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2115BD" w14:textId="576840F7" w:rsidR="00430F72" w:rsidRPr="00D30EA9" w:rsidRDefault="00F05EEB" w:rsidP="00F05EEB">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F05EEB">
        <w:rPr>
          <w:rFonts w:ascii="Arial Narrow" w:eastAsia="Times New Roman" w:hAnsi="Arial Narrow" w:cs="Times New Roman"/>
          <w:b/>
          <w:color w:val="030624"/>
        </w:rPr>
        <w:t xml:space="preserve">Ethical and </w:t>
      </w:r>
      <w:r>
        <w:rPr>
          <w:rFonts w:ascii="Arial Narrow" w:eastAsia="Times New Roman" w:hAnsi="Arial Narrow" w:cs="Times New Roman"/>
          <w:b/>
          <w:color w:val="030624"/>
        </w:rPr>
        <w:t>R</w:t>
      </w:r>
      <w:r w:rsidRPr="00F05EEB">
        <w:rPr>
          <w:rFonts w:ascii="Arial Narrow" w:eastAsia="Times New Roman" w:hAnsi="Arial Narrow" w:cs="Times New Roman"/>
          <w:b/>
          <w:color w:val="030624"/>
        </w:rPr>
        <w:t xml:space="preserve">egulatory </w:t>
      </w:r>
      <w:r>
        <w:rPr>
          <w:rFonts w:ascii="Arial Narrow" w:eastAsia="Times New Roman" w:hAnsi="Arial Narrow" w:cs="Times New Roman"/>
          <w:b/>
          <w:color w:val="030624"/>
        </w:rPr>
        <w:t>C</w:t>
      </w:r>
      <w:r w:rsidRPr="00F05EEB">
        <w:rPr>
          <w:rFonts w:ascii="Arial Narrow" w:eastAsia="Times New Roman" w:hAnsi="Arial Narrow" w:cs="Times New Roman"/>
          <w:b/>
          <w:color w:val="030624"/>
        </w:rPr>
        <w:t xml:space="preserve">hallenges for </w:t>
      </w:r>
      <w:r>
        <w:rPr>
          <w:rFonts w:ascii="Arial Narrow" w:eastAsia="Times New Roman" w:hAnsi="Arial Narrow" w:cs="Times New Roman"/>
          <w:b/>
          <w:color w:val="030624"/>
        </w:rPr>
        <w:t>Contract Research O</w:t>
      </w:r>
      <w:r w:rsidRPr="00F05EEB">
        <w:rPr>
          <w:rFonts w:ascii="Arial Narrow" w:eastAsia="Times New Roman" w:hAnsi="Arial Narrow" w:cs="Times New Roman"/>
          <w:b/>
          <w:color w:val="030624"/>
        </w:rPr>
        <w:t>rganizations conducting (outsourced) clinical research in Sub-Saharan Africa</w:t>
      </w:r>
      <w:r w:rsidR="002C3AC2">
        <w:rPr>
          <w:rFonts w:ascii="Arial Narrow" w:eastAsia="Times New Roman" w:hAnsi="Arial Narrow" w:cs="Times New Roman"/>
          <w:b/>
          <w:color w:val="030624"/>
        </w:rPr>
        <w:t xml:space="preserve"> with a case study of Cameroon</w:t>
      </w:r>
    </w:p>
    <w:p w14:paraId="7E2DC52B" w14:textId="77777777" w:rsidR="00B70811" w:rsidRDefault="00B70811" w:rsidP="00DA5702">
      <w:pPr>
        <w:shd w:val="clear" w:color="auto" w:fill="FFFFFF"/>
        <w:spacing w:before="100" w:beforeAutospacing="1" w:after="100" w:afterAutospacing="1" w:line="240" w:lineRule="auto"/>
        <w:jc w:val="both"/>
        <w:rPr>
          <w:rFonts w:ascii="Arial Narrow" w:eastAsia="Times New Roman" w:hAnsi="Arial Narrow" w:cs="Times New Roman"/>
          <w:b/>
          <w:color w:val="030624"/>
        </w:rPr>
      </w:pPr>
    </w:p>
    <w:p w14:paraId="6882BE41" w14:textId="205BD602" w:rsidR="00DA5702" w:rsidRPr="00D30EA9" w:rsidRDefault="00DA5702" w:rsidP="00DA5702">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ABSTRACT</w:t>
      </w:r>
    </w:p>
    <w:p w14:paraId="7AC9C2FD" w14:textId="77777777" w:rsidR="00DA5702" w:rsidRPr="00E64D7E" w:rsidRDefault="00DA5702" w:rsidP="00E64D7E">
      <w:pPr>
        <w:shd w:val="clear" w:color="auto" w:fill="FFFFFF"/>
        <w:spacing w:after="0" w:line="240" w:lineRule="auto"/>
        <w:jc w:val="both"/>
        <w:rPr>
          <w:rFonts w:ascii="Arial Narrow" w:eastAsia="Times New Roman" w:hAnsi="Arial Narrow" w:cs="Times New Roman"/>
          <w:b/>
          <w:color w:val="030624"/>
        </w:rPr>
      </w:pPr>
      <w:r w:rsidRPr="00E64D7E">
        <w:rPr>
          <w:rFonts w:ascii="Arial Narrow" w:eastAsia="Times New Roman" w:hAnsi="Arial Narrow" w:cs="Times New Roman"/>
          <w:b/>
          <w:color w:val="030624"/>
        </w:rPr>
        <w:t>Introduction</w:t>
      </w:r>
    </w:p>
    <w:p w14:paraId="75E98BE5" w14:textId="5F8025EC" w:rsidR="00DA5702" w:rsidRDefault="00DA5702" w:rsidP="00E64D7E">
      <w:pPr>
        <w:shd w:val="clear" w:color="auto" w:fill="FFFFFF"/>
        <w:spacing w:after="0"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 xml:space="preserve">Contract Research Organizations (CROs), Clinical Research </w:t>
      </w:r>
      <w:r w:rsidRPr="00E64D7E">
        <w:rPr>
          <w:rFonts w:ascii="Arial Narrow" w:eastAsia="Times New Roman" w:hAnsi="Arial Narrow" w:cs="Times New Roman"/>
        </w:rPr>
        <w:t xml:space="preserve">Centers/Networks </w:t>
      </w:r>
      <w:r w:rsidRPr="00D30EA9">
        <w:rPr>
          <w:rFonts w:ascii="Arial Narrow" w:eastAsia="Times New Roman" w:hAnsi="Arial Narrow" w:cs="Times New Roman"/>
          <w:color w:val="030624"/>
        </w:rPr>
        <w:t xml:space="preserve">and private research institutions play </w:t>
      </w:r>
      <w:r w:rsidR="00E64D7E">
        <w:rPr>
          <w:rFonts w:ascii="Arial Narrow" w:eastAsia="Times New Roman" w:hAnsi="Arial Narrow" w:cs="Times New Roman"/>
          <w:color w:val="030624"/>
        </w:rPr>
        <w:t>an</w:t>
      </w:r>
      <w:r w:rsidRPr="00D30EA9">
        <w:rPr>
          <w:rFonts w:ascii="Arial Narrow" w:eastAsia="Times New Roman" w:hAnsi="Arial Narrow" w:cs="Times New Roman"/>
          <w:color w:val="030624"/>
        </w:rPr>
        <w:t xml:space="preserve"> important role in the clinical research process, especially in the drug discovery and development process. They act as essential partners for pharmaceutical drug delivery/development and biotech companies. Over the last few decades, the demand for outsourcing </w:t>
      </w:r>
      <w:r>
        <w:rPr>
          <w:rFonts w:ascii="Arial Narrow" w:eastAsia="Times New Roman" w:hAnsi="Arial Narrow" w:cs="Times New Roman"/>
          <w:color w:val="030624"/>
        </w:rPr>
        <w:t>of clinical research by pharmaceutical companies</w:t>
      </w:r>
      <w:r w:rsidRPr="00D30EA9">
        <w:rPr>
          <w:rFonts w:ascii="Arial Narrow" w:eastAsia="Times New Roman" w:hAnsi="Arial Narrow" w:cs="Times New Roman"/>
          <w:color w:val="030624"/>
        </w:rPr>
        <w:t xml:space="preserve"> has increased, with the market for CRO and private research institutional services growing significantly. This trend has been driven by a need for increased productivity and efficiency to meet the increasing research and development costs, as well as the complexities associated with modern drug development. </w:t>
      </w:r>
    </w:p>
    <w:p w14:paraId="24B90C40" w14:textId="523BC9D7" w:rsidR="00DA5702" w:rsidRPr="00E64D7E" w:rsidRDefault="00DA5702" w:rsidP="00E64D7E">
      <w:pPr>
        <w:shd w:val="clear" w:color="auto" w:fill="FFFFFF"/>
        <w:spacing w:after="0" w:line="240" w:lineRule="auto"/>
        <w:jc w:val="both"/>
        <w:rPr>
          <w:rFonts w:ascii="Arial Narrow" w:eastAsia="Times New Roman" w:hAnsi="Arial Narrow" w:cs="Times New Roman"/>
          <w:b/>
          <w:color w:val="030624"/>
        </w:rPr>
      </w:pPr>
      <w:r w:rsidRPr="00E64D7E">
        <w:rPr>
          <w:rFonts w:ascii="Arial Narrow" w:eastAsia="Times New Roman" w:hAnsi="Arial Narrow" w:cs="Times New Roman"/>
          <w:b/>
          <w:color w:val="030624"/>
        </w:rPr>
        <w:t>Statement of objective</w:t>
      </w:r>
      <w:r w:rsidR="00E64D7E">
        <w:rPr>
          <w:rFonts w:ascii="Arial Narrow" w:eastAsia="Times New Roman" w:hAnsi="Arial Narrow" w:cs="Times New Roman"/>
          <w:b/>
          <w:color w:val="030624"/>
        </w:rPr>
        <w:t>.</w:t>
      </w:r>
    </w:p>
    <w:p w14:paraId="6A17C452" w14:textId="3FE29E6D" w:rsidR="00DA5702" w:rsidRPr="00D30EA9" w:rsidRDefault="002C3AC2" w:rsidP="00E64D7E">
      <w:pPr>
        <w:shd w:val="clear" w:color="auto" w:fill="FFFFFF"/>
        <w:spacing w:after="0" w:line="240" w:lineRule="auto"/>
        <w:jc w:val="both"/>
        <w:rPr>
          <w:rFonts w:ascii="Arial Narrow" w:eastAsia="Times New Roman" w:hAnsi="Arial Narrow" w:cs="Times New Roman"/>
          <w:color w:val="030624"/>
        </w:rPr>
      </w:pPr>
      <w:bookmarkStart w:id="0" w:name="_Hlk190027938"/>
      <w:r>
        <w:rPr>
          <w:rFonts w:ascii="Arial Narrow" w:eastAsia="Times New Roman" w:hAnsi="Arial Narrow" w:cs="Times New Roman"/>
          <w:color w:val="030624"/>
        </w:rPr>
        <w:t>This study has an objective to establish CROs with known recognition in sub Saharan Africa. Special emphasis on Cameroon institutions regulating and conduct clinical research</w:t>
      </w:r>
      <w:bookmarkEnd w:id="0"/>
      <w:r>
        <w:rPr>
          <w:rFonts w:ascii="Arial Narrow" w:eastAsia="Times New Roman" w:hAnsi="Arial Narrow" w:cs="Times New Roman"/>
          <w:color w:val="030624"/>
        </w:rPr>
        <w:t xml:space="preserve">. </w:t>
      </w:r>
    </w:p>
    <w:p w14:paraId="45E929BA" w14:textId="77777777" w:rsidR="00DA5702" w:rsidRDefault="00DA5702" w:rsidP="00E64D7E">
      <w:pPr>
        <w:shd w:val="clear" w:color="auto" w:fill="FFFFFF"/>
        <w:spacing w:after="0" w:line="240" w:lineRule="auto"/>
        <w:jc w:val="both"/>
        <w:rPr>
          <w:rFonts w:ascii="Arial Narrow" w:eastAsia="Times New Roman" w:hAnsi="Arial Narrow" w:cs="Times New Roman"/>
          <w:color w:val="030624"/>
        </w:rPr>
      </w:pPr>
      <w:bookmarkStart w:id="1" w:name="_Hlk190501690"/>
      <w:r w:rsidRPr="004F17BF">
        <w:rPr>
          <w:rFonts w:ascii="Arial Narrow" w:eastAsia="Times New Roman" w:hAnsi="Arial Narrow" w:cs="Times New Roman"/>
          <w:b/>
          <w:color w:val="030624"/>
        </w:rPr>
        <w:t>Methodology</w:t>
      </w:r>
      <w:r>
        <w:rPr>
          <w:rFonts w:ascii="Arial Narrow" w:eastAsia="Times New Roman" w:hAnsi="Arial Narrow" w:cs="Times New Roman"/>
          <w:color w:val="030624"/>
        </w:rPr>
        <w:t>;</w:t>
      </w:r>
    </w:p>
    <w:p w14:paraId="11414A27" w14:textId="2ED04BAA" w:rsidR="00A3688D" w:rsidRDefault="00A3688D" w:rsidP="00A3688D">
      <w:pPr>
        <w:shd w:val="clear" w:color="auto" w:fill="FFFFFF"/>
        <w:spacing w:after="0"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 xml:space="preserve">Historically, drug discovery services were predominantly conducted in-house, safeguarding intellectual property and close collaboration with internal teams. However, the competitive nature of the sector has </w:t>
      </w:r>
      <w:proofErr w:type="gramStart"/>
      <w:r w:rsidRPr="00D30EA9">
        <w:rPr>
          <w:rFonts w:ascii="Arial Narrow" w:eastAsia="Times New Roman" w:hAnsi="Arial Narrow" w:cs="Times New Roman"/>
          <w:color w:val="030624"/>
        </w:rPr>
        <w:t xml:space="preserve">motivated </w:t>
      </w:r>
      <w:r>
        <w:rPr>
          <w:rFonts w:ascii="Arial Narrow" w:eastAsia="Times New Roman" w:hAnsi="Arial Narrow" w:cs="Times New Roman"/>
          <w:color w:val="030624"/>
        </w:rPr>
        <w:t xml:space="preserve"> </w:t>
      </w:r>
      <w:r w:rsidRPr="00D30EA9">
        <w:rPr>
          <w:rFonts w:ascii="Arial Narrow" w:eastAsia="Times New Roman" w:hAnsi="Arial Narrow" w:cs="Times New Roman"/>
          <w:color w:val="030624"/>
        </w:rPr>
        <w:t>pharmaceutical</w:t>
      </w:r>
      <w:proofErr w:type="gramEnd"/>
      <w:r w:rsidRPr="00D30EA9">
        <w:rPr>
          <w:rFonts w:ascii="Arial Narrow" w:eastAsia="Times New Roman" w:hAnsi="Arial Narrow" w:cs="Times New Roman"/>
          <w:color w:val="030624"/>
        </w:rPr>
        <w:t xml:space="preserve"> companies to adopt an outsourcing model, allowing them to decentralize, outsourced and exploit specialized expertise and technologies offered by the CROs. These partnerships enable drug developers to accelerate the identification and validation of promising drug candidates through streamlined pre-clinical and clinical trial processes</w:t>
      </w:r>
      <w:r>
        <w:rPr>
          <w:rFonts w:ascii="Arial Narrow" w:eastAsia="Times New Roman" w:hAnsi="Arial Narrow" w:cs="Times New Roman"/>
          <w:color w:val="030624"/>
        </w:rPr>
        <w:t>.</w:t>
      </w:r>
    </w:p>
    <w:p w14:paraId="62F42235" w14:textId="4AD1478F" w:rsidR="00A3688D" w:rsidRPr="00D30EA9" w:rsidRDefault="00DA5702" w:rsidP="00A3688D">
      <w:pPr>
        <w:shd w:val="clear" w:color="auto" w:fill="FFFFFF"/>
        <w:spacing w:after="0" w:line="240" w:lineRule="auto"/>
        <w:jc w:val="both"/>
        <w:rPr>
          <w:rFonts w:ascii="Arial Narrow" w:eastAsia="Times New Roman" w:hAnsi="Arial Narrow" w:cs="Times New Roman"/>
          <w:color w:val="030624"/>
        </w:rPr>
      </w:pPr>
      <w:r>
        <w:rPr>
          <w:rFonts w:ascii="Arial Narrow" w:eastAsia="Times New Roman" w:hAnsi="Arial Narrow" w:cs="Times New Roman"/>
          <w:color w:val="030624"/>
        </w:rPr>
        <w:t xml:space="preserve">This is </w:t>
      </w:r>
      <w:r w:rsidR="002C3AC2">
        <w:rPr>
          <w:rFonts w:ascii="Arial Narrow" w:eastAsia="Times New Roman" w:hAnsi="Arial Narrow" w:cs="Times New Roman"/>
          <w:color w:val="030624"/>
        </w:rPr>
        <w:t>systematic research findings</w:t>
      </w:r>
      <w:r>
        <w:rPr>
          <w:rFonts w:ascii="Arial Narrow" w:eastAsia="Times New Roman" w:hAnsi="Arial Narrow" w:cs="Times New Roman"/>
          <w:color w:val="030624"/>
        </w:rPr>
        <w:t xml:space="preserve"> that we </w:t>
      </w:r>
      <w:r w:rsidR="00A3688D">
        <w:rPr>
          <w:rFonts w:ascii="Arial Narrow" w:eastAsia="Times New Roman" w:hAnsi="Arial Narrow" w:cs="Times New Roman"/>
          <w:color w:val="030624"/>
        </w:rPr>
        <w:t xml:space="preserve">conducted a systematic </w:t>
      </w:r>
      <w:r w:rsidR="004F17BF">
        <w:rPr>
          <w:rFonts w:ascii="Arial Narrow" w:eastAsia="Times New Roman" w:hAnsi="Arial Narrow" w:cs="Times New Roman"/>
          <w:color w:val="030624"/>
        </w:rPr>
        <w:t xml:space="preserve">search </w:t>
      </w:r>
      <w:r w:rsidR="00A3688D">
        <w:rPr>
          <w:rFonts w:ascii="Arial Narrow" w:eastAsia="Times New Roman" w:hAnsi="Arial Narrow" w:cs="Times New Roman"/>
          <w:color w:val="030624"/>
        </w:rPr>
        <w:t xml:space="preserve">of </w:t>
      </w:r>
      <w:r w:rsidR="004F17BF">
        <w:rPr>
          <w:rFonts w:ascii="Arial Narrow" w:eastAsia="Times New Roman" w:hAnsi="Arial Narrow" w:cs="Times New Roman"/>
          <w:color w:val="030624"/>
        </w:rPr>
        <w:t>the source</w:t>
      </w:r>
      <w:r>
        <w:rPr>
          <w:rFonts w:ascii="Arial Narrow" w:eastAsia="Times New Roman" w:hAnsi="Arial Narrow" w:cs="Times New Roman"/>
          <w:color w:val="030624"/>
        </w:rPr>
        <w:t xml:space="preserve"> documents from organizations, access to websites and google search to assemble our information, </w:t>
      </w:r>
      <w:r w:rsidR="00A3688D">
        <w:rPr>
          <w:rFonts w:ascii="Arial Narrow" w:eastAsia="Times New Roman" w:hAnsi="Arial Narrow" w:cs="Times New Roman"/>
          <w:color w:val="030624"/>
        </w:rPr>
        <w:t>e-data information system</w:t>
      </w:r>
      <w:r>
        <w:rPr>
          <w:rFonts w:ascii="Arial Narrow" w:eastAsia="Times New Roman" w:hAnsi="Arial Narrow" w:cs="Times New Roman"/>
          <w:color w:val="030624"/>
        </w:rPr>
        <w:t xml:space="preserve">. The </w:t>
      </w:r>
      <w:r w:rsidR="00A3688D">
        <w:rPr>
          <w:rFonts w:ascii="Arial Narrow" w:eastAsia="Times New Roman" w:hAnsi="Arial Narrow" w:cs="Times New Roman"/>
          <w:color w:val="030624"/>
        </w:rPr>
        <w:t>systematic search</w:t>
      </w:r>
      <w:r>
        <w:rPr>
          <w:rFonts w:ascii="Arial Narrow" w:eastAsia="Times New Roman" w:hAnsi="Arial Narrow" w:cs="Times New Roman"/>
          <w:color w:val="030624"/>
        </w:rPr>
        <w:t xml:space="preserve"> gave us information on the contract organizations with online visibility.</w:t>
      </w:r>
      <w:r w:rsidR="004F17BF">
        <w:rPr>
          <w:rFonts w:ascii="Arial Narrow" w:eastAsia="Times New Roman" w:hAnsi="Arial Narrow" w:cs="Times New Roman"/>
          <w:color w:val="030624"/>
        </w:rPr>
        <w:t xml:space="preserve"> Vital information from annual reports, web information system management of the different organizations were accessible for easy navigations.</w:t>
      </w:r>
      <w:r w:rsidR="00A3688D" w:rsidRPr="00A3688D">
        <w:rPr>
          <w:rFonts w:ascii="Arial Narrow" w:eastAsia="Times New Roman" w:hAnsi="Arial Narrow" w:cs="Times New Roman"/>
          <w:color w:val="030624"/>
        </w:rPr>
        <w:t xml:space="preserve"> </w:t>
      </w:r>
      <w:r w:rsidR="00A3688D">
        <w:rPr>
          <w:rFonts w:ascii="Arial Narrow" w:eastAsia="Times New Roman" w:hAnsi="Arial Narrow" w:cs="Times New Roman"/>
          <w:color w:val="030624"/>
        </w:rPr>
        <w:t xml:space="preserve">Information on laws governing clinical research and major regulators in Cameroon  </w:t>
      </w:r>
    </w:p>
    <w:bookmarkEnd w:id="1"/>
    <w:p w14:paraId="1CF28D54" w14:textId="717C6B73" w:rsidR="00DA5702" w:rsidRDefault="00DA5702" w:rsidP="00E64D7E">
      <w:pPr>
        <w:shd w:val="clear" w:color="auto" w:fill="FFFFFF"/>
        <w:spacing w:after="0" w:line="240" w:lineRule="auto"/>
        <w:jc w:val="both"/>
        <w:rPr>
          <w:rFonts w:ascii="Arial Narrow" w:eastAsia="Times New Roman" w:hAnsi="Arial Narrow" w:cs="Times New Roman"/>
          <w:color w:val="030624"/>
        </w:rPr>
      </w:pPr>
    </w:p>
    <w:p w14:paraId="2024914E" w14:textId="500936B6" w:rsidR="00DA5702" w:rsidRPr="00E64D7E" w:rsidRDefault="00A3688D" w:rsidP="00E64D7E">
      <w:pPr>
        <w:shd w:val="clear" w:color="auto" w:fill="FFFFFF"/>
        <w:spacing w:after="0" w:line="240" w:lineRule="auto"/>
        <w:jc w:val="both"/>
        <w:rPr>
          <w:rFonts w:ascii="Arial Narrow" w:eastAsia="Times New Roman" w:hAnsi="Arial Narrow" w:cs="Times New Roman"/>
          <w:b/>
          <w:color w:val="030624"/>
        </w:rPr>
      </w:pPr>
      <w:r>
        <w:rPr>
          <w:rFonts w:ascii="Arial Narrow" w:eastAsia="Times New Roman" w:hAnsi="Arial Narrow" w:cs="Times New Roman"/>
          <w:b/>
          <w:color w:val="030624"/>
        </w:rPr>
        <w:t>Results</w:t>
      </w:r>
      <w:r w:rsidR="00DA5702" w:rsidRPr="00E64D7E">
        <w:rPr>
          <w:rFonts w:ascii="Arial Narrow" w:eastAsia="Times New Roman" w:hAnsi="Arial Narrow" w:cs="Times New Roman"/>
          <w:b/>
          <w:color w:val="030624"/>
        </w:rPr>
        <w:t>:</w:t>
      </w:r>
    </w:p>
    <w:p w14:paraId="792EE103" w14:textId="6A9A7A95" w:rsidR="00A2673F" w:rsidRPr="00EF6812" w:rsidRDefault="00DA5702" w:rsidP="00EF6812">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EF6812">
        <w:rPr>
          <w:rFonts w:ascii="Arial Narrow" w:eastAsia="Times New Roman" w:hAnsi="Arial Narrow" w:cs="Times New Roman"/>
          <w:color w:val="030624"/>
          <w:highlight w:val="yellow"/>
        </w:rPr>
        <w:t xml:space="preserve">Through </w:t>
      </w:r>
      <w:r w:rsidR="00EF6812" w:rsidRPr="00EF6812">
        <w:rPr>
          <w:rFonts w:ascii="Arial Narrow" w:eastAsia="Times New Roman" w:hAnsi="Arial Narrow" w:cs="Times New Roman"/>
          <w:color w:val="030624"/>
          <w:highlight w:val="yellow"/>
        </w:rPr>
        <w:t xml:space="preserve">a </w:t>
      </w:r>
      <w:r w:rsidR="00A3688D" w:rsidRPr="00EF6812">
        <w:rPr>
          <w:rFonts w:ascii="Arial Narrow" w:eastAsia="Times New Roman" w:hAnsi="Arial Narrow" w:cs="Times New Roman"/>
          <w:color w:val="030624"/>
          <w:highlight w:val="yellow"/>
        </w:rPr>
        <w:t>systematic online search</w:t>
      </w:r>
      <w:r w:rsidRPr="00EF6812">
        <w:rPr>
          <w:rFonts w:ascii="Arial Narrow" w:eastAsia="Times New Roman" w:hAnsi="Arial Narrow" w:cs="Times New Roman"/>
          <w:color w:val="030624"/>
          <w:highlight w:val="yellow"/>
        </w:rPr>
        <w:t xml:space="preserve"> contract research organization operating in Cameroon and Sub Saharan Africa that were available </w:t>
      </w:r>
      <w:r w:rsidR="004F17BF" w:rsidRPr="00EF6812">
        <w:rPr>
          <w:rFonts w:ascii="Arial Narrow" w:eastAsia="Times New Roman" w:hAnsi="Arial Narrow" w:cs="Times New Roman"/>
          <w:color w:val="030624"/>
          <w:highlight w:val="yellow"/>
        </w:rPr>
        <w:t xml:space="preserve">and accessible </w:t>
      </w:r>
      <w:r w:rsidRPr="00EF6812">
        <w:rPr>
          <w:rFonts w:ascii="Arial Narrow" w:eastAsia="Times New Roman" w:hAnsi="Arial Narrow" w:cs="Times New Roman"/>
          <w:color w:val="030624"/>
          <w:highlight w:val="yellow"/>
        </w:rPr>
        <w:t xml:space="preserve">on line were identified. The list </w:t>
      </w:r>
      <w:r w:rsidR="00A3688D" w:rsidRPr="00EF6812">
        <w:rPr>
          <w:rFonts w:ascii="Arial Narrow" w:eastAsia="Times New Roman" w:hAnsi="Arial Narrow" w:cs="Times New Roman"/>
          <w:color w:val="030624"/>
          <w:highlight w:val="yellow"/>
        </w:rPr>
        <w:t>was</w:t>
      </w:r>
      <w:r w:rsidRPr="00EF6812">
        <w:rPr>
          <w:rFonts w:ascii="Arial Narrow" w:eastAsia="Times New Roman" w:hAnsi="Arial Narrow" w:cs="Times New Roman"/>
          <w:color w:val="030624"/>
          <w:highlight w:val="yellow"/>
        </w:rPr>
        <w:t xml:space="preserve"> not exhaustive as some CROs may be in existence but </w:t>
      </w:r>
      <w:r w:rsidR="00F373D8" w:rsidRPr="00EF6812">
        <w:rPr>
          <w:rFonts w:ascii="Arial Narrow" w:eastAsia="Times New Roman" w:hAnsi="Arial Narrow" w:cs="Times New Roman"/>
          <w:color w:val="030624"/>
          <w:highlight w:val="yellow"/>
        </w:rPr>
        <w:t>we could not have access to their activities and home page for</w:t>
      </w:r>
      <w:r w:rsidRPr="00EF6812">
        <w:rPr>
          <w:rFonts w:ascii="Arial Narrow" w:eastAsia="Times New Roman" w:hAnsi="Arial Narrow" w:cs="Times New Roman"/>
          <w:color w:val="030624"/>
          <w:highlight w:val="yellow"/>
        </w:rPr>
        <w:t xml:space="preserve"> enough visibility online.</w:t>
      </w:r>
      <w:r w:rsidR="00A3688D" w:rsidRPr="00EF6812">
        <w:rPr>
          <w:rFonts w:ascii="Arial Narrow" w:eastAsia="Times New Roman" w:hAnsi="Arial Narrow" w:cs="Times New Roman"/>
          <w:color w:val="030624"/>
          <w:highlight w:val="yellow"/>
        </w:rPr>
        <w:t xml:space="preserve"> The organizations and CROs operating in Cameroon </w:t>
      </w:r>
      <w:r w:rsidR="00A2673F" w:rsidRPr="00EF6812">
        <w:rPr>
          <w:rFonts w:ascii="Arial Narrow" w:eastAsia="Times New Roman" w:hAnsi="Arial Narrow" w:cs="Times New Roman"/>
          <w:color w:val="030624"/>
          <w:highlight w:val="yellow"/>
        </w:rPr>
        <w:t>have</w:t>
      </w:r>
      <w:r w:rsidR="00A3688D" w:rsidRPr="00EF6812">
        <w:rPr>
          <w:rFonts w:ascii="Arial Narrow" w:eastAsia="Times New Roman" w:hAnsi="Arial Narrow" w:cs="Times New Roman"/>
          <w:color w:val="030624"/>
          <w:highlight w:val="yellow"/>
        </w:rPr>
        <w:t xml:space="preserve"> been well illustrated. The laws and regulations governing clinical research in Cameroon has been well illustrated.</w:t>
      </w:r>
      <w:r w:rsidR="00A2673F" w:rsidRPr="00EF6812">
        <w:rPr>
          <w:rFonts w:ascii="Arial Narrow" w:eastAsia="Times New Roman" w:hAnsi="Arial Narrow" w:cs="Times New Roman"/>
          <w:color w:val="030624"/>
          <w:highlight w:val="yellow"/>
        </w:rPr>
        <w:t xml:space="preserve"> It was observed that CROs face multiple challenges. The Contract Research Organization (CRO) are faced with multiple challenges that can be a limiting factor to their growth and quality service delivery: These challenges are listed though not exhaustive as Technological Disruption</w:t>
      </w:r>
      <w:r w:rsidR="00EF6812" w:rsidRPr="00EF6812">
        <w:rPr>
          <w:rFonts w:ascii="Arial Narrow" w:eastAsia="Times New Roman" w:hAnsi="Arial Narrow" w:cs="Times New Roman"/>
          <w:color w:val="030624"/>
          <w:highlight w:val="yellow"/>
        </w:rPr>
        <w:t xml:space="preserve">, </w:t>
      </w:r>
      <w:r w:rsidR="00A2673F" w:rsidRPr="00EF6812">
        <w:rPr>
          <w:rFonts w:ascii="Arial Narrow" w:eastAsia="Times New Roman" w:hAnsi="Arial Narrow" w:cs="Times New Roman"/>
          <w:bCs/>
          <w:color w:val="030624"/>
          <w:highlight w:val="yellow"/>
        </w:rPr>
        <w:t xml:space="preserve">Regulatory </w:t>
      </w:r>
      <w:r w:rsidR="00EF6812" w:rsidRPr="00EF6812">
        <w:rPr>
          <w:rFonts w:ascii="Arial Narrow" w:eastAsia="Times New Roman" w:hAnsi="Arial Narrow" w:cs="Times New Roman"/>
          <w:bCs/>
          <w:color w:val="030624"/>
          <w:highlight w:val="yellow"/>
        </w:rPr>
        <w:t>landscape, in</w:t>
      </w:r>
      <w:r w:rsidR="00A2673F" w:rsidRPr="00EF6812">
        <w:rPr>
          <w:rFonts w:ascii="Arial Narrow" w:eastAsia="Times New Roman" w:hAnsi="Arial Narrow" w:cs="Times New Roman"/>
          <w:bCs/>
          <w:color w:val="030624"/>
          <w:highlight w:val="yellow"/>
        </w:rPr>
        <w:t>tellectual Property Issues</w:t>
      </w:r>
      <w:r w:rsidR="00EF6812" w:rsidRPr="00EF6812">
        <w:rPr>
          <w:rFonts w:ascii="Arial Narrow" w:eastAsia="Times New Roman" w:hAnsi="Arial Narrow" w:cs="Times New Roman"/>
          <w:bCs/>
          <w:color w:val="030624"/>
          <w:highlight w:val="yellow"/>
        </w:rPr>
        <w:t xml:space="preserve">, </w:t>
      </w:r>
      <w:r w:rsidR="00A2673F" w:rsidRPr="00EF6812">
        <w:rPr>
          <w:rFonts w:ascii="Arial Narrow" w:eastAsia="Times New Roman" w:hAnsi="Arial Narrow" w:cs="Times New Roman"/>
          <w:bCs/>
          <w:color w:val="030624"/>
          <w:highlight w:val="yellow"/>
        </w:rPr>
        <w:t>Economic Volatility</w:t>
      </w:r>
      <w:r w:rsidR="00EF6812" w:rsidRPr="00EF6812">
        <w:rPr>
          <w:rFonts w:ascii="Arial Narrow" w:eastAsia="Times New Roman" w:hAnsi="Arial Narrow" w:cs="Times New Roman"/>
          <w:bCs/>
          <w:color w:val="030624"/>
          <w:highlight w:val="yellow"/>
        </w:rPr>
        <w:t xml:space="preserve">, </w:t>
      </w:r>
      <w:r w:rsidR="00A2673F" w:rsidRPr="00EF6812">
        <w:rPr>
          <w:rFonts w:ascii="Arial Narrow" w:eastAsia="Times New Roman" w:hAnsi="Arial Narrow" w:cs="Times New Roman"/>
          <w:bCs/>
          <w:color w:val="030624"/>
          <w:highlight w:val="yellow"/>
        </w:rPr>
        <w:t>Limited Human resource expertise</w:t>
      </w:r>
      <w:r w:rsidR="00EF6812" w:rsidRPr="00EF6812">
        <w:rPr>
          <w:rFonts w:ascii="Arial Narrow" w:eastAsia="Times New Roman" w:hAnsi="Arial Narrow" w:cs="Times New Roman"/>
          <w:bCs/>
          <w:color w:val="030624"/>
          <w:highlight w:val="yellow"/>
        </w:rPr>
        <w:t xml:space="preserve">, </w:t>
      </w:r>
      <w:r w:rsidR="00A2673F" w:rsidRPr="00EF6812">
        <w:rPr>
          <w:rFonts w:ascii="Arial Narrow" w:eastAsia="Times New Roman" w:hAnsi="Arial Narrow" w:cs="Times New Roman"/>
          <w:bCs/>
          <w:color w:val="030624"/>
          <w:highlight w:val="yellow"/>
        </w:rPr>
        <w:t>Return on investment/High Costs</w:t>
      </w:r>
      <w:r w:rsidR="00A2673F" w:rsidRPr="00EF6812">
        <w:rPr>
          <w:rFonts w:ascii="Arial Narrow" w:eastAsia="Times New Roman" w:hAnsi="Arial Narrow" w:cs="Times New Roman"/>
          <w:color w:val="030624"/>
          <w:highlight w:val="yellow"/>
        </w:rPr>
        <w:t>:</w:t>
      </w:r>
      <w:r w:rsidR="00A2673F" w:rsidRPr="00EF6812">
        <w:rPr>
          <w:rFonts w:ascii="Arial Narrow" w:eastAsia="Times New Roman" w:hAnsi="Arial Narrow" w:cs="Times New Roman"/>
          <w:color w:val="030624"/>
        </w:rPr>
        <w:t xml:space="preserve"> </w:t>
      </w:r>
    </w:p>
    <w:p w14:paraId="7F3FED6B" w14:textId="77777777" w:rsidR="00DA5702" w:rsidRDefault="00DA5702" w:rsidP="00E64D7E">
      <w:pPr>
        <w:shd w:val="clear" w:color="auto" w:fill="FFFFFF"/>
        <w:spacing w:after="0" w:line="240" w:lineRule="auto"/>
        <w:jc w:val="both"/>
        <w:rPr>
          <w:rFonts w:ascii="Arial Narrow" w:eastAsia="Times New Roman" w:hAnsi="Arial Narrow" w:cs="Times New Roman"/>
          <w:color w:val="030624"/>
        </w:rPr>
      </w:pPr>
      <w:r w:rsidRPr="00E64D7E">
        <w:rPr>
          <w:rFonts w:ascii="Arial Narrow" w:eastAsia="Times New Roman" w:hAnsi="Arial Narrow" w:cs="Times New Roman"/>
          <w:b/>
          <w:color w:val="030624"/>
        </w:rPr>
        <w:t>Conclusion/Recommendation</w:t>
      </w:r>
      <w:r>
        <w:rPr>
          <w:rFonts w:ascii="Arial Narrow" w:eastAsia="Times New Roman" w:hAnsi="Arial Narrow" w:cs="Times New Roman"/>
          <w:color w:val="030624"/>
        </w:rPr>
        <w:t xml:space="preserve">: </w:t>
      </w:r>
    </w:p>
    <w:p w14:paraId="5284114A" w14:textId="2555D69C" w:rsidR="00DA5702" w:rsidRPr="00EF6812" w:rsidRDefault="00EF6812" w:rsidP="00E64D7E">
      <w:pPr>
        <w:shd w:val="clear" w:color="auto" w:fill="FFFFFF"/>
        <w:spacing w:after="0" w:line="240" w:lineRule="auto"/>
        <w:jc w:val="both"/>
        <w:rPr>
          <w:rFonts w:ascii="Arial Narrow" w:eastAsia="Times New Roman" w:hAnsi="Arial Narrow" w:cs="Times New Roman"/>
          <w:color w:val="030624"/>
          <w:highlight w:val="yellow"/>
        </w:rPr>
      </w:pPr>
      <w:r w:rsidRPr="00EF6812">
        <w:rPr>
          <w:rFonts w:ascii="Arial Narrow" w:eastAsia="Times New Roman" w:hAnsi="Arial Narrow" w:cs="Times New Roman"/>
          <w:color w:val="030624"/>
          <w:highlight w:val="yellow"/>
        </w:rPr>
        <w:t xml:space="preserve">The CROs in Cameroon are required to be in compliance with the law regulating research in human subjects of 2022 and the regulations on Clinical research in Cameroon. In sub Saharan Africa CROs are aligned with the regulation enforced in their different countries. </w:t>
      </w:r>
      <w:r w:rsidR="00A2673F" w:rsidRPr="00EF6812">
        <w:rPr>
          <w:rFonts w:ascii="Arial Narrow" w:eastAsia="Times New Roman" w:hAnsi="Arial Narrow" w:cs="Times New Roman"/>
          <w:color w:val="030624"/>
          <w:highlight w:val="yellow"/>
        </w:rPr>
        <w:t>T</w:t>
      </w:r>
      <w:r w:rsidR="00DA5702" w:rsidRPr="00EF6812">
        <w:rPr>
          <w:rFonts w:ascii="Arial Narrow" w:eastAsia="Times New Roman" w:hAnsi="Arial Narrow" w:cs="Times New Roman"/>
          <w:color w:val="030624"/>
          <w:highlight w:val="yellow"/>
        </w:rPr>
        <w:t xml:space="preserve">he success of CROs </w:t>
      </w:r>
      <w:r w:rsidR="00A2673F" w:rsidRPr="00EF6812">
        <w:rPr>
          <w:rFonts w:ascii="Arial Narrow" w:eastAsia="Times New Roman" w:hAnsi="Arial Narrow" w:cs="Times New Roman"/>
          <w:color w:val="030624"/>
          <w:highlight w:val="yellow"/>
        </w:rPr>
        <w:t xml:space="preserve">is based </w:t>
      </w:r>
      <w:r w:rsidR="00DA5702" w:rsidRPr="00EF6812">
        <w:rPr>
          <w:rFonts w:ascii="Arial Narrow" w:eastAsia="Times New Roman" w:hAnsi="Arial Narrow" w:cs="Times New Roman"/>
          <w:color w:val="030624"/>
          <w:highlight w:val="yellow"/>
        </w:rPr>
        <w:t xml:space="preserve">on their </w:t>
      </w:r>
      <w:r w:rsidR="00A2673F" w:rsidRPr="00EF6812">
        <w:rPr>
          <w:rFonts w:ascii="Arial Narrow" w:eastAsia="Times New Roman" w:hAnsi="Arial Narrow" w:cs="Times New Roman"/>
          <w:color w:val="030624"/>
          <w:highlight w:val="yellow"/>
        </w:rPr>
        <w:t>compliance</w:t>
      </w:r>
      <w:r w:rsidR="00DA5702" w:rsidRPr="00EF6812">
        <w:rPr>
          <w:rFonts w:ascii="Arial Narrow" w:eastAsia="Times New Roman" w:hAnsi="Arial Narrow" w:cs="Times New Roman"/>
          <w:color w:val="030624"/>
          <w:highlight w:val="yellow"/>
        </w:rPr>
        <w:t xml:space="preserve"> to </w:t>
      </w:r>
      <w:r w:rsidR="00A2673F" w:rsidRPr="00EF6812">
        <w:rPr>
          <w:rFonts w:ascii="Arial Narrow" w:eastAsia="Times New Roman" w:hAnsi="Arial Narrow" w:cs="Times New Roman"/>
          <w:color w:val="030624"/>
          <w:highlight w:val="yellow"/>
        </w:rPr>
        <w:t>innovative</w:t>
      </w:r>
      <w:r w:rsidR="00DA5702" w:rsidRPr="00EF6812">
        <w:rPr>
          <w:rFonts w:ascii="Arial Narrow" w:eastAsia="Times New Roman" w:hAnsi="Arial Narrow" w:cs="Times New Roman"/>
          <w:color w:val="030624"/>
          <w:highlight w:val="yellow"/>
        </w:rPr>
        <w:t xml:space="preserve"> trends </w:t>
      </w:r>
      <w:r w:rsidR="00A2673F" w:rsidRPr="00EF6812">
        <w:rPr>
          <w:rFonts w:ascii="Arial Narrow" w:eastAsia="Times New Roman" w:hAnsi="Arial Narrow" w:cs="Times New Roman"/>
          <w:color w:val="030624"/>
          <w:highlight w:val="yellow"/>
        </w:rPr>
        <w:t xml:space="preserve">in clinical research </w:t>
      </w:r>
      <w:r w:rsidR="00DA5702" w:rsidRPr="00EF6812">
        <w:rPr>
          <w:rFonts w:ascii="Arial Narrow" w:eastAsia="Times New Roman" w:hAnsi="Arial Narrow" w:cs="Times New Roman"/>
          <w:color w:val="030624"/>
          <w:highlight w:val="yellow"/>
        </w:rPr>
        <w:t xml:space="preserve">and the </w:t>
      </w:r>
      <w:r w:rsidR="00A2673F" w:rsidRPr="00EF6812">
        <w:rPr>
          <w:rFonts w:ascii="Arial Narrow" w:eastAsia="Times New Roman" w:hAnsi="Arial Narrow" w:cs="Times New Roman"/>
          <w:color w:val="030624"/>
          <w:highlight w:val="yellow"/>
        </w:rPr>
        <w:t>capacity</w:t>
      </w:r>
      <w:r w:rsidR="00DA5702" w:rsidRPr="00EF6812">
        <w:rPr>
          <w:rFonts w:ascii="Arial Narrow" w:eastAsia="Times New Roman" w:hAnsi="Arial Narrow" w:cs="Times New Roman"/>
          <w:color w:val="030624"/>
          <w:highlight w:val="yellow"/>
        </w:rPr>
        <w:t xml:space="preserve"> to </w:t>
      </w:r>
      <w:r w:rsidR="00A2673F" w:rsidRPr="00EF6812">
        <w:rPr>
          <w:rFonts w:ascii="Arial Narrow" w:eastAsia="Times New Roman" w:hAnsi="Arial Narrow" w:cs="Times New Roman"/>
          <w:color w:val="030624"/>
          <w:highlight w:val="yellow"/>
        </w:rPr>
        <w:t>strengthen</w:t>
      </w:r>
      <w:r w:rsidR="00DA5702" w:rsidRPr="00EF6812">
        <w:rPr>
          <w:rFonts w:ascii="Arial Narrow" w:eastAsia="Times New Roman" w:hAnsi="Arial Narrow" w:cs="Times New Roman"/>
          <w:color w:val="030624"/>
          <w:highlight w:val="yellow"/>
        </w:rPr>
        <w:t xml:space="preserve"> collaboration among </w:t>
      </w:r>
      <w:r w:rsidR="00A2673F" w:rsidRPr="00EF6812">
        <w:rPr>
          <w:rFonts w:ascii="Arial Narrow" w:eastAsia="Times New Roman" w:hAnsi="Arial Narrow" w:cs="Times New Roman"/>
          <w:color w:val="030624"/>
          <w:highlight w:val="yellow"/>
        </w:rPr>
        <w:t>policy makers and actors</w:t>
      </w:r>
      <w:r w:rsidR="00DA5702" w:rsidRPr="00EF6812">
        <w:rPr>
          <w:rFonts w:ascii="Arial Narrow" w:eastAsia="Times New Roman" w:hAnsi="Arial Narrow" w:cs="Times New Roman"/>
          <w:color w:val="030624"/>
          <w:highlight w:val="yellow"/>
        </w:rPr>
        <w:t xml:space="preserve">. </w:t>
      </w:r>
      <w:r w:rsidR="00A2673F" w:rsidRPr="00EF6812">
        <w:rPr>
          <w:rFonts w:ascii="Arial Narrow" w:eastAsia="Times New Roman" w:hAnsi="Arial Narrow" w:cs="Times New Roman"/>
          <w:color w:val="030624"/>
          <w:highlight w:val="yellow"/>
        </w:rPr>
        <w:t>The ability to face challenging opportunities in clinical research and embrace</w:t>
      </w:r>
      <w:r w:rsidR="00A3688D" w:rsidRPr="00EF6812">
        <w:rPr>
          <w:rFonts w:ascii="Arial Narrow" w:eastAsia="Times New Roman" w:hAnsi="Arial Narrow" w:cs="Times New Roman"/>
          <w:color w:val="030624"/>
          <w:highlight w:val="yellow"/>
        </w:rPr>
        <w:t xml:space="preserve"> transformative</w:t>
      </w:r>
      <w:r w:rsidR="00DA5702" w:rsidRPr="00EF6812">
        <w:rPr>
          <w:rFonts w:ascii="Arial Narrow" w:eastAsia="Times New Roman" w:hAnsi="Arial Narrow" w:cs="Times New Roman"/>
          <w:color w:val="030624"/>
          <w:highlight w:val="yellow"/>
        </w:rPr>
        <w:t xml:space="preserve"> breakthroughs</w:t>
      </w:r>
      <w:r w:rsidR="00A2673F" w:rsidRPr="00EF6812">
        <w:rPr>
          <w:rFonts w:ascii="Arial Narrow" w:eastAsia="Times New Roman" w:hAnsi="Arial Narrow" w:cs="Times New Roman"/>
          <w:color w:val="030624"/>
          <w:highlight w:val="yellow"/>
        </w:rPr>
        <w:t xml:space="preserve"> that can </w:t>
      </w:r>
      <w:r w:rsidR="00DA5702" w:rsidRPr="00EF6812">
        <w:rPr>
          <w:rFonts w:ascii="Arial Narrow" w:eastAsia="Times New Roman" w:hAnsi="Arial Narrow" w:cs="Times New Roman"/>
          <w:color w:val="030624"/>
          <w:highlight w:val="yellow"/>
        </w:rPr>
        <w:t>bring</w:t>
      </w:r>
      <w:r w:rsidR="00A2673F" w:rsidRPr="00EF6812">
        <w:rPr>
          <w:rFonts w:ascii="Arial Narrow" w:eastAsia="Times New Roman" w:hAnsi="Arial Narrow" w:cs="Times New Roman"/>
          <w:color w:val="030624"/>
          <w:highlight w:val="yellow"/>
        </w:rPr>
        <w:t xml:space="preserve"> faster</w:t>
      </w:r>
      <w:r w:rsidR="00DA5702" w:rsidRPr="00EF6812">
        <w:rPr>
          <w:rFonts w:ascii="Arial Narrow" w:eastAsia="Times New Roman" w:hAnsi="Arial Narrow" w:cs="Times New Roman"/>
          <w:color w:val="030624"/>
          <w:highlight w:val="yellow"/>
        </w:rPr>
        <w:t xml:space="preserve"> new </w:t>
      </w:r>
      <w:r w:rsidR="00A2673F" w:rsidRPr="00EF6812">
        <w:rPr>
          <w:rFonts w:ascii="Arial Narrow" w:eastAsia="Times New Roman" w:hAnsi="Arial Narrow" w:cs="Times New Roman"/>
          <w:color w:val="030624"/>
          <w:highlight w:val="yellow"/>
        </w:rPr>
        <w:t>chemical entities</w:t>
      </w:r>
      <w:r w:rsidR="00DA5702" w:rsidRPr="00EF6812">
        <w:rPr>
          <w:rFonts w:ascii="Arial Narrow" w:eastAsia="Times New Roman" w:hAnsi="Arial Narrow" w:cs="Times New Roman"/>
          <w:color w:val="030624"/>
          <w:highlight w:val="yellow"/>
        </w:rPr>
        <w:t xml:space="preserve"> to </w:t>
      </w:r>
      <w:r w:rsidR="00A2673F" w:rsidRPr="00EF6812">
        <w:rPr>
          <w:rFonts w:ascii="Arial Narrow" w:eastAsia="Times New Roman" w:hAnsi="Arial Narrow" w:cs="Times New Roman"/>
          <w:color w:val="030624"/>
          <w:highlight w:val="yellow"/>
        </w:rPr>
        <w:t xml:space="preserve">the </w:t>
      </w:r>
      <w:r w:rsidR="00DA5702" w:rsidRPr="00EF6812">
        <w:rPr>
          <w:rFonts w:ascii="Arial Narrow" w:eastAsia="Times New Roman" w:hAnsi="Arial Narrow" w:cs="Times New Roman"/>
          <w:color w:val="030624"/>
          <w:highlight w:val="yellow"/>
        </w:rPr>
        <w:t xml:space="preserve">market </w:t>
      </w:r>
      <w:r w:rsidR="00A2673F" w:rsidRPr="00EF6812">
        <w:rPr>
          <w:rFonts w:ascii="Arial Narrow" w:eastAsia="Times New Roman" w:hAnsi="Arial Narrow" w:cs="Times New Roman"/>
          <w:color w:val="030624"/>
          <w:highlight w:val="yellow"/>
        </w:rPr>
        <w:t>at the same time</w:t>
      </w:r>
      <w:r w:rsidR="00DA5702" w:rsidRPr="00EF6812">
        <w:rPr>
          <w:rFonts w:ascii="Arial Narrow" w:eastAsia="Times New Roman" w:hAnsi="Arial Narrow" w:cs="Times New Roman"/>
          <w:color w:val="030624"/>
          <w:highlight w:val="yellow"/>
        </w:rPr>
        <w:t xml:space="preserve"> improv</w:t>
      </w:r>
      <w:r w:rsidR="00A2673F" w:rsidRPr="00EF6812">
        <w:rPr>
          <w:rFonts w:ascii="Arial Narrow" w:eastAsia="Times New Roman" w:hAnsi="Arial Narrow" w:cs="Times New Roman"/>
          <w:color w:val="030624"/>
          <w:highlight w:val="yellow"/>
        </w:rPr>
        <w:t>ing the standard of care (SOC) of the population.</w:t>
      </w:r>
      <w:r w:rsidR="00DA5702" w:rsidRPr="00EF6812">
        <w:rPr>
          <w:rFonts w:ascii="Arial Narrow" w:eastAsia="Times New Roman" w:hAnsi="Arial Narrow" w:cs="Times New Roman"/>
          <w:color w:val="030624"/>
          <w:highlight w:val="yellow"/>
        </w:rPr>
        <w:t xml:space="preserve"> </w:t>
      </w:r>
    </w:p>
    <w:p w14:paraId="2F98219F" w14:textId="20FA8AA1" w:rsidR="00DA5702" w:rsidRDefault="00A3688D" w:rsidP="00E64D7E">
      <w:pPr>
        <w:shd w:val="clear" w:color="auto" w:fill="FFFFFF"/>
        <w:spacing w:after="0" w:line="240" w:lineRule="auto"/>
        <w:jc w:val="both"/>
        <w:rPr>
          <w:rFonts w:ascii="Arial Narrow" w:eastAsia="Times New Roman" w:hAnsi="Arial Narrow" w:cs="Times New Roman"/>
          <w:color w:val="030624"/>
        </w:rPr>
      </w:pPr>
      <w:r w:rsidRPr="00EF6812">
        <w:rPr>
          <w:rFonts w:ascii="Arial Narrow" w:eastAsia="Times New Roman" w:hAnsi="Arial Narrow" w:cs="Times New Roman"/>
          <w:color w:val="030624"/>
          <w:highlight w:val="yellow"/>
        </w:rPr>
        <w:t>In the future</w:t>
      </w:r>
      <w:r w:rsidR="00DA5702" w:rsidRPr="00EF6812">
        <w:rPr>
          <w:rFonts w:ascii="Arial Narrow" w:eastAsia="Times New Roman" w:hAnsi="Arial Narrow" w:cs="Times New Roman"/>
          <w:color w:val="030624"/>
          <w:highlight w:val="yellow"/>
        </w:rPr>
        <w:t>, the synergy between innovation, strategic partnerships, and a commitment to excellence for CROs  shall be the cornerstones of future success in conducting clinical research for Pharmaceutical drug discovery and</w:t>
      </w:r>
      <w:r w:rsidR="00DA5702" w:rsidRPr="00352914">
        <w:rPr>
          <w:rFonts w:ascii="Arial Narrow" w:eastAsia="Times New Roman" w:hAnsi="Arial Narrow" w:cs="Times New Roman"/>
          <w:color w:val="030624"/>
        </w:rPr>
        <w:t xml:space="preserve"> </w:t>
      </w:r>
      <w:r w:rsidR="00DA5702" w:rsidRPr="00352914">
        <w:rPr>
          <w:rFonts w:ascii="Arial Narrow" w:eastAsia="Times New Roman" w:hAnsi="Arial Narrow" w:cs="Times New Roman"/>
          <w:color w:val="030624"/>
        </w:rPr>
        <w:lastRenderedPageBreak/>
        <w:t xml:space="preserve">development  Based on the regulatory demanding nature of </w:t>
      </w:r>
      <w:r>
        <w:rPr>
          <w:rFonts w:ascii="Arial Narrow" w:eastAsia="Times New Roman" w:hAnsi="Arial Narrow" w:cs="Times New Roman"/>
          <w:color w:val="030624"/>
        </w:rPr>
        <w:t xml:space="preserve">clinical regulation in Cameroon </w:t>
      </w:r>
      <w:r w:rsidR="00DA5702" w:rsidRPr="00352914">
        <w:rPr>
          <w:rFonts w:ascii="Arial Narrow" w:eastAsia="Times New Roman" w:hAnsi="Arial Narrow" w:cs="Times New Roman"/>
          <w:color w:val="030624"/>
        </w:rPr>
        <w:t xml:space="preserve"> CROs must have a </w:t>
      </w:r>
      <w:r w:rsidR="00DA5702">
        <w:rPr>
          <w:rFonts w:ascii="Arial Narrow" w:eastAsia="Times New Roman" w:hAnsi="Arial Narrow" w:cs="Times New Roman"/>
          <w:color w:val="030624"/>
        </w:rPr>
        <w:t xml:space="preserve"> legal </w:t>
      </w:r>
      <w:r w:rsidR="00DA5702" w:rsidRPr="00352914">
        <w:rPr>
          <w:rFonts w:ascii="Arial Narrow" w:eastAsia="Times New Roman" w:hAnsi="Arial Narrow" w:cs="Times New Roman"/>
          <w:color w:val="030624"/>
        </w:rPr>
        <w:t>jurisdiction and recognition of their operation, and conform</w:t>
      </w:r>
      <w:r w:rsidR="00A2673F">
        <w:rPr>
          <w:rFonts w:ascii="Arial Narrow" w:eastAsia="Times New Roman" w:hAnsi="Arial Narrow" w:cs="Times New Roman"/>
          <w:color w:val="030624"/>
        </w:rPr>
        <w:t xml:space="preserve"> to</w:t>
      </w:r>
      <w:r w:rsidR="00DA5702" w:rsidRPr="00352914">
        <w:rPr>
          <w:rFonts w:ascii="Arial Narrow" w:eastAsia="Times New Roman" w:hAnsi="Arial Narrow" w:cs="Times New Roman"/>
          <w:color w:val="030624"/>
        </w:rPr>
        <w:t xml:space="preserve"> the norms and standard laid down by regulatory authorities and the states of their jurisdiction </w:t>
      </w:r>
      <w:r w:rsidR="00A2673F">
        <w:rPr>
          <w:rFonts w:ascii="Arial Narrow" w:eastAsia="Times New Roman" w:hAnsi="Arial Narrow" w:cs="Times New Roman"/>
          <w:color w:val="030624"/>
        </w:rPr>
        <w:t>CROs</w:t>
      </w:r>
      <w:r w:rsidR="00DA5702" w:rsidRPr="00352914">
        <w:rPr>
          <w:rFonts w:ascii="Arial Narrow" w:eastAsia="Times New Roman" w:hAnsi="Arial Narrow" w:cs="Times New Roman"/>
          <w:color w:val="030624"/>
        </w:rPr>
        <w:t xml:space="preserve"> offer a wide range of services to support the development and execution of clinical trials, ensuring compliance with regulatory requirements and ethical standards.</w:t>
      </w:r>
    </w:p>
    <w:p w14:paraId="7A4E8D27" w14:textId="77777777" w:rsidR="00DA5702" w:rsidRPr="00D30EA9" w:rsidRDefault="00DA5702" w:rsidP="00E64D7E">
      <w:pPr>
        <w:shd w:val="clear" w:color="auto" w:fill="FFFFFF"/>
        <w:spacing w:after="0" w:line="240" w:lineRule="auto"/>
        <w:jc w:val="both"/>
        <w:rPr>
          <w:rFonts w:ascii="Arial Narrow" w:eastAsia="Times New Roman" w:hAnsi="Arial Narrow" w:cs="Times New Roman"/>
          <w:color w:val="030624"/>
        </w:rPr>
      </w:pPr>
      <w:r w:rsidRPr="00352914">
        <w:rPr>
          <w:rFonts w:ascii="Arial Narrow" w:eastAsia="Times New Roman" w:hAnsi="Arial Narrow" w:cs="Times New Roman"/>
          <w:color w:val="030624"/>
        </w:rPr>
        <w:t xml:space="preserve">Clinical Research Organizations (CROs) play a pivotal role in the pharmaceutical, biotechnology, and medical device industries as a research service delivery provider on a contract basis. </w:t>
      </w:r>
    </w:p>
    <w:p w14:paraId="7EC89BDB" w14:textId="3289FA72" w:rsidR="00DA5702" w:rsidRDefault="00DA5702" w:rsidP="00E64D7E">
      <w:pPr>
        <w:shd w:val="clear" w:color="auto" w:fill="FFFFFF"/>
        <w:spacing w:after="0" w:line="240" w:lineRule="auto"/>
        <w:jc w:val="both"/>
        <w:rPr>
          <w:rFonts w:ascii="Arial Narrow" w:eastAsia="Times New Roman" w:hAnsi="Arial Narrow" w:cs="Times New Roman"/>
          <w:b/>
          <w:color w:val="030624"/>
        </w:rPr>
      </w:pPr>
      <w:r w:rsidRPr="00E64D7E">
        <w:rPr>
          <w:rFonts w:ascii="Arial Narrow" w:eastAsia="Times New Roman" w:hAnsi="Arial Narrow" w:cs="Times New Roman"/>
          <w:b/>
          <w:color w:val="030624"/>
        </w:rPr>
        <w:t>Key words</w:t>
      </w:r>
      <w:r w:rsidRPr="00D30EA9">
        <w:rPr>
          <w:rFonts w:ascii="Arial Narrow" w:eastAsia="Times New Roman" w:hAnsi="Arial Narrow" w:cs="Times New Roman"/>
          <w:color w:val="030624"/>
        </w:rPr>
        <w:t>- ethical, regulatory, c</w:t>
      </w:r>
      <w:r>
        <w:rPr>
          <w:rFonts w:ascii="Arial Narrow" w:eastAsia="Times New Roman" w:hAnsi="Arial Narrow" w:cs="Times New Roman"/>
          <w:color w:val="030624"/>
        </w:rPr>
        <w:t>ontract</w:t>
      </w:r>
      <w:r w:rsidRPr="00D30EA9">
        <w:rPr>
          <w:rFonts w:ascii="Arial Narrow" w:eastAsia="Times New Roman" w:hAnsi="Arial Narrow" w:cs="Times New Roman"/>
          <w:color w:val="030624"/>
        </w:rPr>
        <w:t xml:space="preserve"> research organization, private institution, service outsourcing</w:t>
      </w:r>
      <w:r>
        <w:rPr>
          <w:rFonts w:ascii="Arial Narrow" w:eastAsia="Times New Roman" w:hAnsi="Arial Narrow" w:cs="Times New Roman"/>
          <w:color w:val="030624"/>
        </w:rPr>
        <w:t>, clinical research</w:t>
      </w:r>
    </w:p>
    <w:p w14:paraId="0C0DB928" w14:textId="1CD90B4F" w:rsidR="00FC0E07" w:rsidRPr="00D30EA9" w:rsidRDefault="004D6A4B"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INTRODUCTION</w:t>
      </w:r>
    </w:p>
    <w:p w14:paraId="22CDBFBA" w14:textId="3892B36A" w:rsidR="004D6A4B" w:rsidRPr="00D30EA9" w:rsidRDefault="004D6A4B"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 xml:space="preserve">Clinical research plays </w:t>
      </w:r>
      <w:r w:rsidR="00EF6812">
        <w:rPr>
          <w:rFonts w:ascii="Arial Narrow" w:eastAsia="Times New Roman" w:hAnsi="Arial Narrow" w:cs="Times New Roman"/>
        </w:rPr>
        <w:t>a crucial part in the health care delivery and standard of care of the population through contribution in bringing new drugs to the market</w:t>
      </w:r>
      <w:r w:rsidRPr="00D30EA9">
        <w:rPr>
          <w:rFonts w:ascii="Arial Narrow" w:eastAsia="Times New Roman" w:hAnsi="Arial Narrow" w:cs="Times New Roman"/>
        </w:rPr>
        <w:t xml:space="preserve">. </w:t>
      </w:r>
      <w:r w:rsidR="00550008">
        <w:rPr>
          <w:rFonts w:ascii="Arial Narrow" w:eastAsia="Times New Roman" w:hAnsi="Arial Narrow" w:cs="Times New Roman"/>
        </w:rPr>
        <w:t xml:space="preserve">Clinical research helps scientist to </w:t>
      </w:r>
      <w:r w:rsidR="00550008" w:rsidRPr="00D30EA9">
        <w:rPr>
          <w:rFonts w:ascii="Arial Narrow" w:eastAsia="Times New Roman" w:hAnsi="Arial Narrow" w:cs="Times New Roman"/>
        </w:rPr>
        <w:t>develop</w:t>
      </w:r>
      <w:r w:rsidRPr="00D30EA9">
        <w:rPr>
          <w:rFonts w:ascii="Arial Narrow" w:eastAsia="Times New Roman" w:hAnsi="Arial Narrow" w:cs="Times New Roman"/>
        </w:rPr>
        <w:t xml:space="preserve"> </w:t>
      </w:r>
      <w:r w:rsidR="00550008">
        <w:rPr>
          <w:rFonts w:ascii="Arial Narrow" w:eastAsia="Times New Roman" w:hAnsi="Arial Narrow" w:cs="Times New Roman"/>
        </w:rPr>
        <w:t xml:space="preserve">novel therapies, to treat, develop </w:t>
      </w:r>
      <w:r w:rsidRPr="00D30EA9">
        <w:rPr>
          <w:rFonts w:ascii="Arial Narrow" w:eastAsia="Times New Roman" w:hAnsi="Arial Narrow" w:cs="Times New Roman"/>
        </w:rPr>
        <w:t>preventive</w:t>
      </w:r>
      <w:r w:rsidR="00550008">
        <w:rPr>
          <w:rFonts w:ascii="Arial Narrow" w:eastAsia="Times New Roman" w:hAnsi="Arial Narrow" w:cs="Times New Roman"/>
        </w:rPr>
        <w:t xml:space="preserve"> strategies for the control and management of diseases</w:t>
      </w:r>
      <w:r w:rsidR="00931C68">
        <w:rPr>
          <w:rFonts w:ascii="Arial Narrow" w:eastAsia="Times New Roman" w:hAnsi="Arial Narrow" w:cs="Times New Roman"/>
        </w:rPr>
        <w:t xml:space="preserve"> [1]</w:t>
      </w:r>
      <w:r w:rsidRPr="00D30EA9">
        <w:rPr>
          <w:rFonts w:ascii="Arial Narrow" w:eastAsia="Times New Roman" w:hAnsi="Arial Narrow" w:cs="Times New Roman"/>
        </w:rPr>
        <w:t xml:space="preserve">. </w:t>
      </w:r>
      <w:r w:rsidR="00550008">
        <w:rPr>
          <w:rFonts w:ascii="Arial Narrow" w:eastAsia="Times New Roman" w:hAnsi="Arial Narrow" w:cs="Times New Roman"/>
        </w:rPr>
        <w:t>c</w:t>
      </w:r>
      <w:r w:rsidRPr="00D30EA9">
        <w:rPr>
          <w:rFonts w:ascii="Arial Narrow" w:eastAsia="Times New Roman" w:hAnsi="Arial Narrow" w:cs="Times New Roman"/>
        </w:rPr>
        <w:t xml:space="preserve">linical research </w:t>
      </w:r>
      <w:r w:rsidR="00550008">
        <w:rPr>
          <w:rFonts w:ascii="Arial Narrow" w:eastAsia="Times New Roman" w:hAnsi="Arial Narrow" w:cs="Times New Roman"/>
        </w:rPr>
        <w:t>is important and assures</w:t>
      </w:r>
      <w:r w:rsidR="000B45FE" w:rsidRPr="00D30EA9">
        <w:rPr>
          <w:rFonts w:ascii="Arial Narrow" w:eastAsia="Times New Roman" w:hAnsi="Arial Narrow" w:cs="Times New Roman"/>
        </w:rPr>
        <w:t xml:space="preserve"> that </w:t>
      </w:r>
      <w:r w:rsidR="00550008">
        <w:rPr>
          <w:rFonts w:ascii="Arial Narrow" w:eastAsia="Times New Roman" w:hAnsi="Arial Narrow" w:cs="Times New Roman"/>
        </w:rPr>
        <w:t xml:space="preserve">particular </w:t>
      </w:r>
      <w:r w:rsidR="000B45FE" w:rsidRPr="00D30EA9">
        <w:rPr>
          <w:rFonts w:ascii="Arial Narrow" w:eastAsia="Times New Roman" w:hAnsi="Arial Narrow" w:cs="Times New Roman"/>
        </w:rPr>
        <w:t>disease</w:t>
      </w:r>
      <w:r w:rsidR="00550008">
        <w:rPr>
          <w:rFonts w:ascii="Arial Narrow" w:eastAsia="Times New Roman" w:hAnsi="Arial Narrow" w:cs="Times New Roman"/>
        </w:rPr>
        <w:t xml:space="preserve"> therapies</w:t>
      </w:r>
      <w:r w:rsidRPr="00D30EA9">
        <w:rPr>
          <w:rFonts w:ascii="Arial Narrow" w:eastAsia="Times New Roman" w:hAnsi="Arial Narrow" w:cs="Times New Roman"/>
        </w:rPr>
        <w:t xml:space="preserve"> </w:t>
      </w:r>
      <w:r w:rsidR="000B45FE" w:rsidRPr="00D30EA9">
        <w:rPr>
          <w:rFonts w:ascii="Arial Narrow" w:eastAsia="Times New Roman" w:hAnsi="Arial Narrow" w:cs="Times New Roman"/>
        </w:rPr>
        <w:t xml:space="preserve">that </w:t>
      </w:r>
      <w:r w:rsidRPr="00D30EA9">
        <w:rPr>
          <w:rFonts w:ascii="Arial Narrow" w:eastAsia="Times New Roman" w:hAnsi="Arial Narrow" w:cs="Times New Roman"/>
        </w:rPr>
        <w:t xml:space="preserve">are </w:t>
      </w:r>
      <w:r w:rsidR="00550008">
        <w:rPr>
          <w:rFonts w:ascii="Arial Narrow" w:eastAsia="Times New Roman" w:hAnsi="Arial Narrow" w:cs="Times New Roman"/>
        </w:rPr>
        <w:t>approved</w:t>
      </w:r>
      <w:r w:rsidRPr="00D30EA9">
        <w:rPr>
          <w:rFonts w:ascii="Arial Narrow" w:eastAsia="Times New Roman" w:hAnsi="Arial Narrow" w:cs="Times New Roman"/>
        </w:rPr>
        <w:t xml:space="preserve"> to </w:t>
      </w:r>
      <w:r w:rsidR="006D1A8A" w:rsidRPr="00D30EA9">
        <w:rPr>
          <w:rFonts w:ascii="Arial Narrow" w:eastAsia="Times New Roman" w:hAnsi="Arial Narrow" w:cs="Times New Roman"/>
        </w:rPr>
        <w:t xml:space="preserve">the </w:t>
      </w:r>
      <w:r w:rsidRPr="00D30EA9">
        <w:rPr>
          <w:rFonts w:ascii="Arial Narrow" w:eastAsia="Times New Roman" w:hAnsi="Arial Narrow" w:cs="Times New Roman"/>
        </w:rPr>
        <w:t>market</w:t>
      </w:r>
      <w:r w:rsidR="000B45FE" w:rsidRPr="00D30EA9">
        <w:rPr>
          <w:rFonts w:ascii="Arial Narrow" w:eastAsia="Times New Roman" w:hAnsi="Arial Narrow" w:cs="Times New Roman"/>
        </w:rPr>
        <w:t xml:space="preserve"> have</w:t>
      </w:r>
      <w:r w:rsidR="00550008">
        <w:rPr>
          <w:rFonts w:ascii="Arial Narrow" w:eastAsia="Times New Roman" w:hAnsi="Arial Narrow" w:cs="Times New Roman"/>
        </w:rPr>
        <w:t xml:space="preserve"> guaranteed</w:t>
      </w:r>
      <w:r w:rsidRPr="00D30EA9">
        <w:rPr>
          <w:rFonts w:ascii="Arial Narrow" w:eastAsia="Times New Roman" w:hAnsi="Arial Narrow" w:cs="Times New Roman"/>
        </w:rPr>
        <w:t xml:space="preserve"> safe</w:t>
      </w:r>
      <w:r w:rsidR="000B45FE" w:rsidRPr="00D30EA9">
        <w:rPr>
          <w:rFonts w:ascii="Arial Narrow" w:eastAsia="Times New Roman" w:hAnsi="Arial Narrow" w:cs="Times New Roman"/>
        </w:rPr>
        <w:t>,</w:t>
      </w:r>
      <w:r w:rsidRPr="00D30EA9">
        <w:rPr>
          <w:rFonts w:ascii="Arial Narrow" w:eastAsia="Times New Roman" w:hAnsi="Arial Narrow" w:cs="Times New Roman"/>
        </w:rPr>
        <w:t xml:space="preserve"> </w:t>
      </w:r>
      <w:r w:rsidR="00550008">
        <w:rPr>
          <w:rFonts w:ascii="Arial Narrow" w:eastAsia="Times New Roman" w:hAnsi="Arial Narrow" w:cs="Times New Roman"/>
        </w:rPr>
        <w:t>efficacious and of good quality. It is important to understand the</w:t>
      </w:r>
      <w:r w:rsidR="000B45FE" w:rsidRPr="00D30EA9">
        <w:rPr>
          <w:rFonts w:ascii="Arial Narrow" w:eastAsia="Times New Roman" w:hAnsi="Arial Narrow" w:cs="Times New Roman"/>
        </w:rPr>
        <w:t xml:space="preserve"> </w:t>
      </w:r>
      <w:r w:rsidRPr="00D30EA9">
        <w:rPr>
          <w:rFonts w:ascii="Arial Narrow" w:eastAsia="Times New Roman" w:hAnsi="Arial Narrow" w:cs="Times New Roman"/>
        </w:rPr>
        <w:t>potential side effects</w:t>
      </w:r>
      <w:r w:rsidR="000B45FE" w:rsidRPr="00D30EA9">
        <w:rPr>
          <w:rFonts w:ascii="Arial Narrow" w:eastAsia="Times New Roman" w:hAnsi="Arial Narrow" w:cs="Times New Roman"/>
        </w:rPr>
        <w:t xml:space="preserve"> </w:t>
      </w:r>
      <w:r w:rsidR="00550008">
        <w:rPr>
          <w:rFonts w:ascii="Arial Narrow" w:eastAsia="Times New Roman" w:hAnsi="Arial Narrow" w:cs="Times New Roman"/>
        </w:rPr>
        <w:t xml:space="preserve">that is </w:t>
      </w:r>
      <w:r w:rsidR="000B45FE" w:rsidRPr="00D30EA9">
        <w:rPr>
          <w:rFonts w:ascii="Arial Narrow" w:eastAsia="Times New Roman" w:hAnsi="Arial Narrow" w:cs="Times New Roman"/>
        </w:rPr>
        <w:t xml:space="preserve">well documented and accessible to patients to </w:t>
      </w:r>
      <w:r w:rsidR="00550008">
        <w:rPr>
          <w:rFonts w:ascii="Arial Narrow" w:eastAsia="Times New Roman" w:hAnsi="Arial Narrow" w:cs="Times New Roman"/>
        </w:rPr>
        <w:t xml:space="preserve">allow them to </w:t>
      </w:r>
      <w:r w:rsidR="000B45FE" w:rsidRPr="00D30EA9">
        <w:rPr>
          <w:rFonts w:ascii="Arial Narrow" w:eastAsia="Times New Roman" w:hAnsi="Arial Narrow" w:cs="Times New Roman"/>
        </w:rPr>
        <w:t xml:space="preserve">make a choice </w:t>
      </w:r>
      <w:r w:rsidR="00550008">
        <w:rPr>
          <w:rFonts w:ascii="Arial Narrow" w:eastAsia="Times New Roman" w:hAnsi="Arial Narrow" w:cs="Times New Roman"/>
        </w:rPr>
        <w:t>of consumer acceptability</w:t>
      </w:r>
      <w:r w:rsidR="000D0CD3">
        <w:rPr>
          <w:rFonts w:ascii="Arial Narrow" w:eastAsia="Times New Roman" w:hAnsi="Arial Narrow" w:cs="Times New Roman"/>
        </w:rPr>
        <w:t xml:space="preserve"> [2]</w:t>
      </w:r>
      <w:r w:rsidR="000B49A2">
        <w:rPr>
          <w:rFonts w:ascii="Arial Narrow" w:eastAsia="Times New Roman" w:hAnsi="Arial Narrow" w:cs="Times New Roman"/>
        </w:rPr>
        <w:t>.</w:t>
      </w:r>
      <w:r w:rsidR="00E64D7E" w:rsidRPr="00E64D7E">
        <w:t xml:space="preserve"> </w:t>
      </w:r>
      <w:r w:rsidR="00E64D7E" w:rsidRPr="00E64D7E">
        <w:rPr>
          <w:rFonts w:ascii="Arial Narrow" w:eastAsia="Times New Roman" w:hAnsi="Arial Narrow" w:cs="Times New Roman"/>
        </w:rPr>
        <w:t xml:space="preserve">CROs and other services </w:t>
      </w:r>
      <w:r w:rsidR="00550008">
        <w:rPr>
          <w:rFonts w:ascii="Arial Narrow" w:eastAsia="Times New Roman" w:hAnsi="Arial Narrow" w:cs="Times New Roman"/>
        </w:rPr>
        <w:t>delivery structures provides</w:t>
      </w:r>
      <w:r w:rsidR="00E64D7E" w:rsidRPr="00E64D7E">
        <w:rPr>
          <w:rFonts w:ascii="Arial Narrow" w:eastAsia="Times New Roman" w:hAnsi="Arial Narrow" w:cs="Times New Roman"/>
        </w:rPr>
        <w:t xml:space="preserve"> </w:t>
      </w:r>
      <w:r w:rsidR="00550008" w:rsidRPr="00E64D7E">
        <w:rPr>
          <w:rFonts w:ascii="Arial Narrow" w:eastAsia="Times New Roman" w:hAnsi="Arial Narrow" w:cs="Times New Roman"/>
        </w:rPr>
        <w:t>diverse</w:t>
      </w:r>
      <w:r w:rsidR="00550008">
        <w:rPr>
          <w:rFonts w:ascii="Arial Narrow" w:eastAsia="Times New Roman" w:hAnsi="Arial Narrow" w:cs="Times New Roman"/>
        </w:rPr>
        <w:t xml:space="preserve"> array</w:t>
      </w:r>
      <w:r w:rsidR="00E64D7E" w:rsidRPr="00E64D7E">
        <w:rPr>
          <w:rFonts w:ascii="Arial Narrow" w:eastAsia="Times New Roman" w:hAnsi="Arial Narrow" w:cs="Times New Roman"/>
        </w:rPr>
        <w:t xml:space="preserve"> of services, </w:t>
      </w:r>
      <w:r w:rsidR="00550008">
        <w:rPr>
          <w:rFonts w:ascii="Arial Narrow" w:eastAsia="Times New Roman" w:hAnsi="Arial Narrow" w:cs="Times New Roman"/>
        </w:rPr>
        <w:t>englobing</w:t>
      </w:r>
      <w:r w:rsidR="00E64D7E" w:rsidRPr="00E64D7E">
        <w:rPr>
          <w:rFonts w:ascii="Arial Narrow" w:eastAsia="Times New Roman" w:hAnsi="Arial Narrow" w:cs="Times New Roman"/>
        </w:rPr>
        <w:t xml:space="preserve"> initial research and development to clinical trial management. </w:t>
      </w:r>
      <w:r w:rsidR="00550008">
        <w:rPr>
          <w:rFonts w:ascii="Arial Narrow" w:eastAsia="Times New Roman" w:hAnsi="Arial Narrow" w:cs="Times New Roman"/>
        </w:rPr>
        <w:t xml:space="preserve">CROs </w:t>
      </w:r>
      <w:r w:rsidR="00E64D7E" w:rsidRPr="00E64D7E">
        <w:rPr>
          <w:rFonts w:ascii="Arial Narrow" w:eastAsia="Times New Roman" w:hAnsi="Arial Narrow" w:cs="Times New Roman"/>
        </w:rPr>
        <w:t>implement advanced technologies, including artificial intelligence (AI) and machine learning (ML), to enhance data analysis and improve operational efficiency</w:t>
      </w:r>
      <w:r w:rsidR="00E64D7E">
        <w:rPr>
          <w:rFonts w:ascii="Arial Narrow" w:eastAsia="Times New Roman" w:hAnsi="Arial Narrow" w:cs="Times New Roman"/>
        </w:rPr>
        <w:t xml:space="preserve"> [2]</w:t>
      </w:r>
      <w:r w:rsidR="00E64D7E" w:rsidRPr="00E64D7E">
        <w:rPr>
          <w:rFonts w:ascii="Arial Narrow" w:eastAsia="Times New Roman" w:hAnsi="Arial Narrow" w:cs="Times New Roman"/>
        </w:rPr>
        <w:t xml:space="preserve">. These innovations are </w:t>
      </w:r>
      <w:r w:rsidR="00550008">
        <w:rPr>
          <w:rFonts w:ascii="Arial Narrow" w:eastAsia="Times New Roman" w:hAnsi="Arial Narrow" w:cs="Times New Roman"/>
        </w:rPr>
        <w:t>very important</w:t>
      </w:r>
      <w:r w:rsidR="00E64D7E" w:rsidRPr="00E64D7E">
        <w:rPr>
          <w:rFonts w:ascii="Arial Narrow" w:eastAsia="Times New Roman" w:hAnsi="Arial Narrow" w:cs="Times New Roman"/>
        </w:rPr>
        <w:t xml:space="preserve"> in </w:t>
      </w:r>
      <w:r w:rsidR="00550008">
        <w:rPr>
          <w:rFonts w:ascii="Arial Narrow" w:eastAsia="Times New Roman" w:hAnsi="Arial Narrow" w:cs="Times New Roman"/>
        </w:rPr>
        <w:t>appreciating</w:t>
      </w:r>
      <w:r w:rsidR="00E64D7E" w:rsidRPr="00E64D7E">
        <w:rPr>
          <w:rFonts w:ascii="Arial Narrow" w:eastAsia="Times New Roman" w:hAnsi="Arial Narrow" w:cs="Times New Roman"/>
        </w:rPr>
        <w:t xml:space="preserve"> the complexities of personalized medicine and the demands of patient-centered drug development. </w:t>
      </w:r>
      <w:r w:rsidR="00974C02">
        <w:rPr>
          <w:rFonts w:ascii="Arial Narrow" w:eastAsia="Times New Roman" w:hAnsi="Arial Narrow" w:cs="Times New Roman"/>
          <w:color w:val="030624"/>
        </w:rPr>
        <w:t>This study has an objective to establish CROs with known recognition in sub Saharan Africa. Special emphasis on Cameroon institutions regulating and conduct clinical research</w:t>
      </w:r>
      <w:r w:rsidR="00974C02" w:rsidRPr="00E64D7E">
        <w:rPr>
          <w:rFonts w:ascii="Arial Narrow" w:eastAsia="Times New Roman" w:hAnsi="Arial Narrow" w:cs="Times New Roman"/>
        </w:rPr>
        <w:t xml:space="preserve"> </w:t>
      </w:r>
      <w:r w:rsidR="00E64D7E" w:rsidRPr="00E64D7E">
        <w:rPr>
          <w:rFonts w:ascii="Arial Narrow" w:eastAsia="Times New Roman" w:hAnsi="Arial Narrow" w:cs="Times New Roman"/>
        </w:rPr>
        <w:t>Th</w:t>
      </w:r>
      <w:r w:rsidR="00974C02">
        <w:rPr>
          <w:rFonts w:ascii="Arial Narrow" w:eastAsia="Times New Roman" w:hAnsi="Arial Narrow" w:cs="Times New Roman"/>
        </w:rPr>
        <w:t xml:space="preserve">is </w:t>
      </w:r>
      <w:r w:rsidR="00E64D7E" w:rsidRPr="00E64D7E">
        <w:rPr>
          <w:rFonts w:ascii="Arial Narrow" w:eastAsia="Times New Roman" w:hAnsi="Arial Narrow" w:cs="Times New Roman"/>
        </w:rPr>
        <w:t xml:space="preserve">paper </w:t>
      </w:r>
      <w:r w:rsidR="00974C02">
        <w:rPr>
          <w:rFonts w:ascii="Arial Narrow" w:eastAsia="Times New Roman" w:hAnsi="Arial Narrow" w:cs="Times New Roman"/>
        </w:rPr>
        <w:t xml:space="preserve">also </w:t>
      </w:r>
      <w:r w:rsidR="00E64D7E" w:rsidRPr="00E64D7E">
        <w:rPr>
          <w:rFonts w:ascii="Arial Narrow" w:eastAsia="Times New Roman" w:hAnsi="Arial Narrow" w:cs="Times New Roman"/>
        </w:rPr>
        <w:t>gives an overview of the ethical and regulatory challenges of CROs, private research institutions conducting clinical research outsourced by pharma companies</w:t>
      </w:r>
    </w:p>
    <w:p w14:paraId="041D9921" w14:textId="757803AD" w:rsidR="00E5316B" w:rsidRDefault="004D6A4B" w:rsidP="00B21C43">
      <w:pPr>
        <w:spacing w:after="300" w:line="240" w:lineRule="auto"/>
        <w:jc w:val="both"/>
        <w:textAlignment w:val="baseline"/>
        <w:rPr>
          <w:rFonts w:ascii="Arial Narrow" w:eastAsia="Times New Roman" w:hAnsi="Arial Narrow" w:cs="Times New Roman"/>
        </w:rPr>
      </w:pPr>
      <w:r w:rsidRPr="00D461D3">
        <w:rPr>
          <w:rFonts w:ascii="Arial Narrow" w:eastAsia="Times New Roman" w:hAnsi="Arial Narrow" w:cs="Times New Roman"/>
          <w:highlight w:val="yellow"/>
        </w:rPr>
        <w:t xml:space="preserve">The clinical research process is </w:t>
      </w:r>
      <w:r w:rsidR="00974C02" w:rsidRPr="00D461D3">
        <w:rPr>
          <w:rFonts w:ascii="Arial Narrow" w:eastAsia="Times New Roman" w:hAnsi="Arial Narrow" w:cs="Times New Roman"/>
          <w:highlight w:val="yellow"/>
        </w:rPr>
        <w:t>defined</w:t>
      </w:r>
      <w:r w:rsidRPr="00D461D3">
        <w:rPr>
          <w:rFonts w:ascii="Arial Narrow" w:eastAsia="Times New Roman" w:hAnsi="Arial Narrow" w:cs="Times New Roman"/>
          <w:highlight w:val="yellow"/>
        </w:rPr>
        <w:t xml:space="preserve"> by scientific rigor </w:t>
      </w:r>
      <w:r w:rsidR="00974C02" w:rsidRPr="00D461D3">
        <w:rPr>
          <w:rFonts w:ascii="Arial Narrow" w:eastAsia="Times New Roman" w:hAnsi="Arial Narrow" w:cs="Times New Roman"/>
          <w:highlight w:val="yellow"/>
        </w:rPr>
        <w:t xml:space="preserve">and </w:t>
      </w:r>
      <w:r w:rsidRPr="00D461D3">
        <w:rPr>
          <w:rFonts w:ascii="Arial Narrow" w:eastAsia="Times New Roman" w:hAnsi="Arial Narrow" w:cs="Times New Roman"/>
          <w:highlight w:val="yellow"/>
        </w:rPr>
        <w:t>a</w:t>
      </w:r>
      <w:r w:rsidR="006D1A8A" w:rsidRPr="00D461D3">
        <w:rPr>
          <w:rFonts w:ascii="Arial Narrow" w:eastAsia="Times New Roman" w:hAnsi="Arial Narrow" w:cs="Times New Roman"/>
          <w:highlight w:val="yellow"/>
        </w:rPr>
        <w:t>n</w:t>
      </w:r>
      <w:r w:rsidRPr="00D461D3">
        <w:rPr>
          <w:rFonts w:ascii="Arial Narrow" w:eastAsia="Times New Roman" w:hAnsi="Arial Narrow" w:cs="Times New Roman"/>
          <w:highlight w:val="yellow"/>
        </w:rPr>
        <w:t xml:space="preserve"> </w:t>
      </w:r>
      <w:r w:rsidR="000B45FE" w:rsidRPr="00D461D3">
        <w:rPr>
          <w:rFonts w:ascii="Arial Narrow" w:eastAsia="Times New Roman" w:hAnsi="Arial Narrow" w:cs="Times New Roman"/>
          <w:highlight w:val="yellow"/>
        </w:rPr>
        <w:t>obligatory adherence and respect of</w:t>
      </w:r>
      <w:r w:rsidRPr="00D461D3">
        <w:rPr>
          <w:rFonts w:ascii="Arial Narrow" w:eastAsia="Times New Roman" w:hAnsi="Arial Narrow" w:cs="Times New Roman"/>
          <w:highlight w:val="yellow"/>
        </w:rPr>
        <w:t xml:space="preserve"> </w:t>
      </w:r>
      <w:r w:rsidR="00974C02" w:rsidRPr="00D461D3">
        <w:rPr>
          <w:rFonts w:ascii="Arial Narrow" w:eastAsia="Times New Roman" w:hAnsi="Arial Narrow" w:cs="Times New Roman"/>
          <w:highlight w:val="yellow"/>
        </w:rPr>
        <w:t xml:space="preserve">ethical norms and </w:t>
      </w:r>
      <w:r w:rsidRPr="00D461D3">
        <w:rPr>
          <w:rFonts w:ascii="Arial Narrow" w:eastAsia="Times New Roman" w:hAnsi="Arial Narrow" w:cs="Times New Roman"/>
          <w:highlight w:val="yellow"/>
        </w:rPr>
        <w:t xml:space="preserve">standards. The </w:t>
      </w:r>
      <w:r w:rsidR="00974C02" w:rsidRPr="00D461D3">
        <w:rPr>
          <w:rFonts w:ascii="Arial Narrow" w:eastAsia="Times New Roman" w:hAnsi="Arial Narrow" w:cs="Times New Roman"/>
          <w:highlight w:val="yellow"/>
        </w:rPr>
        <w:t>upsurge of the</w:t>
      </w:r>
      <w:r w:rsidRPr="00D461D3">
        <w:rPr>
          <w:rFonts w:ascii="Arial Narrow" w:eastAsia="Times New Roman" w:hAnsi="Arial Narrow" w:cs="Times New Roman"/>
          <w:highlight w:val="yellow"/>
        </w:rPr>
        <w:t xml:space="preserve"> COVID-19 </w:t>
      </w:r>
      <w:r w:rsidR="00F522B6" w:rsidRPr="00D461D3">
        <w:rPr>
          <w:rFonts w:ascii="Arial Narrow" w:eastAsia="Times New Roman" w:hAnsi="Arial Narrow" w:cs="Times New Roman"/>
          <w:highlight w:val="yellow"/>
        </w:rPr>
        <w:t>pandemics</w:t>
      </w:r>
      <w:r w:rsidRPr="00D461D3">
        <w:rPr>
          <w:rFonts w:ascii="Arial Narrow" w:eastAsia="Times New Roman" w:hAnsi="Arial Narrow" w:cs="Times New Roman"/>
          <w:highlight w:val="yellow"/>
        </w:rPr>
        <w:t xml:space="preserve"> </w:t>
      </w:r>
      <w:r w:rsidR="00974C02" w:rsidRPr="00D461D3">
        <w:rPr>
          <w:rFonts w:ascii="Arial Narrow" w:eastAsia="Times New Roman" w:hAnsi="Arial Narrow" w:cs="Times New Roman"/>
          <w:highlight w:val="yellow"/>
        </w:rPr>
        <w:t>illustrated</w:t>
      </w:r>
      <w:r w:rsidR="006D1A8A" w:rsidRPr="00D461D3">
        <w:rPr>
          <w:rFonts w:ascii="Arial Narrow" w:eastAsia="Times New Roman" w:hAnsi="Arial Narrow" w:cs="Times New Roman"/>
          <w:highlight w:val="yellow"/>
        </w:rPr>
        <w:t xml:space="preserve"> the </w:t>
      </w:r>
      <w:r w:rsidR="00974C02" w:rsidRPr="00D461D3">
        <w:rPr>
          <w:rFonts w:ascii="Arial Narrow" w:eastAsia="Times New Roman" w:hAnsi="Arial Narrow" w:cs="Times New Roman"/>
          <w:highlight w:val="yellow"/>
        </w:rPr>
        <w:t>need for establishing some norms and standard in clinical research.</w:t>
      </w:r>
      <w:r w:rsidRPr="00D461D3">
        <w:rPr>
          <w:rFonts w:ascii="Arial Narrow" w:eastAsia="Times New Roman" w:hAnsi="Arial Narrow" w:cs="Times New Roman"/>
          <w:highlight w:val="yellow"/>
        </w:rPr>
        <w:t xml:space="preserve"> </w:t>
      </w:r>
      <w:r w:rsidR="00974C02" w:rsidRPr="00D461D3">
        <w:rPr>
          <w:rFonts w:ascii="Arial Narrow" w:eastAsia="Times New Roman" w:hAnsi="Arial Narrow" w:cs="Times New Roman"/>
          <w:highlight w:val="yellow"/>
        </w:rPr>
        <w:t xml:space="preserve">Scientist, faced with the COVID 19 saw the urgency for developing vaccines for global intervention. There was the need to respect </w:t>
      </w:r>
      <w:r w:rsidR="00D461D3" w:rsidRPr="00D461D3">
        <w:rPr>
          <w:rFonts w:ascii="Arial Narrow" w:eastAsia="Times New Roman" w:hAnsi="Arial Narrow" w:cs="Times New Roman"/>
          <w:highlight w:val="yellow"/>
        </w:rPr>
        <w:t xml:space="preserve">ethical regulation in their </w:t>
      </w:r>
      <w:r w:rsidRPr="00D461D3">
        <w:rPr>
          <w:rFonts w:ascii="Arial Narrow" w:eastAsia="Times New Roman" w:hAnsi="Arial Narrow" w:cs="Times New Roman"/>
          <w:highlight w:val="yellow"/>
        </w:rPr>
        <w:t xml:space="preserve">protocols, </w:t>
      </w:r>
      <w:r w:rsidR="00D461D3" w:rsidRPr="00D461D3">
        <w:rPr>
          <w:rFonts w:ascii="Arial Narrow" w:eastAsia="Times New Roman" w:hAnsi="Arial Narrow" w:cs="Times New Roman"/>
          <w:highlight w:val="yellow"/>
        </w:rPr>
        <w:t xml:space="preserve">safeguarding </w:t>
      </w:r>
      <w:r w:rsidRPr="00D461D3">
        <w:rPr>
          <w:rFonts w:ascii="Arial Narrow" w:eastAsia="Times New Roman" w:hAnsi="Arial Narrow" w:cs="Times New Roman"/>
          <w:highlight w:val="yellow"/>
        </w:rPr>
        <w:t>data</w:t>
      </w:r>
      <w:r w:rsidR="00D461D3" w:rsidRPr="00D461D3">
        <w:rPr>
          <w:rFonts w:ascii="Arial Narrow" w:eastAsia="Times New Roman" w:hAnsi="Arial Narrow" w:cs="Times New Roman"/>
          <w:highlight w:val="yellow"/>
        </w:rPr>
        <w:t xml:space="preserve"> security</w:t>
      </w:r>
      <w:r w:rsidRPr="00D461D3">
        <w:rPr>
          <w:rFonts w:ascii="Arial Narrow" w:eastAsia="Times New Roman" w:hAnsi="Arial Narrow" w:cs="Times New Roman"/>
          <w:highlight w:val="yellow"/>
        </w:rPr>
        <w:t xml:space="preserve"> and transparen</w:t>
      </w:r>
      <w:r w:rsidR="00D461D3" w:rsidRPr="00D461D3">
        <w:rPr>
          <w:rFonts w:ascii="Arial Narrow" w:eastAsia="Times New Roman" w:hAnsi="Arial Narrow" w:cs="Times New Roman"/>
          <w:highlight w:val="yellow"/>
        </w:rPr>
        <w:t xml:space="preserve">cy. There is also a regulatory obligation that </w:t>
      </w:r>
      <w:r w:rsidRPr="00D461D3">
        <w:rPr>
          <w:rFonts w:ascii="Arial Narrow" w:eastAsia="Times New Roman" w:hAnsi="Arial Narrow" w:cs="Times New Roman"/>
          <w:highlight w:val="yellow"/>
        </w:rPr>
        <w:t xml:space="preserve">any treatment </w:t>
      </w:r>
      <w:r w:rsidR="00D461D3" w:rsidRPr="00D461D3">
        <w:rPr>
          <w:rFonts w:ascii="Arial Narrow" w:eastAsia="Times New Roman" w:hAnsi="Arial Narrow" w:cs="Times New Roman"/>
          <w:highlight w:val="yellow"/>
        </w:rPr>
        <w:t xml:space="preserve">intervention is </w:t>
      </w:r>
      <w:r w:rsidRPr="00D461D3">
        <w:rPr>
          <w:rFonts w:ascii="Arial Narrow" w:eastAsia="Times New Roman" w:hAnsi="Arial Narrow" w:cs="Times New Roman"/>
          <w:highlight w:val="yellow"/>
        </w:rPr>
        <w:t xml:space="preserve">properly tested </w:t>
      </w:r>
      <w:r w:rsidR="00D461D3" w:rsidRPr="00D461D3">
        <w:rPr>
          <w:rFonts w:ascii="Arial Narrow" w:eastAsia="Times New Roman" w:hAnsi="Arial Narrow" w:cs="Times New Roman"/>
          <w:highlight w:val="yellow"/>
        </w:rPr>
        <w:t xml:space="preserve">and validated </w:t>
      </w:r>
      <w:r w:rsidRPr="00D461D3">
        <w:rPr>
          <w:rFonts w:ascii="Arial Narrow" w:eastAsia="Times New Roman" w:hAnsi="Arial Narrow" w:cs="Times New Roman"/>
          <w:highlight w:val="yellow"/>
        </w:rPr>
        <w:t xml:space="preserve">before </w:t>
      </w:r>
      <w:r w:rsidR="00D461D3" w:rsidRPr="00D461D3">
        <w:rPr>
          <w:rFonts w:ascii="Arial Narrow" w:eastAsia="Times New Roman" w:hAnsi="Arial Narrow" w:cs="Times New Roman"/>
          <w:highlight w:val="yellow"/>
        </w:rPr>
        <w:t xml:space="preserve">the regulatory </w:t>
      </w:r>
      <w:r w:rsidR="00491CAD" w:rsidRPr="00D461D3">
        <w:rPr>
          <w:rFonts w:ascii="Arial Narrow" w:eastAsia="Times New Roman" w:hAnsi="Arial Narrow" w:cs="Times New Roman"/>
          <w:highlight w:val="yellow"/>
        </w:rPr>
        <w:t>approval for marketing authorization (MA)</w:t>
      </w:r>
      <w:r w:rsidR="000D0CD3" w:rsidRPr="00D461D3">
        <w:rPr>
          <w:rFonts w:ascii="Arial Narrow" w:eastAsia="Times New Roman" w:hAnsi="Arial Narrow" w:cs="Times New Roman"/>
          <w:highlight w:val="yellow"/>
        </w:rPr>
        <w:t xml:space="preserve"> [3, 4]</w:t>
      </w:r>
      <w:r w:rsidRPr="00D461D3">
        <w:rPr>
          <w:rFonts w:ascii="Arial Narrow" w:eastAsia="Times New Roman" w:hAnsi="Arial Narrow" w:cs="Times New Roman"/>
          <w:highlight w:val="yellow"/>
        </w:rPr>
        <w:t>.</w:t>
      </w:r>
      <w:r w:rsidR="008720E9" w:rsidRPr="00D30EA9">
        <w:rPr>
          <w:rFonts w:ascii="Arial Narrow" w:eastAsia="Times New Roman" w:hAnsi="Arial Narrow" w:cs="Times New Roman"/>
        </w:rPr>
        <w:t xml:space="preserve"> </w:t>
      </w:r>
    </w:p>
    <w:p w14:paraId="27D0B361" w14:textId="4AC86027" w:rsidR="00B21C43" w:rsidRPr="00974C02" w:rsidRDefault="00B21C43" w:rsidP="00B21C43">
      <w:pPr>
        <w:spacing w:after="300" w:line="240" w:lineRule="auto"/>
        <w:jc w:val="both"/>
        <w:textAlignment w:val="baseline"/>
        <w:rPr>
          <w:rFonts w:ascii="Arial Narrow" w:eastAsia="Times New Roman" w:hAnsi="Arial Narrow" w:cs="Times New Roman"/>
          <w:b/>
        </w:rPr>
      </w:pPr>
      <w:r w:rsidRPr="00974C02">
        <w:rPr>
          <w:rFonts w:ascii="Arial Narrow" w:eastAsia="Times New Roman" w:hAnsi="Arial Narrow" w:cs="Times New Roman"/>
          <w:b/>
        </w:rPr>
        <w:t>The Goals of Clinical Research</w:t>
      </w:r>
    </w:p>
    <w:p w14:paraId="3E649FE5" w14:textId="39B11E21" w:rsidR="004D6A4B" w:rsidRPr="00D30EA9" w:rsidRDefault="00B21C43" w:rsidP="00B21C43">
      <w:pPr>
        <w:spacing w:after="300" w:line="240" w:lineRule="auto"/>
        <w:jc w:val="both"/>
        <w:textAlignment w:val="baseline"/>
        <w:rPr>
          <w:rFonts w:ascii="Arial Narrow" w:eastAsia="Times New Roman" w:hAnsi="Arial Narrow" w:cs="Times New Roman"/>
        </w:rPr>
      </w:pPr>
      <w:r w:rsidRPr="00B21C43">
        <w:rPr>
          <w:rFonts w:ascii="Arial Narrow" w:eastAsia="Times New Roman" w:hAnsi="Arial Narrow" w:cs="Times New Roman"/>
        </w:rPr>
        <w:t>The ultimate goal of clinical research is to</w:t>
      </w:r>
      <w:r w:rsidR="00D461D3">
        <w:rPr>
          <w:rFonts w:ascii="Arial Narrow" w:eastAsia="Times New Roman" w:hAnsi="Arial Narrow" w:cs="Times New Roman"/>
        </w:rPr>
        <w:t xml:space="preserve"> advance</w:t>
      </w:r>
      <w:r w:rsidRPr="00B21C43">
        <w:rPr>
          <w:rFonts w:ascii="Arial Narrow" w:eastAsia="Times New Roman" w:hAnsi="Arial Narrow" w:cs="Times New Roman"/>
        </w:rPr>
        <w:t xml:space="preserve"> medical knowledge and </w:t>
      </w:r>
      <w:r w:rsidR="00D461D3">
        <w:rPr>
          <w:rFonts w:ascii="Arial Narrow" w:eastAsia="Times New Roman" w:hAnsi="Arial Narrow" w:cs="Times New Roman"/>
        </w:rPr>
        <w:t>enhance the standard of care of</w:t>
      </w:r>
      <w:r w:rsidRPr="00B21C43">
        <w:rPr>
          <w:rFonts w:ascii="Arial Narrow" w:eastAsia="Times New Roman" w:hAnsi="Arial Narrow" w:cs="Times New Roman"/>
        </w:rPr>
        <w:t xml:space="preserve"> patient </w:t>
      </w:r>
      <w:r w:rsidR="00D461D3">
        <w:rPr>
          <w:rFonts w:ascii="Arial Narrow" w:eastAsia="Times New Roman" w:hAnsi="Arial Narrow" w:cs="Times New Roman"/>
        </w:rPr>
        <w:t>population</w:t>
      </w:r>
      <w:r w:rsidRPr="00B21C43">
        <w:rPr>
          <w:rFonts w:ascii="Arial Narrow" w:eastAsia="Times New Roman" w:hAnsi="Arial Narrow" w:cs="Times New Roman"/>
        </w:rPr>
        <w:t xml:space="preserve">. </w:t>
      </w:r>
      <w:r w:rsidR="00D461D3">
        <w:rPr>
          <w:rFonts w:ascii="Arial Narrow" w:eastAsia="Times New Roman" w:hAnsi="Arial Narrow" w:cs="Times New Roman"/>
        </w:rPr>
        <w:t xml:space="preserve">It is important to note that for </w:t>
      </w:r>
      <w:r w:rsidRPr="00B21C43">
        <w:rPr>
          <w:rFonts w:ascii="Arial Narrow" w:eastAsia="Times New Roman" w:hAnsi="Arial Narrow" w:cs="Times New Roman"/>
        </w:rPr>
        <w:t xml:space="preserve">clinical research to be valid and applicable, the research must be conducted deliberately </w:t>
      </w:r>
      <w:r w:rsidR="00D461D3">
        <w:rPr>
          <w:rFonts w:ascii="Arial Narrow" w:eastAsia="Times New Roman" w:hAnsi="Arial Narrow" w:cs="Times New Roman"/>
        </w:rPr>
        <w:t>through a</w:t>
      </w:r>
      <w:r w:rsidRPr="00B21C43">
        <w:rPr>
          <w:rFonts w:ascii="Arial Narrow" w:eastAsia="Times New Roman" w:hAnsi="Arial Narrow" w:cs="Times New Roman"/>
        </w:rPr>
        <w:t xml:space="preserve"> systematic investigation and data collection [5].</w:t>
      </w:r>
    </w:p>
    <w:p w14:paraId="358604C3" w14:textId="06B19EF4" w:rsidR="00491CAD" w:rsidRPr="006125D1" w:rsidRDefault="00974C02" w:rsidP="00D30EA9">
      <w:pPr>
        <w:spacing w:after="0" w:line="240" w:lineRule="auto"/>
        <w:jc w:val="both"/>
        <w:textAlignment w:val="baseline"/>
        <w:outlineLvl w:val="1"/>
        <w:rPr>
          <w:rFonts w:ascii="Arial Narrow" w:eastAsia="Times New Roman" w:hAnsi="Arial Narrow" w:cs="Times New Roman"/>
          <w:b/>
          <w:bCs/>
          <w:highlight w:val="yellow"/>
          <w:bdr w:val="none" w:sz="0" w:space="0" w:color="auto" w:frame="1"/>
        </w:rPr>
      </w:pPr>
      <w:r>
        <w:rPr>
          <w:rFonts w:ascii="Arial Narrow" w:eastAsia="Times New Roman" w:hAnsi="Arial Narrow" w:cs="Times New Roman"/>
          <w:b/>
          <w:bCs/>
          <w:highlight w:val="yellow"/>
          <w:bdr w:val="none" w:sz="0" w:space="0" w:color="auto" w:frame="1"/>
        </w:rPr>
        <w:t>Some important terminology in the study</w:t>
      </w:r>
    </w:p>
    <w:p w14:paraId="632D181E" w14:textId="0841F268" w:rsidR="004D6A4B" w:rsidRPr="006125D1" w:rsidRDefault="004D6A4B" w:rsidP="00D30EA9">
      <w:pPr>
        <w:spacing w:after="0" w:line="240" w:lineRule="auto"/>
        <w:jc w:val="both"/>
        <w:textAlignment w:val="baseline"/>
        <w:outlineLvl w:val="1"/>
        <w:rPr>
          <w:rFonts w:ascii="Arial Narrow" w:eastAsia="Times New Roman" w:hAnsi="Arial Narrow" w:cs="Times New Roman"/>
          <w:highlight w:val="yellow"/>
        </w:rPr>
      </w:pPr>
      <w:r w:rsidRPr="006125D1">
        <w:rPr>
          <w:rFonts w:ascii="Arial Narrow" w:eastAsia="Times New Roman" w:hAnsi="Arial Narrow" w:cs="Times New Roman"/>
          <w:b/>
          <w:bCs/>
          <w:highlight w:val="yellow"/>
          <w:bdr w:val="none" w:sz="0" w:space="0" w:color="auto" w:frame="1"/>
        </w:rPr>
        <w:t>Clinical Research</w:t>
      </w:r>
      <w:r w:rsidR="00491CAD" w:rsidRPr="006125D1">
        <w:rPr>
          <w:rFonts w:ascii="Arial Narrow" w:eastAsia="Times New Roman" w:hAnsi="Arial Narrow" w:cs="Times New Roman"/>
          <w:b/>
          <w:bCs/>
          <w:highlight w:val="yellow"/>
          <w:bdr w:val="none" w:sz="0" w:space="0" w:color="auto" w:frame="1"/>
        </w:rPr>
        <w:t xml:space="preserve">: </w:t>
      </w:r>
      <w:r w:rsidRPr="006125D1">
        <w:rPr>
          <w:rFonts w:ascii="Arial Narrow" w:eastAsia="Times New Roman" w:hAnsi="Arial Narrow" w:cs="Times New Roman"/>
          <w:highlight w:val="yellow"/>
        </w:rPr>
        <w:t>The National Institutes of Health (NIH)</w:t>
      </w:r>
      <w:r w:rsidR="008720E9" w:rsidRPr="006125D1">
        <w:rPr>
          <w:rFonts w:ascii="Arial Narrow" w:eastAsia="Times New Roman" w:hAnsi="Arial Narrow" w:cs="Times New Roman"/>
          <w:highlight w:val="yellow"/>
        </w:rPr>
        <w:t xml:space="preserve"> define</w:t>
      </w:r>
      <w:r w:rsidR="00D461D3">
        <w:rPr>
          <w:rFonts w:ascii="Arial Narrow" w:eastAsia="Times New Roman" w:hAnsi="Arial Narrow" w:cs="Times New Roman"/>
          <w:highlight w:val="yellow"/>
        </w:rPr>
        <w:t>s</w:t>
      </w:r>
      <w:r w:rsidR="008720E9" w:rsidRPr="006125D1">
        <w:rPr>
          <w:rFonts w:ascii="Arial Narrow" w:eastAsia="Times New Roman" w:hAnsi="Arial Narrow" w:cs="Times New Roman"/>
          <w:highlight w:val="yellow"/>
        </w:rPr>
        <w:t xml:space="preserve"> clinical research </w:t>
      </w:r>
      <w:r w:rsidRPr="006125D1">
        <w:rPr>
          <w:rFonts w:ascii="Arial Narrow" w:eastAsia="Times New Roman" w:hAnsi="Arial Narrow" w:cs="Times New Roman"/>
          <w:highlight w:val="yellow"/>
        </w:rPr>
        <w:t>as medical research that tests new treatments and therapies on people</w:t>
      </w:r>
      <w:r w:rsidR="00D461D3">
        <w:rPr>
          <w:rFonts w:ascii="Arial Narrow" w:eastAsia="Times New Roman" w:hAnsi="Arial Narrow" w:cs="Times New Roman"/>
          <w:highlight w:val="yellow"/>
        </w:rPr>
        <w:t xml:space="preserve"> within a well-planned and structured approved protocol</w:t>
      </w:r>
      <w:r w:rsidR="008B7B61" w:rsidRPr="006125D1">
        <w:rPr>
          <w:rFonts w:ascii="Arial Narrow" w:eastAsia="Times New Roman" w:hAnsi="Arial Narrow" w:cs="Times New Roman"/>
          <w:highlight w:val="yellow"/>
        </w:rPr>
        <w:t xml:space="preserve"> </w:t>
      </w:r>
      <w:r w:rsidR="008720E9" w:rsidRPr="006125D1">
        <w:rPr>
          <w:rFonts w:ascii="Arial Narrow" w:eastAsia="Times New Roman" w:hAnsi="Arial Narrow" w:cs="Times New Roman"/>
          <w:highlight w:val="yellow"/>
        </w:rPr>
        <w:t>[</w:t>
      </w:r>
      <w:r w:rsidR="000D0CD3" w:rsidRPr="006125D1">
        <w:rPr>
          <w:rFonts w:ascii="Arial Narrow" w:eastAsia="Times New Roman" w:hAnsi="Arial Narrow" w:cs="Times New Roman"/>
          <w:highlight w:val="yellow"/>
        </w:rPr>
        <w:t>1]</w:t>
      </w:r>
      <w:r w:rsidRPr="006125D1">
        <w:rPr>
          <w:rFonts w:ascii="Arial Narrow" w:eastAsia="Times New Roman" w:hAnsi="Arial Narrow" w:cs="Times New Roman"/>
          <w:highlight w:val="yellow"/>
        </w:rPr>
        <w:t>.</w:t>
      </w:r>
    </w:p>
    <w:p w14:paraId="1EFDDD51" w14:textId="1B0751E3" w:rsidR="001F711B" w:rsidRPr="006125D1" w:rsidRDefault="001F711B" w:rsidP="00D30EA9">
      <w:pPr>
        <w:spacing w:after="0" w:line="240" w:lineRule="auto"/>
        <w:jc w:val="both"/>
        <w:textAlignment w:val="baseline"/>
        <w:rPr>
          <w:rFonts w:ascii="Arial Narrow" w:eastAsia="Times New Roman" w:hAnsi="Arial Narrow" w:cs="Times New Roman"/>
          <w:b/>
          <w:highlight w:val="yellow"/>
        </w:rPr>
      </w:pPr>
      <w:r w:rsidRPr="006125D1">
        <w:rPr>
          <w:rFonts w:ascii="Arial Narrow" w:eastAsia="Times New Roman" w:hAnsi="Arial Narrow" w:cs="Times New Roman"/>
          <w:b/>
          <w:highlight w:val="yellow"/>
        </w:rPr>
        <w:t xml:space="preserve">Clinical trials: </w:t>
      </w:r>
    </w:p>
    <w:p w14:paraId="02DD36DA" w14:textId="0E9E4EEA" w:rsidR="00DD1404" w:rsidRPr="006125D1" w:rsidRDefault="00DD1404" w:rsidP="00D30EA9">
      <w:pPr>
        <w:spacing w:after="0" w:line="240" w:lineRule="auto"/>
        <w:jc w:val="both"/>
        <w:textAlignment w:val="baseline"/>
        <w:rPr>
          <w:rFonts w:ascii="Arial Narrow" w:eastAsia="Times New Roman" w:hAnsi="Arial Narrow" w:cs="Times New Roman"/>
          <w:b/>
          <w:highlight w:val="yellow"/>
        </w:rPr>
      </w:pPr>
      <w:r w:rsidRPr="006125D1">
        <w:rPr>
          <w:rFonts w:ascii="Arial Narrow" w:hAnsi="Arial Narrow" w:cs="Times New Roman"/>
          <w:color w:val="1F1F1F"/>
          <w:highlight w:val="yellow"/>
          <w:shd w:val="clear" w:color="auto" w:fill="FFFFFF"/>
        </w:rPr>
        <w:t>Clinical trials are</w:t>
      </w:r>
      <w:r w:rsidR="00D461D3">
        <w:rPr>
          <w:rFonts w:ascii="Arial Narrow" w:hAnsi="Arial Narrow" w:cs="Times New Roman"/>
          <w:color w:val="1F1F1F"/>
          <w:highlight w:val="yellow"/>
          <w:shd w:val="clear" w:color="auto" w:fill="FFFFFF"/>
        </w:rPr>
        <w:t xml:space="preserve"> a well-planned and structured </w:t>
      </w:r>
      <w:r w:rsidRPr="006125D1">
        <w:rPr>
          <w:rFonts w:ascii="Arial Narrow" w:hAnsi="Arial Narrow" w:cs="Times New Roman"/>
          <w:color w:val="1F1F1F"/>
          <w:highlight w:val="yellow"/>
          <w:shd w:val="clear" w:color="auto" w:fill="FFFFFF"/>
        </w:rPr>
        <w:t>r</w:t>
      </w:r>
      <w:r w:rsidRPr="006125D1">
        <w:rPr>
          <w:rFonts w:ascii="Arial Narrow" w:hAnsi="Arial Narrow" w:cs="Times New Roman"/>
          <w:color w:val="040C28"/>
          <w:highlight w:val="yellow"/>
        </w:rPr>
        <w:t>esearch studies that test</w:t>
      </w:r>
      <w:r w:rsidR="00D461D3">
        <w:rPr>
          <w:rFonts w:ascii="Arial Narrow" w:hAnsi="Arial Narrow" w:cs="Times New Roman"/>
          <w:color w:val="040C28"/>
          <w:highlight w:val="yellow"/>
        </w:rPr>
        <w:t xml:space="preserve"> a new investigational product,</w:t>
      </w:r>
      <w:r w:rsidRPr="006125D1">
        <w:rPr>
          <w:rFonts w:ascii="Arial Narrow" w:hAnsi="Arial Narrow" w:cs="Times New Roman"/>
          <w:color w:val="040C28"/>
          <w:highlight w:val="yellow"/>
        </w:rPr>
        <w:t xml:space="preserve"> surgical, </w:t>
      </w:r>
      <w:r w:rsidR="00D461D3">
        <w:rPr>
          <w:rFonts w:ascii="Arial Narrow" w:hAnsi="Arial Narrow" w:cs="Times New Roman"/>
          <w:color w:val="040C28"/>
          <w:highlight w:val="yellow"/>
        </w:rPr>
        <w:t xml:space="preserve">medical device, </w:t>
      </w:r>
      <w:r w:rsidRPr="006125D1">
        <w:rPr>
          <w:rFonts w:ascii="Arial Narrow" w:hAnsi="Arial Narrow" w:cs="Times New Roman"/>
          <w:color w:val="040C28"/>
          <w:highlight w:val="yellow"/>
        </w:rPr>
        <w:t>or behavioral</w:t>
      </w:r>
      <w:r w:rsidR="00D461D3">
        <w:rPr>
          <w:rFonts w:ascii="Arial Narrow" w:hAnsi="Arial Narrow" w:cs="Times New Roman"/>
          <w:color w:val="040C28"/>
          <w:highlight w:val="yellow"/>
        </w:rPr>
        <w:t xml:space="preserve"> patterns</w:t>
      </w:r>
      <w:r w:rsidRPr="006125D1">
        <w:rPr>
          <w:rFonts w:ascii="Arial Narrow" w:hAnsi="Arial Narrow" w:cs="Times New Roman"/>
          <w:color w:val="040C28"/>
          <w:highlight w:val="yellow"/>
        </w:rPr>
        <w:t xml:space="preserve"> in </w:t>
      </w:r>
      <w:r w:rsidR="00D461D3">
        <w:rPr>
          <w:rFonts w:ascii="Arial Narrow" w:hAnsi="Arial Narrow" w:cs="Times New Roman"/>
          <w:color w:val="040C28"/>
          <w:highlight w:val="yellow"/>
        </w:rPr>
        <w:t>study subjects</w:t>
      </w:r>
      <w:r w:rsidRPr="006125D1">
        <w:rPr>
          <w:rFonts w:ascii="Arial Narrow" w:hAnsi="Arial Narrow" w:cs="Times New Roman"/>
          <w:color w:val="1F1F1F"/>
          <w:highlight w:val="yellow"/>
          <w:shd w:val="clear" w:color="auto" w:fill="FFFFFF"/>
        </w:rPr>
        <w:t>. These</w:t>
      </w:r>
      <w:r w:rsidR="00D461D3">
        <w:rPr>
          <w:rFonts w:ascii="Arial Narrow" w:hAnsi="Arial Narrow" w:cs="Times New Roman"/>
          <w:color w:val="1F1F1F"/>
          <w:highlight w:val="yellow"/>
          <w:shd w:val="clear" w:color="auto" w:fill="FFFFFF"/>
        </w:rPr>
        <w:t xml:space="preserve"> studies/</w:t>
      </w:r>
      <w:r w:rsidRPr="006125D1">
        <w:rPr>
          <w:rFonts w:ascii="Arial Narrow" w:hAnsi="Arial Narrow" w:cs="Times New Roman"/>
          <w:color w:val="1F1F1F"/>
          <w:highlight w:val="yellow"/>
          <w:shd w:val="clear" w:color="auto" w:fill="FFFFFF"/>
        </w:rPr>
        <w:t>trials are the</w:t>
      </w:r>
      <w:r w:rsidR="00D461D3">
        <w:rPr>
          <w:rFonts w:ascii="Arial Narrow" w:hAnsi="Arial Narrow" w:cs="Times New Roman"/>
          <w:color w:val="1F1F1F"/>
          <w:highlight w:val="yellow"/>
          <w:shd w:val="clear" w:color="auto" w:fill="FFFFFF"/>
        </w:rPr>
        <w:t xml:space="preserve"> main</w:t>
      </w:r>
      <w:r w:rsidRPr="006125D1">
        <w:rPr>
          <w:rFonts w:ascii="Arial Narrow" w:hAnsi="Arial Narrow" w:cs="Times New Roman"/>
          <w:color w:val="1F1F1F"/>
          <w:highlight w:val="yellow"/>
          <w:shd w:val="clear" w:color="auto" w:fill="FFFFFF"/>
        </w:rPr>
        <w:t xml:space="preserve"> way</w:t>
      </w:r>
      <w:r w:rsidR="00D461D3">
        <w:rPr>
          <w:rFonts w:ascii="Arial Narrow" w:hAnsi="Arial Narrow" w:cs="Times New Roman"/>
          <w:color w:val="1F1F1F"/>
          <w:highlight w:val="yellow"/>
          <w:shd w:val="clear" w:color="auto" w:fill="FFFFFF"/>
        </w:rPr>
        <w:t>s</w:t>
      </w:r>
      <w:r w:rsidRPr="006125D1">
        <w:rPr>
          <w:rFonts w:ascii="Arial Narrow" w:hAnsi="Arial Narrow" w:cs="Times New Roman"/>
          <w:color w:val="1F1F1F"/>
          <w:highlight w:val="yellow"/>
          <w:shd w:val="clear" w:color="auto" w:fill="FFFFFF"/>
        </w:rPr>
        <w:t xml:space="preserve"> that </w:t>
      </w:r>
      <w:r w:rsidR="00D461D3">
        <w:rPr>
          <w:rFonts w:ascii="Arial Narrow" w:hAnsi="Arial Narrow" w:cs="Times New Roman"/>
          <w:color w:val="1F1F1F"/>
          <w:highlight w:val="yellow"/>
          <w:shd w:val="clear" w:color="auto" w:fill="FFFFFF"/>
        </w:rPr>
        <w:t>scientist/</w:t>
      </w:r>
      <w:r w:rsidRPr="006125D1">
        <w:rPr>
          <w:rFonts w:ascii="Arial Narrow" w:hAnsi="Arial Narrow" w:cs="Times New Roman"/>
          <w:color w:val="1F1F1F"/>
          <w:highlight w:val="yellow"/>
          <w:shd w:val="clear" w:color="auto" w:fill="FFFFFF"/>
        </w:rPr>
        <w:t xml:space="preserve">researchers </w:t>
      </w:r>
      <w:r w:rsidR="00D461D3">
        <w:rPr>
          <w:rFonts w:ascii="Arial Narrow" w:hAnsi="Arial Narrow" w:cs="Times New Roman"/>
          <w:color w:val="1F1F1F"/>
          <w:highlight w:val="yellow"/>
          <w:shd w:val="clear" w:color="auto" w:fill="FFFFFF"/>
        </w:rPr>
        <w:t xml:space="preserve">assess to </w:t>
      </w:r>
      <w:r w:rsidRPr="006125D1">
        <w:rPr>
          <w:rFonts w:ascii="Arial Narrow" w:hAnsi="Arial Narrow" w:cs="Times New Roman"/>
          <w:color w:val="1F1F1F"/>
          <w:highlight w:val="yellow"/>
          <w:shd w:val="clear" w:color="auto" w:fill="FFFFFF"/>
        </w:rPr>
        <w:t xml:space="preserve">determine if a </w:t>
      </w:r>
      <w:r w:rsidR="003F6015">
        <w:rPr>
          <w:rFonts w:ascii="Arial Narrow" w:hAnsi="Arial Narrow" w:cs="Times New Roman"/>
          <w:color w:val="1F1F1F"/>
          <w:highlight w:val="yellow"/>
          <w:shd w:val="clear" w:color="auto" w:fill="FFFFFF"/>
        </w:rPr>
        <w:t>therapy</w:t>
      </w:r>
      <w:r w:rsidRPr="006125D1">
        <w:rPr>
          <w:rFonts w:ascii="Arial Narrow" w:hAnsi="Arial Narrow" w:cs="Times New Roman"/>
          <w:color w:val="1F1F1F"/>
          <w:highlight w:val="yellow"/>
          <w:shd w:val="clear" w:color="auto" w:fill="FFFFFF"/>
        </w:rPr>
        <w:t xml:space="preserve"> or prevention, or medical device, is safe and eff</w:t>
      </w:r>
      <w:r w:rsidR="003F6015">
        <w:rPr>
          <w:rFonts w:ascii="Arial Narrow" w:hAnsi="Arial Narrow" w:cs="Times New Roman"/>
          <w:color w:val="1F1F1F"/>
          <w:highlight w:val="yellow"/>
          <w:shd w:val="clear" w:color="auto" w:fill="FFFFFF"/>
        </w:rPr>
        <w:t>icacious</w:t>
      </w:r>
      <w:r w:rsidRPr="006125D1">
        <w:rPr>
          <w:rFonts w:ascii="Arial Narrow" w:hAnsi="Arial Narrow" w:cs="Times New Roman"/>
          <w:color w:val="1F1F1F"/>
          <w:highlight w:val="yellow"/>
          <w:shd w:val="clear" w:color="auto" w:fill="FFFFFF"/>
        </w:rPr>
        <w:t xml:space="preserve"> in </w:t>
      </w:r>
      <w:r w:rsidR="003F6015">
        <w:rPr>
          <w:rFonts w:ascii="Arial Narrow" w:hAnsi="Arial Narrow" w:cs="Times New Roman"/>
          <w:color w:val="1F1F1F"/>
          <w:highlight w:val="yellow"/>
          <w:shd w:val="clear" w:color="auto" w:fill="FFFFFF"/>
        </w:rPr>
        <w:t>human subjects</w:t>
      </w:r>
      <w:r w:rsidR="000D0CD3" w:rsidRPr="006125D1">
        <w:rPr>
          <w:rFonts w:ascii="Arial Narrow" w:hAnsi="Arial Narrow" w:cs="Times New Roman"/>
          <w:color w:val="1F1F1F"/>
          <w:highlight w:val="yellow"/>
          <w:shd w:val="clear" w:color="auto" w:fill="FFFFFF"/>
        </w:rPr>
        <w:t xml:space="preserve"> [4]</w:t>
      </w:r>
      <w:r w:rsidRPr="006125D1">
        <w:rPr>
          <w:rFonts w:ascii="Arial Narrow" w:hAnsi="Arial Narrow" w:cs="Times New Roman"/>
          <w:color w:val="1F1F1F"/>
          <w:highlight w:val="yellow"/>
          <w:shd w:val="clear" w:color="auto" w:fill="FFFFFF"/>
        </w:rPr>
        <w:t>.</w:t>
      </w:r>
      <w:r w:rsidR="008B7B61" w:rsidRPr="006125D1">
        <w:rPr>
          <w:rFonts w:ascii="Arial Narrow" w:eastAsia="Times New Roman" w:hAnsi="Arial Narrow" w:cs="Times New Roman"/>
          <w:highlight w:val="yellow"/>
        </w:rPr>
        <w:t xml:space="preserve"> NIH</w:t>
      </w:r>
      <w:r w:rsidR="00834D22" w:rsidRPr="006125D1">
        <w:rPr>
          <w:rFonts w:ascii="Arial Narrow" w:eastAsia="Times New Roman" w:hAnsi="Arial Narrow" w:cs="Times New Roman"/>
          <w:highlight w:val="yellow"/>
        </w:rPr>
        <w:t xml:space="preserve"> </w:t>
      </w:r>
      <w:r w:rsidR="003F6015">
        <w:rPr>
          <w:rFonts w:ascii="Arial Narrow" w:eastAsia="Times New Roman" w:hAnsi="Arial Narrow" w:cs="Times New Roman"/>
          <w:highlight w:val="yellow"/>
        </w:rPr>
        <w:t xml:space="preserve">as </w:t>
      </w:r>
      <w:r w:rsidR="008B7B61" w:rsidRPr="006125D1">
        <w:rPr>
          <w:rFonts w:ascii="Arial Narrow" w:eastAsia="Times New Roman" w:hAnsi="Arial Narrow" w:cs="Times New Roman"/>
          <w:highlight w:val="yellow"/>
        </w:rPr>
        <w:t xml:space="preserve">defines clinical trials as research studies that assign one or more interventions to human subjects to </w:t>
      </w:r>
      <w:r w:rsidR="003F6015">
        <w:rPr>
          <w:rFonts w:ascii="Arial Narrow" w:eastAsia="Times New Roman" w:hAnsi="Arial Narrow" w:cs="Times New Roman"/>
          <w:highlight w:val="yellow"/>
        </w:rPr>
        <w:t>evaluate</w:t>
      </w:r>
      <w:r w:rsidR="008B7B61" w:rsidRPr="006125D1">
        <w:rPr>
          <w:rFonts w:ascii="Arial Narrow" w:eastAsia="Times New Roman" w:hAnsi="Arial Narrow" w:cs="Times New Roman"/>
          <w:highlight w:val="yellow"/>
        </w:rPr>
        <w:t xml:space="preserve"> the effect of the interventions on health-related outcomes,</w:t>
      </w:r>
      <w:r w:rsidR="003F6015">
        <w:rPr>
          <w:rFonts w:ascii="Arial Narrow" w:eastAsia="Times New Roman" w:hAnsi="Arial Narrow" w:cs="Times New Roman"/>
          <w:highlight w:val="yellow"/>
        </w:rPr>
        <w:t xml:space="preserve"> in </w:t>
      </w:r>
      <w:r w:rsidR="003F6015" w:rsidRPr="006125D1">
        <w:rPr>
          <w:rFonts w:ascii="Arial Narrow" w:eastAsia="Times New Roman" w:hAnsi="Arial Narrow" w:cs="Times New Roman"/>
          <w:highlight w:val="yellow"/>
        </w:rPr>
        <w:t>both</w:t>
      </w:r>
      <w:r w:rsidR="008B7B61" w:rsidRPr="006125D1">
        <w:rPr>
          <w:rFonts w:ascii="Arial Narrow" w:eastAsia="Times New Roman" w:hAnsi="Arial Narrow" w:cs="Times New Roman"/>
          <w:highlight w:val="yellow"/>
        </w:rPr>
        <w:t xml:space="preserve"> biomedical and behavioral</w:t>
      </w:r>
      <w:r w:rsidR="003F6015">
        <w:rPr>
          <w:rFonts w:ascii="Arial Narrow" w:eastAsia="Times New Roman" w:hAnsi="Arial Narrow" w:cs="Times New Roman"/>
          <w:highlight w:val="yellow"/>
        </w:rPr>
        <w:t xml:space="preserve"> research</w:t>
      </w:r>
      <w:r w:rsidR="00834D22" w:rsidRPr="006125D1">
        <w:rPr>
          <w:rFonts w:ascii="Arial Narrow" w:eastAsia="Times New Roman" w:hAnsi="Arial Narrow" w:cs="Times New Roman"/>
          <w:highlight w:val="yellow"/>
        </w:rPr>
        <w:t xml:space="preserve"> [1].</w:t>
      </w:r>
    </w:p>
    <w:p w14:paraId="73E3DE52" w14:textId="77777777" w:rsidR="003F6015" w:rsidRDefault="003F6015" w:rsidP="00D30EA9">
      <w:pPr>
        <w:spacing w:after="300" w:line="240" w:lineRule="auto"/>
        <w:jc w:val="both"/>
        <w:textAlignment w:val="baseline"/>
        <w:rPr>
          <w:rFonts w:ascii="Arial Narrow" w:eastAsia="Times New Roman" w:hAnsi="Arial Narrow" w:cs="Times New Roman"/>
          <w:b/>
          <w:highlight w:val="yellow"/>
        </w:rPr>
      </w:pPr>
    </w:p>
    <w:p w14:paraId="1A18159D" w14:textId="57551F28" w:rsidR="004D6A4B" w:rsidRPr="00D30EA9" w:rsidRDefault="00A32E25" w:rsidP="00D30EA9">
      <w:pPr>
        <w:spacing w:after="300" w:line="240" w:lineRule="auto"/>
        <w:jc w:val="both"/>
        <w:textAlignment w:val="baseline"/>
        <w:rPr>
          <w:rFonts w:ascii="Arial Narrow" w:eastAsia="Times New Roman" w:hAnsi="Arial Narrow" w:cs="Times New Roman"/>
        </w:rPr>
      </w:pPr>
      <w:r w:rsidRPr="006125D1">
        <w:rPr>
          <w:rFonts w:ascii="Arial Narrow" w:eastAsia="Times New Roman" w:hAnsi="Arial Narrow" w:cs="Times New Roman"/>
          <w:b/>
          <w:highlight w:val="yellow"/>
        </w:rPr>
        <w:t>C</w:t>
      </w:r>
      <w:r w:rsidR="000B3F29" w:rsidRPr="006125D1">
        <w:rPr>
          <w:rFonts w:ascii="Arial Narrow" w:eastAsia="Times New Roman" w:hAnsi="Arial Narrow" w:cs="Times New Roman"/>
          <w:b/>
          <w:highlight w:val="yellow"/>
        </w:rPr>
        <w:t xml:space="preserve">ontract </w:t>
      </w:r>
      <w:r w:rsidRPr="006125D1">
        <w:rPr>
          <w:rFonts w:ascii="Arial Narrow" w:eastAsia="Times New Roman" w:hAnsi="Arial Narrow" w:cs="Times New Roman"/>
          <w:b/>
          <w:highlight w:val="yellow"/>
        </w:rPr>
        <w:t>R</w:t>
      </w:r>
      <w:r w:rsidR="000B3F29" w:rsidRPr="006125D1">
        <w:rPr>
          <w:rFonts w:ascii="Arial Narrow" w:eastAsia="Times New Roman" w:hAnsi="Arial Narrow" w:cs="Times New Roman"/>
          <w:b/>
          <w:highlight w:val="yellow"/>
        </w:rPr>
        <w:t xml:space="preserve">esearch </w:t>
      </w:r>
      <w:r w:rsidRPr="006125D1">
        <w:rPr>
          <w:rFonts w:ascii="Arial Narrow" w:eastAsia="Times New Roman" w:hAnsi="Arial Narrow" w:cs="Times New Roman"/>
          <w:b/>
          <w:highlight w:val="yellow"/>
        </w:rPr>
        <w:t>O</w:t>
      </w:r>
      <w:r w:rsidR="000B3F29" w:rsidRPr="006125D1">
        <w:rPr>
          <w:rFonts w:ascii="Arial Narrow" w:eastAsia="Times New Roman" w:hAnsi="Arial Narrow" w:cs="Times New Roman"/>
          <w:b/>
          <w:highlight w:val="yellow"/>
        </w:rPr>
        <w:t>rganization (CRO</w:t>
      </w:r>
      <w:r w:rsidR="000B3F29" w:rsidRPr="006125D1">
        <w:rPr>
          <w:rFonts w:ascii="Arial Narrow" w:eastAsia="Times New Roman" w:hAnsi="Arial Narrow" w:cs="Times New Roman"/>
          <w:highlight w:val="yellow"/>
        </w:rPr>
        <w:t>): is a</w:t>
      </w:r>
      <w:r w:rsidR="003F6015">
        <w:rPr>
          <w:rFonts w:ascii="Arial Narrow" w:eastAsia="Times New Roman" w:hAnsi="Arial Narrow" w:cs="Times New Roman"/>
          <w:highlight w:val="yellow"/>
        </w:rPr>
        <w:t>n institution or</w:t>
      </w:r>
      <w:r w:rsidR="000B3F29" w:rsidRPr="006125D1">
        <w:rPr>
          <w:rFonts w:ascii="Arial Narrow" w:eastAsia="Times New Roman" w:hAnsi="Arial Narrow" w:cs="Times New Roman"/>
          <w:highlight w:val="yellow"/>
        </w:rPr>
        <w:t xml:space="preserve"> company </w:t>
      </w:r>
      <w:r w:rsidR="003F6015">
        <w:rPr>
          <w:rFonts w:ascii="Arial Narrow" w:eastAsia="Times New Roman" w:hAnsi="Arial Narrow" w:cs="Times New Roman"/>
          <w:highlight w:val="yellow"/>
        </w:rPr>
        <w:t>serving as service delivery to</w:t>
      </w:r>
      <w:r w:rsidR="000B3F29" w:rsidRPr="006125D1">
        <w:rPr>
          <w:rFonts w:ascii="Arial Narrow" w:eastAsia="Times New Roman" w:hAnsi="Arial Narrow" w:cs="Times New Roman"/>
          <w:highlight w:val="yellow"/>
        </w:rPr>
        <w:t xml:space="preserve"> provide support to the pharmaceutical, biotechnology, and medical device industries.</w:t>
      </w:r>
      <w:r w:rsidR="000B3F29" w:rsidRPr="006125D1">
        <w:rPr>
          <w:rFonts w:ascii="Arial Narrow" w:hAnsi="Arial Narrow" w:cs="Times New Roman"/>
          <w:color w:val="474747"/>
          <w:highlight w:val="yellow"/>
          <w:shd w:val="clear" w:color="auto" w:fill="FFFFFF"/>
        </w:rPr>
        <w:t xml:space="preserve"> </w:t>
      </w:r>
      <w:r w:rsidR="003F6015">
        <w:rPr>
          <w:rFonts w:ascii="Arial Narrow" w:hAnsi="Arial Narrow" w:cs="Times New Roman"/>
          <w:color w:val="474747"/>
          <w:highlight w:val="yellow"/>
          <w:shd w:val="clear" w:color="auto" w:fill="FFFFFF"/>
        </w:rPr>
        <w:t>They</w:t>
      </w:r>
      <w:r w:rsidR="000D0CD3" w:rsidRPr="006125D1">
        <w:rPr>
          <w:rFonts w:ascii="Arial Narrow" w:hAnsi="Arial Narrow" w:cs="Times New Roman"/>
          <w:color w:val="474747"/>
          <w:highlight w:val="yellow"/>
          <w:shd w:val="clear" w:color="auto" w:fill="FFFFFF"/>
        </w:rPr>
        <w:t xml:space="preserve"> provide sponsors </w:t>
      </w:r>
      <w:r w:rsidR="00971989" w:rsidRPr="006125D1">
        <w:rPr>
          <w:rFonts w:ascii="Arial Narrow" w:hAnsi="Arial Narrow" w:cs="Times New Roman"/>
          <w:color w:val="474747"/>
          <w:highlight w:val="yellow"/>
          <w:shd w:val="clear" w:color="auto" w:fill="FFFFFF"/>
        </w:rPr>
        <w:t xml:space="preserve">of </w:t>
      </w:r>
      <w:r w:rsidR="000D0CD3" w:rsidRPr="006125D1">
        <w:rPr>
          <w:rFonts w:ascii="Arial Narrow" w:hAnsi="Arial Narrow" w:cs="Times New Roman"/>
          <w:color w:val="474747"/>
          <w:highlight w:val="yellow"/>
          <w:shd w:val="clear" w:color="auto" w:fill="FFFFFF"/>
        </w:rPr>
        <w:t xml:space="preserve">pharmaceutical, biotech </w:t>
      </w:r>
      <w:r w:rsidR="000D0CD3" w:rsidRPr="006125D1">
        <w:rPr>
          <w:rFonts w:ascii="Arial Narrow" w:hAnsi="Arial Narrow" w:cs="Times New Roman"/>
          <w:color w:val="474747"/>
          <w:highlight w:val="yellow"/>
          <w:shd w:val="clear" w:color="auto" w:fill="FFFFFF"/>
        </w:rPr>
        <w:lastRenderedPageBreak/>
        <w:t>and medical device companies with research management services</w:t>
      </w:r>
      <w:r w:rsidR="003F6015">
        <w:rPr>
          <w:rFonts w:ascii="Arial Narrow" w:hAnsi="Arial Narrow" w:cs="Times New Roman"/>
          <w:color w:val="474747"/>
          <w:highlight w:val="yellow"/>
          <w:shd w:val="clear" w:color="auto" w:fill="FFFFFF"/>
        </w:rPr>
        <w:t xml:space="preserve"> and technical research support</w:t>
      </w:r>
      <w:r w:rsidR="000B3F29" w:rsidRPr="006125D1">
        <w:rPr>
          <w:rFonts w:ascii="Arial Narrow" w:hAnsi="Arial Narrow" w:cs="Times New Roman"/>
          <w:color w:val="474747"/>
          <w:highlight w:val="yellow"/>
          <w:shd w:val="clear" w:color="auto" w:fill="FFFFFF"/>
        </w:rPr>
        <w:t>. Traditional CROs provide clinical trial management services, while laboratory CROs provide drug discovery, manufacturing, laboratory and bioanalytical services</w:t>
      </w:r>
      <w:r w:rsidR="003F6015">
        <w:rPr>
          <w:rFonts w:ascii="Arial Narrow" w:hAnsi="Arial Narrow" w:cs="Times New Roman"/>
          <w:color w:val="474747"/>
          <w:highlight w:val="yellow"/>
          <w:shd w:val="clear" w:color="auto" w:fill="FFFFFF"/>
        </w:rPr>
        <w:t xml:space="preserve"> with experimental analytical services</w:t>
      </w:r>
      <w:r w:rsidR="000D0CD3" w:rsidRPr="006125D1">
        <w:rPr>
          <w:rFonts w:ascii="Arial Narrow" w:hAnsi="Arial Narrow" w:cs="Times New Roman"/>
          <w:color w:val="474747"/>
          <w:highlight w:val="yellow"/>
          <w:shd w:val="clear" w:color="auto" w:fill="FFFFFF"/>
        </w:rPr>
        <w:t xml:space="preserve"> [6].</w:t>
      </w:r>
      <w:r w:rsidR="00971989" w:rsidRPr="006125D1">
        <w:rPr>
          <w:rFonts w:ascii="Arial Narrow" w:hAnsi="Arial Narrow" w:cs="Times New Roman"/>
          <w:color w:val="474747"/>
          <w:highlight w:val="yellow"/>
          <w:shd w:val="clear" w:color="auto" w:fill="FFFFFF"/>
        </w:rPr>
        <w:t xml:space="preserve"> </w:t>
      </w:r>
      <w:r w:rsidR="000D0CD3" w:rsidRPr="006125D1">
        <w:rPr>
          <w:rFonts w:ascii="Arial Narrow" w:hAnsi="Arial Narrow" w:cs="Times New Roman"/>
          <w:color w:val="474747"/>
          <w:highlight w:val="yellow"/>
          <w:shd w:val="clear" w:color="auto" w:fill="FFFFFF"/>
        </w:rPr>
        <w:t>An illustration of CROs functionality is illustrated in Figure 1</w:t>
      </w:r>
      <w:r w:rsidR="003F6015">
        <w:rPr>
          <w:rFonts w:ascii="Arial Narrow" w:hAnsi="Arial Narrow" w:cs="Times New Roman"/>
          <w:color w:val="474747"/>
          <w:highlight w:val="yellow"/>
          <w:shd w:val="clear" w:color="auto" w:fill="FFFFFF"/>
        </w:rPr>
        <w:t>.</w:t>
      </w:r>
    </w:p>
    <w:p w14:paraId="79B2438D" w14:textId="46A1B588" w:rsidR="000B3F29" w:rsidRPr="00D30EA9" w:rsidRDefault="000B3F29" w:rsidP="00D30EA9">
      <w:pPr>
        <w:spacing w:after="300" w:line="240" w:lineRule="auto"/>
        <w:jc w:val="both"/>
        <w:textAlignment w:val="baseline"/>
        <w:rPr>
          <w:rFonts w:ascii="Arial Narrow" w:eastAsia="Times New Roman" w:hAnsi="Arial Narrow" w:cs="Times New Roman"/>
        </w:rPr>
      </w:pPr>
      <w:r w:rsidRPr="00D30EA9">
        <w:rPr>
          <w:rFonts w:ascii="Arial Narrow" w:hAnsi="Arial Narrow" w:cs="Times New Roman"/>
          <w:noProof/>
        </w:rPr>
        <w:drawing>
          <wp:inline distT="0" distB="0" distL="0" distR="0" wp14:anchorId="44BDF6ED" wp14:editId="63F230F8">
            <wp:extent cx="5943600" cy="3343275"/>
            <wp:effectExtent l="0" t="0" r="0" b="9525"/>
            <wp:docPr id="3" name="Picture 3" descr="services_cro_contract_research_organization_bio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ices_cro_contract_research_organization_biotri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E490BCE" w14:textId="7779A3D5" w:rsidR="000B3F29" w:rsidRDefault="000B3F29" w:rsidP="00D30EA9">
      <w:pPr>
        <w:autoSpaceDE w:val="0"/>
        <w:autoSpaceDN w:val="0"/>
        <w:adjustRightInd w:val="0"/>
        <w:spacing w:after="0" w:line="240" w:lineRule="auto"/>
        <w:jc w:val="both"/>
        <w:rPr>
          <w:rFonts w:ascii="Arial Narrow" w:hAnsi="Arial Narrow" w:cs="Times New Roman"/>
          <w:b/>
          <w:color w:val="000000"/>
        </w:rPr>
      </w:pPr>
      <w:r w:rsidRPr="00D30EA9">
        <w:rPr>
          <w:rFonts w:ascii="Arial Narrow" w:hAnsi="Arial Narrow" w:cs="Times New Roman"/>
          <w:b/>
          <w:color w:val="000000"/>
        </w:rPr>
        <w:t>Figure 1: CRO process and mission</w:t>
      </w:r>
      <w:r w:rsidR="000D0CD3">
        <w:rPr>
          <w:rFonts w:ascii="Arial Narrow" w:hAnsi="Arial Narrow" w:cs="Times New Roman"/>
          <w:b/>
          <w:color w:val="000000"/>
        </w:rPr>
        <w:t xml:space="preserve"> [3]</w:t>
      </w:r>
      <w:r w:rsidRPr="00D30EA9">
        <w:rPr>
          <w:rFonts w:ascii="Arial Narrow" w:hAnsi="Arial Narrow" w:cs="Times New Roman"/>
          <w:b/>
          <w:color w:val="000000"/>
        </w:rPr>
        <w:t>.</w:t>
      </w:r>
    </w:p>
    <w:p w14:paraId="0584F933" w14:textId="77777777" w:rsidR="00E572C7" w:rsidRDefault="00E572C7" w:rsidP="00E572C7">
      <w:pPr>
        <w:shd w:val="clear" w:color="auto" w:fill="FFFFFF"/>
        <w:spacing w:after="0" w:line="240" w:lineRule="auto"/>
        <w:jc w:val="both"/>
        <w:rPr>
          <w:rFonts w:ascii="Arial Narrow" w:eastAsia="Times New Roman" w:hAnsi="Arial Narrow" w:cs="Times New Roman"/>
          <w:color w:val="030624"/>
        </w:rPr>
      </w:pPr>
      <w:r w:rsidRPr="004F17BF">
        <w:rPr>
          <w:rFonts w:ascii="Arial Narrow" w:eastAsia="Times New Roman" w:hAnsi="Arial Narrow" w:cs="Times New Roman"/>
          <w:b/>
          <w:color w:val="030624"/>
        </w:rPr>
        <w:t>Methodology</w:t>
      </w:r>
      <w:r>
        <w:rPr>
          <w:rFonts w:ascii="Arial Narrow" w:eastAsia="Times New Roman" w:hAnsi="Arial Narrow" w:cs="Times New Roman"/>
          <w:color w:val="030624"/>
        </w:rPr>
        <w:t>;</w:t>
      </w:r>
    </w:p>
    <w:p w14:paraId="5958DD7C" w14:textId="1AADFA5A" w:rsidR="00E572C7" w:rsidRDefault="00E572C7" w:rsidP="00E572C7">
      <w:pPr>
        <w:shd w:val="clear" w:color="auto" w:fill="FFFFFF"/>
        <w:spacing w:after="0"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 xml:space="preserve">Historically, drug discovery services were predominantly conducted in-house, safeguarding intellectual property and close collaboration with internal teams. However, the competitive nature of the sector has motivated </w:t>
      </w:r>
      <w:r>
        <w:rPr>
          <w:rFonts w:ascii="Arial Narrow" w:eastAsia="Times New Roman" w:hAnsi="Arial Narrow" w:cs="Times New Roman"/>
          <w:color w:val="030624"/>
        </w:rPr>
        <w:t>pharmaceutical</w:t>
      </w:r>
      <w:r w:rsidRPr="00D30EA9">
        <w:rPr>
          <w:rFonts w:ascii="Arial Narrow" w:eastAsia="Times New Roman" w:hAnsi="Arial Narrow" w:cs="Times New Roman"/>
          <w:color w:val="030624"/>
        </w:rPr>
        <w:t xml:space="preserve"> companies to adopt an outsourcing model, allowing them to decentralize, outsourced and exploit specialized expertise and technologies offered by the CROs. These partnerships enable drug developers to accelerate the identification and validation of promising drug candidates through streamlined pre-clinical and clinical trial processes</w:t>
      </w:r>
      <w:r>
        <w:rPr>
          <w:rFonts w:ascii="Arial Narrow" w:eastAsia="Times New Roman" w:hAnsi="Arial Narrow" w:cs="Times New Roman"/>
          <w:color w:val="030624"/>
        </w:rPr>
        <w:t>.</w:t>
      </w:r>
    </w:p>
    <w:p w14:paraId="4135D495" w14:textId="4D1DBACC" w:rsidR="00E572C7" w:rsidRPr="00D30EA9" w:rsidRDefault="00E572C7" w:rsidP="00E572C7">
      <w:pPr>
        <w:shd w:val="clear" w:color="auto" w:fill="FFFFFF"/>
        <w:spacing w:after="0" w:line="240" w:lineRule="auto"/>
        <w:jc w:val="both"/>
        <w:rPr>
          <w:rFonts w:ascii="Arial Narrow" w:eastAsia="Times New Roman" w:hAnsi="Arial Narrow" w:cs="Times New Roman"/>
          <w:color w:val="030624"/>
        </w:rPr>
      </w:pPr>
      <w:r>
        <w:rPr>
          <w:rFonts w:ascii="Arial Narrow" w:eastAsia="Times New Roman" w:hAnsi="Arial Narrow" w:cs="Times New Roman"/>
          <w:color w:val="030624"/>
        </w:rPr>
        <w:t>We conducted a systematic search of the source documents from organizations, access to websites and google search to assemble our information, e-data information system. The systematic search gave us information on the contract organizations with online visibility. Vital information from annual reports, web information system management of the different organizations were accessible for easy navigations.</w:t>
      </w:r>
      <w:r w:rsidRPr="00A3688D">
        <w:rPr>
          <w:rFonts w:ascii="Arial Narrow" w:eastAsia="Times New Roman" w:hAnsi="Arial Narrow" w:cs="Times New Roman"/>
          <w:color w:val="030624"/>
        </w:rPr>
        <w:t xml:space="preserve"> </w:t>
      </w:r>
      <w:r>
        <w:rPr>
          <w:rFonts w:ascii="Arial Narrow" w:eastAsia="Times New Roman" w:hAnsi="Arial Narrow" w:cs="Times New Roman"/>
          <w:color w:val="030624"/>
        </w:rPr>
        <w:t xml:space="preserve">Information on laws governing clinical research and major regulators in Cameroon  </w:t>
      </w:r>
    </w:p>
    <w:p w14:paraId="3B0FC62D" w14:textId="55E1A6BF" w:rsidR="00E572C7" w:rsidRDefault="00E572C7" w:rsidP="00D30EA9">
      <w:pPr>
        <w:autoSpaceDE w:val="0"/>
        <w:autoSpaceDN w:val="0"/>
        <w:adjustRightInd w:val="0"/>
        <w:spacing w:after="0" w:line="240" w:lineRule="auto"/>
        <w:jc w:val="both"/>
        <w:rPr>
          <w:rFonts w:ascii="Arial Narrow" w:hAnsi="Arial Narrow" w:cs="Times New Roman"/>
          <w:b/>
          <w:color w:val="000000"/>
        </w:rPr>
      </w:pPr>
    </w:p>
    <w:p w14:paraId="4CC6C5CD" w14:textId="6677CC99" w:rsidR="00E572C7" w:rsidRPr="00D30EA9" w:rsidRDefault="00E572C7" w:rsidP="00D30EA9">
      <w:pPr>
        <w:autoSpaceDE w:val="0"/>
        <w:autoSpaceDN w:val="0"/>
        <w:adjustRightInd w:val="0"/>
        <w:spacing w:after="0" w:line="240" w:lineRule="auto"/>
        <w:jc w:val="both"/>
        <w:rPr>
          <w:rFonts w:ascii="Arial Narrow" w:hAnsi="Arial Narrow" w:cs="Times New Roman"/>
          <w:b/>
          <w:color w:val="000000"/>
        </w:rPr>
      </w:pPr>
      <w:r>
        <w:rPr>
          <w:rFonts w:ascii="Arial Narrow" w:hAnsi="Arial Narrow" w:cs="Times New Roman"/>
          <w:b/>
          <w:color w:val="000000"/>
        </w:rPr>
        <w:t xml:space="preserve">Results </w:t>
      </w:r>
    </w:p>
    <w:p w14:paraId="49B2CB83" w14:textId="77777777" w:rsidR="000B3F29" w:rsidRPr="00D30EA9" w:rsidRDefault="000B3F29" w:rsidP="00D30EA9">
      <w:pPr>
        <w:autoSpaceDE w:val="0"/>
        <w:autoSpaceDN w:val="0"/>
        <w:adjustRightInd w:val="0"/>
        <w:spacing w:after="0" w:line="240" w:lineRule="auto"/>
        <w:jc w:val="both"/>
        <w:rPr>
          <w:rFonts w:ascii="Arial Narrow" w:hAnsi="Arial Narrow" w:cs="Times New Roman"/>
          <w:b/>
          <w:color w:val="000000"/>
        </w:rPr>
      </w:pPr>
    </w:p>
    <w:p w14:paraId="475A2195" w14:textId="18D0366D" w:rsidR="003F6015" w:rsidRDefault="00870277" w:rsidP="00D30EA9">
      <w:pPr>
        <w:spacing w:after="300" w:line="240" w:lineRule="auto"/>
        <w:jc w:val="both"/>
        <w:textAlignment w:val="baseline"/>
        <w:rPr>
          <w:rFonts w:ascii="Arial Narrow" w:eastAsia="Times New Roman" w:hAnsi="Arial Narrow" w:cs="Times New Roman"/>
          <w:b/>
        </w:rPr>
      </w:pPr>
      <w:r>
        <w:rPr>
          <w:rFonts w:ascii="Arial Narrow" w:eastAsia="Times New Roman" w:hAnsi="Arial Narrow" w:cs="Times New Roman"/>
          <w:b/>
        </w:rPr>
        <w:t>Regulation of Clinical Research in Cameroon</w:t>
      </w:r>
      <w:r w:rsidR="00411198">
        <w:rPr>
          <w:rFonts w:ascii="Arial Narrow" w:eastAsia="Times New Roman" w:hAnsi="Arial Narrow" w:cs="Times New Roman"/>
          <w:b/>
        </w:rPr>
        <w:t>.</w:t>
      </w:r>
      <w:r w:rsidR="00411198" w:rsidRPr="00411198">
        <w:rPr>
          <w:rFonts w:ascii="Arial Narrow" w:eastAsia="Times New Roman" w:hAnsi="Arial Narrow" w:cs="Times New Roman"/>
          <w:b/>
        </w:rPr>
        <w:t xml:space="preserve"> </w:t>
      </w:r>
    </w:p>
    <w:p w14:paraId="22B1C484" w14:textId="1B09518F" w:rsidR="0094290A" w:rsidRDefault="00411198" w:rsidP="00870277">
      <w:pPr>
        <w:spacing w:after="300" w:line="240" w:lineRule="auto"/>
        <w:jc w:val="both"/>
        <w:textAlignment w:val="baseline"/>
        <w:rPr>
          <w:rFonts w:ascii="Arial Narrow" w:eastAsia="Times New Roman" w:hAnsi="Arial Narrow" w:cs="Times New Roman"/>
        </w:rPr>
      </w:pPr>
      <w:r w:rsidRPr="0094290A">
        <w:rPr>
          <w:rFonts w:ascii="Arial Narrow" w:eastAsia="Times New Roman" w:hAnsi="Arial Narrow" w:cs="Times New Roman"/>
        </w:rPr>
        <w:t>Clinical research in Cameroon</w:t>
      </w:r>
      <w:r w:rsidR="00E572C7">
        <w:rPr>
          <w:rFonts w:ascii="Arial Narrow" w:eastAsia="Times New Roman" w:hAnsi="Arial Narrow" w:cs="Times New Roman"/>
        </w:rPr>
        <w:t xml:space="preserve"> from our search</w:t>
      </w:r>
      <w:r w:rsidRPr="0094290A">
        <w:rPr>
          <w:rFonts w:ascii="Arial Narrow" w:eastAsia="Times New Roman" w:hAnsi="Arial Narrow" w:cs="Times New Roman"/>
        </w:rPr>
        <w:t xml:space="preserve"> is regulated by structures put in place by the government, with a recent law no </w:t>
      </w:r>
      <w:r w:rsidRPr="00870277">
        <w:rPr>
          <w:rFonts w:ascii="Arial Narrow" w:eastAsia="Times New Roman" w:hAnsi="Arial Narrow" w:cs="Times New Roman"/>
        </w:rPr>
        <w:t>Law No. 2022/008 of April 27, 2022, relating to Medical Research Involving Human Subjects in Cameroon</w:t>
      </w:r>
      <w:r w:rsidRPr="0094290A">
        <w:rPr>
          <w:rFonts w:ascii="Arial Narrow" w:eastAsia="Times New Roman" w:hAnsi="Arial Narrow" w:cs="Times New Roman"/>
        </w:rPr>
        <w:t xml:space="preserve">. Presidential decree </w:t>
      </w:r>
      <w:r w:rsidRPr="00870277">
        <w:rPr>
          <w:rFonts w:ascii="Arial Narrow" w:eastAsia="Times New Roman" w:hAnsi="Arial Narrow" w:cs="Times New Roman"/>
        </w:rPr>
        <w:t xml:space="preserve">N°98-405/PM DU 22 OCT 1998 </w:t>
      </w:r>
      <w:r w:rsidRPr="0094290A">
        <w:rPr>
          <w:rFonts w:ascii="Arial Narrow" w:eastAsia="Times New Roman" w:hAnsi="Arial Narrow" w:cs="Times New Roman"/>
        </w:rPr>
        <w:t>regulating the homologation and marketing authorization of pharmaceutical products.</w:t>
      </w:r>
      <w:r w:rsidR="0094290A">
        <w:rPr>
          <w:rFonts w:ascii="Arial Narrow" w:eastAsia="Times New Roman" w:hAnsi="Arial Narrow" w:cs="Times New Roman"/>
        </w:rPr>
        <w:t xml:space="preserve"> </w:t>
      </w:r>
      <w:r w:rsidRPr="0094290A">
        <w:rPr>
          <w:rFonts w:ascii="Arial Narrow" w:eastAsia="Times New Roman" w:hAnsi="Arial Narrow" w:cs="Times New Roman"/>
        </w:rPr>
        <w:t>The</w:t>
      </w:r>
      <w:r w:rsidR="0094290A">
        <w:rPr>
          <w:rFonts w:ascii="Arial Narrow" w:eastAsia="Times New Roman" w:hAnsi="Arial Narrow" w:cs="Times New Roman"/>
        </w:rPr>
        <w:t xml:space="preserve"> law </w:t>
      </w:r>
      <w:r w:rsidR="0094290A" w:rsidRPr="0094290A">
        <w:rPr>
          <w:rFonts w:ascii="Arial Narrow" w:eastAsia="Times New Roman" w:hAnsi="Arial Narrow" w:cs="Times New Roman"/>
        </w:rPr>
        <w:t>is</w:t>
      </w:r>
      <w:r w:rsidRPr="0094290A">
        <w:rPr>
          <w:rFonts w:ascii="Arial Narrow" w:eastAsia="Times New Roman" w:hAnsi="Arial Narrow" w:cs="Times New Roman"/>
        </w:rPr>
        <w:t xml:space="preserve"> supported by many government circulars as follows;</w:t>
      </w:r>
    </w:p>
    <w:p w14:paraId="4E68895E" w14:textId="4E28DA60" w:rsidR="00870277" w:rsidRPr="0094290A" w:rsidRDefault="00411198" w:rsidP="00870277">
      <w:pPr>
        <w:spacing w:after="300" w:line="240" w:lineRule="auto"/>
        <w:jc w:val="both"/>
        <w:textAlignment w:val="baseline"/>
        <w:rPr>
          <w:rFonts w:ascii="Arial Narrow" w:eastAsia="Times New Roman" w:hAnsi="Arial Narrow" w:cs="Times New Roman"/>
        </w:rPr>
      </w:pPr>
      <w:r w:rsidRPr="0094290A">
        <w:rPr>
          <w:rFonts w:ascii="Arial Narrow" w:eastAsia="Times New Roman" w:hAnsi="Arial Narrow" w:cs="Times New Roman"/>
        </w:rPr>
        <w:lastRenderedPageBreak/>
        <w:t>Circular No 0</w:t>
      </w:r>
      <w:r w:rsidR="00870277" w:rsidRPr="00870277">
        <w:rPr>
          <w:rFonts w:ascii="Arial Narrow" w:eastAsia="Times New Roman" w:hAnsi="Arial Narrow" w:cs="Times New Roman"/>
        </w:rPr>
        <w:t>977 /A/MINSANTE/SESP/SG/DROS/</w:t>
      </w:r>
      <w:r w:rsidRPr="0094290A">
        <w:rPr>
          <w:rFonts w:ascii="Arial Narrow" w:eastAsia="Times New Roman" w:hAnsi="Arial Narrow" w:cs="Times New Roman"/>
        </w:rPr>
        <w:t xml:space="preserve"> of </w:t>
      </w:r>
      <w:r w:rsidR="00870277" w:rsidRPr="00870277">
        <w:rPr>
          <w:rFonts w:ascii="Arial Narrow" w:eastAsia="Times New Roman" w:hAnsi="Arial Narrow" w:cs="Times New Roman"/>
        </w:rPr>
        <w:t xml:space="preserve">18 </w:t>
      </w:r>
      <w:r w:rsidRPr="0094290A">
        <w:rPr>
          <w:rFonts w:ascii="Arial Narrow" w:eastAsia="Times New Roman" w:hAnsi="Arial Narrow" w:cs="Times New Roman"/>
        </w:rPr>
        <w:t>April</w:t>
      </w:r>
      <w:r w:rsidR="00870277" w:rsidRPr="00870277">
        <w:rPr>
          <w:rFonts w:ascii="Arial Narrow" w:eastAsia="Times New Roman" w:hAnsi="Arial Narrow" w:cs="Times New Roman"/>
        </w:rPr>
        <w:t xml:space="preserve"> 2012 </w:t>
      </w:r>
      <w:r w:rsidRPr="0094290A">
        <w:rPr>
          <w:rFonts w:ascii="Arial Narrow" w:eastAsia="Times New Roman" w:hAnsi="Arial Narrow" w:cs="Times New Roman"/>
        </w:rPr>
        <w:t xml:space="preserve">relating to the creation, organization and functioning of the national ethics committee for studies in human subjects. </w:t>
      </w:r>
      <w:r w:rsidR="00870277" w:rsidRPr="00870277">
        <w:rPr>
          <w:rFonts w:ascii="Arial Narrow" w:eastAsia="Times New Roman" w:hAnsi="Arial Narrow" w:cs="Times New Roman"/>
        </w:rPr>
        <w:t xml:space="preserve">Nagoya Protocol on Access to Genetic Resources and the Fair and Equitable Sharing of Benefits Arising from their Utilization to the Convention on Biological </w:t>
      </w:r>
      <w:r w:rsidR="0094290A" w:rsidRPr="0094290A">
        <w:rPr>
          <w:rFonts w:ascii="Arial Narrow" w:eastAsia="Times New Roman" w:hAnsi="Arial Narrow" w:cs="Times New Roman"/>
        </w:rPr>
        <w:t>Diversity:</w:t>
      </w:r>
      <w:r w:rsidR="00870277" w:rsidRPr="00870277">
        <w:rPr>
          <w:rFonts w:ascii="Arial Narrow" w:eastAsia="Times New Roman" w:hAnsi="Arial Narrow" w:cs="Times New Roman"/>
        </w:rPr>
        <w:t xml:space="preserve"> Protocols</w:t>
      </w:r>
      <w:r w:rsidR="0094290A" w:rsidRPr="0094290A">
        <w:rPr>
          <w:rFonts w:ascii="Arial Narrow" w:eastAsia="Times New Roman" w:hAnsi="Arial Narrow" w:cs="Times New Roman"/>
        </w:rPr>
        <w:t xml:space="preserve"> to </w:t>
      </w:r>
      <w:r w:rsidR="00870277" w:rsidRPr="00870277">
        <w:rPr>
          <w:rFonts w:ascii="Arial Narrow" w:eastAsia="Times New Roman" w:hAnsi="Arial Narrow" w:cs="Times New Roman"/>
        </w:rPr>
        <w:t xml:space="preserve">the Parties to the Convention on Biological </w:t>
      </w:r>
      <w:r w:rsidR="0094290A" w:rsidRPr="00870277">
        <w:rPr>
          <w:rFonts w:ascii="Arial Narrow" w:eastAsia="Times New Roman" w:hAnsi="Arial Narrow" w:cs="Times New Roman"/>
        </w:rPr>
        <w:t>Diversity Nagoya</w:t>
      </w:r>
      <w:r w:rsidR="00870277" w:rsidRPr="00870277">
        <w:rPr>
          <w:rFonts w:ascii="Arial Narrow" w:eastAsia="Times New Roman" w:hAnsi="Arial Narrow" w:cs="Times New Roman"/>
        </w:rPr>
        <w:t>, Japan</w:t>
      </w:r>
      <w:r w:rsidR="0094290A" w:rsidRPr="0094290A">
        <w:rPr>
          <w:rFonts w:ascii="Arial Narrow" w:eastAsia="Times New Roman" w:hAnsi="Arial Narrow" w:cs="Times New Roman"/>
        </w:rPr>
        <w:t xml:space="preserve"> [ref]</w:t>
      </w:r>
      <w:r w:rsidR="00870277" w:rsidRPr="00870277">
        <w:rPr>
          <w:rFonts w:ascii="Arial Narrow" w:eastAsia="Times New Roman" w:hAnsi="Arial Narrow" w:cs="Times New Roman"/>
        </w:rPr>
        <w:t>.</w:t>
      </w:r>
      <w:r w:rsidRPr="0094290A">
        <w:rPr>
          <w:rFonts w:ascii="Arial Narrow" w:eastAsia="Times New Roman" w:hAnsi="Arial Narrow" w:cs="Times New Roman"/>
        </w:rPr>
        <w:t xml:space="preserve"> The </w:t>
      </w:r>
      <w:r w:rsidR="00870277" w:rsidRPr="0094290A">
        <w:rPr>
          <w:rFonts w:ascii="Arial Narrow" w:eastAsia="Times New Roman" w:hAnsi="Arial Narrow" w:cs="Times New Roman"/>
        </w:rPr>
        <w:t>Revised Standard Operating Procedures for Research Ethics Committees (RECs) in Cameroon, 2023.</w:t>
      </w:r>
      <w:r w:rsidR="0094290A">
        <w:rPr>
          <w:rFonts w:ascii="Arial Narrow" w:eastAsia="Times New Roman" w:hAnsi="Arial Narrow" w:cs="Times New Roman"/>
        </w:rPr>
        <w:t xml:space="preserve"> And the circular regulating clinical trials research in </w:t>
      </w:r>
      <w:r w:rsidR="00E572C7">
        <w:rPr>
          <w:rFonts w:ascii="Arial Narrow" w:eastAsia="Times New Roman" w:hAnsi="Arial Narrow" w:cs="Times New Roman"/>
        </w:rPr>
        <w:t>Cameroon [</w:t>
      </w:r>
      <w:r w:rsidR="0094290A">
        <w:rPr>
          <w:rFonts w:ascii="Arial Narrow" w:eastAsia="Times New Roman" w:hAnsi="Arial Narrow" w:cs="Times New Roman"/>
        </w:rPr>
        <w:t xml:space="preserve"> 5}.</w:t>
      </w:r>
    </w:p>
    <w:p w14:paraId="5AC5B41A" w14:textId="4F8A8F2C" w:rsidR="00C14272" w:rsidRPr="0094290A" w:rsidRDefault="00A82AFE" w:rsidP="00D30EA9">
      <w:pPr>
        <w:spacing w:after="300" w:line="240" w:lineRule="auto"/>
        <w:jc w:val="both"/>
        <w:textAlignment w:val="baseline"/>
        <w:rPr>
          <w:rFonts w:ascii="Arial Narrow" w:eastAsia="Times New Roman" w:hAnsi="Arial Narrow" w:cs="Times New Roman"/>
        </w:rPr>
      </w:pPr>
      <w:r w:rsidRPr="0094290A">
        <w:rPr>
          <w:rFonts w:ascii="Arial Narrow" w:eastAsia="Times New Roman" w:hAnsi="Arial Narrow" w:cs="Times New Roman"/>
        </w:rPr>
        <w:t xml:space="preserve">Cameroon </w:t>
      </w:r>
      <w:r w:rsidR="00C14272" w:rsidRPr="0094290A">
        <w:rPr>
          <w:rFonts w:ascii="Arial Narrow" w:eastAsia="Times New Roman" w:hAnsi="Arial Narrow" w:cs="Times New Roman"/>
        </w:rPr>
        <w:t>Indicators</w:t>
      </w:r>
      <w:r w:rsidRPr="0094290A">
        <w:rPr>
          <w:rFonts w:ascii="Arial Narrow" w:eastAsia="Times New Roman" w:hAnsi="Arial Narrow" w:cs="Times New Roman"/>
        </w:rPr>
        <w:t xml:space="preserve"> of Clinical Research Regulatory </w:t>
      </w:r>
      <w:r w:rsidR="00C14272" w:rsidRPr="0094290A">
        <w:rPr>
          <w:rFonts w:ascii="Arial Narrow" w:eastAsia="Times New Roman" w:hAnsi="Arial Narrow" w:cs="Times New Roman"/>
        </w:rPr>
        <w:t>Authority</w:t>
      </w:r>
      <w:r w:rsidR="0094290A">
        <w:rPr>
          <w:rFonts w:ascii="Arial Narrow" w:eastAsia="Times New Roman" w:hAnsi="Arial Narrow" w:cs="Times New Roman"/>
        </w:rPr>
        <w:t>,</w:t>
      </w:r>
      <w:r w:rsidR="003F6015" w:rsidRPr="0094290A">
        <w:rPr>
          <w:rFonts w:ascii="Arial Narrow" w:eastAsia="Times New Roman" w:hAnsi="Arial Narrow" w:cs="Times New Roman"/>
        </w:rPr>
        <w:t xml:space="preserve"> Clinical research in Cameroon </w:t>
      </w:r>
      <w:r w:rsidR="0094290A">
        <w:rPr>
          <w:rFonts w:ascii="Arial Narrow" w:eastAsia="Times New Roman" w:hAnsi="Arial Narrow" w:cs="Times New Roman"/>
        </w:rPr>
        <w:t xml:space="preserve">has been illustrated in figure </w:t>
      </w:r>
      <w:r w:rsidR="00E572C7">
        <w:rPr>
          <w:rFonts w:ascii="Arial Narrow" w:eastAsia="Times New Roman" w:hAnsi="Arial Narrow" w:cs="Times New Roman"/>
        </w:rPr>
        <w:t>2</w:t>
      </w:r>
    </w:p>
    <w:p w14:paraId="4023EEF4" w14:textId="1F020683" w:rsidR="00870277" w:rsidRPr="00D30EA9" w:rsidRDefault="0094290A" w:rsidP="00D30EA9">
      <w:pPr>
        <w:spacing w:after="300" w:line="240" w:lineRule="auto"/>
        <w:jc w:val="both"/>
        <w:textAlignment w:val="baseline"/>
        <w:rPr>
          <w:rFonts w:ascii="Arial Narrow" w:eastAsia="Times New Roman" w:hAnsi="Arial Narrow" w:cs="Times New Roman"/>
          <w:b/>
        </w:rPr>
      </w:pPr>
      <w:r w:rsidRPr="0094290A">
        <w:rPr>
          <w:rFonts w:ascii="Arial Narrow" w:eastAsia="Times New Roman" w:hAnsi="Arial Narrow" w:cs="Times New Roman"/>
          <w:b/>
          <w:noProof/>
        </w:rPr>
        <w:drawing>
          <wp:inline distT="0" distB="0" distL="0" distR="0" wp14:anchorId="2BC096C6" wp14:editId="11E4607C">
            <wp:extent cx="5943600" cy="39446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52900" cy="3950851"/>
                    </a:xfrm>
                    <a:prstGeom prst="rect">
                      <a:avLst/>
                    </a:prstGeom>
                  </pic:spPr>
                </pic:pic>
              </a:graphicData>
            </a:graphic>
          </wp:inline>
        </w:drawing>
      </w:r>
    </w:p>
    <w:p w14:paraId="72440D86" w14:textId="77777777" w:rsidR="0094290A" w:rsidRPr="0094290A" w:rsidRDefault="00C14272" w:rsidP="00D30EA9">
      <w:pPr>
        <w:spacing w:after="300" w:line="240" w:lineRule="auto"/>
        <w:jc w:val="both"/>
        <w:textAlignment w:val="baseline"/>
        <w:rPr>
          <w:rFonts w:ascii="Arial Narrow" w:eastAsia="Times New Roman" w:hAnsi="Arial Narrow" w:cs="Times New Roman"/>
          <w:b/>
        </w:rPr>
      </w:pPr>
      <w:r w:rsidRPr="0094290A">
        <w:rPr>
          <w:rFonts w:ascii="Arial Narrow" w:eastAsia="Times New Roman" w:hAnsi="Arial Narrow" w:cs="Times New Roman"/>
          <w:b/>
        </w:rPr>
        <w:t>The National Pharmaceutical Regulatory Authority</w:t>
      </w:r>
    </w:p>
    <w:p w14:paraId="5617DC33" w14:textId="38210A51" w:rsidR="00D96C56" w:rsidRPr="00D30EA9" w:rsidRDefault="0094290A" w:rsidP="00D30EA9">
      <w:pPr>
        <w:spacing w:after="300" w:line="240" w:lineRule="auto"/>
        <w:jc w:val="both"/>
        <w:textAlignment w:val="baseline"/>
        <w:rPr>
          <w:rFonts w:ascii="Arial Narrow" w:eastAsia="Times New Roman" w:hAnsi="Arial Narrow" w:cs="Times New Roman"/>
        </w:rPr>
      </w:pPr>
      <w:r>
        <w:rPr>
          <w:rFonts w:ascii="Arial Narrow" w:eastAsia="Times New Roman" w:hAnsi="Arial Narrow" w:cs="Times New Roman"/>
        </w:rPr>
        <w:t>This</w:t>
      </w:r>
      <w:r w:rsidR="00C14272" w:rsidRPr="00D30EA9">
        <w:rPr>
          <w:rFonts w:ascii="Arial Narrow" w:eastAsia="Times New Roman" w:hAnsi="Arial Narrow" w:cs="Times New Roman"/>
        </w:rPr>
        <w:t xml:space="preserve"> is the </w:t>
      </w:r>
      <w:r w:rsidR="000D0CD3">
        <w:rPr>
          <w:rFonts w:ascii="Arial Narrow" w:eastAsia="Times New Roman" w:hAnsi="Arial Narrow" w:cs="Times New Roman"/>
        </w:rPr>
        <w:t>principal</w:t>
      </w:r>
      <w:r w:rsidR="00C14272" w:rsidRPr="00D30EA9">
        <w:rPr>
          <w:rFonts w:ascii="Arial Narrow" w:eastAsia="Times New Roman" w:hAnsi="Arial Narrow" w:cs="Times New Roman"/>
        </w:rPr>
        <w:t xml:space="preserve"> Medicine Regulatory Authority (NPRA) in Cameroon. However, it has 5 </w:t>
      </w:r>
      <w:r w:rsidR="000D0CD3">
        <w:rPr>
          <w:rFonts w:ascii="Arial Narrow" w:eastAsia="Times New Roman" w:hAnsi="Arial Narrow" w:cs="Times New Roman"/>
        </w:rPr>
        <w:t xml:space="preserve">main </w:t>
      </w:r>
      <w:r w:rsidR="00C14272" w:rsidRPr="00D30EA9">
        <w:rPr>
          <w:rFonts w:ascii="Arial Narrow" w:eastAsia="Times New Roman" w:hAnsi="Arial Narrow" w:cs="Times New Roman"/>
        </w:rPr>
        <w:t xml:space="preserve">actors that work collaboratively to complete the significant objectives of the NPRA. These actors </w:t>
      </w:r>
      <w:r w:rsidR="000B49A2">
        <w:rPr>
          <w:rFonts w:ascii="Arial Narrow" w:eastAsia="Times New Roman" w:hAnsi="Arial Narrow" w:cs="Times New Roman"/>
        </w:rPr>
        <w:t xml:space="preserve">(with French acronyms) </w:t>
      </w:r>
      <w:r w:rsidR="00C14272" w:rsidRPr="00D30EA9">
        <w:rPr>
          <w:rFonts w:ascii="Arial Narrow" w:eastAsia="Times New Roman" w:hAnsi="Arial Narrow" w:cs="Times New Roman"/>
        </w:rPr>
        <w:t>include:</w:t>
      </w:r>
    </w:p>
    <w:p w14:paraId="76125D41" w14:textId="4B1A8171" w:rsidR="00C14272" w:rsidRDefault="00C14272" w:rsidP="00D30EA9">
      <w:pPr>
        <w:spacing w:after="300" w:line="240" w:lineRule="auto"/>
        <w:jc w:val="both"/>
        <w:textAlignment w:val="baseline"/>
        <w:rPr>
          <w:rFonts w:ascii="Arial Narrow" w:eastAsia="Times New Roman" w:hAnsi="Arial Narrow" w:cs="Times New Roman"/>
        </w:rPr>
      </w:pPr>
      <w:r w:rsidRPr="000B49A2">
        <w:rPr>
          <w:rFonts w:ascii="Arial Narrow" w:eastAsia="Times New Roman" w:hAnsi="Arial Narrow" w:cs="Times New Roman"/>
          <w:b/>
        </w:rPr>
        <w:t>The Department of Pharmacy, Drugs and Laboratories (DPML</w:t>
      </w:r>
      <w:r w:rsidRPr="00D30EA9">
        <w:rPr>
          <w:rFonts w:ascii="Arial Narrow" w:eastAsia="Times New Roman" w:hAnsi="Arial Narrow" w:cs="Times New Roman"/>
        </w:rPr>
        <w:t>)</w:t>
      </w:r>
      <w:r w:rsidR="00E5316B">
        <w:rPr>
          <w:rFonts w:ascii="Arial Narrow" w:eastAsia="Times New Roman" w:hAnsi="Arial Narrow" w:cs="Times New Roman"/>
        </w:rPr>
        <w:t>.</w:t>
      </w:r>
    </w:p>
    <w:p w14:paraId="52E4BB05" w14:textId="33B80CEE" w:rsidR="00E5316B" w:rsidRPr="00D30EA9" w:rsidRDefault="00E5316B" w:rsidP="00D30EA9">
      <w:pPr>
        <w:spacing w:after="300" w:line="240" w:lineRule="auto"/>
        <w:jc w:val="both"/>
        <w:textAlignment w:val="baseline"/>
        <w:rPr>
          <w:rFonts w:ascii="Arial Narrow" w:eastAsia="Times New Roman" w:hAnsi="Arial Narrow" w:cs="Times New Roman"/>
        </w:rPr>
      </w:pPr>
      <w:r w:rsidRPr="00E5316B">
        <w:rPr>
          <w:rFonts w:ascii="Arial Narrow" w:eastAsia="Times New Roman" w:hAnsi="Arial Narrow" w:cs="Times New Roman"/>
        </w:rPr>
        <w:t>The DPML is considered as the heart of pharmaceutical regulations in Cameroon and is one of the central technical divisions of the Ministry of Public Health [7]. DPML under the 2013 Act on the organization of the Ministry of Public Health, charges the DPML to develop and monitor the implementation of the national policy for the supply of pharmaceutical products including medical devices, collect and disseminate pharmaceutical information, among others.</w:t>
      </w:r>
    </w:p>
    <w:p w14:paraId="39907EB9" w14:textId="6929A09B" w:rsidR="00C14272" w:rsidRPr="002C177F" w:rsidRDefault="00C14272" w:rsidP="00D30EA9">
      <w:pPr>
        <w:spacing w:after="300" w:line="240" w:lineRule="auto"/>
        <w:jc w:val="both"/>
        <w:textAlignment w:val="baseline"/>
        <w:rPr>
          <w:rFonts w:ascii="Arial Narrow" w:eastAsia="Times New Roman" w:hAnsi="Arial Narrow" w:cs="Times New Roman"/>
          <w:b/>
        </w:rPr>
      </w:pPr>
      <w:bookmarkStart w:id="2" w:name="_Hlk190243531"/>
      <w:r w:rsidRPr="002C177F">
        <w:rPr>
          <w:rFonts w:ascii="Arial Narrow" w:eastAsia="Times New Roman" w:hAnsi="Arial Narrow" w:cs="Times New Roman"/>
          <w:b/>
        </w:rPr>
        <w:t>The General Inspectorate of Pharmaceutical Services and Laboratories (IGSPL)</w:t>
      </w:r>
      <w:r w:rsidR="00E5316B" w:rsidRPr="002C177F">
        <w:rPr>
          <w:rFonts w:ascii="Arial Narrow" w:eastAsia="Times New Roman" w:hAnsi="Arial Narrow" w:cs="Times New Roman"/>
          <w:b/>
        </w:rPr>
        <w:t>.</w:t>
      </w:r>
    </w:p>
    <w:p w14:paraId="7D03520A" w14:textId="36CDFE72" w:rsidR="00E5316B" w:rsidRPr="00D30EA9" w:rsidRDefault="00E5316B" w:rsidP="00D30EA9">
      <w:pPr>
        <w:spacing w:after="300" w:line="240" w:lineRule="auto"/>
        <w:jc w:val="both"/>
        <w:textAlignment w:val="baseline"/>
        <w:rPr>
          <w:rFonts w:ascii="Arial Narrow" w:eastAsia="Times New Roman" w:hAnsi="Arial Narrow" w:cs="Times New Roman"/>
        </w:rPr>
      </w:pPr>
      <w:r>
        <w:rPr>
          <w:rFonts w:ascii="Arial Narrow" w:eastAsia="Times New Roman" w:hAnsi="Arial Narrow" w:cs="Times New Roman"/>
        </w:rPr>
        <w:lastRenderedPageBreak/>
        <w:t>This service under the Minster of Public health coordinate the control of pharmaceutical services and laboratories in the country</w:t>
      </w:r>
      <w:r w:rsidR="002C177F">
        <w:rPr>
          <w:rFonts w:ascii="Arial Narrow" w:eastAsia="Times New Roman" w:hAnsi="Arial Narrow" w:cs="Times New Roman"/>
        </w:rPr>
        <w:t xml:space="preserve"> to assure good manufacturing practice and quality of drugs, vaccines and medical </w:t>
      </w:r>
      <w:r w:rsidR="000B49A2">
        <w:rPr>
          <w:rFonts w:ascii="Arial Narrow" w:eastAsia="Times New Roman" w:hAnsi="Arial Narrow" w:cs="Times New Roman"/>
        </w:rPr>
        <w:t>devices [</w:t>
      </w:r>
      <w:r w:rsidR="002C177F">
        <w:rPr>
          <w:rFonts w:ascii="Arial Narrow" w:eastAsia="Times New Roman" w:hAnsi="Arial Narrow" w:cs="Times New Roman"/>
        </w:rPr>
        <w:t>6]</w:t>
      </w:r>
    </w:p>
    <w:bookmarkEnd w:id="2"/>
    <w:p w14:paraId="775A5FA3" w14:textId="4C716350" w:rsidR="00C14272" w:rsidRPr="000B49A2" w:rsidRDefault="00C14272" w:rsidP="00D30EA9">
      <w:pPr>
        <w:spacing w:after="300" w:line="240" w:lineRule="auto"/>
        <w:jc w:val="both"/>
        <w:textAlignment w:val="baseline"/>
        <w:rPr>
          <w:rFonts w:ascii="Arial Narrow" w:eastAsia="Times New Roman" w:hAnsi="Arial Narrow" w:cs="Times New Roman"/>
          <w:b/>
        </w:rPr>
      </w:pPr>
      <w:r w:rsidRPr="000B49A2">
        <w:rPr>
          <w:rFonts w:ascii="Arial Narrow" w:eastAsia="Times New Roman" w:hAnsi="Arial Narrow" w:cs="Times New Roman"/>
          <w:b/>
        </w:rPr>
        <w:t>The National Laboratory for the Quality Control of Drugs and Expertise (LANACOME)</w:t>
      </w:r>
      <w:r w:rsidR="000F2CC5" w:rsidRPr="000B49A2">
        <w:rPr>
          <w:rFonts w:ascii="Arial Narrow" w:eastAsia="Times New Roman" w:hAnsi="Arial Narrow" w:cs="Times New Roman"/>
          <w:b/>
        </w:rPr>
        <w:t>.</w:t>
      </w:r>
    </w:p>
    <w:p w14:paraId="30993312" w14:textId="77777777" w:rsidR="000F2CC5" w:rsidRPr="000F2CC5" w:rsidRDefault="000F2CC5" w:rsidP="000F2CC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4"/>
          <w:szCs w:val="24"/>
          <w:lang w:val="en"/>
        </w:rPr>
      </w:pPr>
      <w:r w:rsidRPr="000F2CC5">
        <w:rPr>
          <w:rFonts w:ascii="Times New Roman" w:eastAsia="Times New Roman" w:hAnsi="Times New Roman" w:cs="Times New Roman"/>
          <w:color w:val="1F1F1F"/>
          <w:sz w:val="24"/>
          <w:szCs w:val="24"/>
          <w:lang w:val="en"/>
        </w:rPr>
        <w:t>National Laboratory for Quality Control of Medicines and Expertise (LANACOME), by decree No. 96/055 of March 12, 1996. This decree confers on the laboratory the status of Public Administrative Establishment (EPA), endowed with legal personality and financial autonomy.</w:t>
      </w:r>
    </w:p>
    <w:p w14:paraId="0A37D2EE" w14:textId="0ABD2F3A" w:rsidR="000F2CC5" w:rsidRPr="000F2CC5" w:rsidRDefault="000F2CC5" w:rsidP="000F2CC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4"/>
          <w:szCs w:val="24"/>
          <w:lang w:val="en"/>
        </w:rPr>
      </w:pPr>
      <w:r w:rsidRPr="000F2CC5">
        <w:rPr>
          <w:rFonts w:ascii="Times New Roman" w:eastAsia="Times New Roman" w:hAnsi="Times New Roman" w:cs="Times New Roman"/>
          <w:color w:val="1F1F1F"/>
          <w:sz w:val="24"/>
          <w:szCs w:val="24"/>
          <w:lang w:val="en"/>
        </w:rPr>
        <w:t>LANACOME function as a project supported by the World Health Organization, which characterizes it as a Laboratory which cover the Central African Region. For this, the WHO provide</w:t>
      </w:r>
      <w:r>
        <w:rPr>
          <w:rFonts w:ascii="Times New Roman" w:eastAsia="Times New Roman" w:hAnsi="Times New Roman" w:cs="Times New Roman"/>
          <w:color w:val="1F1F1F"/>
          <w:sz w:val="24"/>
          <w:szCs w:val="24"/>
          <w:lang w:val="en"/>
        </w:rPr>
        <w:t>s</w:t>
      </w:r>
      <w:r w:rsidRPr="000F2CC5">
        <w:rPr>
          <w:rFonts w:ascii="Times New Roman" w:eastAsia="Times New Roman" w:hAnsi="Times New Roman" w:cs="Times New Roman"/>
          <w:color w:val="1F1F1F"/>
          <w:sz w:val="24"/>
          <w:szCs w:val="24"/>
          <w:lang w:val="en"/>
        </w:rPr>
        <w:t xml:space="preserve"> technical assistance, ongoing training of staff in the implementation of analysis procedures and methods, and the supply of reagents and reference substances.</w:t>
      </w:r>
    </w:p>
    <w:p w14:paraId="573532AA" w14:textId="77777777" w:rsidR="000F2CC5" w:rsidRPr="000F2CC5" w:rsidRDefault="000F2CC5" w:rsidP="000F2CC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4"/>
          <w:szCs w:val="24"/>
          <w:lang w:val="en"/>
        </w:rPr>
      </w:pPr>
      <w:r w:rsidRPr="000F2CC5">
        <w:rPr>
          <w:rFonts w:ascii="Times New Roman" w:eastAsia="Times New Roman" w:hAnsi="Times New Roman" w:cs="Times New Roman"/>
          <w:color w:val="1F1F1F"/>
          <w:sz w:val="24"/>
          <w:szCs w:val="24"/>
          <w:lang w:val="en"/>
        </w:rPr>
        <w:t>Quality control activities for medicines and related products: vaccines, food products, food supplements, cosmetic products, condoms and medical devices.</w:t>
      </w:r>
      <w:r>
        <w:rPr>
          <w:rFonts w:ascii="Times New Roman" w:eastAsia="Times New Roman" w:hAnsi="Times New Roman" w:cs="Times New Roman"/>
          <w:color w:val="1F1F1F"/>
          <w:sz w:val="24"/>
          <w:szCs w:val="24"/>
          <w:lang w:val="en"/>
        </w:rPr>
        <w:t xml:space="preserve"> </w:t>
      </w:r>
      <w:r w:rsidRPr="000F2CC5">
        <w:rPr>
          <w:rFonts w:ascii="Times New Roman" w:eastAsia="Times New Roman" w:hAnsi="Times New Roman" w:cs="Times New Roman"/>
          <w:color w:val="1F1F1F"/>
          <w:sz w:val="24"/>
          <w:szCs w:val="24"/>
          <w:lang w:val="en"/>
        </w:rPr>
        <w:t>Research on the quality of medicines in circulation in collaboration with technical and financial partners (WHO), collaborative studies, etc.</w:t>
      </w:r>
    </w:p>
    <w:p w14:paraId="2EE57DF9" w14:textId="37FC9C87" w:rsidR="000F2CC5" w:rsidRPr="000F2CC5" w:rsidRDefault="000F2CC5" w:rsidP="000F2CC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4"/>
          <w:szCs w:val="24"/>
          <w:lang w:val="en"/>
        </w:rPr>
      </w:pPr>
      <w:r w:rsidRPr="000F2CC5">
        <w:rPr>
          <w:rFonts w:ascii="Times New Roman" w:eastAsia="Times New Roman" w:hAnsi="Times New Roman" w:cs="Times New Roman"/>
          <w:color w:val="1F1F1F"/>
          <w:sz w:val="24"/>
          <w:szCs w:val="24"/>
          <w:lang w:val="en"/>
        </w:rPr>
        <w:t>Some expertise in narcotics, some medical plants and medical devices such as breathalyzers</w:t>
      </w:r>
    </w:p>
    <w:p w14:paraId="1AA39C7A" w14:textId="4CA062D9" w:rsidR="000F2CC5" w:rsidRPr="000F2CC5" w:rsidRDefault="000F2CC5" w:rsidP="000F2CC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4"/>
          <w:szCs w:val="24"/>
        </w:rPr>
      </w:pPr>
      <w:r w:rsidRPr="000F2CC5">
        <w:rPr>
          <w:rFonts w:ascii="Times New Roman" w:eastAsia="Times New Roman" w:hAnsi="Times New Roman" w:cs="Times New Roman"/>
          <w:color w:val="1F1F1F"/>
          <w:sz w:val="24"/>
          <w:szCs w:val="24"/>
          <w:lang w:val="en"/>
        </w:rPr>
        <w:t>· Some evaluations of Marketing Authorization application files</w:t>
      </w:r>
      <w:r>
        <w:rPr>
          <w:rFonts w:ascii="Times New Roman" w:eastAsia="Times New Roman" w:hAnsi="Times New Roman" w:cs="Times New Roman"/>
          <w:color w:val="1F1F1F"/>
          <w:sz w:val="24"/>
          <w:szCs w:val="24"/>
          <w:lang w:val="en"/>
        </w:rPr>
        <w:t xml:space="preserve">. </w:t>
      </w:r>
      <w:r w:rsidRPr="000F2CC5">
        <w:rPr>
          <w:rFonts w:ascii="Times New Roman" w:eastAsia="Times New Roman" w:hAnsi="Times New Roman" w:cs="Times New Roman"/>
          <w:color w:val="1F1F1F"/>
          <w:sz w:val="24"/>
          <w:szCs w:val="24"/>
          <w:lang w:val="en"/>
        </w:rPr>
        <w:t>Continuing training and internships for students from university institutions.</w:t>
      </w:r>
    </w:p>
    <w:p w14:paraId="34FBDD30" w14:textId="77777777" w:rsidR="000F2CC5" w:rsidRPr="00D30EA9" w:rsidRDefault="000F2CC5" w:rsidP="00D30EA9">
      <w:pPr>
        <w:spacing w:after="300" w:line="240" w:lineRule="auto"/>
        <w:jc w:val="both"/>
        <w:textAlignment w:val="baseline"/>
        <w:rPr>
          <w:rFonts w:ascii="Arial Narrow" w:eastAsia="Times New Roman" w:hAnsi="Arial Narrow" w:cs="Times New Roman"/>
        </w:rPr>
      </w:pPr>
    </w:p>
    <w:p w14:paraId="6113E7A6" w14:textId="3B196E86" w:rsidR="00C14272" w:rsidRPr="00F70EAD" w:rsidRDefault="00C14272" w:rsidP="00D30EA9">
      <w:pPr>
        <w:spacing w:after="300" w:line="240" w:lineRule="auto"/>
        <w:jc w:val="both"/>
        <w:textAlignment w:val="baseline"/>
        <w:rPr>
          <w:rFonts w:ascii="Times New Roman" w:eastAsia="Times New Roman" w:hAnsi="Times New Roman" w:cs="Times New Roman"/>
          <w:sz w:val="24"/>
          <w:szCs w:val="24"/>
        </w:rPr>
      </w:pPr>
      <w:r w:rsidRPr="00F70EAD">
        <w:rPr>
          <w:rFonts w:ascii="Times New Roman" w:eastAsia="Times New Roman" w:hAnsi="Times New Roman" w:cs="Times New Roman"/>
          <w:b/>
          <w:sz w:val="24"/>
          <w:szCs w:val="24"/>
        </w:rPr>
        <w:t xml:space="preserve">National Supply </w:t>
      </w:r>
      <w:r w:rsidR="00B745D0">
        <w:rPr>
          <w:rFonts w:ascii="Times New Roman" w:eastAsia="Times New Roman" w:hAnsi="Times New Roman" w:cs="Times New Roman"/>
          <w:b/>
          <w:sz w:val="24"/>
          <w:szCs w:val="24"/>
        </w:rPr>
        <w:t xml:space="preserve">Centre </w:t>
      </w:r>
      <w:r w:rsidRPr="00F70EAD">
        <w:rPr>
          <w:rFonts w:ascii="Times New Roman" w:eastAsia="Times New Roman" w:hAnsi="Times New Roman" w:cs="Times New Roman"/>
          <w:b/>
          <w:sz w:val="24"/>
          <w:szCs w:val="24"/>
        </w:rPr>
        <w:t xml:space="preserve">of Medicines and Essential Consumables </w:t>
      </w:r>
      <w:r w:rsidR="00B745D0">
        <w:rPr>
          <w:rFonts w:ascii="Times New Roman" w:eastAsia="Times New Roman" w:hAnsi="Times New Roman" w:cs="Times New Roman"/>
          <w:b/>
          <w:sz w:val="24"/>
          <w:szCs w:val="24"/>
        </w:rPr>
        <w:t xml:space="preserve">with French acronym </w:t>
      </w:r>
      <w:r w:rsidRPr="00F70EAD">
        <w:rPr>
          <w:rFonts w:ascii="Times New Roman" w:eastAsia="Times New Roman" w:hAnsi="Times New Roman" w:cs="Times New Roman"/>
          <w:b/>
          <w:sz w:val="24"/>
          <w:szCs w:val="24"/>
        </w:rPr>
        <w:t>(CENAME</w:t>
      </w:r>
      <w:r w:rsidRPr="00F70EAD">
        <w:rPr>
          <w:rFonts w:ascii="Times New Roman" w:eastAsia="Times New Roman" w:hAnsi="Times New Roman" w:cs="Times New Roman"/>
          <w:sz w:val="24"/>
          <w:szCs w:val="24"/>
        </w:rPr>
        <w:t>)</w:t>
      </w:r>
    </w:p>
    <w:p w14:paraId="50748FE5" w14:textId="533912F9" w:rsidR="00F70EAD" w:rsidRPr="00F70EAD" w:rsidRDefault="00B745D0" w:rsidP="00D13B1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Centre was created by the Presidential </w:t>
      </w:r>
      <w:r w:rsidR="00F70EAD" w:rsidRPr="00F70EAD">
        <w:rPr>
          <w:rFonts w:ascii="Times New Roman" w:eastAsia="Times New Roman" w:hAnsi="Times New Roman" w:cs="Times New Roman"/>
          <w:color w:val="000000"/>
          <w:sz w:val="24"/>
          <w:szCs w:val="24"/>
        </w:rPr>
        <w:t xml:space="preserve">Decree No 2005/252 of 30 </w:t>
      </w:r>
      <w:r w:rsidR="0094290A">
        <w:rPr>
          <w:rFonts w:ascii="Times New Roman" w:eastAsia="Times New Roman" w:hAnsi="Times New Roman" w:cs="Times New Roman"/>
          <w:color w:val="000000"/>
          <w:sz w:val="24"/>
          <w:szCs w:val="24"/>
        </w:rPr>
        <w:t>J</w:t>
      </w:r>
      <w:r w:rsidR="00F70EAD" w:rsidRPr="00F70EAD">
        <w:rPr>
          <w:rFonts w:ascii="Times New Roman" w:eastAsia="Times New Roman" w:hAnsi="Times New Roman" w:cs="Times New Roman"/>
          <w:color w:val="000000"/>
          <w:sz w:val="24"/>
          <w:szCs w:val="24"/>
        </w:rPr>
        <w:t xml:space="preserve">une 2005 relating to the creation, organization and functioning of the National Supply </w:t>
      </w:r>
      <w:r>
        <w:rPr>
          <w:rFonts w:ascii="Times New Roman" w:eastAsia="Times New Roman" w:hAnsi="Times New Roman" w:cs="Times New Roman"/>
          <w:color w:val="000000"/>
          <w:sz w:val="24"/>
          <w:szCs w:val="24"/>
        </w:rPr>
        <w:t xml:space="preserve">Centre </w:t>
      </w:r>
      <w:r w:rsidR="00F70EAD" w:rsidRPr="00F70EAD">
        <w:rPr>
          <w:rFonts w:ascii="Times New Roman" w:eastAsia="Times New Roman" w:hAnsi="Times New Roman" w:cs="Times New Roman"/>
          <w:color w:val="000000"/>
          <w:sz w:val="24"/>
          <w:szCs w:val="24"/>
        </w:rPr>
        <w:t xml:space="preserve">of Medicines and Essential consumable (French acronym CENAME). This structure was created to; </w:t>
      </w:r>
    </w:p>
    <w:p w14:paraId="0418AE14" w14:textId="1723B8C8" w:rsidR="00673C52" w:rsidRPr="00F70EAD" w:rsidRDefault="00673C52" w:rsidP="00D13B1E">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F70EAD">
        <w:rPr>
          <w:rFonts w:ascii="Times New Roman" w:eastAsia="Times New Roman" w:hAnsi="Times New Roman" w:cs="Times New Roman"/>
          <w:sz w:val="24"/>
          <w:szCs w:val="24"/>
        </w:rPr>
        <w:t>Ensure the availability, permanence and accessibility of essential medicines and medical devices throughout the national territory. Guarantee the quality of the essential medicines and medical devices that it distributes in accordance with the quality standards prescribed by the regulations in force; Provide regional funds for health promotion and other approved structures with essential medicines and medical devices at the best quality/price ratio; Carry out any other complementary or related operations that may be linked to its corporate purpose; Carry out any other mission entrusted to it by the public authorities and relating to its corporate purpose.</w:t>
      </w:r>
    </w:p>
    <w:p w14:paraId="536BFCD4" w14:textId="4AFBA0FF" w:rsidR="00673C52" w:rsidRPr="00F70EAD" w:rsidRDefault="00673C52" w:rsidP="00D13B1E">
      <w:pPr>
        <w:spacing w:after="300" w:line="240" w:lineRule="auto"/>
        <w:jc w:val="both"/>
        <w:textAlignment w:val="baseline"/>
        <w:rPr>
          <w:rFonts w:ascii="Times New Roman" w:eastAsia="Times New Roman" w:hAnsi="Times New Roman" w:cs="Times New Roman"/>
          <w:sz w:val="24"/>
          <w:szCs w:val="24"/>
        </w:rPr>
      </w:pPr>
      <w:r w:rsidRPr="00F70EAD">
        <w:rPr>
          <w:rFonts w:ascii="Times New Roman" w:eastAsia="Times New Roman" w:hAnsi="Times New Roman" w:cs="Times New Roman"/>
          <w:sz w:val="24"/>
          <w:szCs w:val="24"/>
        </w:rPr>
        <w:t xml:space="preserve">CANAME </w:t>
      </w:r>
      <w:r w:rsidR="00B745D0">
        <w:rPr>
          <w:rFonts w:ascii="Times New Roman" w:eastAsia="Times New Roman" w:hAnsi="Times New Roman" w:cs="Times New Roman"/>
          <w:sz w:val="24"/>
          <w:szCs w:val="24"/>
        </w:rPr>
        <w:t xml:space="preserve">to </w:t>
      </w:r>
      <w:r w:rsidRPr="00F70EAD">
        <w:rPr>
          <w:rFonts w:ascii="Times New Roman" w:eastAsia="Times New Roman" w:hAnsi="Times New Roman" w:cs="Times New Roman"/>
          <w:sz w:val="24"/>
          <w:szCs w:val="24"/>
        </w:rPr>
        <w:t xml:space="preserve">ensure the availability, permanence and accessibility of essential medicines and medical devices, </w:t>
      </w:r>
      <w:r w:rsidR="00B745D0">
        <w:rPr>
          <w:rFonts w:ascii="Times New Roman" w:eastAsia="Times New Roman" w:hAnsi="Times New Roman" w:cs="Times New Roman"/>
          <w:sz w:val="24"/>
          <w:szCs w:val="24"/>
        </w:rPr>
        <w:t xml:space="preserve">are required to </w:t>
      </w:r>
      <w:r w:rsidRPr="00F70EAD">
        <w:rPr>
          <w:rFonts w:ascii="Times New Roman" w:eastAsia="Times New Roman" w:hAnsi="Times New Roman" w:cs="Times New Roman"/>
          <w:sz w:val="24"/>
          <w:szCs w:val="24"/>
        </w:rPr>
        <w:t>provide the following services to clients;</w:t>
      </w:r>
      <w:r w:rsidR="00F70EAD">
        <w:rPr>
          <w:rFonts w:ascii="Times New Roman" w:eastAsia="Times New Roman" w:hAnsi="Times New Roman" w:cs="Times New Roman"/>
          <w:sz w:val="24"/>
          <w:szCs w:val="24"/>
        </w:rPr>
        <w:t xml:space="preserve"> </w:t>
      </w:r>
      <w:r w:rsidRPr="00F70EAD">
        <w:rPr>
          <w:rFonts w:ascii="Times New Roman" w:eastAsia="Times New Roman" w:hAnsi="Times New Roman" w:cs="Times New Roman"/>
          <w:sz w:val="24"/>
          <w:szCs w:val="24"/>
        </w:rPr>
        <w:t>The acquisition of products from local and foreign suppliers; The storage of products according to good practices in force; The distribution of products in all regions of Cameroon; Quality management throughout the chain.</w:t>
      </w:r>
    </w:p>
    <w:p w14:paraId="53AAB9D3" w14:textId="6DF5DA3F" w:rsidR="00C14272" w:rsidRPr="00D13B1E" w:rsidRDefault="00C14272" w:rsidP="00D30EA9">
      <w:pPr>
        <w:spacing w:after="300" w:line="240" w:lineRule="auto"/>
        <w:jc w:val="both"/>
        <w:textAlignment w:val="baseline"/>
        <w:rPr>
          <w:rFonts w:ascii="Times New Roman" w:eastAsia="Times New Roman" w:hAnsi="Times New Roman" w:cs="Times New Roman"/>
          <w:b/>
        </w:rPr>
      </w:pPr>
      <w:r w:rsidRPr="00D13B1E">
        <w:rPr>
          <w:rFonts w:ascii="Times New Roman" w:eastAsia="Times New Roman" w:hAnsi="Times New Roman" w:cs="Times New Roman"/>
          <w:b/>
        </w:rPr>
        <w:t xml:space="preserve">The Division </w:t>
      </w:r>
      <w:r w:rsidR="00B745D0">
        <w:rPr>
          <w:rFonts w:ascii="Times New Roman" w:eastAsia="Times New Roman" w:hAnsi="Times New Roman" w:cs="Times New Roman"/>
          <w:b/>
        </w:rPr>
        <w:t xml:space="preserve">for </w:t>
      </w:r>
      <w:r w:rsidRPr="00D13B1E">
        <w:rPr>
          <w:rFonts w:ascii="Times New Roman" w:eastAsia="Times New Roman" w:hAnsi="Times New Roman" w:cs="Times New Roman"/>
          <w:b/>
        </w:rPr>
        <w:t xml:space="preserve">Operational </w:t>
      </w:r>
      <w:r w:rsidR="00B745D0">
        <w:rPr>
          <w:rFonts w:ascii="Times New Roman" w:eastAsia="Times New Roman" w:hAnsi="Times New Roman" w:cs="Times New Roman"/>
          <w:b/>
        </w:rPr>
        <w:t xml:space="preserve">Health </w:t>
      </w:r>
      <w:r w:rsidRPr="00D13B1E">
        <w:rPr>
          <w:rFonts w:ascii="Times New Roman" w:eastAsia="Times New Roman" w:hAnsi="Times New Roman" w:cs="Times New Roman"/>
          <w:b/>
        </w:rPr>
        <w:t>Research</w:t>
      </w:r>
      <w:r w:rsidR="00B745D0">
        <w:rPr>
          <w:rFonts w:ascii="Times New Roman" w:eastAsia="Times New Roman" w:hAnsi="Times New Roman" w:cs="Times New Roman"/>
          <w:b/>
        </w:rPr>
        <w:t xml:space="preserve"> (DOHR) </w:t>
      </w:r>
      <w:r w:rsidRPr="00D13B1E">
        <w:rPr>
          <w:rFonts w:ascii="Times New Roman" w:eastAsia="Times New Roman" w:hAnsi="Times New Roman" w:cs="Times New Roman"/>
          <w:b/>
        </w:rPr>
        <w:t>(</w:t>
      </w:r>
      <w:r w:rsidR="00B745D0">
        <w:rPr>
          <w:rFonts w:ascii="Times New Roman" w:eastAsia="Times New Roman" w:hAnsi="Times New Roman" w:cs="Times New Roman"/>
          <w:b/>
        </w:rPr>
        <w:t xml:space="preserve">French acronym </w:t>
      </w:r>
      <w:r w:rsidRPr="00D13B1E">
        <w:rPr>
          <w:rFonts w:ascii="Times New Roman" w:eastAsia="Times New Roman" w:hAnsi="Times New Roman" w:cs="Times New Roman"/>
          <w:b/>
        </w:rPr>
        <w:t>DROS)</w:t>
      </w:r>
      <w:r w:rsidR="00D13B1E">
        <w:rPr>
          <w:rFonts w:ascii="Times New Roman" w:eastAsia="Times New Roman" w:hAnsi="Times New Roman" w:cs="Times New Roman"/>
          <w:b/>
        </w:rPr>
        <w:t>.</w:t>
      </w:r>
    </w:p>
    <w:p w14:paraId="68A64B88" w14:textId="3D61A378" w:rsidR="00D13B1E" w:rsidRPr="008B3DAB" w:rsidRDefault="00B745D0" w:rsidP="00D30EA9">
      <w:pPr>
        <w:spacing w:after="300" w:line="240" w:lineRule="auto"/>
        <w:jc w:val="both"/>
        <w:textAlignment w:val="baseline"/>
        <w:rPr>
          <w:rFonts w:ascii="Arial Narrow" w:eastAsia="Times New Roman" w:hAnsi="Arial Narrow" w:cs="Times New Roman"/>
        </w:rPr>
      </w:pPr>
      <w:r>
        <w:rPr>
          <w:rFonts w:ascii="Times New Roman" w:eastAsia="Times New Roman" w:hAnsi="Times New Roman" w:cs="Times New Roman"/>
        </w:rPr>
        <w:t xml:space="preserve">DROS is under the tutelage of the </w:t>
      </w:r>
      <w:r w:rsidR="00D13B1E" w:rsidRPr="00D13B1E">
        <w:rPr>
          <w:rFonts w:ascii="Times New Roman" w:eastAsia="Times New Roman" w:hAnsi="Times New Roman" w:cs="Times New Roman"/>
        </w:rPr>
        <w:t xml:space="preserve">Ministry of Public Health in Cameroon </w:t>
      </w:r>
      <w:r>
        <w:rPr>
          <w:rFonts w:ascii="Times New Roman" w:eastAsia="Times New Roman" w:hAnsi="Times New Roman" w:cs="Times New Roman"/>
        </w:rPr>
        <w:t xml:space="preserve">and </w:t>
      </w:r>
      <w:r w:rsidR="00D13B1E" w:rsidRPr="00D13B1E">
        <w:rPr>
          <w:rFonts w:ascii="Times New Roman" w:eastAsia="Times New Roman" w:hAnsi="Times New Roman" w:cs="Times New Roman"/>
        </w:rPr>
        <w:t xml:space="preserve">is </w:t>
      </w:r>
      <w:r>
        <w:rPr>
          <w:rFonts w:ascii="Times New Roman" w:eastAsia="Times New Roman" w:hAnsi="Times New Roman" w:cs="Times New Roman"/>
        </w:rPr>
        <w:t>in charge of</w:t>
      </w:r>
      <w:r w:rsidR="00D13B1E" w:rsidRPr="00D13B1E">
        <w:rPr>
          <w:rFonts w:ascii="Times New Roman" w:eastAsia="Times New Roman" w:hAnsi="Times New Roman" w:cs="Times New Roman"/>
        </w:rPr>
        <w:t xml:space="preserve"> the maintenance and implementation of all public health services.</w:t>
      </w:r>
      <w:r w:rsidR="00D13B1E">
        <w:rPr>
          <w:rFonts w:ascii="Times New Roman" w:eastAsia="Times New Roman" w:hAnsi="Times New Roman" w:cs="Times New Roman"/>
        </w:rPr>
        <w:t xml:space="preserve"> </w:t>
      </w:r>
      <w:r w:rsidR="00D13B1E" w:rsidRPr="00D13B1E">
        <w:rPr>
          <w:rFonts w:ascii="Times New Roman" w:eastAsia="Times New Roman" w:hAnsi="Times New Roman" w:cs="Times New Roman"/>
        </w:rPr>
        <w:t xml:space="preserve">They are charged with </w:t>
      </w:r>
      <w:r>
        <w:rPr>
          <w:rFonts w:ascii="Times New Roman" w:eastAsia="Times New Roman" w:hAnsi="Times New Roman" w:cs="Times New Roman"/>
        </w:rPr>
        <w:t xml:space="preserve">the responsibility of </w:t>
      </w:r>
      <w:r w:rsidR="00D13B1E" w:rsidRPr="00D13B1E">
        <w:rPr>
          <w:rFonts w:ascii="Times New Roman" w:eastAsia="Times New Roman" w:hAnsi="Times New Roman" w:cs="Times New Roman"/>
        </w:rPr>
        <w:t xml:space="preserve">coordinating all health research, regulation and policies in Cameroon. They support government </w:t>
      </w:r>
      <w:r>
        <w:rPr>
          <w:rFonts w:ascii="Times New Roman" w:eastAsia="Times New Roman" w:hAnsi="Times New Roman" w:cs="Times New Roman"/>
        </w:rPr>
        <w:t xml:space="preserve">actions in </w:t>
      </w:r>
      <w:r>
        <w:rPr>
          <w:rFonts w:ascii="Times New Roman" w:eastAsia="Times New Roman" w:hAnsi="Times New Roman" w:cs="Times New Roman"/>
        </w:rPr>
        <w:lastRenderedPageBreak/>
        <w:t>making</w:t>
      </w:r>
      <w:r w:rsidR="00D13B1E" w:rsidRPr="00D13B1E">
        <w:rPr>
          <w:rFonts w:ascii="Times New Roman" w:eastAsia="Times New Roman" w:hAnsi="Times New Roman" w:cs="Times New Roman"/>
        </w:rPr>
        <w:t xml:space="preserve"> national health policy decisions and the conduct of clinical research in Cameroon</w:t>
      </w:r>
      <w:r w:rsidR="0009476F">
        <w:rPr>
          <w:rFonts w:ascii="Times New Roman" w:eastAsia="Times New Roman" w:hAnsi="Times New Roman" w:cs="Times New Roman"/>
        </w:rPr>
        <w:t xml:space="preserve"> [3]</w:t>
      </w:r>
      <w:r w:rsidR="00D13B1E">
        <w:rPr>
          <w:rFonts w:ascii="Arial Narrow" w:eastAsia="Times New Roman" w:hAnsi="Arial Narrow" w:cs="Times New Roman"/>
          <w:b/>
        </w:rPr>
        <w:t>.</w:t>
      </w:r>
      <w:r w:rsidR="008B3DAB">
        <w:rPr>
          <w:rFonts w:ascii="Arial Narrow" w:eastAsia="Times New Roman" w:hAnsi="Arial Narrow" w:cs="Times New Roman"/>
          <w:b/>
        </w:rPr>
        <w:t xml:space="preserve"> </w:t>
      </w:r>
      <w:r w:rsidR="008B3DAB" w:rsidRPr="008B3DAB">
        <w:rPr>
          <w:rFonts w:ascii="Arial Narrow" w:eastAsia="Times New Roman" w:hAnsi="Arial Narrow" w:cs="Times New Roman"/>
        </w:rPr>
        <w:t xml:space="preserve">DROS since its creation has contributed </w:t>
      </w:r>
      <w:r w:rsidR="008B3DAB">
        <w:rPr>
          <w:rFonts w:ascii="Arial Narrow" w:eastAsia="Times New Roman" w:hAnsi="Arial Narrow" w:cs="Times New Roman"/>
        </w:rPr>
        <w:t>in shaping health research ethics by developing standard operating procedures for the national ethic committees, drafting laws and decisions relating to clinical research in Cameroon. All clinical trials with ethical approval require administrative approval by the Ministry of Health, within the jurisdiction of DROS.</w:t>
      </w:r>
    </w:p>
    <w:p w14:paraId="5641B1BF" w14:textId="17000304" w:rsidR="00C14272" w:rsidRDefault="0009476F" w:rsidP="00D30EA9">
      <w:pPr>
        <w:spacing w:after="300" w:line="240" w:lineRule="auto"/>
        <w:jc w:val="both"/>
        <w:textAlignment w:val="baseline"/>
        <w:rPr>
          <w:rFonts w:ascii="Arial Narrow" w:eastAsia="Times New Roman" w:hAnsi="Arial Narrow" w:cs="Times New Roman"/>
          <w:b/>
        </w:rPr>
      </w:pPr>
      <w:r>
        <w:rPr>
          <w:rFonts w:ascii="Arial Narrow" w:eastAsia="Times New Roman" w:hAnsi="Arial Narrow" w:cs="Times New Roman"/>
          <w:b/>
        </w:rPr>
        <w:t xml:space="preserve">Health </w:t>
      </w:r>
      <w:r w:rsidR="00C14272" w:rsidRPr="00D30EA9">
        <w:rPr>
          <w:rFonts w:ascii="Arial Narrow" w:eastAsia="Times New Roman" w:hAnsi="Arial Narrow" w:cs="Times New Roman"/>
          <w:b/>
        </w:rPr>
        <w:t xml:space="preserve">Product </w:t>
      </w:r>
      <w:r w:rsidRPr="00D30EA9">
        <w:rPr>
          <w:rFonts w:ascii="Arial Narrow" w:eastAsia="Times New Roman" w:hAnsi="Arial Narrow" w:cs="Times New Roman"/>
          <w:b/>
        </w:rPr>
        <w:t>Registration</w:t>
      </w:r>
      <w:r>
        <w:rPr>
          <w:rFonts w:ascii="Arial Narrow" w:eastAsia="Times New Roman" w:hAnsi="Arial Narrow" w:cs="Times New Roman"/>
          <w:b/>
        </w:rPr>
        <w:t>.</w:t>
      </w:r>
    </w:p>
    <w:p w14:paraId="314CD54A" w14:textId="372F00E7" w:rsidR="00C14272" w:rsidRPr="00D30EA9" w:rsidRDefault="00C14272"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 xml:space="preserve">The National </w:t>
      </w:r>
      <w:r w:rsidR="0009476F">
        <w:rPr>
          <w:rFonts w:ascii="Arial Narrow" w:eastAsia="Times New Roman" w:hAnsi="Arial Narrow" w:cs="Times New Roman"/>
        </w:rPr>
        <w:t>Drug</w:t>
      </w:r>
      <w:r w:rsidRPr="00D30EA9">
        <w:rPr>
          <w:rFonts w:ascii="Arial Narrow" w:eastAsia="Times New Roman" w:hAnsi="Arial Narrow" w:cs="Times New Roman"/>
        </w:rPr>
        <w:t xml:space="preserve"> </w:t>
      </w:r>
      <w:r w:rsidR="008B3DAB" w:rsidRPr="00D30EA9">
        <w:rPr>
          <w:rFonts w:ascii="Arial Narrow" w:eastAsia="Times New Roman" w:hAnsi="Arial Narrow" w:cs="Times New Roman"/>
        </w:rPr>
        <w:t xml:space="preserve">Commission </w:t>
      </w:r>
      <w:r w:rsidR="008B3DAB">
        <w:rPr>
          <w:rFonts w:ascii="Arial Narrow" w:eastAsia="Times New Roman" w:hAnsi="Arial Narrow" w:cs="Times New Roman"/>
        </w:rPr>
        <w:t>which is a statutory body in</w:t>
      </w:r>
      <w:r w:rsidR="0009476F">
        <w:rPr>
          <w:rFonts w:ascii="Arial Narrow" w:eastAsia="Times New Roman" w:hAnsi="Arial Narrow" w:cs="Times New Roman"/>
        </w:rPr>
        <w:t xml:space="preserve"> charge of </w:t>
      </w:r>
      <w:r w:rsidR="008B3DAB">
        <w:rPr>
          <w:rFonts w:ascii="Arial Narrow" w:eastAsia="Times New Roman" w:hAnsi="Arial Narrow" w:cs="Times New Roman"/>
        </w:rPr>
        <w:t xml:space="preserve">evaluating all </w:t>
      </w:r>
      <w:r w:rsidR="0009476F">
        <w:rPr>
          <w:rFonts w:ascii="Arial Narrow" w:eastAsia="Times New Roman" w:hAnsi="Arial Narrow" w:cs="Times New Roman"/>
        </w:rPr>
        <w:t xml:space="preserve">new drug </w:t>
      </w:r>
      <w:r w:rsidR="008B3DAB">
        <w:rPr>
          <w:rFonts w:ascii="Arial Narrow" w:eastAsia="Times New Roman" w:hAnsi="Arial Narrow" w:cs="Times New Roman"/>
        </w:rPr>
        <w:t xml:space="preserve">product </w:t>
      </w:r>
      <w:r w:rsidR="0009476F">
        <w:rPr>
          <w:rFonts w:ascii="Arial Narrow" w:eastAsia="Times New Roman" w:hAnsi="Arial Narrow" w:cs="Times New Roman"/>
        </w:rPr>
        <w:t xml:space="preserve">files </w:t>
      </w:r>
      <w:r w:rsidR="008B3DAB">
        <w:rPr>
          <w:rFonts w:ascii="Arial Narrow" w:eastAsia="Times New Roman" w:hAnsi="Arial Narrow" w:cs="Times New Roman"/>
        </w:rPr>
        <w:t xml:space="preserve">submitted </w:t>
      </w:r>
      <w:r w:rsidR="0009476F">
        <w:rPr>
          <w:rFonts w:ascii="Arial Narrow" w:eastAsia="Times New Roman" w:hAnsi="Arial Narrow" w:cs="Times New Roman"/>
        </w:rPr>
        <w:t>for marketing authorization approval and</w:t>
      </w:r>
      <w:r w:rsidRPr="00D30EA9">
        <w:rPr>
          <w:rFonts w:ascii="Arial Narrow" w:eastAsia="Times New Roman" w:hAnsi="Arial Narrow" w:cs="Times New Roman"/>
        </w:rPr>
        <w:t xml:space="preserve"> applications for the approval of pharmaceutical products </w:t>
      </w:r>
      <w:r w:rsidR="0009476F">
        <w:rPr>
          <w:rFonts w:ascii="Arial Narrow" w:eastAsia="Times New Roman" w:hAnsi="Arial Narrow" w:cs="Times New Roman"/>
        </w:rPr>
        <w:t xml:space="preserve">for commercialization in the Cameroon market </w:t>
      </w:r>
      <w:r w:rsidR="009C5AF7">
        <w:rPr>
          <w:rFonts w:ascii="Arial Narrow" w:eastAsia="Times New Roman" w:hAnsi="Arial Narrow" w:cs="Times New Roman"/>
        </w:rPr>
        <w:t>[7</w:t>
      </w:r>
      <w:r w:rsidR="00D92010">
        <w:rPr>
          <w:rFonts w:ascii="Arial Narrow" w:eastAsia="Times New Roman" w:hAnsi="Arial Narrow" w:cs="Times New Roman"/>
        </w:rPr>
        <w:t>]</w:t>
      </w:r>
      <w:r w:rsidR="0009476F">
        <w:rPr>
          <w:rFonts w:ascii="Arial Narrow" w:eastAsia="Times New Roman" w:hAnsi="Arial Narrow" w:cs="Times New Roman"/>
        </w:rPr>
        <w:t xml:space="preserve">. The approval process is rigorous and with well defined procedures and norms to be respected during the submission process. </w:t>
      </w:r>
      <w:r w:rsidR="008B3DAB">
        <w:rPr>
          <w:rFonts w:ascii="Arial Narrow" w:eastAsia="Times New Roman" w:hAnsi="Arial Narrow" w:cs="Times New Roman"/>
        </w:rPr>
        <w:t>Health drug product registration is important for the state of Cameroon to keep inventory of all products circulating in the country to guarantee safety, efficacy and of good quality to support rational use of medicine by patients, and improvement of the standard of care.</w:t>
      </w:r>
    </w:p>
    <w:p w14:paraId="6B9F36BF" w14:textId="4A0CAE37" w:rsidR="00C14272" w:rsidRDefault="00C14272" w:rsidP="00D30EA9">
      <w:pPr>
        <w:spacing w:after="300" w:line="240" w:lineRule="auto"/>
        <w:jc w:val="both"/>
        <w:textAlignment w:val="baseline"/>
        <w:rPr>
          <w:rFonts w:ascii="Arial Narrow" w:eastAsia="Times New Roman" w:hAnsi="Arial Narrow" w:cs="Times New Roman"/>
          <w:b/>
        </w:rPr>
      </w:pPr>
      <w:r w:rsidRPr="00D30EA9">
        <w:rPr>
          <w:rFonts w:ascii="Arial Narrow" w:eastAsia="Times New Roman" w:hAnsi="Arial Narrow" w:cs="Times New Roman"/>
          <w:b/>
        </w:rPr>
        <w:t xml:space="preserve">Inspections </w:t>
      </w:r>
      <w:r w:rsidR="008B3DAB">
        <w:rPr>
          <w:rFonts w:ascii="Arial Narrow" w:eastAsia="Times New Roman" w:hAnsi="Arial Narrow" w:cs="Times New Roman"/>
          <w:b/>
        </w:rPr>
        <w:t>Services</w:t>
      </w:r>
      <w:r w:rsidR="0032220B">
        <w:rPr>
          <w:rFonts w:ascii="Arial Narrow" w:eastAsia="Times New Roman" w:hAnsi="Arial Narrow" w:cs="Times New Roman"/>
          <w:b/>
        </w:rPr>
        <w:t xml:space="preserve"> for quality assurance in</w:t>
      </w:r>
      <w:r w:rsidRPr="00D30EA9">
        <w:rPr>
          <w:rFonts w:ascii="Arial Narrow" w:eastAsia="Times New Roman" w:hAnsi="Arial Narrow" w:cs="Times New Roman"/>
          <w:b/>
        </w:rPr>
        <w:t xml:space="preserve"> G</w:t>
      </w:r>
      <w:r w:rsidR="00D92010">
        <w:rPr>
          <w:rFonts w:ascii="Arial Narrow" w:eastAsia="Times New Roman" w:hAnsi="Arial Narrow" w:cs="Times New Roman"/>
          <w:b/>
        </w:rPr>
        <w:t xml:space="preserve">ood </w:t>
      </w:r>
      <w:r w:rsidR="000B49A2">
        <w:rPr>
          <w:rFonts w:ascii="Arial Narrow" w:eastAsia="Times New Roman" w:hAnsi="Arial Narrow" w:cs="Times New Roman"/>
          <w:b/>
        </w:rPr>
        <w:t>D</w:t>
      </w:r>
      <w:r w:rsidR="00D92010">
        <w:rPr>
          <w:rFonts w:ascii="Arial Narrow" w:eastAsia="Times New Roman" w:hAnsi="Arial Narrow" w:cs="Times New Roman"/>
          <w:b/>
        </w:rPr>
        <w:t xml:space="preserve">istribution </w:t>
      </w:r>
      <w:r w:rsidR="000B49A2">
        <w:rPr>
          <w:rFonts w:ascii="Arial Narrow" w:eastAsia="Times New Roman" w:hAnsi="Arial Narrow" w:cs="Times New Roman"/>
          <w:b/>
        </w:rPr>
        <w:t>P</w:t>
      </w:r>
      <w:r w:rsidR="00D92010">
        <w:rPr>
          <w:rFonts w:ascii="Arial Narrow" w:eastAsia="Times New Roman" w:hAnsi="Arial Narrow" w:cs="Times New Roman"/>
          <w:b/>
        </w:rPr>
        <w:t>ractice (GD</w:t>
      </w:r>
      <w:r w:rsidRPr="00D30EA9">
        <w:rPr>
          <w:rFonts w:ascii="Arial Narrow" w:eastAsia="Times New Roman" w:hAnsi="Arial Narrow" w:cs="Times New Roman"/>
          <w:b/>
        </w:rPr>
        <w:t>P</w:t>
      </w:r>
      <w:r w:rsidR="00D92010">
        <w:rPr>
          <w:rFonts w:ascii="Arial Narrow" w:eastAsia="Times New Roman" w:hAnsi="Arial Narrow" w:cs="Times New Roman"/>
          <w:b/>
        </w:rPr>
        <w:t>)</w:t>
      </w:r>
      <w:r w:rsidRPr="00D30EA9">
        <w:rPr>
          <w:rFonts w:ascii="Arial Narrow" w:eastAsia="Times New Roman" w:hAnsi="Arial Narrow" w:cs="Times New Roman"/>
          <w:b/>
        </w:rPr>
        <w:t xml:space="preserve"> and </w:t>
      </w:r>
      <w:r w:rsidR="00D92010">
        <w:rPr>
          <w:rFonts w:ascii="Arial Narrow" w:eastAsia="Times New Roman" w:hAnsi="Arial Narrow" w:cs="Times New Roman"/>
          <w:b/>
        </w:rPr>
        <w:t xml:space="preserve">Good </w:t>
      </w:r>
      <w:r w:rsidR="000B49A2">
        <w:rPr>
          <w:rFonts w:ascii="Arial Narrow" w:eastAsia="Times New Roman" w:hAnsi="Arial Narrow" w:cs="Times New Roman"/>
          <w:b/>
        </w:rPr>
        <w:t>M</w:t>
      </w:r>
      <w:r w:rsidR="00D92010">
        <w:rPr>
          <w:rFonts w:ascii="Arial Narrow" w:eastAsia="Times New Roman" w:hAnsi="Arial Narrow" w:cs="Times New Roman"/>
          <w:b/>
        </w:rPr>
        <w:t xml:space="preserve">anufacturing </w:t>
      </w:r>
      <w:r w:rsidR="000B49A2">
        <w:rPr>
          <w:rFonts w:ascii="Arial Narrow" w:eastAsia="Times New Roman" w:hAnsi="Arial Narrow" w:cs="Times New Roman"/>
          <w:b/>
        </w:rPr>
        <w:t>P</w:t>
      </w:r>
      <w:r w:rsidR="00D92010">
        <w:rPr>
          <w:rFonts w:ascii="Arial Narrow" w:eastAsia="Times New Roman" w:hAnsi="Arial Narrow" w:cs="Times New Roman"/>
          <w:b/>
        </w:rPr>
        <w:t>ractice (</w:t>
      </w:r>
      <w:r w:rsidRPr="00D30EA9">
        <w:rPr>
          <w:rFonts w:ascii="Arial Narrow" w:eastAsia="Times New Roman" w:hAnsi="Arial Narrow" w:cs="Times New Roman"/>
          <w:b/>
        </w:rPr>
        <w:t>GMP</w:t>
      </w:r>
      <w:r w:rsidR="00D92010">
        <w:rPr>
          <w:rFonts w:ascii="Arial Narrow" w:eastAsia="Times New Roman" w:hAnsi="Arial Narrow" w:cs="Times New Roman"/>
          <w:b/>
        </w:rPr>
        <w:t>)</w:t>
      </w:r>
      <w:r w:rsidR="00D13B1E">
        <w:rPr>
          <w:rFonts w:ascii="Arial Narrow" w:eastAsia="Times New Roman" w:hAnsi="Arial Narrow" w:cs="Times New Roman"/>
          <w:b/>
        </w:rPr>
        <w:t>.</w:t>
      </w:r>
    </w:p>
    <w:p w14:paraId="45A416AB" w14:textId="50FD6A3F" w:rsidR="00BE7584" w:rsidRPr="00BE7584" w:rsidRDefault="0032220B" w:rsidP="00BE7584">
      <w:pPr>
        <w:spacing w:after="300" w:line="240" w:lineRule="auto"/>
        <w:jc w:val="both"/>
        <w:textAlignment w:val="baseline"/>
        <w:rPr>
          <w:rFonts w:ascii="Arial Narrow" w:eastAsia="Times New Roman" w:hAnsi="Arial Narrow" w:cs="Times New Roman"/>
        </w:rPr>
      </w:pPr>
      <w:r>
        <w:rPr>
          <w:rFonts w:ascii="Arial Narrow" w:eastAsia="Times New Roman" w:hAnsi="Arial Narrow" w:cs="Times New Roman"/>
        </w:rPr>
        <w:t xml:space="preserve">The </w:t>
      </w:r>
      <w:r w:rsidR="00D92010" w:rsidRPr="00D92010">
        <w:rPr>
          <w:rFonts w:ascii="Arial Narrow" w:eastAsia="Times New Roman" w:hAnsi="Arial Narrow" w:cs="Times New Roman"/>
        </w:rPr>
        <w:t xml:space="preserve">GDP and GMP </w:t>
      </w:r>
      <w:r>
        <w:rPr>
          <w:rFonts w:ascii="Arial Narrow" w:eastAsia="Times New Roman" w:hAnsi="Arial Narrow" w:cs="Times New Roman"/>
        </w:rPr>
        <w:t>security deals with the</w:t>
      </w:r>
      <w:r w:rsidR="00D92010" w:rsidRPr="00D92010">
        <w:rPr>
          <w:rFonts w:ascii="Arial Narrow" w:eastAsia="Times New Roman" w:hAnsi="Arial Narrow" w:cs="Times New Roman"/>
        </w:rPr>
        <w:t xml:space="preserve"> quality assurance</w:t>
      </w:r>
      <w:r>
        <w:rPr>
          <w:rFonts w:ascii="Arial Narrow" w:eastAsia="Times New Roman" w:hAnsi="Arial Narrow" w:cs="Times New Roman"/>
        </w:rPr>
        <w:t xml:space="preserve"> of medicinal products. This is done by a separate supply chain system</w:t>
      </w:r>
      <w:r w:rsidR="00D92010" w:rsidRPr="00D92010">
        <w:rPr>
          <w:rFonts w:ascii="Arial Narrow" w:eastAsia="Times New Roman" w:hAnsi="Arial Narrow" w:cs="Times New Roman"/>
        </w:rPr>
        <w:t xml:space="preserve">.  GDP </w:t>
      </w:r>
      <w:r>
        <w:rPr>
          <w:rFonts w:ascii="Arial Narrow" w:eastAsia="Times New Roman" w:hAnsi="Arial Narrow" w:cs="Times New Roman"/>
        </w:rPr>
        <w:t>guarantees that drug products is developed under regulatory compliance to assure a safe, efficacy and quality delivery of medicines to the patient population.</w:t>
      </w:r>
      <w:r w:rsidR="00D92010" w:rsidRPr="00D92010">
        <w:rPr>
          <w:rFonts w:ascii="Arial Narrow" w:eastAsia="Times New Roman" w:hAnsi="Arial Narrow" w:cs="Times New Roman"/>
        </w:rPr>
        <w:t xml:space="preserve"> GMP </w:t>
      </w:r>
      <w:r>
        <w:rPr>
          <w:rFonts w:ascii="Arial Narrow" w:eastAsia="Times New Roman" w:hAnsi="Arial Narrow" w:cs="Times New Roman"/>
        </w:rPr>
        <w:t>focuses on effective manufacturing process put in place and quality production of drugs</w:t>
      </w:r>
      <w:r w:rsidR="0013019E">
        <w:rPr>
          <w:rFonts w:ascii="Arial Narrow" w:eastAsia="Times New Roman" w:hAnsi="Arial Narrow" w:cs="Times New Roman"/>
        </w:rPr>
        <w:t xml:space="preserve"> [5, 6]</w:t>
      </w:r>
      <w:r w:rsidR="00D92010">
        <w:rPr>
          <w:rFonts w:ascii="Arial Narrow" w:eastAsia="Times New Roman" w:hAnsi="Arial Narrow" w:cs="Times New Roman"/>
        </w:rPr>
        <w:t xml:space="preserve">. </w:t>
      </w:r>
      <w:r w:rsidR="00D92010" w:rsidRPr="00D92010">
        <w:rPr>
          <w:rFonts w:ascii="Arial Narrow" w:eastAsia="Times New Roman" w:hAnsi="Arial Narrow" w:cs="Times New Roman"/>
        </w:rPr>
        <w:t xml:space="preserve">Good distribution practice (GDP) </w:t>
      </w:r>
      <w:r>
        <w:rPr>
          <w:rFonts w:ascii="Arial Narrow" w:eastAsia="Times New Roman" w:hAnsi="Arial Narrow" w:cs="Times New Roman"/>
        </w:rPr>
        <w:t>lays down the procedures required of the respect of minimum standards required by</w:t>
      </w:r>
      <w:r w:rsidR="00D92010" w:rsidRPr="00D92010">
        <w:rPr>
          <w:rFonts w:ascii="Arial Narrow" w:eastAsia="Times New Roman" w:hAnsi="Arial Narrow" w:cs="Times New Roman"/>
        </w:rPr>
        <w:t xml:space="preserve"> wholesale distributor </w:t>
      </w:r>
      <w:r>
        <w:rPr>
          <w:rFonts w:ascii="Arial Narrow" w:eastAsia="Times New Roman" w:hAnsi="Arial Narrow" w:cs="Times New Roman"/>
        </w:rPr>
        <w:t>to meet in order to</w:t>
      </w:r>
      <w:r w:rsidR="00D92010" w:rsidRPr="00D92010">
        <w:rPr>
          <w:rFonts w:ascii="Arial Narrow" w:eastAsia="Times New Roman" w:hAnsi="Arial Narrow" w:cs="Times New Roman"/>
        </w:rPr>
        <w:t xml:space="preserve"> ensure </w:t>
      </w:r>
      <w:r>
        <w:rPr>
          <w:rFonts w:ascii="Arial Narrow" w:eastAsia="Times New Roman" w:hAnsi="Arial Narrow" w:cs="Times New Roman"/>
        </w:rPr>
        <w:t>good</w:t>
      </w:r>
      <w:r w:rsidR="00D92010" w:rsidRPr="00D92010">
        <w:rPr>
          <w:rFonts w:ascii="Arial Narrow" w:eastAsia="Times New Roman" w:hAnsi="Arial Narrow" w:cs="Times New Roman"/>
        </w:rPr>
        <w:t xml:space="preserve"> quality and </w:t>
      </w:r>
      <w:r w:rsidR="00BE7584">
        <w:rPr>
          <w:rFonts w:ascii="Arial Narrow" w:eastAsia="Times New Roman" w:hAnsi="Arial Narrow" w:cs="Times New Roman"/>
        </w:rPr>
        <w:t>standard</w:t>
      </w:r>
      <w:r w:rsidR="00D92010" w:rsidRPr="00D92010">
        <w:rPr>
          <w:rFonts w:ascii="Arial Narrow" w:eastAsia="Times New Roman" w:hAnsi="Arial Narrow" w:cs="Times New Roman"/>
        </w:rPr>
        <w:t xml:space="preserve"> of </w:t>
      </w:r>
      <w:r w:rsidR="00BE7584">
        <w:rPr>
          <w:rFonts w:ascii="Arial Narrow" w:eastAsia="Times New Roman" w:hAnsi="Arial Narrow" w:cs="Times New Roman"/>
        </w:rPr>
        <w:t>drugs</w:t>
      </w:r>
      <w:r w:rsidR="00D92010" w:rsidRPr="00D92010">
        <w:rPr>
          <w:rFonts w:ascii="Arial Narrow" w:eastAsia="Times New Roman" w:hAnsi="Arial Narrow" w:cs="Times New Roman"/>
        </w:rPr>
        <w:t xml:space="preserve"> is maintained throughout the supply chain.</w:t>
      </w:r>
      <w:r w:rsidR="00D92010">
        <w:rPr>
          <w:rFonts w:ascii="Arial Narrow" w:eastAsia="Times New Roman" w:hAnsi="Arial Narrow" w:cs="Times New Roman"/>
        </w:rPr>
        <w:t xml:space="preserve"> </w:t>
      </w:r>
      <w:r w:rsidR="00BE7584">
        <w:rPr>
          <w:rFonts w:ascii="Arial Narrow" w:eastAsia="Times New Roman" w:hAnsi="Arial Narrow" w:cs="Times New Roman"/>
        </w:rPr>
        <w:t>Mandatory r</w:t>
      </w:r>
      <w:r w:rsidR="00C14272" w:rsidRPr="00D30EA9">
        <w:rPr>
          <w:rFonts w:ascii="Arial Narrow" w:eastAsia="Times New Roman" w:hAnsi="Arial Narrow" w:cs="Times New Roman"/>
        </w:rPr>
        <w:t>egulatory inspections on GDP and GMP are done in Cameroon</w:t>
      </w:r>
      <w:r w:rsidR="00BE7584">
        <w:rPr>
          <w:rFonts w:ascii="Arial Narrow" w:eastAsia="Times New Roman" w:hAnsi="Arial Narrow" w:cs="Times New Roman"/>
        </w:rPr>
        <w:t xml:space="preserve"> by structured institutions</w:t>
      </w:r>
      <w:r w:rsidR="00C14272" w:rsidRPr="00D30EA9">
        <w:rPr>
          <w:rFonts w:ascii="Arial Narrow" w:eastAsia="Times New Roman" w:hAnsi="Arial Narrow" w:cs="Times New Roman"/>
        </w:rPr>
        <w:t xml:space="preserve">. </w:t>
      </w:r>
      <w:r w:rsidR="00BE7584" w:rsidRPr="00BE7584">
        <w:rPr>
          <w:rFonts w:ascii="Arial Narrow" w:eastAsia="Times New Roman" w:hAnsi="Arial Narrow" w:cs="Times New Roman"/>
        </w:rPr>
        <w:t>The General Inspectorate of Pharmaceutical Services and Laboratories (IGSPL)</w:t>
      </w:r>
      <w:r w:rsidR="00BE7584">
        <w:rPr>
          <w:rFonts w:ascii="Arial Narrow" w:eastAsia="Times New Roman" w:hAnsi="Arial Narrow" w:cs="Times New Roman"/>
        </w:rPr>
        <w:t>,</w:t>
      </w:r>
    </w:p>
    <w:p w14:paraId="5604266F" w14:textId="0103F3CA" w:rsidR="00C14272" w:rsidRPr="00D30EA9" w:rsidRDefault="00BE7584" w:rsidP="00BE7584">
      <w:pPr>
        <w:spacing w:after="300" w:line="240" w:lineRule="auto"/>
        <w:jc w:val="both"/>
        <w:textAlignment w:val="baseline"/>
        <w:rPr>
          <w:rFonts w:ascii="Arial Narrow" w:eastAsia="Times New Roman" w:hAnsi="Arial Narrow" w:cs="Times New Roman"/>
        </w:rPr>
      </w:pPr>
      <w:r w:rsidRPr="00BE7584">
        <w:rPr>
          <w:rFonts w:ascii="Arial Narrow" w:eastAsia="Times New Roman" w:hAnsi="Arial Narrow" w:cs="Times New Roman"/>
        </w:rPr>
        <w:t>service under the Minster of Public health coordinate the control of pharmaceutical services and laboratories in the country to assure good manufacturing practice and quality of drugs, vaccines and medical devices [6</w:t>
      </w:r>
      <w:r>
        <w:rPr>
          <w:rFonts w:ascii="Arial Narrow" w:eastAsia="Times New Roman" w:hAnsi="Arial Narrow" w:cs="Times New Roman"/>
        </w:rPr>
        <w:t xml:space="preserve"> </w:t>
      </w:r>
      <w:r w:rsidRPr="00BE7584">
        <w:rPr>
          <w:rFonts w:ascii="Arial Narrow" w:eastAsia="Times New Roman" w:hAnsi="Arial Narrow" w:cs="Times New Roman"/>
        </w:rPr>
        <w:t>]</w:t>
      </w:r>
      <w:r w:rsidR="00C14272" w:rsidRPr="00D30EA9">
        <w:rPr>
          <w:rFonts w:ascii="Arial Narrow" w:eastAsia="Times New Roman" w:hAnsi="Arial Narrow" w:cs="Times New Roman"/>
        </w:rPr>
        <w:t>The IGSPL Inspect</w:t>
      </w:r>
      <w:r>
        <w:rPr>
          <w:rFonts w:ascii="Arial Narrow" w:eastAsia="Times New Roman" w:hAnsi="Arial Narrow" w:cs="Times New Roman"/>
        </w:rPr>
        <w:t>ions</w:t>
      </w:r>
      <w:r w:rsidR="00C14272" w:rsidRPr="00D30EA9">
        <w:rPr>
          <w:rFonts w:ascii="Arial Narrow" w:eastAsia="Times New Roman" w:hAnsi="Arial Narrow" w:cs="Times New Roman"/>
        </w:rPr>
        <w:t xml:space="preserve"> are mandated by the law to</w:t>
      </w:r>
      <w:r>
        <w:rPr>
          <w:rFonts w:ascii="Arial Narrow" w:eastAsia="Times New Roman" w:hAnsi="Arial Narrow" w:cs="Times New Roman"/>
        </w:rPr>
        <w:t xml:space="preserve"> perform regular</w:t>
      </w:r>
      <w:r w:rsidR="00C14272" w:rsidRPr="00D30EA9">
        <w:rPr>
          <w:rFonts w:ascii="Arial Narrow" w:eastAsia="Times New Roman" w:hAnsi="Arial Narrow" w:cs="Times New Roman"/>
        </w:rPr>
        <w:t xml:space="preserve"> inspect</w:t>
      </w:r>
      <w:r>
        <w:rPr>
          <w:rFonts w:ascii="Arial Narrow" w:eastAsia="Times New Roman" w:hAnsi="Arial Narrow" w:cs="Times New Roman"/>
        </w:rPr>
        <w:t xml:space="preserve">ions of </w:t>
      </w:r>
      <w:r w:rsidR="00C14272" w:rsidRPr="00D30EA9">
        <w:rPr>
          <w:rFonts w:ascii="Arial Narrow" w:eastAsia="Times New Roman" w:hAnsi="Arial Narrow" w:cs="Times New Roman"/>
        </w:rPr>
        <w:t xml:space="preserve"> the </w:t>
      </w:r>
      <w:r w:rsidR="006634D3">
        <w:rPr>
          <w:rFonts w:ascii="Arial Narrow" w:eastAsia="Times New Roman" w:hAnsi="Arial Narrow" w:cs="Times New Roman"/>
        </w:rPr>
        <w:t>structures</w:t>
      </w:r>
      <w:r w:rsidR="00C14272" w:rsidRPr="00D30EA9">
        <w:rPr>
          <w:rFonts w:ascii="Arial Narrow" w:eastAsia="Times New Roman" w:hAnsi="Arial Narrow" w:cs="Times New Roman"/>
        </w:rPr>
        <w:t xml:space="preserve"> where pharmaceutical activities </w:t>
      </w:r>
      <w:r>
        <w:rPr>
          <w:rFonts w:ascii="Arial Narrow" w:eastAsia="Times New Roman" w:hAnsi="Arial Narrow" w:cs="Times New Roman"/>
        </w:rPr>
        <w:t>of drug manufacturing occurs</w:t>
      </w:r>
      <w:r w:rsidR="00C14272" w:rsidRPr="00D30EA9">
        <w:rPr>
          <w:rFonts w:ascii="Arial Narrow" w:eastAsia="Times New Roman" w:hAnsi="Arial Narrow" w:cs="Times New Roman"/>
        </w:rPr>
        <w:t xml:space="preserve">. Inspections are legal obligations by the government that are done at least once in a year </w:t>
      </w:r>
      <w:r w:rsidR="007D6764">
        <w:rPr>
          <w:rFonts w:ascii="Arial Narrow" w:eastAsia="Times New Roman" w:hAnsi="Arial Narrow" w:cs="Times New Roman"/>
        </w:rPr>
        <w:t>[8]</w:t>
      </w:r>
      <w:r w:rsidR="00C14272" w:rsidRPr="00D30EA9">
        <w:rPr>
          <w:rFonts w:ascii="Arial Narrow" w:eastAsia="Times New Roman" w:hAnsi="Arial Narrow" w:cs="Times New Roman"/>
        </w:rPr>
        <w:t>. There is no information on the technologies used for regulatory inspections</w:t>
      </w:r>
      <w:r w:rsidR="0013019E">
        <w:rPr>
          <w:rFonts w:ascii="Arial Narrow" w:eastAsia="Times New Roman" w:hAnsi="Arial Narrow" w:cs="Times New Roman"/>
        </w:rPr>
        <w:t xml:space="preserve"> [7]</w:t>
      </w:r>
      <w:r w:rsidR="00C14272" w:rsidRPr="00D30EA9">
        <w:rPr>
          <w:rFonts w:ascii="Arial Narrow" w:eastAsia="Times New Roman" w:hAnsi="Arial Narrow" w:cs="Times New Roman"/>
        </w:rPr>
        <w:t>.</w:t>
      </w:r>
    </w:p>
    <w:p w14:paraId="5C909CC8" w14:textId="77777777" w:rsidR="006634D3" w:rsidRDefault="006634D3" w:rsidP="006634D3">
      <w:pPr>
        <w:spacing w:after="300" w:line="240" w:lineRule="auto"/>
        <w:jc w:val="both"/>
        <w:textAlignment w:val="baseline"/>
        <w:rPr>
          <w:rFonts w:ascii="Arial Narrow" w:eastAsia="Times New Roman" w:hAnsi="Arial Narrow" w:cs="Times New Roman"/>
          <w:b/>
        </w:rPr>
      </w:pPr>
      <w:r>
        <w:rPr>
          <w:rFonts w:ascii="Arial Narrow" w:eastAsia="Times New Roman" w:hAnsi="Arial Narrow" w:cs="Times New Roman"/>
          <w:b/>
        </w:rPr>
        <w:t>National Laboratory Policy</w:t>
      </w:r>
      <w:r w:rsidR="00C14272" w:rsidRPr="00D30EA9">
        <w:rPr>
          <w:rFonts w:ascii="Arial Narrow" w:eastAsia="Times New Roman" w:hAnsi="Arial Narrow" w:cs="Times New Roman"/>
          <w:b/>
        </w:rPr>
        <w:t xml:space="preserve"> Management</w:t>
      </w:r>
    </w:p>
    <w:p w14:paraId="4C5252F5" w14:textId="637B3FD0" w:rsidR="00C14272" w:rsidRPr="00D30EA9" w:rsidRDefault="006634D3" w:rsidP="006634D3">
      <w:pPr>
        <w:spacing w:after="300" w:line="240" w:lineRule="auto"/>
        <w:jc w:val="both"/>
        <w:textAlignment w:val="baseline"/>
        <w:rPr>
          <w:rFonts w:ascii="Arial Narrow" w:eastAsia="Times New Roman" w:hAnsi="Arial Narrow" w:cs="Times New Roman"/>
        </w:rPr>
      </w:pPr>
      <w:r w:rsidRPr="006634D3">
        <w:rPr>
          <w:rFonts w:ascii="Arial Narrow" w:eastAsia="Times New Roman" w:hAnsi="Arial Narrow" w:cs="Times New Roman"/>
        </w:rPr>
        <w:t>The Government</w:t>
      </w:r>
      <w:r>
        <w:rPr>
          <w:rFonts w:ascii="Arial Narrow" w:eastAsia="Times New Roman" w:hAnsi="Arial Narrow" w:cs="Times New Roman"/>
        </w:rPr>
        <w:t xml:space="preserve"> of Cameroon</w:t>
      </w:r>
      <w:r w:rsidRPr="006634D3">
        <w:rPr>
          <w:rFonts w:ascii="Arial Narrow" w:eastAsia="Times New Roman" w:hAnsi="Arial Narrow" w:cs="Times New Roman"/>
        </w:rPr>
        <w:t xml:space="preserve"> through</w:t>
      </w:r>
      <w:r>
        <w:rPr>
          <w:rFonts w:ascii="Arial Narrow" w:eastAsia="Times New Roman" w:hAnsi="Arial Narrow" w:cs="Times New Roman"/>
        </w:rPr>
        <w:t xml:space="preserve"> the</w:t>
      </w:r>
      <w:r w:rsidRPr="006634D3">
        <w:rPr>
          <w:rFonts w:ascii="Arial Narrow" w:eastAsia="Times New Roman" w:hAnsi="Arial Narrow" w:cs="Times New Roman"/>
        </w:rPr>
        <w:t xml:space="preserve"> National Development Strategy 2020-2030, </w:t>
      </w:r>
      <w:r>
        <w:rPr>
          <w:rFonts w:ascii="Arial Narrow" w:eastAsia="Times New Roman" w:hAnsi="Arial Narrow" w:cs="Times New Roman"/>
        </w:rPr>
        <w:t>is focused on</w:t>
      </w:r>
      <w:r w:rsidRPr="006634D3">
        <w:rPr>
          <w:rFonts w:ascii="Arial Narrow" w:eastAsia="Times New Roman" w:hAnsi="Arial Narrow" w:cs="Times New Roman"/>
        </w:rPr>
        <w:t xml:space="preserve"> strengthen</w:t>
      </w:r>
      <w:r>
        <w:rPr>
          <w:rFonts w:ascii="Arial Narrow" w:eastAsia="Times New Roman" w:hAnsi="Arial Narrow" w:cs="Times New Roman"/>
        </w:rPr>
        <w:t xml:space="preserve">ing </w:t>
      </w:r>
      <w:r w:rsidRPr="006634D3">
        <w:rPr>
          <w:rFonts w:ascii="Arial Narrow" w:eastAsia="Times New Roman" w:hAnsi="Arial Narrow" w:cs="Times New Roman"/>
        </w:rPr>
        <w:t>the</w:t>
      </w:r>
      <w:r>
        <w:rPr>
          <w:rFonts w:ascii="Arial Narrow" w:eastAsia="Times New Roman" w:hAnsi="Arial Narrow" w:cs="Times New Roman"/>
        </w:rPr>
        <w:t xml:space="preserve"> </w:t>
      </w:r>
      <w:r w:rsidRPr="006634D3">
        <w:rPr>
          <w:rFonts w:ascii="Arial Narrow" w:eastAsia="Times New Roman" w:hAnsi="Arial Narrow" w:cs="Times New Roman"/>
        </w:rPr>
        <w:t xml:space="preserve">Cameroonian health system in all </w:t>
      </w:r>
      <w:r>
        <w:rPr>
          <w:rFonts w:ascii="Arial Narrow" w:eastAsia="Times New Roman" w:hAnsi="Arial Narrow" w:cs="Times New Roman"/>
        </w:rPr>
        <w:t>aspects</w:t>
      </w:r>
      <w:r w:rsidRPr="006634D3">
        <w:rPr>
          <w:rFonts w:ascii="Arial Narrow" w:eastAsia="Times New Roman" w:hAnsi="Arial Narrow" w:cs="Times New Roman"/>
        </w:rPr>
        <w:t xml:space="preserve"> by 2030. Improving the quality of health care</w:t>
      </w:r>
      <w:r>
        <w:rPr>
          <w:rFonts w:ascii="Arial Narrow" w:eastAsia="Times New Roman" w:hAnsi="Arial Narrow" w:cs="Times New Roman"/>
        </w:rPr>
        <w:t xml:space="preserve"> for a better standard of care (SOC) to patients to services </w:t>
      </w:r>
      <w:r w:rsidRPr="006634D3">
        <w:rPr>
          <w:rFonts w:ascii="Arial Narrow" w:eastAsia="Times New Roman" w:hAnsi="Arial Narrow" w:cs="Times New Roman"/>
        </w:rPr>
        <w:t xml:space="preserve">delivered to the population </w:t>
      </w:r>
      <w:r>
        <w:rPr>
          <w:rFonts w:ascii="Arial Narrow" w:eastAsia="Times New Roman" w:hAnsi="Arial Narrow" w:cs="Times New Roman"/>
        </w:rPr>
        <w:t xml:space="preserve">necessitates the putting </w:t>
      </w:r>
      <w:r w:rsidR="00E45294">
        <w:rPr>
          <w:rFonts w:ascii="Arial Narrow" w:eastAsia="Times New Roman" w:hAnsi="Arial Narrow" w:cs="Times New Roman"/>
        </w:rPr>
        <w:t>of structures in place for a better and high performance of</w:t>
      </w:r>
      <w:r w:rsidRPr="006634D3">
        <w:rPr>
          <w:rFonts w:ascii="Arial Narrow" w:eastAsia="Times New Roman" w:hAnsi="Arial Narrow" w:cs="Times New Roman"/>
        </w:rPr>
        <w:t xml:space="preserve"> laboratory system </w:t>
      </w:r>
      <w:r w:rsidR="00E45294">
        <w:rPr>
          <w:rFonts w:ascii="Arial Narrow" w:eastAsia="Times New Roman" w:hAnsi="Arial Narrow" w:cs="Times New Roman"/>
        </w:rPr>
        <w:t xml:space="preserve">with capacity to </w:t>
      </w:r>
      <w:r w:rsidRPr="006634D3">
        <w:rPr>
          <w:rFonts w:ascii="Arial Narrow" w:eastAsia="Times New Roman" w:hAnsi="Arial Narrow" w:cs="Times New Roman"/>
        </w:rPr>
        <w:t xml:space="preserve">providing </w:t>
      </w:r>
      <w:r w:rsidR="00E45294">
        <w:rPr>
          <w:rFonts w:ascii="Arial Narrow" w:eastAsia="Times New Roman" w:hAnsi="Arial Narrow" w:cs="Times New Roman"/>
        </w:rPr>
        <w:t xml:space="preserve">high </w:t>
      </w:r>
      <w:r w:rsidRPr="006634D3">
        <w:rPr>
          <w:rFonts w:ascii="Arial Narrow" w:eastAsia="Times New Roman" w:hAnsi="Arial Narrow" w:cs="Times New Roman"/>
        </w:rPr>
        <w:t xml:space="preserve">quality services </w:t>
      </w:r>
      <w:r w:rsidR="00E45294">
        <w:rPr>
          <w:rFonts w:ascii="Arial Narrow" w:eastAsia="Times New Roman" w:hAnsi="Arial Narrow" w:cs="Times New Roman"/>
        </w:rPr>
        <w:t>complying with</w:t>
      </w:r>
      <w:r w:rsidRPr="006634D3">
        <w:rPr>
          <w:rFonts w:ascii="Arial Narrow" w:eastAsia="Times New Roman" w:hAnsi="Arial Narrow" w:cs="Times New Roman"/>
        </w:rPr>
        <w:t xml:space="preserve"> relevant standards. It is on the </w:t>
      </w:r>
      <w:r w:rsidR="00E45294">
        <w:rPr>
          <w:rFonts w:ascii="Arial Narrow" w:eastAsia="Times New Roman" w:hAnsi="Arial Narrow" w:cs="Times New Roman"/>
        </w:rPr>
        <w:t xml:space="preserve">basis </w:t>
      </w:r>
      <w:r w:rsidRPr="006634D3">
        <w:rPr>
          <w:rFonts w:ascii="Arial Narrow" w:eastAsia="Times New Roman" w:hAnsi="Arial Narrow" w:cs="Times New Roman"/>
        </w:rPr>
        <w:t xml:space="preserve">of this </w:t>
      </w:r>
      <w:r w:rsidR="00E45294">
        <w:rPr>
          <w:rFonts w:ascii="Arial Narrow" w:eastAsia="Times New Roman" w:hAnsi="Arial Narrow" w:cs="Times New Roman"/>
        </w:rPr>
        <w:t>organization that the strategy for a</w:t>
      </w:r>
      <w:r w:rsidRPr="006634D3">
        <w:rPr>
          <w:rFonts w:ascii="Arial Narrow" w:eastAsia="Times New Roman" w:hAnsi="Arial Narrow" w:cs="Times New Roman"/>
        </w:rPr>
        <w:t xml:space="preserve"> universal health coverage</w:t>
      </w:r>
      <w:r w:rsidR="00E45294">
        <w:rPr>
          <w:rFonts w:ascii="Arial Narrow" w:eastAsia="Times New Roman" w:hAnsi="Arial Narrow" w:cs="Times New Roman"/>
        </w:rPr>
        <w:t xml:space="preserve"> can be effective in Cameroon within the vision of</w:t>
      </w:r>
      <w:r w:rsidRPr="006634D3">
        <w:rPr>
          <w:rFonts w:ascii="Arial Narrow" w:eastAsia="Times New Roman" w:hAnsi="Arial Narrow" w:cs="Times New Roman"/>
        </w:rPr>
        <w:t xml:space="preserve"> the World Health Organization and Africa CDC</w:t>
      </w:r>
      <w:r w:rsidR="00E45294">
        <w:rPr>
          <w:rFonts w:ascii="Arial Narrow" w:eastAsia="Times New Roman" w:hAnsi="Arial Narrow" w:cs="Times New Roman"/>
        </w:rPr>
        <w:t xml:space="preserve">. Through the drive for policy action initiatives establishment Cameroon has worked in collaboration with WHO to develop the National Laboratory Policy (NLP). </w:t>
      </w:r>
      <w:r w:rsidRPr="006634D3">
        <w:rPr>
          <w:rFonts w:ascii="Arial Narrow" w:eastAsia="Times New Roman" w:hAnsi="Arial Narrow" w:cs="Times New Roman"/>
        </w:rPr>
        <w:t>in accordance with the Health System Transformation Agenda</w:t>
      </w:r>
      <w:r w:rsidR="00E45294">
        <w:rPr>
          <w:rFonts w:ascii="Arial Narrow" w:eastAsia="Times New Roman" w:hAnsi="Arial Narrow" w:cs="Times New Roman"/>
        </w:rPr>
        <w:t xml:space="preserve">, </w:t>
      </w:r>
      <w:r w:rsidR="00C14272" w:rsidRPr="00D30EA9">
        <w:rPr>
          <w:rFonts w:ascii="Arial Narrow" w:eastAsia="Times New Roman" w:hAnsi="Arial Narrow" w:cs="Times New Roman"/>
        </w:rPr>
        <w:t>Cameroon has a Biological and medical analysis laboratories database</w:t>
      </w:r>
      <w:r w:rsidR="00E45294">
        <w:rPr>
          <w:rFonts w:ascii="Arial Narrow" w:eastAsia="Times New Roman" w:hAnsi="Arial Narrow" w:cs="Times New Roman"/>
        </w:rPr>
        <w:t xml:space="preserve"> which is building capacity for effective functioning</w:t>
      </w:r>
      <w:r w:rsidR="00C14272" w:rsidRPr="00D30EA9">
        <w:rPr>
          <w:rFonts w:ascii="Arial Narrow" w:eastAsia="Times New Roman" w:hAnsi="Arial Narrow" w:cs="Times New Roman"/>
        </w:rPr>
        <w:t>. However, information on the database is currently not available. There is also a logistics information management system that is being developed to have the logistical data they need to effectively manage the health product supply chain</w:t>
      </w:r>
      <w:r w:rsidR="007D6764">
        <w:rPr>
          <w:rFonts w:ascii="Arial Narrow" w:eastAsia="Times New Roman" w:hAnsi="Arial Narrow" w:cs="Times New Roman"/>
        </w:rPr>
        <w:t xml:space="preserve"> [7]</w:t>
      </w:r>
      <w:r w:rsidR="00C14272" w:rsidRPr="00D30EA9">
        <w:rPr>
          <w:rFonts w:ascii="Arial Narrow" w:eastAsia="Times New Roman" w:hAnsi="Arial Narrow" w:cs="Times New Roman"/>
        </w:rPr>
        <w:t>.</w:t>
      </w:r>
    </w:p>
    <w:p w14:paraId="0D456CD4" w14:textId="77777777" w:rsidR="00C14272" w:rsidRPr="00D30EA9" w:rsidRDefault="00C14272" w:rsidP="00D30EA9">
      <w:pPr>
        <w:spacing w:after="300" w:line="240" w:lineRule="auto"/>
        <w:jc w:val="both"/>
        <w:textAlignment w:val="baseline"/>
        <w:rPr>
          <w:rFonts w:ascii="Arial Narrow" w:eastAsia="Times New Roman" w:hAnsi="Arial Narrow" w:cs="Times New Roman"/>
          <w:b/>
        </w:rPr>
      </w:pPr>
      <w:r w:rsidRPr="00D30EA9">
        <w:rPr>
          <w:rFonts w:ascii="Arial Narrow" w:eastAsia="Times New Roman" w:hAnsi="Arial Narrow" w:cs="Times New Roman"/>
          <w:b/>
        </w:rPr>
        <w:t>Pharmacovigilance</w:t>
      </w:r>
    </w:p>
    <w:p w14:paraId="56859E3A" w14:textId="4DD2C341" w:rsidR="00C14272" w:rsidRPr="00D30EA9" w:rsidRDefault="00E45294" w:rsidP="00D30EA9">
      <w:pPr>
        <w:spacing w:after="300" w:line="240" w:lineRule="auto"/>
        <w:jc w:val="both"/>
        <w:textAlignment w:val="baseline"/>
        <w:rPr>
          <w:rFonts w:ascii="Arial Narrow" w:eastAsia="Times New Roman" w:hAnsi="Arial Narrow" w:cs="Times New Roman"/>
        </w:rPr>
      </w:pPr>
      <w:r>
        <w:rPr>
          <w:rFonts w:ascii="Arial Narrow" w:eastAsia="Times New Roman" w:hAnsi="Arial Narrow" w:cs="Times New Roman"/>
        </w:rPr>
        <w:t>A national</w:t>
      </w:r>
      <w:r w:rsidR="00C14272" w:rsidRPr="00D30EA9">
        <w:rPr>
          <w:rFonts w:ascii="Arial Narrow" w:eastAsia="Times New Roman" w:hAnsi="Arial Narrow" w:cs="Times New Roman"/>
        </w:rPr>
        <w:t xml:space="preserve"> pharmacovigilance</w:t>
      </w:r>
      <w:r w:rsidR="006831B0">
        <w:rPr>
          <w:rFonts w:ascii="Arial Narrow" w:eastAsia="Times New Roman" w:hAnsi="Arial Narrow" w:cs="Times New Roman"/>
        </w:rPr>
        <w:t xml:space="preserve"> 9PHV)</w:t>
      </w:r>
      <w:r w:rsidR="00C14272" w:rsidRPr="00D30EA9">
        <w:rPr>
          <w:rFonts w:ascii="Arial Narrow" w:eastAsia="Times New Roman" w:hAnsi="Arial Narrow" w:cs="Times New Roman"/>
        </w:rPr>
        <w:t xml:space="preserve"> system</w:t>
      </w:r>
      <w:r>
        <w:rPr>
          <w:rFonts w:ascii="Arial Narrow" w:eastAsia="Times New Roman" w:hAnsi="Arial Narrow" w:cs="Times New Roman"/>
        </w:rPr>
        <w:t xml:space="preserve"> has been developed in Cameroon working in collaboration with </w:t>
      </w:r>
      <w:r w:rsidR="006831B0">
        <w:rPr>
          <w:rFonts w:ascii="Arial Narrow" w:eastAsia="Times New Roman" w:hAnsi="Arial Narrow" w:cs="Times New Roman"/>
        </w:rPr>
        <w:t xml:space="preserve">WHO. </w:t>
      </w:r>
      <w:r w:rsidR="00C14272" w:rsidRPr="00D30EA9">
        <w:rPr>
          <w:rFonts w:ascii="Arial Narrow" w:eastAsia="Times New Roman" w:hAnsi="Arial Narrow" w:cs="Times New Roman"/>
        </w:rPr>
        <w:t>The</w:t>
      </w:r>
      <w:r w:rsidR="006831B0">
        <w:rPr>
          <w:rFonts w:ascii="Arial Narrow" w:eastAsia="Times New Roman" w:hAnsi="Arial Narrow" w:cs="Times New Roman"/>
        </w:rPr>
        <w:t xml:space="preserve"> principal objective of the PHV</w:t>
      </w:r>
      <w:r w:rsidR="00C14272" w:rsidRPr="00D30EA9">
        <w:rPr>
          <w:rFonts w:ascii="Arial Narrow" w:eastAsia="Times New Roman" w:hAnsi="Arial Narrow" w:cs="Times New Roman"/>
        </w:rPr>
        <w:t xml:space="preserve"> system</w:t>
      </w:r>
      <w:r w:rsidR="005A0A74">
        <w:rPr>
          <w:rFonts w:ascii="Arial Narrow" w:eastAsia="Times New Roman" w:hAnsi="Arial Narrow" w:cs="Times New Roman"/>
        </w:rPr>
        <w:t xml:space="preserve"> is </w:t>
      </w:r>
      <w:r w:rsidR="005A0A74" w:rsidRPr="00D30EA9">
        <w:rPr>
          <w:rFonts w:ascii="Arial Narrow" w:eastAsia="Times New Roman" w:hAnsi="Arial Narrow" w:cs="Times New Roman"/>
        </w:rPr>
        <w:t>to</w:t>
      </w:r>
      <w:r w:rsidR="00C14272" w:rsidRPr="00D30EA9">
        <w:rPr>
          <w:rFonts w:ascii="Arial Narrow" w:eastAsia="Times New Roman" w:hAnsi="Arial Narrow" w:cs="Times New Roman"/>
        </w:rPr>
        <w:t xml:space="preserve"> protect the safety of all citizens</w:t>
      </w:r>
      <w:r w:rsidR="006831B0">
        <w:rPr>
          <w:rFonts w:ascii="Arial Narrow" w:eastAsia="Times New Roman" w:hAnsi="Arial Narrow" w:cs="Times New Roman"/>
        </w:rPr>
        <w:t xml:space="preserve"> exposed to new intervention products</w:t>
      </w:r>
      <w:r w:rsidR="00C14272" w:rsidRPr="00D30EA9">
        <w:rPr>
          <w:rFonts w:ascii="Arial Narrow" w:eastAsia="Times New Roman" w:hAnsi="Arial Narrow" w:cs="Times New Roman"/>
        </w:rPr>
        <w:t xml:space="preserve"> </w:t>
      </w:r>
      <w:r w:rsidR="006831B0">
        <w:rPr>
          <w:rFonts w:ascii="Arial Narrow" w:eastAsia="Times New Roman" w:hAnsi="Arial Narrow" w:cs="Times New Roman"/>
        </w:rPr>
        <w:lastRenderedPageBreak/>
        <w:t>available to the population</w:t>
      </w:r>
      <w:r w:rsidR="00C14272" w:rsidRPr="00D30EA9">
        <w:rPr>
          <w:rFonts w:ascii="Arial Narrow" w:eastAsia="Times New Roman" w:hAnsi="Arial Narrow" w:cs="Times New Roman"/>
        </w:rPr>
        <w:t xml:space="preserve">. The </w:t>
      </w:r>
      <w:r w:rsidR="006831B0">
        <w:rPr>
          <w:rFonts w:ascii="Arial Narrow" w:eastAsia="Times New Roman" w:hAnsi="Arial Narrow" w:cs="Times New Roman"/>
        </w:rPr>
        <w:t xml:space="preserve">PHV </w:t>
      </w:r>
      <w:r w:rsidR="00C14272" w:rsidRPr="00D30EA9">
        <w:rPr>
          <w:rFonts w:ascii="Arial Narrow" w:eastAsia="Times New Roman" w:hAnsi="Arial Narrow" w:cs="Times New Roman"/>
        </w:rPr>
        <w:t xml:space="preserve">system </w:t>
      </w:r>
      <w:r w:rsidR="005A0A74">
        <w:rPr>
          <w:rFonts w:ascii="Arial Narrow" w:eastAsia="Times New Roman" w:hAnsi="Arial Narrow" w:cs="Times New Roman"/>
        </w:rPr>
        <w:t>is set up</w:t>
      </w:r>
      <w:r w:rsidR="00C14272" w:rsidRPr="00D30EA9">
        <w:rPr>
          <w:rFonts w:ascii="Arial Narrow" w:eastAsia="Times New Roman" w:hAnsi="Arial Narrow" w:cs="Times New Roman"/>
        </w:rPr>
        <w:t xml:space="preserve"> </w:t>
      </w:r>
      <w:r w:rsidR="006831B0">
        <w:rPr>
          <w:rFonts w:ascii="Arial Narrow" w:eastAsia="Times New Roman" w:hAnsi="Arial Narrow" w:cs="Times New Roman"/>
        </w:rPr>
        <w:t>enhance detection of potential</w:t>
      </w:r>
      <w:r w:rsidR="00C14272" w:rsidRPr="00D30EA9">
        <w:rPr>
          <w:rFonts w:ascii="Arial Narrow" w:eastAsia="Times New Roman" w:hAnsi="Arial Narrow" w:cs="Times New Roman"/>
        </w:rPr>
        <w:t xml:space="preserve"> adverse drug reactions</w:t>
      </w:r>
      <w:r w:rsidR="006831B0">
        <w:rPr>
          <w:rFonts w:ascii="Arial Narrow" w:eastAsia="Times New Roman" w:hAnsi="Arial Narrow" w:cs="Times New Roman"/>
        </w:rPr>
        <w:t xml:space="preserve"> (ADRs).</w:t>
      </w:r>
      <w:r w:rsidR="00C14272" w:rsidRPr="00D30EA9">
        <w:rPr>
          <w:rFonts w:ascii="Arial Narrow" w:eastAsia="Times New Roman" w:hAnsi="Arial Narrow" w:cs="Times New Roman"/>
        </w:rPr>
        <w:t xml:space="preserve"> These reactions could occur under the use of health products in normal conditions, abuse, misuse, poor quality of the product, </w:t>
      </w:r>
      <w:r w:rsidR="006831B0">
        <w:rPr>
          <w:rFonts w:ascii="Arial Narrow" w:eastAsia="Times New Roman" w:hAnsi="Arial Narrow" w:cs="Times New Roman"/>
        </w:rPr>
        <w:t>irrational use of medications and others unknown factors</w:t>
      </w:r>
      <w:r w:rsidR="00C14272" w:rsidRPr="00D30EA9">
        <w:rPr>
          <w:rFonts w:ascii="Arial Narrow" w:eastAsia="Times New Roman" w:hAnsi="Arial Narrow" w:cs="Times New Roman"/>
        </w:rPr>
        <w:t>.</w:t>
      </w:r>
      <w:r w:rsidR="007D6764">
        <w:rPr>
          <w:rFonts w:ascii="Arial Narrow" w:eastAsia="Times New Roman" w:hAnsi="Arial Narrow" w:cs="Times New Roman"/>
        </w:rPr>
        <w:t xml:space="preserve"> </w:t>
      </w:r>
      <w:r w:rsidR="00C14272" w:rsidRPr="00D30EA9">
        <w:rPr>
          <w:rFonts w:ascii="Arial Narrow" w:eastAsia="Times New Roman" w:hAnsi="Arial Narrow" w:cs="Times New Roman"/>
        </w:rPr>
        <w:t xml:space="preserve">The national pharmacovigilance system consists of the </w:t>
      </w:r>
      <w:r w:rsidR="006831B0">
        <w:rPr>
          <w:rFonts w:ascii="Arial Narrow" w:eastAsia="Times New Roman" w:hAnsi="Arial Narrow" w:cs="Times New Roman"/>
        </w:rPr>
        <w:t xml:space="preserve">created </w:t>
      </w:r>
      <w:r w:rsidR="00C14272" w:rsidRPr="00D30EA9">
        <w:rPr>
          <w:rFonts w:ascii="Arial Narrow" w:eastAsia="Times New Roman" w:hAnsi="Arial Narrow" w:cs="Times New Roman"/>
        </w:rPr>
        <w:t xml:space="preserve">national pharmacovigilance commission, the pharmacovigilance </w:t>
      </w:r>
      <w:r w:rsidR="005A0A74">
        <w:rPr>
          <w:rFonts w:ascii="Arial Narrow" w:eastAsia="Times New Roman" w:hAnsi="Arial Narrow" w:cs="Times New Roman"/>
        </w:rPr>
        <w:t>C</w:t>
      </w:r>
      <w:r w:rsidR="00C14272" w:rsidRPr="00D30EA9">
        <w:rPr>
          <w:rFonts w:ascii="Arial Narrow" w:eastAsia="Times New Roman" w:hAnsi="Arial Narrow" w:cs="Times New Roman"/>
        </w:rPr>
        <w:t xml:space="preserve">entre and the pharmacovigilance technical committee </w:t>
      </w:r>
      <w:r w:rsidR="007D6764">
        <w:rPr>
          <w:rFonts w:ascii="Arial Narrow" w:eastAsia="Times New Roman" w:hAnsi="Arial Narrow" w:cs="Times New Roman"/>
        </w:rPr>
        <w:t>[7]</w:t>
      </w:r>
      <w:r w:rsidR="00C14272" w:rsidRPr="00D30EA9">
        <w:rPr>
          <w:rFonts w:ascii="Arial Narrow" w:eastAsia="Times New Roman" w:hAnsi="Arial Narrow" w:cs="Times New Roman"/>
        </w:rPr>
        <w:t xml:space="preserve">. </w:t>
      </w:r>
      <w:r w:rsidR="006831B0">
        <w:rPr>
          <w:rFonts w:ascii="Arial Narrow" w:eastAsia="Times New Roman" w:hAnsi="Arial Narrow" w:cs="Times New Roman"/>
        </w:rPr>
        <w:t>A member of the community,</w:t>
      </w:r>
      <w:r w:rsidR="00C14272" w:rsidRPr="00D30EA9">
        <w:rPr>
          <w:rFonts w:ascii="Arial Narrow" w:eastAsia="Times New Roman" w:hAnsi="Arial Narrow" w:cs="Times New Roman"/>
        </w:rPr>
        <w:t xml:space="preserve"> patient or health </w:t>
      </w:r>
      <w:r w:rsidR="006831B0">
        <w:rPr>
          <w:rFonts w:ascii="Arial Narrow" w:eastAsia="Times New Roman" w:hAnsi="Arial Narrow" w:cs="Times New Roman"/>
        </w:rPr>
        <w:t>care provider is capable of reporting</w:t>
      </w:r>
      <w:r w:rsidR="00C14272" w:rsidRPr="00D30EA9">
        <w:rPr>
          <w:rFonts w:ascii="Arial Narrow" w:eastAsia="Times New Roman" w:hAnsi="Arial Narrow" w:cs="Times New Roman"/>
        </w:rPr>
        <w:t xml:space="preserve"> an adverse drug reaction. </w:t>
      </w:r>
      <w:r w:rsidR="006831B0">
        <w:rPr>
          <w:rFonts w:ascii="Arial Narrow" w:eastAsia="Times New Roman" w:hAnsi="Arial Narrow" w:cs="Times New Roman"/>
        </w:rPr>
        <w:t xml:space="preserve">There are procedures in place for reporting ADRs, available online and coordinated by the </w:t>
      </w:r>
      <w:r w:rsidR="005A0A74">
        <w:rPr>
          <w:rFonts w:ascii="Arial Narrow" w:eastAsia="Times New Roman" w:hAnsi="Arial Narrow" w:cs="Times New Roman"/>
        </w:rPr>
        <w:t>Division of Pharmacy, medicine and laboratory (DPML) services under the Ministry of Health. The Commission for Pharmacovigilance set up since 2019 in Cameroon is a structure to regulate similar research with</w:t>
      </w:r>
      <w:r w:rsidR="006831B0">
        <w:rPr>
          <w:rFonts w:ascii="Arial Narrow" w:eastAsia="Times New Roman" w:hAnsi="Arial Narrow" w:cs="Times New Roman"/>
        </w:rPr>
        <w:t>in</w:t>
      </w:r>
      <w:r w:rsidR="005A0A74">
        <w:rPr>
          <w:rFonts w:ascii="Arial Narrow" w:eastAsia="Times New Roman" w:hAnsi="Arial Narrow" w:cs="Times New Roman"/>
        </w:rPr>
        <w:t xml:space="preserve"> the Country and to collaborate with international actors </w:t>
      </w:r>
      <w:r w:rsidR="006831B0">
        <w:rPr>
          <w:rFonts w:ascii="Arial Narrow" w:eastAsia="Times New Roman" w:hAnsi="Arial Narrow" w:cs="Times New Roman"/>
        </w:rPr>
        <w:t xml:space="preserve">for a global safety of the use of essential medicines </w:t>
      </w:r>
      <w:r w:rsidR="007D6764">
        <w:rPr>
          <w:rFonts w:ascii="Arial Narrow" w:eastAsia="Times New Roman" w:hAnsi="Arial Narrow" w:cs="Times New Roman"/>
        </w:rPr>
        <w:t>[7, 8]</w:t>
      </w:r>
      <w:r w:rsidR="00C14272" w:rsidRPr="00D30EA9">
        <w:rPr>
          <w:rFonts w:ascii="Arial Narrow" w:eastAsia="Times New Roman" w:hAnsi="Arial Narrow" w:cs="Times New Roman"/>
        </w:rPr>
        <w:t>.</w:t>
      </w:r>
    </w:p>
    <w:p w14:paraId="5F13F27B" w14:textId="77777777" w:rsidR="00C14272" w:rsidRPr="00D30EA9" w:rsidRDefault="00C14272" w:rsidP="00D30EA9">
      <w:pPr>
        <w:spacing w:after="300" w:line="240" w:lineRule="auto"/>
        <w:jc w:val="both"/>
        <w:textAlignment w:val="baseline"/>
        <w:rPr>
          <w:rFonts w:ascii="Arial Narrow" w:eastAsia="Times New Roman" w:hAnsi="Arial Narrow" w:cs="Times New Roman"/>
          <w:b/>
        </w:rPr>
      </w:pPr>
      <w:r w:rsidRPr="00D30EA9">
        <w:rPr>
          <w:rFonts w:ascii="Arial Narrow" w:eastAsia="Times New Roman" w:hAnsi="Arial Narrow" w:cs="Times New Roman"/>
          <w:b/>
        </w:rPr>
        <w:t>Clinical Trials</w:t>
      </w:r>
    </w:p>
    <w:p w14:paraId="1B4A499A" w14:textId="509E6813" w:rsidR="00C14272" w:rsidRPr="00D30EA9" w:rsidRDefault="00C14272"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Clinical trials are conducted in Cameroon</w:t>
      </w:r>
      <w:r w:rsidR="006831B0">
        <w:rPr>
          <w:rFonts w:ascii="Arial Narrow" w:eastAsia="Times New Roman" w:hAnsi="Arial Narrow" w:cs="Times New Roman"/>
        </w:rPr>
        <w:t xml:space="preserve"> and regulated by the division for health operations of the Ministry of Health.</w:t>
      </w:r>
      <w:r w:rsidRPr="00D30EA9">
        <w:rPr>
          <w:rFonts w:ascii="Arial Narrow" w:eastAsia="Times New Roman" w:hAnsi="Arial Narrow" w:cs="Times New Roman"/>
        </w:rPr>
        <w:t xml:space="preserve">; </w:t>
      </w:r>
      <w:r w:rsidR="006831B0">
        <w:rPr>
          <w:rFonts w:ascii="Arial Narrow" w:eastAsia="Times New Roman" w:hAnsi="Arial Narrow" w:cs="Times New Roman"/>
        </w:rPr>
        <w:t>H</w:t>
      </w:r>
      <w:r w:rsidRPr="00D30EA9">
        <w:rPr>
          <w:rFonts w:ascii="Arial Narrow" w:eastAsia="Times New Roman" w:hAnsi="Arial Narrow" w:cs="Times New Roman"/>
        </w:rPr>
        <w:t xml:space="preserve">owever, a </w:t>
      </w:r>
      <w:r w:rsidR="006831B0">
        <w:rPr>
          <w:rFonts w:ascii="Arial Narrow" w:eastAsia="Times New Roman" w:hAnsi="Arial Narrow" w:cs="Times New Roman"/>
        </w:rPr>
        <w:t>clinical trial study needs an</w:t>
      </w:r>
      <w:r w:rsidR="005A0A74">
        <w:rPr>
          <w:rFonts w:ascii="Arial Narrow" w:eastAsia="Times New Roman" w:hAnsi="Arial Narrow" w:cs="Times New Roman"/>
        </w:rPr>
        <w:t xml:space="preserve"> ethical approval by the National ethics committee and an administrative authorization by the Ministry of Health</w:t>
      </w:r>
      <w:r w:rsidRPr="00D30EA9">
        <w:rPr>
          <w:rFonts w:ascii="Arial Narrow" w:eastAsia="Times New Roman" w:hAnsi="Arial Narrow" w:cs="Times New Roman"/>
        </w:rPr>
        <w:t xml:space="preserve"> before the study can be initiated. </w:t>
      </w:r>
      <w:r w:rsidR="00CC0C30">
        <w:rPr>
          <w:rFonts w:ascii="Arial Narrow" w:eastAsia="Times New Roman" w:hAnsi="Arial Narrow" w:cs="Times New Roman"/>
        </w:rPr>
        <w:t xml:space="preserve">All the clinical trials phases 1-4 can be conducted in Cameroon. </w:t>
      </w:r>
      <w:r w:rsidRPr="00D30EA9">
        <w:rPr>
          <w:rFonts w:ascii="Arial Narrow" w:eastAsia="Times New Roman" w:hAnsi="Arial Narrow" w:cs="Times New Roman"/>
        </w:rPr>
        <w:t>The investigator must apply for a</w:t>
      </w:r>
      <w:r w:rsidR="00971989">
        <w:rPr>
          <w:rFonts w:ascii="Arial Narrow" w:eastAsia="Times New Roman" w:hAnsi="Arial Narrow" w:cs="Times New Roman"/>
        </w:rPr>
        <w:t>n ethical clearance</w:t>
      </w:r>
      <w:r w:rsidRPr="00D30EA9">
        <w:rPr>
          <w:rFonts w:ascii="Arial Narrow" w:eastAsia="Times New Roman" w:hAnsi="Arial Narrow" w:cs="Times New Roman"/>
        </w:rPr>
        <w:t xml:space="preserve"> which is overseen by </w:t>
      </w:r>
      <w:r w:rsidR="00971989">
        <w:rPr>
          <w:rFonts w:ascii="Arial Narrow" w:eastAsia="Times New Roman" w:hAnsi="Arial Narrow" w:cs="Times New Roman"/>
        </w:rPr>
        <w:t>the national ethics committee</w:t>
      </w:r>
      <w:r w:rsidRPr="00D30EA9">
        <w:rPr>
          <w:rFonts w:ascii="Arial Narrow" w:eastAsia="Times New Roman" w:hAnsi="Arial Narrow" w:cs="Times New Roman"/>
        </w:rPr>
        <w:t xml:space="preserve"> or </w:t>
      </w:r>
      <w:r w:rsidR="005A0A74">
        <w:rPr>
          <w:rFonts w:ascii="Arial Narrow" w:eastAsia="Times New Roman" w:hAnsi="Arial Narrow" w:cs="Times New Roman"/>
        </w:rPr>
        <w:t xml:space="preserve">the regional ethics committee and the </w:t>
      </w:r>
      <w:r w:rsidRPr="00D30EA9">
        <w:rPr>
          <w:rFonts w:ascii="Arial Narrow" w:eastAsia="Times New Roman" w:hAnsi="Arial Narrow" w:cs="Times New Roman"/>
        </w:rPr>
        <w:t xml:space="preserve">institutional review </w:t>
      </w:r>
      <w:r w:rsidR="005A0A74" w:rsidRPr="00D30EA9">
        <w:rPr>
          <w:rFonts w:ascii="Arial Narrow" w:eastAsia="Times New Roman" w:hAnsi="Arial Narrow" w:cs="Times New Roman"/>
        </w:rPr>
        <w:t xml:space="preserve">board </w:t>
      </w:r>
      <w:r w:rsidR="005A0A74">
        <w:rPr>
          <w:rFonts w:ascii="Arial Narrow" w:eastAsia="Times New Roman" w:hAnsi="Arial Narrow" w:cs="Times New Roman"/>
        </w:rPr>
        <w:t>(IRB)</w:t>
      </w:r>
      <w:r w:rsidR="00CC0C30">
        <w:rPr>
          <w:rFonts w:ascii="Arial Narrow" w:eastAsia="Times New Roman" w:hAnsi="Arial Narrow" w:cs="Times New Roman"/>
        </w:rPr>
        <w:t>. For clinical trials study an insurance cover is mandatory for the protection of subjects in the event of clinical trials gone wrong</w:t>
      </w:r>
      <w:r w:rsidR="005A0A74">
        <w:rPr>
          <w:rFonts w:ascii="Arial Narrow" w:eastAsia="Times New Roman" w:hAnsi="Arial Narrow" w:cs="Times New Roman"/>
        </w:rPr>
        <w:t xml:space="preserve"> </w:t>
      </w:r>
      <w:r w:rsidR="007D6764">
        <w:rPr>
          <w:rFonts w:ascii="Arial Narrow" w:eastAsia="Times New Roman" w:hAnsi="Arial Narrow" w:cs="Times New Roman"/>
        </w:rPr>
        <w:t>[</w:t>
      </w:r>
      <w:r w:rsidR="00594820">
        <w:rPr>
          <w:rFonts w:ascii="Arial Narrow" w:eastAsia="Times New Roman" w:hAnsi="Arial Narrow" w:cs="Times New Roman"/>
        </w:rPr>
        <w:t>8</w:t>
      </w:r>
      <w:r w:rsidR="007D6764">
        <w:rPr>
          <w:rFonts w:ascii="Arial Narrow" w:eastAsia="Times New Roman" w:hAnsi="Arial Narrow" w:cs="Times New Roman"/>
        </w:rPr>
        <w:t>]</w:t>
      </w:r>
    </w:p>
    <w:p w14:paraId="0BF66886" w14:textId="77777777" w:rsidR="00C14272" w:rsidRPr="00D30EA9" w:rsidRDefault="00C14272" w:rsidP="00D30EA9">
      <w:pPr>
        <w:spacing w:after="300" w:line="240" w:lineRule="auto"/>
        <w:jc w:val="both"/>
        <w:textAlignment w:val="baseline"/>
        <w:rPr>
          <w:rFonts w:ascii="Arial Narrow" w:eastAsia="Times New Roman" w:hAnsi="Arial Narrow" w:cs="Times New Roman"/>
          <w:b/>
        </w:rPr>
      </w:pPr>
      <w:r w:rsidRPr="00D30EA9">
        <w:rPr>
          <w:rFonts w:ascii="Arial Narrow" w:eastAsia="Times New Roman" w:hAnsi="Arial Narrow" w:cs="Times New Roman"/>
          <w:b/>
        </w:rPr>
        <w:t>Post Marketing Surveillance</w:t>
      </w:r>
    </w:p>
    <w:p w14:paraId="07148C6A" w14:textId="5705236C" w:rsidR="00C14272" w:rsidRPr="00D30EA9" w:rsidRDefault="00CC0C30" w:rsidP="00D30EA9">
      <w:pPr>
        <w:spacing w:after="300" w:line="240" w:lineRule="auto"/>
        <w:jc w:val="both"/>
        <w:textAlignment w:val="baseline"/>
        <w:rPr>
          <w:rFonts w:ascii="Arial Narrow" w:eastAsia="Times New Roman" w:hAnsi="Arial Narrow" w:cs="Times New Roman"/>
        </w:rPr>
      </w:pPr>
      <w:r>
        <w:rPr>
          <w:rFonts w:ascii="Arial Narrow" w:eastAsia="Times New Roman" w:hAnsi="Arial Narrow" w:cs="Times New Roman"/>
        </w:rPr>
        <w:t>In phase IV studies in Cameroon,</w:t>
      </w:r>
      <w:r w:rsidR="00C14272" w:rsidRPr="00D30EA9">
        <w:rPr>
          <w:rFonts w:ascii="Arial Narrow" w:eastAsia="Times New Roman" w:hAnsi="Arial Narrow" w:cs="Times New Roman"/>
        </w:rPr>
        <w:t xml:space="preserve"> post-market surveillance studies</w:t>
      </w:r>
      <w:r>
        <w:rPr>
          <w:rFonts w:ascii="Arial Narrow" w:eastAsia="Times New Roman" w:hAnsi="Arial Narrow" w:cs="Times New Roman"/>
        </w:rPr>
        <w:t xml:space="preserve"> are necessary</w:t>
      </w:r>
      <w:r w:rsidR="00971989">
        <w:rPr>
          <w:rFonts w:ascii="Arial Narrow" w:eastAsia="Times New Roman" w:hAnsi="Arial Narrow" w:cs="Times New Roman"/>
        </w:rPr>
        <w:t xml:space="preserve"> </w:t>
      </w:r>
      <w:r w:rsidR="00C14272" w:rsidRPr="00D30EA9">
        <w:rPr>
          <w:rFonts w:ascii="Arial Narrow" w:eastAsia="Times New Roman" w:hAnsi="Arial Narrow" w:cs="Times New Roman"/>
        </w:rPr>
        <w:t xml:space="preserve">to monitor and </w:t>
      </w:r>
      <w:r>
        <w:rPr>
          <w:rFonts w:ascii="Arial Narrow" w:eastAsia="Times New Roman" w:hAnsi="Arial Narrow" w:cs="Times New Roman"/>
        </w:rPr>
        <w:t>evaluate</w:t>
      </w:r>
      <w:r w:rsidR="00C14272" w:rsidRPr="00D30EA9">
        <w:rPr>
          <w:rFonts w:ascii="Arial Narrow" w:eastAsia="Times New Roman" w:hAnsi="Arial Narrow" w:cs="Times New Roman"/>
        </w:rPr>
        <w:t xml:space="preserve"> pharmaceutical products that are </w:t>
      </w:r>
      <w:r>
        <w:rPr>
          <w:rFonts w:ascii="Arial Narrow" w:eastAsia="Times New Roman" w:hAnsi="Arial Narrow" w:cs="Times New Roman"/>
        </w:rPr>
        <w:t>commercialized</w:t>
      </w:r>
      <w:r w:rsidR="00C14272" w:rsidRPr="00D30EA9">
        <w:rPr>
          <w:rFonts w:ascii="Arial Narrow" w:eastAsia="Times New Roman" w:hAnsi="Arial Narrow" w:cs="Times New Roman"/>
        </w:rPr>
        <w:t xml:space="preserve"> on the market</w:t>
      </w:r>
      <w:r w:rsidR="00971989">
        <w:rPr>
          <w:rFonts w:ascii="Arial Narrow" w:eastAsia="Times New Roman" w:hAnsi="Arial Narrow" w:cs="Times New Roman"/>
        </w:rPr>
        <w:t xml:space="preserve">. The national pharmacovigilance commission in Cameroon was created by the Ministry of </w:t>
      </w:r>
      <w:r>
        <w:rPr>
          <w:rFonts w:ascii="Arial Narrow" w:eastAsia="Times New Roman" w:hAnsi="Arial Narrow" w:cs="Times New Roman"/>
        </w:rPr>
        <w:t>H</w:t>
      </w:r>
      <w:r w:rsidR="00971989">
        <w:rPr>
          <w:rFonts w:ascii="Arial Narrow" w:eastAsia="Times New Roman" w:hAnsi="Arial Narrow" w:cs="Times New Roman"/>
        </w:rPr>
        <w:t>ealth (</w:t>
      </w:r>
      <w:proofErr w:type="spellStart"/>
      <w:r w:rsidR="00971989">
        <w:rPr>
          <w:rFonts w:ascii="Arial Narrow" w:eastAsia="Times New Roman" w:hAnsi="Arial Narrow" w:cs="Times New Roman"/>
        </w:rPr>
        <w:t>MoH</w:t>
      </w:r>
      <w:proofErr w:type="spellEnd"/>
      <w:r w:rsidR="00971989">
        <w:rPr>
          <w:rFonts w:ascii="Arial Narrow" w:eastAsia="Times New Roman" w:hAnsi="Arial Narrow" w:cs="Times New Roman"/>
        </w:rPr>
        <w:t>) to monitor adverse events in drugs, regulatory compliance of medical devices and the homologated medicinal products in use</w:t>
      </w:r>
      <w:r w:rsidR="00C14272" w:rsidRPr="00D30EA9">
        <w:rPr>
          <w:rFonts w:ascii="Arial Narrow" w:eastAsia="Times New Roman" w:hAnsi="Arial Narrow" w:cs="Times New Roman"/>
        </w:rPr>
        <w:t xml:space="preserve"> </w:t>
      </w:r>
      <w:r w:rsidR="007D6764">
        <w:rPr>
          <w:rFonts w:ascii="Arial Narrow" w:eastAsia="Times New Roman" w:hAnsi="Arial Narrow" w:cs="Times New Roman"/>
        </w:rPr>
        <w:t>[</w:t>
      </w:r>
      <w:r w:rsidR="00594820">
        <w:rPr>
          <w:rFonts w:ascii="Arial Narrow" w:eastAsia="Times New Roman" w:hAnsi="Arial Narrow" w:cs="Times New Roman"/>
        </w:rPr>
        <w:t>9</w:t>
      </w:r>
      <w:r w:rsidR="007D6764">
        <w:rPr>
          <w:rFonts w:ascii="Arial Narrow" w:eastAsia="Times New Roman" w:hAnsi="Arial Narrow" w:cs="Times New Roman"/>
        </w:rPr>
        <w:t>]</w:t>
      </w:r>
      <w:r w:rsidR="00C14272" w:rsidRPr="00D30EA9">
        <w:rPr>
          <w:rFonts w:ascii="Arial Narrow" w:eastAsia="Times New Roman" w:hAnsi="Arial Narrow" w:cs="Times New Roman"/>
        </w:rPr>
        <w:t>.</w:t>
      </w:r>
      <w:r w:rsidR="005A0A74">
        <w:rPr>
          <w:rFonts w:ascii="Arial Narrow" w:eastAsia="Times New Roman" w:hAnsi="Arial Narrow" w:cs="Times New Roman"/>
        </w:rPr>
        <w:t xml:space="preserve"> It is mandatory for drugs, medical devices and vaccines approved for use in Cameroon</w:t>
      </w:r>
      <w:r w:rsidR="00B76B87">
        <w:rPr>
          <w:rFonts w:ascii="Arial Narrow" w:eastAsia="Times New Roman" w:hAnsi="Arial Narrow" w:cs="Times New Roman"/>
        </w:rPr>
        <w:t xml:space="preserve"> to conduct phase IV studies on the population to assure sustainable use and effective monitoring.</w:t>
      </w:r>
    </w:p>
    <w:p w14:paraId="3A5B66AC" w14:textId="77777777" w:rsidR="00C14272" w:rsidRPr="00D30EA9" w:rsidRDefault="00C14272" w:rsidP="00D30EA9">
      <w:pPr>
        <w:spacing w:after="300" w:line="240" w:lineRule="auto"/>
        <w:jc w:val="both"/>
        <w:textAlignment w:val="baseline"/>
        <w:rPr>
          <w:rFonts w:ascii="Arial Narrow" w:eastAsia="Times New Roman" w:hAnsi="Arial Narrow" w:cs="Times New Roman"/>
          <w:b/>
        </w:rPr>
      </w:pPr>
      <w:r w:rsidRPr="00D30EA9">
        <w:rPr>
          <w:rFonts w:ascii="Arial Narrow" w:eastAsia="Times New Roman" w:hAnsi="Arial Narrow" w:cs="Times New Roman"/>
          <w:b/>
        </w:rPr>
        <w:t>Import and Export</w:t>
      </w:r>
    </w:p>
    <w:p w14:paraId="1643A23F" w14:textId="475C5D8D" w:rsidR="00C14272" w:rsidRPr="00D30EA9" w:rsidRDefault="00CC0C30" w:rsidP="00D30EA9">
      <w:pPr>
        <w:spacing w:after="300" w:line="240" w:lineRule="auto"/>
        <w:jc w:val="both"/>
        <w:textAlignment w:val="baseline"/>
        <w:rPr>
          <w:rFonts w:ascii="Arial Narrow" w:eastAsia="Times New Roman" w:hAnsi="Arial Narrow" w:cs="Times New Roman"/>
        </w:rPr>
      </w:pPr>
      <w:r w:rsidRPr="00136BDD">
        <w:rPr>
          <w:rFonts w:ascii="Arial Narrow" w:eastAsia="Times New Roman" w:hAnsi="Arial Narrow" w:cs="Times New Roman"/>
          <w:highlight w:val="yellow"/>
        </w:rPr>
        <w:t>There is a gap of information on drug flow</w:t>
      </w:r>
      <w:r w:rsidR="00C14272" w:rsidRPr="00136BDD">
        <w:rPr>
          <w:rFonts w:ascii="Arial Narrow" w:eastAsia="Times New Roman" w:hAnsi="Arial Narrow" w:cs="Times New Roman"/>
          <w:highlight w:val="yellow"/>
        </w:rPr>
        <w:t xml:space="preserve"> on the exportation of drugs</w:t>
      </w:r>
      <w:r w:rsidRPr="00136BDD">
        <w:rPr>
          <w:rFonts w:ascii="Arial Narrow" w:eastAsia="Times New Roman" w:hAnsi="Arial Narrow" w:cs="Times New Roman"/>
          <w:highlight w:val="yellow"/>
        </w:rPr>
        <w:t xml:space="preserve"> that has been</w:t>
      </w:r>
      <w:r w:rsidR="00B76B87" w:rsidRPr="00136BDD">
        <w:rPr>
          <w:rFonts w:ascii="Arial Narrow" w:eastAsia="Times New Roman" w:hAnsi="Arial Narrow" w:cs="Times New Roman"/>
          <w:highlight w:val="yellow"/>
        </w:rPr>
        <w:t xml:space="preserve"> homologated in Cameroon</w:t>
      </w:r>
      <w:r w:rsidR="00C14272" w:rsidRPr="00136BDD">
        <w:rPr>
          <w:rFonts w:ascii="Arial Narrow" w:eastAsia="Times New Roman" w:hAnsi="Arial Narrow" w:cs="Times New Roman"/>
          <w:highlight w:val="yellow"/>
        </w:rPr>
        <w:t xml:space="preserve">. </w:t>
      </w:r>
      <w:r w:rsidRPr="00136BDD">
        <w:rPr>
          <w:rFonts w:ascii="Arial Narrow" w:eastAsia="Times New Roman" w:hAnsi="Arial Narrow" w:cs="Times New Roman"/>
          <w:highlight w:val="yellow"/>
        </w:rPr>
        <w:t>D</w:t>
      </w:r>
      <w:r w:rsidR="00B76B87" w:rsidRPr="00136BDD">
        <w:rPr>
          <w:rFonts w:ascii="Arial Narrow" w:eastAsia="Times New Roman" w:hAnsi="Arial Narrow" w:cs="Times New Roman"/>
          <w:highlight w:val="yellow"/>
        </w:rPr>
        <w:t xml:space="preserve">rug </w:t>
      </w:r>
      <w:r w:rsidR="00C14272" w:rsidRPr="00136BDD">
        <w:rPr>
          <w:rFonts w:ascii="Arial Narrow" w:eastAsia="Times New Roman" w:hAnsi="Arial Narrow" w:cs="Times New Roman"/>
          <w:highlight w:val="yellow"/>
        </w:rPr>
        <w:t xml:space="preserve">importation, regulations </w:t>
      </w:r>
      <w:r w:rsidR="00B76B87" w:rsidRPr="00136BDD">
        <w:rPr>
          <w:rFonts w:ascii="Arial Narrow" w:eastAsia="Times New Roman" w:hAnsi="Arial Narrow" w:cs="Times New Roman"/>
          <w:highlight w:val="yellow"/>
        </w:rPr>
        <w:t xml:space="preserve">available </w:t>
      </w:r>
      <w:r w:rsidRPr="00136BDD">
        <w:rPr>
          <w:rFonts w:ascii="Arial Narrow" w:eastAsia="Times New Roman" w:hAnsi="Arial Narrow" w:cs="Times New Roman"/>
          <w:highlight w:val="yellow"/>
        </w:rPr>
        <w:t>is based</w:t>
      </w:r>
      <w:r w:rsidR="00C14272" w:rsidRPr="00136BDD">
        <w:rPr>
          <w:rFonts w:ascii="Arial Narrow" w:eastAsia="Times New Roman" w:hAnsi="Arial Narrow" w:cs="Times New Roman"/>
          <w:highlight w:val="yellow"/>
        </w:rPr>
        <w:t xml:space="preserve"> on the authorization of import</w:t>
      </w:r>
      <w:r w:rsidR="00B76B87" w:rsidRPr="00136BDD">
        <w:rPr>
          <w:rFonts w:ascii="Arial Narrow" w:eastAsia="Times New Roman" w:hAnsi="Arial Narrow" w:cs="Times New Roman"/>
          <w:highlight w:val="yellow"/>
        </w:rPr>
        <w:t xml:space="preserve">ed drugs </w:t>
      </w:r>
      <w:r w:rsidRPr="00136BDD">
        <w:rPr>
          <w:rFonts w:ascii="Arial Narrow" w:eastAsia="Times New Roman" w:hAnsi="Arial Narrow" w:cs="Times New Roman"/>
          <w:highlight w:val="yellow"/>
        </w:rPr>
        <w:t>based on</w:t>
      </w:r>
      <w:r w:rsidR="00B76B87" w:rsidRPr="00136BDD">
        <w:rPr>
          <w:rFonts w:ascii="Arial Narrow" w:eastAsia="Times New Roman" w:hAnsi="Arial Narrow" w:cs="Times New Roman"/>
          <w:highlight w:val="yellow"/>
        </w:rPr>
        <w:t xml:space="preserve"> quality</w:t>
      </w:r>
      <w:r w:rsidRPr="00136BDD">
        <w:rPr>
          <w:rFonts w:ascii="Arial Narrow" w:eastAsia="Times New Roman" w:hAnsi="Arial Narrow" w:cs="Times New Roman"/>
          <w:highlight w:val="yellow"/>
        </w:rPr>
        <w:t>, and meeting the</w:t>
      </w:r>
      <w:r w:rsidR="00B76B87" w:rsidRPr="00136BDD">
        <w:rPr>
          <w:rFonts w:ascii="Arial Narrow" w:eastAsia="Times New Roman" w:hAnsi="Arial Narrow" w:cs="Times New Roman"/>
          <w:highlight w:val="yellow"/>
        </w:rPr>
        <w:t xml:space="preserve"> pharmacopoeia of the exported countries of manufacturing.</w:t>
      </w:r>
      <w:r w:rsidR="00C14272" w:rsidRPr="00136BDD">
        <w:rPr>
          <w:rFonts w:ascii="Arial Narrow" w:eastAsia="Times New Roman" w:hAnsi="Arial Narrow" w:cs="Times New Roman"/>
          <w:highlight w:val="yellow"/>
        </w:rPr>
        <w:t xml:space="preserve"> Only drugs </w:t>
      </w:r>
      <w:r w:rsidRPr="00136BDD">
        <w:rPr>
          <w:rFonts w:ascii="Arial Narrow" w:eastAsia="Times New Roman" w:hAnsi="Arial Narrow" w:cs="Times New Roman"/>
          <w:highlight w:val="yellow"/>
        </w:rPr>
        <w:t xml:space="preserve">that has been </w:t>
      </w:r>
      <w:r w:rsidR="00C14272" w:rsidRPr="00136BDD">
        <w:rPr>
          <w:rFonts w:ascii="Arial Narrow" w:eastAsia="Times New Roman" w:hAnsi="Arial Narrow" w:cs="Times New Roman"/>
          <w:highlight w:val="yellow"/>
        </w:rPr>
        <w:t>approved</w:t>
      </w:r>
      <w:r w:rsidRPr="00136BDD">
        <w:rPr>
          <w:rFonts w:ascii="Arial Narrow" w:eastAsia="Times New Roman" w:hAnsi="Arial Narrow" w:cs="Times New Roman"/>
          <w:highlight w:val="yellow"/>
        </w:rPr>
        <w:t xml:space="preserve"> by the regulatory authority </w:t>
      </w:r>
      <w:r w:rsidR="00C14272" w:rsidRPr="00136BDD">
        <w:rPr>
          <w:rFonts w:ascii="Arial Narrow" w:eastAsia="Times New Roman" w:hAnsi="Arial Narrow" w:cs="Times New Roman"/>
          <w:highlight w:val="yellow"/>
        </w:rPr>
        <w:t xml:space="preserve">in Cameroon </w:t>
      </w:r>
      <w:r w:rsidRPr="00136BDD">
        <w:rPr>
          <w:rFonts w:ascii="Arial Narrow" w:eastAsia="Times New Roman" w:hAnsi="Arial Narrow" w:cs="Times New Roman"/>
          <w:highlight w:val="yellow"/>
        </w:rPr>
        <w:t>can qualify for an</w:t>
      </w:r>
      <w:r w:rsidR="00C14272" w:rsidRPr="00136BDD">
        <w:rPr>
          <w:rFonts w:ascii="Arial Narrow" w:eastAsia="Times New Roman" w:hAnsi="Arial Narrow" w:cs="Times New Roman"/>
          <w:highlight w:val="yellow"/>
        </w:rPr>
        <w:t xml:space="preserve"> Official Import Authorization (AOI) </w:t>
      </w:r>
      <w:r w:rsidRPr="00136BDD">
        <w:rPr>
          <w:rFonts w:ascii="Arial Narrow" w:eastAsia="Times New Roman" w:hAnsi="Arial Narrow" w:cs="Times New Roman"/>
          <w:highlight w:val="yellow"/>
        </w:rPr>
        <w:t xml:space="preserve">submission. </w:t>
      </w:r>
      <w:r w:rsidR="007D6764" w:rsidRPr="00136BDD">
        <w:rPr>
          <w:rFonts w:ascii="Arial Narrow" w:eastAsia="Times New Roman" w:hAnsi="Arial Narrow" w:cs="Times New Roman"/>
          <w:highlight w:val="yellow"/>
        </w:rPr>
        <w:t xml:space="preserve"> </w:t>
      </w:r>
      <w:r w:rsidR="00C14272" w:rsidRPr="00136BDD">
        <w:rPr>
          <w:rFonts w:ascii="Arial Narrow" w:eastAsia="Times New Roman" w:hAnsi="Arial Narrow" w:cs="Times New Roman"/>
          <w:highlight w:val="yellow"/>
        </w:rPr>
        <w:t xml:space="preserve">An Official Import Authorization form can be acquired from the </w:t>
      </w:r>
      <w:r w:rsidRPr="00136BDD">
        <w:rPr>
          <w:rFonts w:ascii="Arial Narrow" w:eastAsia="Times New Roman" w:hAnsi="Arial Narrow" w:cs="Times New Roman"/>
          <w:highlight w:val="yellow"/>
        </w:rPr>
        <w:t>Ministry of trade, the agency for norms and standard (</w:t>
      </w:r>
      <w:r w:rsidRPr="00136BDD">
        <w:rPr>
          <w:rFonts w:ascii="Arial Narrow" w:eastAsia="Times New Roman" w:hAnsi="Arial Narrow" w:cs="Times New Roman"/>
          <w:i/>
          <w:highlight w:val="yellow"/>
        </w:rPr>
        <w:t>ANOR)</w:t>
      </w:r>
      <w:r w:rsidRPr="00136BDD">
        <w:rPr>
          <w:rFonts w:ascii="Arial Narrow" w:eastAsia="Times New Roman" w:hAnsi="Arial Narrow" w:cs="Times New Roman"/>
          <w:highlight w:val="yellow"/>
        </w:rPr>
        <w:t>. The Office</w:t>
      </w:r>
      <w:r w:rsidR="00C14272" w:rsidRPr="00136BDD">
        <w:rPr>
          <w:rFonts w:ascii="Arial Narrow" w:eastAsia="Times New Roman" w:hAnsi="Arial Narrow" w:cs="Times New Roman"/>
          <w:highlight w:val="yellow"/>
        </w:rPr>
        <w:t xml:space="preserve"> of Standards and Pharmaceutical Legislation at the DPML </w:t>
      </w:r>
      <w:r w:rsidR="00B76B87" w:rsidRPr="00136BDD">
        <w:rPr>
          <w:rFonts w:ascii="Arial Narrow" w:eastAsia="Times New Roman" w:hAnsi="Arial Narrow" w:cs="Times New Roman"/>
          <w:highlight w:val="yellow"/>
        </w:rPr>
        <w:t>office</w:t>
      </w:r>
      <w:r w:rsidR="00C14272" w:rsidRPr="00136BDD">
        <w:rPr>
          <w:rFonts w:ascii="Arial Narrow" w:eastAsia="Times New Roman" w:hAnsi="Arial Narrow" w:cs="Times New Roman"/>
          <w:highlight w:val="yellow"/>
        </w:rPr>
        <w:t xml:space="preserve">. The Official Import Authorization forms are processed and signed by the Minister of Public Health before it is </w:t>
      </w:r>
      <w:r w:rsidR="00136BDD" w:rsidRPr="00136BDD">
        <w:rPr>
          <w:rFonts w:ascii="Arial Narrow" w:eastAsia="Times New Roman" w:hAnsi="Arial Narrow" w:cs="Times New Roman"/>
          <w:highlight w:val="yellow"/>
        </w:rPr>
        <w:t>approved</w:t>
      </w:r>
      <w:r w:rsidR="00C14272" w:rsidRPr="00136BDD">
        <w:rPr>
          <w:rFonts w:ascii="Arial Narrow" w:eastAsia="Times New Roman" w:hAnsi="Arial Narrow" w:cs="Times New Roman"/>
          <w:highlight w:val="yellow"/>
        </w:rPr>
        <w:t xml:space="preserve"> at the Office of Standards and Pharmaceutical Legislation. </w:t>
      </w:r>
      <w:r w:rsidR="00B76B87" w:rsidRPr="00136BDD">
        <w:rPr>
          <w:rFonts w:ascii="Arial Narrow" w:eastAsia="Times New Roman" w:hAnsi="Arial Narrow" w:cs="Times New Roman"/>
          <w:highlight w:val="yellow"/>
        </w:rPr>
        <w:t xml:space="preserve">A well-structured </w:t>
      </w:r>
      <w:r w:rsidR="00C14272" w:rsidRPr="00136BDD">
        <w:rPr>
          <w:rFonts w:ascii="Arial Narrow" w:eastAsia="Times New Roman" w:hAnsi="Arial Narrow" w:cs="Times New Roman"/>
          <w:highlight w:val="yellow"/>
        </w:rPr>
        <w:t xml:space="preserve">Information on systems used for this process is </w:t>
      </w:r>
      <w:r w:rsidR="00B76B87" w:rsidRPr="00136BDD">
        <w:rPr>
          <w:rFonts w:ascii="Arial Narrow" w:eastAsia="Times New Roman" w:hAnsi="Arial Narrow" w:cs="Times New Roman"/>
          <w:highlight w:val="yellow"/>
        </w:rPr>
        <w:t>still in the process of development</w:t>
      </w:r>
      <w:r w:rsidR="00971989" w:rsidRPr="00136BDD">
        <w:rPr>
          <w:rFonts w:ascii="Arial Narrow" w:eastAsia="Times New Roman" w:hAnsi="Arial Narrow" w:cs="Times New Roman"/>
          <w:highlight w:val="yellow"/>
        </w:rPr>
        <w:t xml:space="preserve"> [9]</w:t>
      </w:r>
      <w:r w:rsidR="00C14272" w:rsidRPr="00136BDD">
        <w:rPr>
          <w:rFonts w:ascii="Arial Narrow" w:eastAsia="Times New Roman" w:hAnsi="Arial Narrow" w:cs="Times New Roman"/>
          <w:highlight w:val="yellow"/>
        </w:rPr>
        <w:t>.</w:t>
      </w:r>
      <w:r w:rsidR="0075427F" w:rsidRPr="00136BDD">
        <w:rPr>
          <w:rFonts w:ascii="Arial Narrow" w:eastAsia="Times New Roman" w:hAnsi="Arial Narrow" w:cs="Times New Roman"/>
          <w:highlight w:val="yellow"/>
        </w:rPr>
        <w:t xml:space="preserve"> In Cameroon </w:t>
      </w:r>
      <w:r w:rsidR="0013019E" w:rsidRPr="00136BDD">
        <w:rPr>
          <w:rFonts w:ascii="Arial Narrow" w:eastAsia="Times New Roman" w:hAnsi="Arial Narrow" w:cs="Times New Roman"/>
          <w:highlight w:val="yellow"/>
        </w:rPr>
        <w:t>non,</w:t>
      </w:r>
      <w:r w:rsidR="0075427F" w:rsidRPr="00136BDD">
        <w:rPr>
          <w:rFonts w:ascii="Arial Narrow" w:eastAsia="Times New Roman" w:hAnsi="Arial Narrow" w:cs="Times New Roman"/>
          <w:highlight w:val="yellow"/>
        </w:rPr>
        <w:t xml:space="preserve"> approved drugs can </w:t>
      </w:r>
      <w:r w:rsidR="0013019E" w:rsidRPr="00136BDD">
        <w:rPr>
          <w:rFonts w:ascii="Arial Narrow" w:eastAsia="Times New Roman" w:hAnsi="Arial Narrow" w:cs="Times New Roman"/>
          <w:highlight w:val="yellow"/>
        </w:rPr>
        <w:t>only be</w:t>
      </w:r>
      <w:r w:rsidR="0075427F" w:rsidRPr="00136BDD">
        <w:rPr>
          <w:rFonts w:ascii="Arial Narrow" w:eastAsia="Times New Roman" w:hAnsi="Arial Narrow" w:cs="Times New Roman"/>
          <w:highlight w:val="yellow"/>
        </w:rPr>
        <w:t xml:space="preserve"> imported for research purposes</w:t>
      </w:r>
      <w:r w:rsidR="00136BDD" w:rsidRPr="00136BDD">
        <w:rPr>
          <w:rFonts w:ascii="Arial Narrow" w:eastAsia="Times New Roman" w:hAnsi="Arial Narrow" w:cs="Times New Roman"/>
          <w:highlight w:val="yellow"/>
        </w:rPr>
        <w:t xml:space="preserve"> only</w:t>
      </w:r>
      <w:r w:rsidR="0075427F" w:rsidRPr="00136BDD">
        <w:rPr>
          <w:rFonts w:ascii="Arial Narrow" w:eastAsia="Times New Roman" w:hAnsi="Arial Narrow" w:cs="Times New Roman"/>
          <w:highlight w:val="yellow"/>
        </w:rPr>
        <w:t>.</w:t>
      </w:r>
    </w:p>
    <w:p w14:paraId="3BB406E8" w14:textId="28E8BC34" w:rsidR="00C14272" w:rsidRPr="00E572C7" w:rsidRDefault="00396833" w:rsidP="00D30EA9">
      <w:pPr>
        <w:spacing w:after="300" w:line="240" w:lineRule="auto"/>
        <w:jc w:val="both"/>
        <w:textAlignment w:val="baseline"/>
        <w:rPr>
          <w:rFonts w:ascii="Arial Narrow" w:eastAsia="Times New Roman" w:hAnsi="Arial Narrow" w:cs="Times New Roman"/>
          <w:b/>
          <w:highlight w:val="yellow"/>
        </w:rPr>
      </w:pPr>
      <w:r w:rsidRPr="00E572C7">
        <w:rPr>
          <w:rFonts w:ascii="Arial Narrow" w:eastAsia="Times New Roman" w:hAnsi="Arial Narrow" w:cs="Times New Roman"/>
          <w:b/>
          <w:highlight w:val="yellow"/>
        </w:rPr>
        <w:t>Licensure-Professionals and Structures in operation.</w:t>
      </w:r>
    </w:p>
    <w:p w14:paraId="4CB0146E" w14:textId="7F0169AE" w:rsidR="00C14272" w:rsidRPr="00D30EA9" w:rsidRDefault="00C14272" w:rsidP="00D30EA9">
      <w:pPr>
        <w:spacing w:after="300" w:line="240" w:lineRule="auto"/>
        <w:jc w:val="both"/>
        <w:textAlignment w:val="baseline"/>
        <w:rPr>
          <w:rFonts w:ascii="Arial Narrow" w:eastAsia="Times New Roman" w:hAnsi="Arial Narrow" w:cs="Times New Roman"/>
        </w:rPr>
      </w:pPr>
      <w:r w:rsidRPr="00604616">
        <w:rPr>
          <w:rFonts w:ascii="Arial Narrow" w:eastAsia="Times New Roman" w:hAnsi="Arial Narrow" w:cs="Times New Roman"/>
          <w:highlight w:val="yellow"/>
        </w:rPr>
        <w:t xml:space="preserve">The </w:t>
      </w:r>
      <w:r w:rsidR="00396833" w:rsidRPr="00604616">
        <w:rPr>
          <w:rFonts w:ascii="Arial Narrow" w:eastAsia="Times New Roman" w:hAnsi="Arial Narrow" w:cs="Times New Roman"/>
          <w:highlight w:val="yellow"/>
        </w:rPr>
        <w:t>Division of pharmacy, medicines and laboratories (</w:t>
      </w:r>
      <w:r w:rsidRPr="00604616">
        <w:rPr>
          <w:rFonts w:ascii="Arial Narrow" w:eastAsia="Times New Roman" w:hAnsi="Arial Narrow" w:cs="Times New Roman"/>
          <w:highlight w:val="yellow"/>
        </w:rPr>
        <w:t>DPML</w:t>
      </w:r>
      <w:r w:rsidR="00396833" w:rsidRPr="00604616">
        <w:rPr>
          <w:rFonts w:ascii="Arial Narrow" w:eastAsia="Times New Roman" w:hAnsi="Arial Narrow" w:cs="Times New Roman"/>
          <w:highlight w:val="yellow"/>
        </w:rPr>
        <w:t>)</w:t>
      </w:r>
      <w:r w:rsidRPr="00604616">
        <w:rPr>
          <w:rFonts w:ascii="Arial Narrow" w:eastAsia="Times New Roman" w:hAnsi="Arial Narrow" w:cs="Times New Roman"/>
          <w:highlight w:val="yellow"/>
        </w:rPr>
        <w:t xml:space="preserve"> </w:t>
      </w:r>
      <w:r w:rsidR="00396833" w:rsidRPr="00604616">
        <w:rPr>
          <w:rFonts w:ascii="Arial Narrow" w:eastAsia="Times New Roman" w:hAnsi="Arial Narrow" w:cs="Times New Roman"/>
          <w:highlight w:val="yellow"/>
        </w:rPr>
        <w:t xml:space="preserve">authorizes </w:t>
      </w:r>
      <w:r w:rsidRPr="00604616">
        <w:rPr>
          <w:rFonts w:ascii="Arial Narrow" w:eastAsia="Times New Roman" w:hAnsi="Arial Narrow" w:cs="Times New Roman"/>
          <w:highlight w:val="yellow"/>
        </w:rPr>
        <w:t xml:space="preserve">pharmaceutical </w:t>
      </w:r>
      <w:r w:rsidR="00396833" w:rsidRPr="00604616">
        <w:rPr>
          <w:rFonts w:ascii="Arial Narrow" w:eastAsia="Times New Roman" w:hAnsi="Arial Narrow" w:cs="Times New Roman"/>
          <w:highlight w:val="yellow"/>
        </w:rPr>
        <w:t>industries</w:t>
      </w:r>
      <w:r w:rsidRPr="00604616">
        <w:rPr>
          <w:rFonts w:ascii="Arial Narrow" w:eastAsia="Times New Roman" w:hAnsi="Arial Narrow" w:cs="Times New Roman"/>
          <w:highlight w:val="yellow"/>
        </w:rPr>
        <w:t xml:space="preserve"> and professionals to </w:t>
      </w:r>
      <w:r w:rsidR="00396833" w:rsidRPr="00604616">
        <w:rPr>
          <w:rFonts w:ascii="Arial Narrow" w:eastAsia="Times New Roman" w:hAnsi="Arial Narrow" w:cs="Times New Roman"/>
          <w:highlight w:val="yellow"/>
        </w:rPr>
        <w:t>operation and function in Cameroon</w:t>
      </w:r>
      <w:r w:rsidRPr="00604616">
        <w:rPr>
          <w:rFonts w:ascii="Arial Narrow" w:eastAsia="Times New Roman" w:hAnsi="Arial Narrow" w:cs="Times New Roman"/>
          <w:highlight w:val="yellow"/>
        </w:rPr>
        <w:t xml:space="preserve">. There is </w:t>
      </w:r>
      <w:r w:rsidR="00396833" w:rsidRPr="00604616">
        <w:rPr>
          <w:rFonts w:ascii="Arial Narrow" w:eastAsia="Times New Roman" w:hAnsi="Arial Narrow" w:cs="Times New Roman"/>
          <w:highlight w:val="yellow"/>
        </w:rPr>
        <w:t xml:space="preserve">little </w:t>
      </w:r>
      <w:r w:rsidRPr="00604616">
        <w:rPr>
          <w:rFonts w:ascii="Arial Narrow" w:eastAsia="Times New Roman" w:hAnsi="Arial Narrow" w:cs="Times New Roman"/>
          <w:highlight w:val="yellow"/>
        </w:rPr>
        <w:t xml:space="preserve">information on the </w:t>
      </w:r>
      <w:r w:rsidR="00396833" w:rsidRPr="00604616">
        <w:rPr>
          <w:rFonts w:ascii="Arial Narrow" w:eastAsia="Times New Roman" w:hAnsi="Arial Narrow" w:cs="Times New Roman"/>
          <w:highlight w:val="yellow"/>
        </w:rPr>
        <w:t>established</w:t>
      </w:r>
      <w:r w:rsidRPr="00604616">
        <w:rPr>
          <w:rFonts w:ascii="Arial Narrow" w:eastAsia="Times New Roman" w:hAnsi="Arial Narrow" w:cs="Times New Roman"/>
          <w:highlight w:val="yellow"/>
        </w:rPr>
        <w:t xml:space="preserve"> system or portal with </w:t>
      </w:r>
      <w:r w:rsidR="00396833" w:rsidRPr="00604616">
        <w:rPr>
          <w:rFonts w:ascii="Arial Narrow" w:eastAsia="Times New Roman" w:hAnsi="Arial Narrow" w:cs="Times New Roman"/>
          <w:highlight w:val="yellow"/>
        </w:rPr>
        <w:t>respect</w:t>
      </w:r>
      <w:r w:rsidRPr="00604616">
        <w:rPr>
          <w:rFonts w:ascii="Arial Narrow" w:eastAsia="Times New Roman" w:hAnsi="Arial Narrow" w:cs="Times New Roman"/>
          <w:highlight w:val="yellow"/>
        </w:rPr>
        <w:t xml:space="preserve"> to licensing</w:t>
      </w:r>
      <w:r w:rsidR="00396833" w:rsidRPr="00604616">
        <w:rPr>
          <w:rFonts w:ascii="Arial Narrow" w:eastAsia="Times New Roman" w:hAnsi="Arial Narrow" w:cs="Times New Roman"/>
          <w:highlight w:val="yellow"/>
        </w:rPr>
        <w:t xml:space="preserve"> of professionals in Cameroon</w:t>
      </w:r>
      <w:r w:rsidRPr="00604616">
        <w:rPr>
          <w:rFonts w:ascii="Arial Narrow" w:eastAsia="Times New Roman" w:hAnsi="Arial Narrow" w:cs="Times New Roman"/>
          <w:highlight w:val="yellow"/>
        </w:rPr>
        <w:t xml:space="preserve">. To </w:t>
      </w:r>
      <w:r w:rsidR="00604616" w:rsidRPr="00604616">
        <w:rPr>
          <w:rFonts w:ascii="Arial Narrow" w:eastAsia="Times New Roman" w:hAnsi="Arial Narrow" w:cs="Times New Roman"/>
          <w:highlight w:val="yellow"/>
        </w:rPr>
        <w:t>obtain a</w:t>
      </w:r>
      <w:r w:rsidRPr="00604616">
        <w:rPr>
          <w:rFonts w:ascii="Arial Narrow" w:eastAsia="Times New Roman" w:hAnsi="Arial Narrow" w:cs="Times New Roman"/>
          <w:highlight w:val="yellow"/>
        </w:rPr>
        <w:t xml:space="preserve"> license to operate as a pharmaceutical </w:t>
      </w:r>
      <w:r w:rsidR="00396833" w:rsidRPr="00604616">
        <w:rPr>
          <w:rFonts w:ascii="Arial Narrow" w:eastAsia="Times New Roman" w:hAnsi="Arial Narrow" w:cs="Times New Roman"/>
          <w:highlight w:val="yellow"/>
        </w:rPr>
        <w:t>company</w:t>
      </w:r>
      <w:r w:rsidRPr="00604616">
        <w:rPr>
          <w:rFonts w:ascii="Arial Narrow" w:eastAsia="Times New Roman" w:hAnsi="Arial Narrow" w:cs="Times New Roman"/>
          <w:highlight w:val="yellow"/>
        </w:rPr>
        <w:t xml:space="preserve"> or </w:t>
      </w:r>
      <w:r w:rsidR="00396833" w:rsidRPr="00604616">
        <w:rPr>
          <w:rFonts w:ascii="Arial Narrow" w:eastAsia="Times New Roman" w:hAnsi="Arial Narrow" w:cs="Times New Roman"/>
          <w:highlight w:val="yellow"/>
        </w:rPr>
        <w:t xml:space="preserve">to </w:t>
      </w:r>
      <w:r w:rsidRPr="00604616">
        <w:rPr>
          <w:rFonts w:ascii="Arial Narrow" w:eastAsia="Times New Roman" w:hAnsi="Arial Narrow" w:cs="Times New Roman"/>
          <w:highlight w:val="yellow"/>
        </w:rPr>
        <w:t xml:space="preserve">operate as a pharmaceutical professional in Cameroon, the applicant </w:t>
      </w:r>
      <w:r w:rsidR="00396833" w:rsidRPr="00604616">
        <w:rPr>
          <w:rFonts w:ascii="Arial Narrow" w:eastAsia="Times New Roman" w:hAnsi="Arial Narrow" w:cs="Times New Roman"/>
          <w:highlight w:val="yellow"/>
        </w:rPr>
        <w:t>is required to</w:t>
      </w:r>
      <w:r w:rsidRPr="00604616">
        <w:rPr>
          <w:rFonts w:ascii="Arial Narrow" w:eastAsia="Times New Roman" w:hAnsi="Arial Narrow" w:cs="Times New Roman"/>
          <w:highlight w:val="yellow"/>
        </w:rPr>
        <w:t xml:space="preserve"> meet the </w:t>
      </w:r>
      <w:r w:rsidR="00396833" w:rsidRPr="00604616">
        <w:rPr>
          <w:rFonts w:ascii="Arial Narrow" w:eastAsia="Times New Roman" w:hAnsi="Arial Narrow" w:cs="Times New Roman"/>
          <w:highlight w:val="yellow"/>
        </w:rPr>
        <w:t>regulatory</w:t>
      </w:r>
      <w:r w:rsidRPr="00604616">
        <w:rPr>
          <w:rFonts w:ascii="Arial Narrow" w:eastAsia="Times New Roman" w:hAnsi="Arial Narrow" w:cs="Times New Roman"/>
          <w:highlight w:val="yellow"/>
        </w:rPr>
        <w:t xml:space="preserve"> requirements</w:t>
      </w:r>
      <w:r w:rsidR="00396833" w:rsidRPr="00604616">
        <w:rPr>
          <w:rFonts w:ascii="Arial Narrow" w:eastAsia="Times New Roman" w:hAnsi="Arial Narrow" w:cs="Times New Roman"/>
          <w:highlight w:val="yellow"/>
        </w:rPr>
        <w:t xml:space="preserve"> put in place</w:t>
      </w:r>
      <w:r w:rsidR="00604616" w:rsidRPr="00604616">
        <w:rPr>
          <w:rFonts w:ascii="Arial Narrow" w:eastAsia="Times New Roman" w:hAnsi="Arial Narrow" w:cs="Times New Roman"/>
          <w:highlight w:val="yellow"/>
        </w:rPr>
        <w:t>, with a developed SOP.</w:t>
      </w:r>
      <w:r w:rsidR="007D6764" w:rsidRPr="00604616">
        <w:rPr>
          <w:rFonts w:ascii="Arial Narrow" w:eastAsia="Times New Roman" w:hAnsi="Arial Narrow" w:cs="Times New Roman"/>
          <w:highlight w:val="yellow"/>
        </w:rPr>
        <w:t xml:space="preserve"> </w:t>
      </w:r>
      <w:r w:rsidRPr="00604616">
        <w:rPr>
          <w:rFonts w:ascii="Arial Narrow" w:eastAsia="Times New Roman" w:hAnsi="Arial Narrow" w:cs="Times New Roman"/>
          <w:highlight w:val="yellow"/>
        </w:rPr>
        <w:t xml:space="preserve">The applicant </w:t>
      </w:r>
      <w:r w:rsidR="00604616" w:rsidRPr="00604616">
        <w:rPr>
          <w:rFonts w:ascii="Arial Narrow" w:eastAsia="Times New Roman" w:hAnsi="Arial Narrow" w:cs="Times New Roman"/>
          <w:highlight w:val="yellow"/>
        </w:rPr>
        <w:t>is required to</w:t>
      </w:r>
      <w:r w:rsidRPr="00604616">
        <w:rPr>
          <w:rFonts w:ascii="Arial Narrow" w:eastAsia="Times New Roman" w:hAnsi="Arial Narrow" w:cs="Times New Roman"/>
          <w:highlight w:val="yellow"/>
        </w:rPr>
        <w:t xml:space="preserve"> complete the necessary forms, which are available on the website</w:t>
      </w:r>
      <w:r w:rsidR="00604616" w:rsidRPr="00604616">
        <w:rPr>
          <w:rFonts w:ascii="Arial Narrow" w:eastAsia="Times New Roman" w:hAnsi="Arial Narrow" w:cs="Times New Roman"/>
          <w:highlight w:val="yellow"/>
        </w:rPr>
        <w:t xml:space="preserve"> of Ministry of Health.</w:t>
      </w:r>
      <w:r w:rsidRPr="00604616">
        <w:rPr>
          <w:rFonts w:ascii="Arial Narrow" w:eastAsia="Times New Roman" w:hAnsi="Arial Narrow" w:cs="Times New Roman"/>
          <w:highlight w:val="yellow"/>
        </w:rPr>
        <w:t xml:space="preserve"> These </w:t>
      </w:r>
      <w:r w:rsidR="00604616" w:rsidRPr="00604616">
        <w:rPr>
          <w:rFonts w:ascii="Arial Narrow" w:eastAsia="Times New Roman" w:hAnsi="Arial Narrow" w:cs="Times New Roman"/>
          <w:highlight w:val="yellow"/>
        </w:rPr>
        <w:t xml:space="preserve">documents </w:t>
      </w:r>
      <w:r w:rsidRPr="00604616">
        <w:rPr>
          <w:rFonts w:ascii="Arial Narrow" w:eastAsia="Times New Roman" w:hAnsi="Arial Narrow" w:cs="Times New Roman"/>
          <w:highlight w:val="yellow"/>
        </w:rPr>
        <w:t>must be submitted to the DPML for</w:t>
      </w:r>
      <w:r w:rsidR="00604616" w:rsidRPr="00604616">
        <w:rPr>
          <w:rFonts w:ascii="Arial Narrow" w:eastAsia="Times New Roman" w:hAnsi="Arial Narrow" w:cs="Times New Roman"/>
          <w:highlight w:val="yellow"/>
        </w:rPr>
        <w:t xml:space="preserve"> study</w:t>
      </w:r>
      <w:r w:rsidRPr="00604616">
        <w:rPr>
          <w:rFonts w:ascii="Arial Narrow" w:eastAsia="Times New Roman" w:hAnsi="Arial Narrow" w:cs="Times New Roman"/>
          <w:highlight w:val="yellow"/>
        </w:rPr>
        <w:t xml:space="preserve"> and </w:t>
      </w:r>
      <w:r w:rsidR="00604616" w:rsidRPr="00604616">
        <w:rPr>
          <w:rFonts w:ascii="Arial Narrow" w:eastAsia="Times New Roman" w:hAnsi="Arial Narrow" w:cs="Times New Roman"/>
          <w:highlight w:val="yellow"/>
        </w:rPr>
        <w:t>evaluation. After the</w:t>
      </w:r>
      <w:r w:rsidRPr="00604616">
        <w:rPr>
          <w:rFonts w:ascii="Arial Narrow" w:eastAsia="Times New Roman" w:hAnsi="Arial Narrow" w:cs="Times New Roman"/>
          <w:highlight w:val="yellow"/>
        </w:rPr>
        <w:t xml:space="preserve"> evaluation </w:t>
      </w:r>
      <w:r w:rsidR="00604616" w:rsidRPr="00604616">
        <w:rPr>
          <w:rFonts w:ascii="Arial Narrow" w:eastAsia="Times New Roman" w:hAnsi="Arial Narrow" w:cs="Times New Roman"/>
          <w:highlight w:val="yellow"/>
        </w:rPr>
        <w:lastRenderedPageBreak/>
        <w:t>process</w:t>
      </w:r>
      <w:r w:rsidRPr="00604616">
        <w:rPr>
          <w:rFonts w:ascii="Arial Narrow" w:eastAsia="Times New Roman" w:hAnsi="Arial Narrow" w:cs="Times New Roman"/>
          <w:highlight w:val="yellow"/>
        </w:rPr>
        <w:t xml:space="preserve">, the application would then be approved, and a certificate </w:t>
      </w:r>
      <w:r w:rsidR="00604616" w:rsidRPr="00604616">
        <w:rPr>
          <w:rFonts w:ascii="Arial Narrow" w:eastAsia="Times New Roman" w:hAnsi="Arial Narrow" w:cs="Times New Roman"/>
          <w:highlight w:val="yellow"/>
        </w:rPr>
        <w:t xml:space="preserve">of authorization of license and to operate in Cameroon </w:t>
      </w:r>
      <w:r w:rsidRPr="00604616">
        <w:rPr>
          <w:rFonts w:ascii="Arial Narrow" w:eastAsia="Times New Roman" w:hAnsi="Arial Narrow" w:cs="Times New Roman"/>
          <w:highlight w:val="yellow"/>
        </w:rPr>
        <w:t>would be given to the applicant</w:t>
      </w:r>
      <w:r w:rsidR="00307C3F" w:rsidRPr="00604616">
        <w:rPr>
          <w:rFonts w:ascii="Arial Narrow" w:eastAsia="Times New Roman" w:hAnsi="Arial Narrow" w:cs="Times New Roman"/>
          <w:highlight w:val="yellow"/>
        </w:rPr>
        <w:t xml:space="preserve"> [7]</w:t>
      </w:r>
      <w:r w:rsidRPr="00604616">
        <w:rPr>
          <w:rFonts w:ascii="Arial Narrow" w:eastAsia="Times New Roman" w:hAnsi="Arial Narrow" w:cs="Times New Roman"/>
          <w:highlight w:val="yellow"/>
        </w:rPr>
        <w:t>.</w:t>
      </w:r>
    </w:p>
    <w:p w14:paraId="1A0C9289" w14:textId="77777777" w:rsidR="00C14272" w:rsidRPr="00D30EA9" w:rsidRDefault="00C14272" w:rsidP="00D30EA9">
      <w:pPr>
        <w:spacing w:after="300" w:line="240" w:lineRule="auto"/>
        <w:jc w:val="both"/>
        <w:textAlignment w:val="baseline"/>
        <w:rPr>
          <w:rFonts w:ascii="Arial Narrow" w:eastAsia="Times New Roman" w:hAnsi="Arial Narrow" w:cs="Times New Roman"/>
          <w:b/>
        </w:rPr>
      </w:pPr>
      <w:r w:rsidRPr="00D30EA9">
        <w:rPr>
          <w:rFonts w:ascii="Arial Narrow" w:eastAsia="Times New Roman" w:hAnsi="Arial Narrow" w:cs="Times New Roman"/>
          <w:b/>
        </w:rPr>
        <w:t>Monitoring and Evaluation</w:t>
      </w:r>
    </w:p>
    <w:p w14:paraId="6F5E4BB0" w14:textId="2DA17D56" w:rsidR="00C14272" w:rsidRDefault="00604616" w:rsidP="00D30EA9">
      <w:pPr>
        <w:spacing w:after="300" w:line="240" w:lineRule="auto"/>
        <w:jc w:val="both"/>
        <w:textAlignment w:val="baseline"/>
        <w:rPr>
          <w:rFonts w:ascii="Arial Narrow" w:eastAsia="Times New Roman" w:hAnsi="Arial Narrow" w:cs="Times New Roman"/>
        </w:rPr>
      </w:pPr>
      <w:r>
        <w:rPr>
          <w:rFonts w:ascii="Arial Narrow" w:eastAsia="Times New Roman" w:hAnsi="Arial Narrow" w:cs="Times New Roman"/>
        </w:rPr>
        <w:t>The Ministry of Health has put in place</w:t>
      </w:r>
      <w:r w:rsidR="008576A7">
        <w:rPr>
          <w:rFonts w:ascii="Arial Narrow" w:eastAsia="Times New Roman" w:hAnsi="Arial Narrow" w:cs="Times New Roman"/>
        </w:rPr>
        <w:t xml:space="preserve"> a system for the monitoring and evaluation of good distribution and good manufacturing practice in the drug and medical devices chain in Cameroon. </w:t>
      </w:r>
      <w:r w:rsidR="00C14272" w:rsidRPr="00D30EA9">
        <w:rPr>
          <w:rFonts w:ascii="Arial Narrow" w:eastAsia="Times New Roman" w:hAnsi="Arial Narrow" w:cs="Times New Roman"/>
        </w:rPr>
        <w:t>However, there is no information regarding the processes and activities involved in monitoring and evaluation.</w:t>
      </w:r>
      <w:r w:rsidR="00307C3F">
        <w:rPr>
          <w:rFonts w:ascii="Arial Narrow" w:eastAsia="Times New Roman" w:hAnsi="Arial Narrow" w:cs="Times New Roman"/>
        </w:rPr>
        <w:t xml:space="preserve"> Monitoring and evaluation are obligatory in all aspects of clinical research developments. There is the need for the monitoring and evaluation of clinical research studies, especially clinical trials with ethical clearance approval by ethical committee. This is to guarantee effective implementation of studies in the field</w:t>
      </w:r>
      <w:r w:rsidR="00594820">
        <w:rPr>
          <w:rFonts w:ascii="Arial Narrow" w:eastAsia="Times New Roman" w:hAnsi="Arial Narrow" w:cs="Times New Roman"/>
        </w:rPr>
        <w:t xml:space="preserve"> [9]</w:t>
      </w:r>
    </w:p>
    <w:p w14:paraId="0F8A8871" w14:textId="7F5E1146" w:rsidR="00C14272" w:rsidRPr="00245A1A" w:rsidRDefault="00C14272" w:rsidP="00D30EA9">
      <w:pPr>
        <w:spacing w:after="300" w:line="240" w:lineRule="auto"/>
        <w:jc w:val="both"/>
        <w:textAlignment w:val="baseline"/>
        <w:rPr>
          <w:rFonts w:ascii="Arial Narrow" w:eastAsia="Times New Roman" w:hAnsi="Arial Narrow" w:cs="Times New Roman"/>
          <w:b/>
          <w:highlight w:val="yellow"/>
        </w:rPr>
      </w:pPr>
      <w:r w:rsidRPr="00245A1A">
        <w:rPr>
          <w:rFonts w:ascii="Arial Narrow" w:eastAsia="Times New Roman" w:hAnsi="Arial Narrow" w:cs="Times New Roman"/>
          <w:b/>
          <w:highlight w:val="yellow"/>
        </w:rPr>
        <w:t>Track and Trace Module</w:t>
      </w:r>
      <w:r w:rsidR="003F7541" w:rsidRPr="00245A1A">
        <w:rPr>
          <w:rFonts w:ascii="Arial Narrow" w:eastAsia="Times New Roman" w:hAnsi="Arial Narrow" w:cs="Times New Roman"/>
          <w:b/>
          <w:highlight w:val="yellow"/>
        </w:rPr>
        <w:t xml:space="preserve"> in Cameroon.</w:t>
      </w:r>
    </w:p>
    <w:p w14:paraId="7CC9C8FE" w14:textId="2BD30521" w:rsidR="00C14272" w:rsidRPr="00D30EA9" w:rsidRDefault="003F7541" w:rsidP="00D30EA9">
      <w:pPr>
        <w:spacing w:after="300" w:line="240" w:lineRule="auto"/>
        <w:jc w:val="both"/>
        <w:textAlignment w:val="baseline"/>
        <w:rPr>
          <w:rFonts w:ascii="Arial Narrow" w:eastAsia="Times New Roman" w:hAnsi="Arial Narrow" w:cs="Times New Roman"/>
        </w:rPr>
      </w:pPr>
      <w:r w:rsidRPr="00245A1A">
        <w:rPr>
          <w:rFonts w:ascii="Arial Narrow" w:eastAsia="Times New Roman" w:hAnsi="Arial Narrow" w:cs="Times New Roman"/>
          <w:highlight w:val="yellow"/>
        </w:rPr>
        <w:t>Following</w:t>
      </w:r>
      <w:r w:rsidR="00C14272" w:rsidRPr="00245A1A">
        <w:rPr>
          <w:rFonts w:ascii="Arial Narrow" w:eastAsia="Times New Roman" w:hAnsi="Arial Narrow" w:cs="Times New Roman"/>
          <w:highlight w:val="yellow"/>
        </w:rPr>
        <w:t xml:space="preserve"> the </w:t>
      </w:r>
      <w:r w:rsidRPr="00245A1A">
        <w:rPr>
          <w:rFonts w:ascii="Arial Narrow" w:eastAsia="Times New Roman" w:hAnsi="Arial Narrow" w:cs="Times New Roman"/>
          <w:highlight w:val="yellow"/>
        </w:rPr>
        <w:t xml:space="preserve">standard operation </w:t>
      </w:r>
      <w:r w:rsidR="00C14272" w:rsidRPr="00245A1A">
        <w:rPr>
          <w:rFonts w:ascii="Arial Narrow" w:eastAsia="Times New Roman" w:hAnsi="Arial Narrow" w:cs="Times New Roman"/>
          <w:highlight w:val="yellow"/>
        </w:rPr>
        <w:t>procedure manual for</w:t>
      </w:r>
      <w:r w:rsidRPr="00245A1A">
        <w:rPr>
          <w:rFonts w:ascii="Arial Narrow" w:eastAsia="Times New Roman" w:hAnsi="Arial Narrow" w:cs="Times New Roman"/>
          <w:highlight w:val="yellow"/>
        </w:rPr>
        <w:t xml:space="preserve"> the</w:t>
      </w:r>
      <w:r w:rsidR="00C14272" w:rsidRPr="00245A1A">
        <w:rPr>
          <w:rFonts w:ascii="Arial Narrow" w:eastAsia="Times New Roman" w:hAnsi="Arial Narrow" w:cs="Times New Roman"/>
          <w:highlight w:val="yellow"/>
        </w:rPr>
        <w:t xml:space="preserve"> standard management </w:t>
      </w:r>
      <w:r w:rsidR="008576A7" w:rsidRPr="00245A1A">
        <w:rPr>
          <w:rFonts w:ascii="Arial Narrow" w:eastAsia="Times New Roman" w:hAnsi="Arial Narrow" w:cs="Times New Roman"/>
          <w:highlight w:val="yellow"/>
        </w:rPr>
        <w:t xml:space="preserve">of </w:t>
      </w:r>
      <w:r w:rsidR="00C14272" w:rsidRPr="00245A1A">
        <w:rPr>
          <w:rFonts w:ascii="Arial Narrow" w:eastAsia="Times New Roman" w:hAnsi="Arial Narrow" w:cs="Times New Roman"/>
          <w:highlight w:val="yellow"/>
        </w:rPr>
        <w:t xml:space="preserve">drug operations in Cameroon, stock cards </w:t>
      </w:r>
      <w:r w:rsidRPr="00245A1A">
        <w:rPr>
          <w:rFonts w:ascii="Arial Narrow" w:eastAsia="Times New Roman" w:hAnsi="Arial Narrow" w:cs="Times New Roman"/>
          <w:highlight w:val="yellow"/>
        </w:rPr>
        <w:t>are regularly in use</w:t>
      </w:r>
      <w:r w:rsidR="00C14272" w:rsidRPr="00245A1A">
        <w:rPr>
          <w:rFonts w:ascii="Arial Narrow" w:eastAsia="Times New Roman" w:hAnsi="Arial Narrow" w:cs="Times New Roman"/>
          <w:highlight w:val="yellow"/>
        </w:rPr>
        <w:t xml:space="preserve"> to track </w:t>
      </w:r>
      <w:r w:rsidRPr="00245A1A">
        <w:rPr>
          <w:rFonts w:ascii="Arial Narrow" w:eastAsia="Times New Roman" w:hAnsi="Arial Narrow" w:cs="Times New Roman"/>
          <w:highlight w:val="yellow"/>
        </w:rPr>
        <w:t xml:space="preserve">and monitor </w:t>
      </w:r>
      <w:r w:rsidR="00C14272" w:rsidRPr="00245A1A">
        <w:rPr>
          <w:rFonts w:ascii="Arial Narrow" w:eastAsia="Times New Roman" w:hAnsi="Arial Narrow" w:cs="Times New Roman"/>
          <w:highlight w:val="yellow"/>
        </w:rPr>
        <w:t>the movement of pharmaceutical products in the supply chain. Th</w:t>
      </w:r>
      <w:r w:rsidRPr="00245A1A">
        <w:rPr>
          <w:rFonts w:ascii="Arial Narrow" w:eastAsia="Times New Roman" w:hAnsi="Arial Narrow" w:cs="Times New Roman"/>
          <w:highlight w:val="yellow"/>
        </w:rPr>
        <w:t xml:space="preserve">is </w:t>
      </w:r>
      <w:r w:rsidR="00C14272" w:rsidRPr="00245A1A">
        <w:rPr>
          <w:rFonts w:ascii="Arial Narrow" w:eastAsia="Times New Roman" w:hAnsi="Arial Narrow" w:cs="Times New Roman"/>
          <w:highlight w:val="yellow"/>
        </w:rPr>
        <w:t xml:space="preserve">movements </w:t>
      </w:r>
      <w:r w:rsidR="00245A1A" w:rsidRPr="00245A1A">
        <w:rPr>
          <w:rFonts w:ascii="Arial Narrow" w:eastAsia="Times New Roman" w:hAnsi="Arial Narrow" w:cs="Times New Roman"/>
          <w:highlight w:val="yellow"/>
        </w:rPr>
        <w:t>include mostly</w:t>
      </w:r>
      <w:r w:rsidR="00C14272" w:rsidRPr="00245A1A">
        <w:rPr>
          <w:rFonts w:ascii="Arial Narrow" w:eastAsia="Times New Roman" w:hAnsi="Arial Narrow" w:cs="Times New Roman"/>
          <w:highlight w:val="yellow"/>
        </w:rPr>
        <w:t xml:space="preserve"> the </w:t>
      </w:r>
      <w:r w:rsidR="00245A1A" w:rsidRPr="00245A1A">
        <w:rPr>
          <w:rFonts w:ascii="Arial Narrow" w:eastAsia="Times New Roman" w:hAnsi="Arial Narrow" w:cs="Times New Roman"/>
          <w:highlight w:val="yellow"/>
        </w:rPr>
        <w:t>entry and exit</w:t>
      </w:r>
      <w:r w:rsidR="00C14272" w:rsidRPr="00245A1A">
        <w:rPr>
          <w:rFonts w:ascii="Arial Narrow" w:eastAsia="Times New Roman" w:hAnsi="Arial Narrow" w:cs="Times New Roman"/>
          <w:highlight w:val="yellow"/>
        </w:rPr>
        <w:t xml:space="preserve"> from </w:t>
      </w:r>
      <w:r w:rsidR="00245A1A" w:rsidRPr="00245A1A">
        <w:rPr>
          <w:rFonts w:ascii="Arial Narrow" w:eastAsia="Times New Roman" w:hAnsi="Arial Narrow" w:cs="Times New Roman"/>
          <w:highlight w:val="yellow"/>
        </w:rPr>
        <w:t>one sector such as the</w:t>
      </w:r>
      <w:r w:rsidR="00C14272" w:rsidRPr="00245A1A">
        <w:rPr>
          <w:rFonts w:ascii="Arial Narrow" w:eastAsia="Times New Roman" w:hAnsi="Arial Narrow" w:cs="Times New Roman"/>
          <w:highlight w:val="yellow"/>
        </w:rPr>
        <w:t xml:space="preserve"> manufacturer, wholesale or distribution. Drug stock managers are </w:t>
      </w:r>
      <w:r w:rsidR="00245A1A" w:rsidRPr="00245A1A">
        <w:rPr>
          <w:rFonts w:ascii="Arial Narrow" w:eastAsia="Times New Roman" w:hAnsi="Arial Narrow" w:cs="Times New Roman"/>
          <w:highlight w:val="yellow"/>
        </w:rPr>
        <w:t>in charge of</w:t>
      </w:r>
      <w:r w:rsidR="00C14272" w:rsidRPr="00245A1A">
        <w:rPr>
          <w:rFonts w:ascii="Arial Narrow" w:eastAsia="Times New Roman" w:hAnsi="Arial Narrow" w:cs="Times New Roman"/>
          <w:highlight w:val="yellow"/>
        </w:rPr>
        <w:t xml:space="preserve"> updating </w:t>
      </w:r>
      <w:r w:rsidR="00245A1A" w:rsidRPr="00245A1A">
        <w:rPr>
          <w:rFonts w:ascii="Arial Narrow" w:eastAsia="Times New Roman" w:hAnsi="Arial Narrow" w:cs="Times New Roman"/>
          <w:highlight w:val="yellow"/>
        </w:rPr>
        <w:t xml:space="preserve">on a regular basis availability of </w:t>
      </w:r>
      <w:r w:rsidR="00C14272" w:rsidRPr="00245A1A">
        <w:rPr>
          <w:rFonts w:ascii="Arial Narrow" w:eastAsia="Times New Roman" w:hAnsi="Arial Narrow" w:cs="Times New Roman"/>
          <w:highlight w:val="yellow"/>
        </w:rPr>
        <w:t>stocks</w:t>
      </w:r>
      <w:r w:rsidR="00245A1A" w:rsidRPr="00245A1A">
        <w:rPr>
          <w:rFonts w:ascii="Arial Narrow" w:eastAsia="Times New Roman" w:hAnsi="Arial Narrow" w:cs="Times New Roman"/>
          <w:highlight w:val="yellow"/>
        </w:rPr>
        <w:t>.</w:t>
      </w:r>
      <w:r w:rsidR="00C14272" w:rsidRPr="00245A1A">
        <w:rPr>
          <w:rFonts w:ascii="Arial Narrow" w:eastAsia="Times New Roman" w:hAnsi="Arial Narrow" w:cs="Times New Roman"/>
          <w:highlight w:val="yellow"/>
        </w:rPr>
        <w:t xml:space="preserve"> </w:t>
      </w:r>
      <w:r w:rsidR="00245A1A" w:rsidRPr="00245A1A">
        <w:rPr>
          <w:rFonts w:ascii="Arial Narrow" w:eastAsia="Times New Roman" w:hAnsi="Arial Narrow" w:cs="Times New Roman"/>
          <w:highlight w:val="yellow"/>
        </w:rPr>
        <w:t xml:space="preserve">Despite the effort in tracking pharmaceutical products movements in the country </w:t>
      </w:r>
      <w:r w:rsidR="00C14272" w:rsidRPr="00245A1A">
        <w:rPr>
          <w:rFonts w:ascii="Arial Narrow" w:eastAsia="Times New Roman" w:hAnsi="Arial Narrow" w:cs="Times New Roman"/>
          <w:highlight w:val="yellow"/>
        </w:rPr>
        <w:t>system</w:t>
      </w:r>
      <w:r w:rsidR="00245A1A" w:rsidRPr="00245A1A">
        <w:rPr>
          <w:rFonts w:ascii="Arial Narrow" w:eastAsia="Times New Roman" w:hAnsi="Arial Narrow" w:cs="Times New Roman"/>
          <w:highlight w:val="yellow"/>
        </w:rPr>
        <w:t>in operation is not popular and less is did to give awareness.</w:t>
      </w:r>
      <w:r w:rsidR="00C14272" w:rsidRPr="00245A1A">
        <w:rPr>
          <w:rFonts w:ascii="Arial Narrow" w:eastAsia="Times New Roman" w:hAnsi="Arial Narrow" w:cs="Times New Roman"/>
          <w:highlight w:val="yellow"/>
        </w:rPr>
        <w:t xml:space="preserve"> </w:t>
      </w:r>
      <w:r w:rsidR="008576A7" w:rsidRPr="00245A1A">
        <w:rPr>
          <w:rFonts w:ascii="Arial Narrow" w:eastAsia="Times New Roman" w:hAnsi="Arial Narrow" w:cs="Times New Roman"/>
          <w:highlight w:val="yellow"/>
        </w:rPr>
        <w:t>[7]</w:t>
      </w:r>
      <w:r w:rsidR="00C14272" w:rsidRPr="00245A1A">
        <w:rPr>
          <w:rFonts w:ascii="Arial Narrow" w:eastAsia="Times New Roman" w:hAnsi="Arial Narrow" w:cs="Times New Roman"/>
          <w:highlight w:val="yellow"/>
        </w:rPr>
        <w:t>.</w:t>
      </w:r>
    </w:p>
    <w:p w14:paraId="0B42F115" w14:textId="6672705A" w:rsidR="00274F56" w:rsidRPr="00D30EA9" w:rsidRDefault="00417B90" w:rsidP="00D30EA9">
      <w:pPr>
        <w:spacing w:after="300" w:line="240" w:lineRule="auto"/>
        <w:jc w:val="both"/>
        <w:textAlignment w:val="baseline"/>
        <w:rPr>
          <w:rFonts w:ascii="Arial Narrow" w:eastAsia="Times New Roman" w:hAnsi="Arial Narrow" w:cs="Times New Roman"/>
          <w:b/>
        </w:rPr>
      </w:pPr>
      <w:r w:rsidRPr="00D30EA9">
        <w:rPr>
          <w:rFonts w:ascii="Arial Narrow" w:eastAsia="Times New Roman" w:hAnsi="Arial Narrow" w:cs="Times New Roman"/>
          <w:b/>
        </w:rPr>
        <w:t>Mapping of</w:t>
      </w:r>
      <w:r w:rsidR="00D96C56" w:rsidRPr="00D30EA9">
        <w:rPr>
          <w:rFonts w:ascii="Arial Narrow" w:eastAsia="Times New Roman" w:hAnsi="Arial Narrow" w:cs="Times New Roman"/>
          <w:b/>
        </w:rPr>
        <w:t xml:space="preserve"> </w:t>
      </w:r>
      <w:r w:rsidR="00274F56" w:rsidRPr="00D30EA9">
        <w:rPr>
          <w:rFonts w:ascii="Arial Narrow" w:eastAsia="Times New Roman" w:hAnsi="Arial Narrow" w:cs="Times New Roman"/>
          <w:b/>
        </w:rPr>
        <w:t xml:space="preserve">Private </w:t>
      </w:r>
      <w:r w:rsidR="000B49A2">
        <w:rPr>
          <w:rFonts w:ascii="Arial Narrow" w:eastAsia="Times New Roman" w:hAnsi="Arial Narrow" w:cs="Times New Roman"/>
          <w:b/>
        </w:rPr>
        <w:t>C</w:t>
      </w:r>
      <w:r w:rsidR="000B3F29" w:rsidRPr="00D30EA9">
        <w:rPr>
          <w:rFonts w:ascii="Arial Narrow" w:eastAsia="Times New Roman" w:hAnsi="Arial Narrow" w:cs="Times New Roman"/>
          <w:b/>
        </w:rPr>
        <w:t>ontract</w:t>
      </w:r>
      <w:r w:rsidR="00274F56" w:rsidRPr="00D30EA9">
        <w:rPr>
          <w:rFonts w:ascii="Arial Narrow" w:eastAsia="Times New Roman" w:hAnsi="Arial Narrow" w:cs="Times New Roman"/>
          <w:b/>
        </w:rPr>
        <w:t xml:space="preserve"> </w:t>
      </w:r>
      <w:r w:rsidR="000B49A2">
        <w:rPr>
          <w:rFonts w:ascii="Arial Narrow" w:eastAsia="Times New Roman" w:hAnsi="Arial Narrow" w:cs="Times New Roman"/>
          <w:b/>
        </w:rPr>
        <w:t>R</w:t>
      </w:r>
      <w:r w:rsidR="00274F56" w:rsidRPr="00D30EA9">
        <w:rPr>
          <w:rFonts w:ascii="Arial Narrow" w:eastAsia="Times New Roman" w:hAnsi="Arial Narrow" w:cs="Times New Roman"/>
          <w:b/>
        </w:rPr>
        <w:t xml:space="preserve">esearch </w:t>
      </w:r>
      <w:r w:rsidR="00D96C56" w:rsidRPr="00D30EA9">
        <w:rPr>
          <w:rFonts w:ascii="Arial Narrow" w:eastAsia="Times New Roman" w:hAnsi="Arial Narrow" w:cs="Times New Roman"/>
          <w:b/>
        </w:rPr>
        <w:t>Organization/</w:t>
      </w:r>
      <w:r w:rsidR="00274F56" w:rsidRPr="00D30EA9">
        <w:rPr>
          <w:rFonts w:ascii="Arial Narrow" w:eastAsia="Times New Roman" w:hAnsi="Arial Narrow" w:cs="Times New Roman"/>
          <w:b/>
        </w:rPr>
        <w:t>institution</w:t>
      </w:r>
      <w:r w:rsidR="00D96C56" w:rsidRPr="00D30EA9">
        <w:rPr>
          <w:rFonts w:ascii="Arial Narrow" w:eastAsia="Times New Roman" w:hAnsi="Arial Narrow" w:cs="Times New Roman"/>
          <w:b/>
        </w:rPr>
        <w:t xml:space="preserve"> in Cameroon</w:t>
      </w:r>
      <w:r w:rsidRPr="00D30EA9">
        <w:rPr>
          <w:rFonts w:ascii="Arial Narrow" w:eastAsia="Times New Roman" w:hAnsi="Arial Narrow" w:cs="Times New Roman"/>
          <w:b/>
        </w:rPr>
        <w:t xml:space="preserve">. </w:t>
      </w:r>
    </w:p>
    <w:p w14:paraId="508CCF94" w14:textId="30631047" w:rsidR="00417B90" w:rsidRPr="00D30EA9" w:rsidRDefault="00417B90"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 xml:space="preserve">There has been a great interest in clinical research in Cameroon through partnership with foreign actors and pharmaceutical companies promoting interventional studies in Cameroon. This research interest has created the need for clinical research organization incubation hubs. </w:t>
      </w:r>
      <w:r w:rsidR="008576A7">
        <w:rPr>
          <w:rFonts w:ascii="Arial Narrow" w:eastAsia="Times New Roman" w:hAnsi="Arial Narrow" w:cs="Times New Roman"/>
        </w:rPr>
        <w:t xml:space="preserve">There is the need </w:t>
      </w:r>
      <w:r w:rsidRPr="00D30EA9">
        <w:rPr>
          <w:rFonts w:ascii="Arial Narrow" w:eastAsia="Times New Roman" w:hAnsi="Arial Narrow" w:cs="Times New Roman"/>
        </w:rPr>
        <w:t>to identify some of those CROs established in Cameroon, for a better understand</w:t>
      </w:r>
      <w:r w:rsidR="008576A7">
        <w:rPr>
          <w:rFonts w:ascii="Arial Narrow" w:eastAsia="Times New Roman" w:hAnsi="Arial Narrow" w:cs="Times New Roman"/>
        </w:rPr>
        <w:t xml:space="preserve"> of</w:t>
      </w:r>
      <w:r w:rsidRPr="00D30EA9">
        <w:rPr>
          <w:rFonts w:ascii="Arial Narrow" w:eastAsia="Times New Roman" w:hAnsi="Arial Narrow" w:cs="Times New Roman"/>
        </w:rPr>
        <w:t xml:space="preserve"> their ethical regulation compliance. The CROs identified in Cameroon but not exhaustive can be shown in Table 1.</w:t>
      </w:r>
    </w:p>
    <w:p w14:paraId="1DCD908E" w14:textId="77777777" w:rsidR="00A82AFE" w:rsidRPr="00D30EA9" w:rsidRDefault="00A82AFE" w:rsidP="00D30EA9">
      <w:pPr>
        <w:spacing w:after="300" w:line="240" w:lineRule="auto"/>
        <w:jc w:val="both"/>
        <w:textAlignment w:val="baseline"/>
        <w:rPr>
          <w:rFonts w:ascii="Arial Narrow" w:eastAsia="Times New Roman" w:hAnsi="Arial Narrow" w:cs="Times New Roman"/>
          <w:b/>
        </w:rPr>
      </w:pPr>
    </w:p>
    <w:p w14:paraId="6922D0E1" w14:textId="1CE60968" w:rsidR="002F6240" w:rsidRPr="00D30EA9" w:rsidRDefault="002F6240" w:rsidP="00D30EA9">
      <w:pPr>
        <w:spacing w:after="300"/>
        <w:jc w:val="both"/>
        <w:textAlignment w:val="baseline"/>
        <w:rPr>
          <w:rFonts w:ascii="Arial Narrow" w:eastAsia="Times New Roman" w:hAnsi="Arial Narrow" w:cs="Times New Roman"/>
          <w:b/>
        </w:rPr>
        <w:sectPr w:rsidR="002F6240" w:rsidRPr="00D30EA9">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pPr>
    </w:p>
    <w:tbl>
      <w:tblPr>
        <w:tblStyle w:val="TableGrid"/>
        <w:tblW w:w="13495" w:type="dxa"/>
        <w:tblLayout w:type="fixed"/>
        <w:tblLook w:val="04A0" w:firstRow="1" w:lastRow="0" w:firstColumn="1" w:lastColumn="0" w:noHBand="0" w:noVBand="1"/>
      </w:tblPr>
      <w:tblGrid>
        <w:gridCol w:w="546"/>
        <w:gridCol w:w="4669"/>
        <w:gridCol w:w="6030"/>
        <w:gridCol w:w="2250"/>
      </w:tblGrid>
      <w:tr w:rsidR="00417B90" w:rsidRPr="00D30EA9" w14:paraId="2FF3FC49" w14:textId="77777777" w:rsidTr="00DE06C1">
        <w:tc>
          <w:tcPr>
            <w:tcW w:w="13495" w:type="dxa"/>
            <w:gridSpan w:val="4"/>
            <w:tcBorders>
              <w:top w:val="nil"/>
              <w:left w:val="nil"/>
              <w:bottom w:val="single" w:sz="4" w:space="0" w:color="auto"/>
              <w:right w:val="nil"/>
            </w:tcBorders>
          </w:tcPr>
          <w:p w14:paraId="4F4F233C" w14:textId="6583FC9E" w:rsidR="00417B90" w:rsidRDefault="00417B90" w:rsidP="00D30EA9">
            <w:pPr>
              <w:spacing w:after="300"/>
              <w:jc w:val="both"/>
              <w:textAlignment w:val="baseline"/>
              <w:rPr>
                <w:rFonts w:ascii="Arial Narrow" w:eastAsia="Times New Roman" w:hAnsi="Arial Narrow" w:cs="Times New Roman"/>
                <w:b/>
              </w:rPr>
            </w:pPr>
            <w:r w:rsidRPr="00D30EA9">
              <w:rPr>
                <w:rFonts w:ascii="Arial Narrow" w:eastAsia="Times New Roman" w:hAnsi="Arial Narrow" w:cs="Times New Roman"/>
                <w:b/>
              </w:rPr>
              <w:lastRenderedPageBreak/>
              <w:t xml:space="preserve">Table 1: The identified Private </w:t>
            </w:r>
            <w:r w:rsidR="000B49A2">
              <w:rPr>
                <w:rFonts w:ascii="Arial Narrow" w:eastAsia="Times New Roman" w:hAnsi="Arial Narrow" w:cs="Times New Roman"/>
                <w:b/>
              </w:rPr>
              <w:t>C</w:t>
            </w:r>
            <w:r w:rsidR="000B3F29" w:rsidRPr="00D30EA9">
              <w:rPr>
                <w:rFonts w:ascii="Arial Narrow" w:eastAsia="Times New Roman" w:hAnsi="Arial Narrow" w:cs="Times New Roman"/>
                <w:b/>
              </w:rPr>
              <w:t>ontract</w:t>
            </w:r>
            <w:r w:rsidRPr="00D30EA9">
              <w:rPr>
                <w:rFonts w:ascii="Arial Narrow" w:eastAsia="Times New Roman" w:hAnsi="Arial Narrow" w:cs="Times New Roman"/>
                <w:b/>
              </w:rPr>
              <w:t xml:space="preserve"> </w:t>
            </w:r>
            <w:r w:rsidR="000B49A2">
              <w:rPr>
                <w:rFonts w:ascii="Arial Narrow" w:eastAsia="Times New Roman" w:hAnsi="Arial Narrow" w:cs="Times New Roman"/>
                <w:b/>
              </w:rPr>
              <w:t>R</w:t>
            </w:r>
            <w:r w:rsidRPr="00D30EA9">
              <w:rPr>
                <w:rFonts w:ascii="Arial Narrow" w:eastAsia="Times New Roman" w:hAnsi="Arial Narrow" w:cs="Times New Roman"/>
                <w:b/>
              </w:rPr>
              <w:t>esearch Organization/institution in Cameroon</w:t>
            </w:r>
            <w:r w:rsidR="00E572C7">
              <w:rPr>
                <w:rFonts w:ascii="Arial Narrow" w:eastAsia="Times New Roman" w:hAnsi="Arial Narrow" w:cs="Times New Roman"/>
                <w:b/>
              </w:rPr>
              <w:t xml:space="preserve"> with online visibility and Administrative Authorizations.</w:t>
            </w:r>
          </w:p>
          <w:p w14:paraId="3284E939" w14:textId="77F6BA1F" w:rsidR="00DE06C1" w:rsidRPr="00D30EA9" w:rsidRDefault="00DE06C1" w:rsidP="00D30EA9">
            <w:pPr>
              <w:spacing w:after="300"/>
              <w:jc w:val="both"/>
              <w:textAlignment w:val="baseline"/>
              <w:rPr>
                <w:rFonts w:ascii="Arial Narrow" w:eastAsia="Times New Roman" w:hAnsi="Arial Narrow" w:cs="Times New Roman"/>
                <w:b/>
              </w:rPr>
            </w:pPr>
          </w:p>
        </w:tc>
      </w:tr>
      <w:tr w:rsidR="00D96C56" w:rsidRPr="00D30EA9" w14:paraId="22003C1A" w14:textId="77777777" w:rsidTr="00DE06C1">
        <w:tc>
          <w:tcPr>
            <w:tcW w:w="546" w:type="dxa"/>
            <w:tcBorders>
              <w:top w:val="single" w:sz="4" w:space="0" w:color="auto"/>
            </w:tcBorders>
          </w:tcPr>
          <w:p w14:paraId="2FF85067" w14:textId="17065620" w:rsidR="00FA49A2" w:rsidRPr="00D30EA9" w:rsidRDefault="00D96C56" w:rsidP="00D30EA9">
            <w:pPr>
              <w:spacing w:after="300"/>
              <w:jc w:val="both"/>
              <w:textAlignment w:val="baseline"/>
              <w:rPr>
                <w:rFonts w:ascii="Arial Narrow" w:eastAsia="Times New Roman" w:hAnsi="Arial Narrow" w:cs="Times New Roman"/>
                <w:b/>
              </w:rPr>
            </w:pPr>
            <w:r w:rsidRPr="00D30EA9">
              <w:rPr>
                <w:rFonts w:ascii="Arial Narrow" w:eastAsia="Times New Roman" w:hAnsi="Arial Narrow" w:cs="Times New Roman"/>
                <w:b/>
              </w:rPr>
              <w:t>No</w:t>
            </w:r>
          </w:p>
        </w:tc>
        <w:tc>
          <w:tcPr>
            <w:tcW w:w="4669" w:type="dxa"/>
            <w:tcBorders>
              <w:top w:val="single" w:sz="4" w:space="0" w:color="auto"/>
            </w:tcBorders>
          </w:tcPr>
          <w:p w14:paraId="64315429" w14:textId="0EFB6992" w:rsidR="00FA49A2" w:rsidRPr="00D30EA9" w:rsidRDefault="00D96C56" w:rsidP="00D30EA9">
            <w:pPr>
              <w:spacing w:after="300"/>
              <w:jc w:val="both"/>
              <w:textAlignment w:val="baseline"/>
              <w:rPr>
                <w:rFonts w:ascii="Arial Narrow" w:eastAsia="Times New Roman" w:hAnsi="Arial Narrow" w:cs="Times New Roman"/>
                <w:b/>
              </w:rPr>
            </w:pPr>
            <w:proofErr w:type="spellStart"/>
            <w:r w:rsidRPr="00D30EA9">
              <w:rPr>
                <w:rFonts w:ascii="Arial Narrow" w:eastAsia="Times New Roman" w:hAnsi="Arial Narrow" w:cs="Times New Roman"/>
                <w:b/>
              </w:rPr>
              <w:t>Centres</w:t>
            </w:r>
            <w:proofErr w:type="spellEnd"/>
            <w:r w:rsidRPr="00D30EA9">
              <w:rPr>
                <w:rFonts w:ascii="Arial Narrow" w:eastAsia="Times New Roman" w:hAnsi="Arial Narrow" w:cs="Times New Roman"/>
                <w:b/>
              </w:rPr>
              <w:t>/Organizations</w:t>
            </w:r>
          </w:p>
        </w:tc>
        <w:tc>
          <w:tcPr>
            <w:tcW w:w="6030" w:type="dxa"/>
            <w:tcBorders>
              <w:top w:val="single" w:sz="4" w:space="0" w:color="auto"/>
            </w:tcBorders>
          </w:tcPr>
          <w:p w14:paraId="53769371" w14:textId="5C150CA3" w:rsidR="00FA49A2" w:rsidRPr="00D30EA9" w:rsidRDefault="00D96C56" w:rsidP="00D30EA9">
            <w:pPr>
              <w:spacing w:after="300"/>
              <w:jc w:val="both"/>
              <w:textAlignment w:val="baseline"/>
              <w:rPr>
                <w:rFonts w:ascii="Arial Narrow" w:eastAsia="Times New Roman" w:hAnsi="Arial Narrow" w:cs="Times New Roman"/>
                <w:b/>
              </w:rPr>
            </w:pPr>
            <w:r w:rsidRPr="00D30EA9">
              <w:rPr>
                <w:rFonts w:ascii="Arial Narrow" w:eastAsia="Times New Roman" w:hAnsi="Arial Narrow" w:cs="Times New Roman"/>
                <w:b/>
              </w:rPr>
              <w:t>Research Portfolio</w:t>
            </w:r>
          </w:p>
        </w:tc>
        <w:tc>
          <w:tcPr>
            <w:tcW w:w="2250" w:type="dxa"/>
            <w:tcBorders>
              <w:top w:val="single" w:sz="4" w:space="0" w:color="auto"/>
            </w:tcBorders>
          </w:tcPr>
          <w:p w14:paraId="60FFC5F6" w14:textId="77777777" w:rsidR="00417B90" w:rsidRPr="00D30EA9" w:rsidRDefault="00FF7CD3" w:rsidP="00D30EA9">
            <w:pPr>
              <w:spacing w:after="300"/>
              <w:jc w:val="both"/>
              <w:textAlignment w:val="baseline"/>
              <w:rPr>
                <w:rFonts w:ascii="Arial Narrow" w:eastAsia="Times New Roman" w:hAnsi="Arial Narrow" w:cs="Times New Roman"/>
                <w:b/>
              </w:rPr>
            </w:pPr>
            <w:r w:rsidRPr="00D30EA9">
              <w:rPr>
                <w:rFonts w:ascii="Arial Narrow" w:eastAsia="Times New Roman" w:hAnsi="Arial Narrow" w:cs="Times New Roman"/>
                <w:b/>
              </w:rPr>
              <w:t>LOCATION</w:t>
            </w:r>
            <w:r w:rsidR="00F537DA" w:rsidRPr="00D30EA9">
              <w:rPr>
                <w:rFonts w:ascii="Arial Narrow" w:eastAsia="Times New Roman" w:hAnsi="Arial Narrow" w:cs="Times New Roman"/>
                <w:b/>
              </w:rPr>
              <w:t>/</w:t>
            </w:r>
          </w:p>
          <w:p w14:paraId="07033B22" w14:textId="59EFD65E" w:rsidR="00FA49A2" w:rsidRPr="00D30EA9" w:rsidRDefault="00F537DA" w:rsidP="00D30EA9">
            <w:pPr>
              <w:spacing w:after="300"/>
              <w:jc w:val="both"/>
              <w:textAlignment w:val="baseline"/>
              <w:rPr>
                <w:rFonts w:ascii="Arial Narrow" w:eastAsia="Times New Roman" w:hAnsi="Arial Narrow" w:cs="Times New Roman"/>
                <w:b/>
              </w:rPr>
            </w:pPr>
            <w:r w:rsidRPr="00D30EA9">
              <w:rPr>
                <w:rFonts w:ascii="Arial Narrow" w:eastAsia="Times New Roman" w:hAnsi="Arial Narrow" w:cs="Times New Roman"/>
                <w:b/>
              </w:rPr>
              <w:t>CREATION</w:t>
            </w:r>
          </w:p>
        </w:tc>
      </w:tr>
      <w:tr w:rsidR="00D96C56" w:rsidRPr="00D30EA9" w14:paraId="171B3280" w14:textId="77777777" w:rsidTr="00417B90">
        <w:tc>
          <w:tcPr>
            <w:tcW w:w="546" w:type="dxa"/>
          </w:tcPr>
          <w:p w14:paraId="45A5B505" w14:textId="2E92C154" w:rsidR="00D4301B" w:rsidRPr="002D64E4" w:rsidRDefault="00D96C56" w:rsidP="00D30EA9">
            <w:pPr>
              <w:spacing w:after="300"/>
              <w:jc w:val="both"/>
              <w:textAlignment w:val="baseline"/>
              <w:rPr>
                <w:rFonts w:ascii="Times New Roman" w:eastAsia="Times New Roman" w:hAnsi="Times New Roman" w:cs="Times New Roman"/>
                <w:highlight w:val="yellow"/>
              </w:rPr>
            </w:pPr>
            <w:r w:rsidRPr="002D64E4">
              <w:rPr>
                <w:rFonts w:ascii="Times New Roman" w:eastAsia="Times New Roman" w:hAnsi="Times New Roman" w:cs="Times New Roman"/>
                <w:highlight w:val="yellow"/>
              </w:rPr>
              <w:t>1</w:t>
            </w:r>
          </w:p>
        </w:tc>
        <w:tc>
          <w:tcPr>
            <w:tcW w:w="4669" w:type="dxa"/>
          </w:tcPr>
          <w:p w14:paraId="011E68BF" w14:textId="0287157D" w:rsidR="00D4301B" w:rsidRPr="002D64E4" w:rsidRDefault="00D4301B" w:rsidP="00D30EA9">
            <w:pPr>
              <w:spacing w:after="300"/>
              <w:jc w:val="both"/>
              <w:textAlignment w:val="baseline"/>
              <w:rPr>
                <w:rFonts w:ascii="Times New Roman" w:eastAsia="Times New Roman" w:hAnsi="Times New Roman" w:cs="Times New Roman"/>
                <w:highlight w:val="yellow"/>
              </w:rPr>
            </w:pPr>
            <w:r w:rsidRPr="002D64E4">
              <w:rPr>
                <w:rFonts w:ascii="Times New Roman" w:eastAsia="Times New Roman" w:hAnsi="Times New Roman" w:cs="Times New Roman"/>
                <w:highlight w:val="yellow"/>
              </w:rPr>
              <w:t>Center for Research on Emerging and Re-Emerging Diseases (</w:t>
            </w:r>
            <w:r w:rsidR="00E71DF4" w:rsidRPr="002D64E4">
              <w:rPr>
                <w:rFonts w:ascii="Times New Roman" w:eastAsia="Times New Roman" w:hAnsi="Times New Roman" w:cs="Times New Roman"/>
                <w:highlight w:val="yellow"/>
              </w:rPr>
              <w:t>Fr</w:t>
            </w:r>
            <w:r w:rsidR="00FD3482" w:rsidRPr="002D64E4">
              <w:rPr>
                <w:rFonts w:ascii="Times New Roman" w:eastAsia="Times New Roman" w:hAnsi="Times New Roman" w:cs="Times New Roman"/>
                <w:highlight w:val="yellow"/>
              </w:rPr>
              <w:t>ench A</w:t>
            </w:r>
            <w:r w:rsidR="00E71DF4" w:rsidRPr="002D64E4">
              <w:rPr>
                <w:rFonts w:ascii="Times New Roman" w:eastAsia="Times New Roman" w:hAnsi="Times New Roman" w:cs="Times New Roman"/>
                <w:highlight w:val="yellow"/>
              </w:rPr>
              <w:t xml:space="preserve">cronym </w:t>
            </w:r>
            <w:r w:rsidRPr="002D64E4">
              <w:rPr>
                <w:rFonts w:ascii="Times New Roman" w:eastAsia="Times New Roman" w:hAnsi="Times New Roman" w:cs="Times New Roman"/>
                <w:i/>
                <w:highlight w:val="yellow"/>
              </w:rPr>
              <w:t>CREMER)</w:t>
            </w:r>
          </w:p>
        </w:tc>
        <w:tc>
          <w:tcPr>
            <w:tcW w:w="6030" w:type="dxa"/>
          </w:tcPr>
          <w:p w14:paraId="06A51865" w14:textId="7745CE02" w:rsidR="00D4301B" w:rsidRPr="002D64E4" w:rsidRDefault="00E71DF4" w:rsidP="00245A1A">
            <w:pPr>
              <w:spacing w:after="300"/>
              <w:jc w:val="both"/>
              <w:textAlignment w:val="baseline"/>
              <w:rPr>
                <w:rFonts w:ascii="Times New Roman" w:eastAsia="Times New Roman" w:hAnsi="Times New Roman" w:cs="Times New Roman"/>
                <w:highlight w:val="yellow"/>
              </w:rPr>
            </w:pPr>
            <w:r w:rsidRPr="002D64E4">
              <w:rPr>
                <w:rFonts w:ascii="Times New Roman" w:eastAsia="Times New Roman" w:hAnsi="Times New Roman" w:cs="Times New Roman"/>
                <w:highlight w:val="yellow"/>
              </w:rPr>
              <w:t>Virology laboratory. Research</w:t>
            </w:r>
            <w:r w:rsidR="00F537DA" w:rsidRPr="002D64E4">
              <w:rPr>
                <w:rFonts w:ascii="Times New Roman" w:eastAsia="Times New Roman" w:hAnsi="Times New Roman" w:cs="Times New Roman"/>
                <w:highlight w:val="yellow"/>
              </w:rPr>
              <w:t xml:space="preserve"> on all emerging and re-emerging viral diseases</w:t>
            </w:r>
          </w:p>
        </w:tc>
        <w:tc>
          <w:tcPr>
            <w:tcW w:w="2250" w:type="dxa"/>
          </w:tcPr>
          <w:p w14:paraId="06A5863B" w14:textId="69D04FB6" w:rsidR="00D4301B" w:rsidRPr="002D64E4" w:rsidRDefault="00FF7CD3" w:rsidP="00D30EA9">
            <w:pPr>
              <w:spacing w:after="300"/>
              <w:jc w:val="both"/>
              <w:textAlignment w:val="baseline"/>
              <w:rPr>
                <w:rFonts w:ascii="Times New Roman" w:eastAsia="Times New Roman" w:hAnsi="Times New Roman" w:cs="Times New Roman"/>
                <w:highlight w:val="yellow"/>
              </w:rPr>
            </w:pPr>
            <w:r w:rsidRPr="002D64E4">
              <w:rPr>
                <w:rFonts w:ascii="Times New Roman" w:eastAsia="Times New Roman" w:hAnsi="Times New Roman" w:cs="Times New Roman"/>
                <w:highlight w:val="yellow"/>
              </w:rPr>
              <w:t xml:space="preserve">Yaoundé, </w:t>
            </w:r>
          </w:p>
        </w:tc>
      </w:tr>
      <w:tr w:rsidR="00D96C56" w:rsidRPr="00D30EA9" w14:paraId="4282EDBE" w14:textId="77777777" w:rsidTr="00417B90">
        <w:tc>
          <w:tcPr>
            <w:tcW w:w="546" w:type="dxa"/>
          </w:tcPr>
          <w:p w14:paraId="6F153DDF" w14:textId="719F14B3" w:rsidR="00FF7CD3" w:rsidRPr="00594820" w:rsidRDefault="00417B90"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2</w:t>
            </w:r>
          </w:p>
        </w:tc>
        <w:tc>
          <w:tcPr>
            <w:tcW w:w="4669" w:type="dxa"/>
          </w:tcPr>
          <w:p w14:paraId="1CF39617" w14:textId="540BBC37" w:rsidR="00FF7CD3" w:rsidRPr="00594820" w:rsidRDefault="00FF7CD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Centre for Research and Military Health (CRESAR), Cameroon</w:t>
            </w:r>
          </w:p>
        </w:tc>
        <w:tc>
          <w:tcPr>
            <w:tcW w:w="6030" w:type="dxa"/>
          </w:tcPr>
          <w:p w14:paraId="47D1B06B" w14:textId="0ECBB826" w:rsidR="00FF7CD3" w:rsidRPr="00594820" w:rsidRDefault="00FF7CD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Medical and Biomedical research in Military community</w:t>
            </w:r>
          </w:p>
        </w:tc>
        <w:tc>
          <w:tcPr>
            <w:tcW w:w="2250" w:type="dxa"/>
          </w:tcPr>
          <w:p w14:paraId="5269DE53" w14:textId="0BF15C66" w:rsidR="00FF7CD3" w:rsidRPr="00594820" w:rsidRDefault="00FF7CD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Yaoundé</w:t>
            </w:r>
          </w:p>
        </w:tc>
      </w:tr>
      <w:tr w:rsidR="00D96C56" w:rsidRPr="00D30EA9" w14:paraId="4B73747E" w14:textId="77777777" w:rsidTr="00417B90">
        <w:tc>
          <w:tcPr>
            <w:tcW w:w="546" w:type="dxa"/>
          </w:tcPr>
          <w:p w14:paraId="10445C52" w14:textId="7EEA08D7" w:rsidR="00D4301B" w:rsidRPr="00594820" w:rsidRDefault="00417B90"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3</w:t>
            </w:r>
          </w:p>
        </w:tc>
        <w:tc>
          <w:tcPr>
            <w:tcW w:w="4669" w:type="dxa"/>
          </w:tcPr>
          <w:p w14:paraId="29967315" w14:textId="54189311" w:rsidR="00D4301B" w:rsidRPr="00594820" w:rsidRDefault="00D4301B"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Pasteur Center of Cameroon (CPC): </w:t>
            </w:r>
          </w:p>
        </w:tc>
        <w:tc>
          <w:tcPr>
            <w:tcW w:w="6030" w:type="dxa"/>
          </w:tcPr>
          <w:p w14:paraId="0BC9B670" w14:textId="1FC2FA37" w:rsidR="00D4301B" w:rsidRPr="00594820" w:rsidRDefault="00D96C56"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M</w:t>
            </w:r>
            <w:r w:rsidR="00FF7CD3" w:rsidRPr="00594820">
              <w:rPr>
                <w:rFonts w:ascii="Times New Roman" w:eastAsia="Times New Roman" w:hAnsi="Times New Roman" w:cs="Times New Roman"/>
              </w:rPr>
              <w:t xml:space="preserve">ember of the International Network of Pasteur Institutes (RIIP), </w:t>
            </w:r>
            <w:r w:rsidRPr="00594820">
              <w:rPr>
                <w:rFonts w:ascii="Times New Roman" w:eastAsia="Times New Roman" w:hAnsi="Times New Roman" w:cs="Times New Roman"/>
              </w:rPr>
              <w:t>M</w:t>
            </w:r>
            <w:r w:rsidR="00FF7CD3" w:rsidRPr="00594820">
              <w:rPr>
                <w:rFonts w:ascii="Times New Roman" w:eastAsia="Times New Roman" w:hAnsi="Times New Roman" w:cs="Times New Roman"/>
              </w:rPr>
              <w:t xml:space="preserve">ain mission of fighting infectious diseases </w:t>
            </w:r>
          </w:p>
        </w:tc>
        <w:tc>
          <w:tcPr>
            <w:tcW w:w="2250" w:type="dxa"/>
          </w:tcPr>
          <w:p w14:paraId="546896F1" w14:textId="52998A23" w:rsidR="00D4301B" w:rsidRPr="00594820" w:rsidRDefault="00FF7CD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Yaoundé</w:t>
            </w:r>
          </w:p>
        </w:tc>
      </w:tr>
      <w:tr w:rsidR="002B45AD" w:rsidRPr="00D30EA9" w14:paraId="775DD9AE" w14:textId="77777777" w:rsidTr="001B56DA">
        <w:trPr>
          <w:trHeight w:val="818"/>
        </w:trPr>
        <w:tc>
          <w:tcPr>
            <w:tcW w:w="546" w:type="dxa"/>
          </w:tcPr>
          <w:p w14:paraId="6C63BC1F" w14:textId="6674D2E8" w:rsidR="002B45AD" w:rsidRPr="001B56DA" w:rsidRDefault="002B45AD" w:rsidP="00D30EA9">
            <w:pPr>
              <w:spacing w:after="300"/>
              <w:jc w:val="both"/>
              <w:textAlignment w:val="baseline"/>
              <w:rPr>
                <w:rFonts w:ascii="Times New Roman" w:eastAsia="Times New Roman" w:hAnsi="Times New Roman" w:cs="Times New Roman"/>
                <w:highlight w:val="yellow"/>
              </w:rPr>
            </w:pPr>
            <w:r w:rsidRPr="001B56DA">
              <w:rPr>
                <w:rFonts w:ascii="Times New Roman" w:eastAsia="Times New Roman" w:hAnsi="Times New Roman" w:cs="Times New Roman"/>
                <w:highlight w:val="yellow"/>
              </w:rPr>
              <w:t>4</w:t>
            </w:r>
          </w:p>
        </w:tc>
        <w:tc>
          <w:tcPr>
            <w:tcW w:w="4669" w:type="dxa"/>
          </w:tcPr>
          <w:p w14:paraId="4934F343" w14:textId="1BB21822" w:rsidR="002B45AD" w:rsidRPr="001B56DA" w:rsidRDefault="002B45AD" w:rsidP="00D30EA9">
            <w:pPr>
              <w:spacing w:after="300"/>
              <w:jc w:val="both"/>
              <w:textAlignment w:val="baseline"/>
              <w:rPr>
                <w:rFonts w:ascii="Times New Roman" w:eastAsia="Times New Roman" w:hAnsi="Times New Roman" w:cs="Times New Roman"/>
                <w:highlight w:val="yellow"/>
              </w:rPr>
            </w:pPr>
            <w:r w:rsidRPr="001B56DA">
              <w:rPr>
                <w:rFonts w:ascii="Times New Roman" w:eastAsia="Times New Roman" w:hAnsi="Times New Roman" w:cs="Times New Roman"/>
                <w:highlight w:val="yellow"/>
              </w:rPr>
              <w:t>Research Institute for development (</w:t>
            </w:r>
            <w:r w:rsidRPr="001B56DA">
              <w:rPr>
                <w:rFonts w:ascii="Times New Roman" w:eastAsia="Times New Roman" w:hAnsi="Times New Roman" w:cs="Times New Roman"/>
                <w:i/>
                <w:highlight w:val="yellow"/>
              </w:rPr>
              <w:t xml:space="preserve">Centre de recherche pour le development </w:t>
            </w:r>
            <w:r w:rsidR="001B56DA" w:rsidRPr="001B56DA">
              <w:rPr>
                <w:rFonts w:ascii="Times New Roman" w:eastAsia="Times New Roman" w:hAnsi="Times New Roman" w:cs="Times New Roman"/>
                <w:i/>
                <w:highlight w:val="yellow"/>
              </w:rPr>
              <w:t>-</w:t>
            </w:r>
            <w:r w:rsidRPr="001B56DA">
              <w:rPr>
                <w:rFonts w:ascii="Times New Roman" w:eastAsia="Times New Roman" w:hAnsi="Times New Roman" w:cs="Times New Roman"/>
                <w:i/>
                <w:highlight w:val="yellow"/>
              </w:rPr>
              <w:t>IRD)</w:t>
            </w:r>
          </w:p>
        </w:tc>
        <w:tc>
          <w:tcPr>
            <w:tcW w:w="6030" w:type="dxa"/>
          </w:tcPr>
          <w:p w14:paraId="0F6530E0" w14:textId="57FB5DE3" w:rsidR="002B45AD" w:rsidRPr="001B56DA" w:rsidRDefault="001B56DA" w:rsidP="001B56DA">
            <w:pPr>
              <w:spacing w:after="300"/>
              <w:jc w:val="both"/>
              <w:textAlignment w:val="baseline"/>
              <w:rPr>
                <w:rFonts w:ascii="Times New Roman" w:eastAsia="Times New Roman" w:hAnsi="Times New Roman" w:cs="Times New Roman"/>
                <w:highlight w:val="yellow"/>
              </w:rPr>
            </w:pPr>
            <w:r w:rsidRPr="001B56DA">
              <w:rPr>
                <w:rFonts w:ascii="Times New Roman" w:eastAsia="Times New Roman" w:hAnsi="Times New Roman" w:cs="Times New Roman"/>
                <w:highlight w:val="yellow"/>
              </w:rPr>
              <w:t xml:space="preserve">Institute based in Cameroon and Central Africa. Research </w:t>
            </w:r>
            <w:proofErr w:type="spellStart"/>
            <w:r w:rsidRPr="001B56DA">
              <w:rPr>
                <w:rFonts w:ascii="Times New Roman" w:eastAsia="Times New Roman" w:hAnsi="Times New Roman" w:cs="Times New Roman"/>
                <w:highlight w:val="yellow"/>
              </w:rPr>
              <w:t>programmes</w:t>
            </w:r>
            <w:proofErr w:type="spellEnd"/>
            <w:r w:rsidRPr="001B56DA">
              <w:rPr>
                <w:rFonts w:ascii="Times New Roman" w:eastAsia="Times New Roman" w:hAnsi="Times New Roman" w:cs="Times New Roman"/>
                <w:highlight w:val="yellow"/>
              </w:rPr>
              <w:t xml:space="preserve"> in the domain of Environment and human Health</w:t>
            </w:r>
          </w:p>
        </w:tc>
        <w:tc>
          <w:tcPr>
            <w:tcW w:w="2250" w:type="dxa"/>
          </w:tcPr>
          <w:p w14:paraId="3810CB8E" w14:textId="48AA1A9F" w:rsidR="002B45AD" w:rsidRPr="001B56DA" w:rsidRDefault="001B56DA" w:rsidP="00D30EA9">
            <w:pPr>
              <w:spacing w:after="300"/>
              <w:jc w:val="both"/>
              <w:textAlignment w:val="baseline"/>
              <w:rPr>
                <w:rFonts w:ascii="Times New Roman" w:eastAsia="Times New Roman" w:hAnsi="Times New Roman" w:cs="Times New Roman"/>
                <w:highlight w:val="yellow"/>
              </w:rPr>
            </w:pPr>
            <w:r w:rsidRPr="001B56DA">
              <w:rPr>
                <w:rFonts w:ascii="Times New Roman" w:eastAsia="Times New Roman" w:hAnsi="Times New Roman" w:cs="Times New Roman"/>
                <w:highlight w:val="yellow"/>
              </w:rPr>
              <w:t>Yaoundé, 1960</w:t>
            </w:r>
          </w:p>
        </w:tc>
      </w:tr>
      <w:tr w:rsidR="00D96C56" w:rsidRPr="00D30EA9" w14:paraId="35B0DB24" w14:textId="77777777" w:rsidTr="00417B90">
        <w:tc>
          <w:tcPr>
            <w:tcW w:w="546" w:type="dxa"/>
          </w:tcPr>
          <w:p w14:paraId="3885CE49" w14:textId="01984A2D" w:rsidR="00F00F63" w:rsidRPr="00594820" w:rsidRDefault="001B56DA"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5</w:t>
            </w:r>
          </w:p>
        </w:tc>
        <w:tc>
          <w:tcPr>
            <w:tcW w:w="4669" w:type="dxa"/>
          </w:tcPr>
          <w:p w14:paraId="0047944D" w14:textId="34073F0A" w:rsidR="00F00F63" w:rsidRPr="00594820" w:rsidRDefault="00F00F6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Higher Institute for Scientific and Medical Research (ISM)</w:t>
            </w:r>
          </w:p>
        </w:tc>
        <w:tc>
          <w:tcPr>
            <w:tcW w:w="6030" w:type="dxa"/>
          </w:tcPr>
          <w:p w14:paraId="5510EFEA" w14:textId="16B2286C" w:rsidR="00F00F63" w:rsidRPr="00594820" w:rsidRDefault="000B49A2"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N</w:t>
            </w:r>
            <w:r w:rsidR="00F00F63" w:rsidRPr="00594820">
              <w:rPr>
                <w:rFonts w:ascii="Times New Roman" w:eastAsia="Times New Roman" w:hAnsi="Times New Roman" w:cs="Times New Roman"/>
              </w:rPr>
              <w:t xml:space="preserve">on-profit </w:t>
            </w:r>
            <w:r w:rsidR="00D96C56" w:rsidRPr="00594820">
              <w:rPr>
                <w:rFonts w:ascii="Times New Roman" w:eastAsia="Times New Roman" w:hAnsi="Times New Roman" w:cs="Times New Roman"/>
              </w:rPr>
              <w:t>institution</w:t>
            </w:r>
            <w:r w:rsidR="00F00F63" w:rsidRPr="00594820">
              <w:rPr>
                <w:rFonts w:ascii="Times New Roman" w:eastAsia="Times New Roman" w:hAnsi="Times New Roman" w:cs="Times New Roman"/>
              </w:rPr>
              <w:t xml:space="preserve"> </w:t>
            </w:r>
            <w:r w:rsidR="00EC1FA4" w:rsidRPr="00594820">
              <w:rPr>
                <w:rFonts w:ascii="Times New Roman" w:eastAsia="Times New Roman" w:hAnsi="Times New Roman" w:cs="Times New Roman"/>
              </w:rPr>
              <w:t>B</w:t>
            </w:r>
            <w:r w:rsidR="00F00F63" w:rsidRPr="00594820">
              <w:rPr>
                <w:rFonts w:ascii="Times New Roman" w:eastAsia="Times New Roman" w:hAnsi="Times New Roman" w:cs="Times New Roman"/>
              </w:rPr>
              <w:t xml:space="preserve">etter known as </w:t>
            </w:r>
            <w:proofErr w:type="spellStart"/>
            <w:r w:rsidR="00F00F63" w:rsidRPr="00594820">
              <w:rPr>
                <w:rFonts w:ascii="Times New Roman" w:eastAsia="Times New Roman" w:hAnsi="Times New Roman" w:cs="Times New Roman"/>
              </w:rPr>
              <w:t>CRFilMT</w:t>
            </w:r>
            <w:proofErr w:type="spellEnd"/>
            <w:r w:rsidR="00F00F63" w:rsidRPr="00594820">
              <w:rPr>
                <w:rFonts w:ascii="Times New Roman" w:eastAsia="Times New Roman" w:hAnsi="Times New Roman" w:cs="Times New Roman"/>
              </w:rPr>
              <w:t xml:space="preserve"> (Center for Research on Filariasis and Other Tropical Diseases</w:t>
            </w:r>
            <w:r w:rsidR="00F537DA" w:rsidRPr="00594820">
              <w:rPr>
                <w:rFonts w:ascii="Times New Roman" w:eastAsia="Times New Roman" w:hAnsi="Times New Roman" w:cs="Times New Roman"/>
              </w:rPr>
              <w:t>.</w:t>
            </w:r>
          </w:p>
        </w:tc>
        <w:tc>
          <w:tcPr>
            <w:tcW w:w="2250" w:type="dxa"/>
          </w:tcPr>
          <w:p w14:paraId="05D0C8B7" w14:textId="7D2BF514" w:rsidR="00F00F63" w:rsidRPr="00594820" w:rsidRDefault="00F537DA" w:rsidP="001B56DA">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Yaoundé</w:t>
            </w:r>
            <w:r w:rsidR="001B56DA">
              <w:rPr>
                <w:rFonts w:ascii="Times New Roman" w:eastAsia="Times New Roman" w:hAnsi="Times New Roman" w:cs="Times New Roman"/>
              </w:rPr>
              <w:t xml:space="preserve"> </w:t>
            </w:r>
            <w:r w:rsidR="00FF7CD3" w:rsidRPr="00594820">
              <w:rPr>
                <w:rFonts w:ascii="Times New Roman" w:eastAsia="Times New Roman" w:hAnsi="Times New Roman" w:cs="Times New Roman"/>
              </w:rPr>
              <w:t>created in 2005</w:t>
            </w:r>
          </w:p>
        </w:tc>
      </w:tr>
      <w:tr w:rsidR="00D96C56" w:rsidRPr="00D30EA9" w14:paraId="2FD2C08E" w14:textId="77777777" w:rsidTr="00417B90">
        <w:tc>
          <w:tcPr>
            <w:tcW w:w="546" w:type="dxa"/>
          </w:tcPr>
          <w:p w14:paraId="121CB69C" w14:textId="3A110D7F" w:rsidR="00F00F63" w:rsidRPr="00594820" w:rsidRDefault="001B56DA"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6</w:t>
            </w:r>
          </w:p>
        </w:tc>
        <w:tc>
          <w:tcPr>
            <w:tcW w:w="4669" w:type="dxa"/>
          </w:tcPr>
          <w:p w14:paraId="729635F7" w14:textId="16856E68" w:rsidR="00F00F63" w:rsidRPr="00594820" w:rsidRDefault="00F00F6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CRENC: Clinical Research Education, Networking </w:t>
            </w:r>
            <w:r w:rsidR="00FF7CD3" w:rsidRPr="00594820">
              <w:rPr>
                <w:rFonts w:ascii="Times New Roman" w:eastAsia="Times New Roman" w:hAnsi="Times New Roman" w:cs="Times New Roman"/>
              </w:rPr>
              <w:t>Cameroon</w:t>
            </w:r>
          </w:p>
        </w:tc>
        <w:tc>
          <w:tcPr>
            <w:tcW w:w="6030" w:type="dxa"/>
          </w:tcPr>
          <w:p w14:paraId="07A146E2" w14:textId="17E94507" w:rsidR="00F00F63" w:rsidRPr="00594820" w:rsidRDefault="00FF7CD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Clinical Research Education, Networking and Consultancy</w:t>
            </w:r>
          </w:p>
        </w:tc>
        <w:tc>
          <w:tcPr>
            <w:tcW w:w="2250" w:type="dxa"/>
          </w:tcPr>
          <w:p w14:paraId="51291335" w14:textId="7C5678CA" w:rsidR="00F00F63" w:rsidRPr="00594820" w:rsidRDefault="00EC1FA4"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Yaoundé</w:t>
            </w:r>
          </w:p>
        </w:tc>
      </w:tr>
      <w:tr w:rsidR="00D96C56" w:rsidRPr="00D30EA9" w14:paraId="39FBD2D4" w14:textId="77777777" w:rsidTr="00417B90">
        <w:tc>
          <w:tcPr>
            <w:tcW w:w="546" w:type="dxa"/>
          </w:tcPr>
          <w:p w14:paraId="355D3880" w14:textId="12DE5259" w:rsidR="00F00F63" w:rsidRPr="00594820" w:rsidRDefault="001B56DA"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7</w:t>
            </w:r>
          </w:p>
        </w:tc>
        <w:tc>
          <w:tcPr>
            <w:tcW w:w="4669" w:type="dxa"/>
          </w:tcPr>
          <w:p w14:paraId="544D539A" w14:textId="1CA66734" w:rsidR="00F00F63" w:rsidRPr="00594820" w:rsidRDefault="00F00F6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Health Research Foundation</w:t>
            </w:r>
            <w:r w:rsidR="0077309D" w:rsidRPr="00594820">
              <w:rPr>
                <w:rFonts w:ascii="Times New Roman" w:eastAsia="Times New Roman" w:hAnsi="Times New Roman" w:cs="Times New Roman"/>
              </w:rPr>
              <w:t xml:space="preserve"> (HRF)</w:t>
            </w:r>
          </w:p>
        </w:tc>
        <w:tc>
          <w:tcPr>
            <w:tcW w:w="6030" w:type="dxa"/>
          </w:tcPr>
          <w:p w14:paraId="358D1143" w14:textId="6EC1239E" w:rsidR="00F00F63" w:rsidRPr="00594820" w:rsidRDefault="000B49A2"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M</w:t>
            </w:r>
            <w:r w:rsidR="00F00F63" w:rsidRPr="00594820">
              <w:rPr>
                <w:rFonts w:ascii="Times New Roman" w:eastAsia="Times New Roman" w:hAnsi="Times New Roman" w:cs="Times New Roman"/>
              </w:rPr>
              <w:t>ultidisciplinary platform that uses applied research to lead change in health care</w:t>
            </w:r>
          </w:p>
        </w:tc>
        <w:tc>
          <w:tcPr>
            <w:tcW w:w="2250" w:type="dxa"/>
          </w:tcPr>
          <w:p w14:paraId="7FDC1AC4" w14:textId="7716CB46" w:rsidR="00F00F63" w:rsidRPr="00594820" w:rsidRDefault="00F537DA"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Yaoundé</w:t>
            </w:r>
          </w:p>
        </w:tc>
      </w:tr>
      <w:tr w:rsidR="00D96C56" w:rsidRPr="00D30EA9" w14:paraId="14200F40" w14:textId="77777777" w:rsidTr="00417B90">
        <w:tc>
          <w:tcPr>
            <w:tcW w:w="546" w:type="dxa"/>
          </w:tcPr>
          <w:p w14:paraId="3E434E50" w14:textId="73544F41" w:rsidR="00F00F63" w:rsidRPr="001B56DA" w:rsidRDefault="001B56DA" w:rsidP="00D30EA9">
            <w:pPr>
              <w:spacing w:after="300"/>
              <w:jc w:val="both"/>
              <w:textAlignment w:val="baseline"/>
              <w:rPr>
                <w:rFonts w:ascii="Times New Roman" w:eastAsia="Times New Roman" w:hAnsi="Times New Roman" w:cs="Times New Roman"/>
                <w:highlight w:val="yellow"/>
              </w:rPr>
            </w:pPr>
            <w:r>
              <w:rPr>
                <w:rFonts w:ascii="Times New Roman" w:eastAsia="Times New Roman" w:hAnsi="Times New Roman" w:cs="Times New Roman"/>
                <w:highlight w:val="yellow"/>
              </w:rPr>
              <w:t>8</w:t>
            </w:r>
          </w:p>
        </w:tc>
        <w:tc>
          <w:tcPr>
            <w:tcW w:w="4669" w:type="dxa"/>
          </w:tcPr>
          <w:p w14:paraId="37202B1B" w14:textId="159E941C" w:rsidR="00F00F63" w:rsidRPr="001B56DA" w:rsidRDefault="00E71DF4" w:rsidP="00D30EA9">
            <w:pPr>
              <w:spacing w:after="300"/>
              <w:jc w:val="both"/>
              <w:textAlignment w:val="baseline"/>
              <w:rPr>
                <w:rFonts w:ascii="Times New Roman" w:eastAsia="Times New Roman" w:hAnsi="Times New Roman" w:cs="Times New Roman"/>
                <w:highlight w:val="yellow"/>
              </w:rPr>
            </w:pPr>
            <w:r w:rsidRPr="001B56DA">
              <w:rPr>
                <w:rFonts w:ascii="Times New Roman" w:eastAsia="Times New Roman" w:hAnsi="Times New Roman" w:cs="Times New Roman"/>
                <w:highlight w:val="yellow"/>
              </w:rPr>
              <w:t xml:space="preserve">The </w:t>
            </w:r>
            <w:r w:rsidR="00F00F63" w:rsidRPr="001B56DA">
              <w:rPr>
                <w:rFonts w:ascii="Times New Roman" w:eastAsia="Times New Roman" w:hAnsi="Times New Roman" w:cs="Times New Roman"/>
                <w:highlight w:val="yellow"/>
              </w:rPr>
              <w:t xml:space="preserve">International Medical Corps </w:t>
            </w:r>
            <w:r w:rsidRPr="001B56DA">
              <w:rPr>
                <w:rFonts w:ascii="Times New Roman" w:eastAsia="Times New Roman" w:hAnsi="Times New Roman" w:cs="Times New Roman"/>
                <w:highlight w:val="yellow"/>
              </w:rPr>
              <w:t>(IMC)</w:t>
            </w:r>
          </w:p>
        </w:tc>
        <w:tc>
          <w:tcPr>
            <w:tcW w:w="6030" w:type="dxa"/>
          </w:tcPr>
          <w:p w14:paraId="68226EB1" w14:textId="40CC13B0" w:rsidR="00F00F63" w:rsidRPr="001B56DA" w:rsidRDefault="000B49A2" w:rsidP="00F17A79">
            <w:pPr>
              <w:spacing w:after="300"/>
              <w:jc w:val="both"/>
              <w:textAlignment w:val="baseline"/>
              <w:rPr>
                <w:rFonts w:ascii="Times New Roman" w:eastAsia="Times New Roman" w:hAnsi="Times New Roman" w:cs="Times New Roman"/>
                <w:highlight w:val="yellow"/>
              </w:rPr>
            </w:pPr>
            <w:r w:rsidRPr="001B56DA">
              <w:rPr>
                <w:rFonts w:ascii="Times New Roman" w:eastAsia="Times New Roman" w:hAnsi="Times New Roman" w:cs="Times New Roman"/>
                <w:highlight w:val="yellow"/>
              </w:rPr>
              <w:t>W</w:t>
            </w:r>
            <w:r w:rsidR="0077309D" w:rsidRPr="001B56DA">
              <w:rPr>
                <w:rFonts w:ascii="Times New Roman" w:eastAsia="Times New Roman" w:hAnsi="Times New Roman" w:cs="Times New Roman"/>
                <w:highlight w:val="yellow"/>
              </w:rPr>
              <w:t>or</w:t>
            </w:r>
            <w:r w:rsidR="00245A1A" w:rsidRPr="001B56DA">
              <w:rPr>
                <w:rFonts w:ascii="Times New Roman" w:eastAsia="Times New Roman" w:hAnsi="Times New Roman" w:cs="Times New Roman"/>
                <w:highlight w:val="yellow"/>
              </w:rPr>
              <w:t>k</w:t>
            </w:r>
            <w:r w:rsidR="0077309D" w:rsidRPr="001B56DA">
              <w:rPr>
                <w:rFonts w:ascii="Times New Roman" w:eastAsia="Times New Roman" w:hAnsi="Times New Roman" w:cs="Times New Roman"/>
                <w:highlight w:val="yellow"/>
              </w:rPr>
              <w:t xml:space="preserve"> </w:t>
            </w:r>
            <w:r w:rsidR="00E71DF4" w:rsidRPr="001B56DA">
              <w:rPr>
                <w:rFonts w:ascii="Times New Roman" w:eastAsia="Times New Roman" w:hAnsi="Times New Roman" w:cs="Times New Roman"/>
                <w:highlight w:val="yellow"/>
              </w:rPr>
              <w:t xml:space="preserve">on displaced populations </w:t>
            </w:r>
            <w:r w:rsidR="0077309D" w:rsidRPr="001B56DA">
              <w:rPr>
                <w:rFonts w:ascii="Times New Roman" w:eastAsia="Times New Roman" w:hAnsi="Times New Roman" w:cs="Times New Roman"/>
                <w:highlight w:val="yellow"/>
              </w:rPr>
              <w:t xml:space="preserve">in refugee camps </w:t>
            </w:r>
            <w:r w:rsidR="00245A1A" w:rsidRPr="001B56DA">
              <w:rPr>
                <w:rFonts w:ascii="Times New Roman" w:eastAsia="Times New Roman" w:hAnsi="Times New Roman" w:cs="Times New Roman"/>
                <w:highlight w:val="yellow"/>
              </w:rPr>
              <w:t xml:space="preserve">with </w:t>
            </w:r>
            <w:r w:rsidR="0077309D" w:rsidRPr="001B56DA">
              <w:rPr>
                <w:rFonts w:ascii="Times New Roman" w:eastAsia="Times New Roman" w:hAnsi="Times New Roman" w:cs="Times New Roman"/>
                <w:highlight w:val="yellow"/>
              </w:rPr>
              <w:t xml:space="preserve">vulnerable populations to implement health programs that </w:t>
            </w:r>
            <w:r w:rsidR="00E71DF4" w:rsidRPr="001B56DA">
              <w:rPr>
                <w:rFonts w:ascii="Times New Roman" w:eastAsia="Times New Roman" w:hAnsi="Times New Roman" w:cs="Times New Roman"/>
                <w:highlight w:val="yellow"/>
              </w:rPr>
              <w:t>focuses</w:t>
            </w:r>
            <w:r w:rsidR="001B56DA" w:rsidRPr="001B56DA">
              <w:rPr>
                <w:rFonts w:ascii="Times New Roman" w:eastAsia="Times New Roman" w:hAnsi="Times New Roman" w:cs="Times New Roman"/>
                <w:highlight w:val="yellow"/>
              </w:rPr>
              <w:t xml:space="preserve"> </w:t>
            </w:r>
            <w:r w:rsidR="00E71DF4" w:rsidRPr="001B56DA">
              <w:rPr>
                <w:rFonts w:ascii="Times New Roman" w:eastAsia="Times New Roman" w:hAnsi="Times New Roman" w:cs="Times New Roman"/>
                <w:highlight w:val="yellow"/>
              </w:rPr>
              <w:t>on</w:t>
            </w:r>
            <w:r w:rsidR="0077309D" w:rsidRPr="001B56DA">
              <w:rPr>
                <w:rFonts w:ascii="Times New Roman" w:eastAsia="Times New Roman" w:hAnsi="Times New Roman" w:cs="Times New Roman"/>
                <w:highlight w:val="yellow"/>
              </w:rPr>
              <w:t xml:space="preserve"> disease surveillance, nutrition activities, gender-based violence (GBV)</w:t>
            </w:r>
            <w:r w:rsidR="00EC1FA4" w:rsidRPr="001B56DA">
              <w:rPr>
                <w:rFonts w:ascii="Times New Roman" w:eastAsia="Times New Roman" w:hAnsi="Times New Roman" w:cs="Times New Roman"/>
                <w:highlight w:val="yellow"/>
              </w:rPr>
              <w:t xml:space="preserve">, </w:t>
            </w:r>
            <w:r w:rsidR="0077309D" w:rsidRPr="001B56DA">
              <w:rPr>
                <w:rFonts w:ascii="Times New Roman" w:eastAsia="Times New Roman" w:hAnsi="Times New Roman" w:cs="Times New Roman"/>
                <w:highlight w:val="yellow"/>
              </w:rPr>
              <w:lastRenderedPageBreak/>
              <w:t>prevention and response</w:t>
            </w:r>
            <w:r w:rsidR="00F17A79" w:rsidRPr="001B56DA">
              <w:rPr>
                <w:rFonts w:ascii="Times New Roman" w:eastAsia="Times New Roman" w:hAnsi="Times New Roman" w:cs="Times New Roman"/>
                <w:highlight w:val="yellow"/>
              </w:rPr>
              <w:t xml:space="preserve"> to </w:t>
            </w:r>
            <w:r w:rsidR="0077309D" w:rsidRPr="001B56DA">
              <w:rPr>
                <w:rFonts w:ascii="Times New Roman" w:eastAsia="Times New Roman" w:hAnsi="Times New Roman" w:cs="Times New Roman"/>
                <w:highlight w:val="yellow"/>
              </w:rPr>
              <w:t>mental health</w:t>
            </w:r>
            <w:r w:rsidR="00F17A79" w:rsidRPr="001B56DA">
              <w:rPr>
                <w:rFonts w:ascii="Times New Roman" w:eastAsia="Times New Roman" w:hAnsi="Times New Roman" w:cs="Times New Roman"/>
                <w:highlight w:val="yellow"/>
              </w:rPr>
              <w:t xml:space="preserve">, </w:t>
            </w:r>
            <w:r w:rsidR="0077309D" w:rsidRPr="001B56DA">
              <w:rPr>
                <w:rFonts w:ascii="Times New Roman" w:eastAsia="Times New Roman" w:hAnsi="Times New Roman" w:cs="Times New Roman"/>
                <w:highlight w:val="yellow"/>
              </w:rPr>
              <w:t>psychosocial support (MHPSS) and child protection</w:t>
            </w:r>
          </w:p>
        </w:tc>
        <w:tc>
          <w:tcPr>
            <w:tcW w:w="2250" w:type="dxa"/>
          </w:tcPr>
          <w:p w14:paraId="0BFD6BDF" w14:textId="35DB08CF" w:rsidR="00F00F63" w:rsidRPr="001B56DA" w:rsidRDefault="0077309D" w:rsidP="00D30EA9">
            <w:pPr>
              <w:spacing w:after="300"/>
              <w:jc w:val="both"/>
              <w:textAlignment w:val="baseline"/>
              <w:rPr>
                <w:rFonts w:ascii="Times New Roman" w:eastAsia="Times New Roman" w:hAnsi="Times New Roman" w:cs="Times New Roman"/>
                <w:highlight w:val="yellow"/>
              </w:rPr>
            </w:pPr>
            <w:r w:rsidRPr="001B56DA">
              <w:rPr>
                <w:rFonts w:ascii="Times New Roman" w:eastAsia="Times New Roman" w:hAnsi="Times New Roman" w:cs="Times New Roman"/>
                <w:highlight w:val="yellow"/>
              </w:rPr>
              <w:lastRenderedPageBreak/>
              <w:t>Adamawa, East, Far North, North and</w:t>
            </w:r>
            <w:r w:rsidR="00F537DA" w:rsidRPr="001B56DA">
              <w:rPr>
                <w:rFonts w:ascii="Times New Roman" w:eastAsia="Times New Roman" w:hAnsi="Times New Roman" w:cs="Times New Roman"/>
                <w:highlight w:val="yellow"/>
              </w:rPr>
              <w:t xml:space="preserve"> </w:t>
            </w:r>
            <w:r w:rsidR="00EC1FA4" w:rsidRPr="001B56DA">
              <w:rPr>
                <w:rFonts w:ascii="Times New Roman" w:eastAsia="Times New Roman" w:hAnsi="Times New Roman" w:cs="Times New Roman"/>
                <w:highlight w:val="yellow"/>
              </w:rPr>
              <w:t>N</w:t>
            </w:r>
            <w:r w:rsidRPr="001B56DA">
              <w:rPr>
                <w:rFonts w:ascii="Times New Roman" w:eastAsia="Times New Roman" w:hAnsi="Times New Roman" w:cs="Times New Roman"/>
                <w:highlight w:val="yellow"/>
              </w:rPr>
              <w:t>orthwest</w:t>
            </w:r>
          </w:p>
        </w:tc>
      </w:tr>
      <w:tr w:rsidR="00D96C56" w:rsidRPr="00D30EA9" w14:paraId="78E79FBD" w14:textId="77777777" w:rsidTr="00417B90">
        <w:trPr>
          <w:trHeight w:val="962"/>
        </w:trPr>
        <w:tc>
          <w:tcPr>
            <w:tcW w:w="546" w:type="dxa"/>
          </w:tcPr>
          <w:p w14:paraId="20B30730" w14:textId="0E275D81" w:rsidR="00F00F63" w:rsidRPr="00594820" w:rsidRDefault="001B56DA"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9</w:t>
            </w:r>
          </w:p>
        </w:tc>
        <w:tc>
          <w:tcPr>
            <w:tcW w:w="4669" w:type="dxa"/>
          </w:tcPr>
          <w:p w14:paraId="0F277D67" w14:textId="79714164" w:rsidR="00F00F63" w:rsidRPr="002D64E4" w:rsidRDefault="00F00F63" w:rsidP="00D30EA9">
            <w:pPr>
              <w:spacing w:after="300"/>
              <w:jc w:val="both"/>
              <w:textAlignment w:val="baseline"/>
              <w:rPr>
                <w:rFonts w:ascii="Times New Roman" w:eastAsia="Times New Roman" w:hAnsi="Times New Roman" w:cs="Times New Roman"/>
                <w:highlight w:val="yellow"/>
              </w:rPr>
            </w:pPr>
            <w:r w:rsidRPr="002D64E4">
              <w:rPr>
                <w:rFonts w:ascii="Times New Roman" w:eastAsia="Times New Roman" w:hAnsi="Times New Roman" w:cs="Times New Roman"/>
                <w:highlight w:val="yellow"/>
              </w:rPr>
              <w:t>Health education research foundation (HERO)</w:t>
            </w:r>
          </w:p>
        </w:tc>
        <w:tc>
          <w:tcPr>
            <w:tcW w:w="6030" w:type="dxa"/>
          </w:tcPr>
          <w:p w14:paraId="79029E66" w14:textId="093DD63D" w:rsidR="00F00F63" w:rsidRPr="002D64E4" w:rsidRDefault="0077309D" w:rsidP="00D30EA9">
            <w:pPr>
              <w:spacing w:after="300"/>
              <w:jc w:val="both"/>
              <w:textAlignment w:val="baseline"/>
              <w:rPr>
                <w:rFonts w:ascii="Times New Roman" w:eastAsia="Times New Roman" w:hAnsi="Times New Roman" w:cs="Times New Roman"/>
                <w:highlight w:val="yellow"/>
              </w:rPr>
            </w:pPr>
            <w:r w:rsidRPr="002D64E4">
              <w:rPr>
                <w:rFonts w:ascii="Times New Roman" w:eastAsia="Times New Roman" w:hAnsi="Times New Roman" w:cs="Times New Roman"/>
                <w:highlight w:val="yellow"/>
              </w:rPr>
              <w:t>Health care research</w:t>
            </w:r>
          </w:p>
        </w:tc>
        <w:tc>
          <w:tcPr>
            <w:tcW w:w="2250" w:type="dxa"/>
          </w:tcPr>
          <w:p w14:paraId="7483A1EB" w14:textId="03A31F29" w:rsidR="00F00F63" w:rsidRPr="00594820" w:rsidRDefault="00E71DF4"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Yaoundé, Cameroon</w:t>
            </w:r>
          </w:p>
        </w:tc>
      </w:tr>
      <w:tr w:rsidR="00D96C56" w:rsidRPr="00D30EA9" w14:paraId="2139D19F" w14:textId="77777777" w:rsidTr="00417B90">
        <w:tc>
          <w:tcPr>
            <w:tcW w:w="546" w:type="dxa"/>
          </w:tcPr>
          <w:p w14:paraId="002CDA9A" w14:textId="0B81E07D" w:rsidR="00F00F63" w:rsidRPr="00594820" w:rsidRDefault="001B56DA"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10</w:t>
            </w:r>
          </w:p>
        </w:tc>
        <w:tc>
          <w:tcPr>
            <w:tcW w:w="4669" w:type="dxa"/>
          </w:tcPr>
          <w:p w14:paraId="53CAE796" w14:textId="5B23A1E4" w:rsidR="00F00F63" w:rsidRPr="00594820" w:rsidRDefault="00F00F6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SGS Health Science </w:t>
            </w:r>
            <w:r w:rsidR="0077309D" w:rsidRPr="00594820">
              <w:rPr>
                <w:rFonts w:ascii="Times New Roman" w:eastAsia="Times New Roman" w:hAnsi="Times New Roman" w:cs="Times New Roman"/>
              </w:rPr>
              <w:t xml:space="preserve">Cameroun </w:t>
            </w:r>
            <w:r w:rsidR="00E71DF4" w:rsidRPr="00594820">
              <w:rPr>
                <w:rFonts w:ascii="Times New Roman" w:eastAsia="Times New Roman" w:hAnsi="Times New Roman" w:cs="Times New Roman"/>
              </w:rPr>
              <w:t>S. A</w:t>
            </w:r>
          </w:p>
        </w:tc>
        <w:tc>
          <w:tcPr>
            <w:tcW w:w="6030" w:type="dxa"/>
          </w:tcPr>
          <w:p w14:paraId="2A2354B0" w14:textId="67BBE8D4" w:rsidR="00F00F63" w:rsidRPr="00594820" w:rsidRDefault="00F17A79"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C</w:t>
            </w:r>
            <w:r w:rsidR="0077309D" w:rsidRPr="00594820">
              <w:rPr>
                <w:rFonts w:ascii="Times New Roman" w:eastAsia="Times New Roman" w:hAnsi="Times New Roman" w:cs="Times New Roman"/>
              </w:rPr>
              <w:t xml:space="preserve">onducts early and late phase clinical trials throughout the world. </w:t>
            </w:r>
          </w:p>
        </w:tc>
        <w:tc>
          <w:tcPr>
            <w:tcW w:w="2250" w:type="dxa"/>
          </w:tcPr>
          <w:p w14:paraId="2874BB15" w14:textId="5F65C815" w:rsidR="00F00F63" w:rsidRPr="00594820" w:rsidRDefault="00EC1FA4"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Douala</w:t>
            </w:r>
          </w:p>
        </w:tc>
      </w:tr>
      <w:tr w:rsidR="00D96C56" w:rsidRPr="00D30EA9" w14:paraId="2CF5283B" w14:textId="77777777" w:rsidTr="00417B90">
        <w:tc>
          <w:tcPr>
            <w:tcW w:w="546" w:type="dxa"/>
          </w:tcPr>
          <w:p w14:paraId="2E42B289" w14:textId="2D6313D3" w:rsidR="00F00F63"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1</w:t>
            </w:r>
            <w:r w:rsidR="001B56DA">
              <w:rPr>
                <w:rFonts w:ascii="Times New Roman" w:eastAsia="Times New Roman" w:hAnsi="Times New Roman" w:cs="Times New Roman"/>
              </w:rPr>
              <w:t>1</w:t>
            </w:r>
          </w:p>
        </w:tc>
        <w:tc>
          <w:tcPr>
            <w:tcW w:w="4669" w:type="dxa"/>
          </w:tcPr>
          <w:p w14:paraId="4FC7FAD3" w14:textId="3BD3EC51" w:rsidR="00F00F63" w:rsidRPr="00594820" w:rsidRDefault="00EC1FA4"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Centre for medicinal plants and traditional medicine research (IMPM)</w:t>
            </w:r>
          </w:p>
        </w:tc>
        <w:tc>
          <w:tcPr>
            <w:tcW w:w="6030" w:type="dxa"/>
          </w:tcPr>
          <w:p w14:paraId="45EE4E50" w14:textId="038DA551" w:rsidR="00F00F63" w:rsidRPr="00594820" w:rsidRDefault="0077309D"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Research</w:t>
            </w:r>
            <w:r w:rsidR="00EC1FA4" w:rsidRPr="00594820">
              <w:rPr>
                <w:rFonts w:ascii="Times New Roman" w:eastAsia="Times New Roman" w:hAnsi="Times New Roman" w:cs="Times New Roman"/>
              </w:rPr>
              <w:t xml:space="preserve"> on </w:t>
            </w:r>
            <w:r w:rsidRPr="00594820">
              <w:rPr>
                <w:rFonts w:ascii="Times New Roman" w:eastAsia="Times New Roman" w:hAnsi="Times New Roman" w:cs="Times New Roman"/>
              </w:rPr>
              <w:t xml:space="preserve">Traditional medicine </w:t>
            </w:r>
            <w:r w:rsidR="00F00F63" w:rsidRPr="00594820">
              <w:rPr>
                <w:rFonts w:ascii="Times New Roman" w:eastAsia="Times New Roman" w:hAnsi="Times New Roman" w:cs="Times New Roman"/>
              </w:rPr>
              <w:t xml:space="preserve">pharmacopoeia </w:t>
            </w:r>
            <w:r w:rsidR="00A20235" w:rsidRPr="00594820">
              <w:rPr>
                <w:rFonts w:ascii="Times New Roman" w:eastAsia="Times New Roman" w:hAnsi="Times New Roman" w:cs="Times New Roman"/>
              </w:rPr>
              <w:t xml:space="preserve">provide </w:t>
            </w:r>
            <w:r w:rsidR="00F00F63" w:rsidRPr="00594820">
              <w:rPr>
                <w:rFonts w:ascii="Times New Roman" w:eastAsia="Times New Roman" w:hAnsi="Times New Roman" w:cs="Times New Roman"/>
              </w:rPr>
              <w:t xml:space="preserve">appropriate medicines and therapies using local </w:t>
            </w:r>
            <w:r w:rsidR="00A20235" w:rsidRPr="00594820">
              <w:rPr>
                <w:rFonts w:ascii="Times New Roman" w:eastAsia="Times New Roman" w:hAnsi="Times New Roman" w:cs="Times New Roman"/>
              </w:rPr>
              <w:t>natural substances</w:t>
            </w:r>
          </w:p>
        </w:tc>
        <w:tc>
          <w:tcPr>
            <w:tcW w:w="2250" w:type="dxa"/>
          </w:tcPr>
          <w:p w14:paraId="623F2ED9" w14:textId="52723CA7" w:rsidR="00F00F63" w:rsidRPr="00594820" w:rsidRDefault="00A20235"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Yaoundé</w:t>
            </w:r>
          </w:p>
        </w:tc>
      </w:tr>
      <w:tr w:rsidR="00D96C56" w:rsidRPr="00D30EA9" w14:paraId="49A24537" w14:textId="77777777" w:rsidTr="00417B90">
        <w:tc>
          <w:tcPr>
            <w:tcW w:w="546" w:type="dxa"/>
          </w:tcPr>
          <w:p w14:paraId="7F910BA5" w14:textId="07B78428" w:rsidR="00F00F63" w:rsidRPr="002D64E4" w:rsidRDefault="008576A7" w:rsidP="00D30EA9">
            <w:pPr>
              <w:spacing w:after="300"/>
              <w:jc w:val="both"/>
              <w:textAlignment w:val="baseline"/>
              <w:rPr>
                <w:rFonts w:ascii="Times New Roman" w:eastAsia="Times New Roman" w:hAnsi="Times New Roman" w:cs="Times New Roman"/>
                <w:highlight w:val="yellow"/>
              </w:rPr>
            </w:pPr>
            <w:r w:rsidRPr="002D64E4">
              <w:rPr>
                <w:rFonts w:ascii="Times New Roman" w:eastAsia="Times New Roman" w:hAnsi="Times New Roman" w:cs="Times New Roman"/>
                <w:highlight w:val="yellow"/>
              </w:rPr>
              <w:t>1</w:t>
            </w:r>
            <w:r w:rsidR="001B56DA">
              <w:rPr>
                <w:rFonts w:ascii="Times New Roman" w:eastAsia="Times New Roman" w:hAnsi="Times New Roman" w:cs="Times New Roman"/>
                <w:highlight w:val="yellow"/>
              </w:rPr>
              <w:t>2</w:t>
            </w:r>
          </w:p>
        </w:tc>
        <w:tc>
          <w:tcPr>
            <w:tcW w:w="4669" w:type="dxa"/>
          </w:tcPr>
          <w:p w14:paraId="1BD7E003" w14:textId="1114EB0D" w:rsidR="0077309D" w:rsidRPr="002D64E4" w:rsidRDefault="00210A64" w:rsidP="00D30EA9">
            <w:pPr>
              <w:spacing w:after="300"/>
              <w:jc w:val="both"/>
              <w:textAlignment w:val="baseline"/>
              <w:rPr>
                <w:rFonts w:ascii="Times New Roman" w:eastAsia="Times New Roman" w:hAnsi="Times New Roman" w:cs="Times New Roman"/>
                <w:highlight w:val="yellow"/>
              </w:rPr>
            </w:pPr>
            <w:r w:rsidRPr="002D64E4">
              <w:rPr>
                <w:rFonts w:ascii="Times New Roman" w:eastAsia="Times New Roman" w:hAnsi="Times New Roman" w:cs="Times New Roman"/>
                <w:highlight w:val="yellow"/>
              </w:rPr>
              <w:t xml:space="preserve">ICAP </w:t>
            </w:r>
            <w:r w:rsidR="002F6240" w:rsidRPr="002D64E4">
              <w:rPr>
                <w:rFonts w:ascii="Times New Roman" w:eastAsia="Times New Roman" w:hAnsi="Times New Roman" w:cs="Times New Roman"/>
                <w:highlight w:val="yellow"/>
              </w:rPr>
              <w:t xml:space="preserve">AT Columbia university </w:t>
            </w:r>
          </w:p>
          <w:p w14:paraId="7A78C50E" w14:textId="7C49BAF8" w:rsidR="00F00F63" w:rsidRPr="002D64E4" w:rsidRDefault="00F00F63" w:rsidP="00D30EA9">
            <w:pPr>
              <w:spacing w:after="300"/>
              <w:jc w:val="both"/>
              <w:textAlignment w:val="baseline"/>
              <w:rPr>
                <w:rFonts w:ascii="Times New Roman" w:eastAsia="Times New Roman" w:hAnsi="Times New Roman" w:cs="Times New Roman"/>
                <w:highlight w:val="yellow"/>
              </w:rPr>
            </w:pPr>
          </w:p>
        </w:tc>
        <w:tc>
          <w:tcPr>
            <w:tcW w:w="6030" w:type="dxa"/>
          </w:tcPr>
          <w:p w14:paraId="062C9DB4" w14:textId="5660EE8D" w:rsidR="00F00F63" w:rsidRPr="002D64E4" w:rsidRDefault="00E71DF4" w:rsidP="00F17A79">
            <w:pPr>
              <w:spacing w:after="300"/>
              <w:jc w:val="both"/>
              <w:textAlignment w:val="baseline"/>
              <w:rPr>
                <w:rFonts w:ascii="Times New Roman" w:eastAsia="Times New Roman" w:hAnsi="Times New Roman" w:cs="Times New Roman"/>
                <w:highlight w:val="yellow"/>
              </w:rPr>
            </w:pPr>
            <w:r w:rsidRPr="002D64E4">
              <w:rPr>
                <w:rFonts w:ascii="Times New Roman" w:eastAsia="Times New Roman" w:hAnsi="Times New Roman" w:cs="Times New Roman"/>
                <w:highlight w:val="yellow"/>
              </w:rPr>
              <w:t>Research on infectious diseases in collaboration with</w:t>
            </w:r>
            <w:r w:rsidR="002F6240" w:rsidRPr="002D64E4">
              <w:rPr>
                <w:rFonts w:ascii="Times New Roman" w:eastAsia="Times New Roman" w:hAnsi="Times New Roman" w:cs="Times New Roman"/>
                <w:highlight w:val="yellow"/>
              </w:rPr>
              <w:t xml:space="preserve"> the Ministry of Public Health</w:t>
            </w:r>
            <w:r w:rsidRPr="002D64E4">
              <w:rPr>
                <w:rFonts w:ascii="Times New Roman" w:eastAsia="Times New Roman" w:hAnsi="Times New Roman" w:cs="Times New Roman"/>
                <w:highlight w:val="yellow"/>
              </w:rPr>
              <w:t xml:space="preserve"> in assessing</w:t>
            </w:r>
            <w:r w:rsidR="0077309D" w:rsidRPr="002D64E4">
              <w:rPr>
                <w:rFonts w:ascii="Times New Roman" w:eastAsia="Times New Roman" w:hAnsi="Times New Roman" w:cs="Times New Roman"/>
                <w:highlight w:val="yellow"/>
              </w:rPr>
              <w:t xml:space="preserve"> the impact of </w:t>
            </w:r>
            <w:r w:rsidRPr="002D64E4">
              <w:rPr>
                <w:rFonts w:ascii="Times New Roman" w:eastAsia="Times New Roman" w:hAnsi="Times New Roman" w:cs="Times New Roman"/>
                <w:highlight w:val="yellow"/>
              </w:rPr>
              <w:t xml:space="preserve">HIV response to treatment in </w:t>
            </w:r>
            <w:r w:rsidR="0077309D" w:rsidRPr="002D64E4">
              <w:rPr>
                <w:rFonts w:ascii="Times New Roman" w:eastAsia="Times New Roman" w:hAnsi="Times New Roman" w:cs="Times New Roman"/>
                <w:highlight w:val="yellow"/>
              </w:rPr>
              <w:t>Cameroon</w:t>
            </w:r>
            <w:r w:rsidR="00F17A79" w:rsidRPr="002D64E4">
              <w:rPr>
                <w:rFonts w:ascii="Times New Roman" w:eastAsia="Times New Roman" w:hAnsi="Times New Roman" w:cs="Times New Roman"/>
                <w:highlight w:val="yellow"/>
              </w:rPr>
              <w:t xml:space="preserve">. </w:t>
            </w:r>
            <w:r w:rsidR="002537B6" w:rsidRPr="002D64E4">
              <w:rPr>
                <w:rFonts w:ascii="Times New Roman" w:eastAsia="Times New Roman" w:hAnsi="Times New Roman" w:cs="Times New Roman"/>
                <w:highlight w:val="yellow"/>
              </w:rPr>
              <w:t xml:space="preserve">Activity base </w:t>
            </w:r>
            <w:proofErr w:type="spellStart"/>
            <w:r w:rsidR="002537B6" w:rsidRPr="002D64E4">
              <w:rPr>
                <w:rFonts w:ascii="Times New Roman" w:eastAsia="Times New Roman" w:hAnsi="Times New Roman" w:cs="Times New Roman"/>
                <w:highlight w:val="yellow"/>
              </w:rPr>
              <w:t>programme</w:t>
            </w:r>
            <w:proofErr w:type="spellEnd"/>
            <w:r w:rsidR="002537B6" w:rsidRPr="002D64E4">
              <w:rPr>
                <w:rFonts w:ascii="Times New Roman" w:eastAsia="Times New Roman" w:hAnsi="Times New Roman" w:cs="Times New Roman"/>
                <w:highlight w:val="yellow"/>
              </w:rPr>
              <w:t xml:space="preserve"> on </w:t>
            </w:r>
            <w:r w:rsidR="0077309D" w:rsidRPr="002D64E4">
              <w:rPr>
                <w:rFonts w:ascii="Times New Roman" w:eastAsia="Times New Roman" w:hAnsi="Times New Roman" w:cs="Times New Roman"/>
                <w:highlight w:val="yellow"/>
              </w:rPr>
              <w:t xml:space="preserve">strengthening </w:t>
            </w:r>
            <w:r w:rsidR="002537B6" w:rsidRPr="002D64E4">
              <w:rPr>
                <w:rFonts w:ascii="Times New Roman" w:eastAsia="Times New Roman" w:hAnsi="Times New Roman" w:cs="Times New Roman"/>
                <w:highlight w:val="yellow"/>
              </w:rPr>
              <w:t xml:space="preserve">capacity to </w:t>
            </w:r>
            <w:r w:rsidR="0077309D" w:rsidRPr="002D64E4">
              <w:rPr>
                <w:rFonts w:ascii="Times New Roman" w:eastAsia="Times New Roman" w:hAnsi="Times New Roman" w:cs="Times New Roman"/>
                <w:highlight w:val="yellow"/>
              </w:rPr>
              <w:t>HIV treatment and care services,</w:t>
            </w:r>
            <w:r w:rsidR="00A20235" w:rsidRPr="002D64E4">
              <w:rPr>
                <w:rFonts w:ascii="Times New Roman" w:eastAsia="Times New Roman" w:hAnsi="Times New Roman" w:cs="Times New Roman"/>
                <w:highlight w:val="yellow"/>
              </w:rPr>
              <w:t xml:space="preserve"> </w:t>
            </w:r>
            <w:r w:rsidR="002F6240" w:rsidRPr="002D64E4">
              <w:rPr>
                <w:rFonts w:ascii="Times New Roman" w:eastAsia="Times New Roman" w:hAnsi="Times New Roman" w:cs="Times New Roman"/>
                <w:highlight w:val="yellow"/>
              </w:rPr>
              <w:t>reduce</w:t>
            </w:r>
            <w:r w:rsidR="0077309D" w:rsidRPr="002D64E4">
              <w:rPr>
                <w:rFonts w:ascii="Times New Roman" w:eastAsia="Times New Roman" w:hAnsi="Times New Roman" w:cs="Times New Roman"/>
                <w:highlight w:val="yellow"/>
              </w:rPr>
              <w:t xml:space="preserve"> perinatal transmission of HIV and increasing access to antiretroviral therapy (ART) for HIV-infected women and their families</w:t>
            </w:r>
          </w:p>
        </w:tc>
        <w:tc>
          <w:tcPr>
            <w:tcW w:w="2250" w:type="dxa"/>
          </w:tcPr>
          <w:p w14:paraId="78AAC05A" w14:textId="321E31DF" w:rsidR="00F00F63" w:rsidRPr="002D64E4" w:rsidRDefault="00F537DA" w:rsidP="00D30EA9">
            <w:pPr>
              <w:spacing w:after="300"/>
              <w:jc w:val="both"/>
              <w:textAlignment w:val="baseline"/>
              <w:rPr>
                <w:rFonts w:ascii="Times New Roman" w:eastAsia="Times New Roman" w:hAnsi="Times New Roman" w:cs="Times New Roman"/>
                <w:highlight w:val="yellow"/>
              </w:rPr>
            </w:pPr>
            <w:r w:rsidRPr="002D64E4">
              <w:rPr>
                <w:rFonts w:ascii="Times New Roman" w:eastAsia="Times New Roman" w:hAnsi="Times New Roman" w:cs="Times New Roman"/>
                <w:highlight w:val="yellow"/>
              </w:rPr>
              <w:t>Yaoundé</w:t>
            </w:r>
            <w:r w:rsidR="002F6240" w:rsidRPr="002D64E4">
              <w:rPr>
                <w:rFonts w:ascii="Times New Roman" w:eastAsia="Times New Roman" w:hAnsi="Times New Roman" w:cs="Times New Roman"/>
                <w:highlight w:val="yellow"/>
              </w:rPr>
              <w:t>, 2003</w:t>
            </w:r>
          </w:p>
        </w:tc>
      </w:tr>
      <w:tr w:rsidR="00D96C56" w:rsidRPr="00D30EA9" w14:paraId="46C61BFE" w14:textId="77777777" w:rsidTr="00417B90">
        <w:tc>
          <w:tcPr>
            <w:tcW w:w="546" w:type="dxa"/>
          </w:tcPr>
          <w:p w14:paraId="6EDE71B8" w14:textId="40F65391" w:rsidR="00210A64"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1</w:t>
            </w:r>
            <w:r w:rsidR="001B56DA">
              <w:rPr>
                <w:rFonts w:ascii="Times New Roman" w:eastAsia="Times New Roman" w:hAnsi="Times New Roman" w:cs="Times New Roman"/>
              </w:rPr>
              <w:t>3</w:t>
            </w:r>
          </w:p>
        </w:tc>
        <w:tc>
          <w:tcPr>
            <w:tcW w:w="4669" w:type="dxa"/>
          </w:tcPr>
          <w:p w14:paraId="66BD9C73" w14:textId="1C5819A1" w:rsidR="00210A64" w:rsidRPr="00594820" w:rsidRDefault="00A20235"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WCG </w:t>
            </w:r>
            <w:proofErr w:type="spellStart"/>
            <w:r w:rsidRPr="00594820">
              <w:rPr>
                <w:rFonts w:ascii="Times New Roman" w:eastAsia="Times New Roman" w:hAnsi="Times New Roman" w:cs="Times New Roman"/>
              </w:rPr>
              <w:t>CenterWatch</w:t>
            </w:r>
            <w:proofErr w:type="spellEnd"/>
            <w:r w:rsidRPr="00594820">
              <w:rPr>
                <w:rFonts w:ascii="Times New Roman" w:eastAsia="Times New Roman" w:hAnsi="Times New Roman" w:cs="Times New Roman"/>
              </w:rPr>
              <w:t xml:space="preserve"> Clinical Services</w:t>
            </w:r>
          </w:p>
        </w:tc>
        <w:tc>
          <w:tcPr>
            <w:tcW w:w="6030" w:type="dxa"/>
          </w:tcPr>
          <w:p w14:paraId="1327C451" w14:textId="58EEB8B1" w:rsidR="00210A64" w:rsidRPr="00594820" w:rsidRDefault="00A20235"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Global Clinical Trial Relationships Survey with sponsors and CROs during the pandemic</w:t>
            </w:r>
          </w:p>
        </w:tc>
        <w:tc>
          <w:tcPr>
            <w:tcW w:w="2250" w:type="dxa"/>
          </w:tcPr>
          <w:p w14:paraId="77A31769" w14:textId="6AAA9A24" w:rsidR="00210A64" w:rsidRPr="00594820" w:rsidRDefault="00A20235"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Not identified</w:t>
            </w:r>
          </w:p>
        </w:tc>
      </w:tr>
      <w:tr w:rsidR="00D96C56" w:rsidRPr="00D30EA9" w14:paraId="499DFA6A" w14:textId="77777777" w:rsidTr="00417B90">
        <w:tc>
          <w:tcPr>
            <w:tcW w:w="546" w:type="dxa"/>
          </w:tcPr>
          <w:p w14:paraId="0632CDD3" w14:textId="646D3092" w:rsidR="00210A64" w:rsidRPr="002D64E4" w:rsidRDefault="008576A7" w:rsidP="00D30EA9">
            <w:pPr>
              <w:spacing w:after="300"/>
              <w:jc w:val="both"/>
              <w:textAlignment w:val="baseline"/>
              <w:rPr>
                <w:rFonts w:ascii="Times New Roman" w:eastAsia="Times New Roman" w:hAnsi="Times New Roman" w:cs="Times New Roman"/>
                <w:highlight w:val="yellow"/>
              </w:rPr>
            </w:pPr>
            <w:r w:rsidRPr="002D64E4">
              <w:rPr>
                <w:rFonts w:ascii="Times New Roman" w:eastAsia="Times New Roman" w:hAnsi="Times New Roman" w:cs="Times New Roman"/>
                <w:highlight w:val="yellow"/>
              </w:rPr>
              <w:t>1</w:t>
            </w:r>
            <w:r w:rsidR="001B56DA">
              <w:rPr>
                <w:rFonts w:ascii="Times New Roman" w:eastAsia="Times New Roman" w:hAnsi="Times New Roman" w:cs="Times New Roman"/>
                <w:highlight w:val="yellow"/>
              </w:rPr>
              <w:t>4</w:t>
            </w:r>
          </w:p>
        </w:tc>
        <w:tc>
          <w:tcPr>
            <w:tcW w:w="4669" w:type="dxa"/>
          </w:tcPr>
          <w:p w14:paraId="660EC4E8" w14:textId="16AB1BB7" w:rsidR="00210A64" w:rsidRPr="002D64E4" w:rsidRDefault="00A20235" w:rsidP="00D30EA9">
            <w:pPr>
              <w:spacing w:after="300"/>
              <w:jc w:val="both"/>
              <w:textAlignment w:val="baseline"/>
              <w:rPr>
                <w:rFonts w:ascii="Times New Roman" w:eastAsia="Times New Roman" w:hAnsi="Times New Roman" w:cs="Times New Roman"/>
                <w:highlight w:val="yellow"/>
              </w:rPr>
            </w:pPr>
            <w:r w:rsidRPr="002D64E4">
              <w:rPr>
                <w:rFonts w:ascii="Times New Roman" w:eastAsia="Times New Roman" w:hAnsi="Times New Roman" w:cs="Times New Roman"/>
                <w:highlight w:val="yellow"/>
              </w:rPr>
              <w:t>National Agency for Research on AIDS and Viral Hepatitis (ANRS)</w:t>
            </w:r>
          </w:p>
        </w:tc>
        <w:tc>
          <w:tcPr>
            <w:tcW w:w="6030" w:type="dxa"/>
          </w:tcPr>
          <w:p w14:paraId="5FA4ED64" w14:textId="4875EBFA" w:rsidR="00210A64" w:rsidRPr="002D64E4" w:rsidRDefault="002537B6" w:rsidP="00D30EA9">
            <w:pPr>
              <w:spacing w:after="300"/>
              <w:jc w:val="both"/>
              <w:textAlignment w:val="baseline"/>
              <w:rPr>
                <w:rFonts w:ascii="Times New Roman" w:eastAsia="Times New Roman" w:hAnsi="Times New Roman" w:cs="Times New Roman"/>
                <w:highlight w:val="yellow"/>
              </w:rPr>
            </w:pPr>
            <w:r w:rsidRPr="002D64E4">
              <w:rPr>
                <w:rFonts w:ascii="Times New Roman" w:eastAsia="Times New Roman" w:hAnsi="Times New Roman" w:cs="Times New Roman"/>
                <w:highlight w:val="yellow"/>
              </w:rPr>
              <w:t xml:space="preserve">Conduct </w:t>
            </w:r>
            <w:r w:rsidR="002E67B0" w:rsidRPr="002D64E4">
              <w:rPr>
                <w:rFonts w:ascii="Times New Roman" w:eastAsia="Times New Roman" w:hAnsi="Times New Roman" w:cs="Times New Roman"/>
                <w:highlight w:val="yellow"/>
              </w:rPr>
              <w:t>Clinical research in infectious diseases (HIV, Hepatitis)</w:t>
            </w:r>
          </w:p>
        </w:tc>
        <w:tc>
          <w:tcPr>
            <w:tcW w:w="2250" w:type="dxa"/>
          </w:tcPr>
          <w:p w14:paraId="553411DC" w14:textId="2A867CF7" w:rsidR="00210A64" w:rsidRPr="002D64E4" w:rsidRDefault="00245A1A" w:rsidP="00D30EA9">
            <w:pPr>
              <w:spacing w:after="300"/>
              <w:jc w:val="both"/>
              <w:textAlignment w:val="baseline"/>
              <w:rPr>
                <w:rFonts w:ascii="Times New Roman" w:eastAsia="Times New Roman" w:hAnsi="Times New Roman" w:cs="Times New Roman"/>
                <w:highlight w:val="yellow"/>
              </w:rPr>
            </w:pPr>
            <w:r w:rsidRPr="002D64E4">
              <w:rPr>
                <w:rFonts w:ascii="Times New Roman" w:eastAsia="Times New Roman" w:hAnsi="Times New Roman" w:cs="Times New Roman"/>
                <w:highlight w:val="yellow"/>
              </w:rPr>
              <w:t xml:space="preserve">Yaoundé </w:t>
            </w:r>
          </w:p>
        </w:tc>
      </w:tr>
      <w:tr w:rsidR="00D96C56" w:rsidRPr="00D30EA9" w14:paraId="34506F99" w14:textId="77777777" w:rsidTr="00417B90">
        <w:tc>
          <w:tcPr>
            <w:tcW w:w="546" w:type="dxa"/>
          </w:tcPr>
          <w:p w14:paraId="6D601BF9" w14:textId="649E4AE4" w:rsidR="00210A64"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1</w:t>
            </w:r>
            <w:r w:rsidR="001B56DA">
              <w:rPr>
                <w:rFonts w:ascii="Times New Roman" w:eastAsia="Times New Roman" w:hAnsi="Times New Roman" w:cs="Times New Roman"/>
              </w:rPr>
              <w:t>5</w:t>
            </w:r>
          </w:p>
        </w:tc>
        <w:tc>
          <w:tcPr>
            <w:tcW w:w="4669" w:type="dxa"/>
          </w:tcPr>
          <w:p w14:paraId="1B1E0729" w14:textId="018DA72A" w:rsidR="00210A64" w:rsidRPr="00594820" w:rsidRDefault="00210A64"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The Cameroon Health Initiative at UAB (CHI UAB) </w:t>
            </w:r>
          </w:p>
        </w:tc>
        <w:tc>
          <w:tcPr>
            <w:tcW w:w="6030" w:type="dxa"/>
          </w:tcPr>
          <w:p w14:paraId="6A05725B" w14:textId="7EF3A09D" w:rsidR="00210A64" w:rsidRPr="00594820" w:rsidRDefault="002537B6"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Focuses on improving</w:t>
            </w:r>
            <w:r w:rsidR="002E67B0" w:rsidRPr="00594820">
              <w:rPr>
                <w:rFonts w:ascii="Times New Roman" w:eastAsia="Times New Roman" w:hAnsi="Times New Roman" w:cs="Times New Roman"/>
              </w:rPr>
              <w:t xml:space="preserve"> the health of women and children in close collaboration with Cameroon partners</w:t>
            </w:r>
          </w:p>
        </w:tc>
        <w:tc>
          <w:tcPr>
            <w:tcW w:w="2250" w:type="dxa"/>
          </w:tcPr>
          <w:p w14:paraId="6E00EB51" w14:textId="5F3ACDBB" w:rsidR="00210A64" w:rsidRPr="00594820" w:rsidRDefault="002E67B0"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2013</w:t>
            </w:r>
          </w:p>
        </w:tc>
      </w:tr>
      <w:tr w:rsidR="00D96C56" w:rsidRPr="00D30EA9" w14:paraId="1F3F5AE2" w14:textId="77777777" w:rsidTr="00417B90">
        <w:tc>
          <w:tcPr>
            <w:tcW w:w="546" w:type="dxa"/>
          </w:tcPr>
          <w:p w14:paraId="4E46647B" w14:textId="0BF31ACF" w:rsidR="00210A64"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1</w:t>
            </w:r>
            <w:r w:rsidR="001B56DA">
              <w:rPr>
                <w:rFonts w:ascii="Times New Roman" w:eastAsia="Times New Roman" w:hAnsi="Times New Roman" w:cs="Times New Roman"/>
              </w:rPr>
              <w:t>6</w:t>
            </w:r>
          </w:p>
        </w:tc>
        <w:tc>
          <w:tcPr>
            <w:tcW w:w="4669" w:type="dxa"/>
          </w:tcPr>
          <w:p w14:paraId="41DE6EE8" w14:textId="23C392E9" w:rsidR="002E67B0" w:rsidRPr="00594820" w:rsidRDefault="002E67B0"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Chantal </w:t>
            </w:r>
            <w:proofErr w:type="spellStart"/>
            <w:r w:rsidRPr="00594820">
              <w:rPr>
                <w:rFonts w:ascii="Times New Roman" w:eastAsia="Times New Roman" w:hAnsi="Times New Roman" w:cs="Times New Roman"/>
              </w:rPr>
              <w:t>Biya</w:t>
            </w:r>
            <w:proofErr w:type="spellEnd"/>
            <w:r w:rsidRPr="00594820">
              <w:rPr>
                <w:rFonts w:ascii="Times New Roman" w:eastAsia="Times New Roman" w:hAnsi="Times New Roman" w:cs="Times New Roman"/>
              </w:rPr>
              <w:t xml:space="preserve"> </w:t>
            </w:r>
            <w:r w:rsidR="00245A1A">
              <w:rPr>
                <w:rFonts w:ascii="Times New Roman" w:eastAsia="Times New Roman" w:hAnsi="Times New Roman" w:cs="Times New Roman"/>
              </w:rPr>
              <w:t>I</w:t>
            </w:r>
            <w:r w:rsidRPr="00594820">
              <w:rPr>
                <w:rFonts w:ascii="Times New Roman" w:eastAsia="Times New Roman" w:hAnsi="Times New Roman" w:cs="Times New Roman"/>
              </w:rPr>
              <w:t xml:space="preserve">nternational </w:t>
            </w:r>
            <w:r w:rsidR="00245A1A">
              <w:rPr>
                <w:rFonts w:ascii="Times New Roman" w:eastAsia="Times New Roman" w:hAnsi="Times New Roman" w:cs="Times New Roman"/>
              </w:rPr>
              <w:t>R</w:t>
            </w:r>
            <w:r w:rsidRPr="00594820">
              <w:rPr>
                <w:rFonts w:ascii="Times New Roman" w:eastAsia="Times New Roman" w:hAnsi="Times New Roman" w:cs="Times New Roman"/>
              </w:rPr>
              <w:t xml:space="preserve">eference </w:t>
            </w:r>
            <w:r w:rsidR="00245A1A">
              <w:rPr>
                <w:rFonts w:ascii="Times New Roman" w:eastAsia="Times New Roman" w:hAnsi="Times New Roman" w:cs="Times New Roman"/>
              </w:rPr>
              <w:t>C</w:t>
            </w:r>
            <w:r w:rsidRPr="00594820">
              <w:rPr>
                <w:rFonts w:ascii="Times New Roman" w:eastAsia="Times New Roman" w:hAnsi="Times New Roman" w:cs="Times New Roman"/>
              </w:rPr>
              <w:t>entre (CIRCB)</w:t>
            </w:r>
          </w:p>
          <w:p w14:paraId="7D8996E6" w14:textId="2FD10F6A" w:rsidR="002E67B0" w:rsidRPr="00594820" w:rsidRDefault="002E67B0" w:rsidP="00D30EA9">
            <w:pPr>
              <w:spacing w:after="300"/>
              <w:jc w:val="both"/>
              <w:textAlignment w:val="baseline"/>
              <w:rPr>
                <w:rFonts w:ascii="Times New Roman" w:eastAsia="Times New Roman" w:hAnsi="Times New Roman" w:cs="Times New Roman"/>
              </w:rPr>
            </w:pPr>
          </w:p>
        </w:tc>
        <w:tc>
          <w:tcPr>
            <w:tcW w:w="6030" w:type="dxa"/>
          </w:tcPr>
          <w:p w14:paraId="226EFC0E" w14:textId="7C8AF99B" w:rsidR="00210A64" w:rsidRPr="00594820" w:rsidRDefault="00245A1A" w:rsidP="00F17A79">
            <w:pPr>
              <w:jc w:val="both"/>
              <w:rPr>
                <w:rFonts w:ascii="Times New Roman" w:eastAsia="Times New Roman" w:hAnsi="Times New Roman" w:cs="Times New Roman"/>
              </w:rPr>
            </w:pPr>
            <w:r>
              <w:rPr>
                <w:rFonts w:ascii="Times New Roman" w:eastAsia="Times New Roman" w:hAnsi="Times New Roman" w:cs="Times New Roman"/>
              </w:rPr>
              <w:t>W</w:t>
            </w:r>
            <w:r w:rsidR="00210A64" w:rsidRPr="00594820">
              <w:rPr>
                <w:rFonts w:ascii="Times New Roman" w:eastAsia="Times New Roman" w:hAnsi="Times New Roman" w:cs="Times New Roman"/>
              </w:rPr>
              <w:t>or</w:t>
            </w:r>
            <w:r>
              <w:rPr>
                <w:rFonts w:ascii="Times New Roman" w:eastAsia="Times New Roman" w:hAnsi="Times New Roman" w:cs="Times New Roman"/>
              </w:rPr>
              <w:t>k</w:t>
            </w:r>
            <w:r w:rsidR="00210A64" w:rsidRPr="00594820">
              <w:rPr>
                <w:rFonts w:ascii="Times New Roman" w:eastAsia="Times New Roman" w:hAnsi="Times New Roman" w:cs="Times New Roman"/>
              </w:rPr>
              <w:t xml:space="preserve"> </w:t>
            </w:r>
            <w:r w:rsidR="00C50261" w:rsidRPr="00594820">
              <w:rPr>
                <w:rFonts w:ascii="Times New Roman" w:eastAsia="Times New Roman" w:hAnsi="Times New Roman" w:cs="Times New Roman"/>
              </w:rPr>
              <w:t>in collaboration</w:t>
            </w:r>
            <w:r>
              <w:rPr>
                <w:rFonts w:ascii="Times New Roman" w:eastAsia="Times New Roman" w:hAnsi="Times New Roman" w:cs="Times New Roman"/>
              </w:rPr>
              <w:t xml:space="preserve"> w</w:t>
            </w:r>
            <w:r w:rsidR="00210A64" w:rsidRPr="00594820">
              <w:rPr>
                <w:rFonts w:ascii="Times New Roman" w:eastAsia="Times New Roman" w:hAnsi="Times New Roman" w:cs="Times New Roman"/>
              </w:rPr>
              <w:t xml:space="preserve">ith </w:t>
            </w:r>
            <w:r>
              <w:rPr>
                <w:rFonts w:ascii="Times New Roman" w:eastAsia="Times New Roman" w:hAnsi="Times New Roman" w:cs="Times New Roman"/>
              </w:rPr>
              <w:t xml:space="preserve">the </w:t>
            </w:r>
            <w:r w:rsidR="00210A64" w:rsidRPr="00594820">
              <w:rPr>
                <w:rFonts w:ascii="Times New Roman" w:eastAsia="Times New Roman" w:hAnsi="Times New Roman" w:cs="Times New Roman"/>
              </w:rPr>
              <w:t>African Synergy Against AIDS and Suffering.</w:t>
            </w:r>
            <w:r w:rsidR="00F17A79">
              <w:rPr>
                <w:rFonts w:ascii="Times New Roman" w:eastAsia="Times New Roman" w:hAnsi="Times New Roman" w:cs="Times New Roman"/>
              </w:rPr>
              <w:t xml:space="preserve"> </w:t>
            </w:r>
            <w:r w:rsidR="00210A64" w:rsidRPr="00594820">
              <w:rPr>
                <w:rFonts w:ascii="Times New Roman" w:eastAsia="Times New Roman" w:hAnsi="Times New Roman" w:cs="Times New Roman"/>
              </w:rPr>
              <w:t>It also works in close collaboration with UNESCO and the World Foundation for AIDS Research and Prevention for the transfer of technology.</w:t>
            </w:r>
          </w:p>
        </w:tc>
        <w:tc>
          <w:tcPr>
            <w:tcW w:w="2250" w:type="dxa"/>
          </w:tcPr>
          <w:p w14:paraId="16C85A5D" w14:textId="0023B2A0" w:rsidR="00210A64" w:rsidRPr="00594820" w:rsidRDefault="00245A1A"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Yaoundé</w:t>
            </w:r>
          </w:p>
        </w:tc>
      </w:tr>
      <w:tr w:rsidR="00D96C56" w:rsidRPr="00D30EA9" w14:paraId="4A49C18C" w14:textId="77777777" w:rsidTr="00417B90">
        <w:tc>
          <w:tcPr>
            <w:tcW w:w="546" w:type="dxa"/>
          </w:tcPr>
          <w:p w14:paraId="7176CB20" w14:textId="3AF0EEEF" w:rsidR="00210A64"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lastRenderedPageBreak/>
              <w:t>1</w:t>
            </w:r>
            <w:r w:rsidR="001B56DA">
              <w:rPr>
                <w:rFonts w:ascii="Times New Roman" w:eastAsia="Times New Roman" w:hAnsi="Times New Roman" w:cs="Times New Roman"/>
              </w:rPr>
              <w:t>7</w:t>
            </w:r>
          </w:p>
        </w:tc>
        <w:tc>
          <w:tcPr>
            <w:tcW w:w="4669" w:type="dxa"/>
          </w:tcPr>
          <w:p w14:paraId="755B813C" w14:textId="573AEA7B" w:rsidR="00210A64" w:rsidRPr="00594820" w:rsidRDefault="00210A64"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FHI 360 </w:t>
            </w:r>
          </w:p>
        </w:tc>
        <w:tc>
          <w:tcPr>
            <w:tcW w:w="6030" w:type="dxa"/>
          </w:tcPr>
          <w:p w14:paraId="5279C951" w14:textId="7C833DBA" w:rsidR="00210A64" w:rsidRPr="00594820" w:rsidRDefault="00C50261"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Focuses on i</w:t>
            </w:r>
            <w:r w:rsidR="002E67B0" w:rsidRPr="00594820">
              <w:rPr>
                <w:rFonts w:ascii="Times New Roman" w:eastAsia="Times New Roman" w:hAnsi="Times New Roman" w:cs="Times New Roman"/>
              </w:rPr>
              <w:t xml:space="preserve">mproving education, health and civil society. </w:t>
            </w:r>
            <w:r w:rsidR="00E572C7" w:rsidRPr="00594820">
              <w:rPr>
                <w:rFonts w:ascii="Times New Roman" w:eastAsia="Times New Roman" w:hAnsi="Times New Roman" w:cs="Times New Roman"/>
              </w:rPr>
              <w:t>I</w:t>
            </w:r>
            <w:r w:rsidR="002E67B0" w:rsidRPr="00594820">
              <w:rPr>
                <w:rFonts w:ascii="Times New Roman" w:eastAsia="Times New Roman" w:hAnsi="Times New Roman" w:cs="Times New Roman"/>
              </w:rPr>
              <w:t xml:space="preserve">nitiatives </w:t>
            </w:r>
            <w:r>
              <w:rPr>
                <w:rFonts w:ascii="Times New Roman" w:eastAsia="Times New Roman" w:hAnsi="Times New Roman" w:cs="Times New Roman"/>
              </w:rPr>
              <w:t>providing</w:t>
            </w:r>
            <w:r w:rsidR="002E67B0" w:rsidRPr="00594820">
              <w:rPr>
                <w:rFonts w:ascii="Times New Roman" w:eastAsia="Times New Roman" w:hAnsi="Times New Roman" w:cs="Times New Roman"/>
              </w:rPr>
              <w:t xml:space="preserve"> HIV services</w:t>
            </w:r>
          </w:p>
        </w:tc>
        <w:tc>
          <w:tcPr>
            <w:tcW w:w="2250" w:type="dxa"/>
          </w:tcPr>
          <w:p w14:paraId="252CFF45" w14:textId="4C50ACB9" w:rsidR="00210A64" w:rsidRPr="00594820" w:rsidRDefault="00C50261"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Yaoundé</w:t>
            </w:r>
          </w:p>
        </w:tc>
      </w:tr>
      <w:tr w:rsidR="00D96C56" w:rsidRPr="00D30EA9" w14:paraId="20AF7F27" w14:textId="77777777" w:rsidTr="00417B90">
        <w:tc>
          <w:tcPr>
            <w:tcW w:w="546" w:type="dxa"/>
          </w:tcPr>
          <w:p w14:paraId="0A9A5760" w14:textId="6A5ED48E" w:rsidR="00210A64"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1</w:t>
            </w:r>
            <w:r w:rsidR="001B56DA">
              <w:rPr>
                <w:rFonts w:ascii="Times New Roman" w:eastAsia="Times New Roman" w:hAnsi="Times New Roman" w:cs="Times New Roman"/>
              </w:rPr>
              <w:t>8</w:t>
            </w:r>
          </w:p>
        </w:tc>
        <w:tc>
          <w:tcPr>
            <w:tcW w:w="4669" w:type="dxa"/>
          </w:tcPr>
          <w:p w14:paraId="5E16BBFD" w14:textId="0E8608E5" w:rsidR="00210A64" w:rsidRPr="00594820" w:rsidRDefault="00210A64" w:rsidP="00D30EA9">
            <w:pPr>
              <w:spacing w:after="300"/>
              <w:jc w:val="both"/>
              <w:textAlignment w:val="baseline"/>
              <w:rPr>
                <w:rFonts w:ascii="Times New Roman" w:eastAsia="Times New Roman" w:hAnsi="Times New Roman" w:cs="Times New Roman"/>
              </w:rPr>
            </w:pPr>
            <w:proofErr w:type="spellStart"/>
            <w:r w:rsidRPr="00594820">
              <w:rPr>
                <w:rFonts w:ascii="Times New Roman" w:eastAsia="Times New Roman" w:hAnsi="Times New Roman" w:cs="Times New Roman"/>
              </w:rPr>
              <w:t>Infiuss</w:t>
            </w:r>
            <w:proofErr w:type="spellEnd"/>
            <w:r w:rsidRPr="00594820">
              <w:rPr>
                <w:rFonts w:ascii="Times New Roman" w:eastAsia="Times New Roman" w:hAnsi="Times New Roman" w:cs="Times New Roman"/>
              </w:rPr>
              <w:t xml:space="preserve"> Health </w:t>
            </w:r>
          </w:p>
        </w:tc>
        <w:tc>
          <w:tcPr>
            <w:tcW w:w="6030" w:type="dxa"/>
          </w:tcPr>
          <w:p w14:paraId="2936C901" w14:textId="3387CD3C" w:rsidR="00210A64" w:rsidRPr="00594820" w:rsidRDefault="00C50261"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Main aim is in t</w:t>
            </w:r>
            <w:r w:rsidR="002E67B0" w:rsidRPr="00594820">
              <w:rPr>
                <w:rFonts w:ascii="Times New Roman" w:eastAsia="Times New Roman" w:hAnsi="Times New Roman" w:cs="Times New Roman"/>
              </w:rPr>
              <w:t xml:space="preserve">ransforming clinical research by removing the biggest barriers that slow studies down. </w:t>
            </w:r>
            <w:r>
              <w:rPr>
                <w:rFonts w:ascii="Times New Roman" w:eastAsia="Times New Roman" w:hAnsi="Times New Roman" w:cs="Times New Roman"/>
              </w:rPr>
              <w:t xml:space="preserve">Has </w:t>
            </w:r>
            <w:r w:rsidR="00E572C7">
              <w:rPr>
                <w:rFonts w:ascii="Times New Roman" w:eastAsia="Times New Roman" w:hAnsi="Times New Roman" w:cs="Times New Roman"/>
              </w:rPr>
              <w:t>I</w:t>
            </w:r>
            <w:r w:rsidR="002E67B0" w:rsidRPr="00594820">
              <w:rPr>
                <w:rFonts w:ascii="Times New Roman" w:eastAsia="Times New Roman" w:hAnsi="Times New Roman" w:cs="Times New Roman"/>
              </w:rPr>
              <w:t xml:space="preserve"> a complete AI-powered ecosystem </w:t>
            </w:r>
            <w:r>
              <w:rPr>
                <w:rFonts w:ascii="Times New Roman" w:eastAsia="Times New Roman" w:hAnsi="Times New Roman" w:cs="Times New Roman"/>
              </w:rPr>
              <w:t xml:space="preserve">for the management of </w:t>
            </w:r>
            <w:r w:rsidRPr="00594820">
              <w:rPr>
                <w:rFonts w:ascii="Times New Roman" w:eastAsia="Times New Roman" w:hAnsi="Times New Roman" w:cs="Times New Roman"/>
              </w:rPr>
              <w:t>project.</w:t>
            </w:r>
            <w:r w:rsidR="002E67B0" w:rsidRPr="00594820">
              <w:rPr>
                <w:rFonts w:ascii="Times New Roman" w:eastAsia="Times New Roman" w:hAnsi="Times New Roman" w:cs="Times New Roman"/>
              </w:rPr>
              <w:t xml:space="preserve"> </w:t>
            </w:r>
          </w:p>
        </w:tc>
        <w:tc>
          <w:tcPr>
            <w:tcW w:w="2250" w:type="dxa"/>
          </w:tcPr>
          <w:p w14:paraId="35C9FB03" w14:textId="68A26F9A" w:rsidR="00210A64" w:rsidRPr="00594820" w:rsidRDefault="00F537DA"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Not indicated</w:t>
            </w:r>
          </w:p>
        </w:tc>
      </w:tr>
      <w:tr w:rsidR="00D96C56" w:rsidRPr="00D30EA9" w14:paraId="76BA7A96" w14:textId="77777777" w:rsidTr="00417B90">
        <w:tc>
          <w:tcPr>
            <w:tcW w:w="546" w:type="dxa"/>
          </w:tcPr>
          <w:p w14:paraId="55614545" w14:textId="3B3C0E71" w:rsidR="00210A64" w:rsidRPr="002D64E4" w:rsidRDefault="008576A7" w:rsidP="00D30EA9">
            <w:pPr>
              <w:spacing w:after="300"/>
              <w:jc w:val="both"/>
              <w:textAlignment w:val="baseline"/>
              <w:rPr>
                <w:rFonts w:ascii="Times New Roman" w:eastAsia="Times New Roman" w:hAnsi="Times New Roman" w:cs="Times New Roman"/>
                <w:highlight w:val="yellow"/>
              </w:rPr>
            </w:pPr>
            <w:r w:rsidRPr="002D64E4">
              <w:rPr>
                <w:rFonts w:ascii="Times New Roman" w:eastAsia="Times New Roman" w:hAnsi="Times New Roman" w:cs="Times New Roman"/>
                <w:highlight w:val="yellow"/>
              </w:rPr>
              <w:t>1</w:t>
            </w:r>
            <w:r w:rsidR="001B56DA">
              <w:rPr>
                <w:rFonts w:ascii="Times New Roman" w:eastAsia="Times New Roman" w:hAnsi="Times New Roman" w:cs="Times New Roman"/>
                <w:highlight w:val="yellow"/>
              </w:rPr>
              <w:t>8</w:t>
            </w:r>
          </w:p>
        </w:tc>
        <w:tc>
          <w:tcPr>
            <w:tcW w:w="4669" w:type="dxa"/>
          </w:tcPr>
          <w:p w14:paraId="5274FDDA" w14:textId="77777777" w:rsidR="002537B6" w:rsidRPr="002D64E4" w:rsidRDefault="002537B6" w:rsidP="002537B6">
            <w:pPr>
              <w:spacing w:after="300"/>
              <w:jc w:val="both"/>
              <w:textAlignment w:val="baseline"/>
              <w:rPr>
                <w:rFonts w:ascii="Times New Roman" w:eastAsia="Times New Roman" w:hAnsi="Times New Roman" w:cs="Times New Roman"/>
                <w:highlight w:val="yellow"/>
              </w:rPr>
            </w:pPr>
            <w:r w:rsidRPr="002D64E4">
              <w:rPr>
                <w:rFonts w:ascii="Times New Roman" w:eastAsia="Times New Roman" w:hAnsi="Times New Roman" w:cs="Times New Roman"/>
                <w:highlight w:val="yellow"/>
              </w:rPr>
              <w:t>Central Africa Clinical Research Network (French Acronym CANTAM)</w:t>
            </w:r>
          </w:p>
          <w:p w14:paraId="0FAB3E03" w14:textId="4D3B861F" w:rsidR="00210A64" w:rsidRPr="002D64E4" w:rsidRDefault="00210A64" w:rsidP="002537B6">
            <w:pPr>
              <w:spacing w:after="300"/>
              <w:jc w:val="both"/>
              <w:textAlignment w:val="baseline"/>
              <w:rPr>
                <w:rFonts w:ascii="Times New Roman" w:eastAsia="Times New Roman" w:hAnsi="Times New Roman" w:cs="Times New Roman"/>
                <w:highlight w:val="yellow"/>
              </w:rPr>
            </w:pPr>
          </w:p>
        </w:tc>
        <w:tc>
          <w:tcPr>
            <w:tcW w:w="6030" w:type="dxa"/>
          </w:tcPr>
          <w:p w14:paraId="26CF1A50" w14:textId="16080885" w:rsidR="00552300" w:rsidRPr="002D64E4" w:rsidRDefault="002537B6" w:rsidP="00552300">
            <w:pPr>
              <w:spacing w:after="300"/>
              <w:jc w:val="both"/>
              <w:textAlignment w:val="baseline"/>
              <w:rPr>
                <w:rFonts w:ascii="Times New Roman" w:eastAsia="Times New Roman" w:hAnsi="Times New Roman" w:cs="Times New Roman"/>
                <w:highlight w:val="yellow"/>
              </w:rPr>
            </w:pPr>
            <w:r w:rsidRPr="002D64E4">
              <w:rPr>
                <w:rFonts w:ascii="Times New Roman" w:eastAsia="Times New Roman" w:hAnsi="Times New Roman" w:cs="Times New Roman"/>
                <w:highlight w:val="yellow"/>
              </w:rPr>
              <w:t>A network that conducts clinical trials for HIV/AIDS, malaria, tuberculosis, and other diseases in Central Africa. It was established in 2009 to strengthen clinical research capacity in countries like Cameroon and the Republic of Congo</w:t>
            </w:r>
            <w:r w:rsidR="00552300" w:rsidRPr="002D64E4">
              <w:rPr>
                <w:rFonts w:ascii="Times New Roman" w:eastAsia="Times New Roman" w:hAnsi="Times New Roman" w:cs="Times New Roman"/>
                <w:highlight w:val="yellow"/>
              </w:rPr>
              <w:t>. Conducts clinical trials in accordance with ICH/GCP standards</w:t>
            </w:r>
          </w:p>
          <w:p w14:paraId="3776B9AE" w14:textId="3F3053D3" w:rsidR="00210A64" w:rsidRPr="002D64E4" w:rsidRDefault="00210A64" w:rsidP="00D30EA9">
            <w:pPr>
              <w:spacing w:after="300"/>
              <w:jc w:val="both"/>
              <w:textAlignment w:val="baseline"/>
              <w:rPr>
                <w:rFonts w:ascii="Times New Roman" w:eastAsia="Times New Roman" w:hAnsi="Times New Roman" w:cs="Times New Roman"/>
                <w:highlight w:val="yellow"/>
              </w:rPr>
            </w:pPr>
          </w:p>
        </w:tc>
        <w:tc>
          <w:tcPr>
            <w:tcW w:w="2250" w:type="dxa"/>
          </w:tcPr>
          <w:p w14:paraId="60BE11B7" w14:textId="1E6DE32D" w:rsidR="00210A64" w:rsidRPr="002D64E4" w:rsidRDefault="00F537DA" w:rsidP="00D30EA9">
            <w:pPr>
              <w:spacing w:after="300"/>
              <w:jc w:val="both"/>
              <w:textAlignment w:val="baseline"/>
              <w:rPr>
                <w:rFonts w:ascii="Times New Roman" w:eastAsia="Times New Roman" w:hAnsi="Times New Roman" w:cs="Times New Roman"/>
                <w:highlight w:val="yellow"/>
              </w:rPr>
            </w:pPr>
            <w:r w:rsidRPr="002D64E4">
              <w:rPr>
                <w:rFonts w:ascii="Times New Roman" w:eastAsia="Times New Roman" w:hAnsi="Times New Roman" w:cs="Times New Roman"/>
                <w:highlight w:val="yellow"/>
              </w:rPr>
              <w:t xml:space="preserve">Yaoundé, </w:t>
            </w:r>
            <w:r w:rsidR="002E67B0" w:rsidRPr="002D64E4">
              <w:rPr>
                <w:rFonts w:ascii="Times New Roman" w:eastAsia="Times New Roman" w:hAnsi="Times New Roman" w:cs="Times New Roman"/>
                <w:highlight w:val="yellow"/>
              </w:rPr>
              <w:t>2008</w:t>
            </w:r>
          </w:p>
        </w:tc>
      </w:tr>
      <w:tr w:rsidR="00D96C56" w:rsidRPr="00D30EA9" w14:paraId="3BEC4041" w14:textId="77777777" w:rsidTr="00417B90">
        <w:tc>
          <w:tcPr>
            <w:tcW w:w="546" w:type="dxa"/>
          </w:tcPr>
          <w:p w14:paraId="0DC90567" w14:textId="037583CF" w:rsidR="00210A64" w:rsidRPr="002D64E4" w:rsidRDefault="001B56DA" w:rsidP="00D30EA9">
            <w:pPr>
              <w:spacing w:after="300"/>
              <w:jc w:val="both"/>
              <w:textAlignment w:val="baseline"/>
              <w:rPr>
                <w:rFonts w:ascii="Times New Roman" w:eastAsia="Times New Roman" w:hAnsi="Times New Roman" w:cs="Times New Roman"/>
                <w:highlight w:val="yellow"/>
              </w:rPr>
            </w:pPr>
            <w:r>
              <w:rPr>
                <w:rFonts w:ascii="Times New Roman" w:eastAsia="Times New Roman" w:hAnsi="Times New Roman" w:cs="Times New Roman"/>
                <w:highlight w:val="yellow"/>
              </w:rPr>
              <w:t>20</w:t>
            </w:r>
          </w:p>
        </w:tc>
        <w:tc>
          <w:tcPr>
            <w:tcW w:w="4669" w:type="dxa"/>
          </w:tcPr>
          <w:p w14:paraId="73E10905" w14:textId="7FE6EFBE" w:rsidR="00210A64" w:rsidRPr="002D64E4" w:rsidRDefault="00210A64" w:rsidP="00D30EA9">
            <w:pPr>
              <w:spacing w:after="300"/>
              <w:jc w:val="both"/>
              <w:textAlignment w:val="baseline"/>
              <w:rPr>
                <w:rFonts w:ascii="Times New Roman" w:eastAsia="Times New Roman" w:hAnsi="Times New Roman" w:cs="Times New Roman"/>
                <w:highlight w:val="yellow"/>
              </w:rPr>
            </w:pPr>
            <w:r w:rsidRPr="002D64E4">
              <w:rPr>
                <w:rFonts w:ascii="Times New Roman" w:eastAsia="Times New Roman" w:hAnsi="Times New Roman" w:cs="Times New Roman"/>
                <w:highlight w:val="yellow"/>
              </w:rPr>
              <w:t xml:space="preserve">Health Education and Research </w:t>
            </w:r>
            <w:r w:rsidR="00C50261" w:rsidRPr="002D64E4">
              <w:rPr>
                <w:rFonts w:ascii="Times New Roman" w:eastAsia="Times New Roman" w:hAnsi="Times New Roman" w:cs="Times New Roman"/>
                <w:highlight w:val="yellow"/>
              </w:rPr>
              <w:t>Organization</w:t>
            </w:r>
            <w:r w:rsidRPr="002D64E4">
              <w:rPr>
                <w:rFonts w:ascii="Times New Roman" w:eastAsia="Times New Roman" w:hAnsi="Times New Roman" w:cs="Times New Roman"/>
                <w:highlight w:val="yellow"/>
              </w:rPr>
              <w:t xml:space="preserve"> (HERO), </w:t>
            </w:r>
            <w:r w:rsidR="00C50261" w:rsidRPr="002D64E4">
              <w:rPr>
                <w:rFonts w:ascii="Times New Roman" w:eastAsia="Times New Roman" w:hAnsi="Times New Roman" w:cs="Times New Roman"/>
                <w:highlight w:val="yellow"/>
              </w:rPr>
              <w:t xml:space="preserve">and </w:t>
            </w:r>
            <w:r w:rsidRPr="002D64E4">
              <w:rPr>
                <w:rFonts w:ascii="Times New Roman" w:eastAsia="Times New Roman" w:hAnsi="Times New Roman" w:cs="Times New Roman"/>
                <w:highlight w:val="yellow"/>
              </w:rPr>
              <w:t xml:space="preserve">Bamenda Center for Health Promotion and Research (BCHPR), </w:t>
            </w:r>
          </w:p>
        </w:tc>
        <w:tc>
          <w:tcPr>
            <w:tcW w:w="6030" w:type="dxa"/>
          </w:tcPr>
          <w:p w14:paraId="1B240565" w14:textId="63B188C4" w:rsidR="00210A64" w:rsidRPr="002D64E4" w:rsidRDefault="00F17A79" w:rsidP="00D30EA9">
            <w:pPr>
              <w:spacing w:after="300"/>
              <w:jc w:val="both"/>
              <w:textAlignment w:val="baseline"/>
              <w:rPr>
                <w:rFonts w:ascii="Times New Roman" w:eastAsia="Times New Roman" w:hAnsi="Times New Roman" w:cs="Times New Roman"/>
                <w:highlight w:val="yellow"/>
              </w:rPr>
            </w:pPr>
            <w:r w:rsidRPr="002D64E4">
              <w:rPr>
                <w:rFonts w:ascii="Times New Roman" w:eastAsia="Times New Roman" w:hAnsi="Times New Roman" w:cs="Times New Roman"/>
                <w:highlight w:val="yellow"/>
              </w:rPr>
              <w:t>R</w:t>
            </w:r>
            <w:r w:rsidR="002E67B0" w:rsidRPr="002D64E4">
              <w:rPr>
                <w:rFonts w:ascii="Times New Roman" w:eastAsia="Times New Roman" w:hAnsi="Times New Roman" w:cs="Times New Roman"/>
                <w:highlight w:val="yellow"/>
              </w:rPr>
              <w:t xml:space="preserve">esearch in health promotion, rural community development. </w:t>
            </w:r>
          </w:p>
        </w:tc>
        <w:tc>
          <w:tcPr>
            <w:tcW w:w="2250" w:type="dxa"/>
          </w:tcPr>
          <w:p w14:paraId="4FEFC1D7" w14:textId="30ADC139" w:rsidR="00210A64" w:rsidRPr="002D64E4" w:rsidRDefault="002E67B0" w:rsidP="00D30EA9">
            <w:pPr>
              <w:spacing w:after="300"/>
              <w:jc w:val="both"/>
              <w:textAlignment w:val="baseline"/>
              <w:rPr>
                <w:rFonts w:ascii="Times New Roman" w:eastAsia="Times New Roman" w:hAnsi="Times New Roman" w:cs="Times New Roman"/>
                <w:highlight w:val="yellow"/>
              </w:rPr>
            </w:pPr>
            <w:r w:rsidRPr="002D64E4">
              <w:rPr>
                <w:rFonts w:ascii="Times New Roman" w:eastAsia="Times New Roman" w:hAnsi="Times New Roman" w:cs="Times New Roman"/>
                <w:highlight w:val="yellow"/>
              </w:rPr>
              <w:t>Bamenda, Cameroon</w:t>
            </w:r>
          </w:p>
        </w:tc>
      </w:tr>
      <w:tr w:rsidR="00D96C56" w:rsidRPr="00D30EA9" w14:paraId="64D7E4D5" w14:textId="77777777" w:rsidTr="00417B90">
        <w:tc>
          <w:tcPr>
            <w:tcW w:w="546" w:type="dxa"/>
          </w:tcPr>
          <w:p w14:paraId="5D11B529" w14:textId="2CB83881" w:rsidR="00210A64" w:rsidRPr="002D64E4" w:rsidRDefault="008576A7" w:rsidP="00D30EA9">
            <w:pPr>
              <w:spacing w:after="300"/>
              <w:jc w:val="both"/>
              <w:textAlignment w:val="baseline"/>
              <w:rPr>
                <w:rFonts w:ascii="Times New Roman" w:eastAsia="Times New Roman" w:hAnsi="Times New Roman" w:cs="Times New Roman"/>
                <w:highlight w:val="yellow"/>
              </w:rPr>
            </w:pPr>
            <w:r w:rsidRPr="002D64E4">
              <w:rPr>
                <w:rFonts w:ascii="Times New Roman" w:eastAsia="Times New Roman" w:hAnsi="Times New Roman" w:cs="Times New Roman"/>
                <w:highlight w:val="yellow"/>
              </w:rPr>
              <w:t>2</w:t>
            </w:r>
            <w:r w:rsidR="001B56DA">
              <w:rPr>
                <w:rFonts w:ascii="Times New Roman" w:eastAsia="Times New Roman" w:hAnsi="Times New Roman" w:cs="Times New Roman"/>
                <w:highlight w:val="yellow"/>
              </w:rPr>
              <w:t>1</w:t>
            </w:r>
          </w:p>
        </w:tc>
        <w:tc>
          <w:tcPr>
            <w:tcW w:w="4669" w:type="dxa"/>
          </w:tcPr>
          <w:p w14:paraId="0B5FC98D" w14:textId="3612F5A5" w:rsidR="00210A64" w:rsidRPr="002D64E4" w:rsidRDefault="00552300" w:rsidP="00552300">
            <w:pPr>
              <w:spacing w:after="300"/>
              <w:jc w:val="both"/>
              <w:textAlignment w:val="baseline"/>
              <w:rPr>
                <w:rFonts w:ascii="Times New Roman" w:eastAsia="Times New Roman" w:hAnsi="Times New Roman" w:cs="Times New Roman"/>
                <w:highlight w:val="yellow"/>
              </w:rPr>
            </w:pPr>
            <w:r w:rsidRPr="002D64E4">
              <w:rPr>
                <w:rFonts w:ascii="Times New Roman" w:eastAsia="Times New Roman" w:hAnsi="Times New Roman" w:cs="Times New Roman"/>
                <w:highlight w:val="yellow"/>
              </w:rPr>
              <w:t xml:space="preserve">Elizabeth Glaser Pediatric AIDS Foundation in Cameroon (EGPAF-Cameroon) </w:t>
            </w:r>
          </w:p>
        </w:tc>
        <w:tc>
          <w:tcPr>
            <w:tcW w:w="6030" w:type="dxa"/>
          </w:tcPr>
          <w:p w14:paraId="74C3F006" w14:textId="3573533E" w:rsidR="00210A64" w:rsidRPr="002D64E4" w:rsidRDefault="00552300" w:rsidP="00BE43F9">
            <w:pPr>
              <w:spacing w:after="300"/>
              <w:jc w:val="both"/>
              <w:textAlignment w:val="baseline"/>
              <w:rPr>
                <w:rFonts w:ascii="Times New Roman" w:eastAsia="Times New Roman" w:hAnsi="Times New Roman" w:cs="Times New Roman"/>
                <w:highlight w:val="yellow"/>
              </w:rPr>
            </w:pPr>
            <w:r w:rsidRPr="002D64E4">
              <w:rPr>
                <w:rFonts w:ascii="Times New Roman" w:eastAsia="Times New Roman" w:hAnsi="Times New Roman" w:cs="Times New Roman"/>
                <w:highlight w:val="yellow"/>
              </w:rPr>
              <w:t xml:space="preserve">EGPAF supports 190 health facilities in the country to provide high-quality, comprehensive HIV and AIDS services to women, children, and families. </w:t>
            </w:r>
            <w:r w:rsidR="00F17A79" w:rsidRPr="002D64E4">
              <w:rPr>
                <w:rFonts w:ascii="Times New Roman" w:eastAsia="Times New Roman" w:hAnsi="Times New Roman" w:cs="Times New Roman"/>
                <w:highlight w:val="yellow"/>
              </w:rPr>
              <w:t>S</w:t>
            </w:r>
            <w:r w:rsidR="002E67B0" w:rsidRPr="002D64E4">
              <w:rPr>
                <w:rFonts w:ascii="Times New Roman" w:eastAsia="Times New Roman" w:hAnsi="Times New Roman" w:cs="Times New Roman"/>
                <w:highlight w:val="yellow"/>
              </w:rPr>
              <w:t xml:space="preserve">upported the first five </w:t>
            </w:r>
            <w:r w:rsidRPr="002D64E4">
              <w:rPr>
                <w:rFonts w:ascii="Times New Roman" w:eastAsia="Times New Roman" w:hAnsi="Times New Roman" w:cs="Times New Roman"/>
                <w:highlight w:val="yellow"/>
              </w:rPr>
              <w:t>Prevention of mother-to-child transmission (</w:t>
            </w:r>
            <w:r w:rsidR="002E67B0" w:rsidRPr="002D64E4">
              <w:rPr>
                <w:rFonts w:ascii="Times New Roman" w:eastAsia="Times New Roman" w:hAnsi="Times New Roman" w:cs="Times New Roman"/>
                <w:highlight w:val="yellow"/>
              </w:rPr>
              <w:t>PMTCT</w:t>
            </w:r>
            <w:r w:rsidRPr="002D64E4">
              <w:rPr>
                <w:rFonts w:ascii="Times New Roman" w:eastAsia="Times New Roman" w:hAnsi="Times New Roman" w:cs="Times New Roman"/>
                <w:highlight w:val="yellow"/>
              </w:rPr>
              <w:t>),</w:t>
            </w:r>
            <w:r w:rsidR="002E67B0" w:rsidRPr="002D64E4">
              <w:rPr>
                <w:rFonts w:ascii="Times New Roman" w:eastAsia="Times New Roman" w:hAnsi="Times New Roman" w:cs="Times New Roman"/>
                <w:highlight w:val="yellow"/>
              </w:rPr>
              <w:t xml:space="preserve"> health facilities in Cameroon </w:t>
            </w:r>
            <w:r w:rsidRPr="002D64E4">
              <w:rPr>
                <w:rFonts w:ascii="Times New Roman" w:eastAsia="Times New Roman" w:hAnsi="Times New Roman" w:cs="Times New Roman"/>
                <w:highlight w:val="yellow"/>
              </w:rPr>
              <w:t xml:space="preserve">working </w:t>
            </w:r>
            <w:r w:rsidR="002E67B0" w:rsidRPr="002D64E4">
              <w:rPr>
                <w:rFonts w:ascii="Times New Roman" w:eastAsia="Times New Roman" w:hAnsi="Times New Roman" w:cs="Times New Roman"/>
                <w:highlight w:val="yellow"/>
              </w:rPr>
              <w:t xml:space="preserve">in partnership with the Cameroon Baptist Convention Health Services (CBCHS). </w:t>
            </w:r>
          </w:p>
        </w:tc>
        <w:tc>
          <w:tcPr>
            <w:tcW w:w="2250" w:type="dxa"/>
          </w:tcPr>
          <w:p w14:paraId="1BDC132A" w14:textId="170F85AC" w:rsidR="00210A64" w:rsidRPr="002D64E4" w:rsidRDefault="002E67B0" w:rsidP="00D30EA9">
            <w:pPr>
              <w:spacing w:after="300"/>
              <w:jc w:val="both"/>
              <w:textAlignment w:val="baseline"/>
              <w:rPr>
                <w:rFonts w:ascii="Times New Roman" w:eastAsia="Times New Roman" w:hAnsi="Times New Roman" w:cs="Times New Roman"/>
                <w:highlight w:val="yellow"/>
              </w:rPr>
            </w:pPr>
            <w:r w:rsidRPr="002D64E4">
              <w:rPr>
                <w:rFonts w:ascii="Times New Roman" w:eastAsia="Times New Roman" w:hAnsi="Times New Roman" w:cs="Times New Roman"/>
                <w:highlight w:val="yellow"/>
              </w:rPr>
              <w:t>Bamenda in 2000</w:t>
            </w:r>
          </w:p>
        </w:tc>
      </w:tr>
      <w:tr w:rsidR="00D96C56" w:rsidRPr="00D30EA9" w14:paraId="2E07FFA1" w14:textId="77777777" w:rsidTr="00417B90">
        <w:tc>
          <w:tcPr>
            <w:tcW w:w="546" w:type="dxa"/>
          </w:tcPr>
          <w:p w14:paraId="50EF6B29" w14:textId="21720708" w:rsidR="00210A64" w:rsidRPr="002D64E4" w:rsidRDefault="008576A7" w:rsidP="00D30EA9">
            <w:pPr>
              <w:spacing w:after="300"/>
              <w:jc w:val="both"/>
              <w:textAlignment w:val="baseline"/>
              <w:rPr>
                <w:rFonts w:ascii="Times New Roman" w:eastAsia="Times New Roman" w:hAnsi="Times New Roman" w:cs="Times New Roman"/>
                <w:highlight w:val="yellow"/>
              </w:rPr>
            </w:pPr>
            <w:r w:rsidRPr="002D64E4">
              <w:rPr>
                <w:rFonts w:ascii="Times New Roman" w:eastAsia="Times New Roman" w:hAnsi="Times New Roman" w:cs="Times New Roman"/>
                <w:highlight w:val="yellow"/>
              </w:rPr>
              <w:t>2</w:t>
            </w:r>
            <w:r w:rsidR="001B56DA">
              <w:rPr>
                <w:rFonts w:ascii="Times New Roman" w:eastAsia="Times New Roman" w:hAnsi="Times New Roman" w:cs="Times New Roman"/>
                <w:highlight w:val="yellow"/>
              </w:rPr>
              <w:t>2</w:t>
            </w:r>
          </w:p>
        </w:tc>
        <w:tc>
          <w:tcPr>
            <w:tcW w:w="4669" w:type="dxa"/>
          </w:tcPr>
          <w:p w14:paraId="0BEED1AC" w14:textId="3371499A" w:rsidR="00210A64" w:rsidRPr="002D64E4" w:rsidRDefault="00552300" w:rsidP="00BE43F9">
            <w:pPr>
              <w:spacing w:after="300"/>
              <w:jc w:val="both"/>
              <w:textAlignment w:val="baseline"/>
              <w:rPr>
                <w:rFonts w:ascii="Times New Roman" w:eastAsia="Times New Roman" w:hAnsi="Times New Roman" w:cs="Times New Roman"/>
                <w:highlight w:val="yellow"/>
              </w:rPr>
            </w:pPr>
            <w:r w:rsidRPr="002D64E4">
              <w:rPr>
                <w:rFonts w:ascii="Times New Roman" w:eastAsia="Times New Roman" w:hAnsi="Times New Roman" w:cs="Times New Roman"/>
                <w:highlight w:val="yellow"/>
              </w:rPr>
              <w:t>Doctors</w:t>
            </w:r>
            <w:r w:rsidR="002E67B0" w:rsidRPr="002D64E4">
              <w:rPr>
                <w:rFonts w:ascii="Times New Roman" w:eastAsia="Times New Roman" w:hAnsi="Times New Roman" w:cs="Times New Roman"/>
                <w:highlight w:val="yellow"/>
              </w:rPr>
              <w:t xml:space="preserve"> without Borders (</w:t>
            </w:r>
            <w:r w:rsidRPr="002D64E4">
              <w:rPr>
                <w:rFonts w:ascii="Times New Roman" w:eastAsia="Times New Roman" w:hAnsi="Times New Roman" w:cs="Times New Roman"/>
                <w:highlight w:val="yellow"/>
              </w:rPr>
              <w:t>French Acronym (</w:t>
            </w:r>
            <w:r w:rsidR="00210A64" w:rsidRPr="002D64E4">
              <w:rPr>
                <w:rFonts w:ascii="Times New Roman" w:eastAsia="Times New Roman" w:hAnsi="Times New Roman" w:cs="Times New Roman"/>
                <w:highlight w:val="yellow"/>
              </w:rPr>
              <w:t>MSF</w:t>
            </w:r>
            <w:r w:rsidR="00BE43F9" w:rsidRPr="002D64E4">
              <w:rPr>
                <w:rFonts w:ascii="Times New Roman" w:eastAsia="Times New Roman" w:hAnsi="Times New Roman" w:cs="Times New Roman"/>
                <w:highlight w:val="yellow"/>
              </w:rPr>
              <w:t>)</w:t>
            </w:r>
          </w:p>
        </w:tc>
        <w:tc>
          <w:tcPr>
            <w:tcW w:w="6030" w:type="dxa"/>
          </w:tcPr>
          <w:p w14:paraId="63EE7BCA" w14:textId="7142666C" w:rsidR="00210A64" w:rsidRPr="002D64E4" w:rsidRDefault="00552300" w:rsidP="00D30EA9">
            <w:pPr>
              <w:spacing w:after="300"/>
              <w:jc w:val="both"/>
              <w:textAlignment w:val="baseline"/>
              <w:rPr>
                <w:rFonts w:ascii="Times New Roman" w:eastAsia="Times New Roman" w:hAnsi="Times New Roman" w:cs="Times New Roman"/>
                <w:highlight w:val="yellow"/>
              </w:rPr>
            </w:pPr>
            <w:r w:rsidRPr="002D64E4">
              <w:rPr>
                <w:rFonts w:ascii="Times New Roman" w:hAnsi="Times New Roman" w:cs="Times New Roman"/>
                <w:color w:val="001D35"/>
                <w:sz w:val="24"/>
                <w:szCs w:val="24"/>
                <w:highlight w:val="yellow"/>
                <w:shd w:val="clear" w:color="auto" w:fill="FFFFFF"/>
              </w:rPr>
              <w:t>Doctors Without Borders has been providing medical and nutritional care in Cameroon since 1984.</w:t>
            </w:r>
            <w:r w:rsidR="002D64E4" w:rsidRPr="002D64E4">
              <w:rPr>
                <w:rFonts w:ascii="Times New Roman" w:hAnsi="Times New Roman" w:cs="Times New Roman"/>
                <w:color w:val="001D35"/>
                <w:sz w:val="24"/>
                <w:szCs w:val="24"/>
                <w:highlight w:val="yellow"/>
                <w:shd w:val="clear" w:color="auto" w:fill="FFFFFF"/>
              </w:rPr>
              <w:t xml:space="preserve"> </w:t>
            </w:r>
            <w:r w:rsidR="006C350C" w:rsidRPr="002D64E4">
              <w:rPr>
                <w:rFonts w:ascii="Times New Roman" w:eastAsia="Times New Roman" w:hAnsi="Times New Roman" w:cs="Times New Roman"/>
                <w:highlight w:val="yellow"/>
              </w:rPr>
              <w:t xml:space="preserve">Supports local authorities with medical and nutritional care, and responses to health emergencies and malaria outbreaks </w:t>
            </w:r>
          </w:p>
        </w:tc>
        <w:tc>
          <w:tcPr>
            <w:tcW w:w="2250" w:type="dxa"/>
          </w:tcPr>
          <w:p w14:paraId="4F0FD916" w14:textId="41D96205" w:rsidR="00210A64" w:rsidRPr="002D64E4" w:rsidRDefault="00BE43F9" w:rsidP="00D30EA9">
            <w:pPr>
              <w:spacing w:after="300"/>
              <w:jc w:val="both"/>
              <w:textAlignment w:val="baseline"/>
              <w:rPr>
                <w:rFonts w:ascii="Times New Roman" w:eastAsia="Times New Roman" w:hAnsi="Times New Roman" w:cs="Times New Roman"/>
                <w:highlight w:val="yellow"/>
              </w:rPr>
            </w:pPr>
            <w:r w:rsidRPr="002D64E4">
              <w:rPr>
                <w:rFonts w:ascii="Times New Roman" w:eastAsia="Times New Roman" w:hAnsi="Times New Roman" w:cs="Times New Roman"/>
                <w:highlight w:val="yellow"/>
              </w:rPr>
              <w:t>Yaoundé</w:t>
            </w:r>
            <w:r w:rsidR="002D64E4" w:rsidRPr="002D64E4">
              <w:rPr>
                <w:rFonts w:ascii="Times New Roman" w:eastAsia="Times New Roman" w:hAnsi="Times New Roman" w:cs="Times New Roman"/>
                <w:highlight w:val="yellow"/>
              </w:rPr>
              <w:t>, 1984</w:t>
            </w:r>
          </w:p>
        </w:tc>
      </w:tr>
      <w:tr w:rsidR="00D96C56" w:rsidRPr="00D30EA9" w14:paraId="6620D35D" w14:textId="77777777" w:rsidTr="00417B90">
        <w:tc>
          <w:tcPr>
            <w:tcW w:w="546" w:type="dxa"/>
          </w:tcPr>
          <w:p w14:paraId="72024DAB" w14:textId="2D62A738" w:rsidR="00D4301B" w:rsidRPr="002D64E4" w:rsidRDefault="008576A7" w:rsidP="00D30EA9">
            <w:pPr>
              <w:spacing w:after="300"/>
              <w:jc w:val="both"/>
              <w:textAlignment w:val="baseline"/>
              <w:rPr>
                <w:rFonts w:ascii="Times New Roman" w:eastAsia="Times New Roman" w:hAnsi="Times New Roman" w:cs="Times New Roman"/>
                <w:highlight w:val="yellow"/>
              </w:rPr>
            </w:pPr>
            <w:r w:rsidRPr="002D64E4">
              <w:rPr>
                <w:rFonts w:ascii="Times New Roman" w:eastAsia="Times New Roman" w:hAnsi="Times New Roman" w:cs="Times New Roman"/>
                <w:highlight w:val="yellow"/>
              </w:rPr>
              <w:t>2</w:t>
            </w:r>
            <w:r w:rsidR="001B56DA">
              <w:rPr>
                <w:rFonts w:ascii="Times New Roman" w:eastAsia="Times New Roman" w:hAnsi="Times New Roman" w:cs="Times New Roman"/>
                <w:highlight w:val="yellow"/>
              </w:rPr>
              <w:t>3</w:t>
            </w:r>
          </w:p>
        </w:tc>
        <w:tc>
          <w:tcPr>
            <w:tcW w:w="4669" w:type="dxa"/>
          </w:tcPr>
          <w:p w14:paraId="5D6A9859" w14:textId="35B298A6" w:rsidR="00D4301B" w:rsidRPr="002D64E4" w:rsidRDefault="00D4301B" w:rsidP="00BE43F9">
            <w:pPr>
              <w:spacing w:after="300"/>
              <w:jc w:val="both"/>
              <w:textAlignment w:val="baseline"/>
              <w:rPr>
                <w:rFonts w:ascii="Times New Roman" w:eastAsia="Times New Roman" w:hAnsi="Times New Roman" w:cs="Times New Roman"/>
                <w:highlight w:val="yellow"/>
              </w:rPr>
            </w:pPr>
            <w:bookmarkStart w:id="3" w:name="_Hlk187061326"/>
            <w:r w:rsidRPr="002D64E4">
              <w:rPr>
                <w:rFonts w:ascii="Times New Roman" w:eastAsia="Times New Roman" w:hAnsi="Times New Roman" w:cs="Times New Roman"/>
                <w:highlight w:val="yellow"/>
              </w:rPr>
              <w:t>Centre for Research in Infectious Diseases (CRID</w:t>
            </w:r>
            <w:bookmarkEnd w:id="3"/>
            <w:r w:rsidRPr="002D64E4">
              <w:rPr>
                <w:rFonts w:ascii="Times New Roman" w:eastAsia="Times New Roman" w:hAnsi="Times New Roman" w:cs="Times New Roman"/>
                <w:highlight w:val="yellow"/>
              </w:rPr>
              <w:t>).</w:t>
            </w:r>
          </w:p>
        </w:tc>
        <w:tc>
          <w:tcPr>
            <w:tcW w:w="6030" w:type="dxa"/>
          </w:tcPr>
          <w:p w14:paraId="5D6378A7" w14:textId="62575872" w:rsidR="00D4301B" w:rsidRPr="002D64E4" w:rsidRDefault="002D64E4" w:rsidP="00BE43F9">
            <w:pPr>
              <w:spacing w:after="300"/>
              <w:jc w:val="both"/>
              <w:textAlignment w:val="baseline"/>
              <w:rPr>
                <w:rFonts w:ascii="Times New Roman" w:eastAsia="Times New Roman" w:hAnsi="Times New Roman" w:cs="Times New Roman"/>
                <w:highlight w:val="yellow"/>
              </w:rPr>
            </w:pPr>
            <w:r w:rsidRPr="002D64E4">
              <w:rPr>
                <w:rFonts w:ascii="Times New Roman" w:eastAsia="Times New Roman" w:hAnsi="Times New Roman" w:cs="Times New Roman"/>
                <w:highlight w:val="yellow"/>
              </w:rPr>
              <w:t>A Centre with</w:t>
            </w:r>
            <w:r w:rsidR="006C350C" w:rsidRPr="002D64E4">
              <w:rPr>
                <w:rFonts w:ascii="Times New Roman" w:eastAsia="Times New Roman" w:hAnsi="Times New Roman" w:cs="Times New Roman"/>
                <w:highlight w:val="yellow"/>
              </w:rPr>
              <w:t xml:space="preserve"> an excellent environment </w:t>
            </w:r>
            <w:r w:rsidRPr="002D64E4">
              <w:rPr>
                <w:rFonts w:ascii="Times New Roman" w:eastAsia="Times New Roman" w:hAnsi="Times New Roman" w:cs="Times New Roman"/>
                <w:highlight w:val="yellow"/>
              </w:rPr>
              <w:t>for</w:t>
            </w:r>
            <w:r w:rsidR="006C350C" w:rsidRPr="002D64E4">
              <w:rPr>
                <w:rFonts w:ascii="Times New Roman" w:eastAsia="Times New Roman" w:hAnsi="Times New Roman" w:cs="Times New Roman"/>
                <w:highlight w:val="yellow"/>
              </w:rPr>
              <w:t xml:space="preserve"> high quality and internationally approved </w:t>
            </w:r>
            <w:r w:rsidRPr="002D64E4">
              <w:rPr>
                <w:rFonts w:ascii="Times New Roman" w:eastAsia="Times New Roman" w:hAnsi="Times New Roman" w:cs="Times New Roman"/>
                <w:highlight w:val="yellow"/>
              </w:rPr>
              <w:t xml:space="preserve">health </w:t>
            </w:r>
            <w:r w:rsidR="006C350C" w:rsidRPr="002D64E4">
              <w:rPr>
                <w:rFonts w:ascii="Times New Roman" w:eastAsia="Times New Roman" w:hAnsi="Times New Roman" w:cs="Times New Roman"/>
                <w:highlight w:val="yellow"/>
              </w:rPr>
              <w:t xml:space="preserve">research on vector </w:t>
            </w:r>
            <w:r w:rsidRPr="002D64E4">
              <w:rPr>
                <w:rFonts w:ascii="Times New Roman" w:eastAsia="Times New Roman" w:hAnsi="Times New Roman" w:cs="Times New Roman"/>
                <w:highlight w:val="yellow"/>
              </w:rPr>
              <w:t>-borne diseases</w:t>
            </w:r>
            <w:r w:rsidR="006C350C" w:rsidRPr="002D64E4">
              <w:rPr>
                <w:rFonts w:ascii="Times New Roman" w:eastAsia="Times New Roman" w:hAnsi="Times New Roman" w:cs="Times New Roman"/>
                <w:highlight w:val="yellow"/>
              </w:rPr>
              <w:t xml:space="preserve"> </w:t>
            </w:r>
            <w:r w:rsidR="006C350C" w:rsidRPr="002D64E4">
              <w:rPr>
                <w:rFonts w:ascii="Times New Roman" w:eastAsia="Times New Roman" w:hAnsi="Times New Roman" w:cs="Times New Roman"/>
                <w:highlight w:val="yellow"/>
              </w:rPr>
              <w:lastRenderedPageBreak/>
              <w:t>in Cameroon and Africa.</w:t>
            </w:r>
            <w:r w:rsidR="00BE43F9" w:rsidRPr="002D64E4">
              <w:rPr>
                <w:rFonts w:ascii="Times New Roman" w:eastAsia="Times New Roman" w:hAnsi="Times New Roman" w:cs="Times New Roman"/>
                <w:highlight w:val="yellow"/>
              </w:rPr>
              <w:t xml:space="preserve"> </w:t>
            </w:r>
            <w:r w:rsidRPr="002D64E4">
              <w:rPr>
                <w:rFonts w:ascii="Times New Roman" w:eastAsia="Times New Roman" w:hAnsi="Times New Roman" w:cs="Times New Roman"/>
                <w:highlight w:val="yellow"/>
              </w:rPr>
              <w:t>Strengthens</w:t>
            </w:r>
            <w:r w:rsidR="006C350C" w:rsidRPr="002D64E4">
              <w:rPr>
                <w:rFonts w:ascii="Times New Roman" w:eastAsia="Times New Roman" w:hAnsi="Times New Roman" w:cs="Times New Roman"/>
                <w:highlight w:val="yellow"/>
              </w:rPr>
              <w:t xml:space="preserve"> capacity training </w:t>
            </w:r>
            <w:r w:rsidRPr="002D64E4">
              <w:rPr>
                <w:rFonts w:ascii="Times New Roman" w:eastAsia="Times New Roman" w:hAnsi="Times New Roman" w:cs="Times New Roman"/>
                <w:highlight w:val="yellow"/>
              </w:rPr>
              <w:t xml:space="preserve">of </w:t>
            </w:r>
            <w:r w:rsidR="006C350C" w:rsidRPr="002D64E4">
              <w:rPr>
                <w:rFonts w:ascii="Times New Roman" w:eastAsia="Times New Roman" w:hAnsi="Times New Roman" w:cs="Times New Roman"/>
                <w:highlight w:val="yellow"/>
              </w:rPr>
              <w:t>the next generations of African scientists</w:t>
            </w:r>
            <w:r w:rsidRPr="002D64E4">
              <w:rPr>
                <w:rFonts w:ascii="Times New Roman" w:eastAsia="Times New Roman" w:hAnsi="Times New Roman" w:cs="Times New Roman"/>
                <w:highlight w:val="yellow"/>
              </w:rPr>
              <w:t xml:space="preserve"> in vector biology</w:t>
            </w:r>
            <w:r w:rsidR="006C350C" w:rsidRPr="002D64E4">
              <w:rPr>
                <w:rFonts w:ascii="Times New Roman" w:eastAsia="Times New Roman" w:hAnsi="Times New Roman" w:cs="Times New Roman"/>
                <w:highlight w:val="yellow"/>
              </w:rPr>
              <w:t>.</w:t>
            </w:r>
          </w:p>
        </w:tc>
        <w:tc>
          <w:tcPr>
            <w:tcW w:w="2250" w:type="dxa"/>
          </w:tcPr>
          <w:p w14:paraId="4C189534" w14:textId="3BABDED6" w:rsidR="00D4301B" w:rsidRPr="002D64E4" w:rsidRDefault="00BE43F9" w:rsidP="00D30EA9">
            <w:pPr>
              <w:spacing w:after="300"/>
              <w:jc w:val="both"/>
              <w:textAlignment w:val="baseline"/>
              <w:rPr>
                <w:rFonts w:ascii="Times New Roman" w:eastAsia="Times New Roman" w:hAnsi="Times New Roman" w:cs="Times New Roman"/>
                <w:highlight w:val="yellow"/>
              </w:rPr>
            </w:pPr>
            <w:r w:rsidRPr="002D64E4">
              <w:rPr>
                <w:rFonts w:ascii="Times New Roman" w:eastAsia="Times New Roman" w:hAnsi="Times New Roman" w:cs="Times New Roman"/>
                <w:highlight w:val="yellow"/>
              </w:rPr>
              <w:lastRenderedPageBreak/>
              <w:t>Yaoundé</w:t>
            </w:r>
          </w:p>
        </w:tc>
      </w:tr>
      <w:tr w:rsidR="00D96C56" w:rsidRPr="00D30EA9" w14:paraId="61EADCBA" w14:textId="77777777" w:rsidTr="00417B90">
        <w:tc>
          <w:tcPr>
            <w:tcW w:w="546" w:type="dxa"/>
          </w:tcPr>
          <w:p w14:paraId="77260376" w14:textId="27249FC0" w:rsidR="00D4301B" w:rsidRPr="00F34B50" w:rsidRDefault="008576A7" w:rsidP="00D30EA9">
            <w:pPr>
              <w:spacing w:after="300"/>
              <w:jc w:val="both"/>
              <w:textAlignment w:val="baseline"/>
              <w:rPr>
                <w:rFonts w:ascii="Times New Roman" w:eastAsia="Times New Roman" w:hAnsi="Times New Roman" w:cs="Times New Roman"/>
                <w:highlight w:val="yellow"/>
              </w:rPr>
            </w:pPr>
            <w:r w:rsidRPr="00F34B50">
              <w:rPr>
                <w:rFonts w:ascii="Times New Roman" w:eastAsia="Times New Roman" w:hAnsi="Times New Roman" w:cs="Times New Roman"/>
                <w:highlight w:val="yellow"/>
              </w:rPr>
              <w:t>2</w:t>
            </w:r>
            <w:r w:rsidR="001B56DA">
              <w:rPr>
                <w:rFonts w:ascii="Times New Roman" w:eastAsia="Times New Roman" w:hAnsi="Times New Roman" w:cs="Times New Roman"/>
                <w:highlight w:val="yellow"/>
              </w:rPr>
              <w:t>4</w:t>
            </w:r>
          </w:p>
        </w:tc>
        <w:tc>
          <w:tcPr>
            <w:tcW w:w="4669" w:type="dxa"/>
          </w:tcPr>
          <w:p w14:paraId="085FBD88" w14:textId="78748E3A" w:rsidR="00D4301B" w:rsidRPr="00F34B50" w:rsidRDefault="00F34B50" w:rsidP="00D30EA9">
            <w:pPr>
              <w:spacing w:after="300"/>
              <w:jc w:val="both"/>
              <w:textAlignment w:val="baseline"/>
              <w:rPr>
                <w:rFonts w:ascii="Times New Roman" w:eastAsia="Times New Roman" w:hAnsi="Times New Roman" w:cs="Times New Roman"/>
                <w:highlight w:val="yellow"/>
              </w:rPr>
            </w:pPr>
            <w:r w:rsidRPr="00F34B50">
              <w:rPr>
                <w:rFonts w:ascii="Times New Roman" w:eastAsia="Times New Roman" w:hAnsi="Times New Roman" w:cs="Times New Roman"/>
                <w:highlight w:val="yellow"/>
              </w:rPr>
              <w:t xml:space="preserve">Research Foundation in Tropical. Diseases and the Environment. </w:t>
            </w:r>
          </w:p>
        </w:tc>
        <w:tc>
          <w:tcPr>
            <w:tcW w:w="6030" w:type="dxa"/>
          </w:tcPr>
          <w:p w14:paraId="5BF6C107" w14:textId="127C9DED" w:rsidR="00D4301B" w:rsidRPr="00F34B50" w:rsidRDefault="00F34B50" w:rsidP="00D30EA9">
            <w:pPr>
              <w:spacing w:after="300"/>
              <w:jc w:val="both"/>
              <w:textAlignment w:val="baseline"/>
              <w:rPr>
                <w:rFonts w:ascii="Times New Roman" w:eastAsia="Times New Roman" w:hAnsi="Times New Roman" w:cs="Times New Roman"/>
                <w:highlight w:val="yellow"/>
              </w:rPr>
            </w:pPr>
            <w:r w:rsidRPr="00F34B50">
              <w:rPr>
                <w:rFonts w:ascii="Times New Roman" w:eastAsia="Times New Roman" w:hAnsi="Times New Roman" w:cs="Times New Roman"/>
                <w:highlight w:val="yellow"/>
              </w:rPr>
              <w:t>Conduct research in Tropical Diseases</w:t>
            </w:r>
          </w:p>
        </w:tc>
        <w:tc>
          <w:tcPr>
            <w:tcW w:w="2250" w:type="dxa"/>
          </w:tcPr>
          <w:p w14:paraId="24581358" w14:textId="370FEF3B" w:rsidR="00D4301B" w:rsidRPr="00F34B50" w:rsidRDefault="00F34B50" w:rsidP="00D30EA9">
            <w:pPr>
              <w:spacing w:after="300"/>
              <w:jc w:val="both"/>
              <w:textAlignment w:val="baseline"/>
              <w:rPr>
                <w:rFonts w:ascii="Times New Roman" w:eastAsia="Times New Roman" w:hAnsi="Times New Roman" w:cs="Times New Roman"/>
                <w:highlight w:val="yellow"/>
              </w:rPr>
            </w:pPr>
            <w:r w:rsidRPr="00F34B50">
              <w:rPr>
                <w:rFonts w:ascii="Times New Roman" w:eastAsia="Times New Roman" w:hAnsi="Times New Roman" w:cs="Times New Roman"/>
                <w:highlight w:val="yellow"/>
              </w:rPr>
              <w:t xml:space="preserve">BUEA, CAMEROON </w:t>
            </w:r>
          </w:p>
        </w:tc>
      </w:tr>
      <w:tr w:rsidR="00D96C56" w:rsidRPr="00D30EA9" w14:paraId="751AF89B" w14:textId="77777777" w:rsidTr="00417B90">
        <w:tc>
          <w:tcPr>
            <w:tcW w:w="546" w:type="dxa"/>
          </w:tcPr>
          <w:p w14:paraId="0500B2FE" w14:textId="0C7BD27B" w:rsidR="00D4301B" w:rsidRPr="00F34B50" w:rsidRDefault="008576A7" w:rsidP="00D30EA9">
            <w:pPr>
              <w:spacing w:after="300"/>
              <w:jc w:val="both"/>
              <w:textAlignment w:val="baseline"/>
              <w:rPr>
                <w:rFonts w:ascii="Times New Roman" w:eastAsia="Times New Roman" w:hAnsi="Times New Roman" w:cs="Times New Roman"/>
                <w:highlight w:val="yellow"/>
              </w:rPr>
            </w:pPr>
            <w:r w:rsidRPr="00F34B50">
              <w:rPr>
                <w:rFonts w:ascii="Times New Roman" w:eastAsia="Times New Roman" w:hAnsi="Times New Roman" w:cs="Times New Roman"/>
                <w:highlight w:val="yellow"/>
              </w:rPr>
              <w:t>2</w:t>
            </w:r>
            <w:r w:rsidR="001B56DA">
              <w:rPr>
                <w:rFonts w:ascii="Times New Roman" w:eastAsia="Times New Roman" w:hAnsi="Times New Roman" w:cs="Times New Roman"/>
                <w:highlight w:val="yellow"/>
              </w:rPr>
              <w:t>5</w:t>
            </w:r>
          </w:p>
        </w:tc>
        <w:tc>
          <w:tcPr>
            <w:tcW w:w="4669" w:type="dxa"/>
          </w:tcPr>
          <w:p w14:paraId="06DF5F11" w14:textId="4D6595E4" w:rsidR="00D4301B" w:rsidRPr="00F34B50" w:rsidRDefault="00D4301B" w:rsidP="00D30EA9">
            <w:pPr>
              <w:spacing w:after="300"/>
              <w:jc w:val="both"/>
              <w:textAlignment w:val="baseline"/>
              <w:rPr>
                <w:rFonts w:ascii="Times New Roman" w:eastAsia="Times New Roman" w:hAnsi="Times New Roman" w:cs="Times New Roman"/>
                <w:highlight w:val="yellow"/>
              </w:rPr>
            </w:pPr>
            <w:r w:rsidRPr="00F34B50">
              <w:rPr>
                <w:rFonts w:ascii="Times New Roman" w:eastAsia="Times New Roman" w:hAnsi="Times New Roman" w:cs="Times New Roman"/>
                <w:highlight w:val="yellow"/>
              </w:rPr>
              <w:t>The Clinton Health Access Initiative (CHAI)</w:t>
            </w:r>
          </w:p>
        </w:tc>
        <w:tc>
          <w:tcPr>
            <w:tcW w:w="6030" w:type="dxa"/>
          </w:tcPr>
          <w:p w14:paraId="424EC9C5" w14:textId="2637E71E" w:rsidR="00D4301B" w:rsidRPr="00F34B50" w:rsidRDefault="00F34B50" w:rsidP="00D30EA9">
            <w:pPr>
              <w:spacing w:after="300"/>
              <w:jc w:val="both"/>
              <w:textAlignment w:val="baseline"/>
              <w:rPr>
                <w:rFonts w:ascii="Times New Roman" w:eastAsia="Times New Roman" w:hAnsi="Times New Roman" w:cs="Times New Roman"/>
                <w:highlight w:val="yellow"/>
              </w:rPr>
            </w:pPr>
            <w:r w:rsidRPr="00F34B50">
              <w:rPr>
                <w:rFonts w:ascii="Times New Roman" w:eastAsia="Times New Roman" w:hAnsi="Times New Roman" w:cs="Times New Roman"/>
                <w:highlight w:val="yellow"/>
              </w:rPr>
              <w:t xml:space="preserve">CHAI is a nonprofit global health organization committed to building a world in which everyone is able to live a healthy and fulfilling life. </w:t>
            </w:r>
            <w:r w:rsidR="00F17A79" w:rsidRPr="00F34B50">
              <w:rPr>
                <w:rFonts w:ascii="Times New Roman" w:eastAsia="Times New Roman" w:hAnsi="Times New Roman" w:cs="Times New Roman"/>
                <w:highlight w:val="yellow"/>
              </w:rPr>
              <w:t>A</w:t>
            </w:r>
            <w:r w:rsidR="006C350C" w:rsidRPr="00F34B50">
              <w:rPr>
                <w:rFonts w:ascii="Times New Roman" w:eastAsia="Times New Roman" w:hAnsi="Times New Roman" w:cs="Times New Roman"/>
                <w:highlight w:val="yellow"/>
              </w:rPr>
              <w:t xml:space="preserve"> global health organization</w:t>
            </w:r>
            <w:r w:rsidR="00C50261" w:rsidRPr="00F34B50">
              <w:rPr>
                <w:rFonts w:ascii="Times New Roman" w:eastAsia="Times New Roman" w:hAnsi="Times New Roman" w:cs="Times New Roman"/>
                <w:highlight w:val="yellow"/>
              </w:rPr>
              <w:t xml:space="preserve"> collaborating</w:t>
            </w:r>
            <w:r w:rsidR="006C350C" w:rsidRPr="00F34B50">
              <w:rPr>
                <w:rFonts w:ascii="Times New Roman" w:eastAsia="Times New Roman" w:hAnsi="Times New Roman" w:cs="Times New Roman"/>
                <w:highlight w:val="yellow"/>
              </w:rPr>
              <w:t xml:space="preserve"> with </w:t>
            </w:r>
            <w:r w:rsidRPr="00F34B50">
              <w:rPr>
                <w:rFonts w:ascii="Times New Roman" w:eastAsia="Times New Roman" w:hAnsi="Times New Roman" w:cs="Times New Roman"/>
                <w:highlight w:val="yellow"/>
              </w:rPr>
              <w:t>The Ministry of Public Health</w:t>
            </w:r>
            <w:r w:rsidR="006C350C" w:rsidRPr="00F34B50">
              <w:rPr>
                <w:rFonts w:ascii="Times New Roman" w:eastAsia="Times New Roman" w:hAnsi="Times New Roman" w:cs="Times New Roman"/>
                <w:highlight w:val="yellow"/>
              </w:rPr>
              <w:t xml:space="preserve"> to drive change across entire health </w:t>
            </w:r>
            <w:r w:rsidRPr="00F34B50">
              <w:rPr>
                <w:rFonts w:ascii="Times New Roman" w:eastAsia="Times New Roman" w:hAnsi="Times New Roman" w:cs="Times New Roman"/>
                <w:highlight w:val="yellow"/>
              </w:rPr>
              <w:t xml:space="preserve">care </w:t>
            </w:r>
            <w:r w:rsidR="006C350C" w:rsidRPr="00F34B50">
              <w:rPr>
                <w:rFonts w:ascii="Times New Roman" w:eastAsia="Times New Roman" w:hAnsi="Times New Roman" w:cs="Times New Roman"/>
                <w:highlight w:val="yellow"/>
              </w:rPr>
              <w:t>system</w:t>
            </w:r>
          </w:p>
        </w:tc>
        <w:tc>
          <w:tcPr>
            <w:tcW w:w="2250" w:type="dxa"/>
          </w:tcPr>
          <w:p w14:paraId="639F660D" w14:textId="698F73F7" w:rsidR="00D4301B" w:rsidRPr="00F34B50" w:rsidRDefault="00F34B50" w:rsidP="00D30EA9">
            <w:pPr>
              <w:spacing w:after="300"/>
              <w:jc w:val="both"/>
              <w:textAlignment w:val="baseline"/>
              <w:rPr>
                <w:rFonts w:ascii="Times New Roman" w:eastAsia="Times New Roman" w:hAnsi="Times New Roman" w:cs="Times New Roman"/>
                <w:highlight w:val="yellow"/>
              </w:rPr>
            </w:pPr>
            <w:r w:rsidRPr="00F34B50">
              <w:rPr>
                <w:rFonts w:ascii="Times New Roman" w:eastAsia="Times New Roman" w:hAnsi="Times New Roman" w:cs="Times New Roman"/>
                <w:highlight w:val="yellow"/>
              </w:rPr>
              <w:t>Bamenda, 2002</w:t>
            </w:r>
          </w:p>
        </w:tc>
      </w:tr>
      <w:tr w:rsidR="00F17A79" w:rsidRPr="00D30EA9" w14:paraId="3F31358E" w14:textId="77777777" w:rsidTr="00417B90">
        <w:tc>
          <w:tcPr>
            <w:tcW w:w="546" w:type="dxa"/>
          </w:tcPr>
          <w:p w14:paraId="4A1A2ABA" w14:textId="7948B738" w:rsidR="00F17A79" w:rsidRPr="00594820" w:rsidRDefault="00F17A79"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2</w:t>
            </w:r>
            <w:r w:rsidR="001B56DA">
              <w:rPr>
                <w:rFonts w:ascii="Times New Roman" w:eastAsia="Times New Roman" w:hAnsi="Times New Roman" w:cs="Times New Roman"/>
              </w:rPr>
              <w:t>6</w:t>
            </w:r>
          </w:p>
        </w:tc>
        <w:tc>
          <w:tcPr>
            <w:tcW w:w="4669" w:type="dxa"/>
          </w:tcPr>
          <w:p w14:paraId="68E5F8C9" w14:textId="424566A5" w:rsidR="00F17A79" w:rsidRPr="00594820" w:rsidRDefault="00F17A79"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Centre for Health Implementation and Translational Research (CHITRES)</w:t>
            </w:r>
          </w:p>
        </w:tc>
        <w:tc>
          <w:tcPr>
            <w:tcW w:w="6030" w:type="dxa"/>
          </w:tcPr>
          <w:p w14:paraId="59862157" w14:textId="3F60C64A" w:rsidR="00F17A79" w:rsidRDefault="00F17A79"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A Global Health Research </w:t>
            </w:r>
            <w:r w:rsidR="00C50261">
              <w:rPr>
                <w:rFonts w:ascii="Times New Roman" w:eastAsia="Times New Roman" w:hAnsi="Times New Roman" w:cs="Times New Roman"/>
              </w:rPr>
              <w:t>unit</w:t>
            </w:r>
            <w:r>
              <w:rPr>
                <w:rFonts w:ascii="Times New Roman" w:eastAsia="Times New Roman" w:hAnsi="Times New Roman" w:cs="Times New Roman"/>
              </w:rPr>
              <w:t xml:space="preserve"> of the </w:t>
            </w:r>
            <w:proofErr w:type="spellStart"/>
            <w:r>
              <w:rPr>
                <w:rFonts w:ascii="Times New Roman" w:eastAsia="Times New Roman" w:hAnsi="Times New Roman" w:cs="Times New Roman"/>
              </w:rPr>
              <w:t>Fobang</w:t>
            </w:r>
            <w:proofErr w:type="spellEnd"/>
            <w:r>
              <w:rPr>
                <w:rFonts w:ascii="Times New Roman" w:eastAsia="Times New Roman" w:hAnsi="Times New Roman" w:cs="Times New Roman"/>
              </w:rPr>
              <w:t xml:space="preserve"> Institute for </w:t>
            </w:r>
            <w:r w:rsidR="00C50261">
              <w:rPr>
                <w:rFonts w:ascii="Times New Roman" w:eastAsia="Times New Roman" w:hAnsi="Times New Roman" w:cs="Times New Roman"/>
              </w:rPr>
              <w:t>I</w:t>
            </w:r>
            <w:r>
              <w:rPr>
                <w:rFonts w:ascii="Times New Roman" w:eastAsia="Times New Roman" w:hAnsi="Times New Roman" w:cs="Times New Roman"/>
              </w:rPr>
              <w:t>nnovation in Science and Technology (FINISTECH)</w:t>
            </w:r>
            <w:r w:rsidR="00C50261">
              <w:rPr>
                <w:rFonts w:ascii="Times New Roman" w:eastAsia="Times New Roman" w:hAnsi="Times New Roman" w:cs="Times New Roman"/>
              </w:rPr>
              <w:t>.</w:t>
            </w:r>
            <w:r w:rsidR="00F34B50">
              <w:rPr>
                <w:rFonts w:ascii="Times New Roman" w:eastAsia="Times New Roman" w:hAnsi="Times New Roman" w:cs="Times New Roman"/>
              </w:rPr>
              <w:t xml:space="preserve"> </w:t>
            </w:r>
            <w:r w:rsidR="00C50261">
              <w:rPr>
                <w:rFonts w:ascii="Times New Roman" w:eastAsia="Times New Roman" w:hAnsi="Times New Roman" w:cs="Times New Roman"/>
              </w:rPr>
              <w:t>P</w:t>
            </w:r>
            <w:r>
              <w:rPr>
                <w:rFonts w:ascii="Times New Roman" w:eastAsia="Times New Roman" w:hAnsi="Times New Roman" w:cs="Times New Roman"/>
              </w:rPr>
              <w:t>rovid</w:t>
            </w:r>
            <w:r w:rsidR="00C50261">
              <w:rPr>
                <w:rFonts w:ascii="Times New Roman" w:eastAsia="Times New Roman" w:hAnsi="Times New Roman" w:cs="Times New Roman"/>
              </w:rPr>
              <w:t>e</w:t>
            </w:r>
            <w:r>
              <w:rPr>
                <w:rFonts w:ascii="Times New Roman" w:eastAsia="Times New Roman" w:hAnsi="Times New Roman" w:cs="Times New Roman"/>
              </w:rPr>
              <w:t xml:space="preserve"> solution to government through </w:t>
            </w:r>
            <w:r w:rsidR="00C50261">
              <w:rPr>
                <w:rFonts w:ascii="Times New Roman" w:eastAsia="Times New Roman" w:hAnsi="Times New Roman" w:cs="Times New Roman"/>
              </w:rPr>
              <w:t xml:space="preserve">the </w:t>
            </w:r>
            <w:r>
              <w:rPr>
                <w:rFonts w:ascii="Times New Roman" w:eastAsia="Times New Roman" w:hAnsi="Times New Roman" w:cs="Times New Roman"/>
              </w:rPr>
              <w:t>evaluation of programs and clinical trials on interventions, including research on host and pathogen</w:t>
            </w:r>
            <w:r w:rsidR="0096297F">
              <w:rPr>
                <w:rFonts w:ascii="Times New Roman" w:eastAsia="Times New Roman" w:hAnsi="Times New Roman" w:cs="Times New Roman"/>
              </w:rPr>
              <w:t xml:space="preserve"> genomics.</w:t>
            </w:r>
          </w:p>
        </w:tc>
        <w:tc>
          <w:tcPr>
            <w:tcW w:w="2250" w:type="dxa"/>
          </w:tcPr>
          <w:p w14:paraId="09B9FD25" w14:textId="3A79A319" w:rsidR="00F17A79" w:rsidRPr="00594820" w:rsidRDefault="00F17A79"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Yaoundé </w:t>
            </w:r>
          </w:p>
        </w:tc>
      </w:tr>
      <w:tr w:rsidR="00A85D1B" w:rsidRPr="00D30EA9" w14:paraId="52D5FAA8" w14:textId="77777777" w:rsidTr="00417B90">
        <w:tc>
          <w:tcPr>
            <w:tcW w:w="546" w:type="dxa"/>
          </w:tcPr>
          <w:p w14:paraId="5D699891" w14:textId="7DEB94C0" w:rsidR="00A85D1B" w:rsidRPr="00A85D1B" w:rsidRDefault="00A85D1B" w:rsidP="00D30EA9">
            <w:pPr>
              <w:spacing w:after="300"/>
              <w:jc w:val="both"/>
              <w:textAlignment w:val="baseline"/>
              <w:rPr>
                <w:rFonts w:ascii="Times New Roman" w:eastAsia="Times New Roman" w:hAnsi="Times New Roman" w:cs="Times New Roman"/>
                <w:highlight w:val="yellow"/>
              </w:rPr>
            </w:pPr>
            <w:r w:rsidRPr="00A85D1B">
              <w:rPr>
                <w:rFonts w:ascii="Times New Roman" w:eastAsia="Times New Roman" w:hAnsi="Times New Roman" w:cs="Times New Roman"/>
                <w:highlight w:val="yellow"/>
              </w:rPr>
              <w:t>27</w:t>
            </w:r>
          </w:p>
        </w:tc>
        <w:tc>
          <w:tcPr>
            <w:tcW w:w="4669" w:type="dxa"/>
          </w:tcPr>
          <w:p w14:paraId="370EE458" w14:textId="42980FAE" w:rsidR="00A85D1B" w:rsidRPr="00A85D1B" w:rsidRDefault="00A85D1B" w:rsidP="00D30EA9">
            <w:pPr>
              <w:spacing w:after="300"/>
              <w:jc w:val="both"/>
              <w:textAlignment w:val="baseline"/>
              <w:rPr>
                <w:rFonts w:ascii="Times New Roman" w:eastAsia="Times New Roman" w:hAnsi="Times New Roman" w:cs="Times New Roman"/>
                <w:highlight w:val="yellow"/>
              </w:rPr>
            </w:pPr>
            <w:r w:rsidRPr="00A85D1B">
              <w:rPr>
                <w:rFonts w:ascii="Times New Roman" w:eastAsia="Times New Roman" w:hAnsi="Times New Roman" w:cs="Times New Roman"/>
                <w:highlight w:val="yellow"/>
              </w:rPr>
              <w:t>Brain Research Africa Initiative (BRAIN)</w:t>
            </w:r>
          </w:p>
        </w:tc>
        <w:tc>
          <w:tcPr>
            <w:tcW w:w="6030" w:type="dxa"/>
          </w:tcPr>
          <w:p w14:paraId="515ACC80" w14:textId="66CAF240" w:rsidR="00A85D1B" w:rsidRPr="00A85D1B" w:rsidRDefault="00A85D1B" w:rsidP="00D30EA9">
            <w:pPr>
              <w:spacing w:after="300"/>
              <w:jc w:val="both"/>
              <w:textAlignment w:val="baseline"/>
              <w:rPr>
                <w:rFonts w:ascii="Times New Roman" w:eastAsia="Times New Roman" w:hAnsi="Times New Roman" w:cs="Times New Roman"/>
                <w:highlight w:val="yellow"/>
              </w:rPr>
            </w:pPr>
            <w:r w:rsidRPr="00A85D1B">
              <w:rPr>
                <w:rFonts w:ascii="Times New Roman" w:eastAsia="Times New Roman" w:hAnsi="Times New Roman" w:cs="Times New Roman"/>
                <w:highlight w:val="yellow"/>
              </w:rPr>
              <w:t>A non-governmental organization in Cameroon for promoting health for development in Africa through brain health research, education and service provision.</w:t>
            </w:r>
          </w:p>
        </w:tc>
        <w:tc>
          <w:tcPr>
            <w:tcW w:w="2250" w:type="dxa"/>
          </w:tcPr>
          <w:p w14:paraId="23641DBF" w14:textId="5F816DDF" w:rsidR="00A85D1B" w:rsidRPr="00A85D1B" w:rsidRDefault="00A85D1B" w:rsidP="00D30EA9">
            <w:pPr>
              <w:spacing w:after="300"/>
              <w:jc w:val="both"/>
              <w:textAlignment w:val="baseline"/>
              <w:rPr>
                <w:rFonts w:ascii="Times New Roman" w:eastAsia="Times New Roman" w:hAnsi="Times New Roman" w:cs="Times New Roman"/>
                <w:highlight w:val="yellow"/>
              </w:rPr>
            </w:pPr>
            <w:r w:rsidRPr="00A85D1B">
              <w:rPr>
                <w:rFonts w:ascii="Times New Roman" w:eastAsia="Times New Roman" w:hAnsi="Times New Roman" w:cs="Times New Roman"/>
                <w:highlight w:val="yellow"/>
              </w:rPr>
              <w:t>Yaoundé.</w:t>
            </w:r>
          </w:p>
        </w:tc>
      </w:tr>
      <w:tr w:rsidR="001B41AD" w:rsidRPr="00D30EA9" w14:paraId="5CBDA6F1" w14:textId="77777777" w:rsidTr="00417B90">
        <w:tc>
          <w:tcPr>
            <w:tcW w:w="546" w:type="dxa"/>
          </w:tcPr>
          <w:p w14:paraId="0771B83C" w14:textId="101D192E" w:rsidR="001B41AD" w:rsidRPr="00016E64" w:rsidRDefault="000E606B" w:rsidP="00D30EA9">
            <w:pPr>
              <w:spacing w:after="300"/>
              <w:jc w:val="both"/>
              <w:textAlignment w:val="baseline"/>
              <w:rPr>
                <w:rFonts w:ascii="Times New Roman" w:eastAsia="Times New Roman" w:hAnsi="Times New Roman" w:cs="Times New Roman"/>
                <w:highlight w:val="yellow"/>
              </w:rPr>
            </w:pPr>
            <w:r w:rsidRPr="00016E64">
              <w:rPr>
                <w:rFonts w:ascii="Times New Roman" w:eastAsia="Times New Roman" w:hAnsi="Times New Roman" w:cs="Times New Roman"/>
                <w:highlight w:val="yellow"/>
              </w:rPr>
              <w:t>2</w:t>
            </w:r>
            <w:r w:rsidR="001B56DA">
              <w:rPr>
                <w:rFonts w:ascii="Times New Roman" w:eastAsia="Times New Roman" w:hAnsi="Times New Roman" w:cs="Times New Roman"/>
                <w:highlight w:val="yellow"/>
              </w:rPr>
              <w:t>7</w:t>
            </w:r>
          </w:p>
        </w:tc>
        <w:tc>
          <w:tcPr>
            <w:tcW w:w="4669" w:type="dxa"/>
          </w:tcPr>
          <w:p w14:paraId="30B58E12" w14:textId="5F09B8E8" w:rsidR="001B41AD" w:rsidRPr="00016E64" w:rsidRDefault="00016E64" w:rsidP="00016E64">
            <w:pPr>
              <w:spacing w:after="300"/>
              <w:jc w:val="both"/>
              <w:textAlignment w:val="baseline"/>
              <w:rPr>
                <w:rFonts w:ascii="Times New Roman" w:eastAsia="Times New Roman" w:hAnsi="Times New Roman" w:cs="Times New Roman"/>
                <w:highlight w:val="yellow"/>
              </w:rPr>
            </w:pPr>
            <w:r w:rsidRPr="00016E64">
              <w:rPr>
                <w:rFonts w:ascii="Times New Roman" w:eastAsia="Times New Roman" w:hAnsi="Times New Roman" w:cs="Times New Roman"/>
                <w:highlight w:val="yellow"/>
              </w:rPr>
              <w:t>Organization for Coordination and Cooperation for the fight against the major endemics in Central Africa.</w:t>
            </w:r>
            <w:r w:rsidRPr="00016E64">
              <w:rPr>
                <w:rFonts w:ascii="Times New Roman" w:eastAsia="Times New Roman" w:hAnsi="Times New Roman" w:cs="Times New Roman"/>
                <w:i/>
                <w:highlight w:val="yellow"/>
              </w:rPr>
              <w:t xml:space="preserve"> (</w:t>
            </w:r>
            <w:proofErr w:type="spellStart"/>
            <w:r w:rsidRPr="00016E64">
              <w:rPr>
                <w:rFonts w:ascii="Times New Roman" w:eastAsia="Times New Roman" w:hAnsi="Times New Roman" w:cs="Times New Roman"/>
                <w:i/>
                <w:highlight w:val="yellow"/>
              </w:rPr>
              <w:t>Organisation</w:t>
            </w:r>
            <w:proofErr w:type="spellEnd"/>
            <w:r w:rsidRPr="00016E64">
              <w:rPr>
                <w:rFonts w:ascii="Times New Roman" w:eastAsia="Times New Roman" w:hAnsi="Times New Roman" w:cs="Times New Roman"/>
                <w:i/>
                <w:highlight w:val="yellow"/>
              </w:rPr>
              <w:t xml:space="preserve"> de Coordination des </w:t>
            </w:r>
            <w:proofErr w:type="spellStart"/>
            <w:r w:rsidRPr="00016E64">
              <w:rPr>
                <w:rFonts w:ascii="Times New Roman" w:eastAsia="Times New Roman" w:hAnsi="Times New Roman" w:cs="Times New Roman"/>
                <w:i/>
                <w:highlight w:val="yellow"/>
              </w:rPr>
              <w:t>Endémies</w:t>
            </w:r>
            <w:proofErr w:type="spellEnd"/>
            <w:r w:rsidRPr="00016E64">
              <w:rPr>
                <w:rFonts w:ascii="Times New Roman" w:eastAsia="Times New Roman" w:hAnsi="Times New Roman" w:cs="Times New Roman"/>
                <w:i/>
                <w:highlight w:val="yellow"/>
              </w:rPr>
              <w:t xml:space="preserve"> de </w:t>
            </w:r>
            <w:proofErr w:type="spellStart"/>
            <w:r w:rsidRPr="00016E64">
              <w:rPr>
                <w:rFonts w:ascii="Times New Roman" w:eastAsia="Times New Roman" w:hAnsi="Times New Roman" w:cs="Times New Roman"/>
                <w:i/>
                <w:highlight w:val="yellow"/>
              </w:rPr>
              <w:t>l'Afrique</w:t>
            </w:r>
            <w:proofErr w:type="spellEnd"/>
            <w:r w:rsidRPr="00016E64">
              <w:rPr>
                <w:rFonts w:ascii="Times New Roman" w:eastAsia="Times New Roman" w:hAnsi="Times New Roman" w:cs="Times New Roman"/>
                <w:i/>
                <w:highlight w:val="yellow"/>
              </w:rPr>
              <w:t xml:space="preserve"> Centrale</w:t>
            </w:r>
            <w:r w:rsidRPr="00016E64">
              <w:rPr>
                <w:rFonts w:ascii="Times New Roman" w:eastAsia="Times New Roman" w:hAnsi="Times New Roman" w:cs="Times New Roman"/>
                <w:highlight w:val="yellow"/>
              </w:rPr>
              <w:t xml:space="preserve"> (OCEAC).</w:t>
            </w:r>
            <w:r w:rsidR="00A37B21" w:rsidRPr="00016E64">
              <w:rPr>
                <w:rFonts w:ascii="Times New Roman" w:eastAsia="Times New Roman" w:hAnsi="Times New Roman" w:cs="Times New Roman"/>
                <w:highlight w:val="yellow"/>
              </w:rPr>
              <w:t xml:space="preserve"> </w:t>
            </w:r>
          </w:p>
        </w:tc>
        <w:tc>
          <w:tcPr>
            <w:tcW w:w="6030" w:type="dxa"/>
          </w:tcPr>
          <w:p w14:paraId="40180BD3" w14:textId="5F3EAA2A" w:rsidR="001B41AD" w:rsidRPr="00016E64" w:rsidRDefault="00C50261" w:rsidP="00D30EA9">
            <w:pPr>
              <w:spacing w:after="300"/>
              <w:jc w:val="both"/>
              <w:textAlignment w:val="baseline"/>
              <w:rPr>
                <w:rFonts w:ascii="Times New Roman" w:eastAsia="Times New Roman" w:hAnsi="Times New Roman" w:cs="Times New Roman"/>
                <w:highlight w:val="yellow"/>
              </w:rPr>
            </w:pPr>
            <w:r w:rsidRPr="00016E64">
              <w:rPr>
                <w:rFonts w:ascii="Times New Roman" w:eastAsia="Times New Roman" w:hAnsi="Times New Roman" w:cs="Times New Roman"/>
                <w:highlight w:val="yellow"/>
              </w:rPr>
              <w:t>C</w:t>
            </w:r>
            <w:r w:rsidR="00A37B21" w:rsidRPr="00016E64">
              <w:rPr>
                <w:rFonts w:ascii="Times New Roman" w:eastAsia="Times New Roman" w:hAnsi="Times New Roman" w:cs="Times New Roman"/>
                <w:highlight w:val="yellow"/>
              </w:rPr>
              <w:t xml:space="preserve">reated </w:t>
            </w:r>
            <w:r w:rsidRPr="00016E64">
              <w:rPr>
                <w:rFonts w:ascii="Times New Roman" w:eastAsia="Times New Roman" w:hAnsi="Times New Roman" w:cs="Times New Roman"/>
                <w:highlight w:val="yellow"/>
              </w:rPr>
              <w:t xml:space="preserve">in </w:t>
            </w:r>
            <w:r w:rsidR="00A37B21" w:rsidRPr="00016E64">
              <w:rPr>
                <w:rFonts w:ascii="Times New Roman" w:eastAsia="Times New Roman" w:hAnsi="Times New Roman" w:cs="Times New Roman"/>
                <w:highlight w:val="yellow"/>
              </w:rPr>
              <w:t xml:space="preserve">1963 in </w:t>
            </w:r>
            <w:r w:rsidRPr="00016E64">
              <w:rPr>
                <w:rFonts w:ascii="Times New Roman" w:eastAsia="Times New Roman" w:hAnsi="Times New Roman" w:cs="Times New Roman"/>
                <w:highlight w:val="yellow"/>
              </w:rPr>
              <w:t>Cameroon</w:t>
            </w:r>
            <w:r w:rsidR="00A37B21" w:rsidRPr="00016E64">
              <w:rPr>
                <w:rFonts w:ascii="Times New Roman" w:eastAsia="Times New Roman" w:hAnsi="Times New Roman" w:cs="Times New Roman"/>
                <w:highlight w:val="yellow"/>
              </w:rPr>
              <w:t xml:space="preserve"> by the Ministers of Health Cameroon, Congo, Gabon, C</w:t>
            </w:r>
            <w:r w:rsidR="00016E64" w:rsidRPr="00016E64">
              <w:rPr>
                <w:rFonts w:ascii="Times New Roman" w:eastAsia="Times New Roman" w:hAnsi="Times New Roman" w:cs="Times New Roman"/>
                <w:highlight w:val="yellow"/>
              </w:rPr>
              <w:t xml:space="preserve">entral African Republic and </w:t>
            </w:r>
            <w:r w:rsidR="00A37B21" w:rsidRPr="00016E64">
              <w:rPr>
                <w:rFonts w:ascii="Times New Roman" w:eastAsia="Times New Roman" w:hAnsi="Times New Roman" w:cs="Times New Roman"/>
                <w:highlight w:val="yellow"/>
              </w:rPr>
              <w:t>Chad. This creation corresponded to the vast movement</w:t>
            </w:r>
            <w:r w:rsidR="00016E64" w:rsidRPr="00016E64">
              <w:rPr>
                <w:rFonts w:ascii="Times New Roman" w:eastAsia="Times New Roman" w:hAnsi="Times New Roman" w:cs="Times New Roman"/>
                <w:highlight w:val="yellow"/>
              </w:rPr>
              <w:t xml:space="preserve"> </w:t>
            </w:r>
            <w:r w:rsidR="00A85D1B" w:rsidRPr="00016E64">
              <w:rPr>
                <w:rFonts w:ascii="Times New Roman" w:eastAsia="Times New Roman" w:hAnsi="Times New Roman" w:cs="Times New Roman"/>
                <w:highlight w:val="yellow"/>
              </w:rPr>
              <w:t>and migration</w:t>
            </w:r>
            <w:r w:rsidR="008E3636" w:rsidRPr="00016E64">
              <w:rPr>
                <w:rFonts w:ascii="Times New Roman" w:eastAsia="Times New Roman" w:hAnsi="Times New Roman" w:cs="Times New Roman"/>
                <w:highlight w:val="yellow"/>
              </w:rPr>
              <w:t>,</w:t>
            </w:r>
            <w:r w:rsidR="00A37B21" w:rsidRPr="00016E64">
              <w:rPr>
                <w:rFonts w:ascii="Times New Roman" w:eastAsia="Times New Roman" w:hAnsi="Times New Roman" w:cs="Times New Roman"/>
                <w:highlight w:val="yellow"/>
              </w:rPr>
              <w:t xml:space="preserve"> </w:t>
            </w:r>
            <w:r w:rsidR="00016E64" w:rsidRPr="00016E64">
              <w:rPr>
                <w:rFonts w:ascii="Times New Roman" w:eastAsia="Times New Roman" w:hAnsi="Times New Roman" w:cs="Times New Roman"/>
                <w:highlight w:val="yellow"/>
              </w:rPr>
              <w:t>of displaced</w:t>
            </w:r>
            <w:r w:rsidR="00A37B21" w:rsidRPr="00016E64">
              <w:rPr>
                <w:rFonts w:ascii="Times New Roman" w:eastAsia="Times New Roman" w:hAnsi="Times New Roman" w:cs="Times New Roman"/>
                <w:highlight w:val="yellow"/>
              </w:rPr>
              <w:t xml:space="preserve"> </w:t>
            </w:r>
            <w:r w:rsidR="008E3636" w:rsidRPr="00016E64">
              <w:rPr>
                <w:rFonts w:ascii="Times New Roman" w:eastAsia="Times New Roman" w:hAnsi="Times New Roman" w:cs="Times New Roman"/>
                <w:highlight w:val="yellow"/>
              </w:rPr>
              <w:t>communities</w:t>
            </w:r>
            <w:r w:rsidR="00A37B21" w:rsidRPr="00016E64">
              <w:rPr>
                <w:rFonts w:ascii="Times New Roman" w:eastAsia="Times New Roman" w:hAnsi="Times New Roman" w:cs="Times New Roman"/>
                <w:highlight w:val="yellow"/>
              </w:rPr>
              <w:t xml:space="preserve"> </w:t>
            </w:r>
            <w:r w:rsidR="00016E64" w:rsidRPr="00016E64">
              <w:rPr>
                <w:rFonts w:ascii="Times New Roman" w:eastAsia="Times New Roman" w:hAnsi="Times New Roman" w:cs="Times New Roman"/>
                <w:highlight w:val="yellow"/>
              </w:rPr>
              <w:t>due to war and social unrest that</w:t>
            </w:r>
            <w:r w:rsidR="00A37B21" w:rsidRPr="00016E64">
              <w:rPr>
                <w:rFonts w:ascii="Times New Roman" w:eastAsia="Times New Roman" w:hAnsi="Times New Roman" w:cs="Times New Roman"/>
                <w:highlight w:val="yellow"/>
              </w:rPr>
              <w:t xml:space="preserve"> settled in Africa.</w:t>
            </w:r>
          </w:p>
        </w:tc>
        <w:tc>
          <w:tcPr>
            <w:tcW w:w="2250" w:type="dxa"/>
          </w:tcPr>
          <w:p w14:paraId="758A7BD6" w14:textId="036E394F" w:rsidR="001B41AD" w:rsidRPr="00016E64" w:rsidRDefault="00A37B21" w:rsidP="00D30EA9">
            <w:pPr>
              <w:spacing w:after="300"/>
              <w:jc w:val="both"/>
              <w:textAlignment w:val="baseline"/>
              <w:rPr>
                <w:rFonts w:ascii="Times New Roman" w:eastAsia="Times New Roman" w:hAnsi="Times New Roman" w:cs="Times New Roman"/>
                <w:highlight w:val="yellow"/>
              </w:rPr>
            </w:pPr>
            <w:r w:rsidRPr="00016E64">
              <w:rPr>
                <w:rFonts w:ascii="Times New Roman" w:eastAsia="Times New Roman" w:hAnsi="Times New Roman" w:cs="Times New Roman"/>
                <w:highlight w:val="yellow"/>
              </w:rPr>
              <w:t xml:space="preserve">Yaoundé </w:t>
            </w:r>
          </w:p>
        </w:tc>
      </w:tr>
    </w:tbl>
    <w:p w14:paraId="58BA6B6C" w14:textId="77777777" w:rsidR="002F6240" w:rsidRPr="00D30EA9" w:rsidRDefault="002F6240" w:rsidP="00D30EA9">
      <w:pPr>
        <w:spacing w:after="300" w:line="240" w:lineRule="auto"/>
        <w:jc w:val="both"/>
        <w:textAlignment w:val="baseline"/>
        <w:rPr>
          <w:rFonts w:ascii="Arial Narrow" w:eastAsia="Times New Roman" w:hAnsi="Arial Narrow" w:cs="Times New Roman"/>
          <w:b/>
        </w:rPr>
        <w:sectPr w:rsidR="002F6240" w:rsidRPr="00D30EA9" w:rsidSect="002F6240">
          <w:pgSz w:w="15840" w:h="12240" w:orient="landscape"/>
          <w:pgMar w:top="1440" w:right="1440" w:bottom="1440" w:left="1440" w:header="720" w:footer="720" w:gutter="0"/>
          <w:cols w:space="720"/>
          <w:docGrid w:linePitch="360"/>
        </w:sectPr>
      </w:pPr>
    </w:p>
    <w:p w14:paraId="52AFEE9D" w14:textId="77B43DF9" w:rsidR="00F049E4" w:rsidRPr="00D30EA9" w:rsidRDefault="00F049E4" w:rsidP="00D30EA9">
      <w:pPr>
        <w:spacing w:after="300" w:line="240" w:lineRule="auto"/>
        <w:jc w:val="both"/>
        <w:textAlignment w:val="baseline"/>
        <w:rPr>
          <w:rFonts w:ascii="Arial Narrow" w:eastAsia="Times New Roman" w:hAnsi="Arial Narrow" w:cs="Times New Roman"/>
          <w:b/>
        </w:rPr>
      </w:pPr>
    </w:p>
    <w:p w14:paraId="48A00C1A" w14:textId="5843690A" w:rsidR="00D96C56" w:rsidRPr="008576A7" w:rsidRDefault="00D96C56" w:rsidP="00D30EA9">
      <w:pPr>
        <w:spacing w:after="300" w:line="240" w:lineRule="auto"/>
        <w:jc w:val="both"/>
        <w:textAlignment w:val="baseline"/>
        <w:rPr>
          <w:rFonts w:ascii="Arial Narrow" w:eastAsia="Times New Roman" w:hAnsi="Arial Narrow" w:cs="Times New Roman"/>
          <w:b/>
        </w:rPr>
      </w:pPr>
      <w:r w:rsidRPr="008576A7">
        <w:rPr>
          <w:rFonts w:ascii="Arial Narrow" w:eastAsia="Times New Roman" w:hAnsi="Arial Narrow" w:cs="Times New Roman"/>
          <w:b/>
        </w:rPr>
        <w:t>Selection of C</w:t>
      </w:r>
      <w:r w:rsidR="000B3F29" w:rsidRPr="008576A7">
        <w:rPr>
          <w:rFonts w:ascii="Arial Narrow" w:eastAsia="Times New Roman" w:hAnsi="Arial Narrow" w:cs="Times New Roman"/>
          <w:b/>
        </w:rPr>
        <w:t>ontract</w:t>
      </w:r>
      <w:r w:rsidRPr="008576A7">
        <w:rPr>
          <w:rFonts w:ascii="Arial Narrow" w:eastAsia="Times New Roman" w:hAnsi="Arial Narrow" w:cs="Times New Roman"/>
          <w:b/>
        </w:rPr>
        <w:t xml:space="preserve"> Research Organization for outsourcing and Funding of Projects</w:t>
      </w:r>
    </w:p>
    <w:p w14:paraId="7D90FBBC" w14:textId="57179B81" w:rsidR="00AF540B" w:rsidRPr="00D30EA9" w:rsidRDefault="00AF540B"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Selecting a C</w:t>
      </w:r>
      <w:r w:rsidR="000B3F29" w:rsidRPr="00D30EA9">
        <w:rPr>
          <w:rFonts w:ascii="Arial Narrow" w:eastAsia="Times New Roman" w:hAnsi="Arial Narrow" w:cs="Times New Roman"/>
        </w:rPr>
        <w:t>ontract</w:t>
      </w:r>
      <w:r w:rsidRPr="00D30EA9">
        <w:rPr>
          <w:rFonts w:ascii="Arial Narrow" w:eastAsia="Times New Roman" w:hAnsi="Arial Narrow" w:cs="Times New Roman"/>
        </w:rPr>
        <w:t xml:space="preserve"> Research Organization (CRO) for developing drugs, devices, or</w:t>
      </w:r>
      <w:r w:rsidR="00DD1404" w:rsidRPr="00D30EA9">
        <w:rPr>
          <w:rFonts w:ascii="Arial Narrow" w:eastAsia="Times New Roman" w:hAnsi="Arial Narrow" w:cs="Times New Roman"/>
        </w:rPr>
        <w:t xml:space="preserve"> v</w:t>
      </w:r>
      <w:r w:rsidRPr="00D30EA9">
        <w:rPr>
          <w:rFonts w:ascii="Arial Narrow" w:eastAsia="Times New Roman" w:hAnsi="Arial Narrow" w:cs="Times New Roman"/>
        </w:rPr>
        <w:t>accines requires a comprehensive evaluation of the organization’s capabilities, reliability, and track record. Conducting site visits and engaging with the CRO</w:t>
      </w:r>
      <w:r w:rsidR="00E572C7">
        <w:rPr>
          <w:rFonts w:ascii="Arial Narrow" w:eastAsia="Times New Roman" w:hAnsi="Arial Narrow" w:cs="Times New Roman"/>
        </w:rPr>
        <w:t>’</w:t>
      </w:r>
      <w:r w:rsidRPr="00D30EA9">
        <w:rPr>
          <w:rFonts w:ascii="Arial Narrow" w:eastAsia="Times New Roman" w:hAnsi="Arial Narrow" w:cs="Times New Roman"/>
        </w:rPr>
        <w:t>s</w:t>
      </w:r>
      <w:r w:rsidR="00DD1404" w:rsidRPr="00D30EA9">
        <w:rPr>
          <w:rFonts w:ascii="Arial Narrow" w:eastAsia="Times New Roman" w:hAnsi="Arial Narrow" w:cs="Times New Roman"/>
        </w:rPr>
        <w:t xml:space="preserve"> </w:t>
      </w:r>
      <w:r w:rsidRPr="00D30EA9">
        <w:rPr>
          <w:rFonts w:ascii="Arial Narrow" w:eastAsia="Times New Roman" w:hAnsi="Arial Narrow" w:cs="Times New Roman"/>
        </w:rPr>
        <w:t>team offers valuable insights into their operational practices and culture. Such in-depth assessments are vital to determine</w:t>
      </w:r>
      <w:r w:rsidR="00DD1404" w:rsidRPr="00D30EA9">
        <w:rPr>
          <w:rFonts w:ascii="Arial Narrow" w:eastAsia="Times New Roman" w:hAnsi="Arial Narrow" w:cs="Times New Roman"/>
        </w:rPr>
        <w:t xml:space="preserve"> </w:t>
      </w:r>
      <w:r w:rsidRPr="00D30EA9">
        <w:rPr>
          <w:rFonts w:ascii="Arial Narrow" w:eastAsia="Times New Roman" w:hAnsi="Arial Narrow" w:cs="Times New Roman"/>
        </w:rPr>
        <w:t>a CRO’s fitness for clinical development projects, especially regarding regulatory filings through Phase I-III clinical trials for drugs, devices, and vaccines</w:t>
      </w:r>
      <w:r w:rsidR="008576A7">
        <w:rPr>
          <w:rFonts w:ascii="Arial Narrow" w:eastAsia="Times New Roman" w:hAnsi="Arial Narrow" w:cs="Times New Roman"/>
        </w:rPr>
        <w:t xml:space="preserve"> [9, 10].</w:t>
      </w:r>
    </w:p>
    <w:p w14:paraId="4AEA959F" w14:textId="29D6D2AE" w:rsidR="00274F56" w:rsidRPr="00D30EA9" w:rsidRDefault="00B340CF"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b/>
        </w:rPr>
        <w:t>REGULAT</w:t>
      </w:r>
      <w:r w:rsidR="000A6C9B">
        <w:rPr>
          <w:rFonts w:ascii="Arial Narrow" w:eastAsia="Times New Roman" w:hAnsi="Arial Narrow" w:cs="Times New Roman"/>
          <w:b/>
        </w:rPr>
        <w:t>ION FOR CONDUCTING CLINICAL RESEARCH BY</w:t>
      </w:r>
      <w:r w:rsidRPr="00D30EA9">
        <w:rPr>
          <w:rFonts w:ascii="Arial Narrow" w:eastAsia="Times New Roman" w:hAnsi="Arial Narrow" w:cs="Times New Roman"/>
          <w:b/>
        </w:rPr>
        <w:t xml:space="preserve"> C</w:t>
      </w:r>
      <w:r w:rsidR="000A6C9B">
        <w:rPr>
          <w:rFonts w:ascii="Arial Narrow" w:eastAsia="Times New Roman" w:hAnsi="Arial Narrow" w:cs="Times New Roman"/>
          <w:b/>
        </w:rPr>
        <w:t>ONTRACT RESEARCH ORGANIZATIONS</w:t>
      </w:r>
      <w:r w:rsidRPr="00D30EA9">
        <w:rPr>
          <w:rFonts w:ascii="Arial Narrow" w:eastAsia="Times New Roman" w:hAnsi="Arial Narrow" w:cs="Times New Roman"/>
        </w:rPr>
        <w:t>.</w:t>
      </w:r>
    </w:p>
    <w:p w14:paraId="2901D73E" w14:textId="525C6DC9" w:rsidR="004D6A4B" w:rsidRPr="00D30EA9" w:rsidRDefault="008E3636" w:rsidP="00D30EA9">
      <w:pPr>
        <w:spacing w:after="300" w:line="240" w:lineRule="auto"/>
        <w:jc w:val="both"/>
        <w:textAlignment w:val="baseline"/>
        <w:rPr>
          <w:rFonts w:ascii="Arial Narrow" w:eastAsia="Times New Roman" w:hAnsi="Arial Narrow" w:cs="Times New Roman"/>
        </w:rPr>
      </w:pPr>
      <w:r>
        <w:rPr>
          <w:rFonts w:ascii="Arial Narrow" w:eastAsia="Times New Roman" w:hAnsi="Arial Narrow" w:cs="Times New Roman"/>
        </w:rPr>
        <w:t xml:space="preserve">The </w:t>
      </w:r>
      <w:r w:rsidR="00274F56" w:rsidRPr="00D30EA9">
        <w:rPr>
          <w:rFonts w:ascii="Arial Narrow" w:eastAsia="Times New Roman" w:hAnsi="Arial Narrow" w:cs="Times New Roman"/>
        </w:rPr>
        <w:t>regulat</w:t>
      </w:r>
      <w:r w:rsidR="007343E0">
        <w:rPr>
          <w:rFonts w:ascii="Arial Narrow" w:eastAsia="Times New Roman" w:hAnsi="Arial Narrow" w:cs="Times New Roman"/>
        </w:rPr>
        <w:t xml:space="preserve">ion for conducting </w:t>
      </w:r>
      <w:r w:rsidR="00274F56" w:rsidRPr="00D30EA9">
        <w:rPr>
          <w:rFonts w:ascii="Arial Narrow" w:eastAsia="Times New Roman" w:hAnsi="Arial Narrow" w:cs="Times New Roman"/>
        </w:rPr>
        <w:t xml:space="preserve">clinical trial research </w:t>
      </w:r>
      <w:r>
        <w:rPr>
          <w:rFonts w:ascii="Arial Narrow" w:eastAsia="Times New Roman" w:hAnsi="Arial Narrow" w:cs="Times New Roman"/>
        </w:rPr>
        <w:t xml:space="preserve">by a CRO </w:t>
      </w:r>
      <w:r w:rsidR="007343E0">
        <w:rPr>
          <w:rFonts w:ascii="Arial Narrow" w:eastAsia="Times New Roman" w:hAnsi="Arial Narrow" w:cs="Times New Roman"/>
        </w:rPr>
        <w:t>takes into account the legal status and accreditation of the</w:t>
      </w:r>
      <w:r w:rsidR="00274F56" w:rsidRPr="00D30EA9">
        <w:rPr>
          <w:rFonts w:ascii="Arial Narrow" w:eastAsia="Times New Roman" w:hAnsi="Arial Narrow" w:cs="Times New Roman"/>
        </w:rPr>
        <w:t xml:space="preserve"> institution</w:t>
      </w:r>
      <w:r w:rsidR="007343E0">
        <w:rPr>
          <w:rFonts w:ascii="Arial Narrow" w:eastAsia="Times New Roman" w:hAnsi="Arial Narrow" w:cs="Times New Roman"/>
        </w:rPr>
        <w:t>. The institution must be legalized to operate with a national accreditation. They need to a</w:t>
      </w:r>
      <w:r>
        <w:rPr>
          <w:rFonts w:ascii="Arial Narrow" w:eastAsia="Times New Roman" w:hAnsi="Arial Narrow" w:cs="Times New Roman"/>
        </w:rPr>
        <w:t xml:space="preserve"> </w:t>
      </w:r>
      <w:r w:rsidR="007343E0">
        <w:rPr>
          <w:rFonts w:ascii="Arial Narrow" w:eastAsia="Times New Roman" w:hAnsi="Arial Narrow" w:cs="Times New Roman"/>
        </w:rPr>
        <w:t>research proposal</w:t>
      </w:r>
      <w:r>
        <w:rPr>
          <w:rFonts w:ascii="Arial Narrow" w:eastAsia="Times New Roman" w:hAnsi="Arial Narrow" w:cs="Times New Roman"/>
        </w:rPr>
        <w:t xml:space="preserve"> and </w:t>
      </w:r>
      <w:r w:rsidR="00274F56" w:rsidRPr="00D30EA9">
        <w:rPr>
          <w:rFonts w:ascii="Arial Narrow" w:eastAsia="Times New Roman" w:hAnsi="Arial Narrow" w:cs="Times New Roman"/>
        </w:rPr>
        <w:t>obtain ethical approval from an institutional review board (IRB) or ethics committee</w:t>
      </w:r>
      <w:r w:rsidR="007343E0">
        <w:rPr>
          <w:rFonts w:ascii="Arial Narrow" w:eastAsia="Times New Roman" w:hAnsi="Arial Narrow" w:cs="Times New Roman"/>
        </w:rPr>
        <w:t>. In Cameroon ethically, approved study with an ethical clearance require by the law governing health research an administrative</w:t>
      </w:r>
      <w:r>
        <w:rPr>
          <w:rFonts w:ascii="Arial Narrow" w:eastAsia="Times New Roman" w:hAnsi="Arial Narrow" w:cs="Times New Roman"/>
        </w:rPr>
        <w:t xml:space="preserve"> authorization </w:t>
      </w:r>
      <w:r w:rsidR="007343E0">
        <w:rPr>
          <w:rFonts w:ascii="Arial Narrow" w:eastAsia="Times New Roman" w:hAnsi="Arial Narrow" w:cs="Times New Roman"/>
        </w:rPr>
        <w:t xml:space="preserve">before a study is launched for commencement. For studies on investigational products the Drug regulatory authority (Division for Pharmacy, Medicine and Laboratory (DPML) must issue approval for use in clinical research, approval </w:t>
      </w:r>
      <w:r w:rsidR="00274F56" w:rsidRPr="00D30EA9">
        <w:rPr>
          <w:rFonts w:ascii="Arial Narrow" w:eastAsia="Times New Roman" w:hAnsi="Arial Narrow" w:cs="Times New Roman"/>
        </w:rPr>
        <w:t xml:space="preserve">from the appropriate regulatory agency, and </w:t>
      </w:r>
      <w:r>
        <w:rPr>
          <w:rFonts w:ascii="Arial Narrow" w:eastAsia="Times New Roman" w:hAnsi="Arial Narrow" w:cs="Times New Roman"/>
        </w:rPr>
        <w:t>accreditation of</w:t>
      </w:r>
      <w:r w:rsidR="00274F56" w:rsidRPr="00D30EA9">
        <w:rPr>
          <w:rFonts w:ascii="Arial Narrow" w:eastAsia="Times New Roman" w:hAnsi="Arial Narrow" w:cs="Times New Roman"/>
        </w:rPr>
        <w:t xml:space="preserve"> Good Clinical Practice (GCP) </w:t>
      </w:r>
      <w:r w:rsidR="0091203C" w:rsidRPr="00D30EA9">
        <w:rPr>
          <w:rFonts w:ascii="Arial Narrow" w:eastAsia="Times New Roman" w:hAnsi="Arial Narrow" w:cs="Times New Roman"/>
        </w:rPr>
        <w:t>guidelines</w:t>
      </w:r>
      <w:r w:rsidR="0091203C">
        <w:rPr>
          <w:rFonts w:ascii="Arial Narrow" w:eastAsia="Times New Roman" w:hAnsi="Arial Narrow" w:cs="Times New Roman"/>
        </w:rPr>
        <w:t>.</w:t>
      </w:r>
      <w:r w:rsidR="00274F56" w:rsidRPr="00D30EA9">
        <w:rPr>
          <w:rFonts w:ascii="Arial Narrow" w:eastAsia="Times New Roman" w:hAnsi="Arial Narrow" w:cs="Times New Roman"/>
        </w:rPr>
        <w:t xml:space="preserve"> </w:t>
      </w:r>
      <w:r w:rsidR="0091203C">
        <w:rPr>
          <w:rFonts w:ascii="Arial Narrow" w:eastAsia="Times New Roman" w:hAnsi="Arial Narrow" w:cs="Times New Roman"/>
        </w:rPr>
        <w:t xml:space="preserve">For field studies authorization is required in Cameroon from the regional delegates of health, and community participation from village community leaders. </w:t>
      </w:r>
      <w:r w:rsidR="004D6A4B" w:rsidRPr="00D30EA9">
        <w:rPr>
          <w:rFonts w:ascii="Arial Narrow" w:eastAsia="Times New Roman" w:hAnsi="Arial Narrow" w:cs="Times New Roman"/>
        </w:rPr>
        <w:t xml:space="preserve">The U.S. Food and Drug Administration (FDA) </w:t>
      </w:r>
      <w:r w:rsidR="008576A7">
        <w:rPr>
          <w:rFonts w:ascii="Arial Narrow" w:eastAsia="Times New Roman" w:hAnsi="Arial Narrow" w:cs="Times New Roman"/>
        </w:rPr>
        <w:t xml:space="preserve">has </w:t>
      </w:r>
      <w:r>
        <w:rPr>
          <w:rFonts w:ascii="Arial Narrow" w:eastAsia="Times New Roman" w:hAnsi="Arial Narrow" w:cs="Times New Roman"/>
        </w:rPr>
        <w:t xml:space="preserve">categorized </w:t>
      </w:r>
      <w:r w:rsidR="004D6A4B" w:rsidRPr="00D30EA9">
        <w:rPr>
          <w:rFonts w:ascii="Arial Narrow" w:eastAsia="Times New Roman" w:hAnsi="Arial Narrow" w:cs="Times New Roman"/>
        </w:rPr>
        <w:t>th</w:t>
      </w:r>
      <w:r w:rsidR="008720E9" w:rsidRPr="00D30EA9">
        <w:rPr>
          <w:rFonts w:ascii="Arial Narrow" w:eastAsia="Times New Roman" w:hAnsi="Arial Narrow" w:cs="Times New Roman"/>
        </w:rPr>
        <w:t>e various types of clinical research</w:t>
      </w:r>
      <w:r w:rsidR="008576A7">
        <w:rPr>
          <w:rFonts w:ascii="Arial Narrow" w:eastAsia="Times New Roman" w:hAnsi="Arial Narrow" w:cs="Times New Roman"/>
        </w:rPr>
        <w:t xml:space="preserve"> under the following group</w:t>
      </w:r>
      <w:r w:rsidR="006D2FFC">
        <w:rPr>
          <w:rFonts w:ascii="Arial Narrow" w:eastAsia="Times New Roman" w:hAnsi="Arial Narrow" w:cs="Times New Roman"/>
        </w:rPr>
        <w:t>s</w:t>
      </w:r>
      <w:r w:rsidR="00937A00">
        <w:rPr>
          <w:rFonts w:ascii="Arial Narrow" w:eastAsia="Times New Roman" w:hAnsi="Arial Narrow" w:cs="Times New Roman"/>
        </w:rPr>
        <w:t xml:space="preserve"> [</w:t>
      </w:r>
      <w:r w:rsidR="0091203C">
        <w:rPr>
          <w:rFonts w:ascii="Arial Narrow" w:eastAsia="Times New Roman" w:hAnsi="Arial Narrow" w:cs="Times New Roman"/>
        </w:rPr>
        <w:t xml:space="preserve">11, </w:t>
      </w:r>
      <w:r w:rsidR="00937A00">
        <w:rPr>
          <w:rFonts w:ascii="Arial Narrow" w:eastAsia="Times New Roman" w:hAnsi="Arial Narrow" w:cs="Times New Roman"/>
        </w:rPr>
        <w:t>12]</w:t>
      </w:r>
      <w:r w:rsidR="004D6A4B" w:rsidRPr="00D30EA9">
        <w:rPr>
          <w:rFonts w:ascii="Arial Narrow" w:eastAsia="Times New Roman" w:hAnsi="Arial Narrow" w:cs="Times New Roman"/>
        </w:rPr>
        <w:t>:</w:t>
      </w:r>
    </w:p>
    <w:p w14:paraId="46AB29A2" w14:textId="09E62B50" w:rsidR="004D6A4B" w:rsidRPr="00303EA6" w:rsidRDefault="004D6A4B" w:rsidP="00D30EA9">
      <w:pPr>
        <w:spacing w:after="0" w:line="300" w:lineRule="atLeast"/>
        <w:jc w:val="both"/>
        <w:textAlignment w:val="baseline"/>
        <w:rPr>
          <w:rFonts w:ascii="Arial Narrow" w:eastAsia="Times New Roman" w:hAnsi="Arial Narrow" w:cs="Times New Roman"/>
          <w:highlight w:val="yellow"/>
        </w:rPr>
      </w:pPr>
      <w:r w:rsidRPr="00303EA6">
        <w:rPr>
          <w:rFonts w:ascii="Arial Narrow" w:eastAsia="Times New Roman" w:hAnsi="Arial Narrow" w:cs="Times New Roman"/>
          <w:b/>
          <w:bCs/>
          <w:highlight w:val="yellow"/>
          <w:bdr w:val="none" w:sz="0" w:space="0" w:color="auto" w:frame="1"/>
        </w:rPr>
        <w:t>Treatment research</w:t>
      </w:r>
      <w:r w:rsidR="006D2FFC" w:rsidRPr="00303EA6">
        <w:rPr>
          <w:rFonts w:ascii="Arial Narrow" w:eastAsia="Times New Roman" w:hAnsi="Arial Narrow" w:cs="Times New Roman"/>
          <w:b/>
          <w:bCs/>
          <w:highlight w:val="yellow"/>
          <w:bdr w:val="none" w:sz="0" w:space="0" w:color="auto" w:frame="1"/>
        </w:rPr>
        <w:t xml:space="preserve">. </w:t>
      </w:r>
      <w:r w:rsidR="006D2FFC" w:rsidRPr="00303EA6">
        <w:rPr>
          <w:rFonts w:ascii="Arial Narrow" w:eastAsia="Times New Roman" w:hAnsi="Arial Narrow" w:cs="Times New Roman"/>
          <w:bCs/>
          <w:highlight w:val="yellow"/>
          <w:bdr w:val="none" w:sz="0" w:space="0" w:color="auto" w:frame="1"/>
        </w:rPr>
        <w:t xml:space="preserve">This </w:t>
      </w:r>
      <w:r w:rsidR="0091203C" w:rsidRPr="00303EA6">
        <w:rPr>
          <w:rFonts w:ascii="Arial Narrow" w:eastAsia="Times New Roman" w:hAnsi="Arial Narrow" w:cs="Times New Roman"/>
          <w:bCs/>
          <w:highlight w:val="yellow"/>
          <w:bdr w:val="none" w:sz="0" w:space="0" w:color="auto" w:frame="1"/>
        </w:rPr>
        <w:t xml:space="preserve">involves </w:t>
      </w:r>
      <w:r w:rsidR="006D2FFC" w:rsidRPr="00303EA6">
        <w:rPr>
          <w:rFonts w:ascii="Arial Narrow" w:eastAsia="Times New Roman" w:hAnsi="Arial Narrow" w:cs="Times New Roman"/>
          <w:bCs/>
          <w:highlight w:val="yellow"/>
          <w:bdr w:val="none" w:sz="0" w:space="0" w:color="auto" w:frame="1"/>
        </w:rPr>
        <w:t xml:space="preserve">studies for new </w:t>
      </w:r>
      <w:r w:rsidR="0091203C" w:rsidRPr="00303EA6">
        <w:rPr>
          <w:rFonts w:ascii="Arial Narrow" w:eastAsia="Times New Roman" w:hAnsi="Arial Narrow" w:cs="Times New Roman"/>
          <w:bCs/>
          <w:highlight w:val="yellow"/>
          <w:bdr w:val="none" w:sz="0" w:space="0" w:color="auto" w:frame="1"/>
        </w:rPr>
        <w:t>drugs</w:t>
      </w:r>
      <w:r w:rsidR="006D2FFC" w:rsidRPr="00303EA6">
        <w:rPr>
          <w:rFonts w:ascii="Arial Narrow" w:eastAsia="Times New Roman" w:hAnsi="Arial Narrow" w:cs="Times New Roman"/>
          <w:b/>
          <w:bCs/>
          <w:highlight w:val="yellow"/>
          <w:bdr w:val="none" w:sz="0" w:space="0" w:color="auto" w:frame="1"/>
        </w:rPr>
        <w:t>,</w:t>
      </w:r>
      <w:r w:rsidRPr="00303EA6">
        <w:rPr>
          <w:rFonts w:ascii="Arial Narrow" w:eastAsia="Times New Roman" w:hAnsi="Arial Narrow" w:cs="Times New Roman"/>
          <w:highlight w:val="yellow"/>
        </w:rPr>
        <w:t xml:space="preserve"> psychotherapy </w:t>
      </w:r>
      <w:r w:rsidR="0091203C" w:rsidRPr="00303EA6">
        <w:rPr>
          <w:rFonts w:ascii="Arial Narrow" w:eastAsia="Times New Roman" w:hAnsi="Arial Narrow" w:cs="Times New Roman"/>
          <w:highlight w:val="yellow"/>
        </w:rPr>
        <w:t>research</w:t>
      </w:r>
      <w:r w:rsidRPr="00303EA6">
        <w:rPr>
          <w:rFonts w:ascii="Arial Narrow" w:eastAsia="Times New Roman" w:hAnsi="Arial Narrow" w:cs="Times New Roman"/>
          <w:highlight w:val="yellow"/>
        </w:rPr>
        <w:t>, medical devices, surgical and therapeutic</w:t>
      </w:r>
      <w:r w:rsidR="0091203C" w:rsidRPr="00303EA6">
        <w:rPr>
          <w:rFonts w:ascii="Arial Narrow" w:eastAsia="Times New Roman" w:hAnsi="Arial Narrow" w:cs="Times New Roman"/>
          <w:highlight w:val="yellow"/>
        </w:rPr>
        <w:t xml:space="preserve"> procedures with other</w:t>
      </w:r>
      <w:r w:rsidRPr="00303EA6">
        <w:rPr>
          <w:rFonts w:ascii="Arial Narrow" w:eastAsia="Times New Roman" w:hAnsi="Arial Narrow" w:cs="Times New Roman"/>
          <w:highlight w:val="yellow"/>
        </w:rPr>
        <w:t xml:space="preserve"> </w:t>
      </w:r>
      <w:r w:rsidR="006D2FFC" w:rsidRPr="00303EA6">
        <w:rPr>
          <w:rFonts w:ascii="Arial Narrow" w:eastAsia="Times New Roman" w:hAnsi="Arial Narrow" w:cs="Times New Roman"/>
          <w:highlight w:val="yellow"/>
        </w:rPr>
        <w:t xml:space="preserve">related innovative </w:t>
      </w:r>
      <w:r w:rsidR="0091203C" w:rsidRPr="00303EA6">
        <w:rPr>
          <w:rFonts w:ascii="Arial Narrow" w:eastAsia="Times New Roman" w:hAnsi="Arial Narrow" w:cs="Times New Roman"/>
          <w:highlight w:val="yellow"/>
        </w:rPr>
        <w:t xml:space="preserve">clinical </w:t>
      </w:r>
      <w:r w:rsidRPr="00303EA6">
        <w:rPr>
          <w:rFonts w:ascii="Arial Narrow" w:eastAsia="Times New Roman" w:hAnsi="Arial Narrow" w:cs="Times New Roman"/>
          <w:highlight w:val="yellow"/>
        </w:rPr>
        <w:t>intervention</w:t>
      </w:r>
      <w:r w:rsidR="006D2FFC" w:rsidRPr="00303EA6">
        <w:rPr>
          <w:rFonts w:ascii="Arial Narrow" w:eastAsia="Times New Roman" w:hAnsi="Arial Narrow" w:cs="Times New Roman"/>
          <w:highlight w:val="yellow"/>
        </w:rPr>
        <w:t>s</w:t>
      </w:r>
      <w:r w:rsidR="0096297F" w:rsidRPr="00303EA6">
        <w:rPr>
          <w:rFonts w:ascii="Arial Narrow" w:eastAsia="Times New Roman" w:hAnsi="Arial Narrow" w:cs="Times New Roman"/>
          <w:highlight w:val="yellow"/>
        </w:rPr>
        <w:t>.</w:t>
      </w:r>
    </w:p>
    <w:p w14:paraId="2F6909F6" w14:textId="1E13DC97" w:rsidR="004D6A4B" w:rsidRPr="00303EA6" w:rsidRDefault="004D6A4B" w:rsidP="00D30EA9">
      <w:pPr>
        <w:spacing w:after="0" w:line="300" w:lineRule="atLeast"/>
        <w:jc w:val="both"/>
        <w:textAlignment w:val="baseline"/>
        <w:rPr>
          <w:rFonts w:ascii="Arial Narrow" w:eastAsia="Times New Roman" w:hAnsi="Arial Narrow" w:cs="Times New Roman"/>
          <w:highlight w:val="yellow"/>
        </w:rPr>
      </w:pPr>
      <w:r w:rsidRPr="00303EA6">
        <w:rPr>
          <w:rFonts w:ascii="Arial Narrow" w:eastAsia="Times New Roman" w:hAnsi="Arial Narrow" w:cs="Times New Roman"/>
          <w:b/>
          <w:bCs/>
          <w:highlight w:val="yellow"/>
          <w:bdr w:val="none" w:sz="0" w:space="0" w:color="auto" w:frame="1"/>
        </w:rPr>
        <w:t>Prevention research</w:t>
      </w:r>
      <w:r w:rsidR="006D2FFC" w:rsidRPr="00303EA6">
        <w:rPr>
          <w:rFonts w:ascii="Arial Narrow" w:eastAsia="Times New Roman" w:hAnsi="Arial Narrow" w:cs="Times New Roman"/>
          <w:b/>
          <w:bCs/>
          <w:highlight w:val="yellow"/>
          <w:bdr w:val="none" w:sz="0" w:space="0" w:color="auto" w:frame="1"/>
        </w:rPr>
        <w:t xml:space="preserve">. </w:t>
      </w:r>
      <w:r w:rsidR="006D2FFC" w:rsidRPr="00303EA6">
        <w:rPr>
          <w:rFonts w:ascii="Arial Narrow" w:eastAsia="Times New Roman" w:hAnsi="Arial Narrow" w:cs="Times New Roman"/>
          <w:bCs/>
          <w:highlight w:val="yellow"/>
          <w:bdr w:val="none" w:sz="0" w:space="0" w:color="auto" w:frame="1"/>
        </w:rPr>
        <w:t xml:space="preserve">This </w:t>
      </w:r>
      <w:r w:rsidR="0091203C" w:rsidRPr="00303EA6">
        <w:rPr>
          <w:rFonts w:ascii="Arial Narrow" w:eastAsia="Times New Roman" w:hAnsi="Arial Narrow" w:cs="Times New Roman"/>
          <w:bCs/>
          <w:highlight w:val="yellow"/>
          <w:bdr w:val="none" w:sz="0" w:space="0" w:color="auto" w:frame="1"/>
        </w:rPr>
        <w:t>involves techniques and methods of preventing or reducing the progress</w:t>
      </w:r>
      <w:r w:rsidRPr="00303EA6">
        <w:rPr>
          <w:rFonts w:ascii="Arial Narrow" w:eastAsia="Times New Roman" w:hAnsi="Arial Narrow" w:cs="Times New Roman"/>
          <w:highlight w:val="yellow"/>
        </w:rPr>
        <w:t xml:space="preserve"> or</w:t>
      </w:r>
      <w:r w:rsidR="006D2FFC" w:rsidRPr="00303EA6">
        <w:rPr>
          <w:rFonts w:ascii="Arial Narrow" w:eastAsia="Times New Roman" w:hAnsi="Arial Narrow" w:cs="Times New Roman"/>
          <w:highlight w:val="yellow"/>
        </w:rPr>
        <w:t xml:space="preserve"> re-emergence</w:t>
      </w:r>
      <w:r w:rsidRPr="00303EA6">
        <w:rPr>
          <w:rFonts w:ascii="Arial Narrow" w:eastAsia="Times New Roman" w:hAnsi="Arial Narrow" w:cs="Times New Roman"/>
          <w:highlight w:val="yellow"/>
        </w:rPr>
        <w:t xml:space="preserve"> of diseases</w:t>
      </w:r>
      <w:r w:rsidR="0091203C" w:rsidRPr="00303EA6">
        <w:rPr>
          <w:rFonts w:ascii="Arial Narrow" w:eastAsia="Times New Roman" w:hAnsi="Arial Narrow" w:cs="Times New Roman"/>
          <w:highlight w:val="yellow"/>
        </w:rPr>
        <w:t xml:space="preserve"> and pathologies</w:t>
      </w:r>
      <w:r w:rsidRPr="00303EA6">
        <w:rPr>
          <w:rFonts w:ascii="Arial Narrow" w:eastAsia="Times New Roman" w:hAnsi="Arial Narrow" w:cs="Times New Roman"/>
          <w:highlight w:val="yellow"/>
        </w:rPr>
        <w:t xml:space="preserve"> </w:t>
      </w:r>
      <w:r w:rsidR="006D2FFC" w:rsidRPr="00303EA6">
        <w:rPr>
          <w:rFonts w:ascii="Arial Narrow" w:eastAsia="Times New Roman" w:hAnsi="Arial Narrow" w:cs="Times New Roman"/>
          <w:highlight w:val="yellow"/>
        </w:rPr>
        <w:t>through drugs</w:t>
      </w:r>
      <w:r w:rsidRPr="00303EA6">
        <w:rPr>
          <w:rFonts w:ascii="Arial Narrow" w:eastAsia="Times New Roman" w:hAnsi="Arial Narrow" w:cs="Times New Roman"/>
          <w:highlight w:val="yellow"/>
        </w:rPr>
        <w:t>, vitamins, vaccines and</w:t>
      </w:r>
      <w:r w:rsidR="006D2FFC" w:rsidRPr="00303EA6">
        <w:rPr>
          <w:rFonts w:ascii="Arial Narrow" w:eastAsia="Times New Roman" w:hAnsi="Arial Narrow" w:cs="Times New Roman"/>
          <w:highlight w:val="yellow"/>
        </w:rPr>
        <w:t xml:space="preserve"> in some cases</w:t>
      </w:r>
      <w:r w:rsidRPr="00303EA6">
        <w:rPr>
          <w:rFonts w:ascii="Arial Narrow" w:eastAsia="Times New Roman" w:hAnsi="Arial Narrow" w:cs="Times New Roman"/>
          <w:highlight w:val="yellow"/>
        </w:rPr>
        <w:t xml:space="preserve"> lifestyle </w:t>
      </w:r>
      <w:r w:rsidR="0091203C" w:rsidRPr="00303EA6">
        <w:rPr>
          <w:rFonts w:ascii="Arial Narrow" w:eastAsia="Times New Roman" w:hAnsi="Arial Narrow" w:cs="Times New Roman"/>
          <w:highlight w:val="yellow"/>
        </w:rPr>
        <w:t>diseases</w:t>
      </w:r>
      <w:r w:rsidRPr="00303EA6">
        <w:rPr>
          <w:rFonts w:ascii="Arial Narrow" w:eastAsia="Times New Roman" w:hAnsi="Arial Narrow" w:cs="Times New Roman"/>
          <w:highlight w:val="yellow"/>
        </w:rPr>
        <w:t>.</w:t>
      </w:r>
    </w:p>
    <w:p w14:paraId="6BB00199" w14:textId="45BAA955" w:rsidR="004D6A4B" w:rsidRPr="00303EA6" w:rsidRDefault="004D6A4B" w:rsidP="00D30EA9">
      <w:pPr>
        <w:spacing w:after="0" w:line="300" w:lineRule="atLeast"/>
        <w:jc w:val="both"/>
        <w:textAlignment w:val="baseline"/>
        <w:rPr>
          <w:rFonts w:ascii="Arial Narrow" w:eastAsia="Times New Roman" w:hAnsi="Arial Narrow" w:cs="Times New Roman"/>
          <w:highlight w:val="yellow"/>
        </w:rPr>
      </w:pPr>
      <w:r w:rsidRPr="00303EA6">
        <w:rPr>
          <w:rFonts w:ascii="Arial Narrow" w:eastAsia="Times New Roman" w:hAnsi="Arial Narrow" w:cs="Times New Roman"/>
          <w:b/>
          <w:bCs/>
          <w:highlight w:val="yellow"/>
          <w:bdr w:val="none" w:sz="0" w:space="0" w:color="auto" w:frame="1"/>
        </w:rPr>
        <w:t>Diagnostic research</w:t>
      </w:r>
      <w:r w:rsidR="006D2FFC" w:rsidRPr="00303EA6">
        <w:rPr>
          <w:rFonts w:ascii="Arial Narrow" w:eastAsia="Times New Roman" w:hAnsi="Arial Narrow" w:cs="Times New Roman"/>
          <w:b/>
          <w:bCs/>
          <w:highlight w:val="yellow"/>
          <w:bdr w:val="none" w:sz="0" w:space="0" w:color="auto" w:frame="1"/>
        </w:rPr>
        <w:t xml:space="preserve">. </w:t>
      </w:r>
      <w:r w:rsidR="0091203C" w:rsidRPr="00303EA6">
        <w:rPr>
          <w:rFonts w:ascii="Arial Narrow" w:eastAsia="Times New Roman" w:hAnsi="Arial Narrow" w:cs="Times New Roman"/>
          <w:bCs/>
          <w:highlight w:val="yellow"/>
          <w:bdr w:val="none" w:sz="0" w:space="0" w:color="auto" w:frame="1"/>
        </w:rPr>
        <w:t>This is based on applying</w:t>
      </w:r>
      <w:r w:rsidR="0091203C" w:rsidRPr="00303EA6">
        <w:rPr>
          <w:rFonts w:ascii="Arial Narrow" w:eastAsia="Times New Roman" w:hAnsi="Arial Narrow" w:cs="Times New Roman"/>
          <w:b/>
          <w:bCs/>
          <w:highlight w:val="yellow"/>
          <w:bdr w:val="none" w:sz="0" w:space="0" w:color="auto" w:frame="1"/>
        </w:rPr>
        <w:t xml:space="preserve"> </w:t>
      </w:r>
      <w:r w:rsidRPr="00303EA6">
        <w:rPr>
          <w:rFonts w:ascii="Arial Narrow" w:eastAsia="Times New Roman" w:hAnsi="Arial Narrow" w:cs="Times New Roman"/>
          <w:highlight w:val="yellow"/>
        </w:rPr>
        <w:t xml:space="preserve">effective techniques </w:t>
      </w:r>
      <w:r w:rsidR="0091203C" w:rsidRPr="00303EA6">
        <w:rPr>
          <w:rFonts w:ascii="Arial Narrow" w:eastAsia="Times New Roman" w:hAnsi="Arial Narrow" w:cs="Times New Roman"/>
          <w:highlight w:val="yellow"/>
        </w:rPr>
        <w:t>to identify</w:t>
      </w:r>
      <w:r w:rsidR="006D2FFC" w:rsidRPr="00303EA6">
        <w:rPr>
          <w:rFonts w:ascii="Arial Narrow" w:eastAsia="Times New Roman" w:hAnsi="Arial Narrow" w:cs="Times New Roman"/>
          <w:highlight w:val="yellow"/>
        </w:rPr>
        <w:t xml:space="preserve"> diseases or</w:t>
      </w:r>
      <w:r w:rsidRPr="00303EA6">
        <w:rPr>
          <w:rFonts w:ascii="Arial Narrow" w:eastAsia="Times New Roman" w:hAnsi="Arial Narrow" w:cs="Times New Roman"/>
          <w:highlight w:val="yellow"/>
        </w:rPr>
        <w:t xml:space="preserve"> </w:t>
      </w:r>
      <w:r w:rsidR="0091203C" w:rsidRPr="00303EA6">
        <w:rPr>
          <w:rFonts w:ascii="Arial Narrow" w:eastAsia="Times New Roman" w:hAnsi="Arial Narrow" w:cs="Times New Roman"/>
          <w:highlight w:val="yellow"/>
        </w:rPr>
        <w:t>syndromes that can support clinicians and health practitioners to enhance their prediction of</w:t>
      </w:r>
      <w:r w:rsidR="006D2FFC" w:rsidRPr="00303EA6">
        <w:rPr>
          <w:rFonts w:ascii="Arial Narrow" w:eastAsia="Times New Roman" w:hAnsi="Arial Narrow" w:cs="Times New Roman"/>
          <w:highlight w:val="yellow"/>
        </w:rPr>
        <w:t xml:space="preserve"> disease diagnosis</w:t>
      </w:r>
      <w:r w:rsidRPr="00303EA6">
        <w:rPr>
          <w:rFonts w:ascii="Arial Narrow" w:eastAsia="Times New Roman" w:hAnsi="Arial Narrow" w:cs="Times New Roman"/>
          <w:highlight w:val="yellow"/>
        </w:rPr>
        <w:t xml:space="preserve"> in patients.</w:t>
      </w:r>
    </w:p>
    <w:p w14:paraId="5A3A459D" w14:textId="46E5C8D1" w:rsidR="004D6A4B" w:rsidRPr="00303EA6" w:rsidRDefault="004D6A4B" w:rsidP="00D30EA9">
      <w:pPr>
        <w:spacing w:after="0" w:line="300" w:lineRule="atLeast"/>
        <w:jc w:val="both"/>
        <w:textAlignment w:val="baseline"/>
        <w:rPr>
          <w:rFonts w:ascii="Arial Narrow" w:eastAsia="Times New Roman" w:hAnsi="Arial Narrow" w:cs="Times New Roman"/>
          <w:highlight w:val="yellow"/>
        </w:rPr>
      </w:pPr>
      <w:r w:rsidRPr="00303EA6">
        <w:rPr>
          <w:rFonts w:ascii="Arial Narrow" w:eastAsia="Times New Roman" w:hAnsi="Arial Narrow" w:cs="Times New Roman"/>
          <w:b/>
          <w:bCs/>
          <w:highlight w:val="yellow"/>
          <w:bdr w:val="none" w:sz="0" w:space="0" w:color="auto" w:frame="1"/>
        </w:rPr>
        <w:t>Genetic studies</w:t>
      </w:r>
      <w:r w:rsidR="00DB45E0" w:rsidRPr="00303EA6">
        <w:rPr>
          <w:rFonts w:ascii="Arial Narrow" w:eastAsia="Times New Roman" w:hAnsi="Arial Narrow" w:cs="Times New Roman"/>
          <w:b/>
          <w:bCs/>
          <w:highlight w:val="yellow"/>
          <w:bdr w:val="none" w:sz="0" w:space="0" w:color="auto" w:frame="1"/>
        </w:rPr>
        <w:t xml:space="preserve">. </w:t>
      </w:r>
      <w:r w:rsidR="00DB45E0" w:rsidRPr="00303EA6">
        <w:rPr>
          <w:rFonts w:ascii="Arial Narrow" w:eastAsia="Times New Roman" w:hAnsi="Arial Narrow" w:cs="Times New Roman"/>
          <w:bCs/>
          <w:highlight w:val="yellow"/>
          <w:bdr w:val="none" w:sz="0" w:space="0" w:color="auto" w:frame="1"/>
        </w:rPr>
        <w:t>This is designed to evaluated the association</w:t>
      </w:r>
      <w:r w:rsidR="00DB45E0" w:rsidRPr="00303EA6">
        <w:rPr>
          <w:rFonts w:ascii="Arial Narrow" w:eastAsia="Times New Roman" w:hAnsi="Arial Narrow" w:cs="Times New Roman"/>
          <w:b/>
          <w:bCs/>
          <w:highlight w:val="yellow"/>
          <w:bdr w:val="none" w:sz="0" w:space="0" w:color="auto" w:frame="1"/>
        </w:rPr>
        <w:t xml:space="preserve"> </w:t>
      </w:r>
      <w:r w:rsidRPr="00303EA6">
        <w:rPr>
          <w:rFonts w:ascii="Arial Narrow" w:eastAsia="Times New Roman" w:hAnsi="Arial Narrow" w:cs="Times New Roman"/>
          <w:highlight w:val="yellow"/>
        </w:rPr>
        <w:t>between genes and disease with the</w:t>
      </w:r>
      <w:r w:rsidR="00303EA6" w:rsidRPr="00303EA6">
        <w:rPr>
          <w:rFonts w:ascii="Arial Narrow" w:eastAsia="Times New Roman" w:hAnsi="Arial Narrow" w:cs="Times New Roman"/>
          <w:highlight w:val="yellow"/>
        </w:rPr>
        <w:t xml:space="preserve"> objective</w:t>
      </w:r>
      <w:r w:rsidRPr="00303EA6">
        <w:rPr>
          <w:rFonts w:ascii="Arial Narrow" w:eastAsia="Times New Roman" w:hAnsi="Arial Narrow" w:cs="Times New Roman"/>
          <w:highlight w:val="yellow"/>
        </w:rPr>
        <w:t xml:space="preserve"> of improving disease prediction and estimating the chances of an individual </w:t>
      </w:r>
      <w:r w:rsidR="00303EA6" w:rsidRPr="00303EA6">
        <w:rPr>
          <w:rFonts w:ascii="Arial Narrow" w:eastAsia="Times New Roman" w:hAnsi="Arial Narrow" w:cs="Times New Roman"/>
          <w:highlight w:val="yellow"/>
        </w:rPr>
        <w:t xml:space="preserve">infection of </w:t>
      </w:r>
      <w:r w:rsidRPr="00303EA6">
        <w:rPr>
          <w:rFonts w:ascii="Arial Narrow" w:eastAsia="Times New Roman" w:hAnsi="Arial Narrow" w:cs="Times New Roman"/>
          <w:highlight w:val="yellow"/>
        </w:rPr>
        <w:t>a specific disease.</w:t>
      </w:r>
      <w:r w:rsidR="006D2FFC" w:rsidRPr="00303EA6">
        <w:rPr>
          <w:rFonts w:ascii="Arial Narrow" w:eastAsia="Times New Roman" w:hAnsi="Arial Narrow" w:cs="Times New Roman"/>
          <w:highlight w:val="yellow"/>
        </w:rPr>
        <w:t xml:space="preserve"> </w:t>
      </w:r>
      <w:r w:rsidR="00303EA6" w:rsidRPr="00303EA6">
        <w:rPr>
          <w:rFonts w:ascii="Arial Narrow" w:eastAsia="Times New Roman" w:hAnsi="Arial Narrow" w:cs="Times New Roman"/>
          <w:highlight w:val="yellow"/>
        </w:rPr>
        <w:t xml:space="preserve">The aspect of genetic polymorphism, mutations, genotype by environment interactions can be widely studied. </w:t>
      </w:r>
      <w:r w:rsidR="006D2FFC" w:rsidRPr="00303EA6">
        <w:rPr>
          <w:rFonts w:ascii="Arial Narrow" w:eastAsia="Times New Roman" w:hAnsi="Arial Narrow" w:cs="Times New Roman"/>
          <w:highlight w:val="yellow"/>
        </w:rPr>
        <w:t xml:space="preserve">This </w:t>
      </w:r>
      <w:r w:rsidR="00303EA6" w:rsidRPr="00303EA6">
        <w:rPr>
          <w:rFonts w:ascii="Arial Narrow" w:eastAsia="Times New Roman" w:hAnsi="Arial Narrow" w:cs="Times New Roman"/>
          <w:highlight w:val="yellow"/>
        </w:rPr>
        <w:t xml:space="preserve">also </w:t>
      </w:r>
      <w:r w:rsidR="006D2FFC" w:rsidRPr="00303EA6">
        <w:rPr>
          <w:rFonts w:ascii="Arial Narrow" w:eastAsia="Times New Roman" w:hAnsi="Arial Narrow" w:cs="Times New Roman"/>
          <w:highlight w:val="yellow"/>
        </w:rPr>
        <w:t>involves support for personalized medicine (Pharmacogenomics application).</w:t>
      </w:r>
    </w:p>
    <w:p w14:paraId="088D7BC5" w14:textId="496B066F" w:rsidR="004D6A4B" w:rsidRPr="00D30EA9" w:rsidRDefault="004D6A4B" w:rsidP="00D30EA9">
      <w:pPr>
        <w:spacing w:after="0" w:line="300" w:lineRule="atLeast"/>
        <w:jc w:val="both"/>
        <w:textAlignment w:val="baseline"/>
        <w:rPr>
          <w:rFonts w:ascii="Arial Narrow" w:eastAsia="Times New Roman" w:hAnsi="Arial Narrow" w:cs="Times New Roman"/>
        </w:rPr>
      </w:pPr>
      <w:r w:rsidRPr="00303EA6">
        <w:rPr>
          <w:rFonts w:ascii="Arial Narrow" w:eastAsia="Times New Roman" w:hAnsi="Arial Narrow" w:cs="Times New Roman"/>
          <w:b/>
          <w:bCs/>
          <w:highlight w:val="yellow"/>
          <w:bdr w:val="none" w:sz="0" w:space="0" w:color="auto" w:frame="1"/>
        </w:rPr>
        <w:t>Epidemiological studies</w:t>
      </w:r>
      <w:r w:rsidR="006D2FFC" w:rsidRPr="00303EA6">
        <w:rPr>
          <w:rFonts w:ascii="Arial Narrow" w:eastAsia="Times New Roman" w:hAnsi="Arial Narrow" w:cs="Times New Roman"/>
          <w:b/>
          <w:bCs/>
          <w:highlight w:val="yellow"/>
          <w:bdr w:val="none" w:sz="0" w:space="0" w:color="auto" w:frame="1"/>
        </w:rPr>
        <w:t xml:space="preserve">. </w:t>
      </w:r>
      <w:r w:rsidR="00303EA6" w:rsidRPr="00303EA6">
        <w:rPr>
          <w:rFonts w:ascii="Arial Narrow" w:eastAsia="Times New Roman" w:hAnsi="Arial Narrow" w:cs="Times New Roman"/>
          <w:bCs/>
          <w:highlight w:val="yellow"/>
          <w:bdr w:val="none" w:sz="0" w:space="0" w:color="auto" w:frame="1"/>
        </w:rPr>
        <w:t>This focuses on identifying trends in diseases patterns</w:t>
      </w:r>
      <w:r w:rsidR="00303EA6" w:rsidRPr="00303EA6">
        <w:rPr>
          <w:rFonts w:ascii="Arial Narrow" w:eastAsia="Times New Roman" w:hAnsi="Arial Narrow" w:cs="Times New Roman"/>
          <w:b/>
          <w:bCs/>
          <w:highlight w:val="yellow"/>
          <w:bdr w:val="none" w:sz="0" w:space="0" w:color="auto" w:frame="1"/>
        </w:rPr>
        <w:t xml:space="preserve">, </w:t>
      </w:r>
      <w:r w:rsidR="00303EA6" w:rsidRPr="00303EA6">
        <w:rPr>
          <w:rFonts w:ascii="Arial Narrow" w:eastAsia="Times New Roman" w:hAnsi="Arial Narrow" w:cs="Times New Roman"/>
          <w:bCs/>
          <w:highlight w:val="yellow"/>
          <w:bdr w:val="none" w:sz="0" w:space="0" w:color="auto" w:frame="1"/>
        </w:rPr>
        <w:t>incidence, prevalence</w:t>
      </w:r>
      <w:r w:rsidRPr="00303EA6">
        <w:rPr>
          <w:rFonts w:ascii="Arial Narrow" w:eastAsia="Times New Roman" w:hAnsi="Arial Narrow" w:cs="Times New Roman"/>
          <w:highlight w:val="yellow"/>
        </w:rPr>
        <w:t xml:space="preserve"> and </w:t>
      </w:r>
      <w:r w:rsidR="006D2FFC" w:rsidRPr="00303EA6">
        <w:rPr>
          <w:rFonts w:ascii="Arial Narrow" w:eastAsia="Times New Roman" w:hAnsi="Arial Narrow" w:cs="Times New Roman"/>
          <w:highlight w:val="yellow"/>
        </w:rPr>
        <w:t xml:space="preserve">integrated disease management </w:t>
      </w:r>
      <w:r w:rsidRPr="00303EA6">
        <w:rPr>
          <w:rFonts w:ascii="Arial Narrow" w:eastAsia="Times New Roman" w:hAnsi="Arial Narrow" w:cs="Times New Roman"/>
          <w:highlight w:val="yellow"/>
        </w:rPr>
        <w:t>in certain populations by identifying risk factors and protective factors for those diseases</w:t>
      </w:r>
      <w:r w:rsidR="00942A24" w:rsidRPr="00303EA6">
        <w:rPr>
          <w:rFonts w:ascii="Arial Narrow" w:eastAsia="Times New Roman" w:hAnsi="Arial Narrow" w:cs="Times New Roman"/>
          <w:highlight w:val="yellow"/>
        </w:rPr>
        <w:t xml:space="preserve"> at particular place and time.</w:t>
      </w:r>
    </w:p>
    <w:p w14:paraId="15F68AD2" w14:textId="18C8D712" w:rsidR="00B024A4" w:rsidRPr="00B024A4" w:rsidRDefault="008720E9" w:rsidP="00D30EA9">
      <w:pPr>
        <w:spacing w:after="0" w:line="300" w:lineRule="atLeast"/>
        <w:jc w:val="both"/>
        <w:textAlignment w:val="baseline"/>
        <w:rPr>
          <w:rFonts w:ascii="Arial Narrow" w:eastAsia="Times New Roman" w:hAnsi="Arial Narrow" w:cs="Times New Roman"/>
          <w:color w:val="000000" w:themeColor="text1"/>
          <w:highlight w:val="yellow"/>
        </w:rPr>
      </w:pPr>
      <w:r w:rsidRPr="00B024A4">
        <w:rPr>
          <w:rFonts w:ascii="Arial Narrow" w:eastAsia="Times New Roman" w:hAnsi="Arial Narrow" w:cs="Times New Roman"/>
          <w:b/>
          <w:color w:val="000000" w:themeColor="text1"/>
          <w:highlight w:val="yellow"/>
        </w:rPr>
        <w:t>Clinical studies</w:t>
      </w:r>
      <w:r w:rsidRPr="00B024A4">
        <w:rPr>
          <w:rFonts w:ascii="Arial Narrow" w:eastAsia="Times New Roman" w:hAnsi="Arial Narrow" w:cs="Times New Roman"/>
          <w:color w:val="000000" w:themeColor="text1"/>
          <w:highlight w:val="yellow"/>
        </w:rPr>
        <w:t xml:space="preserve"> </w:t>
      </w:r>
      <w:r w:rsidR="00B024A4" w:rsidRPr="00B024A4">
        <w:rPr>
          <w:rFonts w:ascii="Arial Narrow" w:eastAsia="Times New Roman" w:hAnsi="Arial Narrow" w:cs="Times New Roman"/>
          <w:color w:val="000000" w:themeColor="text1"/>
          <w:highlight w:val="yellow"/>
        </w:rPr>
        <w:t>Thus is a</w:t>
      </w:r>
      <w:r w:rsidR="0008378E" w:rsidRPr="00B024A4">
        <w:rPr>
          <w:rFonts w:ascii="Arial Narrow" w:eastAsia="Times New Roman" w:hAnsi="Arial Narrow" w:cs="Times New Roman"/>
          <w:color w:val="000000" w:themeColor="text1"/>
          <w:highlight w:val="yellow"/>
        </w:rPr>
        <w:t xml:space="preserve"> type of </w:t>
      </w:r>
      <w:r w:rsidR="00303EA6" w:rsidRPr="00B024A4">
        <w:rPr>
          <w:rFonts w:ascii="Arial Narrow" w:eastAsia="Times New Roman" w:hAnsi="Arial Narrow" w:cs="Times New Roman"/>
          <w:color w:val="000000" w:themeColor="text1"/>
          <w:highlight w:val="yellow"/>
        </w:rPr>
        <w:t>research that</w:t>
      </w:r>
      <w:r w:rsidR="0008378E" w:rsidRPr="00B024A4">
        <w:rPr>
          <w:rFonts w:ascii="Arial Narrow" w:eastAsia="Times New Roman" w:hAnsi="Arial Narrow" w:cs="Times New Roman"/>
          <w:color w:val="000000" w:themeColor="text1"/>
          <w:highlight w:val="yellow"/>
        </w:rPr>
        <w:t xml:space="preserve"> </w:t>
      </w:r>
      <w:r w:rsidR="00B024A4" w:rsidRPr="00B024A4">
        <w:rPr>
          <w:rFonts w:ascii="Arial Narrow" w:eastAsia="Times New Roman" w:hAnsi="Arial Narrow" w:cs="Times New Roman"/>
          <w:color w:val="000000" w:themeColor="text1"/>
          <w:highlight w:val="yellow"/>
        </w:rPr>
        <w:t xml:space="preserve">evaluates the </w:t>
      </w:r>
      <w:r w:rsidR="00303EA6">
        <w:rPr>
          <w:rFonts w:ascii="Arial Narrow" w:eastAsia="Times New Roman" w:hAnsi="Arial Narrow" w:cs="Times New Roman"/>
          <w:color w:val="000000" w:themeColor="text1"/>
          <w:highlight w:val="yellow"/>
        </w:rPr>
        <w:t>efficacy</w:t>
      </w:r>
      <w:r w:rsidR="00B024A4" w:rsidRPr="00B024A4">
        <w:rPr>
          <w:rFonts w:ascii="Arial Narrow" w:eastAsia="Times New Roman" w:hAnsi="Arial Narrow" w:cs="Times New Roman"/>
          <w:color w:val="000000" w:themeColor="text1"/>
          <w:highlight w:val="yellow"/>
        </w:rPr>
        <w:t xml:space="preserve"> and safety </w:t>
      </w:r>
      <w:r w:rsidR="00303EA6">
        <w:rPr>
          <w:rFonts w:ascii="Arial Narrow" w:eastAsia="Times New Roman" w:hAnsi="Arial Narrow" w:cs="Times New Roman"/>
          <w:color w:val="000000" w:themeColor="text1"/>
          <w:highlight w:val="yellow"/>
        </w:rPr>
        <w:t>and quality of</w:t>
      </w:r>
      <w:r w:rsidR="0008378E" w:rsidRPr="00B024A4">
        <w:rPr>
          <w:rFonts w:ascii="Arial Narrow" w:eastAsia="Times New Roman" w:hAnsi="Arial Narrow" w:cs="Times New Roman"/>
          <w:color w:val="000000" w:themeColor="text1"/>
          <w:highlight w:val="yellow"/>
        </w:rPr>
        <w:t xml:space="preserve"> new </w:t>
      </w:r>
      <w:r w:rsidR="00303EA6">
        <w:rPr>
          <w:rFonts w:ascii="Arial Narrow" w:eastAsia="Times New Roman" w:hAnsi="Arial Narrow" w:cs="Times New Roman"/>
          <w:color w:val="000000" w:themeColor="text1"/>
          <w:highlight w:val="yellow"/>
        </w:rPr>
        <w:t>intervention products in the population</w:t>
      </w:r>
      <w:r w:rsidR="0008378E" w:rsidRPr="00B024A4">
        <w:rPr>
          <w:rFonts w:ascii="Arial Narrow" w:eastAsia="Times New Roman" w:hAnsi="Arial Narrow" w:cs="Times New Roman"/>
          <w:color w:val="000000" w:themeColor="text1"/>
          <w:highlight w:val="yellow"/>
        </w:rPr>
        <w:t xml:space="preserve">. The studies </w:t>
      </w:r>
      <w:r w:rsidR="00303EA6">
        <w:rPr>
          <w:rFonts w:ascii="Arial Narrow" w:eastAsia="Times New Roman" w:hAnsi="Arial Narrow" w:cs="Times New Roman"/>
          <w:color w:val="000000" w:themeColor="text1"/>
          <w:highlight w:val="yellow"/>
        </w:rPr>
        <w:t xml:space="preserve">apply high through put </w:t>
      </w:r>
      <w:r w:rsidR="00303EA6" w:rsidRPr="00B024A4">
        <w:rPr>
          <w:rFonts w:ascii="Arial Narrow" w:eastAsia="Times New Roman" w:hAnsi="Arial Narrow" w:cs="Times New Roman"/>
          <w:color w:val="000000" w:themeColor="text1"/>
          <w:highlight w:val="yellow"/>
        </w:rPr>
        <w:t>new</w:t>
      </w:r>
      <w:r w:rsidR="0008378E" w:rsidRPr="00B024A4">
        <w:rPr>
          <w:rFonts w:ascii="Arial Narrow" w:eastAsia="Times New Roman" w:hAnsi="Arial Narrow" w:cs="Times New Roman"/>
          <w:color w:val="000000" w:themeColor="text1"/>
          <w:highlight w:val="yellow"/>
        </w:rPr>
        <w:t xml:space="preserve"> </w:t>
      </w:r>
      <w:r w:rsidR="00B024A4" w:rsidRPr="00B024A4">
        <w:rPr>
          <w:rFonts w:ascii="Arial Narrow" w:eastAsia="Times New Roman" w:hAnsi="Arial Narrow" w:cs="Times New Roman"/>
          <w:color w:val="000000" w:themeColor="text1"/>
          <w:highlight w:val="yellow"/>
        </w:rPr>
        <w:t xml:space="preserve">screening </w:t>
      </w:r>
      <w:r w:rsidR="0008378E" w:rsidRPr="00B024A4">
        <w:rPr>
          <w:rFonts w:ascii="Arial Narrow" w:eastAsia="Times New Roman" w:hAnsi="Arial Narrow" w:cs="Times New Roman"/>
          <w:color w:val="000000" w:themeColor="text1"/>
          <w:highlight w:val="yellow"/>
        </w:rPr>
        <w:t>methods</w:t>
      </w:r>
      <w:r w:rsidR="00B024A4" w:rsidRPr="00B024A4">
        <w:rPr>
          <w:rFonts w:ascii="Arial Narrow" w:eastAsia="Times New Roman" w:hAnsi="Arial Narrow" w:cs="Times New Roman"/>
          <w:color w:val="000000" w:themeColor="text1"/>
          <w:highlight w:val="yellow"/>
        </w:rPr>
        <w:t xml:space="preserve"> using </w:t>
      </w:r>
      <w:r w:rsidR="00303EA6">
        <w:rPr>
          <w:rFonts w:ascii="Arial Narrow" w:eastAsia="Times New Roman" w:hAnsi="Arial Narrow" w:cs="Times New Roman"/>
          <w:color w:val="000000" w:themeColor="text1"/>
          <w:highlight w:val="yellow"/>
        </w:rPr>
        <w:t xml:space="preserve">test battery </w:t>
      </w:r>
      <w:r w:rsidR="00B024A4" w:rsidRPr="00B024A4">
        <w:rPr>
          <w:rFonts w:ascii="Arial Narrow" w:eastAsia="Times New Roman" w:hAnsi="Arial Narrow" w:cs="Times New Roman"/>
          <w:color w:val="000000" w:themeColor="text1"/>
          <w:highlight w:val="yellow"/>
        </w:rPr>
        <w:t>assays</w:t>
      </w:r>
      <w:r w:rsidR="0008378E" w:rsidRPr="00B024A4">
        <w:rPr>
          <w:rFonts w:ascii="Arial Narrow" w:eastAsia="Times New Roman" w:hAnsi="Arial Narrow" w:cs="Times New Roman"/>
          <w:color w:val="000000" w:themeColor="text1"/>
          <w:highlight w:val="yellow"/>
        </w:rPr>
        <w:t xml:space="preserve">, </w:t>
      </w:r>
      <w:r w:rsidR="00B024A4" w:rsidRPr="00B024A4">
        <w:rPr>
          <w:rFonts w:ascii="Arial Narrow" w:eastAsia="Times New Roman" w:hAnsi="Arial Narrow" w:cs="Times New Roman"/>
          <w:color w:val="000000" w:themeColor="text1"/>
          <w:highlight w:val="yellow"/>
        </w:rPr>
        <w:t xml:space="preserve">the </w:t>
      </w:r>
      <w:r w:rsidR="0008378E" w:rsidRPr="00B024A4">
        <w:rPr>
          <w:rFonts w:ascii="Arial Narrow" w:eastAsia="Times New Roman" w:hAnsi="Arial Narrow" w:cs="Times New Roman"/>
          <w:color w:val="000000" w:themeColor="text1"/>
          <w:highlight w:val="yellow"/>
        </w:rPr>
        <w:t xml:space="preserve">prevention, diagnosis, or treatment </w:t>
      </w:r>
      <w:r w:rsidR="00B024A4" w:rsidRPr="00B024A4">
        <w:rPr>
          <w:rFonts w:ascii="Arial Narrow" w:eastAsia="Times New Roman" w:hAnsi="Arial Narrow" w:cs="Times New Roman"/>
          <w:color w:val="000000" w:themeColor="text1"/>
          <w:highlight w:val="yellow"/>
        </w:rPr>
        <w:t xml:space="preserve">of new </w:t>
      </w:r>
      <w:r w:rsidR="0008378E" w:rsidRPr="00B024A4">
        <w:rPr>
          <w:rFonts w:ascii="Arial Narrow" w:eastAsia="Times New Roman" w:hAnsi="Arial Narrow" w:cs="Times New Roman"/>
          <w:color w:val="000000" w:themeColor="text1"/>
          <w:highlight w:val="yellow"/>
        </w:rPr>
        <w:t>disease</w:t>
      </w:r>
      <w:r w:rsidR="00B024A4" w:rsidRPr="00B024A4">
        <w:rPr>
          <w:rFonts w:ascii="Arial Narrow" w:eastAsia="Times New Roman" w:hAnsi="Arial Narrow" w:cs="Times New Roman"/>
          <w:color w:val="000000" w:themeColor="text1"/>
          <w:highlight w:val="yellow"/>
        </w:rPr>
        <w:t xml:space="preserve">s or existing disease </w:t>
      </w:r>
      <w:r w:rsidR="00303EA6">
        <w:rPr>
          <w:rFonts w:ascii="Arial Narrow" w:eastAsia="Times New Roman" w:hAnsi="Arial Narrow" w:cs="Times New Roman"/>
          <w:color w:val="000000" w:themeColor="text1"/>
          <w:highlight w:val="yellow"/>
        </w:rPr>
        <w:t>with</w:t>
      </w:r>
      <w:r w:rsidR="00B024A4" w:rsidRPr="00B024A4">
        <w:rPr>
          <w:rFonts w:ascii="Arial Narrow" w:eastAsia="Times New Roman" w:hAnsi="Arial Narrow" w:cs="Times New Roman"/>
          <w:color w:val="000000" w:themeColor="text1"/>
          <w:highlight w:val="yellow"/>
        </w:rPr>
        <w:t xml:space="preserve"> potential treatment </w:t>
      </w:r>
      <w:r w:rsidR="00303EA6">
        <w:rPr>
          <w:rFonts w:ascii="Arial Narrow" w:eastAsia="Times New Roman" w:hAnsi="Arial Narrow" w:cs="Times New Roman"/>
          <w:color w:val="000000" w:themeColor="text1"/>
          <w:highlight w:val="yellow"/>
        </w:rPr>
        <w:t xml:space="preserve">drug products </w:t>
      </w:r>
      <w:r w:rsidR="00B024A4" w:rsidRPr="00B024A4">
        <w:rPr>
          <w:rFonts w:ascii="Arial Narrow" w:eastAsia="Times New Roman" w:hAnsi="Arial Narrow" w:cs="Times New Roman"/>
          <w:color w:val="000000" w:themeColor="text1"/>
          <w:highlight w:val="yellow"/>
        </w:rPr>
        <w:t>[12]</w:t>
      </w:r>
    </w:p>
    <w:p w14:paraId="55E08521" w14:textId="6F8DD82D" w:rsidR="009971EA" w:rsidRPr="00D30EA9" w:rsidRDefault="00B024A4" w:rsidP="00B024A4">
      <w:pPr>
        <w:spacing w:after="0" w:line="300" w:lineRule="atLeast"/>
        <w:jc w:val="both"/>
        <w:textAlignment w:val="baseline"/>
        <w:rPr>
          <w:rFonts w:ascii="Arial Narrow" w:eastAsia="Times New Roman" w:hAnsi="Arial Narrow" w:cs="Times New Roman"/>
        </w:rPr>
      </w:pPr>
      <w:r w:rsidRPr="00B024A4">
        <w:rPr>
          <w:rFonts w:ascii="Arial Narrow" w:eastAsia="Times New Roman" w:hAnsi="Arial Narrow" w:cs="Times New Roman"/>
          <w:highlight w:val="yellow"/>
        </w:rPr>
        <w:lastRenderedPageBreak/>
        <w:t xml:space="preserve">There are two major types of </w:t>
      </w:r>
      <w:r w:rsidR="00303EA6">
        <w:rPr>
          <w:rFonts w:ascii="Arial Narrow" w:eastAsia="Times New Roman" w:hAnsi="Arial Narrow" w:cs="Times New Roman"/>
          <w:highlight w:val="yellow"/>
        </w:rPr>
        <w:t xml:space="preserve">clinical </w:t>
      </w:r>
      <w:r w:rsidRPr="00B024A4">
        <w:rPr>
          <w:rFonts w:ascii="Arial Narrow" w:eastAsia="Times New Roman" w:hAnsi="Arial Narrow" w:cs="Times New Roman"/>
          <w:highlight w:val="yellow"/>
        </w:rPr>
        <w:t>trials</w:t>
      </w:r>
      <w:r w:rsidR="00303EA6">
        <w:rPr>
          <w:rFonts w:ascii="Arial Narrow" w:eastAsia="Times New Roman" w:hAnsi="Arial Narrow" w:cs="Times New Roman"/>
          <w:highlight w:val="yellow"/>
        </w:rPr>
        <w:t xml:space="preserve">. The </w:t>
      </w:r>
      <w:r w:rsidRPr="00B024A4">
        <w:rPr>
          <w:rFonts w:ascii="Arial Narrow" w:eastAsia="Times New Roman" w:hAnsi="Arial Narrow" w:cs="Times New Roman"/>
          <w:highlight w:val="yellow"/>
        </w:rPr>
        <w:t>interventional and observational</w:t>
      </w:r>
      <w:r w:rsidR="00303EA6">
        <w:rPr>
          <w:rFonts w:ascii="Arial Narrow" w:eastAsia="Times New Roman" w:hAnsi="Arial Narrow" w:cs="Times New Roman"/>
          <w:highlight w:val="yellow"/>
        </w:rPr>
        <w:t xml:space="preserve"> study</w:t>
      </w:r>
      <w:r w:rsidRPr="00B024A4">
        <w:rPr>
          <w:rFonts w:ascii="Arial Narrow" w:eastAsia="Times New Roman" w:hAnsi="Arial Narrow" w:cs="Times New Roman"/>
          <w:highlight w:val="yellow"/>
        </w:rPr>
        <w:t xml:space="preserve">. The interventional trials </w:t>
      </w:r>
      <w:proofErr w:type="gramStart"/>
      <w:r w:rsidR="00303EA6">
        <w:rPr>
          <w:rFonts w:ascii="Arial Narrow" w:eastAsia="Times New Roman" w:hAnsi="Arial Narrow" w:cs="Times New Roman"/>
          <w:highlight w:val="yellow"/>
        </w:rPr>
        <w:t>is applied</w:t>
      </w:r>
      <w:proofErr w:type="gramEnd"/>
      <w:r w:rsidR="00303EA6">
        <w:rPr>
          <w:rFonts w:ascii="Arial Narrow" w:eastAsia="Times New Roman" w:hAnsi="Arial Narrow" w:cs="Times New Roman"/>
          <w:highlight w:val="yellow"/>
        </w:rPr>
        <w:t xml:space="preserve"> to investigate a</w:t>
      </w:r>
      <w:r w:rsidRPr="00B024A4">
        <w:rPr>
          <w:rFonts w:ascii="Arial Narrow" w:eastAsia="Times New Roman" w:hAnsi="Arial Narrow" w:cs="Times New Roman"/>
          <w:highlight w:val="yellow"/>
        </w:rPr>
        <w:t xml:space="preserve"> particular intervention, or treatment, while the observational studies aim </w:t>
      </w:r>
      <w:r w:rsidR="00303EA6">
        <w:rPr>
          <w:rFonts w:ascii="Arial Narrow" w:eastAsia="Times New Roman" w:hAnsi="Arial Narrow" w:cs="Times New Roman"/>
          <w:highlight w:val="yellow"/>
        </w:rPr>
        <w:t xml:space="preserve">at determining the outcome of treatment </w:t>
      </w:r>
      <w:r w:rsidR="009F65BA">
        <w:rPr>
          <w:rFonts w:ascii="Arial Narrow" w:eastAsia="Times New Roman" w:hAnsi="Arial Narrow" w:cs="Times New Roman"/>
          <w:highlight w:val="yellow"/>
        </w:rPr>
        <w:t xml:space="preserve">of </w:t>
      </w:r>
      <w:r w:rsidRPr="00B024A4">
        <w:rPr>
          <w:rFonts w:ascii="Arial Narrow" w:eastAsia="Times New Roman" w:hAnsi="Arial Narrow" w:cs="Times New Roman"/>
          <w:highlight w:val="yellow"/>
        </w:rPr>
        <w:t xml:space="preserve">people in </w:t>
      </w:r>
      <w:r w:rsidR="009F65BA">
        <w:rPr>
          <w:rFonts w:ascii="Arial Narrow" w:eastAsia="Times New Roman" w:hAnsi="Arial Narrow" w:cs="Times New Roman"/>
          <w:highlight w:val="yellow"/>
        </w:rPr>
        <w:t xml:space="preserve">under </w:t>
      </w:r>
      <w:r w:rsidRPr="00B024A4">
        <w:rPr>
          <w:rFonts w:ascii="Arial Narrow" w:eastAsia="Times New Roman" w:hAnsi="Arial Narrow" w:cs="Times New Roman"/>
          <w:highlight w:val="yellow"/>
        </w:rPr>
        <w:t>different situations</w:t>
      </w:r>
      <w:r w:rsidRPr="00B024A4">
        <w:rPr>
          <w:rFonts w:ascii="Arial Narrow" w:eastAsia="Times New Roman" w:hAnsi="Arial Narrow" w:cs="Times New Roman"/>
        </w:rPr>
        <w:t>.</w:t>
      </w:r>
    </w:p>
    <w:p w14:paraId="1745DB66" w14:textId="5231CE08" w:rsidR="004D6A4B" w:rsidRPr="00061FD5" w:rsidRDefault="00B024A4" w:rsidP="00D30EA9">
      <w:pPr>
        <w:spacing w:after="0" w:line="240" w:lineRule="auto"/>
        <w:jc w:val="both"/>
        <w:textAlignment w:val="baseline"/>
        <w:outlineLvl w:val="1"/>
        <w:rPr>
          <w:rFonts w:ascii="Arial Narrow" w:eastAsia="Times New Roman" w:hAnsi="Arial Narrow" w:cs="Times New Roman"/>
          <w:highlight w:val="yellow"/>
        </w:rPr>
      </w:pPr>
      <w:r w:rsidRPr="00061FD5">
        <w:rPr>
          <w:rFonts w:ascii="Arial Narrow" w:eastAsia="Times New Roman" w:hAnsi="Arial Narrow" w:cs="Times New Roman"/>
          <w:b/>
          <w:bCs/>
          <w:highlight w:val="yellow"/>
          <w:bdr w:val="none" w:sz="0" w:space="0" w:color="auto" w:frame="1"/>
        </w:rPr>
        <w:t>The need for</w:t>
      </w:r>
      <w:r w:rsidR="004D6A4B" w:rsidRPr="00061FD5">
        <w:rPr>
          <w:rFonts w:ascii="Arial Narrow" w:eastAsia="Times New Roman" w:hAnsi="Arial Narrow" w:cs="Times New Roman"/>
          <w:b/>
          <w:bCs/>
          <w:highlight w:val="yellow"/>
          <w:bdr w:val="none" w:sz="0" w:space="0" w:color="auto" w:frame="1"/>
        </w:rPr>
        <w:t xml:space="preserve"> Ethic</w:t>
      </w:r>
      <w:r w:rsidR="00B340CF" w:rsidRPr="00061FD5">
        <w:rPr>
          <w:rFonts w:ascii="Arial Narrow" w:eastAsia="Times New Roman" w:hAnsi="Arial Narrow" w:cs="Times New Roman"/>
          <w:b/>
          <w:bCs/>
          <w:highlight w:val="yellow"/>
          <w:bdr w:val="none" w:sz="0" w:space="0" w:color="auto" w:frame="1"/>
        </w:rPr>
        <w:t xml:space="preserve">al </w:t>
      </w:r>
      <w:r w:rsidR="0096297F" w:rsidRPr="00061FD5">
        <w:rPr>
          <w:rFonts w:ascii="Arial Narrow" w:eastAsia="Times New Roman" w:hAnsi="Arial Narrow" w:cs="Times New Roman"/>
          <w:b/>
          <w:bCs/>
          <w:highlight w:val="yellow"/>
          <w:bdr w:val="none" w:sz="0" w:space="0" w:color="auto" w:frame="1"/>
        </w:rPr>
        <w:t>R</w:t>
      </w:r>
      <w:r w:rsidR="00B340CF" w:rsidRPr="00061FD5">
        <w:rPr>
          <w:rFonts w:ascii="Arial Narrow" w:eastAsia="Times New Roman" w:hAnsi="Arial Narrow" w:cs="Times New Roman"/>
          <w:b/>
          <w:bCs/>
          <w:highlight w:val="yellow"/>
          <w:bdr w:val="none" w:sz="0" w:space="0" w:color="auto" w:frame="1"/>
        </w:rPr>
        <w:t>eview</w:t>
      </w:r>
      <w:r w:rsidR="0096297F" w:rsidRPr="00061FD5">
        <w:rPr>
          <w:rFonts w:ascii="Arial Narrow" w:eastAsia="Times New Roman" w:hAnsi="Arial Narrow" w:cs="Times New Roman"/>
          <w:b/>
          <w:bCs/>
          <w:highlight w:val="yellow"/>
          <w:bdr w:val="none" w:sz="0" w:space="0" w:color="auto" w:frame="1"/>
        </w:rPr>
        <w:t xml:space="preserve"> P</w:t>
      </w:r>
      <w:r w:rsidR="00B340CF" w:rsidRPr="00061FD5">
        <w:rPr>
          <w:rFonts w:ascii="Arial Narrow" w:eastAsia="Times New Roman" w:hAnsi="Arial Narrow" w:cs="Times New Roman"/>
          <w:b/>
          <w:bCs/>
          <w:highlight w:val="yellow"/>
          <w:bdr w:val="none" w:sz="0" w:space="0" w:color="auto" w:frame="1"/>
        </w:rPr>
        <w:t>rocess</w:t>
      </w:r>
      <w:r w:rsidR="004D6A4B" w:rsidRPr="00061FD5">
        <w:rPr>
          <w:rFonts w:ascii="Arial Narrow" w:eastAsia="Times New Roman" w:hAnsi="Arial Narrow" w:cs="Times New Roman"/>
          <w:b/>
          <w:bCs/>
          <w:highlight w:val="yellow"/>
          <w:bdr w:val="none" w:sz="0" w:space="0" w:color="auto" w:frame="1"/>
        </w:rPr>
        <w:t xml:space="preserve"> in Clinical Research</w:t>
      </w:r>
    </w:p>
    <w:p w14:paraId="593E91F3" w14:textId="1068BAE5" w:rsidR="004D6A4B" w:rsidRPr="00D30EA9" w:rsidRDefault="00B024A4" w:rsidP="00D30EA9">
      <w:pPr>
        <w:spacing w:after="300" w:line="240" w:lineRule="auto"/>
        <w:jc w:val="both"/>
        <w:textAlignment w:val="baseline"/>
        <w:rPr>
          <w:rFonts w:ascii="Arial Narrow" w:eastAsia="Times New Roman" w:hAnsi="Arial Narrow" w:cs="Times New Roman"/>
        </w:rPr>
      </w:pPr>
      <w:r w:rsidRPr="00061FD5">
        <w:rPr>
          <w:rFonts w:ascii="Arial Narrow" w:eastAsia="Times New Roman" w:hAnsi="Arial Narrow" w:cs="Times New Roman"/>
          <w:highlight w:val="yellow"/>
        </w:rPr>
        <w:t>Health research e</w:t>
      </w:r>
      <w:r w:rsidR="004D6A4B" w:rsidRPr="00061FD5">
        <w:rPr>
          <w:rFonts w:ascii="Arial Narrow" w:eastAsia="Times New Roman" w:hAnsi="Arial Narrow" w:cs="Times New Roman"/>
          <w:highlight w:val="yellow"/>
        </w:rPr>
        <w:t xml:space="preserve">thics in clinical research are </w:t>
      </w:r>
      <w:r w:rsidRPr="00061FD5">
        <w:rPr>
          <w:rFonts w:ascii="Arial Narrow" w:eastAsia="Times New Roman" w:hAnsi="Arial Narrow" w:cs="Times New Roman"/>
          <w:highlight w:val="yellow"/>
        </w:rPr>
        <w:t xml:space="preserve">important in public health research and one health </w:t>
      </w:r>
      <w:r w:rsidR="00061FD5" w:rsidRPr="00061FD5">
        <w:rPr>
          <w:rFonts w:ascii="Arial Narrow" w:eastAsia="Times New Roman" w:hAnsi="Arial Narrow" w:cs="Times New Roman"/>
          <w:highlight w:val="yellow"/>
        </w:rPr>
        <w:t>implementations</w:t>
      </w:r>
      <w:r w:rsidRPr="00061FD5">
        <w:rPr>
          <w:rFonts w:ascii="Arial Narrow" w:eastAsia="Times New Roman" w:hAnsi="Arial Narrow" w:cs="Times New Roman"/>
          <w:highlight w:val="yellow"/>
        </w:rPr>
        <w:t>.</w:t>
      </w:r>
      <w:r w:rsidR="004D6A4B" w:rsidRPr="00061FD5">
        <w:rPr>
          <w:rFonts w:ascii="Arial Narrow" w:eastAsia="Times New Roman" w:hAnsi="Arial Narrow" w:cs="Times New Roman"/>
          <w:highlight w:val="yellow"/>
        </w:rPr>
        <w:t xml:space="preserve"> </w:t>
      </w:r>
      <w:r w:rsidRPr="00061FD5">
        <w:rPr>
          <w:rFonts w:ascii="Arial Narrow" w:eastAsia="Times New Roman" w:hAnsi="Arial Narrow" w:cs="Times New Roman"/>
          <w:highlight w:val="yellow"/>
        </w:rPr>
        <w:t>E</w:t>
      </w:r>
      <w:r w:rsidR="004D6A4B" w:rsidRPr="00061FD5">
        <w:rPr>
          <w:rFonts w:ascii="Arial Narrow" w:eastAsia="Times New Roman" w:hAnsi="Arial Narrow" w:cs="Times New Roman"/>
          <w:highlight w:val="yellow"/>
        </w:rPr>
        <w:t>thical strategies ensure the integrity of the research results</w:t>
      </w:r>
      <w:r w:rsidRPr="00061FD5">
        <w:rPr>
          <w:rFonts w:ascii="Arial Narrow" w:eastAsia="Times New Roman" w:hAnsi="Arial Narrow" w:cs="Times New Roman"/>
          <w:highlight w:val="yellow"/>
        </w:rPr>
        <w:t xml:space="preserve"> and also</w:t>
      </w:r>
      <w:r w:rsidR="004D6A4B" w:rsidRPr="00061FD5">
        <w:rPr>
          <w:rFonts w:ascii="Arial Narrow" w:eastAsia="Times New Roman" w:hAnsi="Arial Narrow" w:cs="Times New Roman"/>
          <w:highlight w:val="yellow"/>
        </w:rPr>
        <w:t xml:space="preserve"> protect the safety of patients who</w:t>
      </w:r>
      <w:r w:rsidR="00061FD5" w:rsidRPr="00061FD5">
        <w:rPr>
          <w:rFonts w:ascii="Arial Narrow" w:eastAsia="Times New Roman" w:hAnsi="Arial Narrow" w:cs="Times New Roman"/>
          <w:highlight w:val="yellow"/>
        </w:rPr>
        <w:t xml:space="preserve"> participate in such studies.</w:t>
      </w:r>
      <w:r w:rsidR="004D6A4B" w:rsidRPr="00061FD5">
        <w:rPr>
          <w:rFonts w:ascii="Arial Narrow" w:eastAsia="Times New Roman" w:hAnsi="Arial Narrow" w:cs="Times New Roman"/>
          <w:highlight w:val="yellow"/>
        </w:rPr>
        <w:t xml:space="preserve"> </w:t>
      </w:r>
      <w:r w:rsidR="00F634C5" w:rsidRPr="00061FD5">
        <w:rPr>
          <w:rFonts w:ascii="Arial Narrow" w:eastAsia="Times New Roman" w:hAnsi="Arial Narrow" w:cs="Times New Roman"/>
          <w:highlight w:val="yellow"/>
        </w:rPr>
        <w:t>E</w:t>
      </w:r>
      <w:r w:rsidR="004D6A4B" w:rsidRPr="00061FD5">
        <w:rPr>
          <w:rFonts w:ascii="Arial Narrow" w:eastAsia="Times New Roman" w:hAnsi="Arial Narrow" w:cs="Times New Roman"/>
          <w:highlight w:val="yellow"/>
        </w:rPr>
        <w:t xml:space="preserve">thical </w:t>
      </w:r>
      <w:r w:rsidR="00061FD5" w:rsidRPr="00061FD5">
        <w:rPr>
          <w:rFonts w:ascii="Arial Narrow" w:eastAsia="Times New Roman" w:hAnsi="Arial Narrow" w:cs="Times New Roman"/>
          <w:highlight w:val="yellow"/>
        </w:rPr>
        <w:t>evaluation of studies</w:t>
      </w:r>
      <w:r w:rsidR="004D6A4B" w:rsidRPr="00061FD5">
        <w:rPr>
          <w:rFonts w:ascii="Arial Narrow" w:eastAsia="Times New Roman" w:hAnsi="Arial Narrow" w:cs="Times New Roman"/>
          <w:highlight w:val="yellow"/>
        </w:rPr>
        <w:t xml:space="preserve"> </w:t>
      </w:r>
      <w:r w:rsidR="00061FD5" w:rsidRPr="00061FD5">
        <w:rPr>
          <w:rFonts w:ascii="Arial Narrow" w:eastAsia="Times New Roman" w:hAnsi="Arial Narrow" w:cs="Times New Roman"/>
          <w:highlight w:val="yellow"/>
        </w:rPr>
        <w:t>prevents</w:t>
      </w:r>
      <w:r w:rsidR="004D6A4B" w:rsidRPr="00061FD5">
        <w:rPr>
          <w:rFonts w:ascii="Arial Narrow" w:eastAsia="Times New Roman" w:hAnsi="Arial Narrow" w:cs="Times New Roman"/>
          <w:highlight w:val="yellow"/>
        </w:rPr>
        <w:t xml:space="preserve"> participants from being exploited or treated unfairly by the research team.</w:t>
      </w:r>
      <w:r w:rsidR="00B340CF" w:rsidRPr="00061FD5">
        <w:rPr>
          <w:rFonts w:ascii="Arial Narrow" w:eastAsia="Times New Roman" w:hAnsi="Arial Narrow" w:cs="Times New Roman"/>
          <w:highlight w:val="yellow"/>
        </w:rPr>
        <w:t xml:space="preserve"> </w:t>
      </w:r>
      <w:r w:rsidR="004D6A4B" w:rsidRPr="00061FD5">
        <w:rPr>
          <w:rFonts w:ascii="Arial Narrow" w:eastAsia="Times New Roman" w:hAnsi="Arial Narrow" w:cs="Times New Roman"/>
          <w:highlight w:val="yellow"/>
        </w:rPr>
        <w:t>Government regulations require tha</w:t>
      </w:r>
      <w:r w:rsidR="00B340CF" w:rsidRPr="00061FD5">
        <w:rPr>
          <w:rFonts w:ascii="Arial Narrow" w:eastAsia="Times New Roman" w:hAnsi="Arial Narrow" w:cs="Times New Roman"/>
          <w:highlight w:val="yellow"/>
        </w:rPr>
        <w:t xml:space="preserve">t all clinical trials </w:t>
      </w:r>
      <w:r w:rsidR="00061FD5" w:rsidRPr="00061FD5">
        <w:rPr>
          <w:rFonts w:ascii="Arial Narrow" w:eastAsia="Times New Roman" w:hAnsi="Arial Narrow" w:cs="Times New Roman"/>
          <w:highlight w:val="yellow"/>
        </w:rPr>
        <w:t xml:space="preserve">proposals </w:t>
      </w:r>
      <w:r w:rsidR="00B340CF" w:rsidRPr="00061FD5">
        <w:rPr>
          <w:rFonts w:ascii="Arial Narrow" w:eastAsia="Times New Roman" w:hAnsi="Arial Narrow" w:cs="Times New Roman"/>
          <w:highlight w:val="yellow"/>
        </w:rPr>
        <w:t>be approved by an</w:t>
      </w:r>
      <w:r w:rsidR="00061FD5" w:rsidRPr="00061FD5">
        <w:rPr>
          <w:rFonts w:ascii="Arial Narrow" w:eastAsia="Times New Roman" w:hAnsi="Arial Narrow" w:cs="Times New Roman"/>
          <w:highlight w:val="yellow"/>
        </w:rPr>
        <w:t xml:space="preserve"> Ethical Committee,</w:t>
      </w:r>
      <w:r w:rsidR="00B340CF" w:rsidRPr="00061FD5">
        <w:rPr>
          <w:rFonts w:ascii="Arial Narrow" w:eastAsia="Times New Roman" w:hAnsi="Arial Narrow" w:cs="Times New Roman"/>
          <w:highlight w:val="yellow"/>
        </w:rPr>
        <w:t xml:space="preserve"> institutional review </w:t>
      </w:r>
      <w:r w:rsidR="00061FD5" w:rsidRPr="00061FD5">
        <w:rPr>
          <w:rFonts w:ascii="Arial Narrow" w:eastAsia="Times New Roman" w:hAnsi="Arial Narrow" w:cs="Times New Roman"/>
          <w:highlight w:val="yellow"/>
        </w:rPr>
        <w:t xml:space="preserve">board (IRB), </w:t>
      </w:r>
      <w:r w:rsidR="004D6A4B" w:rsidRPr="00061FD5">
        <w:rPr>
          <w:rFonts w:ascii="Arial Narrow" w:eastAsia="Times New Roman" w:hAnsi="Arial Narrow" w:cs="Times New Roman"/>
          <w:highlight w:val="yellow"/>
        </w:rPr>
        <w:t xml:space="preserve">to ensure that the trials are ethical and that the rights of participants </w:t>
      </w:r>
      <w:r w:rsidR="00B340CF" w:rsidRPr="00061FD5">
        <w:rPr>
          <w:rFonts w:ascii="Arial Narrow" w:eastAsia="Times New Roman" w:hAnsi="Arial Narrow" w:cs="Times New Roman"/>
          <w:highlight w:val="yellow"/>
        </w:rPr>
        <w:t>are</w:t>
      </w:r>
      <w:r w:rsidR="004D6A4B" w:rsidRPr="00061FD5">
        <w:rPr>
          <w:rFonts w:ascii="Arial Narrow" w:eastAsia="Times New Roman" w:hAnsi="Arial Narrow" w:cs="Times New Roman"/>
          <w:highlight w:val="yellow"/>
        </w:rPr>
        <w:t xml:space="preserve"> protected</w:t>
      </w:r>
      <w:r w:rsidR="00B340CF" w:rsidRPr="00061FD5">
        <w:rPr>
          <w:rFonts w:ascii="Arial Narrow" w:eastAsia="Times New Roman" w:hAnsi="Arial Narrow" w:cs="Times New Roman"/>
          <w:highlight w:val="yellow"/>
        </w:rPr>
        <w:t>.</w:t>
      </w:r>
      <w:r w:rsidR="00061FD5" w:rsidRPr="00061FD5">
        <w:rPr>
          <w:rFonts w:ascii="Arial Narrow" w:eastAsia="Times New Roman" w:hAnsi="Arial Narrow" w:cs="Times New Roman"/>
          <w:highlight w:val="yellow"/>
        </w:rPr>
        <w:t xml:space="preserve"> Some of the main</w:t>
      </w:r>
      <w:r w:rsidR="004D6A4B" w:rsidRPr="00061FD5">
        <w:rPr>
          <w:rFonts w:ascii="Arial Narrow" w:eastAsia="Times New Roman" w:hAnsi="Arial Narrow" w:cs="Times New Roman"/>
          <w:highlight w:val="yellow"/>
        </w:rPr>
        <w:t xml:space="preserve"> ethical concern related to clinical trials is whether participants are fully informed about the risks</w:t>
      </w:r>
      <w:r w:rsidR="00061FD5" w:rsidRPr="00061FD5">
        <w:rPr>
          <w:rFonts w:ascii="Arial Narrow" w:eastAsia="Times New Roman" w:hAnsi="Arial Narrow" w:cs="Times New Roman"/>
          <w:highlight w:val="yellow"/>
        </w:rPr>
        <w:t xml:space="preserve"> related</w:t>
      </w:r>
      <w:r w:rsidR="004D6A4B" w:rsidRPr="00061FD5">
        <w:rPr>
          <w:rFonts w:ascii="Arial Narrow" w:eastAsia="Times New Roman" w:hAnsi="Arial Narrow" w:cs="Times New Roman"/>
          <w:highlight w:val="yellow"/>
        </w:rPr>
        <w:t xml:space="preserve"> in the trials and the </w:t>
      </w:r>
      <w:r w:rsidR="00061FD5" w:rsidRPr="00061FD5">
        <w:rPr>
          <w:rFonts w:ascii="Arial Narrow" w:eastAsia="Times New Roman" w:hAnsi="Arial Narrow" w:cs="Times New Roman"/>
          <w:highlight w:val="yellow"/>
        </w:rPr>
        <w:t>possibility</w:t>
      </w:r>
      <w:r w:rsidR="004D6A4B" w:rsidRPr="00061FD5">
        <w:rPr>
          <w:rFonts w:ascii="Arial Narrow" w:eastAsia="Times New Roman" w:hAnsi="Arial Narrow" w:cs="Times New Roman"/>
          <w:highlight w:val="yellow"/>
        </w:rPr>
        <w:t xml:space="preserve"> that they will not personally benefit from the research</w:t>
      </w:r>
      <w:r w:rsidR="00061FD5" w:rsidRPr="00061FD5">
        <w:rPr>
          <w:rFonts w:ascii="Arial Narrow" w:eastAsia="Times New Roman" w:hAnsi="Arial Narrow" w:cs="Times New Roman"/>
          <w:highlight w:val="yellow"/>
        </w:rPr>
        <w:t>. There is also fairness in selection of participants and the freedom to withdraw at anytime from the study without any consequences</w:t>
      </w:r>
      <w:r w:rsidR="00937A00" w:rsidRPr="00061FD5">
        <w:rPr>
          <w:rFonts w:ascii="Arial Narrow" w:eastAsia="Times New Roman" w:hAnsi="Arial Narrow" w:cs="Times New Roman"/>
          <w:highlight w:val="yellow"/>
        </w:rPr>
        <w:t xml:space="preserve"> [13, 14]</w:t>
      </w:r>
      <w:r w:rsidR="004D6A4B" w:rsidRPr="00061FD5">
        <w:rPr>
          <w:rFonts w:ascii="Arial Narrow" w:eastAsia="Times New Roman" w:hAnsi="Arial Narrow" w:cs="Times New Roman"/>
          <w:highlight w:val="yellow"/>
        </w:rPr>
        <w:t>.</w:t>
      </w:r>
    </w:p>
    <w:p w14:paraId="7ADD31E4" w14:textId="513342B5" w:rsidR="004D6A4B" w:rsidRPr="00D30EA9" w:rsidRDefault="0096297F" w:rsidP="00D30EA9">
      <w:pPr>
        <w:spacing w:after="0" w:line="240" w:lineRule="auto"/>
        <w:jc w:val="both"/>
        <w:textAlignment w:val="baseline"/>
        <w:outlineLvl w:val="1"/>
        <w:rPr>
          <w:rFonts w:ascii="Arial Narrow" w:eastAsia="Times New Roman" w:hAnsi="Arial Narrow" w:cs="Times New Roman"/>
        </w:rPr>
      </w:pPr>
      <w:r w:rsidRPr="00D30EA9">
        <w:rPr>
          <w:rFonts w:ascii="Arial Narrow" w:eastAsia="Times New Roman" w:hAnsi="Arial Narrow" w:cs="Times New Roman"/>
          <w:b/>
          <w:bCs/>
          <w:bdr w:val="none" w:sz="0" w:space="0" w:color="auto" w:frame="1"/>
        </w:rPr>
        <w:t xml:space="preserve">Ethical </w:t>
      </w:r>
      <w:r w:rsidR="00EF23DC">
        <w:rPr>
          <w:rFonts w:ascii="Arial Narrow" w:eastAsia="Times New Roman" w:hAnsi="Arial Narrow" w:cs="Times New Roman"/>
          <w:b/>
          <w:bCs/>
          <w:bdr w:val="none" w:sz="0" w:space="0" w:color="auto" w:frame="1"/>
        </w:rPr>
        <w:t>and regulatory issues with</w:t>
      </w:r>
      <w:r w:rsidRPr="00D30EA9">
        <w:rPr>
          <w:rFonts w:ascii="Arial Narrow" w:eastAsia="Times New Roman" w:hAnsi="Arial Narrow" w:cs="Times New Roman"/>
          <w:b/>
          <w:bCs/>
          <w:bdr w:val="none" w:sz="0" w:space="0" w:color="auto" w:frame="1"/>
        </w:rPr>
        <w:t xml:space="preserve"> Clinical Research</w:t>
      </w:r>
    </w:p>
    <w:p w14:paraId="4C9F5CEE" w14:textId="3B33333B" w:rsidR="004D6A4B" w:rsidRPr="00D30EA9" w:rsidRDefault="00061FD5" w:rsidP="00D30EA9">
      <w:pPr>
        <w:spacing w:after="300" w:line="240" w:lineRule="auto"/>
        <w:jc w:val="both"/>
        <w:textAlignment w:val="baseline"/>
        <w:rPr>
          <w:rFonts w:ascii="Arial Narrow" w:eastAsia="Times New Roman" w:hAnsi="Arial Narrow" w:cs="Times New Roman"/>
        </w:rPr>
      </w:pPr>
      <w:r w:rsidRPr="00F94730">
        <w:rPr>
          <w:rFonts w:ascii="Arial Narrow" w:eastAsia="Times New Roman" w:hAnsi="Arial Narrow" w:cs="Times New Roman"/>
          <w:highlight w:val="yellow"/>
        </w:rPr>
        <w:t xml:space="preserve">There has been abuses in the past that has motivated regulatory compliance in clinical research. These ethical issues are still </w:t>
      </w:r>
      <w:r w:rsidR="00EF23DC">
        <w:rPr>
          <w:rFonts w:ascii="Arial Narrow" w:eastAsia="Times New Roman" w:hAnsi="Arial Narrow" w:cs="Times New Roman"/>
          <w:highlight w:val="yellow"/>
        </w:rPr>
        <w:t xml:space="preserve">a big challenge to medical </w:t>
      </w:r>
      <w:r w:rsidR="00EF23DC" w:rsidRPr="00F94730">
        <w:rPr>
          <w:rFonts w:ascii="Arial Narrow" w:eastAsia="Times New Roman" w:hAnsi="Arial Narrow" w:cs="Times New Roman"/>
          <w:highlight w:val="yellow"/>
        </w:rPr>
        <w:t>researchers</w:t>
      </w:r>
      <w:r w:rsidR="004D6A4B" w:rsidRPr="00F94730">
        <w:rPr>
          <w:rFonts w:ascii="Arial Narrow" w:eastAsia="Times New Roman" w:hAnsi="Arial Narrow" w:cs="Times New Roman"/>
          <w:highlight w:val="yellow"/>
        </w:rPr>
        <w:t xml:space="preserve"> today. To </w:t>
      </w:r>
      <w:r w:rsidR="00F94730" w:rsidRPr="00F94730">
        <w:rPr>
          <w:rFonts w:ascii="Arial Narrow" w:eastAsia="Times New Roman" w:hAnsi="Arial Narrow" w:cs="Times New Roman"/>
          <w:highlight w:val="yellow"/>
        </w:rPr>
        <w:t>manage clinical research misconducts</w:t>
      </w:r>
      <w:r w:rsidR="004D6A4B" w:rsidRPr="00F94730">
        <w:rPr>
          <w:rFonts w:ascii="Arial Narrow" w:eastAsia="Times New Roman" w:hAnsi="Arial Narrow" w:cs="Times New Roman"/>
          <w:highlight w:val="yellow"/>
        </w:rPr>
        <w:t xml:space="preserve">, </w:t>
      </w:r>
      <w:r w:rsidR="00F94730" w:rsidRPr="00F94730">
        <w:rPr>
          <w:rFonts w:ascii="Arial Narrow" w:eastAsia="Times New Roman" w:hAnsi="Arial Narrow" w:cs="Times New Roman"/>
          <w:highlight w:val="yellow"/>
        </w:rPr>
        <w:t>established state regulations</w:t>
      </w:r>
      <w:r w:rsidR="004D6A4B" w:rsidRPr="00F94730">
        <w:rPr>
          <w:rFonts w:ascii="Arial Narrow" w:eastAsia="Times New Roman" w:hAnsi="Arial Narrow" w:cs="Times New Roman"/>
          <w:highlight w:val="yellow"/>
        </w:rPr>
        <w:t xml:space="preserve"> </w:t>
      </w:r>
      <w:r w:rsidR="00F94730" w:rsidRPr="00F94730">
        <w:rPr>
          <w:rFonts w:ascii="Arial Narrow" w:eastAsia="Times New Roman" w:hAnsi="Arial Narrow" w:cs="Times New Roman"/>
          <w:highlight w:val="yellow"/>
        </w:rPr>
        <w:t>requires</w:t>
      </w:r>
      <w:r w:rsidR="004D6A4B" w:rsidRPr="00F94730">
        <w:rPr>
          <w:rFonts w:ascii="Arial Narrow" w:eastAsia="Times New Roman" w:hAnsi="Arial Narrow" w:cs="Times New Roman"/>
          <w:highlight w:val="yellow"/>
        </w:rPr>
        <w:t xml:space="preserve"> that any research conducted with a human participant be reviewed and approved by an institutional review board (IRB) </w:t>
      </w:r>
      <w:r w:rsidR="00B745B2">
        <w:rPr>
          <w:rFonts w:ascii="Arial Narrow" w:eastAsia="Times New Roman" w:hAnsi="Arial Narrow" w:cs="Times New Roman"/>
          <w:highlight w:val="yellow"/>
        </w:rPr>
        <w:t xml:space="preserve">and the study once launched should be monitored till the close out of study. </w:t>
      </w:r>
      <w:r w:rsidR="004D6A4B" w:rsidRPr="00F94730">
        <w:rPr>
          <w:rFonts w:ascii="Arial Narrow" w:eastAsia="Times New Roman" w:hAnsi="Arial Narrow" w:cs="Times New Roman"/>
          <w:highlight w:val="yellow"/>
        </w:rPr>
        <w:t xml:space="preserve">The </w:t>
      </w:r>
      <w:r w:rsidR="00F94730" w:rsidRPr="00F94730">
        <w:rPr>
          <w:rFonts w:ascii="Arial Narrow" w:eastAsia="Times New Roman" w:hAnsi="Arial Narrow" w:cs="Times New Roman"/>
          <w:highlight w:val="yellow"/>
        </w:rPr>
        <w:t xml:space="preserve">ethics </w:t>
      </w:r>
      <w:r w:rsidR="004D6A4B" w:rsidRPr="00F94730">
        <w:rPr>
          <w:rFonts w:ascii="Arial Narrow" w:eastAsia="Times New Roman" w:hAnsi="Arial Narrow" w:cs="Times New Roman"/>
          <w:highlight w:val="yellow"/>
        </w:rPr>
        <w:t xml:space="preserve">committee members </w:t>
      </w:r>
      <w:r w:rsidR="00F94730" w:rsidRPr="00F94730">
        <w:rPr>
          <w:rFonts w:ascii="Arial Narrow" w:eastAsia="Times New Roman" w:hAnsi="Arial Narrow" w:cs="Times New Roman"/>
          <w:highlight w:val="yellow"/>
        </w:rPr>
        <w:t>must be multi-disciplinary</w:t>
      </w:r>
      <w:r w:rsidR="00B745B2">
        <w:rPr>
          <w:rFonts w:ascii="Arial Narrow" w:eastAsia="Times New Roman" w:hAnsi="Arial Narrow" w:cs="Times New Roman"/>
          <w:highlight w:val="yellow"/>
        </w:rPr>
        <w:t>,</w:t>
      </w:r>
      <w:r w:rsidR="00F94730" w:rsidRPr="00F94730">
        <w:rPr>
          <w:rFonts w:ascii="Arial Narrow" w:eastAsia="Times New Roman" w:hAnsi="Arial Narrow" w:cs="Times New Roman"/>
          <w:highlight w:val="yellow"/>
        </w:rPr>
        <w:t xml:space="preserve"> preferably</w:t>
      </w:r>
      <w:r w:rsidR="004D6A4B" w:rsidRPr="00F94730">
        <w:rPr>
          <w:rFonts w:ascii="Arial Narrow" w:eastAsia="Times New Roman" w:hAnsi="Arial Narrow" w:cs="Times New Roman"/>
          <w:highlight w:val="yellow"/>
        </w:rPr>
        <w:t xml:space="preserve"> physician-researchers,</w:t>
      </w:r>
      <w:r w:rsidR="00B745B2">
        <w:rPr>
          <w:rFonts w:ascii="Arial Narrow" w:eastAsia="Times New Roman" w:hAnsi="Arial Narrow" w:cs="Times New Roman"/>
          <w:highlight w:val="yellow"/>
        </w:rPr>
        <w:t xml:space="preserve"> biomedical scientist, legal experts, bio</w:t>
      </w:r>
      <w:r w:rsidR="004D6A4B" w:rsidRPr="00F94730">
        <w:rPr>
          <w:rFonts w:ascii="Arial Narrow" w:eastAsia="Times New Roman" w:hAnsi="Arial Narrow" w:cs="Times New Roman"/>
          <w:highlight w:val="yellow"/>
        </w:rPr>
        <w:t xml:space="preserve">statisticians and </w:t>
      </w:r>
      <w:r w:rsidR="00F94730" w:rsidRPr="00F94730">
        <w:rPr>
          <w:rFonts w:ascii="Arial Narrow" w:eastAsia="Times New Roman" w:hAnsi="Arial Narrow" w:cs="Times New Roman"/>
          <w:highlight w:val="yellow"/>
        </w:rPr>
        <w:t>civil society</w:t>
      </w:r>
      <w:r w:rsidR="004D6A4B" w:rsidRPr="00F94730">
        <w:rPr>
          <w:rFonts w:ascii="Arial Narrow" w:eastAsia="Times New Roman" w:hAnsi="Arial Narrow" w:cs="Times New Roman"/>
          <w:highlight w:val="yellow"/>
        </w:rPr>
        <w:t xml:space="preserve"> advocates.</w:t>
      </w:r>
      <w:r w:rsidR="008B5E97" w:rsidRPr="00F94730">
        <w:rPr>
          <w:rFonts w:ascii="Arial Narrow" w:eastAsia="Times New Roman" w:hAnsi="Arial Narrow" w:cs="Times New Roman"/>
          <w:highlight w:val="yellow"/>
        </w:rPr>
        <w:t xml:space="preserve"> </w:t>
      </w:r>
      <w:r w:rsidR="004D6A4B" w:rsidRPr="00F94730">
        <w:rPr>
          <w:rFonts w:ascii="Arial Narrow" w:eastAsia="Times New Roman" w:hAnsi="Arial Narrow" w:cs="Times New Roman"/>
          <w:highlight w:val="yellow"/>
        </w:rPr>
        <w:t xml:space="preserve">Apart from a </w:t>
      </w:r>
      <w:r w:rsidR="00F94730" w:rsidRPr="00F94730">
        <w:rPr>
          <w:rFonts w:ascii="Arial Narrow" w:eastAsia="Times New Roman" w:hAnsi="Arial Narrow" w:cs="Times New Roman"/>
          <w:highlight w:val="yellow"/>
        </w:rPr>
        <w:t>few</w:t>
      </w:r>
      <w:r w:rsidR="004D6A4B" w:rsidRPr="00F94730">
        <w:rPr>
          <w:rFonts w:ascii="Arial Narrow" w:eastAsia="Times New Roman" w:hAnsi="Arial Narrow" w:cs="Times New Roman"/>
          <w:highlight w:val="yellow"/>
        </w:rPr>
        <w:t xml:space="preserve"> exceptions, all research subjects </w:t>
      </w:r>
      <w:r w:rsidR="00F94730" w:rsidRPr="00F94730">
        <w:rPr>
          <w:rFonts w:ascii="Arial Narrow" w:eastAsia="Times New Roman" w:hAnsi="Arial Narrow" w:cs="Times New Roman"/>
          <w:highlight w:val="yellow"/>
        </w:rPr>
        <w:t>have to</w:t>
      </w:r>
      <w:r w:rsidR="004D6A4B" w:rsidRPr="00F94730">
        <w:rPr>
          <w:rFonts w:ascii="Arial Narrow" w:eastAsia="Times New Roman" w:hAnsi="Arial Narrow" w:cs="Times New Roman"/>
          <w:highlight w:val="yellow"/>
        </w:rPr>
        <w:t xml:space="preserve"> give their informed consent </w:t>
      </w:r>
      <w:r w:rsidR="00F94730" w:rsidRPr="00F94730">
        <w:rPr>
          <w:rFonts w:ascii="Arial Narrow" w:eastAsia="Times New Roman" w:hAnsi="Arial Narrow" w:cs="Times New Roman"/>
          <w:highlight w:val="yellow"/>
        </w:rPr>
        <w:t>before participation</w:t>
      </w:r>
      <w:r w:rsidR="00B745B2">
        <w:rPr>
          <w:rFonts w:ascii="Arial Narrow" w:eastAsia="Times New Roman" w:hAnsi="Arial Narrow" w:cs="Times New Roman"/>
          <w:highlight w:val="yellow"/>
        </w:rPr>
        <w:t xml:space="preserve"> in a clinical study </w:t>
      </w:r>
      <w:r w:rsidR="004D6A4B" w:rsidRPr="00F94730">
        <w:rPr>
          <w:rFonts w:ascii="Arial Narrow" w:eastAsia="Times New Roman" w:hAnsi="Arial Narrow" w:cs="Times New Roman"/>
          <w:highlight w:val="yellow"/>
        </w:rPr>
        <w:t xml:space="preserve">including disclosure of information about the study’s processes and goals. </w:t>
      </w:r>
      <w:r w:rsidR="00F94730" w:rsidRPr="00F94730">
        <w:rPr>
          <w:rFonts w:ascii="Arial Narrow" w:eastAsia="Times New Roman" w:hAnsi="Arial Narrow" w:cs="Times New Roman"/>
          <w:highlight w:val="yellow"/>
        </w:rPr>
        <w:t>T</w:t>
      </w:r>
      <w:r w:rsidR="004D6A4B" w:rsidRPr="00F94730">
        <w:rPr>
          <w:rFonts w:ascii="Arial Narrow" w:eastAsia="Times New Roman" w:hAnsi="Arial Narrow" w:cs="Times New Roman"/>
          <w:highlight w:val="yellow"/>
        </w:rPr>
        <w:t xml:space="preserve">he </w:t>
      </w:r>
      <w:r w:rsidR="00F94730" w:rsidRPr="00F94730">
        <w:rPr>
          <w:rFonts w:ascii="Arial Narrow" w:eastAsia="Times New Roman" w:hAnsi="Arial Narrow" w:cs="Times New Roman"/>
          <w:highlight w:val="yellow"/>
        </w:rPr>
        <w:t>issue</w:t>
      </w:r>
      <w:r w:rsidR="004D6A4B" w:rsidRPr="00F94730">
        <w:rPr>
          <w:rFonts w:ascii="Arial Narrow" w:eastAsia="Times New Roman" w:hAnsi="Arial Narrow" w:cs="Times New Roman"/>
          <w:highlight w:val="yellow"/>
        </w:rPr>
        <w:t xml:space="preserve"> of informed consent is the source of much conflict and debate among </w:t>
      </w:r>
      <w:r w:rsidR="00F94730" w:rsidRPr="00F94730">
        <w:rPr>
          <w:rFonts w:ascii="Arial Narrow" w:eastAsia="Times New Roman" w:hAnsi="Arial Narrow" w:cs="Times New Roman"/>
          <w:highlight w:val="yellow"/>
        </w:rPr>
        <w:t xml:space="preserve">clinical </w:t>
      </w:r>
      <w:r w:rsidR="004D6A4B" w:rsidRPr="00F94730">
        <w:rPr>
          <w:rFonts w:ascii="Arial Narrow" w:eastAsia="Times New Roman" w:hAnsi="Arial Narrow" w:cs="Times New Roman"/>
          <w:highlight w:val="yellow"/>
        </w:rPr>
        <w:t>research</w:t>
      </w:r>
      <w:r w:rsidR="00F94730" w:rsidRPr="00F94730">
        <w:rPr>
          <w:rFonts w:ascii="Arial Narrow" w:eastAsia="Times New Roman" w:hAnsi="Arial Narrow" w:cs="Times New Roman"/>
          <w:highlight w:val="yellow"/>
        </w:rPr>
        <w:t xml:space="preserve">ers and contract research </w:t>
      </w:r>
      <w:r w:rsidR="004D6A4B" w:rsidRPr="00F94730">
        <w:rPr>
          <w:rFonts w:ascii="Arial Narrow" w:eastAsia="Times New Roman" w:hAnsi="Arial Narrow" w:cs="Times New Roman"/>
          <w:highlight w:val="yellow"/>
        </w:rPr>
        <w:t>organizations</w:t>
      </w:r>
      <w:r w:rsidR="00B745B2">
        <w:rPr>
          <w:rFonts w:ascii="Arial Narrow" w:eastAsia="Times New Roman" w:hAnsi="Arial Narrow" w:cs="Times New Roman"/>
          <w:highlight w:val="yellow"/>
        </w:rPr>
        <w:t xml:space="preserve">. Adequate information on the risk and benefit of a study, insurance cover for clinical trials are major challenges in Clinical trials research in Cameroon. The spirit of voluntarism, and freedom to withdraw at any time in the course of a study by participants can be very challenging for studies in phases 1 and phases II. </w:t>
      </w:r>
      <w:r w:rsidR="00937A00" w:rsidRPr="00F94730">
        <w:rPr>
          <w:rFonts w:ascii="Arial Narrow" w:eastAsia="Times New Roman" w:hAnsi="Arial Narrow" w:cs="Times New Roman"/>
          <w:highlight w:val="yellow"/>
        </w:rPr>
        <w:t>[6, 15]</w:t>
      </w:r>
      <w:r w:rsidR="00210E97" w:rsidRPr="00F94730">
        <w:rPr>
          <w:rFonts w:ascii="Arial Narrow" w:eastAsia="Times New Roman" w:hAnsi="Arial Narrow" w:cs="Times New Roman"/>
          <w:highlight w:val="yellow"/>
        </w:rPr>
        <w:t>.</w:t>
      </w:r>
    </w:p>
    <w:p w14:paraId="18BCF420" w14:textId="45EA699A" w:rsidR="004D6A4B" w:rsidRPr="00CF2F85" w:rsidRDefault="004D6A4B" w:rsidP="00D30EA9">
      <w:pPr>
        <w:spacing w:after="0" w:line="240" w:lineRule="auto"/>
        <w:jc w:val="both"/>
        <w:textAlignment w:val="baseline"/>
        <w:outlineLvl w:val="2"/>
        <w:rPr>
          <w:rFonts w:ascii="Arial Narrow" w:eastAsia="Times New Roman" w:hAnsi="Arial Narrow" w:cs="Times New Roman"/>
          <w:highlight w:val="yellow"/>
        </w:rPr>
      </w:pPr>
      <w:r w:rsidRPr="00CF2F85">
        <w:rPr>
          <w:rFonts w:ascii="Arial Narrow" w:eastAsia="Times New Roman" w:hAnsi="Arial Narrow" w:cs="Times New Roman"/>
          <w:b/>
          <w:bCs/>
          <w:highlight w:val="yellow"/>
          <w:bdr w:val="none" w:sz="0" w:space="0" w:color="auto" w:frame="1"/>
        </w:rPr>
        <w:t xml:space="preserve">Vulnerable </w:t>
      </w:r>
      <w:r w:rsidR="00B745B2" w:rsidRPr="00CF2F85">
        <w:rPr>
          <w:rFonts w:ascii="Arial Narrow" w:eastAsia="Times New Roman" w:hAnsi="Arial Narrow" w:cs="Times New Roman"/>
          <w:b/>
          <w:bCs/>
          <w:highlight w:val="yellow"/>
          <w:bdr w:val="none" w:sz="0" w:space="0" w:color="auto" w:frame="1"/>
        </w:rPr>
        <w:t xml:space="preserve">and special </w:t>
      </w:r>
      <w:r w:rsidRPr="00CF2F85">
        <w:rPr>
          <w:rFonts w:ascii="Arial Narrow" w:eastAsia="Times New Roman" w:hAnsi="Arial Narrow" w:cs="Times New Roman"/>
          <w:b/>
          <w:bCs/>
          <w:highlight w:val="yellow"/>
          <w:bdr w:val="none" w:sz="0" w:space="0" w:color="auto" w:frame="1"/>
        </w:rPr>
        <w:t>Populations</w:t>
      </w:r>
    </w:p>
    <w:p w14:paraId="41450F72" w14:textId="2292C43C" w:rsidR="004D6A4B" w:rsidRPr="00F94730" w:rsidRDefault="00210E97" w:rsidP="00937A00">
      <w:pPr>
        <w:spacing w:after="0" w:line="240" w:lineRule="auto"/>
        <w:jc w:val="both"/>
        <w:textAlignment w:val="baseline"/>
        <w:rPr>
          <w:rFonts w:ascii="Arial Narrow" w:eastAsia="Times New Roman" w:hAnsi="Arial Narrow" w:cs="Times New Roman"/>
          <w:highlight w:val="yellow"/>
        </w:rPr>
      </w:pPr>
      <w:r w:rsidRPr="00CF2F85">
        <w:rPr>
          <w:rFonts w:ascii="Arial Narrow" w:eastAsia="Times New Roman" w:hAnsi="Arial Narrow" w:cs="Times New Roman"/>
          <w:highlight w:val="yellow"/>
        </w:rPr>
        <w:t>The FDA’s criteria for research approval states</w:t>
      </w:r>
      <w:r w:rsidR="004D6A4B" w:rsidRPr="00CF2F85">
        <w:rPr>
          <w:rFonts w:ascii="Arial Narrow" w:eastAsia="Times New Roman" w:hAnsi="Arial Narrow" w:cs="Times New Roman"/>
          <w:highlight w:val="yellow"/>
        </w:rPr>
        <w:t xml:space="preserve"> that research involving vulnerable populations must consider the unique characteristics of those groups and the impact their research may have as a result of </w:t>
      </w:r>
      <w:r w:rsidR="00B745B2" w:rsidRPr="00CF2F85">
        <w:rPr>
          <w:rFonts w:ascii="Arial Narrow" w:eastAsia="Times New Roman" w:hAnsi="Arial Narrow" w:cs="Times New Roman"/>
          <w:highlight w:val="yellow"/>
        </w:rPr>
        <w:t>these peculiarity</w:t>
      </w:r>
      <w:r w:rsidR="004D6A4B" w:rsidRPr="00CF2F85">
        <w:rPr>
          <w:rFonts w:ascii="Arial Narrow" w:eastAsia="Times New Roman" w:hAnsi="Arial Narrow" w:cs="Times New Roman"/>
          <w:highlight w:val="yellow"/>
        </w:rPr>
        <w:t xml:space="preserve"> of that population. Vulnerable populations include children, prisoners, pregnant women, physically and mentally </w:t>
      </w:r>
      <w:r w:rsidR="00B745B2" w:rsidRPr="00CF2F85">
        <w:rPr>
          <w:rFonts w:ascii="Arial Narrow" w:eastAsia="Times New Roman" w:hAnsi="Arial Narrow" w:cs="Times New Roman"/>
          <w:highlight w:val="yellow"/>
        </w:rPr>
        <w:t>challenged</w:t>
      </w:r>
      <w:r w:rsidR="004D6A4B" w:rsidRPr="00CF2F85">
        <w:rPr>
          <w:rFonts w:ascii="Arial Narrow" w:eastAsia="Times New Roman" w:hAnsi="Arial Narrow" w:cs="Times New Roman"/>
          <w:highlight w:val="yellow"/>
        </w:rPr>
        <w:t xml:space="preserve"> people and economically or educationally disadvantaged people</w:t>
      </w:r>
      <w:r w:rsidR="00B745B2" w:rsidRPr="00CF2F85">
        <w:rPr>
          <w:rFonts w:ascii="Arial Narrow" w:eastAsia="Times New Roman" w:hAnsi="Arial Narrow" w:cs="Times New Roman"/>
          <w:highlight w:val="yellow"/>
        </w:rPr>
        <w:t xml:space="preserve"> [</w:t>
      </w:r>
      <w:r w:rsidR="00CF2F85">
        <w:rPr>
          <w:rFonts w:ascii="Arial Narrow" w:eastAsia="Times New Roman" w:hAnsi="Arial Narrow" w:cs="Times New Roman"/>
          <w:highlight w:val="yellow"/>
        </w:rPr>
        <w:t>8, 10]</w:t>
      </w:r>
      <w:r w:rsidR="004D6A4B" w:rsidRPr="00CF2F85">
        <w:rPr>
          <w:rFonts w:ascii="Arial Narrow" w:eastAsia="Times New Roman" w:hAnsi="Arial Narrow" w:cs="Times New Roman"/>
          <w:highlight w:val="yellow"/>
        </w:rPr>
        <w:t>.</w:t>
      </w:r>
      <w:r w:rsidR="00937A00" w:rsidRPr="00CF2F85">
        <w:rPr>
          <w:rFonts w:ascii="Arial Narrow" w:eastAsia="Times New Roman" w:hAnsi="Arial Narrow" w:cs="Times New Roman"/>
          <w:highlight w:val="yellow"/>
        </w:rPr>
        <w:t xml:space="preserve"> </w:t>
      </w:r>
      <w:r w:rsidRPr="00CF2F85">
        <w:rPr>
          <w:rFonts w:ascii="Arial Narrow" w:eastAsia="Times New Roman" w:hAnsi="Arial Narrow" w:cs="Times New Roman"/>
          <w:highlight w:val="yellow"/>
        </w:rPr>
        <w:t>The challenges clinical research face when conducting clinical trials especially on vulnerable population are multiple</w:t>
      </w:r>
      <w:r w:rsidR="004D6A4B" w:rsidRPr="00CF2F85">
        <w:rPr>
          <w:rFonts w:ascii="Arial Narrow" w:eastAsia="Times New Roman" w:hAnsi="Arial Narrow" w:cs="Times New Roman"/>
          <w:highlight w:val="yellow"/>
        </w:rPr>
        <w:t>:</w:t>
      </w:r>
      <w:r w:rsidR="00F94730" w:rsidRPr="00CF2F85">
        <w:rPr>
          <w:rFonts w:ascii="Arial Narrow" w:eastAsia="Times New Roman" w:hAnsi="Arial Narrow" w:cs="Times New Roman"/>
          <w:highlight w:val="yellow"/>
        </w:rPr>
        <w:t xml:space="preserve"> For fair subject selection</w:t>
      </w:r>
      <w:r w:rsidR="00CF2F85">
        <w:rPr>
          <w:rFonts w:ascii="Arial Narrow" w:eastAsia="Times New Roman" w:hAnsi="Arial Narrow" w:cs="Times New Roman"/>
          <w:highlight w:val="yellow"/>
        </w:rPr>
        <w:t>, it</w:t>
      </w:r>
      <w:r w:rsidR="004D6A4B" w:rsidRPr="00F94730">
        <w:rPr>
          <w:rFonts w:ascii="Arial Narrow" w:eastAsia="Times New Roman" w:hAnsi="Arial Narrow" w:cs="Times New Roman"/>
          <w:highlight w:val="yellow"/>
        </w:rPr>
        <w:t xml:space="preserve"> is important </w:t>
      </w:r>
      <w:r w:rsidR="00F94730" w:rsidRPr="00F94730">
        <w:rPr>
          <w:rFonts w:ascii="Arial Narrow" w:eastAsia="Times New Roman" w:hAnsi="Arial Narrow" w:cs="Times New Roman"/>
          <w:highlight w:val="yellow"/>
        </w:rPr>
        <w:t>to include the vulnerable population-</w:t>
      </w:r>
      <w:r w:rsidR="004D6A4B" w:rsidRPr="00F94730">
        <w:rPr>
          <w:rFonts w:ascii="Arial Narrow" w:eastAsia="Times New Roman" w:hAnsi="Arial Narrow" w:cs="Times New Roman"/>
          <w:highlight w:val="yellow"/>
        </w:rPr>
        <w:t xml:space="preserve"> women and all other segments of the population</w:t>
      </w:r>
      <w:r w:rsidR="00F94730" w:rsidRPr="00F94730">
        <w:rPr>
          <w:rFonts w:ascii="Arial Narrow" w:eastAsia="Times New Roman" w:hAnsi="Arial Narrow" w:cs="Times New Roman"/>
          <w:highlight w:val="yellow"/>
        </w:rPr>
        <w:t xml:space="preserve"> during</w:t>
      </w:r>
      <w:r w:rsidR="004D6A4B" w:rsidRPr="00F94730">
        <w:rPr>
          <w:rFonts w:ascii="Arial Narrow" w:eastAsia="Times New Roman" w:hAnsi="Arial Narrow" w:cs="Times New Roman"/>
          <w:highlight w:val="yellow"/>
        </w:rPr>
        <w:t xml:space="preserve"> clinical research</w:t>
      </w:r>
      <w:r w:rsidR="00F94730" w:rsidRPr="00F94730">
        <w:rPr>
          <w:rFonts w:ascii="Arial Narrow" w:eastAsia="Times New Roman" w:hAnsi="Arial Narrow" w:cs="Times New Roman"/>
          <w:highlight w:val="yellow"/>
        </w:rPr>
        <w:t>, while taking special care and consideration for test involving</w:t>
      </w:r>
      <w:r w:rsidR="004D6A4B" w:rsidRPr="00F94730">
        <w:rPr>
          <w:rFonts w:ascii="Arial Narrow" w:eastAsia="Times New Roman" w:hAnsi="Arial Narrow" w:cs="Times New Roman"/>
          <w:highlight w:val="yellow"/>
        </w:rPr>
        <w:t xml:space="preserve"> pregnant </w:t>
      </w:r>
      <w:r w:rsidR="00F94730" w:rsidRPr="00F94730">
        <w:rPr>
          <w:rFonts w:ascii="Arial Narrow" w:eastAsia="Times New Roman" w:hAnsi="Arial Narrow" w:cs="Times New Roman"/>
          <w:highlight w:val="yellow"/>
        </w:rPr>
        <w:t>women and</w:t>
      </w:r>
      <w:r w:rsidR="004D6A4B" w:rsidRPr="00F94730">
        <w:rPr>
          <w:rFonts w:ascii="Arial Narrow" w:eastAsia="Times New Roman" w:hAnsi="Arial Narrow" w:cs="Times New Roman"/>
          <w:highlight w:val="yellow"/>
        </w:rPr>
        <w:t xml:space="preserve"> </w:t>
      </w:r>
      <w:r w:rsidR="00BC6F15" w:rsidRPr="00F94730">
        <w:rPr>
          <w:rFonts w:ascii="Arial Narrow" w:eastAsia="Times New Roman" w:hAnsi="Arial Narrow" w:cs="Times New Roman"/>
          <w:highlight w:val="yellow"/>
        </w:rPr>
        <w:t xml:space="preserve">breastfeeding </w:t>
      </w:r>
      <w:r w:rsidR="00BC6F15">
        <w:rPr>
          <w:rFonts w:ascii="Arial Narrow" w:eastAsia="Times New Roman" w:hAnsi="Arial Narrow" w:cs="Times New Roman"/>
          <w:highlight w:val="yellow"/>
        </w:rPr>
        <w:t>mothers</w:t>
      </w:r>
      <w:r w:rsidR="00CF2F85">
        <w:rPr>
          <w:rFonts w:ascii="Arial Narrow" w:eastAsia="Times New Roman" w:hAnsi="Arial Narrow" w:cs="Times New Roman"/>
          <w:highlight w:val="yellow"/>
        </w:rPr>
        <w:t>, so as to</w:t>
      </w:r>
      <w:r w:rsidR="004D6A4B" w:rsidRPr="00F94730">
        <w:rPr>
          <w:rFonts w:ascii="Arial Narrow" w:eastAsia="Times New Roman" w:hAnsi="Arial Narrow" w:cs="Times New Roman"/>
          <w:highlight w:val="yellow"/>
        </w:rPr>
        <w:t xml:space="preserve"> </w:t>
      </w:r>
      <w:r w:rsidR="00F94730" w:rsidRPr="00F94730">
        <w:rPr>
          <w:rFonts w:ascii="Arial Narrow" w:eastAsia="Times New Roman" w:hAnsi="Arial Narrow" w:cs="Times New Roman"/>
          <w:highlight w:val="yellow"/>
        </w:rPr>
        <w:t>prevent mother to child harmful effect</w:t>
      </w:r>
      <w:r w:rsidR="00937A00" w:rsidRPr="00F94730">
        <w:rPr>
          <w:rFonts w:ascii="Arial Narrow" w:eastAsia="Times New Roman" w:hAnsi="Arial Narrow" w:cs="Times New Roman"/>
          <w:highlight w:val="yellow"/>
        </w:rPr>
        <w:t xml:space="preserve"> [16]</w:t>
      </w:r>
      <w:r w:rsidR="004D6A4B" w:rsidRPr="00F94730">
        <w:rPr>
          <w:rFonts w:ascii="Arial Narrow" w:eastAsia="Times New Roman" w:hAnsi="Arial Narrow" w:cs="Times New Roman"/>
          <w:highlight w:val="yellow"/>
        </w:rPr>
        <w:t>.</w:t>
      </w:r>
    </w:p>
    <w:p w14:paraId="5DA8163C" w14:textId="51FA6A9A" w:rsidR="004D6A4B" w:rsidRPr="00D30EA9" w:rsidRDefault="00F4571E" w:rsidP="00937A00">
      <w:pPr>
        <w:spacing w:after="180" w:line="300" w:lineRule="atLeast"/>
        <w:jc w:val="both"/>
        <w:textAlignment w:val="baseline"/>
        <w:rPr>
          <w:rFonts w:ascii="Arial Narrow" w:eastAsia="Times New Roman" w:hAnsi="Arial Narrow" w:cs="Times New Roman"/>
        </w:rPr>
      </w:pPr>
      <w:r w:rsidRPr="00036652">
        <w:rPr>
          <w:rFonts w:ascii="Arial Narrow" w:eastAsia="Times New Roman" w:hAnsi="Arial Narrow" w:cs="Times New Roman"/>
          <w:highlight w:val="yellow"/>
        </w:rPr>
        <w:t>During the conduct of pediatric studies</w:t>
      </w:r>
      <w:r w:rsidR="004D6A4B" w:rsidRPr="00036652">
        <w:rPr>
          <w:rFonts w:ascii="Arial Narrow" w:eastAsia="Times New Roman" w:hAnsi="Arial Narrow" w:cs="Times New Roman"/>
          <w:highlight w:val="yellow"/>
        </w:rPr>
        <w:t xml:space="preserve">, </w:t>
      </w:r>
      <w:r w:rsidRPr="00036652">
        <w:rPr>
          <w:rFonts w:ascii="Arial Narrow" w:eastAsia="Times New Roman" w:hAnsi="Arial Narrow" w:cs="Times New Roman"/>
          <w:highlight w:val="yellow"/>
        </w:rPr>
        <w:t>researchers needs to guarantee that the child needs to consent by assent or by proxy consent by a legal representative</w:t>
      </w:r>
      <w:r w:rsidR="004D6A4B" w:rsidRPr="00036652">
        <w:rPr>
          <w:rFonts w:ascii="Arial Narrow" w:eastAsia="Times New Roman" w:hAnsi="Arial Narrow" w:cs="Times New Roman"/>
          <w:highlight w:val="yellow"/>
        </w:rPr>
        <w:t xml:space="preserve">. </w:t>
      </w:r>
      <w:r w:rsidR="00937A00" w:rsidRPr="00036652">
        <w:rPr>
          <w:rFonts w:ascii="Arial Narrow" w:eastAsia="Times New Roman" w:hAnsi="Arial Narrow" w:cs="Times New Roman"/>
          <w:highlight w:val="yellow"/>
        </w:rPr>
        <w:t>Clinical</w:t>
      </w:r>
      <w:r w:rsidR="004D6A4B" w:rsidRPr="00036652">
        <w:rPr>
          <w:rFonts w:ascii="Arial Narrow" w:eastAsia="Times New Roman" w:hAnsi="Arial Narrow" w:cs="Times New Roman"/>
          <w:highlight w:val="yellow"/>
        </w:rPr>
        <w:t xml:space="preserve"> research that involves patients who have an incurable disease </w:t>
      </w:r>
      <w:r w:rsidRPr="00036652">
        <w:rPr>
          <w:rFonts w:ascii="Arial Narrow" w:eastAsia="Times New Roman" w:hAnsi="Arial Narrow" w:cs="Times New Roman"/>
          <w:highlight w:val="yellow"/>
        </w:rPr>
        <w:t xml:space="preserve">or chronic disease should take into consideration </w:t>
      </w:r>
      <w:r w:rsidR="00036652" w:rsidRPr="00036652">
        <w:rPr>
          <w:rFonts w:ascii="Arial Narrow" w:eastAsia="Times New Roman" w:hAnsi="Arial Narrow" w:cs="Times New Roman"/>
          <w:highlight w:val="yellow"/>
        </w:rPr>
        <w:t>and guarantee that</w:t>
      </w:r>
      <w:r w:rsidR="004D6A4B" w:rsidRPr="00036652">
        <w:rPr>
          <w:rFonts w:ascii="Arial Narrow" w:eastAsia="Times New Roman" w:hAnsi="Arial Narrow" w:cs="Times New Roman"/>
          <w:highlight w:val="yellow"/>
        </w:rPr>
        <w:t xml:space="preserve"> the patient is</w:t>
      </w:r>
      <w:r w:rsidR="00036652" w:rsidRPr="00036652">
        <w:rPr>
          <w:rFonts w:ascii="Arial Narrow" w:eastAsia="Times New Roman" w:hAnsi="Arial Narrow" w:cs="Times New Roman"/>
          <w:highlight w:val="yellow"/>
        </w:rPr>
        <w:t xml:space="preserve"> not</w:t>
      </w:r>
      <w:r w:rsidR="004D6A4B" w:rsidRPr="00036652">
        <w:rPr>
          <w:rFonts w:ascii="Arial Narrow" w:eastAsia="Times New Roman" w:hAnsi="Arial Narrow" w:cs="Times New Roman"/>
          <w:highlight w:val="yellow"/>
        </w:rPr>
        <w:t xml:space="preserve"> consenting because of any false assumptions of benefiting personally from the research</w:t>
      </w:r>
      <w:r w:rsidR="00937A00" w:rsidRPr="00036652">
        <w:rPr>
          <w:rFonts w:ascii="Arial Narrow" w:eastAsia="Times New Roman" w:hAnsi="Arial Narrow" w:cs="Times New Roman"/>
          <w:highlight w:val="yellow"/>
        </w:rPr>
        <w:t xml:space="preserve"> [2, 17]</w:t>
      </w:r>
      <w:r w:rsidR="004D6A4B" w:rsidRPr="00036652">
        <w:rPr>
          <w:rFonts w:ascii="Arial Narrow" w:eastAsia="Times New Roman" w:hAnsi="Arial Narrow" w:cs="Times New Roman"/>
          <w:highlight w:val="yellow"/>
        </w:rPr>
        <w:t>.</w:t>
      </w:r>
      <w:r w:rsidR="00937A00" w:rsidRPr="00036652">
        <w:rPr>
          <w:rFonts w:ascii="Arial Narrow" w:eastAsia="Times New Roman" w:hAnsi="Arial Narrow" w:cs="Times New Roman"/>
          <w:highlight w:val="yellow"/>
        </w:rPr>
        <w:t xml:space="preserve"> </w:t>
      </w:r>
      <w:r w:rsidR="00036652" w:rsidRPr="00036652">
        <w:rPr>
          <w:rFonts w:ascii="Arial Narrow" w:eastAsia="Times New Roman" w:hAnsi="Arial Narrow" w:cs="Times New Roman"/>
          <w:highlight w:val="yellow"/>
        </w:rPr>
        <w:t>It has been reported that</w:t>
      </w:r>
      <w:r w:rsidR="00210E97" w:rsidRPr="00036652">
        <w:rPr>
          <w:rFonts w:ascii="Arial Narrow" w:eastAsia="Times New Roman" w:hAnsi="Arial Narrow" w:cs="Times New Roman"/>
          <w:highlight w:val="yellow"/>
        </w:rPr>
        <w:t xml:space="preserve"> </w:t>
      </w:r>
      <w:r w:rsidR="004D6A4B" w:rsidRPr="00036652">
        <w:rPr>
          <w:rFonts w:ascii="Arial Narrow" w:eastAsia="Times New Roman" w:hAnsi="Arial Narrow" w:cs="Times New Roman"/>
          <w:highlight w:val="yellow"/>
        </w:rPr>
        <w:t xml:space="preserve">in some </w:t>
      </w:r>
      <w:r w:rsidR="00036652" w:rsidRPr="00036652">
        <w:rPr>
          <w:rFonts w:ascii="Arial Narrow" w:eastAsia="Times New Roman" w:hAnsi="Arial Narrow" w:cs="Times New Roman"/>
          <w:highlight w:val="yellow"/>
        </w:rPr>
        <w:t>resource limited countries</w:t>
      </w:r>
      <w:r w:rsidR="004D6A4B" w:rsidRPr="00036652">
        <w:rPr>
          <w:rFonts w:ascii="Arial Narrow" w:eastAsia="Times New Roman" w:hAnsi="Arial Narrow" w:cs="Times New Roman"/>
          <w:highlight w:val="yellow"/>
        </w:rPr>
        <w:t>, th</w:t>
      </w:r>
      <w:r w:rsidR="00AC78A1" w:rsidRPr="00036652">
        <w:rPr>
          <w:rFonts w:ascii="Arial Narrow" w:eastAsia="Times New Roman" w:hAnsi="Arial Narrow" w:cs="Times New Roman"/>
          <w:highlight w:val="yellow"/>
        </w:rPr>
        <w:t xml:space="preserve">e financial incentive to participate in several trials </w:t>
      </w:r>
      <w:r w:rsidR="004D6A4B" w:rsidRPr="00036652">
        <w:rPr>
          <w:rFonts w:ascii="Arial Narrow" w:eastAsia="Times New Roman" w:hAnsi="Arial Narrow" w:cs="Times New Roman"/>
          <w:highlight w:val="yellow"/>
        </w:rPr>
        <w:t xml:space="preserve">serially or simultaneously </w:t>
      </w:r>
      <w:r w:rsidR="00036652" w:rsidRPr="00036652">
        <w:rPr>
          <w:rFonts w:ascii="Arial Narrow" w:eastAsia="Times New Roman" w:hAnsi="Arial Narrow" w:cs="Times New Roman"/>
          <w:highlight w:val="yellow"/>
        </w:rPr>
        <w:t>can be harmful to</w:t>
      </w:r>
      <w:r w:rsidR="004D6A4B" w:rsidRPr="00036652">
        <w:rPr>
          <w:rFonts w:ascii="Arial Narrow" w:eastAsia="Times New Roman" w:hAnsi="Arial Narrow" w:cs="Times New Roman"/>
          <w:highlight w:val="yellow"/>
        </w:rPr>
        <w:t xml:space="preserve"> healthy volunteers. Research indicates that a high</w:t>
      </w:r>
      <w:r w:rsidR="00210E97" w:rsidRPr="00036652">
        <w:rPr>
          <w:rFonts w:ascii="Arial Narrow" w:eastAsia="Times New Roman" w:hAnsi="Arial Narrow" w:cs="Times New Roman"/>
          <w:highlight w:val="yellow"/>
        </w:rPr>
        <w:t xml:space="preserve"> </w:t>
      </w:r>
      <w:r w:rsidR="004D6A4B" w:rsidRPr="00036652">
        <w:rPr>
          <w:rFonts w:ascii="Arial Narrow" w:eastAsia="Times New Roman" w:hAnsi="Arial Narrow" w:cs="Times New Roman"/>
          <w:highlight w:val="yellow"/>
        </w:rPr>
        <w:t xml:space="preserve">percentage of these volunteers </w:t>
      </w:r>
      <w:r w:rsidR="00036652" w:rsidRPr="00036652">
        <w:rPr>
          <w:rFonts w:ascii="Arial Narrow" w:eastAsia="Times New Roman" w:hAnsi="Arial Narrow" w:cs="Times New Roman"/>
          <w:highlight w:val="yellow"/>
        </w:rPr>
        <w:t>do not have</w:t>
      </w:r>
      <w:r w:rsidR="004D6A4B" w:rsidRPr="00036652">
        <w:rPr>
          <w:rFonts w:ascii="Arial Narrow" w:eastAsia="Times New Roman" w:hAnsi="Arial Narrow" w:cs="Times New Roman"/>
          <w:highlight w:val="yellow"/>
        </w:rPr>
        <w:t xml:space="preserve"> critical information </w:t>
      </w:r>
      <w:r w:rsidR="00036652" w:rsidRPr="00036652">
        <w:rPr>
          <w:rFonts w:ascii="Arial Narrow" w:eastAsia="Times New Roman" w:hAnsi="Arial Narrow" w:cs="Times New Roman"/>
          <w:highlight w:val="yellow"/>
        </w:rPr>
        <w:t>of what can qualify them</w:t>
      </w:r>
      <w:r w:rsidR="004D6A4B" w:rsidRPr="00036652">
        <w:rPr>
          <w:rFonts w:ascii="Arial Narrow" w:eastAsia="Times New Roman" w:hAnsi="Arial Narrow" w:cs="Times New Roman"/>
          <w:highlight w:val="yellow"/>
        </w:rPr>
        <w:t xml:space="preserve"> to participate in a paid research study.</w:t>
      </w:r>
      <w:r w:rsidR="00937A00" w:rsidRPr="00036652">
        <w:rPr>
          <w:rFonts w:ascii="Arial Narrow" w:eastAsia="Times New Roman" w:hAnsi="Arial Narrow" w:cs="Times New Roman"/>
          <w:highlight w:val="yellow"/>
        </w:rPr>
        <w:t xml:space="preserve"> </w:t>
      </w:r>
      <w:r w:rsidR="00036652" w:rsidRPr="00036652">
        <w:rPr>
          <w:rFonts w:ascii="Arial Narrow" w:eastAsia="Times New Roman" w:hAnsi="Arial Narrow" w:cs="Times New Roman"/>
          <w:highlight w:val="yellow"/>
        </w:rPr>
        <w:t xml:space="preserve">The motivating factors that hinders </w:t>
      </w:r>
      <w:r w:rsidR="004D6A4B" w:rsidRPr="00036652">
        <w:rPr>
          <w:rFonts w:ascii="Arial Narrow" w:eastAsia="Times New Roman" w:hAnsi="Arial Narrow" w:cs="Times New Roman"/>
          <w:highlight w:val="yellow"/>
        </w:rPr>
        <w:t>the fair treatment of vulnerable populations who take part in clinical research include the following</w:t>
      </w:r>
      <w:r w:rsidR="00937A00" w:rsidRPr="00036652">
        <w:rPr>
          <w:rFonts w:ascii="Arial Narrow" w:eastAsia="Times New Roman" w:hAnsi="Arial Narrow" w:cs="Times New Roman"/>
          <w:highlight w:val="yellow"/>
        </w:rPr>
        <w:t xml:space="preserve"> [18]</w:t>
      </w:r>
      <w:r w:rsidR="004D6A4B" w:rsidRPr="00036652">
        <w:rPr>
          <w:rFonts w:ascii="Arial Narrow" w:eastAsia="Times New Roman" w:hAnsi="Arial Narrow" w:cs="Times New Roman"/>
          <w:highlight w:val="yellow"/>
        </w:rPr>
        <w:t>:</w:t>
      </w:r>
    </w:p>
    <w:p w14:paraId="34CFE903" w14:textId="77777777" w:rsidR="004D6A4B" w:rsidRPr="006E0A19" w:rsidRDefault="004D6A4B" w:rsidP="00D30EA9">
      <w:pPr>
        <w:spacing w:after="0" w:line="240" w:lineRule="auto"/>
        <w:jc w:val="both"/>
        <w:textAlignment w:val="baseline"/>
        <w:outlineLvl w:val="2"/>
        <w:rPr>
          <w:rFonts w:ascii="Arial Narrow" w:eastAsia="Times New Roman" w:hAnsi="Arial Narrow" w:cs="Times New Roman"/>
          <w:highlight w:val="yellow"/>
        </w:rPr>
      </w:pPr>
      <w:r w:rsidRPr="006E0A19">
        <w:rPr>
          <w:rFonts w:ascii="Arial Narrow" w:eastAsia="Times New Roman" w:hAnsi="Arial Narrow" w:cs="Times New Roman"/>
          <w:b/>
          <w:bCs/>
          <w:highlight w:val="yellow"/>
          <w:bdr w:val="none" w:sz="0" w:space="0" w:color="auto" w:frame="1"/>
        </w:rPr>
        <w:t>Monetary Compensation</w:t>
      </w:r>
    </w:p>
    <w:p w14:paraId="77B855B2" w14:textId="67F0997F" w:rsidR="004D6A4B" w:rsidRDefault="00E572C7" w:rsidP="00D30EA9">
      <w:pPr>
        <w:spacing w:after="300" w:line="240" w:lineRule="auto"/>
        <w:jc w:val="both"/>
        <w:textAlignment w:val="baseline"/>
        <w:rPr>
          <w:rFonts w:ascii="Arial Narrow" w:eastAsia="Times New Roman" w:hAnsi="Arial Narrow" w:cs="Times New Roman"/>
          <w:b/>
          <w:bCs/>
          <w:bdr w:val="none" w:sz="0" w:space="0" w:color="auto" w:frame="1"/>
        </w:rPr>
      </w:pPr>
      <w:r w:rsidRPr="006E0A19">
        <w:rPr>
          <w:rFonts w:ascii="Arial Narrow" w:eastAsia="Times New Roman" w:hAnsi="Arial Narrow" w:cs="Times New Roman"/>
          <w:highlight w:val="yellow"/>
        </w:rPr>
        <w:lastRenderedPageBreak/>
        <w:t xml:space="preserve">Other major </w:t>
      </w:r>
      <w:r w:rsidR="004D6A4B" w:rsidRPr="006E0A19">
        <w:rPr>
          <w:rFonts w:ascii="Arial Narrow" w:eastAsia="Times New Roman" w:hAnsi="Arial Narrow" w:cs="Times New Roman"/>
          <w:highlight w:val="yellow"/>
        </w:rPr>
        <w:t>ethical</w:t>
      </w:r>
      <w:r w:rsidRPr="006E0A19">
        <w:rPr>
          <w:rFonts w:ascii="Arial Narrow" w:eastAsia="Times New Roman" w:hAnsi="Arial Narrow" w:cs="Times New Roman"/>
          <w:highlight w:val="yellow"/>
        </w:rPr>
        <w:t xml:space="preserve"> issues for clinical researchers </w:t>
      </w:r>
      <w:r w:rsidR="004B7008" w:rsidRPr="006E0A19">
        <w:rPr>
          <w:rFonts w:ascii="Arial Narrow" w:eastAsia="Times New Roman" w:hAnsi="Arial Narrow" w:cs="Times New Roman"/>
          <w:highlight w:val="yellow"/>
        </w:rPr>
        <w:t>identified was linked to how much participants in studies should be compensated for their time dedicated to participate.</w:t>
      </w:r>
      <w:r w:rsidR="004D6A4B" w:rsidRPr="006E0A19">
        <w:rPr>
          <w:rFonts w:ascii="Arial Narrow" w:eastAsia="Times New Roman" w:hAnsi="Arial Narrow" w:cs="Times New Roman"/>
          <w:highlight w:val="yellow"/>
        </w:rPr>
        <w:t xml:space="preserve"> </w:t>
      </w:r>
      <w:r w:rsidR="004B7008" w:rsidRPr="006E0A19">
        <w:rPr>
          <w:rFonts w:ascii="Arial Narrow" w:eastAsia="Times New Roman" w:hAnsi="Arial Narrow" w:cs="Times New Roman"/>
          <w:highlight w:val="yellow"/>
        </w:rPr>
        <w:t xml:space="preserve">We observed that </w:t>
      </w:r>
      <w:r w:rsidR="004D6A4B" w:rsidRPr="006E0A19">
        <w:rPr>
          <w:rFonts w:ascii="Arial Narrow" w:eastAsia="Times New Roman" w:hAnsi="Arial Narrow" w:cs="Times New Roman"/>
          <w:highlight w:val="yellow"/>
        </w:rPr>
        <w:t xml:space="preserve">Many </w:t>
      </w:r>
      <w:r w:rsidR="004B7008" w:rsidRPr="006E0A19">
        <w:rPr>
          <w:rFonts w:ascii="Arial Narrow" w:eastAsia="Times New Roman" w:hAnsi="Arial Narrow" w:cs="Times New Roman"/>
          <w:highlight w:val="yellow"/>
        </w:rPr>
        <w:t xml:space="preserve">CROs make provisions for compensation to participating subjects strictly for their </w:t>
      </w:r>
      <w:r w:rsidR="004D6A4B" w:rsidRPr="006E0A19">
        <w:rPr>
          <w:rFonts w:ascii="Arial Narrow" w:eastAsia="Times New Roman" w:hAnsi="Arial Narrow" w:cs="Times New Roman"/>
          <w:highlight w:val="yellow"/>
        </w:rPr>
        <w:t>out-of-pocket expenses</w:t>
      </w:r>
      <w:r w:rsidR="004B7008" w:rsidRPr="006E0A19">
        <w:rPr>
          <w:rFonts w:ascii="Arial Narrow" w:eastAsia="Times New Roman" w:hAnsi="Arial Narrow" w:cs="Times New Roman"/>
          <w:highlight w:val="yellow"/>
        </w:rPr>
        <w:t xml:space="preserve"> only</w:t>
      </w:r>
      <w:r w:rsidR="004D6A4B" w:rsidRPr="006E0A19">
        <w:rPr>
          <w:rFonts w:ascii="Arial Narrow" w:eastAsia="Times New Roman" w:hAnsi="Arial Narrow" w:cs="Times New Roman"/>
          <w:highlight w:val="yellow"/>
        </w:rPr>
        <w:t xml:space="preserve">, </w:t>
      </w:r>
      <w:r w:rsidR="004B7008" w:rsidRPr="006E0A19">
        <w:rPr>
          <w:rFonts w:ascii="Arial Narrow" w:eastAsia="Times New Roman" w:hAnsi="Arial Narrow" w:cs="Times New Roman"/>
          <w:highlight w:val="yellow"/>
        </w:rPr>
        <w:t xml:space="preserve">this payment is in conflict with </w:t>
      </w:r>
      <w:r w:rsidR="004D6A4B" w:rsidRPr="006E0A19">
        <w:rPr>
          <w:rFonts w:ascii="Arial Narrow" w:eastAsia="Times New Roman" w:hAnsi="Arial Narrow" w:cs="Times New Roman"/>
          <w:highlight w:val="yellow"/>
        </w:rPr>
        <w:t>some patient advocates</w:t>
      </w:r>
      <w:r w:rsidR="004B7008" w:rsidRPr="006E0A19">
        <w:rPr>
          <w:rFonts w:ascii="Arial Narrow" w:eastAsia="Times New Roman" w:hAnsi="Arial Narrow" w:cs="Times New Roman"/>
          <w:highlight w:val="yellow"/>
        </w:rPr>
        <w:t xml:space="preserve"> who strongly believe that </w:t>
      </w:r>
      <w:r w:rsidR="004D6A4B" w:rsidRPr="006E0A19">
        <w:rPr>
          <w:rFonts w:ascii="Arial Narrow" w:eastAsia="Times New Roman" w:hAnsi="Arial Narrow" w:cs="Times New Roman"/>
          <w:highlight w:val="yellow"/>
        </w:rPr>
        <w:t xml:space="preserve">compensation </w:t>
      </w:r>
      <w:r w:rsidR="004B7008" w:rsidRPr="006E0A19">
        <w:rPr>
          <w:rFonts w:ascii="Arial Narrow" w:eastAsia="Times New Roman" w:hAnsi="Arial Narrow" w:cs="Times New Roman"/>
          <w:highlight w:val="yellow"/>
        </w:rPr>
        <w:t>of participants should consider time lost at work to take part in the study</w:t>
      </w:r>
      <w:r w:rsidR="004D6A4B" w:rsidRPr="006E0A19">
        <w:rPr>
          <w:rFonts w:ascii="Arial Narrow" w:eastAsia="Times New Roman" w:hAnsi="Arial Narrow" w:cs="Times New Roman"/>
          <w:highlight w:val="yellow"/>
        </w:rPr>
        <w:t xml:space="preserve">, </w:t>
      </w:r>
      <w:r w:rsidR="004B7008" w:rsidRPr="006E0A19">
        <w:rPr>
          <w:rFonts w:ascii="Arial Narrow" w:eastAsia="Times New Roman" w:hAnsi="Arial Narrow" w:cs="Times New Roman"/>
          <w:highlight w:val="yellow"/>
        </w:rPr>
        <w:t>or simply put advocates are on the opinion that there should be incentive for participating in a clinical study</w:t>
      </w:r>
      <w:r w:rsidR="004D6A4B" w:rsidRPr="006E0A19">
        <w:rPr>
          <w:rFonts w:ascii="Arial Narrow" w:eastAsia="Times New Roman" w:hAnsi="Arial Narrow" w:cs="Times New Roman"/>
          <w:highlight w:val="yellow"/>
        </w:rPr>
        <w:t>.</w:t>
      </w:r>
      <w:r w:rsidR="00210E97" w:rsidRPr="006E0A19">
        <w:rPr>
          <w:rFonts w:ascii="Arial Narrow" w:eastAsia="Times New Roman" w:hAnsi="Arial Narrow" w:cs="Times New Roman"/>
          <w:highlight w:val="yellow"/>
        </w:rPr>
        <w:t xml:space="preserve"> </w:t>
      </w:r>
      <w:r w:rsidR="004D6A4B" w:rsidRPr="006E0A19">
        <w:rPr>
          <w:rFonts w:ascii="Arial Narrow" w:eastAsia="Times New Roman" w:hAnsi="Arial Narrow" w:cs="Times New Roman"/>
          <w:highlight w:val="yellow"/>
        </w:rPr>
        <w:t>Ethical</w:t>
      </w:r>
      <w:r w:rsidR="004B7008" w:rsidRPr="006E0A19">
        <w:rPr>
          <w:rFonts w:ascii="Arial Narrow" w:eastAsia="Times New Roman" w:hAnsi="Arial Narrow" w:cs="Times New Roman"/>
          <w:highlight w:val="yellow"/>
        </w:rPr>
        <w:t xml:space="preserve"> issues related to</w:t>
      </w:r>
      <w:r w:rsidR="004D6A4B" w:rsidRPr="006E0A19">
        <w:rPr>
          <w:rFonts w:ascii="Arial Narrow" w:eastAsia="Times New Roman" w:hAnsi="Arial Narrow" w:cs="Times New Roman"/>
          <w:highlight w:val="yellow"/>
        </w:rPr>
        <w:t xml:space="preserve"> paying clinical research participants </w:t>
      </w:r>
      <w:r w:rsidR="004B7008" w:rsidRPr="006E0A19">
        <w:rPr>
          <w:rFonts w:ascii="Arial Narrow" w:eastAsia="Times New Roman" w:hAnsi="Arial Narrow" w:cs="Times New Roman"/>
          <w:highlight w:val="yellow"/>
        </w:rPr>
        <w:t xml:space="preserve">is based on </w:t>
      </w:r>
      <w:r w:rsidR="004D6A4B" w:rsidRPr="006E0A19">
        <w:rPr>
          <w:rFonts w:ascii="Arial Narrow" w:eastAsia="Times New Roman" w:hAnsi="Arial Narrow" w:cs="Times New Roman"/>
          <w:highlight w:val="yellow"/>
        </w:rPr>
        <w:t xml:space="preserve">the undue influence and coercive </w:t>
      </w:r>
      <w:r w:rsidR="004B7008" w:rsidRPr="006E0A19">
        <w:rPr>
          <w:rFonts w:ascii="Arial Narrow" w:eastAsia="Times New Roman" w:hAnsi="Arial Narrow" w:cs="Times New Roman"/>
          <w:highlight w:val="yellow"/>
        </w:rPr>
        <w:t>tendency</w:t>
      </w:r>
      <w:r w:rsidR="004D6A4B" w:rsidRPr="006E0A19">
        <w:rPr>
          <w:rFonts w:ascii="Arial Narrow" w:eastAsia="Times New Roman" w:hAnsi="Arial Narrow" w:cs="Times New Roman"/>
          <w:highlight w:val="yellow"/>
        </w:rPr>
        <w:t xml:space="preserve"> of offering money in exchange for </w:t>
      </w:r>
      <w:r w:rsidR="004B7008" w:rsidRPr="006E0A19">
        <w:rPr>
          <w:rFonts w:ascii="Arial Narrow" w:eastAsia="Times New Roman" w:hAnsi="Arial Narrow" w:cs="Times New Roman"/>
          <w:highlight w:val="yellow"/>
        </w:rPr>
        <w:t xml:space="preserve">the voluntary </w:t>
      </w:r>
      <w:r w:rsidR="004D6A4B" w:rsidRPr="006E0A19">
        <w:rPr>
          <w:rFonts w:ascii="Arial Narrow" w:eastAsia="Times New Roman" w:hAnsi="Arial Narrow" w:cs="Times New Roman"/>
          <w:highlight w:val="yellow"/>
        </w:rPr>
        <w:t>accept</w:t>
      </w:r>
      <w:r w:rsidR="004B7008" w:rsidRPr="006E0A19">
        <w:rPr>
          <w:rFonts w:ascii="Arial Narrow" w:eastAsia="Times New Roman" w:hAnsi="Arial Narrow" w:cs="Times New Roman"/>
          <w:highlight w:val="yellow"/>
        </w:rPr>
        <w:t>ance of</w:t>
      </w:r>
      <w:r w:rsidR="004D6A4B" w:rsidRPr="006E0A19">
        <w:rPr>
          <w:rFonts w:ascii="Arial Narrow" w:eastAsia="Times New Roman" w:hAnsi="Arial Narrow" w:cs="Times New Roman"/>
          <w:highlight w:val="yellow"/>
        </w:rPr>
        <w:t xml:space="preserve"> the risk of contracting a disease or otherwise </w:t>
      </w:r>
      <w:r w:rsidR="004B7008" w:rsidRPr="006E0A19">
        <w:rPr>
          <w:rFonts w:ascii="Arial Narrow" w:eastAsia="Times New Roman" w:hAnsi="Arial Narrow" w:cs="Times New Roman"/>
          <w:highlight w:val="yellow"/>
        </w:rPr>
        <w:t>exposed to harm during the</w:t>
      </w:r>
      <w:r w:rsidR="004D6A4B" w:rsidRPr="006E0A19">
        <w:rPr>
          <w:rFonts w:ascii="Arial Narrow" w:eastAsia="Times New Roman" w:hAnsi="Arial Narrow" w:cs="Times New Roman"/>
          <w:highlight w:val="yellow"/>
        </w:rPr>
        <w:t xml:space="preserve"> research process.</w:t>
      </w:r>
      <w:r w:rsidR="00210E97" w:rsidRPr="006E0A19">
        <w:rPr>
          <w:rFonts w:ascii="Arial Narrow" w:eastAsia="Times New Roman" w:hAnsi="Arial Narrow" w:cs="Times New Roman"/>
          <w:highlight w:val="yellow"/>
        </w:rPr>
        <w:t xml:space="preserve"> </w:t>
      </w:r>
      <w:r w:rsidR="004D6A4B" w:rsidRPr="006E0A19">
        <w:rPr>
          <w:rFonts w:ascii="Arial Narrow" w:eastAsia="Times New Roman" w:hAnsi="Arial Narrow" w:cs="Times New Roman"/>
          <w:highlight w:val="yellow"/>
        </w:rPr>
        <w:t>The lack of</w:t>
      </w:r>
      <w:r w:rsidR="004B7008" w:rsidRPr="006E0A19">
        <w:rPr>
          <w:rFonts w:ascii="Arial Narrow" w:eastAsia="Times New Roman" w:hAnsi="Arial Narrow" w:cs="Times New Roman"/>
          <w:highlight w:val="yellow"/>
        </w:rPr>
        <w:t xml:space="preserve"> </w:t>
      </w:r>
      <w:r w:rsidR="006E0A19" w:rsidRPr="006E0A19">
        <w:rPr>
          <w:rFonts w:ascii="Arial Narrow" w:eastAsia="Times New Roman" w:hAnsi="Arial Narrow" w:cs="Times New Roman"/>
          <w:highlight w:val="yellow"/>
        </w:rPr>
        <w:t>regulatory guidelines</w:t>
      </w:r>
      <w:r w:rsidR="004D6A4B" w:rsidRPr="006E0A19">
        <w:rPr>
          <w:rFonts w:ascii="Arial Narrow" w:eastAsia="Times New Roman" w:hAnsi="Arial Narrow" w:cs="Times New Roman"/>
          <w:highlight w:val="yellow"/>
        </w:rPr>
        <w:t xml:space="preserve"> </w:t>
      </w:r>
      <w:r w:rsidR="006E0A19" w:rsidRPr="006E0A19">
        <w:rPr>
          <w:rFonts w:ascii="Arial Narrow" w:eastAsia="Times New Roman" w:hAnsi="Arial Narrow" w:cs="Times New Roman"/>
          <w:highlight w:val="yellow"/>
        </w:rPr>
        <w:t xml:space="preserve">establishing fair subject participation and </w:t>
      </w:r>
      <w:r w:rsidR="004D6A4B" w:rsidRPr="006E0A19">
        <w:rPr>
          <w:rFonts w:ascii="Arial Narrow" w:eastAsia="Times New Roman" w:hAnsi="Arial Narrow" w:cs="Times New Roman"/>
          <w:highlight w:val="yellow"/>
        </w:rPr>
        <w:t xml:space="preserve">compensation </w:t>
      </w:r>
      <w:r w:rsidR="006E0A19" w:rsidRPr="006E0A19">
        <w:rPr>
          <w:rFonts w:ascii="Arial Narrow" w:eastAsia="Times New Roman" w:hAnsi="Arial Narrow" w:cs="Times New Roman"/>
          <w:highlight w:val="yellow"/>
        </w:rPr>
        <w:t>highlights question</w:t>
      </w:r>
      <w:r w:rsidR="004D6A4B" w:rsidRPr="006E0A19">
        <w:rPr>
          <w:rFonts w:ascii="Arial Narrow" w:eastAsia="Times New Roman" w:hAnsi="Arial Narrow" w:cs="Times New Roman"/>
          <w:highlight w:val="yellow"/>
        </w:rPr>
        <w:t xml:space="preserve"> </w:t>
      </w:r>
      <w:r w:rsidR="006E0A19" w:rsidRPr="006E0A19">
        <w:rPr>
          <w:rFonts w:ascii="Arial Narrow" w:eastAsia="Times New Roman" w:hAnsi="Arial Narrow" w:cs="Times New Roman"/>
          <w:highlight w:val="yellow"/>
        </w:rPr>
        <w:t xml:space="preserve">of </w:t>
      </w:r>
      <w:r w:rsidR="004D6A4B" w:rsidRPr="006E0A19">
        <w:rPr>
          <w:rFonts w:ascii="Arial Narrow" w:eastAsia="Times New Roman" w:hAnsi="Arial Narrow" w:cs="Times New Roman"/>
          <w:highlight w:val="yellow"/>
        </w:rPr>
        <w:t xml:space="preserve">ethics of the pharmaceutical </w:t>
      </w:r>
      <w:r w:rsidR="006E0A19" w:rsidRPr="006E0A19">
        <w:rPr>
          <w:rFonts w:ascii="Arial Narrow" w:eastAsia="Times New Roman" w:hAnsi="Arial Narrow" w:cs="Times New Roman"/>
          <w:highlight w:val="yellow"/>
        </w:rPr>
        <w:t xml:space="preserve">companies funding/sponsoring clinical research with the hope of making great profit </w:t>
      </w:r>
      <w:r w:rsidR="004D6A4B" w:rsidRPr="006E0A19">
        <w:rPr>
          <w:rFonts w:ascii="Arial Narrow" w:eastAsia="Times New Roman" w:hAnsi="Arial Narrow" w:cs="Times New Roman"/>
          <w:highlight w:val="yellow"/>
        </w:rPr>
        <w:t xml:space="preserve">from the products </w:t>
      </w:r>
      <w:r w:rsidR="006E0A19" w:rsidRPr="006E0A19">
        <w:rPr>
          <w:rFonts w:ascii="Arial Narrow" w:eastAsia="Times New Roman" w:hAnsi="Arial Narrow" w:cs="Times New Roman"/>
          <w:highlight w:val="yellow"/>
        </w:rPr>
        <w:t xml:space="preserve">outcome </w:t>
      </w:r>
      <w:r w:rsidR="004D6A4B" w:rsidRPr="006E0A19">
        <w:rPr>
          <w:rFonts w:ascii="Arial Narrow" w:eastAsia="Times New Roman" w:hAnsi="Arial Narrow" w:cs="Times New Roman"/>
          <w:highlight w:val="yellow"/>
        </w:rPr>
        <w:t>being tested</w:t>
      </w:r>
      <w:r w:rsidR="006E0A19" w:rsidRPr="006E0A19">
        <w:rPr>
          <w:rFonts w:ascii="Arial Narrow" w:eastAsia="Times New Roman" w:hAnsi="Arial Narrow" w:cs="Times New Roman"/>
          <w:highlight w:val="yellow"/>
        </w:rPr>
        <w:t xml:space="preserve"> and approved for sale.</w:t>
      </w:r>
      <w:r w:rsidR="000B3F29" w:rsidRPr="006E0A19">
        <w:rPr>
          <w:rFonts w:ascii="Arial Narrow" w:eastAsia="Times New Roman" w:hAnsi="Arial Narrow" w:cs="Times New Roman"/>
          <w:highlight w:val="yellow"/>
        </w:rPr>
        <w:t xml:space="preserve"> </w:t>
      </w:r>
      <w:r w:rsidR="006E0A19" w:rsidRPr="006E0A19">
        <w:rPr>
          <w:rFonts w:ascii="Arial Narrow" w:eastAsia="Times New Roman" w:hAnsi="Arial Narrow" w:cs="Times New Roman"/>
          <w:highlight w:val="yellow"/>
        </w:rPr>
        <w:t xml:space="preserve">The FDA and other ethical international bodies such as the declaration of Helsinki modified version of 2024 lay emphasis on protection of participants in clinical studies. </w:t>
      </w:r>
      <w:r w:rsidR="004A09C2" w:rsidRPr="006E0A19">
        <w:rPr>
          <w:rFonts w:ascii="Arial Narrow" w:eastAsia="Times New Roman" w:hAnsi="Arial Narrow" w:cs="Times New Roman"/>
          <w:highlight w:val="yellow"/>
        </w:rPr>
        <w:t xml:space="preserve">For </w:t>
      </w:r>
      <w:r w:rsidR="006E0A19" w:rsidRPr="006E0A19">
        <w:rPr>
          <w:rFonts w:ascii="Arial Narrow" w:eastAsia="Times New Roman" w:hAnsi="Arial Narrow" w:cs="Times New Roman"/>
          <w:highlight w:val="yellow"/>
        </w:rPr>
        <w:t>the issue of</w:t>
      </w:r>
      <w:r w:rsidR="004A09C2" w:rsidRPr="006E0A19">
        <w:rPr>
          <w:rFonts w:ascii="Arial Narrow" w:eastAsia="Times New Roman" w:hAnsi="Arial Narrow" w:cs="Times New Roman"/>
          <w:highlight w:val="yellow"/>
        </w:rPr>
        <w:t xml:space="preserve"> monetary compensation of study participation</w:t>
      </w:r>
      <w:r w:rsidR="006E0A19" w:rsidRPr="006E0A19">
        <w:rPr>
          <w:rFonts w:ascii="Arial Narrow" w:eastAsia="Times New Roman" w:hAnsi="Arial Narrow" w:cs="Times New Roman"/>
          <w:highlight w:val="yellow"/>
        </w:rPr>
        <w:t>, this has been well elaborated and documented</w:t>
      </w:r>
      <w:r w:rsidR="004A09C2" w:rsidRPr="006E0A19">
        <w:rPr>
          <w:rFonts w:ascii="Arial Narrow" w:eastAsia="Times New Roman" w:hAnsi="Arial Narrow" w:cs="Times New Roman"/>
          <w:highlight w:val="yellow"/>
        </w:rPr>
        <w:t xml:space="preserve"> in the resources found at</w:t>
      </w:r>
      <w:r w:rsidR="004D6A4B" w:rsidRPr="006E0A19">
        <w:rPr>
          <w:rFonts w:ascii="Arial Narrow" w:eastAsia="Times New Roman" w:hAnsi="Arial Narrow" w:cs="Times New Roman"/>
          <w:highlight w:val="yellow"/>
        </w:rPr>
        <w:t>:</w:t>
      </w:r>
      <w:r w:rsidR="006E0A19" w:rsidRPr="006E0A19">
        <w:rPr>
          <w:rFonts w:ascii="Arial Narrow" w:eastAsia="Times New Roman" w:hAnsi="Arial Narrow" w:cs="Times New Roman"/>
          <w:highlight w:val="yellow"/>
        </w:rPr>
        <w:t xml:space="preserve"> </w:t>
      </w:r>
      <w:proofErr w:type="gramStart"/>
      <w:r w:rsidR="006E0A19" w:rsidRPr="006E0A19">
        <w:rPr>
          <w:rFonts w:ascii="Arial Narrow" w:eastAsia="Times New Roman" w:hAnsi="Arial Narrow" w:cs="Times New Roman"/>
          <w:highlight w:val="yellow"/>
        </w:rPr>
        <w:t xml:space="preserve">the </w:t>
      </w:r>
      <w:r w:rsidR="004A09C2" w:rsidRPr="006E0A19">
        <w:rPr>
          <w:rFonts w:ascii="Arial Narrow" w:eastAsia="Times New Roman" w:hAnsi="Arial Narrow" w:cs="Times New Roman"/>
          <w:highlight w:val="yellow"/>
        </w:rPr>
        <w:t xml:space="preserve"> </w:t>
      </w:r>
      <w:r w:rsidR="004A09C2" w:rsidRPr="006E0A19">
        <w:rPr>
          <w:rFonts w:ascii="Arial Narrow" w:eastAsia="Times New Roman" w:hAnsi="Arial Narrow" w:cs="Times New Roman"/>
          <w:bCs/>
          <w:highlight w:val="yellow"/>
          <w:bdr w:val="none" w:sz="0" w:space="0" w:color="auto" w:frame="1"/>
        </w:rPr>
        <w:t>Food</w:t>
      </w:r>
      <w:proofErr w:type="gramEnd"/>
      <w:r w:rsidR="004A09C2" w:rsidRPr="006E0A19">
        <w:rPr>
          <w:rFonts w:ascii="Arial Narrow" w:eastAsia="Times New Roman" w:hAnsi="Arial Narrow" w:cs="Times New Roman"/>
          <w:bCs/>
          <w:highlight w:val="yellow"/>
          <w:bdr w:val="none" w:sz="0" w:space="0" w:color="auto" w:frame="1"/>
        </w:rPr>
        <w:t xml:space="preserve"> and Drug Administration</w:t>
      </w:r>
      <w:r w:rsidR="006E0A19" w:rsidRPr="006E0A19">
        <w:rPr>
          <w:rFonts w:ascii="Arial Narrow" w:eastAsia="Times New Roman" w:hAnsi="Arial Narrow" w:cs="Times New Roman"/>
          <w:bCs/>
          <w:highlight w:val="yellow"/>
          <w:bdr w:val="none" w:sz="0" w:space="0" w:color="auto" w:frame="1"/>
        </w:rPr>
        <w:t xml:space="preserve"> on the p</w:t>
      </w:r>
      <w:r w:rsidR="004A09C2" w:rsidRPr="006E0A19">
        <w:rPr>
          <w:rFonts w:ascii="Arial Narrow" w:eastAsia="Times New Roman" w:hAnsi="Arial Narrow" w:cs="Times New Roman"/>
          <w:bCs/>
          <w:highlight w:val="yellow"/>
          <w:bdr w:val="none" w:sz="0" w:space="0" w:color="auto" w:frame="1"/>
        </w:rPr>
        <w:t>ayment and Reimbursement to Research Subjects</w:t>
      </w:r>
      <w:r w:rsidR="00937A00" w:rsidRPr="006E0A19">
        <w:rPr>
          <w:rFonts w:ascii="Arial Narrow" w:eastAsia="Times New Roman" w:hAnsi="Arial Narrow" w:cs="Times New Roman"/>
          <w:bCs/>
          <w:highlight w:val="yellow"/>
          <w:bdr w:val="none" w:sz="0" w:space="0" w:color="auto" w:frame="1"/>
        </w:rPr>
        <w:t xml:space="preserve"> [19-21]</w:t>
      </w:r>
      <w:r w:rsidR="004A09C2" w:rsidRPr="006E0A19">
        <w:rPr>
          <w:rFonts w:ascii="Arial Narrow" w:eastAsia="Times New Roman" w:hAnsi="Arial Narrow" w:cs="Times New Roman"/>
          <w:bCs/>
          <w:highlight w:val="yellow"/>
          <w:bdr w:val="none" w:sz="0" w:space="0" w:color="auto" w:frame="1"/>
        </w:rPr>
        <w:t>.</w:t>
      </w:r>
      <w:r w:rsidR="004A09C2" w:rsidRPr="00D30EA9">
        <w:rPr>
          <w:rFonts w:ascii="Arial Narrow" w:eastAsia="Times New Roman" w:hAnsi="Arial Narrow" w:cs="Times New Roman"/>
          <w:b/>
          <w:bCs/>
          <w:bdr w:val="none" w:sz="0" w:space="0" w:color="auto" w:frame="1"/>
        </w:rPr>
        <w:t xml:space="preserve"> </w:t>
      </w:r>
    </w:p>
    <w:p w14:paraId="143D93E7" w14:textId="195FB493" w:rsidR="00DA6B18" w:rsidRDefault="00DA6B18" w:rsidP="00D30EA9">
      <w:pPr>
        <w:spacing w:after="300" w:line="240" w:lineRule="auto"/>
        <w:jc w:val="both"/>
        <w:textAlignment w:val="baseline"/>
        <w:rPr>
          <w:rFonts w:ascii="Arial Narrow" w:eastAsia="Times New Roman" w:hAnsi="Arial Narrow" w:cs="Times New Roman"/>
        </w:rPr>
      </w:pPr>
    </w:p>
    <w:p w14:paraId="079F32F6" w14:textId="6E628F88" w:rsidR="00DA6B18" w:rsidRPr="00BC6F15" w:rsidRDefault="00DA6B18" w:rsidP="00DA6B18">
      <w:pPr>
        <w:spacing w:after="300" w:line="240" w:lineRule="auto"/>
        <w:jc w:val="both"/>
        <w:textAlignment w:val="baseline"/>
        <w:rPr>
          <w:rFonts w:ascii="Arial Narrow" w:eastAsia="Times New Roman" w:hAnsi="Arial Narrow" w:cs="Times New Roman"/>
          <w:b/>
        </w:rPr>
      </w:pPr>
      <w:r w:rsidRPr="00BC6F15">
        <w:rPr>
          <w:rFonts w:ascii="Arial Narrow" w:eastAsia="Times New Roman" w:hAnsi="Arial Narrow" w:cs="Times New Roman"/>
          <w:b/>
          <w:highlight w:val="yellow"/>
        </w:rPr>
        <w:t>Regulating international clinical research:</w:t>
      </w:r>
    </w:p>
    <w:p w14:paraId="56293716" w14:textId="062615F0" w:rsidR="00DA6B18" w:rsidRPr="00BC6F15" w:rsidRDefault="00DA6B18" w:rsidP="00DA6B18">
      <w:pPr>
        <w:autoSpaceDE w:val="0"/>
        <w:autoSpaceDN w:val="0"/>
        <w:adjustRightInd w:val="0"/>
        <w:spacing w:after="0" w:line="240" w:lineRule="auto"/>
        <w:jc w:val="both"/>
        <w:rPr>
          <w:rFonts w:ascii="Arial Narrow" w:eastAsia="Times New Roman" w:hAnsi="Arial Narrow" w:cs="Times New Roman"/>
          <w:sz w:val="24"/>
          <w:szCs w:val="24"/>
        </w:rPr>
      </w:pPr>
      <w:r w:rsidRPr="00BC6F15">
        <w:rPr>
          <w:rFonts w:ascii="HelveticaNeueLTStd-Cn" w:hAnsi="HelveticaNeueLTStd-Cn" w:cs="HelveticaNeueLTStd-Cn"/>
          <w:sz w:val="24"/>
          <w:szCs w:val="24"/>
        </w:rPr>
        <w:t xml:space="preserve">The global distribution of clinical trials is shifting to low-income and middle-income countries (LMICs), and adequate regulations are </w:t>
      </w:r>
      <w:r w:rsidR="00BC6F15">
        <w:rPr>
          <w:rFonts w:ascii="HelveticaNeueLTStd-Cn" w:hAnsi="HelveticaNeueLTStd-Cn" w:cs="HelveticaNeueLTStd-Cn"/>
          <w:sz w:val="24"/>
          <w:szCs w:val="24"/>
        </w:rPr>
        <w:t>necessary</w:t>
      </w:r>
      <w:r w:rsidRPr="00BC6F15">
        <w:rPr>
          <w:rFonts w:ascii="HelveticaNeueLTStd-Cn" w:hAnsi="HelveticaNeueLTStd-Cn" w:cs="HelveticaNeueLTStd-Cn"/>
          <w:sz w:val="24"/>
          <w:szCs w:val="24"/>
        </w:rPr>
        <w:t xml:space="preserve"> for protecting the rights and interests of research participants in these countries</w:t>
      </w:r>
      <w:r w:rsidR="00BC6F15">
        <w:rPr>
          <w:rFonts w:ascii="HelveticaNeueLTStd-Cn" w:hAnsi="HelveticaNeueLTStd-Cn" w:cs="HelveticaNeueLTStd-Cn"/>
          <w:sz w:val="24"/>
          <w:szCs w:val="24"/>
        </w:rPr>
        <w:t xml:space="preserve"> [12]</w:t>
      </w:r>
      <w:r w:rsidRPr="00BC6F15">
        <w:rPr>
          <w:rFonts w:ascii="HelveticaNeueLTStd-Cn" w:hAnsi="HelveticaNeueLTStd-Cn" w:cs="HelveticaNeueLTStd-Cn"/>
          <w:sz w:val="24"/>
          <w:szCs w:val="24"/>
        </w:rPr>
        <w:t>. However, policy-makers in LMICs</w:t>
      </w:r>
      <w:r w:rsidR="00BC6F15">
        <w:rPr>
          <w:rFonts w:ascii="HelveticaNeueLTStd-Cn" w:hAnsi="HelveticaNeueLTStd-Cn" w:cs="HelveticaNeueLTStd-Cn"/>
          <w:sz w:val="24"/>
          <w:szCs w:val="24"/>
        </w:rPr>
        <w:t xml:space="preserve"> are faced with </w:t>
      </w:r>
      <w:proofErr w:type="spellStart"/>
      <w:r w:rsidR="00BC6F15">
        <w:rPr>
          <w:rFonts w:ascii="HelveticaNeueLTStd-Cn" w:hAnsi="HelveticaNeueLTStd-Cn" w:cs="HelveticaNeueLTStd-Cn"/>
          <w:sz w:val="24"/>
          <w:szCs w:val="24"/>
        </w:rPr>
        <w:t>ethico</w:t>
      </w:r>
      <w:proofErr w:type="spellEnd"/>
      <w:r w:rsidR="00BC6F15">
        <w:rPr>
          <w:rFonts w:ascii="HelveticaNeueLTStd-Cn" w:hAnsi="HelveticaNeueLTStd-Cn" w:cs="HelveticaNeueLTStd-Cn"/>
          <w:sz w:val="24"/>
          <w:szCs w:val="24"/>
        </w:rPr>
        <w:t>-legal challenges due to strong</w:t>
      </w:r>
      <w:r w:rsidRPr="00BC6F15">
        <w:rPr>
          <w:rFonts w:ascii="HelveticaNeueLTStd-Cn" w:hAnsi="HelveticaNeueLTStd-Cn" w:cs="HelveticaNeueLTStd-Cn"/>
          <w:sz w:val="24"/>
          <w:szCs w:val="24"/>
        </w:rPr>
        <w:t xml:space="preserve"> regulatory </w:t>
      </w:r>
      <w:r w:rsidR="00BC6F15">
        <w:rPr>
          <w:rFonts w:ascii="HelveticaNeueLTStd-Cn" w:hAnsi="HelveticaNeueLTStd-Cn" w:cs="HelveticaNeueLTStd-Cn"/>
          <w:sz w:val="24"/>
          <w:szCs w:val="24"/>
        </w:rPr>
        <w:t xml:space="preserve">compliance for the </w:t>
      </w:r>
      <w:r w:rsidRPr="00BC6F15">
        <w:rPr>
          <w:rFonts w:ascii="HelveticaNeueLTStd-Cn" w:hAnsi="HelveticaNeueLTStd-Cn" w:cs="HelveticaNeueLTStd-Cn"/>
          <w:sz w:val="24"/>
          <w:szCs w:val="24"/>
        </w:rPr>
        <w:t xml:space="preserve">protections for participants </w:t>
      </w:r>
      <w:r w:rsidR="00BC6F15">
        <w:rPr>
          <w:rFonts w:ascii="HelveticaNeueLTStd-Cn" w:hAnsi="HelveticaNeueLTStd-Cn" w:cs="HelveticaNeueLTStd-Cn"/>
          <w:sz w:val="24"/>
          <w:szCs w:val="24"/>
        </w:rPr>
        <w:t xml:space="preserve">that can lead to many </w:t>
      </w:r>
      <w:r w:rsidRPr="00BC6F15">
        <w:rPr>
          <w:rFonts w:ascii="HelveticaNeueLTStd-Cn" w:hAnsi="HelveticaNeueLTStd-Cn" w:cs="HelveticaNeueLTStd-Cn"/>
          <w:sz w:val="24"/>
          <w:szCs w:val="24"/>
        </w:rPr>
        <w:t>researchers or sponsors to conduct their research elsewhere,</w:t>
      </w:r>
      <w:r w:rsidR="00BC6F15">
        <w:rPr>
          <w:rFonts w:ascii="HelveticaNeueLTStd-Cn" w:hAnsi="HelveticaNeueLTStd-Cn" w:cs="HelveticaNeueLTStd-Cn"/>
          <w:sz w:val="24"/>
          <w:szCs w:val="24"/>
        </w:rPr>
        <w:t xml:space="preserve"> by so doing</w:t>
      </w:r>
      <w:r w:rsidRPr="00BC6F15">
        <w:rPr>
          <w:rFonts w:ascii="HelveticaNeueLTStd-Cn" w:hAnsi="HelveticaNeueLTStd-Cn" w:cs="HelveticaNeueLTStd-Cn"/>
          <w:sz w:val="24"/>
          <w:szCs w:val="24"/>
        </w:rPr>
        <w:t xml:space="preserve"> potentially depriving the local population of the opportunity to benefit from </w:t>
      </w:r>
      <w:r w:rsidR="00BC6F15">
        <w:rPr>
          <w:rFonts w:ascii="HelveticaNeueLTStd-Cn" w:hAnsi="HelveticaNeueLTStd-Cn" w:cs="HelveticaNeueLTStd-Cn"/>
          <w:sz w:val="24"/>
          <w:szCs w:val="24"/>
        </w:rPr>
        <w:t xml:space="preserve">an </w:t>
      </w:r>
      <w:r w:rsidRPr="00BC6F15">
        <w:rPr>
          <w:rFonts w:ascii="HelveticaNeueLTStd-Cn" w:hAnsi="HelveticaNeueLTStd-Cn" w:cs="HelveticaNeueLTStd-Cn"/>
          <w:sz w:val="24"/>
          <w:szCs w:val="24"/>
        </w:rPr>
        <w:t xml:space="preserve">international clinical research. </w:t>
      </w:r>
      <w:r w:rsidR="00AB3C21">
        <w:rPr>
          <w:rFonts w:ascii="HelveticaNeueLTStd-Cn" w:hAnsi="HelveticaNeueLTStd-Cn" w:cs="HelveticaNeueLTStd-Cn"/>
          <w:sz w:val="24"/>
          <w:szCs w:val="24"/>
        </w:rPr>
        <w:t xml:space="preserve">The local governing bodies for regulation of clinical research are therefore charged with ethical and regulatory policies to support </w:t>
      </w:r>
      <w:r w:rsidRPr="00BC6F15">
        <w:rPr>
          <w:rFonts w:ascii="HelveticaNeueLTStd-Cn" w:hAnsi="HelveticaNeueLTStd-Cn" w:cs="HelveticaNeueLTStd-Cn"/>
          <w:sz w:val="24"/>
          <w:szCs w:val="24"/>
        </w:rPr>
        <w:t xml:space="preserve">policy-makers </w:t>
      </w:r>
      <w:r w:rsidR="00AB3C21">
        <w:rPr>
          <w:rFonts w:ascii="HelveticaNeueLTStd-Cn" w:hAnsi="HelveticaNeueLTStd-Cn" w:cs="HelveticaNeueLTStd-Cn"/>
          <w:sz w:val="24"/>
          <w:szCs w:val="24"/>
        </w:rPr>
        <w:t>to promote clinical research in their countries.</w:t>
      </w:r>
      <w:r w:rsidRPr="00BC6F15">
        <w:rPr>
          <w:rFonts w:ascii="HelveticaNeueLTStd-Cn" w:hAnsi="HelveticaNeueLTStd-Cn" w:cs="HelveticaNeueLTStd-Cn"/>
          <w:sz w:val="24"/>
          <w:szCs w:val="24"/>
        </w:rPr>
        <w:t xml:space="preserve"> </w:t>
      </w:r>
      <w:r w:rsidR="00AB3C21">
        <w:rPr>
          <w:rFonts w:ascii="HelveticaNeueLTStd-Cn" w:hAnsi="HelveticaNeueLTStd-Cn" w:cs="HelveticaNeueLTStd-Cn"/>
          <w:sz w:val="24"/>
          <w:szCs w:val="24"/>
        </w:rPr>
        <w:t xml:space="preserve">In Cameroon a set of regulatory laws and administrative decisions have been put in place to support clinical research funded by international sponsors. </w:t>
      </w:r>
    </w:p>
    <w:p w14:paraId="2C25C33C" w14:textId="77777777" w:rsidR="00DA6B18" w:rsidRPr="00BC6F15" w:rsidRDefault="00DA6B18" w:rsidP="00DA6B18">
      <w:pPr>
        <w:spacing w:after="300" w:line="240" w:lineRule="auto"/>
        <w:jc w:val="both"/>
        <w:textAlignment w:val="baseline"/>
        <w:rPr>
          <w:rFonts w:ascii="Arial Narrow" w:eastAsia="Times New Roman" w:hAnsi="Arial Narrow" w:cs="Times New Roman"/>
          <w:sz w:val="24"/>
          <w:szCs w:val="24"/>
        </w:rPr>
      </w:pPr>
    </w:p>
    <w:p w14:paraId="75BC8B9E" w14:textId="2A616957" w:rsidR="004D6A4B" w:rsidRPr="00A85D1B" w:rsidRDefault="004D6A4B" w:rsidP="00DA6B18">
      <w:pPr>
        <w:spacing w:after="0" w:line="240" w:lineRule="auto"/>
        <w:jc w:val="both"/>
        <w:textAlignment w:val="baseline"/>
        <w:outlineLvl w:val="2"/>
        <w:rPr>
          <w:rFonts w:ascii="Arial Narrow" w:eastAsia="Times New Roman" w:hAnsi="Arial Narrow" w:cs="Times New Roman"/>
        </w:rPr>
      </w:pPr>
      <w:r w:rsidRPr="00A85D1B">
        <w:rPr>
          <w:rFonts w:ascii="Arial Narrow" w:eastAsia="Times New Roman" w:hAnsi="Arial Narrow" w:cs="Times New Roman"/>
          <w:b/>
          <w:bCs/>
          <w:highlight w:val="yellow"/>
          <w:bdr w:val="none" w:sz="0" w:space="0" w:color="auto" w:frame="1"/>
        </w:rPr>
        <w:t>Patient Recruitment</w:t>
      </w:r>
      <w:r w:rsidR="00A85D1B">
        <w:rPr>
          <w:rFonts w:ascii="Arial Narrow" w:eastAsia="Times New Roman" w:hAnsi="Arial Narrow" w:cs="Times New Roman"/>
          <w:b/>
          <w:bCs/>
          <w:highlight w:val="yellow"/>
          <w:bdr w:val="none" w:sz="0" w:space="0" w:color="auto" w:frame="1"/>
        </w:rPr>
        <w:t xml:space="preserve"> and recruitment strategies</w:t>
      </w:r>
    </w:p>
    <w:p w14:paraId="0A86B37E" w14:textId="77777777" w:rsidR="00422C89" w:rsidRDefault="004D6A4B" w:rsidP="00937A00">
      <w:pPr>
        <w:spacing w:after="0" w:line="240" w:lineRule="auto"/>
        <w:jc w:val="both"/>
        <w:textAlignment w:val="baseline"/>
        <w:rPr>
          <w:rFonts w:ascii="Arial Narrow" w:eastAsia="Times New Roman" w:hAnsi="Arial Narrow" w:cs="Times New Roman"/>
          <w:highlight w:val="yellow"/>
        </w:rPr>
      </w:pPr>
      <w:r w:rsidRPr="00E70D4E">
        <w:rPr>
          <w:rFonts w:ascii="Arial Narrow" w:eastAsia="Times New Roman" w:hAnsi="Arial Narrow" w:cs="Times New Roman"/>
          <w:highlight w:val="yellow"/>
        </w:rPr>
        <w:t xml:space="preserve">Patient recruitment </w:t>
      </w:r>
      <w:r w:rsidR="00AB3C21" w:rsidRPr="00E70D4E">
        <w:rPr>
          <w:rFonts w:ascii="Arial Narrow" w:eastAsia="Times New Roman" w:hAnsi="Arial Narrow" w:cs="Times New Roman"/>
          <w:highlight w:val="yellow"/>
        </w:rPr>
        <w:t xml:space="preserve">in clinical trials </w:t>
      </w:r>
      <w:r w:rsidRPr="00E70D4E">
        <w:rPr>
          <w:rFonts w:ascii="Arial Narrow" w:eastAsia="Times New Roman" w:hAnsi="Arial Narrow" w:cs="Times New Roman"/>
          <w:highlight w:val="yellow"/>
        </w:rPr>
        <w:t xml:space="preserve">is usually </w:t>
      </w:r>
      <w:r w:rsidR="00AB3C21" w:rsidRPr="00E70D4E">
        <w:rPr>
          <w:rFonts w:ascii="Arial Narrow" w:eastAsia="Times New Roman" w:hAnsi="Arial Narrow" w:cs="Times New Roman"/>
          <w:highlight w:val="yellow"/>
        </w:rPr>
        <w:t>a very time-consuming part</w:t>
      </w:r>
      <w:r w:rsidRPr="00E70D4E">
        <w:rPr>
          <w:rFonts w:ascii="Arial Narrow" w:eastAsia="Times New Roman" w:hAnsi="Arial Narrow" w:cs="Times New Roman"/>
          <w:highlight w:val="yellow"/>
        </w:rPr>
        <w:t xml:space="preserve"> of clinical trials. </w:t>
      </w:r>
      <w:r w:rsidR="00AB3C21" w:rsidRPr="00E70D4E">
        <w:rPr>
          <w:rFonts w:ascii="Arial Narrow" w:eastAsia="Times New Roman" w:hAnsi="Arial Narrow" w:cs="Times New Roman"/>
          <w:highlight w:val="yellow"/>
        </w:rPr>
        <w:t>Scientists attempt more regularly to find more</w:t>
      </w:r>
      <w:r w:rsidRPr="00E70D4E">
        <w:rPr>
          <w:rFonts w:ascii="Arial Narrow" w:eastAsia="Times New Roman" w:hAnsi="Arial Narrow" w:cs="Times New Roman"/>
          <w:highlight w:val="yellow"/>
        </w:rPr>
        <w:t xml:space="preserve"> </w:t>
      </w:r>
      <w:r w:rsidR="00AB3C21" w:rsidRPr="00E70D4E">
        <w:rPr>
          <w:rFonts w:ascii="Arial Narrow" w:eastAsia="Times New Roman" w:hAnsi="Arial Narrow" w:cs="Times New Roman"/>
          <w:highlight w:val="yellow"/>
        </w:rPr>
        <w:t>effective ways</w:t>
      </w:r>
      <w:r w:rsidRPr="00E70D4E">
        <w:rPr>
          <w:rFonts w:ascii="Arial Narrow" w:eastAsia="Times New Roman" w:hAnsi="Arial Narrow" w:cs="Times New Roman"/>
          <w:highlight w:val="yellow"/>
        </w:rPr>
        <w:t xml:space="preserve"> of </w:t>
      </w:r>
      <w:r w:rsidR="00AB3C21" w:rsidRPr="00E70D4E">
        <w:rPr>
          <w:rFonts w:ascii="Arial Narrow" w:eastAsia="Times New Roman" w:hAnsi="Arial Narrow" w:cs="Times New Roman"/>
          <w:highlight w:val="yellow"/>
        </w:rPr>
        <w:t>recruiting</w:t>
      </w:r>
      <w:r w:rsidRPr="00E70D4E">
        <w:rPr>
          <w:rFonts w:ascii="Arial Narrow" w:eastAsia="Times New Roman" w:hAnsi="Arial Narrow" w:cs="Times New Roman"/>
          <w:highlight w:val="yellow"/>
        </w:rPr>
        <w:t xml:space="preserve"> volunteers, without</w:t>
      </w:r>
      <w:r w:rsidR="00AB3C21" w:rsidRPr="00E70D4E">
        <w:rPr>
          <w:rFonts w:ascii="Arial Narrow" w:eastAsia="Times New Roman" w:hAnsi="Arial Narrow" w:cs="Times New Roman"/>
          <w:highlight w:val="yellow"/>
        </w:rPr>
        <w:t xml:space="preserve"> any compromise of</w:t>
      </w:r>
      <w:r w:rsidRPr="00E70D4E">
        <w:rPr>
          <w:rFonts w:ascii="Arial Narrow" w:eastAsia="Times New Roman" w:hAnsi="Arial Narrow" w:cs="Times New Roman"/>
          <w:highlight w:val="yellow"/>
        </w:rPr>
        <w:t xml:space="preserve"> clinical quality</w:t>
      </w:r>
      <w:r w:rsidR="00AB3C21" w:rsidRPr="00E70D4E">
        <w:rPr>
          <w:rFonts w:ascii="Arial Narrow" w:eastAsia="Times New Roman" w:hAnsi="Arial Narrow" w:cs="Times New Roman"/>
          <w:highlight w:val="yellow"/>
        </w:rPr>
        <w:t xml:space="preserve"> [12]</w:t>
      </w:r>
      <w:r w:rsidRPr="00E70D4E">
        <w:rPr>
          <w:rFonts w:ascii="Arial Narrow" w:eastAsia="Times New Roman" w:hAnsi="Arial Narrow" w:cs="Times New Roman"/>
          <w:highlight w:val="yellow"/>
        </w:rPr>
        <w:t xml:space="preserve">. However, </w:t>
      </w:r>
      <w:r w:rsidR="00AB3C21" w:rsidRPr="00E70D4E">
        <w:rPr>
          <w:rFonts w:ascii="Arial Narrow" w:eastAsia="Times New Roman" w:hAnsi="Arial Narrow" w:cs="Times New Roman"/>
          <w:highlight w:val="yellow"/>
        </w:rPr>
        <w:t>recent innovation in recruitment has been the creation of contract research organizations (CROs)</w:t>
      </w:r>
      <w:r w:rsidR="00E70D4E" w:rsidRPr="00E70D4E">
        <w:rPr>
          <w:rFonts w:ascii="Arial Narrow" w:eastAsia="Times New Roman" w:hAnsi="Arial Narrow" w:cs="Times New Roman"/>
          <w:highlight w:val="yellow"/>
        </w:rPr>
        <w:t xml:space="preserve">, that has become </w:t>
      </w:r>
      <w:r w:rsidRPr="00E70D4E">
        <w:rPr>
          <w:rFonts w:ascii="Arial Narrow" w:eastAsia="Times New Roman" w:hAnsi="Arial Narrow" w:cs="Times New Roman"/>
          <w:highlight w:val="yellow"/>
        </w:rPr>
        <w:t xml:space="preserve">an entire </w:t>
      </w:r>
      <w:r w:rsidR="00E70D4E" w:rsidRPr="00E70D4E">
        <w:rPr>
          <w:rFonts w:ascii="Arial Narrow" w:eastAsia="Times New Roman" w:hAnsi="Arial Narrow" w:cs="Times New Roman"/>
          <w:highlight w:val="yellow"/>
        </w:rPr>
        <w:t xml:space="preserve">recruiting </w:t>
      </w:r>
      <w:r w:rsidRPr="00E70D4E">
        <w:rPr>
          <w:rFonts w:ascii="Arial Narrow" w:eastAsia="Times New Roman" w:hAnsi="Arial Narrow" w:cs="Times New Roman"/>
          <w:highlight w:val="yellow"/>
        </w:rPr>
        <w:t>industry</w:t>
      </w:r>
      <w:r w:rsidR="00E70D4E" w:rsidRPr="00E70D4E">
        <w:rPr>
          <w:rFonts w:ascii="Arial Narrow" w:eastAsia="Times New Roman" w:hAnsi="Arial Narrow" w:cs="Times New Roman"/>
          <w:highlight w:val="yellow"/>
        </w:rPr>
        <w:t xml:space="preserve"> and performing outsourcing clinical services for pharmaceutical companies,</w:t>
      </w:r>
      <w:r w:rsidRPr="00E70D4E">
        <w:rPr>
          <w:rFonts w:ascii="Arial Narrow" w:eastAsia="Times New Roman" w:hAnsi="Arial Narrow" w:cs="Times New Roman"/>
          <w:highlight w:val="yellow"/>
        </w:rPr>
        <w:t xml:space="preserve"> to help researchers recruit patients to participate in their studies. </w:t>
      </w:r>
      <w:r w:rsidR="00E70D4E" w:rsidRPr="00E70D4E">
        <w:rPr>
          <w:rFonts w:ascii="Arial Narrow" w:eastAsia="Times New Roman" w:hAnsi="Arial Narrow" w:cs="Times New Roman"/>
          <w:highlight w:val="yellow"/>
        </w:rPr>
        <w:t xml:space="preserve">In Cameroon for example, over a dozen established research institution have been identified as contract research organizations. The legal jurisdiction of these CROs needs to be defined to assure their credibility in conducting and recruiting participants for clinical studies. </w:t>
      </w:r>
      <w:r w:rsidRPr="00E70D4E">
        <w:rPr>
          <w:rFonts w:ascii="Arial Narrow" w:eastAsia="Times New Roman" w:hAnsi="Arial Narrow" w:cs="Times New Roman"/>
          <w:highlight w:val="yellow"/>
        </w:rPr>
        <w:t>For example, the company Antidote is one o</w:t>
      </w:r>
      <w:r w:rsidR="004A09C2" w:rsidRPr="00E70D4E">
        <w:rPr>
          <w:rFonts w:ascii="Arial Narrow" w:eastAsia="Times New Roman" w:hAnsi="Arial Narrow" w:cs="Times New Roman"/>
          <w:highlight w:val="yellow"/>
        </w:rPr>
        <w:t xml:space="preserve">f 15 clinical trial recruitment firms </w:t>
      </w:r>
      <w:r w:rsidRPr="00E70D4E">
        <w:rPr>
          <w:rFonts w:ascii="Arial Narrow" w:eastAsia="Times New Roman" w:hAnsi="Arial Narrow" w:cs="Times New Roman"/>
          <w:highlight w:val="yellow"/>
        </w:rPr>
        <w:t>that are in the business of connecting medical researchers with patients who are candidates for specific clinical trials.</w:t>
      </w:r>
      <w:r w:rsidR="00937A00" w:rsidRPr="00E70D4E">
        <w:rPr>
          <w:rFonts w:ascii="Arial Narrow" w:eastAsia="Times New Roman" w:hAnsi="Arial Narrow" w:cs="Times New Roman"/>
          <w:highlight w:val="yellow"/>
        </w:rPr>
        <w:t xml:space="preserve"> </w:t>
      </w:r>
      <w:r w:rsidRPr="00E70D4E">
        <w:rPr>
          <w:rFonts w:ascii="Arial Narrow" w:eastAsia="Times New Roman" w:hAnsi="Arial Narrow" w:cs="Times New Roman"/>
          <w:highlight w:val="yellow"/>
        </w:rPr>
        <w:t>Researchers may</w:t>
      </w:r>
      <w:r w:rsidR="004A09C2" w:rsidRPr="00E70D4E">
        <w:rPr>
          <w:rFonts w:ascii="Arial Narrow" w:eastAsia="Times New Roman" w:hAnsi="Arial Narrow" w:cs="Times New Roman"/>
          <w:highlight w:val="yellow"/>
        </w:rPr>
        <w:t xml:space="preserve"> compete for patients who meet the cirteria for their proposed trials</w:t>
      </w:r>
      <w:r w:rsidRPr="00E70D4E">
        <w:rPr>
          <w:rFonts w:ascii="Arial Narrow" w:eastAsia="Times New Roman" w:hAnsi="Arial Narrow" w:cs="Times New Roman"/>
          <w:highlight w:val="yellow"/>
        </w:rPr>
        <w:t>, as explained in</w:t>
      </w:r>
      <w:r w:rsidR="004A09C2" w:rsidRPr="00E70D4E">
        <w:rPr>
          <w:rFonts w:ascii="Arial Narrow" w:eastAsia="Times New Roman" w:hAnsi="Arial Narrow" w:cs="Times New Roman"/>
          <w:highlight w:val="yellow"/>
        </w:rPr>
        <w:t xml:space="preserve"> </w:t>
      </w:r>
      <w:r w:rsidRPr="00E70D4E">
        <w:rPr>
          <w:rFonts w:ascii="Arial Narrow" w:eastAsia="Times New Roman" w:hAnsi="Arial Narrow" w:cs="Times New Roman"/>
          <w:i/>
          <w:iCs/>
          <w:highlight w:val="yellow"/>
          <w:bdr w:val="none" w:sz="0" w:space="0" w:color="auto" w:frame="1"/>
        </w:rPr>
        <w:t>Contemporary Clinical Trials Communication</w:t>
      </w:r>
      <w:r w:rsidRPr="00E70D4E">
        <w:rPr>
          <w:rFonts w:ascii="Arial Narrow" w:eastAsia="Times New Roman" w:hAnsi="Arial Narrow" w:cs="Times New Roman"/>
          <w:highlight w:val="yellow"/>
        </w:rPr>
        <w:t>. The interests and wellbeing of patients must come before any other research considerations, including the need to inform patients of all their options as well as all risks and benefits.</w:t>
      </w:r>
      <w:r w:rsidR="00937A00" w:rsidRPr="00E70D4E">
        <w:rPr>
          <w:rFonts w:ascii="Arial Narrow" w:eastAsia="Times New Roman" w:hAnsi="Arial Narrow" w:cs="Times New Roman"/>
          <w:highlight w:val="yellow"/>
        </w:rPr>
        <w:t xml:space="preserve"> </w:t>
      </w:r>
      <w:r w:rsidRPr="00E70D4E">
        <w:rPr>
          <w:rFonts w:ascii="Arial Narrow" w:eastAsia="Times New Roman" w:hAnsi="Arial Narrow" w:cs="Times New Roman"/>
          <w:highlight w:val="yellow"/>
        </w:rPr>
        <w:t>on the ethics of human gene editing</w:t>
      </w:r>
      <w:r w:rsidR="00937A00" w:rsidRPr="00E70D4E">
        <w:rPr>
          <w:rFonts w:ascii="Arial Narrow" w:eastAsia="Times New Roman" w:hAnsi="Arial Narrow" w:cs="Times New Roman"/>
          <w:highlight w:val="yellow"/>
        </w:rPr>
        <w:t xml:space="preserve"> [6, 22]</w:t>
      </w:r>
      <w:r w:rsidR="0096297F" w:rsidRPr="00E70D4E">
        <w:rPr>
          <w:rFonts w:ascii="Arial Narrow" w:eastAsia="Times New Roman" w:hAnsi="Arial Narrow" w:cs="Times New Roman"/>
          <w:highlight w:val="yellow"/>
        </w:rPr>
        <w:t>.</w:t>
      </w:r>
      <w:r w:rsidR="00A85D1B">
        <w:rPr>
          <w:rFonts w:ascii="Arial Narrow" w:eastAsia="Times New Roman" w:hAnsi="Arial Narrow" w:cs="Times New Roman"/>
          <w:highlight w:val="yellow"/>
        </w:rPr>
        <w:t xml:space="preserve"> </w:t>
      </w:r>
    </w:p>
    <w:p w14:paraId="2FE8331D" w14:textId="16B72157" w:rsidR="004D6A4B" w:rsidRDefault="00A85D1B" w:rsidP="00937A00">
      <w:pPr>
        <w:spacing w:after="0" w:line="240" w:lineRule="auto"/>
        <w:jc w:val="both"/>
        <w:textAlignment w:val="baseline"/>
        <w:rPr>
          <w:rFonts w:ascii="Arial Narrow" w:eastAsia="Times New Roman" w:hAnsi="Arial Narrow" w:cs="Times New Roman"/>
        </w:rPr>
      </w:pPr>
      <w:r>
        <w:rPr>
          <w:rFonts w:ascii="Arial Narrow" w:eastAsia="Times New Roman" w:hAnsi="Arial Narrow" w:cs="Times New Roman"/>
          <w:highlight w:val="yellow"/>
        </w:rPr>
        <w:lastRenderedPageBreak/>
        <w:t xml:space="preserve">CROs develops effective recruitment strategies for </w:t>
      </w:r>
      <w:r w:rsidR="00422C89">
        <w:rPr>
          <w:rFonts w:ascii="Arial Narrow" w:eastAsia="Times New Roman" w:hAnsi="Arial Narrow" w:cs="Times New Roman"/>
          <w:highlight w:val="yellow"/>
        </w:rPr>
        <w:t>patient’s</w:t>
      </w:r>
      <w:r>
        <w:rPr>
          <w:rFonts w:ascii="Arial Narrow" w:eastAsia="Times New Roman" w:hAnsi="Arial Narrow" w:cs="Times New Roman"/>
          <w:highlight w:val="yellow"/>
        </w:rPr>
        <w:t xml:space="preserve"> participation in studies that requires meeting sample size criteria </w:t>
      </w:r>
      <w:r w:rsidR="00422C89">
        <w:rPr>
          <w:rFonts w:ascii="Arial Narrow" w:eastAsia="Times New Roman" w:hAnsi="Arial Narrow" w:cs="Times New Roman"/>
          <w:highlight w:val="yellow"/>
        </w:rPr>
        <w:t>for a better power of statistics. The strategies include the use of patient’s data bases, building or develop specific target patient models, avenues to connect with patients using digital platform. They can perform community outreach through community engagement groups</w:t>
      </w:r>
      <w:r w:rsidRPr="00A85D1B">
        <w:rPr>
          <w:rFonts w:ascii="Arial Narrow" w:eastAsia="Times New Roman" w:hAnsi="Arial Narrow" w:cs="Times New Roman"/>
        </w:rPr>
        <w:t xml:space="preserve">, </w:t>
      </w:r>
      <w:r w:rsidR="00422C89" w:rsidRPr="00422C89">
        <w:rPr>
          <w:rFonts w:ascii="Arial Narrow" w:eastAsia="Times New Roman" w:hAnsi="Arial Narrow" w:cs="Times New Roman"/>
          <w:highlight w:val="yellow"/>
        </w:rPr>
        <w:t>use of word of mouth in local community groups, churches</w:t>
      </w:r>
      <w:r w:rsidR="00422C89">
        <w:rPr>
          <w:rFonts w:ascii="Arial Narrow" w:eastAsia="Times New Roman" w:hAnsi="Arial Narrow" w:cs="Times New Roman"/>
        </w:rPr>
        <w:t xml:space="preserve">. </w:t>
      </w:r>
      <w:r w:rsidR="00422C89" w:rsidRPr="00422C89">
        <w:rPr>
          <w:rFonts w:ascii="Arial Narrow" w:eastAsia="Times New Roman" w:hAnsi="Arial Narrow" w:cs="Times New Roman"/>
          <w:highlight w:val="yellow"/>
        </w:rPr>
        <w:t>They have to take into consideration socio-cultural diversity of the participant population, while</w:t>
      </w:r>
      <w:r w:rsidRPr="00422C89">
        <w:rPr>
          <w:rFonts w:ascii="Arial Narrow" w:eastAsia="Times New Roman" w:hAnsi="Arial Narrow" w:cs="Times New Roman"/>
          <w:highlight w:val="yellow"/>
        </w:rPr>
        <w:t xml:space="preserve"> collaborating with recruitment agencies</w:t>
      </w:r>
      <w:r w:rsidR="00422C89" w:rsidRPr="00422C89">
        <w:rPr>
          <w:rFonts w:ascii="Arial Narrow" w:eastAsia="Times New Roman" w:hAnsi="Arial Narrow" w:cs="Times New Roman"/>
          <w:highlight w:val="yellow"/>
        </w:rPr>
        <w:t>, communication channels</w:t>
      </w:r>
      <w:r w:rsidRPr="00422C89">
        <w:rPr>
          <w:rFonts w:ascii="Arial Narrow" w:eastAsia="Times New Roman" w:hAnsi="Arial Narrow" w:cs="Times New Roman"/>
          <w:highlight w:val="yellow"/>
        </w:rPr>
        <w:t>,</w:t>
      </w:r>
      <w:r w:rsidR="00422C89" w:rsidRPr="00422C89">
        <w:rPr>
          <w:rFonts w:ascii="Arial Narrow" w:eastAsia="Times New Roman" w:hAnsi="Arial Narrow" w:cs="Times New Roman"/>
          <w:highlight w:val="yellow"/>
        </w:rPr>
        <w:t xml:space="preserve"> while maintaining a clear focus on</w:t>
      </w:r>
      <w:r w:rsidRPr="00422C89">
        <w:rPr>
          <w:rFonts w:ascii="Arial Narrow" w:eastAsia="Times New Roman" w:hAnsi="Arial Narrow" w:cs="Times New Roman"/>
          <w:highlight w:val="yellow"/>
        </w:rPr>
        <w:t xml:space="preserve"> communication and continuous </w:t>
      </w:r>
      <w:r w:rsidR="00422C89" w:rsidRPr="00422C89">
        <w:rPr>
          <w:rFonts w:ascii="Arial Narrow" w:eastAsia="Times New Roman" w:hAnsi="Arial Narrow" w:cs="Times New Roman"/>
          <w:highlight w:val="yellow"/>
        </w:rPr>
        <w:t xml:space="preserve">better </w:t>
      </w:r>
      <w:r w:rsidRPr="00422C89">
        <w:rPr>
          <w:rFonts w:ascii="Arial Narrow" w:eastAsia="Times New Roman" w:hAnsi="Arial Narrow" w:cs="Times New Roman"/>
          <w:highlight w:val="yellow"/>
        </w:rPr>
        <w:t>improvement</w:t>
      </w:r>
      <w:r w:rsidR="00422C89" w:rsidRPr="00422C89">
        <w:rPr>
          <w:rFonts w:ascii="Arial Narrow" w:eastAsia="Times New Roman" w:hAnsi="Arial Narrow" w:cs="Times New Roman"/>
          <w:highlight w:val="yellow"/>
        </w:rPr>
        <w:t xml:space="preserve"> of optimizing patient enrollment and maximum participation in the clinical trials.</w:t>
      </w:r>
    </w:p>
    <w:p w14:paraId="1FCFB70F" w14:textId="77777777" w:rsidR="0096297F" w:rsidRPr="00D30EA9" w:rsidRDefault="0096297F" w:rsidP="00937A00">
      <w:pPr>
        <w:spacing w:after="0" w:line="240" w:lineRule="auto"/>
        <w:jc w:val="both"/>
        <w:textAlignment w:val="baseline"/>
        <w:rPr>
          <w:rFonts w:ascii="Arial Narrow" w:eastAsia="Times New Roman" w:hAnsi="Arial Narrow" w:cs="Times New Roman"/>
        </w:rPr>
      </w:pPr>
    </w:p>
    <w:p w14:paraId="63675097" w14:textId="5575E037" w:rsidR="004D6A4B" w:rsidRPr="00D30EA9" w:rsidRDefault="004A09C2" w:rsidP="00D30EA9">
      <w:pPr>
        <w:spacing w:after="0" w:line="240" w:lineRule="auto"/>
        <w:jc w:val="both"/>
        <w:textAlignment w:val="baseline"/>
        <w:outlineLvl w:val="1"/>
        <w:rPr>
          <w:rFonts w:ascii="Arial Narrow" w:eastAsia="Times New Roman" w:hAnsi="Arial Narrow" w:cs="Times New Roman"/>
        </w:rPr>
      </w:pPr>
      <w:r w:rsidRPr="00D30EA9">
        <w:rPr>
          <w:rFonts w:ascii="Arial Narrow" w:eastAsia="Times New Roman" w:hAnsi="Arial Narrow" w:cs="Times New Roman"/>
          <w:b/>
          <w:bCs/>
          <w:bdr w:val="none" w:sz="0" w:space="0" w:color="auto" w:frame="1"/>
        </w:rPr>
        <w:t xml:space="preserve">IMPORTANCE OF ETHICAL </w:t>
      </w:r>
      <w:r w:rsidR="003F19FB">
        <w:rPr>
          <w:rFonts w:ascii="Arial Narrow" w:eastAsia="Times New Roman" w:hAnsi="Arial Narrow" w:cs="Times New Roman"/>
          <w:b/>
          <w:bCs/>
          <w:bdr w:val="none" w:sz="0" w:space="0" w:color="auto" w:frame="1"/>
        </w:rPr>
        <w:t xml:space="preserve">AND REGULATORY </w:t>
      </w:r>
      <w:r w:rsidRPr="00D30EA9">
        <w:rPr>
          <w:rFonts w:ascii="Arial Narrow" w:eastAsia="Times New Roman" w:hAnsi="Arial Narrow" w:cs="Times New Roman"/>
          <w:b/>
          <w:bCs/>
          <w:bdr w:val="none" w:sz="0" w:space="0" w:color="auto" w:frame="1"/>
        </w:rPr>
        <w:t>CONSIDERATIONS IN CLINICAL RESEARCH</w:t>
      </w:r>
    </w:p>
    <w:p w14:paraId="658FC59E" w14:textId="7E49F280" w:rsidR="005A4E1D" w:rsidRPr="00D30EA9" w:rsidRDefault="004D6A4B" w:rsidP="00D30EA9">
      <w:pPr>
        <w:spacing w:after="300" w:line="240" w:lineRule="auto"/>
        <w:jc w:val="both"/>
        <w:textAlignment w:val="baseline"/>
        <w:rPr>
          <w:rFonts w:ascii="Arial Narrow" w:eastAsia="Times New Roman" w:hAnsi="Arial Narrow" w:cs="Times New Roman"/>
          <w:color w:val="030624"/>
        </w:rPr>
      </w:pPr>
      <w:r w:rsidRPr="00644A15">
        <w:rPr>
          <w:rFonts w:ascii="Arial Narrow" w:eastAsia="Times New Roman" w:hAnsi="Arial Narrow" w:cs="Times New Roman"/>
          <w:highlight w:val="yellow"/>
        </w:rPr>
        <w:t xml:space="preserve">Ethical </w:t>
      </w:r>
      <w:r w:rsidR="003F19FB" w:rsidRPr="00644A15">
        <w:rPr>
          <w:rFonts w:ascii="Arial Narrow" w:eastAsia="Times New Roman" w:hAnsi="Arial Narrow" w:cs="Times New Roman"/>
          <w:highlight w:val="yellow"/>
        </w:rPr>
        <w:t>and regulatory issues</w:t>
      </w:r>
      <w:r w:rsidRPr="00644A15">
        <w:rPr>
          <w:rFonts w:ascii="Arial Narrow" w:eastAsia="Times New Roman" w:hAnsi="Arial Narrow" w:cs="Times New Roman"/>
          <w:highlight w:val="yellow"/>
        </w:rPr>
        <w:t xml:space="preserve"> continue to </w:t>
      </w:r>
      <w:r w:rsidR="003F19FB" w:rsidRPr="00644A15">
        <w:rPr>
          <w:rFonts w:ascii="Arial Narrow" w:eastAsia="Times New Roman" w:hAnsi="Arial Narrow" w:cs="Times New Roman"/>
          <w:highlight w:val="yellow"/>
        </w:rPr>
        <w:t>be of great concern</w:t>
      </w:r>
      <w:r w:rsidRPr="00644A15">
        <w:rPr>
          <w:rFonts w:ascii="Arial Narrow" w:eastAsia="Times New Roman" w:hAnsi="Arial Narrow" w:cs="Times New Roman"/>
          <w:highlight w:val="yellow"/>
        </w:rPr>
        <w:t xml:space="preserve"> in shaping the </w:t>
      </w:r>
      <w:r w:rsidR="003F19FB" w:rsidRPr="00644A15">
        <w:rPr>
          <w:rFonts w:ascii="Arial Narrow" w:eastAsia="Times New Roman" w:hAnsi="Arial Narrow" w:cs="Times New Roman"/>
          <w:highlight w:val="yellow"/>
        </w:rPr>
        <w:t>process</w:t>
      </w:r>
      <w:r w:rsidRPr="00644A15">
        <w:rPr>
          <w:rFonts w:ascii="Arial Narrow" w:eastAsia="Times New Roman" w:hAnsi="Arial Narrow" w:cs="Times New Roman"/>
          <w:highlight w:val="yellow"/>
        </w:rPr>
        <w:t xml:space="preserve"> for clinical research </w:t>
      </w:r>
      <w:r w:rsidR="003F19FB" w:rsidRPr="00644A15">
        <w:rPr>
          <w:rFonts w:ascii="Arial Narrow" w:eastAsia="Times New Roman" w:hAnsi="Arial Narrow" w:cs="Times New Roman"/>
          <w:highlight w:val="yellow"/>
        </w:rPr>
        <w:t xml:space="preserve">to </w:t>
      </w:r>
      <w:r w:rsidR="00C33950" w:rsidRPr="00644A15">
        <w:rPr>
          <w:rFonts w:ascii="Arial Narrow" w:eastAsia="Times New Roman" w:hAnsi="Arial Narrow" w:cs="Times New Roman"/>
          <w:highlight w:val="yellow"/>
        </w:rPr>
        <w:t>integrate the protection of patients during the study period</w:t>
      </w:r>
      <w:r w:rsidRPr="00644A15">
        <w:rPr>
          <w:rFonts w:ascii="Arial Narrow" w:eastAsia="Times New Roman" w:hAnsi="Arial Narrow" w:cs="Times New Roman"/>
          <w:highlight w:val="yellow"/>
        </w:rPr>
        <w:t xml:space="preserve">. </w:t>
      </w:r>
      <w:r w:rsidR="00C33950" w:rsidRPr="00644A15">
        <w:rPr>
          <w:rFonts w:ascii="Arial Narrow" w:eastAsia="Times New Roman" w:hAnsi="Arial Narrow" w:cs="Times New Roman"/>
          <w:highlight w:val="yellow"/>
        </w:rPr>
        <w:t>Attention to</w:t>
      </w:r>
      <w:r w:rsidRPr="00644A15">
        <w:rPr>
          <w:rFonts w:ascii="Arial Narrow" w:eastAsia="Times New Roman" w:hAnsi="Arial Narrow" w:cs="Times New Roman"/>
          <w:highlight w:val="yellow"/>
        </w:rPr>
        <w:t xml:space="preserve"> these ethical concerns</w:t>
      </w:r>
      <w:r w:rsidR="00C33950" w:rsidRPr="00644A15">
        <w:rPr>
          <w:rFonts w:ascii="Arial Narrow" w:eastAsia="Times New Roman" w:hAnsi="Arial Narrow" w:cs="Times New Roman"/>
          <w:highlight w:val="yellow"/>
        </w:rPr>
        <w:t xml:space="preserve"> for compliance in study trials</w:t>
      </w:r>
      <w:r w:rsidRPr="00644A15">
        <w:rPr>
          <w:rFonts w:ascii="Arial Narrow" w:eastAsia="Times New Roman" w:hAnsi="Arial Narrow" w:cs="Times New Roman"/>
          <w:highlight w:val="yellow"/>
        </w:rPr>
        <w:t xml:space="preserve"> is vital to </w:t>
      </w:r>
      <w:r w:rsidR="00C33950" w:rsidRPr="00644A15">
        <w:rPr>
          <w:rFonts w:ascii="Arial Narrow" w:eastAsia="Times New Roman" w:hAnsi="Arial Narrow" w:cs="Times New Roman"/>
          <w:highlight w:val="yellow"/>
        </w:rPr>
        <w:t>guarantee the scientific and ethical norms of clinical trials</w:t>
      </w:r>
      <w:r w:rsidR="00937A00" w:rsidRPr="00644A15">
        <w:rPr>
          <w:rFonts w:ascii="Arial Narrow" w:eastAsia="Times New Roman" w:hAnsi="Arial Narrow" w:cs="Times New Roman"/>
          <w:highlight w:val="yellow"/>
        </w:rPr>
        <w:t xml:space="preserve"> [23]</w:t>
      </w:r>
      <w:r w:rsidRPr="00644A15">
        <w:rPr>
          <w:rFonts w:ascii="Arial Narrow" w:eastAsia="Times New Roman" w:hAnsi="Arial Narrow" w:cs="Times New Roman"/>
          <w:highlight w:val="yellow"/>
        </w:rPr>
        <w:t>.</w:t>
      </w:r>
      <w:r w:rsidR="004A09C2" w:rsidRPr="00644A15">
        <w:rPr>
          <w:rFonts w:ascii="Arial Narrow" w:eastAsia="Times New Roman" w:hAnsi="Arial Narrow" w:cs="Times New Roman"/>
          <w:highlight w:val="yellow"/>
        </w:rPr>
        <w:t xml:space="preserve"> </w:t>
      </w:r>
      <w:r w:rsidR="00C33950" w:rsidRPr="00644A15">
        <w:rPr>
          <w:rFonts w:ascii="Arial Narrow" w:eastAsia="Times New Roman" w:hAnsi="Arial Narrow" w:cs="Times New Roman"/>
          <w:highlight w:val="yellow"/>
        </w:rPr>
        <w:t>With the advent of the advantages brought about by the outcome of CRO outsourcing services, there are identified challenges facing</w:t>
      </w:r>
      <w:r w:rsidR="005A4E1D" w:rsidRPr="00644A15">
        <w:rPr>
          <w:rFonts w:ascii="Arial Narrow" w:eastAsia="Times New Roman" w:hAnsi="Arial Narrow" w:cs="Times New Roman"/>
          <w:color w:val="030624"/>
          <w:highlight w:val="yellow"/>
        </w:rPr>
        <w:t xml:space="preserve"> the CRO industry </w:t>
      </w:r>
      <w:r w:rsidR="00C33950" w:rsidRPr="00644A15">
        <w:rPr>
          <w:rFonts w:ascii="Arial Narrow" w:eastAsia="Times New Roman" w:hAnsi="Arial Narrow" w:cs="Times New Roman"/>
          <w:color w:val="030624"/>
          <w:highlight w:val="yellow"/>
        </w:rPr>
        <w:t>such as upholding</w:t>
      </w:r>
      <w:r w:rsidR="005A4E1D" w:rsidRPr="00644A15">
        <w:rPr>
          <w:rFonts w:ascii="Arial Narrow" w:eastAsia="Times New Roman" w:hAnsi="Arial Narrow" w:cs="Times New Roman"/>
          <w:color w:val="030624"/>
          <w:highlight w:val="yellow"/>
        </w:rPr>
        <w:t xml:space="preserve"> reliable partnerships</w:t>
      </w:r>
      <w:r w:rsidR="00C33950" w:rsidRPr="00644A15">
        <w:rPr>
          <w:rFonts w:ascii="Arial Narrow" w:eastAsia="Times New Roman" w:hAnsi="Arial Narrow" w:cs="Times New Roman"/>
          <w:color w:val="030624"/>
          <w:highlight w:val="yellow"/>
        </w:rPr>
        <w:t>,</w:t>
      </w:r>
      <w:r w:rsidR="005A4E1D" w:rsidRPr="00644A15">
        <w:rPr>
          <w:rFonts w:ascii="Arial Narrow" w:eastAsia="Times New Roman" w:hAnsi="Arial Narrow" w:cs="Times New Roman"/>
          <w:color w:val="030624"/>
          <w:highlight w:val="yellow"/>
        </w:rPr>
        <w:t xml:space="preserve"> and adapting to </w:t>
      </w:r>
      <w:r w:rsidR="00C33950" w:rsidRPr="00644A15">
        <w:rPr>
          <w:rFonts w:ascii="Arial Narrow" w:eastAsia="Times New Roman" w:hAnsi="Arial Narrow" w:cs="Times New Roman"/>
          <w:color w:val="030624"/>
          <w:highlight w:val="yellow"/>
        </w:rPr>
        <w:t>the changing shift in paradigm of the fast-growing industry.</w:t>
      </w:r>
      <w:r w:rsidR="005A4E1D" w:rsidRPr="00644A15">
        <w:rPr>
          <w:rFonts w:ascii="Arial Narrow" w:eastAsia="Times New Roman" w:hAnsi="Arial Narrow" w:cs="Times New Roman"/>
          <w:color w:val="030624"/>
          <w:highlight w:val="yellow"/>
        </w:rPr>
        <w:t xml:space="preserve"> </w:t>
      </w:r>
      <w:r w:rsidR="00644A15" w:rsidRPr="00644A15">
        <w:rPr>
          <w:rFonts w:ascii="Arial Narrow" w:eastAsia="Times New Roman" w:hAnsi="Arial Narrow" w:cs="Times New Roman"/>
          <w:color w:val="030624"/>
          <w:highlight w:val="yellow"/>
        </w:rPr>
        <w:t>The CROs have assumed an import role as</w:t>
      </w:r>
      <w:r w:rsidR="005A4E1D" w:rsidRPr="00644A15">
        <w:rPr>
          <w:rFonts w:ascii="Arial Narrow" w:eastAsia="Times New Roman" w:hAnsi="Arial Narrow" w:cs="Times New Roman"/>
          <w:color w:val="030624"/>
          <w:highlight w:val="yellow"/>
        </w:rPr>
        <w:t xml:space="preserve"> the pharmaceutical industry </w:t>
      </w:r>
      <w:r w:rsidR="00644A15" w:rsidRPr="00644A15">
        <w:rPr>
          <w:rFonts w:ascii="Arial Narrow" w:eastAsia="Times New Roman" w:hAnsi="Arial Narrow" w:cs="Times New Roman"/>
          <w:color w:val="030624"/>
          <w:highlight w:val="yellow"/>
        </w:rPr>
        <w:t xml:space="preserve">are constantly exploring new ways advance their </w:t>
      </w:r>
      <w:r w:rsidR="005A4E1D" w:rsidRPr="00644A15">
        <w:rPr>
          <w:rFonts w:ascii="Arial Narrow" w:eastAsia="Times New Roman" w:hAnsi="Arial Narrow" w:cs="Times New Roman"/>
          <w:color w:val="030624"/>
          <w:highlight w:val="yellow"/>
        </w:rPr>
        <w:t xml:space="preserve">research portfolios </w:t>
      </w:r>
      <w:r w:rsidR="00644A15" w:rsidRPr="00644A15">
        <w:rPr>
          <w:rFonts w:ascii="Arial Narrow" w:eastAsia="Times New Roman" w:hAnsi="Arial Narrow" w:cs="Times New Roman"/>
          <w:color w:val="030624"/>
          <w:highlight w:val="yellow"/>
        </w:rPr>
        <w:t>while optimizing the</w:t>
      </w:r>
      <w:r w:rsidR="005A4E1D" w:rsidRPr="00644A15">
        <w:rPr>
          <w:rFonts w:ascii="Arial Narrow" w:eastAsia="Times New Roman" w:hAnsi="Arial Narrow" w:cs="Times New Roman"/>
          <w:color w:val="030624"/>
          <w:highlight w:val="yellow"/>
        </w:rPr>
        <w:t xml:space="preserve"> clinical stud</w:t>
      </w:r>
      <w:r w:rsidR="00644A15" w:rsidRPr="00644A15">
        <w:rPr>
          <w:rFonts w:ascii="Arial Narrow" w:eastAsia="Times New Roman" w:hAnsi="Arial Narrow" w:cs="Times New Roman"/>
          <w:color w:val="030624"/>
          <w:highlight w:val="yellow"/>
        </w:rPr>
        <w:t>y designs. T</w:t>
      </w:r>
      <w:r w:rsidR="005A4E1D" w:rsidRPr="00644A15">
        <w:rPr>
          <w:rFonts w:ascii="Arial Narrow" w:eastAsia="Times New Roman" w:hAnsi="Arial Narrow" w:cs="Times New Roman"/>
          <w:color w:val="030624"/>
          <w:highlight w:val="yellow"/>
        </w:rPr>
        <w:t>he role of CROs</w:t>
      </w:r>
      <w:r w:rsidR="00644A15" w:rsidRPr="00644A15">
        <w:rPr>
          <w:rFonts w:ascii="Arial Narrow" w:eastAsia="Times New Roman" w:hAnsi="Arial Narrow" w:cs="Times New Roman"/>
          <w:color w:val="030624"/>
          <w:highlight w:val="yellow"/>
        </w:rPr>
        <w:t xml:space="preserve"> has </w:t>
      </w:r>
      <w:r w:rsidR="005A4E1D" w:rsidRPr="00644A15">
        <w:rPr>
          <w:rFonts w:ascii="Arial Narrow" w:eastAsia="Times New Roman" w:hAnsi="Arial Narrow" w:cs="Times New Roman"/>
          <w:color w:val="030624"/>
          <w:highlight w:val="yellow"/>
        </w:rPr>
        <w:t xml:space="preserve">becomes </w:t>
      </w:r>
      <w:r w:rsidR="00644A15" w:rsidRPr="00644A15">
        <w:rPr>
          <w:rFonts w:ascii="Arial Narrow" w:eastAsia="Times New Roman" w:hAnsi="Arial Narrow" w:cs="Times New Roman"/>
          <w:color w:val="030624"/>
          <w:highlight w:val="yellow"/>
        </w:rPr>
        <w:t xml:space="preserve">very important and requires a more sustainable and effective </w:t>
      </w:r>
      <w:r w:rsidR="005A4E1D" w:rsidRPr="00644A15">
        <w:rPr>
          <w:rFonts w:ascii="Arial Narrow" w:eastAsia="Times New Roman" w:hAnsi="Arial Narrow" w:cs="Times New Roman"/>
          <w:color w:val="030624"/>
          <w:highlight w:val="yellow"/>
        </w:rPr>
        <w:t xml:space="preserve">collaboration </w:t>
      </w:r>
      <w:r w:rsidR="00644A15" w:rsidRPr="00644A15">
        <w:rPr>
          <w:rFonts w:ascii="Arial Narrow" w:eastAsia="Times New Roman" w:hAnsi="Arial Narrow" w:cs="Times New Roman"/>
          <w:color w:val="030624"/>
          <w:highlight w:val="yellow"/>
        </w:rPr>
        <w:t xml:space="preserve">and working synergy </w:t>
      </w:r>
      <w:r w:rsidR="005A4E1D" w:rsidRPr="00644A15">
        <w:rPr>
          <w:rFonts w:ascii="Arial Narrow" w:eastAsia="Times New Roman" w:hAnsi="Arial Narrow" w:cs="Times New Roman"/>
          <w:color w:val="030624"/>
          <w:highlight w:val="yellow"/>
        </w:rPr>
        <w:t xml:space="preserve">between CROs and the pharmaceutical </w:t>
      </w:r>
      <w:r w:rsidR="00644A15" w:rsidRPr="00644A15">
        <w:rPr>
          <w:rFonts w:ascii="Arial Narrow" w:eastAsia="Times New Roman" w:hAnsi="Arial Narrow" w:cs="Times New Roman"/>
          <w:color w:val="030624"/>
          <w:highlight w:val="yellow"/>
        </w:rPr>
        <w:t xml:space="preserve">industry </w:t>
      </w:r>
      <w:r w:rsidR="005A4E1D" w:rsidRPr="00644A15">
        <w:rPr>
          <w:rFonts w:ascii="Arial Narrow" w:eastAsia="Times New Roman" w:hAnsi="Arial Narrow" w:cs="Times New Roman"/>
          <w:color w:val="030624"/>
          <w:highlight w:val="yellow"/>
        </w:rPr>
        <w:t>partners</w:t>
      </w:r>
      <w:r w:rsidR="00644A15" w:rsidRPr="00644A15">
        <w:rPr>
          <w:rFonts w:ascii="Arial Narrow" w:eastAsia="Times New Roman" w:hAnsi="Arial Narrow" w:cs="Times New Roman"/>
          <w:color w:val="030624"/>
          <w:highlight w:val="yellow"/>
        </w:rPr>
        <w:t xml:space="preserve">. Such </w:t>
      </w:r>
      <w:proofErr w:type="gramStart"/>
      <w:r w:rsidR="00644A15" w:rsidRPr="00644A15">
        <w:rPr>
          <w:rFonts w:ascii="Arial Narrow" w:eastAsia="Times New Roman" w:hAnsi="Arial Narrow" w:cs="Times New Roman"/>
          <w:color w:val="030624"/>
          <w:highlight w:val="yellow"/>
        </w:rPr>
        <w:t xml:space="preserve">collaboration </w:t>
      </w:r>
      <w:r w:rsidR="005A4E1D" w:rsidRPr="00644A15">
        <w:rPr>
          <w:rFonts w:ascii="Arial Narrow" w:eastAsia="Times New Roman" w:hAnsi="Arial Narrow" w:cs="Times New Roman"/>
          <w:color w:val="030624"/>
          <w:highlight w:val="yellow"/>
        </w:rPr>
        <w:t xml:space="preserve"> can</w:t>
      </w:r>
      <w:proofErr w:type="gramEnd"/>
      <w:r w:rsidR="005A4E1D" w:rsidRPr="00644A15">
        <w:rPr>
          <w:rFonts w:ascii="Arial Narrow" w:eastAsia="Times New Roman" w:hAnsi="Arial Narrow" w:cs="Times New Roman"/>
          <w:color w:val="030624"/>
          <w:highlight w:val="yellow"/>
        </w:rPr>
        <w:t xml:space="preserve"> lead to successful drug candidates reaching the market</w:t>
      </w:r>
      <w:r w:rsidR="00644A15" w:rsidRPr="00644A15">
        <w:rPr>
          <w:rFonts w:ascii="Arial Narrow" w:eastAsia="Times New Roman" w:hAnsi="Arial Narrow" w:cs="Times New Roman"/>
          <w:color w:val="030624"/>
          <w:highlight w:val="yellow"/>
        </w:rPr>
        <w:t xml:space="preserve"> and </w:t>
      </w:r>
      <w:r w:rsidR="005A4E1D" w:rsidRPr="00644A15">
        <w:rPr>
          <w:rFonts w:ascii="Arial Narrow" w:eastAsia="Times New Roman" w:hAnsi="Arial Narrow" w:cs="Times New Roman"/>
          <w:color w:val="030624"/>
          <w:highlight w:val="yellow"/>
        </w:rPr>
        <w:t xml:space="preserve">addressing </w:t>
      </w:r>
      <w:r w:rsidR="00644A15" w:rsidRPr="00644A15">
        <w:rPr>
          <w:rFonts w:ascii="Arial Narrow" w:eastAsia="Times New Roman" w:hAnsi="Arial Narrow" w:cs="Times New Roman"/>
          <w:color w:val="030624"/>
          <w:highlight w:val="yellow"/>
        </w:rPr>
        <w:t xml:space="preserve">the </w:t>
      </w:r>
      <w:r w:rsidR="005A4E1D" w:rsidRPr="00644A15">
        <w:rPr>
          <w:rFonts w:ascii="Arial Narrow" w:eastAsia="Times New Roman" w:hAnsi="Arial Narrow" w:cs="Times New Roman"/>
          <w:color w:val="030624"/>
          <w:highlight w:val="yellow"/>
        </w:rPr>
        <w:t>unmet medical needs</w:t>
      </w:r>
      <w:r w:rsidR="00644A15" w:rsidRPr="00644A15">
        <w:rPr>
          <w:rFonts w:ascii="Arial Narrow" w:eastAsia="Times New Roman" w:hAnsi="Arial Narrow" w:cs="Times New Roman"/>
          <w:color w:val="030624"/>
          <w:highlight w:val="yellow"/>
        </w:rPr>
        <w:t xml:space="preserve"> that drives advancement in healthcare, and significant reduction of drug attrition</w:t>
      </w:r>
      <w:r w:rsidR="00937A00" w:rsidRPr="00644A15">
        <w:rPr>
          <w:rFonts w:ascii="Arial Narrow" w:eastAsia="Times New Roman" w:hAnsi="Arial Narrow" w:cs="Times New Roman"/>
          <w:color w:val="030624"/>
          <w:highlight w:val="yellow"/>
        </w:rPr>
        <w:t xml:space="preserve"> [24]</w:t>
      </w:r>
      <w:r w:rsidR="005A4E1D" w:rsidRPr="00644A15">
        <w:rPr>
          <w:rFonts w:ascii="Arial Narrow" w:eastAsia="Times New Roman" w:hAnsi="Arial Narrow" w:cs="Times New Roman"/>
          <w:color w:val="030624"/>
          <w:highlight w:val="yellow"/>
        </w:rPr>
        <w:t>.</w:t>
      </w:r>
    </w:p>
    <w:p w14:paraId="6C9809BB" w14:textId="203F5FC0" w:rsidR="00BD139B" w:rsidRPr="00D30EA9" w:rsidRDefault="00644A15"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Pr>
          <w:rFonts w:ascii="Arial Narrow" w:eastAsia="Times New Roman" w:hAnsi="Arial Narrow" w:cs="Times New Roman"/>
          <w:b/>
          <w:color w:val="030624"/>
        </w:rPr>
        <w:t xml:space="preserve">Organization of </w:t>
      </w:r>
      <w:r w:rsidRPr="00D30EA9">
        <w:rPr>
          <w:rFonts w:ascii="Arial Narrow" w:eastAsia="Times New Roman" w:hAnsi="Arial Narrow" w:cs="Times New Roman"/>
          <w:b/>
          <w:color w:val="030624"/>
        </w:rPr>
        <w:t>Contract Research Organization</w:t>
      </w:r>
      <w:r>
        <w:rPr>
          <w:rFonts w:ascii="Arial Narrow" w:eastAsia="Times New Roman" w:hAnsi="Arial Narrow" w:cs="Times New Roman"/>
          <w:b/>
          <w:color w:val="030624"/>
        </w:rPr>
        <w:t>s</w:t>
      </w:r>
      <w:r w:rsidRPr="00D30EA9">
        <w:rPr>
          <w:rFonts w:ascii="Arial Narrow" w:eastAsia="Times New Roman" w:hAnsi="Arial Narrow" w:cs="Times New Roman"/>
          <w:b/>
          <w:color w:val="030624"/>
        </w:rPr>
        <w:t xml:space="preserve"> (C</w:t>
      </w:r>
      <w:r w:rsidR="00C854C2">
        <w:rPr>
          <w:rFonts w:ascii="Arial Narrow" w:eastAsia="Times New Roman" w:hAnsi="Arial Narrow" w:cs="Times New Roman"/>
          <w:b/>
          <w:color w:val="030624"/>
        </w:rPr>
        <w:t>RO</w:t>
      </w:r>
      <w:r>
        <w:rPr>
          <w:rFonts w:ascii="Arial Narrow" w:eastAsia="Times New Roman" w:hAnsi="Arial Narrow" w:cs="Times New Roman"/>
          <w:b/>
          <w:color w:val="030624"/>
        </w:rPr>
        <w:t>s</w:t>
      </w:r>
      <w:r w:rsidRPr="00D30EA9">
        <w:rPr>
          <w:rFonts w:ascii="Arial Narrow" w:eastAsia="Times New Roman" w:hAnsi="Arial Narrow" w:cs="Times New Roman"/>
          <w:b/>
          <w:color w:val="030624"/>
        </w:rPr>
        <w:t>)</w:t>
      </w:r>
    </w:p>
    <w:p w14:paraId="2152CBE8" w14:textId="083790BE" w:rsidR="00F30CD6" w:rsidRPr="004B5414" w:rsidRDefault="00BD139B" w:rsidP="00F30CD6">
      <w:pPr>
        <w:shd w:val="clear" w:color="auto" w:fill="FFFFFF"/>
        <w:spacing w:before="100" w:beforeAutospacing="1" w:after="100" w:afterAutospacing="1" w:line="240" w:lineRule="auto"/>
        <w:jc w:val="both"/>
        <w:rPr>
          <w:rFonts w:ascii="Arial Narrow" w:eastAsia="Times New Roman" w:hAnsi="Arial Narrow" w:cs="Times New Roman"/>
          <w:color w:val="030624"/>
          <w:highlight w:val="yellow"/>
        </w:rPr>
      </w:pPr>
      <w:r w:rsidRPr="004B5414">
        <w:rPr>
          <w:rFonts w:ascii="Arial Narrow" w:eastAsia="Times New Roman" w:hAnsi="Arial Narrow" w:cs="Times New Roman"/>
          <w:color w:val="030624"/>
          <w:highlight w:val="yellow"/>
        </w:rPr>
        <w:t xml:space="preserve">Contract Research Organizations (CROs) play </w:t>
      </w:r>
      <w:r w:rsidR="00C854C2" w:rsidRPr="004B5414">
        <w:rPr>
          <w:rFonts w:ascii="Arial Narrow" w:eastAsia="Times New Roman" w:hAnsi="Arial Narrow" w:cs="Times New Roman"/>
          <w:color w:val="030624"/>
          <w:highlight w:val="yellow"/>
        </w:rPr>
        <w:t xml:space="preserve">an important </w:t>
      </w:r>
      <w:r w:rsidRPr="004B5414">
        <w:rPr>
          <w:rFonts w:ascii="Arial Narrow" w:eastAsia="Times New Roman" w:hAnsi="Arial Narrow" w:cs="Times New Roman"/>
          <w:color w:val="030624"/>
          <w:highlight w:val="yellow"/>
        </w:rPr>
        <w:t xml:space="preserve">role in clinical trial management. They are specialized </w:t>
      </w:r>
      <w:r w:rsidR="00C854C2" w:rsidRPr="004B5414">
        <w:rPr>
          <w:rFonts w:ascii="Arial Narrow" w:eastAsia="Times New Roman" w:hAnsi="Arial Narrow" w:cs="Times New Roman"/>
          <w:color w:val="030624"/>
          <w:highlight w:val="yellow"/>
        </w:rPr>
        <w:t>institutions providing support services</w:t>
      </w:r>
      <w:r w:rsidRPr="004B5414">
        <w:rPr>
          <w:rFonts w:ascii="Arial Narrow" w:eastAsia="Times New Roman" w:hAnsi="Arial Narrow" w:cs="Times New Roman"/>
          <w:color w:val="030624"/>
          <w:highlight w:val="yellow"/>
        </w:rPr>
        <w:t xml:space="preserve"> to sponsors in conducting clinical trials. Their role is to </w:t>
      </w:r>
      <w:r w:rsidR="00C854C2" w:rsidRPr="004B5414">
        <w:rPr>
          <w:rFonts w:ascii="Arial Narrow" w:eastAsia="Times New Roman" w:hAnsi="Arial Narrow" w:cs="Times New Roman"/>
          <w:color w:val="030624"/>
          <w:highlight w:val="yellow"/>
        </w:rPr>
        <w:t>guarantee that</w:t>
      </w:r>
      <w:r w:rsidRPr="004B5414">
        <w:rPr>
          <w:rFonts w:ascii="Arial Narrow" w:eastAsia="Times New Roman" w:hAnsi="Arial Narrow" w:cs="Times New Roman"/>
          <w:color w:val="030624"/>
          <w:highlight w:val="yellow"/>
        </w:rPr>
        <w:t xml:space="preserve"> clinical trial</w:t>
      </w:r>
      <w:r w:rsidR="00C854C2" w:rsidRPr="004B5414">
        <w:rPr>
          <w:rFonts w:ascii="Arial Narrow" w:eastAsia="Times New Roman" w:hAnsi="Arial Narrow" w:cs="Times New Roman"/>
          <w:color w:val="030624"/>
          <w:highlight w:val="yellow"/>
        </w:rPr>
        <w:t>s are conducted within the framework of ethical and regulatory compliance, in an efficient and effective manner</w:t>
      </w:r>
      <w:r w:rsidR="00937A00" w:rsidRPr="004B5414">
        <w:rPr>
          <w:rFonts w:ascii="Arial Narrow" w:eastAsia="Times New Roman" w:hAnsi="Arial Narrow" w:cs="Times New Roman"/>
          <w:color w:val="030624"/>
          <w:highlight w:val="yellow"/>
        </w:rPr>
        <w:t xml:space="preserve"> [22]</w:t>
      </w:r>
      <w:r w:rsidRPr="004B5414">
        <w:rPr>
          <w:rFonts w:ascii="Arial Narrow" w:eastAsia="Times New Roman" w:hAnsi="Arial Narrow" w:cs="Times New Roman"/>
          <w:color w:val="030624"/>
          <w:highlight w:val="yellow"/>
        </w:rPr>
        <w:t>.</w:t>
      </w:r>
      <w:r w:rsidR="00C854C2" w:rsidRPr="004B5414">
        <w:rPr>
          <w:rFonts w:ascii="Arial Narrow" w:eastAsia="Times New Roman" w:hAnsi="Arial Narrow" w:cs="Times New Roman"/>
          <w:color w:val="030624"/>
          <w:highlight w:val="yellow"/>
        </w:rPr>
        <w:t xml:space="preserve"> CROs</w:t>
      </w:r>
      <w:r w:rsidR="00F30CD6" w:rsidRPr="004B5414">
        <w:rPr>
          <w:rFonts w:ascii="Arial Narrow" w:eastAsia="Times New Roman" w:hAnsi="Arial Narrow" w:cs="Times New Roman"/>
          <w:color w:val="030624"/>
          <w:highlight w:val="yellow"/>
        </w:rPr>
        <w:t xml:space="preserve"> </w:t>
      </w:r>
      <w:r w:rsidR="00C854C2" w:rsidRPr="004B5414">
        <w:rPr>
          <w:rFonts w:ascii="Arial Narrow" w:eastAsia="Times New Roman" w:hAnsi="Arial Narrow" w:cs="Times New Roman"/>
          <w:color w:val="030624"/>
          <w:highlight w:val="yellow"/>
        </w:rPr>
        <w:t xml:space="preserve">conducts or are very involved in </w:t>
      </w:r>
      <w:r w:rsidR="00F30CD6" w:rsidRPr="004B5414">
        <w:rPr>
          <w:rFonts w:ascii="Arial Narrow" w:eastAsia="Times New Roman" w:hAnsi="Arial Narrow" w:cs="Times New Roman"/>
          <w:color w:val="030624"/>
          <w:highlight w:val="yellow"/>
        </w:rPr>
        <w:t xml:space="preserve">clinical trials and </w:t>
      </w:r>
      <w:r w:rsidR="00C854C2" w:rsidRPr="004B5414">
        <w:rPr>
          <w:rFonts w:ascii="Arial Narrow" w:eastAsia="Times New Roman" w:hAnsi="Arial Narrow" w:cs="Times New Roman"/>
          <w:color w:val="030624"/>
          <w:highlight w:val="yellow"/>
        </w:rPr>
        <w:t xml:space="preserve">render </w:t>
      </w:r>
      <w:r w:rsidR="00F30CD6" w:rsidRPr="004B5414">
        <w:rPr>
          <w:rFonts w:ascii="Arial Narrow" w:eastAsia="Times New Roman" w:hAnsi="Arial Narrow" w:cs="Times New Roman"/>
          <w:color w:val="030624"/>
          <w:highlight w:val="yellow"/>
        </w:rPr>
        <w:t xml:space="preserve">other research support services </w:t>
      </w:r>
      <w:r w:rsidR="00C854C2" w:rsidRPr="004B5414">
        <w:rPr>
          <w:rFonts w:ascii="Arial Narrow" w:eastAsia="Times New Roman" w:hAnsi="Arial Narrow" w:cs="Times New Roman"/>
          <w:color w:val="030624"/>
          <w:highlight w:val="yellow"/>
        </w:rPr>
        <w:t>to sponsors of clinical trials</w:t>
      </w:r>
      <w:r w:rsidR="00F30CD6" w:rsidRPr="004B5414">
        <w:rPr>
          <w:rFonts w:ascii="Arial Narrow" w:eastAsia="Times New Roman" w:hAnsi="Arial Narrow" w:cs="Times New Roman"/>
          <w:color w:val="030624"/>
          <w:highlight w:val="yellow"/>
        </w:rPr>
        <w:t xml:space="preserve">. They </w:t>
      </w:r>
      <w:r w:rsidR="00C854C2" w:rsidRPr="004B5414">
        <w:rPr>
          <w:rFonts w:ascii="Arial Narrow" w:eastAsia="Times New Roman" w:hAnsi="Arial Narrow" w:cs="Times New Roman"/>
          <w:color w:val="030624"/>
          <w:highlight w:val="yellow"/>
        </w:rPr>
        <w:t xml:space="preserve">perform outsourcing services to </w:t>
      </w:r>
      <w:r w:rsidR="00F30CD6" w:rsidRPr="004B5414">
        <w:rPr>
          <w:rFonts w:ascii="Arial Narrow" w:eastAsia="Times New Roman" w:hAnsi="Arial Narrow" w:cs="Times New Roman"/>
          <w:color w:val="030624"/>
          <w:highlight w:val="yellow"/>
        </w:rPr>
        <w:t xml:space="preserve">support </w:t>
      </w:r>
      <w:r w:rsidR="00C854C2" w:rsidRPr="004B5414">
        <w:rPr>
          <w:rFonts w:ascii="Arial Narrow" w:eastAsia="Times New Roman" w:hAnsi="Arial Narrow" w:cs="Times New Roman"/>
          <w:color w:val="030624"/>
          <w:highlight w:val="yellow"/>
        </w:rPr>
        <w:t>drug</w:t>
      </w:r>
      <w:r w:rsidR="00F30CD6" w:rsidRPr="004B5414">
        <w:rPr>
          <w:rFonts w:ascii="Arial Narrow" w:eastAsia="Times New Roman" w:hAnsi="Arial Narrow" w:cs="Times New Roman"/>
          <w:color w:val="030624"/>
          <w:highlight w:val="yellow"/>
        </w:rPr>
        <w:t xml:space="preserve">-related </w:t>
      </w:r>
      <w:r w:rsidR="00C854C2" w:rsidRPr="004B5414">
        <w:rPr>
          <w:rFonts w:ascii="Arial Narrow" w:eastAsia="Times New Roman" w:hAnsi="Arial Narrow" w:cs="Times New Roman"/>
          <w:color w:val="030624"/>
          <w:highlight w:val="yellow"/>
        </w:rPr>
        <w:t>institutions</w:t>
      </w:r>
      <w:r w:rsidR="00F30CD6" w:rsidRPr="004B5414">
        <w:rPr>
          <w:rFonts w:ascii="Arial Narrow" w:eastAsia="Times New Roman" w:hAnsi="Arial Narrow" w:cs="Times New Roman"/>
          <w:color w:val="030624"/>
          <w:highlight w:val="yellow"/>
        </w:rPr>
        <w:t>, government</w:t>
      </w:r>
      <w:r w:rsidR="00C854C2" w:rsidRPr="004B5414">
        <w:rPr>
          <w:rFonts w:ascii="Arial Narrow" w:eastAsia="Times New Roman" w:hAnsi="Arial Narrow" w:cs="Times New Roman"/>
          <w:color w:val="030624"/>
          <w:highlight w:val="yellow"/>
        </w:rPr>
        <w:t xml:space="preserve"> </w:t>
      </w:r>
      <w:r w:rsidR="005E7A0F" w:rsidRPr="004B5414">
        <w:rPr>
          <w:rFonts w:ascii="Arial Narrow" w:eastAsia="Times New Roman" w:hAnsi="Arial Narrow" w:cs="Times New Roman"/>
          <w:color w:val="030624"/>
          <w:highlight w:val="yellow"/>
        </w:rPr>
        <w:t>services, on</w:t>
      </w:r>
      <w:r w:rsidR="00C854C2" w:rsidRPr="004B5414">
        <w:rPr>
          <w:rFonts w:ascii="Arial Narrow" w:eastAsia="Times New Roman" w:hAnsi="Arial Narrow" w:cs="Times New Roman"/>
          <w:color w:val="030624"/>
          <w:highlight w:val="yellow"/>
        </w:rPr>
        <w:t>-governmental organizations,</w:t>
      </w:r>
      <w:r w:rsidR="00F30CD6" w:rsidRPr="004B5414">
        <w:rPr>
          <w:rFonts w:ascii="Arial Narrow" w:eastAsia="Times New Roman" w:hAnsi="Arial Narrow" w:cs="Times New Roman"/>
          <w:color w:val="030624"/>
          <w:highlight w:val="yellow"/>
        </w:rPr>
        <w:t xml:space="preserve"> foundations, and universit</w:t>
      </w:r>
      <w:r w:rsidR="00C854C2" w:rsidRPr="004B5414">
        <w:rPr>
          <w:rFonts w:ascii="Arial Narrow" w:eastAsia="Times New Roman" w:hAnsi="Arial Narrow" w:cs="Times New Roman"/>
          <w:color w:val="030624"/>
          <w:highlight w:val="yellow"/>
        </w:rPr>
        <w:t>y institutions. CROs acts as clinical research outsourcing service pro</w:t>
      </w:r>
      <w:r w:rsidR="005E7A0F" w:rsidRPr="004B5414">
        <w:rPr>
          <w:rFonts w:ascii="Arial Narrow" w:eastAsia="Times New Roman" w:hAnsi="Arial Narrow" w:cs="Times New Roman"/>
          <w:color w:val="030624"/>
          <w:highlight w:val="yellow"/>
        </w:rPr>
        <w:t xml:space="preserve">viders to </w:t>
      </w:r>
      <w:r w:rsidR="00F30CD6" w:rsidRPr="004B5414">
        <w:rPr>
          <w:rFonts w:ascii="Arial Narrow" w:eastAsia="Times New Roman" w:hAnsi="Arial Narrow" w:cs="Times New Roman"/>
          <w:color w:val="030624"/>
          <w:highlight w:val="yellow"/>
        </w:rPr>
        <w:t xml:space="preserve">these sponsors to conduct </w:t>
      </w:r>
      <w:r w:rsidR="005E7A0F" w:rsidRPr="004B5414">
        <w:rPr>
          <w:rFonts w:ascii="Arial Narrow" w:eastAsia="Times New Roman" w:hAnsi="Arial Narrow" w:cs="Times New Roman"/>
          <w:color w:val="030624"/>
          <w:highlight w:val="yellow"/>
        </w:rPr>
        <w:t xml:space="preserve">clinical trials for a limited period stipulated for the study. Each study undertaken by the CROs have a study life cycle and must be done within the confines of the ethical clearance duration. </w:t>
      </w:r>
    </w:p>
    <w:p w14:paraId="11E1D757" w14:textId="7222D278" w:rsidR="00F30CD6" w:rsidRPr="00D30EA9" w:rsidRDefault="00F30CD6" w:rsidP="00F30CD6">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4B5414">
        <w:rPr>
          <w:rFonts w:ascii="Arial Narrow" w:eastAsia="Times New Roman" w:hAnsi="Arial Narrow" w:cs="Times New Roman"/>
          <w:color w:val="030624"/>
          <w:highlight w:val="yellow"/>
        </w:rPr>
        <w:t xml:space="preserve">CROs </w:t>
      </w:r>
      <w:r w:rsidR="005E7A0F" w:rsidRPr="004B5414">
        <w:rPr>
          <w:rFonts w:ascii="Arial Narrow" w:eastAsia="Times New Roman" w:hAnsi="Arial Narrow" w:cs="Times New Roman"/>
          <w:color w:val="030624"/>
          <w:highlight w:val="yellow"/>
        </w:rPr>
        <w:t xml:space="preserve">usually </w:t>
      </w:r>
      <w:r w:rsidRPr="004B5414">
        <w:rPr>
          <w:rFonts w:ascii="Arial Narrow" w:eastAsia="Times New Roman" w:hAnsi="Arial Narrow" w:cs="Times New Roman"/>
          <w:color w:val="030624"/>
          <w:highlight w:val="yellow"/>
        </w:rPr>
        <w:t xml:space="preserve">offer </w:t>
      </w:r>
      <w:r w:rsidR="005E7A0F" w:rsidRPr="004B5414">
        <w:rPr>
          <w:rFonts w:ascii="Arial Narrow" w:eastAsia="Times New Roman" w:hAnsi="Arial Narrow" w:cs="Times New Roman"/>
          <w:color w:val="030624"/>
          <w:highlight w:val="yellow"/>
        </w:rPr>
        <w:t>many outsourcings like</w:t>
      </w:r>
      <w:r w:rsidRPr="004B5414">
        <w:rPr>
          <w:rFonts w:ascii="Arial Narrow" w:eastAsia="Times New Roman" w:hAnsi="Arial Narrow" w:cs="Times New Roman"/>
          <w:color w:val="030624"/>
          <w:highlight w:val="yellow"/>
        </w:rPr>
        <w:t>: product development, clinical trials, laboratory services for processing</w:t>
      </w:r>
      <w:r w:rsidR="005E7A0F" w:rsidRPr="004B5414">
        <w:rPr>
          <w:rFonts w:ascii="Arial Narrow" w:eastAsia="Times New Roman" w:hAnsi="Arial Narrow" w:cs="Times New Roman"/>
          <w:color w:val="030624"/>
          <w:highlight w:val="yellow"/>
        </w:rPr>
        <w:t xml:space="preserve"> and analysis of</w:t>
      </w:r>
      <w:r w:rsidRPr="004B5414">
        <w:rPr>
          <w:rFonts w:ascii="Arial Narrow" w:eastAsia="Times New Roman" w:hAnsi="Arial Narrow" w:cs="Times New Roman"/>
          <w:color w:val="030624"/>
          <w:highlight w:val="yellow"/>
        </w:rPr>
        <w:t xml:space="preserve"> trial samples, </w:t>
      </w:r>
      <w:r w:rsidR="005E7A0F" w:rsidRPr="004B5414">
        <w:rPr>
          <w:rFonts w:ascii="Arial Narrow" w:eastAsia="Times New Roman" w:hAnsi="Arial Narrow" w:cs="Times New Roman"/>
          <w:color w:val="030624"/>
          <w:highlight w:val="yellow"/>
        </w:rPr>
        <w:t xml:space="preserve">archiving of samples in biobank/biorepository, </w:t>
      </w:r>
      <w:r w:rsidRPr="004B5414">
        <w:rPr>
          <w:rFonts w:ascii="Arial Narrow" w:eastAsia="Times New Roman" w:hAnsi="Arial Narrow" w:cs="Times New Roman"/>
          <w:color w:val="030624"/>
          <w:highlight w:val="yellow"/>
        </w:rPr>
        <w:t xml:space="preserve">medical writing, regulatory affairs, post-marketing surveillance and other complementary services. With </w:t>
      </w:r>
      <w:r w:rsidR="005E7A0F" w:rsidRPr="004B5414">
        <w:rPr>
          <w:rFonts w:ascii="Arial Narrow" w:eastAsia="Times New Roman" w:hAnsi="Arial Narrow" w:cs="Times New Roman"/>
          <w:color w:val="030624"/>
          <w:highlight w:val="yellow"/>
        </w:rPr>
        <w:t xml:space="preserve">the </w:t>
      </w:r>
      <w:r w:rsidRPr="004B5414">
        <w:rPr>
          <w:rFonts w:ascii="Arial Narrow" w:eastAsia="Times New Roman" w:hAnsi="Arial Narrow" w:cs="Times New Roman"/>
          <w:color w:val="030624"/>
          <w:highlight w:val="yellow"/>
        </w:rPr>
        <w:t xml:space="preserve">CROs, sponsors get their drug </w:t>
      </w:r>
      <w:r w:rsidR="005E7A0F" w:rsidRPr="004B5414">
        <w:rPr>
          <w:rFonts w:ascii="Arial Narrow" w:eastAsia="Times New Roman" w:hAnsi="Arial Narrow" w:cs="Times New Roman"/>
          <w:color w:val="030624"/>
          <w:highlight w:val="yellow"/>
        </w:rPr>
        <w:t>products</w:t>
      </w:r>
      <w:r w:rsidRPr="004B5414">
        <w:rPr>
          <w:rFonts w:ascii="Arial Narrow" w:eastAsia="Times New Roman" w:hAnsi="Arial Narrow" w:cs="Times New Roman"/>
          <w:color w:val="030624"/>
          <w:highlight w:val="yellow"/>
        </w:rPr>
        <w:t xml:space="preserve"> approved </w:t>
      </w:r>
      <w:r w:rsidR="005E7A0F" w:rsidRPr="004B5414">
        <w:rPr>
          <w:rFonts w:ascii="Arial Narrow" w:eastAsia="Times New Roman" w:hAnsi="Arial Narrow" w:cs="Times New Roman"/>
          <w:color w:val="030624"/>
          <w:highlight w:val="yellow"/>
        </w:rPr>
        <w:t xml:space="preserve">by the regulatory authorities like the </w:t>
      </w:r>
      <w:r w:rsidRPr="004B5414">
        <w:rPr>
          <w:rFonts w:ascii="Arial Narrow" w:eastAsia="Times New Roman" w:hAnsi="Arial Narrow" w:cs="Times New Roman"/>
          <w:color w:val="030624"/>
          <w:highlight w:val="yellow"/>
        </w:rPr>
        <w:t>FDA</w:t>
      </w:r>
      <w:r w:rsidR="005E7A0F" w:rsidRPr="004B5414">
        <w:rPr>
          <w:rFonts w:ascii="Arial Narrow" w:eastAsia="Times New Roman" w:hAnsi="Arial Narrow" w:cs="Times New Roman"/>
          <w:color w:val="030624"/>
          <w:highlight w:val="yellow"/>
        </w:rPr>
        <w:t xml:space="preserve">, for marketing authorization and launching. </w:t>
      </w:r>
      <w:r w:rsidRPr="004B5414">
        <w:rPr>
          <w:rFonts w:ascii="Arial Narrow" w:eastAsia="Times New Roman" w:hAnsi="Arial Narrow" w:cs="Times New Roman"/>
          <w:color w:val="030624"/>
          <w:highlight w:val="yellow"/>
        </w:rPr>
        <w:t xml:space="preserve">Other benefits of </w:t>
      </w:r>
      <w:r w:rsidR="005E7A0F" w:rsidRPr="004B5414">
        <w:rPr>
          <w:rFonts w:ascii="Arial Narrow" w:eastAsia="Times New Roman" w:hAnsi="Arial Narrow" w:cs="Times New Roman"/>
          <w:color w:val="030624"/>
          <w:highlight w:val="yellow"/>
        </w:rPr>
        <w:t>the</w:t>
      </w:r>
      <w:r w:rsidRPr="004B5414">
        <w:rPr>
          <w:rFonts w:ascii="Arial Narrow" w:eastAsia="Times New Roman" w:hAnsi="Arial Narrow" w:cs="Times New Roman"/>
          <w:color w:val="030624"/>
          <w:highlight w:val="yellow"/>
        </w:rPr>
        <w:t xml:space="preserve"> CROs include reduced time for </w:t>
      </w:r>
      <w:r w:rsidR="005E7A0F" w:rsidRPr="004B5414">
        <w:rPr>
          <w:rFonts w:ascii="Arial Narrow" w:eastAsia="Times New Roman" w:hAnsi="Arial Narrow" w:cs="Times New Roman"/>
          <w:color w:val="030624"/>
          <w:highlight w:val="yellow"/>
        </w:rPr>
        <w:t>the drug development process and approval</w:t>
      </w:r>
      <w:r w:rsidRPr="004B5414">
        <w:rPr>
          <w:rFonts w:ascii="Arial Narrow" w:eastAsia="Times New Roman" w:hAnsi="Arial Narrow" w:cs="Times New Roman"/>
          <w:color w:val="030624"/>
          <w:highlight w:val="yellow"/>
        </w:rPr>
        <w:t xml:space="preserve"> of a new drug to the market, </w:t>
      </w:r>
      <w:r w:rsidR="005E7A0F" w:rsidRPr="004B5414">
        <w:rPr>
          <w:rFonts w:ascii="Arial Narrow" w:eastAsia="Times New Roman" w:hAnsi="Arial Narrow" w:cs="Times New Roman"/>
          <w:color w:val="030624"/>
          <w:highlight w:val="yellow"/>
        </w:rPr>
        <w:t>reduce cost of</w:t>
      </w:r>
      <w:r w:rsidRPr="004B5414">
        <w:rPr>
          <w:rFonts w:ascii="Arial Narrow" w:eastAsia="Times New Roman" w:hAnsi="Arial Narrow" w:cs="Times New Roman"/>
          <w:color w:val="030624"/>
          <w:highlight w:val="yellow"/>
        </w:rPr>
        <w:t xml:space="preserve"> maintaining </w:t>
      </w:r>
      <w:r w:rsidR="005E7A0F" w:rsidRPr="004B5414">
        <w:rPr>
          <w:rFonts w:ascii="Arial Narrow" w:eastAsia="Times New Roman" w:hAnsi="Arial Narrow" w:cs="Times New Roman"/>
          <w:color w:val="030624"/>
          <w:highlight w:val="yellow"/>
        </w:rPr>
        <w:t xml:space="preserve">permanent </w:t>
      </w:r>
      <w:r w:rsidRPr="004B5414">
        <w:rPr>
          <w:rFonts w:ascii="Arial Narrow" w:eastAsia="Times New Roman" w:hAnsi="Arial Narrow" w:cs="Times New Roman"/>
          <w:color w:val="030624"/>
          <w:highlight w:val="yellow"/>
        </w:rPr>
        <w:t xml:space="preserve">personnel and </w:t>
      </w:r>
      <w:r w:rsidR="005E7A0F" w:rsidRPr="004B5414">
        <w:rPr>
          <w:rFonts w:ascii="Arial Narrow" w:eastAsia="Times New Roman" w:hAnsi="Arial Narrow" w:cs="Times New Roman"/>
          <w:color w:val="030624"/>
          <w:highlight w:val="yellow"/>
        </w:rPr>
        <w:t xml:space="preserve">cost of </w:t>
      </w:r>
      <w:r w:rsidRPr="004B5414">
        <w:rPr>
          <w:rFonts w:ascii="Arial Narrow" w:eastAsia="Times New Roman" w:hAnsi="Arial Narrow" w:cs="Times New Roman"/>
          <w:color w:val="030624"/>
          <w:highlight w:val="yellow"/>
        </w:rPr>
        <w:t xml:space="preserve">facilities. </w:t>
      </w:r>
      <w:r w:rsidR="005E7A0F" w:rsidRPr="004B5414">
        <w:rPr>
          <w:rFonts w:ascii="Arial Narrow" w:eastAsia="Times New Roman" w:hAnsi="Arial Narrow" w:cs="Times New Roman"/>
          <w:color w:val="030624"/>
          <w:highlight w:val="yellow"/>
        </w:rPr>
        <w:t>T</w:t>
      </w:r>
      <w:r w:rsidR="004B5414" w:rsidRPr="004B5414">
        <w:rPr>
          <w:rFonts w:ascii="Arial Narrow" w:eastAsia="Times New Roman" w:hAnsi="Arial Narrow" w:cs="Times New Roman"/>
          <w:color w:val="030624"/>
          <w:highlight w:val="yellow"/>
        </w:rPr>
        <w:t>hey</w:t>
      </w:r>
      <w:r w:rsidRPr="004B5414">
        <w:rPr>
          <w:rFonts w:ascii="Arial Narrow" w:eastAsia="Times New Roman" w:hAnsi="Arial Narrow" w:cs="Times New Roman"/>
          <w:color w:val="030624"/>
          <w:highlight w:val="yellow"/>
        </w:rPr>
        <w:t xml:space="preserve"> also deal with a large amount of data</w:t>
      </w:r>
      <w:r w:rsidR="004B5414" w:rsidRPr="004B5414">
        <w:rPr>
          <w:rFonts w:ascii="Arial Narrow" w:eastAsia="Times New Roman" w:hAnsi="Arial Narrow" w:cs="Times New Roman"/>
          <w:color w:val="030624"/>
          <w:highlight w:val="yellow"/>
        </w:rPr>
        <w:t xml:space="preserve"> (Big data)</w:t>
      </w:r>
      <w:r w:rsidRPr="004B5414">
        <w:rPr>
          <w:rFonts w:ascii="Arial Narrow" w:eastAsia="Times New Roman" w:hAnsi="Arial Narrow" w:cs="Times New Roman"/>
          <w:color w:val="030624"/>
          <w:highlight w:val="yellow"/>
        </w:rPr>
        <w:t xml:space="preserve">, </w:t>
      </w:r>
      <w:r w:rsidR="004B5414" w:rsidRPr="004B5414">
        <w:rPr>
          <w:rFonts w:ascii="Arial Narrow" w:eastAsia="Times New Roman" w:hAnsi="Arial Narrow" w:cs="Times New Roman"/>
          <w:color w:val="030624"/>
          <w:highlight w:val="yellow"/>
        </w:rPr>
        <w:t>conduct very</w:t>
      </w:r>
      <w:r w:rsidRPr="004B5414">
        <w:rPr>
          <w:rFonts w:ascii="Arial Narrow" w:eastAsia="Times New Roman" w:hAnsi="Arial Narrow" w:cs="Times New Roman"/>
          <w:color w:val="030624"/>
          <w:highlight w:val="yellow"/>
        </w:rPr>
        <w:t xml:space="preserve"> complex clinical trials </w:t>
      </w:r>
      <w:r w:rsidR="004B5414" w:rsidRPr="004B5414">
        <w:rPr>
          <w:rFonts w:ascii="Arial Narrow" w:eastAsia="Times New Roman" w:hAnsi="Arial Narrow" w:cs="Times New Roman"/>
          <w:color w:val="030624"/>
          <w:highlight w:val="yellow"/>
        </w:rPr>
        <w:t xml:space="preserve">designs </w:t>
      </w:r>
      <w:r w:rsidRPr="004B5414">
        <w:rPr>
          <w:rFonts w:ascii="Arial Narrow" w:eastAsia="Times New Roman" w:hAnsi="Arial Narrow" w:cs="Times New Roman"/>
          <w:color w:val="030624"/>
          <w:highlight w:val="yellow"/>
        </w:rPr>
        <w:t xml:space="preserve">and </w:t>
      </w:r>
      <w:r w:rsidR="004B5414" w:rsidRPr="004B5414">
        <w:rPr>
          <w:rFonts w:ascii="Arial Narrow" w:eastAsia="Times New Roman" w:hAnsi="Arial Narrow" w:cs="Times New Roman"/>
          <w:color w:val="030624"/>
          <w:highlight w:val="yellow"/>
        </w:rPr>
        <w:t>render</w:t>
      </w:r>
      <w:r w:rsidRPr="004B5414">
        <w:rPr>
          <w:rFonts w:ascii="Arial Narrow" w:eastAsia="Times New Roman" w:hAnsi="Arial Narrow" w:cs="Times New Roman"/>
          <w:color w:val="030624"/>
          <w:highlight w:val="yellow"/>
        </w:rPr>
        <w:t xml:space="preserve"> their services according to the regulatory affairs of a particular region. All these activities bring many challenges for these companies.</w:t>
      </w:r>
    </w:p>
    <w:p w14:paraId="48AAB1D8" w14:textId="4B273D2D" w:rsidR="00BD139B" w:rsidRPr="004B5414" w:rsidRDefault="00230E83"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highlight w:val="yellow"/>
        </w:rPr>
      </w:pPr>
      <w:r w:rsidRPr="004B5414">
        <w:rPr>
          <w:rFonts w:ascii="Arial Narrow" w:eastAsia="Times New Roman" w:hAnsi="Arial Narrow" w:cs="Times New Roman"/>
          <w:b/>
          <w:color w:val="030624"/>
          <w:highlight w:val="yellow"/>
        </w:rPr>
        <w:t>The C</w:t>
      </w:r>
      <w:r w:rsidR="00F63EF6" w:rsidRPr="004B5414">
        <w:rPr>
          <w:rFonts w:ascii="Arial Narrow" w:eastAsia="Times New Roman" w:hAnsi="Arial Narrow" w:cs="Times New Roman"/>
          <w:b/>
          <w:color w:val="030624"/>
          <w:highlight w:val="yellow"/>
        </w:rPr>
        <w:t xml:space="preserve">ontract </w:t>
      </w:r>
      <w:r w:rsidRPr="004B5414">
        <w:rPr>
          <w:rFonts w:ascii="Arial Narrow" w:eastAsia="Times New Roman" w:hAnsi="Arial Narrow" w:cs="Times New Roman"/>
          <w:b/>
          <w:color w:val="030624"/>
          <w:highlight w:val="yellow"/>
        </w:rPr>
        <w:t>Research Organization Platform</w:t>
      </w:r>
    </w:p>
    <w:p w14:paraId="5775866E" w14:textId="62780357"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4B5414">
        <w:rPr>
          <w:rFonts w:ascii="Arial Narrow" w:eastAsia="Times New Roman" w:hAnsi="Arial Narrow" w:cs="Times New Roman"/>
          <w:color w:val="030624"/>
          <w:highlight w:val="yellow"/>
        </w:rPr>
        <w:t>CRO</w:t>
      </w:r>
      <w:r w:rsidR="004B5414" w:rsidRPr="004B5414">
        <w:rPr>
          <w:rFonts w:ascii="Arial Narrow" w:eastAsia="Times New Roman" w:hAnsi="Arial Narrow" w:cs="Times New Roman"/>
          <w:color w:val="030624"/>
          <w:highlight w:val="yellow"/>
        </w:rPr>
        <w:t>s are well established clinical research</w:t>
      </w:r>
      <w:r w:rsidR="00230E83" w:rsidRPr="004B5414">
        <w:rPr>
          <w:rFonts w:ascii="Arial Narrow" w:eastAsia="Times New Roman" w:hAnsi="Arial Narrow" w:cs="Times New Roman"/>
          <w:color w:val="030624"/>
          <w:highlight w:val="yellow"/>
        </w:rPr>
        <w:t xml:space="preserve"> institution</w:t>
      </w:r>
      <w:r w:rsidR="004B5414" w:rsidRPr="004B5414">
        <w:rPr>
          <w:rFonts w:ascii="Arial Narrow" w:eastAsia="Times New Roman" w:hAnsi="Arial Narrow" w:cs="Times New Roman"/>
          <w:color w:val="030624"/>
          <w:highlight w:val="yellow"/>
        </w:rPr>
        <w:t>s/</w:t>
      </w:r>
      <w:r w:rsidRPr="004B5414">
        <w:rPr>
          <w:rFonts w:ascii="Arial Narrow" w:eastAsia="Times New Roman" w:hAnsi="Arial Narrow" w:cs="Times New Roman"/>
          <w:color w:val="030624"/>
          <w:highlight w:val="yellow"/>
        </w:rPr>
        <w:t xml:space="preserve"> compan</w:t>
      </w:r>
      <w:r w:rsidR="004B5414" w:rsidRPr="004B5414">
        <w:rPr>
          <w:rFonts w:ascii="Arial Narrow" w:eastAsia="Times New Roman" w:hAnsi="Arial Narrow" w:cs="Times New Roman"/>
          <w:color w:val="030624"/>
          <w:highlight w:val="yellow"/>
        </w:rPr>
        <w:t>ies providing</w:t>
      </w:r>
      <w:r w:rsidRPr="004B5414">
        <w:rPr>
          <w:rFonts w:ascii="Arial Narrow" w:eastAsia="Times New Roman" w:hAnsi="Arial Narrow" w:cs="Times New Roman"/>
          <w:color w:val="030624"/>
          <w:highlight w:val="yellow"/>
        </w:rPr>
        <w:t xml:space="preserve"> support to sponsors in the conduct of a clinical </w:t>
      </w:r>
      <w:r w:rsidR="00230E83" w:rsidRPr="004B5414">
        <w:rPr>
          <w:rFonts w:ascii="Arial Narrow" w:eastAsia="Times New Roman" w:hAnsi="Arial Narrow" w:cs="Times New Roman"/>
          <w:color w:val="030624"/>
          <w:highlight w:val="yellow"/>
        </w:rPr>
        <w:t>research</w:t>
      </w:r>
      <w:r w:rsidR="004B5414" w:rsidRPr="004B5414">
        <w:rPr>
          <w:rFonts w:ascii="Arial Narrow" w:eastAsia="Times New Roman" w:hAnsi="Arial Narrow" w:cs="Times New Roman"/>
          <w:color w:val="030624"/>
          <w:highlight w:val="yellow"/>
        </w:rPr>
        <w:t xml:space="preserve"> such as</w:t>
      </w:r>
      <w:r w:rsidR="00230E83" w:rsidRPr="004B5414">
        <w:rPr>
          <w:rFonts w:ascii="Arial Narrow" w:eastAsia="Times New Roman" w:hAnsi="Arial Narrow" w:cs="Times New Roman"/>
          <w:color w:val="030624"/>
          <w:highlight w:val="yellow"/>
        </w:rPr>
        <w:t xml:space="preserve"> interventional/clinical </w:t>
      </w:r>
      <w:r w:rsidRPr="004B5414">
        <w:rPr>
          <w:rFonts w:ascii="Arial Narrow" w:eastAsia="Times New Roman" w:hAnsi="Arial Narrow" w:cs="Times New Roman"/>
          <w:color w:val="030624"/>
          <w:highlight w:val="yellow"/>
        </w:rPr>
        <w:t>trial</w:t>
      </w:r>
      <w:r w:rsidR="00230E83" w:rsidRPr="004B5414">
        <w:rPr>
          <w:rFonts w:ascii="Arial Narrow" w:eastAsia="Times New Roman" w:hAnsi="Arial Narrow" w:cs="Times New Roman"/>
          <w:color w:val="030624"/>
          <w:highlight w:val="yellow"/>
        </w:rPr>
        <w:t xml:space="preserve"> study</w:t>
      </w:r>
      <w:r w:rsidRPr="004B5414">
        <w:rPr>
          <w:rFonts w:ascii="Arial Narrow" w:eastAsia="Times New Roman" w:hAnsi="Arial Narrow" w:cs="Times New Roman"/>
          <w:color w:val="030624"/>
          <w:highlight w:val="yellow"/>
        </w:rPr>
        <w:t>. The</w:t>
      </w:r>
      <w:r w:rsidR="004B5414" w:rsidRPr="004B5414">
        <w:rPr>
          <w:rFonts w:ascii="Arial Narrow" w:eastAsia="Times New Roman" w:hAnsi="Arial Narrow" w:cs="Times New Roman"/>
          <w:color w:val="030624"/>
          <w:highlight w:val="yellow"/>
        </w:rPr>
        <w:t>y</w:t>
      </w:r>
      <w:r w:rsidRPr="004B5414">
        <w:rPr>
          <w:rFonts w:ascii="Arial Narrow" w:eastAsia="Times New Roman" w:hAnsi="Arial Narrow" w:cs="Times New Roman"/>
          <w:color w:val="030624"/>
          <w:highlight w:val="yellow"/>
        </w:rPr>
        <w:t xml:space="preserve"> may be contracted by the sponsor to manage </w:t>
      </w:r>
      <w:r w:rsidR="004B5414" w:rsidRPr="004B5414">
        <w:rPr>
          <w:rFonts w:ascii="Arial Narrow" w:eastAsia="Times New Roman" w:hAnsi="Arial Narrow" w:cs="Times New Roman"/>
          <w:color w:val="030624"/>
          <w:highlight w:val="yellow"/>
        </w:rPr>
        <w:t>different aspects</w:t>
      </w:r>
      <w:r w:rsidRPr="004B5414">
        <w:rPr>
          <w:rFonts w:ascii="Arial Narrow" w:eastAsia="Times New Roman" w:hAnsi="Arial Narrow" w:cs="Times New Roman"/>
          <w:color w:val="030624"/>
          <w:highlight w:val="yellow"/>
        </w:rPr>
        <w:t xml:space="preserve"> of clinical trial</w:t>
      </w:r>
      <w:r w:rsidR="004B5414" w:rsidRPr="004B5414">
        <w:rPr>
          <w:rFonts w:ascii="Arial Narrow" w:eastAsia="Times New Roman" w:hAnsi="Arial Narrow" w:cs="Times New Roman"/>
          <w:color w:val="030624"/>
          <w:highlight w:val="yellow"/>
        </w:rPr>
        <w:t xml:space="preserve"> like </w:t>
      </w:r>
      <w:r w:rsidRPr="004B5414">
        <w:rPr>
          <w:rFonts w:ascii="Arial Narrow" w:eastAsia="Times New Roman" w:hAnsi="Arial Narrow" w:cs="Times New Roman"/>
          <w:color w:val="030624"/>
          <w:highlight w:val="yellow"/>
        </w:rPr>
        <w:t xml:space="preserve">site selection, participant recruitment, data management, </w:t>
      </w:r>
      <w:r w:rsidR="004B5414" w:rsidRPr="004B5414">
        <w:rPr>
          <w:rFonts w:ascii="Arial Narrow" w:eastAsia="Times New Roman" w:hAnsi="Arial Narrow" w:cs="Times New Roman"/>
          <w:color w:val="030624"/>
          <w:highlight w:val="yellow"/>
        </w:rPr>
        <w:t xml:space="preserve">study </w:t>
      </w:r>
      <w:r w:rsidRPr="004B5414">
        <w:rPr>
          <w:rFonts w:ascii="Arial Narrow" w:eastAsia="Times New Roman" w:hAnsi="Arial Narrow" w:cs="Times New Roman"/>
          <w:color w:val="030624"/>
          <w:highlight w:val="yellow"/>
        </w:rPr>
        <w:lastRenderedPageBreak/>
        <w:t>monitoring, and safety reporting</w:t>
      </w:r>
      <w:r w:rsidR="004B5414" w:rsidRPr="004B5414">
        <w:rPr>
          <w:rFonts w:ascii="Arial Narrow" w:eastAsia="Times New Roman" w:hAnsi="Arial Narrow" w:cs="Times New Roman"/>
          <w:color w:val="030624"/>
          <w:highlight w:val="yellow"/>
        </w:rPr>
        <w:t xml:space="preserve"> of adverse drug reactions (Pharmacovigilance)</w:t>
      </w:r>
      <w:r w:rsidRPr="004B5414">
        <w:rPr>
          <w:rFonts w:ascii="Arial Narrow" w:eastAsia="Times New Roman" w:hAnsi="Arial Narrow" w:cs="Times New Roman"/>
          <w:color w:val="030624"/>
          <w:highlight w:val="yellow"/>
        </w:rPr>
        <w:t>. CROs play a</w:t>
      </w:r>
      <w:r w:rsidR="004B5414" w:rsidRPr="004B5414">
        <w:rPr>
          <w:rFonts w:ascii="Arial Narrow" w:eastAsia="Times New Roman" w:hAnsi="Arial Narrow" w:cs="Times New Roman"/>
          <w:color w:val="030624"/>
          <w:highlight w:val="yellow"/>
        </w:rPr>
        <w:t xml:space="preserve"> vital </w:t>
      </w:r>
      <w:r w:rsidRPr="004B5414">
        <w:rPr>
          <w:rFonts w:ascii="Arial Narrow" w:eastAsia="Times New Roman" w:hAnsi="Arial Narrow" w:cs="Times New Roman"/>
          <w:color w:val="030624"/>
          <w:highlight w:val="yellow"/>
        </w:rPr>
        <w:t xml:space="preserve">role </w:t>
      </w:r>
      <w:r w:rsidR="004B5414" w:rsidRPr="004B5414">
        <w:rPr>
          <w:rFonts w:ascii="Arial Narrow" w:eastAsia="Times New Roman" w:hAnsi="Arial Narrow" w:cs="Times New Roman"/>
          <w:color w:val="030624"/>
          <w:highlight w:val="yellow"/>
        </w:rPr>
        <w:t xml:space="preserve">to assure that </w:t>
      </w:r>
      <w:r w:rsidRPr="004B5414">
        <w:rPr>
          <w:rFonts w:ascii="Arial Narrow" w:eastAsia="Times New Roman" w:hAnsi="Arial Narrow" w:cs="Times New Roman"/>
          <w:color w:val="030624"/>
          <w:highlight w:val="yellow"/>
        </w:rPr>
        <w:t>clinical trials are conducted</w:t>
      </w:r>
      <w:r w:rsidR="004B5414" w:rsidRPr="004B5414">
        <w:rPr>
          <w:rFonts w:ascii="Arial Narrow" w:eastAsia="Times New Roman" w:hAnsi="Arial Narrow" w:cs="Times New Roman"/>
          <w:color w:val="030624"/>
          <w:highlight w:val="yellow"/>
        </w:rPr>
        <w:t xml:space="preserve"> to guarantee, efficacy, safety and quality of drug products, medical devices, vaccines</w:t>
      </w:r>
      <w:r w:rsidRPr="004B5414">
        <w:rPr>
          <w:rFonts w:ascii="Arial Narrow" w:eastAsia="Times New Roman" w:hAnsi="Arial Narrow" w:cs="Times New Roman"/>
          <w:color w:val="030624"/>
          <w:highlight w:val="yellow"/>
        </w:rPr>
        <w:t xml:space="preserve">, and in compliance with </w:t>
      </w:r>
      <w:r w:rsidR="004B5414" w:rsidRPr="004B5414">
        <w:rPr>
          <w:rFonts w:ascii="Arial Narrow" w:eastAsia="Times New Roman" w:hAnsi="Arial Narrow" w:cs="Times New Roman"/>
          <w:color w:val="030624"/>
          <w:highlight w:val="yellow"/>
        </w:rPr>
        <w:t xml:space="preserve">ethical </w:t>
      </w:r>
      <w:r w:rsidRPr="004B5414">
        <w:rPr>
          <w:rFonts w:ascii="Arial Narrow" w:eastAsia="Times New Roman" w:hAnsi="Arial Narrow" w:cs="Times New Roman"/>
          <w:color w:val="030624"/>
          <w:highlight w:val="yellow"/>
        </w:rPr>
        <w:t>regulatory requirements</w:t>
      </w:r>
      <w:r w:rsidR="004B5414" w:rsidRPr="004B5414">
        <w:rPr>
          <w:rFonts w:ascii="Arial Narrow" w:eastAsia="Times New Roman" w:hAnsi="Arial Narrow" w:cs="Times New Roman"/>
          <w:color w:val="030624"/>
          <w:highlight w:val="yellow"/>
        </w:rPr>
        <w:t>.</w:t>
      </w:r>
      <w:r w:rsidR="00230E83" w:rsidRPr="004B5414">
        <w:rPr>
          <w:rFonts w:ascii="Arial Narrow" w:eastAsia="Times New Roman" w:hAnsi="Arial Narrow" w:cs="Times New Roman"/>
          <w:color w:val="030624"/>
          <w:highlight w:val="yellow"/>
        </w:rPr>
        <w:t xml:space="preserve"> </w:t>
      </w:r>
      <w:r w:rsidR="00937A00" w:rsidRPr="004B5414">
        <w:rPr>
          <w:rFonts w:ascii="Arial Narrow" w:eastAsia="Times New Roman" w:hAnsi="Arial Narrow" w:cs="Times New Roman"/>
          <w:color w:val="030624"/>
          <w:highlight w:val="yellow"/>
        </w:rPr>
        <w:t>[25</w:t>
      </w:r>
      <w:r w:rsidR="0096297F" w:rsidRPr="004B5414">
        <w:rPr>
          <w:rFonts w:ascii="Arial Narrow" w:eastAsia="Times New Roman" w:hAnsi="Arial Narrow" w:cs="Times New Roman"/>
          <w:color w:val="030624"/>
          <w:highlight w:val="yellow"/>
        </w:rPr>
        <w:t>]. A</w:t>
      </w:r>
      <w:r w:rsidR="00230E83" w:rsidRPr="004B5414">
        <w:rPr>
          <w:rFonts w:ascii="Arial Narrow" w:eastAsia="Times New Roman" w:hAnsi="Arial Narrow" w:cs="Times New Roman"/>
          <w:color w:val="030624"/>
          <w:highlight w:val="yellow"/>
        </w:rPr>
        <w:t xml:space="preserve"> classical CRO organigram is illustrated in Figure </w:t>
      </w:r>
      <w:r w:rsidR="0096297F" w:rsidRPr="004B5414">
        <w:rPr>
          <w:rFonts w:ascii="Arial Narrow" w:eastAsia="Times New Roman" w:hAnsi="Arial Narrow" w:cs="Times New Roman"/>
          <w:color w:val="030624"/>
          <w:highlight w:val="yellow"/>
        </w:rPr>
        <w:t>2</w:t>
      </w:r>
      <w:r w:rsidR="00230E83" w:rsidRPr="004B5414">
        <w:rPr>
          <w:rFonts w:ascii="Arial Narrow" w:eastAsia="Times New Roman" w:hAnsi="Arial Narrow" w:cs="Times New Roman"/>
          <w:color w:val="030624"/>
          <w:highlight w:val="yellow"/>
        </w:rPr>
        <w:t>.</w:t>
      </w:r>
    </w:p>
    <w:p w14:paraId="6668CA80" w14:textId="5D2D6BC3" w:rsidR="00E37EC7" w:rsidRPr="00D30EA9" w:rsidRDefault="00E37EC7"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p>
    <w:p w14:paraId="328BFAD2" w14:textId="3F22221B" w:rsidR="00E37EC7" w:rsidRPr="00D30EA9" w:rsidRDefault="00E37EC7"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p>
    <w:p w14:paraId="1B833B28" w14:textId="117D0FE5" w:rsidR="00E37EC7" w:rsidRPr="00D30EA9" w:rsidRDefault="00E37EC7"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noProof/>
          <w:color w:val="030624"/>
        </w:rPr>
        <w:lastRenderedPageBreak/>
        <w:drawing>
          <wp:inline distT="0" distB="0" distL="0" distR="0" wp14:anchorId="7D28FDCC" wp14:editId="306F9CC6">
            <wp:extent cx="6276975" cy="4798695"/>
            <wp:effectExtent l="0" t="0" r="952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8150" cy="4807238"/>
                    </a:xfrm>
                    <a:prstGeom prst="rect">
                      <a:avLst/>
                    </a:prstGeom>
                    <a:noFill/>
                  </pic:spPr>
                </pic:pic>
              </a:graphicData>
            </a:graphic>
          </wp:inline>
        </w:drawing>
      </w:r>
    </w:p>
    <w:p w14:paraId="383842C5" w14:textId="335267E6" w:rsidR="00E37EC7" w:rsidRPr="0096297F" w:rsidRDefault="00230E83"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96297F">
        <w:rPr>
          <w:rFonts w:ascii="Arial Narrow" w:eastAsia="Times New Roman" w:hAnsi="Arial Narrow" w:cs="Times New Roman"/>
          <w:b/>
          <w:color w:val="030624"/>
        </w:rPr>
        <w:t xml:space="preserve">Figure </w:t>
      </w:r>
      <w:r w:rsidR="0096297F" w:rsidRPr="0096297F">
        <w:rPr>
          <w:rFonts w:ascii="Arial Narrow" w:eastAsia="Times New Roman" w:hAnsi="Arial Narrow" w:cs="Times New Roman"/>
          <w:b/>
          <w:color w:val="030624"/>
        </w:rPr>
        <w:t>2</w:t>
      </w:r>
      <w:r w:rsidRPr="0096297F">
        <w:rPr>
          <w:rFonts w:ascii="Arial Narrow" w:eastAsia="Times New Roman" w:hAnsi="Arial Narrow" w:cs="Times New Roman"/>
          <w:b/>
          <w:color w:val="030624"/>
        </w:rPr>
        <w:t xml:space="preserve">: </w:t>
      </w:r>
      <w:r w:rsidR="00E37EC7" w:rsidRPr="0096297F">
        <w:rPr>
          <w:rFonts w:ascii="Arial Narrow" w:eastAsia="Times New Roman" w:hAnsi="Arial Narrow" w:cs="Times New Roman"/>
          <w:b/>
          <w:color w:val="030624"/>
        </w:rPr>
        <w:t>A typical organizational chart of CRO</w:t>
      </w:r>
      <w:r w:rsidRPr="0096297F">
        <w:rPr>
          <w:rFonts w:ascii="Arial Narrow" w:eastAsia="Times New Roman" w:hAnsi="Arial Narrow" w:cs="Times New Roman"/>
          <w:b/>
          <w:color w:val="030624"/>
        </w:rPr>
        <w:t xml:space="preserve"> </w:t>
      </w:r>
      <w:r w:rsidR="00937A00" w:rsidRPr="0096297F">
        <w:rPr>
          <w:rFonts w:ascii="Arial Narrow" w:eastAsia="Times New Roman" w:hAnsi="Arial Narrow" w:cs="Times New Roman"/>
          <w:b/>
          <w:color w:val="030624"/>
        </w:rPr>
        <w:t>[4]</w:t>
      </w:r>
    </w:p>
    <w:p w14:paraId="52B3176E" w14:textId="1243519D" w:rsidR="00BD139B" w:rsidRPr="00937A00"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937A00">
        <w:rPr>
          <w:rFonts w:ascii="Arial Narrow" w:eastAsia="Times New Roman" w:hAnsi="Arial Narrow" w:cs="Times New Roman"/>
          <w:b/>
          <w:color w:val="030624"/>
        </w:rPr>
        <w:t xml:space="preserve">Roles and Responsibilities of CROs in </w:t>
      </w:r>
      <w:r w:rsidR="002C34BC">
        <w:rPr>
          <w:rFonts w:ascii="Arial Narrow" w:eastAsia="Times New Roman" w:hAnsi="Arial Narrow" w:cs="Times New Roman"/>
          <w:b/>
          <w:color w:val="030624"/>
        </w:rPr>
        <w:t xml:space="preserve">the </w:t>
      </w:r>
      <w:r w:rsidRPr="00937A00">
        <w:rPr>
          <w:rFonts w:ascii="Arial Narrow" w:eastAsia="Times New Roman" w:hAnsi="Arial Narrow" w:cs="Times New Roman"/>
          <w:b/>
          <w:color w:val="030624"/>
        </w:rPr>
        <w:t>Management</w:t>
      </w:r>
      <w:r w:rsidR="002C34BC">
        <w:rPr>
          <w:rFonts w:ascii="Arial Narrow" w:eastAsia="Times New Roman" w:hAnsi="Arial Narrow" w:cs="Times New Roman"/>
          <w:b/>
          <w:color w:val="030624"/>
        </w:rPr>
        <w:t xml:space="preserve"> of Clinical Trials.</w:t>
      </w:r>
    </w:p>
    <w:p w14:paraId="3B96BF43" w14:textId="0C8FEB69" w:rsidR="00BD139B" w:rsidRPr="002C34BC" w:rsidRDefault="002C34BC"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highlight w:val="yellow"/>
        </w:rPr>
      </w:pPr>
      <w:r w:rsidRPr="002C34BC">
        <w:rPr>
          <w:rFonts w:ascii="Arial Narrow" w:eastAsia="Times New Roman" w:hAnsi="Arial Narrow" w:cs="Times New Roman"/>
          <w:b/>
          <w:color w:val="030624"/>
          <w:highlight w:val="yellow"/>
        </w:rPr>
        <w:t xml:space="preserve">Study </w:t>
      </w:r>
      <w:r w:rsidR="00BD139B" w:rsidRPr="002C34BC">
        <w:rPr>
          <w:rFonts w:ascii="Arial Narrow" w:eastAsia="Times New Roman" w:hAnsi="Arial Narrow" w:cs="Times New Roman"/>
          <w:b/>
          <w:color w:val="030624"/>
          <w:highlight w:val="yellow"/>
        </w:rPr>
        <w:t>Site Selection and Management</w:t>
      </w:r>
    </w:p>
    <w:p w14:paraId="21344130" w14:textId="6F1AFD0C"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2C34BC">
        <w:rPr>
          <w:rFonts w:ascii="Arial Narrow" w:eastAsia="Times New Roman" w:hAnsi="Arial Narrow" w:cs="Times New Roman"/>
          <w:color w:val="030624"/>
          <w:highlight w:val="yellow"/>
        </w:rPr>
        <w:lastRenderedPageBreak/>
        <w:t>CRO</w:t>
      </w:r>
      <w:r w:rsidR="002C34BC" w:rsidRPr="002C34BC">
        <w:rPr>
          <w:rFonts w:ascii="Arial Narrow" w:eastAsia="Times New Roman" w:hAnsi="Arial Narrow" w:cs="Times New Roman"/>
          <w:color w:val="030624"/>
          <w:highlight w:val="yellow"/>
        </w:rPr>
        <w:t>s are</w:t>
      </w:r>
      <w:r w:rsidRPr="002C34BC">
        <w:rPr>
          <w:rFonts w:ascii="Arial Narrow" w:eastAsia="Times New Roman" w:hAnsi="Arial Narrow" w:cs="Times New Roman"/>
          <w:color w:val="030624"/>
          <w:highlight w:val="yellow"/>
        </w:rPr>
        <w:t xml:space="preserve"> responsible for identifying and selecting suitable </w:t>
      </w:r>
      <w:r w:rsidR="002C34BC" w:rsidRPr="002C34BC">
        <w:rPr>
          <w:rFonts w:ascii="Arial Narrow" w:eastAsia="Times New Roman" w:hAnsi="Arial Narrow" w:cs="Times New Roman"/>
          <w:color w:val="030624"/>
          <w:highlight w:val="yellow"/>
        </w:rPr>
        <w:t xml:space="preserve">study </w:t>
      </w:r>
      <w:r w:rsidRPr="002C34BC">
        <w:rPr>
          <w:rFonts w:ascii="Arial Narrow" w:eastAsia="Times New Roman" w:hAnsi="Arial Narrow" w:cs="Times New Roman"/>
          <w:color w:val="030624"/>
          <w:highlight w:val="yellow"/>
        </w:rPr>
        <w:t xml:space="preserve">clinical sites for </w:t>
      </w:r>
      <w:r w:rsidR="002C34BC" w:rsidRPr="002C34BC">
        <w:rPr>
          <w:rFonts w:ascii="Arial Narrow" w:eastAsia="Times New Roman" w:hAnsi="Arial Narrow" w:cs="Times New Roman"/>
          <w:color w:val="030624"/>
          <w:highlight w:val="yellow"/>
        </w:rPr>
        <w:t xml:space="preserve">each </w:t>
      </w:r>
      <w:r w:rsidRPr="002C34BC">
        <w:rPr>
          <w:rFonts w:ascii="Arial Narrow" w:eastAsia="Times New Roman" w:hAnsi="Arial Narrow" w:cs="Times New Roman"/>
          <w:color w:val="030624"/>
          <w:highlight w:val="yellow"/>
        </w:rPr>
        <w:t>trial. The</w:t>
      </w:r>
      <w:r w:rsidR="002C34BC" w:rsidRPr="002C34BC">
        <w:rPr>
          <w:rFonts w:ascii="Arial Narrow" w:eastAsia="Times New Roman" w:hAnsi="Arial Narrow" w:cs="Times New Roman"/>
          <w:color w:val="030624"/>
          <w:highlight w:val="yellow"/>
        </w:rPr>
        <w:t xml:space="preserve">y </w:t>
      </w:r>
      <w:r w:rsidRPr="002C34BC">
        <w:rPr>
          <w:rFonts w:ascii="Arial Narrow" w:eastAsia="Times New Roman" w:hAnsi="Arial Narrow" w:cs="Times New Roman"/>
          <w:color w:val="030624"/>
          <w:highlight w:val="yellow"/>
        </w:rPr>
        <w:t xml:space="preserve">must ensure that the selected </w:t>
      </w:r>
      <w:r w:rsidR="002C34BC" w:rsidRPr="002C34BC">
        <w:rPr>
          <w:rFonts w:ascii="Arial Narrow" w:eastAsia="Times New Roman" w:hAnsi="Arial Narrow" w:cs="Times New Roman"/>
          <w:color w:val="030624"/>
          <w:highlight w:val="yellow"/>
        </w:rPr>
        <w:t xml:space="preserve">study </w:t>
      </w:r>
      <w:r w:rsidRPr="002C34BC">
        <w:rPr>
          <w:rFonts w:ascii="Arial Narrow" w:eastAsia="Times New Roman" w:hAnsi="Arial Narrow" w:cs="Times New Roman"/>
          <w:color w:val="030624"/>
          <w:highlight w:val="yellow"/>
        </w:rPr>
        <w:t>sites have the necessary infrastructure</w:t>
      </w:r>
      <w:r w:rsidR="002C34BC" w:rsidRPr="002C34BC">
        <w:rPr>
          <w:rFonts w:ascii="Arial Narrow" w:eastAsia="Times New Roman" w:hAnsi="Arial Narrow" w:cs="Times New Roman"/>
          <w:color w:val="030624"/>
          <w:highlight w:val="yellow"/>
        </w:rPr>
        <w:t>, logistics</w:t>
      </w:r>
      <w:r w:rsidRPr="002C34BC">
        <w:rPr>
          <w:rFonts w:ascii="Arial Narrow" w:eastAsia="Times New Roman" w:hAnsi="Arial Narrow" w:cs="Times New Roman"/>
          <w:color w:val="030624"/>
          <w:highlight w:val="yellow"/>
        </w:rPr>
        <w:t xml:space="preserve"> and expertise to conduct the trial. CRO</w:t>
      </w:r>
      <w:r w:rsidR="002C34BC" w:rsidRPr="002C34BC">
        <w:rPr>
          <w:rFonts w:ascii="Arial Narrow" w:eastAsia="Times New Roman" w:hAnsi="Arial Narrow" w:cs="Times New Roman"/>
          <w:color w:val="030624"/>
          <w:highlight w:val="yellow"/>
        </w:rPr>
        <w:t>s are</w:t>
      </w:r>
      <w:r w:rsidRPr="002C34BC">
        <w:rPr>
          <w:rFonts w:ascii="Arial Narrow" w:eastAsia="Times New Roman" w:hAnsi="Arial Narrow" w:cs="Times New Roman"/>
          <w:color w:val="030624"/>
          <w:highlight w:val="yellow"/>
        </w:rPr>
        <w:t xml:space="preserve"> also responsible for managing the activities of the clinical </w:t>
      </w:r>
      <w:r w:rsidR="002C34BC" w:rsidRPr="002C34BC">
        <w:rPr>
          <w:rFonts w:ascii="Arial Narrow" w:eastAsia="Times New Roman" w:hAnsi="Arial Narrow" w:cs="Times New Roman"/>
          <w:color w:val="030624"/>
          <w:highlight w:val="yellow"/>
        </w:rPr>
        <w:t xml:space="preserve">study </w:t>
      </w:r>
      <w:r w:rsidRPr="002C34BC">
        <w:rPr>
          <w:rFonts w:ascii="Arial Narrow" w:eastAsia="Times New Roman" w:hAnsi="Arial Narrow" w:cs="Times New Roman"/>
          <w:color w:val="030624"/>
          <w:highlight w:val="yellow"/>
        </w:rPr>
        <w:t xml:space="preserve">sites, including training, </w:t>
      </w:r>
      <w:r w:rsidR="002C34BC" w:rsidRPr="002C34BC">
        <w:rPr>
          <w:rFonts w:ascii="Arial Narrow" w:eastAsia="Times New Roman" w:hAnsi="Arial Narrow" w:cs="Times New Roman"/>
          <w:color w:val="030624"/>
          <w:highlight w:val="yellow"/>
        </w:rPr>
        <w:t xml:space="preserve">trial </w:t>
      </w:r>
      <w:r w:rsidRPr="002C34BC">
        <w:rPr>
          <w:rFonts w:ascii="Arial Narrow" w:eastAsia="Times New Roman" w:hAnsi="Arial Narrow" w:cs="Times New Roman"/>
          <w:color w:val="030624"/>
          <w:highlight w:val="yellow"/>
        </w:rPr>
        <w:t xml:space="preserve">monitoring, and </w:t>
      </w:r>
      <w:r w:rsidR="002C34BC" w:rsidRPr="002C34BC">
        <w:rPr>
          <w:rFonts w:ascii="Arial Narrow" w:eastAsia="Times New Roman" w:hAnsi="Arial Narrow" w:cs="Times New Roman"/>
          <w:color w:val="030624"/>
          <w:highlight w:val="yellow"/>
        </w:rPr>
        <w:t xml:space="preserve">study technical and logistic </w:t>
      </w:r>
      <w:r w:rsidRPr="002C34BC">
        <w:rPr>
          <w:rFonts w:ascii="Arial Narrow" w:eastAsia="Times New Roman" w:hAnsi="Arial Narrow" w:cs="Times New Roman"/>
          <w:color w:val="030624"/>
          <w:highlight w:val="yellow"/>
        </w:rPr>
        <w:t>support</w:t>
      </w:r>
      <w:r w:rsidR="00230E83" w:rsidRPr="002C34BC">
        <w:rPr>
          <w:rFonts w:ascii="Arial Narrow" w:eastAsia="Times New Roman" w:hAnsi="Arial Narrow" w:cs="Times New Roman"/>
          <w:color w:val="030624"/>
          <w:highlight w:val="yellow"/>
        </w:rPr>
        <w:t xml:space="preserve"> </w:t>
      </w:r>
      <w:r w:rsidR="00937A00" w:rsidRPr="002C34BC">
        <w:rPr>
          <w:rFonts w:ascii="Arial Narrow" w:eastAsia="Times New Roman" w:hAnsi="Arial Narrow" w:cs="Times New Roman"/>
          <w:color w:val="030624"/>
          <w:highlight w:val="yellow"/>
        </w:rPr>
        <w:t>[25].</w:t>
      </w:r>
    </w:p>
    <w:p w14:paraId="6CB58BBA" w14:textId="7FE91178"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Study Design and Protocol Development</w:t>
      </w:r>
    </w:p>
    <w:p w14:paraId="0BBE4EBE" w14:textId="7AAFC6CB"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2C34BC">
        <w:rPr>
          <w:rFonts w:ascii="Arial Narrow" w:eastAsia="Times New Roman" w:hAnsi="Arial Narrow" w:cs="Times New Roman"/>
          <w:color w:val="030624"/>
          <w:highlight w:val="yellow"/>
        </w:rPr>
        <w:t>CRO</w:t>
      </w:r>
      <w:r w:rsidR="002C34BC" w:rsidRPr="002C34BC">
        <w:rPr>
          <w:rFonts w:ascii="Arial Narrow" w:eastAsia="Times New Roman" w:hAnsi="Arial Narrow" w:cs="Times New Roman"/>
          <w:color w:val="030624"/>
          <w:highlight w:val="yellow"/>
        </w:rPr>
        <w:t>s</w:t>
      </w:r>
      <w:r w:rsidRPr="002C34BC">
        <w:rPr>
          <w:rFonts w:ascii="Arial Narrow" w:eastAsia="Times New Roman" w:hAnsi="Arial Narrow" w:cs="Times New Roman"/>
          <w:color w:val="030624"/>
          <w:highlight w:val="yellow"/>
        </w:rPr>
        <w:t xml:space="preserve"> provide input into the </w:t>
      </w:r>
      <w:r w:rsidR="002C34BC" w:rsidRPr="002C34BC">
        <w:rPr>
          <w:rFonts w:ascii="Arial Narrow" w:eastAsia="Times New Roman" w:hAnsi="Arial Narrow" w:cs="Times New Roman"/>
          <w:color w:val="030624"/>
          <w:highlight w:val="yellow"/>
        </w:rPr>
        <w:t xml:space="preserve">study </w:t>
      </w:r>
      <w:r w:rsidRPr="002C34BC">
        <w:rPr>
          <w:rFonts w:ascii="Arial Narrow" w:eastAsia="Times New Roman" w:hAnsi="Arial Narrow" w:cs="Times New Roman"/>
          <w:color w:val="030624"/>
          <w:highlight w:val="yellow"/>
        </w:rPr>
        <w:t>design of the trial and assist with the development of the protocol. The</w:t>
      </w:r>
      <w:r w:rsidR="002C34BC" w:rsidRPr="002C34BC">
        <w:rPr>
          <w:rFonts w:ascii="Arial Narrow" w:eastAsia="Times New Roman" w:hAnsi="Arial Narrow" w:cs="Times New Roman"/>
          <w:color w:val="030624"/>
          <w:highlight w:val="yellow"/>
        </w:rPr>
        <w:t xml:space="preserve">y </w:t>
      </w:r>
      <w:r w:rsidRPr="002C34BC">
        <w:rPr>
          <w:rFonts w:ascii="Arial Narrow" w:eastAsia="Times New Roman" w:hAnsi="Arial Narrow" w:cs="Times New Roman"/>
          <w:color w:val="030624"/>
          <w:highlight w:val="yellow"/>
        </w:rPr>
        <w:t xml:space="preserve">must ensure that the trial is designed in a way that is feasible, ethical, and scientifically </w:t>
      </w:r>
      <w:r w:rsidR="002C34BC" w:rsidRPr="002C34BC">
        <w:rPr>
          <w:rFonts w:ascii="Arial Narrow" w:eastAsia="Times New Roman" w:hAnsi="Arial Narrow" w:cs="Times New Roman"/>
          <w:color w:val="030624"/>
          <w:highlight w:val="yellow"/>
        </w:rPr>
        <w:t>valid</w:t>
      </w:r>
      <w:r w:rsidRPr="002C34BC">
        <w:rPr>
          <w:rFonts w:ascii="Arial Narrow" w:eastAsia="Times New Roman" w:hAnsi="Arial Narrow" w:cs="Times New Roman"/>
          <w:color w:val="030624"/>
          <w:highlight w:val="yellow"/>
        </w:rPr>
        <w:t xml:space="preserve">. The CRO must also ensure that the protocol is </w:t>
      </w:r>
      <w:r w:rsidR="002C34BC" w:rsidRPr="002C34BC">
        <w:rPr>
          <w:rFonts w:ascii="Arial Narrow" w:eastAsia="Times New Roman" w:hAnsi="Arial Narrow" w:cs="Times New Roman"/>
          <w:color w:val="030624"/>
          <w:highlight w:val="yellow"/>
        </w:rPr>
        <w:t>effectively applied in the field, through study monitoring</w:t>
      </w:r>
      <w:r w:rsidRPr="002C34BC">
        <w:rPr>
          <w:rFonts w:ascii="Arial Narrow" w:eastAsia="Times New Roman" w:hAnsi="Arial Narrow" w:cs="Times New Roman"/>
          <w:color w:val="030624"/>
          <w:highlight w:val="yellow"/>
        </w:rPr>
        <w:t xml:space="preserve"> during the conduct of the trial</w:t>
      </w:r>
      <w:r w:rsidR="00230E83" w:rsidRPr="002C34BC">
        <w:rPr>
          <w:rFonts w:ascii="Arial Narrow" w:eastAsia="Times New Roman" w:hAnsi="Arial Narrow" w:cs="Times New Roman"/>
          <w:color w:val="030624"/>
          <w:highlight w:val="yellow"/>
        </w:rPr>
        <w:t xml:space="preserve"> </w:t>
      </w:r>
      <w:r w:rsidR="00937A00" w:rsidRPr="002C34BC">
        <w:rPr>
          <w:rFonts w:ascii="Arial Narrow" w:eastAsia="Times New Roman" w:hAnsi="Arial Narrow" w:cs="Times New Roman"/>
          <w:color w:val="030624"/>
          <w:highlight w:val="yellow"/>
        </w:rPr>
        <w:t>[19]</w:t>
      </w:r>
      <w:r w:rsidR="00230E83" w:rsidRPr="002C34BC">
        <w:rPr>
          <w:rFonts w:ascii="Arial Narrow" w:eastAsia="Times New Roman" w:hAnsi="Arial Narrow" w:cs="Times New Roman"/>
          <w:color w:val="030624"/>
          <w:highlight w:val="yellow"/>
        </w:rPr>
        <w:t>]</w:t>
      </w:r>
    </w:p>
    <w:p w14:paraId="1EDF7F5B" w14:textId="1C432EAA"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b/>
          <w:color w:val="030624"/>
        </w:rPr>
        <w:t>Regulatory Compliance</w:t>
      </w:r>
    </w:p>
    <w:p w14:paraId="7F257F9A" w14:textId="2D34C119"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46C10">
        <w:rPr>
          <w:rFonts w:ascii="Arial Narrow" w:eastAsia="Times New Roman" w:hAnsi="Arial Narrow" w:cs="Times New Roman"/>
          <w:color w:val="030624"/>
          <w:highlight w:val="yellow"/>
        </w:rPr>
        <w:t>CRO</w:t>
      </w:r>
      <w:r w:rsidR="002C34BC" w:rsidRPr="00D46C10">
        <w:rPr>
          <w:rFonts w:ascii="Arial Narrow" w:eastAsia="Times New Roman" w:hAnsi="Arial Narrow" w:cs="Times New Roman"/>
          <w:color w:val="030624"/>
          <w:highlight w:val="yellow"/>
        </w:rPr>
        <w:t>s are</w:t>
      </w:r>
      <w:r w:rsidRPr="00D46C10">
        <w:rPr>
          <w:rFonts w:ascii="Arial Narrow" w:eastAsia="Times New Roman" w:hAnsi="Arial Narrow" w:cs="Times New Roman"/>
          <w:color w:val="030624"/>
          <w:highlight w:val="yellow"/>
        </w:rPr>
        <w:t xml:space="preserve"> responsible for ensuring that the </w:t>
      </w:r>
      <w:r w:rsidR="002C34BC" w:rsidRPr="00D46C10">
        <w:rPr>
          <w:rFonts w:ascii="Arial Narrow" w:eastAsia="Times New Roman" w:hAnsi="Arial Narrow" w:cs="Times New Roman"/>
          <w:color w:val="030624"/>
          <w:highlight w:val="yellow"/>
        </w:rPr>
        <w:t xml:space="preserve">study </w:t>
      </w:r>
      <w:r w:rsidRPr="00D46C10">
        <w:rPr>
          <w:rFonts w:ascii="Arial Narrow" w:eastAsia="Times New Roman" w:hAnsi="Arial Narrow" w:cs="Times New Roman"/>
          <w:color w:val="030624"/>
          <w:highlight w:val="yellow"/>
        </w:rPr>
        <w:t>trial</w:t>
      </w:r>
      <w:r w:rsidR="002C34BC" w:rsidRPr="00D46C10">
        <w:rPr>
          <w:rFonts w:ascii="Arial Narrow" w:eastAsia="Times New Roman" w:hAnsi="Arial Narrow" w:cs="Times New Roman"/>
          <w:color w:val="030624"/>
          <w:highlight w:val="yellow"/>
        </w:rPr>
        <w:t>s</w:t>
      </w:r>
      <w:r w:rsidRPr="00D46C10">
        <w:rPr>
          <w:rFonts w:ascii="Arial Narrow" w:eastAsia="Times New Roman" w:hAnsi="Arial Narrow" w:cs="Times New Roman"/>
          <w:color w:val="030624"/>
          <w:highlight w:val="yellow"/>
        </w:rPr>
        <w:t xml:space="preserve"> </w:t>
      </w:r>
      <w:r w:rsidR="002C34BC" w:rsidRPr="00D46C10">
        <w:rPr>
          <w:rFonts w:ascii="Arial Narrow" w:eastAsia="Times New Roman" w:hAnsi="Arial Narrow" w:cs="Times New Roman"/>
          <w:color w:val="030624"/>
          <w:highlight w:val="yellow"/>
        </w:rPr>
        <w:t>are in compliance to</w:t>
      </w:r>
      <w:r w:rsidRPr="00D46C10">
        <w:rPr>
          <w:rFonts w:ascii="Arial Narrow" w:eastAsia="Times New Roman" w:hAnsi="Arial Narrow" w:cs="Times New Roman"/>
          <w:color w:val="030624"/>
          <w:highlight w:val="yellow"/>
        </w:rPr>
        <w:t xml:space="preserve"> all applicable regulatory requirements and </w:t>
      </w:r>
      <w:r w:rsidR="002C34BC" w:rsidRPr="00D46C10">
        <w:rPr>
          <w:rFonts w:ascii="Arial Narrow" w:eastAsia="Times New Roman" w:hAnsi="Arial Narrow" w:cs="Times New Roman"/>
          <w:color w:val="030624"/>
          <w:highlight w:val="yellow"/>
        </w:rPr>
        <w:t xml:space="preserve">the fundamental ethical principles of respect of human, </w:t>
      </w:r>
      <w:r w:rsidR="00D46C10" w:rsidRPr="00D46C10">
        <w:rPr>
          <w:rFonts w:ascii="Arial Narrow" w:eastAsia="Times New Roman" w:hAnsi="Arial Narrow" w:cs="Times New Roman"/>
          <w:color w:val="030624"/>
          <w:highlight w:val="yellow"/>
        </w:rPr>
        <w:t>beneficence</w:t>
      </w:r>
      <w:r w:rsidR="002C34BC" w:rsidRPr="00D46C10">
        <w:rPr>
          <w:rFonts w:ascii="Arial Narrow" w:eastAsia="Times New Roman" w:hAnsi="Arial Narrow" w:cs="Times New Roman"/>
          <w:color w:val="030624"/>
          <w:highlight w:val="yellow"/>
        </w:rPr>
        <w:t xml:space="preserve">, </w:t>
      </w:r>
      <w:r w:rsidR="00D46C10" w:rsidRPr="00D46C10">
        <w:rPr>
          <w:rFonts w:ascii="Arial Narrow" w:eastAsia="Times New Roman" w:hAnsi="Arial Narrow" w:cs="Times New Roman"/>
          <w:color w:val="030624"/>
          <w:highlight w:val="yellow"/>
        </w:rPr>
        <w:t>non-maleficence</w:t>
      </w:r>
      <w:r w:rsidR="002C34BC" w:rsidRPr="00D46C10">
        <w:rPr>
          <w:rFonts w:ascii="Arial Narrow" w:eastAsia="Times New Roman" w:hAnsi="Arial Narrow" w:cs="Times New Roman"/>
          <w:color w:val="030624"/>
          <w:highlight w:val="yellow"/>
        </w:rPr>
        <w:t>.</w:t>
      </w:r>
      <w:r w:rsidRPr="00D46C10">
        <w:rPr>
          <w:rFonts w:ascii="Arial Narrow" w:eastAsia="Times New Roman" w:hAnsi="Arial Narrow" w:cs="Times New Roman"/>
          <w:color w:val="030624"/>
          <w:highlight w:val="yellow"/>
        </w:rPr>
        <w:t xml:space="preserve"> The CRO must ensure that the trial is conducted in compliance with the International Co</w:t>
      </w:r>
      <w:r w:rsidR="00D46C10" w:rsidRPr="00D46C10">
        <w:rPr>
          <w:rFonts w:ascii="Arial Narrow" w:eastAsia="Times New Roman" w:hAnsi="Arial Narrow" w:cs="Times New Roman"/>
          <w:color w:val="030624"/>
          <w:highlight w:val="yellow"/>
        </w:rPr>
        <w:t>uncil</w:t>
      </w:r>
      <w:r w:rsidRPr="00D46C10">
        <w:rPr>
          <w:rFonts w:ascii="Arial Narrow" w:eastAsia="Times New Roman" w:hAnsi="Arial Narrow" w:cs="Times New Roman"/>
          <w:color w:val="030624"/>
          <w:highlight w:val="yellow"/>
        </w:rPr>
        <w:t xml:space="preserve"> on Harmonization (ICH) guidelines, </w:t>
      </w:r>
      <w:r w:rsidR="00D46C10" w:rsidRPr="00D46C10">
        <w:rPr>
          <w:rFonts w:ascii="Arial Narrow" w:eastAsia="Times New Roman" w:hAnsi="Arial Narrow" w:cs="Times New Roman"/>
          <w:color w:val="030624"/>
          <w:highlight w:val="yellow"/>
        </w:rPr>
        <w:t xml:space="preserve">the Helsinki Declaration, </w:t>
      </w:r>
      <w:r w:rsidRPr="00D46C10">
        <w:rPr>
          <w:rFonts w:ascii="Arial Narrow" w:eastAsia="Times New Roman" w:hAnsi="Arial Narrow" w:cs="Times New Roman"/>
          <w:color w:val="030624"/>
          <w:highlight w:val="yellow"/>
        </w:rPr>
        <w:t xml:space="preserve">Good Clinical Practice (GCP) guidelines, and local regulatory </w:t>
      </w:r>
      <w:r w:rsidR="00D46C10" w:rsidRPr="00D46C10">
        <w:rPr>
          <w:rFonts w:ascii="Arial Narrow" w:eastAsia="Times New Roman" w:hAnsi="Arial Narrow" w:cs="Times New Roman"/>
          <w:color w:val="030624"/>
          <w:highlight w:val="yellow"/>
        </w:rPr>
        <w:t>guidelines</w:t>
      </w:r>
      <w:r w:rsidR="00230E83" w:rsidRPr="00D46C10">
        <w:rPr>
          <w:rFonts w:ascii="Arial Narrow" w:eastAsia="Times New Roman" w:hAnsi="Arial Narrow" w:cs="Times New Roman"/>
          <w:color w:val="030624"/>
          <w:highlight w:val="yellow"/>
        </w:rPr>
        <w:t xml:space="preserve"> </w:t>
      </w:r>
      <w:r w:rsidR="00937A00" w:rsidRPr="00D46C10">
        <w:rPr>
          <w:rFonts w:ascii="Arial Narrow" w:eastAsia="Times New Roman" w:hAnsi="Arial Narrow" w:cs="Times New Roman"/>
          <w:color w:val="030624"/>
          <w:highlight w:val="yellow"/>
        </w:rPr>
        <w:t>[26]</w:t>
      </w:r>
      <w:r w:rsidR="00D46C10">
        <w:rPr>
          <w:rFonts w:ascii="Arial Narrow" w:eastAsia="Times New Roman" w:hAnsi="Arial Narrow" w:cs="Times New Roman"/>
          <w:color w:val="030624"/>
          <w:highlight w:val="yellow"/>
        </w:rPr>
        <w:t>.</w:t>
      </w:r>
    </w:p>
    <w:p w14:paraId="5C9D23F7" w14:textId="5E20E12E"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Data Management</w:t>
      </w:r>
    </w:p>
    <w:p w14:paraId="13799FA9" w14:textId="0796BB67"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CRO</w:t>
      </w:r>
      <w:r w:rsidR="00D46C10">
        <w:rPr>
          <w:rFonts w:ascii="Arial Narrow" w:eastAsia="Times New Roman" w:hAnsi="Arial Narrow" w:cs="Times New Roman"/>
          <w:color w:val="030624"/>
        </w:rPr>
        <w:t>s are</w:t>
      </w:r>
      <w:r w:rsidRPr="00D30EA9">
        <w:rPr>
          <w:rFonts w:ascii="Arial Narrow" w:eastAsia="Times New Roman" w:hAnsi="Arial Narrow" w:cs="Times New Roman"/>
          <w:color w:val="030624"/>
        </w:rPr>
        <w:t xml:space="preserve"> responsible for managing the collection, storage, and analysis of trial data. </w:t>
      </w:r>
      <w:r w:rsidR="00D46C10">
        <w:rPr>
          <w:rFonts w:ascii="Arial Narrow" w:eastAsia="Times New Roman" w:hAnsi="Arial Narrow" w:cs="Times New Roman"/>
          <w:color w:val="030624"/>
        </w:rPr>
        <w:t>Ensure that data safety management board is in operation for clinical trials study, ensuring that</w:t>
      </w:r>
      <w:r w:rsidRPr="00D30EA9">
        <w:rPr>
          <w:rFonts w:ascii="Arial Narrow" w:eastAsia="Times New Roman" w:hAnsi="Arial Narrow" w:cs="Times New Roman"/>
          <w:color w:val="030624"/>
        </w:rPr>
        <w:t xml:space="preserve"> data</w:t>
      </w:r>
      <w:r w:rsidR="00D46C10">
        <w:rPr>
          <w:rFonts w:ascii="Arial Narrow" w:eastAsia="Times New Roman" w:hAnsi="Arial Narrow" w:cs="Times New Roman"/>
          <w:color w:val="030624"/>
        </w:rPr>
        <w:t xml:space="preserve"> are</w:t>
      </w:r>
      <w:r w:rsidRPr="00D30EA9">
        <w:rPr>
          <w:rFonts w:ascii="Arial Narrow" w:eastAsia="Times New Roman" w:hAnsi="Arial Narrow" w:cs="Times New Roman"/>
          <w:color w:val="030624"/>
        </w:rPr>
        <w:t xml:space="preserve"> collected and recorded accurately</w:t>
      </w:r>
      <w:r w:rsidR="00D46C10">
        <w:rPr>
          <w:rFonts w:ascii="Arial Narrow" w:eastAsia="Times New Roman" w:hAnsi="Arial Narrow" w:cs="Times New Roman"/>
          <w:color w:val="030624"/>
        </w:rPr>
        <w:t xml:space="preserve">, </w:t>
      </w:r>
      <w:r w:rsidRPr="00D30EA9">
        <w:rPr>
          <w:rFonts w:ascii="Arial Narrow" w:eastAsia="Times New Roman" w:hAnsi="Arial Narrow" w:cs="Times New Roman"/>
          <w:color w:val="030624"/>
        </w:rPr>
        <w:t>and securely stored. The CRO is also responsible for ensuring that data is analyzed according to the statistical analysis plan outlined in the protocol</w:t>
      </w:r>
      <w:r w:rsidR="00D46C10">
        <w:rPr>
          <w:rFonts w:ascii="Arial Narrow" w:eastAsia="Times New Roman" w:hAnsi="Arial Narrow" w:cs="Times New Roman"/>
          <w:color w:val="030624"/>
        </w:rPr>
        <w:t xml:space="preserve">, confidentiality of data and archiving for a defined period of time </w:t>
      </w:r>
      <w:r w:rsidR="00230E83" w:rsidRPr="00D30EA9">
        <w:rPr>
          <w:rFonts w:ascii="Arial Narrow" w:eastAsia="Times New Roman" w:hAnsi="Arial Narrow" w:cs="Times New Roman"/>
          <w:color w:val="030624"/>
        </w:rPr>
        <w:t>[</w:t>
      </w:r>
      <w:r w:rsidR="0096297F">
        <w:rPr>
          <w:rFonts w:ascii="Arial Narrow" w:eastAsia="Times New Roman" w:hAnsi="Arial Narrow" w:cs="Times New Roman"/>
          <w:color w:val="030624"/>
        </w:rPr>
        <w:t>15</w:t>
      </w:r>
      <w:r w:rsidR="00230E83" w:rsidRPr="00D30EA9">
        <w:rPr>
          <w:rFonts w:ascii="Arial Narrow" w:eastAsia="Times New Roman" w:hAnsi="Arial Narrow" w:cs="Times New Roman"/>
          <w:color w:val="030624"/>
        </w:rPr>
        <w:t xml:space="preserve">]. Clinical data management is a highly regulated process as illustrated in figure </w:t>
      </w:r>
      <w:r w:rsidR="0096297F">
        <w:rPr>
          <w:rFonts w:ascii="Arial Narrow" w:eastAsia="Times New Roman" w:hAnsi="Arial Narrow" w:cs="Times New Roman"/>
          <w:color w:val="030624"/>
        </w:rPr>
        <w:t>3</w:t>
      </w:r>
      <w:r w:rsidR="00D46C10">
        <w:rPr>
          <w:rFonts w:ascii="Arial Narrow" w:eastAsia="Times New Roman" w:hAnsi="Arial Narrow" w:cs="Times New Roman"/>
          <w:color w:val="030624"/>
        </w:rPr>
        <w:t xml:space="preserve"> and 4.</w:t>
      </w:r>
    </w:p>
    <w:p w14:paraId="5DFBC4BE" w14:textId="03BC8D99" w:rsidR="00A0647C" w:rsidRPr="00D30EA9" w:rsidRDefault="00A0647C"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noProof/>
          <w:color w:val="030624"/>
        </w:rPr>
        <w:lastRenderedPageBreak/>
        <w:drawing>
          <wp:inline distT="0" distB="0" distL="0" distR="0" wp14:anchorId="7390E3CC" wp14:editId="187FF250">
            <wp:extent cx="5324475" cy="6019165"/>
            <wp:effectExtent l="0" t="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2880" t="7592" r="2414" b="9678"/>
                    <a:stretch/>
                  </pic:blipFill>
                  <pic:spPr bwMode="auto">
                    <a:xfrm>
                      <a:off x="0" y="0"/>
                      <a:ext cx="5333685" cy="6029577"/>
                    </a:xfrm>
                    <a:prstGeom prst="rect">
                      <a:avLst/>
                    </a:prstGeom>
                    <a:noFill/>
                    <a:ln>
                      <a:noFill/>
                    </a:ln>
                    <a:extLst>
                      <a:ext uri="{53640926-AAD7-44D8-BBD7-CCE9431645EC}">
                        <a14:shadowObscured xmlns:a14="http://schemas.microsoft.com/office/drawing/2010/main"/>
                      </a:ext>
                    </a:extLst>
                  </pic:spPr>
                </pic:pic>
              </a:graphicData>
            </a:graphic>
          </wp:inline>
        </w:drawing>
      </w:r>
    </w:p>
    <w:p w14:paraId="02BA9295" w14:textId="331F938F" w:rsidR="00A0647C" w:rsidRPr="00D30EA9" w:rsidRDefault="0096297F"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Pr>
          <w:rFonts w:ascii="Arial Narrow" w:eastAsia="Times New Roman" w:hAnsi="Arial Narrow" w:cs="Times New Roman"/>
          <w:color w:val="030624"/>
        </w:rPr>
        <w:lastRenderedPageBreak/>
        <w:t>Figure 3. Clinical Data Management Process</w:t>
      </w:r>
    </w:p>
    <w:p w14:paraId="778217C2" w14:textId="467E84DC" w:rsidR="00A0647C" w:rsidRPr="00D30EA9" w:rsidRDefault="002A60C5"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noProof/>
          <w:color w:val="030624"/>
        </w:rPr>
        <w:drawing>
          <wp:inline distT="0" distB="0" distL="0" distR="0" wp14:anchorId="7EBBCE39" wp14:editId="7C170380">
            <wp:extent cx="4133850" cy="3429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3850" cy="3429000"/>
                    </a:xfrm>
                    <a:prstGeom prst="rect">
                      <a:avLst/>
                    </a:prstGeom>
                    <a:noFill/>
                  </pic:spPr>
                </pic:pic>
              </a:graphicData>
            </a:graphic>
          </wp:inline>
        </w:drawing>
      </w:r>
    </w:p>
    <w:p w14:paraId="77FB4D82" w14:textId="2A5B3102" w:rsidR="00230E83" w:rsidRPr="00D30EA9" w:rsidRDefault="00230E83"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b/>
          <w:color w:val="030624"/>
        </w:rPr>
        <w:t xml:space="preserve">Figure </w:t>
      </w:r>
      <w:r w:rsidR="0096297F">
        <w:rPr>
          <w:rFonts w:ascii="Arial Narrow" w:eastAsia="Times New Roman" w:hAnsi="Arial Narrow" w:cs="Times New Roman"/>
          <w:b/>
          <w:color w:val="030624"/>
        </w:rPr>
        <w:t>4</w:t>
      </w:r>
      <w:r w:rsidRPr="00D30EA9">
        <w:rPr>
          <w:rFonts w:ascii="Arial Narrow" w:eastAsia="Times New Roman" w:hAnsi="Arial Narrow" w:cs="Times New Roman"/>
          <w:b/>
          <w:color w:val="030624"/>
        </w:rPr>
        <w:t>. Data management process in clinical trials</w:t>
      </w:r>
      <w:r w:rsidRPr="00D30EA9">
        <w:rPr>
          <w:rFonts w:ascii="Arial Narrow" w:eastAsia="Times New Roman" w:hAnsi="Arial Narrow" w:cs="Times New Roman"/>
          <w:color w:val="030624"/>
        </w:rPr>
        <w:t>.</w:t>
      </w:r>
    </w:p>
    <w:p w14:paraId="3BEEE392" w14:textId="3CA00767" w:rsidR="00BD139B" w:rsidRPr="002220A3"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highlight w:val="yellow"/>
        </w:rPr>
      </w:pPr>
      <w:r w:rsidRPr="002220A3">
        <w:rPr>
          <w:rFonts w:ascii="Arial Narrow" w:eastAsia="Times New Roman" w:hAnsi="Arial Narrow" w:cs="Times New Roman"/>
          <w:b/>
          <w:color w:val="030624"/>
          <w:highlight w:val="yellow"/>
        </w:rPr>
        <w:t>Monitoring and Oversight</w:t>
      </w:r>
    </w:p>
    <w:p w14:paraId="569D3553" w14:textId="34912E4B"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2220A3">
        <w:rPr>
          <w:rFonts w:ascii="Arial Narrow" w:eastAsia="Times New Roman" w:hAnsi="Arial Narrow" w:cs="Times New Roman"/>
          <w:color w:val="030624"/>
          <w:highlight w:val="yellow"/>
        </w:rPr>
        <w:t>CRO</w:t>
      </w:r>
      <w:r w:rsidR="00D46C10" w:rsidRPr="002220A3">
        <w:rPr>
          <w:rFonts w:ascii="Arial Narrow" w:eastAsia="Times New Roman" w:hAnsi="Arial Narrow" w:cs="Times New Roman"/>
          <w:color w:val="030624"/>
          <w:highlight w:val="yellow"/>
        </w:rPr>
        <w:t xml:space="preserve">s are </w:t>
      </w:r>
      <w:r w:rsidRPr="002220A3">
        <w:rPr>
          <w:rFonts w:ascii="Arial Narrow" w:eastAsia="Times New Roman" w:hAnsi="Arial Narrow" w:cs="Times New Roman"/>
          <w:color w:val="030624"/>
          <w:highlight w:val="yellow"/>
        </w:rPr>
        <w:t xml:space="preserve">responsible for monitoring the </w:t>
      </w:r>
      <w:r w:rsidR="00D46C10" w:rsidRPr="002220A3">
        <w:rPr>
          <w:rFonts w:ascii="Arial Narrow" w:eastAsia="Times New Roman" w:hAnsi="Arial Narrow" w:cs="Times New Roman"/>
          <w:color w:val="030624"/>
          <w:highlight w:val="yellow"/>
        </w:rPr>
        <w:t>evolution</w:t>
      </w:r>
      <w:r w:rsidRPr="002220A3">
        <w:rPr>
          <w:rFonts w:ascii="Arial Narrow" w:eastAsia="Times New Roman" w:hAnsi="Arial Narrow" w:cs="Times New Roman"/>
          <w:color w:val="030624"/>
          <w:highlight w:val="yellow"/>
        </w:rPr>
        <w:t xml:space="preserve"> of</w:t>
      </w:r>
      <w:r w:rsidR="00D46C10" w:rsidRPr="002220A3">
        <w:rPr>
          <w:rFonts w:ascii="Arial Narrow" w:eastAsia="Times New Roman" w:hAnsi="Arial Narrow" w:cs="Times New Roman"/>
          <w:color w:val="030624"/>
          <w:highlight w:val="yellow"/>
        </w:rPr>
        <w:t xml:space="preserve"> clinical</w:t>
      </w:r>
      <w:r w:rsidRPr="002220A3">
        <w:rPr>
          <w:rFonts w:ascii="Arial Narrow" w:eastAsia="Times New Roman" w:hAnsi="Arial Narrow" w:cs="Times New Roman"/>
          <w:color w:val="030624"/>
          <w:highlight w:val="yellow"/>
        </w:rPr>
        <w:t xml:space="preserve"> trial</w:t>
      </w:r>
      <w:r w:rsidR="00D46C10" w:rsidRPr="002220A3">
        <w:rPr>
          <w:rFonts w:ascii="Arial Narrow" w:eastAsia="Times New Roman" w:hAnsi="Arial Narrow" w:cs="Times New Roman"/>
          <w:color w:val="030624"/>
          <w:highlight w:val="yellow"/>
        </w:rPr>
        <w:t>s</w:t>
      </w:r>
      <w:r w:rsidRPr="002220A3">
        <w:rPr>
          <w:rFonts w:ascii="Arial Narrow" w:eastAsia="Times New Roman" w:hAnsi="Arial Narrow" w:cs="Times New Roman"/>
          <w:color w:val="030624"/>
          <w:highlight w:val="yellow"/>
        </w:rPr>
        <w:t xml:space="preserve"> and ensuring that </w:t>
      </w:r>
      <w:r w:rsidR="00D46C10" w:rsidRPr="002220A3">
        <w:rPr>
          <w:rFonts w:ascii="Arial Narrow" w:eastAsia="Times New Roman" w:hAnsi="Arial Narrow" w:cs="Times New Roman"/>
          <w:color w:val="030624"/>
          <w:highlight w:val="yellow"/>
        </w:rPr>
        <w:t>they are</w:t>
      </w:r>
      <w:r w:rsidRPr="002220A3">
        <w:rPr>
          <w:rFonts w:ascii="Arial Narrow" w:eastAsia="Times New Roman" w:hAnsi="Arial Narrow" w:cs="Times New Roman"/>
          <w:color w:val="030624"/>
          <w:highlight w:val="yellow"/>
        </w:rPr>
        <w:t xml:space="preserve"> conducted according to the protocol. CRO</w:t>
      </w:r>
      <w:r w:rsidR="00D46C10" w:rsidRPr="002220A3">
        <w:rPr>
          <w:rFonts w:ascii="Arial Narrow" w:eastAsia="Times New Roman" w:hAnsi="Arial Narrow" w:cs="Times New Roman"/>
          <w:color w:val="030624"/>
          <w:highlight w:val="yellow"/>
        </w:rPr>
        <w:t>s</w:t>
      </w:r>
      <w:r w:rsidRPr="002220A3">
        <w:rPr>
          <w:rFonts w:ascii="Arial Narrow" w:eastAsia="Times New Roman" w:hAnsi="Arial Narrow" w:cs="Times New Roman"/>
          <w:color w:val="030624"/>
          <w:highlight w:val="yellow"/>
        </w:rPr>
        <w:t xml:space="preserve"> must ensure that the clinical </w:t>
      </w:r>
      <w:r w:rsidR="00D46C10" w:rsidRPr="002220A3">
        <w:rPr>
          <w:rFonts w:ascii="Arial Narrow" w:eastAsia="Times New Roman" w:hAnsi="Arial Narrow" w:cs="Times New Roman"/>
          <w:color w:val="030624"/>
          <w:highlight w:val="yellow"/>
        </w:rPr>
        <w:t xml:space="preserve">study </w:t>
      </w:r>
      <w:r w:rsidRPr="002220A3">
        <w:rPr>
          <w:rFonts w:ascii="Arial Narrow" w:eastAsia="Times New Roman" w:hAnsi="Arial Narrow" w:cs="Times New Roman"/>
          <w:color w:val="030624"/>
          <w:highlight w:val="yellow"/>
        </w:rPr>
        <w:t xml:space="preserve">sites are </w:t>
      </w:r>
      <w:r w:rsidR="00D46C10" w:rsidRPr="002220A3">
        <w:rPr>
          <w:rFonts w:ascii="Arial Narrow" w:eastAsia="Times New Roman" w:hAnsi="Arial Narrow" w:cs="Times New Roman"/>
          <w:color w:val="030624"/>
          <w:highlight w:val="yellow"/>
        </w:rPr>
        <w:t>monitoring the study to respect</w:t>
      </w:r>
      <w:r w:rsidRPr="002220A3">
        <w:rPr>
          <w:rFonts w:ascii="Arial Narrow" w:eastAsia="Times New Roman" w:hAnsi="Arial Narrow" w:cs="Times New Roman"/>
          <w:color w:val="030624"/>
          <w:highlight w:val="yellow"/>
        </w:rPr>
        <w:t xml:space="preserve"> the protocol and that the trial is being conducted in compliance with regulatory requirements and ethical principles</w:t>
      </w:r>
      <w:r w:rsidR="000B6A9C" w:rsidRPr="002220A3">
        <w:rPr>
          <w:rFonts w:ascii="Arial Narrow" w:eastAsia="Times New Roman" w:hAnsi="Arial Narrow" w:cs="Times New Roman"/>
          <w:color w:val="030624"/>
          <w:highlight w:val="yellow"/>
        </w:rPr>
        <w:t xml:space="preserve"> [27, 28]</w:t>
      </w:r>
      <w:r w:rsidRPr="002220A3">
        <w:rPr>
          <w:rFonts w:ascii="Arial Narrow" w:eastAsia="Times New Roman" w:hAnsi="Arial Narrow" w:cs="Times New Roman"/>
          <w:color w:val="030624"/>
          <w:highlight w:val="yellow"/>
        </w:rPr>
        <w:t>.</w:t>
      </w:r>
    </w:p>
    <w:p w14:paraId="68139076" w14:textId="36FC6202" w:rsidR="00BD139B" w:rsidRPr="00FD61B0"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highlight w:val="yellow"/>
        </w:rPr>
      </w:pPr>
      <w:r w:rsidRPr="00FD61B0">
        <w:rPr>
          <w:rFonts w:ascii="Arial Narrow" w:eastAsia="Times New Roman" w:hAnsi="Arial Narrow" w:cs="Times New Roman"/>
          <w:b/>
          <w:color w:val="030624"/>
          <w:highlight w:val="yellow"/>
        </w:rPr>
        <w:t>Safety Reporting</w:t>
      </w:r>
    </w:p>
    <w:p w14:paraId="16606653" w14:textId="00BAB70B"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FD61B0">
        <w:rPr>
          <w:rFonts w:ascii="Arial Narrow" w:eastAsia="Times New Roman" w:hAnsi="Arial Narrow" w:cs="Times New Roman"/>
          <w:color w:val="030624"/>
          <w:highlight w:val="yellow"/>
        </w:rPr>
        <w:t>CRO</w:t>
      </w:r>
      <w:r w:rsidR="00D46C10" w:rsidRPr="00FD61B0">
        <w:rPr>
          <w:rFonts w:ascii="Arial Narrow" w:eastAsia="Times New Roman" w:hAnsi="Arial Narrow" w:cs="Times New Roman"/>
          <w:color w:val="030624"/>
          <w:highlight w:val="yellow"/>
        </w:rPr>
        <w:t>s are</w:t>
      </w:r>
      <w:r w:rsidRPr="00FD61B0">
        <w:rPr>
          <w:rFonts w:ascii="Arial Narrow" w:eastAsia="Times New Roman" w:hAnsi="Arial Narrow" w:cs="Times New Roman"/>
          <w:color w:val="030624"/>
          <w:highlight w:val="yellow"/>
        </w:rPr>
        <w:t xml:space="preserve"> responsible for </w:t>
      </w:r>
      <w:r w:rsidR="00422C89" w:rsidRPr="00FD61B0">
        <w:rPr>
          <w:rFonts w:ascii="Arial Narrow" w:eastAsia="Times New Roman" w:hAnsi="Arial Narrow" w:cs="Times New Roman"/>
          <w:color w:val="030624"/>
          <w:highlight w:val="yellow"/>
        </w:rPr>
        <w:t xml:space="preserve">reporting </w:t>
      </w:r>
      <w:r w:rsidRPr="00FD61B0">
        <w:rPr>
          <w:rFonts w:ascii="Arial Narrow" w:eastAsia="Times New Roman" w:hAnsi="Arial Narrow" w:cs="Times New Roman"/>
          <w:color w:val="030624"/>
          <w:highlight w:val="yellow"/>
        </w:rPr>
        <w:t xml:space="preserve">adverse events and other safety issues to the appropriate regulatory authorities </w:t>
      </w:r>
      <w:r w:rsidR="00422C89" w:rsidRPr="00FD61B0">
        <w:rPr>
          <w:rFonts w:ascii="Arial Narrow" w:eastAsia="Times New Roman" w:hAnsi="Arial Narrow" w:cs="Times New Roman"/>
          <w:color w:val="030624"/>
          <w:highlight w:val="yellow"/>
        </w:rPr>
        <w:t>during a study, and to ensure</w:t>
      </w:r>
      <w:r w:rsidRPr="00FD61B0">
        <w:rPr>
          <w:rFonts w:ascii="Arial Narrow" w:eastAsia="Times New Roman" w:hAnsi="Arial Narrow" w:cs="Times New Roman"/>
          <w:color w:val="030624"/>
          <w:highlight w:val="yellow"/>
        </w:rPr>
        <w:t xml:space="preserve"> that appropriate measures are taken to mitigate any risks to trial participants. CRO</w:t>
      </w:r>
      <w:r w:rsidR="00422C89" w:rsidRPr="00FD61B0">
        <w:rPr>
          <w:rFonts w:ascii="Arial Narrow" w:eastAsia="Times New Roman" w:hAnsi="Arial Narrow" w:cs="Times New Roman"/>
          <w:color w:val="030624"/>
          <w:highlight w:val="yellow"/>
        </w:rPr>
        <w:t>s need to</w:t>
      </w:r>
      <w:r w:rsidRPr="00FD61B0">
        <w:rPr>
          <w:rFonts w:ascii="Arial Narrow" w:eastAsia="Times New Roman" w:hAnsi="Arial Narrow" w:cs="Times New Roman"/>
          <w:color w:val="030624"/>
          <w:highlight w:val="yellow"/>
        </w:rPr>
        <w:t xml:space="preserve"> have a</w:t>
      </w:r>
      <w:r w:rsidR="00422C89" w:rsidRPr="00FD61B0">
        <w:rPr>
          <w:rFonts w:ascii="Arial Narrow" w:eastAsia="Times New Roman" w:hAnsi="Arial Narrow" w:cs="Times New Roman"/>
          <w:color w:val="030624"/>
          <w:highlight w:val="yellow"/>
        </w:rPr>
        <w:t>n effective</w:t>
      </w:r>
      <w:r w:rsidRPr="00FD61B0">
        <w:rPr>
          <w:rFonts w:ascii="Arial Narrow" w:eastAsia="Times New Roman" w:hAnsi="Arial Narrow" w:cs="Times New Roman"/>
          <w:color w:val="030624"/>
          <w:highlight w:val="yellow"/>
        </w:rPr>
        <w:t xml:space="preserve"> system in place for </w:t>
      </w:r>
      <w:r w:rsidR="00FD61B0" w:rsidRPr="00FD61B0">
        <w:rPr>
          <w:rFonts w:ascii="Arial Narrow" w:eastAsia="Times New Roman" w:hAnsi="Arial Narrow" w:cs="Times New Roman"/>
          <w:color w:val="030624"/>
          <w:highlight w:val="yellow"/>
        </w:rPr>
        <w:t xml:space="preserve">the collection, </w:t>
      </w:r>
      <w:r w:rsidRPr="00FD61B0">
        <w:rPr>
          <w:rFonts w:ascii="Arial Narrow" w:eastAsia="Times New Roman" w:hAnsi="Arial Narrow" w:cs="Times New Roman"/>
          <w:color w:val="030624"/>
          <w:highlight w:val="yellow"/>
        </w:rPr>
        <w:t xml:space="preserve">reviewing, and reporting </w:t>
      </w:r>
      <w:r w:rsidR="00FD61B0" w:rsidRPr="00FD61B0">
        <w:rPr>
          <w:rFonts w:ascii="Arial Narrow" w:eastAsia="Times New Roman" w:hAnsi="Arial Narrow" w:cs="Times New Roman"/>
          <w:color w:val="030624"/>
          <w:highlight w:val="yellow"/>
        </w:rPr>
        <w:t xml:space="preserve">of </w:t>
      </w:r>
      <w:r w:rsidRPr="00FD61B0">
        <w:rPr>
          <w:rFonts w:ascii="Arial Narrow" w:eastAsia="Times New Roman" w:hAnsi="Arial Narrow" w:cs="Times New Roman"/>
          <w:color w:val="030624"/>
          <w:highlight w:val="yellow"/>
        </w:rPr>
        <w:t xml:space="preserve">adverse </w:t>
      </w:r>
      <w:r w:rsidRPr="00FD61B0">
        <w:rPr>
          <w:rFonts w:ascii="Arial Narrow" w:eastAsia="Times New Roman" w:hAnsi="Arial Narrow" w:cs="Times New Roman"/>
          <w:color w:val="030624"/>
          <w:highlight w:val="yellow"/>
        </w:rPr>
        <w:lastRenderedPageBreak/>
        <w:t>events and other safety information</w:t>
      </w:r>
      <w:r w:rsidR="00230E83" w:rsidRPr="00FD61B0">
        <w:rPr>
          <w:rFonts w:ascii="Arial Narrow" w:eastAsia="Times New Roman" w:hAnsi="Arial Narrow" w:cs="Times New Roman"/>
          <w:color w:val="030624"/>
          <w:highlight w:val="yellow"/>
        </w:rPr>
        <w:t xml:space="preserve"> [</w:t>
      </w:r>
      <w:r w:rsidR="00FD61B0" w:rsidRPr="00FD61B0">
        <w:rPr>
          <w:rFonts w:ascii="Arial Narrow" w:eastAsia="Times New Roman" w:hAnsi="Arial Narrow" w:cs="Times New Roman"/>
          <w:color w:val="030624"/>
          <w:highlight w:val="yellow"/>
        </w:rPr>
        <w:t>29</w:t>
      </w:r>
      <w:r w:rsidR="00230E83" w:rsidRPr="00FD61B0">
        <w:rPr>
          <w:rFonts w:ascii="Arial Narrow" w:eastAsia="Times New Roman" w:hAnsi="Arial Narrow" w:cs="Times New Roman"/>
          <w:color w:val="030624"/>
          <w:highlight w:val="yellow"/>
        </w:rPr>
        <w:t>]</w:t>
      </w:r>
      <w:r w:rsidRPr="00FD61B0">
        <w:rPr>
          <w:rFonts w:ascii="Arial Narrow" w:eastAsia="Times New Roman" w:hAnsi="Arial Narrow" w:cs="Times New Roman"/>
          <w:color w:val="030624"/>
          <w:highlight w:val="yellow"/>
        </w:rPr>
        <w:t>.</w:t>
      </w:r>
      <w:r w:rsidR="007253DF" w:rsidRPr="00FD61B0">
        <w:rPr>
          <w:rFonts w:ascii="Arial Narrow" w:eastAsia="Times New Roman" w:hAnsi="Arial Narrow" w:cs="Times New Roman"/>
          <w:color w:val="030624"/>
          <w:highlight w:val="yellow"/>
        </w:rPr>
        <w:t xml:space="preserve"> </w:t>
      </w:r>
      <w:r w:rsidRPr="00FD61B0">
        <w:rPr>
          <w:rFonts w:ascii="Arial Narrow" w:eastAsia="Times New Roman" w:hAnsi="Arial Narrow" w:cs="Times New Roman"/>
          <w:color w:val="030624"/>
          <w:highlight w:val="yellow"/>
        </w:rPr>
        <w:t>CROs play a</w:t>
      </w:r>
      <w:r w:rsidR="00FD61B0" w:rsidRPr="00FD61B0">
        <w:rPr>
          <w:rFonts w:ascii="Arial Narrow" w:eastAsia="Times New Roman" w:hAnsi="Arial Narrow" w:cs="Times New Roman"/>
          <w:color w:val="030624"/>
          <w:highlight w:val="yellow"/>
        </w:rPr>
        <w:t>n important role</w:t>
      </w:r>
      <w:r w:rsidRPr="00FD61B0">
        <w:rPr>
          <w:rFonts w:ascii="Arial Narrow" w:eastAsia="Times New Roman" w:hAnsi="Arial Narrow" w:cs="Times New Roman"/>
          <w:color w:val="030624"/>
          <w:highlight w:val="yellow"/>
        </w:rPr>
        <w:t xml:space="preserve"> in clinical trial management. They provide support to sponsors in conducting clinical trials efficiently and effectively, while ensuring that the trial is conducted in compliance with regulatory requirements and ethical principles. The CRO’s roles and responsibilities include site selection and management, study design and protocol development, regulatory compliance, data management, monitoring and oversight, and safety reporting. By fulfilling these roles and responsibilities, the CRO can help to ensure the success of the trial and the development of new, effective treatments for patients</w:t>
      </w:r>
      <w:r w:rsidR="000B6A9C" w:rsidRPr="00FD61B0">
        <w:rPr>
          <w:rFonts w:ascii="Arial Narrow" w:eastAsia="Times New Roman" w:hAnsi="Arial Narrow" w:cs="Times New Roman"/>
          <w:color w:val="030624"/>
          <w:highlight w:val="yellow"/>
        </w:rPr>
        <w:t xml:space="preserve"> [29]</w:t>
      </w:r>
      <w:r w:rsidRPr="00FD61B0">
        <w:rPr>
          <w:rFonts w:ascii="Arial Narrow" w:eastAsia="Times New Roman" w:hAnsi="Arial Narrow" w:cs="Times New Roman"/>
          <w:color w:val="030624"/>
          <w:highlight w:val="yellow"/>
        </w:rPr>
        <w:t>.</w:t>
      </w:r>
    </w:p>
    <w:p w14:paraId="0B42415E" w14:textId="6CDB67AB" w:rsidR="00BD139B" w:rsidRPr="00D30EA9" w:rsidRDefault="00FD61B0"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Pr>
          <w:rFonts w:ascii="Arial Narrow" w:eastAsia="Times New Roman" w:hAnsi="Arial Narrow" w:cs="Times New Roman"/>
          <w:b/>
          <w:color w:val="030624"/>
        </w:rPr>
        <w:t>Establishment of Clinical Sites</w:t>
      </w:r>
      <w:r w:rsidR="007253DF" w:rsidRPr="00D30EA9">
        <w:rPr>
          <w:rFonts w:ascii="Arial Narrow" w:eastAsia="Times New Roman" w:hAnsi="Arial Narrow" w:cs="Times New Roman"/>
          <w:b/>
          <w:color w:val="030624"/>
        </w:rPr>
        <w:t xml:space="preserve"> </w:t>
      </w:r>
    </w:p>
    <w:p w14:paraId="07112A3F" w14:textId="36EE46CF" w:rsidR="007253DF" w:rsidRPr="00D30EA9" w:rsidRDefault="00FD61B0"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Pr>
          <w:rFonts w:ascii="Arial Narrow" w:eastAsia="Times New Roman" w:hAnsi="Arial Narrow" w:cs="Times New Roman"/>
          <w:color w:val="030624"/>
        </w:rPr>
        <w:t>A clinical site is a facility like a hospital or clinic with facilities for the conduct of clinical trials</w:t>
      </w:r>
      <w:r w:rsidR="007253DF" w:rsidRPr="00D30EA9">
        <w:rPr>
          <w:rFonts w:ascii="Arial Narrow" w:eastAsia="Times New Roman" w:hAnsi="Arial Narrow" w:cs="Times New Roman"/>
          <w:color w:val="030624"/>
        </w:rPr>
        <w:t xml:space="preserve">. </w:t>
      </w:r>
      <w:r>
        <w:rPr>
          <w:rFonts w:ascii="Arial Narrow" w:eastAsia="Times New Roman" w:hAnsi="Arial Narrow" w:cs="Times New Roman"/>
          <w:color w:val="030624"/>
        </w:rPr>
        <w:t>These sites are equipped to conduct studies</w:t>
      </w:r>
      <w:r w:rsidR="007253DF" w:rsidRPr="00D30EA9">
        <w:rPr>
          <w:rFonts w:ascii="Arial Narrow" w:eastAsia="Times New Roman" w:hAnsi="Arial Narrow" w:cs="Times New Roman"/>
          <w:color w:val="030624"/>
        </w:rPr>
        <w:t xml:space="preserve"> </w:t>
      </w:r>
      <w:r>
        <w:rPr>
          <w:rFonts w:ascii="Arial Narrow" w:eastAsia="Times New Roman" w:hAnsi="Arial Narrow" w:cs="Times New Roman"/>
          <w:color w:val="030624"/>
        </w:rPr>
        <w:t xml:space="preserve">as specified by </w:t>
      </w:r>
      <w:r w:rsidR="007253DF" w:rsidRPr="00D30EA9">
        <w:rPr>
          <w:rFonts w:ascii="Arial Narrow" w:eastAsia="Times New Roman" w:hAnsi="Arial Narrow" w:cs="Times New Roman"/>
          <w:color w:val="030624"/>
        </w:rPr>
        <w:t>the</w:t>
      </w:r>
      <w:r>
        <w:rPr>
          <w:rFonts w:ascii="Arial Narrow" w:eastAsia="Times New Roman" w:hAnsi="Arial Narrow" w:cs="Times New Roman"/>
          <w:color w:val="030624"/>
        </w:rPr>
        <w:t xml:space="preserve"> ethically approved </w:t>
      </w:r>
      <w:r w:rsidRPr="00D30EA9">
        <w:rPr>
          <w:rFonts w:ascii="Arial Narrow" w:eastAsia="Times New Roman" w:hAnsi="Arial Narrow" w:cs="Times New Roman"/>
          <w:color w:val="030624"/>
        </w:rPr>
        <w:t>protocol</w:t>
      </w:r>
      <w:r w:rsidR="007253DF" w:rsidRPr="00D30EA9">
        <w:rPr>
          <w:rFonts w:ascii="Arial Narrow" w:eastAsia="Times New Roman" w:hAnsi="Arial Narrow" w:cs="Times New Roman"/>
          <w:color w:val="030624"/>
        </w:rPr>
        <w:t xml:space="preserve"> and </w:t>
      </w:r>
      <w:r>
        <w:rPr>
          <w:rFonts w:ascii="Arial Narrow" w:eastAsia="Times New Roman" w:hAnsi="Arial Narrow" w:cs="Times New Roman"/>
          <w:color w:val="030624"/>
        </w:rPr>
        <w:t xml:space="preserve">also </w:t>
      </w:r>
      <w:r w:rsidR="007253DF" w:rsidRPr="00D30EA9">
        <w:rPr>
          <w:rFonts w:ascii="Arial Narrow" w:eastAsia="Times New Roman" w:hAnsi="Arial Narrow" w:cs="Times New Roman"/>
          <w:color w:val="030624"/>
        </w:rPr>
        <w:t xml:space="preserve">ensuring that the data collected is accurate and reliable. Clinical sites are </w:t>
      </w:r>
      <w:r>
        <w:rPr>
          <w:rFonts w:ascii="Arial Narrow" w:eastAsia="Times New Roman" w:hAnsi="Arial Narrow" w:cs="Times New Roman"/>
          <w:color w:val="030624"/>
        </w:rPr>
        <w:t xml:space="preserve">charged with the responsibility of </w:t>
      </w:r>
      <w:r w:rsidR="007253DF" w:rsidRPr="00D30EA9">
        <w:rPr>
          <w:rFonts w:ascii="Arial Narrow" w:eastAsia="Times New Roman" w:hAnsi="Arial Narrow" w:cs="Times New Roman"/>
          <w:color w:val="030624"/>
        </w:rPr>
        <w:t>recruiting and enrolling study participants</w:t>
      </w:r>
      <w:r>
        <w:rPr>
          <w:rFonts w:ascii="Arial Narrow" w:eastAsia="Times New Roman" w:hAnsi="Arial Narrow" w:cs="Times New Roman"/>
          <w:color w:val="030624"/>
        </w:rPr>
        <w:t xml:space="preserve"> who meet the inclusion criteria and </w:t>
      </w:r>
      <w:r w:rsidRPr="00D30EA9">
        <w:rPr>
          <w:rFonts w:ascii="Arial Narrow" w:eastAsia="Times New Roman" w:hAnsi="Arial Narrow" w:cs="Times New Roman"/>
          <w:color w:val="030624"/>
        </w:rPr>
        <w:t>administering</w:t>
      </w:r>
      <w:r w:rsidR="007253DF" w:rsidRPr="00D30EA9">
        <w:rPr>
          <w:rFonts w:ascii="Arial Narrow" w:eastAsia="Times New Roman" w:hAnsi="Arial Narrow" w:cs="Times New Roman"/>
          <w:color w:val="030624"/>
        </w:rPr>
        <w:t xml:space="preserve"> the study intervention, and collecti</w:t>
      </w:r>
      <w:r>
        <w:rPr>
          <w:rFonts w:ascii="Arial Narrow" w:eastAsia="Times New Roman" w:hAnsi="Arial Narrow" w:cs="Times New Roman"/>
          <w:color w:val="030624"/>
        </w:rPr>
        <w:t xml:space="preserve">on of valid </w:t>
      </w:r>
      <w:r w:rsidR="007253DF" w:rsidRPr="00D30EA9">
        <w:rPr>
          <w:rFonts w:ascii="Arial Narrow" w:eastAsia="Times New Roman" w:hAnsi="Arial Narrow" w:cs="Times New Roman"/>
          <w:color w:val="030624"/>
        </w:rPr>
        <w:t>data [</w:t>
      </w:r>
      <w:r w:rsidR="000B6A9C">
        <w:rPr>
          <w:rFonts w:ascii="Arial Narrow" w:eastAsia="Times New Roman" w:hAnsi="Arial Narrow" w:cs="Times New Roman"/>
          <w:color w:val="030624"/>
        </w:rPr>
        <w:t>5, 30]</w:t>
      </w:r>
      <w:r w:rsidR="007253DF" w:rsidRPr="00D30EA9">
        <w:rPr>
          <w:rFonts w:ascii="Arial Narrow" w:eastAsia="Times New Roman" w:hAnsi="Arial Narrow" w:cs="Times New Roman"/>
          <w:color w:val="030624"/>
        </w:rPr>
        <w:t>.</w:t>
      </w:r>
    </w:p>
    <w:p w14:paraId="07D26401" w14:textId="0F1FCDCD"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 xml:space="preserve">Clinical site personnel are in direct contact with study participants and are responsible for ensuring that they receive appropriate care and </w:t>
      </w:r>
      <w:r w:rsidR="00FD61B0">
        <w:rPr>
          <w:rFonts w:ascii="Arial Narrow" w:eastAsia="Times New Roman" w:hAnsi="Arial Narrow" w:cs="Times New Roman"/>
          <w:color w:val="030624"/>
        </w:rPr>
        <w:t xml:space="preserve">guaranteeing the protection of </w:t>
      </w:r>
      <w:r w:rsidR="00FD61B0" w:rsidRPr="00D30EA9">
        <w:rPr>
          <w:rFonts w:ascii="Arial Narrow" w:eastAsia="Times New Roman" w:hAnsi="Arial Narrow" w:cs="Times New Roman"/>
          <w:color w:val="030624"/>
        </w:rPr>
        <w:t>their</w:t>
      </w:r>
      <w:r w:rsidRPr="00D30EA9">
        <w:rPr>
          <w:rFonts w:ascii="Arial Narrow" w:eastAsia="Times New Roman" w:hAnsi="Arial Narrow" w:cs="Times New Roman"/>
          <w:color w:val="030624"/>
        </w:rPr>
        <w:t xml:space="preserve"> rights and welfare. </w:t>
      </w:r>
      <w:r w:rsidR="000B6A9C">
        <w:rPr>
          <w:rFonts w:ascii="Arial Narrow" w:eastAsia="Times New Roman" w:hAnsi="Arial Narrow" w:cs="Times New Roman"/>
          <w:color w:val="030624"/>
        </w:rPr>
        <w:t>[31]</w:t>
      </w:r>
      <w:r w:rsidR="007253DF" w:rsidRPr="00D30EA9">
        <w:rPr>
          <w:rFonts w:ascii="Arial Narrow" w:eastAsia="Times New Roman" w:hAnsi="Arial Narrow" w:cs="Times New Roman"/>
          <w:color w:val="030624"/>
        </w:rPr>
        <w:t>]</w:t>
      </w:r>
      <w:r w:rsidRPr="00D30EA9">
        <w:rPr>
          <w:rFonts w:ascii="Arial Narrow" w:eastAsia="Times New Roman" w:hAnsi="Arial Narrow" w:cs="Times New Roman"/>
          <w:color w:val="030624"/>
        </w:rPr>
        <w:t>.</w:t>
      </w:r>
    </w:p>
    <w:p w14:paraId="7FE745A0" w14:textId="6B015442"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 xml:space="preserve">Roles and Responsibilities of Clinical Sites </w:t>
      </w:r>
      <w:r w:rsidR="00C73453">
        <w:rPr>
          <w:rFonts w:ascii="Arial Narrow" w:eastAsia="Times New Roman" w:hAnsi="Arial Narrow" w:cs="Times New Roman"/>
          <w:b/>
          <w:color w:val="030624"/>
        </w:rPr>
        <w:t>Management team (CSMT) in the clinical trials management and recruitment.</w:t>
      </w:r>
    </w:p>
    <w:p w14:paraId="6667057B" w14:textId="137CDE03" w:rsidR="00BD139B" w:rsidRPr="00F946CA"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highlight w:val="yellow"/>
        </w:rPr>
      </w:pPr>
      <w:r w:rsidRPr="00F946CA">
        <w:rPr>
          <w:rFonts w:ascii="Arial Narrow" w:eastAsia="Times New Roman" w:hAnsi="Arial Narrow" w:cs="Times New Roman"/>
          <w:b/>
          <w:color w:val="030624"/>
          <w:highlight w:val="yellow"/>
        </w:rPr>
        <w:t>Participant Recruitment</w:t>
      </w:r>
    </w:p>
    <w:p w14:paraId="194A315A" w14:textId="711EC9FC" w:rsidR="00BD139B" w:rsidRPr="00F946CA"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highlight w:val="yellow"/>
        </w:rPr>
      </w:pPr>
      <w:r w:rsidRPr="00F946CA">
        <w:rPr>
          <w:rFonts w:ascii="Arial Narrow" w:eastAsia="Times New Roman" w:hAnsi="Arial Narrow" w:cs="Times New Roman"/>
          <w:color w:val="030624"/>
          <w:highlight w:val="yellow"/>
        </w:rPr>
        <w:t xml:space="preserve">The clinical </w:t>
      </w:r>
      <w:r w:rsidR="00F63EF6" w:rsidRPr="00F946CA">
        <w:rPr>
          <w:rFonts w:ascii="Arial Narrow" w:eastAsia="Times New Roman" w:hAnsi="Arial Narrow" w:cs="Times New Roman"/>
          <w:color w:val="030624"/>
          <w:highlight w:val="yellow"/>
        </w:rPr>
        <w:t>site management</w:t>
      </w:r>
      <w:r w:rsidR="00C73453" w:rsidRPr="00F946CA">
        <w:rPr>
          <w:rFonts w:ascii="Arial Narrow" w:eastAsia="Times New Roman" w:hAnsi="Arial Narrow" w:cs="Times New Roman"/>
          <w:color w:val="030624"/>
          <w:highlight w:val="yellow"/>
        </w:rPr>
        <w:t xml:space="preserve"> team (CSMT) </w:t>
      </w:r>
      <w:r w:rsidR="00FD61B0" w:rsidRPr="00F946CA">
        <w:rPr>
          <w:rFonts w:ascii="Arial Narrow" w:eastAsia="Times New Roman" w:hAnsi="Arial Narrow" w:cs="Times New Roman"/>
          <w:color w:val="030624"/>
          <w:highlight w:val="yellow"/>
        </w:rPr>
        <w:t>are</w:t>
      </w:r>
      <w:r w:rsidRPr="00F946CA">
        <w:rPr>
          <w:rFonts w:ascii="Arial Narrow" w:eastAsia="Times New Roman" w:hAnsi="Arial Narrow" w:cs="Times New Roman"/>
          <w:color w:val="030624"/>
          <w:highlight w:val="yellow"/>
        </w:rPr>
        <w:t xml:space="preserve"> responsible for identifying and recruiting suitable participants for the trial. The site must ensure that participants meet the eligibility criteria for the trial and that they understand the study procedures and risks</w:t>
      </w:r>
      <w:r w:rsidR="00F946CA" w:rsidRPr="00F946CA">
        <w:rPr>
          <w:rFonts w:ascii="Arial Narrow" w:eastAsia="Times New Roman" w:hAnsi="Arial Narrow" w:cs="Times New Roman"/>
          <w:color w:val="030624"/>
          <w:highlight w:val="yellow"/>
        </w:rPr>
        <w:t>. The participants should be well informed about the study, and the spirit of voluntarism before enrolling into the study</w:t>
      </w:r>
      <w:r w:rsidR="007253DF" w:rsidRPr="00F946CA">
        <w:rPr>
          <w:rFonts w:ascii="Arial Narrow" w:eastAsia="Times New Roman" w:hAnsi="Arial Narrow" w:cs="Times New Roman"/>
          <w:color w:val="030624"/>
          <w:highlight w:val="yellow"/>
        </w:rPr>
        <w:t xml:space="preserve"> [</w:t>
      </w:r>
      <w:r w:rsidR="000B6A9C" w:rsidRPr="00F946CA">
        <w:rPr>
          <w:rFonts w:ascii="Arial Narrow" w:eastAsia="Times New Roman" w:hAnsi="Arial Narrow" w:cs="Times New Roman"/>
          <w:color w:val="030624"/>
          <w:highlight w:val="yellow"/>
        </w:rPr>
        <w:t>32</w:t>
      </w:r>
      <w:r w:rsidR="007253DF" w:rsidRPr="00F946CA">
        <w:rPr>
          <w:rFonts w:ascii="Arial Narrow" w:eastAsia="Times New Roman" w:hAnsi="Arial Narrow" w:cs="Times New Roman"/>
          <w:color w:val="030624"/>
          <w:highlight w:val="yellow"/>
        </w:rPr>
        <w:t>f]</w:t>
      </w:r>
      <w:r w:rsidRPr="00F946CA">
        <w:rPr>
          <w:rFonts w:ascii="Arial Narrow" w:eastAsia="Times New Roman" w:hAnsi="Arial Narrow" w:cs="Times New Roman"/>
          <w:color w:val="030624"/>
          <w:highlight w:val="yellow"/>
        </w:rPr>
        <w:t>.</w:t>
      </w:r>
    </w:p>
    <w:p w14:paraId="4E54123A" w14:textId="1D77A191" w:rsidR="00BD139B" w:rsidRPr="00F946CA"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highlight w:val="yellow"/>
        </w:rPr>
      </w:pPr>
      <w:r w:rsidRPr="00F946CA">
        <w:rPr>
          <w:rFonts w:ascii="Arial Narrow" w:eastAsia="Times New Roman" w:hAnsi="Arial Narrow" w:cs="Times New Roman"/>
          <w:b/>
          <w:color w:val="030624"/>
          <w:highlight w:val="yellow"/>
        </w:rPr>
        <w:t>Informed Consent</w:t>
      </w:r>
    </w:p>
    <w:p w14:paraId="0A4C0E52" w14:textId="03487F43" w:rsidR="00BD139B" w:rsidRPr="00F946CA"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highlight w:val="yellow"/>
        </w:rPr>
      </w:pPr>
      <w:r w:rsidRPr="00F946CA">
        <w:rPr>
          <w:rFonts w:ascii="Arial Narrow" w:eastAsia="Times New Roman" w:hAnsi="Arial Narrow" w:cs="Times New Roman"/>
          <w:color w:val="030624"/>
          <w:highlight w:val="yellow"/>
        </w:rPr>
        <w:t>The</w:t>
      </w:r>
      <w:r w:rsidR="00C73453" w:rsidRPr="00F946CA">
        <w:rPr>
          <w:rFonts w:ascii="Arial Narrow" w:eastAsia="Times New Roman" w:hAnsi="Arial Narrow" w:cs="Times New Roman"/>
          <w:color w:val="030624"/>
          <w:highlight w:val="yellow"/>
        </w:rPr>
        <w:t xml:space="preserve"> CSMT</w:t>
      </w:r>
      <w:r w:rsidR="00F946CA" w:rsidRPr="00F946CA">
        <w:rPr>
          <w:rFonts w:ascii="Arial Narrow" w:eastAsia="Times New Roman" w:hAnsi="Arial Narrow" w:cs="Times New Roman"/>
          <w:color w:val="030624"/>
          <w:highlight w:val="yellow"/>
        </w:rPr>
        <w:t xml:space="preserve"> are</w:t>
      </w:r>
      <w:r w:rsidRPr="00F946CA">
        <w:rPr>
          <w:rFonts w:ascii="Arial Narrow" w:eastAsia="Times New Roman" w:hAnsi="Arial Narrow" w:cs="Times New Roman"/>
          <w:color w:val="030624"/>
          <w:highlight w:val="yellow"/>
        </w:rPr>
        <w:t xml:space="preserve"> responsible for obtaining informed consent from trial participants before they are enrolled in the trial. </w:t>
      </w:r>
      <w:r w:rsidR="00F946CA" w:rsidRPr="00F946CA">
        <w:rPr>
          <w:rFonts w:ascii="Arial Narrow" w:eastAsia="Times New Roman" w:hAnsi="Arial Narrow" w:cs="Times New Roman"/>
          <w:color w:val="030624"/>
          <w:highlight w:val="yellow"/>
        </w:rPr>
        <w:t xml:space="preserve">This has to be done through fair subject selection. </w:t>
      </w:r>
      <w:r w:rsidRPr="00F946CA">
        <w:rPr>
          <w:rFonts w:ascii="Arial Narrow" w:eastAsia="Times New Roman" w:hAnsi="Arial Narrow" w:cs="Times New Roman"/>
          <w:color w:val="030624"/>
          <w:highlight w:val="yellow"/>
        </w:rPr>
        <w:t>The site must ensure that the participant understands the study procedures, the risks and benefits of participation, and that they have the right to withdraw from the trial at any time</w:t>
      </w:r>
      <w:r w:rsidR="00F946CA" w:rsidRPr="00F946CA">
        <w:rPr>
          <w:rFonts w:ascii="Arial Narrow" w:eastAsia="Times New Roman" w:hAnsi="Arial Narrow" w:cs="Times New Roman"/>
          <w:color w:val="030624"/>
          <w:highlight w:val="yellow"/>
        </w:rPr>
        <w:t xml:space="preserve"> without any pressure and coercion </w:t>
      </w:r>
      <w:r w:rsidR="000B6A9C" w:rsidRPr="00F946CA">
        <w:rPr>
          <w:rFonts w:ascii="Arial Narrow" w:eastAsia="Times New Roman" w:hAnsi="Arial Narrow" w:cs="Times New Roman"/>
          <w:color w:val="030624"/>
          <w:highlight w:val="yellow"/>
        </w:rPr>
        <w:t>[9]</w:t>
      </w:r>
    </w:p>
    <w:p w14:paraId="22CE0BB3" w14:textId="07E90290" w:rsidR="00BD139B" w:rsidRPr="00F946CA" w:rsidRDefault="007253DF"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highlight w:val="yellow"/>
        </w:rPr>
      </w:pPr>
      <w:r w:rsidRPr="00F946CA">
        <w:rPr>
          <w:rFonts w:ascii="Arial Narrow" w:eastAsia="Times New Roman" w:hAnsi="Arial Narrow" w:cs="Times New Roman"/>
          <w:b/>
          <w:color w:val="030624"/>
          <w:highlight w:val="yellow"/>
        </w:rPr>
        <w:t xml:space="preserve">Conduct </w:t>
      </w:r>
      <w:r w:rsidR="00BD139B" w:rsidRPr="00F946CA">
        <w:rPr>
          <w:rFonts w:ascii="Arial Narrow" w:eastAsia="Times New Roman" w:hAnsi="Arial Narrow" w:cs="Times New Roman"/>
          <w:b/>
          <w:color w:val="030624"/>
          <w:highlight w:val="yellow"/>
        </w:rPr>
        <w:t>Study</w:t>
      </w:r>
    </w:p>
    <w:p w14:paraId="55A39670" w14:textId="77939594"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F946CA">
        <w:rPr>
          <w:rFonts w:ascii="Arial Narrow" w:eastAsia="Times New Roman" w:hAnsi="Arial Narrow" w:cs="Times New Roman"/>
          <w:color w:val="030624"/>
          <w:highlight w:val="yellow"/>
        </w:rPr>
        <w:t xml:space="preserve">The </w:t>
      </w:r>
      <w:r w:rsidR="00C73453" w:rsidRPr="00F946CA">
        <w:rPr>
          <w:rFonts w:ascii="Arial Narrow" w:eastAsia="Times New Roman" w:hAnsi="Arial Narrow" w:cs="Times New Roman"/>
          <w:color w:val="030624"/>
          <w:highlight w:val="yellow"/>
        </w:rPr>
        <w:t>CSMT</w:t>
      </w:r>
      <w:r w:rsidRPr="00F946CA">
        <w:rPr>
          <w:rFonts w:ascii="Arial Narrow" w:eastAsia="Times New Roman" w:hAnsi="Arial Narrow" w:cs="Times New Roman"/>
          <w:color w:val="030624"/>
          <w:highlight w:val="yellow"/>
        </w:rPr>
        <w:t xml:space="preserve"> </w:t>
      </w:r>
      <w:r w:rsidR="00F946CA" w:rsidRPr="00F946CA">
        <w:rPr>
          <w:rFonts w:ascii="Arial Narrow" w:eastAsia="Times New Roman" w:hAnsi="Arial Narrow" w:cs="Times New Roman"/>
          <w:color w:val="030624"/>
          <w:highlight w:val="yellow"/>
        </w:rPr>
        <w:t>are</w:t>
      </w:r>
      <w:r w:rsidRPr="00F946CA">
        <w:rPr>
          <w:rFonts w:ascii="Arial Narrow" w:eastAsia="Times New Roman" w:hAnsi="Arial Narrow" w:cs="Times New Roman"/>
          <w:color w:val="030624"/>
          <w:highlight w:val="yellow"/>
        </w:rPr>
        <w:t xml:space="preserve"> responsible for conducting the trial according to the protocol. The site must ensure that the study procedures are followed, the study intervention is administered correctly, and the data is collected accurately.</w:t>
      </w:r>
      <w:r w:rsidR="00F946CA" w:rsidRPr="00F946CA">
        <w:rPr>
          <w:rFonts w:ascii="Arial Narrow" w:eastAsia="Times New Roman" w:hAnsi="Arial Narrow" w:cs="Times New Roman"/>
          <w:color w:val="030624"/>
          <w:highlight w:val="yellow"/>
        </w:rPr>
        <w:t xml:space="preserve"> In case of any changes the study team should apply for amendment of the study.</w:t>
      </w:r>
    </w:p>
    <w:p w14:paraId="7FCF1A4E" w14:textId="25BB91C4"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Safety Reporting</w:t>
      </w:r>
    </w:p>
    <w:p w14:paraId="47311773" w14:textId="06E26FAD"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lastRenderedPageBreak/>
        <w:t xml:space="preserve">The </w:t>
      </w:r>
      <w:r w:rsidR="00C73453">
        <w:rPr>
          <w:rFonts w:ascii="Arial Narrow" w:eastAsia="Times New Roman" w:hAnsi="Arial Narrow" w:cs="Times New Roman"/>
          <w:color w:val="030624"/>
        </w:rPr>
        <w:t>CSMT</w:t>
      </w:r>
      <w:r w:rsidR="00F946CA">
        <w:rPr>
          <w:rFonts w:ascii="Arial Narrow" w:eastAsia="Times New Roman" w:hAnsi="Arial Narrow" w:cs="Times New Roman"/>
          <w:color w:val="030624"/>
        </w:rPr>
        <w:t xml:space="preserve"> are</w:t>
      </w:r>
      <w:r w:rsidRPr="00D30EA9">
        <w:rPr>
          <w:rFonts w:ascii="Arial Narrow" w:eastAsia="Times New Roman" w:hAnsi="Arial Narrow" w:cs="Times New Roman"/>
          <w:color w:val="030624"/>
        </w:rPr>
        <w:t xml:space="preserve"> responsible for reporting adverse events and other safety issues to the sponsor and regulatory authorities. The site must have a system in place for collecting, reviewing, and reporting adverse events and other safety information</w:t>
      </w:r>
      <w:r w:rsidR="00F946CA">
        <w:rPr>
          <w:rFonts w:ascii="Arial Narrow" w:eastAsia="Times New Roman" w:hAnsi="Arial Narrow" w:cs="Times New Roman"/>
          <w:color w:val="030624"/>
        </w:rPr>
        <w:t xml:space="preserve"> possibly through the creation of a data safety management board (DSMB)</w:t>
      </w:r>
      <w:r w:rsidRPr="00D30EA9">
        <w:rPr>
          <w:rFonts w:ascii="Arial Narrow" w:eastAsia="Times New Roman" w:hAnsi="Arial Narrow" w:cs="Times New Roman"/>
          <w:color w:val="030624"/>
        </w:rPr>
        <w:t>.</w:t>
      </w:r>
    </w:p>
    <w:p w14:paraId="415D6D05" w14:textId="4FA56043"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Compliance with Regulations and Guidelines</w:t>
      </w:r>
    </w:p>
    <w:p w14:paraId="382C3547" w14:textId="434D18D0"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52301D">
        <w:rPr>
          <w:rFonts w:ascii="Arial Narrow" w:eastAsia="Times New Roman" w:hAnsi="Arial Narrow" w:cs="Times New Roman"/>
          <w:color w:val="030624"/>
          <w:highlight w:val="yellow"/>
        </w:rPr>
        <w:t xml:space="preserve">The </w:t>
      </w:r>
      <w:r w:rsidR="00C73453" w:rsidRPr="0052301D">
        <w:rPr>
          <w:rFonts w:ascii="Arial Narrow" w:eastAsia="Times New Roman" w:hAnsi="Arial Narrow" w:cs="Times New Roman"/>
          <w:color w:val="030624"/>
          <w:highlight w:val="yellow"/>
        </w:rPr>
        <w:t>CSMT</w:t>
      </w:r>
      <w:r w:rsidRPr="0052301D">
        <w:rPr>
          <w:rFonts w:ascii="Arial Narrow" w:eastAsia="Times New Roman" w:hAnsi="Arial Narrow" w:cs="Times New Roman"/>
          <w:color w:val="030624"/>
          <w:highlight w:val="yellow"/>
        </w:rPr>
        <w:t xml:space="preserve"> is responsible for </w:t>
      </w:r>
      <w:r w:rsidR="00F946CA" w:rsidRPr="0052301D">
        <w:rPr>
          <w:rFonts w:ascii="Arial Narrow" w:eastAsia="Times New Roman" w:hAnsi="Arial Narrow" w:cs="Times New Roman"/>
          <w:color w:val="030624"/>
          <w:highlight w:val="yellow"/>
        </w:rPr>
        <w:t>the aspect of compliance</w:t>
      </w:r>
      <w:r w:rsidRPr="0052301D">
        <w:rPr>
          <w:rFonts w:ascii="Arial Narrow" w:eastAsia="Times New Roman" w:hAnsi="Arial Narrow" w:cs="Times New Roman"/>
          <w:color w:val="030624"/>
          <w:highlight w:val="yellow"/>
        </w:rPr>
        <w:t xml:space="preserve"> with all applicable </w:t>
      </w:r>
      <w:r w:rsidR="00F946CA" w:rsidRPr="0052301D">
        <w:rPr>
          <w:rFonts w:ascii="Arial Narrow" w:eastAsia="Times New Roman" w:hAnsi="Arial Narrow" w:cs="Times New Roman"/>
          <w:color w:val="030624"/>
          <w:highlight w:val="yellow"/>
        </w:rPr>
        <w:t xml:space="preserve">national and international </w:t>
      </w:r>
      <w:r w:rsidRPr="0052301D">
        <w:rPr>
          <w:rFonts w:ascii="Arial Narrow" w:eastAsia="Times New Roman" w:hAnsi="Arial Narrow" w:cs="Times New Roman"/>
          <w:color w:val="030624"/>
          <w:highlight w:val="yellow"/>
        </w:rPr>
        <w:t>regulations and guidelines. The site must ensure that the trial is conducted in compliance with the International C</w:t>
      </w:r>
      <w:r w:rsidR="00F946CA" w:rsidRPr="0052301D">
        <w:rPr>
          <w:rFonts w:ascii="Arial Narrow" w:eastAsia="Times New Roman" w:hAnsi="Arial Narrow" w:cs="Times New Roman"/>
          <w:color w:val="030624"/>
          <w:highlight w:val="yellow"/>
        </w:rPr>
        <w:t xml:space="preserve">ouncil </w:t>
      </w:r>
      <w:r w:rsidRPr="0052301D">
        <w:rPr>
          <w:rFonts w:ascii="Arial Narrow" w:eastAsia="Times New Roman" w:hAnsi="Arial Narrow" w:cs="Times New Roman"/>
          <w:color w:val="030624"/>
          <w:highlight w:val="yellow"/>
        </w:rPr>
        <w:t xml:space="preserve">on Harmonization (ICH) guidelines, </w:t>
      </w:r>
      <w:r w:rsidR="00F946CA" w:rsidRPr="0052301D">
        <w:rPr>
          <w:rFonts w:ascii="Arial Narrow" w:eastAsia="Times New Roman" w:hAnsi="Arial Narrow" w:cs="Times New Roman"/>
          <w:color w:val="030624"/>
          <w:highlight w:val="yellow"/>
        </w:rPr>
        <w:t>the Helsinki declarations, The Council for International Organization of Medical Sciences (CIOMS) guidelines recommnedations for health research and poli</w:t>
      </w:r>
      <w:r w:rsidR="0052301D" w:rsidRPr="0052301D">
        <w:rPr>
          <w:rFonts w:ascii="Arial Narrow" w:eastAsia="Times New Roman" w:hAnsi="Arial Narrow" w:cs="Times New Roman"/>
          <w:color w:val="030624"/>
          <w:highlight w:val="yellow"/>
        </w:rPr>
        <w:t>cy, dealing with ethics, medical product safety and development</w:t>
      </w:r>
      <w:r w:rsidR="00F946CA" w:rsidRPr="0052301D">
        <w:rPr>
          <w:rFonts w:ascii="Arial Narrow" w:eastAsia="Times New Roman" w:hAnsi="Arial Narrow" w:cs="Times New Roman"/>
          <w:color w:val="030624"/>
          <w:highlight w:val="yellow"/>
        </w:rPr>
        <w:t xml:space="preserve">. </w:t>
      </w:r>
      <w:r w:rsidR="0052301D" w:rsidRPr="0052301D">
        <w:rPr>
          <w:rFonts w:ascii="Arial Narrow" w:eastAsia="Times New Roman" w:hAnsi="Arial Narrow" w:cs="Times New Roman"/>
          <w:color w:val="030624"/>
          <w:highlight w:val="yellow"/>
        </w:rPr>
        <w:t xml:space="preserve">They should also comply with </w:t>
      </w:r>
      <w:r w:rsidRPr="0052301D">
        <w:rPr>
          <w:rFonts w:ascii="Arial Narrow" w:eastAsia="Times New Roman" w:hAnsi="Arial Narrow" w:cs="Times New Roman"/>
          <w:color w:val="030624"/>
          <w:highlight w:val="yellow"/>
        </w:rPr>
        <w:t>Good Clinical Practice (GCP) guidelines, and local regulatory requirements</w:t>
      </w:r>
      <w:r w:rsidR="0052301D" w:rsidRPr="0052301D">
        <w:rPr>
          <w:rFonts w:ascii="Arial Narrow" w:eastAsia="Times New Roman" w:hAnsi="Arial Narrow" w:cs="Times New Roman"/>
          <w:color w:val="030624"/>
          <w:highlight w:val="yellow"/>
        </w:rPr>
        <w:t xml:space="preserve"> and looking into the capacity strengthening of researchers conducting the study</w:t>
      </w:r>
      <w:r w:rsidR="000B6A9C" w:rsidRPr="0052301D">
        <w:rPr>
          <w:rFonts w:ascii="Arial Narrow" w:eastAsia="Times New Roman" w:hAnsi="Arial Narrow" w:cs="Times New Roman"/>
          <w:color w:val="030624"/>
          <w:highlight w:val="yellow"/>
        </w:rPr>
        <w:t xml:space="preserve"> [32]</w:t>
      </w:r>
      <w:r w:rsidRPr="0052301D">
        <w:rPr>
          <w:rFonts w:ascii="Arial Narrow" w:eastAsia="Times New Roman" w:hAnsi="Arial Narrow" w:cs="Times New Roman"/>
          <w:color w:val="030624"/>
          <w:highlight w:val="yellow"/>
        </w:rPr>
        <w:t>.</w:t>
      </w:r>
    </w:p>
    <w:p w14:paraId="6A769718" w14:textId="221BE405" w:rsidR="00D32D98" w:rsidRPr="00D30EA9" w:rsidRDefault="00C73453"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52301D">
        <w:rPr>
          <w:rFonts w:ascii="Arial Narrow" w:eastAsia="Times New Roman" w:hAnsi="Arial Narrow" w:cs="Times New Roman"/>
          <w:color w:val="030624"/>
          <w:highlight w:val="yellow"/>
        </w:rPr>
        <w:t>The CSMT</w:t>
      </w:r>
      <w:r w:rsidR="00BD139B" w:rsidRPr="0052301D">
        <w:rPr>
          <w:rFonts w:ascii="Arial Narrow" w:eastAsia="Times New Roman" w:hAnsi="Arial Narrow" w:cs="Times New Roman"/>
          <w:color w:val="030624"/>
          <w:highlight w:val="yellow"/>
        </w:rPr>
        <w:t>s play crucial role</w:t>
      </w:r>
      <w:r w:rsidR="0052301D" w:rsidRPr="0052301D">
        <w:rPr>
          <w:rFonts w:ascii="Arial Narrow" w:eastAsia="Times New Roman" w:hAnsi="Arial Narrow" w:cs="Times New Roman"/>
          <w:color w:val="030624"/>
          <w:highlight w:val="yellow"/>
        </w:rPr>
        <w:t>s</w:t>
      </w:r>
      <w:r w:rsidR="00BD139B" w:rsidRPr="0052301D">
        <w:rPr>
          <w:rFonts w:ascii="Arial Narrow" w:eastAsia="Times New Roman" w:hAnsi="Arial Narrow" w:cs="Times New Roman"/>
          <w:color w:val="030624"/>
          <w:highlight w:val="yellow"/>
        </w:rPr>
        <w:t xml:space="preserve"> in clinical trial management</w:t>
      </w:r>
      <w:r w:rsidR="0052301D" w:rsidRPr="0052301D">
        <w:rPr>
          <w:rFonts w:ascii="Arial Narrow" w:eastAsia="Times New Roman" w:hAnsi="Arial Narrow" w:cs="Times New Roman"/>
          <w:color w:val="030624"/>
          <w:highlight w:val="yellow"/>
        </w:rPr>
        <w:t xml:space="preserve"> for the recruitment and </w:t>
      </w:r>
      <w:r w:rsidR="00BD139B" w:rsidRPr="0052301D">
        <w:rPr>
          <w:rFonts w:ascii="Arial Narrow" w:eastAsia="Times New Roman" w:hAnsi="Arial Narrow" w:cs="Times New Roman"/>
          <w:color w:val="030624"/>
          <w:highlight w:val="yellow"/>
        </w:rPr>
        <w:t>enrolling study participants, administering the study intervention, and collecting data. The clinical site’s roles and responsibilities include participant recruitment, obtaining informed consent, study conduct, safety reporting, and compliance with regulations and guidelines. By fulfilling these roles and responsibilities, clinical sites can help to ensure the success of the trial and the development of new, effective treatments for patients</w:t>
      </w:r>
      <w:r w:rsidR="007253DF" w:rsidRPr="0052301D">
        <w:rPr>
          <w:rFonts w:ascii="Arial Narrow" w:eastAsia="Times New Roman" w:hAnsi="Arial Narrow" w:cs="Times New Roman"/>
          <w:color w:val="030624"/>
          <w:highlight w:val="yellow"/>
        </w:rPr>
        <w:t xml:space="preserve"> [</w:t>
      </w:r>
      <w:r w:rsidR="000B6A9C" w:rsidRPr="0052301D">
        <w:rPr>
          <w:rFonts w:ascii="Arial Narrow" w:eastAsia="Times New Roman" w:hAnsi="Arial Narrow" w:cs="Times New Roman"/>
          <w:color w:val="030624"/>
          <w:highlight w:val="yellow"/>
        </w:rPr>
        <w:t>33</w:t>
      </w:r>
      <w:r w:rsidR="007253DF" w:rsidRPr="0052301D">
        <w:rPr>
          <w:rFonts w:ascii="Arial Narrow" w:eastAsia="Times New Roman" w:hAnsi="Arial Narrow" w:cs="Times New Roman"/>
          <w:color w:val="030624"/>
          <w:highlight w:val="yellow"/>
        </w:rPr>
        <w:t>]</w:t>
      </w:r>
      <w:r w:rsidR="00BD139B" w:rsidRPr="0052301D">
        <w:rPr>
          <w:rFonts w:ascii="Arial Narrow" w:eastAsia="Times New Roman" w:hAnsi="Arial Narrow" w:cs="Times New Roman"/>
          <w:color w:val="030624"/>
          <w:highlight w:val="yellow"/>
        </w:rPr>
        <w:t>.</w:t>
      </w:r>
      <w:r w:rsidR="0052301D" w:rsidRPr="0052301D">
        <w:rPr>
          <w:rFonts w:ascii="Arial Narrow" w:eastAsia="Times New Roman" w:hAnsi="Arial Narrow" w:cs="Times New Roman"/>
          <w:color w:val="030624"/>
          <w:highlight w:val="yellow"/>
        </w:rPr>
        <w:t xml:space="preserve"> </w:t>
      </w:r>
      <w:r w:rsidR="00BD139B" w:rsidRPr="0052301D">
        <w:rPr>
          <w:rFonts w:ascii="Arial Narrow" w:eastAsia="Times New Roman" w:hAnsi="Arial Narrow" w:cs="Times New Roman"/>
          <w:color w:val="030624"/>
          <w:highlight w:val="yellow"/>
        </w:rPr>
        <w:t>Clinical trial management is a complex process that requires collaboration</w:t>
      </w:r>
      <w:r w:rsidR="0052301D" w:rsidRPr="0052301D">
        <w:rPr>
          <w:rFonts w:ascii="Arial Narrow" w:eastAsia="Times New Roman" w:hAnsi="Arial Narrow" w:cs="Times New Roman"/>
          <w:color w:val="030624"/>
          <w:highlight w:val="yellow"/>
        </w:rPr>
        <w:t xml:space="preserve"> and synergy</w:t>
      </w:r>
      <w:r w:rsidR="00BD139B" w:rsidRPr="0052301D">
        <w:rPr>
          <w:rFonts w:ascii="Arial Narrow" w:eastAsia="Times New Roman" w:hAnsi="Arial Narrow" w:cs="Times New Roman"/>
          <w:color w:val="030624"/>
          <w:highlight w:val="yellow"/>
        </w:rPr>
        <w:t xml:space="preserve"> between various stakeholders. Sponsors, CROs, and clinical sites all have important roles and responsibilities </w:t>
      </w:r>
      <w:r w:rsidR="0052301D" w:rsidRPr="0052301D">
        <w:rPr>
          <w:rFonts w:ascii="Arial Narrow" w:eastAsia="Times New Roman" w:hAnsi="Arial Narrow" w:cs="Times New Roman"/>
          <w:color w:val="030624"/>
          <w:highlight w:val="yellow"/>
        </w:rPr>
        <w:t>to ensure</w:t>
      </w:r>
      <w:r w:rsidR="00BD139B" w:rsidRPr="0052301D">
        <w:rPr>
          <w:rFonts w:ascii="Arial Narrow" w:eastAsia="Times New Roman" w:hAnsi="Arial Narrow" w:cs="Times New Roman"/>
          <w:color w:val="030624"/>
          <w:highlight w:val="yellow"/>
        </w:rPr>
        <w:t xml:space="preserve"> </w:t>
      </w:r>
      <w:proofErr w:type="gramStart"/>
      <w:r w:rsidR="00BD139B" w:rsidRPr="0052301D">
        <w:rPr>
          <w:rFonts w:ascii="Arial Narrow" w:eastAsia="Times New Roman" w:hAnsi="Arial Narrow" w:cs="Times New Roman"/>
          <w:color w:val="030624"/>
          <w:highlight w:val="yellow"/>
        </w:rPr>
        <w:t>that  clinical</w:t>
      </w:r>
      <w:proofErr w:type="gramEnd"/>
      <w:r w:rsidR="00BD139B" w:rsidRPr="0052301D">
        <w:rPr>
          <w:rFonts w:ascii="Arial Narrow" w:eastAsia="Times New Roman" w:hAnsi="Arial Narrow" w:cs="Times New Roman"/>
          <w:color w:val="030624"/>
          <w:highlight w:val="yellow"/>
        </w:rPr>
        <w:t xml:space="preserve"> trial</w:t>
      </w:r>
      <w:r w:rsidR="0052301D" w:rsidRPr="0052301D">
        <w:rPr>
          <w:rFonts w:ascii="Arial Narrow" w:eastAsia="Times New Roman" w:hAnsi="Arial Narrow" w:cs="Times New Roman"/>
          <w:color w:val="030624"/>
          <w:highlight w:val="yellow"/>
        </w:rPr>
        <w:t xml:space="preserve">s are </w:t>
      </w:r>
      <w:r w:rsidR="00BD139B" w:rsidRPr="0052301D">
        <w:rPr>
          <w:rFonts w:ascii="Arial Narrow" w:eastAsia="Times New Roman" w:hAnsi="Arial Narrow" w:cs="Times New Roman"/>
          <w:color w:val="030624"/>
          <w:highlight w:val="yellow"/>
        </w:rPr>
        <w:t>conducted safely, ethically, and in compliance with all applicable regulations and guidelines. By working together and fulfilling their respective roles, these stakeholders can help to ensure the successful completion of a clinical trial and the development of new, effective treatments for patients</w:t>
      </w:r>
      <w:r w:rsidR="000B6A9C" w:rsidRPr="0052301D">
        <w:rPr>
          <w:rFonts w:ascii="Arial Narrow" w:eastAsia="Times New Roman" w:hAnsi="Arial Narrow" w:cs="Times New Roman"/>
          <w:color w:val="030624"/>
          <w:highlight w:val="yellow"/>
        </w:rPr>
        <w:t xml:space="preserve"> </w:t>
      </w:r>
      <w:r w:rsidR="007253DF" w:rsidRPr="0052301D">
        <w:rPr>
          <w:rFonts w:ascii="Arial Narrow" w:eastAsia="Times New Roman" w:hAnsi="Arial Narrow" w:cs="Times New Roman"/>
          <w:color w:val="030624"/>
          <w:highlight w:val="yellow"/>
        </w:rPr>
        <w:t>[</w:t>
      </w:r>
      <w:r w:rsidR="000B6A9C" w:rsidRPr="0052301D">
        <w:rPr>
          <w:rFonts w:ascii="Arial Narrow" w:eastAsia="Times New Roman" w:hAnsi="Arial Narrow" w:cs="Times New Roman"/>
          <w:color w:val="030624"/>
          <w:highlight w:val="yellow"/>
        </w:rPr>
        <w:t>2, 34</w:t>
      </w:r>
      <w:r w:rsidR="007253DF" w:rsidRPr="0052301D">
        <w:rPr>
          <w:rFonts w:ascii="Arial Narrow" w:eastAsia="Times New Roman" w:hAnsi="Arial Narrow" w:cs="Times New Roman"/>
          <w:color w:val="030624"/>
          <w:highlight w:val="yellow"/>
        </w:rPr>
        <w:t>]</w:t>
      </w:r>
      <w:r w:rsidR="00BD139B" w:rsidRPr="0052301D">
        <w:rPr>
          <w:rFonts w:ascii="Arial Narrow" w:eastAsia="Times New Roman" w:hAnsi="Arial Narrow" w:cs="Times New Roman"/>
          <w:color w:val="030624"/>
          <w:highlight w:val="yellow"/>
        </w:rPr>
        <w:t>.</w:t>
      </w:r>
    </w:p>
    <w:p w14:paraId="08A9F51A" w14:textId="5F3007B1" w:rsidR="00D32D98" w:rsidRPr="00D30EA9" w:rsidRDefault="009F0D1A"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 xml:space="preserve">Conditions and eligibility of Operation and </w:t>
      </w:r>
      <w:r w:rsidR="00C85F61" w:rsidRPr="00D30EA9">
        <w:rPr>
          <w:rFonts w:ascii="Arial Narrow" w:eastAsia="Times New Roman" w:hAnsi="Arial Narrow" w:cs="Times New Roman"/>
          <w:b/>
          <w:color w:val="030624"/>
        </w:rPr>
        <w:t>Selection of CRO</w:t>
      </w:r>
      <w:r w:rsidRPr="00D30EA9">
        <w:rPr>
          <w:rFonts w:ascii="Arial Narrow" w:eastAsia="Times New Roman" w:hAnsi="Arial Narrow" w:cs="Times New Roman"/>
          <w:b/>
          <w:color w:val="030624"/>
        </w:rPr>
        <w:t xml:space="preserve"> </w:t>
      </w:r>
      <w:r w:rsidR="00E44709">
        <w:rPr>
          <w:rFonts w:ascii="Arial Narrow" w:eastAsia="Times New Roman" w:hAnsi="Arial Narrow" w:cs="Times New Roman"/>
          <w:b/>
          <w:color w:val="030624"/>
        </w:rPr>
        <w:t xml:space="preserve">involved in </w:t>
      </w:r>
      <w:r w:rsidRPr="00D30EA9">
        <w:rPr>
          <w:rFonts w:ascii="Arial Narrow" w:eastAsia="Times New Roman" w:hAnsi="Arial Narrow" w:cs="Times New Roman"/>
          <w:b/>
          <w:color w:val="030624"/>
        </w:rPr>
        <w:t>Clinical research</w:t>
      </w:r>
      <w:r w:rsidR="00E44709">
        <w:rPr>
          <w:rFonts w:ascii="Arial Narrow" w:eastAsia="Times New Roman" w:hAnsi="Arial Narrow" w:cs="Times New Roman"/>
          <w:b/>
          <w:color w:val="030624"/>
        </w:rPr>
        <w:t xml:space="preserve"> projects</w:t>
      </w:r>
    </w:p>
    <w:p w14:paraId="1C7BFD4A" w14:textId="61CAB3CC" w:rsidR="00430F72" w:rsidRPr="00D30EA9" w:rsidRDefault="00E44709" w:rsidP="00D30EA9">
      <w:pPr>
        <w:shd w:val="clear" w:color="auto" w:fill="FFFFFF"/>
        <w:spacing w:after="0" w:line="240" w:lineRule="auto"/>
        <w:jc w:val="both"/>
        <w:textAlignment w:val="baseline"/>
        <w:rPr>
          <w:rFonts w:ascii="Arial Narrow" w:eastAsia="Times New Roman" w:hAnsi="Arial Narrow" w:cs="Times New Roman"/>
          <w:color w:val="000000"/>
          <w:bdr w:val="none" w:sz="0" w:space="0" w:color="auto" w:frame="1"/>
        </w:rPr>
      </w:pPr>
      <w:r>
        <w:rPr>
          <w:rFonts w:ascii="Arial Narrow" w:eastAsia="Times New Roman" w:hAnsi="Arial Narrow" w:cs="Times New Roman"/>
          <w:color w:val="000000"/>
          <w:bdr w:val="none" w:sz="0" w:space="0" w:color="auto" w:frame="1"/>
        </w:rPr>
        <w:t xml:space="preserve">The fundamental conditions </w:t>
      </w:r>
      <w:r w:rsidR="00570E3F">
        <w:rPr>
          <w:rFonts w:ascii="Arial Narrow" w:eastAsia="Times New Roman" w:hAnsi="Arial Narrow" w:cs="Times New Roman"/>
          <w:color w:val="000000"/>
          <w:bdr w:val="none" w:sz="0" w:space="0" w:color="auto" w:frame="1"/>
        </w:rPr>
        <w:t xml:space="preserve">of identified </w:t>
      </w:r>
      <w:r w:rsidR="00430F72" w:rsidRPr="00D30EA9">
        <w:rPr>
          <w:rFonts w:ascii="Arial Narrow" w:eastAsia="Times New Roman" w:hAnsi="Arial Narrow" w:cs="Times New Roman"/>
          <w:color w:val="000000"/>
          <w:bdr w:val="none" w:sz="0" w:space="0" w:color="auto" w:frame="1"/>
        </w:rPr>
        <w:t xml:space="preserve">criteria </w:t>
      </w:r>
      <w:r w:rsidR="00570E3F">
        <w:rPr>
          <w:rFonts w:ascii="Arial Narrow" w:eastAsia="Times New Roman" w:hAnsi="Arial Narrow" w:cs="Times New Roman"/>
          <w:color w:val="000000"/>
          <w:bdr w:val="none" w:sz="0" w:space="0" w:color="auto" w:frame="1"/>
        </w:rPr>
        <w:t xml:space="preserve">for the selection of CROs as outsourcing </w:t>
      </w:r>
      <w:r w:rsidR="009F0D1A" w:rsidRPr="00D30EA9">
        <w:rPr>
          <w:rFonts w:ascii="Arial Narrow" w:eastAsia="Times New Roman" w:hAnsi="Arial Narrow" w:cs="Times New Roman"/>
          <w:color w:val="000000"/>
          <w:bdr w:val="none" w:sz="0" w:space="0" w:color="auto" w:frame="1"/>
        </w:rPr>
        <w:t xml:space="preserve">service provider for clinical research activities </w:t>
      </w:r>
      <w:r w:rsidR="00570E3F">
        <w:rPr>
          <w:rFonts w:ascii="Arial Narrow" w:eastAsia="Times New Roman" w:hAnsi="Arial Narrow" w:cs="Times New Roman"/>
          <w:color w:val="000000"/>
          <w:bdr w:val="none" w:sz="0" w:space="0" w:color="auto" w:frame="1"/>
        </w:rPr>
        <w:t>can be made up of the following their</w:t>
      </w:r>
      <w:r w:rsidR="00430F72" w:rsidRPr="00D30EA9">
        <w:rPr>
          <w:rFonts w:ascii="Arial Narrow" w:eastAsia="Times New Roman" w:hAnsi="Arial Narrow" w:cs="Times New Roman"/>
          <w:color w:val="000000"/>
          <w:bdr w:val="none" w:sz="0" w:space="0" w:color="auto" w:frame="1"/>
        </w:rPr>
        <w:t xml:space="preserve"> service catalog,</w:t>
      </w:r>
      <w:r w:rsidR="00570E3F">
        <w:rPr>
          <w:rFonts w:ascii="Arial Narrow" w:eastAsia="Times New Roman" w:hAnsi="Arial Narrow" w:cs="Times New Roman"/>
          <w:color w:val="000000"/>
          <w:bdr w:val="none" w:sz="0" w:space="0" w:color="auto" w:frame="1"/>
        </w:rPr>
        <w:t xml:space="preserve"> years of experience,</w:t>
      </w:r>
      <w:r w:rsidR="00430F72" w:rsidRPr="00D30EA9">
        <w:rPr>
          <w:rFonts w:ascii="Arial Narrow" w:eastAsia="Times New Roman" w:hAnsi="Arial Narrow" w:cs="Times New Roman"/>
          <w:color w:val="000000"/>
          <w:bdr w:val="none" w:sz="0" w:space="0" w:color="auto" w:frame="1"/>
        </w:rPr>
        <w:t xml:space="preserve"> </w:t>
      </w:r>
      <w:r w:rsidR="00570E3F">
        <w:rPr>
          <w:rFonts w:ascii="Arial Narrow" w:eastAsia="Times New Roman" w:hAnsi="Arial Narrow" w:cs="Times New Roman"/>
          <w:color w:val="000000"/>
          <w:bdr w:val="none" w:sz="0" w:space="0" w:color="auto" w:frame="1"/>
        </w:rPr>
        <w:t xml:space="preserve">good knowledge and expertise </w:t>
      </w:r>
      <w:r w:rsidR="00430F72" w:rsidRPr="00D30EA9">
        <w:rPr>
          <w:rFonts w:ascii="Arial Narrow" w:eastAsia="Times New Roman" w:hAnsi="Arial Narrow" w:cs="Times New Roman"/>
          <w:color w:val="000000"/>
          <w:bdr w:val="none" w:sz="0" w:space="0" w:color="auto" w:frame="1"/>
        </w:rPr>
        <w:t xml:space="preserve">of the </w:t>
      </w:r>
      <w:r w:rsidR="00570E3F">
        <w:rPr>
          <w:rFonts w:ascii="Arial Narrow" w:eastAsia="Times New Roman" w:hAnsi="Arial Narrow" w:cs="Times New Roman"/>
          <w:color w:val="000000"/>
          <w:bdr w:val="none" w:sz="0" w:space="0" w:color="auto" w:frame="1"/>
        </w:rPr>
        <w:t>pathology</w:t>
      </w:r>
      <w:r w:rsidR="00430F72" w:rsidRPr="00D30EA9">
        <w:rPr>
          <w:rFonts w:ascii="Arial Narrow" w:eastAsia="Times New Roman" w:hAnsi="Arial Narrow" w:cs="Times New Roman"/>
          <w:color w:val="000000"/>
          <w:bdr w:val="none" w:sz="0" w:space="0" w:color="auto" w:frame="1"/>
        </w:rPr>
        <w:t xml:space="preserve">, </w:t>
      </w:r>
      <w:r w:rsidR="00570E3F">
        <w:rPr>
          <w:rFonts w:ascii="Arial Narrow" w:eastAsia="Times New Roman" w:hAnsi="Arial Narrow" w:cs="Times New Roman"/>
          <w:color w:val="000000"/>
          <w:bdr w:val="none" w:sz="0" w:space="0" w:color="auto" w:frame="1"/>
        </w:rPr>
        <w:t xml:space="preserve"> good </w:t>
      </w:r>
      <w:r w:rsidR="00430F72" w:rsidRPr="00D30EA9">
        <w:rPr>
          <w:rFonts w:ascii="Arial Narrow" w:eastAsia="Times New Roman" w:hAnsi="Arial Narrow" w:cs="Times New Roman"/>
          <w:color w:val="000000"/>
          <w:bdr w:val="none" w:sz="0" w:space="0" w:color="auto" w:frame="1"/>
        </w:rPr>
        <w:t xml:space="preserve">access to patients, </w:t>
      </w:r>
      <w:r w:rsidR="00570E3F">
        <w:rPr>
          <w:rFonts w:ascii="Arial Narrow" w:eastAsia="Times New Roman" w:hAnsi="Arial Narrow" w:cs="Times New Roman"/>
          <w:color w:val="000000"/>
          <w:bdr w:val="none" w:sz="0" w:space="0" w:color="auto" w:frame="1"/>
        </w:rPr>
        <w:t xml:space="preserve">wider </w:t>
      </w:r>
      <w:r w:rsidR="00430F72" w:rsidRPr="00D30EA9">
        <w:rPr>
          <w:rFonts w:ascii="Arial Narrow" w:eastAsia="Times New Roman" w:hAnsi="Arial Narrow" w:cs="Times New Roman"/>
          <w:color w:val="000000"/>
          <w:bdr w:val="none" w:sz="0" w:space="0" w:color="auto" w:frame="1"/>
        </w:rPr>
        <w:t>geographical</w:t>
      </w:r>
      <w:r w:rsidR="00570E3F">
        <w:rPr>
          <w:rFonts w:ascii="Arial Narrow" w:eastAsia="Times New Roman" w:hAnsi="Arial Narrow" w:cs="Times New Roman"/>
          <w:color w:val="000000"/>
          <w:bdr w:val="none" w:sz="0" w:space="0" w:color="auto" w:frame="1"/>
        </w:rPr>
        <w:t xml:space="preserve"> and landscape </w:t>
      </w:r>
      <w:r w:rsidR="00430F72" w:rsidRPr="00D30EA9">
        <w:rPr>
          <w:rFonts w:ascii="Arial Narrow" w:eastAsia="Times New Roman" w:hAnsi="Arial Narrow" w:cs="Times New Roman"/>
          <w:color w:val="000000"/>
          <w:bdr w:val="none" w:sz="0" w:space="0" w:color="auto" w:frame="1"/>
        </w:rPr>
        <w:t xml:space="preserve">coverage, </w:t>
      </w:r>
      <w:r w:rsidR="00570E3F">
        <w:rPr>
          <w:rFonts w:ascii="Arial Narrow" w:eastAsia="Times New Roman" w:hAnsi="Arial Narrow" w:cs="Times New Roman"/>
          <w:color w:val="000000"/>
          <w:bdr w:val="none" w:sz="0" w:space="0" w:color="auto" w:frame="1"/>
        </w:rPr>
        <w:t xml:space="preserve">the </w:t>
      </w:r>
      <w:r w:rsidR="00430F72" w:rsidRPr="00D30EA9">
        <w:rPr>
          <w:rFonts w:ascii="Arial Narrow" w:eastAsia="Times New Roman" w:hAnsi="Arial Narrow" w:cs="Times New Roman"/>
          <w:color w:val="000000"/>
          <w:bdr w:val="none" w:sz="0" w:space="0" w:color="auto" w:frame="1"/>
        </w:rPr>
        <w:t xml:space="preserve">quality </w:t>
      </w:r>
      <w:r w:rsidR="00570E3F">
        <w:rPr>
          <w:rFonts w:ascii="Arial Narrow" w:eastAsia="Times New Roman" w:hAnsi="Arial Narrow" w:cs="Times New Roman"/>
          <w:color w:val="000000"/>
          <w:bdr w:val="none" w:sz="0" w:space="0" w:color="auto" w:frame="1"/>
        </w:rPr>
        <w:t xml:space="preserve">of </w:t>
      </w:r>
      <w:r w:rsidR="00430F72" w:rsidRPr="00D30EA9">
        <w:rPr>
          <w:rFonts w:ascii="Arial Narrow" w:eastAsia="Times New Roman" w:hAnsi="Arial Narrow" w:cs="Times New Roman"/>
          <w:color w:val="000000"/>
          <w:bdr w:val="none" w:sz="0" w:space="0" w:color="auto" w:frame="1"/>
        </w:rPr>
        <w:t xml:space="preserve">management, </w:t>
      </w:r>
      <w:r w:rsidR="00570E3F">
        <w:rPr>
          <w:rFonts w:ascii="Arial Narrow" w:eastAsia="Times New Roman" w:hAnsi="Arial Narrow" w:cs="Times New Roman"/>
          <w:color w:val="000000"/>
          <w:bdr w:val="none" w:sz="0" w:space="0" w:color="auto" w:frame="1"/>
        </w:rPr>
        <w:t xml:space="preserve">level of </w:t>
      </w:r>
      <w:r w:rsidR="00430F72" w:rsidRPr="00D30EA9">
        <w:rPr>
          <w:rFonts w:ascii="Arial Narrow" w:eastAsia="Times New Roman" w:hAnsi="Arial Narrow" w:cs="Times New Roman"/>
          <w:color w:val="000000"/>
          <w:bdr w:val="none" w:sz="0" w:space="0" w:color="auto" w:frame="1"/>
        </w:rPr>
        <w:t>responsiveness, staff continuity and proficiency</w:t>
      </w:r>
      <w:r w:rsidR="00570E3F">
        <w:rPr>
          <w:rFonts w:ascii="Arial Narrow" w:eastAsia="Times New Roman" w:hAnsi="Arial Narrow" w:cs="Times New Roman"/>
          <w:color w:val="000000"/>
          <w:bdr w:val="none" w:sz="0" w:space="0" w:color="auto" w:frame="1"/>
        </w:rPr>
        <w:t>, career development plan</w:t>
      </w:r>
      <w:r w:rsidR="00430F72" w:rsidRPr="00D30EA9">
        <w:rPr>
          <w:rFonts w:ascii="Arial Narrow" w:eastAsia="Times New Roman" w:hAnsi="Arial Narrow" w:cs="Times New Roman"/>
          <w:color w:val="000000"/>
          <w:bdr w:val="none" w:sz="0" w:space="0" w:color="auto" w:frame="1"/>
        </w:rPr>
        <w:t xml:space="preserve">, </w:t>
      </w:r>
      <w:r w:rsidR="00570E3F">
        <w:rPr>
          <w:rFonts w:ascii="Arial Narrow" w:eastAsia="Times New Roman" w:hAnsi="Arial Narrow" w:cs="Times New Roman"/>
          <w:color w:val="000000"/>
          <w:bdr w:val="none" w:sz="0" w:space="0" w:color="auto" w:frame="1"/>
        </w:rPr>
        <w:t xml:space="preserve">innovative </w:t>
      </w:r>
      <w:r w:rsidR="00430F72" w:rsidRPr="00D30EA9">
        <w:rPr>
          <w:rFonts w:ascii="Arial Narrow" w:eastAsia="Times New Roman" w:hAnsi="Arial Narrow" w:cs="Times New Roman"/>
          <w:color w:val="000000"/>
          <w:bdr w:val="none" w:sz="0" w:space="0" w:color="auto" w:frame="1"/>
        </w:rPr>
        <w:t>technology, financial stability, and pricing</w:t>
      </w:r>
      <w:r w:rsidR="00570E3F">
        <w:rPr>
          <w:rFonts w:ascii="Arial Narrow" w:eastAsia="Times New Roman" w:hAnsi="Arial Narrow" w:cs="Times New Roman"/>
          <w:color w:val="000000"/>
          <w:bdr w:val="none" w:sz="0" w:space="0" w:color="auto" w:frame="1"/>
        </w:rPr>
        <w:t xml:space="preserve"> [12]</w:t>
      </w:r>
      <w:r w:rsidR="00430F72" w:rsidRPr="00D30EA9">
        <w:rPr>
          <w:rFonts w:ascii="Arial Narrow" w:eastAsia="Times New Roman" w:hAnsi="Arial Narrow" w:cs="Times New Roman"/>
          <w:color w:val="000000"/>
          <w:bdr w:val="none" w:sz="0" w:space="0" w:color="auto" w:frame="1"/>
        </w:rPr>
        <w:t>.</w:t>
      </w:r>
      <w:r w:rsidR="009F0D1A" w:rsidRPr="00D30EA9">
        <w:rPr>
          <w:rFonts w:ascii="Arial Narrow" w:eastAsia="Times New Roman" w:hAnsi="Arial Narrow" w:cs="Times New Roman"/>
          <w:color w:val="000000"/>
          <w:bdr w:val="none" w:sz="0" w:space="0" w:color="auto" w:frame="1"/>
        </w:rPr>
        <w:t xml:space="preserve"> CROs operation from an </w:t>
      </w:r>
      <w:proofErr w:type="spellStart"/>
      <w:r w:rsidR="009F0D1A" w:rsidRPr="00D30EA9">
        <w:rPr>
          <w:rFonts w:ascii="Arial Narrow" w:eastAsia="Times New Roman" w:hAnsi="Arial Narrow" w:cs="Times New Roman"/>
          <w:color w:val="000000"/>
          <w:bdr w:val="none" w:sz="0" w:space="0" w:color="auto" w:frame="1"/>
        </w:rPr>
        <w:t>ethico</w:t>
      </w:r>
      <w:proofErr w:type="spellEnd"/>
      <w:r w:rsidR="009F0D1A" w:rsidRPr="00D30EA9">
        <w:rPr>
          <w:rFonts w:ascii="Arial Narrow" w:eastAsia="Times New Roman" w:hAnsi="Arial Narrow" w:cs="Times New Roman"/>
          <w:color w:val="000000"/>
          <w:bdr w:val="none" w:sz="0" w:space="0" w:color="auto" w:frame="1"/>
        </w:rPr>
        <w:t>-legal standpoint needs to</w:t>
      </w:r>
      <w:r w:rsidR="00570E3F">
        <w:rPr>
          <w:rFonts w:ascii="Arial Narrow" w:eastAsia="Times New Roman" w:hAnsi="Arial Narrow" w:cs="Times New Roman"/>
          <w:color w:val="000000"/>
          <w:bdr w:val="none" w:sz="0" w:space="0" w:color="auto" w:frame="1"/>
        </w:rPr>
        <w:t xml:space="preserve"> have an administrative authorization to operate, and</w:t>
      </w:r>
      <w:r w:rsidR="009F0D1A" w:rsidRPr="00D30EA9">
        <w:rPr>
          <w:rFonts w:ascii="Arial Narrow" w:eastAsia="Times New Roman" w:hAnsi="Arial Narrow" w:cs="Times New Roman"/>
          <w:color w:val="000000"/>
          <w:bdr w:val="none" w:sz="0" w:space="0" w:color="auto" w:frame="1"/>
        </w:rPr>
        <w:t xml:space="preserve"> gain recognition from the region of operation by the competent authorities. </w:t>
      </w:r>
      <w:r w:rsidR="00570E3F">
        <w:rPr>
          <w:rFonts w:ascii="Arial Narrow" w:eastAsia="Times New Roman" w:hAnsi="Arial Narrow" w:cs="Times New Roman"/>
          <w:color w:val="000000"/>
          <w:bdr w:val="none" w:sz="0" w:space="0" w:color="auto" w:frame="1"/>
        </w:rPr>
        <w:t>They are required to uphold and r</w:t>
      </w:r>
      <w:r w:rsidR="009F0D1A" w:rsidRPr="00D30EA9">
        <w:rPr>
          <w:rFonts w:ascii="Arial Narrow" w:eastAsia="Times New Roman" w:hAnsi="Arial Narrow" w:cs="Times New Roman"/>
          <w:color w:val="000000"/>
          <w:bdr w:val="none" w:sz="0" w:space="0" w:color="auto" w:frame="1"/>
        </w:rPr>
        <w:t xml:space="preserve">espect the ethical norms and standards associated </w:t>
      </w:r>
      <w:r w:rsidR="00570E3F">
        <w:rPr>
          <w:rFonts w:ascii="Arial Narrow" w:eastAsia="Times New Roman" w:hAnsi="Arial Narrow" w:cs="Times New Roman"/>
          <w:color w:val="000000"/>
          <w:bdr w:val="none" w:sz="0" w:space="0" w:color="auto" w:frame="1"/>
        </w:rPr>
        <w:t>with</w:t>
      </w:r>
      <w:r w:rsidR="009F0D1A" w:rsidRPr="00D30EA9">
        <w:rPr>
          <w:rFonts w:ascii="Arial Narrow" w:eastAsia="Times New Roman" w:hAnsi="Arial Narrow" w:cs="Times New Roman"/>
          <w:color w:val="000000"/>
          <w:bdr w:val="none" w:sz="0" w:space="0" w:color="auto" w:frame="1"/>
        </w:rPr>
        <w:t xml:space="preserve"> clinical research activities</w:t>
      </w:r>
      <w:r w:rsidR="000B6A9C">
        <w:rPr>
          <w:rFonts w:ascii="Arial Narrow" w:eastAsia="Times New Roman" w:hAnsi="Arial Narrow" w:cs="Times New Roman"/>
          <w:color w:val="000000"/>
          <w:bdr w:val="none" w:sz="0" w:space="0" w:color="auto" w:frame="1"/>
        </w:rPr>
        <w:t xml:space="preserve"> [35]</w:t>
      </w:r>
      <w:r w:rsidR="009F0D1A" w:rsidRPr="00D30EA9">
        <w:rPr>
          <w:rFonts w:ascii="Arial Narrow" w:eastAsia="Times New Roman" w:hAnsi="Arial Narrow" w:cs="Times New Roman"/>
          <w:color w:val="000000"/>
          <w:bdr w:val="none" w:sz="0" w:space="0" w:color="auto" w:frame="1"/>
        </w:rPr>
        <w:t xml:space="preserve">. </w:t>
      </w:r>
      <w:r w:rsidR="00570E3F">
        <w:rPr>
          <w:rFonts w:ascii="Arial Narrow" w:eastAsia="Times New Roman" w:hAnsi="Arial Narrow" w:cs="Times New Roman"/>
          <w:color w:val="000000"/>
          <w:bdr w:val="none" w:sz="0" w:space="0" w:color="auto" w:frame="1"/>
        </w:rPr>
        <w:t>For competencies of</w:t>
      </w:r>
      <w:r w:rsidR="009F0D1A" w:rsidRPr="00D30EA9">
        <w:rPr>
          <w:rFonts w:ascii="Arial Narrow" w:eastAsia="Times New Roman" w:hAnsi="Arial Narrow" w:cs="Times New Roman"/>
          <w:color w:val="000000"/>
          <w:bdr w:val="none" w:sz="0" w:space="0" w:color="auto" w:frame="1"/>
        </w:rPr>
        <w:t xml:space="preserve"> </w:t>
      </w:r>
      <w:proofErr w:type="gramStart"/>
      <w:r w:rsidR="009F0D1A" w:rsidRPr="00D30EA9">
        <w:rPr>
          <w:rFonts w:ascii="Arial Narrow" w:eastAsia="Times New Roman" w:hAnsi="Arial Narrow" w:cs="Times New Roman"/>
          <w:color w:val="000000"/>
          <w:bdr w:val="none" w:sz="0" w:space="0" w:color="auto" w:frame="1"/>
        </w:rPr>
        <w:t>CROs</w:t>
      </w:r>
      <w:proofErr w:type="gramEnd"/>
      <w:r w:rsidR="009F0D1A" w:rsidRPr="00D30EA9">
        <w:rPr>
          <w:rFonts w:ascii="Arial Narrow" w:eastAsia="Times New Roman" w:hAnsi="Arial Narrow" w:cs="Times New Roman"/>
          <w:color w:val="000000"/>
          <w:bdr w:val="none" w:sz="0" w:space="0" w:color="auto" w:frame="1"/>
        </w:rPr>
        <w:t xml:space="preserve"> </w:t>
      </w:r>
      <w:r w:rsidR="001D5EC2">
        <w:rPr>
          <w:rFonts w:ascii="Arial Narrow" w:eastAsia="Times New Roman" w:hAnsi="Arial Narrow" w:cs="Times New Roman"/>
          <w:color w:val="000000"/>
          <w:bdr w:val="none" w:sz="0" w:space="0" w:color="auto" w:frame="1"/>
        </w:rPr>
        <w:t>we is expected to see the fulfilment of the following in their operations;</w:t>
      </w:r>
    </w:p>
    <w:p w14:paraId="63767A46" w14:textId="533DACA4" w:rsidR="002358DB" w:rsidRPr="00D30EA9" w:rsidRDefault="002358DB" w:rsidP="00D30EA9">
      <w:pPr>
        <w:shd w:val="clear" w:color="auto" w:fill="FFFFFF"/>
        <w:spacing w:after="0" w:line="240" w:lineRule="auto"/>
        <w:jc w:val="both"/>
        <w:textAlignment w:val="baseline"/>
        <w:rPr>
          <w:rFonts w:ascii="Arial Narrow" w:eastAsia="Times New Roman" w:hAnsi="Arial Narrow" w:cs="Times New Roman"/>
          <w:color w:val="000000"/>
        </w:rPr>
      </w:pPr>
    </w:p>
    <w:p w14:paraId="2C983C49" w14:textId="707021F3" w:rsidR="002358DB" w:rsidRPr="00F52743" w:rsidRDefault="002358DB" w:rsidP="00D30EA9">
      <w:pPr>
        <w:shd w:val="clear" w:color="auto" w:fill="FFFFFF"/>
        <w:spacing w:after="0" w:line="240" w:lineRule="auto"/>
        <w:jc w:val="both"/>
        <w:textAlignment w:val="baseline"/>
        <w:rPr>
          <w:rFonts w:ascii="Arial Narrow" w:eastAsia="Times New Roman" w:hAnsi="Arial Narrow" w:cs="Times New Roman"/>
          <w:b/>
          <w:color w:val="000000"/>
          <w:highlight w:val="yellow"/>
        </w:rPr>
      </w:pPr>
      <w:r w:rsidRPr="00F52743">
        <w:rPr>
          <w:rFonts w:ascii="Arial Narrow" w:eastAsia="Times New Roman" w:hAnsi="Arial Narrow" w:cs="Times New Roman"/>
          <w:b/>
          <w:color w:val="000000"/>
          <w:highlight w:val="yellow"/>
        </w:rPr>
        <w:t xml:space="preserve">Staff technical </w:t>
      </w:r>
      <w:r w:rsidR="001D5EC2" w:rsidRPr="00F52743">
        <w:rPr>
          <w:rFonts w:ascii="Arial Narrow" w:eastAsia="Times New Roman" w:hAnsi="Arial Narrow" w:cs="Times New Roman"/>
          <w:b/>
          <w:color w:val="000000"/>
          <w:highlight w:val="yellow"/>
        </w:rPr>
        <w:t xml:space="preserve">expertise and </w:t>
      </w:r>
      <w:r w:rsidRPr="00F52743">
        <w:rPr>
          <w:rFonts w:ascii="Arial Narrow" w:eastAsia="Times New Roman" w:hAnsi="Arial Narrow" w:cs="Times New Roman"/>
          <w:b/>
          <w:color w:val="000000"/>
          <w:highlight w:val="yellow"/>
        </w:rPr>
        <w:t>competence</w:t>
      </w:r>
    </w:p>
    <w:p w14:paraId="4C6F5AF1" w14:textId="07CAB081" w:rsidR="002358DB" w:rsidRPr="00F52743" w:rsidRDefault="002358DB" w:rsidP="00D30EA9">
      <w:pPr>
        <w:shd w:val="clear" w:color="auto" w:fill="FFFFFF"/>
        <w:spacing w:after="0" w:line="240" w:lineRule="auto"/>
        <w:jc w:val="both"/>
        <w:textAlignment w:val="baseline"/>
        <w:rPr>
          <w:rFonts w:ascii="Arial Narrow" w:eastAsia="Times New Roman" w:hAnsi="Arial Narrow" w:cs="Times New Roman"/>
          <w:color w:val="000000"/>
          <w:highlight w:val="yellow"/>
        </w:rPr>
      </w:pPr>
      <w:r w:rsidRPr="00F52743">
        <w:rPr>
          <w:rFonts w:ascii="Arial Narrow" w:eastAsia="Times New Roman" w:hAnsi="Arial Narrow" w:cs="Times New Roman"/>
          <w:color w:val="000000"/>
          <w:highlight w:val="yellow"/>
        </w:rPr>
        <w:t xml:space="preserve">The CRO’s workforce should show continuity </w:t>
      </w:r>
      <w:r w:rsidR="001D5EC2" w:rsidRPr="00F52743">
        <w:rPr>
          <w:rFonts w:ascii="Arial Narrow" w:eastAsia="Times New Roman" w:hAnsi="Arial Narrow" w:cs="Times New Roman"/>
          <w:color w:val="000000"/>
          <w:highlight w:val="yellow"/>
        </w:rPr>
        <w:t>as well as its</w:t>
      </w:r>
      <w:r w:rsidRPr="00F52743">
        <w:rPr>
          <w:rFonts w:ascii="Arial Narrow" w:eastAsia="Times New Roman" w:hAnsi="Arial Narrow" w:cs="Times New Roman"/>
          <w:color w:val="000000"/>
          <w:highlight w:val="yellow"/>
        </w:rPr>
        <w:t xml:space="preserve"> technical competence</w:t>
      </w:r>
      <w:r w:rsidR="001D5EC2" w:rsidRPr="00F52743">
        <w:rPr>
          <w:rFonts w:ascii="Arial Narrow" w:eastAsia="Times New Roman" w:hAnsi="Arial Narrow" w:cs="Times New Roman"/>
          <w:color w:val="000000"/>
          <w:highlight w:val="yellow"/>
        </w:rPr>
        <w:t xml:space="preserve"> so that c</w:t>
      </w:r>
      <w:r w:rsidRPr="00F52743">
        <w:rPr>
          <w:rFonts w:ascii="Arial Narrow" w:eastAsia="Times New Roman" w:hAnsi="Arial Narrow" w:cs="Times New Roman"/>
          <w:color w:val="000000"/>
          <w:highlight w:val="yellow"/>
        </w:rPr>
        <w:t xml:space="preserve">linical trials </w:t>
      </w:r>
      <w:r w:rsidR="001D5EC2" w:rsidRPr="00F52743">
        <w:rPr>
          <w:rFonts w:ascii="Arial Narrow" w:eastAsia="Times New Roman" w:hAnsi="Arial Narrow" w:cs="Times New Roman"/>
          <w:color w:val="000000"/>
          <w:highlight w:val="yellow"/>
        </w:rPr>
        <w:t>can be</w:t>
      </w:r>
      <w:r w:rsidRPr="00F52743">
        <w:rPr>
          <w:rFonts w:ascii="Arial Narrow" w:eastAsia="Times New Roman" w:hAnsi="Arial Narrow" w:cs="Times New Roman"/>
          <w:color w:val="000000"/>
          <w:highlight w:val="yellow"/>
        </w:rPr>
        <w:t xml:space="preserve"> handled by qualified specialists. In order to guarantee technical ability, sponsors </w:t>
      </w:r>
      <w:r w:rsidR="001D5EC2" w:rsidRPr="00F52743">
        <w:rPr>
          <w:rFonts w:ascii="Arial Narrow" w:eastAsia="Times New Roman" w:hAnsi="Arial Narrow" w:cs="Times New Roman"/>
          <w:color w:val="000000"/>
          <w:highlight w:val="yellow"/>
        </w:rPr>
        <w:t>should be able to</w:t>
      </w:r>
      <w:r w:rsidRPr="00F52743">
        <w:rPr>
          <w:rFonts w:ascii="Arial Narrow" w:eastAsia="Times New Roman" w:hAnsi="Arial Narrow" w:cs="Times New Roman"/>
          <w:color w:val="000000"/>
          <w:highlight w:val="yellow"/>
        </w:rPr>
        <w:t xml:space="preserve"> audit the CRO’s internal training policies and </w:t>
      </w:r>
      <w:r w:rsidR="001D5EC2" w:rsidRPr="00F52743">
        <w:rPr>
          <w:rFonts w:ascii="Arial Narrow" w:eastAsia="Times New Roman" w:hAnsi="Arial Narrow" w:cs="Times New Roman"/>
          <w:color w:val="000000"/>
          <w:highlight w:val="yellow"/>
        </w:rPr>
        <w:t xml:space="preserve">career development </w:t>
      </w:r>
      <w:r w:rsidRPr="00F52743">
        <w:rPr>
          <w:rFonts w:ascii="Arial Narrow" w:eastAsia="Times New Roman" w:hAnsi="Arial Narrow" w:cs="Times New Roman"/>
          <w:color w:val="000000"/>
          <w:highlight w:val="yellow"/>
        </w:rPr>
        <w:t xml:space="preserve">records. </w:t>
      </w:r>
      <w:r w:rsidR="001D5EC2" w:rsidRPr="00F52743">
        <w:rPr>
          <w:rFonts w:ascii="Arial Narrow" w:eastAsia="Times New Roman" w:hAnsi="Arial Narrow" w:cs="Times New Roman"/>
          <w:color w:val="000000"/>
          <w:highlight w:val="yellow"/>
        </w:rPr>
        <w:t>More so, the</w:t>
      </w:r>
      <w:r w:rsidRPr="00F52743">
        <w:rPr>
          <w:rFonts w:ascii="Arial Narrow" w:eastAsia="Times New Roman" w:hAnsi="Arial Narrow" w:cs="Times New Roman"/>
          <w:color w:val="000000"/>
          <w:highlight w:val="yellow"/>
        </w:rPr>
        <w:t xml:space="preserve"> detailed CVs of the CRO’s personnel assigned to the study should be reviewed to check employee education </w:t>
      </w:r>
      <w:r w:rsidR="001D5EC2" w:rsidRPr="00F52743">
        <w:rPr>
          <w:rFonts w:ascii="Arial Narrow" w:eastAsia="Times New Roman" w:hAnsi="Arial Narrow" w:cs="Times New Roman"/>
          <w:color w:val="000000"/>
          <w:highlight w:val="yellow"/>
        </w:rPr>
        <w:t xml:space="preserve">profile </w:t>
      </w:r>
      <w:r w:rsidRPr="00F52743">
        <w:rPr>
          <w:rFonts w:ascii="Arial Narrow" w:eastAsia="Times New Roman" w:hAnsi="Arial Narrow" w:cs="Times New Roman"/>
          <w:color w:val="000000"/>
          <w:highlight w:val="yellow"/>
        </w:rPr>
        <w:t>and expertise</w:t>
      </w:r>
      <w:r w:rsidR="001D5EC2" w:rsidRPr="00F52743">
        <w:rPr>
          <w:rFonts w:ascii="Arial Narrow" w:eastAsia="Times New Roman" w:hAnsi="Arial Narrow" w:cs="Times New Roman"/>
          <w:color w:val="000000"/>
          <w:highlight w:val="yellow"/>
        </w:rPr>
        <w:t xml:space="preserve"> to demonstrate track record of performance within the clinical domain of interest</w:t>
      </w:r>
      <w:r w:rsidR="007253DF" w:rsidRPr="00F52743">
        <w:rPr>
          <w:rFonts w:ascii="Arial Narrow" w:eastAsia="Times New Roman" w:hAnsi="Arial Narrow" w:cs="Times New Roman"/>
          <w:color w:val="000000"/>
          <w:highlight w:val="yellow"/>
        </w:rPr>
        <w:t xml:space="preserve"> [</w:t>
      </w:r>
      <w:r w:rsidR="000B6A9C" w:rsidRPr="00F52743">
        <w:rPr>
          <w:rFonts w:ascii="Arial Narrow" w:eastAsia="Times New Roman" w:hAnsi="Arial Narrow" w:cs="Times New Roman"/>
          <w:color w:val="000000"/>
          <w:highlight w:val="yellow"/>
        </w:rPr>
        <w:t>37</w:t>
      </w:r>
      <w:r w:rsidR="007253DF" w:rsidRPr="00F52743">
        <w:rPr>
          <w:rFonts w:ascii="Arial Narrow" w:eastAsia="Times New Roman" w:hAnsi="Arial Narrow" w:cs="Times New Roman"/>
          <w:color w:val="000000"/>
          <w:highlight w:val="yellow"/>
        </w:rPr>
        <w:t>]</w:t>
      </w:r>
      <w:r w:rsidRPr="00F52743">
        <w:rPr>
          <w:rFonts w:ascii="Arial Narrow" w:eastAsia="Times New Roman" w:hAnsi="Arial Narrow" w:cs="Times New Roman"/>
          <w:color w:val="000000"/>
          <w:highlight w:val="yellow"/>
        </w:rPr>
        <w:t>.</w:t>
      </w:r>
    </w:p>
    <w:p w14:paraId="652F9A92" w14:textId="77777777" w:rsidR="004A09C2" w:rsidRPr="00F52743" w:rsidRDefault="004A09C2" w:rsidP="00D30EA9">
      <w:pPr>
        <w:shd w:val="clear" w:color="auto" w:fill="FFFFFF"/>
        <w:spacing w:after="0" w:line="240" w:lineRule="auto"/>
        <w:jc w:val="both"/>
        <w:textAlignment w:val="baseline"/>
        <w:rPr>
          <w:rFonts w:ascii="Arial Narrow" w:eastAsia="Times New Roman" w:hAnsi="Arial Narrow" w:cs="Times New Roman"/>
          <w:b/>
          <w:color w:val="000000"/>
          <w:highlight w:val="yellow"/>
        </w:rPr>
      </w:pPr>
    </w:p>
    <w:p w14:paraId="6700BF31" w14:textId="23957606" w:rsidR="002358DB" w:rsidRPr="00F52743" w:rsidRDefault="002358DB" w:rsidP="00D30EA9">
      <w:pPr>
        <w:shd w:val="clear" w:color="auto" w:fill="FFFFFF"/>
        <w:spacing w:after="0" w:line="240" w:lineRule="auto"/>
        <w:jc w:val="both"/>
        <w:textAlignment w:val="baseline"/>
        <w:rPr>
          <w:rFonts w:ascii="Arial Narrow" w:eastAsia="Times New Roman" w:hAnsi="Arial Narrow" w:cs="Times New Roman"/>
          <w:b/>
          <w:color w:val="000000"/>
          <w:highlight w:val="yellow"/>
        </w:rPr>
      </w:pPr>
      <w:r w:rsidRPr="00F52743">
        <w:rPr>
          <w:rFonts w:ascii="Arial Narrow" w:eastAsia="Times New Roman" w:hAnsi="Arial Narrow" w:cs="Times New Roman"/>
          <w:b/>
          <w:color w:val="000000"/>
          <w:highlight w:val="yellow"/>
        </w:rPr>
        <w:t xml:space="preserve">Technology </w:t>
      </w:r>
      <w:r w:rsidR="0096297F" w:rsidRPr="00F52743">
        <w:rPr>
          <w:rFonts w:ascii="Arial Narrow" w:eastAsia="Times New Roman" w:hAnsi="Arial Narrow" w:cs="Times New Roman"/>
          <w:b/>
          <w:color w:val="000000"/>
          <w:highlight w:val="yellow"/>
        </w:rPr>
        <w:t>A</w:t>
      </w:r>
      <w:r w:rsidRPr="00F52743">
        <w:rPr>
          <w:rFonts w:ascii="Arial Narrow" w:eastAsia="Times New Roman" w:hAnsi="Arial Narrow" w:cs="Times New Roman"/>
          <w:b/>
          <w:color w:val="000000"/>
          <w:highlight w:val="yellow"/>
        </w:rPr>
        <w:t>dvancement</w:t>
      </w:r>
    </w:p>
    <w:p w14:paraId="6AB1D58E" w14:textId="6215EA05" w:rsidR="002358DB" w:rsidRPr="00F52743" w:rsidRDefault="001D5EC2" w:rsidP="00D30EA9">
      <w:pPr>
        <w:shd w:val="clear" w:color="auto" w:fill="FFFFFF"/>
        <w:spacing w:after="0" w:line="240" w:lineRule="auto"/>
        <w:jc w:val="both"/>
        <w:textAlignment w:val="baseline"/>
        <w:rPr>
          <w:rFonts w:ascii="Arial Narrow" w:eastAsia="Times New Roman" w:hAnsi="Arial Narrow" w:cs="Times New Roman"/>
          <w:color w:val="000000"/>
          <w:highlight w:val="yellow"/>
        </w:rPr>
      </w:pPr>
      <w:r w:rsidRPr="00F52743">
        <w:rPr>
          <w:rFonts w:ascii="Arial Narrow" w:eastAsia="Times New Roman" w:hAnsi="Arial Narrow" w:cs="Times New Roman"/>
          <w:color w:val="000000"/>
          <w:highlight w:val="yellow"/>
        </w:rPr>
        <w:lastRenderedPageBreak/>
        <w:t>There are too many multiple complex processes in c</w:t>
      </w:r>
      <w:r w:rsidR="002358DB" w:rsidRPr="00F52743">
        <w:rPr>
          <w:rFonts w:ascii="Arial Narrow" w:eastAsia="Times New Roman" w:hAnsi="Arial Narrow" w:cs="Times New Roman"/>
          <w:color w:val="000000"/>
          <w:highlight w:val="yellow"/>
        </w:rPr>
        <w:t xml:space="preserve">linical trials </w:t>
      </w:r>
      <w:r w:rsidRPr="00F52743">
        <w:rPr>
          <w:rFonts w:ascii="Arial Narrow" w:eastAsia="Times New Roman" w:hAnsi="Arial Narrow" w:cs="Times New Roman"/>
          <w:color w:val="000000"/>
          <w:highlight w:val="yellow"/>
        </w:rPr>
        <w:t>to be able to generate big data</w:t>
      </w:r>
      <w:r w:rsidR="002358DB" w:rsidRPr="00F52743">
        <w:rPr>
          <w:rFonts w:ascii="Arial Narrow" w:eastAsia="Times New Roman" w:hAnsi="Arial Narrow" w:cs="Times New Roman"/>
          <w:color w:val="000000"/>
          <w:highlight w:val="yellow"/>
        </w:rPr>
        <w:t xml:space="preserve">. </w:t>
      </w:r>
      <w:r w:rsidRPr="00F52743">
        <w:rPr>
          <w:rFonts w:ascii="Arial Narrow" w:eastAsia="Times New Roman" w:hAnsi="Arial Narrow" w:cs="Times New Roman"/>
          <w:color w:val="000000"/>
          <w:highlight w:val="yellow"/>
        </w:rPr>
        <w:t>Digital t</w:t>
      </w:r>
      <w:r w:rsidR="002358DB" w:rsidRPr="00F52743">
        <w:rPr>
          <w:rFonts w:ascii="Arial Narrow" w:eastAsia="Times New Roman" w:hAnsi="Arial Narrow" w:cs="Times New Roman"/>
          <w:color w:val="000000"/>
          <w:highlight w:val="yellow"/>
        </w:rPr>
        <w:t>echnology plays a crucial role to ensure efficient study management and</w:t>
      </w:r>
      <w:r w:rsidRPr="00F52743">
        <w:rPr>
          <w:rFonts w:ascii="Arial Narrow" w:eastAsia="Times New Roman" w:hAnsi="Arial Narrow" w:cs="Times New Roman"/>
          <w:color w:val="000000"/>
          <w:highlight w:val="yellow"/>
        </w:rPr>
        <w:t xml:space="preserve"> target organized efficient</w:t>
      </w:r>
      <w:r w:rsidR="002358DB" w:rsidRPr="00F52743">
        <w:rPr>
          <w:rFonts w:ascii="Arial Narrow" w:eastAsia="Times New Roman" w:hAnsi="Arial Narrow" w:cs="Times New Roman"/>
          <w:color w:val="000000"/>
          <w:highlight w:val="yellow"/>
        </w:rPr>
        <w:t xml:space="preserve"> data collection, cleaning, analysis, and reporting</w:t>
      </w:r>
      <w:r w:rsidRPr="00F52743">
        <w:rPr>
          <w:rFonts w:ascii="Arial Narrow" w:eastAsia="Times New Roman" w:hAnsi="Arial Narrow" w:cs="Times New Roman"/>
          <w:color w:val="000000"/>
          <w:highlight w:val="yellow"/>
        </w:rPr>
        <w:t xml:space="preserve"> of results</w:t>
      </w:r>
      <w:r w:rsidR="002358DB" w:rsidRPr="00F52743">
        <w:rPr>
          <w:rFonts w:ascii="Arial Narrow" w:eastAsia="Times New Roman" w:hAnsi="Arial Narrow" w:cs="Times New Roman"/>
          <w:color w:val="000000"/>
          <w:highlight w:val="yellow"/>
        </w:rPr>
        <w:t xml:space="preserve">. </w:t>
      </w:r>
      <w:r w:rsidRPr="00F52743">
        <w:rPr>
          <w:rFonts w:ascii="Arial Narrow" w:eastAsia="Times New Roman" w:hAnsi="Arial Narrow" w:cs="Times New Roman"/>
          <w:color w:val="000000"/>
          <w:highlight w:val="yellow"/>
        </w:rPr>
        <w:t xml:space="preserve">It is important to know if CROs </w:t>
      </w:r>
      <w:r w:rsidR="002358DB" w:rsidRPr="00F52743">
        <w:rPr>
          <w:rFonts w:ascii="Arial Narrow" w:eastAsia="Times New Roman" w:hAnsi="Arial Narrow" w:cs="Times New Roman"/>
          <w:color w:val="000000"/>
          <w:highlight w:val="yellow"/>
        </w:rPr>
        <w:t xml:space="preserve">use advanced tools </w:t>
      </w:r>
      <w:r w:rsidRPr="00F52743">
        <w:rPr>
          <w:rFonts w:ascii="Arial Narrow" w:eastAsia="Times New Roman" w:hAnsi="Arial Narrow" w:cs="Times New Roman"/>
          <w:color w:val="000000"/>
          <w:highlight w:val="yellow"/>
        </w:rPr>
        <w:t xml:space="preserve">and high throughput assays </w:t>
      </w:r>
      <w:r w:rsidR="002358DB" w:rsidRPr="00F52743">
        <w:rPr>
          <w:rFonts w:ascii="Arial Narrow" w:eastAsia="Times New Roman" w:hAnsi="Arial Narrow" w:cs="Times New Roman"/>
          <w:color w:val="000000"/>
          <w:highlight w:val="yellow"/>
        </w:rPr>
        <w:t>to increase trial management efficiency</w:t>
      </w:r>
      <w:r w:rsidRPr="00F52743">
        <w:rPr>
          <w:rFonts w:ascii="Arial Narrow" w:eastAsia="Times New Roman" w:hAnsi="Arial Narrow" w:cs="Times New Roman"/>
          <w:color w:val="000000"/>
          <w:highlight w:val="yellow"/>
        </w:rPr>
        <w:t>.</w:t>
      </w:r>
      <w:r w:rsidR="002358DB" w:rsidRPr="00F52743">
        <w:rPr>
          <w:rFonts w:ascii="Arial Narrow" w:eastAsia="Times New Roman" w:hAnsi="Arial Narrow" w:cs="Times New Roman"/>
          <w:color w:val="000000"/>
          <w:highlight w:val="yellow"/>
        </w:rPr>
        <w:t xml:space="preserve"> </w:t>
      </w:r>
      <w:r w:rsidRPr="00F52743">
        <w:rPr>
          <w:rFonts w:ascii="Arial Narrow" w:eastAsia="Times New Roman" w:hAnsi="Arial Narrow" w:cs="Times New Roman"/>
          <w:color w:val="000000"/>
          <w:highlight w:val="yellow"/>
        </w:rPr>
        <w:t>It is important that possess good Electronic</w:t>
      </w:r>
      <w:r w:rsidR="002358DB" w:rsidRPr="00F52743">
        <w:rPr>
          <w:rFonts w:ascii="Arial Narrow" w:eastAsia="Times New Roman" w:hAnsi="Arial Narrow" w:cs="Times New Roman"/>
          <w:color w:val="000000"/>
          <w:highlight w:val="yellow"/>
        </w:rPr>
        <w:t xml:space="preserve"> Data Capture (EDC)</w:t>
      </w:r>
      <w:r w:rsidRPr="00F52743">
        <w:rPr>
          <w:rFonts w:ascii="Arial Narrow" w:eastAsia="Times New Roman" w:hAnsi="Arial Narrow" w:cs="Times New Roman"/>
          <w:color w:val="000000"/>
          <w:highlight w:val="yellow"/>
        </w:rPr>
        <w:t xml:space="preserve"> system</w:t>
      </w:r>
      <w:r w:rsidR="002358DB" w:rsidRPr="00F52743">
        <w:rPr>
          <w:rFonts w:ascii="Arial Narrow" w:eastAsia="Times New Roman" w:hAnsi="Arial Narrow" w:cs="Times New Roman"/>
          <w:color w:val="000000"/>
          <w:highlight w:val="yellow"/>
        </w:rPr>
        <w:t xml:space="preserve"> and electronic Trial Master File (eTMF) systems</w:t>
      </w:r>
      <w:r w:rsidRPr="00F52743">
        <w:rPr>
          <w:rFonts w:ascii="Arial Narrow" w:eastAsia="Times New Roman" w:hAnsi="Arial Narrow" w:cs="Times New Roman"/>
          <w:color w:val="000000"/>
          <w:highlight w:val="yellow"/>
        </w:rPr>
        <w:t xml:space="preserve"> in sustainable use. Sponsors and regulatory authorities are interested to know if innovative tools are </w:t>
      </w:r>
      <w:r w:rsidR="00D12C7C" w:rsidRPr="00F52743">
        <w:rPr>
          <w:rFonts w:ascii="Arial Narrow" w:eastAsia="Times New Roman" w:hAnsi="Arial Narrow" w:cs="Times New Roman"/>
          <w:color w:val="000000"/>
          <w:highlight w:val="yellow"/>
        </w:rPr>
        <w:t>efficiently</w:t>
      </w:r>
      <w:r w:rsidRPr="00F52743">
        <w:rPr>
          <w:rFonts w:ascii="Arial Narrow" w:eastAsia="Times New Roman" w:hAnsi="Arial Narrow" w:cs="Times New Roman"/>
          <w:color w:val="000000"/>
          <w:highlight w:val="yellow"/>
        </w:rPr>
        <w:t xml:space="preserve"> use</w:t>
      </w:r>
      <w:r w:rsidR="00D12C7C" w:rsidRPr="00F52743">
        <w:rPr>
          <w:rFonts w:ascii="Arial Narrow" w:eastAsia="Times New Roman" w:hAnsi="Arial Narrow" w:cs="Times New Roman"/>
          <w:color w:val="000000"/>
          <w:highlight w:val="yellow"/>
        </w:rPr>
        <w:t>d</w:t>
      </w:r>
      <w:r w:rsidRPr="00F52743">
        <w:rPr>
          <w:rFonts w:ascii="Arial Narrow" w:eastAsia="Times New Roman" w:hAnsi="Arial Narrow" w:cs="Times New Roman"/>
          <w:color w:val="000000"/>
          <w:highlight w:val="yellow"/>
        </w:rPr>
        <w:t xml:space="preserve"> and produce good results</w:t>
      </w:r>
      <w:r w:rsidR="002358DB" w:rsidRPr="00F52743">
        <w:rPr>
          <w:rFonts w:ascii="Arial Narrow" w:eastAsia="Times New Roman" w:hAnsi="Arial Narrow" w:cs="Times New Roman"/>
          <w:color w:val="000000"/>
          <w:highlight w:val="yellow"/>
        </w:rPr>
        <w:t xml:space="preserve"> in other studies</w:t>
      </w:r>
      <w:r w:rsidR="00D12C7C" w:rsidRPr="00F52743">
        <w:rPr>
          <w:rFonts w:ascii="Arial Narrow" w:eastAsia="Times New Roman" w:hAnsi="Arial Narrow" w:cs="Times New Roman"/>
          <w:color w:val="000000"/>
          <w:highlight w:val="yellow"/>
        </w:rPr>
        <w:t xml:space="preserve"> [15]</w:t>
      </w:r>
      <w:r w:rsidR="00CB3536" w:rsidRPr="00F52743">
        <w:rPr>
          <w:rFonts w:ascii="Arial Narrow" w:eastAsia="Times New Roman" w:hAnsi="Arial Narrow" w:cs="Times New Roman"/>
          <w:color w:val="000000"/>
          <w:highlight w:val="yellow"/>
        </w:rPr>
        <w:t xml:space="preserve"> </w:t>
      </w:r>
      <w:r w:rsidR="002358DB" w:rsidRPr="00F52743">
        <w:rPr>
          <w:rFonts w:ascii="Arial Narrow" w:eastAsia="Times New Roman" w:hAnsi="Arial Narrow" w:cs="Times New Roman"/>
          <w:color w:val="000000"/>
          <w:highlight w:val="yellow"/>
        </w:rPr>
        <w:t>Sponsors should look for CROs with strong technological capabilities that optimize study management and guarantee data quality</w:t>
      </w:r>
      <w:r w:rsidR="00D12C7C" w:rsidRPr="00F52743">
        <w:rPr>
          <w:rFonts w:ascii="Arial Narrow" w:eastAsia="Times New Roman" w:hAnsi="Arial Narrow" w:cs="Times New Roman"/>
          <w:color w:val="000000"/>
          <w:highlight w:val="yellow"/>
        </w:rPr>
        <w:t xml:space="preserve"> [38]</w:t>
      </w:r>
      <w:proofErr w:type="gramStart"/>
      <w:r w:rsidR="00D12C7C" w:rsidRPr="00F52743">
        <w:rPr>
          <w:rFonts w:ascii="Arial Narrow" w:eastAsia="Times New Roman" w:hAnsi="Arial Narrow" w:cs="Times New Roman"/>
          <w:color w:val="000000"/>
          <w:highlight w:val="yellow"/>
        </w:rPr>
        <w:t>.</w:t>
      </w:r>
      <w:r w:rsidR="002358DB" w:rsidRPr="00F52743">
        <w:rPr>
          <w:rFonts w:ascii="Arial Narrow" w:eastAsia="Times New Roman" w:hAnsi="Arial Narrow" w:cs="Times New Roman"/>
          <w:color w:val="000000"/>
          <w:highlight w:val="yellow"/>
        </w:rPr>
        <w:t>.</w:t>
      </w:r>
      <w:proofErr w:type="gramEnd"/>
    </w:p>
    <w:p w14:paraId="502144AC" w14:textId="77777777" w:rsidR="00741D5B" w:rsidRPr="00F52743" w:rsidRDefault="00741D5B" w:rsidP="00D30EA9">
      <w:pPr>
        <w:shd w:val="clear" w:color="auto" w:fill="FFFFFF"/>
        <w:spacing w:after="0" w:line="240" w:lineRule="auto"/>
        <w:jc w:val="both"/>
        <w:textAlignment w:val="baseline"/>
        <w:rPr>
          <w:rFonts w:ascii="Arial Narrow" w:eastAsia="Times New Roman" w:hAnsi="Arial Narrow" w:cs="Times New Roman"/>
          <w:color w:val="000000"/>
          <w:highlight w:val="yellow"/>
        </w:rPr>
      </w:pPr>
    </w:p>
    <w:p w14:paraId="435AA5B7" w14:textId="05795D2E" w:rsidR="002358DB" w:rsidRPr="00F52743" w:rsidRDefault="002358DB" w:rsidP="00D30EA9">
      <w:pPr>
        <w:shd w:val="clear" w:color="auto" w:fill="FFFFFF"/>
        <w:spacing w:after="0" w:line="240" w:lineRule="auto"/>
        <w:jc w:val="both"/>
        <w:textAlignment w:val="baseline"/>
        <w:rPr>
          <w:rFonts w:ascii="Arial Narrow" w:eastAsia="Times New Roman" w:hAnsi="Arial Narrow" w:cs="Times New Roman"/>
          <w:b/>
          <w:color w:val="000000"/>
          <w:highlight w:val="yellow"/>
        </w:rPr>
      </w:pPr>
      <w:r w:rsidRPr="00F52743">
        <w:rPr>
          <w:rFonts w:ascii="Arial Narrow" w:eastAsia="Times New Roman" w:hAnsi="Arial Narrow" w:cs="Times New Roman"/>
          <w:b/>
          <w:color w:val="000000"/>
          <w:highlight w:val="yellow"/>
        </w:rPr>
        <w:t xml:space="preserve">Financial </w:t>
      </w:r>
      <w:r w:rsidR="0096297F" w:rsidRPr="00F52743">
        <w:rPr>
          <w:rFonts w:ascii="Arial Narrow" w:eastAsia="Times New Roman" w:hAnsi="Arial Narrow" w:cs="Times New Roman"/>
          <w:b/>
          <w:color w:val="000000"/>
          <w:highlight w:val="yellow"/>
        </w:rPr>
        <w:t>S</w:t>
      </w:r>
      <w:r w:rsidRPr="00F52743">
        <w:rPr>
          <w:rFonts w:ascii="Arial Narrow" w:eastAsia="Times New Roman" w:hAnsi="Arial Narrow" w:cs="Times New Roman"/>
          <w:b/>
          <w:color w:val="000000"/>
          <w:highlight w:val="yellow"/>
        </w:rPr>
        <w:t>tability</w:t>
      </w:r>
    </w:p>
    <w:p w14:paraId="0014E7EC" w14:textId="58E30B4B" w:rsidR="002358DB" w:rsidRPr="00D30EA9" w:rsidRDefault="002358DB" w:rsidP="00D30EA9">
      <w:pPr>
        <w:shd w:val="clear" w:color="auto" w:fill="FFFFFF"/>
        <w:spacing w:after="0" w:line="240" w:lineRule="auto"/>
        <w:jc w:val="both"/>
        <w:textAlignment w:val="baseline"/>
        <w:rPr>
          <w:rFonts w:ascii="Arial Narrow" w:eastAsia="Times New Roman" w:hAnsi="Arial Narrow" w:cs="Times New Roman"/>
          <w:color w:val="000000"/>
        </w:rPr>
      </w:pPr>
      <w:r w:rsidRPr="00F52743">
        <w:rPr>
          <w:rFonts w:ascii="Arial Narrow" w:eastAsia="Times New Roman" w:hAnsi="Arial Narrow" w:cs="Times New Roman"/>
          <w:color w:val="000000"/>
          <w:highlight w:val="yellow"/>
        </w:rPr>
        <w:t xml:space="preserve">Clinical trials are </w:t>
      </w:r>
      <w:r w:rsidR="00D12C7C" w:rsidRPr="00F52743">
        <w:rPr>
          <w:rFonts w:ascii="Arial Narrow" w:eastAsia="Times New Roman" w:hAnsi="Arial Narrow" w:cs="Times New Roman"/>
          <w:color w:val="000000"/>
          <w:highlight w:val="yellow"/>
        </w:rPr>
        <w:t xml:space="preserve">big financially oriented </w:t>
      </w:r>
      <w:r w:rsidRPr="00F52743">
        <w:rPr>
          <w:rFonts w:ascii="Arial Narrow" w:eastAsia="Times New Roman" w:hAnsi="Arial Narrow" w:cs="Times New Roman"/>
          <w:color w:val="000000"/>
          <w:highlight w:val="yellow"/>
        </w:rPr>
        <w:t xml:space="preserve">projects </w:t>
      </w:r>
      <w:r w:rsidR="00D12C7C" w:rsidRPr="00F52743">
        <w:rPr>
          <w:rFonts w:ascii="Arial Narrow" w:eastAsia="Times New Roman" w:hAnsi="Arial Narrow" w:cs="Times New Roman"/>
          <w:color w:val="000000"/>
          <w:highlight w:val="yellow"/>
        </w:rPr>
        <w:t>with a huge</w:t>
      </w:r>
      <w:r w:rsidRPr="00F52743">
        <w:rPr>
          <w:rFonts w:ascii="Arial Narrow" w:eastAsia="Times New Roman" w:hAnsi="Arial Narrow" w:cs="Times New Roman"/>
          <w:color w:val="000000"/>
          <w:highlight w:val="yellow"/>
        </w:rPr>
        <w:t xml:space="preserve"> substantial investments</w:t>
      </w:r>
      <w:r w:rsidR="00D12C7C" w:rsidRPr="00F52743">
        <w:rPr>
          <w:rFonts w:ascii="Arial Narrow" w:eastAsia="Times New Roman" w:hAnsi="Arial Narrow" w:cs="Times New Roman"/>
          <w:color w:val="000000"/>
          <w:highlight w:val="yellow"/>
        </w:rPr>
        <w:t xml:space="preserve"> inputs. It is therefore a big risk to change a CRO in the middle of a project cycle, as this can cause an important </w:t>
      </w:r>
      <w:r w:rsidRPr="00F52743">
        <w:rPr>
          <w:rFonts w:ascii="Arial Narrow" w:eastAsia="Times New Roman" w:hAnsi="Arial Narrow" w:cs="Times New Roman"/>
          <w:color w:val="000000"/>
          <w:highlight w:val="yellow"/>
        </w:rPr>
        <w:t xml:space="preserve">technical and financial problems. </w:t>
      </w:r>
      <w:r w:rsidR="00D12C7C" w:rsidRPr="00F52743">
        <w:rPr>
          <w:rFonts w:ascii="Arial Narrow" w:eastAsia="Times New Roman" w:hAnsi="Arial Narrow" w:cs="Times New Roman"/>
          <w:color w:val="000000"/>
          <w:highlight w:val="yellow"/>
        </w:rPr>
        <w:t xml:space="preserve">CROs must therefore build trust and credibility for long term partnership and reduce vulnerability to exposure to </w:t>
      </w:r>
      <w:r w:rsidRPr="00F52743">
        <w:rPr>
          <w:rFonts w:ascii="Arial Narrow" w:eastAsia="Times New Roman" w:hAnsi="Arial Narrow" w:cs="Times New Roman"/>
          <w:color w:val="000000"/>
          <w:highlight w:val="yellow"/>
        </w:rPr>
        <w:t xml:space="preserve">serious financial </w:t>
      </w:r>
      <w:r w:rsidR="00D12C7C" w:rsidRPr="00F52743">
        <w:rPr>
          <w:rFonts w:ascii="Arial Narrow" w:eastAsia="Times New Roman" w:hAnsi="Arial Narrow" w:cs="Times New Roman"/>
          <w:color w:val="000000"/>
          <w:highlight w:val="yellow"/>
        </w:rPr>
        <w:t>challenges</w:t>
      </w:r>
      <w:r w:rsidRPr="00F52743">
        <w:rPr>
          <w:rFonts w:ascii="Arial Narrow" w:eastAsia="Times New Roman" w:hAnsi="Arial Narrow" w:cs="Times New Roman"/>
          <w:color w:val="000000"/>
          <w:highlight w:val="yellow"/>
        </w:rPr>
        <w:t xml:space="preserve">. Sponsors </w:t>
      </w:r>
      <w:r w:rsidR="00D12C7C" w:rsidRPr="00F52743">
        <w:rPr>
          <w:rFonts w:ascii="Arial Narrow" w:eastAsia="Times New Roman" w:hAnsi="Arial Narrow" w:cs="Times New Roman"/>
          <w:color w:val="000000"/>
          <w:highlight w:val="yellow"/>
        </w:rPr>
        <w:t xml:space="preserve">are interested to work and collaborate </w:t>
      </w:r>
      <w:r w:rsidRPr="00F52743">
        <w:rPr>
          <w:rFonts w:ascii="Arial Narrow" w:eastAsia="Times New Roman" w:hAnsi="Arial Narrow" w:cs="Times New Roman"/>
          <w:color w:val="000000"/>
          <w:highlight w:val="yellow"/>
        </w:rPr>
        <w:t xml:space="preserve">with </w:t>
      </w:r>
      <w:r w:rsidR="00D12C7C" w:rsidRPr="00F52743">
        <w:rPr>
          <w:rFonts w:ascii="Arial Narrow" w:eastAsia="Times New Roman" w:hAnsi="Arial Narrow" w:cs="Times New Roman"/>
          <w:color w:val="000000"/>
          <w:highlight w:val="yellow"/>
        </w:rPr>
        <w:t>well-established CROs</w:t>
      </w:r>
      <w:r w:rsidRPr="00F52743">
        <w:rPr>
          <w:rFonts w:ascii="Arial Narrow" w:eastAsia="Times New Roman" w:hAnsi="Arial Narrow" w:cs="Times New Roman"/>
          <w:color w:val="000000"/>
          <w:highlight w:val="yellow"/>
        </w:rPr>
        <w:t xml:space="preserve"> that</w:t>
      </w:r>
      <w:r w:rsidR="00D12C7C" w:rsidRPr="00F52743">
        <w:rPr>
          <w:rFonts w:ascii="Arial Narrow" w:eastAsia="Times New Roman" w:hAnsi="Arial Narrow" w:cs="Times New Roman"/>
          <w:color w:val="000000"/>
          <w:highlight w:val="yellow"/>
        </w:rPr>
        <w:t xml:space="preserve"> can guarantee</w:t>
      </w:r>
      <w:r w:rsidRPr="00F52743">
        <w:rPr>
          <w:rFonts w:ascii="Arial Narrow" w:eastAsia="Times New Roman" w:hAnsi="Arial Narrow" w:cs="Times New Roman"/>
          <w:color w:val="000000"/>
          <w:highlight w:val="yellow"/>
        </w:rPr>
        <w:t xml:space="preserve"> continuity of </w:t>
      </w:r>
      <w:r w:rsidR="00D12C7C" w:rsidRPr="00F52743">
        <w:rPr>
          <w:rFonts w:ascii="Arial Narrow" w:eastAsia="Times New Roman" w:hAnsi="Arial Narrow" w:cs="Times New Roman"/>
          <w:color w:val="000000"/>
          <w:highlight w:val="yellow"/>
        </w:rPr>
        <w:t xml:space="preserve">sustainable </w:t>
      </w:r>
      <w:r w:rsidRPr="00F52743">
        <w:rPr>
          <w:rFonts w:ascii="Arial Narrow" w:eastAsia="Times New Roman" w:hAnsi="Arial Narrow" w:cs="Times New Roman"/>
          <w:color w:val="000000"/>
          <w:highlight w:val="yellow"/>
        </w:rPr>
        <w:t xml:space="preserve">service. </w:t>
      </w:r>
      <w:r w:rsidR="00D12C7C" w:rsidRPr="00F52743">
        <w:rPr>
          <w:rFonts w:ascii="Arial Narrow" w:eastAsia="Times New Roman" w:hAnsi="Arial Narrow" w:cs="Times New Roman"/>
          <w:color w:val="000000"/>
          <w:highlight w:val="yellow"/>
        </w:rPr>
        <w:t>The client base of a CROs matters for its reputation as the longevity of operation adds to their credibility.</w:t>
      </w:r>
      <w:r w:rsidRPr="00F52743">
        <w:rPr>
          <w:rFonts w:ascii="Arial Narrow" w:eastAsia="Times New Roman" w:hAnsi="Arial Narrow" w:cs="Times New Roman"/>
          <w:color w:val="000000"/>
          <w:highlight w:val="yellow"/>
        </w:rPr>
        <w:t xml:space="preserve"> </w:t>
      </w:r>
      <w:r w:rsidR="00D12C7C" w:rsidRPr="00F52743">
        <w:rPr>
          <w:rFonts w:ascii="Arial Narrow" w:eastAsia="Times New Roman" w:hAnsi="Arial Narrow" w:cs="Times New Roman"/>
          <w:color w:val="000000"/>
          <w:highlight w:val="yellow"/>
        </w:rPr>
        <w:t xml:space="preserve">Transparency in revenue </w:t>
      </w:r>
      <w:r w:rsidR="00F52743" w:rsidRPr="00F52743">
        <w:rPr>
          <w:rFonts w:ascii="Arial Narrow" w:eastAsia="Times New Roman" w:hAnsi="Arial Narrow" w:cs="Times New Roman"/>
          <w:color w:val="000000"/>
          <w:highlight w:val="yellow"/>
        </w:rPr>
        <w:t xml:space="preserve">increase annually over the years in company annual reports is a good indication of business growth. </w:t>
      </w:r>
      <w:r w:rsidRPr="00F52743">
        <w:rPr>
          <w:rFonts w:ascii="Arial Narrow" w:eastAsia="Times New Roman" w:hAnsi="Arial Narrow" w:cs="Times New Roman"/>
          <w:color w:val="000000"/>
          <w:highlight w:val="yellow"/>
        </w:rPr>
        <w:t xml:space="preserve">Sponsors are </w:t>
      </w:r>
      <w:r w:rsidR="00F52743" w:rsidRPr="00F52743">
        <w:rPr>
          <w:rFonts w:ascii="Arial Narrow" w:eastAsia="Times New Roman" w:hAnsi="Arial Narrow" w:cs="Times New Roman"/>
          <w:color w:val="000000"/>
          <w:highlight w:val="yellow"/>
        </w:rPr>
        <w:t>interested to investigate on CROs as potential collaborators, the</w:t>
      </w:r>
      <w:r w:rsidRPr="00F52743">
        <w:rPr>
          <w:rFonts w:ascii="Arial Narrow" w:eastAsia="Times New Roman" w:hAnsi="Arial Narrow" w:cs="Times New Roman"/>
          <w:color w:val="000000"/>
          <w:highlight w:val="yellow"/>
        </w:rPr>
        <w:t xml:space="preserve"> financial health </w:t>
      </w:r>
      <w:r w:rsidR="00F52743" w:rsidRPr="00F52743">
        <w:rPr>
          <w:rFonts w:ascii="Arial Narrow" w:eastAsia="Times New Roman" w:hAnsi="Arial Narrow" w:cs="Times New Roman"/>
          <w:color w:val="000000"/>
          <w:highlight w:val="yellow"/>
        </w:rPr>
        <w:t xml:space="preserve">so as to </w:t>
      </w:r>
      <w:r w:rsidRPr="00F52743">
        <w:rPr>
          <w:rFonts w:ascii="Arial Narrow" w:eastAsia="Times New Roman" w:hAnsi="Arial Narrow" w:cs="Times New Roman"/>
          <w:color w:val="000000"/>
          <w:highlight w:val="yellow"/>
        </w:rPr>
        <w:t xml:space="preserve">verify the stability of such an important </w:t>
      </w:r>
      <w:r w:rsidR="00BE43F9" w:rsidRPr="00F52743">
        <w:rPr>
          <w:rFonts w:ascii="Arial Narrow" w:eastAsia="Times New Roman" w:hAnsi="Arial Narrow" w:cs="Times New Roman"/>
          <w:color w:val="000000"/>
          <w:highlight w:val="yellow"/>
        </w:rPr>
        <w:t>partner. [</w:t>
      </w:r>
      <w:r w:rsidR="000B6A9C" w:rsidRPr="00F52743">
        <w:rPr>
          <w:rFonts w:ascii="Arial Narrow" w:eastAsia="Times New Roman" w:hAnsi="Arial Narrow" w:cs="Times New Roman"/>
          <w:color w:val="000000"/>
          <w:highlight w:val="yellow"/>
        </w:rPr>
        <w:t>11, 38]</w:t>
      </w:r>
    </w:p>
    <w:p w14:paraId="76E88B12" w14:textId="77777777" w:rsidR="002358DB" w:rsidRPr="00D30EA9" w:rsidRDefault="002358DB" w:rsidP="00D30EA9">
      <w:pPr>
        <w:shd w:val="clear" w:color="auto" w:fill="FFFFFF"/>
        <w:spacing w:after="0" w:line="240" w:lineRule="auto"/>
        <w:jc w:val="both"/>
        <w:textAlignment w:val="baseline"/>
        <w:rPr>
          <w:rFonts w:ascii="Arial Narrow" w:eastAsia="Times New Roman" w:hAnsi="Arial Narrow" w:cs="Times New Roman"/>
          <w:color w:val="000000"/>
        </w:rPr>
      </w:pPr>
    </w:p>
    <w:p w14:paraId="2022DE89" w14:textId="77777777" w:rsidR="00F52743" w:rsidRPr="00F52743" w:rsidRDefault="00430F72" w:rsidP="00D30EA9">
      <w:pPr>
        <w:shd w:val="clear" w:color="auto" w:fill="FFFFFF"/>
        <w:spacing w:after="0" w:line="240" w:lineRule="atLeast"/>
        <w:jc w:val="both"/>
        <w:textAlignment w:val="baseline"/>
        <w:outlineLvl w:val="1"/>
        <w:rPr>
          <w:rFonts w:ascii="Arial Narrow" w:eastAsia="Times New Roman" w:hAnsi="Arial Narrow" w:cs="Times New Roman"/>
          <w:b/>
          <w:color w:val="000000"/>
          <w:highlight w:val="yellow"/>
        </w:rPr>
      </w:pPr>
      <w:r w:rsidRPr="00F52743">
        <w:rPr>
          <w:rFonts w:ascii="Arial Narrow" w:eastAsia="Times New Roman" w:hAnsi="Arial Narrow" w:cs="Times New Roman"/>
          <w:b/>
          <w:color w:val="000000"/>
          <w:highlight w:val="yellow"/>
        </w:rPr>
        <w:t xml:space="preserve">Service </w:t>
      </w:r>
      <w:r w:rsidR="0096297F" w:rsidRPr="00F52743">
        <w:rPr>
          <w:rFonts w:ascii="Arial Narrow" w:eastAsia="Times New Roman" w:hAnsi="Arial Narrow" w:cs="Times New Roman"/>
          <w:b/>
          <w:color w:val="000000"/>
          <w:highlight w:val="yellow"/>
        </w:rPr>
        <w:t>C</w:t>
      </w:r>
      <w:r w:rsidRPr="00F52743">
        <w:rPr>
          <w:rFonts w:ascii="Arial Narrow" w:eastAsia="Times New Roman" w:hAnsi="Arial Narrow" w:cs="Times New Roman"/>
          <w:b/>
          <w:color w:val="000000"/>
          <w:highlight w:val="yellow"/>
        </w:rPr>
        <w:t>atalog</w:t>
      </w:r>
    </w:p>
    <w:p w14:paraId="2C5680EF" w14:textId="044D103B" w:rsidR="00430F72" w:rsidRPr="00D30EA9" w:rsidRDefault="00F52743" w:rsidP="00D30EA9">
      <w:pPr>
        <w:shd w:val="clear" w:color="auto" w:fill="FFFFFF"/>
        <w:spacing w:after="0" w:line="240" w:lineRule="atLeast"/>
        <w:jc w:val="both"/>
        <w:textAlignment w:val="baseline"/>
        <w:outlineLvl w:val="1"/>
        <w:rPr>
          <w:rFonts w:ascii="Arial Narrow" w:eastAsia="Times New Roman" w:hAnsi="Arial Narrow" w:cs="Times New Roman"/>
          <w:color w:val="000000"/>
          <w:bdr w:val="none" w:sz="0" w:space="0" w:color="auto" w:frame="1"/>
        </w:rPr>
      </w:pPr>
      <w:r w:rsidRPr="00F52743">
        <w:rPr>
          <w:rFonts w:ascii="Arial Narrow" w:eastAsia="Times New Roman" w:hAnsi="Arial Narrow" w:cs="Times New Roman"/>
          <w:color w:val="000000"/>
          <w:highlight w:val="yellow"/>
        </w:rPr>
        <w:t>Sponsors are interested to know if their potential CROs can</w:t>
      </w:r>
      <w:r w:rsidR="00430F72" w:rsidRPr="00F52743">
        <w:rPr>
          <w:rFonts w:ascii="Arial Narrow" w:eastAsia="Times New Roman" w:hAnsi="Arial Narrow" w:cs="Times New Roman"/>
          <w:color w:val="000000"/>
          <w:highlight w:val="yellow"/>
          <w:bdr w:val="none" w:sz="0" w:space="0" w:color="auto" w:frame="1"/>
        </w:rPr>
        <w:t xml:space="preserve"> provide</w:t>
      </w:r>
      <w:r w:rsidRPr="00F52743">
        <w:rPr>
          <w:rFonts w:ascii="Arial Narrow" w:eastAsia="Times New Roman" w:hAnsi="Arial Narrow" w:cs="Times New Roman"/>
          <w:color w:val="000000"/>
          <w:highlight w:val="yellow"/>
          <w:bdr w:val="none" w:sz="0" w:space="0" w:color="auto" w:frame="1"/>
        </w:rPr>
        <w:t xml:space="preserve"> a</w:t>
      </w:r>
      <w:r w:rsidR="00430F72" w:rsidRPr="00F52743">
        <w:rPr>
          <w:rFonts w:ascii="Arial Narrow" w:eastAsia="Times New Roman" w:hAnsi="Arial Narrow" w:cs="Times New Roman"/>
          <w:color w:val="000000"/>
          <w:highlight w:val="yellow"/>
          <w:bdr w:val="none" w:sz="0" w:space="0" w:color="auto" w:frame="1"/>
        </w:rPr>
        <w:t xml:space="preserve"> range of services required for the clinical trial</w:t>
      </w:r>
      <w:r w:rsidR="009F0D1A" w:rsidRPr="00F52743">
        <w:rPr>
          <w:rFonts w:ascii="Arial Narrow" w:eastAsia="Times New Roman" w:hAnsi="Arial Narrow" w:cs="Times New Roman"/>
          <w:color w:val="000000"/>
          <w:highlight w:val="yellow"/>
          <w:bdr w:val="none" w:sz="0" w:space="0" w:color="auto" w:frame="1"/>
        </w:rPr>
        <w:t xml:space="preserve">.  </w:t>
      </w:r>
      <w:r w:rsidR="00430F72" w:rsidRPr="00F52743">
        <w:rPr>
          <w:rFonts w:ascii="Arial Narrow" w:eastAsia="Times New Roman" w:hAnsi="Arial Narrow" w:cs="Times New Roman"/>
          <w:color w:val="000000"/>
          <w:highlight w:val="yellow"/>
          <w:bdr w:val="none" w:sz="0" w:space="0" w:color="auto" w:frame="1"/>
        </w:rPr>
        <w:t xml:space="preserve">Clinical trials involve many tasks, so it is </w:t>
      </w:r>
      <w:r w:rsidRPr="00F52743">
        <w:rPr>
          <w:rFonts w:ascii="Arial Narrow" w:eastAsia="Times New Roman" w:hAnsi="Arial Narrow" w:cs="Times New Roman"/>
          <w:color w:val="000000"/>
          <w:highlight w:val="yellow"/>
          <w:bdr w:val="none" w:sz="0" w:space="0" w:color="auto" w:frame="1"/>
        </w:rPr>
        <w:t>important for sponsors</w:t>
      </w:r>
      <w:r w:rsidR="00430F72" w:rsidRPr="00F52743">
        <w:rPr>
          <w:rFonts w:ascii="Arial Narrow" w:eastAsia="Times New Roman" w:hAnsi="Arial Narrow" w:cs="Times New Roman"/>
          <w:color w:val="000000"/>
          <w:highlight w:val="yellow"/>
          <w:bdr w:val="none" w:sz="0" w:space="0" w:color="auto" w:frame="1"/>
        </w:rPr>
        <w:t xml:space="preserve"> to </w:t>
      </w:r>
      <w:r w:rsidRPr="00F52743">
        <w:rPr>
          <w:rFonts w:ascii="Arial Narrow" w:eastAsia="Times New Roman" w:hAnsi="Arial Narrow" w:cs="Times New Roman"/>
          <w:color w:val="000000"/>
          <w:highlight w:val="yellow"/>
          <w:bdr w:val="none" w:sz="0" w:space="0" w:color="auto" w:frame="1"/>
        </w:rPr>
        <w:t xml:space="preserve">engage a complete </w:t>
      </w:r>
      <w:r w:rsidR="00430F72" w:rsidRPr="00F52743">
        <w:rPr>
          <w:rFonts w:ascii="Arial Narrow" w:eastAsia="Times New Roman" w:hAnsi="Arial Narrow" w:cs="Times New Roman"/>
          <w:color w:val="000000"/>
          <w:highlight w:val="yellow"/>
          <w:bdr w:val="none" w:sz="0" w:space="0" w:color="auto" w:frame="1"/>
        </w:rPr>
        <w:t xml:space="preserve">service CRO </w:t>
      </w:r>
      <w:r w:rsidRPr="00F52743">
        <w:rPr>
          <w:rFonts w:ascii="Arial Narrow" w:eastAsia="Times New Roman" w:hAnsi="Arial Narrow" w:cs="Times New Roman"/>
          <w:color w:val="000000"/>
          <w:highlight w:val="yellow"/>
          <w:bdr w:val="none" w:sz="0" w:space="0" w:color="auto" w:frame="1"/>
        </w:rPr>
        <w:t>capable of managing multiple domains of expertise.</w:t>
      </w:r>
      <w:r w:rsidR="009F0D1A" w:rsidRPr="00F52743">
        <w:rPr>
          <w:rFonts w:ascii="Arial Narrow" w:eastAsia="Times New Roman" w:hAnsi="Arial Narrow" w:cs="Times New Roman"/>
          <w:color w:val="000000"/>
          <w:highlight w:val="yellow"/>
          <w:bdr w:val="none" w:sz="0" w:space="0" w:color="auto" w:frame="1"/>
        </w:rPr>
        <w:t xml:space="preserve"> </w:t>
      </w:r>
      <w:r w:rsidRPr="00F52743">
        <w:rPr>
          <w:rFonts w:ascii="Arial Narrow" w:eastAsia="Times New Roman" w:hAnsi="Arial Narrow" w:cs="Times New Roman"/>
          <w:color w:val="000000"/>
          <w:highlight w:val="yellow"/>
          <w:bdr w:val="none" w:sz="0" w:space="0" w:color="auto" w:frame="1"/>
        </w:rPr>
        <w:t>Some of the basic services rendered by</w:t>
      </w:r>
      <w:r w:rsidR="00430F72" w:rsidRPr="00F52743">
        <w:rPr>
          <w:rFonts w:ascii="Arial Narrow" w:eastAsia="Times New Roman" w:hAnsi="Arial Narrow" w:cs="Times New Roman"/>
          <w:color w:val="000000"/>
          <w:highlight w:val="yellow"/>
          <w:bdr w:val="none" w:sz="0" w:space="0" w:color="auto" w:frame="1"/>
        </w:rPr>
        <w:t xml:space="preserve"> CROs</w:t>
      </w:r>
      <w:r w:rsidRPr="00F52743">
        <w:rPr>
          <w:rFonts w:ascii="Arial Narrow" w:eastAsia="Times New Roman" w:hAnsi="Arial Narrow" w:cs="Times New Roman"/>
          <w:color w:val="000000"/>
          <w:highlight w:val="yellow"/>
          <w:bdr w:val="none" w:sz="0" w:space="0" w:color="auto" w:frame="1"/>
        </w:rPr>
        <w:t xml:space="preserve"> includes services like</w:t>
      </w:r>
      <w:r w:rsidR="00430F72" w:rsidRPr="00F52743">
        <w:rPr>
          <w:rFonts w:ascii="Arial Narrow" w:eastAsia="Times New Roman" w:hAnsi="Arial Narrow" w:cs="Times New Roman"/>
          <w:color w:val="000000"/>
          <w:highlight w:val="yellow"/>
          <w:bdr w:val="none" w:sz="0" w:space="0" w:color="auto" w:frame="1"/>
        </w:rPr>
        <w:t xml:space="preserve"> regulatory affairs, site selection and activation, site management, monitoring, data management, logistics, pharmacovigilance, biostatistics, medical writing, and project </w:t>
      </w:r>
      <w:r w:rsidRPr="00F52743">
        <w:rPr>
          <w:rFonts w:ascii="Arial Narrow" w:eastAsia="Times New Roman" w:hAnsi="Arial Narrow" w:cs="Times New Roman"/>
          <w:color w:val="000000"/>
          <w:highlight w:val="yellow"/>
          <w:bdr w:val="none" w:sz="0" w:space="0" w:color="auto" w:frame="1"/>
        </w:rPr>
        <w:t>management [12].</w:t>
      </w:r>
    </w:p>
    <w:p w14:paraId="69BDBF9D" w14:textId="77777777" w:rsidR="00741D5B" w:rsidRPr="00D30EA9" w:rsidRDefault="00741D5B" w:rsidP="00D30EA9">
      <w:pPr>
        <w:shd w:val="clear" w:color="auto" w:fill="FFFFFF"/>
        <w:spacing w:after="0" w:line="240" w:lineRule="atLeast"/>
        <w:jc w:val="both"/>
        <w:textAlignment w:val="baseline"/>
        <w:outlineLvl w:val="1"/>
        <w:rPr>
          <w:rFonts w:ascii="Arial Narrow" w:eastAsia="Times New Roman" w:hAnsi="Arial Narrow" w:cs="Times New Roman"/>
          <w:color w:val="000000"/>
        </w:rPr>
      </w:pPr>
    </w:p>
    <w:p w14:paraId="57ED840B" w14:textId="77777777" w:rsidR="00F52743" w:rsidRPr="000135CD" w:rsidRDefault="00430F72" w:rsidP="00D30EA9">
      <w:pPr>
        <w:shd w:val="clear" w:color="auto" w:fill="FFFFFF"/>
        <w:spacing w:after="0" w:line="240" w:lineRule="atLeast"/>
        <w:jc w:val="both"/>
        <w:textAlignment w:val="baseline"/>
        <w:outlineLvl w:val="1"/>
        <w:rPr>
          <w:rFonts w:ascii="Arial Narrow" w:eastAsia="Times New Roman" w:hAnsi="Arial Narrow" w:cs="Times New Roman"/>
          <w:b/>
          <w:color w:val="000000"/>
          <w:highlight w:val="yellow"/>
        </w:rPr>
      </w:pPr>
      <w:r w:rsidRPr="000135CD">
        <w:rPr>
          <w:rFonts w:ascii="Arial Narrow" w:eastAsia="Times New Roman" w:hAnsi="Arial Narrow" w:cs="Times New Roman"/>
          <w:b/>
          <w:color w:val="000000"/>
          <w:highlight w:val="yellow"/>
        </w:rPr>
        <w:t>Experience</w:t>
      </w:r>
      <w:r w:rsidR="007B0933" w:rsidRPr="000135CD">
        <w:rPr>
          <w:rFonts w:ascii="Arial Narrow" w:eastAsia="Times New Roman" w:hAnsi="Arial Narrow" w:cs="Times New Roman"/>
          <w:b/>
          <w:color w:val="000000"/>
          <w:highlight w:val="yellow"/>
        </w:rPr>
        <w:t>-Longevity/Competence of service expertise</w:t>
      </w:r>
    </w:p>
    <w:p w14:paraId="7213385D" w14:textId="1781F5AD" w:rsidR="00430F72" w:rsidRPr="00D30EA9" w:rsidRDefault="00430F72" w:rsidP="00D30EA9">
      <w:pPr>
        <w:shd w:val="clear" w:color="auto" w:fill="FFFFFF"/>
        <w:spacing w:after="0" w:line="240" w:lineRule="atLeast"/>
        <w:jc w:val="both"/>
        <w:textAlignment w:val="baseline"/>
        <w:outlineLvl w:val="1"/>
        <w:rPr>
          <w:rFonts w:ascii="Arial Narrow" w:eastAsia="Times New Roman" w:hAnsi="Arial Narrow" w:cs="Times New Roman"/>
          <w:color w:val="000000"/>
          <w:bdr w:val="none" w:sz="0" w:space="0" w:color="auto" w:frame="1"/>
        </w:rPr>
      </w:pPr>
      <w:r w:rsidRPr="000135CD">
        <w:rPr>
          <w:rFonts w:ascii="Arial Narrow" w:eastAsia="Times New Roman" w:hAnsi="Arial Narrow" w:cs="Times New Roman"/>
          <w:color w:val="000000"/>
          <w:highlight w:val="yellow"/>
          <w:bdr w:val="none" w:sz="0" w:space="0" w:color="auto" w:frame="1"/>
        </w:rPr>
        <w:t>One</w:t>
      </w:r>
      <w:r w:rsidR="00F52743" w:rsidRPr="000135CD">
        <w:rPr>
          <w:rFonts w:ascii="Arial Narrow" w:eastAsia="Times New Roman" w:hAnsi="Arial Narrow" w:cs="Times New Roman"/>
          <w:color w:val="000000"/>
          <w:highlight w:val="yellow"/>
          <w:bdr w:val="none" w:sz="0" w:space="0" w:color="auto" w:frame="1"/>
        </w:rPr>
        <w:t xml:space="preserve"> major c</w:t>
      </w:r>
      <w:r w:rsidRPr="000135CD">
        <w:rPr>
          <w:rFonts w:ascii="Arial Narrow" w:eastAsia="Times New Roman" w:hAnsi="Arial Narrow" w:cs="Times New Roman"/>
          <w:color w:val="000000"/>
          <w:highlight w:val="yellow"/>
          <w:bdr w:val="none" w:sz="0" w:space="0" w:color="auto" w:frame="1"/>
        </w:rPr>
        <w:t xml:space="preserve">onsideration </w:t>
      </w:r>
      <w:r w:rsidR="00F52743" w:rsidRPr="000135CD">
        <w:rPr>
          <w:rFonts w:ascii="Arial Narrow" w:eastAsia="Times New Roman" w:hAnsi="Arial Narrow" w:cs="Times New Roman"/>
          <w:color w:val="000000"/>
          <w:highlight w:val="yellow"/>
          <w:bdr w:val="none" w:sz="0" w:space="0" w:color="auto" w:frame="1"/>
        </w:rPr>
        <w:t>by sponsors in choosing a CRO partner is to verify</w:t>
      </w:r>
      <w:r w:rsidR="000135CD" w:rsidRPr="000135CD">
        <w:rPr>
          <w:rFonts w:ascii="Arial Narrow" w:eastAsia="Times New Roman" w:hAnsi="Arial Narrow" w:cs="Times New Roman"/>
          <w:color w:val="000000"/>
          <w:highlight w:val="yellow"/>
          <w:bdr w:val="none" w:sz="0" w:space="0" w:color="auto" w:frame="1"/>
        </w:rPr>
        <w:t xml:space="preserve"> to the human resource team and experiences.</w:t>
      </w:r>
      <w:r w:rsidR="00CB3536" w:rsidRPr="000135CD">
        <w:rPr>
          <w:rFonts w:ascii="Arial Narrow" w:eastAsia="Times New Roman" w:hAnsi="Arial Narrow" w:cs="Times New Roman"/>
          <w:color w:val="000000"/>
          <w:highlight w:val="yellow"/>
          <w:bdr w:val="none" w:sz="0" w:space="0" w:color="auto" w:frame="1"/>
        </w:rPr>
        <w:t xml:space="preserve"> </w:t>
      </w:r>
      <w:r w:rsidR="000135CD" w:rsidRPr="000135CD">
        <w:rPr>
          <w:rFonts w:ascii="Arial Narrow" w:eastAsia="Times New Roman" w:hAnsi="Arial Narrow" w:cs="Times New Roman"/>
          <w:color w:val="000000"/>
          <w:highlight w:val="yellow"/>
          <w:bdr w:val="none" w:sz="0" w:space="0" w:color="auto" w:frame="1"/>
        </w:rPr>
        <w:t xml:space="preserve">The years of operation in </w:t>
      </w:r>
      <w:r w:rsidRPr="000135CD">
        <w:rPr>
          <w:rFonts w:ascii="Arial Narrow" w:eastAsia="Times New Roman" w:hAnsi="Arial Narrow" w:cs="Times New Roman"/>
          <w:color w:val="000000"/>
          <w:highlight w:val="yellow"/>
          <w:bdr w:val="none" w:sz="0" w:space="0" w:color="auto" w:frame="1"/>
        </w:rPr>
        <w:t>business</w:t>
      </w:r>
      <w:r w:rsidR="000135CD" w:rsidRPr="000135CD">
        <w:rPr>
          <w:rFonts w:ascii="Arial Narrow" w:eastAsia="Times New Roman" w:hAnsi="Arial Narrow" w:cs="Times New Roman"/>
          <w:color w:val="000000"/>
          <w:highlight w:val="yellow"/>
          <w:bdr w:val="none" w:sz="0" w:space="0" w:color="auto" w:frame="1"/>
        </w:rPr>
        <w:t>, number of study/clinical trials phases executed and managed successfully.</w:t>
      </w:r>
      <w:r w:rsidRPr="000135CD">
        <w:rPr>
          <w:rFonts w:ascii="Arial Narrow" w:eastAsia="Times New Roman" w:hAnsi="Arial Narrow" w:cs="Times New Roman"/>
          <w:color w:val="000000"/>
          <w:highlight w:val="yellow"/>
          <w:bdr w:val="none" w:sz="0" w:space="0" w:color="auto" w:frame="1"/>
        </w:rPr>
        <w:t xml:space="preserve"> </w:t>
      </w:r>
      <w:r w:rsidR="000135CD" w:rsidRPr="000135CD">
        <w:rPr>
          <w:rFonts w:ascii="Arial Narrow" w:eastAsia="Times New Roman" w:hAnsi="Arial Narrow" w:cs="Times New Roman"/>
          <w:color w:val="000000"/>
          <w:highlight w:val="yellow"/>
          <w:bdr w:val="none" w:sz="0" w:space="0" w:color="auto" w:frame="1"/>
        </w:rPr>
        <w:t xml:space="preserve">The ability for conducting multicentered studies, and competence in </w:t>
      </w:r>
      <w:r w:rsidRPr="000135CD">
        <w:rPr>
          <w:rFonts w:ascii="Arial Narrow" w:eastAsia="Times New Roman" w:hAnsi="Arial Narrow" w:cs="Times New Roman"/>
          <w:color w:val="000000"/>
          <w:highlight w:val="yellow"/>
          <w:bdr w:val="none" w:sz="0" w:space="0" w:color="auto" w:frame="1"/>
        </w:rPr>
        <w:t>specific therapeutic areas</w:t>
      </w:r>
      <w:r w:rsidR="000135CD" w:rsidRPr="000135CD">
        <w:rPr>
          <w:rFonts w:ascii="Arial Narrow" w:eastAsia="Times New Roman" w:hAnsi="Arial Narrow" w:cs="Times New Roman"/>
          <w:color w:val="000000"/>
          <w:highlight w:val="yellow"/>
          <w:bdr w:val="none" w:sz="0" w:space="0" w:color="auto" w:frame="1"/>
        </w:rPr>
        <w:t>.</w:t>
      </w:r>
      <w:r w:rsidR="00CB3536" w:rsidRPr="000135CD">
        <w:rPr>
          <w:rFonts w:ascii="Arial Narrow" w:eastAsia="Times New Roman" w:hAnsi="Arial Narrow" w:cs="Times New Roman"/>
          <w:color w:val="000000"/>
          <w:highlight w:val="yellow"/>
          <w:bdr w:val="none" w:sz="0" w:space="0" w:color="auto" w:frame="1"/>
        </w:rPr>
        <w:t xml:space="preserve"> </w:t>
      </w:r>
      <w:r w:rsidR="000135CD" w:rsidRPr="000135CD">
        <w:rPr>
          <w:rFonts w:ascii="Arial Narrow" w:eastAsia="Times New Roman" w:hAnsi="Arial Narrow" w:cs="Times New Roman"/>
          <w:color w:val="000000"/>
          <w:highlight w:val="yellow"/>
          <w:bdr w:val="none" w:sz="0" w:space="0" w:color="auto" w:frame="1"/>
        </w:rPr>
        <w:t>It is important to note that CROs are not only expected to be capable of having experience as service providers, but should have experience in organization, a strong winning team with great mastery of clinical trials management</w:t>
      </w:r>
      <w:r w:rsidR="00CB3536" w:rsidRPr="000135CD">
        <w:rPr>
          <w:rFonts w:ascii="Arial Narrow" w:eastAsia="Times New Roman" w:hAnsi="Arial Narrow" w:cs="Times New Roman"/>
          <w:color w:val="000000"/>
          <w:highlight w:val="yellow"/>
          <w:bdr w:val="none" w:sz="0" w:space="0" w:color="auto" w:frame="1"/>
        </w:rPr>
        <w:t xml:space="preserve"> [</w:t>
      </w:r>
      <w:r w:rsidR="000B6A9C" w:rsidRPr="000135CD">
        <w:rPr>
          <w:rFonts w:ascii="Arial Narrow" w:eastAsia="Times New Roman" w:hAnsi="Arial Narrow" w:cs="Times New Roman"/>
          <w:color w:val="000000"/>
          <w:highlight w:val="yellow"/>
          <w:bdr w:val="none" w:sz="0" w:space="0" w:color="auto" w:frame="1"/>
        </w:rPr>
        <w:t>39</w:t>
      </w:r>
      <w:r w:rsidR="00CB3536" w:rsidRPr="000135CD">
        <w:rPr>
          <w:rFonts w:ascii="Arial Narrow" w:eastAsia="Times New Roman" w:hAnsi="Arial Narrow" w:cs="Times New Roman"/>
          <w:color w:val="000000"/>
          <w:highlight w:val="yellow"/>
          <w:bdr w:val="none" w:sz="0" w:space="0" w:color="auto" w:frame="1"/>
        </w:rPr>
        <w:t>]</w:t>
      </w:r>
      <w:r w:rsidRPr="000135CD">
        <w:rPr>
          <w:rFonts w:ascii="Arial Narrow" w:eastAsia="Times New Roman" w:hAnsi="Arial Narrow" w:cs="Times New Roman"/>
          <w:color w:val="000000"/>
          <w:highlight w:val="yellow"/>
          <w:bdr w:val="none" w:sz="0" w:space="0" w:color="auto" w:frame="1"/>
        </w:rPr>
        <w:t>.</w:t>
      </w:r>
    </w:p>
    <w:p w14:paraId="779D597A" w14:textId="77777777" w:rsidR="00875CB1" w:rsidRPr="00D30EA9" w:rsidRDefault="00875CB1" w:rsidP="00D30EA9">
      <w:pPr>
        <w:shd w:val="clear" w:color="auto" w:fill="FFFFFF"/>
        <w:spacing w:after="0" w:line="240" w:lineRule="auto"/>
        <w:jc w:val="both"/>
        <w:textAlignment w:val="baseline"/>
        <w:rPr>
          <w:rFonts w:ascii="Arial Narrow" w:eastAsia="Times New Roman" w:hAnsi="Arial Narrow" w:cs="Times New Roman"/>
          <w:color w:val="000000"/>
        </w:rPr>
      </w:pPr>
    </w:p>
    <w:p w14:paraId="666647B0" w14:textId="77777777" w:rsidR="00430F72" w:rsidRPr="00F02FB5" w:rsidRDefault="00430F72" w:rsidP="00D30EA9">
      <w:pPr>
        <w:shd w:val="clear" w:color="auto" w:fill="FFFFFF"/>
        <w:spacing w:after="0" w:line="240" w:lineRule="atLeast"/>
        <w:jc w:val="both"/>
        <w:textAlignment w:val="baseline"/>
        <w:outlineLvl w:val="1"/>
        <w:rPr>
          <w:rFonts w:ascii="Arial Narrow" w:eastAsia="Times New Roman" w:hAnsi="Arial Narrow" w:cs="Times New Roman"/>
          <w:b/>
          <w:color w:val="000000"/>
          <w:highlight w:val="yellow"/>
        </w:rPr>
      </w:pPr>
      <w:r w:rsidRPr="00F02FB5">
        <w:rPr>
          <w:rFonts w:ascii="Arial Narrow" w:eastAsia="Times New Roman" w:hAnsi="Arial Narrow" w:cs="Times New Roman"/>
          <w:b/>
          <w:color w:val="000000"/>
          <w:highlight w:val="yellow"/>
        </w:rPr>
        <w:t>Knowledge of the disease</w:t>
      </w:r>
    </w:p>
    <w:p w14:paraId="510674C5" w14:textId="426AEEFD" w:rsidR="00430F72" w:rsidRPr="00D30EA9" w:rsidRDefault="000135CD" w:rsidP="00D30EA9">
      <w:pPr>
        <w:shd w:val="clear" w:color="auto" w:fill="FFFFFF"/>
        <w:spacing w:after="0" w:line="240" w:lineRule="auto"/>
        <w:jc w:val="both"/>
        <w:textAlignment w:val="baseline"/>
        <w:rPr>
          <w:rFonts w:ascii="Arial Narrow" w:eastAsia="Times New Roman" w:hAnsi="Arial Narrow" w:cs="Times New Roman"/>
          <w:color w:val="000000"/>
          <w:bdr w:val="none" w:sz="0" w:space="0" w:color="auto" w:frame="1"/>
        </w:rPr>
      </w:pPr>
      <w:r w:rsidRPr="00F02FB5">
        <w:rPr>
          <w:rFonts w:ascii="Arial Narrow" w:eastAsia="Times New Roman" w:hAnsi="Arial Narrow" w:cs="Times New Roman"/>
          <w:color w:val="000000"/>
          <w:highlight w:val="yellow"/>
          <w:bdr w:val="none" w:sz="0" w:space="0" w:color="auto" w:frame="1"/>
        </w:rPr>
        <w:t>It is important for CROs to have a staff strength with a great mastery of the disease under investigation to make a difference with competitors</w:t>
      </w:r>
      <w:r w:rsidR="00430F72" w:rsidRPr="00F02FB5">
        <w:rPr>
          <w:rFonts w:ascii="Arial Narrow" w:eastAsia="Times New Roman" w:hAnsi="Arial Narrow" w:cs="Times New Roman"/>
          <w:color w:val="000000"/>
          <w:highlight w:val="yellow"/>
          <w:bdr w:val="none" w:sz="0" w:space="0" w:color="auto" w:frame="1"/>
        </w:rPr>
        <w:t xml:space="preserve"> when </w:t>
      </w:r>
      <w:r w:rsidRPr="00F02FB5">
        <w:rPr>
          <w:rFonts w:ascii="Arial Narrow" w:eastAsia="Times New Roman" w:hAnsi="Arial Narrow" w:cs="Times New Roman"/>
          <w:color w:val="000000"/>
          <w:highlight w:val="yellow"/>
          <w:bdr w:val="none" w:sz="0" w:space="0" w:color="auto" w:frame="1"/>
        </w:rPr>
        <w:t>engaging</w:t>
      </w:r>
      <w:r w:rsidR="00430F72" w:rsidRPr="00F02FB5">
        <w:rPr>
          <w:rFonts w:ascii="Arial Narrow" w:eastAsia="Times New Roman" w:hAnsi="Arial Narrow" w:cs="Times New Roman"/>
          <w:color w:val="000000"/>
          <w:highlight w:val="yellow"/>
          <w:bdr w:val="none" w:sz="0" w:space="0" w:color="auto" w:frame="1"/>
        </w:rPr>
        <w:t xml:space="preserve"> a clinical trial.</w:t>
      </w:r>
      <w:r w:rsidR="00875CB1" w:rsidRPr="00F02FB5">
        <w:rPr>
          <w:rFonts w:ascii="Arial Narrow" w:eastAsia="Times New Roman" w:hAnsi="Arial Narrow" w:cs="Times New Roman"/>
          <w:color w:val="000000"/>
          <w:highlight w:val="yellow"/>
          <w:bdr w:val="none" w:sz="0" w:space="0" w:color="auto" w:frame="1"/>
        </w:rPr>
        <w:t xml:space="preserve"> </w:t>
      </w:r>
      <w:r w:rsidR="00430F72" w:rsidRPr="00F02FB5">
        <w:rPr>
          <w:rFonts w:ascii="Arial Narrow" w:eastAsia="Times New Roman" w:hAnsi="Arial Narrow" w:cs="Times New Roman"/>
          <w:color w:val="000000"/>
          <w:highlight w:val="yellow"/>
          <w:bdr w:val="none" w:sz="0" w:space="0" w:color="auto" w:frame="1"/>
        </w:rPr>
        <w:t xml:space="preserve">For </w:t>
      </w:r>
      <w:r w:rsidR="00F02FB5" w:rsidRPr="00F02FB5">
        <w:rPr>
          <w:rFonts w:ascii="Arial Narrow" w:eastAsia="Times New Roman" w:hAnsi="Arial Narrow" w:cs="Times New Roman"/>
          <w:color w:val="000000"/>
          <w:highlight w:val="yellow"/>
          <w:bdr w:val="none" w:sz="0" w:space="0" w:color="auto" w:frame="1"/>
        </w:rPr>
        <w:t>example, a study by a CRO with</w:t>
      </w:r>
      <w:r w:rsidR="00430F72" w:rsidRPr="00F02FB5">
        <w:rPr>
          <w:rFonts w:ascii="Arial Narrow" w:eastAsia="Times New Roman" w:hAnsi="Arial Narrow" w:cs="Times New Roman"/>
          <w:color w:val="000000"/>
          <w:highlight w:val="yellow"/>
          <w:bdr w:val="none" w:sz="0" w:space="0" w:color="auto" w:frame="1"/>
        </w:rPr>
        <w:t xml:space="preserve"> project managers, clinical research associates (CRAs), and data </w:t>
      </w:r>
      <w:r w:rsidR="00F02FB5" w:rsidRPr="00F02FB5">
        <w:rPr>
          <w:rFonts w:ascii="Arial Narrow" w:eastAsia="Times New Roman" w:hAnsi="Arial Narrow" w:cs="Times New Roman"/>
          <w:color w:val="000000"/>
          <w:highlight w:val="yellow"/>
          <w:bdr w:val="none" w:sz="0" w:space="0" w:color="auto" w:frame="1"/>
        </w:rPr>
        <w:t>managers with</w:t>
      </w:r>
      <w:r w:rsidR="00430F72" w:rsidRPr="00F02FB5">
        <w:rPr>
          <w:rFonts w:ascii="Arial Narrow" w:eastAsia="Times New Roman" w:hAnsi="Arial Narrow" w:cs="Times New Roman"/>
          <w:color w:val="000000"/>
          <w:highlight w:val="yellow"/>
          <w:bdr w:val="none" w:sz="0" w:space="0" w:color="auto" w:frame="1"/>
        </w:rPr>
        <w:t xml:space="preserve"> expert knowledge in </w:t>
      </w:r>
      <w:r w:rsidR="00875CB1" w:rsidRPr="00F02FB5">
        <w:rPr>
          <w:rFonts w:ascii="Arial Narrow" w:eastAsia="Times New Roman" w:hAnsi="Arial Narrow" w:cs="Times New Roman"/>
          <w:color w:val="000000"/>
          <w:highlight w:val="yellow"/>
          <w:bdr w:val="none" w:sz="0" w:space="0" w:color="auto" w:frame="1"/>
        </w:rPr>
        <w:t>diabetes</w:t>
      </w:r>
      <w:r w:rsidR="00430F72" w:rsidRPr="00F02FB5">
        <w:rPr>
          <w:rFonts w:ascii="Arial Narrow" w:eastAsia="Times New Roman" w:hAnsi="Arial Narrow" w:cs="Times New Roman"/>
          <w:color w:val="000000"/>
          <w:highlight w:val="yellow"/>
          <w:bdr w:val="none" w:sz="0" w:space="0" w:color="auto" w:frame="1"/>
        </w:rPr>
        <w:t xml:space="preserve"> studies will</w:t>
      </w:r>
      <w:r w:rsidR="00F02FB5" w:rsidRPr="00F02FB5">
        <w:rPr>
          <w:rFonts w:ascii="Arial Narrow" w:eastAsia="Times New Roman" w:hAnsi="Arial Narrow" w:cs="Times New Roman"/>
          <w:color w:val="000000"/>
          <w:highlight w:val="yellow"/>
          <w:bdr w:val="none" w:sz="0" w:space="0" w:color="auto" w:frame="1"/>
        </w:rPr>
        <w:t xml:space="preserve"> significantly enhanced</w:t>
      </w:r>
      <w:r w:rsidR="00430F72" w:rsidRPr="00F02FB5">
        <w:rPr>
          <w:rFonts w:ascii="Arial Narrow" w:eastAsia="Times New Roman" w:hAnsi="Arial Narrow" w:cs="Times New Roman"/>
          <w:color w:val="000000"/>
          <w:highlight w:val="yellow"/>
          <w:bdr w:val="none" w:sz="0" w:space="0" w:color="auto" w:frame="1"/>
        </w:rPr>
        <w:t xml:space="preserve"> and guide the sponsor in </w:t>
      </w:r>
      <w:r w:rsidR="00F02FB5" w:rsidRPr="00F02FB5">
        <w:rPr>
          <w:rFonts w:ascii="Arial Narrow" w:eastAsia="Times New Roman" w:hAnsi="Arial Narrow" w:cs="Times New Roman"/>
          <w:color w:val="000000"/>
          <w:highlight w:val="yellow"/>
          <w:bdr w:val="none" w:sz="0" w:space="0" w:color="auto" w:frame="1"/>
        </w:rPr>
        <w:t xml:space="preserve">the </w:t>
      </w:r>
      <w:r w:rsidR="00430F72" w:rsidRPr="00F02FB5">
        <w:rPr>
          <w:rFonts w:ascii="Arial Narrow" w:eastAsia="Times New Roman" w:hAnsi="Arial Narrow" w:cs="Times New Roman"/>
          <w:color w:val="000000"/>
          <w:highlight w:val="yellow"/>
          <w:bdr w:val="none" w:sz="0" w:space="0" w:color="auto" w:frame="1"/>
        </w:rPr>
        <w:t>trial design, monitoring, and data management.</w:t>
      </w:r>
      <w:r w:rsidR="00875CB1" w:rsidRPr="00F02FB5">
        <w:rPr>
          <w:rFonts w:ascii="Arial Narrow" w:eastAsia="Times New Roman" w:hAnsi="Arial Narrow" w:cs="Times New Roman"/>
          <w:color w:val="000000"/>
          <w:highlight w:val="yellow"/>
          <w:bdr w:val="none" w:sz="0" w:space="0" w:color="auto" w:frame="1"/>
        </w:rPr>
        <w:t xml:space="preserve"> </w:t>
      </w:r>
      <w:r w:rsidR="00F02FB5" w:rsidRPr="00F02FB5">
        <w:rPr>
          <w:rFonts w:ascii="Arial Narrow" w:eastAsia="Times New Roman" w:hAnsi="Arial Narrow" w:cs="Times New Roman"/>
          <w:color w:val="000000"/>
          <w:highlight w:val="yellow"/>
          <w:bdr w:val="none" w:sz="0" w:space="0" w:color="auto" w:frame="1"/>
        </w:rPr>
        <w:t>It is always advisable to find more information about</w:t>
      </w:r>
      <w:r w:rsidR="00875CB1" w:rsidRPr="00F02FB5">
        <w:rPr>
          <w:rFonts w:ascii="Arial Narrow" w:eastAsia="Times New Roman" w:hAnsi="Arial Narrow" w:cs="Times New Roman"/>
          <w:color w:val="000000"/>
          <w:highlight w:val="yellow"/>
          <w:bdr w:val="none" w:sz="0" w:space="0" w:color="auto" w:frame="1"/>
        </w:rPr>
        <w:t xml:space="preserve"> the team of a CRO before outsourcing is done. </w:t>
      </w:r>
      <w:r w:rsidR="00F02FB5" w:rsidRPr="00F02FB5">
        <w:rPr>
          <w:rFonts w:ascii="Arial Narrow" w:eastAsia="Times New Roman" w:hAnsi="Arial Narrow" w:cs="Times New Roman"/>
          <w:color w:val="000000"/>
          <w:highlight w:val="yellow"/>
          <w:bdr w:val="none" w:sz="0" w:space="0" w:color="auto" w:frame="1"/>
        </w:rPr>
        <w:t>For a diabetes study the CRO can determine which</w:t>
      </w:r>
      <w:r w:rsidR="00430F72" w:rsidRPr="00F02FB5">
        <w:rPr>
          <w:rFonts w:ascii="Arial Narrow" w:eastAsia="Times New Roman" w:hAnsi="Arial Narrow" w:cs="Times New Roman"/>
          <w:color w:val="000000"/>
          <w:highlight w:val="yellow"/>
          <w:bdr w:val="none" w:sz="0" w:space="0" w:color="auto" w:frame="1"/>
        </w:rPr>
        <w:t xml:space="preserve"> clinical aspects </w:t>
      </w:r>
      <w:r w:rsidR="00F02FB5" w:rsidRPr="00F02FB5">
        <w:rPr>
          <w:rFonts w:ascii="Arial Narrow" w:eastAsia="Times New Roman" w:hAnsi="Arial Narrow" w:cs="Times New Roman"/>
          <w:color w:val="000000"/>
          <w:highlight w:val="yellow"/>
          <w:bdr w:val="none" w:sz="0" w:space="0" w:color="auto" w:frame="1"/>
        </w:rPr>
        <w:t xml:space="preserve">of the study </w:t>
      </w:r>
      <w:r w:rsidR="00430F72" w:rsidRPr="00F02FB5">
        <w:rPr>
          <w:rFonts w:ascii="Arial Narrow" w:eastAsia="Times New Roman" w:hAnsi="Arial Narrow" w:cs="Times New Roman"/>
          <w:color w:val="000000"/>
          <w:highlight w:val="yellow"/>
          <w:bdr w:val="none" w:sz="0" w:space="0" w:color="auto" w:frame="1"/>
        </w:rPr>
        <w:t xml:space="preserve">should be considered when writing </w:t>
      </w:r>
      <w:r w:rsidR="00F02FB5" w:rsidRPr="00F02FB5">
        <w:rPr>
          <w:rFonts w:ascii="Arial Narrow" w:eastAsia="Times New Roman" w:hAnsi="Arial Narrow" w:cs="Times New Roman"/>
          <w:color w:val="000000"/>
          <w:highlight w:val="yellow"/>
          <w:bdr w:val="none" w:sz="0" w:space="0" w:color="auto" w:frame="1"/>
        </w:rPr>
        <w:t>the</w:t>
      </w:r>
      <w:r w:rsidR="00875CB1" w:rsidRPr="00F02FB5">
        <w:rPr>
          <w:rFonts w:ascii="Arial Narrow" w:eastAsia="Times New Roman" w:hAnsi="Arial Narrow" w:cs="Times New Roman"/>
          <w:color w:val="000000"/>
          <w:highlight w:val="yellow"/>
          <w:bdr w:val="none" w:sz="0" w:space="0" w:color="auto" w:frame="1"/>
        </w:rPr>
        <w:t xml:space="preserve"> diabetes </w:t>
      </w:r>
      <w:r w:rsidR="00430F72" w:rsidRPr="00F02FB5">
        <w:rPr>
          <w:rFonts w:ascii="Arial Narrow" w:eastAsia="Times New Roman" w:hAnsi="Arial Narrow" w:cs="Times New Roman"/>
          <w:color w:val="000000"/>
          <w:highlight w:val="yellow"/>
          <w:bdr w:val="none" w:sz="0" w:space="0" w:color="auto" w:frame="1"/>
        </w:rPr>
        <w:t>protocol</w:t>
      </w:r>
      <w:r w:rsidR="00F02FB5" w:rsidRPr="00F02FB5">
        <w:rPr>
          <w:rFonts w:ascii="Arial Narrow" w:eastAsia="Times New Roman" w:hAnsi="Arial Narrow" w:cs="Times New Roman"/>
          <w:color w:val="000000"/>
          <w:highlight w:val="yellow"/>
          <w:bdr w:val="none" w:sz="0" w:space="0" w:color="auto" w:frame="1"/>
        </w:rPr>
        <w:t>.</w:t>
      </w:r>
      <w:r w:rsidR="00430F72" w:rsidRPr="00F02FB5">
        <w:rPr>
          <w:rFonts w:ascii="Arial Narrow" w:eastAsia="Times New Roman" w:hAnsi="Arial Narrow" w:cs="Times New Roman"/>
          <w:color w:val="000000"/>
          <w:highlight w:val="yellow"/>
          <w:bdr w:val="none" w:sz="0" w:space="0" w:color="auto" w:frame="1"/>
        </w:rPr>
        <w:t xml:space="preserve"> </w:t>
      </w:r>
      <w:r w:rsidR="00F02FB5" w:rsidRPr="00F02FB5">
        <w:rPr>
          <w:rFonts w:ascii="Arial Narrow" w:eastAsia="Times New Roman" w:hAnsi="Arial Narrow" w:cs="Times New Roman"/>
          <w:color w:val="000000"/>
          <w:highlight w:val="yellow"/>
          <w:bdr w:val="none" w:sz="0" w:space="0" w:color="auto" w:frame="1"/>
        </w:rPr>
        <w:t>In addition,</w:t>
      </w:r>
      <w:r w:rsidR="00430F72" w:rsidRPr="00F02FB5">
        <w:rPr>
          <w:rFonts w:ascii="Arial Narrow" w:eastAsia="Times New Roman" w:hAnsi="Arial Narrow" w:cs="Times New Roman"/>
          <w:color w:val="000000"/>
          <w:highlight w:val="yellow"/>
          <w:bdr w:val="none" w:sz="0" w:space="0" w:color="auto" w:frame="1"/>
        </w:rPr>
        <w:t xml:space="preserve"> </w:t>
      </w:r>
      <w:r w:rsidR="00875CB1" w:rsidRPr="00F02FB5">
        <w:rPr>
          <w:rFonts w:ascii="Arial Narrow" w:eastAsia="Times New Roman" w:hAnsi="Arial Narrow" w:cs="Times New Roman"/>
          <w:color w:val="000000"/>
          <w:highlight w:val="yellow"/>
          <w:bdr w:val="none" w:sz="0" w:space="0" w:color="auto" w:frame="1"/>
        </w:rPr>
        <w:t>type of variables for</w:t>
      </w:r>
      <w:r w:rsidR="00430F72" w:rsidRPr="00F02FB5">
        <w:rPr>
          <w:rFonts w:ascii="Arial Narrow" w:eastAsia="Times New Roman" w:hAnsi="Arial Narrow" w:cs="Times New Roman"/>
          <w:color w:val="000000"/>
          <w:highlight w:val="yellow"/>
          <w:bdr w:val="none" w:sz="0" w:space="0" w:color="auto" w:frame="1"/>
        </w:rPr>
        <w:t xml:space="preserve"> assessment data are critical to ensure robust results</w:t>
      </w:r>
      <w:r w:rsidR="00F02FB5" w:rsidRPr="00F02FB5">
        <w:rPr>
          <w:rFonts w:ascii="Arial Narrow" w:eastAsia="Times New Roman" w:hAnsi="Arial Narrow" w:cs="Times New Roman"/>
          <w:color w:val="000000"/>
          <w:highlight w:val="yellow"/>
          <w:bdr w:val="none" w:sz="0" w:space="0" w:color="auto" w:frame="1"/>
        </w:rPr>
        <w:t>.</w:t>
      </w:r>
      <w:r w:rsidR="00430F72" w:rsidRPr="00F02FB5">
        <w:rPr>
          <w:rFonts w:ascii="Arial Narrow" w:eastAsia="Times New Roman" w:hAnsi="Arial Narrow" w:cs="Times New Roman"/>
          <w:color w:val="000000"/>
          <w:highlight w:val="yellow"/>
          <w:bdr w:val="none" w:sz="0" w:space="0" w:color="auto" w:frame="1"/>
        </w:rPr>
        <w:t xml:space="preserve"> </w:t>
      </w:r>
      <w:r w:rsidR="00F02FB5" w:rsidRPr="00F02FB5">
        <w:rPr>
          <w:rFonts w:ascii="Arial Narrow" w:eastAsia="Times New Roman" w:hAnsi="Arial Narrow" w:cs="Times New Roman"/>
          <w:color w:val="000000"/>
          <w:highlight w:val="yellow"/>
          <w:bdr w:val="none" w:sz="0" w:space="0" w:color="auto" w:frame="1"/>
        </w:rPr>
        <w:t>The end point or therapeutic test battery must be well selected.</w:t>
      </w:r>
      <w:r w:rsidR="00430F72" w:rsidRPr="00F02FB5">
        <w:rPr>
          <w:rFonts w:ascii="Arial Narrow" w:eastAsia="Times New Roman" w:hAnsi="Arial Narrow" w:cs="Times New Roman"/>
          <w:color w:val="000000"/>
          <w:highlight w:val="yellow"/>
          <w:bdr w:val="none" w:sz="0" w:space="0" w:color="auto" w:frame="1"/>
        </w:rPr>
        <w:t xml:space="preserve"> </w:t>
      </w:r>
      <w:r w:rsidR="00F02FB5" w:rsidRPr="00F02FB5">
        <w:rPr>
          <w:rFonts w:ascii="Arial Narrow" w:eastAsia="Times New Roman" w:hAnsi="Arial Narrow" w:cs="Times New Roman"/>
          <w:color w:val="000000"/>
          <w:highlight w:val="yellow"/>
          <w:bdr w:val="none" w:sz="0" w:space="0" w:color="auto" w:frame="1"/>
        </w:rPr>
        <w:t>Identify a better recruitment strategy to be used, and the</w:t>
      </w:r>
      <w:r w:rsidR="00875CB1" w:rsidRPr="00F02FB5">
        <w:rPr>
          <w:rFonts w:ascii="Arial Narrow" w:eastAsia="Times New Roman" w:hAnsi="Arial Narrow" w:cs="Times New Roman"/>
          <w:color w:val="000000"/>
          <w:highlight w:val="yellow"/>
          <w:bdr w:val="none" w:sz="0" w:space="0" w:color="auto" w:frame="1"/>
        </w:rPr>
        <w:t xml:space="preserve"> inclusion exclusion criteria. </w:t>
      </w:r>
      <w:r w:rsidR="00F02FB5" w:rsidRPr="00F02FB5">
        <w:rPr>
          <w:rFonts w:ascii="Arial Narrow" w:eastAsia="Times New Roman" w:hAnsi="Arial Narrow" w:cs="Times New Roman"/>
          <w:color w:val="000000"/>
          <w:highlight w:val="yellow"/>
          <w:bdr w:val="none" w:sz="0" w:space="0" w:color="auto" w:frame="1"/>
        </w:rPr>
        <w:t>The CRO should put in place the best</w:t>
      </w:r>
      <w:r w:rsidR="00430F72" w:rsidRPr="00F02FB5">
        <w:rPr>
          <w:rFonts w:ascii="Arial Narrow" w:eastAsia="Times New Roman" w:hAnsi="Arial Narrow" w:cs="Times New Roman"/>
          <w:color w:val="000000"/>
          <w:highlight w:val="yellow"/>
          <w:bdr w:val="none" w:sz="0" w:space="0" w:color="auto" w:frame="1"/>
        </w:rPr>
        <w:t xml:space="preserve"> monitoring strategy</w:t>
      </w:r>
      <w:r w:rsidR="00F02FB5" w:rsidRPr="00F02FB5">
        <w:rPr>
          <w:rFonts w:ascii="Arial Narrow" w:eastAsia="Times New Roman" w:hAnsi="Arial Narrow" w:cs="Times New Roman"/>
          <w:color w:val="000000"/>
          <w:highlight w:val="yellow"/>
          <w:bdr w:val="none" w:sz="0" w:space="0" w:color="auto" w:frame="1"/>
        </w:rPr>
        <w:t>, what</w:t>
      </w:r>
      <w:r w:rsidR="00430F72" w:rsidRPr="00F02FB5">
        <w:rPr>
          <w:rFonts w:ascii="Arial Narrow" w:eastAsia="Times New Roman" w:hAnsi="Arial Narrow" w:cs="Times New Roman"/>
          <w:color w:val="000000"/>
          <w:highlight w:val="yellow"/>
          <w:bdr w:val="none" w:sz="0" w:space="0" w:color="auto" w:frame="1"/>
        </w:rPr>
        <w:t xml:space="preserve"> should be closely monitored</w:t>
      </w:r>
      <w:r w:rsidR="00F02FB5" w:rsidRPr="00F02FB5">
        <w:rPr>
          <w:rFonts w:ascii="Arial Narrow" w:eastAsia="Times New Roman" w:hAnsi="Arial Narrow" w:cs="Times New Roman"/>
          <w:color w:val="000000"/>
          <w:highlight w:val="yellow"/>
          <w:bdr w:val="none" w:sz="0" w:space="0" w:color="auto" w:frame="1"/>
        </w:rPr>
        <w:t xml:space="preserve"> and the type of monitoring</w:t>
      </w:r>
      <w:r w:rsidR="00430F72" w:rsidRPr="00F02FB5">
        <w:rPr>
          <w:rFonts w:ascii="Arial Narrow" w:eastAsia="Times New Roman" w:hAnsi="Arial Narrow" w:cs="Times New Roman"/>
          <w:color w:val="000000"/>
          <w:highlight w:val="yellow"/>
          <w:bdr w:val="none" w:sz="0" w:space="0" w:color="auto" w:frame="1"/>
        </w:rPr>
        <w:t xml:space="preserve"> to avoid undesired protocol deviations</w:t>
      </w:r>
      <w:r w:rsidR="00F02FB5" w:rsidRPr="00F02FB5">
        <w:rPr>
          <w:rFonts w:ascii="Arial Narrow" w:eastAsia="Times New Roman" w:hAnsi="Arial Narrow" w:cs="Times New Roman"/>
          <w:color w:val="000000"/>
          <w:highlight w:val="yellow"/>
          <w:bdr w:val="none" w:sz="0" w:space="0" w:color="auto" w:frame="1"/>
        </w:rPr>
        <w:t>. The understanding of</w:t>
      </w:r>
      <w:r w:rsidR="00430F72" w:rsidRPr="00F02FB5">
        <w:rPr>
          <w:rFonts w:ascii="Arial Narrow" w:eastAsia="Times New Roman" w:hAnsi="Arial Narrow" w:cs="Times New Roman"/>
          <w:color w:val="000000"/>
          <w:highlight w:val="yellow"/>
          <w:bdr w:val="none" w:sz="0" w:space="0" w:color="auto" w:frame="1"/>
        </w:rPr>
        <w:t xml:space="preserve"> </w:t>
      </w:r>
      <w:r w:rsidR="00875CB1" w:rsidRPr="00F02FB5">
        <w:rPr>
          <w:rFonts w:ascii="Arial Narrow" w:eastAsia="Times New Roman" w:hAnsi="Arial Narrow" w:cs="Times New Roman"/>
          <w:color w:val="000000"/>
          <w:highlight w:val="yellow"/>
          <w:bdr w:val="none" w:sz="0" w:space="0" w:color="auto" w:frame="1"/>
        </w:rPr>
        <w:t>competent</w:t>
      </w:r>
      <w:r w:rsidR="00430F72" w:rsidRPr="00F02FB5">
        <w:rPr>
          <w:rFonts w:ascii="Arial Narrow" w:eastAsia="Times New Roman" w:hAnsi="Arial Narrow" w:cs="Times New Roman"/>
          <w:color w:val="000000"/>
          <w:highlight w:val="yellow"/>
          <w:bdr w:val="none" w:sz="0" w:space="0" w:color="auto" w:frame="1"/>
        </w:rPr>
        <w:t xml:space="preserve"> CRO personnel can make </w:t>
      </w:r>
      <w:r w:rsidR="00F02FB5" w:rsidRPr="00F02FB5">
        <w:rPr>
          <w:rFonts w:ascii="Arial Narrow" w:eastAsia="Times New Roman" w:hAnsi="Arial Narrow" w:cs="Times New Roman"/>
          <w:color w:val="000000"/>
          <w:highlight w:val="yellow"/>
          <w:bdr w:val="none" w:sz="0" w:space="0" w:color="auto" w:frame="1"/>
        </w:rPr>
        <w:t>very</w:t>
      </w:r>
      <w:r w:rsidR="00430F72" w:rsidRPr="00F02FB5">
        <w:rPr>
          <w:rFonts w:ascii="Arial Narrow" w:eastAsia="Times New Roman" w:hAnsi="Arial Narrow" w:cs="Times New Roman"/>
          <w:color w:val="000000"/>
          <w:highlight w:val="yellow"/>
          <w:bdr w:val="none" w:sz="0" w:space="0" w:color="auto" w:frame="1"/>
        </w:rPr>
        <w:t xml:space="preserve"> valuable contributions in all </w:t>
      </w:r>
      <w:r w:rsidR="00875CB1" w:rsidRPr="00F02FB5">
        <w:rPr>
          <w:rFonts w:ascii="Arial Narrow" w:eastAsia="Times New Roman" w:hAnsi="Arial Narrow" w:cs="Times New Roman"/>
          <w:color w:val="000000"/>
          <w:highlight w:val="yellow"/>
          <w:bdr w:val="none" w:sz="0" w:space="0" w:color="auto" w:frame="1"/>
        </w:rPr>
        <w:t xml:space="preserve">aspect of the </w:t>
      </w:r>
      <w:r w:rsidR="00F02FB5" w:rsidRPr="00F02FB5">
        <w:rPr>
          <w:rFonts w:ascii="Arial Narrow" w:eastAsia="Times New Roman" w:hAnsi="Arial Narrow" w:cs="Times New Roman"/>
          <w:color w:val="000000"/>
          <w:highlight w:val="yellow"/>
          <w:bdr w:val="none" w:sz="0" w:space="0" w:color="auto" w:frame="1"/>
        </w:rPr>
        <w:t xml:space="preserve">clinical </w:t>
      </w:r>
      <w:r w:rsidR="00875CB1" w:rsidRPr="00F02FB5">
        <w:rPr>
          <w:rFonts w:ascii="Arial Narrow" w:eastAsia="Times New Roman" w:hAnsi="Arial Narrow" w:cs="Times New Roman"/>
          <w:color w:val="000000"/>
          <w:highlight w:val="yellow"/>
          <w:bdr w:val="none" w:sz="0" w:space="0" w:color="auto" w:frame="1"/>
        </w:rPr>
        <w:t>research</w:t>
      </w:r>
      <w:r w:rsidR="00CB3536" w:rsidRPr="00F02FB5">
        <w:rPr>
          <w:rFonts w:ascii="Arial Narrow" w:eastAsia="Times New Roman" w:hAnsi="Arial Narrow" w:cs="Times New Roman"/>
          <w:color w:val="000000"/>
          <w:highlight w:val="yellow"/>
          <w:bdr w:val="none" w:sz="0" w:space="0" w:color="auto" w:frame="1"/>
        </w:rPr>
        <w:t xml:space="preserve"> [</w:t>
      </w:r>
      <w:r w:rsidR="000B6A9C" w:rsidRPr="00F02FB5">
        <w:rPr>
          <w:rFonts w:ascii="Arial Narrow" w:eastAsia="Times New Roman" w:hAnsi="Arial Narrow" w:cs="Times New Roman"/>
          <w:color w:val="000000"/>
          <w:highlight w:val="yellow"/>
          <w:bdr w:val="none" w:sz="0" w:space="0" w:color="auto" w:frame="1"/>
        </w:rPr>
        <w:t>17, 40</w:t>
      </w:r>
      <w:r w:rsidR="00CB3536" w:rsidRPr="00F02FB5">
        <w:rPr>
          <w:rFonts w:ascii="Arial Narrow" w:eastAsia="Times New Roman" w:hAnsi="Arial Narrow" w:cs="Times New Roman"/>
          <w:color w:val="000000"/>
          <w:highlight w:val="yellow"/>
          <w:bdr w:val="none" w:sz="0" w:space="0" w:color="auto" w:frame="1"/>
        </w:rPr>
        <w:t>]</w:t>
      </w:r>
      <w:r w:rsidR="00875CB1" w:rsidRPr="00F02FB5">
        <w:rPr>
          <w:rFonts w:ascii="Arial Narrow" w:eastAsia="Times New Roman" w:hAnsi="Arial Narrow" w:cs="Times New Roman"/>
          <w:color w:val="000000"/>
          <w:highlight w:val="yellow"/>
          <w:bdr w:val="none" w:sz="0" w:space="0" w:color="auto" w:frame="1"/>
        </w:rPr>
        <w:t>.</w:t>
      </w:r>
    </w:p>
    <w:p w14:paraId="1696E491" w14:textId="77777777" w:rsidR="00CB3536" w:rsidRPr="00D30EA9" w:rsidRDefault="00CB3536" w:rsidP="00D30EA9">
      <w:pPr>
        <w:shd w:val="clear" w:color="auto" w:fill="FFFFFF"/>
        <w:spacing w:after="0" w:line="240" w:lineRule="auto"/>
        <w:jc w:val="both"/>
        <w:textAlignment w:val="baseline"/>
        <w:rPr>
          <w:rFonts w:ascii="Arial Narrow" w:eastAsia="Times New Roman" w:hAnsi="Arial Narrow" w:cs="Times New Roman"/>
          <w:color w:val="000000"/>
        </w:rPr>
      </w:pPr>
    </w:p>
    <w:p w14:paraId="7FBA91B7" w14:textId="2F87DCEE" w:rsidR="00430F72" w:rsidRPr="005C260F" w:rsidRDefault="005C260F" w:rsidP="00D30EA9">
      <w:pPr>
        <w:shd w:val="clear" w:color="auto" w:fill="FFFFFF"/>
        <w:spacing w:after="0" w:line="240" w:lineRule="atLeast"/>
        <w:jc w:val="both"/>
        <w:textAlignment w:val="baseline"/>
        <w:outlineLvl w:val="1"/>
        <w:rPr>
          <w:rFonts w:ascii="Arial Narrow" w:eastAsia="Times New Roman" w:hAnsi="Arial Narrow" w:cs="Times New Roman"/>
          <w:b/>
          <w:color w:val="000000"/>
          <w:highlight w:val="yellow"/>
        </w:rPr>
      </w:pPr>
      <w:r w:rsidRPr="005C260F">
        <w:rPr>
          <w:rFonts w:ascii="Arial Narrow" w:eastAsia="Times New Roman" w:hAnsi="Arial Narrow" w:cs="Times New Roman"/>
          <w:b/>
          <w:color w:val="000000"/>
          <w:highlight w:val="yellow"/>
        </w:rPr>
        <w:t xml:space="preserve">Accessibility </w:t>
      </w:r>
      <w:r w:rsidR="00430F72" w:rsidRPr="005C260F">
        <w:rPr>
          <w:rFonts w:ascii="Arial Narrow" w:eastAsia="Times New Roman" w:hAnsi="Arial Narrow" w:cs="Times New Roman"/>
          <w:b/>
          <w:color w:val="000000"/>
          <w:highlight w:val="yellow"/>
        </w:rPr>
        <w:t>to patients</w:t>
      </w:r>
    </w:p>
    <w:p w14:paraId="6F381BB1" w14:textId="1281118B" w:rsidR="00CB3536" w:rsidRPr="00D30EA9" w:rsidRDefault="005C260F" w:rsidP="00D30EA9">
      <w:pPr>
        <w:shd w:val="clear" w:color="auto" w:fill="FFFFFF"/>
        <w:spacing w:after="0" w:line="240" w:lineRule="auto"/>
        <w:jc w:val="both"/>
        <w:textAlignment w:val="baseline"/>
        <w:rPr>
          <w:rFonts w:ascii="Arial Narrow" w:eastAsia="Times New Roman" w:hAnsi="Arial Narrow" w:cs="Times New Roman"/>
          <w:color w:val="000000"/>
          <w:bdr w:val="none" w:sz="0" w:space="0" w:color="auto" w:frame="1"/>
        </w:rPr>
      </w:pPr>
      <w:r w:rsidRPr="005C260F">
        <w:rPr>
          <w:rFonts w:ascii="Arial Narrow" w:eastAsia="Times New Roman" w:hAnsi="Arial Narrow" w:cs="Times New Roman"/>
          <w:color w:val="000000"/>
          <w:highlight w:val="yellow"/>
          <w:bdr w:val="none" w:sz="0" w:space="0" w:color="auto" w:frame="1"/>
        </w:rPr>
        <w:lastRenderedPageBreak/>
        <w:t xml:space="preserve">A </w:t>
      </w:r>
      <w:r w:rsidR="00430F72" w:rsidRPr="005C260F">
        <w:rPr>
          <w:rFonts w:ascii="Arial Narrow" w:eastAsia="Times New Roman" w:hAnsi="Arial Narrow" w:cs="Times New Roman"/>
          <w:color w:val="000000"/>
          <w:highlight w:val="yellow"/>
          <w:bdr w:val="none" w:sz="0" w:space="0" w:color="auto" w:frame="1"/>
        </w:rPr>
        <w:t xml:space="preserve">quick access to </w:t>
      </w:r>
      <w:r w:rsidRPr="005C260F">
        <w:rPr>
          <w:rFonts w:ascii="Arial Narrow" w:eastAsia="Times New Roman" w:hAnsi="Arial Narrow" w:cs="Times New Roman"/>
          <w:color w:val="000000"/>
          <w:highlight w:val="yellow"/>
          <w:bdr w:val="none" w:sz="0" w:space="0" w:color="auto" w:frame="1"/>
        </w:rPr>
        <w:t xml:space="preserve">patients’ </w:t>
      </w:r>
      <w:r w:rsidR="00875CB1" w:rsidRPr="005C260F">
        <w:rPr>
          <w:rFonts w:ascii="Arial Narrow" w:eastAsia="Times New Roman" w:hAnsi="Arial Narrow" w:cs="Times New Roman"/>
          <w:color w:val="000000"/>
          <w:highlight w:val="yellow"/>
          <w:bdr w:val="none" w:sz="0" w:space="0" w:color="auto" w:frame="1"/>
        </w:rPr>
        <w:t>participation in a study</w:t>
      </w:r>
      <w:r w:rsidRPr="005C260F">
        <w:rPr>
          <w:rFonts w:ascii="Arial Narrow" w:eastAsia="Times New Roman" w:hAnsi="Arial Narrow" w:cs="Times New Roman"/>
          <w:color w:val="000000"/>
          <w:highlight w:val="yellow"/>
          <w:bdr w:val="none" w:sz="0" w:space="0" w:color="auto" w:frame="1"/>
        </w:rPr>
        <w:t xml:space="preserve"> is one of the most valuable services that CROs can offer to clinical trial sponsors</w:t>
      </w:r>
      <w:r w:rsidR="00875CB1" w:rsidRPr="005C260F">
        <w:rPr>
          <w:rFonts w:ascii="Arial Narrow" w:eastAsia="Times New Roman" w:hAnsi="Arial Narrow" w:cs="Times New Roman"/>
          <w:color w:val="000000"/>
          <w:highlight w:val="yellow"/>
          <w:bdr w:val="none" w:sz="0" w:space="0" w:color="auto" w:frame="1"/>
        </w:rPr>
        <w:t>. CRO with long standing</w:t>
      </w:r>
      <w:r w:rsidRPr="005C260F">
        <w:rPr>
          <w:rFonts w:ascii="Arial Narrow" w:eastAsia="Times New Roman" w:hAnsi="Arial Narrow" w:cs="Times New Roman"/>
          <w:color w:val="000000"/>
          <w:highlight w:val="yellow"/>
          <w:bdr w:val="none" w:sz="0" w:space="0" w:color="auto" w:frame="1"/>
        </w:rPr>
        <w:t xml:space="preserve"> fruitful</w:t>
      </w:r>
      <w:r w:rsidR="00875CB1" w:rsidRPr="005C260F">
        <w:rPr>
          <w:rFonts w:ascii="Arial Narrow" w:eastAsia="Times New Roman" w:hAnsi="Arial Narrow" w:cs="Times New Roman"/>
          <w:color w:val="000000"/>
          <w:highlight w:val="yellow"/>
          <w:bdr w:val="none" w:sz="0" w:space="0" w:color="auto" w:frame="1"/>
        </w:rPr>
        <w:t xml:space="preserve"> relations with the population and creation of a data base of participants, established </w:t>
      </w:r>
      <w:r w:rsidR="00430F72" w:rsidRPr="005C260F">
        <w:rPr>
          <w:rFonts w:ascii="Arial Narrow" w:eastAsia="Times New Roman" w:hAnsi="Arial Narrow" w:cs="Times New Roman"/>
          <w:color w:val="000000"/>
          <w:highlight w:val="yellow"/>
          <w:bdr w:val="none" w:sz="0" w:space="0" w:color="auto" w:frame="1"/>
        </w:rPr>
        <w:t>sites with high enrollment potential</w:t>
      </w:r>
      <w:r w:rsidR="00875CB1" w:rsidRPr="005C260F">
        <w:rPr>
          <w:rFonts w:ascii="Arial Narrow" w:eastAsia="Times New Roman" w:hAnsi="Arial Narrow" w:cs="Times New Roman"/>
          <w:color w:val="000000"/>
          <w:highlight w:val="yellow"/>
          <w:bdr w:val="none" w:sz="0" w:space="0" w:color="auto" w:frame="1"/>
        </w:rPr>
        <w:t xml:space="preserve"> are most likely to be highly solicited for their services by Pharma companies</w:t>
      </w:r>
      <w:r w:rsidR="004B5361" w:rsidRPr="005C260F">
        <w:rPr>
          <w:rFonts w:ascii="Arial Narrow" w:eastAsia="Times New Roman" w:hAnsi="Arial Narrow" w:cs="Times New Roman"/>
          <w:color w:val="000000"/>
          <w:highlight w:val="yellow"/>
          <w:bdr w:val="none" w:sz="0" w:space="0" w:color="auto" w:frame="1"/>
        </w:rPr>
        <w:t xml:space="preserve">. </w:t>
      </w:r>
      <w:r w:rsidR="00430F72" w:rsidRPr="005C260F">
        <w:rPr>
          <w:rFonts w:ascii="Arial Narrow" w:eastAsia="Times New Roman" w:hAnsi="Arial Narrow" w:cs="Times New Roman"/>
          <w:color w:val="000000"/>
          <w:highlight w:val="yellow"/>
          <w:bdr w:val="none" w:sz="0" w:space="0" w:color="auto" w:frame="1"/>
        </w:rPr>
        <w:t xml:space="preserve">CROs </w:t>
      </w:r>
      <w:r w:rsidRPr="005C260F">
        <w:rPr>
          <w:rFonts w:ascii="Arial Narrow" w:eastAsia="Times New Roman" w:hAnsi="Arial Narrow" w:cs="Times New Roman"/>
          <w:color w:val="000000"/>
          <w:highlight w:val="yellow"/>
          <w:bdr w:val="none" w:sz="0" w:space="0" w:color="auto" w:frame="1"/>
        </w:rPr>
        <w:t>are in constant</w:t>
      </w:r>
      <w:r w:rsidR="00430F72" w:rsidRPr="005C260F">
        <w:rPr>
          <w:rFonts w:ascii="Arial Narrow" w:eastAsia="Times New Roman" w:hAnsi="Arial Narrow" w:cs="Times New Roman"/>
          <w:color w:val="000000"/>
          <w:highlight w:val="yellow"/>
          <w:bdr w:val="none" w:sz="0" w:space="0" w:color="auto" w:frame="1"/>
        </w:rPr>
        <w:t xml:space="preserve"> interact</w:t>
      </w:r>
      <w:r w:rsidRPr="005C260F">
        <w:rPr>
          <w:rFonts w:ascii="Arial Narrow" w:eastAsia="Times New Roman" w:hAnsi="Arial Narrow" w:cs="Times New Roman"/>
          <w:color w:val="000000"/>
          <w:highlight w:val="yellow"/>
          <w:bdr w:val="none" w:sz="0" w:space="0" w:color="auto" w:frame="1"/>
        </w:rPr>
        <w:t>ion</w:t>
      </w:r>
      <w:r w:rsidR="00430F72" w:rsidRPr="005C260F">
        <w:rPr>
          <w:rFonts w:ascii="Arial Narrow" w:eastAsia="Times New Roman" w:hAnsi="Arial Narrow" w:cs="Times New Roman"/>
          <w:color w:val="000000"/>
          <w:highlight w:val="yellow"/>
          <w:bdr w:val="none" w:sz="0" w:space="0" w:color="auto" w:frame="1"/>
        </w:rPr>
        <w:t xml:space="preserve"> with many hospitals and investigators, </w:t>
      </w:r>
      <w:r w:rsidRPr="005C260F">
        <w:rPr>
          <w:rFonts w:ascii="Arial Narrow" w:eastAsia="Times New Roman" w:hAnsi="Arial Narrow" w:cs="Times New Roman"/>
          <w:color w:val="000000"/>
          <w:highlight w:val="yellow"/>
          <w:bdr w:val="none" w:sz="0" w:space="0" w:color="auto" w:frame="1"/>
        </w:rPr>
        <w:t xml:space="preserve">and therefore </w:t>
      </w:r>
      <w:r w:rsidR="00430F72" w:rsidRPr="005C260F">
        <w:rPr>
          <w:rFonts w:ascii="Arial Narrow" w:eastAsia="Times New Roman" w:hAnsi="Arial Narrow" w:cs="Times New Roman"/>
          <w:color w:val="000000"/>
          <w:highlight w:val="yellow"/>
          <w:bdr w:val="none" w:sz="0" w:space="0" w:color="auto" w:frame="1"/>
        </w:rPr>
        <w:t xml:space="preserve">can recommend sites </w:t>
      </w:r>
      <w:r w:rsidRPr="005C260F">
        <w:rPr>
          <w:rFonts w:ascii="Arial Narrow" w:eastAsia="Times New Roman" w:hAnsi="Arial Narrow" w:cs="Times New Roman"/>
          <w:color w:val="000000"/>
          <w:highlight w:val="yellow"/>
          <w:bdr w:val="none" w:sz="0" w:space="0" w:color="auto" w:frame="1"/>
        </w:rPr>
        <w:t>capable of recruiting</w:t>
      </w:r>
      <w:r w:rsidR="00430F72" w:rsidRPr="005C260F">
        <w:rPr>
          <w:rFonts w:ascii="Arial Narrow" w:eastAsia="Times New Roman" w:hAnsi="Arial Narrow" w:cs="Times New Roman"/>
          <w:color w:val="000000"/>
          <w:highlight w:val="yellow"/>
          <w:bdr w:val="none" w:sz="0" w:space="0" w:color="auto" w:frame="1"/>
        </w:rPr>
        <w:t xml:space="preserve"> the type of patients </w:t>
      </w:r>
      <w:r w:rsidRPr="005C260F">
        <w:rPr>
          <w:rFonts w:ascii="Arial Narrow" w:eastAsia="Times New Roman" w:hAnsi="Arial Narrow" w:cs="Times New Roman"/>
          <w:color w:val="000000"/>
          <w:highlight w:val="yellow"/>
          <w:bdr w:val="none" w:sz="0" w:space="0" w:color="auto" w:frame="1"/>
        </w:rPr>
        <w:t>suitable for</w:t>
      </w:r>
      <w:r w:rsidR="00430F72" w:rsidRPr="005C260F">
        <w:rPr>
          <w:rFonts w:ascii="Arial Narrow" w:eastAsia="Times New Roman" w:hAnsi="Arial Narrow" w:cs="Times New Roman"/>
          <w:color w:val="000000"/>
          <w:highlight w:val="yellow"/>
          <w:bdr w:val="none" w:sz="0" w:space="0" w:color="auto" w:frame="1"/>
        </w:rPr>
        <w:t xml:space="preserve"> in a specific </w:t>
      </w:r>
      <w:r w:rsidRPr="005C260F">
        <w:rPr>
          <w:rFonts w:ascii="Arial Narrow" w:eastAsia="Times New Roman" w:hAnsi="Arial Narrow" w:cs="Times New Roman"/>
          <w:color w:val="000000"/>
          <w:highlight w:val="yellow"/>
          <w:bdr w:val="none" w:sz="0" w:space="0" w:color="auto" w:frame="1"/>
        </w:rPr>
        <w:t xml:space="preserve">study </w:t>
      </w:r>
      <w:r w:rsidR="00430F72" w:rsidRPr="005C260F">
        <w:rPr>
          <w:rFonts w:ascii="Arial Narrow" w:eastAsia="Times New Roman" w:hAnsi="Arial Narrow" w:cs="Times New Roman"/>
          <w:color w:val="000000"/>
          <w:highlight w:val="yellow"/>
          <w:bdr w:val="none" w:sz="0" w:space="0" w:color="auto" w:frame="1"/>
        </w:rPr>
        <w:t>trial.</w:t>
      </w:r>
      <w:r w:rsidR="004B5361" w:rsidRPr="005C260F">
        <w:rPr>
          <w:rFonts w:ascii="Arial Narrow" w:eastAsia="Times New Roman" w:hAnsi="Arial Narrow" w:cs="Times New Roman"/>
          <w:color w:val="000000"/>
          <w:highlight w:val="yellow"/>
          <w:bdr w:val="none" w:sz="0" w:space="0" w:color="auto" w:frame="1"/>
        </w:rPr>
        <w:t xml:space="preserve"> </w:t>
      </w:r>
      <w:r w:rsidR="00430F72" w:rsidRPr="005C260F">
        <w:rPr>
          <w:rFonts w:ascii="Arial Narrow" w:eastAsia="Times New Roman" w:hAnsi="Arial Narrow" w:cs="Times New Roman"/>
          <w:color w:val="000000"/>
          <w:highlight w:val="yellow"/>
          <w:bdr w:val="none" w:sz="0" w:space="0" w:color="auto" w:frame="1"/>
        </w:rPr>
        <w:t>CRO</w:t>
      </w:r>
      <w:r w:rsidRPr="005C260F">
        <w:rPr>
          <w:rFonts w:ascii="Arial Narrow" w:eastAsia="Times New Roman" w:hAnsi="Arial Narrow" w:cs="Times New Roman"/>
          <w:color w:val="000000"/>
          <w:highlight w:val="yellow"/>
          <w:bdr w:val="none" w:sz="0" w:space="0" w:color="auto" w:frame="1"/>
        </w:rPr>
        <w:t xml:space="preserve">s need to </w:t>
      </w:r>
      <w:r w:rsidR="00430F72" w:rsidRPr="005C260F">
        <w:rPr>
          <w:rFonts w:ascii="Arial Narrow" w:eastAsia="Times New Roman" w:hAnsi="Arial Narrow" w:cs="Times New Roman"/>
          <w:color w:val="000000"/>
          <w:highlight w:val="yellow"/>
          <w:bdr w:val="none" w:sz="0" w:space="0" w:color="auto" w:frame="1"/>
        </w:rPr>
        <w:t>have contact with investigators specialized in the disease to be studied</w:t>
      </w:r>
      <w:r w:rsidRPr="005C260F">
        <w:rPr>
          <w:rFonts w:ascii="Arial Narrow" w:eastAsia="Times New Roman" w:hAnsi="Arial Narrow" w:cs="Times New Roman"/>
          <w:color w:val="000000"/>
          <w:highlight w:val="yellow"/>
          <w:bdr w:val="none" w:sz="0" w:space="0" w:color="auto" w:frame="1"/>
        </w:rPr>
        <w:t>, provide</w:t>
      </w:r>
      <w:r w:rsidR="00430F72" w:rsidRPr="005C260F">
        <w:rPr>
          <w:rFonts w:ascii="Arial Narrow" w:eastAsia="Times New Roman" w:hAnsi="Arial Narrow" w:cs="Times New Roman"/>
          <w:color w:val="000000"/>
          <w:highlight w:val="yellow"/>
          <w:bdr w:val="none" w:sz="0" w:space="0" w:color="auto" w:frame="1"/>
        </w:rPr>
        <w:t xml:space="preserve"> access to hospital networks with strong recruitment capabilities</w:t>
      </w:r>
      <w:r w:rsidRPr="005C260F">
        <w:rPr>
          <w:rFonts w:ascii="Arial Narrow" w:eastAsia="Times New Roman" w:hAnsi="Arial Narrow" w:cs="Times New Roman"/>
          <w:color w:val="000000"/>
          <w:highlight w:val="yellow"/>
          <w:bdr w:val="none" w:sz="0" w:space="0" w:color="auto" w:frame="1"/>
        </w:rPr>
        <w:t>.</w:t>
      </w:r>
      <w:r w:rsidR="004B5361" w:rsidRPr="005C260F">
        <w:rPr>
          <w:rFonts w:ascii="Arial Narrow" w:eastAsia="Times New Roman" w:hAnsi="Arial Narrow" w:cs="Times New Roman"/>
          <w:color w:val="000000"/>
          <w:highlight w:val="yellow"/>
          <w:bdr w:val="none" w:sz="0" w:space="0" w:color="auto" w:frame="1"/>
        </w:rPr>
        <w:t xml:space="preserve"> </w:t>
      </w:r>
      <w:r w:rsidR="00430F72" w:rsidRPr="005C260F">
        <w:rPr>
          <w:rFonts w:ascii="Arial Narrow" w:eastAsia="Times New Roman" w:hAnsi="Arial Narrow" w:cs="Times New Roman"/>
          <w:color w:val="000000"/>
          <w:highlight w:val="yellow"/>
          <w:bdr w:val="none" w:sz="0" w:space="0" w:color="auto" w:frame="1"/>
        </w:rPr>
        <w:t xml:space="preserve">Sponsors </w:t>
      </w:r>
      <w:r w:rsidRPr="005C260F">
        <w:rPr>
          <w:rFonts w:ascii="Arial Narrow" w:eastAsia="Times New Roman" w:hAnsi="Arial Narrow" w:cs="Times New Roman"/>
          <w:color w:val="000000"/>
          <w:highlight w:val="yellow"/>
          <w:bdr w:val="none" w:sz="0" w:space="0" w:color="auto" w:frame="1"/>
        </w:rPr>
        <w:t>are advised to</w:t>
      </w:r>
      <w:r w:rsidR="00430F72" w:rsidRPr="005C260F">
        <w:rPr>
          <w:rFonts w:ascii="Arial Narrow" w:eastAsia="Times New Roman" w:hAnsi="Arial Narrow" w:cs="Times New Roman"/>
          <w:color w:val="000000"/>
          <w:highlight w:val="yellow"/>
          <w:bdr w:val="none" w:sz="0" w:space="0" w:color="auto" w:frame="1"/>
        </w:rPr>
        <w:t xml:space="preserve"> select a CRO that will facilitate access to trial participants, </w:t>
      </w:r>
      <w:r w:rsidRPr="005C260F">
        <w:rPr>
          <w:rFonts w:ascii="Arial Narrow" w:eastAsia="Times New Roman" w:hAnsi="Arial Narrow" w:cs="Times New Roman"/>
          <w:color w:val="000000"/>
          <w:highlight w:val="yellow"/>
          <w:bdr w:val="none" w:sz="0" w:space="0" w:color="auto" w:frame="1"/>
        </w:rPr>
        <w:t xml:space="preserve">this </w:t>
      </w:r>
      <w:r w:rsidR="00430F72" w:rsidRPr="005C260F">
        <w:rPr>
          <w:rFonts w:ascii="Arial Narrow" w:eastAsia="Times New Roman" w:hAnsi="Arial Narrow" w:cs="Times New Roman"/>
          <w:color w:val="000000"/>
          <w:highlight w:val="yellow"/>
          <w:bdr w:val="none" w:sz="0" w:space="0" w:color="auto" w:frame="1"/>
        </w:rPr>
        <w:t>saving them time in site selection.</w:t>
      </w:r>
      <w:r w:rsidR="004B5361" w:rsidRPr="005C260F">
        <w:rPr>
          <w:rFonts w:ascii="Arial Narrow" w:eastAsia="Times New Roman" w:hAnsi="Arial Narrow" w:cs="Times New Roman"/>
          <w:color w:val="000000"/>
          <w:highlight w:val="yellow"/>
          <w:bdr w:val="none" w:sz="0" w:space="0" w:color="auto" w:frame="1"/>
        </w:rPr>
        <w:t xml:space="preserve"> CRO with good health information system management (HISM)/communication network are </w:t>
      </w:r>
      <w:r w:rsidRPr="005C260F">
        <w:rPr>
          <w:rFonts w:ascii="Arial Narrow" w:eastAsia="Times New Roman" w:hAnsi="Arial Narrow" w:cs="Times New Roman"/>
          <w:color w:val="000000"/>
          <w:highlight w:val="yellow"/>
          <w:bdr w:val="none" w:sz="0" w:space="0" w:color="auto" w:frame="1"/>
        </w:rPr>
        <w:t xml:space="preserve">likely to be </w:t>
      </w:r>
      <w:r w:rsidR="004B5361" w:rsidRPr="005C260F">
        <w:rPr>
          <w:rFonts w:ascii="Arial Narrow" w:eastAsia="Times New Roman" w:hAnsi="Arial Narrow" w:cs="Times New Roman"/>
          <w:color w:val="000000"/>
          <w:highlight w:val="yellow"/>
          <w:bdr w:val="none" w:sz="0" w:space="0" w:color="auto" w:frame="1"/>
        </w:rPr>
        <w:t>highly</w:t>
      </w:r>
      <w:r w:rsidRPr="005C260F">
        <w:rPr>
          <w:rFonts w:ascii="Arial Narrow" w:eastAsia="Times New Roman" w:hAnsi="Arial Narrow" w:cs="Times New Roman"/>
          <w:color w:val="000000"/>
          <w:highlight w:val="yellow"/>
          <w:bdr w:val="none" w:sz="0" w:space="0" w:color="auto" w:frame="1"/>
        </w:rPr>
        <w:t xml:space="preserve"> sort after by sponsors</w:t>
      </w:r>
      <w:r w:rsidR="00CB3536" w:rsidRPr="005C260F">
        <w:rPr>
          <w:rFonts w:ascii="Arial Narrow" w:eastAsia="Times New Roman" w:hAnsi="Arial Narrow" w:cs="Times New Roman"/>
          <w:color w:val="000000"/>
          <w:highlight w:val="yellow"/>
          <w:bdr w:val="none" w:sz="0" w:space="0" w:color="auto" w:frame="1"/>
        </w:rPr>
        <w:t xml:space="preserve"> [</w:t>
      </w:r>
      <w:r w:rsidR="000B6A9C" w:rsidRPr="005C260F">
        <w:rPr>
          <w:rFonts w:ascii="Arial Narrow" w:eastAsia="Times New Roman" w:hAnsi="Arial Narrow" w:cs="Times New Roman"/>
          <w:color w:val="000000"/>
          <w:highlight w:val="yellow"/>
          <w:bdr w:val="none" w:sz="0" w:space="0" w:color="auto" w:frame="1"/>
        </w:rPr>
        <w:t>41</w:t>
      </w:r>
      <w:r w:rsidR="00CB3536" w:rsidRPr="005C260F">
        <w:rPr>
          <w:rFonts w:ascii="Arial Narrow" w:eastAsia="Times New Roman" w:hAnsi="Arial Narrow" w:cs="Times New Roman"/>
          <w:color w:val="000000"/>
          <w:highlight w:val="yellow"/>
          <w:bdr w:val="none" w:sz="0" w:space="0" w:color="auto" w:frame="1"/>
        </w:rPr>
        <w:t>]</w:t>
      </w:r>
      <w:r w:rsidR="000B6A9C" w:rsidRPr="005C260F">
        <w:rPr>
          <w:rFonts w:ascii="Arial Narrow" w:eastAsia="Times New Roman" w:hAnsi="Arial Narrow" w:cs="Times New Roman"/>
          <w:color w:val="000000"/>
          <w:highlight w:val="yellow"/>
          <w:bdr w:val="none" w:sz="0" w:space="0" w:color="auto" w:frame="1"/>
        </w:rPr>
        <w:t>.</w:t>
      </w:r>
    </w:p>
    <w:p w14:paraId="33BF87F9" w14:textId="568B5248" w:rsidR="00430F72" w:rsidRPr="00D30EA9" w:rsidRDefault="00430F72" w:rsidP="00D30EA9">
      <w:pPr>
        <w:shd w:val="clear" w:color="auto" w:fill="FFFFFF"/>
        <w:spacing w:after="0" w:line="240" w:lineRule="auto"/>
        <w:jc w:val="both"/>
        <w:textAlignment w:val="baseline"/>
        <w:rPr>
          <w:rFonts w:ascii="Arial Narrow" w:eastAsia="Times New Roman" w:hAnsi="Arial Narrow" w:cs="Times New Roman"/>
          <w:color w:val="000000"/>
        </w:rPr>
      </w:pPr>
    </w:p>
    <w:p w14:paraId="55D0379E" w14:textId="77777777" w:rsidR="00430F72" w:rsidRPr="005568E7" w:rsidRDefault="00430F72" w:rsidP="00D30EA9">
      <w:pPr>
        <w:shd w:val="clear" w:color="auto" w:fill="FFFFFF"/>
        <w:spacing w:after="0" w:line="240" w:lineRule="atLeast"/>
        <w:jc w:val="both"/>
        <w:textAlignment w:val="baseline"/>
        <w:outlineLvl w:val="1"/>
        <w:rPr>
          <w:rFonts w:ascii="Arial Narrow" w:eastAsia="Times New Roman" w:hAnsi="Arial Narrow" w:cs="Times New Roman"/>
          <w:b/>
          <w:color w:val="000000"/>
          <w:highlight w:val="yellow"/>
        </w:rPr>
      </w:pPr>
      <w:r w:rsidRPr="005568E7">
        <w:rPr>
          <w:rFonts w:ascii="Arial Narrow" w:eastAsia="Times New Roman" w:hAnsi="Arial Narrow" w:cs="Times New Roman"/>
          <w:b/>
          <w:color w:val="000000"/>
          <w:highlight w:val="yellow"/>
        </w:rPr>
        <w:t>Geographical coverage</w:t>
      </w:r>
    </w:p>
    <w:p w14:paraId="10C35C60" w14:textId="6D271FC5" w:rsidR="00430F72" w:rsidRPr="00D30EA9" w:rsidRDefault="005C260F" w:rsidP="00D30EA9">
      <w:pPr>
        <w:shd w:val="clear" w:color="auto" w:fill="FFFFFF"/>
        <w:spacing w:after="0" w:line="240" w:lineRule="auto"/>
        <w:jc w:val="both"/>
        <w:textAlignment w:val="baseline"/>
        <w:rPr>
          <w:rFonts w:ascii="Arial Narrow" w:eastAsia="Times New Roman" w:hAnsi="Arial Narrow" w:cs="Times New Roman"/>
          <w:color w:val="000000"/>
          <w:bdr w:val="none" w:sz="0" w:space="0" w:color="auto" w:frame="1"/>
        </w:rPr>
      </w:pPr>
      <w:r w:rsidRPr="005568E7">
        <w:rPr>
          <w:rFonts w:ascii="Arial Narrow" w:eastAsia="Times New Roman" w:hAnsi="Arial Narrow" w:cs="Times New Roman"/>
          <w:color w:val="000000"/>
          <w:highlight w:val="yellow"/>
          <w:bdr w:val="none" w:sz="0" w:space="0" w:color="auto" w:frame="1"/>
        </w:rPr>
        <w:t>A wider coverage and distribution of a CRO is very important and</w:t>
      </w:r>
      <w:r w:rsidR="00430F72" w:rsidRPr="005568E7">
        <w:rPr>
          <w:rFonts w:ascii="Arial Narrow" w:eastAsia="Times New Roman" w:hAnsi="Arial Narrow" w:cs="Times New Roman"/>
          <w:color w:val="000000"/>
          <w:highlight w:val="yellow"/>
          <w:bdr w:val="none" w:sz="0" w:space="0" w:color="auto" w:frame="1"/>
        </w:rPr>
        <w:t xml:space="preserve"> relevant in clinical trials</w:t>
      </w:r>
      <w:r w:rsidRPr="005568E7">
        <w:rPr>
          <w:rFonts w:ascii="Arial Narrow" w:eastAsia="Times New Roman" w:hAnsi="Arial Narrow" w:cs="Times New Roman"/>
          <w:color w:val="000000"/>
          <w:highlight w:val="yellow"/>
          <w:bdr w:val="none" w:sz="0" w:space="0" w:color="auto" w:frame="1"/>
        </w:rPr>
        <w:t xml:space="preserve">, especially phase III </w:t>
      </w:r>
      <w:r w:rsidR="005568E7" w:rsidRPr="005568E7">
        <w:rPr>
          <w:rFonts w:ascii="Arial Narrow" w:eastAsia="Times New Roman" w:hAnsi="Arial Narrow" w:cs="Times New Roman"/>
          <w:color w:val="000000"/>
          <w:highlight w:val="yellow"/>
          <w:bdr w:val="none" w:sz="0" w:space="0" w:color="auto" w:frame="1"/>
        </w:rPr>
        <w:t xml:space="preserve">(Multicentered trials) </w:t>
      </w:r>
      <w:r w:rsidR="00430F72" w:rsidRPr="005568E7">
        <w:rPr>
          <w:rFonts w:ascii="Arial Narrow" w:eastAsia="Times New Roman" w:hAnsi="Arial Narrow" w:cs="Times New Roman"/>
          <w:color w:val="000000"/>
          <w:highlight w:val="yellow"/>
          <w:bdr w:val="none" w:sz="0" w:space="0" w:color="auto" w:frame="1"/>
        </w:rPr>
        <w:t xml:space="preserve">of larger </w:t>
      </w:r>
      <w:r w:rsidR="005568E7" w:rsidRPr="005568E7">
        <w:rPr>
          <w:rFonts w:ascii="Arial Narrow" w:eastAsia="Times New Roman" w:hAnsi="Arial Narrow" w:cs="Times New Roman"/>
          <w:color w:val="000000"/>
          <w:highlight w:val="yellow"/>
          <w:bdr w:val="none" w:sz="0" w:space="0" w:color="auto" w:frame="1"/>
        </w:rPr>
        <w:t>population. Such trials</w:t>
      </w:r>
      <w:r w:rsidR="00430F72" w:rsidRPr="005568E7">
        <w:rPr>
          <w:rFonts w:ascii="Arial Narrow" w:eastAsia="Times New Roman" w:hAnsi="Arial Narrow" w:cs="Times New Roman"/>
          <w:color w:val="000000"/>
          <w:highlight w:val="yellow"/>
          <w:bdr w:val="none" w:sz="0" w:space="0" w:color="auto" w:frame="1"/>
        </w:rPr>
        <w:t xml:space="preserve"> require the involvement of various countries</w:t>
      </w:r>
      <w:r w:rsidR="005568E7" w:rsidRPr="005568E7">
        <w:rPr>
          <w:rFonts w:ascii="Arial Narrow" w:eastAsia="Times New Roman" w:hAnsi="Arial Narrow" w:cs="Times New Roman"/>
          <w:color w:val="000000"/>
          <w:highlight w:val="yellow"/>
          <w:bdr w:val="none" w:sz="0" w:space="0" w:color="auto" w:frame="1"/>
        </w:rPr>
        <w:t xml:space="preserve"> and different actor and regulation specific guidelines of different countries</w:t>
      </w:r>
      <w:r w:rsidR="00430F72" w:rsidRPr="005568E7">
        <w:rPr>
          <w:rFonts w:ascii="Arial Narrow" w:eastAsia="Times New Roman" w:hAnsi="Arial Narrow" w:cs="Times New Roman"/>
          <w:color w:val="000000"/>
          <w:highlight w:val="yellow"/>
          <w:bdr w:val="none" w:sz="0" w:space="0" w:color="auto" w:frame="1"/>
        </w:rPr>
        <w:t>.</w:t>
      </w:r>
      <w:r w:rsidR="004B5361" w:rsidRPr="005568E7">
        <w:rPr>
          <w:rFonts w:ascii="Arial Narrow" w:eastAsia="Times New Roman" w:hAnsi="Arial Narrow" w:cs="Times New Roman"/>
          <w:color w:val="000000"/>
          <w:highlight w:val="yellow"/>
          <w:bdr w:val="none" w:sz="0" w:space="0" w:color="auto" w:frame="1"/>
        </w:rPr>
        <w:t xml:space="preserve"> The phase III</w:t>
      </w:r>
      <w:r w:rsidR="00430F72" w:rsidRPr="005568E7">
        <w:rPr>
          <w:rFonts w:ascii="Arial Narrow" w:eastAsia="Times New Roman" w:hAnsi="Arial Narrow" w:cs="Times New Roman"/>
          <w:color w:val="000000"/>
          <w:highlight w:val="yellow"/>
          <w:bdr w:val="none" w:sz="0" w:space="0" w:color="auto" w:frame="1"/>
        </w:rPr>
        <w:t xml:space="preserve"> multicenter international trials (particularly those studying rare diseases) will need local services in each of the many countries where the research is conducted (e.g. regulatory services, onsite monitoring).</w:t>
      </w:r>
      <w:r w:rsidR="00CB3536" w:rsidRPr="005568E7">
        <w:rPr>
          <w:rFonts w:ascii="Arial Narrow" w:eastAsia="Times New Roman" w:hAnsi="Arial Narrow" w:cs="Times New Roman"/>
          <w:color w:val="000000"/>
          <w:highlight w:val="yellow"/>
          <w:bdr w:val="none" w:sz="0" w:space="0" w:color="auto" w:frame="1"/>
        </w:rPr>
        <w:t xml:space="preserve"> </w:t>
      </w:r>
      <w:r w:rsidR="005568E7" w:rsidRPr="005568E7">
        <w:rPr>
          <w:rFonts w:ascii="Arial Narrow" w:eastAsia="Times New Roman" w:hAnsi="Arial Narrow" w:cs="Times New Roman"/>
          <w:color w:val="000000"/>
          <w:highlight w:val="yellow"/>
          <w:bdr w:val="none" w:sz="0" w:space="0" w:color="auto" w:frame="1"/>
        </w:rPr>
        <w:t>The challenges of</w:t>
      </w:r>
      <w:r w:rsidR="00430F72" w:rsidRPr="005568E7">
        <w:rPr>
          <w:rFonts w:ascii="Arial Narrow" w:eastAsia="Times New Roman" w:hAnsi="Arial Narrow" w:cs="Times New Roman"/>
          <w:color w:val="000000"/>
          <w:highlight w:val="yellow"/>
          <w:bdr w:val="none" w:sz="0" w:space="0" w:color="auto" w:frame="1"/>
        </w:rPr>
        <w:t xml:space="preserve"> candidate CRO hav</w:t>
      </w:r>
      <w:r w:rsidR="005568E7" w:rsidRPr="005568E7">
        <w:rPr>
          <w:rFonts w:ascii="Arial Narrow" w:eastAsia="Times New Roman" w:hAnsi="Arial Narrow" w:cs="Times New Roman"/>
          <w:color w:val="000000"/>
          <w:highlight w:val="yellow"/>
          <w:bdr w:val="none" w:sz="0" w:space="0" w:color="auto" w:frame="1"/>
        </w:rPr>
        <w:t>ing</w:t>
      </w:r>
      <w:r w:rsidR="00430F72" w:rsidRPr="005568E7">
        <w:rPr>
          <w:rFonts w:ascii="Arial Narrow" w:eastAsia="Times New Roman" w:hAnsi="Arial Narrow" w:cs="Times New Roman"/>
          <w:color w:val="000000"/>
          <w:highlight w:val="yellow"/>
          <w:bdr w:val="none" w:sz="0" w:space="0" w:color="auto" w:frame="1"/>
        </w:rPr>
        <w:t xml:space="preserve"> trial management capabilities in several countries</w:t>
      </w:r>
      <w:r w:rsidR="005568E7" w:rsidRPr="005568E7">
        <w:rPr>
          <w:rFonts w:ascii="Arial Narrow" w:eastAsia="Times New Roman" w:hAnsi="Arial Narrow" w:cs="Times New Roman"/>
          <w:color w:val="000000"/>
          <w:highlight w:val="yellow"/>
          <w:bdr w:val="none" w:sz="0" w:space="0" w:color="auto" w:frame="1"/>
        </w:rPr>
        <w:t xml:space="preserve"> becomes evident.</w:t>
      </w:r>
      <w:r w:rsidR="00430F72" w:rsidRPr="005568E7">
        <w:rPr>
          <w:rFonts w:ascii="Arial Narrow" w:eastAsia="Times New Roman" w:hAnsi="Arial Narrow" w:cs="Times New Roman"/>
          <w:color w:val="000000"/>
          <w:highlight w:val="yellow"/>
          <w:bdr w:val="none" w:sz="0" w:space="0" w:color="auto" w:frame="1"/>
        </w:rPr>
        <w:t xml:space="preserve"> </w:t>
      </w:r>
      <w:r w:rsidR="005568E7" w:rsidRPr="005568E7">
        <w:rPr>
          <w:rFonts w:ascii="Arial Narrow" w:eastAsia="Times New Roman" w:hAnsi="Arial Narrow" w:cs="Times New Roman"/>
          <w:color w:val="000000"/>
          <w:highlight w:val="yellow"/>
          <w:bdr w:val="none" w:sz="0" w:space="0" w:color="auto" w:frame="1"/>
        </w:rPr>
        <w:t>For example, can a CRO be capable to conduct a study in Africa and Europe or there will be a need to hire other CROs</w:t>
      </w:r>
      <w:r w:rsidR="00430F72" w:rsidRPr="005568E7">
        <w:rPr>
          <w:rFonts w:ascii="Arial Narrow" w:eastAsia="Times New Roman" w:hAnsi="Arial Narrow" w:cs="Times New Roman"/>
          <w:color w:val="000000"/>
          <w:highlight w:val="yellow"/>
          <w:bdr w:val="none" w:sz="0" w:space="0" w:color="auto" w:frame="1"/>
        </w:rPr>
        <w:t xml:space="preserve"> to cover additional nations increasing thus the list of </w:t>
      </w:r>
      <w:r w:rsidR="005568E7" w:rsidRPr="005568E7">
        <w:rPr>
          <w:rFonts w:ascii="Arial Narrow" w:eastAsia="Times New Roman" w:hAnsi="Arial Narrow" w:cs="Times New Roman"/>
          <w:color w:val="000000"/>
          <w:highlight w:val="yellow"/>
          <w:bdr w:val="none" w:sz="0" w:space="0" w:color="auto" w:frame="1"/>
        </w:rPr>
        <w:t>service providers</w:t>
      </w:r>
      <w:r w:rsidR="004B5361" w:rsidRPr="005568E7">
        <w:rPr>
          <w:rFonts w:ascii="Arial Narrow" w:eastAsia="Times New Roman" w:hAnsi="Arial Narrow" w:cs="Times New Roman"/>
          <w:color w:val="000000"/>
          <w:highlight w:val="yellow"/>
          <w:bdr w:val="none" w:sz="0" w:space="0" w:color="auto" w:frame="1"/>
        </w:rPr>
        <w:t xml:space="preserve">? </w:t>
      </w:r>
      <w:r w:rsidR="005568E7" w:rsidRPr="005568E7">
        <w:rPr>
          <w:rFonts w:ascii="Arial Narrow" w:eastAsia="Times New Roman" w:hAnsi="Arial Narrow" w:cs="Times New Roman"/>
          <w:color w:val="000000"/>
          <w:highlight w:val="yellow"/>
          <w:bdr w:val="none" w:sz="0" w:space="0" w:color="auto" w:frame="1"/>
        </w:rPr>
        <w:t xml:space="preserve">Are CROs capable of developing a collaborative </w:t>
      </w:r>
      <w:r w:rsidR="004B5361" w:rsidRPr="005568E7">
        <w:rPr>
          <w:rFonts w:ascii="Arial Narrow" w:eastAsia="Times New Roman" w:hAnsi="Arial Narrow" w:cs="Times New Roman"/>
          <w:color w:val="000000"/>
          <w:highlight w:val="yellow"/>
          <w:bdr w:val="none" w:sz="0" w:space="0" w:color="auto" w:frame="1"/>
        </w:rPr>
        <w:t xml:space="preserve">network </w:t>
      </w:r>
      <w:r w:rsidR="005568E7" w:rsidRPr="005568E7">
        <w:rPr>
          <w:rFonts w:ascii="Arial Narrow" w:eastAsia="Times New Roman" w:hAnsi="Arial Narrow" w:cs="Times New Roman"/>
          <w:color w:val="000000"/>
          <w:highlight w:val="yellow"/>
          <w:bdr w:val="none" w:sz="0" w:space="0" w:color="auto" w:frame="1"/>
        </w:rPr>
        <w:t>based-</w:t>
      </w:r>
      <w:r w:rsidR="004B5361" w:rsidRPr="005568E7">
        <w:rPr>
          <w:rFonts w:ascii="Arial Narrow" w:eastAsia="Times New Roman" w:hAnsi="Arial Narrow" w:cs="Times New Roman"/>
          <w:color w:val="000000"/>
          <w:highlight w:val="yellow"/>
          <w:bdr w:val="none" w:sz="0" w:space="0" w:color="auto" w:frame="1"/>
        </w:rPr>
        <w:t xml:space="preserve">system </w:t>
      </w:r>
      <w:r w:rsidR="005568E7" w:rsidRPr="005568E7">
        <w:rPr>
          <w:rFonts w:ascii="Arial Narrow" w:eastAsia="Times New Roman" w:hAnsi="Arial Narrow" w:cs="Times New Roman"/>
          <w:color w:val="000000"/>
          <w:highlight w:val="yellow"/>
          <w:bdr w:val="none" w:sz="0" w:space="0" w:color="auto" w:frame="1"/>
        </w:rPr>
        <w:t xml:space="preserve">for the coordination of </w:t>
      </w:r>
      <w:r w:rsidR="004B5361" w:rsidRPr="005568E7">
        <w:rPr>
          <w:rFonts w:ascii="Arial Narrow" w:eastAsia="Times New Roman" w:hAnsi="Arial Narrow" w:cs="Times New Roman"/>
          <w:color w:val="000000"/>
          <w:highlight w:val="yellow"/>
          <w:bdr w:val="none" w:sz="0" w:space="0" w:color="auto" w:frame="1"/>
        </w:rPr>
        <w:t xml:space="preserve">material transfer agreement, data sharing agreement and </w:t>
      </w:r>
      <w:r w:rsidR="005568E7" w:rsidRPr="005568E7">
        <w:rPr>
          <w:rFonts w:ascii="Arial Narrow" w:eastAsia="Times New Roman" w:hAnsi="Arial Narrow" w:cs="Times New Roman"/>
          <w:color w:val="000000"/>
          <w:highlight w:val="yellow"/>
          <w:bdr w:val="none" w:sz="0" w:space="0" w:color="auto" w:frame="1"/>
        </w:rPr>
        <w:t xml:space="preserve">to </w:t>
      </w:r>
      <w:r w:rsidR="004B5361" w:rsidRPr="005568E7">
        <w:rPr>
          <w:rFonts w:ascii="Arial Narrow" w:eastAsia="Times New Roman" w:hAnsi="Arial Narrow" w:cs="Times New Roman"/>
          <w:color w:val="000000"/>
          <w:highlight w:val="yellow"/>
          <w:bdr w:val="none" w:sz="0" w:space="0" w:color="auto" w:frame="1"/>
        </w:rPr>
        <w:t>sustain a robust data system management board</w:t>
      </w:r>
      <w:r w:rsidR="005568E7" w:rsidRPr="005568E7">
        <w:rPr>
          <w:rFonts w:ascii="Arial Narrow" w:eastAsia="Times New Roman" w:hAnsi="Arial Narrow" w:cs="Times New Roman"/>
          <w:color w:val="000000"/>
          <w:highlight w:val="yellow"/>
          <w:bdr w:val="none" w:sz="0" w:space="0" w:color="auto" w:frame="1"/>
        </w:rPr>
        <w:t xml:space="preserve"> (DSMB)</w:t>
      </w:r>
      <w:r w:rsidR="004B5361" w:rsidRPr="005568E7">
        <w:rPr>
          <w:rFonts w:ascii="Arial Narrow" w:eastAsia="Times New Roman" w:hAnsi="Arial Narrow" w:cs="Times New Roman"/>
          <w:color w:val="000000"/>
          <w:highlight w:val="yellow"/>
          <w:bdr w:val="none" w:sz="0" w:space="0" w:color="auto" w:frame="1"/>
        </w:rPr>
        <w:t>?</w:t>
      </w:r>
      <w:r w:rsidR="00CB3536" w:rsidRPr="005568E7">
        <w:rPr>
          <w:rFonts w:ascii="Arial Narrow" w:eastAsia="Times New Roman" w:hAnsi="Arial Narrow" w:cs="Times New Roman"/>
          <w:color w:val="000000"/>
          <w:highlight w:val="yellow"/>
          <w:bdr w:val="none" w:sz="0" w:space="0" w:color="auto" w:frame="1"/>
        </w:rPr>
        <w:t xml:space="preserve"> </w:t>
      </w:r>
      <w:r w:rsidR="005568E7" w:rsidRPr="005568E7">
        <w:rPr>
          <w:rFonts w:ascii="Arial Narrow" w:eastAsia="Times New Roman" w:hAnsi="Arial Narrow" w:cs="Times New Roman"/>
          <w:color w:val="000000"/>
          <w:highlight w:val="yellow"/>
          <w:bdr w:val="none" w:sz="0" w:space="0" w:color="auto" w:frame="1"/>
        </w:rPr>
        <w:t>[</w:t>
      </w:r>
      <w:r w:rsidR="000B6A9C" w:rsidRPr="005568E7">
        <w:rPr>
          <w:rFonts w:ascii="Arial Narrow" w:eastAsia="Times New Roman" w:hAnsi="Arial Narrow" w:cs="Times New Roman"/>
          <w:color w:val="000000"/>
          <w:highlight w:val="yellow"/>
          <w:bdr w:val="none" w:sz="0" w:space="0" w:color="auto" w:frame="1"/>
        </w:rPr>
        <w:t>42</w:t>
      </w:r>
      <w:r w:rsidR="00CB3536" w:rsidRPr="005568E7">
        <w:rPr>
          <w:rFonts w:ascii="Arial Narrow" w:eastAsia="Times New Roman" w:hAnsi="Arial Narrow" w:cs="Times New Roman"/>
          <w:color w:val="000000"/>
          <w:highlight w:val="yellow"/>
          <w:bdr w:val="none" w:sz="0" w:space="0" w:color="auto" w:frame="1"/>
        </w:rPr>
        <w:t>]</w:t>
      </w:r>
    </w:p>
    <w:p w14:paraId="7EFF9CA2" w14:textId="77777777" w:rsidR="00CB3536" w:rsidRPr="00D30EA9" w:rsidRDefault="00CB3536" w:rsidP="00D30EA9">
      <w:pPr>
        <w:shd w:val="clear" w:color="auto" w:fill="FFFFFF"/>
        <w:spacing w:after="0" w:line="240" w:lineRule="auto"/>
        <w:jc w:val="both"/>
        <w:textAlignment w:val="baseline"/>
        <w:rPr>
          <w:rFonts w:ascii="Arial Narrow" w:eastAsia="Times New Roman" w:hAnsi="Arial Narrow" w:cs="Times New Roman"/>
          <w:b/>
          <w:color w:val="000000"/>
        </w:rPr>
      </w:pPr>
    </w:p>
    <w:p w14:paraId="6631E33C" w14:textId="73B19720" w:rsidR="002358DB" w:rsidRPr="006B365F" w:rsidRDefault="002358DB" w:rsidP="00D30EA9">
      <w:pPr>
        <w:shd w:val="clear" w:color="auto" w:fill="FFFFFF"/>
        <w:spacing w:after="0" w:line="240" w:lineRule="auto"/>
        <w:jc w:val="both"/>
        <w:textAlignment w:val="baseline"/>
        <w:rPr>
          <w:rFonts w:ascii="Arial Narrow" w:eastAsia="Times New Roman" w:hAnsi="Arial Narrow" w:cs="Times New Roman"/>
          <w:b/>
          <w:color w:val="000000"/>
          <w:highlight w:val="yellow"/>
        </w:rPr>
      </w:pPr>
      <w:r w:rsidRPr="006B365F">
        <w:rPr>
          <w:rFonts w:ascii="Arial Narrow" w:eastAsia="Times New Roman" w:hAnsi="Arial Narrow" w:cs="Times New Roman"/>
          <w:b/>
          <w:color w:val="000000"/>
          <w:highlight w:val="yellow"/>
        </w:rPr>
        <w:t>Pricing</w:t>
      </w:r>
    </w:p>
    <w:p w14:paraId="7FF43C89" w14:textId="4751C207" w:rsidR="002358DB" w:rsidRPr="00D30EA9" w:rsidRDefault="006B365F" w:rsidP="00D30EA9">
      <w:pPr>
        <w:shd w:val="clear" w:color="auto" w:fill="FFFFFF"/>
        <w:spacing w:after="0" w:line="240" w:lineRule="auto"/>
        <w:jc w:val="both"/>
        <w:textAlignment w:val="baseline"/>
        <w:rPr>
          <w:rFonts w:ascii="Arial Narrow" w:eastAsia="Times New Roman" w:hAnsi="Arial Narrow" w:cs="Times New Roman"/>
          <w:color w:val="000000"/>
        </w:rPr>
      </w:pPr>
      <w:r w:rsidRPr="006B365F">
        <w:rPr>
          <w:rFonts w:ascii="Arial Narrow" w:eastAsia="Times New Roman" w:hAnsi="Arial Narrow" w:cs="Times New Roman"/>
          <w:color w:val="000000"/>
          <w:highlight w:val="yellow"/>
        </w:rPr>
        <w:t>It is important for every jurisdiction of operation of CROs to evaluate the charges for clinical services</w:t>
      </w:r>
      <w:r w:rsidR="002358DB" w:rsidRPr="006B365F">
        <w:rPr>
          <w:rFonts w:ascii="Arial Narrow" w:eastAsia="Times New Roman" w:hAnsi="Arial Narrow" w:cs="Times New Roman"/>
          <w:color w:val="000000"/>
          <w:highlight w:val="yellow"/>
        </w:rPr>
        <w:t xml:space="preserve">. The price of service </w:t>
      </w:r>
      <w:r w:rsidRPr="006B365F">
        <w:rPr>
          <w:rFonts w:ascii="Arial Narrow" w:eastAsia="Times New Roman" w:hAnsi="Arial Narrow" w:cs="Times New Roman"/>
          <w:color w:val="000000"/>
          <w:highlight w:val="yellow"/>
        </w:rPr>
        <w:t>rendered</w:t>
      </w:r>
      <w:r w:rsidR="002358DB" w:rsidRPr="006B365F">
        <w:rPr>
          <w:rFonts w:ascii="Arial Narrow" w:eastAsia="Times New Roman" w:hAnsi="Arial Narrow" w:cs="Times New Roman"/>
          <w:color w:val="000000"/>
          <w:highlight w:val="yellow"/>
        </w:rPr>
        <w:t xml:space="preserve"> may not be the most important factor when selecting a CRO, but sponsors </w:t>
      </w:r>
      <w:r w:rsidRPr="006B365F">
        <w:rPr>
          <w:rFonts w:ascii="Arial Narrow" w:eastAsia="Times New Roman" w:hAnsi="Arial Narrow" w:cs="Times New Roman"/>
          <w:color w:val="000000"/>
          <w:highlight w:val="yellow"/>
        </w:rPr>
        <w:t>should be able to make choices of CROs as their service provider to</w:t>
      </w:r>
      <w:r w:rsidR="002358DB" w:rsidRPr="006B365F">
        <w:rPr>
          <w:rFonts w:ascii="Arial Narrow" w:eastAsia="Times New Roman" w:hAnsi="Arial Narrow" w:cs="Times New Roman"/>
          <w:color w:val="000000"/>
          <w:highlight w:val="yellow"/>
        </w:rPr>
        <w:t xml:space="preserve"> conduct their trials within budget. Sponsors </w:t>
      </w:r>
      <w:r w:rsidRPr="006B365F">
        <w:rPr>
          <w:rFonts w:ascii="Arial Narrow" w:eastAsia="Times New Roman" w:hAnsi="Arial Narrow" w:cs="Times New Roman"/>
          <w:color w:val="000000"/>
          <w:highlight w:val="yellow"/>
        </w:rPr>
        <w:t>are expected to make executable</w:t>
      </w:r>
      <w:r w:rsidR="002358DB" w:rsidRPr="006B365F">
        <w:rPr>
          <w:rFonts w:ascii="Arial Narrow" w:eastAsia="Times New Roman" w:hAnsi="Arial Narrow" w:cs="Times New Roman"/>
          <w:color w:val="000000"/>
          <w:highlight w:val="yellow"/>
        </w:rPr>
        <w:t xml:space="preserve"> </w:t>
      </w:r>
      <w:r w:rsidRPr="006B365F">
        <w:rPr>
          <w:rFonts w:ascii="Arial Narrow" w:eastAsia="Times New Roman" w:hAnsi="Arial Narrow" w:cs="Times New Roman"/>
          <w:color w:val="000000"/>
          <w:highlight w:val="yellow"/>
        </w:rPr>
        <w:t>well-structured</w:t>
      </w:r>
      <w:r w:rsidR="002358DB" w:rsidRPr="006B365F">
        <w:rPr>
          <w:rFonts w:ascii="Arial Narrow" w:eastAsia="Times New Roman" w:hAnsi="Arial Narrow" w:cs="Times New Roman"/>
          <w:color w:val="000000"/>
          <w:highlight w:val="yellow"/>
        </w:rPr>
        <w:t xml:space="preserve"> and detailed budgets from CROs. A number of different financial proposals should be requested, assessed, and compared</w:t>
      </w:r>
      <w:r w:rsidRPr="006B365F">
        <w:rPr>
          <w:rFonts w:ascii="Arial Narrow" w:eastAsia="Times New Roman" w:hAnsi="Arial Narrow" w:cs="Times New Roman"/>
          <w:color w:val="000000"/>
          <w:highlight w:val="yellow"/>
        </w:rPr>
        <w:t xml:space="preserve"> before making informed decision of the choice of service provider CRO</w:t>
      </w:r>
      <w:r w:rsidR="002358DB" w:rsidRPr="006B365F">
        <w:rPr>
          <w:rFonts w:ascii="Arial Narrow" w:eastAsia="Times New Roman" w:hAnsi="Arial Narrow" w:cs="Times New Roman"/>
          <w:color w:val="000000"/>
          <w:highlight w:val="yellow"/>
        </w:rPr>
        <w:t xml:space="preserve">. </w:t>
      </w:r>
      <w:r w:rsidRPr="006B365F">
        <w:rPr>
          <w:rFonts w:ascii="Arial Narrow" w:eastAsia="Times New Roman" w:hAnsi="Arial Narrow" w:cs="Times New Roman"/>
          <w:color w:val="000000"/>
          <w:highlight w:val="yellow"/>
        </w:rPr>
        <w:t>The price competitiveness should contribute in selecting the best bidder with a well-organized,</w:t>
      </w:r>
      <w:r w:rsidR="002358DB" w:rsidRPr="006B365F">
        <w:rPr>
          <w:rFonts w:ascii="Arial Narrow" w:eastAsia="Times New Roman" w:hAnsi="Arial Narrow" w:cs="Times New Roman"/>
          <w:color w:val="000000"/>
          <w:highlight w:val="yellow"/>
        </w:rPr>
        <w:t xml:space="preserve"> with clear cost breakdowns and justifications</w:t>
      </w:r>
      <w:r w:rsidRPr="006B365F">
        <w:rPr>
          <w:rFonts w:ascii="Arial Narrow" w:eastAsia="Times New Roman" w:hAnsi="Arial Narrow" w:cs="Times New Roman"/>
          <w:color w:val="000000"/>
          <w:highlight w:val="yellow"/>
        </w:rPr>
        <w:t xml:space="preserve"> </w:t>
      </w:r>
      <w:r w:rsidR="000B6A9C" w:rsidRPr="006B365F">
        <w:rPr>
          <w:rFonts w:ascii="Arial Narrow" w:eastAsia="Times New Roman" w:hAnsi="Arial Narrow" w:cs="Times New Roman"/>
          <w:color w:val="000000"/>
          <w:highlight w:val="yellow"/>
        </w:rPr>
        <w:t>[43]</w:t>
      </w:r>
      <w:r w:rsidR="002358DB" w:rsidRPr="00D30EA9">
        <w:rPr>
          <w:rFonts w:ascii="Arial Narrow" w:eastAsia="Times New Roman" w:hAnsi="Arial Narrow" w:cs="Times New Roman"/>
          <w:color w:val="000000"/>
        </w:rPr>
        <w:t xml:space="preserve"> </w:t>
      </w:r>
    </w:p>
    <w:p w14:paraId="57CA455A" w14:textId="77777777" w:rsidR="002358DB" w:rsidRPr="00D30EA9" w:rsidRDefault="002358DB" w:rsidP="00D30EA9">
      <w:pPr>
        <w:shd w:val="clear" w:color="auto" w:fill="FFFFFF"/>
        <w:spacing w:after="0" w:line="240" w:lineRule="auto"/>
        <w:jc w:val="both"/>
        <w:textAlignment w:val="baseline"/>
        <w:rPr>
          <w:rFonts w:ascii="Arial Narrow" w:eastAsia="Times New Roman" w:hAnsi="Arial Narrow" w:cs="Times New Roman"/>
          <w:color w:val="000000"/>
        </w:rPr>
      </w:pPr>
    </w:p>
    <w:p w14:paraId="31BB7A2F" w14:textId="77777777" w:rsidR="00430F72" w:rsidRPr="0042117C" w:rsidRDefault="00430F72" w:rsidP="00D30EA9">
      <w:pPr>
        <w:shd w:val="clear" w:color="auto" w:fill="FFFFFF"/>
        <w:spacing w:after="0" w:line="240" w:lineRule="atLeast"/>
        <w:jc w:val="both"/>
        <w:textAlignment w:val="baseline"/>
        <w:outlineLvl w:val="1"/>
        <w:rPr>
          <w:rFonts w:ascii="Arial Narrow" w:eastAsia="Times New Roman" w:hAnsi="Arial Narrow" w:cs="Times New Roman"/>
          <w:b/>
          <w:color w:val="000000"/>
          <w:highlight w:val="yellow"/>
        </w:rPr>
      </w:pPr>
      <w:r w:rsidRPr="0042117C">
        <w:rPr>
          <w:rFonts w:ascii="Arial Narrow" w:eastAsia="Times New Roman" w:hAnsi="Arial Narrow" w:cs="Times New Roman"/>
          <w:b/>
          <w:color w:val="000000"/>
          <w:highlight w:val="yellow"/>
        </w:rPr>
        <w:t>Quality management</w:t>
      </w:r>
    </w:p>
    <w:p w14:paraId="41A04B57" w14:textId="7823CCA2" w:rsidR="00430F72" w:rsidRPr="00D30EA9" w:rsidRDefault="00430F72" w:rsidP="00D30EA9">
      <w:pPr>
        <w:shd w:val="clear" w:color="auto" w:fill="FFFFFF"/>
        <w:spacing w:after="0" w:line="240" w:lineRule="auto"/>
        <w:jc w:val="both"/>
        <w:textAlignment w:val="baseline"/>
        <w:rPr>
          <w:rFonts w:ascii="Arial Narrow" w:eastAsia="Times New Roman" w:hAnsi="Arial Narrow" w:cs="Times New Roman"/>
          <w:color w:val="000000"/>
          <w:bdr w:val="none" w:sz="0" w:space="0" w:color="auto" w:frame="1"/>
        </w:rPr>
      </w:pPr>
      <w:r w:rsidRPr="0042117C">
        <w:rPr>
          <w:rFonts w:ascii="Arial Narrow" w:eastAsia="Times New Roman" w:hAnsi="Arial Narrow" w:cs="Times New Roman"/>
          <w:color w:val="000000"/>
          <w:highlight w:val="yellow"/>
          <w:bdr w:val="none" w:sz="0" w:space="0" w:color="auto" w:frame="1"/>
        </w:rPr>
        <w:t>The importance of quality assurance in clinical trials</w:t>
      </w:r>
      <w:r w:rsidR="00E7466A" w:rsidRPr="0042117C">
        <w:rPr>
          <w:rFonts w:ascii="Arial Narrow" w:eastAsia="Times New Roman" w:hAnsi="Arial Narrow" w:cs="Times New Roman"/>
          <w:color w:val="000000"/>
          <w:highlight w:val="yellow"/>
          <w:bdr w:val="none" w:sz="0" w:space="0" w:color="auto" w:frame="1"/>
        </w:rPr>
        <w:t xml:space="preserve"> must be put into consideration and more emphasis on c</w:t>
      </w:r>
      <w:r w:rsidRPr="0042117C">
        <w:rPr>
          <w:rFonts w:ascii="Arial Narrow" w:eastAsia="Times New Roman" w:hAnsi="Arial Narrow" w:cs="Times New Roman"/>
          <w:color w:val="000000"/>
          <w:highlight w:val="yellow"/>
          <w:bdr w:val="none" w:sz="0" w:space="0" w:color="auto" w:frame="1"/>
        </w:rPr>
        <w:t xml:space="preserve">ompliance and </w:t>
      </w:r>
      <w:r w:rsidR="004B5361" w:rsidRPr="0042117C">
        <w:rPr>
          <w:rFonts w:ascii="Arial Narrow" w:eastAsia="Times New Roman" w:hAnsi="Arial Narrow" w:cs="Times New Roman"/>
          <w:color w:val="000000"/>
          <w:highlight w:val="yellow"/>
          <w:bdr w:val="none" w:sz="0" w:space="0" w:color="auto" w:frame="1"/>
        </w:rPr>
        <w:t>high-quality</w:t>
      </w:r>
      <w:r w:rsidRPr="0042117C">
        <w:rPr>
          <w:rFonts w:ascii="Arial Narrow" w:eastAsia="Times New Roman" w:hAnsi="Arial Narrow" w:cs="Times New Roman"/>
          <w:color w:val="000000"/>
          <w:highlight w:val="yellow"/>
          <w:bdr w:val="none" w:sz="0" w:space="0" w:color="auto" w:frame="1"/>
        </w:rPr>
        <w:t xml:space="preserve"> data </w:t>
      </w:r>
      <w:r w:rsidR="004B5361" w:rsidRPr="0042117C">
        <w:rPr>
          <w:rFonts w:ascii="Arial Narrow" w:eastAsia="Times New Roman" w:hAnsi="Arial Narrow" w:cs="Times New Roman"/>
          <w:color w:val="000000"/>
          <w:highlight w:val="yellow"/>
          <w:bdr w:val="none" w:sz="0" w:space="0" w:color="auto" w:frame="1"/>
        </w:rPr>
        <w:t>are</w:t>
      </w:r>
      <w:r w:rsidR="00E7466A" w:rsidRPr="0042117C">
        <w:rPr>
          <w:rFonts w:ascii="Arial Narrow" w:eastAsia="Times New Roman" w:hAnsi="Arial Narrow" w:cs="Times New Roman"/>
          <w:color w:val="000000"/>
          <w:highlight w:val="yellow"/>
          <w:bdr w:val="none" w:sz="0" w:space="0" w:color="auto" w:frame="1"/>
        </w:rPr>
        <w:t xml:space="preserve"> strong contributing factors</w:t>
      </w:r>
      <w:r w:rsidRPr="0042117C">
        <w:rPr>
          <w:rFonts w:ascii="Arial Narrow" w:eastAsia="Times New Roman" w:hAnsi="Arial Narrow" w:cs="Times New Roman"/>
          <w:color w:val="000000"/>
          <w:highlight w:val="yellow"/>
          <w:bdr w:val="none" w:sz="0" w:space="0" w:color="auto" w:frame="1"/>
        </w:rPr>
        <w:t xml:space="preserve"> for trial sponsors</w:t>
      </w:r>
      <w:r w:rsidR="00E7466A" w:rsidRPr="0042117C">
        <w:rPr>
          <w:rFonts w:ascii="Arial Narrow" w:eastAsia="Times New Roman" w:hAnsi="Arial Narrow" w:cs="Times New Roman"/>
          <w:color w:val="000000"/>
          <w:highlight w:val="yellow"/>
          <w:bdr w:val="none" w:sz="0" w:space="0" w:color="auto" w:frame="1"/>
        </w:rPr>
        <w:t xml:space="preserve"> considering the strong support for the</w:t>
      </w:r>
      <w:r w:rsidRPr="0042117C">
        <w:rPr>
          <w:rFonts w:ascii="Arial Narrow" w:eastAsia="Times New Roman" w:hAnsi="Arial Narrow" w:cs="Times New Roman"/>
          <w:color w:val="000000"/>
          <w:highlight w:val="yellow"/>
          <w:bdr w:val="none" w:sz="0" w:space="0" w:color="auto" w:frame="1"/>
        </w:rPr>
        <w:t xml:space="preserve"> drug development programs.</w:t>
      </w:r>
      <w:r w:rsidR="00CB3536" w:rsidRPr="0042117C">
        <w:rPr>
          <w:rFonts w:ascii="Arial Narrow" w:eastAsia="Times New Roman" w:hAnsi="Arial Narrow" w:cs="Times New Roman"/>
          <w:color w:val="000000"/>
          <w:highlight w:val="yellow"/>
          <w:bdr w:val="none" w:sz="0" w:space="0" w:color="auto" w:frame="1"/>
        </w:rPr>
        <w:t xml:space="preserve"> </w:t>
      </w:r>
      <w:r w:rsidR="00E7466A" w:rsidRPr="0042117C">
        <w:rPr>
          <w:rFonts w:ascii="Arial Narrow" w:eastAsia="Times New Roman" w:hAnsi="Arial Narrow" w:cs="Times New Roman"/>
          <w:color w:val="000000"/>
          <w:highlight w:val="yellow"/>
          <w:bdr w:val="none" w:sz="0" w:space="0" w:color="auto" w:frame="1"/>
        </w:rPr>
        <w:t>Renown</w:t>
      </w:r>
      <w:r w:rsidRPr="0042117C">
        <w:rPr>
          <w:rFonts w:ascii="Arial Narrow" w:eastAsia="Times New Roman" w:hAnsi="Arial Narrow" w:cs="Times New Roman"/>
          <w:color w:val="000000"/>
          <w:highlight w:val="yellow"/>
          <w:bdr w:val="none" w:sz="0" w:space="0" w:color="auto" w:frame="1"/>
        </w:rPr>
        <w:t xml:space="preserve"> CROs have quality management systems in place</w:t>
      </w:r>
      <w:r w:rsidR="00E7466A" w:rsidRPr="0042117C">
        <w:rPr>
          <w:rFonts w:ascii="Arial Narrow" w:eastAsia="Times New Roman" w:hAnsi="Arial Narrow" w:cs="Times New Roman"/>
          <w:color w:val="000000"/>
          <w:highlight w:val="yellow"/>
          <w:bdr w:val="none" w:sz="0" w:space="0" w:color="auto" w:frame="1"/>
        </w:rPr>
        <w:t xml:space="preserve"> that meets</w:t>
      </w:r>
      <w:r w:rsidRPr="0042117C">
        <w:rPr>
          <w:rFonts w:ascii="Arial Narrow" w:eastAsia="Times New Roman" w:hAnsi="Arial Narrow" w:cs="Times New Roman"/>
          <w:color w:val="000000"/>
          <w:highlight w:val="yellow"/>
          <w:bdr w:val="none" w:sz="0" w:space="0" w:color="auto" w:frame="1"/>
        </w:rPr>
        <w:t xml:space="preserve"> the principles of Good Clinical Practice (GCP), and international quality standards (e.g. ISO 9001).</w:t>
      </w:r>
      <w:r w:rsidR="00CB3536" w:rsidRPr="0042117C">
        <w:rPr>
          <w:rFonts w:ascii="Arial Narrow" w:eastAsia="Times New Roman" w:hAnsi="Arial Narrow" w:cs="Times New Roman"/>
          <w:color w:val="000000"/>
          <w:highlight w:val="yellow"/>
          <w:bdr w:val="none" w:sz="0" w:space="0" w:color="auto" w:frame="1"/>
        </w:rPr>
        <w:t xml:space="preserve"> </w:t>
      </w:r>
      <w:r w:rsidRPr="0042117C">
        <w:rPr>
          <w:rFonts w:ascii="Arial Narrow" w:eastAsia="Times New Roman" w:hAnsi="Arial Narrow" w:cs="Times New Roman"/>
          <w:color w:val="000000"/>
          <w:highlight w:val="yellow"/>
          <w:bdr w:val="none" w:sz="0" w:space="0" w:color="auto" w:frame="1"/>
        </w:rPr>
        <w:t xml:space="preserve">Study sponsors should conduct </w:t>
      </w:r>
      <w:r w:rsidR="00E7466A" w:rsidRPr="0042117C">
        <w:rPr>
          <w:rFonts w:ascii="Arial Narrow" w:eastAsia="Times New Roman" w:hAnsi="Arial Narrow" w:cs="Times New Roman"/>
          <w:color w:val="000000"/>
          <w:highlight w:val="yellow"/>
          <w:bdr w:val="none" w:sz="0" w:space="0" w:color="auto" w:frame="1"/>
        </w:rPr>
        <w:t>normal audits of</w:t>
      </w:r>
      <w:r w:rsidRPr="0042117C">
        <w:rPr>
          <w:rFonts w:ascii="Arial Narrow" w:eastAsia="Times New Roman" w:hAnsi="Arial Narrow" w:cs="Times New Roman"/>
          <w:color w:val="000000"/>
          <w:highlight w:val="yellow"/>
          <w:bdr w:val="none" w:sz="0" w:space="0" w:color="auto" w:frame="1"/>
        </w:rPr>
        <w:t xml:space="preserve"> the CRO’s facilities, for an onsite authentication of its quality control </w:t>
      </w:r>
      <w:r w:rsidR="00E7466A" w:rsidRPr="0042117C">
        <w:rPr>
          <w:rFonts w:ascii="Arial Narrow" w:eastAsia="Times New Roman" w:hAnsi="Arial Narrow" w:cs="Times New Roman"/>
          <w:color w:val="000000"/>
          <w:highlight w:val="yellow"/>
          <w:bdr w:val="none" w:sz="0" w:space="0" w:color="auto" w:frame="1"/>
        </w:rPr>
        <w:t>activities</w:t>
      </w:r>
      <w:r w:rsidRPr="0042117C">
        <w:rPr>
          <w:rFonts w:ascii="Arial Narrow" w:eastAsia="Times New Roman" w:hAnsi="Arial Narrow" w:cs="Times New Roman"/>
          <w:color w:val="000000"/>
          <w:highlight w:val="yellow"/>
          <w:bdr w:val="none" w:sz="0" w:space="0" w:color="auto" w:frame="1"/>
        </w:rPr>
        <w:t>.</w:t>
      </w:r>
      <w:r w:rsidR="004B5361" w:rsidRPr="0042117C">
        <w:rPr>
          <w:rFonts w:ascii="Arial Narrow" w:eastAsia="Times New Roman" w:hAnsi="Arial Narrow" w:cs="Times New Roman"/>
          <w:color w:val="000000"/>
          <w:highlight w:val="yellow"/>
          <w:bdr w:val="none" w:sz="0" w:space="0" w:color="auto" w:frame="1"/>
        </w:rPr>
        <w:t xml:space="preserve"> </w:t>
      </w:r>
      <w:r w:rsidR="00E7466A" w:rsidRPr="0042117C">
        <w:rPr>
          <w:rFonts w:ascii="Arial Narrow" w:eastAsia="Times New Roman" w:hAnsi="Arial Narrow" w:cs="Times New Roman"/>
          <w:color w:val="000000"/>
          <w:highlight w:val="yellow"/>
          <w:bdr w:val="none" w:sz="0" w:space="0" w:color="auto" w:frame="1"/>
        </w:rPr>
        <w:t xml:space="preserve">It is necessary for sponsors to understand how </w:t>
      </w:r>
      <w:r w:rsidRPr="0042117C">
        <w:rPr>
          <w:rFonts w:ascii="Arial Narrow" w:eastAsia="Times New Roman" w:hAnsi="Arial Narrow" w:cs="Times New Roman"/>
          <w:color w:val="000000"/>
          <w:highlight w:val="yellow"/>
          <w:bdr w:val="none" w:sz="0" w:space="0" w:color="auto" w:frame="1"/>
        </w:rPr>
        <w:t xml:space="preserve">CRO </w:t>
      </w:r>
      <w:r w:rsidR="00E7466A" w:rsidRPr="0042117C">
        <w:rPr>
          <w:rFonts w:ascii="Arial Narrow" w:eastAsia="Times New Roman" w:hAnsi="Arial Narrow" w:cs="Times New Roman"/>
          <w:color w:val="000000"/>
          <w:highlight w:val="yellow"/>
          <w:bdr w:val="none" w:sz="0" w:space="0" w:color="auto" w:frame="1"/>
        </w:rPr>
        <w:t>deals with</w:t>
      </w:r>
      <w:r w:rsidRPr="0042117C">
        <w:rPr>
          <w:rFonts w:ascii="Arial Narrow" w:eastAsia="Times New Roman" w:hAnsi="Arial Narrow" w:cs="Times New Roman"/>
          <w:color w:val="000000"/>
          <w:highlight w:val="yellow"/>
          <w:bdr w:val="none" w:sz="0" w:space="0" w:color="auto" w:frame="1"/>
        </w:rPr>
        <w:t xml:space="preserve"> protocol deviations</w:t>
      </w:r>
      <w:r w:rsidR="00E7466A" w:rsidRPr="0042117C">
        <w:rPr>
          <w:rFonts w:ascii="Arial Narrow" w:eastAsia="Times New Roman" w:hAnsi="Arial Narrow" w:cs="Times New Roman"/>
          <w:color w:val="000000"/>
          <w:highlight w:val="yellow"/>
          <w:bdr w:val="none" w:sz="0" w:space="0" w:color="auto" w:frame="1"/>
        </w:rPr>
        <w:t>, the effective</w:t>
      </w:r>
      <w:r w:rsidRPr="0042117C">
        <w:rPr>
          <w:rFonts w:ascii="Arial Narrow" w:eastAsia="Times New Roman" w:hAnsi="Arial Narrow" w:cs="Times New Roman"/>
          <w:color w:val="000000"/>
          <w:highlight w:val="yellow"/>
          <w:bdr w:val="none" w:sz="0" w:space="0" w:color="auto" w:frame="1"/>
        </w:rPr>
        <w:t xml:space="preserve"> </w:t>
      </w:r>
      <w:r w:rsidR="00E7466A" w:rsidRPr="0042117C">
        <w:rPr>
          <w:rFonts w:ascii="Arial Narrow" w:eastAsia="Times New Roman" w:hAnsi="Arial Narrow" w:cs="Times New Roman"/>
          <w:color w:val="000000"/>
          <w:highlight w:val="yellow"/>
          <w:bdr w:val="none" w:sz="0" w:space="0" w:color="auto" w:frame="1"/>
        </w:rPr>
        <w:t>implementation and management of</w:t>
      </w:r>
      <w:r w:rsidRPr="0042117C">
        <w:rPr>
          <w:rFonts w:ascii="Arial Narrow" w:eastAsia="Times New Roman" w:hAnsi="Arial Narrow" w:cs="Times New Roman"/>
          <w:color w:val="000000"/>
          <w:highlight w:val="yellow"/>
          <w:bdr w:val="none" w:sz="0" w:space="0" w:color="auto" w:frame="1"/>
        </w:rPr>
        <w:t xml:space="preserve"> </w:t>
      </w:r>
      <w:r w:rsidR="00357E7B" w:rsidRPr="0042117C">
        <w:rPr>
          <w:rFonts w:ascii="Arial Narrow" w:eastAsia="Times New Roman" w:hAnsi="Arial Narrow" w:cs="Times New Roman"/>
          <w:color w:val="000000"/>
          <w:highlight w:val="yellow"/>
          <w:bdr w:val="none" w:sz="0" w:space="0" w:color="auto" w:frame="1"/>
        </w:rPr>
        <w:t>correcti</w:t>
      </w:r>
      <w:r w:rsidR="002358DB" w:rsidRPr="0042117C">
        <w:rPr>
          <w:rFonts w:ascii="Arial Narrow" w:eastAsia="Times New Roman" w:hAnsi="Arial Narrow" w:cs="Times New Roman"/>
          <w:color w:val="000000"/>
          <w:highlight w:val="yellow"/>
          <w:bdr w:val="none" w:sz="0" w:space="0" w:color="auto" w:frame="1"/>
        </w:rPr>
        <w:t>on and preventive action (</w:t>
      </w:r>
      <w:r w:rsidRPr="0042117C">
        <w:rPr>
          <w:rFonts w:ascii="Arial Narrow" w:eastAsia="Times New Roman" w:hAnsi="Arial Narrow" w:cs="Times New Roman"/>
          <w:color w:val="000000"/>
          <w:highlight w:val="yellow"/>
          <w:bdr w:val="none" w:sz="0" w:space="0" w:color="auto" w:frame="1"/>
        </w:rPr>
        <w:t>CAPA</w:t>
      </w:r>
      <w:r w:rsidR="002358DB" w:rsidRPr="0042117C">
        <w:rPr>
          <w:rFonts w:ascii="Arial Narrow" w:eastAsia="Times New Roman" w:hAnsi="Arial Narrow" w:cs="Times New Roman"/>
          <w:color w:val="000000"/>
          <w:highlight w:val="yellow"/>
          <w:bdr w:val="none" w:sz="0" w:space="0" w:color="auto" w:frame="1"/>
        </w:rPr>
        <w:t>)</w:t>
      </w:r>
      <w:r w:rsidRPr="0042117C">
        <w:rPr>
          <w:rFonts w:ascii="Arial Narrow" w:eastAsia="Times New Roman" w:hAnsi="Arial Narrow" w:cs="Times New Roman"/>
          <w:color w:val="000000"/>
          <w:highlight w:val="yellow"/>
          <w:bdr w:val="none" w:sz="0" w:space="0" w:color="auto" w:frame="1"/>
        </w:rPr>
        <w:t xml:space="preserve"> plans</w:t>
      </w:r>
      <w:r w:rsidR="00E7466A" w:rsidRPr="0042117C">
        <w:rPr>
          <w:rFonts w:ascii="Arial Narrow" w:eastAsia="Times New Roman" w:hAnsi="Arial Narrow" w:cs="Times New Roman"/>
          <w:color w:val="000000"/>
          <w:highlight w:val="yellow"/>
          <w:bdr w:val="none" w:sz="0" w:space="0" w:color="auto" w:frame="1"/>
        </w:rPr>
        <w:t xml:space="preserve">. </w:t>
      </w:r>
      <w:r w:rsidR="002358DB" w:rsidRPr="0042117C">
        <w:rPr>
          <w:rFonts w:ascii="Arial Narrow" w:eastAsia="Times New Roman" w:hAnsi="Arial Narrow" w:cs="Times New Roman"/>
          <w:color w:val="000000"/>
          <w:highlight w:val="yellow"/>
          <w:bdr w:val="none" w:sz="0" w:space="0" w:color="auto" w:frame="1"/>
        </w:rPr>
        <w:t xml:space="preserve">For CROs to manage the </w:t>
      </w:r>
      <w:r w:rsidR="002358DB" w:rsidRPr="0042117C">
        <w:rPr>
          <w:rFonts w:ascii="Arial Narrow" w:hAnsi="Arial Narrow" w:cs="Times New Roman"/>
          <w:color w:val="474747"/>
          <w:highlight w:val="yellow"/>
          <w:shd w:val="clear" w:color="auto" w:fill="FFFFFF"/>
        </w:rPr>
        <w:t xml:space="preserve">CAPA plan, they need to follow a structured process that includes identifying the issue, evaluating its severity, investigating the root cause, determining resolution options, implementing corrective and preventive actions, monitoring their efficacy, and modifying procedures as </w:t>
      </w:r>
      <w:r w:rsidR="00E7466A" w:rsidRPr="0042117C">
        <w:rPr>
          <w:rFonts w:ascii="Arial Narrow" w:hAnsi="Arial Narrow" w:cs="Times New Roman"/>
          <w:color w:val="474747"/>
          <w:highlight w:val="yellow"/>
          <w:shd w:val="clear" w:color="auto" w:fill="FFFFFF"/>
        </w:rPr>
        <w:t>required</w:t>
      </w:r>
      <w:r w:rsidR="002358DB" w:rsidRPr="0042117C">
        <w:rPr>
          <w:rFonts w:ascii="Arial Narrow" w:hAnsi="Arial Narrow" w:cs="Times New Roman"/>
          <w:color w:val="474747"/>
          <w:highlight w:val="yellow"/>
          <w:shd w:val="clear" w:color="auto" w:fill="FFFFFF"/>
        </w:rPr>
        <w:t xml:space="preserve"> based on feedback. </w:t>
      </w:r>
      <w:r w:rsidR="00E7466A" w:rsidRPr="0042117C">
        <w:rPr>
          <w:rFonts w:ascii="Arial Narrow" w:hAnsi="Arial Narrow" w:cs="Times New Roman"/>
          <w:color w:val="474747"/>
          <w:highlight w:val="yellow"/>
          <w:shd w:val="clear" w:color="auto" w:fill="FFFFFF"/>
        </w:rPr>
        <w:t>The CROs</w:t>
      </w:r>
      <w:r w:rsidRPr="0042117C">
        <w:rPr>
          <w:rFonts w:ascii="Arial Narrow" w:eastAsia="Times New Roman" w:hAnsi="Arial Narrow" w:cs="Times New Roman"/>
          <w:color w:val="000000"/>
          <w:highlight w:val="yellow"/>
          <w:bdr w:val="none" w:sz="0" w:space="0" w:color="auto" w:frame="1"/>
        </w:rPr>
        <w:t xml:space="preserve"> personnel</w:t>
      </w:r>
      <w:r w:rsidR="00E7466A" w:rsidRPr="0042117C">
        <w:rPr>
          <w:rFonts w:ascii="Arial Narrow" w:eastAsia="Times New Roman" w:hAnsi="Arial Narrow" w:cs="Times New Roman"/>
          <w:color w:val="000000"/>
          <w:highlight w:val="yellow"/>
          <w:bdr w:val="none" w:sz="0" w:space="0" w:color="auto" w:frame="1"/>
        </w:rPr>
        <w:t xml:space="preserve"> need to be</w:t>
      </w:r>
      <w:r w:rsidRPr="0042117C">
        <w:rPr>
          <w:rFonts w:ascii="Arial Narrow" w:eastAsia="Times New Roman" w:hAnsi="Arial Narrow" w:cs="Times New Roman"/>
          <w:color w:val="000000"/>
          <w:highlight w:val="yellow"/>
          <w:bdr w:val="none" w:sz="0" w:space="0" w:color="auto" w:frame="1"/>
        </w:rPr>
        <w:t xml:space="preserve"> well trained</w:t>
      </w:r>
      <w:r w:rsidR="00E7466A" w:rsidRPr="0042117C">
        <w:rPr>
          <w:rFonts w:ascii="Arial Narrow" w:eastAsia="Times New Roman" w:hAnsi="Arial Narrow" w:cs="Times New Roman"/>
          <w:color w:val="000000"/>
          <w:highlight w:val="yellow"/>
          <w:bdr w:val="none" w:sz="0" w:space="0" w:color="auto" w:frame="1"/>
        </w:rPr>
        <w:t xml:space="preserve"> on regulatory and laboratory quality norms and standards. </w:t>
      </w:r>
      <w:r w:rsidR="00CB3536" w:rsidRPr="0042117C">
        <w:rPr>
          <w:rFonts w:ascii="Arial Narrow" w:eastAsia="Times New Roman" w:hAnsi="Arial Narrow" w:cs="Times New Roman"/>
          <w:color w:val="000000"/>
          <w:highlight w:val="yellow"/>
          <w:bdr w:val="none" w:sz="0" w:space="0" w:color="auto" w:frame="1"/>
        </w:rPr>
        <w:t>[</w:t>
      </w:r>
      <w:r w:rsidR="000B6A9C" w:rsidRPr="0042117C">
        <w:rPr>
          <w:rFonts w:ascii="Arial Narrow" w:eastAsia="Times New Roman" w:hAnsi="Arial Narrow" w:cs="Times New Roman"/>
          <w:color w:val="000000"/>
          <w:highlight w:val="yellow"/>
          <w:bdr w:val="none" w:sz="0" w:space="0" w:color="auto" w:frame="1"/>
        </w:rPr>
        <w:t>25, 33]</w:t>
      </w:r>
      <w:r w:rsidRPr="0042117C">
        <w:rPr>
          <w:rFonts w:ascii="Arial Narrow" w:eastAsia="Times New Roman" w:hAnsi="Arial Narrow" w:cs="Times New Roman"/>
          <w:color w:val="000000"/>
          <w:highlight w:val="yellow"/>
          <w:bdr w:val="none" w:sz="0" w:space="0" w:color="auto" w:frame="1"/>
        </w:rPr>
        <w:t>.</w:t>
      </w:r>
    </w:p>
    <w:p w14:paraId="7F6BC2F3" w14:textId="77777777" w:rsidR="00741D5B" w:rsidRPr="00D30EA9" w:rsidRDefault="00741D5B" w:rsidP="00D30EA9">
      <w:pPr>
        <w:shd w:val="clear" w:color="auto" w:fill="FFFFFF"/>
        <w:spacing w:after="0" w:line="240" w:lineRule="auto"/>
        <w:jc w:val="both"/>
        <w:textAlignment w:val="baseline"/>
        <w:rPr>
          <w:rFonts w:ascii="Arial Narrow" w:eastAsia="Times New Roman" w:hAnsi="Arial Narrow" w:cs="Times New Roman"/>
          <w:color w:val="000000"/>
        </w:rPr>
      </w:pPr>
    </w:p>
    <w:p w14:paraId="3D7724B1" w14:textId="6B2C1945" w:rsidR="00430F72" w:rsidRPr="00E570B7" w:rsidRDefault="00430F72" w:rsidP="00D30EA9">
      <w:pPr>
        <w:shd w:val="clear" w:color="auto" w:fill="FFFFFF"/>
        <w:spacing w:after="0" w:line="240" w:lineRule="atLeast"/>
        <w:jc w:val="both"/>
        <w:textAlignment w:val="baseline"/>
        <w:outlineLvl w:val="1"/>
        <w:rPr>
          <w:rFonts w:ascii="Arial Narrow" w:eastAsia="Times New Roman" w:hAnsi="Arial Narrow" w:cs="Times New Roman"/>
          <w:b/>
          <w:color w:val="000000"/>
          <w:highlight w:val="yellow"/>
        </w:rPr>
      </w:pPr>
      <w:r w:rsidRPr="00E570B7">
        <w:rPr>
          <w:rFonts w:ascii="Arial Narrow" w:eastAsia="Times New Roman" w:hAnsi="Arial Narrow" w:cs="Times New Roman"/>
          <w:b/>
          <w:color w:val="000000"/>
          <w:highlight w:val="yellow"/>
        </w:rPr>
        <w:t>Responsiveness</w:t>
      </w:r>
      <w:r w:rsidR="00671431" w:rsidRPr="00E570B7">
        <w:rPr>
          <w:rFonts w:ascii="Arial Narrow" w:eastAsia="Times New Roman" w:hAnsi="Arial Narrow" w:cs="Times New Roman"/>
          <w:b/>
          <w:color w:val="000000"/>
          <w:highlight w:val="yellow"/>
        </w:rPr>
        <w:t>/Timely delivery of job</w:t>
      </w:r>
    </w:p>
    <w:p w14:paraId="3B8C88D7" w14:textId="75155AA4" w:rsidR="00430F72" w:rsidRPr="00D30EA9" w:rsidRDefault="0042117C" w:rsidP="00D30EA9">
      <w:pPr>
        <w:shd w:val="clear" w:color="auto" w:fill="FFFFFF"/>
        <w:spacing w:after="0" w:line="240" w:lineRule="auto"/>
        <w:jc w:val="both"/>
        <w:textAlignment w:val="baseline"/>
        <w:rPr>
          <w:rFonts w:ascii="Arial Narrow" w:eastAsia="Times New Roman" w:hAnsi="Arial Narrow" w:cs="Times New Roman"/>
          <w:color w:val="000000"/>
          <w:bdr w:val="none" w:sz="0" w:space="0" w:color="auto" w:frame="1"/>
        </w:rPr>
      </w:pPr>
      <w:r w:rsidRPr="00E570B7">
        <w:rPr>
          <w:rFonts w:ascii="Arial Narrow" w:eastAsia="Times New Roman" w:hAnsi="Arial Narrow" w:cs="Times New Roman"/>
          <w:color w:val="000000"/>
          <w:highlight w:val="yellow"/>
          <w:bdr w:val="none" w:sz="0" w:space="0" w:color="auto" w:frame="1"/>
        </w:rPr>
        <w:t xml:space="preserve">It is important that CROs committed to outsourcing services should develop the culture of respecting deadlines to deliver jobs completed. Failure to build confidence of time line for execution of jobs can be very costly for the company.  </w:t>
      </w:r>
      <w:r w:rsidR="00430F72" w:rsidRPr="00E570B7">
        <w:rPr>
          <w:rFonts w:ascii="Arial Narrow" w:eastAsia="Times New Roman" w:hAnsi="Arial Narrow" w:cs="Times New Roman"/>
          <w:color w:val="000000"/>
          <w:highlight w:val="yellow"/>
          <w:bdr w:val="none" w:sz="0" w:space="0" w:color="auto" w:frame="1"/>
        </w:rPr>
        <w:t xml:space="preserve">Some </w:t>
      </w:r>
      <w:r w:rsidRPr="00E570B7">
        <w:rPr>
          <w:rFonts w:ascii="Arial Narrow" w:eastAsia="Times New Roman" w:hAnsi="Arial Narrow" w:cs="Times New Roman"/>
          <w:color w:val="000000"/>
          <w:highlight w:val="yellow"/>
          <w:bdr w:val="none" w:sz="0" w:space="0" w:color="auto" w:frame="1"/>
        </w:rPr>
        <w:t>CROs are insensitive to clients demands</w:t>
      </w:r>
      <w:r w:rsidR="00430F72" w:rsidRPr="00E570B7">
        <w:rPr>
          <w:rFonts w:ascii="Arial Narrow" w:eastAsia="Times New Roman" w:hAnsi="Arial Narrow" w:cs="Times New Roman"/>
          <w:color w:val="000000"/>
          <w:highlight w:val="yellow"/>
          <w:bdr w:val="none" w:sz="0" w:space="0" w:color="auto" w:frame="1"/>
        </w:rPr>
        <w:t>.</w:t>
      </w:r>
      <w:r w:rsidR="002358DB" w:rsidRPr="00E570B7">
        <w:rPr>
          <w:rFonts w:ascii="Arial Narrow" w:eastAsia="Times New Roman" w:hAnsi="Arial Narrow" w:cs="Times New Roman"/>
          <w:color w:val="000000"/>
          <w:highlight w:val="yellow"/>
          <w:bdr w:val="none" w:sz="0" w:space="0" w:color="auto" w:frame="1"/>
        </w:rPr>
        <w:t xml:space="preserve"> </w:t>
      </w:r>
      <w:r w:rsidR="00430F72" w:rsidRPr="00E570B7">
        <w:rPr>
          <w:rFonts w:ascii="Arial Narrow" w:eastAsia="Times New Roman" w:hAnsi="Arial Narrow" w:cs="Times New Roman"/>
          <w:color w:val="000000"/>
          <w:highlight w:val="yellow"/>
          <w:bdr w:val="none" w:sz="0" w:space="0" w:color="auto" w:frame="1"/>
        </w:rPr>
        <w:t xml:space="preserve">Clinical trial sponsors should choose a CRO fully committed to their needs, a </w:t>
      </w:r>
      <w:r w:rsidRPr="00E570B7">
        <w:rPr>
          <w:rFonts w:ascii="Arial Narrow" w:eastAsia="Times New Roman" w:hAnsi="Arial Narrow" w:cs="Times New Roman"/>
          <w:color w:val="000000"/>
          <w:highlight w:val="yellow"/>
          <w:bdr w:val="none" w:sz="0" w:space="0" w:color="auto" w:frame="1"/>
        </w:rPr>
        <w:t>devoted consolidated</w:t>
      </w:r>
      <w:r w:rsidR="00430F72" w:rsidRPr="00E570B7">
        <w:rPr>
          <w:rFonts w:ascii="Arial Narrow" w:eastAsia="Times New Roman" w:hAnsi="Arial Narrow" w:cs="Times New Roman"/>
          <w:color w:val="000000"/>
          <w:highlight w:val="yellow"/>
          <w:bdr w:val="none" w:sz="0" w:space="0" w:color="auto" w:frame="1"/>
        </w:rPr>
        <w:t xml:space="preserve"> team that pays full attention to their </w:t>
      </w:r>
      <w:r w:rsidRPr="00E570B7">
        <w:rPr>
          <w:rFonts w:ascii="Arial Narrow" w:eastAsia="Times New Roman" w:hAnsi="Arial Narrow" w:cs="Times New Roman"/>
          <w:color w:val="000000"/>
          <w:highlight w:val="yellow"/>
          <w:bdr w:val="none" w:sz="0" w:space="0" w:color="auto" w:frame="1"/>
        </w:rPr>
        <w:t>clients’ requests. It’s is sometimes risky when bigger</w:t>
      </w:r>
      <w:r w:rsidR="00430F72" w:rsidRPr="00E570B7">
        <w:rPr>
          <w:rFonts w:ascii="Arial Narrow" w:eastAsia="Times New Roman" w:hAnsi="Arial Narrow" w:cs="Times New Roman"/>
          <w:color w:val="000000"/>
          <w:highlight w:val="yellow"/>
          <w:bdr w:val="none" w:sz="0" w:space="0" w:color="auto" w:frame="1"/>
        </w:rPr>
        <w:t xml:space="preserve"> CROs prioritize </w:t>
      </w:r>
      <w:r w:rsidRPr="00E570B7">
        <w:rPr>
          <w:rFonts w:ascii="Arial Narrow" w:eastAsia="Times New Roman" w:hAnsi="Arial Narrow" w:cs="Times New Roman"/>
          <w:color w:val="000000"/>
          <w:highlight w:val="yellow"/>
          <w:bdr w:val="none" w:sz="0" w:space="0" w:color="auto" w:frame="1"/>
        </w:rPr>
        <w:lastRenderedPageBreak/>
        <w:t xml:space="preserve">cooperate or </w:t>
      </w:r>
      <w:r w:rsidRPr="00E570B7">
        <w:rPr>
          <w:rFonts w:ascii="Arial Narrow" w:eastAsia="Times New Roman" w:hAnsi="Arial Narrow" w:cs="Times New Roman"/>
          <w:i/>
          <w:color w:val="000000"/>
          <w:highlight w:val="yellow"/>
          <w:bdr w:val="none" w:sz="0" w:space="0" w:color="auto" w:frame="1"/>
        </w:rPr>
        <w:t>VIP clients</w:t>
      </w:r>
      <w:r w:rsidR="00430F72" w:rsidRPr="00E570B7">
        <w:rPr>
          <w:rFonts w:ascii="Arial Narrow" w:eastAsia="Times New Roman" w:hAnsi="Arial Narrow" w:cs="Times New Roman"/>
          <w:color w:val="000000"/>
          <w:highlight w:val="yellow"/>
          <w:bdr w:val="none" w:sz="0" w:space="0" w:color="auto" w:frame="1"/>
        </w:rPr>
        <w:t xml:space="preserve">, while </w:t>
      </w:r>
      <w:r w:rsidRPr="00E570B7">
        <w:rPr>
          <w:rFonts w:ascii="Arial Narrow" w:eastAsia="Times New Roman" w:hAnsi="Arial Narrow" w:cs="Times New Roman"/>
          <w:color w:val="000000"/>
          <w:highlight w:val="yellow"/>
          <w:bdr w:val="none" w:sz="0" w:space="0" w:color="auto" w:frame="1"/>
        </w:rPr>
        <w:t xml:space="preserve">rendering less consideration to smaller sponsors or </w:t>
      </w:r>
      <w:r w:rsidR="00430F72" w:rsidRPr="00E570B7">
        <w:rPr>
          <w:rFonts w:ascii="Arial Narrow" w:eastAsia="Times New Roman" w:hAnsi="Arial Narrow" w:cs="Times New Roman"/>
          <w:color w:val="000000"/>
          <w:highlight w:val="yellow"/>
          <w:bdr w:val="none" w:sz="0" w:space="0" w:color="auto" w:frame="1"/>
        </w:rPr>
        <w:t xml:space="preserve">smaller projects. </w:t>
      </w:r>
      <w:r w:rsidRPr="00E570B7">
        <w:rPr>
          <w:rFonts w:ascii="Arial Narrow" w:eastAsia="Times New Roman" w:hAnsi="Arial Narrow" w:cs="Times New Roman"/>
          <w:color w:val="000000"/>
          <w:highlight w:val="yellow"/>
          <w:bdr w:val="none" w:sz="0" w:space="0" w:color="auto" w:frame="1"/>
        </w:rPr>
        <w:t xml:space="preserve">This priority behavior can lead to sponsors turning to </w:t>
      </w:r>
      <w:r w:rsidR="00430F72" w:rsidRPr="00E570B7">
        <w:rPr>
          <w:rFonts w:ascii="Arial Narrow" w:eastAsia="Times New Roman" w:hAnsi="Arial Narrow" w:cs="Times New Roman"/>
          <w:color w:val="000000"/>
          <w:highlight w:val="yellow"/>
          <w:bdr w:val="none" w:sz="0" w:space="0" w:color="auto" w:frame="1"/>
        </w:rPr>
        <w:t xml:space="preserve">small-size, more </w:t>
      </w:r>
      <w:r w:rsidRPr="00E570B7">
        <w:rPr>
          <w:rFonts w:ascii="Arial Narrow" w:eastAsia="Times New Roman" w:hAnsi="Arial Narrow" w:cs="Times New Roman"/>
          <w:color w:val="000000"/>
          <w:highlight w:val="yellow"/>
          <w:bdr w:val="none" w:sz="0" w:space="0" w:color="auto" w:frame="1"/>
        </w:rPr>
        <w:t>flexible</w:t>
      </w:r>
      <w:r w:rsidR="00430F72" w:rsidRPr="00E570B7">
        <w:rPr>
          <w:rFonts w:ascii="Arial Narrow" w:eastAsia="Times New Roman" w:hAnsi="Arial Narrow" w:cs="Times New Roman"/>
          <w:color w:val="000000"/>
          <w:highlight w:val="yellow"/>
          <w:bdr w:val="none" w:sz="0" w:space="0" w:color="auto" w:frame="1"/>
        </w:rPr>
        <w:t xml:space="preserve"> CRO</w:t>
      </w:r>
      <w:r w:rsidRPr="00E570B7">
        <w:rPr>
          <w:rFonts w:ascii="Arial Narrow" w:eastAsia="Times New Roman" w:hAnsi="Arial Narrow" w:cs="Times New Roman"/>
          <w:color w:val="000000"/>
          <w:highlight w:val="yellow"/>
          <w:bdr w:val="none" w:sz="0" w:space="0" w:color="auto" w:frame="1"/>
        </w:rPr>
        <w:t>s as a better option for the services</w:t>
      </w:r>
      <w:r w:rsidR="00430F72" w:rsidRPr="00E570B7">
        <w:rPr>
          <w:rFonts w:ascii="Arial Narrow" w:eastAsia="Times New Roman" w:hAnsi="Arial Narrow" w:cs="Times New Roman"/>
          <w:color w:val="000000"/>
          <w:highlight w:val="yellow"/>
          <w:bdr w:val="none" w:sz="0" w:space="0" w:color="auto" w:frame="1"/>
        </w:rPr>
        <w:t>.</w:t>
      </w:r>
      <w:r w:rsidR="002358DB" w:rsidRPr="00E570B7">
        <w:rPr>
          <w:rFonts w:ascii="Arial Narrow" w:eastAsia="Times New Roman" w:hAnsi="Arial Narrow" w:cs="Times New Roman"/>
          <w:color w:val="000000"/>
          <w:highlight w:val="yellow"/>
          <w:bdr w:val="none" w:sz="0" w:space="0" w:color="auto" w:frame="1"/>
        </w:rPr>
        <w:t xml:space="preserve"> </w:t>
      </w:r>
      <w:r w:rsidR="00430F72" w:rsidRPr="00E570B7">
        <w:rPr>
          <w:rFonts w:ascii="Arial Narrow" w:eastAsia="Times New Roman" w:hAnsi="Arial Narrow" w:cs="Times New Roman"/>
          <w:color w:val="000000"/>
          <w:highlight w:val="yellow"/>
          <w:bdr w:val="none" w:sz="0" w:space="0" w:color="auto" w:frame="1"/>
        </w:rPr>
        <w:t xml:space="preserve">Sponsors should </w:t>
      </w:r>
      <w:r w:rsidR="00E570B7" w:rsidRPr="00E570B7">
        <w:rPr>
          <w:rFonts w:ascii="Arial Narrow" w:eastAsia="Times New Roman" w:hAnsi="Arial Narrow" w:cs="Times New Roman"/>
          <w:color w:val="000000"/>
          <w:highlight w:val="yellow"/>
          <w:bdr w:val="none" w:sz="0" w:space="0" w:color="auto" w:frame="1"/>
        </w:rPr>
        <w:t>be able to understand if</w:t>
      </w:r>
      <w:r w:rsidR="00430F72" w:rsidRPr="00E570B7">
        <w:rPr>
          <w:rFonts w:ascii="Arial Narrow" w:eastAsia="Times New Roman" w:hAnsi="Arial Narrow" w:cs="Times New Roman"/>
          <w:color w:val="000000"/>
          <w:highlight w:val="yellow"/>
          <w:bdr w:val="none" w:sz="0" w:space="0" w:color="auto" w:frame="1"/>
        </w:rPr>
        <w:t xml:space="preserve"> they are getting appropriate attention and quick responses </w:t>
      </w:r>
      <w:r w:rsidR="00E570B7" w:rsidRPr="00E570B7">
        <w:rPr>
          <w:rFonts w:ascii="Arial Narrow" w:eastAsia="Times New Roman" w:hAnsi="Arial Narrow" w:cs="Times New Roman"/>
          <w:color w:val="000000"/>
          <w:highlight w:val="yellow"/>
          <w:bdr w:val="none" w:sz="0" w:space="0" w:color="auto" w:frame="1"/>
        </w:rPr>
        <w:t>their</w:t>
      </w:r>
      <w:r w:rsidR="00430F72" w:rsidRPr="00E570B7">
        <w:rPr>
          <w:rFonts w:ascii="Arial Narrow" w:eastAsia="Times New Roman" w:hAnsi="Arial Narrow" w:cs="Times New Roman"/>
          <w:color w:val="000000"/>
          <w:highlight w:val="yellow"/>
          <w:bdr w:val="none" w:sz="0" w:space="0" w:color="auto" w:frame="1"/>
        </w:rPr>
        <w:t xml:space="preserve"> CRO, and </w:t>
      </w:r>
      <w:r w:rsidR="00E570B7" w:rsidRPr="00E570B7">
        <w:rPr>
          <w:rFonts w:ascii="Arial Narrow" w:eastAsia="Times New Roman" w:hAnsi="Arial Narrow" w:cs="Times New Roman"/>
          <w:color w:val="000000"/>
          <w:highlight w:val="yellow"/>
          <w:bdr w:val="none" w:sz="0" w:space="0" w:color="auto" w:frame="1"/>
        </w:rPr>
        <w:t xml:space="preserve">they offer a </w:t>
      </w:r>
      <w:r w:rsidR="00430F72" w:rsidRPr="00E570B7">
        <w:rPr>
          <w:rFonts w:ascii="Arial Narrow" w:eastAsia="Times New Roman" w:hAnsi="Arial Narrow" w:cs="Times New Roman"/>
          <w:color w:val="000000"/>
          <w:highlight w:val="yellow"/>
          <w:bdr w:val="none" w:sz="0" w:space="0" w:color="auto" w:frame="1"/>
        </w:rPr>
        <w:t>highly value</w:t>
      </w:r>
      <w:r w:rsidR="00E570B7" w:rsidRPr="00E570B7">
        <w:rPr>
          <w:rFonts w:ascii="Arial Narrow" w:eastAsia="Times New Roman" w:hAnsi="Arial Narrow" w:cs="Times New Roman"/>
          <w:color w:val="000000"/>
          <w:highlight w:val="yellow"/>
          <w:bdr w:val="none" w:sz="0" w:space="0" w:color="auto" w:frame="1"/>
        </w:rPr>
        <w:t>d</w:t>
      </w:r>
      <w:r w:rsidR="00430F72" w:rsidRPr="00E570B7">
        <w:rPr>
          <w:rFonts w:ascii="Arial Narrow" w:eastAsia="Times New Roman" w:hAnsi="Arial Narrow" w:cs="Times New Roman"/>
          <w:color w:val="000000"/>
          <w:highlight w:val="yellow"/>
          <w:bdr w:val="none" w:sz="0" w:space="0" w:color="auto" w:frame="1"/>
        </w:rPr>
        <w:t xml:space="preserve"> service commitment when making the final choice.</w:t>
      </w:r>
      <w:r w:rsidR="00671431" w:rsidRPr="00E570B7">
        <w:rPr>
          <w:rFonts w:ascii="Arial Narrow" w:eastAsia="Times New Roman" w:hAnsi="Arial Narrow" w:cs="Times New Roman"/>
          <w:color w:val="000000"/>
          <w:highlight w:val="yellow"/>
          <w:bdr w:val="none" w:sz="0" w:space="0" w:color="auto" w:frame="1"/>
        </w:rPr>
        <w:t xml:space="preserve"> CROs must plan their jobs </w:t>
      </w:r>
      <w:r w:rsidR="00E570B7" w:rsidRPr="00E570B7">
        <w:rPr>
          <w:rFonts w:ascii="Arial Narrow" w:eastAsia="Times New Roman" w:hAnsi="Arial Narrow" w:cs="Times New Roman"/>
          <w:color w:val="000000"/>
          <w:highlight w:val="yellow"/>
          <w:bdr w:val="none" w:sz="0" w:space="0" w:color="auto" w:frame="1"/>
        </w:rPr>
        <w:t>and establish a project cycle that</w:t>
      </w:r>
      <w:r w:rsidR="00671431" w:rsidRPr="00E570B7">
        <w:rPr>
          <w:rFonts w:ascii="Arial Narrow" w:eastAsia="Times New Roman" w:hAnsi="Arial Narrow" w:cs="Times New Roman"/>
          <w:color w:val="000000"/>
          <w:highlight w:val="yellow"/>
          <w:bdr w:val="none" w:sz="0" w:space="0" w:color="auto" w:frame="1"/>
        </w:rPr>
        <w:t xml:space="preserve"> meet</w:t>
      </w:r>
      <w:r w:rsidR="00E570B7" w:rsidRPr="00E570B7">
        <w:rPr>
          <w:rFonts w:ascii="Arial Narrow" w:eastAsia="Times New Roman" w:hAnsi="Arial Narrow" w:cs="Times New Roman"/>
          <w:color w:val="000000"/>
          <w:highlight w:val="yellow"/>
          <w:bdr w:val="none" w:sz="0" w:space="0" w:color="auto" w:frame="1"/>
        </w:rPr>
        <w:t>s</w:t>
      </w:r>
      <w:r w:rsidR="00671431" w:rsidRPr="00E570B7">
        <w:rPr>
          <w:rFonts w:ascii="Arial Narrow" w:eastAsia="Times New Roman" w:hAnsi="Arial Narrow" w:cs="Times New Roman"/>
          <w:color w:val="000000"/>
          <w:highlight w:val="yellow"/>
          <w:bdr w:val="none" w:sz="0" w:space="0" w:color="auto" w:frame="1"/>
        </w:rPr>
        <w:t xml:space="preserve"> the dead line and timely delivery of work outsourced to them to maintain a good reputation and build client confidence</w:t>
      </w:r>
      <w:r w:rsidR="00CB3536" w:rsidRPr="00E570B7">
        <w:rPr>
          <w:rFonts w:ascii="Arial Narrow" w:eastAsia="Times New Roman" w:hAnsi="Arial Narrow" w:cs="Times New Roman"/>
          <w:color w:val="000000"/>
          <w:highlight w:val="yellow"/>
          <w:bdr w:val="none" w:sz="0" w:space="0" w:color="auto" w:frame="1"/>
        </w:rPr>
        <w:t xml:space="preserve"> [</w:t>
      </w:r>
      <w:r w:rsidR="000B6A9C" w:rsidRPr="00E570B7">
        <w:rPr>
          <w:rFonts w:ascii="Arial Narrow" w:eastAsia="Times New Roman" w:hAnsi="Arial Narrow" w:cs="Times New Roman"/>
          <w:color w:val="000000"/>
          <w:highlight w:val="yellow"/>
          <w:bdr w:val="none" w:sz="0" w:space="0" w:color="auto" w:frame="1"/>
        </w:rPr>
        <w:t>44</w:t>
      </w:r>
      <w:r w:rsidR="00CB3536" w:rsidRPr="00E570B7">
        <w:rPr>
          <w:rFonts w:ascii="Arial Narrow" w:eastAsia="Times New Roman" w:hAnsi="Arial Narrow" w:cs="Times New Roman"/>
          <w:color w:val="000000"/>
          <w:highlight w:val="yellow"/>
          <w:bdr w:val="none" w:sz="0" w:space="0" w:color="auto" w:frame="1"/>
        </w:rPr>
        <w:t>]</w:t>
      </w:r>
      <w:r w:rsidR="00671431" w:rsidRPr="00E570B7">
        <w:rPr>
          <w:rFonts w:ascii="Arial Narrow" w:eastAsia="Times New Roman" w:hAnsi="Arial Narrow" w:cs="Times New Roman"/>
          <w:color w:val="000000"/>
          <w:highlight w:val="yellow"/>
          <w:bdr w:val="none" w:sz="0" w:space="0" w:color="auto" w:frame="1"/>
        </w:rPr>
        <w:t>.</w:t>
      </w:r>
    </w:p>
    <w:p w14:paraId="3BCEDB8F" w14:textId="77777777" w:rsidR="00CB3536" w:rsidRPr="00D30EA9" w:rsidRDefault="00CB3536" w:rsidP="00D30EA9">
      <w:pPr>
        <w:shd w:val="clear" w:color="auto" w:fill="FFFFFF"/>
        <w:spacing w:after="0" w:line="240" w:lineRule="auto"/>
        <w:jc w:val="both"/>
        <w:textAlignment w:val="baseline"/>
        <w:rPr>
          <w:rFonts w:ascii="Arial Narrow" w:eastAsia="Times New Roman" w:hAnsi="Arial Narrow" w:cs="Times New Roman"/>
          <w:color w:val="000000"/>
        </w:rPr>
      </w:pPr>
    </w:p>
    <w:p w14:paraId="196A67BD" w14:textId="77777777" w:rsidR="00430F72" w:rsidRPr="00E570B7" w:rsidRDefault="00430F72" w:rsidP="00D30EA9">
      <w:pPr>
        <w:shd w:val="clear" w:color="auto" w:fill="FFFFFF"/>
        <w:spacing w:after="0" w:line="240" w:lineRule="atLeast"/>
        <w:jc w:val="both"/>
        <w:textAlignment w:val="baseline"/>
        <w:outlineLvl w:val="1"/>
        <w:rPr>
          <w:rFonts w:ascii="Arial Narrow" w:eastAsia="Times New Roman" w:hAnsi="Arial Narrow" w:cs="Times New Roman"/>
          <w:b/>
          <w:color w:val="000000"/>
          <w:highlight w:val="yellow"/>
        </w:rPr>
      </w:pPr>
      <w:r w:rsidRPr="00E570B7">
        <w:rPr>
          <w:rFonts w:ascii="Arial Narrow" w:eastAsia="Times New Roman" w:hAnsi="Arial Narrow" w:cs="Times New Roman"/>
          <w:b/>
          <w:color w:val="000000"/>
          <w:highlight w:val="yellow"/>
        </w:rPr>
        <w:t>Staff continuity</w:t>
      </w:r>
    </w:p>
    <w:p w14:paraId="3D8C8C0E" w14:textId="583F0D09" w:rsidR="00430F72" w:rsidRPr="00D30EA9" w:rsidRDefault="00E570B7" w:rsidP="00D30EA9">
      <w:pPr>
        <w:shd w:val="clear" w:color="auto" w:fill="FFFFFF"/>
        <w:spacing w:after="0" w:line="240" w:lineRule="auto"/>
        <w:jc w:val="both"/>
        <w:textAlignment w:val="baseline"/>
        <w:rPr>
          <w:rFonts w:ascii="Arial Narrow" w:eastAsia="Times New Roman" w:hAnsi="Arial Narrow" w:cs="Times New Roman"/>
          <w:color w:val="000000"/>
          <w:bdr w:val="none" w:sz="0" w:space="0" w:color="auto" w:frame="1"/>
        </w:rPr>
      </w:pPr>
      <w:r w:rsidRPr="00E570B7">
        <w:rPr>
          <w:rFonts w:ascii="Arial Narrow" w:eastAsia="Times New Roman" w:hAnsi="Arial Narrow" w:cs="Times New Roman"/>
          <w:color w:val="000000"/>
          <w:highlight w:val="yellow"/>
          <w:bdr w:val="none" w:sz="0" w:space="0" w:color="auto" w:frame="1"/>
        </w:rPr>
        <w:t>A common problem with most</w:t>
      </w:r>
      <w:r w:rsidR="00430F72" w:rsidRPr="00E570B7">
        <w:rPr>
          <w:rFonts w:ascii="Arial Narrow" w:eastAsia="Times New Roman" w:hAnsi="Arial Narrow" w:cs="Times New Roman"/>
          <w:color w:val="000000"/>
          <w:highlight w:val="yellow"/>
          <w:bdr w:val="none" w:sz="0" w:space="0" w:color="auto" w:frame="1"/>
        </w:rPr>
        <w:t xml:space="preserve"> CROs </w:t>
      </w:r>
      <w:r w:rsidRPr="00E570B7">
        <w:rPr>
          <w:rFonts w:ascii="Arial Narrow" w:eastAsia="Times New Roman" w:hAnsi="Arial Narrow" w:cs="Times New Roman"/>
          <w:color w:val="000000"/>
          <w:highlight w:val="yellow"/>
          <w:bdr w:val="none" w:sz="0" w:space="0" w:color="auto" w:frame="1"/>
        </w:rPr>
        <w:t>is to do with</w:t>
      </w:r>
      <w:r w:rsidR="00430F72" w:rsidRPr="00E570B7">
        <w:rPr>
          <w:rFonts w:ascii="Arial Narrow" w:eastAsia="Times New Roman" w:hAnsi="Arial Narrow" w:cs="Times New Roman"/>
          <w:color w:val="000000"/>
          <w:highlight w:val="yellow"/>
          <w:bdr w:val="none" w:sz="0" w:space="0" w:color="auto" w:frame="1"/>
        </w:rPr>
        <w:t xml:space="preserve"> staff retention, with </w:t>
      </w:r>
      <w:r w:rsidRPr="00E570B7">
        <w:rPr>
          <w:rFonts w:ascii="Arial Narrow" w:eastAsia="Times New Roman" w:hAnsi="Arial Narrow" w:cs="Times New Roman"/>
          <w:color w:val="000000"/>
          <w:highlight w:val="yellow"/>
          <w:bdr w:val="none" w:sz="0" w:space="0" w:color="auto" w:frame="1"/>
        </w:rPr>
        <w:t>a turnover level</w:t>
      </w:r>
      <w:r w:rsidR="00430F72" w:rsidRPr="00E570B7">
        <w:rPr>
          <w:rFonts w:ascii="Arial Narrow" w:eastAsia="Times New Roman" w:hAnsi="Arial Narrow" w:cs="Times New Roman"/>
          <w:color w:val="000000"/>
          <w:highlight w:val="yellow"/>
          <w:bdr w:val="none" w:sz="0" w:space="0" w:color="auto" w:frame="1"/>
        </w:rPr>
        <w:t xml:space="preserve"> above 20% </w:t>
      </w:r>
      <w:r w:rsidRPr="00E570B7">
        <w:rPr>
          <w:rFonts w:ascii="Arial Narrow" w:eastAsia="Times New Roman" w:hAnsi="Arial Narrow" w:cs="Times New Roman"/>
          <w:color w:val="000000"/>
          <w:highlight w:val="yellow"/>
          <w:bdr w:val="none" w:sz="0" w:space="0" w:color="auto" w:frame="1"/>
        </w:rPr>
        <w:t>as shown in the last two decades</w:t>
      </w:r>
      <w:r w:rsidR="00430F72" w:rsidRPr="00E570B7">
        <w:rPr>
          <w:rFonts w:ascii="Arial Narrow" w:eastAsia="Times New Roman" w:hAnsi="Arial Narrow" w:cs="Times New Roman"/>
          <w:color w:val="000000"/>
          <w:highlight w:val="yellow"/>
          <w:bdr w:val="none" w:sz="0" w:space="0" w:color="auto" w:frame="1"/>
        </w:rPr>
        <w:t xml:space="preserve"> [1</w:t>
      </w:r>
      <w:r w:rsidRPr="00E570B7">
        <w:rPr>
          <w:rFonts w:ascii="Arial Narrow" w:eastAsia="Times New Roman" w:hAnsi="Arial Narrow" w:cs="Times New Roman"/>
          <w:color w:val="000000"/>
          <w:highlight w:val="yellow"/>
          <w:bdr w:val="none" w:sz="0" w:space="0" w:color="auto" w:frame="1"/>
        </w:rPr>
        <w:t>2</w:t>
      </w:r>
      <w:r w:rsidR="00430F72" w:rsidRPr="00E570B7">
        <w:rPr>
          <w:rFonts w:ascii="Arial Narrow" w:eastAsia="Times New Roman" w:hAnsi="Arial Narrow" w:cs="Times New Roman"/>
          <w:color w:val="000000"/>
          <w:highlight w:val="yellow"/>
          <w:bdr w:val="none" w:sz="0" w:space="0" w:color="auto" w:frame="1"/>
        </w:rPr>
        <w:t>].</w:t>
      </w:r>
      <w:r w:rsidR="00CB3536" w:rsidRPr="00E570B7">
        <w:rPr>
          <w:rFonts w:ascii="Arial Narrow" w:eastAsia="Times New Roman" w:hAnsi="Arial Narrow" w:cs="Times New Roman"/>
          <w:color w:val="000000"/>
          <w:highlight w:val="yellow"/>
          <w:bdr w:val="none" w:sz="0" w:space="0" w:color="auto" w:frame="1"/>
        </w:rPr>
        <w:t xml:space="preserve"> </w:t>
      </w:r>
      <w:r w:rsidRPr="00E570B7">
        <w:rPr>
          <w:rFonts w:ascii="Arial Narrow" w:eastAsia="Times New Roman" w:hAnsi="Arial Narrow" w:cs="Times New Roman"/>
          <w:color w:val="000000"/>
          <w:highlight w:val="yellow"/>
          <w:bdr w:val="none" w:sz="0" w:space="0" w:color="auto" w:frame="1"/>
        </w:rPr>
        <w:t>Personnel have developed a high occupational mobility and this c</w:t>
      </w:r>
      <w:r w:rsidR="00430F72" w:rsidRPr="00E570B7">
        <w:rPr>
          <w:rFonts w:ascii="Arial Narrow" w:eastAsia="Times New Roman" w:hAnsi="Arial Narrow" w:cs="Times New Roman"/>
          <w:color w:val="000000"/>
          <w:highlight w:val="yellow"/>
          <w:bdr w:val="none" w:sz="0" w:space="0" w:color="auto" w:frame="1"/>
        </w:rPr>
        <w:t xml:space="preserve">ontinuous personnel </w:t>
      </w:r>
      <w:r w:rsidRPr="00E570B7">
        <w:rPr>
          <w:rFonts w:ascii="Arial Narrow" w:eastAsia="Times New Roman" w:hAnsi="Arial Narrow" w:cs="Times New Roman"/>
          <w:color w:val="000000"/>
          <w:highlight w:val="yellow"/>
          <w:bdr w:val="none" w:sz="0" w:space="0" w:color="auto" w:frame="1"/>
        </w:rPr>
        <w:t>oscillation</w:t>
      </w:r>
      <w:r w:rsidR="00430F72" w:rsidRPr="00E570B7">
        <w:rPr>
          <w:rFonts w:ascii="Arial Narrow" w:eastAsia="Times New Roman" w:hAnsi="Arial Narrow" w:cs="Times New Roman"/>
          <w:color w:val="000000"/>
          <w:highlight w:val="yellow"/>
          <w:bdr w:val="none" w:sz="0" w:space="0" w:color="auto" w:frame="1"/>
        </w:rPr>
        <w:t xml:space="preserve"> in a CRO can negatively </w:t>
      </w:r>
      <w:r w:rsidRPr="00E570B7">
        <w:rPr>
          <w:rFonts w:ascii="Arial Narrow" w:eastAsia="Times New Roman" w:hAnsi="Arial Narrow" w:cs="Times New Roman"/>
          <w:color w:val="000000"/>
          <w:highlight w:val="yellow"/>
          <w:bdr w:val="none" w:sz="0" w:space="0" w:color="auto" w:frame="1"/>
        </w:rPr>
        <w:t xml:space="preserve">impact the quality of service and the </w:t>
      </w:r>
      <w:r w:rsidR="00430F72" w:rsidRPr="00E570B7">
        <w:rPr>
          <w:rFonts w:ascii="Arial Narrow" w:eastAsia="Times New Roman" w:hAnsi="Arial Narrow" w:cs="Times New Roman"/>
          <w:color w:val="000000"/>
          <w:highlight w:val="yellow"/>
          <w:bdr w:val="none" w:sz="0" w:space="0" w:color="auto" w:frame="1"/>
        </w:rPr>
        <w:t xml:space="preserve">relationships between the CRO, the sponsor’s team, and the clinical site staff. </w:t>
      </w:r>
      <w:r w:rsidRPr="00E570B7">
        <w:rPr>
          <w:rFonts w:ascii="Arial Narrow" w:eastAsia="Times New Roman" w:hAnsi="Arial Narrow" w:cs="Times New Roman"/>
          <w:color w:val="000000"/>
          <w:highlight w:val="yellow"/>
          <w:bdr w:val="none" w:sz="0" w:space="0" w:color="auto" w:frame="1"/>
        </w:rPr>
        <w:t>However,</w:t>
      </w:r>
      <w:r w:rsidR="00430F72" w:rsidRPr="00E570B7">
        <w:rPr>
          <w:rFonts w:ascii="Arial Narrow" w:eastAsia="Times New Roman" w:hAnsi="Arial Narrow" w:cs="Times New Roman"/>
          <w:color w:val="000000"/>
          <w:highlight w:val="yellow"/>
          <w:bdr w:val="none" w:sz="0" w:space="0" w:color="auto" w:frame="1"/>
        </w:rPr>
        <w:t xml:space="preserve"> long-term CRO staff continuity improves and </w:t>
      </w:r>
      <w:r w:rsidRPr="00E570B7">
        <w:rPr>
          <w:rFonts w:ascii="Arial Narrow" w:eastAsia="Times New Roman" w:hAnsi="Arial Narrow" w:cs="Times New Roman"/>
          <w:color w:val="000000"/>
          <w:highlight w:val="yellow"/>
          <w:bdr w:val="none" w:sz="0" w:space="0" w:color="auto" w:frame="1"/>
        </w:rPr>
        <w:t>enhances</w:t>
      </w:r>
      <w:r w:rsidR="00430F72" w:rsidRPr="00E570B7">
        <w:rPr>
          <w:rFonts w:ascii="Arial Narrow" w:eastAsia="Times New Roman" w:hAnsi="Arial Narrow" w:cs="Times New Roman"/>
          <w:color w:val="000000"/>
          <w:highlight w:val="yellow"/>
          <w:bdr w:val="none" w:sz="0" w:space="0" w:color="auto" w:frame="1"/>
        </w:rPr>
        <w:t xml:space="preserve"> clinical trial management processes.</w:t>
      </w:r>
      <w:r w:rsidR="00CB3536" w:rsidRPr="00E570B7">
        <w:rPr>
          <w:rFonts w:ascii="Arial Narrow" w:eastAsia="Times New Roman" w:hAnsi="Arial Narrow" w:cs="Times New Roman"/>
          <w:color w:val="000000"/>
          <w:highlight w:val="yellow"/>
          <w:bdr w:val="none" w:sz="0" w:space="0" w:color="auto" w:frame="1"/>
        </w:rPr>
        <w:t xml:space="preserve"> </w:t>
      </w:r>
      <w:r w:rsidRPr="00E570B7">
        <w:rPr>
          <w:rFonts w:ascii="Arial Narrow" w:eastAsia="Times New Roman" w:hAnsi="Arial Narrow" w:cs="Times New Roman"/>
          <w:color w:val="000000"/>
          <w:highlight w:val="yellow"/>
          <w:bdr w:val="none" w:sz="0" w:space="0" w:color="auto" w:frame="1"/>
        </w:rPr>
        <w:t>It is important for s</w:t>
      </w:r>
      <w:r w:rsidR="00430F72" w:rsidRPr="00E570B7">
        <w:rPr>
          <w:rFonts w:ascii="Arial Narrow" w:eastAsia="Times New Roman" w:hAnsi="Arial Narrow" w:cs="Times New Roman"/>
          <w:color w:val="000000"/>
          <w:highlight w:val="yellow"/>
          <w:bdr w:val="none" w:sz="0" w:space="0" w:color="auto" w:frame="1"/>
        </w:rPr>
        <w:t xml:space="preserve">ponsors </w:t>
      </w:r>
      <w:r w:rsidRPr="00E570B7">
        <w:rPr>
          <w:rFonts w:ascii="Arial Narrow" w:eastAsia="Times New Roman" w:hAnsi="Arial Narrow" w:cs="Times New Roman"/>
          <w:color w:val="000000"/>
          <w:highlight w:val="yellow"/>
          <w:bdr w:val="none" w:sz="0" w:space="0" w:color="auto" w:frame="1"/>
        </w:rPr>
        <w:t>to review their</w:t>
      </w:r>
      <w:r w:rsidR="00430F72" w:rsidRPr="00E570B7">
        <w:rPr>
          <w:rFonts w:ascii="Arial Narrow" w:eastAsia="Times New Roman" w:hAnsi="Arial Narrow" w:cs="Times New Roman"/>
          <w:color w:val="000000"/>
          <w:highlight w:val="yellow"/>
          <w:bdr w:val="none" w:sz="0" w:space="0" w:color="auto" w:frame="1"/>
        </w:rPr>
        <w:t xml:space="preserve"> turnover rates </w:t>
      </w:r>
      <w:r w:rsidRPr="00E570B7">
        <w:rPr>
          <w:rFonts w:ascii="Arial Narrow" w:eastAsia="Times New Roman" w:hAnsi="Arial Narrow" w:cs="Times New Roman"/>
          <w:color w:val="000000"/>
          <w:highlight w:val="yellow"/>
          <w:bdr w:val="none" w:sz="0" w:space="0" w:color="auto" w:frame="1"/>
        </w:rPr>
        <w:t xml:space="preserve">in other </w:t>
      </w:r>
      <w:r w:rsidR="00430F72" w:rsidRPr="00E570B7">
        <w:rPr>
          <w:rFonts w:ascii="Arial Narrow" w:eastAsia="Times New Roman" w:hAnsi="Arial Narrow" w:cs="Times New Roman"/>
          <w:color w:val="000000"/>
          <w:highlight w:val="yellow"/>
          <w:bdr w:val="none" w:sz="0" w:space="0" w:color="auto" w:frame="1"/>
        </w:rPr>
        <w:t xml:space="preserve">to verify whether a </w:t>
      </w:r>
      <w:r w:rsidRPr="00E570B7">
        <w:rPr>
          <w:rFonts w:ascii="Arial Narrow" w:eastAsia="Times New Roman" w:hAnsi="Arial Narrow" w:cs="Times New Roman"/>
          <w:color w:val="000000"/>
          <w:highlight w:val="yellow"/>
          <w:bdr w:val="none" w:sz="0" w:space="0" w:color="auto" w:frame="1"/>
        </w:rPr>
        <w:t>consolidated</w:t>
      </w:r>
      <w:r w:rsidR="00430F72" w:rsidRPr="00E570B7">
        <w:rPr>
          <w:rFonts w:ascii="Arial Narrow" w:eastAsia="Times New Roman" w:hAnsi="Arial Narrow" w:cs="Times New Roman"/>
          <w:color w:val="000000"/>
          <w:highlight w:val="yellow"/>
          <w:bdr w:val="none" w:sz="0" w:space="0" w:color="auto" w:frame="1"/>
        </w:rPr>
        <w:t xml:space="preserve"> skilled </w:t>
      </w:r>
      <w:r w:rsidRPr="00E570B7">
        <w:rPr>
          <w:rFonts w:ascii="Arial Narrow" w:eastAsia="Times New Roman" w:hAnsi="Arial Narrow" w:cs="Times New Roman"/>
          <w:color w:val="000000"/>
          <w:highlight w:val="yellow"/>
          <w:bdr w:val="none" w:sz="0" w:space="0" w:color="auto" w:frame="1"/>
        </w:rPr>
        <w:t xml:space="preserve">study </w:t>
      </w:r>
      <w:r w:rsidR="00430F72" w:rsidRPr="00E570B7">
        <w:rPr>
          <w:rFonts w:ascii="Arial Narrow" w:eastAsia="Times New Roman" w:hAnsi="Arial Narrow" w:cs="Times New Roman"/>
          <w:color w:val="000000"/>
          <w:highlight w:val="yellow"/>
          <w:bdr w:val="none" w:sz="0" w:space="0" w:color="auto" w:frame="1"/>
        </w:rPr>
        <w:t xml:space="preserve">team </w:t>
      </w:r>
      <w:r w:rsidRPr="00E570B7">
        <w:rPr>
          <w:rFonts w:ascii="Arial Narrow" w:eastAsia="Times New Roman" w:hAnsi="Arial Narrow" w:cs="Times New Roman"/>
          <w:color w:val="000000"/>
          <w:highlight w:val="yellow"/>
          <w:bdr w:val="none" w:sz="0" w:space="0" w:color="auto" w:frame="1"/>
        </w:rPr>
        <w:t>can</w:t>
      </w:r>
      <w:r w:rsidR="00430F72" w:rsidRPr="00E570B7">
        <w:rPr>
          <w:rFonts w:ascii="Arial Narrow" w:eastAsia="Times New Roman" w:hAnsi="Arial Narrow" w:cs="Times New Roman"/>
          <w:color w:val="000000"/>
          <w:highlight w:val="yellow"/>
          <w:bdr w:val="none" w:sz="0" w:space="0" w:color="auto" w:frame="1"/>
        </w:rPr>
        <w:t xml:space="preserve"> provide </w:t>
      </w:r>
      <w:r w:rsidRPr="00E570B7">
        <w:rPr>
          <w:rFonts w:ascii="Arial Narrow" w:eastAsia="Times New Roman" w:hAnsi="Arial Narrow" w:cs="Times New Roman"/>
          <w:color w:val="000000"/>
          <w:highlight w:val="yellow"/>
          <w:bdr w:val="none" w:sz="0" w:space="0" w:color="auto" w:frame="1"/>
        </w:rPr>
        <w:t>an optimized sustainable</w:t>
      </w:r>
      <w:r w:rsidR="00430F72" w:rsidRPr="00E570B7">
        <w:rPr>
          <w:rFonts w:ascii="Arial Narrow" w:eastAsia="Times New Roman" w:hAnsi="Arial Narrow" w:cs="Times New Roman"/>
          <w:color w:val="000000"/>
          <w:highlight w:val="yellow"/>
          <w:bdr w:val="none" w:sz="0" w:space="0" w:color="auto" w:frame="1"/>
        </w:rPr>
        <w:t xml:space="preserve"> support during the course of the study</w:t>
      </w:r>
      <w:r w:rsidR="000B6A9C" w:rsidRPr="00E570B7">
        <w:rPr>
          <w:rFonts w:ascii="Arial Narrow" w:eastAsia="Times New Roman" w:hAnsi="Arial Narrow" w:cs="Times New Roman"/>
          <w:color w:val="000000"/>
          <w:highlight w:val="yellow"/>
          <w:bdr w:val="none" w:sz="0" w:space="0" w:color="auto" w:frame="1"/>
        </w:rPr>
        <w:t xml:space="preserve"> [45].</w:t>
      </w:r>
      <w:r w:rsidR="00430F72" w:rsidRPr="00D30EA9">
        <w:rPr>
          <w:rFonts w:ascii="Arial Narrow" w:eastAsia="Times New Roman" w:hAnsi="Arial Narrow" w:cs="Times New Roman"/>
          <w:color w:val="000000"/>
          <w:bdr w:val="none" w:sz="0" w:space="0" w:color="auto" w:frame="1"/>
        </w:rPr>
        <w:t> </w:t>
      </w:r>
    </w:p>
    <w:p w14:paraId="4C8945FF" w14:textId="494F2DEA" w:rsidR="00457580" w:rsidRPr="00D30EA9" w:rsidRDefault="00457580" w:rsidP="00D30EA9">
      <w:pPr>
        <w:shd w:val="clear" w:color="auto" w:fill="FFFFFF"/>
        <w:spacing w:after="0" w:line="240" w:lineRule="auto"/>
        <w:jc w:val="both"/>
        <w:textAlignment w:val="baseline"/>
        <w:rPr>
          <w:rFonts w:ascii="Arial Narrow" w:eastAsia="Times New Roman" w:hAnsi="Arial Narrow" w:cs="Times New Roman"/>
          <w:color w:val="000000"/>
        </w:rPr>
      </w:pPr>
    </w:p>
    <w:p w14:paraId="7DA14185" w14:textId="168C0C9A" w:rsidR="00457580" w:rsidRPr="00D30EA9" w:rsidRDefault="00960733" w:rsidP="00D30EA9">
      <w:pPr>
        <w:shd w:val="clear" w:color="auto" w:fill="FFFFFF"/>
        <w:spacing w:after="0" w:line="240" w:lineRule="auto"/>
        <w:jc w:val="both"/>
        <w:textAlignment w:val="baseline"/>
        <w:rPr>
          <w:rFonts w:ascii="Arial Narrow" w:eastAsia="Times New Roman" w:hAnsi="Arial Narrow" w:cs="Times New Roman"/>
          <w:b/>
          <w:color w:val="000000"/>
        </w:rPr>
      </w:pPr>
      <w:bookmarkStart w:id="4" w:name="_Hlk187344481"/>
      <w:r w:rsidRPr="00D30EA9">
        <w:rPr>
          <w:rFonts w:ascii="Arial Narrow" w:eastAsia="Times New Roman" w:hAnsi="Arial Narrow" w:cs="Times New Roman"/>
          <w:b/>
          <w:color w:val="000000"/>
        </w:rPr>
        <w:t xml:space="preserve">Clinical Research </w:t>
      </w:r>
      <w:proofErr w:type="spellStart"/>
      <w:r w:rsidRPr="00D30EA9">
        <w:rPr>
          <w:rFonts w:ascii="Arial Narrow" w:eastAsia="Times New Roman" w:hAnsi="Arial Narrow" w:cs="Times New Roman"/>
          <w:b/>
          <w:color w:val="000000"/>
        </w:rPr>
        <w:t>Centres</w:t>
      </w:r>
      <w:proofErr w:type="spellEnd"/>
      <w:r w:rsidRPr="00D30EA9">
        <w:rPr>
          <w:rFonts w:ascii="Arial Narrow" w:eastAsia="Times New Roman" w:hAnsi="Arial Narrow" w:cs="Times New Roman"/>
          <w:b/>
          <w:color w:val="000000"/>
        </w:rPr>
        <w:t xml:space="preserve"> in Africa</w:t>
      </w:r>
    </w:p>
    <w:bookmarkEnd w:id="4"/>
    <w:p w14:paraId="15CC1FC1" w14:textId="7AB53E6D" w:rsidR="00CB3536" w:rsidRPr="00D30EA9" w:rsidRDefault="00CB3536" w:rsidP="00D30EA9">
      <w:pPr>
        <w:shd w:val="clear" w:color="auto" w:fill="FFFFFF"/>
        <w:spacing w:after="0" w:line="240" w:lineRule="auto"/>
        <w:jc w:val="both"/>
        <w:textAlignment w:val="baseline"/>
        <w:rPr>
          <w:rFonts w:ascii="Arial Narrow" w:eastAsia="Times New Roman" w:hAnsi="Arial Narrow" w:cs="Times New Roman"/>
          <w:color w:val="000000"/>
        </w:rPr>
      </w:pPr>
      <w:r w:rsidRPr="00D30EA9">
        <w:rPr>
          <w:rFonts w:ascii="Arial Narrow" w:eastAsia="Times New Roman" w:hAnsi="Arial Narrow" w:cs="Times New Roman"/>
          <w:color w:val="000000"/>
        </w:rPr>
        <w:t xml:space="preserve">CRO has increased in Africa to meet the clinical research needs to address poverty related diseases and emergent diseases. Some </w:t>
      </w:r>
      <w:proofErr w:type="spellStart"/>
      <w:r w:rsidRPr="00D30EA9">
        <w:rPr>
          <w:rFonts w:ascii="Arial Narrow" w:eastAsia="Times New Roman" w:hAnsi="Arial Narrow" w:cs="Times New Roman"/>
          <w:color w:val="000000"/>
        </w:rPr>
        <w:t>centres</w:t>
      </w:r>
      <w:proofErr w:type="spellEnd"/>
      <w:r w:rsidRPr="00D30EA9">
        <w:rPr>
          <w:rFonts w:ascii="Arial Narrow" w:eastAsia="Times New Roman" w:hAnsi="Arial Narrow" w:cs="Times New Roman"/>
          <w:color w:val="000000"/>
        </w:rPr>
        <w:t xml:space="preserve"> that are very active in Clinical research in Africa include </w:t>
      </w:r>
      <w:r w:rsidR="0096297F">
        <w:rPr>
          <w:rFonts w:ascii="Arial Narrow" w:eastAsia="Times New Roman" w:hAnsi="Arial Narrow" w:cs="Times New Roman"/>
          <w:color w:val="000000"/>
        </w:rPr>
        <w:t xml:space="preserve">Nigeria, Senegal, Burkina Faso, Ghana, Mali, Gambia, </w:t>
      </w:r>
      <w:r w:rsidRPr="00D30EA9">
        <w:rPr>
          <w:rFonts w:ascii="Arial Narrow" w:eastAsia="Times New Roman" w:hAnsi="Arial Narrow" w:cs="Times New Roman"/>
          <w:color w:val="000000"/>
        </w:rPr>
        <w:t>Kenya, Zambia, Uganda, Rwanda and South Africa as mapped in Figure 5.</w:t>
      </w:r>
      <w:r w:rsidR="00635581">
        <w:rPr>
          <w:rFonts w:ascii="Arial Narrow" w:eastAsia="Times New Roman" w:hAnsi="Arial Narrow" w:cs="Times New Roman"/>
          <w:color w:val="000000"/>
        </w:rPr>
        <w:t xml:space="preserve"> And table 2.</w:t>
      </w:r>
    </w:p>
    <w:p w14:paraId="29879A91" w14:textId="77777777" w:rsidR="00960733" w:rsidRPr="00D30EA9" w:rsidRDefault="00960733" w:rsidP="00D30EA9">
      <w:pPr>
        <w:shd w:val="clear" w:color="auto" w:fill="FFFFFF"/>
        <w:spacing w:after="0" w:line="240" w:lineRule="auto"/>
        <w:jc w:val="both"/>
        <w:textAlignment w:val="baseline"/>
        <w:rPr>
          <w:rFonts w:ascii="Arial Narrow" w:eastAsia="Times New Roman" w:hAnsi="Arial Narrow" w:cs="Times New Roman"/>
          <w:color w:val="000000"/>
        </w:rPr>
      </w:pPr>
    </w:p>
    <w:p w14:paraId="09EA34B9" w14:textId="1885ABE8" w:rsidR="00457580" w:rsidRPr="00D30EA9" w:rsidRDefault="00960733" w:rsidP="00D30EA9">
      <w:pPr>
        <w:shd w:val="clear" w:color="auto" w:fill="FFFFFF"/>
        <w:spacing w:after="0" w:line="240" w:lineRule="auto"/>
        <w:jc w:val="both"/>
        <w:textAlignment w:val="baseline"/>
        <w:rPr>
          <w:rFonts w:ascii="Arial Narrow" w:eastAsia="Times New Roman" w:hAnsi="Arial Narrow" w:cs="Times New Roman"/>
          <w:color w:val="000000"/>
        </w:rPr>
      </w:pPr>
      <w:r w:rsidRPr="00D30EA9">
        <w:rPr>
          <w:rFonts w:ascii="Arial Narrow" w:hAnsi="Arial Narrow" w:cs="Times New Roman"/>
          <w:noProof/>
        </w:rPr>
        <w:lastRenderedPageBreak/>
        <w:drawing>
          <wp:inline distT="0" distB="0" distL="0" distR="0" wp14:anchorId="3A16ABBE" wp14:editId="5324F60F">
            <wp:extent cx="5943600" cy="5415409"/>
            <wp:effectExtent l="0" t="0" r="0" b="0"/>
            <wp:docPr id="2" name="Picture 2" descr="Africa CRC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rica CRC locatio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415409"/>
                    </a:xfrm>
                    <a:prstGeom prst="rect">
                      <a:avLst/>
                    </a:prstGeom>
                    <a:noFill/>
                    <a:ln>
                      <a:noFill/>
                    </a:ln>
                  </pic:spPr>
                </pic:pic>
              </a:graphicData>
            </a:graphic>
          </wp:inline>
        </w:drawing>
      </w:r>
    </w:p>
    <w:p w14:paraId="242DE03F" w14:textId="6050E08D" w:rsidR="00635581" w:rsidRPr="00D30EA9" w:rsidRDefault="00635581" w:rsidP="00635581">
      <w:pPr>
        <w:shd w:val="clear" w:color="auto" w:fill="FFFFFF"/>
        <w:spacing w:after="0" w:line="240" w:lineRule="auto"/>
        <w:jc w:val="both"/>
        <w:textAlignment w:val="baseline"/>
        <w:rPr>
          <w:rFonts w:ascii="Arial Narrow" w:eastAsia="Times New Roman" w:hAnsi="Arial Narrow" w:cs="Times New Roman"/>
          <w:b/>
          <w:color w:val="000000"/>
        </w:rPr>
      </w:pPr>
      <w:r>
        <w:rPr>
          <w:rFonts w:ascii="Arial Narrow" w:eastAsia="Times New Roman" w:hAnsi="Arial Narrow" w:cs="Times New Roman"/>
          <w:b/>
          <w:color w:val="000000"/>
        </w:rPr>
        <w:t xml:space="preserve">Figure 5. </w:t>
      </w:r>
      <w:r w:rsidRPr="00D30EA9">
        <w:rPr>
          <w:rFonts w:ascii="Arial Narrow" w:eastAsia="Times New Roman" w:hAnsi="Arial Narrow" w:cs="Times New Roman"/>
          <w:b/>
          <w:color w:val="000000"/>
        </w:rPr>
        <w:t xml:space="preserve">Clinical Research </w:t>
      </w:r>
      <w:proofErr w:type="spellStart"/>
      <w:r w:rsidRPr="00D30EA9">
        <w:rPr>
          <w:rFonts w:ascii="Arial Narrow" w:eastAsia="Times New Roman" w:hAnsi="Arial Narrow" w:cs="Times New Roman"/>
          <w:b/>
          <w:color w:val="000000"/>
        </w:rPr>
        <w:t>Centres</w:t>
      </w:r>
      <w:proofErr w:type="spellEnd"/>
      <w:r w:rsidRPr="00D30EA9">
        <w:rPr>
          <w:rFonts w:ascii="Arial Narrow" w:eastAsia="Times New Roman" w:hAnsi="Arial Narrow" w:cs="Times New Roman"/>
          <w:b/>
          <w:color w:val="000000"/>
        </w:rPr>
        <w:t xml:space="preserve"> in </w:t>
      </w:r>
      <w:r>
        <w:rPr>
          <w:rFonts w:ascii="Arial Narrow" w:eastAsia="Times New Roman" w:hAnsi="Arial Narrow" w:cs="Times New Roman"/>
          <w:b/>
          <w:color w:val="000000"/>
        </w:rPr>
        <w:t xml:space="preserve">sub Saharan </w:t>
      </w:r>
      <w:r w:rsidRPr="00D30EA9">
        <w:rPr>
          <w:rFonts w:ascii="Arial Narrow" w:eastAsia="Times New Roman" w:hAnsi="Arial Narrow" w:cs="Times New Roman"/>
          <w:b/>
          <w:color w:val="000000"/>
        </w:rPr>
        <w:t>Africa</w:t>
      </w:r>
      <w:r>
        <w:rPr>
          <w:rFonts w:ascii="Arial Narrow" w:eastAsia="Times New Roman" w:hAnsi="Arial Narrow" w:cs="Times New Roman"/>
          <w:b/>
          <w:color w:val="000000"/>
        </w:rPr>
        <w:t xml:space="preserve"> [22].</w:t>
      </w:r>
    </w:p>
    <w:p w14:paraId="5B2091F6" w14:textId="0B8C6A6E" w:rsidR="00CB3536" w:rsidRPr="00D30EA9" w:rsidRDefault="00CB3536" w:rsidP="00D30EA9">
      <w:pPr>
        <w:shd w:val="clear" w:color="auto" w:fill="FFFFFF"/>
        <w:spacing w:after="0" w:line="240" w:lineRule="auto"/>
        <w:jc w:val="both"/>
        <w:textAlignment w:val="baseline"/>
        <w:rPr>
          <w:rFonts w:ascii="Arial Narrow" w:eastAsia="Times New Roman" w:hAnsi="Arial Narrow" w:cs="Times New Roman"/>
          <w:color w:val="000000"/>
        </w:rPr>
      </w:pPr>
    </w:p>
    <w:p w14:paraId="20E93AAD" w14:textId="77777777" w:rsidR="00635581" w:rsidRDefault="00635581" w:rsidP="00D30EA9">
      <w:pPr>
        <w:shd w:val="clear" w:color="auto" w:fill="FFFFFF"/>
        <w:spacing w:after="0" w:line="240" w:lineRule="auto"/>
        <w:jc w:val="both"/>
        <w:textAlignment w:val="baseline"/>
        <w:rPr>
          <w:rFonts w:ascii="Arial Narrow" w:eastAsia="Times New Roman" w:hAnsi="Arial Narrow" w:cs="Times New Roman"/>
          <w:color w:val="000000"/>
        </w:rPr>
      </w:pPr>
    </w:p>
    <w:p w14:paraId="0310D1F7" w14:textId="77777777" w:rsidR="00635581" w:rsidRDefault="00635581" w:rsidP="00D30EA9">
      <w:pPr>
        <w:shd w:val="clear" w:color="auto" w:fill="FFFFFF"/>
        <w:spacing w:after="0" w:line="240" w:lineRule="auto"/>
        <w:jc w:val="both"/>
        <w:textAlignment w:val="baseline"/>
        <w:rPr>
          <w:rFonts w:ascii="Arial Narrow" w:eastAsia="Times New Roman" w:hAnsi="Arial Narrow" w:cs="Times New Roman"/>
          <w:color w:val="000000"/>
        </w:rPr>
      </w:pPr>
    </w:p>
    <w:p w14:paraId="1BF537C8" w14:textId="77777777" w:rsidR="00635581" w:rsidRDefault="00635581" w:rsidP="00D30EA9">
      <w:pPr>
        <w:shd w:val="clear" w:color="auto" w:fill="FFFFFF"/>
        <w:spacing w:after="0" w:line="240" w:lineRule="auto"/>
        <w:jc w:val="both"/>
        <w:textAlignment w:val="baseline"/>
        <w:rPr>
          <w:rFonts w:ascii="Arial Narrow" w:eastAsia="Times New Roman" w:hAnsi="Arial Narrow" w:cs="Times New Roman"/>
          <w:color w:val="000000"/>
        </w:rPr>
      </w:pPr>
    </w:p>
    <w:p w14:paraId="24DBAC32" w14:textId="3753912D" w:rsidR="00CB3536" w:rsidRPr="00D30EA9" w:rsidRDefault="00CB3536" w:rsidP="00D30EA9">
      <w:pPr>
        <w:shd w:val="clear" w:color="auto" w:fill="FFFFFF"/>
        <w:spacing w:after="0" w:line="240" w:lineRule="auto"/>
        <w:jc w:val="both"/>
        <w:textAlignment w:val="baseline"/>
        <w:rPr>
          <w:rFonts w:ascii="Arial Narrow" w:eastAsia="Times New Roman" w:hAnsi="Arial Narrow" w:cs="Times New Roman"/>
          <w:color w:val="000000"/>
        </w:rPr>
      </w:pPr>
      <w:r w:rsidRPr="00D30EA9">
        <w:rPr>
          <w:rFonts w:ascii="Arial Narrow" w:eastAsia="Times New Roman" w:hAnsi="Arial Narrow" w:cs="Times New Roman"/>
          <w:color w:val="000000"/>
        </w:rPr>
        <w:t>Table 2. Some identified institutions of CRO in Africa</w:t>
      </w:r>
      <w:r w:rsidR="0096297F">
        <w:rPr>
          <w:rFonts w:ascii="Arial Narrow" w:eastAsia="Times New Roman" w:hAnsi="Arial Narrow" w:cs="Times New Roman"/>
          <w:color w:val="000000"/>
        </w:rPr>
        <w:t xml:space="preserve"> [</w:t>
      </w:r>
      <w:r w:rsidR="00635581">
        <w:rPr>
          <w:rFonts w:ascii="Arial Narrow" w:eastAsia="Times New Roman" w:hAnsi="Arial Narrow" w:cs="Times New Roman"/>
          <w:color w:val="000000"/>
        </w:rPr>
        <w:t>18, 22</w:t>
      </w:r>
      <w:r w:rsidR="0096297F">
        <w:rPr>
          <w:rFonts w:ascii="Arial Narrow" w:eastAsia="Times New Roman" w:hAnsi="Arial Narrow" w:cs="Times New Roman"/>
          <w:color w:val="000000"/>
        </w:rPr>
        <w:t>]</w:t>
      </w:r>
      <w:r w:rsidR="00635581">
        <w:rPr>
          <w:rFonts w:ascii="Arial Narrow" w:eastAsia="Times New Roman" w:hAnsi="Arial Narrow" w:cs="Times New Roman"/>
          <w:color w:val="000000"/>
        </w:rPr>
        <w:t>.</w:t>
      </w:r>
      <w:r w:rsidRPr="00D30EA9">
        <w:rPr>
          <w:rFonts w:ascii="Arial Narrow" w:eastAsia="Times New Roman" w:hAnsi="Arial Narrow" w:cs="Times New Roman"/>
          <w:color w:val="000000"/>
        </w:rPr>
        <w:t xml:space="preserve"> </w:t>
      </w:r>
    </w:p>
    <w:p w14:paraId="2A5295E6" w14:textId="3D4D51A7" w:rsidR="005628DE" w:rsidRPr="00D30EA9" w:rsidRDefault="005628DE" w:rsidP="00D30EA9">
      <w:pPr>
        <w:shd w:val="clear" w:color="auto" w:fill="FFFFFF"/>
        <w:spacing w:after="0" w:line="240" w:lineRule="auto"/>
        <w:jc w:val="both"/>
        <w:textAlignment w:val="baseline"/>
        <w:rPr>
          <w:rFonts w:ascii="Arial Narrow" w:eastAsia="Times New Roman" w:hAnsi="Arial Narrow" w:cs="Times New Roman"/>
          <w:color w:val="000000"/>
        </w:rPr>
      </w:pPr>
    </w:p>
    <w:tbl>
      <w:tblPr>
        <w:tblStyle w:val="TableGrid"/>
        <w:tblW w:w="9985" w:type="dxa"/>
        <w:tblLook w:val="04A0" w:firstRow="1" w:lastRow="0" w:firstColumn="1" w:lastColumn="0" w:noHBand="0" w:noVBand="1"/>
      </w:tblPr>
      <w:tblGrid>
        <w:gridCol w:w="715"/>
        <w:gridCol w:w="6300"/>
        <w:gridCol w:w="2970"/>
      </w:tblGrid>
      <w:tr w:rsidR="005628DE" w:rsidRPr="00D30EA9" w14:paraId="1015AD01" w14:textId="77777777" w:rsidTr="00DA334D">
        <w:tc>
          <w:tcPr>
            <w:tcW w:w="715" w:type="dxa"/>
            <w:tcBorders>
              <w:top w:val="single" w:sz="4" w:space="0" w:color="auto"/>
              <w:left w:val="single" w:sz="4" w:space="0" w:color="auto"/>
              <w:bottom w:val="single" w:sz="4" w:space="0" w:color="auto"/>
              <w:right w:val="single" w:sz="4" w:space="0" w:color="auto"/>
            </w:tcBorders>
            <w:hideMark/>
          </w:tcPr>
          <w:p w14:paraId="14AE6B85" w14:textId="77777777" w:rsidR="005628DE" w:rsidRPr="004371AF" w:rsidRDefault="005628DE" w:rsidP="00D30EA9">
            <w:pPr>
              <w:spacing w:after="240" w:line="375" w:lineRule="atLeast"/>
              <w:jc w:val="both"/>
              <w:rPr>
                <w:rFonts w:ascii="Arial Narrow" w:eastAsia="Times New Roman" w:hAnsi="Arial Narrow" w:cs="Times New Roman"/>
                <w:b/>
                <w:spacing w:val="3"/>
              </w:rPr>
            </w:pPr>
            <w:r w:rsidRPr="004371AF">
              <w:rPr>
                <w:rFonts w:ascii="Arial Narrow" w:eastAsia="Times New Roman" w:hAnsi="Arial Narrow" w:cs="Times New Roman"/>
                <w:b/>
                <w:spacing w:val="3"/>
              </w:rPr>
              <w:t>No</w:t>
            </w:r>
          </w:p>
        </w:tc>
        <w:tc>
          <w:tcPr>
            <w:tcW w:w="6300" w:type="dxa"/>
            <w:tcBorders>
              <w:top w:val="single" w:sz="4" w:space="0" w:color="auto"/>
              <w:left w:val="single" w:sz="4" w:space="0" w:color="auto"/>
              <w:bottom w:val="single" w:sz="4" w:space="0" w:color="auto"/>
              <w:right w:val="single" w:sz="4" w:space="0" w:color="auto"/>
            </w:tcBorders>
            <w:hideMark/>
          </w:tcPr>
          <w:p w14:paraId="025F83B8" w14:textId="175E4595" w:rsidR="005628DE" w:rsidRPr="004371AF" w:rsidRDefault="004371AF" w:rsidP="00D30EA9">
            <w:pPr>
              <w:spacing w:after="240" w:line="375" w:lineRule="atLeast"/>
              <w:jc w:val="both"/>
              <w:rPr>
                <w:rFonts w:ascii="Arial Narrow" w:eastAsia="Times New Roman" w:hAnsi="Arial Narrow" w:cs="Times New Roman"/>
                <w:b/>
                <w:spacing w:val="3"/>
              </w:rPr>
            </w:pPr>
            <w:r w:rsidRPr="004371AF">
              <w:rPr>
                <w:rFonts w:ascii="Arial Narrow" w:eastAsia="Times New Roman" w:hAnsi="Arial Narrow" w:cs="Times New Roman"/>
                <w:b/>
                <w:spacing w:val="3"/>
              </w:rPr>
              <w:t>CRO Institutions</w:t>
            </w:r>
          </w:p>
        </w:tc>
        <w:tc>
          <w:tcPr>
            <w:tcW w:w="2970" w:type="dxa"/>
            <w:tcBorders>
              <w:top w:val="single" w:sz="4" w:space="0" w:color="auto"/>
              <w:left w:val="single" w:sz="4" w:space="0" w:color="auto"/>
              <w:bottom w:val="single" w:sz="4" w:space="0" w:color="auto"/>
              <w:right w:val="single" w:sz="4" w:space="0" w:color="auto"/>
            </w:tcBorders>
            <w:hideMark/>
          </w:tcPr>
          <w:p w14:paraId="254CD860" w14:textId="067AC7B2" w:rsidR="005628DE" w:rsidRPr="004371AF" w:rsidRDefault="005628DE" w:rsidP="00D30EA9">
            <w:pPr>
              <w:spacing w:after="240" w:line="375" w:lineRule="atLeast"/>
              <w:jc w:val="both"/>
              <w:rPr>
                <w:rFonts w:ascii="Arial Narrow" w:eastAsia="Times New Roman" w:hAnsi="Arial Narrow" w:cs="Times New Roman"/>
                <w:b/>
                <w:spacing w:val="3"/>
              </w:rPr>
            </w:pPr>
            <w:r w:rsidRPr="004371AF">
              <w:rPr>
                <w:rFonts w:ascii="Arial Narrow" w:eastAsia="Times New Roman" w:hAnsi="Arial Narrow" w:cs="Times New Roman"/>
                <w:b/>
                <w:spacing w:val="3"/>
              </w:rPr>
              <w:t xml:space="preserve">Site </w:t>
            </w:r>
            <w:r w:rsidR="004371AF" w:rsidRPr="004371AF">
              <w:rPr>
                <w:rFonts w:ascii="Arial Narrow" w:eastAsia="Times New Roman" w:hAnsi="Arial Narrow" w:cs="Times New Roman"/>
                <w:b/>
                <w:spacing w:val="3"/>
              </w:rPr>
              <w:t xml:space="preserve">of </w:t>
            </w:r>
            <w:r w:rsidRPr="004371AF">
              <w:rPr>
                <w:rFonts w:ascii="Arial Narrow" w:eastAsia="Times New Roman" w:hAnsi="Arial Narrow" w:cs="Times New Roman"/>
                <w:b/>
                <w:spacing w:val="3"/>
              </w:rPr>
              <w:t>Location</w:t>
            </w:r>
          </w:p>
        </w:tc>
      </w:tr>
      <w:tr w:rsidR="005628DE" w:rsidRPr="00D30EA9" w14:paraId="61F00057" w14:textId="77777777" w:rsidTr="00DA334D">
        <w:tc>
          <w:tcPr>
            <w:tcW w:w="715" w:type="dxa"/>
            <w:tcBorders>
              <w:top w:val="single" w:sz="4" w:space="0" w:color="auto"/>
              <w:left w:val="single" w:sz="4" w:space="0" w:color="auto"/>
              <w:bottom w:val="single" w:sz="4" w:space="0" w:color="auto"/>
              <w:right w:val="single" w:sz="4" w:space="0" w:color="auto"/>
            </w:tcBorders>
            <w:hideMark/>
          </w:tcPr>
          <w:p w14:paraId="2A9AA67A"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1</w:t>
            </w:r>
          </w:p>
        </w:tc>
        <w:tc>
          <w:tcPr>
            <w:tcW w:w="6300" w:type="dxa"/>
            <w:tcBorders>
              <w:top w:val="single" w:sz="4" w:space="0" w:color="auto"/>
              <w:left w:val="single" w:sz="4" w:space="0" w:color="auto"/>
              <w:bottom w:val="single" w:sz="4" w:space="0" w:color="auto"/>
              <w:right w:val="single" w:sz="4" w:space="0" w:color="auto"/>
            </w:tcBorders>
            <w:hideMark/>
          </w:tcPr>
          <w:p w14:paraId="09F1691F" w14:textId="1BD502EF" w:rsidR="005628DE" w:rsidRPr="00D30EA9" w:rsidRDefault="004371AF" w:rsidP="00D30EA9">
            <w:pPr>
              <w:spacing w:after="240" w:line="375" w:lineRule="atLeast"/>
              <w:jc w:val="both"/>
              <w:rPr>
                <w:rFonts w:ascii="Arial Narrow" w:eastAsia="Times New Roman" w:hAnsi="Arial Narrow" w:cs="Times New Roman"/>
                <w:spacing w:val="3"/>
              </w:rPr>
            </w:pPr>
            <w:r>
              <w:rPr>
                <w:rFonts w:ascii="Arial Narrow" w:eastAsia="Times New Roman" w:hAnsi="Arial Narrow" w:cs="Times New Roman"/>
                <w:spacing w:val="3"/>
              </w:rPr>
              <w:t>The Aurum Institute</w:t>
            </w:r>
          </w:p>
        </w:tc>
        <w:tc>
          <w:tcPr>
            <w:tcW w:w="2970" w:type="dxa"/>
            <w:tcBorders>
              <w:top w:val="single" w:sz="4" w:space="0" w:color="auto"/>
              <w:left w:val="single" w:sz="4" w:space="0" w:color="auto"/>
              <w:bottom w:val="single" w:sz="4" w:space="0" w:color="auto"/>
              <w:right w:val="single" w:sz="4" w:space="0" w:color="auto"/>
            </w:tcBorders>
            <w:hideMark/>
          </w:tcPr>
          <w:p w14:paraId="0D5A72BA" w14:textId="3DCEBC14" w:rsidR="005628DE" w:rsidRPr="00D30EA9" w:rsidRDefault="004371AF" w:rsidP="00D30EA9">
            <w:pPr>
              <w:spacing w:after="240" w:line="375" w:lineRule="atLeast"/>
              <w:jc w:val="both"/>
              <w:rPr>
                <w:rFonts w:ascii="Arial Narrow" w:eastAsia="Times New Roman" w:hAnsi="Arial Narrow" w:cs="Times New Roman"/>
                <w:spacing w:val="3"/>
              </w:rPr>
            </w:pPr>
            <w:r>
              <w:rPr>
                <w:rFonts w:ascii="Arial Narrow" w:eastAsia="Times New Roman" w:hAnsi="Arial Narrow" w:cs="Times New Roman"/>
                <w:spacing w:val="3"/>
              </w:rPr>
              <w:t>Rustenburg and Tembisa-South Africa</w:t>
            </w:r>
          </w:p>
        </w:tc>
      </w:tr>
      <w:tr w:rsidR="005628DE" w:rsidRPr="00D30EA9" w14:paraId="0F36BDBC" w14:textId="77777777" w:rsidTr="00DA334D">
        <w:tc>
          <w:tcPr>
            <w:tcW w:w="715" w:type="dxa"/>
            <w:tcBorders>
              <w:top w:val="single" w:sz="4" w:space="0" w:color="auto"/>
              <w:left w:val="single" w:sz="4" w:space="0" w:color="auto"/>
              <w:bottom w:val="single" w:sz="4" w:space="0" w:color="auto"/>
              <w:right w:val="single" w:sz="4" w:space="0" w:color="auto"/>
            </w:tcBorders>
            <w:hideMark/>
          </w:tcPr>
          <w:p w14:paraId="4F4A0157"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2</w:t>
            </w:r>
          </w:p>
        </w:tc>
        <w:tc>
          <w:tcPr>
            <w:tcW w:w="6300" w:type="dxa"/>
            <w:tcBorders>
              <w:top w:val="single" w:sz="4" w:space="0" w:color="auto"/>
              <w:left w:val="single" w:sz="4" w:space="0" w:color="auto"/>
              <w:bottom w:val="single" w:sz="4" w:space="0" w:color="auto"/>
              <w:right w:val="single" w:sz="4" w:space="0" w:color="auto"/>
            </w:tcBorders>
            <w:hideMark/>
          </w:tcPr>
          <w:p w14:paraId="65224A7C" w14:textId="11641F1E" w:rsidR="005628DE" w:rsidRPr="00D30EA9" w:rsidRDefault="004371AF" w:rsidP="00D30EA9">
            <w:pPr>
              <w:spacing w:after="240" w:line="375" w:lineRule="atLeast"/>
              <w:jc w:val="both"/>
              <w:rPr>
                <w:rFonts w:ascii="Arial Narrow" w:eastAsia="Times New Roman" w:hAnsi="Arial Narrow" w:cs="Times New Roman"/>
                <w:spacing w:val="3"/>
              </w:rPr>
            </w:pPr>
            <w:r>
              <w:rPr>
                <w:rFonts w:ascii="Arial Narrow" w:eastAsia="Times New Roman" w:hAnsi="Arial Narrow" w:cs="Times New Roman"/>
                <w:spacing w:val="3"/>
              </w:rPr>
              <w:t>The Center for Family Health Research</w:t>
            </w:r>
            <w:r w:rsidR="005628DE" w:rsidRPr="00D30EA9">
              <w:rPr>
                <w:rFonts w:ascii="Arial Narrow" w:eastAsia="Times New Roman" w:hAnsi="Arial Narrow" w:cs="Times New Roman"/>
                <w:spacing w:val="3"/>
              </w:rPr>
              <w:t xml:space="preserve"> (CFHR)</w:t>
            </w:r>
          </w:p>
        </w:tc>
        <w:tc>
          <w:tcPr>
            <w:tcW w:w="2970" w:type="dxa"/>
            <w:tcBorders>
              <w:top w:val="single" w:sz="4" w:space="0" w:color="auto"/>
              <w:left w:val="single" w:sz="4" w:space="0" w:color="auto"/>
              <w:bottom w:val="single" w:sz="4" w:space="0" w:color="auto"/>
              <w:right w:val="single" w:sz="4" w:space="0" w:color="auto"/>
            </w:tcBorders>
            <w:hideMark/>
          </w:tcPr>
          <w:p w14:paraId="6F9055C1" w14:textId="792314FA" w:rsidR="005628DE" w:rsidRPr="00D30EA9" w:rsidRDefault="004371AF" w:rsidP="00D30EA9">
            <w:pPr>
              <w:spacing w:after="240" w:line="375" w:lineRule="atLeast"/>
              <w:jc w:val="both"/>
              <w:rPr>
                <w:rFonts w:ascii="Arial Narrow" w:eastAsia="Times New Roman" w:hAnsi="Arial Narrow" w:cs="Times New Roman"/>
                <w:spacing w:val="3"/>
              </w:rPr>
            </w:pPr>
            <w:r>
              <w:rPr>
                <w:rFonts w:ascii="Arial Narrow" w:eastAsia="Times New Roman" w:hAnsi="Arial Narrow" w:cs="Times New Roman"/>
                <w:spacing w:val="3"/>
              </w:rPr>
              <w:t>Kigali, Rwanda</w:t>
            </w:r>
            <w:r w:rsidR="005628DE" w:rsidRPr="00D30EA9">
              <w:rPr>
                <w:rFonts w:ascii="Arial Narrow" w:eastAsia="Times New Roman" w:hAnsi="Arial Narrow" w:cs="Times New Roman"/>
                <w:spacing w:val="3"/>
              </w:rPr>
              <w:t xml:space="preserve"> </w:t>
            </w:r>
          </w:p>
        </w:tc>
      </w:tr>
      <w:tr w:rsidR="005628DE" w:rsidRPr="00D30EA9" w14:paraId="23EAD848" w14:textId="77777777" w:rsidTr="00DA334D">
        <w:tc>
          <w:tcPr>
            <w:tcW w:w="715" w:type="dxa"/>
            <w:tcBorders>
              <w:top w:val="single" w:sz="4" w:space="0" w:color="auto"/>
              <w:left w:val="single" w:sz="4" w:space="0" w:color="auto"/>
              <w:bottom w:val="single" w:sz="4" w:space="0" w:color="auto"/>
              <w:right w:val="single" w:sz="4" w:space="0" w:color="auto"/>
            </w:tcBorders>
            <w:hideMark/>
          </w:tcPr>
          <w:p w14:paraId="42198913"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3</w:t>
            </w:r>
          </w:p>
        </w:tc>
        <w:tc>
          <w:tcPr>
            <w:tcW w:w="6300" w:type="dxa"/>
            <w:tcBorders>
              <w:top w:val="single" w:sz="4" w:space="0" w:color="auto"/>
              <w:left w:val="single" w:sz="4" w:space="0" w:color="auto"/>
              <w:bottom w:val="single" w:sz="4" w:space="0" w:color="auto"/>
              <w:right w:val="single" w:sz="4" w:space="0" w:color="auto"/>
            </w:tcBorders>
            <w:hideMark/>
          </w:tcPr>
          <w:p w14:paraId="68AC6515" w14:textId="2D8C3DF9" w:rsidR="005628DE" w:rsidRPr="00D30EA9" w:rsidRDefault="004371AF" w:rsidP="00D30EA9">
            <w:pPr>
              <w:spacing w:after="240" w:line="375" w:lineRule="atLeast"/>
              <w:jc w:val="both"/>
              <w:rPr>
                <w:rFonts w:ascii="Arial Narrow" w:eastAsia="Times New Roman" w:hAnsi="Arial Narrow" w:cs="Times New Roman"/>
                <w:spacing w:val="3"/>
              </w:rPr>
            </w:pPr>
            <w:r>
              <w:rPr>
                <w:rFonts w:ascii="Arial Narrow" w:eastAsia="Times New Roman" w:hAnsi="Arial Narrow" w:cs="Times New Roman"/>
                <w:spacing w:val="3"/>
              </w:rPr>
              <w:t>Center for Family Health Research in Zambia</w:t>
            </w:r>
            <w:r w:rsidR="005628DE" w:rsidRPr="00D30EA9">
              <w:rPr>
                <w:rFonts w:ascii="Arial Narrow" w:eastAsia="Times New Roman" w:hAnsi="Arial Narrow" w:cs="Times New Roman"/>
                <w:spacing w:val="3"/>
              </w:rPr>
              <w:t xml:space="preserve"> (CFHRZ)</w:t>
            </w:r>
          </w:p>
        </w:tc>
        <w:tc>
          <w:tcPr>
            <w:tcW w:w="2970" w:type="dxa"/>
            <w:tcBorders>
              <w:top w:val="single" w:sz="4" w:space="0" w:color="auto"/>
              <w:left w:val="single" w:sz="4" w:space="0" w:color="auto"/>
              <w:bottom w:val="single" w:sz="4" w:space="0" w:color="auto"/>
              <w:right w:val="single" w:sz="4" w:space="0" w:color="auto"/>
            </w:tcBorders>
            <w:hideMark/>
          </w:tcPr>
          <w:p w14:paraId="38AEC5E6" w14:textId="1522B81B" w:rsidR="005628DE" w:rsidRPr="00D30EA9" w:rsidRDefault="004371AF" w:rsidP="00D30EA9">
            <w:pPr>
              <w:spacing w:after="240" w:line="375" w:lineRule="atLeast"/>
              <w:jc w:val="both"/>
              <w:rPr>
                <w:rFonts w:ascii="Arial Narrow" w:eastAsia="Times New Roman" w:hAnsi="Arial Narrow" w:cs="Times New Roman"/>
                <w:spacing w:val="3"/>
              </w:rPr>
            </w:pPr>
            <w:r>
              <w:rPr>
                <w:rFonts w:ascii="Arial Narrow" w:eastAsia="Times New Roman" w:hAnsi="Arial Narrow" w:cs="Times New Roman"/>
                <w:spacing w:val="3"/>
              </w:rPr>
              <w:t>Lusaka and Ndola, Zambia</w:t>
            </w:r>
          </w:p>
        </w:tc>
      </w:tr>
      <w:tr w:rsidR="005628DE" w:rsidRPr="00D30EA9" w14:paraId="6C7C3357" w14:textId="77777777" w:rsidTr="00DA334D">
        <w:tc>
          <w:tcPr>
            <w:tcW w:w="715" w:type="dxa"/>
            <w:tcBorders>
              <w:top w:val="single" w:sz="4" w:space="0" w:color="auto"/>
              <w:left w:val="single" w:sz="4" w:space="0" w:color="auto"/>
              <w:bottom w:val="single" w:sz="4" w:space="0" w:color="auto"/>
              <w:right w:val="single" w:sz="4" w:space="0" w:color="auto"/>
            </w:tcBorders>
            <w:hideMark/>
          </w:tcPr>
          <w:p w14:paraId="0377FFD4"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4</w:t>
            </w:r>
          </w:p>
        </w:tc>
        <w:tc>
          <w:tcPr>
            <w:tcW w:w="6300" w:type="dxa"/>
            <w:tcBorders>
              <w:top w:val="single" w:sz="4" w:space="0" w:color="auto"/>
              <w:left w:val="single" w:sz="4" w:space="0" w:color="auto"/>
              <w:bottom w:val="single" w:sz="4" w:space="0" w:color="auto"/>
              <w:right w:val="single" w:sz="4" w:space="0" w:color="auto"/>
            </w:tcBorders>
            <w:hideMark/>
          </w:tcPr>
          <w:p w14:paraId="2D9E07F0" w14:textId="4F88183F" w:rsidR="005628DE" w:rsidRPr="00D30EA9" w:rsidRDefault="004371AF" w:rsidP="00D30EA9">
            <w:pPr>
              <w:spacing w:after="240" w:line="375" w:lineRule="atLeast"/>
              <w:jc w:val="both"/>
              <w:rPr>
                <w:rFonts w:ascii="Arial Narrow" w:eastAsia="Times New Roman" w:hAnsi="Arial Narrow" w:cs="Times New Roman"/>
                <w:spacing w:val="3"/>
              </w:rPr>
            </w:pPr>
            <w:r>
              <w:rPr>
                <w:rFonts w:ascii="Arial Narrow" w:eastAsia="Times New Roman" w:hAnsi="Arial Narrow" w:cs="Times New Roman"/>
                <w:spacing w:val="3"/>
              </w:rPr>
              <w:t>Desmond Tutu Foundation (DTHF).</w:t>
            </w:r>
          </w:p>
        </w:tc>
        <w:tc>
          <w:tcPr>
            <w:tcW w:w="2970" w:type="dxa"/>
            <w:tcBorders>
              <w:top w:val="single" w:sz="4" w:space="0" w:color="auto"/>
              <w:left w:val="single" w:sz="4" w:space="0" w:color="auto"/>
              <w:bottom w:val="single" w:sz="4" w:space="0" w:color="auto"/>
              <w:right w:val="single" w:sz="4" w:space="0" w:color="auto"/>
            </w:tcBorders>
            <w:hideMark/>
          </w:tcPr>
          <w:p w14:paraId="22A34434" w14:textId="12FC6CE7" w:rsidR="005628DE" w:rsidRPr="00D30EA9" w:rsidRDefault="004371AF" w:rsidP="00D30EA9">
            <w:pPr>
              <w:spacing w:after="240" w:line="375" w:lineRule="atLeast"/>
              <w:jc w:val="both"/>
              <w:rPr>
                <w:rFonts w:ascii="Arial Narrow" w:eastAsia="Times New Roman" w:hAnsi="Arial Narrow" w:cs="Times New Roman"/>
                <w:spacing w:val="3"/>
              </w:rPr>
            </w:pPr>
            <w:r>
              <w:rPr>
                <w:rFonts w:ascii="Arial Narrow" w:eastAsia="Times New Roman" w:hAnsi="Arial Narrow" w:cs="Times New Roman"/>
                <w:spacing w:val="3"/>
              </w:rPr>
              <w:t>Cape Town, South Africa</w:t>
            </w:r>
          </w:p>
        </w:tc>
      </w:tr>
      <w:tr w:rsidR="005628DE" w:rsidRPr="00D30EA9" w14:paraId="39317900" w14:textId="77777777" w:rsidTr="00DA334D">
        <w:tc>
          <w:tcPr>
            <w:tcW w:w="715" w:type="dxa"/>
            <w:tcBorders>
              <w:top w:val="single" w:sz="4" w:space="0" w:color="auto"/>
              <w:left w:val="single" w:sz="4" w:space="0" w:color="auto"/>
              <w:bottom w:val="single" w:sz="4" w:space="0" w:color="auto"/>
              <w:right w:val="single" w:sz="4" w:space="0" w:color="auto"/>
            </w:tcBorders>
            <w:hideMark/>
          </w:tcPr>
          <w:p w14:paraId="73CA7023"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5</w:t>
            </w:r>
          </w:p>
        </w:tc>
        <w:tc>
          <w:tcPr>
            <w:tcW w:w="6300" w:type="dxa"/>
            <w:tcBorders>
              <w:top w:val="single" w:sz="4" w:space="0" w:color="auto"/>
              <w:left w:val="single" w:sz="4" w:space="0" w:color="auto"/>
              <w:bottom w:val="single" w:sz="4" w:space="0" w:color="auto"/>
              <w:right w:val="single" w:sz="4" w:space="0" w:color="auto"/>
            </w:tcBorders>
            <w:hideMark/>
          </w:tcPr>
          <w:p w14:paraId="383CDF55" w14:textId="7E661B2D" w:rsidR="005628DE" w:rsidRPr="00D30EA9" w:rsidRDefault="004371AF" w:rsidP="00D30EA9">
            <w:pPr>
              <w:spacing w:after="240" w:line="375" w:lineRule="atLeast"/>
              <w:jc w:val="both"/>
              <w:rPr>
                <w:rFonts w:ascii="Arial Narrow" w:eastAsia="Times New Roman" w:hAnsi="Arial Narrow" w:cs="Times New Roman"/>
                <w:spacing w:val="3"/>
              </w:rPr>
            </w:pPr>
            <w:r>
              <w:rPr>
                <w:rFonts w:ascii="Arial Narrow" w:eastAsia="Times New Roman" w:hAnsi="Arial Narrow" w:cs="Times New Roman"/>
                <w:spacing w:val="3"/>
              </w:rPr>
              <w:t>KAVI-Institute for Clinical Research</w:t>
            </w:r>
            <w:r w:rsidR="005628DE" w:rsidRPr="00D30EA9">
              <w:rPr>
                <w:rFonts w:ascii="Arial Narrow" w:eastAsia="Times New Roman" w:hAnsi="Arial Narrow" w:cs="Times New Roman"/>
                <w:spacing w:val="3"/>
              </w:rPr>
              <w:t xml:space="preserve"> (</w:t>
            </w:r>
            <w:r>
              <w:rPr>
                <w:rFonts w:ascii="Arial Narrow" w:eastAsia="Times New Roman" w:hAnsi="Arial Narrow" w:cs="Times New Roman"/>
                <w:spacing w:val="3"/>
              </w:rPr>
              <w:t>KAVI-ICR</w:t>
            </w:r>
            <w:r w:rsidR="005628DE" w:rsidRPr="00D30EA9">
              <w:rPr>
                <w:rFonts w:ascii="Arial Narrow" w:eastAsia="Times New Roman" w:hAnsi="Arial Narrow" w:cs="Times New Roman"/>
                <w:spacing w:val="3"/>
              </w:rPr>
              <w:t>)</w:t>
            </w:r>
          </w:p>
        </w:tc>
        <w:tc>
          <w:tcPr>
            <w:tcW w:w="2970" w:type="dxa"/>
            <w:tcBorders>
              <w:top w:val="single" w:sz="4" w:space="0" w:color="auto"/>
              <w:left w:val="single" w:sz="4" w:space="0" w:color="auto"/>
              <w:bottom w:val="single" w:sz="4" w:space="0" w:color="auto"/>
              <w:right w:val="single" w:sz="4" w:space="0" w:color="auto"/>
            </w:tcBorders>
            <w:hideMark/>
          </w:tcPr>
          <w:p w14:paraId="12509A05" w14:textId="28C7F913" w:rsidR="005628DE" w:rsidRPr="00D30EA9" w:rsidRDefault="004371AF" w:rsidP="00D30EA9">
            <w:pPr>
              <w:spacing w:after="240" w:line="375" w:lineRule="atLeast"/>
              <w:jc w:val="both"/>
              <w:rPr>
                <w:rFonts w:ascii="Arial Narrow" w:eastAsia="Times New Roman" w:hAnsi="Arial Narrow" w:cs="Times New Roman"/>
                <w:spacing w:val="3"/>
              </w:rPr>
            </w:pPr>
            <w:r>
              <w:rPr>
                <w:rFonts w:ascii="Arial Narrow" w:eastAsia="Times New Roman" w:hAnsi="Arial Narrow" w:cs="Times New Roman"/>
                <w:spacing w:val="3"/>
              </w:rPr>
              <w:t>Nairobi, Kenya</w:t>
            </w:r>
          </w:p>
        </w:tc>
      </w:tr>
      <w:tr w:rsidR="005628DE" w:rsidRPr="00D30EA9" w14:paraId="57866FF9" w14:textId="77777777" w:rsidTr="00DA334D">
        <w:tc>
          <w:tcPr>
            <w:tcW w:w="715" w:type="dxa"/>
            <w:tcBorders>
              <w:top w:val="single" w:sz="4" w:space="0" w:color="auto"/>
              <w:left w:val="single" w:sz="4" w:space="0" w:color="auto"/>
              <w:bottom w:val="single" w:sz="4" w:space="0" w:color="auto"/>
              <w:right w:val="single" w:sz="4" w:space="0" w:color="auto"/>
            </w:tcBorders>
            <w:hideMark/>
          </w:tcPr>
          <w:p w14:paraId="39FBBDE8"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6</w:t>
            </w:r>
          </w:p>
        </w:tc>
        <w:tc>
          <w:tcPr>
            <w:tcW w:w="6300" w:type="dxa"/>
            <w:tcBorders>
              <w:top w:val="single" w:sz="4" w:space="0" w:color="auto"/>
              <w:left w:val="single" w:sz="4" w:space="0" w:color="auto"/>
              <w:bottom w:val="single" w:sz="4" w:space="0" w:color="auto"/>
              <w:right w:val="single" w:sz="4" w:space="0" w:color="auto"/>
            </w:tcBorders>
            <w:hideMark/>
          </w:tcPr>
          <w:p w14:paraId="09B13D02" w14:textId="3C71002C" w:rsidR="005628DE" w:rsidRPr="00D30EA9" w:rsidRDefault="004371AF" w:rsidP="00D30EA9">
            <w:pPr>
              <w:spacing w:after="240" w:line="375" w:lineRule="atLeast"/>
              <w:jc w:val="both"/>
              <w:rPr>
                <w:rFonts w:ascii="Arial Narrow" w:eastAsia="Times New Roman" w:hAnsi="Arial Narrow" w:cs="Times New Roman"/>
                <w:spacing w:val="3"/>
              </w:rPr>
            </w:pPr>
            <w:r>
              <w:rPr>
                <w:rFonts w:ascii="Arial Narrow" w:eastAsia="Times New Roman" w:hAnsi="Arial Narrow" w:cs="Times New Roman"/>
                <w:spacing w:val="3"/>
              </w:rPr>
              <w:t>Kenya Medical Research Institute-</w:t>
            </w:r>
            <w:proofErr w:type="spellStart"/>
            <w:r>
              <w:rPr>
                <w:rFonts w:ascii="Arial Narrow" w:eastAsia="Times New Roman" w:hAnsi="Arial Narrow" w:cs="Times New Roman"/>
                <w:spacing w:val="3"/>
              </w:rPr>
              <w:t>Wellcome</w:t>
            </w:r>
            <w:proofErr w:type="spellEnd"/>
            <w:r>
              <w:rPr>
                <w:rFonts w:ascii="Arial Narrow" w:eastAsia="Times New Roman" w:hAnsi="Arial Narrow" w:cs="Times New Roman"/>
                <w:spacing w:val="3"/>
              </w:rPr>
              <w:t xml:space="preserve"> Trust Research </w:t>
            </w:r>
            <w:proofErr w:type="spellStart"/>
            <w:r>
              <w:rPr>
                <w:rFonts w:ascii="Arial Narrow" w:eastAsia="Times New Roman" w:hAnsi="Arial Narrow" w:cs="Times New Roman"/>
                <w:spacing w:val="3"/>
              </w:rPr>
              <w:t>Programme</w:t>
            </w:r>
            <w:proofErr w:type="spellEnd"/>
            <w:r>
              <w:rPr>
                <w:rFonts w:ascii="Arial Narrow" w:eastAsia="Times New Roman" w:hAnsi="Arial Narrow" w:cs="Times New Roman"/>
                <w:spacing w:val="3"/>
              </w:rPr>
              <w:t xml:space="preserve"> (KWTRI).</w:t>
            </w:r>
          </w:p>
        </w:tc>
        <w:tc>
          <w:tcPr>
            <w:tcW w:w="2970" w:type="dxa"/>
            <w:tcBorders>
              <w:top w:val="single" w:sz="4" w:space="0" w:color="auto"/>
              <w:left w:val="single" w:sz="4" w:space="0" w:color="auto"/>
              <w:bottom w:val="single" w:sz="4" w:space="0" w:color="auto"/>
              <w:right w:val="single" w:sz="4" w:space="0" w:color="auto"/>
            </w:tcBorders>
            <w:hideMark/>
          </w:tcPr>
          <w:p w14:paraId="6F7E3364" w14:textId="503DE1C0" w:rsidR="005628DE" w:rsidRPr="00D30EA9" w:rsidRDefault="004371AF" w:rsidP="00D30EA9">
            <w:pPr>
              <w:spacing w:after="240" w:line="375" w:lineRule="atLeast"/>
              <w:jc w:val="both"/>
              <w:rPr>
                <w:rFonts w:ascii="Arial Narrow" w:eastAsia="Times New Roman" w:hAnsi="Arial Narrow" w:cs="Times New Roman"/>
                <w:spacing w:val="3"/>
              </w:rPr>
            </w:pPr>
            <w:r>
              <w:rPr>
                <w:rFonts w:ascii="Arial Narrow" w:eastAsia="Times New Roman" w:hAnsi="Arial Narrow" w:cs="Times New Roman"/>
                <w:spacing w:val="3"/>
              </w:rPr>
              <w:t>Kilifi, Kenya</w:t>
            </w:r>
          </w:p>
        </w:tc>
      </w:tr>
      <w:tr w:rsidR="005628DE" w:rsidRPr="00B5108C" w14:paraId="6DAE75D3" w14:textId="77777777" w:rsidTr="00DA334D">
        <w:tc>
          <w:tcPr>
            <w:tcW w:w="715" w:type="dxa"/>
            <w:tcBorders>
              <w:top w:val="single" w:sz="4" w:space="0" w:color="auto"/>
              <w:left w:val="single" w:sz="4" w:space="0" w:color="auto"/>
              <w:bottom w:val="single" w:sz="4" w:space="0" w:color="auto"/>
              <w:right w:val="single" w:sz="4" w:space="0" w:color="auto"/>
            </w:tcBorders>
            <w:hideMark/>
          </w:tcPr>
          <w:p w14:paraId="5B828BFB"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7</w:t>
            </w:r>
          </w:p>
        </w:tc>
        <w:tc>
          <w:tcPr>
            <w:tcW w:w="6300" w:type="dxa"/>
            <w:tcBorders>
              <w:top w:val="single" w:sz="4" w:space="0" w:color="auto"/>
              <w:left w:val="single" w:sz="4" w:space="0" w:color="auto"/>
              <w:bottom w:val="single" w:sz="4" w:space="0" w:color="auto"/>
              <w:right w:val="single" w:sz="4" w:space="0" w:color="auto"/>
            </w:tcBorders>
            <w:hideMark/>
          </w:tcPr>
          <w:p w14:paraId="7A144F66" w14:textId="31E7C0DB" w:rsidR="00CB3536" w:rsidRPr="00D30EA9" w:rsidRDefault="004371AF" w:rsidP="00D30EA9">
            <w:pPr>
              <w:spacing w:after="240" w:line="375" w:lineRule="atLeast"/>
              <w:jc w:val="both"/>
              <w:rPr>
                <w:rFonts w:ascii="Arial Narrow" w:eastAsia="Times New Roman" w:hAnsi="Arial Narrow" w:cs="Times New Roman"/>
                <w:spacing w:val="3"/>
              </w:rPr>
            </w:pPr>
            <w:r>
              <w:rPr>
                <w:rFonts w:ascii="Arial Narrow" w:eastAsia="Times New Roman" w:hAnsi="Arial Narrow" w:cs="Times New Roman"/>
                <w:spacing w:val="3"/>
              </w:rPr>
              <w:t>Medical Research Council Uganda.</w:t>
            </w:r>
          </w:p>
          <w:p w14:paraId="3A4104EF" w14:textId="755D8C8C" w:rsidR="005628DE" w:rsidRPr="00D30EA9" w:rsidRDefault="004371AF" w:rsidP="00D30EA9">
            <w:pPr>
              <w:spacing w:after="240" w:line="375" w:lineRule="atLeast"/>
              <w:jc w:val="both"/>
              <w:rPr>
                <w:rFonts w:ascii="Arial Narrow" w:eastAsia="Times New Roman" w:hAnsi="Arial Narrow" w:cs="Times New Roman"/>
                <w:spacing w:val="3"/>
              </w:rPr>
            </w:pPr>
            <w:r>
              <w:rPr>
                <w:rFonts w:ascii="Arial Narrow" w:eastAsia="Times New Roman" w:hAnsi="Arial Narrow" w:cs="Times New Roman"/>
                <w:spacing w:val="3"/>
              </w:rPr>
              <w:t>Virus Research Institute</w:t>
            </w:r>
            <w:r w:rsidR="0003657E">
              <w:rPr>
                <w:rFonts w:ascii="Arial Narrow" w:eastAsia="Times New Roman" w:hAnsi="Arial Narrow" w:cs="Times New Roman"/>
                <w:spacing w:val="3"/>
              </w:rPr>
              <w:t xml:space="preserve"> </w:t>
            </w:r>
            <w:r>
              <w:rPr>
                <w:rFonts w:ascii="Arial Narrow" w:eastAsia="Times New Roman" w:hAnsi="Arial Narrow" w:cs="Times New Roman"/>
                <w:spacing w:val="3"/>
              </w:rPr>
              <w:t>Uganda/London School of Tropical Medicine and Hygiene. Uganda Research Unit on AIDS(MRC/</w:t>
            </w:r>
            <w:r w:rsidR="0003657E">
              <w:rPr>
                <w:rFonts w:ascii="Arial Narrow" w:eastAsia="Times New Roman" w:hAnsi="Arial Narrow" w:cs="Times New Roman"/>
                <w:spacing w:val="3"/>
              </w:rPr>
              <w:t>UVRI/LSTMH)</w:t>
            </w:r>
          </w:p>
        </w:tc>
        <w:tc>
          <w:tcPr>
            <w:tcW w:w="2970" w:type="dxa"/>
            <w:tcBorders>
              <w:top w:val="single" w:sz="4" w:space="0" w:color="auto"/>
              <w:left w:val="single" w:sz="4" w:space="0" w:color="auto"/>
              <w:bottom w:val="single" w:sz="4" w:space="0" w:color="auto"/>
              <w:right w:val="single" w:sz="4" w:space="0" w:color="auto"/>
            </w:tcBorders>
            <w:hideMark/>
          </w:tcPr>
          <w:p w14:paraId="6B671C1D" w14:textId="6A66C690" w:rsidR="005628DE" w:rsidRPr="00B5108C" w:rsidRDefault="004371AF" w:rsidP="00D30EA9">
            <w:pPr>
              <w:spacing w:after="240" w:line="375" w:lineRule="atLeast"/>
              <w:jc w:val="both"/>
              <w:rPr>
                <w:rFonts w:ascii="Arial Narrow" w:eastAsia="Times New Roman" w:hAnsi="Arial Narrow" w:cs="Times New Roman"/>
                <w:spacing w:val="3"/>
                <w:lang w:val="nb-NO"/>
              </w:rPr>
            </w:pPr>
            <w:r>
              <w:rPr>
                <w:rFonts w:ascii="Arial Narrow" w:eastAsia="Times New Roman" w:hAnsi="Arial Narrow" w:cs="Times New Roman"/>
                <w:spacing w:val="3"/>
                <w:lang w:val="nb-NO"/>
              </w:rPr>
              <w:t>Entebbe (HQ)</w:t>
            </w:r>
            <w:r w:rsidR="005628DE" w:rsidRPr="00B5108C">
              <w:rPr>
                <w:rFonts w:ascii="Arial Narrow" w:eastAsia="Times New Roman" w:hAnsi="Arial Narrow" w:cs="Times New Roman"/>
                <w:spacing w:val="3"/>
                <w:lang w:val="nb-NO"/>
              </w:rPr>
              <w:t xml:space="preserve">, </w:t>
            </w:r>
            <w:r>
              <w:rPr>
                <w:rFonts w:ascii="Arial Narrow" w:eastAsia="Times New Roman" w:hAnsi="Arial Narrow" w:cs="Times New Roman"/>
                <w:spacing w:val="3"/>
                <w:lang w:val="nb-NO"/>
              </w:rPr>
              <w:t>Masaka, Kampala, Uganda.</w:t>
            </w:r>
          </w:p>
        </w:tc>
      </w:tr>
      <w:tr w:rsidR="005628DE" w:rsidRPr="00D30EA9" w14:paraId="5895B775" w14:textId="77777777" w:rsidTr="00DA334D">
        <w:tc>
          <w:tcPr>
            <w:tcW w:w="715" w:type="dxa"/>
            <w:tcBorders>
              <w:top w:val="single" w:sz="4" w:space="0" w:color="auto"/>
              <w:left w:val="single" w:sz="4" w:space="0" w:color="auto"/>
              <w:bottom w:val="single" w:sz="4" w:space="0" w:color="auto"/>
              <w:right w:val="single" w:sz="4" w:space="0" w:color="auto"/>
            </w:tcBorders>
            <w:hideMark/>
          </w:tcPr>
          <w:p w14:paraId="58EB1211"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8</w:t>
            </w:r>
          </w:p>
        </w:tc>
        <w:tc>
          <w:tcPr>
            <w:tcW w:w="6300" w:type="dxa"/>
            <w:tcBorders>
              <w:top w:val="single" w:sz="4" w:space="0" w:color="auto"/>
              <w:left w:val="single" w:sz="4" w:space="0" w:color="auto"/>
              <w:bottom w:val="single" w:sz="4" w:space="0" w:color="auto"/>
              <w:right w:val="single" w:sz="4" w:space="0" w:color="auto"/>
            </w:tcBorders>
            <w:hideMark/>
          </w:tcPr>
          <w:p w14:paraId="4D20FE1A" w14:textId="677B35D5" w:rsidR="005628DE" w:rsidRPr="00D30EA9" w:rsidRDefault="0003657E" w:rsidP="00D30EA9">
            <w:pPr>
              <w:spacing w:after="240" w:line="375" w:lineRule="atLeast"/>
              <w:jc w:val="both"/>
              <w:rPr>
                <w:rFonts w:ascii="Arial Narrow" w:eastAsia="Times New Roman" w:hAnsi="Arial Narrow" w:cs="Times New Roman"/>
                <w:spacing w:val="3"/>
              </w:rPr>
            </w:pPr>
            <w:r>
              <w:rPr>
                <w:rFonts w:ascii="Arial Narrow" w:eastAsia="Times New Roman" w:hAnsi="Arial Narrow" w:cs="Times New Roman"/>
                <w:spacing w:val="3"/>
              </w:rPr>
              <w:t>National Institute for Communicable Diseases (NICD)</w:t>
            </w:r>
          </w:p>
        </w:tc>
        <w:tc>
          <w:tcPr>
            <w:tcW w:w="2970" w:type="dxa"/>
            <w:tcBorders>
              <w:top w:val="single" w:sz="4" w:space="0" w:color="auto"/>
              <w:left w:val="single" w:sz="4" w:space="0" w:color="auto"/>
              <w:bottom w:val="single" w:sz="4" w:space="0" w:color="auto"/>
              <w:right w:val="single" w:sz="4" w:space="0" w:color="auto"/>
            </w:tcBorders>
            <w:hideMark/>
          </w:tcPr>
          <w:p w14:paraId="05C102D1" w14:textId="18B33CD2" w:rsidR="005628DE" w:rsidRPr="00D30EA9" w:rsidRDefault="0003657E" w:rsidP="00D30EA9">
            <w:pPr>
              <w:spacing w:after="240" w:line="375" w:lineRule="atLeast"/>
              <w:jc w:val="both"/>
              <w:rPr>
                <w:rFonts w:ascii="Arial Narrow" w:eastAsia="Times New Roman" w:hAnsi="Arial Narrow" w:cs="Times New Roman"/>
                <w:spacing w:val="3"/>
              </w:rPr>
            </w:pPr>
            <w:r>
              <w:rPr>
                <w:rFonts w:ascii="Arial Narrow" w:eastAsia="Times New Roman" w:hAnsi="Arial Narrow" w:cs="Times New Roman"/>
                <w:spacing w:val="3"/>
              </w:rPr>
              <w:t>Johannesburg, South Africa</w:t>
            </w:r>
          </w:p>
        </w:tc>
      </w:tr>
      <w:tr w:rsidR="005628DE" w:rsidRPr="00D30EA9" w14:paraId="3C5EECAD" w14:textId="77777777" w:rsidTr="00DA334D">
        <w:tc>
          <w:tcPr>
            <w:tcW w:w="715" w:type="dxa"/>
            <w:tcBorders>
              <w:top w:val="single" w:sz="4" w:space="0" w:color="auto"/>
              <w:left w:val="single" w:sz="4" w:space="0" w:color="auto"/>
              <w:bottom w:val="single" w:sz="4" w:space="0" w:color="auto"/>
              <w:right w:val="single" w:sz="4" w:space="0" w:color="auto"/>
            </w:tcBorders>
            <w:hideMark/>
          </w:tcPr>
          <w:p w14:paraId="02ABF1CD"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lastRenderedPageBreak/>
              <w:t>9</w:t>
            </w:r>
          </w:p>
        </w:tc>
        <w:tc>
          <w:tcPr>
            <w:tcW w:w="6300" w:type="dxa"/>
            <w:tcBorders>
              <w:top w:val="single" w:sz="4" w:space="0" w:color="auto"/>
              <w:left w:val="single" w:sz="4" w:space="0" w:color="auto"/>
              <w:bottom w:val="single" w:sz="4" w:space="0" w:color="auto"/>
              <w:right w:val="single" w:sz="4" w:space="0" w:color="auto"/>
            </w:tcBorders>
            <w:hideMark/>
          </w:tcPr>
          <w:p w14:paraId="19680756" w14:textId="1472D526" w:rsidR="005628DE" w:rsidRPr="00D30EA9" w:rsidRDefault="0003657E" w:rsidP="00D30EA9">
            <w:pPr>
              <w:spacing w:after="240" w:line="375" w:lineRule="atLeast"/>
              <w:jc w:val="both"/>
              <w:rPr>
                <w:rFonts w:ascii="Arial Narrow" w:eastAsia="Times New Roman" w:hAnsi="Arial Narrow" w:cs="Times New Roman"/>
                <w:spacing w:val="3"/>
              </w:rPr>
            </w:pPr>
            <w:r>
              <w:rPr>
                <w:rFonts w:ascii="Arial Narrow" w:eastAsia="Times New Roman" w:hAnsi="Arial Narrow" w:cs="Times New Roman"/>
                <w:spacing w:val="3"/>
              </w:rPr>
              <w:t xml:space="preserve">Uganda Virus Research Institute (IAVI-HIV Vaccine </w:t>
            </w:r>
            <w:proofErr w:type="spellStart"/>
            <w:r>
              <w:rPr>
                <w:rFonts w:ascii="Arial Narrow" w:eastAsia="Times New Roman" w:hAnsi="Arial Narrow" w:cs="Times New Roman"/>
                <w:spacing w:val="3"/>
              </w:rPr>
              <w:t>Programme</w:t>
            </w:r>
            <w:proofErr w:type="spellEnd"/>
            <w:r>
              <w:rPr>
                <w:rFonts w:ascii="Arial Narrow" w:eastAsia="Times New Roman" w:hAnsi="Arial Narrow" w:cs="Times New Roman"/>
                <w:spacing w:val="3"/>
              </w:rPr>
              <w:t xml:space="preserve"> </w:t>
            </w:r>
            <w:r w:rsidR="005628DE" w:rsidRPr="00D30EA9">
              <w:rPr>
                <w:rFonts w:ascii="Arial Narrow" w:eastAsia="Times New Roman" w:hAnsi="Arial Narrow" w:cs="Times New Roman"/>
                <w:spacing w:val="3"/>
              </w:rPr>
              <w:t xml:space="preserve">(UVRI-IAVI). </w:t>
            </w:r>
          </w:p>
        </w:tc>
        <w:tc>
          <w:tcPr>
            <w:tcW w:w="2970" w:type="dxa"/>
            <w:tcBorders>
              <w:top w:val="single" w:sz="4" w:space="0" w:color="auto"/>
              <w:left w:val="single" w:sz="4" w:space="0" w:color="auto"/>
              <w:bottom w:val="single" w:sz="4" w:space="0" w:color="auto"/>
              <w:right w:val="single" w:sz="4" w:space="0" w:color="auto"/>
            </w:tcBorders>
            <w:hideMark/>
          </w:tcPr>
          <w:p w14:paraId="46EE3B1F" w14:textId="4B3A3E3F" w:rsidR="005628DE" w:rsidRPr="00D30EA9" w:rsidRDefault="0003657E" w:rsidP="00D30EA9">
            <w:pPr>
              <w:spacing w:after="240" w:line="375" w:lineRule="atLeast"/>
              <w:jc w:val="both"/>
              <w:rPr>
                <w:rFonts w:ascii="Arial Narrow" w:eastAsia="Times New Roman" w:hAnsi="Arial Narrow" w:cs="Times New Roman"/>
                <w:spacing w:val="3"/>
              </w:rPr>
            </w:pPr>
            <w:r>
              <w:rPr>
                <w:rFonts w:ascii="Arial Narrow" w:eastAsia="Times New Roman" w:hAnsi="Arial Narrow" w:cs="Times New Roman"/>
                <w:spacing w:val="3"/>
              </w:rPr>
              <w:t>Entebbe, Uganda</w:t>
            </w:r>
          </w:p>
        </w:tc>
      </w:tr>
      <w:tr w:rsidR="005628DE" w:rsidRPr="00D30EA9" w14:paraId="5DF12BE9" w14:textId="77777777" w:rsidTr="00DA334D">
        <w:tc>
          <w:tcPr>
            <w:tcW w:w="715" w:type="dxa"/>
            <w:tcBorders>
              <w:top w:val="single" w:sz="4" w:space="0" w:color="auto"/>
              <w:left w:val="single" w:sz="4" w:space="0" w:color="auto"/>
              <w:bottom w:val="single" w:sz="4" w:space="0" w:color="auto"/>
              <w:right w:val="single" w:sz="4" w:space="0" w:color="auto"/>
            </w:tcBorders>
            <w:hideMark/>
          </w:tcPr>
          <w:p w14:paraId="20AA8F94"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10</w:t>
            </w:r>
          </w:p>
        </w:tc>
        <w:tc>
          <w:tcPr>
            <w:tcW w:w="6300" w:type="dxa"/>
            <w:tcBorders>
              <w:top w:val="single" w:sz="4" w:space="0" w:color="auto"/>
              <w:left w:val="single" w:sz="4" w:space="0" w:color="auto"/>
              <w:bottom w:val="single" w:sz="4" w:space="0" w:color="auto"/>
              <w:right w:val="single" w:sz="4" w:space="0" w:color="auto"/>
            </w:tcBorders>
            <w:hideMark/>
          </w:tcPr>
          <w:p w14:paraId="4A52D55D" w14:textId="0EA957D1" w:rsidR="005628DE" w:rsidRPr="00D30EA9" w:rsidRDefault="0003657E" w:rsidP="00D30EA9">
            <w:pPr>
              <w:spacing w:after="240" w:line="375" w:lineRule="atLeast"/>
              <w:jc w:val="both"/>
              <w:rPr>
                <w:rFonts w:ascii="Arial Narrow" w:eastAsia="Times New Roman" w:hAnsi="Arial Narrow" w:cs="Times New Roman"/>
                <w:spacing w:val="3"/>
              </w:rPr>
            </w:pPr>
            <w:r>
              <w:rPr>
                <w:rFonts w:ascii="Arial Narrow" w:eastAsia="Times New Roman" w:hAnsi="Arial Narrow" w:cs="Times New Roman"/>
                <w:spacing w:val="3"/>
              </w:rPr>
              <w:t xml:space="preserve">University of KwaZulu-Natal pathogenesis </w:t>
            </w:r>
            <w:proofErr w:type="spellStart"/>
            <w:r>
              <w:rPr>
                <w:rFonts w:ascii="Arial Narrow" w:eastAsia="Times New Roman" w:hAnsi="Arial Narrow" w:cs="Times New Roman"/>
                <w:spacing w:val="3"/>
              </w:rPr>
              <w:t>Programme</w:t>
            </w:r>
            <w:proofErr w:type="spellEnd"/>
            <w:r>
              <w:rPr>
                <w:rFonts w:ascii="Arial Narrow" w:eastAsia="Times New Roman" w:hAnsi="Arial Narrow" w:cs="Times New Roman"/>
                <w:spacing w:val="3"/>
              </w:rPr>
              <w:t xml:space="preserve"> (HPP)</w:t>
            </w:r>
            <w:r w:rsidR="005628DE" w:rsidRPr="00D30EA9">
              <w:rPr>
                <w:rFonts w:ascii="Arial Narrow" w:eastAsia="Times New Roman" w:hAnsi="Arial Narrow" w:cs="Times New Roman"/>
                <w:spacing w:val="3"/>
              </w:rPr>
              <w:t xml:space="preserve">. </w:t>
            </w:r>
          </w:p>
        </w:tc>
        <w:tc>
          <w:tcPr>
            <w:tcW w:w="2970" w:type="dxa"/>
            <w:tcBorders>
              <w:top w:val="single" w:sz="4" w:space="0" w:color="auto"/>
              <w:left w:val="single" w:sz="4" w:space="0" w:color="auto"/>
              <w:bottom w:val="single" w:sz="4" w:space="0" w:color="auto"/>
              <w:right w:val="single" w:sz="4" w:space="0" w:color="auto"/>
            </w:tcBorders>
            <w:hideMark/>
          </w:tcPr>
          <w:p w14:paraId="66D03E41" w14:textId="2EA46FB0" w:rsidR="005628DE" w:rsidRPr="00D30EA9" w:rsidRDefault="0003657E" w:rsidP="00D30EA9">
            <w:pPr>
              <w:spacing w:after="240" w:line="375" w:lineRule="atLeast"/>
              <w:jc w:val="both"/>
              <w:rPr>
                <w:rFonts w:ascii="Arial Narrow" w:eastAsia="Times New Roman" w:hAnsi="Arial Narrow" w:cs="Times New Roman"/>
                <w:spacing w:val="3"/>
              </w:rPr>
            </w:pPr>
            <w:r>
              <w:rPr>
                <w:rFonts w:ascii="Arial Narrow" w:eastAsia="Times New Roman" w:hAnsi="Arial Narrow" w:cs="Times New Roman"/>
                <w:spacing w:val="3"/>
              </w:rPr>
              <w:t>Durban, South Africa.</w:t>
            </w:r>
          </w:p>
        </w:tc>
      </w:tr>
    </w:tbl>
    <w:p w14:paraId="58B1851E" w14:textId="77777777" w:rsidR="00DA334D" w:rsidRPr="00D30EA9" w:rsidRDefault="00DA334D" w:rsidP="00D30EA9">
      <w:pPr>
        <w:shd w:val="clear" w:color="auto" w:fill="FFFFFF"/>
        <w:spacing w:before="100" w:beforeAutospacing="1" w:after="100" w:afterAutospacing="1" w:line="240" w:lineRule="auto"/>
        <w:jc w:val="both"/>
        <w:outlineLvl w:val="2"/>
        <w:rPr>
          <w:rFonts w:ascii="Arial Narrow" w:eastAsia="Times New Roman" w:hAnsi="Arial Narrow" w:cs="Times New Roman"/>
          <w:b/>
          <w:color w:val="030624"/>
        </w:rPr>
      </w:pPr>
    </w:p>
    <w:p w14:paraId="685AD993" w14:textId="7177314B" w:rsidR="005A4E1D" w:rsidRPr="00D30EA9" w:rsidRDefault="00F63EF6" w:rsidP="00D30EA9">
      <w:pPr>
        <w:shd w:val="clear" w:color="auto" w:fill="FFFFFF"/>
        <w:spacing w:before="100" w:beforeAutospacing="1" w:after="100" w:afterAutospacing="1" w:line="240" w:lineRule="auto"/>
        <w:jc w:val="both"/>
        <w:outlineLvl w:val="2"/>
        <w:rPr>
          <w:rFonts w:ascii="Arial Narrow" w:eastAsia="Times New Roman" w:hAnsi="Arial Narrow" w:cs="Times New Roman"/>
          <w:b/>
          <w:color w:val="030624"/>
        </w:rPr>
      </w:pPr>
      <w:r w:rsidRPr="00D30EA9">
        <w:rPr>
          <w:rFonts w:ascii="Arial Narrow" w:eastAsia="Times New Roman" w:hAnsi="Arial Narrow" w:cs="Times New Roman"/>
          <w:b/>
          <w:color w:val="030624"/>
        </w:rPr>
        <w:t xml:space="preserve">CHALLENGES </w:t>
      </w:r>
      <w:r w:rsidR="0003657E">
        <w:rPr>
          <w:rFonts w:ascii="Arial Narrow" w:eastAsia="Times New Roman" w:hAnsi="Arial Narrow" w:cs="Times New Roman"/>
          <w:b/>
          <w:color w:val="030624"/>
        </w:rPr>
        <w:t xml:space="preserve">OF </w:t>
      </w:r>
      <w:r w:rsidRPr="00D30EA9">
        <w:rPr>
          <w:rFonts w:ascii="Arial Narrow" w:eastAsia="Times New Roman" w:hAnsi="Arial Narrow" w:cs="Times New Roman"/>
          <w:b/>
          <w:color w:val="030624"/>
        </w:rPr>
        <w:t>CRO</w:t>
      </w:r>
      <w:r w:rsidR="0003657E">
        <w:rPr>
          <w:rFonts w:ascii="Arial Narrow" w:eastAsia="Times New Roman" w:hAnsi="Arial Narrow" w:cs="Times New Roman"/>
          <w:b/>
          <w:color w:val="030624"/>
        </w:rPr>
        <w:t xml:space="preserve">s </w:t>
      </w:r>
      <w:r w:rsidR="00893F6B">
        <w:rPr>
          <w:rFonts w:ascii="Arial Narrow" w:eastAsia="Times New Roman" w:hAnsi="Arial Narrow" w:cs="Times New Roman"/>
          <w:b/>
          <w:color w:val="030624"/>
        </w:rPr>
        <w:t>IN</w:t>
      </w:r>
      <w:r w:rsidR="0003657E">
        <w:rPr>
          <w:rFonts w:ascii="Arial Narrow" w:eastAsia="Times New Roman" w:hAnsi="Arial Narrow" w:cs="Times New Roman"/>
          <w:b/>
          <w:color w:val="030624"/>
        </w:rPr>
        <w:t xml:space="preserve"> CONDUCTING</w:t>
      </w:r>
      <w:r w:rsidRPr="00D30EA9">
        <w:rPr>
          <w:rFonts w:ascii="Arial Narrow" w:eastAsia="Times New Roman" w:hAnsi="Arial Narrow" w:cs="Times New Roman"/>
          <w:b/>
          <w:color w:val="030624"/>
        </w:rPr>
        <w:t xml:space="preserve"> </w:t>
      </w:r>
      <w:r w:rsidR="00893F6B">
        <w:rPr>
          <w:rFonts w:ascii="Arial Narrow" w:eastAsia="Times New Roman" w:hAnsi="Arial Narrow" w:cs="Times New Roman"/>
          <w:b/>
          <w:color w:val="030624"/>
        </w:rPr>
        <w:t>CLINICAL RESEARCH.</w:t>
      </w:r>
    </w:p>
    <w:p w14:paraId="0059B817" w14:textId="1295D28A" w:rsidR="005A4E1D" w:rsidRPr="00D30EA9" w:rsidRDefault="005A4E1D"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 xml:space="preserve">The Contract Research Organization (CRO) and </w:t>
      </w:r>
      <w:r w:rsidR="00893F6B">
        <w:rPr>
          <w:rFonts w:ascii="Arial Narrow" w:eastAsia="Times New Roman" w:hAnsi="Arial Narrow" w:cs="Times New Roman"/>
          <w:color w:val="030624"/>
        </w:rPr>
        <w:t>the Pharma industries are faced with multiple challenges with the drug discovery and development research. With the increasing challenges putting new drugs in the market is faced with more regulatory and ethical compliance constraints. The challenges</w:t>
      </w:r>
      <w:r w:rsidR="009B45FE" w:rsidRPr="00D30EA9">
        <w:rPr>
          <w:rFonts w:ascii="Arial Narrow" w:eastAsia="Times New Roman" w:hAnsi="Arial Narrow" w:cs="Times New Roman"/>
          <w:color w:val="030624"/>
        </w:rPr>
        <w:t xml:space="preserve"> can be a limiting factor </w:t>
      </w:r>
      <w:r w:rsidR="00893F6B">
        <w:rPr>
          <w:rFonts w:ascii="Arial Narrow" w:eastAsia="Times New Roman" w:hAnsi="Arial Narrow" w:cs="Times New Roman"/>
          <w:color w:val="030624"/>
        </w:rPr>
        <w:t>for CROs</w:t>
      </w:r>
      <w:r w:rsidR="009B45FE" w:rsidRPr="00D30EA9">
        <w:rPr>
          <w:rFonts w:ascii="Arial Narrow" w:eastAsia="Times New Roman" w:hAnsi="Arial Narrow" w:cs="Times New Roman"/>
          <w:color w:val="030624"/>
        </w:rPr>
        <w:t xml:space="preserve"> growth and quality service delivery:</w:t>
      </w:r>
      <w:r w:rsidR="00F63EF6">
        <w:rPr>
          <w:rFonts w:ascii="Arial Narrow" w:eastAsia="Times New Roman" w:hAnsi="Arial Narrow" w:cs="Times New Roman"/>
          <w:color w:val="030624"/>
        </w:rPr>
        <w:t xml:space="preserve"> These challenges are listed though not exhaustive as follows;</w:t>
      </w:r>
    </w:p>
    <w:p w14:paraId="798A59BB" w14:textId="2CBC38DE" w:rsidR="009F0D1A" w:rsidRPr="00300266" w:rsidRDefault="009B45FE" w:rsidP="00D30EA9">
      <w:pPr>
        <w:shd w:val="clear" w:color="auto" w:fill="FFFFFF"/>
        <w:spacing w:before="100" w:beforeAutospacing="1" w:after="100" w:afterAutospacing="1" w:line="240" w:lineRule="auto"/>
        <w:jc w:val="both"/>
        <w:rPr>
          <w:rFonts w:ascii="Arial Narrow" w:eastAsia="Times New Roman" w:hAnsi="Arial Narrow" w:cs="Times New Roman"/>
          <w:color w:val="030624"/>
          <w:highlight w:val="yellow"/>
        </w:rPr>
      </w:pPr>
      <w:r w:rsidRPr="00300266">
        <w:rPr>
          <w:rFonts w:ascii="Arial Narrow" w:eastAsia="Times New Roman" w:hAnsi="Arial Narrow" w:cs="Times New Roman"/>
          <w:b/>
          <w:color w:val="030624"/>
          <w:highlight w:val="yellow"/>
        </w:rPr>
        <w:t>Technological Disruption</w:t>
      </w:r>
      <w:r w:rsidRPr="00300266">
        <w:rPr>
          <w:rFonts w:ascii="Arial Narrow" w:eastAsia="Times New Roman" w:hAnsi="Arial Narrow" w:cs="Times New Roman"/>
          <w:color w:val="030624"/>
          <w:highlight w:val="yellow"/>
        </w:rPr>
        <w:t xml:space="preserve">: Rapid advancements in technology can </w:t>
      </w:r>
      <w:r w:rsidR="00893F6B" w:rsidRPr="00300266">
        <w:rPr>
          <w:rFonts w:ascii="Arial Narrow" w:eastAsia="Times New Roman" w:hAnsi="Arial Narrow" w:cs="Times New Roman"/>
          <w:color w:val="030624"/>
          <w:highlight w:val="yellow"/>
        </w:rPr>
        <w:t>overshadow</w:t>
      </w:r>
      <w:r w:rsidRPr="00300266">
        <w:rPr>
          <w:rFonts w:ascii="Arial Narrow" w:eastAsia="Times New Roman" w:hAnsi="Arial Narrow" w:cs="Times New Roman"/>
          <w:color w:val="030624"/>
          <w:highlight w:val="yellow"/>
        </w:rPr>
        <w:t xml:space="preserve"> the capabilities of existing processes and systems, necessitating continual adaptation and innovation to stay competitive</w:t>
      </w:r>
      <w:r w:rsidR="00F63EF6" w:rsidRPr="00300266">
        <w:rPr>
          <w:rFonts w:ascii="Arial Narrow" w:eastAsia="Times New Roman" w:hAnsi="Arial Narrow" w:cs="Times New Roman"/>
          <w:color w:val="030624"/>
          <w:highlight w:val="yellow"/>
        </w:rPr>
        <w:t>. Sometimes new technologies may require regulatory approval before application into the clinical research processes [23].</w:t>
      </w:r>
    </w:p>
    <w:p w14:paraId="71E17DD4" w14:textId="351A9AB0" w:rsidR="009B45FE" w:rsidRPr="00300266" w:rsidRDefault="005A4E1D" w:rsidP="00D30EA9">
      <w:pPr>
        <w:shd w:val="clear" w:color="auto" w:fill="FFFFFF"/>
        <w:spacing w:before="100" w:beforeAutospacing="1" w:after="100" w:afterAutospacing="1" w:line="240" w:lineRule="auto"/>
        <w:jc w:val="both"/>
        <w:rPr>
          <w:rFonts w:ascii="Arial Narrow" w:eastAsia="Times New Roman" w:hAnsi="Arial Narrow" w:cs="Times New Roman"/>
          <w:b/>
          <w:bCs/>
          <w:color w:val="030624"/>
          <w:highlight w:val="yellow"/>
        </w:rPr>
      </w:pPr>
      <w:r w:rsidRPr="00300266">
        <w:rPr>
          <w:rFonts w:ascii="Arial Narrow" w:eastAsia="Times New Roman" w:hAnsi="Arial Narrow" w:cs="Times New Roman"/>
          <w:b/>
          <w:bCs/>
          <w:color w:val="030624"/>
          <w:highlight w:val="yellow"/>
        </w:rPr>
        <w:t xml:space="preserve">Regulatory </w:t>
      </w:r>
      <w:r w:rsidR="009B45FE" w:rsidRPr="00300266">
        <w:rPr>
          <w:rFonts w:ascii="Arial Narrow" w:eastAsia="Times New Roman" w:hAnsi="Arial Narrow" w:cs="Times New Roman"/>
          <w:b/>
          <w:bCs/>
          <w:color w:val="030624"/>
          <w:highlight w:val="yellow"/>
        </w:rPr>
        <w:t>landscape</w:t>
      </w:r>
      <w:r w:rsidRPr="00300266">
        <w:rPr>
          <w:rFonts w:ascii="Arial Narrow" w:eastAsia="Times New Roman" w:hAnsi="Arial Narrow" w:cs="Times New Roman"/>
          <w:color w:val="030624"/>
          <w:highlight w:val="yellow"/>
        </w:rPr>
        <w:t xml:space="preserve">: </w:t>
      </w:r>
      <w:r w:rsidR="009B45FE" w:rsidRPr="00300266">
        <w:rPr>
          <w:rFonts w:ascii="Arial Narrow" w:eastAsia="Times New Roman" w:hAnsi="Arial Narrow" w:cs="Times New Roman"/>
          <w:color w:val="030624"/>
          <w:highlight w:val="yellow"/>
        </w:rPr>
        <w:t xml:space="preserve">Working under </w:t>
      </w:r>
      <w:r w:rsidR="00AF05B3" w:rsidRPr="00300266">
        <w:rPr>
          <w:rFonts w:ascii="Arial Narrow" w:eastAsia="Times New Roman" w:hAnsi="Arial Narrow" w:cs="Times New Roman"/>
          <w:color w:val="030624"/>
          <w:highlight w:val="yellow"/>
        </w:rPr>
        <w:t>strict ethical and</w:t>
      </w:r>
      <w:r w:rsidR="009B45FE" w:rsidRPr="00300266">
        <w:rPr>
          <w:rFonts w:ascii="Arial Narrow" w:eastAsia="Times New Roman" w:hAnsi="Arial Narrow" w:cs="Times New Roman"/>
          <w:color w:val="030624"/>
          <w:highlight w:val="yellow"/>
        </w:rPr>
        <w:t xml:space="preserve"> regulatory compliance environment</w:t>
      </w:r>
      <w:r w:rsidR="00AF05B3" w:rsidRPr="00300266">
        <w:rPr>
          <w:rFonts w:ascii="Arial Narrow" w:eastAsia="Times New Roman" w:hAnsi="Arial Narrow" w:cs="Times New Roman"/>
          <w:color w:val="030624"/>
          <w:highlight w:val="yellow"/>
        </w:rPr>
        <w:t xml:space="preserve"> is a stumbling block for CROs who are usually faced with diverse</w:t>
      </w:r>
      <w:r w:rsidRPr="00300266">
        <w:rPr>
          <w:rFonts w:ascii="Arial Narrow" w:eastAsia="Times New Roman" w:hAnsi="Arial Narrow" w:cs="Times New Roman"/>
          <w:color w:val="030624"/>
          <w:highlight w:val="yellow"/>
        </w:rPr>
        <w:t xml:space="preserve"> </w:t>
      </w:r>
      <w:r w:rsidR="00AF05B3" w:rsidRPr="00300266">
        <w:rPr>
          <w:rFonts w:ascii="Arial Narrow" w:eastAsia="Times New Roman" w:hAnsi="Arial Narrow" w:cs="Times New Roman"/>
          <w:color w:val="030624"/>
          <w:highlight w:val="yellow"/>
        </w:rPr>
        <w:t>regional/country</w:t>
      </w:r>
      <w:r w:rsidRPr="00300266">
        <w:rPr>
          <w:rFonts w:ascii="Arial Narrow" w:eastAsia="Times New Roman" w:hAnsi="Arial Narrow" w:cs="Times New Roman"/>
          <w:color w:val="030624"/>
          <w:highlight w:val="yellow"/>
        </w:rPr>
        <w:t xml:space="preserve"> regulatory landscapes</w:t>
      </w:r>
      <w:r w:rsidR="00AF05B3" w:rsidRPr="00300266">
        <w:rPr>
          <w:rFonts w:ascii="Arial Narrow" w:eastAsia="Times New Roman" w:hAnsi="Arial Narrow" w:cs="Times New Roman"/>
          <w:color w:val="030624"/>
          <w:highlight w:val="yellow"/>
        </w:rPr>
        <w:t xml:space="preserve"> can be</w:t>
      </w:r>
      <w:r w:rsidRPr="00300266">
        <w:rPr>
          <w:rFonts w:ascii="Arial Narrow" w:eastAsia="Times New Roman" w:hAnsi="Arial Narrow" w:cs="Times New Roman"/>
          <w:color w:val="030624"/>
          <w:highlight w:val="yellow"/>
        </w:rPr>
        <w:t xml:space="preserve"> </w:t>
      </w:r>
      <w:r w:rsidR="009B45FE" w:rsidRPr="00300266">
        <w:rPr>
          <w:rFonts w:ascii="Arial Narrow" w:eastAsia="Times New Roman" w:hAnsi="Arial Narrow" w:cs="Times New Roman"/>
          <w:color w:val="030624"/>
          <w:highlight w:val="yellow"/>
        </w:rPr>
        <w:t>very challenging</w:t>
      </w:r>
      <w:r w:rsidRPr="00300266">
        <w:rPr>
          <w:rFonts w:ascii="Arial Narrow" w:eastAsia="Times New Roman" w:hAnsi="Arial Narrow" w:cs="Times New Roman"/>
          <w:color w:val="030624"/>
          <w:highlight w:val="yellow"/>
        </w:rPr>
        <w:t xml:space="preserve"> for CROs </w:t>
      </w:r>
      <w:r w:rsidR="009B45FE" w:rsidRPr="00300266">
        <w:rPr>
          <w:rFonts w:ascii="Arial Narrow" w:eastAsia="Times New Roman" w:hAnsi="Arial Narrow" w:cs="Times New Roman"/>
          <w:color w:val="030624"/>
          <w:highlight w:val="yellow"/>
        </w:rPr>
        <w:t xml:space="preserve">working in collaboration with the </w:t>
      </w:r>
      <w:r w:rsidRPr="00300266">
        <w:rPr>
          <w:rFonts w:ascii="Arial Narrow" w:eastAsia="Times New Roman" w:hAnsi="Arial Narrow" w:cs="Times New Roman"/>
          <w:color w:val="030624"/>
          <w:highlight w:val="yellow"/>
        </w:rPr>
        <w:t xml:space="preserve">drug discovery </w:t>
      </w:r>
      <w:r w:rsidR="009B45FE" w:rsidRPr="00300266">
        <w:rPr>
          <w:rFonts w:ascii="Arial Narrow" w:eastAsia="Times New Roman" w:hAnsi="Arial Narrow" w:cs="Times New Roman"/>
          <w:color w:val="030624"/>
          <w:highlight w:val="yellow"/>
        </w:rPr>
        <w:t xml:space="preserve">and development </w:t>
      </w:r>
      <w:r w:rsidRPr="00300266">
        <w:rPr>
          <w:rFonts w:ascii="Arial Narrow" w:eastAsia="Times New Roman" w:hAnsi="Arial Narrow" w:cs="Times New Roman"/>
          <w:color w:val="030624"/>
          <w:highlight w:val="yellow"/>
        </w:rPr>
        <w:t xml:space="preserve">companies. </w:t>
      </w:r>
      <w:r w:rsidR="00AF05B3" w:rsidRPr="00300266">
        <w:rPr>
          <w:rFonts w:ascii="Arial Narrow" w:eastAsia="Times New Roman" w:hAnsi="Arial Narrow" w:cs="Times New Roman"/>
          <w:color w:val="030624"/>
          <w:highlight w:val="yellow"/>
        </w:rPr>
        <w:t xml:space="preserve">There is impactful consequences as </w:t>
      </w:r>
      <w:r w:rsidRPr="00300266">
        <w:rPr>
          <w:rFonts w:ascii="Arial Narrow" w:eastAsia="Times New Roman" w:hAnsi="Arial Narrow" w:cs="Times New Roman"/>
          <w:color w:val="030624"/>
          <w:highlight w:val="yellow"/>
        </w:rPr>
        <w:t>regulation</w:t>
      </w:r>
      <w:r w:rsidR="00AF05B3" w:rsidRPr="00300266">
        <w:rPr>
          <w:rFonts w:ascii="Arial Narrow" w:eastAsia="Times New Roman" w:hAnsi="Arial Narrow" w:cs="Times New Roman"/>
          <w:color w:val="030624"/>
          <w:highlight w:val="yellow"/>
        </w:rPr>
        <w:t xml:space="preserve"> </w:t>
      </w:r>
      <w:r w:rsidRPr="00300266">
        <w:rPr>
          <w:rFonts w:ascii="Arial Narrow" w:eastAsia="Times New Roman" w:hAnsi="Arial Narrow" w:cs="Times New Roman"/>
          <w:color w:val="030624"/>
          <w:highlight w:val="yellow"/>
        </w:rPr>
        <w:t xml:space="preserve">become increasingly stringent, </w:t>
      </w:r>
      <w:r w:rsidR="00AF05B3" w:rsidRPr="00300266">
        <w:rPr>
          <w:rFonts w:ascii="Arial Narrow" w:eastAsia="Times New Roman" w:hAnsi="Arial Narrow" w:cs="Times New Roman"/>
          <w:color w:val="030624"/>
          <w:highlight w:val="yellow"/>
        </w:rPr>
        <w:t>with increasing</w:t>
      </w:r>
      <w:r w:rsidRPr="00300266">
        <w:rPr>
          <w:rFonts w:ascii="Arial Narrow" w:eastAsia="Times New Roman" w:hAnsi="Arial Narrow" w:cs="Times New Roman"/>
          <w:color w:val="030624"/>
          <w:highlight w:val="yellow"/>
        </w:rPr>
        <w:t xml:space="preserve"> compliance burden</w:t>
      </w:r>
      <w:r w:rsidR="00300266" w:rsidRPr="00300266">
        <w:rPr>
          <w:rFonts w:ascii="Arial Narrow" w:eastAsia="Times New Roman" w:hAnsi="Arial Narrow" w:cs="Times New Roman"/>
          <w:color w:val="030624"/>
          <w:highlight w:val="yellow"/>
        </w:rPr>
        <w:t>,</w:t>
      </w:r>
      <w:r w:rsidRPr="00300266">
        <w:rPr>
          <w:rFonts w:ascii="Arial Narrow" w:eastAsia="Times New Roman" w:hAnsi="Arial Narrow" w:cs="Times New Roman"/>
          <w:color w:val="030624"/>
          <w:highlight w:val="yellow"/>
        </w:rPr>
        <w:t xml:space="preserve"> leading to longer timelines and higher </w:t>
      </w:r>
      <w:r w:rsidR="009B45FE" w:rsidRPr="00300266">
        <w:rPr>
          <w:rFonts w:ascii="Arial Narrow" w:eastAsia="Times New Roman" w:hAnsi="Arial Narrow" w:cs="Times New Roman"/>
          <w:color w:val="030624"/>
          <w:highlight w:val="yellow"/>
        </w:rPr>
        <w:t xml:space="preserve">pharmacoeconomic </w:t>
      </w:r>
      <w:r w:rsidRPr="00300266">
        <w:rPr>
          <w:rFonts w:ascii="Arial Narrow" w:eastAsia="Times New Roman" w:hAnsi="Arial Narrow" w:cs="Times New Roman"/>
          <w:color w:val="030624"/>
          <w:highlight w:val="yellow"/>
        </w:rPr>
        <w:t>costs</w:t>
      </w:r>
      <w:r w:rsidR="009B45FE" w:rsidRPr="00300266">
        <w:rPr>
          <w:rFonts w:ascii="Arial Narrow" w:eastAsia="Times New Roman" w:hAnsi="Arial Narrow" w:cs="Times New Roman"/>
          <w:color w:val="030624"/>
          <w:highlight w:val="yellow"/>
        </w:rPr>
        <w:t xml:space="preserve"> of operation</w:t>
      </w:r>
      <w:r w:rsidR="00893F6B" w:rsidRPr="00300266">
        <w:rPr>
          <w:rFonts w:ascii="Arial Narrow" w:eastAsia="Times New Roman" w:hAnsi="Arial Narrow" w:cs="Times New Roman"/>
          <w:color w:val="030624"/>
          <w:highlight w:val="yellow"/>
        </w:rPr>
        <w:t xml:space="preserve"> [5]</w:t>
      </w:r>
      <w:r w:rsidR="009B45FE" w:rsidRPr="00300266">
        <w:rPr>
          <w:rFonts w:ascii="Arial Narrow" w:eastAsia="Times New Roman" w:hAnsi="Arial Narrow" w:cs="Times New Roman"/>
          <w:b/>
          <w:bCs/>
          <w:color w:val="030624"/>
          <w:highlight w:val="yellow"/>
        </w:rPr>
        <w:t xml:space="preserve"> </w:t>
      </w:r>
    </w:p>
    <w:p w14:paraId="47987E42" w14:textId="060EA1DE" w:rsidR="009B45FE" w:rsidRPr="00D30EA9" w:rsidRDefault="009B45FE" w:rsidP="00D30EA9">
      <w:pPr>
        <w:spacing w:before="100" w:beforeAutospacing="1" w:after="100" w:afterAutospacing="1" w:line="240" w:lineRule="auto"/>
        <w:jc w:val="both"/>
        <w:textAlignment w:val="baseline"/>
        <w:rPr>
          <w:rFonts w:ascii="Arial Narrow" w:eastAsia="Times New Roman" w:hAnsi="Arial Narrow" w:cs="Times New Roman"/>
          <w:color w:val="030624"/>
        </w:rPr>
      </w:pPr>
      <w:r w:rsidRPr="00300266">
        <w:rPr>
          <w:rFonts w:ascii="Arial Narrow" w:eastAsia="Times New Roman" w:hAnsi="Arial Narrow" w:cs="Times New Roman"/>
          <w:b/>
          <w:bCs/>
          <w:color w:val="030624"/>
          <w:highlight w:val="yellow"/>
        </w:rPr>
        <w:t>Sustainable Patient Recruitment and Retention</w:t>
      </w:r>
      <w:r w:rsidRPr="00300266">
        <w:rPr>
          <w:rFonts w:ascii="Arial Narrow" w:eastAsia="Times New Roman" w:hAnsi="Arial Narrow" w:cs="Times New Roman"/>
          <w:color w:val="030624"/>
          <w:highlight w:val="yellow"/>
        </w:rPr>
        <w:t xml:space="preserve">: Recruiting and maintaining patient participation in clinical trials is an ongoing </w:t>
      </w:r>
      <w:r w:rsidR="00300266" w:rsidRPr="00300266">
        <w:rPr>
          <w:rFonts w:ascii="Arial Narrow" w:eastAsia="Times New Roman" w:hAnsi="Arial Narrow" w:cs="Times New Roman"/>
          <w:color w:val="030624"/>
          <w:highlight w:val="yellow"/>
        </w:rPr>
        <w:t>battle</w:t>
      </w:r>
      <w:r w:rsidRPr="00300266">
        <w:rPr>
          <w:rFonts w:ascii="Arial Narrow" w:eastAsia="Times New Roman" w:hAnsi="Arial Narrow" w:cs="Times New Roman"/>
          <w:color w:val="030624"/>
          <w:highlight w:val="yellow"/>
        </w:rPr>
        <w:t xml:space="preserve">. The complexity and length of </w:t>
      </w:r>
      <w:r w:rsidR="00300266" w:rsidRPr="00300266">
        <w:rPr>
          <w:rFonts w:ascii="Arial Narrow" w:eastAsia="Times New Roman" w:hAnsi="Arial Narrow" w:cs="Times New Roman"/>
          <w:color w:val="030624"/>
          <w:highlight w:val="yellow"/>
        </w:rPr>
        <w:t xml:space="preserve">clinical </w:t>
      </w:r>
      <w:r w:rsidRPr="00300266">
        <w:rPr>
          <w:rFonts w:ascii="Arial Narrow" w:eastAsia="Times New Roman" w:hAnsi="Arial Narrow" w:cs="Times New Roman"/>
          <w:color w:val="030624"/>
          <w:highlight w:val="yellow"/>
        </w:rPr>
        <w:t xml:space="preserve">trials can </w:t>
      </w:r>
      <w:r w:rsidR="00300266" w:rsidRPr="00300266">
        <w:rPr>
          <w:rFonts w:ascii="Arial Narrow" w:eastAsia="Times New Roman" w:hAnsi="Arial Narrow" w:cs="Times New Roman"/>
          <w:color w:val="030624"/>
          <w:highlight w:val="yellow"/>
        </w:rPr>
        <w:t>affect negatively</w:t>
      </w:r>
      <w:r w:rsidR="009F0D1A" w:rsidRPr="00300266">
        <w:rPr>
          <w:rFonts w:ascii="Arial Narrow" w:eastAsia="Times New Roman" w:hAnsi="Arial Narrow" w:cs="Times New Roman"/>
          <w:color w:val="030624"/>
          <w:highlight w:val="yellow"/>
        </w:rPr>
        <w:t xml:space="preserve"> </w:t>
      </w:r>
      <w:r w:rsidR="00300266" w:rsidRPr="00300266">
        <w:rPr>
          <w:rFonts w:ascii="Arial Narrow" w:eastAsia="Times New Roman" w:hAnsi="Arial Narrow" w:cs="Times New Roman"/>
          <w:color w:val="030624"/>
          <w:highlight w:val="yellow"/>
        </w:rPr>
        <w:t>patient’s</w:t>
      </w:r>
      <w:r w:rsidR="009F0D1A" w:rsidRPr="00300266">
        <w:rPr>
          <w:rFonts w:ascii="Arial Narrow" w:eastAsia="Times New Roman" w:hAnsi="Arial Narrow" w:cs="Times New Roman"/>
          <w:color w:val="030624"/>
          <w:highlight w:val="yellow"/>
        </w:rPr>
        <w:t xml:space="preserve"> participation in studies and</w:t>
      </w:r>
      <w:r w:rsidR="00300266" w:rsidRPr="00300266">
        <w:rPr>
          <w:rFonts w:ascii="Arial Narrow" w:eastAsia="Times New Roman" w:hAnsi="Arial Narrow" w:cs="Times New Roman"/>
          <w:color w:val="030624"/>
          <w:highlight w:val="yellow"/>
        </w:rPr>
        <w:t xml:space="preserve"> subjecting</w:t>
      </w:r>
      <w:r w:rsidR="009F0D1A" w:rsidRPr="00300266">
        <w:rPr>
          <w:rFonts w:ascii="Arial Narrow" w:eastAsia="Times New Roman" w:hAnsi="Arial Narrow" w:cs="Times New Roman"/>
          <w:color w:val="030624"/>
          <w:highlight w:val="yellow"/>
        </w:rPr>
        <w:t xml:space="preserve"> CROs under pressure</w:t>
      </w:r>
      <w:r w:rsidRPr="00300266">
        <w:rPr>
          <w:rFonts w:ascii="Arial Narrow" w:eastAsia="Times New Roman" w:hAnsi="Arial Narrow" w:cs="Times New Roman"/>
          <w:color w:val="030624"/>
          <w:highlight w:val="yellow"/>
        </w:rPr>
        <w:t xml:space="preserve"> </w:t>
      </w:r>
      <w:r w:rsidR="00300266" w:rsidRPr="00300266">
        <w:rPr>
          <w:rFonts w:ascii="Arial Narrow" w:eastAsia="Times New Roman" w:hAnsi="Arial Narrow" w:cs="Times New Roman"/>
          <w:color w:val="030624"/>
          <w:highlight w:val="yellow"/>
        </w:rPr>
        <w:t xml:space="preserve">to </w:t>
      </w:r>
      <w:r w:rsidRPr="00300266">
        <w:rPr>
          <w:rFonts w:ascii="Arial Narrow" w:eastAsia="Times New Roman" w:hAnsi="Arial Narrow" w:cs="Times New Roman"/>
          <w:color w:val="030624"/>
          <w:highlight w:val="yellow"/>
        </w:rPr>
        <w:t>adopt innovative recruitment strategies,</w:t>
      </w:r>
      <w:r w:rsidR="00300266" w:rsidRPr="00300266">
        <w:rPr>
          <w:rFonts w:ascii="Arial Narrow" w:eastAsia="Times New Roman" w:hAnsi="Arial Narrow" w:cs="Times New Roman"/>
          <w:color w:val="030624"/>
          <w:highlight w:val="yellow"/>
        </w:rPr>
        <w:t xml:space="preserve"> taking advantage of</w:t>
      </w:r>
      <w:r w:rsidRPr="00300266">
        <w:rPr>
          <w:rFonts w:ascii="Arial Narrow" w:eastAsia="Times New Roman" w:hAnsi="Arial Narrow" w:cs="Times New Roman"/>
          <w:color w:val="030624"/>
          <w:highlight w:val="yellow"/>
        </w:rPr>
        <w:t xml:space="preserve"> digital platforms</w:t>
      </w:r>
      <w:r w:rsidR="00893F6B" w:rsidRPr="00300266">
        <w:rPr>
          <w:rFonts w:ascii="Arial Narrow" w:eastAsia="Times New Roman" w:hAnsi="Arial Narrow" w:cs="Times New Roman"/>
          <w:color w:val="030624"/>
          <w:highlight w:val="yellow"/>
        </w:rPr>
        <w:t xml:space="preserve"> [22]</w:t>
      </w:r>
      <w:r w:rsidRPr="00300266">
        <w:rPr>
          <w:rFonts w:ascii="Arial Narrow" w:eastAsia="Times New Roman" w:hAnsi="Arial Narrow" w:cs="Times New Roman"/>
          <w:color w:val="030624"/>
          <w:highlight w:val="yellow"/>
        </w:rPr>
        <w:t>.</w:t>
      </w:r>
    </w:p>
    <w:p w14:paraId="123728CE" w14:textId="15436F2D" w:rsidR="00515478" w:rsidRPr="00D30EA9" w:rsidRDefault="009B45FE" w:rsidP="00D30EA9">
      <w:pPr>
        <w:spacing w:before="100" w:beforeAutospacing="1" w:after="100" w:afterAutospacing="1" w:line="240" w:lineRule="auto"/>
        <w:jc w:val="both"/>
        <w:textAlignment w:val="baseline"/>
        <w:rPr>
          <w:rFonts w:ascii="Arial Narrow" w:eastAsia="Times New Roman" w:hAnsi="Arial Narrow" w:cs="Times New Roman"/>
          <w:b/>
          <w:bCs/>
          <w:color w:val="030624"/>
        </w:rPr>
      </w:pPr>
      <w:r w:rsidRPr="00300266">
        <w:rPr>
          <w:rFonts w:ascii="Arial Narrow" w:eastAsia="Times New Roman" w:hAnsi="Arial Narrow" w:cs="Times New Roman"/>
          <w:b/>
          <w:bCs/>
          <w:color w:val="030624"/>
          <w:highlight w:val="yellow"/>
        </w:rPr>
        <w:t xml:space="preserve">Intellectual Property </w:t>
      </w:r>
      <w:r w:rsidR="009F0D1A" w:rsidRPr="00300266">
        <w:rPr>
          <w:rFonts w:ascii="Arial Narrow" w:eastAsia="Times New Roman" w:hAnsi="Arial Narrow" w:cs="Times New Roman"/>
          <w:b/>
          <w:bCs/>
          <w:color w:val="030624"/>
          <w:highlight w:val="yellow"/>
        </w:rPr>
        <w:t>Issues</w:t>
      </w:r>
      <w:r w:rsidRPr="00300266">
        <w:rPr>
          <w:rFonts w:ascii="Arial Narrow" w:eastAsia="Times New Roman" w:hAnsi="Arial Narrow" w:cs="Times New Roman"/>
          <w:color w:val="030624"/>
          <w:highlight w:val="yellow"/>
        </w:rPr>
        <w:t xml:space="preserve">: Outsourcing </w:t>
      </w:r>
      <w:r w:rsidR="00300266" w:rsidRPr="00300266">
        <w:rPr>
          <w:rFonts w:ascii="Arial Narrow" w:eastAsia="Times New Roman" w:hAnsi="Arial Narrow" w:cs="Times New Roman"/>
          <w:color w:val="030624"/>
          <w:highlight w:val="yellow"/>
        </w:rPr>
        <w:t xml:space="preserve">of </w:t>
      </w:r>
      <w:r w:rsidR="009F0D1A" w:rsidRPr="00300266">
        <w:rPr>
          <w:rFonts w:ascii="Arial Narrow" w:eastAsia="Times New Roman" w:hAnsi="Arial Narrow" w:cs="Times New Roman"/>
          <w:color w:val="030624"/>
          <w:highlight w:val="yellow"/>
        </w:rPr>
        <w:t xml:space="preserve">clinical </w:t>
      </w:r>
      <w:r w:rsidRPr="00300266">
        <w:rPr>
          <w:rFonts w:ascii="Arial Narrow" w:eastAsia="Times New Roman" w:hAnsi="Arial Narrow" w:cs="Times New Roman"/>
          <w:color w:val="030624"/>
          <w:highlight w:val="yellow"/>
        </w:rPr>
        <w:t xml:space="preserve">research activities </w:t>
      </w:r>
      <w:r w:rsidR="00300266" w:rsidRPr="00300266">
        <w:rPr>
          <w:rFonts w:ascii="Arial Narrow" w:eastAsia="Times New Roman" w:hAnsi="Arial Narrow" w:cs="Times New Roman"/>
          <w:color w:val="030624"/>
          <w:highlight w:val="yellow"/>
        </w:rPr>
        <w:t xml:space="preserve">to CROs </w:t>
      </w:r>
      <w:r w:rsidR="009F0D1A" w:rsidRPr="00300266">
        <w:rPr>
          <w:rFonts w:ascii="Arial Narrow" w:eastAsia="Times New Roman" w:hAnsi="Arial Narrow" w:cs="Times New Roman"/>
          <w:color w:val="030624"/>
          <w:highlight w:val="yellow"/>
        </w:rPr>
        <w:t xml:space="preserve">present concerns on </w:t>
      </w:r>
      <w:r w:rsidRPr="00300266">
        <w:rPr>
          <w:rFonts w:ascii="Arial Narrow" w:eastAsia="Times New Roman" w:hAnsi="Arial Narrow" w:cs="Times New Roman"/>
          <w:color w:val="030624"/>
          <w:highlight w:val="yellow"/>
        </w:rPr>
        <w:t xml:space="preserve">data security and intellectual property. Many pharmaceutical and biotechnology </w:t>
      </w:r>
      <w:r w:rsidR="00300266" w:rsidRPr="00300266">
        <w:rPr>
          <w:rFonts w:ascii="Arial Narrow" w:eastAsia="Times New Roman" w:hAnsi="Arial Narrow" w:cs="Times New Roman"/>
          <w:color w:val="030624"/>
          <w:highlight w:val="yellow"/>
        </w:rPr>
        <w:t>companies</w:t>
      </w:r>
      <w:r w:rsidRPr="00300266">
        <w:rPr>
          <w:rFonts w:ascii="Arial Narrow" w:eastAsia="Times New Roman" w:hAnsi="Arial Narrow" w:cs="Times New Roman"/>
          <w:color w:val="030624"/>
          <w:highlight w:val="yellow"/>
        </w:rPr>
        <w:t xml:space="preserve"> are reluctant to share sensitive information with CROs, which can slow down collaboration and research progress.</w:t>
      </w:r>
      <w:r w:rsidR="00515478" w:rsidRPr="00300266">
        <w:rPr>
          <w:rFonts w:ascii="Arial Narrow" w:eastAsia="Times New Roman" w:hAnsi="Arial Narrow" w:cs="Times New Roman"/>
          <w:b/>
          <w:bCs/>
          <w:color w:val="030624"/>
          <w:highlight w:val="yellow"/>
        </w:rPr>
        <w:t xml:space="preserve"> </w:t>
      </w:r>
      <w:r w:rsidR="00515478" w:rsidRPr="00300266">
        <w:rPr>
          <w:rFonts w:ascii="Arial Narrow" w:eastAsia="Times New Roman" w:hAnsi="Arial Narrow" w:cs="Times New Roman"/>
          <w:bCs/>
          <w:color w:val="030624"/>
          <w:highlight w:val="yellow"/>
        </w:rPr>
        <w:t>There is therefore the need for pharmaceutical companies to sign a legally binding memorandum of understanding, data sharing agreements</w:t>
      </w:r>
      <w:r w:rsidR="00300266" w:rsidRPr="00300266">
        <w:rPr>
          <w:rFonts w:ascii="Arial Narrow" w:eastAsia="Times New Roman" w:hAnsi="Arial Narrow" w:cs="Times New Roman"/>
          <w:bCs/>
          <w:color w:val="030624"/>
          <w:highlight w:val="yellow"/>
        </w:rPr>
        <w:t xml:space="preserve"> (DSA), material transfer agreement (MTA) </w:t>
      </w:r>
      <w:r w:rsidR="00515478" w:rsidRPr="00300266">
        <w:rPr>
          <w:rFonts w:ascii="Arial Narrow" w:eastAsia="Times New Roman" w:hAnsi="Arial Narrow" w:cs="Times New Roman"/>
          <w:bCs/>
          <w:color w:val="030624"/>
          <w:highlight w:val="yellow"/>
        </w:rPr>
        <w:t xml:space="preserve">with CROs before </w:t>
      </w:r>
      <w:r w:rsidR="00300266" w:rsidRPr="00300266">
        <w:rPr>
          <w:rFonts w:ascii="Arial Narrow" w:eastAsia="Times New Roman" w:hAnsi="Arial Narrow" w:cs="Times New Roman"/>
          <w:bCs/>
          <w:color w:val="030624"/>
          <w:highlight w:val="yellow"/>
        </w:rPr>
        <w:t xml:space="preserve">effective </w:t>
      </w:r>
      <w:r w:rsidR="00515478" w:rsidRPr="00300266">
        <w:rPr>
          <w:rFonts w:ascii="Arial Narrow" w:eastAsia="Times New Roman" w:hAnsi="Arial Narrow" w:cs="Times New Roman"/>
          <w:bCs/>
          <w:color w:val="030624"/>
          <w:highlight w:val="yellow"/>
        </w:rPr>
        <w:t xml:space="preserve">engagement </w:t>
      </w:r>
      <w:r w:rsidR="00300266" w:rsidRPr="00300266">
        <w:rPr>
          <w:rFonts w:ascii="Arial Narrow" w:eastAsia="Times New Roman" w:hAnsi="Arial Narrow" w:cs="Times New Roman"/>
          <w:bCs/>
          <w:color w:val="030624"/>
          <w:highlight w:val="yellow"/>
        </w:rPr>
        <w:t xml:space="preserve">in outsourcing activities </w:t>
      </w:r>
      <w:r w:rsidR="00893F6B" w:rsidRPr="00300266">
        <w:rPr>
          <w:rFonts w:ascii="Arial Narrow" w:eastAsia="Times New Roman" w:hAnsi="Arial Narrow" w:cs="Times New Roman"/>
          <w:bCs/>
          <w:color w:val="030624"/>
          <w:highlight w:val="yellow"/>
        </w:rPr>
        <w:t>[20]</w:t>
      </w:r>
      <w:r w:rsidR="00300266">
        <w:rPr>
          <w:rFonts w:ascii="Arial Narrow" w:eastAsia="Times New Roman" w:hAnsi="Arial Narrow" w:cs="Times New Roman"/>
          <w:bCs/>
          <w:color w:val="030624"/>
          <w:highlight w:val="yellow"/>
        </w:rPr>
        <w:t>.</w:t>
      </w:r>
    </w:p>
    <w:p w14:paraId="4ABFD217" w14:textId="7F45E756" w:rsidR="00515478" w:rsidRPr="00D30EA9" w:rsidRDefault="00515478" w:rsidP="00D30EA9">
      <w:pPr>
        <w:spacing w:before="100" w:beforeAutospacing="1" w:after="100" w:afterAutospacing="1" w:line="240" w:lineRule="auto"/>
        <w:jc w:val="both"/>
        <w:textAlignment w:val="baseline"/>
        <w:rPr>
          <w:rFonts w:ascii="Arial Narrow" w:eastAsia="Times New Roman" w:hAnsi="Arial Narrow" w:cs="Times New Roman"/>
          <w:color w:val="030624"/>
        </w:rPr>
      </w:pPr>
      <w:r w:rsidRPr="00D30EA9">
        <w:rPr>
          <w:rFonts w:ascii="Arial Narrow" w:eastAsia="Times New Roman" w:hAnsi="Arial Narrow" w:cs="Times New Roman"/>
          <w:b/>
          <w:bCs/>
          <w:color w:val="030624"/>
        </w:rPr>
        <w:t>Economic Volatility</w:t>
      </w:r>
      <w:r w:rsidRPr="00D30EA9">
        <w:rPr>
          <w:rFonts w:ascii="Arial Narrow" w:eastAsia="Times New Roman" w:hAnsi="Arial Narrow" w:cs="Times New Roman"/>
          <w:color w:val="030624"/>
        </w:rPr>
        <w:t xml:space="preserve">: Fluctuations in the economy and geopolitical uncertainties can impact market stability, </w:t>
      </w:r>
      <w:r w:rsidR="00300266">
        <w:rPr>
          <w:rFonts w:ascii="Arial Narrow" w:eastAsia="Times New Roman" w:hAnsi="Arial Narrow" w:cs="Times New Roman"/>
          <w:color w:val="030624"/>
        </w:rPr>
        <w:t>effect on</w:t>
      </w:r>
      <w:r w:rsidRPr="00D30EA9">
        <w:rPr>
          <w:rFonts w:ascii="Arial Narrow" w:eastAsia="Times New Roman" w:hAnsi="Arial Narrow" w:cs="Times New Roman"/>
          <w:color w:val="030624"/>
        </w:rPr>
        <w:t xml:space="preserve"> investment and operational decisions </w:t>
      </w:r>
      <w:r w:rsidR="00300266">
        <w:rPr>
          <w:rFonts w:ascii="Arial Narrow" w:eastAsia="Times New Roman" w:hAnsi="Arial Narrow" w:cs="Times New Roman"/>
          <w:color w:val="030624"/>
        </w:rPr>
        <w:t xml:space="preserve">making </w:t>
      </w:r>
      <w:r w:rsidRPr="00D30EA9">
        <w:rPr>
          <w:rFonts w:ascii="Arial Narrow" w:eastAsia="Times New Roman" w:hAnsi="Arial Narrow" w:cs="Times New Roman"/>
          <w:color w:val="030624"/>
        </w:rPr>
        <w:t xml:space="preserve">within the CRO and </w:t>
      </w:r>
      <w:r w:rsidR="00300266">
        <w:rPr>
          <w:rFonts w:ascii="Arial Narrow" w:eastAsia="Times New Roman" w:hAnsi="Arial Narrow" w:cs="Times New Roman"/>
          <w:color w:val="030624"/>
        </w:rPr>
        <w:t xml:space="preserve">Pharma </w:t>
      </w:r>
      <w:r w:rsidRPr="00D30EA9">
        <w:rPr>
          <w:rFonts w:ascii="Arial Narrow" w:eastAsia="Times New Roman" w:hAnsi="Arial Narrow" w:cs="Times New Roman"/>
          <w:color w:val="030624"/>
        </w:rPr>
        <w:t>sectors. CROs ideal</w:t>
      </w:r>
      <w:r w:rsidR="00300266">
        <w:rPr>
          <w:rFonts w:ascii="Arial Narrow" w:eastAsia="Times New Roman" w:hAnsi="Arial Narrow" w:cs="Times New Roman"/>
          <w:color w:val="030624"/>
        </w:rPr>
        <w:t xml:space="preserve">ly operate better </w:t>
      </w:r>
      <w:r w:rsidRPr="00D30EA9">
        <w:rPr>
          <w:rFonts w:ascii="Arial Narrow" w:eastAsia="Times New Roman" w:hAnsi="Arial Narrow" w:cs="Times New Roman"/>
          <w:color w:val="030624"/>
        </w:rPr>
        <w:t xml:space="preserve">in a political and environmentally stable environment, to assure a sustainable quality in delivery </w:t>
      </w:r>
      <w:r w:rsidRPr="00300266">
        <w:rPr>
          <w:rFonts w:ascii="Arial Narrow" w:eastAsia="Times New Roman" w:hAnsi="Arial Narrow" w:cs="Times New Roman"/>
          <w:color w:val="030624"/>
          <w:highlight w:val="yellow"/>
        </w:rPr>
        <w:lastRenderedPageBreak/>
        <w:t xml:space="preserve">as a service </w:t>
      </w:r>
      <w:r w:rsidR="00BE43F9" w:rsidRPr="00300266">
        <w:rPr>
          <w:rFonts w:ascii="Arial Narrow" w:eastAsia="Times New Roman" w:hAnsi="Arial Narrow" w:cs="Times New Roman"/>
          <w:color w:val="030624"/>
          <w:highlight w:val="yellow"/>
        </w:rPr>
        <w:t>provider. These</w:t>
      </w:r>
      <w:r w:rsidRPr="00300266">
        <w:rPr>
          <w:rFonts w:ascii="Arial Narrow" w:eastAsia="Times New Roman" w:hAnsi="Arial Narrow" w:cs="Times New Roman"/>
          <w:color w:val="030624"/>
          <w:highlight w:val="yellow"/>
        </w:rPr>
        <w:t xml:space="preserve"> challenges highlight the need for CROs and drug discovery companies to enhance their operational efficiencies, leverage technology, and foster collaborations to navigate the evolving landscape effectively</w:t>
      </w:r>
      <w:r w:rsidR="00893F6B" w:rsidRPr="00300266">
        <w:rPr>
          <w:rFonts w:ascii="Arial Narrow" w:eastAsia="Times New Roman" w:hAnsi="Arial Narrow" w:cs="Times New Roman"/>
          <w:color w:val="030624"/>
          <w:highlight w:val="yellow"/>
        </w:rPr>
        <w:t xml:space="preserve"> [17</w:t>
      </w:r>
      <w:r w:rsidR="00300266" w:rsidRPr="00300266">
        <w:rPr>
          <w:rFonts w:ascii="Arial Narrow" w:eastAsia="Times New Roman" w:hAnsi="Arial Narrow" w:cs="Times New Roman"/>
          <w:color w:val="030624"/>
          <w:highlight w:val="yellow"/>
        </w:rPr>
        <w:t>]. In resource limited countries with unstable macroeconomic environment CROs are very limited in operation, and will hardly attract bigger sponsors.</w:t>
      </w:r>
    </w:p>
    <w:p w14:paraId="44708B72" w14:textId="698373F9" w:rsidR="009B45FE" w:rsidRPr="00D30EA9" w:rsidRDefault="009B45FE" w:rsidP="00D30EA9">
      <w:pPr>
        <w:spacing w:before="100" w:beforeAutospacing="1" w:after="100" w:afterAutospacing="1" w:line="240" w:lineRule="auto"/>
        <w:jc w:val="both"/>
        <w:textAlignment w:val="baseline"/>
        <w:rPr>
          <w:rFonts w:ascii="Arial Narrow" w:eastAsia="Times New Roman" w:hAnsi="Arial Narrow" w:cs="Times New Roman"/>
          <w:color w:val="030624"/>
        </w:rPr>
      </w:pPr>
      <w:r w:rsidRPr="00FB652A">
        <w:rPr>
          <w:rFonts w:ascii="Arial Narrow" w:eastAsia="Times New Roman" w:hAnsi="Arial Narrow" w:cs="Times New Roman"/>
          <w:b/>
          <w:bCs/>
          <w:color w:val="030624"/>
          <w:highlight w:val="yellow"/>
        </w:rPr>
        <w:t>Limited Human resource expertise</w:t>
      </w:r>
      <w:r w:rsidRPr="00FB652A">
        <w:rPr>
          <w:rFonts w:ascii="Arial Narrow" w:eastAsia="Times New Roman" w:hAnsi="Arial Narrow" w:cs="Times New Roman"/>
          <w:color w:val="030624"/>
          <w:highlight w:val="yellow"/>
        </w:rPr>
        <w:t xml:space="preserve">: The lack of qualified professionals in the CRO industry </w:t>
      </w:r>
      <w:r w:rsidR="00300266" w:rsidRPr="00FB652A">
        <w:rPr>
          <w:rFonts w:ascii="Arial Narrow" w:eastAsia="Times New Roman" w:hAnsi="Arial Narrow" w:cs="Times New Roman"/>
          <w:color w:val="030624"/>
          <w:highlight w:val="yellow"/>
        </w:rPr>
        <w:t xml:space="preserve">especially within the sub Saharan Africa regions </w:t>
      </w:r>
      <w:r w:rsidRPr="00FB652A">
        <w:rPr>
          <w:rFonts w:ascii="Arial Narrow" w:eastAsia="Times New Roman" w:hAnsi="Arial Narrow" w:cs="Times New Roman"/>
          <w:color w:val="030624"/>
          <w:highlight w:val="yellow"/>
        </w:rPr>
        <w:t>is challenging to engage different types and complex clinical research projects. As CROs compete with biotech companies and pharmaceutical companies for skilled scientists and experts, attracting and retaining talent</w:t>
      </w:r>
      <w:r w:rsidR="00FB652A" w:rsidRPr="00FB652A">
        <w:rPr>
          <w:rFonts w:ascii="Arial Narrow" w:eastAsia="Times New Roman" w:hAnsi="Arial Narrow" w:cs="Times New Roman"/>
          <w:color w:val="030624"/>
          <w:highlight w:val="yellow"/>
        </w:rPr>
        <w:t xml:space="preserve"> to be a</w:t>
      </w:r>
      <w:r w:rsidR="00300266" w:rsidRPr="00FB652A">
        <w:rPr>
          <w:rFonts w:ascii="Arial Narrow" w:eastAsia="Times New Roman" w:hAnsi="Arial Narrow" w:cs="Times New Roman"/>
          <w:color w:val="030624"/>
          <w:highlight w:val="yellow"/>
        </w:rPr>
        <w:t xml:space="preserve"> better service </w:t>
      </w:r>
      <w:r w:rsidR="00FB652A" w:rsidRPr="00FB652A">
        <w:rPr>
          <w:rFonts w:ascii="Arial Narrow" w:eastAsia="Times New Roman" w:hAnsi="Arial Narrow" w:cs="Times New Roman"/>
          <w:color w:val="030624"/>
          <w:highlight w:val="yellow"/>
        </w:rPr>
        <w:t xml:space="preserve">provider has become </w:t>
      </w:r>
      <w:r w:rsidRPr="00FB652A">
        <w:rPr>
          <w:rFonts w:ascii="Arial Narrow" w:eastAsia="Times New Roman" w:hAnsi="Arial Narrow" w:cs="Times New Roman"/>
          <w:color w:val="030624"/>
          <w:highlight w:val="yellow"/>
        </w:rPr>
        <w:t>increasingly competitive and very challenging</w:t>
      </w:r>
      <w:r w:rsidR="00FB652A" w:rsidRPr="00FB652A">
        <w:rPr>
          <w:rFonts w:ascii="Arial Narrow" w:eastAsia="Times New Roman" w:hAnsi="Arial Narrow" w:cs="Times New Roman"/>
          <w:color w:val="030624"/>
          <w:highlight w:val="yellow"/>
        </w:rPr>
        <w:t xml:space="preserve"> </w:t>
      </w:r>
      <w:r w:rsidR="00AF05B3" w:rsidRPr="00FB652A">
        <w:rPr>
          <w:rFonts w:ascii="Arial Narrow" w:eastAsia="Times New Roman" w:hAnsi="Arial Narrow" w:cs="Times New Roman"/>
          <w:color w:val="030624"/>
          <w:highlight w:val="yellow"/>
        </w:rPr>
        <w:t>[12]</w:t>
      </w:r>
      <w:r w:rsidR="00FB652A">
        <w:rPr>
          <w:rFonts w:ascii="Arial Narrow" w:eastAsia="Times New Roman" w:hAnsi="Arial Narrow" w:cs="Times New Roman"/>
          <w:color w:val="030624"/>
          <w:highlight w:val="yellow"/>
        </w:rPr>
        <w:t>.</w:t>
      </w:r>
    </w:p>
    <w:p w14:paraId="2197FD22" w14:textId="38C2BB6B" w:rsidR="005A4E1D" w:rsidRPr="00D30EA9" w:rsidRDefault="009B45FE" w:rsidP="00D30EA9">
      <w:pPr>
        <w:spacing w:before="100" w:beforeAutospacing="1" w:after="100" w:afterAutospacing="1" w:line="240" w:lineRule="auto"/>
        <w:jc w:val="both"/>
        <w:textAlignment w:val="baseline"/>
        <w:rPr>
          <w:rFonts w:ascii="Arial Narrow" w:eastAsia="Times New Roman" w:hAnsi="Arial Narrow" w:cs="Times New Roman"/>
          <w:color w:val="030624"/>
        </w:rPr>
      </w:pPr>
      <w:r w:rsidRPr="00FB652A">
        <w:rPr>
          <w:rFonts w:ascii="Arial Narrow" w:eastAsia="Times New Roman" w:hAnsi="Arial Narrow" w:cs="Times New Roman"/>
          <w:b/>
          <w:bCs/>
          <w:color w:val="030624"/>
          <w:highlight w:val="yellow"/>
        </w:rPr>
        <w:t>Return on investment/</w:t>
      </w:r>
      <w:r w:rsidR="005A4E1D" w:rsidRPr="00FB652A">
        <w:rPr>
          <w:rFonts w:ascii="Arial Narrow" w:eastAsia="Times New Roman" w:hAnsi="Arial Narrow" w:cs="Times New Roman"/>
          <w:b/>
          <w:bCs/>
          <w:color w:val="030624"/>
          <w:highlight w:val="yellow"/>
        </w:rPr>
        <w:t>High Costs</w:t>
      </w:r>
      <w:r w:rsidR="005A4E1D" w:rsidRPr="00FB652A">
        <w:rPr>
          <w:rFonts w:ascii="Arial Narrow" w:eastAsia="Times New Roman" w:hAnsi="Arial Narrow" w:cs="Times New Roman"/>
          <w:color w:val="030624"/>
          <w:highlight w:val="yellow"/>
        </w:rPr>
        <w:t xml:space="preserve">: The costs associated with clinical trials and drug development </w:t>
      </w:r>
      <w:r w:rsidR="00FB652A" w:rsidRPr="00FB652A">
        <w:rPr>
          <w:rFonts w:ascii="Arial Narrow" w:eastAsia="Times New Roman" w:hAnsi="Arial Narrow" w:cs="Times New Roman"/>
          <w:color w:val="030624"/>
          <w:highlight w:val="yellow"/>
        </w:rPr>
        <w:t>is</w:t>
      </w:r>
      <w:r w:rsidRPr="00FB652A">
        <w:rPr>
          <w:rFonts w:ascii="Arial Narrow" w:eastAsia="Times New Roman" w:hAnsi="Arial Narrow" w:cs="Times New Roman"/>
          <w:color w:val="030624"/>
          <w:highlight w:val="yellow"/>
        </w:rPr>
        <w:t xml:space="preserve"> on a steady increase and will </w:t>
      </w:r>
      <w:r w:rsidR="005A4E1D" w:rsidRPr="00FB652A">
        <w:rPr>
          <w:rFonts w:ascii="Arial Narrow" w:eastAsia="Times New Roman" w:hAnsi="Arial Narrow" w:cs="Times New Roman"/>
          <w:color w:val="030624"/>
          <w:highlight w:val="yellow"/>
        </w:rPr>
        <w:t xml:space="preserve">continue to rise, </w:t>
      </w:r>
      <w:r w:rsidR="00FB652A" w:rsidRPr="00FB652A">
        <w:rPr>
          <w:rFonts w:ascii="Arial Narrow" w:eastAsia="Times New Roman" w:hAnsi="Arial Narrow" w:cs="Times New Roman"/>
          <w:color w:val="030624"/>
          <w:highlight w:val="yellow"/>
        </w:rPr>
        <w:t>orientated</w:t>
      </w:r>
      <w:r w:rsidR="005A4E1D" w:rsidRPr="00FB652A">
        <w:rPr>
          <w:rFonts w:ascii="Arial Narrow" w:eastAsia="Times New Roman" w:hAnsi="Arial Narrow" w:cs="Times New Roman"/>
          <w:color w:val="030624"/>
          <w:highlight w:val="yellow"/>
        </w:rPr>
        <w:t xml:space="preserve"> by the need for advanced technology, robust quality assurance, and adherence to international standards. This financial pressure can limit the scope and scale of research initiatives</w:t>
      </w:r>
      <w:r w:rsidR="00FB652A" w:rsidRPr="00FB652A">
        <w:rPr>
          <w:rFonts w:ascii="Arial Narrow" w:eastAsia="Times New Roman" w:hAnsi="Arial Narrow" w:cs="Times New Roman"/>
          <w:color w:val="030624"/>
          <w:highlight w:val="yellow"/>
        </w:rPr>
        <w:t xml:space="preserve"> both for CROs and sponsor Pharma</w:t>
      </w:r>
      <w:r w:rsidR="00FB652A">
        <w:rPr>
          <w:rFonts w:ascii="Arial Narrow" w:eastAsia="Times New Roman" w:hAnsi="Arial Narrow" w:cs="Times New Roman"/>
          <w:color w:val="030624"/>
          <w:highlight w:val="yellow"/>
        </w:rPr>
        <w:t xml:space="preserve"> </w:t>
      </w:r>
      <w:r w:rsidR="00FB652A" w:rsidRPr="00FB652A">
        <w:rPr>
          <w:rFonts w:ascii="Arial Narrow" w:eastAsia="Times New Roman" w:hAnsi="Arial Narrow" w:cs="Times New Roman"/>
          <w:color w:val="030624"/>
          <w:highlight w:val="yellow"/>
        </w:rPr>
        <w:t>companies</w:t>
      </w:r>
      <w:r w:rsidR="00AF05B3" w:rsidRPr="00FB652A">
        <w:rPr>
          <w:rFonts w:ascii="Arial Narrow" w:eastAsia="Times New Roman" w:hAnsi="Arial Narrow" w:cs="Times New Roman"/>
          <w:color w:val="030624"/>
          <w:highlight w:val="yellow"/>
        </w:rPr>
        <w:t xml:space="preserve"> [14]</w:t>
      </w:r>
      <w:r w:rsidR="005A4E1D" w:rsidRPr="00FB652A">
        <w:rPr>
          <w:rFonts w:ascii="Arial Narrow" w:eastAsia="Times New Roman" w:hAnsi="Arial Narrow" w:cs="Times New Roman"/>
          <w:color w:val="030624"/>
          <w:highlight w:val="yellow"/>
        </w:rPr>
        <w:t>.</w:t>
      </w:r>
    </w:p>
    <w:p w14:paraId="2BE1BB69" w14:textId="0D752C58" w:rsidR="005A4E1D" w:rsidRPr="00B704DF" w:rsidRDefault="00FB652A" w:rsidP="00D30EA9">
      <w:pPr>
        <w:shd w:val="clear" w:color="auto" w:fill="FFFFFF"/>
        <w:spacing w:before="100" w:beforeAutospacing="1" w:after="100" w:afterAutospacing="1" w:line="240" w:lineRule="auto"/>
        <w:jc w:val="both"/>
        <w:outlineLvl w:val="2"/>
        <w:rPr>
          <w:rFonts w:ascii="Arial Narrow" w:eastAsia="Times New Roman" w:hAnsi="Arial Narrow" w:cs="Times New Roman"/>
          <w:b/>
          <w:color w:val="030624"/>
          <w:highlight w:val="yellow"/>
        </w:rPr>
      </w:pPr>
      <w:r w:rsidRPr="00B704DF">
        <w:rPr>
          <w:rFonts w:ascii="Arial Narrow" w:eastAsia="Times New Roman" w:hAnsi="Arial Narrow" w:cs="Times New Roman"/>
          <w:b/>
          <w:color w:val="030624"/>
          <w:highlight w:val="yellow"/>
        </w:rPr>
        <w:t xml:space="preserve">STRATEGIES FOR ADDREESING </w:t>
      </w:r>
      <w:r w:rsidR="00741D5B" w:rsidRPr="00B704DF">
        <w:rPr>
          <w:rFonts w:ascii="Arial Narrow" w:eastAsia="Times New Roman" w:hAnsi="Arial Narrow" w:cs="Times New Roman"/>
          <w:b/>
          <w:color w:val="030624"/>
          <w:highlight w:val="yellow"/>
        </w:rPr>
        <w:t>CRO</w:t>
      </w:r>
      <w:r w:rsidR="002F6240" w:rsidRPr="00B704DF">
        <w:rPr>
          <w:rFonts w:ascii="Arial Narrow" w:eastAsia="Times New Roman" w:hAnsi="Arial Narrow" w:cs="Times New Roman"/>
          <w:b/>
          <w:color w:val="030624"/>
          <w:highlight w:val="yellow"/>
        </w:rPr>
        <w:t>s</w:t>
      </w:r>
      <w:r w:rsidR="00741D5B" w:rsidRPr="00B704DF">
        <w:rPr>
          <w:rFonts w:ascii="Arial Narrow" w:eastAsia="Times New Roman" w:hAnsi="Arial Narrow" w:cs="Times New Roman"/>
          <w:b/>
          <w:color w:val="030624"/>
          <w:highlight w:val="yellow"/>
        </w:rPr>
        <w:t xml:space="preserve"> CHALLENGES </w:t>
      </w:r>
    </w:p>
    <w:p w14:paraId="0DDF6B70" w14:textId="57062D1F" w:rsidR="005A4E1D" w:rsidRPr="00B704DF" w:rsidRDefault="00FB652A" w:rsidP="00D30EA9">
      <w:pPr>
        <w:shd w:val="clear" w:color="auto" w:fill="FFFFFF"/>
        <w:spacing w:before="100" w:beforeAutospacing="1" w:after="100" w:afterAutospacing="1" w:line="240" w:lineRule="auto"/>
        <w:jc w:val="both"/>
        <w:rPr>
          <w:rFonts w:ascii="Arial Narrow" w:eastAsia="Times New Roman" w:hAnsi="Arial Narrow" w:cs="Times New Roman"/>
          <w:color w:val="030624"/>
          <w:highlight w:val="yellow"/>
        </w:rPr>
      </w:pPr>
      <w:r w:rsidRPr="00B704DF">
        <w:rPr>
          <w:rFonts w:ascii="Arial Narrow" w:eastAsia="Times New Roman" w:hAnsi="Arial Narrow" w:cs="Times New Roman"/>
          <w:color w:val="030624"/>
          <w:highlight w:val="yellow"/>
        </w:rPr>
        <w:t>To have an overview of</w:t>
      </w:r>
      <w:r w:rsidR="005A4E1D" w:rsidRPr="00B704DF">
        <w:rPr>
          <w:rFonts w:ascii="Arial Narrow" w:eastAsia="Times New Roman" w:hAnsi="Arial Narrow" w:cs="Times New Roman"/>
          <w:color w:val="030624"/>
          <w:highlight w:val="yellow"/>
        </w:rPr>
        <w:t xml:space="preserve"> the complex landscape of </w:t>
      </w:r>
      <w:r w:rsidRPr="00B704DF">
        <w:rPr>
          <w:rFonts w:ascii="Arial Narrow" w:eastAsia="Times New Roman" w:hAnsi="Arial Narrow" w:cs="Times New Roman"/>
          <w:color w:val="030624"/>
          <w:highlight w:val="yellow"/>
        </w:rPr>
        <w:t xml:space="preserve">clinical trials in the </w:t>
      </w:r>
      <w:r w:rsidR="005A4E1D" w:rsidRPr="00B704DF">
        <w:rPr>
          <w:rFonts w:ascii="Arial Narrow" w:eastAsia="Times New Roman" w:hAnsi="Arial Narrow" w:cs="Times New Roman"/>
          <w:color w:val="030624"/>
          <w:highlight w:val="yellow"/>
        </w:rPr>
        <w:t xml:space="preserve">drug development </w:t>
      </w:r>
      <w:r w:rsidRPr="00B704DF">
        <w:rPr>
          <w:rFonts w:ascii="Arial Narrow" w:eastAsia="Times New Roman" w:hAnsi="Arial Narrow" w:cs="Times New Roman"/>
          <w:color w:val="030624"/>
          <w:highlight w:val="yellow"/>
        </w:rPr>
        <w:t>process</w:t>
      </w:r>
      <w:r w:rsidR="005A4E1D" w:rsidRPr="00B704DF">
        <w:rPr>
          <w:rFonts w:ascii="Arial Narrow" w:eastAsia="Times New Roman" w:hAnsi="Arial Narrow" w:cs="Times New Roman"/>
          <w:color w:val="030624"/>
          <w:highlight w:val="yellow"/>
        </w:rPr>
        <w:t xml:space="preserve"> requires innovative strategies to address various challenges</w:t>
      </w:r>
      <w:r w:rsidRPr="00B704DF">
        <w:rPr>
          <w:rFonts w:ascii="Arial Narrow" w:eastAsia="Times New Roman" w:hAnsi="Arial Narrow" w:cs="Times New Roman"/>
          <w:color w:val="030624"/>
          <w:highlight w:val="yellow"/>
        </w:rPr>
        <w:t xml:space="preserve"> faced by this sector to put new drugs in the market</w:t>
      </w:r>
      <w:r w:rsidR="005A4E1D" w:rsidRPr="00B704DF">
        <w:rPr>
          <w:rFonts w:ascii="Arial Narrow" w:eastAsia="Times New Roman" w:hAnsi="Arial Narrow" w:cs="Times New Roman"/>
          <w:color w:val="030624"/>
          <w:highlight w:val="yellow"/>
        </w:rPr>
        <w:t xml:space="preserve">. </w:t>
      </w:r>
      <w:r w:rsidRPr="00B704DF">
        <w:rPr>
          <w:rFonts w:ascii="Arial Narrow" w:eastAsia="Times New Roman" w:hAnsi="Arial Narrow" w:cs="Times New Roman"/>
          <w:color w:val="030624"/>
          <w:highlight w:val="yellow"/>
        </w:rPr>
        <w:t>S</w:t>
      </w:r>
      <w:r w:rsidR="005A4E1D" w:rsidRPr="00B704DF">
        <w:rPr>
          <w:rFonts w:ascii="Arial Narrow" w:eastAsia="Times New Roman" w:hAnsi="Arial Narrow" w:cs="Times New Roman"/>
          <w:color w:val="030624"/>
          <w:highlight w:val="yellow"/>
        </w:rPr>
        <w:t>trategic approaches to overcoming</w:t>
      </w:r>
      <w:r w:rsidRPr="00B704DF">
        <w:rPr>
          <w:rFonts w:ascii="Arial Narrow" w:eastAsia="Times New Roman" w:hAnsi="Arial Narrow" w:cs="Times New Roman"/>
          <w:color w:val="030624"/>
          <w:highlight w:val="yellow"/>
        </w:rPr>
        <w:t xml:space="preserve"> CROs challenges can be approach as follows</w:t>
      </w:r>
      <w:r w:rsidR="00B704DF">
        <w:rPr>
          <w:rFonts w:ascii="Arial Narrow" w:eastAsia="Times New Roman" w:hAnsi="Arial Narrow" w:cs="Times New Roman"/>
          <w:color w:val="030624"/>
          <w:highlight w:val="yellow"/>
        </w:rPr>
        <w:t xml:space="preserve"> and illustrated in Table 3</w:t>
      </w:r>
      <w:r w:rsidRPr="00B704DF">
        <w:rPr>
          <w:rFonts w:ascii="Arial Narrow" w:eastAsia="Times New Roman" w:hAnsi="Arial Narrow" w:cs="Times New Roman"/>
          <w:color w:val="030624"/>
          <w:highlight w:val="yellow"/>
        </w:rPr>
        <w:t>;</w:t>
      </w:r>
    </w:p>
    <w:p w14:paraId="4F295551" w14:textId="681AE973" w:rsidR="005A4E1D" w:rsidRPr="00B704DF" w:rsidRDefault="005A4E1D" w:rsidP="00D30EA9">
      <w:pPr>
        <w:numPr>
          <w:ilvl w:val="0"/>
          <w:numId w:val="2"/>
        </w:numPr>
        <w:spacing w:before="100" w:beforeAutospacing="1" w:after="100" w:afterAutospacing="1" w:line="240" w:lineRule="auto"/>
        <w:jc w:val="both"/>
        <w:textAlignment w:val="baseline"/>
        <w:rPr>
          <w:rFonts w:ascii="Arial Narrow" w:eastAsia="Times New Roman" w:hAnsi="Arial Narrow" w:cs="Times New Roman"/>
          <w:color w:val="030624"/>
          <w:highlight w:val="yellow"/>
        </w:rPr>
      </w:pPr>
      <w:r w:rsidRPr="00B704DF">
        <w:rPr>
          <w:rFonts w:ascii="Arial Narrow" w:eastAsia="Times New Roman" w:hAnsi="Arial Narrow" w:cs="Times New Roman"/>
          <w:b/>
          <w:bCs/>
          <w:color w:val="030624"/>
          <w:highlight w:val="yellow"/>
        </w:rPr>
        <w:t>Enhanc</w:t>
      </w:r>
      <w:r w:rsidR="00FB652A" w:rsidRPr="00B704DF">
        <w:rPr>
          <w:rFonts w:ascii="Arial Narrow" w:eastAsia="Times New Roman" w:hAnsi="Arial Narrow" w:cs="Times New Roman"/>
          <w:b/>
          <w:bCs/>
          <w:color w:val="030624"/>
          <w:highlight w:val="yellow"/>
        </w:rPr>
        <w:t>ement of</w:t>
      </w:r>
      <w:r w:rsidRPr="00B704DF">
        <w:rPr>
          <w:rFonts w:ascii="Arial Narrow" w:eastAsia="Times New Roman" w:hAnsi="Arial Narrow" w:cs="Times New Roman"/>
          <w:b/>
          <w:bCs/>
          <w:color w:val="030624"/>
          <w:highlight w:val="yellow"/>
        </w:rPr>
        <w:t xml:space="preserve"> Target Validation</w:t>
      </w:r>
      <w:r w:rsidRPr="00B704DF">
        <w:rPr>
          <w:rFonts w:ascii="Arial Narrow" w:eastAsia="Times New Roman" w:hAnsi="Arial Narrow" w:cs="Times New Roman"/>
          <w:color w:val="030624"/>
          <w:highlight w:val="yellow"/>
        </w:rPr>
        <w:t>:</w:t>
      </w:r>
      <w:r w:rsidR="00FB652A" w:rsidRPr="00B704DF">
        <w:rPr>
          <w:rFonts w:ascii="Arial Narrow" w:eastAsia="Times New Roman" w:hAnsi="Arial Narrow" w:cs="Times New Roman"/>
          <w:color w:val="030624"/>
          <w:highlight w:val="yellow"/>
        </w:rPr>
        <w:t xml:space="preserve"> Application</w:t>
      </w:r>
      <w:r w:rsidRPr="00B704DF">
        <w:rPr>
          <w:rFonts w:ascii="Arial Narrow" w:eastAsia="Times New Roman" w:hAnsi="Arial Narrow" w:cs="Times New Roman"/>
          <w:color w:val="030624"/>
          <w:highlight w:val="yellow"/>
        </w:rPr>
        <w:t xml:space="preserve"> </w:t>
      </w:r>
      <w:r w:rsidR="00FB652A" w:rsidRPr="00B704DF">
        <w:rPr>
          <w:rFonts w:ascii="Arial Narrow" w:eastAsia="Times New Roman" w:hAnsi="Arial Narrow" w:cs="Times New Roman"/>
          <w:color w:val="030624"/>
          <w:highlight w:val="yellow"/>
        </w:rPr>
        <w:t xml:space="preserve">and use of </w:t>
      </w:r>
      <w:r w:rsidRPr="00B704DF">
        <w:rPr>
          <w:rFonts w:ascii="Arial Narrow" w:eastAsia="Times New Roman" w:hAnsi="Arial Narrow" w:cs="Times New Roman"/>
          <w:color w:val="030624"/>
          <w:highlight w:val="yellow"/>
        </w:rPr>
        <w:t>advanced technologies such as genomics</w:t>
      </w:r>
      <w:r w:rsidR="00FB652A" w:rsidRPr="00B704DF">
        <w:rPr>
          <w:rFonts w:ascii="Arial Narrow" w:eastAsia="Times New Roman" w:hAnsi="Arial Narrow" w:cs="Times New Roman"/>
          <w:color w:val="030624"/>
          <w:highlight w:val="yellow"/>
        </w:rPr>
        <w:t>, proteomics, metabolomics</w:t>
      </w:r>
      <w:r w:rsidRPr="00B704DF">
        <w:rPr>
          <w:rFonts w:ascii="Arial Narrow" w:eastAsia="Times New Roman" w:hAnsi="Arial Narrow" w:cs="Times New Roman"/>
          <w:color w:val="030624"/>
          <w:highlight w:val="yellow"/>
        </w:rPr>
        <w:t xml:space="preserve"> and bioinformatics can refine target identification and validation processes. These tools </w:t>
      </w:r>
      <w:r w:rsidR="00FB652A" w:rsidRPr="00B704DF">
        <w:rPr>
          <w:rFonts w:ascii="Arial Narrow" w:eastAsia="Times New Roman" w:hAnsi="Arial Narrow" w:cs="Times New Roman"/>
          <w:color w:val="030624"/>
          <w:highlight w:val="yellow"/>
        </w:rPr>
        <w:t xml:space="preserve">are adopted to </w:t>
      </w:r>
      <w:r w:rsidRPr="00B704DF">
        <w:rPr>
          <w:rFonts w:ascii="Arial Narrow" w:eastAsia="Times New Roman" w:hAnsi="Arial Narrow" w:cs="Times New Roman"/>
          <w:color w:val="030624"/>
          <w:highlight w:val="yellow"/>
        </w:rPr>
        <w:t xml:space="preserve">facilitate a deeper understanding of biological mechanisms, </w:t>
      </w:r>
      <w:r w:rsidR="00FB652A" w:rsidRPr="00B704DF">
        <w:rPr>
          <w:rFonts w:ascii="Arial Narrow" w:eastAsia="Times New Roman" w:hAnsi="Arial Narrow" w:cs="Times New Roman"/>
          <w:color w:val="030624"/>
          <w:highlight w:val="yellow"/>
        </w:rPr>
        <w:t>enhancing</w:t>
      </w:r>
      <w:r w:rsidRPr="00B704DF">
        <w:rPr>
          <w:rFonts w:ascii="Arial Narrow" w:eastAsia="Times New Roman" w:hAnsi="Arial Narrow" w:cs="Times New Roman"/>
          <w:color w:val="030624"/>
          <w:highlight w:val="yellow"/>
        </w:rPr>
        <w:t xml:space="preserve"> the development of more effective </w:t>
      </w:r>
      <w:r w:rsidR="00FB652A" w:rsidRPr="00B704DF">
        <w:rPr>
          <w:rFonts w:ascii="Arial Narrow" w:eastAsia="Times New Roman" w:hAnsi="Arial Narrow" w:cs="Times New Roman"/>
          <w:color w:val="030624"/>
          <w:highlight w:val="yellow"/>
        </w:rPr>
        <w:t>pharmacotherapeutic</w:t>
      </w:r>
      <w:r w:rsidRPr="00B704DF">
        <w:rPr>
          <w:rFonts w:ascii="Arial Narrow" w:eastAsia="Times New Roman" w:hAnsi="Arial Narrow" w:cs="Times New Roman"/>
          <w:color w:val="030624"/>
          <w:highlight w:val="yellow"/>
        </w:rPr>
        <w:t xml:space="preserve"> agents and reducing the risk of</w:t>
      </w:r>
      <w:r w:rsidR="00FB652A" w:rsidRPr="00B704DF">
        <w:rPr>
          <w:rFonts w:ascii="Arial Narrow" w:eastAsia="Times New Roman" w:hAnsi="Arial Narrow" w:cs="Times New Roman"/>
          <w:color w:val="030624"/>
          <w:highlight w:val="yellow"/>
        </w:rPr>
        <w:t xml:space="preserve"> drug attrition</w:t>
      </w:r>
      <w:r w:rsidRPr="00B704DF">
        <w:rPr>
          <w:rFonts w:ascii="Arial Narrow" w:eastAsia="Times New Roman" w:hAnsi="Arial Narrow" w:cs="Times New Roman"/>
          <w:color w:val="030624"/>
          <w:highlight w:val="yellow"/>
        </w:rPr>
        <w:t xml:space="preserve"> early in the research and development (R&amp;D) process.</w:t>
      </w:r>
    </w:p>
    <w:p w14:paraId="7FBAF603" w14:textId="23EFAC9C" w:rsidR="005A4E1D" w:rsidRPr="00B704DF" w:rsidRDefault="00FB652A" w:rsidP="00D30EA9">
      <w:pPr>
        <w:numPr>
          <w:ilvl w:val="0"/>
          <w:numId w:val="2"/>
        </w:numPr>
        <w:spacing w:before="100" w:beforeAutospacing="1" w:after="100" w:afterAutospacing="1" w:line="240" w:lineRule="auto"/>
        <w:jc w:val="both"/>
        <w:textAlignment w:val="baseline"/>
        <w:rPr>
          <w:rFonts w:ascii="Arial Narrow" w:eastAsia="Times New Roman" w:hAnsi="Arial Narrow" w:cs="Times New Roman"/>
          <w:color w:val="030624"/>
          <w:highlight w:val="yellow"/>
        </w:rPr>
      </w:pPr>
      <w:r w:rsidRPr="00B704DF">
        <w:rPr>
          <w:rFonts w:ascii="Arial Narrow" w:eastAsia="Times New Roman" w:hAnsi="Arial Narrow" w:cs="Times New Roman"/>
          <w:b/>
          <w:bCs/>
          <w:color w:val="030624"/>
          <w:highlight w:val="yellow"/>
        </w:rPr>
        <w:t>Investing in</w:t>
      </w:r>
      <w:r w:rsidR="005A4E1D" w:rsidRPr="00B704DF">
        <w:rPr>
          <w:rFonts w:ascii="Arial Narrow" w:eastAsia="Times New Roman" w:hAnsi="Arial Narrow" w:cs="Times New Roman"/>
          <w:b/>
          <w:bCs/>
          <w:color w:val="030624"/>
          <w:highlight w:val="yellow"/>
        </w:rPr>
        <w:t xml:space="preserve"> Soft Skills in Scientific </w:t>
      </w:r>
      <w:r w:rsidRPr="00B704DF">
        <w:rPr>
          <w:rFonts w:ascii="Arial Narrow" w:eastAsia="Times New Roman" w:hAnsi="Arial Narrow" w:cs="Times New Roman"/>
          <w:b/>
          <w:bCs/>
          <w:color w:val="030624"/>
          <w:highlight w:val="yellow"/>
        </w:rPr>
        <w:t>capacity building</w:t>
      </w:r>
      <w:r w:rsidR="00017CBB" w:rsidRPr="00B704DF">
        <w:rPr>
          <w:rFonts w:ascii="Arial Narrow" w:eastAsia="Times New Roman" w:hAnsi="Arial Narrow" w:cs="Times New Roman"/>
          <w:b/>
          <w:bCs/>
          <w:color w:val="030624"/>
          <w:highlight w:val="yellow"/>
        </w:rPr>
        <w:t xml:space="preserve">: </w:t>
      </w:r>
      <w:r w:rsidR="005A4E1D" w:rsidRPr="00B704DF">
        <w:rPr>
          <w:rFonts w:ascii="Arial Narrow" w:eastAsia="Times New Roman" w:hAnsi="Arial Narrow" w:cs="Times New Roman"/>
          <w:color w:val="030624"/>
          <w:highlight w:val="yellow"/>
        </w:rPr>
        <w:t xml:space="preserve"> Integrating </w:t>
      </w:r>
      <w:r w:rsidR="00017CBB" w:rsidRPr="00B704DF">
        <w:rPr>
          <w:rFonts w:ascii="Arial Narrow" w:eastAsia="Times New Roman" w:hAnsi="Arial Narrow" w:cs="Times New Roman"/>
          <w:color w:val="030624"/>
          <w:highlight w:val="yellow"/>
        </w:rPr>
        <w:t>entrepreneurial aspects,</w:t>
      </w:r>
      <w:r w:rsidR="005A4E1D" w:rsidRPr="00B704DF">
        <w:rPr>
          <w:rFonts w:ascii="Arial Narrow" w:eastAsia="Times New Roman" w:hAnsi="Arial Narrow" w:cs="Times New Roman"/>
          <w:color w:val="030624"/>
          <w:highlight w:val="yellow"/>
        </w:rPr>
        <w:t xml:space="preserve"> soft skills into scientific education is</w:t>
      </w:r>
      <w:r w:rsidR="00017CBB" w:rsidRPr="00B704DF">
        <w:rPr>
          <w:rFonts w:ascii="Arial Narrow" w:eastAsia="Times New Roman" w:hAnsi="Arial Narrow" w:cs="Times New Roman"/>
          <w:color w:val="030624"/>
          <w:highlight w:val="yellow"/>
        </w:rPr>
        <w:t xml:space="preserve"> relevant in today’s clinical business</w:t>
      </w:r>
      <w:r w:rsidR="005A4E1D" w:rsidRPr="00B704DF">
        <w:rPr>
          <w:rFonts w:ascii="Arial Narrow" w:eastAsia="Times New Roman" w:hAnsi="Arial Narrow" w:cs="Times New Roman"/>
          <w:color w:val="030624"/>
          <w:highlight w:val="yellow"/>
        </w:rPr>
        <w:t xml:space="preserve"> </w:t>
      </w:r>
      <w:r w:rsidR="00017CBB" w:rsidRPr="00B704DF">
        <w:rPr>
          <w:rFonts w:ascii="Arial Narrow" w:eastAsia="Times New Roman" w:hAnsi="Arial Narrow" w:cs="Times New Roman"/>
          <w:color w:val="030624"/>
          <w:highlight w:val="yellow"/>
        </w:rPr>
        <w:t>ventures</w:t>
      </w:r>
      <w:r w:rsidR="005A4E1D" w:rsidRPr="00B704DF">
        <w:rPr>
          <w:rFonts w:ascii="Arial Narrow" w:eastAsia="Times New Roman" w:hAnsi="Arial Narrow" w:cs="Times New Roman"/>
          <w:color w:val="030624"/>
          <w:highlight w:val="yellow"/>
        </w:rPr>
        <w:t xml:space="preserve">. </w:t>
      </w:r>
      <w:r w:rsidR="00017CBB" w:rsidRPr="00B704DF">
        <w:rPr>
          <w:rFonts w:ascii="Arial Narrow" w:eastAsia="Times New Roman" w:hAnsi="Arial Narrow" w:cs="Times New Roman"/>
          <w:color w:val="030624"/>
          <w:highlight w:val="yellow"/>
        </w:rPr>
        <w:t>Capacity strengthening</w:t>
      </w:r>
      <w:r w:rsidR="005A4E1D" w:rsidRPr="00B704DF">
        <w:rPr>
          <w:rFonts w:ascii="Arial Narrow" w:eastAsia="Times New Roman" w:hAnsi="Arial Narrow" w:cs="Times New Roman"/>
          <w:color w:val="030624"/>
          <w:highlight w:val="yellow"/>
        </w:rPr>
        <w:t xml:space="preserve"> programs on </w:t>
      </w:r>
      <w:r w:rsidR="00017CBB" w:rsidRPr="00B704DF">
        <w:rPr>
          <w:rFonts w:ascii="Arial Narrow" w:eastAsia="Times New Roman" w:hAnsi="Arial Narrow" w:cs="Times New Roman"/>
          <w:color w:val="030624"/>
          <w:highlight w:val="yellow"/>
        </w:rPr>
        <w:t xml:space="preserve">effective </w:t>
      </w:r>
      <w:r w:rsidR="005A4E1D" w:rsidRPr="00B704DF">
        <w:rPr>
          <w:rFonts w:ascii="Arial Narrow" w:eastAsia="Times New Roman" w:hAnsi="Arial Narrow" w:cs="Times New Roman"/>
          <w:color w:val="030624"/>
          <w:highlight w:val="yellow"/>
        </w:rPr>
        <w:t xml:space="preserve">communication, teamwork, and critical thinking </w:t>
      </w:r>
      <w:r w:rsidR="00017CBB" w:rsidRPr="00B704DF">
        <w:rPr>
          <w:rFonts w:ascii="Arial Narrow" w:eastAsia="Times New Roman" w:hAnsi="Arial Narrow" w:cs="Times New Roman"/>
          <w:color w:val="030624"/>
          <w:highlight w:val="yellow"/>
        </w:rPr>
        <w:t>consolidate</w:t>
      </w:r>
      <w:r w:rsidR="005A4E1D" w:rsidRPr="00B704DF">
        <w:rPr>
          <w:rFonts w:ascii="Arial Narrow" w:eastAsia="Times New Roman" w:hAnsi="Arial Narrow" w:cs="Times New Roman"/>
          <w:color w:val="030624"/>
          <w:highlight w:val="yellow"/>
        </w:rPr>
        <w:t xml:space="preserve"> scientists to </w:t>
      </w:r>
      <w:r w:rsidR="00017CBB" w:rsidRPr="00B704DF">
        <w:rPr>
          <w:rFonts w:ascii="Arial Narrow" w:eastAsia="Times New Roman" w:hAnsi="Arial Narrow" w:cs="Times New Roman"/>
          <w:color w:val="030624"/>
          <w:highlight w:val="yellow"/>
        </w:rPr>
        <w:t>overcome</w:t>
      </w:r>
      <w:r w:rsidR="005A4E1D" w:rsidRPr="00B704DF">
        <w:rPr>
          <w:rFonts w:ascii="Arial Narrow" w:eastAsia="Times New Roman" w:hAnsi="Arial Narrow" w:cs="Times New Roman"/>
          <w:color w:val="030624"/>
          <w:highlight w:val="yellow"/>
        </w:rPr>
        <w:t xml:space="preserve"> the complexities of drug development more effectively,</w:t>
      </w:r>
      <w:r w:rsidR="00017CBB" w:rsidRPr="00B704DF">
        <w:rPr>
          <w:rFonts w:ascii="Arial Narrow" w:eastAsia="Times New Roman" w:hAnsi="Arial Narrow" w:cs="Times New Roman"/>
          <w:color w:val="030624"/>
          <w:highlight w:val="yellow"/>
        </w:rPr>
        <w:t xml:space="preserve"> at the same time</w:t>
      </w:r>
      <w:r w:rsidR="005A4E1D" w:rsidRPr="00B704DF">
        <w:rPr>
          <w:rFonts w:ascii="Arial Narrow" w:eastAsia="Times New Roman" w:hAnsi="Arial Narrow" w:cs="Times New Roman"/>
          <w:color w:val="030624"/>
          <w:highlight w:val="yellow"/>
        </w:rPr>
        <w:t xml:space="preserve"> </w:t>
      </w:r>
      <w:r w:rsidR="00017CBB" w:rsidRPr="00B704DF">
        <w:rPr>
          <w:rFonts w:ascii="Arial Narrow" w:eastAsia="Times New Roman" w:hAnsi="Arial Narrow" w:cs="Times New Roman"/>
          <w:color w:val="030624"/>
          <w:highlight w:val="yellow"/>
        </w:rPr>
        <w:t>maximizing</w:t>
      </w:r>
      <w:r w:rsidR="005A4E1D" w:rsidRPr="00B704DF">
        <w:rPr>
          <w:rFonts w:ascii="Arial Narrow" w:eastAsia="Times New Roman" w:hAnsi="Arial Narrow" w:cs="Times New Roman"/>
          <w:color w:val="030624"/>
          <w:highlight w:val="yellow"/>
        </w:rPr>
        <w:t xml:space="preserve"> project management and improving overall efficiency.</w:t>
      </w:r>
    </w:p>
    <w:p w14:paraId="427CDF61" w14:textId="2896103E" w:rsidR="005A4E1D" w:rsidRPr="00B704DF" w:rsidRDefault="00017CBB" w:rsidP="00D30EA9">
      <w:pPr>
        <w:numPr>
          <w:ilvl w:val="0"/>
          <w:numId w:val="2"/>
        </w:numPr>
        <w:spacing w:before="100" w:beforeAutospacing="1" w:after="100" w:afterAutospacing="1" w:line="240" w:lineRule="auto"/>
        <w:jc w:val="both"/>
        <w:textAlignment w:val="baseline"/>
        <w:rPr>
          <w:rFonts w:ascii="Arial Narrow" w:eastAsia="Times New Roman" w:hAnsi="Arial Narrow" w:cs="Times New Roman"/>
          <w:color w:val="030624"/>
          <w:highlight w:val="yellow"/>
        </w:rPr>
      </w:pPr>
      <w:r w:rsidRPr="00B704DF">
        <w:rPr>
          <w:rFonts w:ascii="Arial Narrow" w:eastAsia="Times New Roman" w:hAnsi="Arial Narrow" w:cs="Times New Roman"/>
          <w:b/>
          <w:bCs/>
          <w:color w:val="030624"/>
          <w:highlight w:val="yellow"/>
        </w:rPr>
        <w:t>Decentralization of Clinical Trials:</w:t>
      </w:r>
      <w:r w:rsidR="005A4E1D" w:rsidRPr="00B704DF">
        <w:rPr>
          <w:rFonts w:ascii="Arial Narrow" w:eastAsia="Times New Roman" w:hAnsi="Arial Narrow" w:cs="Times New Roman"/>
          <w:color w:val="030624"/>
          <w:highlight w:val="yellow"/>
        </w:rPr>
        <w:t xml:space="preserve"> </w:t>
      </w:r>
      <w:r w:rsidRPr="00B704DF">
        <w:rPr>
          <w:rFonts w:ascii="Arial Narrow" w:eastAsia="Times New Roman" w:hAnsi="Arial Narrow" w:cs="Times New Roman"/>
          <w:color w:val="030624"/>
          <w:highlight w:val="yellow"/>
        </w:rPr>
        <w:t xml:space="preserve">Operating a decentralized clinical trials models is a way forward to </w:t>
      </w:r>
      <w:r w:rsidR="005A4E1D" w:rsidRPr="00B704DF">
        <w:rPr>
          <w:rFonts w:ascii="Arial Narrow" w:eastAsia="Times New Roman" w:hAnsi="Arial Narrow" w:cs="Times New Roman"/>
          <w:color w:val="030624"/>
          <w:highlight w:val="yellow"/>
        </w:rPr>
        <w:t xml:space="preserve">address patient recruitment challenges by </w:t>
      </w:r>
      <w:r w:rsidRPr="00B704DF">
        <w:rPr>
          <w:rFonts w:ascii="Arial Narrow" w:eastAsia="Times New Roman" w:hAnsi="Arial Narrow" w:cs="Times New Roman"/>
          <w:color w:val="030624"/>
          <w:highlight w:val="yellow"/>
        </w:rPr>
        <w:t>the application of</w:t>
      </w:r>
      <w:r w:rsidR="005A4E1D" w:rsidRPr="00B704DF">
        <w:rPr>
          <w:rFonts w:ascii="Arial Narrow" w:eastAsia="Times New Roman" w:hAnsi="Arial Narrow" w:cs="Times New Roman"/>
          <w:color w:val="030624"/>
          <w:highlight w:val="yellow"/>
        </w:rPr>
        <w:t xml:space="preserve"> digital </w:t>
      </w:r>
      <w:r w:rsidRPr="00B704DF">
        <w:rPr>
          <w:rFonts w:ascii="Arial Narrow" w:eastAsia="Times New Roman" w:hAnsi="Arial Narrow" w:cs="Times New Roman"/>
          <w:color w:val="030624"/>
          <w:highlight w:val="yellow"/>
        </w:rPr>
        <w:t xml:space="preserve">technology </w:t>
      </w:r>
      <w:r w:rsidR="005A4E1D" w:rsidRPr="00B704DF">
        <w:rPr>
          <w:rFonts w:ascii="Arial Narrow" w:eastAsia="Times New Roman" w:hAnsi="Arial Narrow" w:cs="Times New Roman"/>
          <w:color w:val="030624"/>
          <w:highlight w:val="yellow"/>
        </w:rPr>
        <w:t xml:space="preserve">platforms for outreach and engagement. </w:t>
      </w:r>
      <w:r w:rsidRPr="00B704DF">
        <w:rPr>
          <w:rFonts w:ascii="Arial Narrow" w:eastAsia="Times New Roman" w:hAnsi="Arial Narrow" w:cs="Times New Roman"/>
          <w:color w:val="030624"/>
          <w:highlight w:val="yellow"/>
        </w:rPr>
        <w:t>The use of</w:t>
      </w:r>
      <w:r w:rsidR="005A4E1D" w:rsidRPr="00B704DF">
        <w:rPr>
          <w:rFonts w:ascii="Arial Narrow" w:eastAsia="Times New Roman" w:hAnsi="Arial Narrow" w:cs="Times New Roman"/>
          <w:color w:val="030624"/>
          <w:highlight w:val="yellow"/>
        </w:rPr>
        <w:t xml:space="preserve"> social media and online marketing </w:t>
      </w:r>
      <w:r w:rsidRPr="00B704DF">
        <w:rPr>
          <w:rFonts w:ascii="Arial Narrow" w:eastAsia="Times New Roman" w:hAnsi="Arial Narrow" w:cs="Times New Roman"/>
          <w:color w:val="030624"/>
          <w:highlight w:val="yellow"/>
        </w:rPr>
        <w:t xml:space="preserve">approaches can increase access to participants engagements in studies the use of </w:t>
      </w:r>
      <w:r w:rsidR="005A4E1D" w:rsidRPr="00B704DF">
        <w:rPr>
          <w:rFonts w:ascii="Arial Narrow" w:eastAsia="Times New Roman" w:hAnsi="Arial Narrow" w:cs="Times New Roman"/>
          <w:color w:val="030624"/>
          <w:highlight w:val="yellow"/>
        </w:rPr>
        <w:t xml:space="preserve">telemedicine </w:t>
      </w:r>
      <w:r w:rsidRPr="00B704DF">
        <w:rPr>
          <w:rFonts w:ascii="Arial Narrow" w:eastAsia="Times New Roman" w:hAnsi="Arial Narrow" w:cs="Times New Roman"/>
          <w:color w:val="030624"/>
          <w:highlight w:val="yellow"/>
        </w:rPr>
        <w:t>for example can be a solution</w:t>
      </w:r>
      <w:r w:rsidR="005A4E1D" w:rsidRPr="00B704DF">
        <w:rPr>
          <w:rFonts w:ascii="Arial Narrow" w:eastAsia="Times New Roman" w:hAnsi="Arial Narrow" w:cs="Times New Roman"/>
          <w:color w:val="030624"/>
          <w:highlight w:val="yellow"/>
        </w:rPr>
        <w:t xml:space="preserve"> </w:t>
      </w:r>
      <w:r w:rsidRPr="00B704DF">
        <w:rPr>
          <w:rFonts w:ascii="Arial Narrow" w:eastAsia="Times New Roman" w:hAnsi="Arial Narrow" w:cs="Times New Roman"/>
          <w:color w:val="030624"/>
          <w:highlight w:val="yellow"/>
        </w:rPr>
        <w:t>to</w:t>
      </w:r>
      <w:r w:rsidR="005A4E1D" w:rsidRPr="00B704DF">
        <w:rPr>
          <w:rFonts w:ascii="Arial Narrow" w:eastAsia="Times New Roman" w:hAnsi="Arial Narrow" w:cs="Times New Roman"/>
          <w:color w:val="030624"/>
          <w:highlight w:val="yellow"/>
        </w:rPr>
        <w:t xml:space="preserve"> facilitate ongoing patient retention and reduce logistical barriers.</w:t>
      </w:r>
    </w:p>
    <w:p w14:paraId="4B9263AE" w14:textId="418AFCA6" w:rsidR="005A4E1D" w:rsidRPr="00B704DF" w:rsidRDefault="005A4E1D" w:rsidP="00D30EA9">
      <w:pPr>
        <w:numPr>
          <w:ilvl w:val="0"/>
          <w:numId w:val="2"/>
        </w:numPr>
        <w:spacing w:before="100" w:beforeAutospacing="1" w:after="100" w:afterAutospacing="1" w:line="240" w:lineRule="auto"/>
        <w:jc w:val="both"/>
        <w:textAlignment w:val="baseline"/>
        <w:rPr>
          <w:rFonts w:ascii="Arial Narrow" w:eastAsia="Times New Roman" w:hAnsi="Arial Narrow" w:cs="Times New Roman"/>
          <w:color w:val="030624"/>
          <w:highlight w:val="yellow"/>
        </w:rPr>
      </w:pPr>
      <w:r w:rsidRPr="00B704DF">
        <w:rPr>
          <w:rFonts w:ascii="Arial Narrow" w:eastAsia="Times New Roman" w:hAnsi="Arial Narrow" w:cs="Times New Roman"/>
          <w:b/>
          <w:bCs/>
          <w:color w:val="030624"/>
          <w:highlight w:val="yellow"/>
        </w:rPr>
        <w:t>Strengthening Intellectual Property Management</w:t>
      </w:r>
      <w:r w:rsidRPr="00B704DF">
        <w:rPr>
          <w:rFonts w:ascii="Arial Narrow" w:eastAsia="Times New Roman" w:hAnsi="Arial Narrow" w:cs="Times New Roman"/>
          <w:color w:val="030624"/>
          <w:highlight w:val="yellow"/>
        </w:rPr>
        <w:t xml:space="preserve">: To </w:t>
      </w:r>
      <w:r w:rsidR="00017CBB" w:rsidRPr="00B704DF">
        <w:rPr>
          <w:rFonts w:ascii="Arial Narrow" w:eastAsia="Times New Roman" w:hAnsi="Arial Narrow" w:cs="Times New Roman"/>
          <w:color w:val="030624"/>
          <w:highlight w:val="yellow"/>
        </w:rPr>
        <w:t>reduce</w:t>
      </w:r>
      <w:r w:rsidRPr="00B704DF">
        <w:rPr>
          <w:rFonts w:ascii="Arial Narrow" w:eastAsia="Times New Roman" w:hAnsi="Arial Narrow" w:cs="Times New Roman"/>
          <w:color w:val="030624"/>
          <w:highlight w:val="yellow"/>
        </w:rPr>
        <w:t xml:space="preserve"> risks associated with data </w:t>
      </w:r>
      <w:r w:rsidR="00017CBB" w:rsidRPr="00B704DF">
        <w:rPr>
          <w:rFonts w:ascii="Arial Narrow" w:eastAsia="Times New Roman" w:hAnsi="Arial Narrow" w:cs="Times New Roman"/>
          <w:color w:val="030624"/>
          <w:highlight w:val="yellow"/>
        </w:rPr>
        <w:t>insecurity</w:t>
      </w:r>
      <w:r w:rsidRPr="00B704DF">
        <w:rPr>
          <w:rFonts w:ascii="Arial Narrow" w:eastAsia="Times New Roman" w:hAnsi="Arial Narrow" w:cs="Times New Roman"/>
          <w:color w:val="030624"/>
          <w:highlight w:val="yellow"/>
        </w:rPr>
        <w:t xml:space="preserve"> in outsourced clinical trials, </w:t>
      </w:r>
      <w:r w:rsidR="00017CBB" w:rsidRPr="00B704DF">
        <w:rPr>
          <w:rFonts w:ascii="Arial Narrow" w:eastAsia="Times New Roman" w:hAnsi="Arial Narrow" w:cs="Times New Roman"/>
          <w:color w:val="030624"/>
          <w:highlight w:val="yellow"/>
        </w:rPr>
        <w:t xml:space="preserve">there is the need to </w:t>
      </w:r>
      <w:r w:rsidRPr="00B704DF">
        <w:rPr>
          <w:rFonts w:ascii="Arial Narrow" w:eastAsia="Times New Roman" w:hAnsi="Arial Narrow" w:cs="Times New Roman"/>
          <w:color w:val="030624"/>
          <w:highlight w:val="yellow"/>
        </w:rPr>
        <w:t>establish</w:t>
      </w:r>
      <w:r w:rsidR="00017CBB" w:rsidRPr="00B704DF">
        <w:rPr>
          <w:rFonts w:ascii="Arial Narrow" w:eastAsia="Times New Roman" w:hAnsi="Arial Narrow" w:cs="Times New Roman"/>
          <w:color w:val="030624"/>
          <w:highlight w:val="yellow"/>
        </w:rPr>
        <w:t xml:space="preserve"> a</w:t>
      </w:r>
      <w:r w:rsidRPr="00B704DF">
        <w:rPr>
          <w:rFonts w:ascii="Arial Narrow" w:eastAsia="Times New Roman" w:hAnsi="Arial Narrow" w:cs="Times New Roman"/>
          <w:color w:val="030624"/>
          <w:highlight w:val="yellow"/>
        </w:rPr>
        <w:t xml:space="preserve"> robust intellectual property (IP) agreements and maintaining </w:t>
      </w:r>
      <w:r w:rsidR="00017CBB" w:rsidRPr="00B704DF">
        <w:rPr>
          <w:rFonts w:ascii="Arial Narrow" w:eastAsia="Times New Roman" w:hAnsi="Arial Narrow" w:cs="Times New Roman"/>
          <w:color w:val="030624"/>
          <w:highlight w:val="yellow"/>
        </w:rPr>
        <w:t xml:space="preserve">a </w:t>
      </w:r>
      <w:r w:rsidRPr="00B704DF">
        <w:rPr>
          <w:rFonts w:ascii="Arial Narrow" w:eastAsia="Times New Roman" w:hAnsi="Arial Narrow" w:cs="Times New Roman"/>
          <w:color w:val="030624"/>
          <w:highlight w:val="yellow"/>
        </w:rPr>
        <w:t xml:space="preserve">strict </w:t>
      </w:r>
      <w:r w:rsidR="00017CBB" w:rsidRPr="00B704DF">
        <w:rPr>
          <w:rFonts w:ascii="Arial Narrow" w:eastAsia="Times New Roman" w:hAnsi="Arial Narrow" w:cs="Times New Roman"/>
          <w:color w:val="030624"/>
          <w:highlight w:val="yellow"/>
        </w:rPr>
        <w:t xml:space="preserve">good </w:t>
      </w:r>
      <w:r w:rsidRPr="00B704DF">
        <w:rPr>
          <w:rFonts w:ascii="Arial Narrow" w:eastAsia="Times New Roman" w:hAnsi="Arial Narrow" w:cs="Times New Roman"/>
          <w:color w:val="030624"/>
          <w:highlight w:val="yellow"/>
        </w:rPr>
        <w:t xml:space="preserve">data governance </w:t>
      </w:r>
      <w:r w:rsidR="00017CBB" w:rsidRPr="00B704DF">
        <w:rPr>
          <w:rFonts w:ascii="Arial Narrow" w:eastAsia="Times New Roman" w:hAnsi="Arial Narrow" w:cs="Times New Roman"/>
          <w:color w:val="030624"/>
          <w:highlight w:val="yellow"/>
        </w:rPr>
        <w:t>protocol</w:t>
      </w:r>
      <w:r w:rsidRPr="00B704DF">
        <w:rPr>
          <w:rFonts w:ascii="Arial Narrow" w:eastAsia="Times New Roman" w:hAnsi="Arial Narrow" w:cs="Times New Roman"/>
          <w:color w:val="030624"/>
          <w:highlight w:val="yellow"/>
        </w:rPr>
        <w:t>. This will help reassure stakeholders about the confidentiality and integrity of their proprietary information</w:t>
      </w:r>
      <w:r w:rsidR="00017CBB" w:rsidRPr="00B704DF">
        <w:rPr>
          <w:rFonts w:ascii="Arial Narrow" w:eastAsia="Times New Roman" w:hAnsi="Arial Narrow" w:cs="Times New Roman"/>
          <w:color w:val="030624"/>
          <w:highlight w:val="yellow"/>
        </w:rPr>
        <w:t>.</w:t>
      </w:r>
    </w:p>
    <w:p w14:paraId="4A06E313" w14:textId="0856B171" w:rsidR="005A4E1D" w:rsidRPr="00B704DF" w:rsidRDefault="005A4E1D" w:rsidP="00D30EA9">
      <w:pPr>
        <w:numPr>
          <w:ilvl w:val="0"/>
          <w:numId w:val="2"/>
        </w:numPr>
        <w:spacing w:before="100" w:beforeAutospacing="1" w:after="100" w:afterAutospacing="1" w:line="240" w:lineRule="auto"/>
        <w:jc w:val="both"/>
        <w:textAlignment w:val="baseline"/>
        <w:rPr>
          <w:rFonts w:ascii="Arial Narrow" w:eastAsia="Times New Roman" w:hAnsi="Arial Narrow" w:cs="Times New Roman"/>
          <w:color w:val="030624"/>
          <w:highlight w:val="yellow"/>
        </w:rPr>
      </w:pPr>
      <w:r w:rsidRPr="00B704DF">
        <w:rPr>
          <w:rFonts w:ascii="Arial Narrow" w:eastAsia="Times New Roman" w:hAnsi="Arial Narrow" w:cs="Times New Roman"/>
          <w:b/>
          <w:bCs/>
          <w:color w:val="030624"/>
          <w:highlight w:val="yellow"/>
        </w:rPr>
        <w:t>Addressing Workforce Shortages</w:t>
      </w:r>
      <w:r w:rsidRPr="00B704DF">
        <w:rPr>
          <w:rFonts w:ascii="Arial Narrow" w:eastAsia="Times New Roman" w:hAnsi="Arial Narrow" w:cs="Times New Roman"/>
          <w:color w:val="030624"/>
          <w:highlight w:val="yellow"/>
        </w:rPr>
        <w:t xml:space="preserve">: </w:t>
      </w:r>
      <w:r w:rsidR="00017CBB" w:rsidRPr="00B704DF">
        <w:rPr>
          <w:rFonts w:ascii="Arial Narrow" w:eastAsia="Times New Roman" w:hAnsi="Arial Narrow" w:cs="Times New Roman"/>
          <w:color w:val="030624"/>
          <w:highlight w:val="yellow"/>
        </w:rPr>
        <w:t xml:space="preserve">The development of good collaborative </w:t>
      </w:r>
      <w:r w:rsidRPr="00B704DF">
        <w:rPr>
          <w:rFonts w:ascii="Arial Narrow" w:eastAsia="Times New Roman" w:hAnsi="Arial Narrow" w:cs="Times New Roman"/>
          <w:color w:val="030624"/>
          <w:highlight w:val="yellow"/>
        </w:rPr>
        <w:t>partnerships</w:t>
      </w:r>
      <w:r w:rsidR="00017CBB" w:rsidRPr="00B704DF">
        <w:rPr>
          <w:rFonts w:ascii="Arial Narrow" w:eastAsia="Times New Roman" w:hAnsi="Arial Narrow" w:cs="Times New Roman"/>
          <w:color w:val="030624"/>
          <w:highlight w:val="yellow"/>
        </w:rPr>
        <w:t xml:space="preserve"> platforms </w:t>
      </w:r>
      <w:r w:rsidRPr="00B704DF">
        <w:rPr>
          <w:rFonts w:ascii="Arial Narrow" w:eastAsia="Times New Roman" w:hAnsi="Arial Narrow" w:cs="Times New Roman"/>
          <w:color w:val="030624"/>
          <w:highlight w:val="yellow"/>
        </w:rPr>
        <w:t xml:space="preserve">between academia and industry can create a pipeline for skilled professionals, </w:t>
      </w:r>
      <w:r w:rsidR="00B704DF" w:rsidRPr="00B704DF">
        <w:rPr>
          <w:rFonts w:ascii="Arial Narrow" w:eastAsia="Times New Roman" w:hAnsi="Arial Narrow" w:cs="Times New Roman"/>
          <w:color w:val="030624"/>
          <w:highlight w:val="yellow"/>
        </w:rPr>
        <w:t xml:space="preserve">giving opportunities and </w:t>
      </w:r>
      <w:r w:rsidRPr="00B704DF">
        <w:rPr>
          <w:rFonts w:ascii="Arial Narrow" w:eastAsia="Times New Roman" w:hAnsi="Arial Narrow" w:cs="Times New Roman"/>
          <w:color w:val="030624"/>
          <w:highlight w:val="yellow"/>
        </w:rPr>
        <w:t xml:space="preserve">ensuring a continuous supply of qualified experts. Collaborative training initiatives </w:t>
      </w:r>
      <w:r w:rsidR="00B704DF" w:rsidRPr="00B704DF">
        <w:rPr>
          <w:rFonts w:ascii="Arial Narrow" w:eastAsia="Times New Roman" w:hAnsi="Arial Narrow" w:cs="Times New Roman"/>
          <w:color w:val="030624"/>
          <w:highlight w:val="yellow"/>
        </w:rPr>
        <w:t>equally enhance the reduced</w:t>
      </w:r>
      <w:r w:rsidRPr="00B704DF">
        <w:rPr>
          <w:rFonts w:ascii="Arial Narrow" w:eastAsia="Times New Roman" w:hAnsi="Arial Narrow" w:cs="Times New Roman"/>
          <w:color w:val="030624"/>
          <w:highlight w:val="yellow"/>
        </w:rPr>
        <w:t xml:space="preserve"> gap between theoretical knowledge and practical application in clinical settings.</w:t>
      </w:r>
    </w:p>
    <w:p w14:paraId="58BAD380" w14:textId="16A57C40" w:rsidR="005A4E1D" w:rsidRPr="00B704DF" w:rsidRDefault="005A4E1D" w:rsidP="00D30EA9">
      <w:pPr>
        <w:numPr>
          <w:ilvl w:val="0"/>
          <w:numId w:val="2"/>
        </w:numPr>
        <w:shd w:val="clear" w:color="auto" w:fill="FFFFFF"/>
        <w:spacing w:before="100" w:beforeAutospacing="1" w:after="100" w:afterAutospacing="1" w:line="240" w:lineRule="auto"/>
        <w:jc w:val="both"/>
        <w:textAlignment w:val="baseline"/>
        <w:rPr>
          <w:rFonts w:ascii="Arial Narrow" w:eastAsia="Times New Roman" w:hAnsi="Arial Narrow" w:cs="Times New Roman"/>
          <w:color w:val="030624"/>
          <w:highlight w:val="yellow"/>
        </w:rPr>
      </w:pPr>
      <w:r w:rsidRPr="00B704DF">
        <w:rPr>
          <w:rFonts w:ascii="Arial Narrow" w:eastAsia="Times New Roman" w:hAnsi="Arial Narrow" w:cs="Times New Roman"/>
          <w:b/>
          <w:bCs/>
          <w:color w:val="030624"/>
          <w:highlight w:val="yellow"/>
        </w:rPr>
        <w:t>Navigating Regulatory Complexity</w:t>
      </w:r>
      <w:r w:rsidRPr="00B704DF">
        <w:rPr>
          <w:rFonts w:ascii="Arial Narrow" w:eastAsia="Times New Roman" w:hAnsi="Arial Narrow" w:cs="Times New Roman"/>
          <w:color w:val="030624"/>
          <w:highlight w:val="yellow"/>
        </w:rPr>
        <w:t xml:space="preserve">: </w:t>
      </w:r>
      <w:r w:rsidR="00B704DF" w:rsidRPr="00B704DF">
        <w:rPr>
          <w:rFonts w:ascii="Arial Narrow" w:eastAsia="Times New Roman" w:hAnsi="Arial Narrow" w:cs="Times New Roman"/>
          <w:color w:val="030624"/>
          <w:highlight w:val="yellow"/>
        </w:rPr>
        <w:t>Recruiting experts in</w:t>
      </w:r>
      <w:r w:rsidRPr="00B704DF">
        <w:rPr>
          <w:rFonts w:ascii="Arial Narrow" w:eastAsia="Times New Roman" w:hAnsi="Arial Narrow" w:cs="Times New Roman"/>
          <w:color w:val="030624"/>
          <w:highlight w:val="yellow"/>
        </w:rPr>
        <w:t xml:space="preserve"> regulatory</w:t>
      </w:r>
      <w:r w:rsidR="00B704DF" w:rsidRPr="00B704DF">
        <w:rPr>
          <w:rFonts w:ascii="Arial Narrow" w:eastAsia="Times New Roman" w:hAnsi="Arial Narrow" w:cs="Times New Roman"/>
          <w:color w:val="030624"/>
          <w:highlight w:val="yellow"/>
        </w:rPr>
        <w:t xml:space="preserve"> affairs can influence the dynamics</w:t>
      </w:r>
      <w:r w:rsidRPr="00B704DF">
        <w:rPr>
          <w:rFonts w:ascii="Arial Narrow" w:eastAsia="Times New Roman" w:hAnsi="Arial Narrow" w:cs="Times New Roman"/>
          <w:color w:val="030624"/>
          <w:highlight w:val="yellow"/>
        </w:rPr>
        <w:t xml:space="preserve"> and foster relationships with regulatory agencies </w:t>
      </w:r>
      <w:r w:rsidR="00B704DF" w:rsidRPr="00B704DF">
        <w:rPr>
          <w:rFonts w:ascii="Arial Narrow" w:eastAsia="Times New Roman" w:hAnsi="Arial Narrow" w:cs="Times New Roman"/>
          <w:color w:val="030624"/>
          <w:highlight w:val="yellow"/>
        </w:rPr>
        <w:t>and streamlining</w:t>
      </w:r>
      <w:r w:rsidRPr="00B704DF">
        <w:rPr>
          <w:rFonts w:ascii="Arial Narrow" w:eastAsia="Times New Roman" w:hAnsi="Arial Narrow" w:cs="Times New Roman"/>
          <w:color w:val="030624"/>
          <w:highlight w:val="yellow"/>
        </w:rPr>
        <w:t xml:space="preserve"> the approval process. </w:t>
      </w:r>
      <w:r w:rsidR="00B704DF" w:rsidRPr="00B704DF">
        <w:rPr>
          <w:rFonts w:ascii="Arial Narrow" w:eastAsia="Times New Roman" w:hAnsi="Arial Narrow" w:cs="Times New Roman"/>
          <w:color w:val="030624"/>
          <w:highlight w:val="yellow"/>
        </w:rPr>
        <w:t>The use of</w:t>
      </w:r>
      <w:r w:rsidRPr="00B704DF">
        <w:rPr>
          <w:rFonts w:ascii="Arial Narrow" w:eastAsia="Times New Roman" w:hAnsi="Arial Narrow" w:cs="Times New Roman"/>
          <w:color w:val="030624"/>
          <w:highlight w:val="yellow"/>
        </w:rPr>
        <w:t xml:space="preserve"> regulatory consultants </w:t>
      </w:r>
      <w:r w:rsidR="00B704DF" w:rsidRPr="00B704DF">
        <w:rPr>
          <w:rFonts w:ascii="Arial Narrow" w:eastAsia="Times New Roman" w:hAnsi="Arial Narrow" w:cs="Times New Roman"/>
          <w:color w:val="030624"/>
          <w:highlight w:val="yellow"/>
        </w:rPr>
        <w:t>with expertise and dedication to regulatory</w:t>
      </w:r>
      <w:r w:rsidRPr="00B704DF">
        <w:rPr>
          <w:rFonts w:ascii="Arial Narrow" w:eastAsia="Times New Roman" w:hAnsi="Arial Narrow" w:cs="Times New Roman"/>
          <w:color w:val="030624"/>
          <w:highlight w:val="yellow"/>
        </w:rPr>
        <w:t xml:space="preserve"> compliance </w:t>
      </w:r>
      <w:r w:rsidR="00B704DF" w:rsidRPr="00B704DF">
        <w:rPr>
          <w:rFonts w:ascii="Arial Narrow" w:eastAsia="Times New Roman" w:hAnsi="Arial Narrow" w:cs="Times New Roman"/>
          <w:color w:val="030624"/>
          <w:highlight w:val="yellow"/>
        </w:rPr>
        <w:t>can contribute in the organization and the navigation of the complex</w:t>
      </w:r>
      <w:r w:rsidRPr="00B704DF">
        <w:rPr>
          <w:rFonts w:ascii="Arial Narrow" w:eastAsia="Times New Roman" w:hAnsi="Arial Narrow" w:cs="Times New Roman"/>
          <w:color w:val="030624"/>
          <w:highlight w:val="yellow"/>
        </w:rPr>
        <w:t xml:space="preserve"> landscape of drug approva</w:t>
      </w:r>
      <w:r w:rsidR="00B704DF">
        <w:rPr>
          <w:rFonts w:ascii="Arial Narrow" w:eastAsia="Times New Roman" w:hAnsi="Arial Narrow" w:cs="Times New Roman"/>
          <w:color w:val="030624"/>
          <w:highlight w:val="yellow"/>
        </w:rPr>
        <w:t>l</w:t>
      </w:r>
      <w:r w:rsidR="00B704DF" w:rsidRPr="00B704DF">
        <w:rPr>
          <w:rFonts w:ascii="Arial Narrow" w:eastAsia="Times New Roman" w:hAnsi="Arial Narrow" w:cs="Times New Roman"/>
          <w:color w:val="030624"/>
          <w:highlight w:val="yellow"/>
        </w:rPr>
        <w:t>.</w:t>
      </w:r>
    </w:p>
    <w:p w14:paraId="6A59B378" w14:textId="791679DC" w:rsidR="00AF05B3" w:rsidRPr="00B704DF" w:rsidRDefault="00B704DF" w:rsidP="00F30CD6">
      <w:pPr>
        <w:shd w:val="clear" w:color="auto" w:fill="FFFFFF"/>
        <w:spacing w:before="100" w:beforeAutospacing="1" w:after="100" w:afterAutospacing="1" w:line="240" w:lineRule="auto"/>
        <w:jc w:val="both"/>
        <w:textAlignment w:val="baseline"/>
        <w:rPr>
          <w:rFonts w:ascii="Arial Narrow" w:eastAsia="Times New Roman" w:hAnsi="Arial Narrow" w:cs="Times New Roman"/>
          <w:b/>
          <w:color w:val="030624"/>
        </w:rPr>
      </w:pPr>
      <w:r w:rsidRPr="00B704DF">
        <w:rPr>
          <w:rFonts w:ascii="Arial Narrow" w:eastAsia="Times New Roman" w:hAnsi="Arial Narrow" w:cs="Times New Roman"/>
          <w:b/>
          <w:color w:val="030624"/>
        </w:rPr>
        <w:lastRenderedPageBreak/>
        <w:t>Table 3. Challenges of Contract Research Organizations [60].</w:t>
      </w:r>
    </w:p>
    <w:p w14:paraId="02947E96" w14:textId="695140E9" w:rsidR="00F30CD6" w:rsidRPr="00AF05B3" w:rsidRDefault="00F30CD6" w:rsidP="00AF05B3">
      <w:pPr>
        <w:shd w:val="clear" w:color="auto" w:fill="FFFFFF"/>
        <w:spacing w:before="100" w:beforeAutospacing="1" w:after="100" w:afterAutospacing="1" w:line="240" w:lineRule="auto"/>
        <w:jc w:val="both"/>
        <w:textAlignment w:val="baseline"/>
        <w:rPr>
          <w:rFonts w:ascii="Arial Narrow" w:eastAsia="Times New Roman" w:hAnsi="Arial Narrow" w:cs="Times New Roman"/>
          <w:b/>
          <w:color w:val="030624"/>
          <w:sz w:val="24"/>
          <w:szCs w:val="24"/>
        </w:rPr>
      </w:pPr>
    </w:p>
    <w:tbl>
      <w:tblPr>
        <w:tblStyle w:val="TableGrid"/>
        <w:tblpPr w:leftFromText="180" w:rightFromText="180" w:vertAnchor="page" w:horzAnchor="margin" w:tblpXSpec="right" w:tblpY="1815"/>
        <w:tblW w:w="13585" w:type="dxa"/>
        <w:tblLook w:val="04A0" w:firstRow="1" w:lastRow="0" w:firstColumn="1" w:lastColumn="0" w:noHBand="0" w:noVBand="1"/>
      </w:tblPr>
      <w:tblGrid>
        <w:gridCol w:w="895"/>
        <w:gridCol w:w="1710"/>
        <w:gridCol w:w="10980"/>
      </w:tblGrid>
      <w:tr w:rsidR="00F30CD6" w:rsidRPr="004F2EAD" w14:paraId="66AF2733" w14:textId="77777777" w:rsidTr="00AF05B3">
        <w:tc>
          <w:tcPr>
            <w:tcW w:w="895" w:type="dxa"/>
          </w:tcPr>
          <w:p w14:paraId="2CFC65C7" w14:textId="77777777" w:rsidR="00F30CD6" w:rsidRPr="00B704DF" w:rsidRDefault="00F30CD6" w:rsidP="00AF05B3">
            <w:pPr>
              <w:outlineLvl w:val="1"/>
              <w:rPr>
                <w:rFonts w:ascii="Arial Narrow" w:eastAsia="Times New Roman" w:hAnsi="Arial Narrow" w:cs="Arial"/>
                <w:b/>
                <w:bCs/>
                <w:color w:val="0D1E40"/>
              </w:rPr>
            </w:pPr>
            <w:r w:rsidRPr="00B704DF">
              <w:rPr>
                <w:rFonts w:ascii="Arial Narrow" w:eastAsia="Times New Roman" w:hAnsi="Arial Narrow" w:cs="Arial"/>
                <w:b/>
                <w:bCs/>
                <w:color w:val="0D1E40"/>
              </w:rPr>
              <w:t>No</w:t>
            </w:r>
          </w:p>
        </w:tc>
        <w:tc>
          <w:tcPr>
            <w:tcW w:w="1710" w:type="dxa"/>
          </w:tcPr>
          <w:p w14:paraId="69D94D9F" w14:textId="77777777" w:rsidR="00F30CD6" w:rsidRPr="00B704DF" w:rsidRDefault="00F30CD6" w:rsidP="00AF05B3">
            <w:pPr>
              <w:outlineLvl w:val="1"/>
              <w:rPr>
                <w:rFonts w:ascii="Arial Narrow" w:eastAsia="Times New Roman" w:hAnsi="Arial Narrow" w:cs="Arial"/>
                <w:b/>
                <w:bCs/>
                <w:color w:val="0D1E40"/>
              </w:rPr>
            </w:pPr>
            <w:r w:rsidRPr="00B704DF">
              <w:rPr>
                <w:rFonts w:ascii="Arial Narrow" w:eastAsia="Times New Roman" w:hAnsi="Arial Narrow" w:cs="Arial"/>
                <w:b/>
                <w:bCs/>
                <w:color w:val="0D1E40"/>
              </w:rPr>
              <w:t>Challenges</w:t>
            </w:r>
          </w:p>
        </w:tc>
        <w:tc>
          <w:tcPr>
            <w:tcW w:w="10980" w:type="dxa"/>
          </w:tcPr>
          <w:p w14:paraId="5083ADCB" w14:textId="77777777" w:rsidR="00F30CD6" w:rsidRPr="00B704DF" w:rsidRDefault="00F30CD6" w:rsidP="00AF05B3">
            <w:pPr>
              <w:outlineLvl w:val="1"/>
              <w:rPr>
                <w:rFonts w:ascii="Arial Narrow" w:eastAsia="Times New Roman" w:hAnsi="Arial Narrow" w:cs="Arial"/>
                <w:b/>
                <w:bCs/>
                <w:color w:val="0D1E40"/>
              </w:rPr>
            </w:pPr>
            <w:r w:rsidRPr="00B704DF">
              <w:rPr>
                <w:rFonts w:ascii="Arial Narrow" w:eastAsia="Times New Roman" w:hAnsi="Arial Narrow" w:cs="Arial"/>
                <w:b/>
                <w:bCs/>
                <w:color w:val="0D1E40"/>
              </w:rPr>
              <w:t>Characteristics</w:t>
            </w:r>
          </w:p>
        </w:tc>
      </w:tr>
      <w:tr w:rsidR="00F30CD6" w:rsidRPr="004F2EAD" w14:paraId="320736A8" w14:textId="77777777" w:rsidTr="00AF05B3">
        <w:tc>
          <w:tcPr>
            <w:tcW w:w="895" w:type="dxa"/>
          </w:tcPr>
          <w:p w14:paraId="687FC34A" w14:textId="77777777" w:rsidR="00F30CD6" w:rsidRPr="00B704DF" w:rsidRDefault="00F30CD6" w:rsidP="00AF05B3">
            <w:pPr>
              <w:outlineLvl w:val="1"/>
              <w:rPr>
                <w:rFonts w:ascii="Arial Narrow" w:eastAsia="Times New Roman" w:hAnsi="Arial Narrow" w:cs="Arial"/>
                <w:b/>
                <w:bCs/>
                <w:color w:val="0D1E40"/>
              </w:rPr>
            </w:pPr>
            <w:r w:rsidRPr="00B704DF">
              <w:rPr>
                <w:rFonts w:ascii="Arial Narrow" w:eastAsia="Times New Roman" w:hAnsi="Arial Narrow" w:cs="Arial"/>
                <w:b/>
                <w:bCs/>
                <w:color w:val="0D1E40"/>
              </w:rPr>
              <w:t>1</w:t>
            </w:r>
          </w:p>
        </w:tc>
        <w:tc>
          <w:tcPr>
            <w:tcW w:w="1710" w:type="dxa"/>
          </w:tcPr>
          <w:p w14:paraId="0873E014" w14:textId="77777777" w:rsidR="00F30CD6" w:rsidRPr="00B704DF" w:rsidRDefault="00F30CD6" w:rsidP="00AF05B3">
            <w:pPr>
              <w:outlineLvl w:val="2"/>
              <w:rPr>
                <w:rFonts w:ascii="Arial Narrow" w:eastAsia="Times New Roman" w:hAnsi="Arial Narrow" w:cs="Arial"/>
                <w:color w:val="0D1E40"/>
              </w:rPr>
            </w:pPr>
            <w:r w:rsidRPr="00B704DF">
              <w:rPr>
                <w:rFonts w:ascii="Arial Narrow" w:eastAsia="Times New Roman" w:hAnsi="Arial Narrow" w:cs="Arial"/>
                <w:color w:val="0D1E40"/>
              </w:rPr>
              <w:t>High Quality Standards</w:t>
            </w:r>
          </w:p>
          <w:p w14:paraId="60680BD9" w14:textId="77777777" w:rsidR="00F30CD6" w:rsidRPr="00B704DF" w:rsidRDefault="00F30CD6" w:rsidP="00AF05B3">
            <w:pPr>
              <w:outlineLvl w:val="1"/>
              <w:rPr>
                <w:rFonts w:ascii="Arial Narrow" w:eastAsia="Times New Roman" w:hAnsi="Arial Narrow" w:cs="Arial"/>
                <w:b/>
                <w:bCs/>
                <w:color w:val="0D1E40"/>
              </w:rPr>
            </w:pPr>
          </w:p>
        </w:tc>
        <w:tc>
          <w:tcPr>
            <w:tcW w:w="10980" w:type="dxa"/>
          </w:tcPr>
          <w:p w14:paraId="129B6099" w14:textId="77777777" w:rsidR="00F30CD6" w:rsidRPr="00B704DF" w:rsidRDefault="00F30CD6" w:rsidP="00AF05B3">
            <w:pPr>
              <w:outlineLvl w:val="1"/>
              <w:rPr>
                <w:rFonts w:ascii="Arial Narrow" w:eastAsia="Times New Roman" w:hAnsi="Arial Narrow" w:cs="Arial"/>
                <w:color w:val="0D1E40"/>
              </w:rPr>
            </w:pPr>
            <w:r w:rsidRPr="00B704DF">
              <w:rPr>
                <w:rFonts w:ascii="Arial Narrow" w:eastAsia="Times New Roman" w:hAnsi="Arial Narrow" w:cs="Arial"/>
                <w:color w:val="0D1E40"/>
              </w:rPr>
              <w:t xml:space="preserve">CROs must meet a large number of requirements to be eligible to conduct their studies. </w:t>
            </w:r>
          </w:p>
          <w:p w14:paraId="6DD57C1C" w14:textId="77777777" w:rsidR="00F30CD6" w:rsidRPr="00B704DF" w:rsidRDefault="00F30CD6" w:rsidP="00AF05B3">
            <w:pPr>
              <w:outlineLvl w:val="1"/>
              <w:rPr>
                <w:rFonts w:ascii="Arial Narrow" w:eastAsia="Times New Roman" w:hAnsi="Arial Narrow" w:cs="Arial"/>
                <w:bCs/>
                <w:color w:val="0D1E40"/>
              </w:rPr>
            </w:pPr>
            <w:r w:rsidRPr="00B704DF">
              <w:rPr>
                <w:rFonts w:ascii="Arial Narrow" w:eastAsia="Times New Roman" w:hAnsi="Arial Narrow" w:cs="Arial"/>
                <w:color w:val="0D1E40"/>
              </w:rPr>
              <w:t xml:space="preserve">They should follow global standard operating procedures (SOPs) and carry out systems audits to make sure all the employees follow them. All the staff involved in the trials should be trained to follow Good clinical practice (GCP), local regulations and other guidelines. </w:t>
            </w:r>
            <w:r w:rsidRPr="00B704DF">
              <w:rPr>
                <w:rFonts w:ascii="Arial Narrow" w:eastAsia="Times New Roman" w:hAnsi="Arial Narrow" w:cs="Arial"/>
                <w:bCs/>
                <w:color w:val="0D1E40"/>
              </w:rPr>
              <w:t>Fulfill quality assurance and quality control requirements for good reputation and customer satisfaction and to support product approved by regulatory organizations.</w:t>
            </w:r>
          </w:p>
        </w:tc>
      </w:tr>
      <w:tr w:rsidR="00F30CD6" w:rsidRPr="004F2EAD" w14:paraId="33A03412" w14:textId="77777777" w:rsidTr="00AF05B3">
        <w:tc>
          <w:tcPr>
            <w:tcW w:w="895" w:type="dxa"/>
          </w:tcPr>
          <w:p w14:paraId="59C8A7DE" w14:textId="77777777" w:rsidR="00F30CD6" w:rsidRPr="00B704DF" w:rsidRDefault="00F30CD6" w:rsidP="00AF05B3">
            <w:pPr>
              <w:outlineLvl w:val="1"/>
              <w:rPr>
                <w:rFonts w:ascii="Arial Narrow" w:eastAsia="Times New Roman" w:hAnsi="Arial Narrow" w:cs="Arial"/>
                <w:b/>
                <w:bCs/>
                <w:color w:val="0D1E40"/>
              </w:rPr>
            </w:pPr>
          </w:p>
        </w:tc>
        <w:tc>
          <w:tcPr>
            <w:tcW w:w="1710" w:type="dxa"/>
          </w:tcPr>
          <w:p w14:paraId="01DCCB84" w14:textId="77777777" w:rsidR="00F30CD6" w:rsidRPr="00B704DF" w:rsidRDefault="00F30CD6" w:rsidP="00AF05B3">
            <w:pPr>
              <w:outlineLvl w:val="2"/>
              <w:rPr>
                <w:rFonts w:ascii="Arial Narrow" w:eastAsia="Times New Roman" w:hAnsi="Arial Narrow" w:cs="Arial"/>
                <w:color w:val="0D1E40"/>
              </w:rPr>
            </w:pPr>
            <w:r w:rsidRPr="00B704DF">
              <w:rPr>
                <w:rFonts w:ascii="Arial Narrow" w:eastAsia="Times New Roman" w:hAnsi="Arial Narrow" w:cs="Arial"/>
                <w:color w:val="0D1E40"/>
              </w:rPr>
              <w:t>Loads of Paperwork</w:t>
            </w:r>
          </w:p>
        </w:tc>
        <w:tc>
          <w:tcPr>
            <w:tcW w:w="10980" w:type="dxa"/>
          </w:tcPr>
          <w:p w14:paraId="0E782E98" w14:textId="77777777" w:rsidR="00F30CD6" w:rsidRPr="00B704DF" w:rsidRDefault="00F30CD6" w:rsidP="00AF05B3">
            <w:pPr>
              <w:outlineLvl w:val="1"/>
              <w:rPr>
                <w:rFonts w:ascii="Arial Narrow" w:eastAsia="Times New Roman" w:hAnsi="Arial Narrow" w:cs="Arial"/>
                <w:color w:val="0D1E40"/>
              </w:rPr>
            </w:pPr>
            <w:r w:rsidRPr="00B704DF">
              <w:rPr>
                <w:rFonts w:ascii="Arial Narrow" w:eastAsia="Times New Roman" w:hAnsi="Arial Narrow" w:cs="Arial"/>
                <w:color w:val="0D1E40"/>
              </w:rPr>
              <w:t>sponsors and CROs agree to the terms of conducting the study. They define which materials and methods to be used in the study, what kind of data to be obtained, and any tests to be performed. The agreement and study results are usually recorded both electronically and on paper. Upon completion, the study data is compiled, analyzed, and summarized. Medical writers create final reports in plain language that are usually stored and distributed online or on paper. All this documentation requires proper management in archives and online databases, so their maintenance requires a lot of human and physical resources as well as a high level of security and order.</w:t>
            </w:r>
          </w:p>
        </w:tc>
      </w:tr>
      <w:tr w:rsidR="00F30CD6" w:rsidRPr="004F2EAD" w14:paraId="4443CADE" w14:textId="77777777" w:rsidTr="00AF05B3">
        <w:tc>
          <w:tcPr>
            <w:tcW w:w="895" w:type="dxa"/>
          </w:tcPr>
          <w:p w14:paraId="23FA5F85" w14:textId="77777777" w:rsidR="00F30CD6" w:rsidRPr="00B704DF" w:rsidRDefault="00F30CD6" w:rsidP="00AF05B3">
            <w:pPr>
              <w:outlineLvl w:val="1"/>
              <w:rPr>
                <w:rFonts w:ascii="Arial Narrow" w:eastAsia="Times New Roman" w:hAnsi="Arial Narrow" w:cs="Arial"/>
                <w:b/>
                <w:bCs/>
                <w:color w:val="0D1E40"/>
              </w:rPr>
            </w:pPr>
          </w:p>
        </w:tc>
        <w:tc>
          <w:tcPr>
            <w:tcW w:w="1710" w:type="dxa"/>
          </w:tcPr>
          <w:p w14:paraId="572F4802" w14:textId="77777777" w:rsidR="00F30CD6" w:rsidRPr="00B704DF" w:rsidRDefault="00F30CD6" w:rsidP="00AF05B3">
            <w:pPr>
              <w:outlineLvl w:val="2"/>
              <w:rPr>
                <w:rFonts w:ascii="Arial Narrow" w:eastAsia="Times New Roman" w:hAnsi="Arial Narrow" w:cs="Arial"/>
                <w:color w:val="0D1E40"/>
              </w:rPr>
            </w:pPr>
            <w:r w:rsidRPr="00B704DF">
              <w:rPr>
                <w:rFonts w:ascii="Arial Narrow" w:eastAsia="Times New Roman" w:hAnsi="Arial Narrow" w:cs="Arial"/>
                <w:color w:val="0D1E40"/>
              </w:rPr>
              <w:t>Intricate Administration</w:t>
            </w:r>
          </w:p>
          <w:p w14:paraId="4BEA54A2" w14:textId="77777777" w:rsidR="00F30CD6" w:rsidRPr="00B704DF" w:rsidRDefault="00F30CD6" w:rsidP="00AF05B3">
            <w:pPr>
              <w:outlineLvl w:val="2"/>
              <w:rPr>
                <w:rFonts w:ascii="Arial Narrow" w:eastAsia="Times New Roman" w:hAnsi="Arial Narrow" w:cs="Arial"/>
                <w:color w:val="0D1E40"/>
              </w:rPr>
            </w:pPr>
          </w:p>
        </w:tc>
        <w:tc>
          <w:tcPr>
            <w:tcW w:w="10980" w:type="dxa"/>
          </w:tcPr>
          <w:p w14:paraId="77BDB7DF" w14:textId="77777777" w:rsidR="00F30CD6" w:rsidRPr="00B704DF" w:rsidRDefault="00F30CD6" w:rsidP="00AF05B3">
            <w:pPr>
              <w:outlineLvl w:val="1"/>
              <w:rPr>
                <w:rFonts w:ascii="Arial Narrow" w:eastAsia="Times New Roman" w:hAnsi="Arial Narrow" w:cs="Arial"/>
                <w:color w:val="0D1E40"/>
              </w:rPr>
            </w:pPr>
            <w:r w:rsidRPr="00B704DF">
              <w:rPr>
                <w:rFonts w:ascii="Arial Narrow" w:eastAsia="Times New Roman" w:hAnsi="Arial Narrow" w:cs="Arial"/>
                <w:color w:val="0D1E40"/>
              </w:rPr>
              <w:t>Clinical research is an intricate procedure that requires numerous teams with various ranges of expertise to perform various jobs. These include: Medically trained staff who create clinical reports and conventions including clinical research doctors, restorative consultants and others.</w:t>
            </w:r>
          </w:p>
        </w:tc>
      </w:tr>
      <w:tr w:rsidR="00F30CD6" w:rsidRPr="004F2EAD" w14:paraId="0DAB9798" w14:textId="77777777" w:rsidTr="00AF05B3">
        <w:tc>
          <w:tcPr>
            <w:tcW w:w="895" w:type="dxa"/>
          </w:tcPr>
          <w:p w14:paraId="77CA6D01" w14:textId="77777777" w:rsidR="00F30CD6" w:rsidRPr="00B704DF" w:rsidRDefault="00F30CD6" w:rsidP="00AF05B3">
            <w:pPr>
              <w:outlineLvl w:val="1"/>
              <w:rPr>
                <w:rFonts w:ascii="Arial Narrow" w:eastAsia="Times New Roman" w:hAnsi="Arial Narrow" w:cs="Arial"/>
                <w:b/>
                <w:bCs/>
                <w:color w:val="0D1E40"/>
              </w:rPr>
            </w:pPr>
          </w:p>
        </w:tc>
        <w:tc>
          <w:tcPr>
            <w:tcW w:w="1710" w:type="dxa"/>
          </w:tcPr>
          <w:p w14:paraId="2BC4AEB5" w14:textId="77777777" w:rsidR="00F30CD6" w:rsidRPr="00B704DF" w:rsidRDefault="00F30CD6" w:rsidP="00AF05B3">
            <w:pPr>
              <w:outlineLvl w:val="2"/>
              <w:rPr>
                <w:rFonts w:ascii="Arial Narrow" w:eastAsia="Times New Roman" w:hAnsi="Arial Narrow" w:cs="Arial"/>
                <w:color w:val="0D1E40"/>
              </w:rPr>
            </w:pPr>
            <w:r w:rsidRPr="00B704DF">
              <w:rPr>
                <w:rFonts w:ascii="Arial Narrow" w:eastAsia="Times New Roman" w:hAnsi="Arial Narrow" w:cs="Arial"/>
                <w:color w:val="0D1E40"/>
              </w:rPr>
              <w:t>Data Security</w:t>
            </w:r>
          </w:p>
          <w:p w14:paraId="336F2C99" w14:textId="77777777" w:rsidR="00F30CD6" w:rsidRPr="00B704DF" w:rsidRDefault="00F30CD6" w:rsidP="00AF05B3">
            <w:pPr>
              <w:outlineLvl w:val="2"/>
              <w:rPr>
                <w:rFonts w:ascii="Arial Narrow" w:eastAsia="Times New Roman" w:hAnsi="Arial Narrow" w:cs="Arial"/>
                <w:color w:val="0D1E40"/>
              </w:rPr>
            </w:pPr>
          </w:p>
        </w:tc>
        <w:tc>
          <w:tcPr>
            <w:tcW w:w="10980" w:type="dxa"/>
          </w:tcPr>
          <w:p w14:paraId="4B0EB110" w14:textId="77777777" w:rsidR="00F30CD6" w:rsidRPr="00B704DF" w:rsidRDefault="00F30CD6" w:rsidP="00AF05B3">
            <w:pPr>
              <w:rPr>
                <w:rFonts w:ascii="Arial Narrow" w:eastAsia="Times New Roman" w:hAnsi="Arial Narrow" w:cs="Arial"/>
                <w:color w:val="0D1E40"/>
              </w:rPr>
            </w:pPr>
            <w:r w:rsidRPr="00B704DF">
              <w:rPr>
                <w:rFonts w:ascii="Arial Narrow" w:eastAsia="Times New Roman" w:hAnsi="Arial Narrow" w:cs="Arial"/>
                <w:color w:val="0D1E40"/>
              </w:rPr>
              <w:t>Global data leaks are accounted for by healthcare organizations. But CROs take their data security very seriously because their sponsors are highly concerned about keeping their data private. While security breaches cause data leaks, impair R&amp;D activities, and reduce trust toward the company. To ensure data security, CROs develop their own sets of reliable tools. These usually include web-based document management systems with access control and electronic signatures, clinical trial management system (CTMS), electronic data capture (EDC), and more.</w:t>
            </w:r>
          </w:p>
        </w:tc>
      </w:tr>
      <w:tr w:rsidR="00F30CD6" w:rsidRPr="004F2EAD" w14:paraId="3C740B1B" w14:textId="77777777" w:rsidTr="00AF05B3">
        <w:tc>
          <w:tcPr>
            <w:tcW w:w="895" w:type="dxa"/>
          </w:tcPr>
          <w:p w14:paraId="0AE36176" w14:textId="77777777" w:rsidR="00F30CD6" w:rsidRPr="00B704DF" w:rsidRDefault="00F30CD6" w:rsidP="00AF05B3">
            <w:pPr>
              <w:outlineLvl w:val="1"/>
              <w:rPr>
                <w:rFonts w:ascii="Arial Narrow" w:eastAsia="Times New Roman" w:hAnsi="Arial Narrow" w:cs="Arial"/>
                <w:b/>
                <w:bCs/>
                <w:color w:val="0D1E40"/>
              </w:rPr>
            </w:pPr>
          </w:p>
        </w:tc>
        <w:tc>
          <w:tcPr>
            <w:tcW w:w="1710" w:type="dxa"/>
          </w:tcPr>
          <w:p w14:paraId="501EAB08" w14:textId="77777777" w:rsidR="00F30CD6" w:rsidRPr="00B704DF" w:rsidRDefault="00F30CD6" w:rsidP="00AF05B3">
            <w:pPr>
              <w:outlineLvl w:val="2"/>
              <w:rPr>
                <w:rFonts w:ascii="Arial Narrow" w:eastAsia="Times New Roman" w:hAnsi="Arial Narrow" w:cs="Arial"/>
                <w:color w:val="0D1E40"/>
              </w:rPr>
            </w:pPr>
            <w:r w:rsidRPr="00B704DF">
              <w:rPr>
                <w:rFonts w:ascii="Arial Narrow" w:eastAsia="Times New Roman" w:hAnsi="Arial Narrow" w:cs="Arial"/>
                <w:color w:val="0D1E40"/>
              </w:rPr>
              <w:t>Accounting Challenges</w:t>
            </w:r>
          </w:p>
          <w:p w14:paraId="43943077" w14:textId="77777777" w:rsidR="00F30CD6" w:rsidRPr="00B704DF" w:rsidRDefault="00F30CD6" w:rsidP="00AF05B3">
            <w:pPr>
              <w:outlineLvl w:val="2"/>
              <w:rPr>
                <w:rFonts w:ascii="Arial Narrow" w:eastAsia="Times New Roman" w:hAnsi="Arial Narrow" w:cs="Arial"/>
                <w:color w:val="0D1E40"/>
              </w:rPr>
            </w:pPr>
          </w:p>
        </w:tc>
        <w:tc>
          <w:tcPr>
            <w:tcW w:w="10980" w:type="dxa"/>
          </w:tcPr>
          <w:p w14:paraId="271427EA" w14:textId="77777777" w:rsidR="00F30CD6" w:rsidRPr="00B704DF" w:rsidRDefault="00F30CD6" w:rsidP="00AF05B3">
            <w:pPr>
              <w:rPr>
                <w:rFonts w:ascii="Arial Narrow" w:eastAsia="Times New Roman" w:hAnsi="Arial Narrow" w:cs="Arial"/>
                <w:color w:val="0D1E40"/>
              </w:rPr>
            </w:pPr>
            <w:r w:rsidRPr="00B704DF">
              <w:rPr>
                <w:rFonts w:ascii="Arial Narrow" w:eastAsia="Times New Roman" w:hAnsi="Arial Narrow" w:cs="Arial"/>
                <w:color w:val="0D1E40"/>
              </w:rPr>
              <w:t>CROs used to make rough estimates of the service costs because sponsors often placed changes orders which resulted in changes to third-party costs.</w:t>
            </w:r>
          </w:p>
          <w:p w14:paraId="4B4BF7F3" w14:textId="77777777" w:rsidR="00F30CD6" w:rsidRPr="00B704DF" w:rsidRDefault="00F30CD6" w:rsidP="00AF05B3">
            <w:pPr>
              <w:rPr>
                <w:rFonts w:ascii="Arial Narrow" w:eastAsia="Times New Roman" w:hAnsi="Arial Narrow" w:cs="Arial"/>
                <w:color w:val="0D1E40"/>
              </w:rPr>
            </w:pPr>
            <w:r w:rsidRPr="00B704DF">
              <w:rPr>
                <w:rFonts w:ascii="Arial Narrow" w:eastAsia="Times New Roman" w:hAnsi="Arial Narrow" w:cs="Arial"/>
                <w:color w:val="0D1E40"/>
              </w:rPr>
              <w:t>Under, the new accounting rules CROs have to make more accurate cost estimates, including third-party costs, because it forms a basis for their revenue recognition. Accurate cost estimation is a pressing matter for CROs nowadays. The new regulations make their finances volatile, making CROs worried about a drop-in share value on the stock market.</w:t>
            </w:r>
          </w:p>
        </w:tc>
      </w:tr>
    </w:tbl>
    <w:p w14:paraId="5AEACFC1" w14:textId="7D311785" w:rsidR="00F30CD6" w:rsidRDefault="00F30CD6" w:rsidP="00AF05B3">
      <w:pPr>
        <w:shd w:val="clear" w:color="auto" w:fill="FFFFFF"/>
        <w:spacing w:before="100" w:beforeAutospacing="1" w:after="100" w:afterAutospacing="1" w:line="240" w:lineRule="auto"/>
        <w:jc w:val="both"/>
        <w:textAlignment w:val="baseline"/>
        <w:rPr>
          <w:rFonts w:ascii="Arial Narrow" w:eastAsia="Times New Roman" w:hAnsi="Arial Narrow" w:cs="Times New Roman"/>
          <w:color w:val="030624"/>
        </w:rPr>
      </w:pPr>
    </w:p>
    <w:p w14:paraId="5F60458C" w14:textId="0B58EBFF" w:rsidR="00F30CD6" w:rsidRDefault="00F30CD6" w:rsidP="00F30CD6">
      <w:pPr>
        <w:shd w:val="clear" w:color="auto" w:fill="FFFFFF"/>
        <w:spacing w:before="100" w:beforeAutospacing="1" w:after="100" w:afterAutospacing="1" w:line="240" w:lineRule="auto"/>
        <w:jc w:val="both"/>
        <w:textAlignment w:val="baseline"/>
        <w:rPr>
          <w:rFonts w:ascii="Arial Narrow" w:eastAsia="Times New Roman" w:hAnsi="Arial Narrow" w:cs="Times New Roman"/>
          <w:color w:val="030624"/>
        </w:rPr>
      </w:pPr>
    </w:p>
    <w:p w14:paraId="6D624AD5" w14:textId="77777777" w:rsidR="00F30CD6" w:rsidRPr="00D30EA9" w:rsidRDefault="00F30CD6" w:rsidP="00F30CD6">
      <w:pPr>
        <w:shd w:val="clear" w:color="auto" w:fill="FFFFFF"/>
        <w:spacing w:before="100" w:beforeAutospacing="1" w:after="100" w:afterAutospacing="1" w:line="240" w:lineRule="auto"/>
        <w:jc w:val="both"/>
        <w:textAlignment w:val="baseline"/>
        <w:rPr>
          <w:rFonts w:ascii="Arial Narrow" w:eastAsia="Times New Roman" w:hAnsi="Arial Narrow" w:cs="Times New Roman"/>
          <w:color w:val="030624"/>
        </w:rPr>
      </w:pPr>
    </w:p>
    <w:p w14:paraId="7E191D78" w14:textId="77777777" w:rsidR="00B704DF" w:rsidRDefault="00B704DF" w:rsidP="00D30EA9">
      <w:pPr>
        <w:shd w:val="clear" w:color="auto" w:fill="FFFFFF"/>
        <w:spacing w:before="100" w:beforeAutospacing="1" w:after="100" w:afterAutospacing="1" w:line="240" w:lineRule="auto"/>
        <w:jc w:val="both"/>
        <w:outlineLvl w:val="2"/>
        <w:rPr>
          <w:rFonts w:ascii="Arial Narrow" w:eastAsia="Times New Roman" w:hAnsi="Arial Narrow" w:cs="Times New Roman"/>
          <w:color w:val="030624"/>
        </w:rPr>
      </w:pPr>
    </w:p>
    <w:p w14:paraId="3FAAC884" w14:textId="248C816D" w:rsidR="005A4E1D" w:rsidRPr="0013793D" w:rsidRDefault="00741D5B" w:rsidP="00D30EA9">
      <w:pPr>
        <w:shd w:val="clear" w:color="auto" w:fill="FFFFFF"/>
        <w:spacing w:before="100" w:beforeAutospacing="1" w:after="100" w:afterAutospacing="1" w:line="240" w:lineRule="auto"/>
        <w:jc w:val="both"/>
        <w:outlineLvl w:val="2"/>
        <w:rPr>
          <w:rFonts w:ascii="Arial Narrow" w:eastAsia="Times New Roman" w:hAnsi="Arial Narrow" w:cs="Times New Roman"/>
          <w:color w:val="030624"/>
          <w:highlight w:val="yellow"/>
        </w:rPr>
      </w:pPr>
      <w:r w:rsidRPr="0013793D">
        <w:rPr>
          <w:rFonts w:ascii="Arial Narrow" w:eastAsia="Times New Roman" w:hAnsi="Arial Narrow" w:cs="Times New Roman"/>
          <w:color w:val="030624"/>
          <w:highlight w:val="yellow"/>
        </w:rPr>
        <w:lastRenderedPageBreak/>
        <w:t>T</w:t>
      </w:r>
      <w:r w:rsidRPr="0013793D">
        <w:rPr>
          <w:rFonts w:ascii="Arial Narrow" w:eastAsia="Times New Roman" w:hAnsi="Arial Narrow" w:cs="Times New Roman"/>
          <w:b/>
          <w:color w:val="030624"/>
          <w:highlight w:val="yellow"/>
        </w:rPr>
        <w:t>HE FUTURE OF CRO</w:t>
      </w:r>
      <w:r w:rsidR="00B704DF" w:rsidRPr="0013793D">
        <w:rPr>
          <w:rFonts w:ascii="Arial Narrow" w:eastAsia="Times New Roman" w:hAnsi="Arial Narrow" w:cs="Times New Roman"/>
          <w:b/>
          <w:color w:val="030624"/>
          <w:highlight w:val="yellow"/>
        </w:rPr>
        <w:t>s</w:t>
      </w:r>
      <w:r w:rsidRPr="0013793D">
        <w:rPr>
          <w:rFonts w:ascii="Arial Narrow" w:eastAsia="Times New Roman" w:hAnsi="Arial Narrow" w:cs="Times New Roman"/>
          <w:b/>
          <w:color w:val="030624"/>
          <w:highlight w:val="yellow"/>
        </w:rPr>
        <w:t xml:space="preserve"> FOR DRUG DISCOVERY AND DEVELOPMENT</w:t>
      </w:r>
    </w:p>
    <w:p w14:paraId="15DB3B42" w14:textId="199A9EAF" w:rsidR="005A4E1D" w:rsidRPr="0013793D" w:rsidRDefault="005A4E1D" w:rsidP="00D30EA9">
      <w:pPr>
        <w:shd w:val="clear" w:color="auto" w:fill="FFFFFF"/>
        <w:spacing w:before="100" w:beforeAutospacing="1" w:after="100" w:afterAutospacing="1" w:line="240" w:lineRule="auto"/>
        <w:jc w:val="both"/>
        <w:rPr>
          <w:rFonts w:ascii="Arial Narrow" w:eastAsia="Times New Roman" w:hAnsi="Arial Narrow" w:cs="Times New Roman"/>
          <w:color w:val="030624"/>
          <w:highlight w:val="yellow"/>
        </w:rPr>
      </w:pPr>
      <w:r w:rsidRPr="0013793D">
        <w:rPr>
          <w:rFonts w:ascii="Arial Narrow" w:eastAsia="Times New Roman" w:hAnsi="Arial Narrow" w:cs="Times New Roman"/>
          <w:color w:val="030624"/>
          <w:highlight w:val="yellow"/>
        </w:rPr>
        <w:t xml:space="preserve">The future of Contract Research Organizations (CROs) and </w:t>
      </w:r>
      <w:r w:rsidR="00E76AEB" w:rsidRPr="0013793D">
        <w:rPr>
          <w:rFonts w:ascii="Arial Narrow" w:eastAsia="Times New Roman" w:hAnsi="Arial Narrow" w:cs="Times New Roman"/>
          <w:color w:val="030624"/>
          <w:highlight w:val="yellow"/>
        </w:rPr>
        <w:t xml:space="preserve">the </w:t>
      </w:r>
      <w:r w:rsidRPr="0013793D">
        <w:rPr>
          <w:rFonts w:ascii="Arial Narrow" w:eastAsia="Times New Roman" w:hAnsi="Arial Narrow" w:cs="Times New Roman"/>
          <w:color w:val="030624"/>
          <w:highlight w:val="yellow"/>
        </w:rPr>
        <w:t>drug discovery</w:t>
      </w:r>
      <w:r w:rsidR="00E76AEB" w:rsidRPr="0013793D">
        <w:rPr>
          <w:rFonts w:ascii="Arial Narrow" w:eastAsia="Times New Roman" w:hAnsi="Arial Narrow" w:cs="Times New Roman"/>
          <w:color w:val="030624"/>
          <w:highlight w:val="yellow"/>
        </w:rPr>
        <w:t xml:space="preserve"> and development</w:t>
      </w:r>
      <w:r w:rsidRPr="0013793D">
        <w:rPr>
          <w:rFonts w:ascii="Arial Narrow" w:eastAsia="Times New Roman" w:hAnsi="Arial Narrow" w:cs="Times New Roman"/>
          <w:color w:val="030624"/>
          <w:highlight w:val="yellow"/>
        </w:rPr>
        <w:t xml:space="preserve"> </w:t>
      </w:r>
      <w:r w:rsidR="00B704DF" w:rsidRPr="0013793D">
        <w:rPr>
          <w:rFonts w:ascii="Arial Narrow" w:eastAsia="Times New Roman" w:hAnsi="Arial Narrow" w:cs="Times New Roman"/>
          <w:color w:val="030624"/>
          <w:highlight w:val="yellow"/>
        </w:rPr>
        <w:t xml:space="preserve">process has gained more popularity due to the </w:t>
      </w:r>
      <w:r w:rsidR="00CD3DFA" w:rsidRPr="0013793D">
        <w:rPr>
          <w:rFonts w:ascii="Arial Narrow" w:eastAsia="Times New Roman" w:hAnsi="Arial Narrow" w:cs="Times New Roman"/>
          <w:color w:val="030624"/>
          <w:highlight w:val="yellow"/>
        </w:rPr>
        <w:t>breakthrough</w:t>
      </w:r>
      <w:r w:rsidRPr="0013793D">
        <w:rPr>
          <w:rFonts w:ascii="Arial Narrow" w:eastAsia="Times New Roman" w:hAnsi="Arial Narrow" w:cs="Times New Roman"/>
          <w:color w:val="030624"/>
          <w:highlight w:val="yellow"/>
        </w:rPr>
        <w:t xml:space="preserve"> transformation, driven by technological advancements, increasing </w:t>
      </w:r>
      <w:r w:rsidR="00CD3DFA" w:rsidRPr="0013793D">
        <w:rPr>
          <w:rFonts w:ascii="Arial Narrow" w:eastAsia="Times New Roman" w:hAnsi="Arial Narrow" w:cs="Times New Roman"/>
          <w:color w:val="030624"/>
          <w:highlight w:val="yellow"/>
        </w:rPr>
        <w:t>research and development coupled with the</w:t>
      </w:r>
      <w:r w:rsidRPr="0013793D">
        <w:rPr>
          <w:rFonts w:ascii="Arial Narrow" w:eastAsia="Times New Roman" w:hAnsi="Arial Narrow" w:cs="Times New Roman"/>
          <w:color w:val="030624"/>
          <w:highlight w:val="yellow"/>
        </w:rPr>
        <w:t xml:space="preserve"> rising burden of chronic diseases. </w:t>
      </w:r>
      <w:r w:rsidR="00CD3DFA" w:rsidRPr="0013793D">
        <w:rPr>
          <w:rFonts w:ascii="Arial Narrow" w:eastAsia="Times New Roman" w:hAnsi="Arial Narrow" w:cs="Times New Roman"/>
          <w:color w:val="030624"/>
          <w:highlight w:val="yellow"/>
        </w:rPr>
        <w:t>With the rise in the turnover in t</w:t>
      </w:r>
      <w:r w:rsidRPr="0013793D">
        <w:rPr>
          <w:rFonts w:ascii="Arial Narrow" w:eastAsia="Times New Roman" w:hAnsi="Arial Narrow" w:cs="Times New Roman"/>
          <w:color w:val="030624"/>
          <w:highlight w:val="yellow"/>
        </w:rPr>
        <w:t>he number of</w:t>
      </w:r>
      <w:r w:rsidR="00E76AEB" w:rsidRPr="0013793D">
        <w:rPr>
          <w:rFonts w:ascii="Arial Narrow" w:eastAsia="Times New Roman" w:hAnsi="Arial Narrow" w:cs="Times New Roman"/>
          <w:color w:val="030624"/>
          <w:highlight w:val="yellow"/>
        </w:rPr>
        <w:t xml:space="preserve"> outsourcing</w:t>
      </w:r>
      <w:r w:rsidRPr="0013793D">
        <w:rPr>
          <w:rFonts w:ascii="Arial Narrow" w:eastAsia="Times New Roman" w:hAnsi="Arial Narrow" w:cs="Times New Roman"/>
          <w:color w:val="030624"/>
          <w:highlight w:val="yellow"/>
        </w:rPr>
        <w:t xml:space="preserve"> </w:t>
      </w:r>
      <w:r w:rsidR="00ED626F" w:rsidRPr="0013793D">
        <w:rPr>
          <w:rFonts w:ascii="Arial Narrow" w:eastAsia="Times New Roman" w:hAnsi="Arial Narrow" w:cs="Times New Roman"/>
          <w:color w:val="030624"/>
          <w:highlight w:val="yellow"/>
        </w:rPr>
        <w:t xml:space="preserve">of </w:t>
      </w:r>
      <w:r w:rsidRPr="0013793D">
        <w:rPr>
          <w:rFonts w:ascii="Arial Narrow" w:eastAsia="Times New Roman" w:hAnsi="Arial Narrow" w:cs="Times New Roman"/>
          <w:color w:val="030624"/>
          <w:highlight w:val="yellow"/>
        </w:rPr>
        <w:t>clinical trials, particularly in emerging</w:t>
      </w:r>
      <w:r w:rsidR="00CD3DFA" w:rsidRPr="0013793D">
        <w:rPr>
          <w:rFonts w:ascii="Arial Narrow" w:eastAsia="Times New Roman" w:hAnsi="Arial Narrow" w:cs="Times New Roman"/>
          <w:color w:val="030624"/>
          <w:highlight w:val="yellow"/>
        </w:rPr>
        <w:t xml:space="preserve"> the markets</w:t>
      </w:r>
      <w:r w:rsidRPr="0013793D">
        <w:rPr>
          <w:rFonts w:ascii="Arial Narrow" w:eastAsia="Times New Roman" w:hAnsi="Arial Narrow" w:cs="Times New Roman"/>
          <w:color w:val="030624"/>
          <w:highlight w:val="yellow"/>
        </w:rPr>
        <w:t xml:space="preserve">, CROs </w:t>
      </w:r>
      <w:r w:rsidR="00CD3DFA" w:rsidRPr="0013793D">
        <w:rPr>
          <w:rFonts w:ascii="Arial Narrow" w:eastAsia="Times New Roman" w:hAnsi="Arial Narrow" w:cs="Times New Roman"/>
          <w:color w:val="030624"/>
          <w:highlight w:val="yellow"/>
        </w:rPr>
        <w:t>are capable of sustaining</w:t>
      </w:r>
      <w:r w:rsidR="00ED626F" w:rsidRPr="0013793D">
        <w:rPr>
          <w:rFonts w:ascii="Arial Narrow" w:eastAsia="Times New Roman" w:hAnsi="Arial Narrow" w:cs="Times New Roman"/>
          <w:color w:val="030624"/>
          <w:highlight w:val="yellow"/>
        </w:rPr>
        <w:t xml:space="preserve"> its crucial</w:t>
      </w:r>
      <w:r w:rsidRPr="0013793D">
        <w:rPr>
          <w:rFonts w:ascii="Arial Narrow" w:eastAsia="Times New Roman" w:hAnsi="Arial Narrow" w:cs="Times New Roman"/>
          <w:color w:val="030624"/>
          <w:highlight w:val="yellow"/>
        </w:rPr>
        <w:t xml:space="preserve"> role in facilitating efficient drug development processes</w:t>
      </w:r>
      <w:r w:rsidR="00ED626F" w:rsidRPr="0013793D">
        <w:rPr>
          <w:rFonts w:ascii="Arial Narrow" w:eastAsia="Times New Roman" w:hAnsi="Arial Narrow" w:cs="Times New Roman"/>
          <w:color w:val="030624"/>
          <w:highlight w:val="yellow"/>
        </w:rPr>
        <w:t xml:space="preserve"> </w:t>
      </w:r>
      <w:r w:rsidR="002A60C5" w:rsidRPr="0013793D">
        <w:rPr>
          <w:rFonts w:ascii="Arial Narrow" w:eastAsia="Times New Roman" w:hAnsi="Arial Narrow" w:cs="Times New Roman"/>
          <w:color w:val="030624"/>
          <w:highlight w:val="yellow"/>
        </w:rPr>
        <w:t>as service</w:t>
      </w:r>
      <w:r w:rsidR="00ED626F" w:rsidRPr="0013793D">
        <w:rPr>
          <w:rFonts w:ascii="Arial Narrow" w:eastAsia="Times New Roman" w:hAnsi="Arial Narrow" w:cs="Times New Roman"/>
          <w:color w:val="030624"/>
          <w:highlight w:val="yellow"/>
        </w:rPr>
        <w:t xml:space="preserve"> providers</w:t>
      </w:r>
      <w:r w:rsidR="000B6A9C" w:rsidRPr="0013793D">
        <w:rPr>
          <w:rFonts w:ascii="Arial Narrow" w:eastAsia="Times New Roman" w:hAnsi="Arial Narrow" w:cs="Times New Roman"/>
          <w:color w:val="030624"/>
          <w:highlight w:val="yellow"/>
        </w:rPr>
        <w:t xml:space="preserve"> [44]</w:t>
      </w:r>
      <w:r w:rsidRPr="0013793D">
        <w:rPr>
          <w:rFonts w:ascii="Arial Narrow" w:eastAsia="Times New Roman" w:hAnsi="Arial Narrow" w:cs="Times New Roman"/>
          <w:color w:val="030624"/>
          <w:highlight w:val="yellow"/>
        </w:rPr>
        <w:t>.</w:t>
      </w:r>
    </w:p>
    <w:p w14:paraId="167D1B83" w14:textId="21291C88" w:rsidR="005A4E1D" w:rsidRPr="0013793D" w:rsidRDefault="005A4E1D" w:rsidP="00D30EA9">
      <w:pPr>
        <w:shd w:val="clear" w:color="auto" w:fill="FFFFFF"/>
        <w:spacing w:before="100" w:beforeAutospacing="1" w:after="100" w:afterAutospacing="1" w:line="240" w:lineRule="auto"/>
        <w:jc w:val="both"/>
        <w:rPr>
          <w:rFonts w:ascii="Arial Narrow" w:eastAsia="Times New Roman" w:hAnsi="Arial Narrow" w:cs="Times New Roman"/>
          <w:color w:val="030624"/>
          <w:highlight w:val="yellow"/>
        </w:rPr>
      </w:pPr>
      <w:r w:rsidRPr="0013793D">
        <w:rPr>
          <w:rFonts w:ascii="Arial Narrow" w:eastAsia="Times New Roman" w:hAnsi="Arial Narrow" w:cs="Times New Roman"/>
          <w:color w:val="030624"/>
          <w:highlight w:val="yellow"/>
        </w:rPr>
        <w:t xml:space="preserve">The integration of digital </w:t>
      </w:r>
      <w:r w:rsidR="00CD3DFA" w:rsidRPr="0013793D">
        <w:rPr>
          <w:rFonts w:ascii="Arial Narrow" w:eastAsia="Times New Roman" w:hAnsi="Arial Narrow" w:cs="Times New Roman"/>
          <w:color w:val="030624"/>
          <w:highlight w:val="yellow"/>
        </w:rPr>
        <w:t>technology has</w:t>
      </w:r>
      <w:r w:rsidRPr="0013793D">
        <w:rPr>
          <w:rFonts w:ascii="Arial Narrow" w:eastAsia="Times New Roman" w:hAnsi="Arial Narrow" w:cs="Times New Roman"/>
          <w:color w:val="030624"/>
          <w:highlight w:val="yellow"/>
        </w:rPr>
        <w:t xml:space="preserve"> enhance</w:t>
      </w:r>
      <w:r w:rsidR="00CD3DFA" w:rsidRPr="0013793D">
        <w:rPr>
          <w:rFonts w:ascii="Arial Narrow" w:eastAsia="Times New Roman" w:hAnsi="Arial Narrow" w:cs="Times New Roman"/>
          <w:color w:val="030624"/>
          <w:highlight w:val="yellow"/>
        </w:rPr>
        <w:t>d</w:t>
      </w:r>
      <w:r w:rsidRPr="0013793D">
        <w:rPr>
          <w:rFonts w:ascii="Arial Narrow" w:eastAsia="Times New Roman" w:hAnsi="Arial Narrow" w:cs="Times New Roman"/>
          <w:color w:val="030624"/>
          <w:highlight w:val="yellow"/>
        </w:rPr>
        <w:t xml:space="preserve"> patient recruitment and management strategies, </w:t>
      </w:r>
      <w:r w:rsidR="00CD3DFA" w:rsidRPr="0013793D">
        <w:rPr>
          <w:rFonts w:ascii="Arial Narrow" w:eastAsia="Times New Roman" w:hAnsi="Arial Narrow" w:cs="Times New Roman"/>
          <w:color w:val="030624"/>
          <w:highlight w:val="yellow"/>
        </w:rPr>
        <w:t>with a shift</w:t>
      </w:r>
      <w:r w:rsidRPr="0013793D">
        <w:rPr>
          <w:rFonts w:ascii="Arial Narrow" w:eastAsia="Times New Roman" w:hAnsi="Arial Narrow" w:cs="Times New Roman"/>
          <w:color w:val="030624"/>
          <w:highlight w:val="yellow"/>
        </w:rPr>
        <w:t xml:space="preserve"> from </w:t>
      </w:r>
      <w:r w:rsidR="00CD3DFA" w:rsidRPr="0013793D">
        <w:rPr>
          <w:rFonts w:ascii="Arial Narrow" w:eastAsia="Times New Roman" w:hAnsi="Arial Narrow" w:cs="Times New Roman"/>
          <w:color w:val="030624"/>
          <w:highlight w:val="yellow"/>
        </w:rPr>
        <w:t xml:space="preserve">the </w:t>
      </w:r>
      <w:r w:rsidRPr="0013793D">
        <w:rPr>
          <w:rFonts w:ascii="Arial Narrow" w:eastAsia="Times New Roman" w:hAnsi="Arial Narrow" w:cs="Times New Roman"/>
          <w:color w:val="030624"/>
          <w:highlight w:val="yellow"/>
        </w:rPr>
        <w:t>traditional methods toward</w:t>
      </w:r>
      <w:r w:rsidR="00CD3DFA" w:rsidRPr="0013793D">
        <w:rPr>
          <w:rFonts w:ascii="Arial Narrow" w:eastAsia="Times New Roman" w:hAnsi="Arial Narrow" w:cs="Times New Roman"/>
          <w:color w:val="030624"/>
          <w:highlight w:val="yellow"/>
        </w:rPr>
        <w:t>s</w:t>
      </w:r>
      <w:r w:rsidRPr="0013793D">
        <w:rPr>
          <w:rFonts w:ascii="Arial Narrow" w:eastAsia="Times New Roman" w:hAnsi="Arial Narrow" w:cs="Times New Roman"/>
          <w:color w:val="030624"/>
          <w:highlight w:val="yellow"/>
        </w:rPr>
        <w:t xml:space="preserve"> tech</w:t>
      </w:r>
      <w:r w:rsidR="00CD3DFA" w:rsidRPr="0013793D">
        <w:rPr>
          <w:rFonts w:ascii="Arial Narrow" w:eastAsia="Times New Roman" w:hAnsi="Arial Narrow" w:cs="Times New Roman"/>
          <w:color w:val="030624"/>
          <w:highlight w:val="yellow"/>
        </w:rPr>
        <w:t>no</w:t>
      </w:r>
      <w:r w:rsidRPr="0013793D">
        <w:rPr>
          <w:rFonts w:ascii="Arial Narrow" w:eastAsia="Times New Roman" w:hAnsi="Arial Narrow" w:cs="Times New Roman"/>
          <w:color w:val="030624"/>
          <w:highlight w:val="yellow"/>
        </w:rPr>
        <w:t>-enabl</w:t>
      </w:r>
      <w:r w:rsidR="00CD3DFA" w:rsidRPr="0013793D">
        <w:rPr>
          <w:rFonts w:ascii="Arial Narrow" w:eastAsia="Times New Roman" w:hAnsi="Arial Narrow" w:cs="Times New Roman"/>
          <w:color w:val="030624"/>
          <w:highlight w:val="yellow"/>
        </w:rPr>
        <w:t>ing</w:t>
      </w:r>
      <w:r w:rsidRPr="0013793D">
        <w:rPr>
          <w:rFonts w:ascii="Arial Narrow" w:eastAsia="Times New Roman" w:hAnsi="Arial Narrow" w:cs="Times New Roman"/>
          <w:color w:val="030624"/>
          <w:highlight w:val="yellow"/>
        </w:rPr>
        <w:t xml:space="preserve"> solutions. Electronic data capture (EDC) systems </w:t>
      </w:r>
      <w:r w:rsidR="00CD3DFA" w:rsidRPr="0013793D">
        <w:rPr>
          <w:rFonts w:ascii="Arial Narrow" w:eastAsia="Times New Roman" w:hAnsi="Arial Narrow" w:cs="Times New Roman"/>
          <w:color w:val="030624"/>
          <w:highlight w:val="yellow"/>
        </w:rPr>
        <w:t>are streamlining</w:t>
      </w:r>
      <w:r w:rsidRPr="0013793D">
        <w:rPr>
          <w:rFonts w:ascii="Arial Narrow" w:eastAsia="Times New Roman" w:hAnsi="Arial Narrow" w:cs="Times New Roman"/>
          <w:color w:val="030624"/>
          <w:highlight w:val="yellow"/>
        </w:rPr>
        <w:t xml:space="preserve"> data collection, improving both accuracy and efficiency. Th</w:t>
      </w:r>
      <w:r w:rsidR="00CD3DFA" w:rsidRPr="0013793D">
        <w:rPr>
          <w:rFonts w:ascii="Arial Narrow" w:eastAsia="Times New Roman" w:hAnsi="Arial Narrow" w:cs="Times New Roman"/>
          <w:color w:val="030624"/>
          <w:highlight w:val="yellow"/>
        </w:rPr>
        <w:t>e</w:t>
      </w:r>
      <w:r w:rsidRPr="0013793D">
        <w:rPr>
          <w:rFonts w:ascii="Arial Narrow" w:eastAsia="Times New Roman" w:hAnsi="Arial Narrow" w:cs="Times New Roman"/>
          <w:color w:val="030624"/>
          <w:highlight w:val="yellow"/>
        </w:rPr>
        <w:t xml:space="preserve"> trend toward digitalization </w:t>
      </w:r>
      <w:r w:rsidR="00CD3DFA" w:rsidRPr="0013793D">
        <w:rPr>
          <w:rFonts w:ascii="Arial Narrow" w:eastAsia="Times New Roman" w:hAnsi="Arial Narrow" w:cs="Times New Roman"/>
          <w:color w:val="030624"/>
          <w:highlight w:val="yellow"/>
        </w:rPr>
        <w:t>has</w:t>
      </w:r>
      <w:r w:rsidRPr="0013793D">
        <w:rPr>
          <w:rFonts w:ascii="Arial Narrow" w:eastAsia="Times New Roman" w:hAnsi="Arial Narrow" w:cs="Times New Roman"/>
          <w:color w:val="030624"/>
          <w:highlight w:val="yellow"/>
        </w:rPr>
        <w:t xml:space="preserve"> not only reduce costs </w:t>
      </w:r>
      <w:r w:rsidR="00CD3DFA" w:rsidRPr="0013793D">
        <w:rPr>
          <w:rFonts w:ascii="Arial Narrow" w:eastAsia="Times New Roman" w:hAnsi="Arial Narrow" w:cs="Times New Roman"/>
          <w:color w:val="030624"/>
          <w:highlight w:val="yellow"/>
        </w:rPr>
        <w:t xml:space="preserve">significantly </w:t>
      </w:r>
      <w:r w:rsidRPr="0013793D">
        <w:rPr>
          <w:rFonts w:ascii="Arial Narrow" w:eastAsia="Times New Roman" w:hAnsi="Arial Narrow" w:cs="Times New Roman"/>
          <w:color w:val="030624"/>
          <w:highlight w:val="yellow"/>
        </w:rPr>
        <w:t xml:space="preserve">but </w:t>
      </w:r>
      <w:r w:rsidR="00CD3DFA" w:rsidRPr="0013793D">
        <w:rPr>
          <w:rFonts w:ascii="Arial Narrow" w:eastAsia="Times New Roman" w:hAnsi="Arial Narrow" w:cs="Times New Roman"/>
          <w:color w:val="030624"/>
          <w:highlight w:val="yellow"/>
        </w:rPr>
        <w:t>has</w:t>
      </w:r>
      <w:r w:rsidRPr="0013793D">
        <w:rPr>
          <w:rFonts w:ascii="Arial Narrow" w:eastAsia="Times New Roman" w:hAnsi="Arial Narrow" w:cs="Times New Roman"/>
          <w:color w:val="030624"/>
          <w:highlight w:val="yellow"/>
        </w:rPr>
        <w:t xml:space="preserve"> accelerate</w:t>
      </w:r>
      <w:r w:rsidR="00CD3DFA" w:rsidRPr="0013793D">
        <w:rPr>
          <w:rFonts w:ascii="Arial Narrow" w:eastAsia="Times New Roman" w:hAnsi="Arial Narrow" w:cs="Times New Roman"/>
          <w:color w:val="030624"/>
          <w:highlight w:val="yellow"/>
        </w:rPr>
        <w:t>d</w:t>
      </w:r>
      <w:r w:rsidRPr="0013793D">
        <w:rPr>
          <w:rFonts w:ascii="Arial Narrow" w:eastAsia="Times New Roman" w:hAnsi="Arial Narrow" w:cs="Times New Roman"/>
          <w:color w:val="030624"/>
          <w:highlight w:val="yellow"/>
        </w:rPr>
        <w:t xml:space="preserve"> timelines, allowing for quicker drug development cycles</w:t>
      </w:r>
      <w:r w:rsidR="00CD3DFA" w:rsidRPr="0013793D">
        <w:rPr>
          <w:rFonts w:ascii="Arial Narrow" w:eastAsia="Times New Roman" w:hAnsi="Arial Narrow" w:cs="Times New Roman"/>
          <w:color w:val="030624"/>
          <w:highlight w:val="yellow"/>
        </w:rPr>
        <w:t xml:space="preserve"> with the potential to bring more drug into the market [</w:t>
      </w:r>
      <w:r w:rsidR="000B6A9C" w:rsidRPr="0013793D">
        <w:rPr>
          <w:rFonts w:ascii="Arial Narrow" w:eastAsia="Times New Roman" w:hAnsi="Arial Narrow" w:cs="Times New Roman"/>
          <w:color w:val="030624"/>
          <w:highlight w:val="yellow"/>
        </w:rPr>
        <w:t>45]</w:t>
      </w:r>
      <w:r w:rsidRPr="0013793D">
        <w:rPr>
          <w:rFonts w:ascii="Arial Narrow" w:eastAsia="Times New Roman" w:hAnsi="Arial Narrow" w:cs="Times New Roman"/>
          <w:color w:val="030624"/>
          <w:highlight w:val="yellow"/>
        </w:rPr>
        <w:t>.</w:t>
      </w:r>
    </w:p>
    <w:p w14:paraId="3C050890" w14:textId="77777777" w:rsidR="0013793D" w:rsidRDefault="005A4E1D" w:rsidP="00D30EA9">
      <w:pPr>
        <w:shd w:val="clear" w:color="auto" w:fill="FFFFFF"/>
        <w:spacing w:before="100" w:beforeAutospacing="1" w:after="100" w:afterAutospacing="1" w:line="240" w:lineRule="auto"/>
        <w:jc w:val="both"/>
        <w:rPr>
          <w:rFonts w:ascii="Arial Narrow" w:eastAsia="Times New Roman" w:hAnsi="Arial Narrow" w:cs="Times New Roman"/>
          <w:color w:val="030624"/>
          <w:highlight w:val="yellow"/>
        </w:rPr>
      </w:pPr>
      <w:r w:rsidRPr="0013793D">
        <w:rPr>
          <w:rFonts w:ascii="Arial Narrow" w:eastAsia="Times New Roman" w:hAnsi="Arial Narrow" w:cs="Times New Roman"/>
          <w:color w:val="030624"/>
          <w:highlight w:val="yellow"/>
        </w:rPr>
        <w:t xml:space="preserve">A key growth driver for CROs </w:t>
      </w:r>
      <w:r w:rsidR="00CD3DFA" w:rsidRPr="0013793D">
        <w:rPr>
          <w:rFonts w:ascii="Arial Narrow" w:eastAsia="Times New Roman" w:hAnsi="Arial Narrow" w:cs="Times New Roman"/>
          <w:color w:val="030624"/>
          <w:highlight w:val="yellow"/>
        </w:rPr>
        <w:t>is observed by</w:t>
      </w:r>
      <w:r w:rsidRPr="0013793D">
        <w:rPr>
          <w:rFonts w:ascii="Arial Narrow" w:eastAsia="Times New Roman" w:hAnsi="Arial Narrow" w:cs="Times New Roman"/>
          <w:color w:val="030624"/>
          <w:highlight w:val="yellow"/>
        </w:rPr>
        <w:t xml:space="preserve"> the rising prevalence of chronic diseases, necessitating more robust drug development efforts across various therapeutic areas</w:t>
      </w:r>
      <w:r w:rsidR="00CD3DFA" w:rsidRPr="0013793D">
        <w:rPr>
          <w:rFonts w:ascii="Arial Narrow" w:eastAsia="Times New Roman" w:hAnsi="Arial Narrow" w:cs="Times New Roman"/>
          <w:color w:val="030624"/>
          <w:highlight w:val="yellow"/>
        </w:rPr>
        <w:t>.</w:t>
      </w:r>
      <w:r w:rsidRPr="0013793D">
        <w:rPr>
          <w:rFonts w:ascii="Arial Narrow" w:eastAsia="Times New Roman" w:hAnsi="Arial Narrow" w:cs="Times New Roman"/>
          <w:color w:val="030624"/>
          <w:highlight w:val="yellow"/>
        </w:rPr>
        <w:t xml:space="preserve"> </w:t>
      </w:r>
      <w:r w:rsidR="00CD3DFA" w:rsidRPr="0013793D">
        <w:rPr>
          <w:rFonts w:ascii="Arial Narrow" w:eastAsia="Times New Roman" w:hAnsi="Arial Narrow" w:cs="Times New Roman"/>
          <w:color w:val="030624"/>
          <w:highlight w:val="yellow"/>
        </w:rPr>
        <w:t>Since pharmaceutical companies are</w:t>
      </w:r>
      <w:r w:rsidRPr="0013793D">
        <w:rPr>
          <w:rFonts w:ascii="Arial Narrow" w:eastAsia="Times New Roman" w:hAnsi="Arial Narrow" w:cs="Times New Roman"/>
          <w:color w:val="030624"/>
          <w:highlight w:val="yellow"/>
        </w:rPr>
        <w:t xml:space="preserve"> face</w:t>
      </w:r>
      <w:r w:rsidR="00CD3DFA" w:rsidRPr="0013793D">
        <w:rPr>
          <w:rFonts w:ascii="Arial Narrow" w:eastAsia="Times New Roman" w:hAnsi="Arial Narrow" w:cs="Times New Roman"/>
          <w:color w:val="030624"/>
          <w:highlight w:val="yellow"/>
        </w:rPr>
        <w:t>d with</w:t>
      </w:r>
      <w:r w:rsidRPr="0013793D">
        <w:rPr>
          <w:rFonts w:ascii="Arial Narrow" w:eastAsia="Times New Roman" w:hAnsi="Arial Narrow" w:cs="Times New Roman"/>
          <w:color w:val="030624"/>
          <w:highlight w:val="yellow"/>
        </w:rPr>
        <w:t xml:space="preserve"> high drug development costs and pressures to deliver returns on investments, outsourcing to CROs</w:t>
      </w:r>
      <w:r w:rsidR="00CD3DFA" w:rsidRPr="0013793D">
        <w:rPr>
          <w:rFonts w:ascii="Arial Narrow" w:eastAsia="Times New Roman" w:hAnsi="Arial Narrow" w:cs="Times New Roman"/>
          <w:color w:val="030624"/>
          <w:highlight w:val="yellow"/>
        </w:rPr>
        <w:t xml:space="preserve"> has become more attractive</w:t>
      </w:r>
      <w:r w:rsidRPr="0013793D">
        <w:rPr>
          <w:rFonts w:ascii="Arial Narrow" w:eastAsia="Times New Roman" w:hAnsi="Arial Narrow" w:cs="Times New Roman"/>
          <w:color w:val="030624"/>
          <w:highlight w:val="yellow"/>
        </w:rPr>
        <w:t xml:space="preserve">. CROs with specialized skills and the ability </w:t>
      </w:r>
      <w:r w:rsidR="00CD3DFA" w:rsidRPr="0013793D">
        <w:rPr>
          <w:rFonts w:ascii="Arial Narrow" w:eastAsia="Times New Roman" w:hAnsi="Arial Narrow" w:cs="Times New Roman"/>
          <w:color w:val="030624"/>
          <w:highlight w:val="yellow"/>
        </w:rPr>
        <w:t xml:space="preserve">exploit advanced technologies are well positioned to render quality services to sponsors </w:t>
      </w:r>
      <w:r w:rsidR="000B6A9C" w:rsidRPr="0013793D">
        <w:rPr>
          <w:rFonts w:ascii="Arial Narrow" w:eastAsia="Times New Roman" w:hAnsi="Arial Narrow" w:cs="Times New Roman"/>
          <w:color w:val="030624"/>
          <w:highlight w:val="yellow"/>
        </w:rPr>
        <w:t>[46]</w:t>
      </w:r>
      <w:r w:rsidRPr="0013793D">
        <w:rPr>
          <w:rFonts w:ascii="Arial Narrow" w:eastAsia="Times New Roman" w:hAnsi="Arial Narrow" w:cs="Times New Roman"/>
          <w:color w:val="030624"/>
          <w:highlight w:val="yellow"/>
        </w:rPr>
        <w:t>.</w:t>
      </w:r>
      <w:r w:rsidR="000B6A9C" w:rsidRPr="0013793D">
        <w:rPr>
          <w:rFonts w:ascii="Arial Narrow" w:eastAsia="Times New Roman" w:hAnsi="Arial Narrow" w:cs="Times New Roman"/>
          <w:color w:val="030624"/>
          <w:highlight w:val="yellow"/>
        </w:rPr>
        <w:t xml:space="preserve"> </w:t>
      </w:r>
      <w:r w:rsidR="0013793D" w:rsidRPr="0013793D">
        <w:rPr>
          <w:rFonts w:ascii="Arial Narrow" w:eastAsia="Times New Roman" w:hAnsi="Arial Narrow" w:cs="Times New Roman"/>
          <w:color w:val="030624"/>
          <w:highlight w:val="yellow"/>
        </w:rPr>
        <w:t>In addition, the competitive for better expertise has become</w:t>
      </w:r>
      <w:r w:rsidRPr="0013793D">
        <w:rPr>
          <w:rFonts w:ascii="Arial Narrow" w:eastAsia="Times New Roman" w:hAnsi="Arial Narrow" w:cs="Times New Roman"/>
          <w:color w:val="030624"/>
          <w:highlight w:val="yellow"/>
        </w:rPr>
        <w:t xml:space="preserve"> critical, as access to skilled professionals capable of delivering innovative solutions</w:t>
      </w:r>
      <w:r w:rsidR="0013793D" w:rsidRPr="0013793D">
        <w:rPr>
          <w:rFonts w:ascii="Arial Narrow" w:eastAsia="Times New Roman" w:hAnsi="Arial Narrow" w:cs="Times New Roman"/>
          <w:color w:val="030624"/>
          <w:highlight w:val="yellow"/>
        </w:rPr>
        <w:t xml:space="preserve"> is now</w:t>
      </w:r>
      <w:r w:rsidRPr="0013793D">
        <w:rPr>
          <w:rFonts w:ascii="Arial Narrow" w:eastAsia="Times New Roman" w:hAnsi="Arial Narrow" w:cs="Times New Roman"/>
          <w:color w:val="030624"/>
          <w:highlight w:val="yellow"/>
        </w:rPr>
        <w:t xml:space="preserve"> </w:t>
      </w:r>
      <w:r w:rsidR="0013793D" w:rsidRPr="0013793D">
        <w:rPr>
          <w:rFonts w:ascii="Arial Narrow" w:eastAsia="Times New Roman" w:hAnsi="Arial Narrow" w:cs="Times New Roman"/>
          <w:color w:val="030624"/>
          <w:highlight w:val="yellow"/>
        </w:rPr>
        <w:t>well</w:t>
      </w:r>
      <w:r w:rsidRPr="0013793D">
        <w:rPr>
          <w:rFonts w:ascii="Arial Narrow" w:eastAsia="Times New Roman" w:hAnsi="Arial Narrow" w:cs="Times New Roman"/>
          <w:color w:val="030624"/>
          <w:highlight w:val="yellow"/>
        </w:rPr>
        <w:t xml:space="preserve"> define </w:t>
      </w:r>
      <w:r w:rsidR="0013793D" w:rsidRPr="0013793D">
        <w:rPr>
          <w:rFonts w:ascii="Arial Narrow" w:eastAsia="Times New Roman" w:hAnsi="Arial Narrow" w:cs="Times New Roman"/>
          <w:color w:val="030624"/>
          <w:highlight w:val="yellow"/>
        </w:rPr>
        <w:t xml:space="preserve">and bringing a </w:t>
      </w:r>
      <w:r w:rsidRPr="0013793D">
        <w:rPr>
          <w:rFonts w:ascii="Arial Narrow" w:eastAsia="Times New Roman" w:hAnsi="Arial Narrow" w:cs="Times New Roman"/>
          <w:color w:val="030624"/>
          <w:highlight w:val="yellow"/>
        </w:rPr>
        <w:t xml:space="preserve">competitive advantage. </w:t>
      </w:r>
      <w:r w:rsidR="0013793D" w:rsidRPr="0013793D">
        <w:rPr>
          <w:rFonts w:ascii="Arial Narrow" w:eastAsia="Times New Roman" w:hAnsi="Arial Narrow" w:cs="Times New Roman"/>
          <w:color w:val="030624"/>
          <w:highlight w:val="yellow"/>
        </w:rPr>
        <w:t>CROs</w:t>
      </w:r>
      <w:r w:rsidRPr="0013793D">
        <w:rPr>
          <w:rFonts w:ascii="Arial Narrow" w:eastAsia="Times New Roman" w:hAnsi="Arial Narrow" w:cs="Times New Roman"/>
          <w:color w:val="030624"/>
          <w:highlight w:val="yellow"/>
        </w:rPr>
        <w:t xml:space="preserve"> that can effectively attract and retain </w:t>
      </w:r>
      <w:r w:rsidR="0013793D" w:rsidRPr="0013793D">
        <w:rPr>
          <w:rFonts w:ascii="Arial Narrow" w:eastAsia="Times New Roman" w:hAnsi="Arial Narrow" w:cs="Times New Roman"/>
          <w:color w:val="030624"/>
          <w:highlight w:val="yellow"/>
        </w:rPr>
        <w:t>expert professionals can provide</w:t>
      </w:r>
      <w:r w:rsidRPr="0013793D">
        <w:rPr>
          <w:rFonts w:ascii="Arial Narrow" w:eastAsia="Times New Roman" w:hAnsi="Arial Narrow" w:cs="Times New Roman"/>
          <w:color w:val="030624"/>
          <w:highlight w:val="yellow"/>
        </w:rPr>
        <w:t xml:space="preserve"> faster, more efficient services, </w:t>
      </w:r>
      <w:r w:rsidR="0013793D" w:rsidRPr="0013793D">
        <w:rPr>
          <w:rFonts w:ascii="Arial Narrow" w:eastAsia="Times New Roman" w:hAnsi="Arial Narrow" w:cs="Times New Roman"/>
          <w:color w:val="030624"/>
          <w:highlight w:val="yellow"/>
        </w:rPr>
        <w:t>achieving a result of</w:t>
      </w:r>
      <w:r w:rsidRPr="0013793D">
        <w:rPr>
          <w:rFonts w:ascii="Arial Narrow" w:eastAsia="Times New Roman" w:hAnsi="Arial Narrow" w:cs="Times New Roman"/>
          <w:color w:val="030624"/>
          <w:highlight w:val="yellow"/>
        </w:rPr>
        <w:t xml:space="preserve"> significant market growth.</w:t>
      </w:r>
      <w:r w:rsidR="0013793D" w:rsidRPr="0013793D">
        <w:rPr>
          <w:rFonts w:ascii="Arial Narrow" w:eastAsia="Times New Roman" w:hAnsi="Arial Narrow" w:cs="Times New Roman"/>
          <w:color w:val="030624"/>
          <w:highlight w:val="yellow"/>
        </w:rPr>
        <w:t xml:space="preserve"> </w:t>
      </w:r>
      <w:r w:rsidRPr="0013793D">
        <w:rPr>
          <w:rFonts w:ascii="Arial Narrow" w:eastAsia="Times New Roman" w:hAnsi="Arial Narrow" w:cs="Times New Roman"/>
          <w:color w:val="030624"/>
          <w:highlight w:val="yellow"/>
        </w:rPr>
        <w:t>The</w:t>
      </w:r>
      <w:r w:rsidR="0013793D" w:rsidRPr="0013793D">
        <w:rPr>
          <w:rFonts w:ascii="Arial Narrow" w:eastAsia="Times New Roman" w:hAnsi="Arial Narrow" w:cs="Times New Roman"/>
          <w:color w:val="030624"/>
          <w:highlight w:val="yellow"/>
        </w:rPr>
        <w:t xml:space="preserve"> operating landscape</w:t>
      </w:r>
      <w:r w:rsidRPr="0013793D">
        <w:rPr>
          <w:rFonts w:ascii="Arial Narrow" w:eastAsia="Times New Roman" w:hAnsi="Arial Narrow" w:cs="Times New Roman"/>
          <w:color w:val="030624"/>
          <w:highlight w:val="yellow"/>
        </w:rPr>
        <w:t xml:space="preserve"> of Contract Research Organizations (CROs) </w:t>
      </w:r>
      <w:r w:rsidR="0013793D" w:rsidRPr="0013793D">
        <w:rPr>
          <w:rFonts w:ascii="Arial Narrow" w:eastAsia="Times New Roman" w:hAnsi="Arial Narrow" w:cs="Times New Roman"/>
          <w:color w:val="030624"/>
          <w:highlight w:val="yellow"/>
        </w:rPr>
        <w:t xml:space="preserve">within the framework of drug </w:t>
      </w:r>
      <w:r w:rsidRPr="0013793D">
        <w:rPr>
          <w:rFonts w:ascii="Arial Narrow" w:eastAsia="Times New Roman" w:hAnsi="Arial Narrow" w:cs="Times New Roman"/>
          <w:color w:val="030624"/>
          <w:highlight w:val="yellow"/>
        </w:rPr>
        <w:t xml:space="preserve">discovery </w:t>
      </w:r>
      <w:r w:rsidR="0013793D" w:rsidRPr="0013793D">
        <w:rPr>
          <w:rFonts w:ascii="Arial Narrow" w:eastAsia="Times New Roman" w:hAnsi="Arial Narrow" w:cs="Times New Roman"/>
          <w:color w:val="030624"/>
          <w:highlight w:val="yellow"/>
        </w:rPr>
        <w:t xml:space="preserve">and development </w:t>
      </w:r>
      <w:r w:rsidRPr="0013793D">
        <w:rPr>
          <w:rFonts w:ascii="Arial Narrow" w:eastAsia="Times New Roman" w:hAnsi="Arial Narrow" w:cs="Times New Roman"/>
          <w:color w:val="030624"/>
          <w:highlight w:val="yellow"/>
        </w:rPr>
        <w:t xml:space="preserve">presents a </w:t>
      </w:r>
      <w:r w:rsidR="0013793D" w:rsidRPr="0013793D">
        <w:rPr>
          <w:rFonts w:ascii="Arial Narrow" w:eastAsia="Times New Roman" w:hAnsi="Arial Narrow" w:cs="Times New Roman"/>
          <w:color w:val="030624"/>
          <w:highlight w:val="yellow"/>
        </w:rPr>
        <w:t>dynamic event</w:t>
      </w:r>
      <w:r w:rsidRPr="0013793D">
        <w:rPr>
          <w:rFonts w:ascii="Arial Narrow" w:eastAsia="Times New Roman" w:hAnsi="Arial Narrow" w:cs="Times New Roman"/>
          <w:color w:val="030624"/>
          <w:highlight w:val="yellow"/>
        </w:rPr>
        <w:t xml:space="preserve"> of opportunities and challenges that </w:t>
      </w:r>
      <w:r w:rsidR="0013793D" w:rsidRPr="0013793D">
        <w:rPr>
          <w:rFonts w:ascii="Arial Narrow" w:eastAsia="Times New Roman" w:hAnsi="Arial Narrow" w:cs="Times New Roman"/>
          <w:color w:val="030624"/>
          <w:highlight w:val="yellow"/>
        </w:rPr>
        <w:t>can determine</w:t>
      </w:r>
      <w:r w:rsidRPr="0013793D">
        <w:rPr>
          <w:rFonts w:ascii="Arial Narrow" w:eastAsia="Times New Roman" w:hAnsi="Arial Narrow" w:cs="Times New Roman"/>
          <w:color w:val="030624"/>
          <w:highlight w:val="yellow"/>
        </w:rPr>
        <w:t xml:space="preserve"> the future of the pharmaceutical industry. As CROs continue to </w:t>
      </w:r>
      <w:r w:rsidR="0013793D" w:rsidRPr="0013793D">
        <w:rPr>
          <w:rFonts w:ascii="Arial Narrow" w:eastAsia="Times New Roman" w:hAnsi="Arial Narrow" w:cs="Times New Roman"/>
          <w:color w:val="030624"/>
          <w:highlight w:val="yellow"/>
        </w:rPr>
        <w:t>render</w:t>
      </w:r>
      <w:r w:rsidRPr="0013793D">
        <w:rPr>
          <w:rFonts w:ascii="Arial Narrow" w:eastAsia="Times New Roman" w:hAnsi="Arial Narrow" w:cs="Times New Roman"/>
          <w:color w:val="030624"/>
          <w:highlight w:val="yellow"/>
        </w:rPr>
        <w:t xml:space="preserve"> essential support </w:t>
      </w:r>
      <w:r w:rsidR="0013793D" w:rsidRPr="0013793D">
        <w:rPr>
          <w:rFonts w:ascii="Arial Narrow" w:eastAsia="Times New Roman" w:hAnsi="Arial Narrow" w:cs="Times New Roman"/>
          <w:color w:val="030624"/>
          <w:highlight w:val="yellow"/>
        </w:rPr>
        <w:t xml:space="preserve">services </w:t>
      </w:r>
      <w:r w:rsidRPr="0013793D">
        <w:rPr>
          <w:rFonts w:ascii="Arial Narrow" w:eastAsia="Times New Roman" w:hAnsi="Arial Narrow" w:cs="Times New Roman"/>
          <w:color w:val="030624"/>
          <w:highlight w:val="yellow"/>
        </w:rPr>
        <w:t xml:space="preserve">in navigating the complexities of drug development, their role in facilitating efficient clinical trials and ensuring regulatory compliance </w:t>
      </w:r>
      <w:r w:rsidR="0013793D" w:rsidRPr="0013793D">
        <w:rPr>
          <w:rFonts w:ascii="Arial Narrow" w:eastAsia="Times New Roman" w:hAnsi="Arial Narrow" w:cs="Times New Roman"/>
          <w:color w:val="030624"/>
          <w:highlight w:val="yellow"/>
        </w:rPr>
        <w:t xml:space="preserve">has </w:t>
      </w:r>
      <w:r w:rsidRPr="0013793D">
        <w:rPr>
          <w:rFonts w:ascii="Arial Narrow" w:eastAsia="Times New Roman" w:hAnsi="Arial Narrow" w:cs="Times New Roman"/>
          <w:color w:val="030624"/>
          <w:highlight w:val="yellow"/>
        </w:rPr>
        <w:t>becomes increasingly</w:t>
      </w:r>
      <w:r w:rsidR="0013793D" w:rsidRPr="0013793D">
        <w:rPr>
          <w:rFonts w:ascii="Arial Narrow" w:eastAsia="Times New Roman" w:hAnsi="Arial Narrow" w:cs="Times New Roman"/>
          <w:color w:val="030624"/>
          <w:highlight w:val="yellow"/>
        </w:rPr>
        <w:t xml:space="preserve"> important</w:t>
      </w:r>
      <w:r w:rsidR="000B6A9C" w:rsidRPr="0013793D">
        <w:rPr>
          <w:rFonts w:ascii="Arial Narrow" w:eastAsia="Times New Roman" w:hAnsi="Arial Narrow" w:cs="Times New Roman"/>
          <w:color w:val="030624"/>
          <w:highlight w:val="yellow"/>
        </w:rPr>
        <w:t xml:space="preserve"> [47, 48]</w:t>
      </w:r>
      <w:r w:rsidRPr="0013793D">
        <w:rPr>
          <w:rFonts w:ascii="Arial Narrow" w:eastAsia="Times New Roman" w:hAnsi="Arial Narrow" w:cs="Times New Roman"/>
          <w:color w:val="030624"/>
          <w:highlight w:val="yellow"/>
        </w:rPr>
        <w:t>.</w:t>
      </w:r>
      <w:r w:rsidR="000B6A9C" w:rsidRPr="0013793D">
        <w:rPr>
          <w:rFonts w:ascii="Arial Narrow" w:eastAsia="Times New Roman" w:hAnsi="Arial Narrow" w:cs="Times New Roman"/>
          <w:color w:val="030624"/>
          <w:highlight w:val="yellow"/>
        </w:rPr>
        <w:t xml:space="preserve"> </w:t>
      </w:r>
      <w:r w:rsidRPr="0013793D">
        <w:rPr>
          <w:rFonts w:ascii="Arial Narrow" w:eastAsia="Times New Roman" w:hAnsi="Arial Narrow" w:cs="Times New Roman"/>
          <w:color w:val="030624"/>
          <w:highlight w:val="yellow"/>
        </w:rPr>
        <w:t xml:space="preserve">The advancements in technology, particularly digital tools and innovative methodologies, </w:t>
      </w:r>
      <w:r w:rsidR="0013793D" w:rsidRPr="0013793D">
        <w:rPr>
          <w:rFonts w:ascii="Arial Narrow" w:eastAsia="Times New Roman" w:hAnsi="Arial Narrow" w:cs="Times New Roman"/>
          <w:color w:val="030624"/>
          <w:highlight w:val="yellow"/>
        </w:rPr>
        <w:t>has offered</w:t>
      </w:r>
      <w:r w:rsidRPr="0013793D">
        <w:rPr>
          <w:rFonts w:ascii="Arial Narrow" w:eastAsia="Times New Roman" w:hAnsi="Arial Narrow" w:cs="Times New Roman"/>
          <w:color w:val="030624"/>
          <w:highlight w:val="yellow"/>
        </w:rPr>
        <w:t xml:space="preserve"> immense potential to</w:t>
      </w:r>
      <w:r w:rsidR="0013793D" w:rsidRPr="0013793D">
        <w:rPr>
          <w:rFonts w:ascii="Arial Narrow" w:eastAsia="Times New Roman" w:hAnsi="Arial Narrow" w:cs="Times New Roman"/>
          <w:color w:val="030624"/>
          <w:highlight w:val="yellow"/>
        </w:rPr>
        <w:t xml:space="preserve"> enhance technical</w:t>
      </w:r>
      <w:r w:rsidRPr="0013793D">
        <w:rPr>
          <w:rFonts w:ascii="Arial Narrow" w:eastAsia="Times New Roman" w:hAnsi="Arial Narrow" w:cs="Times New Roman"/>
          <w:color w:val="030624"/>
          <w:highlight w:val="yellow"/>
        </w:rPr>
        <w:t xml:space="preserve"> processes, </w:t>
      </w:r>
      <w:r w:rsidR="0013793D" w:rsidRPr="0013793D">
        <w:rPr>
          <w:rFonts w:ascii="Arial Narrow" w:eastAsia="Times New Roman" w:hAnsi="Arial Narrow" w:cs="Times New Roman"/>
          <w:color w:val="030624"/>
          <w:highlight w:val="yellow"/>
        </w:rPr>
        <w:t>improve</w:t>
      </w:r>
      <w:r w:rsidRPr="0013793D">
        <w:rPr>
          <w:rFonts w:ascii="Arial Narrow" w:eastAsia="Times New Roman" w:hAnsi="Arial Narrow" w:cs="Times New Roman"/>
          <w:color w:val="030624"/>
          <w:highlight w:val="yellow"/>
        </w:rPr>
        <w:t xml:space="preserve"> patient engagement, and </w:t>
      </w:r>
      <w:r w:rsidR="0013793D" w:rsidRPr="0013793D">
        <w:rPr>
          <w:rFonts w:ascii="Arial Narrow" w:eastAsia="Times New Roman" w:hAnsi="Arial Narrow" w:cs="Times New Roman"/>
          <w:color w:val="030624"/>
          <w:highlight w:val="yellow"/>
        </w:rPr>
        <w:t>ensure better</w:t>
      </w:r>
      <w:r w:rsidRPr="0013793D">
        <w:rPr>
          <w:rFonts w:ascii="Arial Narrow" w:eastAsia="Times New Roman" w:hAnsi="Arial Narrow" w:cs="Times New Roman"/>
          <w:color w:val="030624"/>
          <w:highlight w:val="yellow"/>
        </w:rPr>
        <w:t xml:space="preserve"> outcomes. However, the </w:t>
      </w:r>
      <w:r w:rsidR="0013793D" w:rsidRPr="0013793D">
        <w:rPr>
          <w:rFonts w:ascii="Arial Narrow" w:eastAsia="Times New Roman" w:hAnsi="Arial Narrow" w:cs="Times New Roman"/>
          <w:color w:val="030624"/>
          <w:highlight w:val="yellow"/>
        </w:rPr>
        <w:t xml:space="preserve">pharma </w:t>
      </w:r>
      <w:r w:rsidRPr="0013793D">
        <w:rPr>
          <w:rFonts w:ascii="Arial Narrow" w:eastAsia="Times New Roman" w:hAnsi="Arial Narrow" w:cs="Times New Roman"/>
          <w:color w:val="030624"/>
          <w:highlight w:val="yellow"/>
        </w:rPr>
        <w:t xml:space="preserve">companies </w:t>
      </w:r>
      <w:r w:rsidR="0013793D" w:rsidRPr="0013793D">
        <w:rPr>
          <w:rFonts w:ascii="Arial Narrow" w:eastAsia="Times New Roman" w:hAnsi="Arial Narrow" w:cs="Times New Roman"/>
          <w:color w:val="030624"/>
          <w:highlight w:val="yellow"/>
        </w:rPr>
        <w:t xml:space="preserve">must meet up </w:t>
      </w:r>
      <w:r w:rsidRPr="0013793D">
        <w:rPr>
          <w:rFonts w:ascii="Arial Narrow" w:eastAsia="Times New Roman" w:hAnsi="Arial Narrow" w:cs="Times New Roman"/>
          <w:color w:val="030624"/>
          <w:highlight w:val="yellow"/>
        </w:rPr>
        <w:t xml:space="preserve">with the challenges of managing costs, addressing recruitment needs, and maintaining rigorous </w:t>
      </w:r>
      <w:r w:rsidR="0013793D" w:rsidRPr="0013793D">
        <w:rPr>
          <w:rFonts w:ascii="Arial Narrow" w:eastAsia="Times New Roman" w:hAnsi="Arial Narrow" w:cs="Times New Roman"/>
          <w:color w:val="030624"/>
          <w:highlight w:val="yellow"/>
        </w:rPr>
        <w:t xml:space="preserve">norms and </w:t>
      </w:r>
      <w:r w:rsidRPr="0013793D">
        <w:rPr>
          <w:rFonts w:ascii="Arial Narrow" w:eastAsia="Times New Roman" w:hAnsi="Arial Narrow" w:cs="Times New Roman"/>
          <w:color w:val="030624"/>
          <w:highlight w:val="yellow"/>
        </w:rPr>
        <w:t>standards of safety and efficacy within study protocols</w:t>
      </w:r>
      <w:r w:rsidR="000B6A9C" w:rsidRPr="0013793D">
        <w:rPr>
          <w:rFonts w:ascii="Arial Narrow" w:eastAsia="Times New Roman" w:hAnsi="Arial Narrow" w:cs="Times New Roman"/>
          <w:color w:val="030624"/>
          <w:highlight w:val="yellow"/>
        </w:rPr>
        <w:t xml:space="preserve"> [49]</w:t>
      </w:r>
      <w:r w:rsidRPr="0013793D">
        <w:rPr>
          <w:rFonts w:ascii="Arial Narrow" w:eastAsia="Times New Roman" w:hAnsi="Arial Narrow" w:cs="Times New Roman"/>
          <w:color w:val="030624"/>
          <w:highlight w:val="yellow"/>
        </w:rPr>
        <w:t>.</w:t>
      </w:r>
    </w:p>
    <w:p w14:paraId="45983EDE" w14:textId="697D18A6" w:rsidR="005A4E1D" w:rsidRPr="00D30EA9" w:rsidRDefault="0013793D"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Pr>
          <w:rFonts w:ascii="Arial Narrow" w:eastAsia="Times New Roman" w:hAnsi="Arial Narrow" w:cs="Times New Roman"/>
          <w:color w:val="030624"/>
          <w:highlight w:val="yellow"/>
        </w:rPr>
        <w:t>CROs can deliver more value to their sponsors when they</w:t>
      </w:r>
      <w:r w:rsidR="00503E3F">
        <w:rPr>
          <w:rFonts w:ascii="Arial Narrow" w:eastAsia="Times New Roman" w:hAnsi="Arial Narrow" w:cs="Times New Roman"/>
          <w:color w:val="030624"/>
          <w:highlight w:val="yellow"/>
        </w:rPr>
        <w:t xml:space="preserve"> consider good their</w:t>
      </w:r>
      <w:r>
        <w:rPr>
          <w:rFonts w:ascii="Arial Narrow" w:eastAsia="Times New Roman" w:hAnsi="Arial Narrow" w:cs="Times New Roman"/>
          <w:color w:val="030624"/>
          <w:highlight w:val="yellow"/>
        </w:rPr>
        <w:t xml:space="preserve"> reputation</w:t>
      </w:r>
      <w:r w:rsidR="00503E3F">
        <w:rPr>
          <w:rFonts w:ascii="Arial Narrow" w:eastAsia="Times New Roman" w:hAnsi="Arial Narrow" w:cs="Times New Roman"/>
          <w:color w:val="030624"/>
          <w:highlight w:val="yellow"/>
        </w:rPr>
        <w:t xml:space="preserve"> seriously as that is important in bringing to them potential sponsor and revenues. A reputable CRO adhere to the three main principles of keeping the right budget, meets deadlines and delivers quality services. CROs</w:t>
      </w:r>
      <w:r w:rsidR="00F30CD6" w:rsidRPr="00F30CD6">
        <w:rPr>
          <w:rFonts w:ascii="Arial Narrow" w:eastAsia="Times New Roman" w:hAnsi="Arial Narrow" w:cs="Times New Roman"/>
          <w:color w:val="030624"/>
          <w:highlight w:val="yellow"/>
        </w:rPr>
        <w:t xml:space="preserve"> need smart resource management and budgeting,</w:t>
      </w:r>
      <w:r w:rsidR="00503E3F">
        <w:rPr>
          <w:rFonts w:ascii="Arial Narrow" w:eastAsia="Times New Roman" w:hAnsi="Arial Narrow" w:cs="Times New Roman"/>
          <w:color w:val="030624"/>
          <w:highlight w:val="yellow"/>
        </w:rPr>
        <w:t xml:space="preserve"> developing a full featured tracking software (</w:t>
      </w:r>
      <w:r w:rsidR="00630D2F">
        <w:rPr>
          <w:rFonts w:ascii="Arial Narrow" w:eastAsia="Times New Roman" w:hAnsi="Arial Narrow" w:cs="Times New Roman"/>
          <w:color w:val="030624"/>
          <w:highlight w:val="yellow"/>
        </w:rPr>
        <w:t>ACTi TIME</w:t>
      </w:r>
      <w:r w:rsidR="00503E3F">
        <w:rPr>
          <w:rFonts w:ascii="Arial Narrow" w:eastAsia="Times New Roman" w:hAnsi="Arial Narrow" w:cs="Times New Roman"/>
          <w:color w:val="030624"/>
          <w:highlight w:val="yellow"/>
        </w:rPr>
        <w:t xml:space="preserve">), that offers project management, cost calculations, billing, invoicing. </w:t>
      </w:r>
      <w:r w:rsidR="00503E3F" w:rsidRPr="00630D2F">
        <w:rPr>
          <w:rFonts w:ascii="Arial Narrow" w:eastAsia="Times New Roman" w:hAnsi="Arial Narrow" w:cs="Times New Roman"/>
          <w:color w:val="030624"/>
          <w:highlight w:val="yellow"/>
        </w:rPr>
        <w:t>The</w:t>
      </w:r>
      <w:r w:rsidR="005A4E1D" w:rsidRPr="00630D2F">
        <w:rPr>
          <w:rFonts w:ascii="Arial Narrow" w:eastAsia="Times New Roman" w:hAnsi="Arial Narrow" w:cs="Times New Roman"/>
          <w:color w:val="030624"/>
          <w:highlight w:val="yellow"/>
        </w:rPr>
        <w:t xml:space="preserve"> success of CROs and the drug discovery process</w:t>
      </w:r>
      <w:r w:rsidR="00503E3F" w:rsidRPr="00630D2F">
        <w:rPr>
          <w:rFonts w:ascii="Arial Narrow" w:eastAsia="Times New Roman" w:hAnsi="Arial Narrow" w:cs="Times New Roman"/>
          <w:color w:val="030624"/>
          <w:highlight w:val="yellow"/>
        </w:rPr>
        <w:t xml:space="preserve"> </w:t>
      </w:r>
      <w:r w:rsidR="005A4E1D" w:rsidRPr="00630D2F">
        <w:rPr>
          <w:rFonts w:ascii="Arial Narrow" w:eastAsia="Times New Roman" w:hAnsi="Arial Narrow" w:cs="Times New Roman"/>
          <w:color w:val="030624"/>
          <w:highlight w:val="yellow"/>
        </w:rPr>
        <w:t xml:space="preserve">depend on their adaptability to emerging trends and the ability to foster collaboration among stakeholders. </w:t>
      </w:r>
      <w:r w:rsidR="00503E3F" w:rsidRPr="00630D2F">
        <w:rPr>
          <w:rFonts w:ascii="Arial Narrow" w:eastAsia="Times New Roman" w:hAnsi="Arial Narrow" w:cs="Times New Roman"/>
          <w:color w:val="030624"/>
          <w:highlight w:val="yellow"/>
        </w:rPr>
        <w:t>The CROs sector can evolve by e</w:t>
      </w:r>
      <w:r w:rsidR="005A4E1D" w:rsidRPr="00630D2F">
        <w:rPr>
          <w:rFonts w:ascii="Arial Narrow" w:eastAsia="Times New Roman" w:hAnsi="Arial Narrow" w:cs="Times New Roman"/>
          <w:color w:val="030624"/>
          <w:highlight w:val="yellow"/>
        </w:rPr>
        <w:t xml:space="preserve">mbracing </w:t>
      </w:r>
      <w:r w:rsidR="00503E3F" w:rsidRPr="00630D2F">
        <w:rPr>
          <w:rFonts w:ascii="Arial Narrow" w:eastAsia="Times New Roman" w:hAnsi="Arial Narrow" w:cs="Times New Roman"/>
          <w:color w:val="030624"/>
          <w:highlight w:val="yellow"/>
        </w:rPr>
        <w:t>innovative</w:t>
      </w:r>
      <w:r w:rsidR="005A4E1D" w:rsidRPr="00630D2F">
        <w:rPr>
          <w:rFonts w:ascii="Arial Narrow" w:eastAsia="Times New Roman" w:hAnsi="Arial Narrow" w:cs="Times New Roman"/>
          <w:color w:val="030624"/>
          <w:highlight w:val="yellow"/>
        </w:rPr>
        <w:t xml:space="preserve"> opportunities while proactively tackling the challenges</w:t>
      </w:r>
      <w:r w:rsidR="00503E3F" w:rsidRPr="00630D2F">
        <w:rPr>
          <w:rFonts w:ascii="Arial Narrow" w:eastAsia="Times New Roman" w:hAnsi="Arial Narrow" w:cs="Times New Roman"/>
          <w:color w:val="030624"/>
          <w:highlight w:val="yellow"/>
        </w:rPr>
        <w:t xml:space="preserve"> that </w:t>
      </w:r>
      <w:r w:rsidR="005A4E1D" w:rsidRPr="00630D2F">
        <w:rPr>
          <w:rFonts w:ascii="Arial Narrow" w:eastAsia="Times New Roman" w:hAnsi="Arial Narrow" w:cs="Times New Roman"/>
          <w:color w:val="030624"/>
          <w:highlight w:val="yellow"/>
        </w:rPr>
        <w:t xml:space="preserve">pave the way for transformative breakthroughs </w:t>
      </w:r>
      <w:r w:rsidR="00503E3F" w:rsidRPr="00630D2F">
        <w:rPr>
          <w:rFonts w:ascii="Arial Narrow" w:eastAsia="Times New Roman" w:hAnsi="Arial Narrow" w:cs="Times New Roman"/>
          <w:color w:val="030624"/>
          <w:highlight w:val="yellow"/>
        </w:rPr>
        <w:t>and</w:t>
      </w:r>
      <w:r w:rsidR="005A4E1D" w:rsidRPr="00630D2F">
        <w:rPr>
          <w:rFonts w:ascii="Arial Narrow" w:eastAsia="Times New Roman" w:hAnsi="Arial Narrow" w:cs="Times New Roman"/>
          <w:color w:val="030624"/>
          <w:highlight w:val="yellow"/>
        </w:rPr>
        <w:t xml:space="preserve"> bring new therapies </w:t>
      </w:r>
      <w:r w:rsidR="00503E3F" w:rsidRPr="00630D2F">
        <w:rPr>
          <w:rFonts w:ascii="Arial Narrow" w:eastAsia="Times New Roman" w:hAnsi="Arial Narrow" w:cs="Times New Roman"/>
          <w:color w:val="030624"/>
          <w:highlight w:val="yellow"/>
        </w:rPr>
        <w:t>to the market</w:t>
      </w:r>
      <w:r w:rsidR="005A4E1D" w:rsidRPr="00630D2F">
        <w:rPr>
          <w:rFonts w:ascii="Arial Narrow" w:eastAsia="Times New Roman" w:hAnsi="Arial Narrow" w:cs="Times New Roman"/>
          <w:color w:val="030624"/>
          <w:highlight w:val="yellow"/>
        </w:rPr>
        <w:t xml:space="preserve"> faster</w:t>
      </w:r>
      <w:r w:rsidR="00503E3F" w:rsidRPr="00630D2F">
        <w:rPr>
          <w:rFonts w:ascii="Arial Narrow" w:eastAsia="Times New Roman" w:hAnsi="Arial Narrow" w:cs="Times New Roman"/>
          <w:color w:val="030624"/>
          <w:highlight w:val="yellow"/>
        </w:rPr>
        <w:t xml:space="preserve"> and </w:t>
      </w:r>
      <w:r w:rsidR="005A4E1D" w:rsidRPr="00630D2F">
        <w:rPr>
          <w:rFonts w:ascii="Arial Narrow" w:eastAsia="Times New Roman" w:hAnsi="Arial Narrow" w:cs="Times New Roman"/>
          <w:color w:val="030624"/>
          <w:highlight w:val="yellow"/>
        </w:rPr>
        <w:t xml:space="preserve">also improve the overall </w:t>
      </w:r>
      <w:r w:rsidR="00503E3F" w:rsidRPr="00630D2F">
        <w:rPr>
          <w:rFonts w:ascii="Arial Narrow" w:eastAsia="Times New Roman" w:hAnsi="Arial Narrow" w:cs="Times New Roman"/>
          <w:color w:val="030624"/>
          <w:highlight w:val="yellow"/>
        </w:rPr>
        <w:t>standard of care (SOC) of the</w:t>
      </w:r>
      <w:r w:rsidR="005A4E1D" w:rsidRPr="00630D2F">
        <w:rPr>
          <w:rFonts w:ascii="Arial Narrow" w:eastAsia="Times New Roman" w:hAnsi="Arial Narrow" w:cs="Times New Roman"/>
          <w:color w:val="030624"/>
          <w:highlight w:val="yellow"/>
        </w:rPr>
        <w:t xml:space="preserve"> populations worldwide. </w:t>
      </w:r>
      <w:r w:rsidR="00503E3F" w:rsidRPr="00630D2F">
        <w:rPr>
          <w:rFonts w:ascii="Arial Narrow" w:eastAsia="Times New Roman" w:hAnsi="Arial Narrow" w:cs="Times New Roman"/>
          <w:color w:val="030624"/>
          <w:highlight w:val="yellow"/>
        </w:rPr>
        <w:t xml:space="preserve">Looking forward, there is the need for </w:t>
      </w:r>
      <w:r w:rsidR="005A4E1D" w:rsidRPr="00630D2F">
        <w:rPr>
          <w:rFonts w:ascii="Arial Narrow" w:eastAsia="Times New Roman" w:hAnsi="Arial Narrow" w:cs="Times New Roman"/>
          <w:color w:val="030624"/>
          <w:highlight w:val="yellow"/>
        </w:rPr>
        <w:t xml:space="preserve">synergy between </w:t>
      </w:r>
      <w:r w:rsidR="00503E3F" w:rsidRPr="00630D2F">
        <w:rPr>
          <w:rFonts w:ascii="Arial Narrow" w:eastAsia="Times New Roman" w:hAnsi="Arial Narrow" w:cs="Times New Roman"/>
          <w:color w:val="030624"/>
          <w:highlight w:val="yellow"/>
        </w:rPr>
        <w:t xml:space="preserve">collaborators for an </w:t>
      </w:r>
      <w:r w:rsidR="005A4E1D" w:rsidRPr="00630D2F">
        <w:rPr>
          <w:rFonts w:ascii="Arial Narrow" w:eastAsia="Times New Roman" w:hAnsi="Arial Narrow" w:cs="Times New Roman"/>
          <w:color w:val="030624"/>
          <w:highlight w:val="yellow"/>
        </w:rPr>
        <w:t>innovati</w:t>
      </w:r>
      <w:r w:rsidR="00503E3F" w:rsidRPr="00630D2F">
        <w:rPr>
          <w:rFonts w:ascii="Arial Narrow" w:eastAsia="Times New Roman" w:hAnsi="Arial Narrow" w:cs="Times New Roman"/>
          <w:color w:val="030624"/>
          <w:highlight w:val="yellow"/>
        </w:rPr>
        <w:t>ve</w:t>
      </w:r>
      <w:r w:rsidR="005A4E1D" w:rsidRPr="00630D2F">
        <w:rPr>
          <w:rFonts w:ascii="Arial Narrow" w:eastAsia="Times New Roman" w:hAnsi="Arial Narrow" w:cs="Times New Roman"/>
          <w:color w:val="030624"/>
          <w:highlight w:val="yellow"/>
        </w:rPr>
        <w:t xml:space="preserve">, strategic partnerships, and a commitment to </w:t>
      </w:r>
      <w:r w:rsidR="00630D2F" w:rsidRPr="00630D2F">
        <w:rPr>
          <w:rFonts w:ascii="Arial Narrow" w:eastAsia="Times New Roman" w:hAnsi="Arial Narrow" w:cs="Times New Roman"/>
          <w:color w:val="030624"/>
          <w:highlight w:val="yellow"/>
        </w:rPr>
        <w:t xml:space="preserve">service </w:t>
      </w:r>
      <w:r w:rsidR="005A4E1D" w:rsidRPr="00630D2F">
        <w:rPr>
          <w:rFonts w:ascii="Arial Narrow" w:eastAsia="Times New Roman" w:hAnsi="Arial Narrow" w:cs="Times New Roman"/>
          <w:color w:val="030624"/>
          <w:highlight w:val="yellow"/>
        </w:rPr>
        <w:t xml:space="preserve">excellence </w:t>
      </w:r>
      <w:r w:rsidR="00630D2F" w:rsidRPr="00630D2F">
        <w:rPr>
          <w:rFonts w:ascii="Arial Narrow" w:eastAsia="Times New Roman" w:hAnsi="Arial Narrow" w:cs="Times New Roman"/>
          <w:color w:val="030624"/>
          <w:highlight w:val="yellow"/>
        </w:rPr>
        <w:t>as a measuring rod for</w:t>
      </w:r>
      <w:r w:rsidR="005A4E1D" w:rsidRPr="00630D2F">
        <w:rPr>
          <w:rFonts w:ascii="Arial Narrow" w:eastAsia="Times New Roman" w:hAnsi="Arial Narrow" w:cs="Times New Roman"/>
          <w:color w:val="030624"/>
          <w:highlight w:val="yellow"/>
        </w:rPr>
        <w:t xml:space="preserve"> future success in drug discovery and development</w:t>
      </w:r>
      <w:r w:rsidR="000B6A9C" w:rsidRPr="00630D2F">
        <w:rPr>
          <w:rFonts w:ascii="Arial Narrow" w:eastAsia="Times New Roman" w:hAnsi="Arial Narrow" w:cs="Times New Roman"/>
          <w:color w:val="030624"/>
          <w:highlight w:val="yellow"/>
        </w:rPr>
        <w:t xml:space="preserve"> [13, 50]</w:t>
      </w:r>
      <w:r w:rsidR="005A4E1D" w:rsidRPr="00630D2F">
        <w:rPr>
          <w:rFonts w:ascii="Arial Narrow" w:eastAsia="Times New Roman" w:hAnsi="Arial Narrow" w:cs="Times New Roman"/>
          <w:color w:val="030624"/>
          <w:highlight w:val="yellow"/>
        </w:rPr>
        <w:t>.</w:t>
      </w:r>
    </w:p>
    <w:p w14:paraId="7279716D" w14:textId="35236E6F" w:rsidR="004D6A4B" w:rsidRPr="00D30EA9" w:rsidRDefault="00741D5B" w:rsidP="00D30EA9">
      <w:pPr>
        <w:spacing w:after="0" w:line="317" w:lineRule="atLeast"/>
        <w:jc w:val="both"/>
        <w:outlineLvl w:val="2"/>
        <w:rPr>
          <w:rFonts w:ascii="Arial Narrow" w:eastAsia="Times New Roman" w:hAnsi="Arial Narrow" w:cs="Times New Roman"/>
          <w:b/>
        </w:rPr>
      </w:pPr>
      <w:r w:rsidRPr="00D30EA9">
        <w:rPr>
          <w:rFonts w:ascii="Arial Narrow" w:eastAsia="Times New Roman" w:hAnsi="Arial Narrow" w:cs="Times New Roman"/>
          <w:b/>
        </w:rPr>
        <w:t>CONCLUSION</w:t>
      </w:r>
    </w:p>
    <w:p w14:paraId="38016772" w14:textId="77777777" w:rsidR="004D6A4B" w:rsidRPr="00D30EA9" w:rsidRDefault="004D6A4B" w:rsidP="00D30EA9">
      <w:pPr>
        <w:spacing w:after="0" w:line="317" w:lineRule="atLeast"/>
        <w:jc w:val="both"/>
        <w:outlineLvl w:val="2"/>
        <w:rPr>
          <w:rFonts w:ascii="Arial Narrow" w:eastAsia="Times New Roman" w:hAnsi="Arial Narrow" w:cs="Times New Roman"/>
        </w:rPr>
      </w:pPr>
    </w:p>
    <w:p w14:paraId="143A91DE" w14:textId="50B2F383" w:rsidR="004D6A4B" w:rsidRPr="00D30EA9" w:rsidRDefault="004D6A4B" w:rsidP="00D30EA9">
      <w:pPr>
        <w:spacing w:after="0" w:line="317" w:lineRule="atLeast"/>
        <w:jc w:val="both"/>
        <w:outlineLvl w:val="2"/>
        <w:rPr>
          <w:rFonts w:ascii="Arial Narrow" w:eastAsia="Times New Roman" w:hAnsi="Arial Narrow" w:cs="Times New Roman"/>
        </w:rPr>
      </w:pPr>
      <w:r w:rsidRPr="00C94D76">
        <w:rPr>
          <w:rFonts w:ascii="Arial Narrow" w:eastAsia="Times New Roman" w:hAnsi="Arial Narrow" w:cs="Times New Roman"/>
          <w:highlight w:val="yellow"/>
        </w:rPr>
        <w:lastRenderedPageBreak/>
        <w:t>C</w:t>
      </w:r>
      <w:r w:rsidR="00F63EF6" w:rsidRPr="00C94D76">
        <w:rPr>
          <w:rFonts w:ascii="Arial Narrow" w:eastAsia="Times New Roman" w:hAnsi="Arial Narrow" w:cs="Times New Roman"/>
          <w:highlight w:val="yellow"/>
        </w:rPr>
        <w:t>ontract</w:t>
      </w:r>
      <w:r w:rsidRPr="00C94D76">
        <w:rPr>
          <w:rFonts w:ascii="Arial Narrow" w:eastAsia="Times New Roman" w:hAnsi="Arial Narrow" w:cs="Times New Roman"/>
          <w:highlight w:val="yellow"/>
        </w:rPr>
        <w:t xml:space="preserve"> Research Organizations (CROs) play a</w:t>
      </w:r>
      <w:r w:rsidR="00630D2F" w:rsidRPr="00C94D76">
        <w:rPr>
          <w:rFonts w:ascii="Arial Narrow" w:eastAsia="Times New Roman" w:hAnsi="Arial Narrow" w:cs="Times New Roman"/>
          <w:highlight w:val="yellow"/>
        </w:rPr>
        <w:t>n important outsourcing role for pharmaceutical</w:t>
      </w:r>
      <w:r w:rsidRPr="00C94D76">
        <w:rPr>
          <w:rFonts w:ascii="Arial Narrow" w:eastAsia="Times New Roman" w:hAnsi="Arial Narrow" w:cs="Times New Roman"/>
          <w:highlight w:val="yellow"/>
        </w:rPr>
        <w:t xml:space="preserve">, biotechnology, and medical device industries </w:t>
      </w:r>
      <w:r w:rsidR="00E76AEB" w:rsidRPr="00C94D76">
        <w:rPr>
          <w:rFonts w:ascii="Arial Narrow" w:eastAsia="Times New Roman" w:hAnsi="Arial Narrow" w:cs="Times New Roman"/>
          <w:highlight w:val="yellow"/>
        </w:rPr>
        <w:t>as a</w:t>
      </w:r>
      <w:r w:rsidR="00630D2F" w:rsidRPr="00C94D76">
        <w:rPr>
          <w:rFonts w:ascii="Arial Narrow" w:eastAsia="Times New Roman" w:hAnsi="Arial Narrow" w:cs="Times New Roman"/>
          <w:highlight w:val="yellow"/>
        </w:rPr>
        <w:t xml:space="preserve"> service provider in clinical </w:t>
      </w:r>
      <w:r w:rsidR="00E76AEB" w:rsidRPr="00C94D76">
        <w:rPr>
          <w:rFonts w:ascii="Arial Narrow" w:eastAsia="Times New Roman" w:hAnsi="Arial Narrow" w:cs="Times New Roman"/>
          <w:highlight w:val="yellow"/>
        </w:rPr>
        <w:t>research service</w:t>
      </w:r>
      <w:r w:rsidR="00630D2F" w:rsidRPr="00C94D76">
        <w:rPr>
          <w:rFonts w:ascii="Arial Narrow" w:eastAsia="Times New Roman" w:hAnsi="Arial Narrow" w:cs="Times New Roman"/>
          <w:highlight w:val="yellow"/>
        </w:rPr>
        <w:t>s on</w:t>
      </w:r>
      <w:r w:rsidRPr="00C94D76">
        <w:rPr>
          <w:rFonts w:ascii="Arial Narrow" w:eastAsia="Times New Roman" w:hAnsi="Arial Narrow" w:cs="Times New Roman"/>
          <w:highlight w:val="yellow"/>
        </w:rPr>
        <w:t xml:space="preserve"> a contract basis. </w:t>
      </w:r>
      <w:r w:rsidR="00E76AEB" w:rsidRPr="00C94D76">
        <w:rPr>
          <w:rFonts w:ascii="Arial Narrow" w:eastAsia="Times New Roman" w:hAnsi="Arial Narrow" w:cs="Times New Roman"/>
          <w:highlight w:val="yellow"/>
        </w:rPr>
        <w:t xml:space="preserve">Based on the </w:t>
      </w:r>
      <w:r w:rsidR="00630D2F" w:rsidRPr="00C94D76">
        <w:rPr>
          <w:rFonts w:ascii="Arial Narrow" w:eastAsia="Times New Roman" w:hAnsi="Arial Narrow" w:cs="Times New Roman"/>
          <w:highlight w:val="yellow"/>
        </w:rPr>
        <w:t xml:space="preserve">ethical and </w:t>
      </w:r>
      <w:r w:rsidR="00E76AEB" w:rsidRPr="00C94D76">
        <w:rPr>
          <w:rFonts w:ascii="Arial Narrow" w:eastAsia="Times New Roman" w:hAnsi="Arial Narrow" w:cs="Times New Roman"/>
          <w:highlight w:val="yellow"/>
        </w:rPr>
        <w:t xml:space="preserve">regulatory </w:t>
      </w:r>
      <w:r w:rsidR="00630D2F" w:rsidRPr="00C94D76">
        <w:rPr>
          <w:rFonts w:ascii="Arial Narrow" w:eastAsia="Times New Roman" w:hAnsi="Arial Narrow" w:cs="Times New Roman"/>
          <w:highlight w:val="yellow"/>
        </w:rPr>
        <w:t>challenging nature</w:t>
      </w:r>
      <w:r w:rsidR="00E76AEB" w:rsidRPr="00C94D76">
        <w:rPr>
          <w:rFonts w:ascii="Arial Narrow" w:eastAsia="Times New Roman" w:hAnsi="Arial Narrow" w:cs="Times New Roman"/>
          <w:highlight w:val="yellow"/>
        </w:rPr>
        <w:t xml:space="preserve"> of clinical research</w:t>
      </w:r>
      <w:r w:rsidR="00630D2F" w:rsidRPr="00C94D76">
        <w:rPr>
          <w:rFonts w:ascii="Arial Narrow" w:eastAsia="Times New Roman" w:hAnsi="Arial Narrow" w:cs="Times New Roman"/>
          <w:highlight w:val="yellow"/>
        </w:rPr>
        <w:t>,</w:t>
      </w:r>
      <w:r w:rsidR="00E76AEB" w:rsidRPr="00C94D76">
        <w:rPr>
          <w:rFonts w:ascii="Arial Narrow" w:eastAsia="Times New Roman" w:hAnsi="Arial Narrow" w:cs="Times New Roman"/>
          <w:highlight w:val="yellow"/>
        </w:rPr>
        <w:t xml:space="preserve"> the CROs </w:t>
      </w:r>
      <w:r w:rsidR="00630D2F" w:rsidRPr="00C94D76">
        <w:rPr>
          <w:rFonts w:ascii="Arial Narrow" w:eastAsia="Times New Roman" w:hAnsi="Arial Narrow" w:cs="Times New Roman"/>
          <w:highlight w:val="yellow"/>
        </w:rPr>
        <w:t>are required to</w:t>
      </w:r>
      <w:r w:rsidR="00E76AEB" w:rsidRPr="00C94D76">
        <w:rPr>
          <w:rFonts w:ascii="Arial Narrow" w:eastAsia="Times New Roman" w:hAnsi="Arial Narrow" w:cs="Times New Roman"/>
          <w:highlight w:val="yellow"/>
        </w:rPr>
        <w:t xml:space="preserve"> have a legal jurisdiction and recognition of the</w:t>
      </w:r>
      <w:r w:rsidR="00630D2F" w:rsidRPr="00C94D76">
        <w:rPr>
          <w:rFonts w:ascii="Arial Narrow" w:eastAsia="Times New Roman" w:hAnsi="Arial Narrow" w:cs="Times New Roman"/>
          <w:highlight w:val="yellow"/>
        </w:rPr>
        <w:t xml:space="preserve"> administrative authorities in regions of operation. They are required to</w:t>
      </w:r>
      <w:r w:rsidR="00E76AEB" w:rsidRPr="00C94D76">
        <w:rPr>
          <w:rFonts w:ascii="Arial Narrow" w:eastAsia="Times New Roman" w:hAnsi="Arial Narrow" w:cs="Times New Roman"/>
          <w:highlight w:val="yellow"/>
        </w:rPr>
        <w:t xml:space="preserve"> conform the norms and standard laid down by regulatory authorities and the states of their jurisdiction</w:t>
      </w:r>
      <w:r w:rsidR="00630D2F" w:rsidRPr="00C94D76">
        <w:rPr>
          <w:rFonts w:ascii="Arial Narrow" w:eastAsia="Times New Roman" w:hAnsi="Arial Narrow" w:cs="Times New Roman"/>
          <w:highlight w:val="yellow"/>
        </w:rPr>
        <w:t xml:space="preserve">. </w:t>
      </w:r>
      <w:r w:rsidR="00E76AEB" w:rsidRPr="00C94D76">
        <w:rPr>
          <w:rFonts w:ascii="Arial Narrow" w:eastAsia="Times New Roman" w:hAnsi="Arial Narrow" w:cs="Times New Roman"/>
          <w:highlight w:val="yellow"/>
        </w:rPr>
        <w:t xml:space="preserve"> </w:t>
      </w:r>
      <w:r w:rsidRPr="00C94D76">
        <w:rPr>
          <w:rFonts w:ascii="Arial Narrow" w:eastAsia="Times New Roman" w:hAnsi="Arial Narrow" w:cs="Times New Roman"/>
          <w:highlight w:val="yellow"/>
        </w:rPr>
        <w:t xml:space="preserve">They offer a wide range of services to support the development and execution of clinical trials, ensuring compliance with regulatory requirements and ethical standards. </w:t>
      </w:r>
      <w:r w:rsidR="002358DB" w:rsidRPr="00C94D76">
        <w:rPr>
          <w:rFonts w:ascii="Arial Narrow" w:eastAsia="Times New Roman" w:hAnsi="Arial Narrow" w:cs="Times New Roman"/>
          <w:highlight w:val="yellow"/>
        </w:rPr>
        <w:t>CRO selection requires careful examination.</w:t>
      </w:r>
      <w:r w:rsidR="00630D2F" w:rsidRPr="00C94D76">
        <w:rPr>
          <w:rFonts w:ascii="Arial Narrow" w:eastAsia="Times New Roman" w:hAnsi="Arial Narrow" w:cs="Times New Roman"/>
          <w:highlight w:val="yellow"/>
        </w:rPr>
        <w:t xml:space="preserve"> In order t</w:t>
      </w:r>
      <w:r w:rsidR="002358DB" w:rsidRPr="00C94D76">
        <w:rPr>
          <w:rFonts w:ascii="Arial Narrow" w:eastAsia="Times New Roman" w:hAnsi="Arial Narrow" w:cs="Times New Roman"/>
          <w:highlight w:val="yellow"/>
        </w:rPr>
        <w:t xml:space="preserve">o make a well-grounded decision, sponsors should focus on evaluating the CRO’s service portfolio, expertise, clinical knowledge, access to patients, territorial </w:t>
      </w:r>
      <w:r w:rsidR="00630D2F" w:rsidRPr="00C94D76">
        <w:rPr>
          <w:rFonts w:ascii="Arial Narrow" w:eastAsia="Times New Roman" w:hAnsi="Arial Narrow" w:cs="Times New Roman"/>
          <w:highlight w:val="yellow"/>
        </w:rPr>
        <w:t>integrity</w:t>
      </w:r>
      <w:r w:rsidR="002358DB" w:rsidRPr="00C94D76">
        <w:rPr>
          <w:rFonts w:ascii="Arial Narrow" w:eastAsia="Times New Roman" w:hAnsi="Arial Narrow" w:cs="Times New Roman"/>
          <w:highlight w:val="yellow"/>
        </w:rPr>
        <w:t>, quality of service, workforce continuity and skills, tools, financial strength, and costs</w:t>
      </w:r>
      <w:r w:rsidR="00A32E25" w:rsidRPr="00C94D76">
        <w:rPr>
          <w:rFonts w:ascii="Arial Narrow" w:eastAsia="Times New Roman" w:hAnsi="Arial Narrow" w:cs="Times New Roman"/>
          <w:highlight w:val="yellow"/>
        </w:rPr>
        <w:t xml:space="preserve">. </w:t>
      </w:r>
      <w:r w:rsidRPr="00C94D76">
        <w:rPr>
          <w:rFonts w:ascii="Arial Narrow" w:eastAsia="Times New Roman" w:hAnsi="Arial Narrow" w:cs="Times New Roman"/>
          <w:highlight w:val="yellow"/>
        </w:rPr>
        <w:t xml:space="preserve">Careers in </w:t>
      </w:r>
      <w:r w:rsidR="00630D2F" w:rsidRPr="00C94D76">
        <w:rPr>
          <w:rFonts w:ascii="Arial Narrow" w:eastAsia="Times New Roman" w:hAnsi="Arial Narrow" w:cs="Times New Roman"/>
          <w:highlight w:val="yellow"/>
        </w:rPr>
        <w:t xml:space="preserve">contract </w:t>
      </w:r>
      <w:r w:rsidRPr="00C94D76">
        <w:rPr>
          <w:rFonts w:ascii="Arial Narrow" w:eastAsia="Times New Roman" w:hAnsi="Arial Narrow" w:cs="Times New Roman"/>
          <w:highlight w:val="yellow"/>
        </w:rPr>
        <w:t xml:space="preserve">research </w:t>
      </w:r>
      <w:r w:rsidR="00630D2F" w:rsidRPr="00C94D76">
        <w:rPr>
          <w:rFonts w:ascii="Arial Narrow" w:eastAsia="Times New Roman" w:hAnsi="Arial Narrow" w:cs="Times New Roman"/>
          <w:highlight w:val="yellow"/>
        </w:rPr>
        <w:t xml:space="preserve">organizations should </w:t>
      </w:r>
      <w:r w:rsidRPr="00C94D76">
        <w:rPr>
          <w:rFonts w:ascii="Arial Narrow" w:eastAsia="Times New Roman" w:hAnsi="Arial Narrow" w:cs="Times New Roman"/>
          <w:highlight w:val="yellow"/>
        </w:rPr>
        <w:t xml:space="preserve">offer exciting opportunities for individuals interested in the scientific, regulatory, and operational aspects of drug development. </w:t>
      </w:r>
      <w:r w:rsidR="00630D2F" w:rsidRPr="00C94D76">
        <w:rPr>
          <w:rFonts w:ascii="Arial Narrow" w:eastAsia="Times New Roman" w:hAnsi="Arial Narrow" w:cs="Times New Roman"/>
          <w:highlight w:val="yellow"/>
        </w:rPr>
        <w:t>Collaborative partnership between sponsor and</w:t>
      </w:r>
      <w:r w:rsidRPr="00C94D76">
        <w:rPr>
          <w:rFonts w:ascii="Arial Narrow" w:eastAsia="Times New Roman" w:hAnsi="Arial Narrow" w:cs="Times New Roman"/>
          <w:highlight w:val="yellow"/>
        </w:rPr>
        <w:t xml:space="preserve"> CROs </w:t>
      </w:r>
      <w:r w:rsidR="00630D2F" w:rsidRPr="00C94D76">
        <w:rPr>
          <w:rFonts w:ascii="Arial Narrow" w:eastAsia="Times New Roman" w:hAnsi="Arial Narrow" w:cs="Times New Roman"/>
          <w:highlight w:val="yellow"/>
        </w:rPr>
        <w:t>needs to be a win-win relationship for a better achievement of the important goal of driving and maximizing clinical research. Engaging in a career with CROs</w:t>
      </w:r>
      <w:r w:rsidRPr="00C94D76">
        <w:rPr>
          <w:rFonts w:ascii="Arial Narrow" w:eastAsia="Times New Roman" w:hAnsi="Arial Narrow" w:cs="Times New Roman"/>
          <w:highlight w:val="yellow"/>
        </w:rPr>
        <w:t xml:space="preserve"> can </w:t>
      </w:r>
      <w:r w:rsidR="00630D2F" w:rsidRPr="00C94D76">
        <w:rPr>
          <w:rFonts w:ascii="Arial Narrow" w:eastAsia="Times New Roman" w:hAnsi="Arial Narrow" w:cs="Times New Roman"/>
          <w:highlight w:val="yellow"/>
        </w:rPr>
        <w:t xml:space="preserve">be a better opportunity to </w:t>
      </w:r>
      <w:r w:rsidRPr="00C94D76">
        <w:rPr>
          <w:rFonts w:ascii="Arial Narrow" w:eastAsia="Times New Roman" w:hAnsi="Arial Narrow" w:cs="Times New Roman"/>
          <w:highlight w:val="yellow"/>
        </w:rPr>
        <w:t xml:space="preserve">contribute to the advancement of medical science and the development of innovative </w:t>
      </w:r>
      <w:r w:rsidR="00630D2F" w:rsidRPr="00C94D76">
        <w:rPr>
          <w:rFonts w:ascii="Arial Narrow" w:eastAsia="Times New Roman" w:hAnsi="Arial Narrow" w:cs="Times New Roman"/>
          <w:highlight w:val="yellow"/>
        </w:rPr>
        <w:t xml:space="preserve">and </w:t>
      </w:r>
      <w:r w:rsidR="00C94D76" w:rsidRPr="00C94D76">
        <w:rPr>
          <w:rFonts w:ascii="Arial Narrow" w:eastAsia="Times New Roman" w:hAnsi="Arial Narrow" w:cs="Times New Roman"/>
          <w:highlight w:val="yellow"/>
        </w:rPr>
        <w:t>new promising new chemical entities to alleviate new and emerging pathologies</w:t>
      </w:r>
      <w:r w:rsidRPr="00C94D76">
        <w:rPr>
          <w:rFonts w:ascii="Arial Narrow" w:eastAsia="Times New Roman" w:hAnsi="Arial Narrow" w:cs="Times New Roman"/>
          <w:highlight w:val="yellow"/>
        </w:rPr>
        <w:t>.</w:t>
      </w:r>
    </w:p>
    <w:p w14:paraId="51A58F90" w14:textId="4CB6072B" w:rsidR="00195A8B" w:rsidRPr="00D30EA9" w:rsidRDefault="00195A8B" w:rsidP="00D30EA9">
      <w:pPr>
        <w:spacing w:after="0" w:line="317" w:lineRule="atLeast"/>
        <w:jc w:val="both"/>
        <w:outlineLvl w:val="2"/>
        <w:rPr>
          <w:rFonts w:ascii="Arial Narrow" w:eastAsia="Times New Roman" w:hAnsi="Arial Narrow" w:cs="Times New Roman"/>
        </w:rPr>
      </w:pPr>
    </w:p>
    <w:p w14:paraId="6A66B8FF" w14:textId="77777777" w:rsidR="00E068EF" w:rsidRPr="00F63EF6" w:rsidRDefault="00E068EF" w:rsidP="00E068EF">
      <w:pPr>
        <w:spacing w:after="0" w:line="317" w:lineRule="atLeast"/>
        <w:jc w:val="both"/>
        <w:outlineLvl w:val="2"/>
        <w:rPr>
          <w:rFonts w:ascii="Arial Narrow" w:eastAsia="Times New Roman" w:hAnsi="Arial Narrow" w:cs="Times New Roman"/>
          <w:b/>
        </w:rPr>
      </w:pPr>
      <w:r w:rsidRPr="00F63EF6">
        <w:rPr>
          <w:rFonts w:ascii="Arial Narrow" w:eastAsia="Times New Roman" w:hAnsi="Arial Narrow" w:cs="Times New Roman"/>
          <w:b/>
        </w:rPr>
        <w:t xml:space="preserve">DISCLAIMER (ARTIFICIAL INTELLIGENCE) </w:t>
      </w:r>
    </w:p>
    <w:p w14:paraId="01D40BC5" w14:textId="77777777" w:rsidR="00E068EF" w:rsidRPr="00E068EF" w:rsidRDefault="00E068EF" w:rsidP="00E068EF">
      <w:pPr>
        <w:spacing w:after="0" w:line="317" w:lineRule="atLeast"/>
        <w:jc w:val="both"/>
        <w:outlineLvl w:val="2"/>
        <w:rPr>
          <w:rFonts w:ascii="Arial Narrow" w:eastAsia="Times New Roman" w:hAnsi="Arial Narrow" w:cs="Times New Roman"/>
        </w:rPr>
      </w:pPr>
      <w:r w:rsidRPr="00F63EF6">
        <w:rPr>
          <w:rFonts w:ascii="Arial Narrow" w:eastAsia="Times New Roman" w:hAnsi="Arial Narrow" w:cs="Times New Roman"/>
          <w:b/>
        </w:rPr>
        <w:t>Author(s) hereby declare that NO generative</w:t>
      </w:r>
      <w:r w:rsidRPr="00E068EF">
        <w:rPr>
          <w:rFonts w:ascii="Arial Narrow" w:eastAsia="Times New Roman" w:hAnsi="Arial Narrow" w:cs="Times New Roman"/>
        </w:rPr>
        <w:t xml:space="preserve"> AI technologies such as Large Language Models (</w:t>
      </w:r>
      <w:proofErr w:type="spellStart"/>
      <w:r w:rsidRPr="00E068EF">
        <w:rPr>
          <w:rFonts w:ascii="Arial Narrow" w:eastAsia="Times New Roman" w:hAnsi="Arial Narrow" w:cs="Times New Roman"/>
        </w:rPr>
        <w:t>ChatGPT</w:t>
      </w:r>
      <w:proofErr w:type="spellEnd"/>
      <w:r w:rsidRPr="00E068EF">
        <w:rPr>
          <w:rFonts w:ascii="Arial Narrow" w:eastAsia="Times New Roman" w:hAnsi="Arial Narrow" w:cs="Times New Roman"/>
        </w:rPr>
        <w:t xml:space="preserve">, COPILOT, </w:t>
      </w:r>
      <w:proofErr w:type="spellStart"/>
      <w:r w:rsidRPr="00E068EF">
        <w:rPr>
          <w:rFonts w:ascii="Arial Narrow" w:eastAsia="Times New Roman" w:hAnsi="Arial Narrow" w:cs="Times New Roman"/>
        </w:rPr>
        <w:t>etc</w:t>
      </w:r>
      <w:proofErr w:type="spellEnd"/>
      <w:r w:rsidRPr="00E068EF">
        <w:rPr>
          <w:rFonts w:ascii="Arial Narrow" w:eastAsia="Times New Roman" w:hAnsi="Arial Narrow" w:cs="Times New Roman"/>
        </w:rPr>
        <w:t xml:space="preserve">) and text-to-image generators have been used during writing or editing of manuscripts. </w:t>
      </w:r>
    </w:p>
    <w:p w14:paraId="3ED44514" w14:textId="77777777" w:rsidR="00E068EF" w:rsidRPr="00E068EF" w:rsidRDefault="00E068EF" w:rsidP="00E068EF">
      <w:pPr>
        <w:spacing w:after="0" w:line="317" w:lineRule="atLeast"/>
        <w:jc w:val="both"/>
        <w:outlineLvl w:val="2"/>
        <w:rPr>
          <w:rFonts w:ascii="Arial Narrow" w:eastAsia="Times New Roman" w:hAnsi="Arial Narrow" w:cs="Times New Roman"/>
        </w:rPr>
      </w:pPr>
    </w:p>
    <w:p w14:paraId="4A0866F0" w14:textId="2E2FAFCA" w:rsidR="00E068EF" w:rsidRPr="00E068EF" w:rsidRDefault="00E068EF" w:rsidP="00E068EF">
      <w:pPr>
        <w:spacing w:after="0" w:line="317" w:lineRule="atLeast"/>
        <w:jc w:val="both"/>
        <w:outlineLvl w:val="2"/>
        <w:rPr>
          <w:rFonts w:ascii="Arial Narrow" w:eastAsia="Times New Roman" w:hAnsi="Arial Narrow" w:cs="Times New Roman"/>
        </w:rPr>
      </w:pPr>
      <w:bookmarkStart w:id="5" w:name="_GoBack"/>
      <w:bookmarkEnd w:id="5"/>
      <w:r w:rsidRPr="00E068EF">
        <w:rPr>
          <w:rFonts w:ascii="Arial Narrow" w:eastAsia="Times New Roman" w:hAnsi="Arial Narrow" w:cs="Times New Roman"/>
        </w:rPr>
        <w:t>.</w:t>
      </w:r>
    </w:p>
    <w:p w14:paraId="3F61F2E2" w14:textId="77777777" w:rsidR="00E068EF" w:rsidRPr="00E068EF" w:rsidRDefault="00E068EF" w:rsidP="00E068EF">
      <w:pPr>
        <w:spacing w:after="0" w:line="317" w:lineRule="atLeast"/>
        <w:jc w:val="both"/>
        <w:outlineLvl w:val="2"/>
        <w:rPr>
          <w:rFonts w:ascii="Arial Narrow" w:eastAsia="Times New Roman" w:hAnsi="Arial Narrow" w:cs="Times New Roman"/>
        </w:rPr>
      </w:pPr>
    </w:p>
    <w:p w14:paraId="3465AAB5" w14:textId="77777777" w:rsidR="0084795D" w:rsidRPr="00D30EA9" w:rsidRDefault="0084795D" w:rsidP="00E068EF">
      <w:pPr>
        <w:spacing w:after="0" w:line="317" w:lineRule="atLeast"/>
        <w:jc w:val="both"/>
        <w:outlineLvl w:val="2"/>
        <w:rPr>
          <w:rFonts w:ascii="Arial Narrow" w:eastAsia="Times New Roman" w:hAnsi="Arial Narrow" w:cs="Times New Roman"/>
        </w:rPr>
      </w:pPr>
    </w:p>
    <w:p w14:paraId="2F17861F" w14:textId="77777777" w:rsidR="00091CC9" w:rsidRPr="00D30EA9" w:rsidRDefault="00195A8B" w:rsidP="00D30EA9">
      <w:pPr>
        <w:spacing w:after="0" w:line="317" w:lineRule="atLeast"/>
        <w:jc w:val="both"/>
        <w:outlineLvl w:val="2"/>
        <w:rPr>
          <w:rFonts w:ascii="Arial Narrow" w:eastAsia="Times New Roman" w:hAnsi="Arial Narrow" w:cs="Times New Roman"/>
          <w:b/>
        </w:rPr>
      </w:pPr>
      <w:r w:rsidRPr="00D30EA9">
        <w:rPr>
          <w:rFonts w:ascii="Arial Narrow" w:eastAsia="Times New Roman" w:hAnsi="Arial Narrow" w:cs="Times New Roman"/>
          <w:b/>
        </w:rPr>
        <w:t>REFERENCES</w:t>
      </w:r>
    </w:p>
    <w:p w14:paraId="11CF13DA" w14:textId="77777777" w:rsidR="0094290A" w:rsidRPr="0094290A" w:rsidRDefault="0094290A" w:rsidP="0094290A">
      <w:pPr>
        <w:pStyle w:val="ListParagraph"/>
        <w:numPr>
          <w:ilvl w:val="0"/>
          <w:numId w:val="22"/>
        </w:numPr>
        <w:spacing w:line="317" w:lineRule="atLeast"/>
        <w:jc w:val="both"/>
        <w:outlineLvl w:val="2"/>
        <w:rPr>
          <w:rFonts w:ascii="Arial Narrow" w:hAnsi="Arial Narrow"/>
        </w:rPr>
      </w:pPr>
      <w:proofErr w:type="spellStart"/>
      <w:r w:rsidRPr="0094290A">
        <w:rPr>
          <w:rFonts w:ascii="Arial Narrow" w:hAnsi="Arial Narrow"/>
          <w:i/>
          <w:iCs/>
        </w:rPr>
        <w:t>Arreté</w:t>
      </w:r>
      <w:proofErr w:type="spellEnd"/>
      <w:r w:rsidRPr="0094290A">
        <w:rPr>
          <w:rFonts w:ascii="Arial Narrow" w:hAnsi="Arial Narrow"/>
          <w:i/>
          <w:iCs/>
        </w:rPr>
        <w:t xml:space="preserve"> </w:t>
      </w:r>
      <w:proofErr w:type="spellStart"/>
      <w:r w:rsidRPr="0094290A">
        <w:rPr>
          <w:rFonts w:ascii="Arial Narrow" w:hAnsi="Arial Narrow"/>
          <w:i/>
          <w:iCs/>
        </w:rPr>
        <w:t>numero</w:t>
      </w:r>
      <w:proofErr w:type="spellEnd"/>
      <w:r w:rsidRPr="0094290A">
        <w:rPr>
          <w:rFonts w:ascii="Arial Narrow" w:hAnsi="Arial Narrow"/>
          <w:i/>
          <w:iCs/>
        </w:rPr>
        <w:t xml:space="preserve"> 0977 /A/MINSANTE/SESP/SG/DROS/du 18 </w:t>
      </w:r>
      <w:proofErr w:type="spellStart"/>
      <w:r w:rsidRPr="0094290A">
        <w:rPr>
          <w:rFonts w:ascii="Arial Narrow" w:hAnsi="Arial Narrow"/>
          <w:i/>
          <w:iCs/>
        </w:rPr>
        <w:t>avril</w:t>
      </w:r>
      <w:proofErr w:type="spellEnd"/>
      <w:r w:rsidRPr="0094290A">
        <w:rPr>
          <w:rFonts w:ascii="Arial Narrow" w:hAnsi="Arial Narrow"/>
          <w:i/>
          <w:iCs/>
        </w:rPr>
        <w:t xml:space="preserve"> 2012 </w:t>
      </w:r>
      <w:proofErr w:type="spellStart"/>
      <w:r w:rsidRPr="0094290A">
        <w:rPr>
          <w:rFonts w:ascii="Arial Narrow" w:hAnsi="Arial Narrow"/>
          <w:i/>
          <w:iCs/>
        </w:rPr>
        <w:t>portant</w:t>
      </w:r>
      <w:proofErr w:type="spellEnd"/>
      <w:r w:rsidRPr="0094290A">
        <w:rPr>
          <w:rFonts w:ascii="Arial Narrow" w:hAnsi="Arial Narrow"/>
          <w:i/>
          <w:iCs/>
        </w:rPr>
        <w:t xml:space="preserve"> creation, </w:t>
      </w:r>
      <w:proofErr w:type="spellStart"/>
      <w:r w:rsidRPr="0094290A">
        <w:rPr>
          <w:rFonts w:ascii="Arial Narrow" w:hAnsi="Arial Narrow"/>
          <w:i/>
          <w:iCs/>
        </w:rPr>
        <w:t>organisation</w:t>
      </w:r>
      <w:proofErr w:type="spellEnd"/>
      <w:r w:rsidRPr="0094290A">
        <w:rPr>
          <w:rFonts w:ascii="Arial Narrow" w:hAnsi="Arial Narrow"/>
          <w:i/>
          <w:iCs/>
        </w:rPr>
        <w:t xml:space="preserve"> et </w:t>
      </w:r>
      <w:proofErr w:type="spellStart"/>
      <w:r w:rsidRPr="0094290A">
        <w:rPr>
          <w:rFonts w:ascii="Arial Narrow" w:hAnsi="Arial Narrow"/>
          <w:i/>
          <w:iCs/>
        </w:rPr>
        <w:t>fonctionnement</w:t>
      </w:r>
      <w:proofErr w:type="spellEnd"/>
      <w:r w:rsidRPr="0094290A">
        <w:rPr>
          <w:rFonts w:ascii="Arial Narrow" w:hAnsi="Arial Narrow"/>
          <w:i/>
          <w:iCs/>
        </w:rPr>
        <w:t xml:space="preserve"> des </w:t>
      </w:r>
      <w:proofErr w:type="spellStart"/>
      <w:r w:rsidRPr="0094290A">
        <w:rPr>
          <w:rFonts w:ascii="Arial Narrow" w:hAnsi="Arial Narrow"/>
          <w:i/>
          <w:iCs/>
        </w:rPr>
        <w:t>comités</w:t>
      </w:r>
      <w:proofErr w:type="spellEnd"/>
      <w:r w:rsidRPr="0094290A">
        <w:rPr>
          <w:rFonts w:ascii="Arial Narrow" w:hAnsi="Arial Narrow"/>
          <w:i/>
          <w:iCs/>
        </w:rPr>
        <w:t xml:space="preserve"> </w:t>
      </w:r>
      <w:proofErr w:type="spellStart"/>
      <w:r w:rsidRPr="0094290A">
        <w:rPr>
          <w:rFonts w:ascii="Arial Narrow" w:hAnsi="Arial Narrow"/>
          <w:i/>
          <w:iCs/>
        </w:rPr>
        <w:t>d’éthique</w:t>
      </w:r>
      <w:proofErr w:type="spellEnd"/>
      <w:r w:rsidRPr="0094290A">
        <w:rPr>
          <w:rFonts w:ascii="Arial Narrow" w:hAnsi="Arial Narrow"/>
          <w:i/>
          <w:iCs/>
        </w:rPr>
        <w:t xml:space="preserve"> de la recherche pour la santé </w:t>
      </w:r>
      <w:proofErr w:type="spellStart"/>
      <w:r w:rsidRPr="0094290A">
        <w:rPr>
          <w:rFonts w:ascii="Arial Narrow" w:hAnsi="Arial Narrow"/>
          <w:i/>
          <w:iCs/>
        </w:rPr>
        <w:t>humaine</w:t>
      </w:r>
      <w:proofErr w:type="spellEnd"/>
      <w:r w:rsidRPr="0094290A">
        <w:rPr>
          <w:rFonts w:ascii="Arial Narrow" w:hAnsi="Arial Narrow"/>
          <w:i/>
          <w:iCs/>
        </w:rPr>
        <w:t xml:space="preserve"> au sein des structures relevant du </w:t>
      </w:r>
      <w:proofErr w:type="spellStart"/>
      <w:r w:rsidRPr="0094290A">
        <w:rPr>
          <w:rFonts w:ascii="Arial Narrow" w:hAnsi="Arial Narrow"/>
          <w:i/>
          <w:iCs/>
        </w:rPr>
        <w:t>ministere</w:t>
      </w:r>
      <w:proofErr w:type="spellEnd"/>
      <w:r w:rsidRPr="0094290A">
        <w:rPr>
          <w:rFonts w:ascii="Arial Narrow" w:hAnsi="Arial Narrow"/>
          <w:i/>
          <w:iCs/>
        </w:rPr>
        <w:t xml:space="preserve"> </w:t>
      </w:r>
      <w:proofErr w:type="spellStart"/>
      <w:r w:rsidRPr="0094290A">
        <w:rPr>
          <w:rFonts w:ascii="Arial Narrow" w:hAnsi="Arial Narrow"/>
          <w:i/>
          <w:iCs/>
        </w:rPr>
        <w:t>en</w:t>
      </w:r>
      <w:proofErr w:type="spellEnd"/>
      <w:r w:rsidRPr="0094290A">
        <w:rPr>
          <w:rFonts w:ascii="Arial Narrow" w:hAnsi="Arial Narrow"/>
          <w:i/>
          <w:iCs/>
        </w:rPr>
        <w:t xml:space="preserve"> charge de la santé </w:t>
      </w:r>
      <w:proofErr w:type="spellStart"/>
      <w:r w:rsidRPr="0094290A">
        <w:rPr>
          <w:rFonts w:ascii="Arial Narrow" w:hAnsi="Arial Narrow"/>
          <w:i/>
          <w:iCs/>
        </w:rPr>
        <w:t>publique</w:t>
      </w:r>
      <w:proofErr w:type="spellEnd"/>
      <w:r w:rsidRPr="0094290A">
        <w:rPr>
          <w:rFonts w:ascii="Arial Narrow" w:hAnsi="Arial Narrow"/>
          <w:i/>
          <w:iCs/>
        </w:rPr>
        <w:t> </w:t>
      </w:r>
      <w:proofErr w:type="spellStart"/>
      <w:r w:rsidRPr="0094290A">
        <w:rPr>
          <w:rFonts w:ascii="Arial Narrow" w:hAnsi="Arial Narrow"/>
          <w:i/>
          <w:iCs/>
        </w:rPr>
        <w:fldChar w:fldCharType="begin"/>
      </w:r>
      <w:r w:rsidRPr="0094290A">
        <w:rPr>
          <w:rFonts w:ascii="Arial Narrow" w:hAnsi="Arial Narrow"/>
          <w:i/>
          <w:iCs/>
        </w:rPr>
        <w:instrText xml:space="preserve"> HYPERLINK "http://cdnss.minsante.cm/?q=en/institution/comit%C3%A9-national-d%E2%80%99ethique-pour-la-recherche-en-sant%C3%A9-humaine-cnersh" </w:instrText>
      </w:r>
      <w:r w:rsidRPr="0094290A">
        <w:rPr>
          <w:rFonts w:ascii="Arial Narrow" w:hAnsi="Arial Narrow"/>
          <w:i/>
          <w:iCs/>
        </w:rPr>
        <w:fldChar w:fldCharType="separate"/>
      </w:r>
      <w:r w:rsidRPr="0094290A">
        <w:rPr>
          <w:rStyle w:val="Hyperlink"/>
          <w:rFonts w:ascii="Arial Narrow" w:hAnsi="Arial Narrow"/>
          <w:i/>
          <w:iCs/>
        </w:rPr>
        <w:t>Comité</w:t>
      </w:r>
      <w:proofErr w:type="spellEnd"/>
      <w:r w:rsidRPr="0094290A">
        <w:rPr>
          <w:rFonts w:ascii="Arial Narrow" w:hAnsi="Arial Narrow"/>
        </w:rPr>
        <w:fldChar w:fldCharType="end"/>
      </w:r>
      <w:hyperlink r:id="rId20" w:history="1">
        <w:r w:rsidRPr="0094290A">
          <w:rPr>
            <w:rStyle w:val="Hyperlink"/>
            <w:rFonts w:ascii="Arial Narrow" w:hAnsi="Arial Narrow"/>
            <w:i/>
            <w:iCs/>
          </w:rPr>
          <w:t xml:space="preserve"> National </w:t>
        </w:r>
      </w:hyperlink>
      <w:hyperlink r:id="rId21" w:history="1">
        <w:proofErr w:type="spellStart"/>
        <w:r w:rsidRPr="0094290A">
          <w:rPr>
            <w:rStyle w:val="Hyperlink"/>
            <w:rFonts w:ascii="Arial Narrow" w:hAnsi="Arial Narrow"/>
            <w:i/>
            <w:iCs/>
          </w:rPr>
          <w:t>d’Ethique</w:t>
        </w:r>
        <w:proofErr w:type="spellEnd"/>
      </w:hyperlink>
      <w:hyperlink r:id="rId22" w:history="1">
        <w:r w:rsidRPr="0094290A">
          <w:rPr>
            <w:rStyle w:val="Hyperlink"/>
            <w:rFonts w:ascii="Arial Narrow" w:hAnsi="Arial Narrow"/>
            <w:i/>
            <w:iCs/>
          </w:rPr>
          <w:t xml:space="preserve"> pour la </w:t>
        </w:r>
        <w:proofErr w:type="spellStart"/>
        <w:r w:rsidRPr="0094290A">
          <w:rPr>
            <w:rStyle w:val="Hyperlink"/>
            <w:rFonts w:ascii="Arial Narrow" w:hAnsi="Arial Narrow"/>
            <w:i/>
            <w:iCs/>
          </w:rPr>
          <w:t>Recherche</w:t>
        </w:r>
        <w:proofErr w:type="spellEnd"/>
        <w:r w:rsidRPr="0094290A">
          <w:rPr>
            <w:rStyle w:val="Hyperlink"/>
            <w:rFonts w:ascii="Arial Narrow" w:hAnsi="Arial Narrow"/>
            <w:i/>
            <w:iCs/>
          </w:rPr>
          <w:t xml:space="preserve"> </w:t>
        </w:r>
      </w:hyperlink>
      <w:hyperlink r:id="rId23" w:history="1">
        <w:proofErr w:type="spellStart"/>
        <w:r w:rsidRPr="0094290A">
          <w:rPr>
            <w:rStyle w:val="Hyperlink"/>
            <w:rFonts w:ascii="Arial Narrow" w:hAnsi="Arial Narrow"/>
            <w:i/>
            <w:iCs/>
          </w:rPr>
          <w:t>en</w:t>
        </w:r>
        <w:proofErr w:type="spellEnd"/>
      </w:hyperlink>
      <w:hyperlink r:id="rId24" w:history="1">
        <w:r w:rsidRPr="0094290A">
          <w:rPr>
            <w:rStyle w:val="Hyperlink"/>
            <w:rFonts w:ascii="Arial Narrow" w:hAnsi="Arial Narrow"/>
            <w:i/>
            <w:iCs/>
          </w:rPr>
          <w:t xml:space="preserve"> Santé </w:t>
        </w:r>
      </w:hyperlink>
      <w:hyperlink r:id="rId25" w:history="1">
        <w:proofErr w:type="spellStart"/>
        <w:r w:rsidRPr="0094290A">
          <w:rPr>
            <w:rStyle w:val="Hyperlink"/>
            <w:rFonts w:ascii="Arial Narrow" w:hAnsi="Arial Narrow"/>
            <w:i/>
            <w:iCs/>
          </w:rPr>
          <w:t>Humaine</w:t>
        </w:r>
        <w:proofErr w:type="spellEnd"/>
      </w:hyperlink>
      <w:hyperlink r:id="rId26" w:history="1">
        <w:r w:rsidRPr="0094290A">
          <w:rPr>
            <w:rStyle w:val="Hyperlink"/>
            <w:rFonts w:ascii="Arial Narrow" w:hAnsi="Arial Narrow"/>
            <w:i/>
            <w:iCs/>
          </w:rPr>
          <w:t xml:space="preserve"> -CNERSH | Centre de Documentation </w:t>
        </w:r>
      </w:hyperlink>
      <w:hyperlink r:id="rId27" w:history="1">
        <w:proofErr w:type="spellStart"/>
        <w:r w:rsidRPr="0094290A">
          <w:rPr>
            <w:rStyle w:val="Hyperlink"/>
            <w:rFonts w:ascii="Arial Narrow" w:hAnsi="Arial Narrow"/>
            <w:i/>
            <w:iCs/>
          </w:rPr>
          <w:t>Numérique</w:t>
        </w:r>
        <w:proofErr w:type="spellEnd"/>
      </w:hyperlink>
      <w:hyperlink r:id="rId28" w:history="1">
        <w:r w:rsidRPr="0094290A">
          <w:rPr>
            <w:rStyle w:val="Hyperlink"/>
            <w:rFonts w:ascii="Arial Narrow" w:hAnsi="Arial Narrow"/>
            <w:i/>
            <w:iCs/>
          </w:rPr>
          <w:t xml:space="preserve"> du </w:t>
        </w:r>
      </w:hyperlink>
      <w:hyperlink r:id="rId29" w:history="1">
        <w:proofErr w:type="spellStart"/>
        <w:r w:rsidRPr="0094290A">
          <w:rPr>
            <w:rStyle w:val="Hyperlink"/>
            <w:rFonts w:ascii="Arial Narrow" w:hAnsi="Arial Narrow"/>
            <w:i/>
            <w:iCs/>
          </w:rPr>
          <w:t>Secteur</w:t>
        </w:r>
        <w:proofErr w:type="spellEnd"/>
      </w:hyperlink>
      <w:hyperlink r:id="rId30" w:history="1">
        <w:r w:rsidRPr="0094290A">
          <w:rPr>
            <w:rStyle w:val="Hyperlink"/>
            <w:rFonts w:ascii="Arial Narrow" w:hAnsi="Arial Narrow"/>
            <w:i/>
            <w:iCs/>
          </w:rPr>
          <w:t xml:space="preserve"> Santé (minsante.cm)</w:t>
        </w:r>
      </w:hyperlink>
      <w:r w:rsidRPr="0094290A">
        <w:rPr>
          <w:rFonts w:ascii="Arial Narrow" w:hAnsi="Arial Narrow"/>
          <w:i/>
          <w:iCs/>
        </w:rPr>
        <w:t>.</w:t>
      </w:r>
    </w:p>
    <w:p w14:paraId="50394273" w14:textId="77777777" w:rsidR="0094290A" w:rsidRPr="0094290A" w:rsidRDefault="0094290A" w:rsidP="0094290A">
      <w:pPr>
        <w:pStyle w:val="ListParagraph"/>
        <w:numPr>
          <w:ilvl w:val="0"/>
          <w:numId w:val="22"/>
        </w:numPr>
        <w:spacing w:line="317" w:lineRule="atLeast"/>
        <w:jc w:val="both"/>
        <w:outlineLvl w:val="2"/>
        <w:rPr>
          <w:rFonts w:ascii="Arial Narrow" w:hAnsi="Arial Narrow"/>
        </w:rPr>
      </w:pPr>
      <w:r w:rsidRPr="0094290A">
        <w:rPr>
          <w:rFonts w:ascii="Arial Narrow" w:hAnsi="Arial Narrow"/>
          <w:lang w:val="fr-FR"/>
        </w:rPr>
        <w:t xml:space="preserve">DECRET N°98-405/PM DU 22 OCT 1998 fixant les modalités d'homologation et de mise sur le marché des produits </w:t>
      </w:r>
      <w:proofErr w:type="gramStart"/>
      <w:r w:rsidRPr="0094290A">
        <w:rPr>
          <w:rFonts w:ascii="Arial Narrow" w:hAnsi="Arial Narrow"/>
          <w:lang w:val="fr-FR"/>
        </w:rPr>
        <w:t>pharmaceutiques.-</w:t>
      </w:r>
      <w:proofErr w:type="gramEnd"/>
      <w:r w:rsidRPr="0094290A">
        <w:rPr>
          <w:rFonts w:ascii="Arial Narrow" w:hAnsi="Arial Narrow"/>
          <w:lang w:val="fr-FR"/>
        </w:rPr>
        <w:t xml:space="preserve"> </w:t>
      </w:r>
    </w:p>
    <w:p w14:paraId="3FB70EB8" w14:textId="77777777" w:rsidR="0094290A" w:rsidRPr="0094290A" w:rsidRDefault="0094290A" w:rsidP="0094290A">
      <w:pPr>
        <w:pStyle w:val="ListParagraph"/>
        <w:numPr>
          <w:ilvl w:val="0"/>
          <w:numId w:val="22"/>
        </w:numPr>
        <w:spacing w:line="317" w:lineRule="atLeast"/>
        <w:jc w:val="both"/>
        <w:outlineLvl w:val="2"/>
        <w:rPr>
          <w:rFonts w:ascii="Arial Narrow" w:hAnsi="Arial Narrow"/>
        </w:rPr>
      </w:pPr>
      <w:r w:rsidRPr="0094290A">
        <w:rPr>
          <w:rFonts w:ascii="Arial Narrow" w:hAnsi="Arial Narrow"/>
          <w:b/>
          <w:bCs/>
          <w:i/>
          <w:iCs/>
        </w:rPr>
        <w:t>Law No. 2022/008 of April 27, 2022, relating to Medical Research Involving Human Subjects in Cameroon, </w:t>
      </w:r>
    </w:p>
    <w:p w14:paraId="6CBC739F" w14:textId="77777777" w:rsidR="0094290A" w:rsidRPr="0094290A" w:rsidRDefault="0094290A" w:rsidP="0094290A">
      <w:pPr>
        <w:pStyle w:val="ListParagraph"/>
        <w:numPr>
          <w:ilvl w:val="0"/>
          <w:numId w:val="22"/>
        </w:numPr>
        <w:spacing w:line="317" w:lineRule="atLeast"/>
        <w:jc w:val="both"/>
        <w:outlineLvl w:val="2"/>
        <w:rPr>
          <w:rFonts w:ascii="Arial Narrow" w:hAnsi="Arial Narrow"/>
        </w:rPr>
      </w:pPr>
      <w:r w:rsidRPr="0094290A">
        <w:rPr>
          <w:rFonts w:ascii="Arial Narrow" w:hAnsi="Arial Narrow"/>
        </w:rPr>
        <w:t xml:space="preserve">Nagoya Protocol on Access to Genetic Resources and the Fair and Equitable Sharing of Benefits Arising from their Utilization to the Convention on Biological </w:t>
      </w:r>
      <w:proofErr w:type="gramStart"/>
      <w:r w:rsidRPr="0094290A">
        <w:rPr>
          <w:rFonts w:ascii="Arial Narrow" w:hAnsi="Arial Narrow"/>
        </w:rPr>
        <w:t>Diversity :</w:t>
      </w:r>
      <w:proofErr w:type="gramEnd"/>
      <w:r w:rsidRPr="0094290A">
        <w:rPr>
          <w:rFonts w:ascii="Arial Narrow" w:hAnsi="Arial Narrow"/>
        </w:rPr>
        <w:t xml:space="preserve"> Protocols, etc., 2010 Oct. 29. II. Conference of the Parties to the Convention on Biological Diversity (</w:t>
      </w:r>
      <w:proofErr w:type="gramStart"/>
      <w:r w:rsidRPr="0094290A">
        <w:rPr>
          <w:rFonts w:ascii="Arial Narrow" w:hAnsi="Arial Narrow"/>
        </w:rPr>
        <w:t>2010 :</w:t>
      </w:r>
      <w:proofErr w:type="gramEnd"/>
      <w:r w:rsidRPr="0094290A">
        <w:rPr>
          <w:rFonts w:ascii="Arial Narrow" w:hAnsi="Arial Narrow"/>
        </w:rPr>
        <w:t xml:space="preserve"> Nagoya, Japan). III. United Nations. . ISBN 92-9225-306-9 1</w:t>
      </w:r>
    </w:p>
    <w:p w14:paraId="14AC7F3E" w14:textId="77777777" w:rsidR="0094290A" w:rsidRPr="0094290A" w:rsidRDefault="0094290A" w:rsidP="0094290A">
      <w:pPr>
        <w:pStyle w:val="ListParagraph"/>
        <w:numPr>
          <w:ilvl w:val="0"/>
          <w:numId w:val="22"/>
        </w:numPr>
        <w:spacing w:line="317" w:lineRule="atLeast"/>
        <w:jc w:val="both"/>
        <w:outlineLvl w:val="2"/>
        <w:rPr>
          <w:rFonts w:ascii="Arial Narrow" w:hAnsi="Arial Narrow"/>
        </w:rPr>
      </w:pPr>
      <w:r w:rsidRPr="0094290A">
        <w:rPr>
          <w:rFonts w:ascii="Arial Narrow" w:hAnsi="Arial Narrow"/>
          <w:i/>
          <w:iCs/>
        </w:rPr>
        <w:t>GUIDE DE BONNES PRATIQUES POUR LA CREATION, L’ORGANISATION ET LE FONCTIONNEMENT DES COMITES D’ETHIQUE DE LA RECHERCHE POUR LA SANTE HUMAINE </w:t>
      </w:r>
      <w:hyperlink r:id="rId31" w:history="1">
        <w:r w:rsidRPr="0094290A">
          <w:rPr>
            <w:rStyle w:val="Hyperlink"/>
            <w:rFonts w:ascii="Arial Narrow" w:hAnsi="Arial Narrow"/>
            <w:i/>
            <w:iCs/>
          </w:rPr>
          <w:t xml:space="preserve">Guide De </w:t>
        </w:r>
      </w:hyperlink>
      <w:hyperlink r:id="rId32" w:history="1">
        <w:proofErr w:type="spellStart"/>
        <w:r w:rsidRPr="0094290A">
          <w:rPr>
            <w:rStyle w:val="Hyperlink"/>
            <w:rFonts w:ascii="Arial Narrow" w:hAnsi="Arial Narrow"/>
            <w:i/>
            <w:iCs/>
          </w:rPr>
          <w:t>bonnes</w:t>
        </w:r>
        <w:proofErr w:type="spellEnd"/>
      </w:hyperlink>
      <w:hyperlink r:id="rId33" w:history="1">
        <w:r w:rsidRPr="0094290A">
          <w:rPr>
            <w:rStyle w:val="Hyperlink"/>
            <w:rFonts w:ascii="Arial Narrow" w:hAnsi="Arial Narrow"/>
            <w:i/>
            <w:iCs/>
          </w:rPr>
          <w:t xml:space="preserve"> pratique.pdf (minsante.cm)</w:t>
        </w:r>
      </w:hyperlink>
      <w:r w:rsidRPr="0094290A">
        <w:rPr>
          <w:rFonts w:ascii="Arial Narrow" w:hAnsi="Arial Narrow"/>
          <w:i/>
          <w:iCs/>
        </w:rPr>
        <w:t xml:space="preserve"> 2013</w:t>
      </w:r>
    </w:p>
    <w:p w14:paraId="76562AC9" w14:textId="77777777" w:rsidR="0094290A" w:rsidRDefault="0094290A" w:rsidP="0094290A">
      <w:pPr>
        <w:pStyle w:val="ListParagraph"/>
        <w:numPr>
          <w:ilvl w:val="0"/>
          <w:numId w:val="22"/>
        </w:numPr>
        <w:spacing w:line="317" w:lineRule="atLeast"/>
        <w:jc w:val="both"/>
        <w:outlineLvl w:val="2"/>
        <w:rPr>
          <w:rFonts w:ascii="Arial Narrow" w:hAnsi="Arial Narrow"/>
        </w:rPr>
      </w:pPr>
      <w:r w:rsidRPr="0094290A">
        <w:rPr>
          <w:rFonts w:ascii="Arial Narrow" w:hAnsi="Arial Narrow"/>
        </w:rPr>
        <w:lastRenderedPageBreak/>
        <w:t xml:space="preserve">Standard Operating Procedures for Research Ethics Committees (RECs) in Cameroon, July 2012 </w:t>
      </w:r>
    </w:p>
    <w:p w14:paraId="38B3310B" w14:textId="1AF64F8A" w:rsidR="00091CC9" w:rsidRPr="00D30EA9" w:rsidRDefault="00091CC9" w:rsidP="0094290A">
      <w:pPr>
        <w:pStyle w:val="ListParagraph"/>
        <w:numPr>
          <w:ilvl w:val="0"/>
          <w:numId w:val="22"/>
        </w:numPr>
        <w:spacing w:line="317" w:lineRule="atLeast"/>
        <w:jc w:val="both"/>
        <w:outlineLvl w:val="2"/>
        <w:rPr>
          <w:rFonts w:ascii="Arial Narrow" w:hAnsi="Arial Narrow"/>
        </w:rPr>
      </w:pPr>
      <w:proofErr w:type="spellStart"/>
      <w:r w:rsidRPr="00D30EA9">
        <w:rPr>
          <w:rFonts w:ascii="Arial Narrow" w:hAnsi="Arial Narrow"/>
        </w:rPr>
        <w:t>Muthuswamy</w:t>
      </w:r>
      <w:proofErr w:type="spellEnd"/>
      <w:r w:rsidRPr="00D30EA9">
        <w:rPr>
          <w:rFonts w:ascii="Arial Narrow" w:hAnsi="Arial Narrow"/>
        </w:rPr>
        <w:t xml:space="preserve"> V. Ethical issues in clinical research. Perspectives in Clinical </w:t>
      </w:r>
      <w:r w:rsidR="0084795D" w:rsidRPr="00D30EA9">
        <w:rPr>
          <w:rFonts w:ascii="Arial Narrow" w:hAnsi="Arial Narrow"/>
        </w:rPr>
        <w:t>Research January</w:t>
      </w:r>
      <w:r w:rsidRPr="00D30EA9">
        <w:rPr>
          <w:rFonts w:ascii="Arial Narrow" w:hAnsi="Arial Narrow"/>
        </w:rPr>
        <w:t xml:space="preserve">-March </w:t>
      </w:r>
      <w:r w:rsidR="007A35A8" w:rsidRPr="00D30EA9">
        <w:rPr>
          <w:rFonts w:ascii="Arial Narrow" w:hAnsi="Arial Narrow"/>
        </w:rPr>
        <w:t>2013,</w:t>
      </w:r>
      <w:r w:rsidRPr="00D30EA9">
        <w:rPr>
          <w:rFonts w:ascii="Arial Narrow" w:hAnsi="Arial Narrow"/>
        </w:rPr>
        <w:t xml:space="preserve"> 4 (1):1-5; </w:t>
      </w:r>
      <w:r w:rsidR="007A35A8" w:rsidRPr="00D30EA9">
        <w:rPr>
          <w:rFonts w:ascii="Arial Narrow" w:hAnsi="Arial Narrow"/>
        </w:rPr>
        <w:t>Website: www.picronline.org</w:t>
      </w:r>
      <w:r w:rsidRPr="00D30EA9">
        <w:rPr>
          <w:rFonts w:ascii="Arial Narrow" w:hAnsi="Arial Narrow"/>
        </w:rPr>
        <w:t>, DOI: 10.4103/2229-3485.106369</w:t>
      </w:r>
    </w:p>
    <w:p w14:paraId="4D6D43FE" w14:textId="60D3B0F2" w:rsidR="00091CC9" w:rsidRPr="00D30EA9" w:rsidRDefault="00091CC9"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Frost J, Britten N. Learning from a Feasibility Trial of a Simple Intervention: Is Research a Barrier to Service Delivery, or is Service Delivery a Barrier to Research? Healthcare 2020, 8, 53; doi:10.3390/healthcare8010053</w:t>
      </w:r>
      <w:r w:rsidR="007A35A8">
        <w:rPr>
          <w:rFonts w:ascii="Arial Narrow" w:hAnsi="Arial Narrow"/>
        </w:rPr>
        <w:t>.</w:t>
      </w:r>
      <w:r w:rsidRPr="00D30EA9">
        <w:rPr>
          <w:rFonts w:ascii="Arial Narrow" w:hAnsi="Arial Narrow"/>
        </w:rPr>
        <w:t xml:space="preserve"> </w:t>
      </w:r>
      <w:hyperlink r:id="rId34" w:history="1">
        <w:r w:rsidR="00F70EAD" w:rsidRPr="00DF44A4">
          <w:rPr>
            <w:rStyle w:val="Hyperlink"/>
            <w:rFonts w:ascii="Arial Narrow" w:hAnsi="Arial Narrow"/>
            <w:sz w:val="22"/>
            <w:szCs w:val="22"/>
          </w:rPr>
          <w:t>www.mdpi.com/journal/healthcare</w:t>
        </w:r>
      </w:hyperlink>
      <w:r w:rsidRPr="00D30EA9">
        <w:rPr>
          <w:rFonts w:ascii="Arial Narrow" w:hAnsi="Arial Narrow"/>
        </w:rPr>
        <w:t>.</w:t>
      </w:r>
    </w:p>
    <w:p w14:paraId="5947A027" w14:textId="73D64EAC" w:rsidR="00091CC9" w:rsidRPr="00D30EA9" w:rsidRDefault="00091CC9"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NIH/</w:t>
      </w:r>
      <w:proofErr w:type="spellStart"/>
      <w:r w:rsidRPr="00D30EA9">
        <w:rPr>
          <w:rFonts w:ascii="Arial Narrow" w:hAnsi="Arial Narrow"/>
        </w:rPr>
        <w:t>SEED.America’s</w:t>
      </w:r>
      <w:proofErr w:type="spellEnd"/>
      <w:r w:rsidRPr="00D30EA9">
        <w:rPr>
          <w:rFonts w:ascii="Arial Narrow" w:hAnsi="Arial Narrow"/>
        </w:rPr>
        <w:t xml:space="preserve"> Seed Funds; The NIH: An Innovator’s Guide for Evaluating a CRO in Clinical Research; NIHSEED, seed.nih.gov</w:t>
      </w:r>
    </w:p>
    <w:p w14:paraId="57118D03" w14:textId="260D43A4" w:rsidR="000E48A7" w:rsidRPr="00D30EA9" w:rsidRDefault="000E48A7" w:rsidP="00D30EA9">
      <w:pPr>
        <w:pStyle w:val="ListParagraph"/>
        <w:numPr>
          <w:ilvl w:val="0"/>
          <w:numId w:val="22"/>
        </w:numPr>
        <w:spacing w:line="317" w:lineRule="atLeast"/>
        <w:jc w:val="both"/>
        <w:outlineLvl w:val="2"/>
        <w:rPr>
          <w:rFonts w:ascii="Arial Narrow" w:hAnsi="Arial Narrow"/>
          <w:bCs/>
        </w:rPr>
      </w:pPr>
      <w:r w:rsidRPr="00D30EA9">
        <w:rPr>
          <w:rFonts w:ascii="Arial Narrow" w:hAnsi="Arial Narrow"/>
        </w:rPr>
        <w:t xml:space="preserve">Aguilera B, DeGrazia D, Rid A. </w:t>
      </w:r>
      <w:r w:rsidRPr="00D30EA9">
        <w:rPr>
          <w:rFonts w:ascii="Arial Narrow" w:hAnsi="Arial Narrow"/>
          <w:bCs/>
        </w:rPr>
        <w:t>Regulating international clinical research: an ethical framework for policy-makers BMJ Global Health 2020;5: e002287. doi:10.1136/bmjgh-2020-002287</w:t>
      </w:r>
    </w:p>
    <w:p w14:paraId="54E04263" w14:textId="77777777" w:rsidR="00BC6F15" w:rsidRPr="00BC6F15" w:rsidRDefault="00195A8B" w:rsidP="00BC6F15">
      <w:pPr>
        <w:pStyle w:val="ListParagraph"/>
        <w:numPr>
          <w:ilvl w:val="0"/>
          <w:numId w:val="22"/>
        </w:numPr>
        <w:spacing w:line="317" w:lineRule="atLeast"/>
        <w:jc w:val="both"/>
        <w:outlineLvl w:val="2"/>
        <w:rPr>
          <w:rFonts w:ascii="Arial Narrow" w:hAnsi="Arial Narrow"/>
        </w:rPr>
      </w:pPr>
      <w:r w:rsidRPr="00D30EA9">
        <w:rPr>
          <w:rFonts w:ascii="Arial Narrow" w:hAnsi="Arial Narrow"/>
        </w:rPr>
        <w:t>Indian Council of Medical Research. Ethical Guidelines for</w:t>
      </w:r>
      <w:r w:rsidR="00AB6830" w:rsidRPr="00D30EA9">
        <w:rPr>
          <w:rFonts w:ascii="Arial Narrow" w:hAnsi="Arial Narrow"/>
        </w:rPr>
        <w:t xml:space="preserve"> </w:t>
      </w:r>
      <w:r w:rsidRPr="00D30EA9">
        <w:rPr>
          <w:rFonts w:ascii="Arial Narrow" w:hAnsi="Arial Narrow"/>
        </w:rPr>
        <w:t>Biomedical research on Human Participants. New Delhi: 2006.</w:t>
      </w:r>
      <w:r w:rsidR="00BC6F15" w:rsidRPr="00BC6F15">
        <w:t xml:space="preserve"> </w:t>
      </w:r>
    </w:p>
    <w:p w14:paraId="25B6C8D4" w14:textId="5D9FFA9B" w:rsidR="00195A8B" w:rsidRPr="00BC6F15" w:rsidRDefault="00BC6F15" w:rsidP="00E70D4E">
      <w:pPr>
        <w:pStyle w:val="ListParagraph"/>
        <w:numPr>
          <w:ilvl w:val="0"/>
          <w:numId w:val="22"/>
        </w:numPr>
        <w:spacing w:line="317" w:lineRule="atLeast"/>
        <w:jc w:val="both"/>
        <w:outlineLvl w:val="2"/>
        <w:rPr>
          <w:rFonts w:ascii="Arial Narrow" w:hAnsi="Arial Narrow"/>
        </w:rPr>
      </w:pPr>
      <w:r w:rsidRPr="00BC6F15">
        <w:rPr>
          <w:rFonts w:ascii="Arial Narrow" w:hAnsi="Arial Narrow"/>
        </w:rPr>
        <w:t>Aguilera B, DeGrazia D, Rid A. Regulating international clinical research: an ethical framework for policy-</w:t>
      </w:r>
      <w:proofErr w:type="spellStart"/>
      <w:r w:rsidRPr="00BC6F15">
        <w:rPr>
          <w:rFonts w:ascii="Arial Narrow" w:hAnsi="Arial Narrow"/>
        </w:rPr>
        <w:t>makers.BMJ</w:t>
      </w:r>
      <w:proofErr w:type="spellEnd"/>
      <w:r w:rsidRPr="00BC6F15">
        <w:rPr>
          <w:rFonts w:ascii="Arial Narrow" w:hAnsi="Arial Narrow"/>
        </w:rPr>
        <w:t xml:space="preserve"> Global Health 2020</w:t>
      </w:r>
      <w:proofErr w:type="gramStart"/>
      <w:r w:rsidRPr="00BC6F15">
        <w:rPr>
          <w:rFonts w:ascii="Arial Narrow" w:hAnsi="Arial Narrow"/>
        </w:rPr>
        <w:t>;5:e002287</w:t>
      </w:r>
      <w:proofErr w:type="gramEnd"/>
      <w:r w:rsidRPr="00BC6F15">
        <w:rPr>
          <w:rFonts w:ascii="Arial Narrow" w:hAnsi="Arial Narrow"/>
        </w:rPr>
        <w:t>. doi:10.1136/ bmjgh-2020-002287.</w:t>
      </w:r>
    </w:p>
    <w:p w14:paraId="12005C4A" w14:textId="60418807" w:rsidR="00195A8B" w:rsidRDefault="00195A8B"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Wendler D. The Ethics of Clinical Research, First published Fri Jan 30,</w:t>
      </w:r>
      <w:r w:rsidR="00AB6830" w:rsidRPr="00D30EA9">
        <w:rPr>
          <w:rFonts w:ascii="Arial Narrow" w:hAnsi="Arial Narrow"/>
        </w:rPr>
        <w:t xml:space="preserve"> </w:t>
      </w:r>
      <w:r w:rsidRPr="00D30EA9">
        <w:rPr>
          <w:rFonts w:ascii="Arial Narrow" w:hAnsi="Arial Narrow"/>
        </w:rPr>
        <w:t>2009; substantive revision Thu Sep 20, 2012, Stanford encyclopedia</w:t>
      </w:r>
      <w:r w:rsidR="00AB6830" w:rsidRPr="00D30EA9">
        <w:rPr>
          <w:rFonts w:ascii="Arial Narrow" w:hAnsi="Arial Narrow"/>
        </w:rPr>
        <w:t xml:space="preserve"> </w:t>
      </w:r>
      <w:r w:rsidRPr="00D30EA9">
        <w:rPr>
          <w:rFonts w:ascii="Arial Narrow" w:hAnsi="Arial Narrow"/>
        </w:rPr>
        <w:t>of Philosophy.</w:t>
      </w:r>
    </w:p>
    <w:p w14:paraId="4D0C5739" w14:textId="7B30E671" w:rsidR="007D6764" w:rsidRDefault="007D6764" w:rsidP="00D30EA9">
      <w:pPr>
        <w:pStyle w:val="ListParagraph"/>
        <w:numPr>
          <w:ilvl w:val="0"/>
          <w:numId w:val="22"/>
        </w:numPr>
        <w:spacing w:line="317" w:lineRule="atLeast"/>
        <w:jc w:val="both"/>
        <w:outlineLvl w:val="2"/>
        <w:rPr>
          <w:rFonts w:ascii="Arial Narrow" w:hAnsi="Arial Narrow"/>
        </w:rPr>
      </w:pPr>
      <w:r>
        <w:rPr>
          <w:rFonts w:ascii="Arial Narrow" w:hAnsi="Arial Narrow"/>
        </w:rPr>
        <w:t>DPML: Drug and Medicine regulation in Cameroon</w:t>
      </w:r>
      <w:r w:rsidR="007A35A8">
        <w:rPr>
          <w:rFonts w:ascii="Arial Narrow" w:hAnsi="Arial Narrow"/>
        </w:rPr>
        <w:t>. DPML.cm/indexphb/fr.info@dpml.cm</w:t>
      </w:r>
      <w:r>
        <w:rPr>
          <w:rFonts w:ascii="Arial Narrow" w:hAnsi="Arial Narrow"/>
        </w:rPr>
        <w:t xml:space="preserve"> last consulted 13 August, 2024.</w:t>
      </w:r>
    </w:p>
    <w:p w14:paraId="45C3D1EA" w14:textId="6C03281D" w:rsidR="007D6764" w:rsidRDefault="007D6764" w:rsidP="00D30EA9">
      <w:pPr>
        <w:pStyle w:val="ListParagraph"/>
        <w:numPr>
          <w:ilvl w:val="0"/>
          <w:numId w:val="22"/>
        </w:numPr>
        <w:spacing w:line="317" w:lineRule="atLeast"/>
        <w:jc w:val="both"/>
        <w:outlineLvl w:val="2"/>
        <w:rPr>
          <w:rFonts w:ascii="Arial Narrow" w:hAnsi="Arial Narrow"/>
        </w:rPr>
      </w:pPr>
      <w:proofErr w:type="spellStart"/>
      <w:r>
        <w:rPr>
          <w:rFonts w:ascii="Arial Narrow" w:hAnsi="Arial Narrow"/>
        </w:rPr>
        <w:t>Angwafor</w:t>
      </w:r>
      <w:proofErr w:type="spellEnd"/>
      <w:r>
        <w:rPr>
          <w:rFonts w:ascii="Arial Narrow" w:hAnsi="Arial Narrow"/>
        </w:rPr>
        <w:t xml:space="preserve"> F. Monitoring and Evaluation. AUDA-NEPAD. African Medicine Regulation and Homologation </w:t>
      </w:r>
      <w:proofErr w:type="spellStart"/>
      <w:r>
        <w:rPr>
          <w:rFonts w:ascii="Arial Narrow" w:hAnsi="Arial Narrow"/>
        </w:rPr>
        <w:t>programme</w:t>
      </w:r>
      <w:proofErr w:type="spellEnd"/>
      <w:r>
        <w:rPr>
          <w:rFonts w:ascii="Arial Narrow" w:hAnsi="Arial Narrow"/>
        </w:rPr>
        <w:t xml:space="preserve"> (AMRH), 2011.</w:t>
      </w:r>
    </w:p>
    <w:p w14:paraId="5026C59D" w14:textId="20740DE3" w:rsidR="00594820" w:rsidRPr="00D30EA9" w:rsidRDefault="00594820" w:rsidP="00D30EA9">
      <w:pPr>
        <w:pStyle w:val="ListParagraph"/>
        <w:numPr>
          <w:ilvl w:val="0"/>
          <w:numId w:val="22"/>
        </w:numPr>
        <w:spacing w:line="317" w:lineRule="atLeast"/>
        <w:jc w:val="both"/>
        <w:outlineLvl w:val="2"/>
        <w:rPr>
          <w:rFonts w:ascii="Arial Narrow" w:hAnsi="Arial Narrow"/>
        </w:rPr>
      </w:pPr>
      <w:proofErr w:type="spellStart"/>
      <w:r w:rsidRPr="00307C3F">
        <w:rPr>
          <w:rFonts w:ascii="Arial Narrow" w:hAnsi="Arial Narrow"/>
        </w:rPr>
        <w:t>Fokunang</w:t>
      </w:r>
      <w:proofErr w:type="spellEnd"/>
      <w:r>
        <w:rPr>
          <w:rFonts w:ascii="Arial Narrow" w:hAnsi="Arial Narrow"/>
        </w:rPr>
        <w:t xml:space="preserve"> CN,</w:t>
      </w:r>
      <w:r w:rsidRPr="00307C3F">
        <w:rPr>
          <w:rFonts w:ascii="Arial Narrow" w:hAnsi="Arial Narrow"/>
        </w:rPr>
        <w:t xml:space="preserve"> </w:t>
      </w:r>
      <w:proofErr w:type="spellStart"/>
      <w:r w:rsidRPr="00307C3F">
        <w:rPr>
          <w:rFonts w:ascii="Arial Narrow" w:hAnsi="Arial Narrow"/>
        </w:rPr>
        <w:t>Tembe-Fokunang</w:t>
      </w:r>
      <w:proofErr w:type="spellEnd"/>
      <w:r>
        <w:rPr>
          <w:rFonts w:ascii="Arial Narrow" w:hAnsi="Arial Narrow"/>
        </w:rPr>
        <w:t xml:space="preserve"> EA,</w:t>
      </w:r>
      <w:r w:rsidRPr="00307C3F">
        <w:rPr>
          <w:rFonts w:ascii="Arial Narrow" w:hAnsi="Arial Narrow"/>
        </w:rPr>
        <w:t xml:space="preserve"> Awah</w:t>
      </w:r>
      <w:r>
        <w:rPr>
          <w:rFonts w:ascii="Arial Narrow" w:hAnsi="Arial Narrow"/>
        </w:rPr>
        <w:t xml:space="preserve"> PK, </w:t>
      </w:r>
      <w:r w:rsidRPr="00307C3F">
        <w:rPr>
          <w:rFonts w:ascii="Arial Narrow" w:hAnsi="Arial Narrow"/>
        </w:rPr>
        <w:t xml:space="preserve">Djuidje </w:t>
      </w:r>
      <w:r>
        <w:rPr>
          <w:rFonts w:ascii="Arial Narrow" w:hAnsi="Arial Narrow"/>
        </w:rPr>
        <w:t xml:space="preserve">NM, </w:t>
      </w:r>
      <w:r w:rsidRPr="00307C3F">
        <w:rPr>
          <w:rFonts w:ascii="Arial Narrow" w:hAnsi="Arial Narrow"/>
        </w:rPr>
        <w:t>Chi</w:t>
      </w:r>
      <w:r>
        <w:rPr>
          <w:rFonts w:ascii="Arial Narrow" w:hAnsi="Arial Narrow"/>
        </w:rPr>
        <w:t xml:space="preserve"> P,</w:t>
      </w:r>
      <w:r w:rsidRPr="00307C3F">
        <w:rPr>
          <w:rFonts w:ascii="Arial Narrow" w:hAnsi="Arial Narrow"/>
        </w:rPr>
        <w:t xml:space="preserve"> </w:t>
      </w:r>
      <w:proofErr w:type="spellStart"/>
      <w:r w:rsidRPr="00307C3F">
        <w:rPr>
          <w:rFonts w:ascii="Arial Narrow" w:hAnsi="Arial Narrow"/>
        </w:rPr>
        <w:t>Ateudjieu</w:t>
      </w:r>
      <w:proofErr w:type="spellEnd"/>
      <w:r>
        <w:rPr>
          <w:rFonts w:ascii="Arial Narrow" w:hAnsi="Arial Narrow"/>
        </w:rPr>
        <w:t xml:space="preserve"> </w:t>
      </w:r>
      <w:r w:rsidR="007A35A8">
        <w:rPr>
          <w:rFonts w:ascii="Arial Narrow" w:hAnsi="Arial Narrow"/>
        </w:rPr>
        <w:t xml:space="preserve">J, </w:t>
      </w:r>
      <w:proofErr w:type="spellStart"/>
      <w:r w:rsidR="007A35A8" w:rsidRPr="00307C3F">
        <w:rPr>
          <w:rFonts w:ascii="Arial Narrow" w:hAnsi="Arial Narrow"/>
        </w:rPr>
        <w:t>Langsi</w:t>
      </w:r>
      <w:proofErr w:type="spellEnd"/>
      <w:r>
        <w:rPr>
          <w:rFonts w:ascii="Arial Narrow" w:hAnsi="Arial Narrow"/>
        </w:rPr>
        <w:t xml:space="preserve"> R,</w:t>
      </w:r>
      <w:r w:rsidRPr="00307C3F">
        <w:rPr>
          <w:rFonts w:ascii="Arial Narrow" w:hAnsi="Arial Narrow"/>
        </w:rPr>
        <w:t xml:space="preserve"> </w:t>
      </w:r>
      <w:proofErr w:type="spellStart"/>
      <w:r w:rsidRPr="00307C3F">
        <w:rPr>
          <w:rFonts w:ascii="Arial Narrow" w:hAnsi="Arial Narrow"/>
        </w:rPr>
        <w:t>Kaptue</w:t>
      </w:r>
      <w:proofErr w:type="spellEnd"/>
      <w:r>
        <w:rPr>
          <w:rFonts w:ascii="Arial Narrow" w:hAnsi="Arial Narrow"/>
        </w:rPr>
        <w:t xml:space="preserve"> L,</w:t>
      </w:r>
      <w:r w:rsidRPr="00307C3F">
        <w:rPr>
          <w:rFonts w:ascii="Arial Narrow" w:hAnsi="Arial Narrow"/>
        </w:rPr>
        <w:t xml:space="preserve"> </w:t>
      </w:r>
      <w:proofErr w:type="spellStart"/>
      <w:r w:rsidRPr="00307C3F">
        <w:rPr>
          <w:rFonts w:ascii="Arial Narrow" w:hAnsi="Arial Narrow"/>
        </w:rPr>
        <w:t>Abena</w:t>
      </w:r>
      <w:proofErr w:type="spellEnd"/>
      <w:r>
        <w:rPr>
          <w:rFonts w:ascii="Arial Narrow" w:hAnsi="Arial Narrow"/>
        </w:rPr>
        <w:t xml:space="preserve"> </w:t>
      </w:r>
      <w:proofErr w:type="spellStart"/>
      <w:r>
        <w:rPr>
          <w:rFonts w:ascii="Arial Narrow" w:hAnsi="Arial Narrow"/>
        </w:rPr>
        <w:t>OMT.</w:t>
      </w:r>
      <w:r w:rsidRPr="00307C3F">
        <w:rPr>
          <w:rFonts w:ascii="Arial Narrow" w:hAnsi="Arial Narrow"/>
        </w:rPr>
        <w:t>The</w:t>
      </w:r>
      <w:proofErr w:type="spellEnd"/>
      <w:r w:rsidRPr="00307C3F">
        <w:rPr>
          <w:rFonts w:ascii="Arial Narrow" w:hAnsi="Arial Narrow"/>
        </w:rPr>
        <w:t xml:space="preserve"> Role of Ethics in Public Health Clinical Research</w:t>
      </w:r>
      <w:r>
        <w:rPr>
          <w:rFonts w:ascii="Arial Narrow" w:hAnsi="Arial Narrow"/>
        </w:rPr>
        <w:t xml:space="preserve">. In Current Topic in Public Health, 2013, INTECH. </w:t>
      </w:r>
      <w:r w:rsidRPr="00307C3F">
        <w:rPr>
          <w:rFonts w:ascii="Arial Narrow" w:hAnsi="Arial Narrow"/>
        </w:rPr>
        <w:t>http://dx.doi.org/10.5772/52478 https://www.researchgate.net/publication/283491336</w:t>
      </w:r>
    </w:p>
    <w:p w14:paraId="089E0EAE" w14:textId="64B71677" w:rsidR="00195A8B" w:rsidRPr="00D30EA9" w:rsidRDefault="00195A8B"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Emanuel EJ, Wendler D, Grady C. What makes clinical research</w:t>
      </w:r>
      <w:r w:rsidR="00AB6830" w:rsidRPr="00D30EA9">
        <w:rPr>
          <w:rFonts w:ascii="Arial Narrow" w:hAnsi="Arial Narrow"/>
        </w:rPr>
        <w:t xml:space="preserve"> </w:t>
      </w:r>
      <w:r w:rsidRPr="00D30EA9">
        <w:rPr>
          <w:rFonts w:ascii="Arial Narrow" w:hAnsi="Arial Narrow"/>
        </w:rPr>
        <w:t>ethical? JAMA 2000.</w:t>
      </w:r>
    </w:p>
    <w:p w14:paraId="1EA5EDE8" w14:textId="78B55F44" w:rsidR="00195A8B" w:rsidRPr="00D30EA9" w:rsidRDefault="00195A8B"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The Belmont Report - Ethical Principles and Guidelines for the</w:t>
      </w:r>
      <w:r w:rsidR="00AB6830" w:rsidRPr="00D30EA9">
        <w:rPr>
          <w:rFonts w:ascii="Arial Narrow" w:hAnsi="Arial Narrow"/>
        </w:rPr>
        <w:t xml:space="preserve"> </w:t>
      </w:r>
      <w:r w:rsidRPr="00D30EA9">
        <w:rPr>
          <w:rFonts w:ascii="Arial Narrow" w:hAnsi="Arial Narrow"/>
        </w:rPr>
        <w:t>protection of human subjects of research, 1979.</w:t>
      </w:r>
    </w:p>
    <w:p w14:paraId="6D54917D" w14:textId="52DF5E55" w:rsidR="00195A8B" w:rsidRPr="00D30EA9" w:rsidRDefault="00195A8B"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 xml:space="preserve">World Medical Association (WMA) Declaration of Helsinki </w:t>
      </w:r>
      <w:r w:rsidR="00AB6830" w:rsidRPr="00D30EA9">
        <w:rPr>
          <w:rFonts w:ascii="Arial Narrow" w:hAnsi="Arial Narrow"/>
        </w:rPr>
        <w:t>–</w:t>
      </w:r>
      <w:r w:rsidRPr="00D30EA9">
        <w:rPr>
          <w:rFonts w:ascii="Arial Narrow" w:hAnsi="Arial Narrow"/>
        </w:rPr>
        <w:t xml:space="preserve"> Ethical</w:t>
      </w:r>
      <w:r w:rsidR="00AB6830" w:rsidRPr="00D30EA9">
        <w:rPr>
          <w:rFonts w:ascii="Arial Narrow" w:hAnsi="Arial Narrow"/>
        </w:rPr>
        <w:t xml:space="preserve"> </w:t>
      </w:r>
      <w:r w:rsidRPr="00D30EA9">
        <w:rPr>
          <w:rFonts w:ascii="Arial Narrow" w:hAnsi="Arial Narrow"/>
        </w:rPr>
        <w:t>Principles for Medical Research Involving Human Subjects, 2000,</w:t>
      </w:r>
    </w:p>
    <w:p w14:paraId="3490E1D8" w14:textId="0D550404" w:rsidR="00195A8B" w:rsidRPr="00D30EA9" w:rsidRDefault="00195A8B"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Meslin EM. Protecting human subjects from harm through improved</w:t>
      </w:r>
      <w:r w:rsidR="00AB6830" w:rsidRPr="00D30EA9">
        <w:rPr>
          <w:rFonts w:ascii="Arial Narrow" w:hAnsi="Arial Narrow"/>
        </w:rPr>
        <w:t xml:space="preserve"> </w:t>
      </w:r>
      <w:r w:rsidRPr="00D30EA9">
        <w:rPr>
          <w:rFonts w:ascii="Arial Narrow" w:hAnsi="Arial Narrow"/>
        </w:rPr>
        <w:t>risk judgments. IRB 1990;</w:t>
      </w:r>
      <w:r w:rsidR="00AB6830" w:rsidRPr="00D30EA9">
        <w:rPr>
          <w:rFonts w:ascii="Arial Narrow" w:hAnsi="Arial Narrow"/>
        </w:rPr>
        <w:t xml:space="preserve"> </w:t>
      </w:r>
      <w:r w:rsidRPr="00D30EA9">
        <w:rPr>
          <w:rFonts w:ascii="Arial Narrow" w:hAnsi="Arial Narrow"/>
        </w:rPr>
        <w:t>12:7-10.</w:t>
      </w:r>
    </w:p>
    <w:p w14:paraId="3FDC65F8" w14:textId="45026CBB" w:rsidR="00195A8B" w:rsidRPr="00D30EA9" w:rsidRDefault="00195A8B"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Garrard E, Dawson A. What is the role of the research ethics</w:t>
      </w:r>
      <w:r w:rsidR="00AB6830" w:rsidRPr="00D30EA9">
        <w:rPr>
          <w:rFonts w:ascii="Arial Narrow" w:hAnsi="Arial Narrow"/>
        </w:rPr>
        <w:t xml:space="preserve"> </w:t>
      </w:r>
      <w:r w:rsidRPr="00D30EA9">
        <w:rPr>
          <w:rFonts w:ascii="Arial Narrow" w:hAnsi="Arial Narrow"/>
        </w:rPr>
        <w:t>committee? Paternalism, inducements, and harm in research ethics. J</w:t>
      </w:r>
      <w:r w:rsidR="00AB6830" w:rsidRPr="00D30EA9">
        <w:rPr>
          <w:rFonts w:ascii="Arial Narrow" w:hAnsi="Arial Narrow"/>
        </w:rPr>
        <w:t xml:space="preserve"> </w:t>
      </w:r>
      <w:r w:rsidRPr="00D30EA9">
        <w:rPr>
          <w:rFonts w:ascii="Arial Narrow" w:hAnsi="Arial Narrow"/>
        </w:rPr>
        <w:t>Med Ethics 2005;31:</w:t>
      </w:r>
      <w:r w:rsidR="00AB6830" w:rsidRPr="00D30EA9">
        <w:rPr>
          <w:rFonts w:ascii="Arial Narrow" w:hAnsi="Arial Narrow"/>
        </w:rPr>
        <w:t xml:space="preserve"> </w:t>
      </w:r>
      <w:r w:rsidRPr="00D30EA9">
        <w:rPr>
          <w:rFonts w:ascii="Arial Narrow" w:hAnsi="Arial Narrow"/>
        </w:rPr>
        <w:t>419-23.</w:t>
      </w:r>
    </w:p>
    <w:p w14:paraId="0BAD8234" w14:textId="31942D93" w:rsidR="00195A8B" w:rsidRPr="00D30EA9" w:rsidRDefault="00195A8B"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Macklin R. On paying money to research subjects: 'Due' and 'Undue'</w:t>
      </w:r>
      <w:r w:rsidR="00AB6830" w:rsidRPr="00D30EA9">
        <w:rPr>
          <w:rFonts w:ascii="Arial Narrow" w:hAnsi="Arial Narrow"/>
        </w:rPr>
        <w:t xml:space="preserve"> </w:t>
      </w:r>
      <w:r w:rsidRPr="00D30EA9">
        <w:rPr>
          <w:rFonts w:ascii="Arial Narrow" w:hAnsi="Arial Narrow"/>
        </w:rPr>
        <w:t>inducements. IRB 1981;</w:t>
      </w:r>
      <w:r w:rsidR="00AB6830" w:rsidRPr="00D30EA9">
        <w:rPr>
          <w:rFonts w:ascii="Arial Narrow" w:hAnsi="Arial Narrow"/>
        </w:rPr>
        <w:t xml:space="preserve"> </w:t>
      </w:r>
      <w:r w:rsidRPr="00D30EA9">
        <w:rPr>
          <w:rFonts w:ascii="Arial Narrow" w:hAnsi="Arial Narrow"/>
        </w:rPr>
        <w:t>3:1-6.</w:t>
      </w:r>
    </w:p>
    <w:p w14:paraId="13A50913" w14:textId="0D2758F8" w:rsidR="00195A8B" w:rsidRPr="00D30EA9" w:rsidRDefault="00195A8B"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Nuffield Council on Bioethics. What happens after research is over?</w:t>
      </w:r>
      <w:r w:rsidR="00AB6830" w:rsidRPr="00D30EA9">
        <w:rPr>
          <w:rFonts w:ascii="Arial Narrow" w:hAnsi="Arial Narrow"/>
        </w:rPr>
        <w:t xml:space="preserve"> </w:t>
      </w:r>
      <w:r w:rsidRPr="00D30EA9">
        <w:rPr>
          <w:rFonts w:ascii="Arial Narrow" w:hAnsi="Arial Narrow"/>
        </w:rPr>
        <w:t>Research related to health care in developing countries, 2002.</w:t>
      </w:r>
    </w:p>
    <w:p w14:paraId="1BE60EFE" w14:textId="22E4E3CC" w:rsidR="00005161" w:rsidRPr="00D30EA9" w:rsidRDefault="00005161"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Dilts, D</w:t>
      </w:r>
      <w:r w:rsidR="000E48A7" w:rsidRPr="00D30EA9">
        <w:rPr>
          <w:rFonts w:ascii="Arial Narrow" w:hAnsi="Arial Narrow"/>
        </w:rPr>
        <w:t>MA,</w:t>
      </w:r>
      <w:r w:rsidRPr="00D30EA9">
        <w:rPr>
          <w:rFonts w:ascii="Arial Narrow" w:hAnsi="Arial Narrow"/>
        </w:rPr>
        <w:t xml:space="preserve"> Sandler S</w:t>
      </w:r>
      <w:proofErr w:type="gramStart"/>
      <w:r w:rsidR="000E48A7" w:rsidRPr="00D30EA9">
        <w:rPr>
          <w:rFonts w:ascii="Arial Narrow" w:hAnsi="Arial Narrow"/>
        </w:rPr>
        <w:t>,</w:t>
      </w:r>
      <w:r w:rsidRPr="00D30EA9">
        <w:rPr>
          <w:rFonts w:ascii="Arial Narrow" w:hAnsi="Arial Narrow"/>
        </w:rPr>
        <w:t>.</w:t>
      </w:r>
      <w:proofErr w:type="gramEnd"/>
      <w:r w:rsidRPr="00D30EA9">
        <w:rPr>
          <w:rFonts w:ascii="Arial Narrow" w:hAnsi="Arial Narrow"/>
        </w:rPr>
        <w:t xml:space="preserve"> Cheng, J</w:t>
      </w:r>
      <w:r w:rsidR="000E48A7" w:rsidRPr="00D30EA9">
        <w:rPr>
          <w:rFonts w:ascii="Arial Narrow" w:hAnsi="Arial Narrow"/>
        </w:rPr>
        <w:t xml:space="preserve">, </w:t>
      </w:r>
      <w:r w:rsidRPr="00D30EA9">
        <w:rPr>
          <w:rFonts w:ascii="Arial Narrow" w:hAnsi="Arial Narrow"/>
        </w:rPr>
        <w:t>Crites L</w:t>
      </w:r>
      <w:r w:rsidR="000E48A7" w:rsidRPr="00D30EA9">
        <w:rPr>
          <w:rFonts w:ascii="Arial Narrow" w:hAnsi="Arial Narrow"/>
        </w:rPr>
        <w:t>,</w:t>
      </w:r>
      <w:r w:rsidRPr="00D30EA9">
        <w:rPr>
          <w:rFonts w:ascii="Arial Narrow" w:hAnsi="Arial Narrow"/>
        </w:rPr>
        <w:t xml:space="preserve"> Ferranti A</w:t>
      </w:r>
      <w:r w:rsidR="000E48A7" w:rsidRPr="00D30EA9">
        <w:rPr>
          <w:rFonts w:ascii="Arial Narrow" w:hAnsi="Arial Narrow"/>
        </w:rPr>
        <w:t>,</w:t>
      </w:r>
      <w:r w:rsidRPr="00D30EA9">
        <w:rPr>
          <w:rFonts w:ascii="Arial Narrow" w:hAnsi="Arial Narrow"/>
        </w:rPr>
        <w:t xml:space="preserve"> </w:t>
      </w:r>
      <w:r w:rsidR="000E48A7" w:rsidRPr="00D30EA9">
        <w:rPr>
          <w:rFonts w:ascii="Arial Narrow" w:hAnsi="Arial Narrow"/>
        </w:rPr>
        <w:t>et al.</w:t>
      </w:r>
      <w:r w:rsidRPr="00D30EA9">
        <w:rPr>
          <w:rFonts w:ascii="Arial Narrow" w:hAnsi="Arial Narrow"/>
        </w:rPr>
        <w:t xml:space="preserve"> Development of clinical trials in a cooperative group setting: The Eastern Cooperative Oncology Group. Clinical Cancer Research</w:t>
      </w:r>
      <w:r w:rsidR="000E48A7" w:rsidRPr="00D30EA9">
        <w:rPr>
          <w:rFonts w:ascii="Arial Narrow" w:hAnsi="Arial Narrow"/>
        </w:rPr>
        <w:t>, 2008</w:t>
      </w:r>
      <w:r w:rsidRPr="00D30EA9">
        <w:rPr>
          <w:rFonts w:ascii="Arial Narrow" w:hAnsi="Arial Narrow"/>
        </w:rPr>
        <w:t xml:space="preserve"> 14(11):3427–3433.</w:t>
      </w:r>
    </w:p>
    <w:p w14:paraId="63D9FA31" w14:textId="2643C2B3" w:rsidR="00005161" w:rsidRPr="00D30EA9" w:rsidRDefault="00005161"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lastRenderedPageBreak/>
        <w:t>Glickman, S</w:t>
      </w:r>
      <w:r w:rsidR="000E48A7" w:rsidRPr="00D30EA9">
        <w:rPr>
          <w:rFonts w:ascii="Arial Narrow" w:hAnsi="Arial Narrow"/>
        </w:rPr>
        <w:t xml:space="preserve">WJ, </w:t>
      </w:r>
      <w:proofErr w:type="spellStart"/>
      <w:r w:rsidRPr="00D30EA9">
        <w:rPr>
          <w:rFonts w:ascii="Arial Narrow" w:hAnsi="Arial Narrow"/>
        </w:rPr>
        <w:t>McHutchison</w:t>
      </w:r>
      <w:proofErr w:type="spellEnd"/>
      <w:r w:rsidR="000E48A7" w:rsidRPr="00D30EA9">
        <w:rPr>
          <w:rFonts w:ascii="Arial Narrow" w:hAnsi="Arial Narrow"/>
        </w:rPr>
        <w:t xml:space="preserve"> ED,</w:t>
      </w:r>
      <w:r w:rsidRPr="00D30EA9">
        <w:rPr>
          <w:rFonts w:ascii="Arial Narrow" w:hAnsi="Arial Narrow"/>
        </w:rPr>
        <w:t xml:space="preserve"> Peterson</w:t>
      </w:r>
      <w:r w:rsidR="000E48A7" w:rsidRPr="00D30EA9">
        <w:rPr>
          <w:rFonts w:ascii="Arial Narrow" w:hAnsi="Arial Narrow"/>
        </w:rPr>
        <w:t xml:space="preserve"> CB,</w:t>
      </w:r>
      <w:r w:rsidRPr="00D30EA9">
        <w:rPr>
          <w:rFonts w:ascii="Arial Narrow" w:hAnsi="Arial Narrow"/>
        </w:rPr>
        <w:t xml:space="preserve"> Cairns</w:t>
      </w:r>
      <w:r w:rsidR="000E48A7" w:rsidRPr="00D30EA9">
        <w:rPr>
          <w:rFonts w:ascii="Arial Narrow" w:hAnsi="Arial Narrow"/>
        </w:rPr>
        <w:t xml:space="preserve"> RA,</w:t>
      </w:r>
      <w:r w:rsidRPr="00D30EA9">
        <w:rPr>
          <w:rFonts w:ascii="Arial Narrow" w:hAnsi="Arial Narrow"/>
        </w:rPr>
        <w:t xml:space="preserve"> Harrington</w:t>
      </w:r>
      <w:r w:rsidR="000E48A7" w:rsidRPr="00D30EA9">
        <w:rPr>
          <w:rFonts w:ascii="Arial Narrow" w:hAnsi="Arial Narrow"/>
        </w:rPr>
        <w:t xml:space="preserve"> RM,</w:t>
      </w:r>
      <w:r w:rsidRPr="00D30EA9">
        <w:rPr>
          <w:rFonts w:ascii="Arial Narrow" w:hAnsi="Arial Narrow"/>
        </w:rPr>
        <w:t xml:space="preserve"> Califf</w:t>
      </w:r>
      <w:r w:rsidR="000E48A7" w:rsidRPr="00D30EA9">
        <w:rPr>
          <w:rFonts w:ascii="Arial Narrow" w:hAnsi="Arial Narrow"/>
        </w:rPr>
        <w:t xml:space="preserve"> AM </w:t>
      </w:r>
      <w:r w:rsidRPr="00D30EA9">
        <w:rPr>
          <w:rFonts w:ascii="Arial Narrow" w:hAnsi="Arial Narrow"/>
        </w:rPr>
        <w:t>and Schulman</w:t>
      </w:r>
      <w:r w:rsidR="000E48A7" w:rsidRPr="00D30EA9">
        <w:rPr>
          <w:rFonts w:ascii="Arial Narrow" w:hAnsi="Arial Narrow"/>
        </w:rPr>
        <w:t xml:space="preserve"> KA. E</w:t>
      </w:r>
      <w:r w:rsidRPr="00D30EA9">
        <w:rPr>
          <w:rFonts w:ascii="Arial Narrow" w:hAnsi="Arial Narrow"/>
        </w:rPr>
        <w:t>thical and scientific implications of the globalization of clinical research. New England Journal of Medicine</w:t>
      </w:r>
      <w:r w:rsidR="000E48A7" w:rsidRPr="00D30EA9">
        <w:rPr>
          <w:rFonts w:ascii="Arial Narrow" w:hAnsi="Arial Narrow"/>
        </w:rPr>
        <w:t xml:space="preserve"> 2008;</w:t>
      </w:r>
      <w:r w:rsidRPr="00D30EA9">
        <w:rPr>
          <w:rFonts w:ascii="Arial Narrow" w:hAnsi="Arial Narrow"/>
        </w:rPr>
        <w:t xml:space="preserve"> 360:816–823.</w:t>
      </w:r>
    </w:p>
    <w:p w14:paraId="15BE0EE8" w14:textId="6893CFB4" w:rsidR="00F23655" w:rsidRPr="00D30EA9" w:rsidRDefault="00EB2001" w:rsidP="00D30EA9">
      <w:pPr>
        <w:pStyle w:val="ListParagraph"/>
        <w:numPr>
          <w:ilvl w:val="0"/>
          <w:numId w:val="22"/>
        </w:numPr>
        <w:spacing w:line="317" w:lineRule="atLeast"/>
        <w:jc w:val="both"/>
        <w:outlineLvl w:val="2"/>
        <w:rPr>
          <w:rFonts w:ascii="Arial Narrow" w:hAnsi="Arial Narrow"/>
          <w:color w:val="000000" w:themeColor="text1"/>
        </w:rPr>
      </w:pPr>
      <w:r w:rsidRPr="00D30EA9">
        <w:rPr>
          <w:rFonts w:ascii="Arial Narrow" w:hAnsi="Arial Narrow"/>
          <w:color w:val="000000" w:themeColor="text1"/>
        </w:rPr>
        <w:t xml:space="preserve">Adjei AA, Harris AE, Awuah B. Roberts LR, Rivers BM, Yates CC, Newman LA, Sarkodie BD, Davis MB, Asare-Aboagye Y </w:t>
      </w:r>
      <w:r w:rsidR="00F23655" w:rsidRPr="00D30EA9">
        <w:rPr>
          <w:rFonts w:ascii="Arial Narrow" w:hAnsi="Arial Narrow"/>
          <w:color w:val="000000" w:themeColor="text1"/>
        </w:rPr>
        <w:t>Unmet Needs in Oncology Clinical Research and Treatment in Africa: Focus on Ghana.</w:t>
      </w:r>
      <w:r w:rsidR="00E76AEB" w:rsidRPr="00D30EA9">
        <w:rPr>
          <w:rFonts w:ascii="Arial Narrow" w:hAnsi="Arial Narrow"/>
          <w:color w:val="000000" w:themeColor="text1"/>
        </w:rPr>
        <w:t xml:space="preserve"> </w:t>
      </w:r>
      <w:r w:rsidR="00F23655" w:rsidRPr="00D30EA9">
        <w:rPr>
          <w:rFonts w:ascii="Arial Narrow" w:hAnsi="Arial Narrow"/>
          <w:color w:val="000000" w:themeColor="text1"/>
        </w:rPr>
        <w:t xml:space="preserve">Oncologist. 2022 Sep 2;27(9):760-767.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10.1093/</w:t>
      </w:r>
      <w:proofErr w:type="spellStart"/>
      <w:r w:rsidR="00F23655" w:rsidRPr="00D30EA9">
        <w:rPr>
          <w:rFonts w:ascii="Arial Narrow" w:hAnsi="Arial Narrow"/>
          <w:color w:val="000000" w:themeColor="text1"/>
        </w:rPr>
        <w:t>oncolo</w:t>
      </w:r>
      <w:proofErr w:type="spellEnd"/>
      <w:r w:rsidR="00F23655" w:rsidRPr="00D30EA9">
        <w:rPr>
          <w:rFonts w:ascii="Arial Narrow" w:hAnsi="Arial Narrow"/>
          <w:color w:val="000000" w:themeColor="text1"/>
        </w:rPr>
        <w:t>/oyac109.</w:t>
      </w:r>
    </w:p>
    <w:p w14:paraId="578C69DE" w14:textId="05D74AA6" w:rsidR="00F23655" w:rsidRPr="00D30EA9" w:rsidRDefault="00EB2001" w:rsidP="00971989">
      <w:pPr>
        <w:pStyle w:val="ListParagraph"/>
        <w:numPr>
          <w:ilvl w:val="0"/>
          <w:numId w:val="22"/>
        </w:numPr>
        <w:spacing w:line="317" w:lineRule="atLeast"/>
        <w:jc w:val="both"/>
        <w:outlineLvl w:val="2"/>
        <w:rPr>
          <w:rFonts w:ascii="Arial Narrow" w:hAnsi="Arial Narrow"/>
          <w:color w:val="000000" w:themeColor="text1"/>
          <w:sz w:val="22"/>
          <w:szCs w:val="22"/>
        </w:rPr>
      </w:pPr>
      <w:proofErr w:type="spellStart"/>
      <w:r w:rsidRPr="00D30EA9">
        <w:rPr>
          <w:rFonts w:ascii="Arial Narrow" w:hAnsi="Arial Narrow"/>
          <w:color w:val="000000" w:themeColor="text1"/>
        </w:rPr>
        <w:t>Nebie</w:t>
      </w:r>
      <w:proofErr w:type="spellEnd"/>
      <w:r w:rsidRPr="00D30EA9">
        <w:rPr>
          <w:rFonts w:ascii="Arial Narrow" w:hAnsi="Arial Narrow"/>
          <w:color w:val="000000" w:themeColor="text1"/>
        </w:rPr>
        <w:t xml:space="preserve"> EI, </w:t>
      </w:r>
      <w:proofErr w:type="spellStart"/>
      <w:r w:rsidRPr="00D30EA9">
        <w:rPr>
          <w:rFonts w:ascii="Arial Narrow" w:hAnsi="Arial Narrow"/>
          <w:color w:val="000000" w:themeColor="text1"/>
        </w:rPr>
        <w:t>Sawadogo</w:t>
      </w:r>
      <w:proofErr w:type="spellEnd"/>
      <w:r w:rsidRPr="00D30EA9">
        <w:rPr>
          <w:rFonts w:ascii="Arial Narrow" w:hAnsi="Arial Narrow"/>
          <w:color w:val="000000" w:themeColor="text1"/>
        </w:rPr>
        <w:t xml:space="preserve"> HN, van </w:t>
      </w:r>
      <w:proofErr w:type="spellStart"/>
      <w:r w:rsidRPr="00D30EA9">
        <w:rPr>
          <w:rFonts w:ascii="Arial Narrow" w:hAnsi="Arial Narrow"/>
          <w:color w:val="000000" w:themeColor="text1"/>
        </w:rPr>
        <w:t>Eeuwijk</w:t>
      </w:r>
      <w:proofErr w:type="spellEnd"/>
      <w:r w:rsidRPr="00D30EA9">
        <w:rPr>
          <w:rFonts w:ascii="Arial Narrow" w:hAnsi="Arial Narrow"/>
          <w:color w:val="000000" w:themeColor="text1"/>
        </w:rPr>
        <w:t xml:space="preserve"> P, </w:t>
      </w:r>
      <w:proofErr w:type="spellStart"/>
      <w:r w:rsidRPr="00D30EA9">
        <w:rPr>
          <w:rFonts w:ascii="Arial Narrow" w:hAnsi="Arial Narrow"/>
          <w:color w:val="000000" w:themeColor="text1"/>
        </w:rPr>
        <w:t>Signorell</w:t>
      </w:r>
      <w:proofErr w:type="spellEnd"/>
      <w:r w:rsidRPr="00D30EA9">
        <w:rPr>
          <w:rFonts w:ascii="Arial Narrow" w:hAnsi="Arial Narrow"/>
          <w:color w:val="000000" w:themeColor="text1"/>
        </w:rPr>
        <w:t xml:space="preserve"> A, Reus E, </w:t>
      </w:r>
      <w:proofErr w:type="spellStart"/>
      <w:r w:rsidRPr="00D30EA9">
        <w:rPr>
          <w:rFonts w:ascii="Arial Narrow" w:hAnsi="Arial Narrow"/>
          <w:color w:val="000000" w:themeColor="text1"/>
        </w:rPr>
        <w:t>Utzinger</w:t>
      </w:r>
      <w:proofErr w:type="spellEnd"/>
      <w:r w:rsidRPr="00D30EA9">
        <w:rPr>
          <w:rFonts w:ascii="Arial Narrow" w:hAnsi="Arial Narrow"/>
          <w:color w:val="000000" w:themeColor="text1"/>
        </w:rPr>
        <w:t xml:space="preserve"> J, </w:t>
      </w:r>
      <w:proofErr w:type="spellStart"/>
      <w:r w:rsidRPr="00D30EA9">
        <w:rPr>
          <w:rFonts w:ascii="Arial Narrow" w:hAnsi="Arial Narrow"/>
          <w:color w:val="000000" w:themeColor="text1"/>
        </w:rPr>
        <w:t>Burri</w:t>
      </w:r>
      <w:proofErr w:type="spellEnd"/>
      <w:r w:rsidRPr="00D30EA9">
        <w:rPr>
          <w:rFonts w:ascii="Arial Narrow" w:hAnsi="Arial Narrow"/>
          <w:color w:val="000000" w:themeColor="text1"/>
        </w:rPr>
        <w:t xml:space="preserve"> </w:t>
      </w:r>
      <w:proofErr w:type="spellStart"/>
      <w:r w:rsidRPr="00D30EA9">
        <w:rPr>
          <w:rFonts w:ascii="Arial Narrow" w:hAnsi="Arial Narrow"/>
          <w:color w:val="000000" w:themeColor="text1"/>
        </w:rPr>
        <w:t>C.</w:t>
      </w:r>
      <w:r w:rsidR="00F23655" w:rsidRPr="00D30EA9">
        <w:rPr>
          <w:rFonts w:ascii="Arial Narrow" w:hAnsi="Arial Narrow"/>
          <w:color w:val="000000" w:themeColor="text1"/>
        </w:rPr>
        <w:t>Opportunities</w:t>
      </w:r>
      <w:proofErr w:type="spellEnd"/>
      <w:r w:rsidR="00F23655" w:rsidRPr="00D30EA9">
        <w:rPr>
          <w:rFonts w:ascii="Arial Narrow" w:hAnsi="Arial Narrow"/>
          <w:color w:val="000000" w:themeColor="text1"/>
        </w:rPr>
        <w:t xml:space="preserve"> and challenges for </w:t>
      </w:r>
      <w:r w:rsidR="00E76AEB" w:rsidRPr="00D30EA9">
        <w:rPr>
          <w:rFonts w:ascii="Arial Narrow" w:hAnsi="Arial Narrow"/>
          <w:color w:val="000000" w:themeColor="text1"/>
        </w:rPr>
        <w:t>decentralized</w:t>
      </w:r>
      <w:r w:rsidR="00F23655" w:rsidRPr="00D30EA9">
        <w:rPr>
          <w:rFonts w:ascii="Arial Narrow" w:hAnsi="Arial Narrow"/>
          <w:color w:val="000000" w:themeColor="text1"/>
        </w:rPr>
        <w:t xml:space="preserve"> clinical trials in sub-Saharan Africa: a qualitative </w:t>
      </w:r>
      <w:proofErr w:type="spellStart"/>
      <w:r w:rsidR="00F23655" w:rsidRPr="00D30EA9">
        <w:rPr>
          <w:rFonts w:ascii="Arial Narrow" w:hAnsi="Arial Narrow"/>
          <w:color w:val="000000" w:themeColor="text1"/>
        </w:rPr>
        <w:t>study.BMJ</w:t>
      </w:r>
      <w:proofErr w:type="spellEnd"/>
      <w:r w:rsidR="00F23655" w:rsidRPr="00D30EA9">
        <w:rPr>
          <w:rFonts w:ascii="Arial Narrow" w:hAnsi="Arial Narrow"/>
          <w:color w:val="000000" w:themeColor="text1"/>
        </w:rPr>
        <w:t xml:space="preserve"> Open. 2023 Sep 22;13(9):</w:t>
      </w:r>
      <w:r w:rsidR="00E76AEB" w:rsidRPr="00D30EA9">
        <w:rPr>
          <w:rFonts w:ascii="Arial Narrow" w:hAnsi="Arial Narrow"/>
          <w:color w:val="000000" w:themeColor="text1"/>
        </w:rPr>
        <w:t xml:space="preserve"> </w:t>
      </w:r>
      <w:r w:rsidR="00F23655" w:rsidRPr="00D30EA9">
        <w:rPr>
          <w:rFonts w:ascii="Arial Narrow" w:hAnsi="Arial Narrow"/>
          <w:color w:val="000000" w:themeColor="text1"/>
        </w:rPr>
        <w:t xml:space="preserve">e075903.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10.1136/bmjopen-2023-075903.</w:t>
      </w:r>
    </w:p>
    <w:p w14:paraId="001A9AE4" w14:textId="77777777" w:rsidR="00EB2001" w:rsidRPr="00D30EA9" w:rsidRDefault="00EB2001" w:rsidP="00D30EA9">
      <w:pPr>
        <w:pStyle w:val="ListParagraph"/>
        <w:numPr>
          <w:ilvl w:val="0"/>
          <w:numId w:val="22"/>
        </w:numPr>
        <w:spacing w:line="317" w:lineRule="atLeast"/>
        <w:jc w:val="both"/>
        <w:outlineLvl w:val="2"/>
        <w:rPr>
          <w:rFonts w:ascii="Arial Narrow" w:hAnsi="Arial Narrow"/>
          <w:color w:val="000000" w:themeColor="text1"/>
        </w:rPr>
      </w:pPr>
      <w:r w:rsidRPr="00D30EA9">
        <w:rPr>
          <w:rFonts w:ascii="Arial Narrow" w:hAnsi="Arial Narrow"/>
          <w:color w:val="000000" w:themeColor="text1"/>
        </w:rPr>
        <w:t xml:space="preserve">Toto N, Douglas E, Gmeiner M, Barrett LK, </w:t>
      </w:r>
      <w:proofErr w:type="spellStart"/>
      <w:r w:rsidRPr="00D30EA9">
        <w:rPr>
          <w:rFonts w:ascii="Arial Narrow" w:hAnsi="Arial Narrow"/>
          <w:color w:val="000000" w:themeColor="text1"/>
        </w:rPr>
        <w:t>Lindblad</w:t>
      </w:r>
      <w:proofErr w:type="spellEnd"/>
      <w:r w:rsidRPr="00D30EA9">
        <w:rPr>
          <w:rFonts w:ascii="Arial Narrow" w:hAnsi="Arial Narrow"/>
          <w:color w:val="000000" w:themeColor="text1"/>
        </w:rPr>
        <w:t xml:space="preserve"> R, </w:t>
      </w:r>
      <w:proofErr w:type="spellStart"/>
      <w:r w:rsidRPr="00D30EA9">
        <w:rPr>
          <w:rFonts w:ascii="Arial Narrow" w:hAnsi="Arial Narrow"/>
          <w:color w:val="000000" w:themeColor="text1"/>
        </w:rPr>
        <w:t>Makhaza</w:t>
      </w:r>
      <w:proofErr w:type="spellEnd"/>
      <w:r w:rsidRPr="00D30EA9">
        <w:rPr>
          <w:rFonts w:ascii="Arial Narrow" w:hAnsi="Arial Narrow"/>
          <w:color w:val="000000" w:themeColor="text1"/>
        </w:rPr>
        <w:t xml:space="preserve"> L, </w:t>
      </w:r>
      <w:proofErr w:type="spellStart"/>
      <w:r w:rsidRPr="00D30EA9">
        <w:rPr>
          <w:rFonts w:ascii="Arial Narrow" w:hAnsi="Arial Narrow"/>
          <w:color w:val="000000" w:themeColor="text1"/>
        </w:rPr>
        <w:t>Nedi</w:t>
      </w:r>
      <w:proofErr w:type="spellEnd"/>
      <w:r w:rsidRPr="00D30EA9">
        <w:rPr>
          <w:rFonts w:ascii="Arial Narrow" w:hAnsi="Arial Narrow"/>
          <w:color w:val="000000" w:themeColor="text1"/>
        </w:rPr>
        <w:t xml:space="preserve"> W, </w:t>
      </w:r>
      <w:proofErr w:type="spellStart"/>
      <w:r w:rsidRPr="00D30EA9">
        <w:rPr>
          <w:rFonts w:ascii="Arial Narrow" w:hAnsi="Arial Narrow"/>
          <w:color w:val="000000" w:themeColor="text1"/>
        </w:rPr>
        <w:t>Phulusa</w:t>
      </w:r>
      <w:proofErr w:type="spellEnd"/>
      <w:r w:rsidRPr="00D30EA9">
        <w:rPr>
          <w:rFonts w:ascii="Arial Narrow" w:hAnsi="Arial Narrow"/>
          <w:color w:val="000000" w:themeColor="text1"/>
        </w:rPr>
        <w:t xml:space="preserve"> J, </w:t>
      </w:r>
      <w:proofErr w:type="spellStart"/>
      <w:r w:rsidRPr="00D30EA9">
        <w:rPr>
          <w:rFonts w:ascii="Arial Narrow" w:hAnsi="Arial Narrow"/>
          <w:color w:val="000000" w:themeColor="text1"/>
        </w:rPr>
        <w:t>Quinnan</w:t>
      </w:r>
      <w:proofErr w:type="spellEnd"/>
      <w:r w:rsidRPr="00D30EA9">
        <w:rPr>
          <w:rFonts w:ascii="Arial Narrow" w:hAnsi="Arial Narrow"/>
          <w:color w:val="000000" w:themeColor="text1"/>
        </w:rPr>
        <w:t xml:space="preserve"> GV, Sawyer LA, Thole H, Van Voorhis WC, Iroh Tam PY.</w:t>
      </w:r>
    </w:p>
    <w:p w14:paraId="4B58C3D9" w14:textId="17B4CF2F" w:rsidR="00F23655" w:rsidRPr="00D30EA9" w:rsidRDefault="00F23655" w:rsidP="00D30EA9">
      <w:pPr>
        <w:pStyle w:val="ListParagraph"/>
        <w:numPr>
          <w:ilvl w:val="0"/>
          <w:numId w:val="22"/>
        </w:numPr>
        <w:spacing w:line="317" w:lineRule="atLeast"/>
        <w:jc w:val="both"/>
        <w:outlineLvl w:val="2"/>
        <w:rPr>
          <w:rFonts w:ascii="Arial Narrow" w:hAnsi="Arial Narrow"/>
          <w:color w:val="000000" w:themeColor="text1"/>
        </w:rPr>
      </w:pPr>
      <w:r w:rsidRPr="00D30EA9">
        <w:rPr>
          <w:rFonts w:ascii="Arial Narrow" w:hAnsi="Arial Narrow"/>
          <w:color w:val="000000" w:themeColor="text1"/>
        </w:rPr>
        <w:t xml:space="preserve">Conducting clinical trials in sub-Saharan Africa: challenges and lessons learned from the Malawi Cryptosporidium </w:t>
      </w:r>
      <w:proofErr w:type="spellStart"/>
      <w:r w:rsidRPr="00D30EA9">
        <w:rPr>
          <w:rFonts w:ascii="Arial Narrow" w:hAnsi="Arial Narrow"/>
          <w:color w:val="000000" w:themeColor="text1"/>
        </w:rPr>
        <w:t>study.Trials</w:t>
      </w:r>
      <w:proofErr w:type="spellEnd"/>
      <w:r w:rsidRPr="00D30EA9">
        <w:rPr>
          <w:rFonts w:ascii="Arial Narrow" w:hAnsi="Arial Narrow"/>
          <w:color w:val="000000" w:themeColor="text1"/>
        </w:rPr>
        <w:t xml:space="preserve">. 2020 Jul 25;21(1):680. </w:t>
      </w:r>
      <w:proofErr w:type="spellStart"/>
      <w:r w:rsidRPr="00D30EA9">
        <w:rPr>
          <w:rFonts w:ascii="Arial Narrow" w:hAnsi="Arial Narrow"/>
          <w:color w:val="000000" w:themeColor="text1"/>
        </w:rPr>
        <w:t>doi</w:t>
      </w:r>
      <w:proofErr w:type="spellEnd"/>
      <w:r w:rsidRPr="00D30EA9">
        <w:rPr>
          <w:rFonts w:ascii="Arial Narrow" w:hAnsi="Arial Narrow"/>
          <w:color w:val="000000" w:themeColor="text1"/>
        </w:rPr>
        <w:t>: 10.1186/s13063-020-04620-8.</w:t>
      </w:r>
    </w:p>
    <w:p w14:paraId="29A1550E" w14:textId="77777777" w:rsidR="00EB2001" w:rsidRPr="00D30EA9" w:rsidRDefault="00EB2001" w:rsidP="00D30EA9">
      <w:pPr>
        <w:pStyle w:val="ListParagraph"/>
        <w:numPr>
          <w:ilvl w:val="0"/>
          <w:numId w:val="22"/>
        </w:numPr>
        <w:spacing w:line="317" w:lineRule="atLeast"/>
        <w:jc w:val="both"/>
        <w:outlineLvl w:val="2"/>
        <w:rPr>
          <w:rFonts w:ascii="Arial Narrow" w:hAnsi="Arial Narrow"/>
          <w:color w:val="000000" w:themeColor="text1"/>
        </w:rPr>
      </w:pPr>
      <w:r w:rsidRPr="00D30EA9">
        <w:rPr>
          <w:rFonts w:ascii="Arial Narrow" w:hAnsi="Arial Narrow"/>
          <w:color w:val="000000" w:themeColor="text1"/>
        </w:rPr>
        <w:t xml:space="preserve">Strother RM, Gopal S, Wirth M, </w:t>
      </w:r>
      <w:proofErr w:type="spellStart"/>
      <w:r w:rsidRPr="00D30EA9">
        <w:rPr>
          <w:rFonts w:ascii="Arial Narrow" w:hAnsi="Arial Narrow"/>
          <w:color w:val="000000" w:themeColor="text1"/>
        </w:rPr>
        <w:t>Chadburn</w:t>
      </w:r>
      <w:proofErr w:type="spellEnd"/>
      <w:r w:rsidRPr="00D30EA9">
        <w:rPr>
          <w:rFonts w:ascii="Arial Narrow" w:hAnsi="Arial Narrow"/>
          <w:color w:val="000000" w:themeColor="text1"/>
        </w:rPr>
        <w:t xml:space="preserve"> A, </w:t>
      </w:r>
      <w:proofErr w:type="spellStart"/>
      <w:r w:rsidRPr="00D30EA9">
        <w:rPr>
          <w:rFonts w:ascii="Arial Narrow" w:hAnsi="Arial Narrow"/>
          <w:color w:val="000000" w:themeColor="text1"/>
        </w:rPr>
        <w:t>Noy</w:t>
      </w:r>
      <w:proofErr w:type="spellEnd"/>
      <w:r w:rsidRPr="00D30EA9">
        <w:rPr>
          <w:rFonts w:ascii="Arial Narrow" w:hAnsi="Arial Narrow"/>
          <w:color w:val="000000" w:themeColor="text1"/>
        </w:rPr>
        <w:t xml:space="preserve"> A, </w:t>
      </w:r>
      <w:proofErr w:type="spellStart"/>
      <w:r w:rsidRPr="00D30EA9">
        <w:rPr>
          <w:rFonts w:ascii="Arial Narrow" w:hAnsi="Arial Narrow"/>
          <w:color w:val="000000" w:themeColor="text1"/>
        </w:rPr>
        <w:t>Cesarman</w:t>
      </w:r>
      <w:proofErr w:type="spellEnd"/>
      <w:r w:rsidRPr="00D30EA9">
        <w:rPr>
          <w:rFonts w:ascii="Arial Narrow" w:hAnsi="Arial Narrow"/>
          <w:color w:val="000000" w:themeColor="text1"/>
        </w:rPr>
        <w:t xml:space="preserve"> E, Lee JY, </w:t>
      </w:r>
      <w:proofErr w:type="spellStart"/>
      <w:r w:rsidRPr="00D30EA9">
        <w:rPr>
          <w:rFonts w:ascii="Arial Narrow" w:hAnsi="Arial Narrow"/>
          <w:color w:val="000000" w:themeColor="text1"/>
        </w:rPr>
        <w:t>Remick</w:t>
      </w:r>
      <w:proofErr w:type="spellEnd"/>
      <w:r w:rsidRPr="00D30EA9">
        <w:rPr>
          <w:rFonts w:ascii="Arial Narrow" w:hAnsi="Arial Narrow"/>
          <w:color w:val="000000" w:themeColor="text1"/>
        </w:rPr>
        <w:t xml:space="preserve"> SC, </w:t>
      </w:r>
      <w:proofErr w:type="spellStart"/>
      <w:r w:rsidRPr="00D30EA9">
        <w:rPr>
          <w:rFonts w:ascii="Arial Narrow" w:hAnsi="Arial Narrow"/>
          <w:color w:val="000000" w:themeColor="text1"/>
        </w:rPr>
        <w:t>Busakhala</w:t>
      </w:r>
      <w:proofErr w:type="spellEnd"/>
      <w:r w:rsidRPr="00D30EA9">
        <w:rPr>
          <w:rFonts w:ascii="Arial Narrow" w:hAnsi="Arial Narrow"/>
          <w:color w:val="000000" w:themeColor="text1"/>
        </w:rPr>
        <w:t xml:space="preserve"> N, </w:t>
      </w:r>
      <w:proofErr w:type="spellStart"/>
      <w:r w:rsidRPr="00D30EA9">
        <w:rPr>
          <w:rFonts w:ascii="Arial Narrow" w:hAnsi="Arial Narrow"/>
          <w:color w:val="000000" w:themeColor="text1"/>
        </w:rPr>
        <w:t>Kaimila</w:t>
      </w:r>
      <w:proofErr w:type="spellEnd"/>
      <w:r w:rsidRPr="00D30EA9">
        <w:rPr>
          <w:rFonts w:ascii="Arial Narrow" w:hAnsi="Arial Narrow"/>
          <w:color w:val="000000" w:themeColor="text1"/>
        </w:rPr>
        <w:t xml:space="preserve"> B, Mberi E, Ndlovu N, Omoding A, Krown SE.</w:t>
      </w:r>
    </w:p>
    <w:p w14:paraId="14F7ACD1" w14:textId="0F9867CD" w:rsidR="00841026" w:rsidRPr="00D30EA9" w:rsidRDefault="00F23655" w:rsidP="00971989">
      <w:pPr>
        <w:pStyle w:val="ListParagraph"/>
        <w:numPr>
          <w:ilvl w:val="0"/>
          <w:numId w:val="22"/>
        </w:numPr>
        <w:jc w:val="both"/>
        <w:outlineLvl w:val="2"/>
        <w:rPr>
          <w:rFonts w:ascii="Arial Narrow" w:hAnsi="Arial Narrow"/>
          <w:bCs/>
          <w:color w:val="000000" w:themeColor="text1"/>
          <w:sz w:val="22"/>
          <w:szCs w:val="22"/>
        </w:rPr>
      </w:pPr>
      <w:r w:rsidRPr="00D30EA9">
        <w:rPr>
          <w:rFonts w:ascii="Arial Narrow" w:hAnsi="Arial Narrow"/>
          <w:color w:val="000000" w:themeColor="text1"/>
        </w:rPr>
        <w:t xml:space="preserve">Challenges of HIV Lymphoma Clinical Trials in Africa: Lessons </w:t>
      </w:r>
      <w:r w:rsidR="00E76AEB" w:rsidRPr="00D30EA9">
        <w:rPr>
          <w:rFonts w:ascii="Arial Narrow" w:hAnsi="Arial Narrow"/>
          <w:color w:val="000000" w:themeColor="text1"/>
        </w:rPr>
        <w:t>from</w:t>
      </w:r>
      <w:r w:rsidRPr="00D30EA9">
        <w:rPr>
          <w:rFonts w:ascii="Arial Narrow" w:hAnsi="Arial Narrow"/>
          <w:color w:val="000000" w:themeColor="text1"/>
        </w:rPr>
        <w:t xml:space="preserve"> the AIDS Malignancy Consortium 068 Study.</w:t>
      </w:r>
      <w:r w:rsidR="00E76AEB" w:rsidRPr="00D30EA9">
        <w:rPr>
          <w:rFonts w:ascii="Arial Narrow" w:hAnsi="Arial Narrow"/>
          <w:color w:val="000000" w:themeColor="text1"/>
        </w:rPr>
        <w:t xml:space="preserve"> </w:t>
      </w:r>
      <w:r w:rsidRPr="00D30EA9">
        <w:rPr>
          <w:rFonts w:ascii="Arial Narrow" w:hAnsi="Arial Narrow"/>
          <w:color w:val="000000" w:themeColor="text1"/>
        </w:rPr>
        <w:t xml:space="preserve">JCO Glob Oncol. 2020 </w:t>
      </w:r>
      <w:r w:rsidR="00E76AEB" w:rsidRPr="00D30EA9">
        <w:rPr>
          <w:rFonts w:ascii="Arial Narrow" w:hAnsi="Arial Narrow"/>
          <w:color w:val="000000" w:themeColor="text1"/>
        </w:rPr>
        <w:t>Jul; 6:1034</w:t>
      </w:r>
      <w:r w:rsidRPr="00D30EA9">
        <w:rPr>
          <w:rFonts w:ascii="Arial Narrow" w:hAnsi="Arial Narrow"/>
          <w:color w:val="000000" w:themeColor="text1"/>
        </w:rPr>
        <w:t xml:space="preserve">-1040. </w:t>
      </w:r>
      <w:proofErr w:type="spellStart"/>
      <w:r w:rsidRPr="00D30EA9">
        <w:rPr>
          <w:rFonts w:ascii="Arial Narrow" w:hAnsi="Arial Narrow"/>
          <w:color w:val="000000" w:themeColor="text1"/>
        </w:rPr>
        <w:t>doi</w:t>
      </w:r>
      <w:proofErr w:type="spellEnd"/>
      <w:r w:rsidRPr="00D30EA9">
        <w:rPr>
          <w:rFonts w:ascii="Arial Narrow" w:hAnsi="Arial Narrow"/>
          <w:color w:val="000000" w:themeColor="text1"/>
        </w:rPr>
        <w:t>: 10.1200/GO.20.00152.</w:t>
      </w:r>
    </w:p>
    <w:p w14:paraId="09AEADB5" w14:textId="45A92519" w:rsidR="002943ED" w:rsidRPr="00D30EA9" w:rsidRDefault="00841026" w:rsidP="00D30EA9">
      <w:pPr>
        <w:pStyle w:val="ListParagraph"/>
        <w:numPr>
          <w:ilvl w:val="0"/>
          <w:numId w:val="22"/>
        </w:numPr>
        <w:jc w:val="both"/>
        <w:rPr>
          <w:rFonts w:ascii="Arial Narrow" w:hAnsi="Arial Narrow"/>
          <w:color w:val="000000" w:themeColor="text1"/>
        </w:rPr>
      </w:pPr>
      <w:proofErr w:type="spellStart"/>
      <w:r w:rsidRPr="00D30EA9">
        <w:rPr>
          <w:rFonts w:ascii="Arial Narrow" w:hAnsi="Arial Narrow"/>
          <w:bCs/>
          <w:color w:val="000000" w:themeColor="text1"/>
        </w:rPr>
        <w:t>Weemeling</w:t>
      </w:r>
      <w:proofErr w:type="spellEnd"/>
      <w:r w:rsidRPr="00D30EA9">
        <w:rPr>
          <w:rFonts w:ascii="Arial Narrow" w:hAnsi="Arial Narrow"/>
          <w:bCs/>
          <w:color w:val="000000" w:themeColor="text1"/>
        </w:rPr>
        <w:t xml:space="preserve"> DP. Clinical research regulatory </w:t>
      </w:r>
      <w:r w:rsidR="007A35A8" w:rsidRPr="00D30EA9">
        <w:rPr>
          <w:rFonts w:ascii="Arial Narrow" w:hAnsi="Arial Narrow"/>
          <w:bCs/>
          <w:color w:val="000000" w:themeColor="text1"/>
        </w:rPr>
        <w:t>issues</w:t>
      </w:r>
      <w:r w:rsidR="007A35A8" w:rsidRPr="00D30EA9">
        <w:rPr>
          <w:rFonts w:ascii="Arial Narrow" w:hAnsi="Arial Narrow"/>
          <w:color w:val="000000" w:themeColor="text1"/>
        </w:rPr>
        <w:t>. Am</w:t>
      </w:r>
      <w:r w:rsidR="002943ED" w:rsidRPr="00D30EA9">
        <w:rPr>
          <w:rFonts w:ascii="Arial Narrow" w:hAnsi="Arial Narrow"/>
          <w:color w:val="000000" w:themeColor="text1"/>
        </w:rPr>
        <w:t xml:space="preserve"> J Health Syst Pharm. 1999 Feb 1;56(3):252-6. </w:t>
      </w:r>
      <w:proofErr w:type="spellStart"/>
      <w:r w:rsidR="002943ED" w:rsidRPr="00D30EA9">
        <w:rPr>
          <w:rFonts w:ascii="Arial Narrow" w:hAnsi="Arial Narrow"/>
          <w:color w:val="000000" w:themeColor="text1"/>
        </w:rPr>
        <w:t>doi</w:t>
      </w:r>
      <w:proofErr w:type="spellEnd"/>
      <w:r w:rsidR="002943ED" w:rsidRPr="00D30EA9">
        <w:rPr>
          <w:rFonts w:ascii="Arial Narrow" w:hAnsi="Arial Narrow"/>
          <w:color w:val="000000" w:themeColor="text1"/>
        </w:rPr>
        <w:t>: 10.1093/</w:t>
      </w:r>
      <w:proofErr w:type="spellStart"/>
      <w:r w:rsidR="002943ED" w:rsidRPr="00D30EA9">
        <w:rPr>
          <w:rFonts w:ascii="Arial Narrow" w:hAnsi="Arial Narrow"/>
          <w:color w:val="000000" w:themeColor="text1"/>
        </w:rPr>
        <w:t>ajhp</w:t>
      </w:r>
      <w:proofErr w:type="spellEnd"/>
      <w:r w:rsidR="002943ED" w:rsidRPr="00D30EA9">
        <w:rPr>
          <w:rFonts w:ascii="Arial Narrow" w:hAnsi="Arial Narrow"/>
          <w:color w:val="000000" w:themeColor="text1"/>
        </w:rPr>
        <w:t>/56.</w:t>
      </w:r>
      <w:r w:rsidRPr="00D30EA9">
        <w:rPr>
          <w:rFonts w:ascii="Arial Narrow" w:hAnsi="Arial Narrow"/>
          <w:color w:val="000000" w:themeColor="text1"/>
        </w:rPr>
        <w:t>3. 252..</w:t>
      </w:r>
      <w:r w:rsidR="002943ED" w:rsidRPr="00D30EA9">
        <w:rPr>
          <w:rFonts w:ascii="Arial Narrow" w:hAnsi="Arial Narrow"/>
          <w:color w:val="000000" w:themeColor="text1"/>
        </w:rPr>
        <w:t> </w:t>
      </w:r>
    </w:p>
    <w:p w14:paraId="5947CBF3" w14:textId="277C1161" w:rsidR="002943ED" w:rsidRPr="00D30EA9" w:rsidRDefault="00EB2001" w:rsidP="00D30EA9">
      <w:pPr>
        <w:pStyle w:val="ListParagraph"/>
        <w:numPr>
          <w:ilvl w:val="0"/>
          <w:numId w:val="22"/>
        </w:numPr>
        <w:jc w:val="both"/>
        <w:rPr>
          <w:rFonts w:ascii="Arial Narrow" w:hAnsi="Arial Narrow"/>
          <w:color w:val="000000" w:themeColor="text1"/>
        </w:rPr>
      </w:pPr>
      <w:r w:rsidRPr="00D30EA9">
        <w:rPr>
          <w:rFonts w:ascii="Arial Narrow" w:hAnsi="Arial Narrow"/>
          <w:color w:val="000000" w:themeColor="text1"/>
        </w:rPr>
        <w:t>Cornetta K, Smith F</w:t>
      </w:r>
      <w:r w:rsidR="00534F67" w:rsidRPr="00D30EA9">
        <w:rPr>
          <w:rFonts w:ascii="Arial Narrow" w:hAnsi="Arial Narrow"/>
          <w:color w:val="000000" w:themeColor="text1"/>
        </w:rPr>
        <w:t>O. Regulatory issues for clinical gene therapy trials.</w:t>
      </w:r>
      <w:r w:rsidR="002943ED" w:rsidRPr="00D30EA9">
        <w:rPr>
          <w:rFonts w:ascii="Arial Narrow" w:hAnsi="Arial Narrow"/>
          <w:color w:val="000000" w:themeColor="text1"/>
        </w:rPr>
        <w:t xml:space="preserve"> Gene Ther. 2002 Jul 1;13(10):1143-9. </w:t>
      </w:r>
      <w:proofErr w:type="spellStart"/>
      <w:r w:rsidR="002943ED" w:rsidRPr="00D30EA9">
        <w:rPr>
          <w:rFonts w:ascii="Arial Narrow" w:hAnsi="Arial Narrow"/>
          <w:color w:val="000000" w:themeColor="text1"/>
        </w:rPr>
        <w:t>doi</w:t>
      </w:r>
      <w:proofErr w:type="spellEnd"/>
      <w:r w:rsidR="002943ED" w:rsidRPr="00D30EA9">
        <w:rPr>
          <w:rFonts w:ascii="Arial Narrow" w:hAnsi="Arial Narrow"/>
          <w:color w:val="000000" w:themeColor="text1"/>
        </w:rPr>
        <w:t>: 10.1089/104303402320138925</w:t>
      </w:r>
      <w:r w:rsidR="00534F67" w:rsidRPr="00D30EA9">
        <w:rPr>
          <w:rFonts w:ascii="Arial Narrow" w:hAnsi="Arial Narrow"/>
          <w:color w:val="000000" w:themeColor="text1"/>
        </w:rPr>
        <w:t xml:space="preserve">. </w:t>
      </w:r>
    </w:p>
    <w:p w14:paraId="10791355" w14:textId="3F5C1769" w:rsidR="002943ED" w:rsidRPr="00D30EA9" w:rsidRDefault="00EB2001" w:rsidP="00971989">
      <w:pPr>
        <w:pStyle w:val="ListParagraph"/>
        <w:numPr>
          <w:ilvl w:val="0"/>
          <w:numId w:val="22"/>
        </w:numPr>
        <w:ind w:firstLine="45"/>
        <w:jc w:val="both"/>
        <w:rPr>
          <w:rFonts w:ascii="Arial Narrow" w:hAnsi="Arial Narrow"/>
          <w:color w:val="000000" w:themeColor="text1"/>
          <w:sz w:val="22"/>
          <w:szCs w:val="22"/>
        </w:rPr>
      </w:pPr>
      <w:r w:rsidRPr="00D30EA9">
        <w:rPr>
          <w:rFonts w:ascii="Arial Narrow" w:hAnsi="Arial Narrow"/>
          <w:color w:val="000000" w:themeColor="text1"/>
        </w:rPr>
        <w:t>Knoepfler P</w:t>
      </w:r>
      <w:r w:rsidR="00534F67" w:rsidRPr="00D30EA9">
        <w:rPr>
          <w:rFonts w:ascii="Arial Narrow" w:hAnsi="Arial Narrow"/>
          <w:color w:val="000000" w:themeColor="text1"/>
        </w:rPr>
        <w:t xml:space="preserve">S Key anticipated regulatory issues for clinical use of human induced pluripotent stem cells. </w:t>
      </w:r>
      <w:r w:rsidR="002943ED" w:rsidRPr="00D30EA9">
        <w:rPr>
          <w:rFonts w:ascii="Arial Narrow" w:hAnsi="Arial Narrow"/>
          <w:color w:val="000000" w:themeColor="text1"/>
        </w:rPr>
        <w:t>.Regen Med. 2012 Sep</w:t>
      </w:r>
      <w:proofErr w:type="gramStart"/>
      <w:r w:rsidR="002943ED" w:rsidRPr="00D30EA9">
        <w:rPr>
          <w:rFonts w:ascii="Arial Narrow" w:hAnsi="Arial Narrow"/>
          <w:color w:val="000000" w:themeColor="text1"/>
        </w:rPr>
        <w:t>;7</w:t>
      </w:r>
      <w:proofErr w:type="gramEnd"/>
      <w:r w:rsidR="002943ED" w:rsidRPr="00D30EA9">
        <w:rPr>
          <w:rFonts w:ascii="Arial Narrow" w:hAnsi="Arial Narrow"/>
          <w:color w:val="000000" w:themeColor="text1"/>
        </w:rPr>
        <w:t xml:space="preserve">(5):713-20. </w:t>
      </w:r>
      <w:proofErr w:type="spellStart"/>
      <w:r w:rsidR="002943ED" w:rsidRPr="00D30EA9">
        <w:rPr>
          <w:rFonts w:ascii="Arial Narrow" w:hAnsi="Arial Narrow"/>
          <w:color w:val="000000" w:themeColor="text1"/>
        </w:rPr>
        <w:t>doi</w:t>
      </w:r>
      <w:proofErr w:type="spellEnd"/>
      <w:r w:rsidR="002943ED" w:rsidRPr="00D30EA9">
        <w:rPr>
          <w:rFonts w:ascii="Arial Narrow" w:hAnsi="Arial Narrow"/>
          <w:color w:val="000000" w:themeColor="text1"/>
        </w:rPr>
        <w:t xml:space="preserve">: 10.2217/rme.12.51. </w:t>
      </w:r>
    </w:p>
    <w:p w14:paraId="0FE750C4" w14:textId="42884852" w:rsidR="002943ED" w:rsidRPr="00D30EA9" w:rsidRDefault="00EB2001" w:rsidP="00D30EA9">
      <w:pPr>
        <w:pStyle w:val="ListParagraph"/>
        <w:numPr>
          <w:ilvl w:val="0"/>
          <w:numId w:val="22"/>
        </w:numPr>
        <w:jc w:val="both"/>
        <w:rPr>
          <w:rFonts w:ascii="Arial Narrow" w:hAnsi="Arial Narrow"/>
          <w:color w:val="000000" w:themeColor="text1"/>
        </w:rPr>
      </w:pPr>
      <w:proofErr w:type="spellStart"/>
      <w:r w:rsidRPr="00D30EA9">
        <w:rPr>
          <w:rFonts w:ascii="Arial Narrow" w:hAnsi="Arial Narrow"/>
          <w:color w:val="000000" w:themeColor="text1"/>
        </w:rPr>
        <w:t>Alten</w:t>
      </w:r>
      <w:proofErr w:type="spellEnd"/>
      <w:r w:rsidRPr="00D30EA9">
        <w:rPr>
          <w:rFonts w:ascii="Arial Narrow" w:hAnsi="Arial Narrow"/>
          <w:color w:val="000000" w:themeColor="text1"/>
        </w:rPr>
        <w:t xml:space="preserve"> R, </w:t>
      </w:r>
      <w:proofErr w:type="spellStart"/>
      <w:r w:rsidRPr="00D30EA9">
        <w:rPr>
          <w:rFonts w:ascii="Arial Narrow" w:hAnsi="Arial Narrow"/>
          <w:color w:val="000000" w:themeColor="text1"/>
        </w:rPr>
        <w:t>Cronstein</w:t>
      </w:r>
      <w:proofErr w:type="spellEnd"/>
      <w:r w:rsidRPr="00D30EA9">
        <w:rPr>
          <w:rFonts w:ascii="Arial Narrow" w:hAnsi="Arial Narrow"/>
          <w:color w:val="000000" w:themeColor="text1"/>
        </w:rPr>
        <w:t xml:space="preserve"> B</w:t>
      </w:r>
      <w:r w:rsidR="00534F67" w:rsidRPr="00D30EA9">
        <w:rPr>
          <w:rFonts w:ascii="Arial Narrow" w:hAnsi="Arial Narrow"/>
          <w:color w:val="000000" w:themeColor="text1"/>
        </w:rPr>
        <w:t xml:space="preserve">N. </w:t>
      </w:r>
      <w:proofErr w:type="spellStart"/>
      <w:r w:rsidR="00534F67" w:rsidRPr="00D30EA9">
        <w:rPr>
          <w:rFonts w:ascii="Arial Narrow" w:hAnsi="Arial Narrow"/>
          <w:color w:val="000000" w:themeColor="text1"/>
        </w:rPr>
        <w:t>Clinicla</w:t>
      </w:r>
      <w:proofErr w:type="spellEnd"/>
      <w:r w:rsidR="00534F67" w:rsidRPr="00D30EA9">
        <w:rPr>
          <w:rFonts w:ascii="Arial Narrow" w:hAnsi="Arial Narrow"/>
          <w:color w:val="000000" w:themeColor="text1"/>
        </w:rPr>
        <w:t xml:space="preserve"> trial development for biosimilars. Semin Arthritis. Rheum. </w:t>
      </w:r>
    </w:p>
    <w:p w14:paraId="12883EE3" w14:textId="5D81E42A" w:rsidR="00EB2001" w:rsidRPr="00D30EA9" w:rsidRDefault="002943ED" w:rsidP="00971989">
      <w:pPr>
        <w:pStyle w:val="ListParagraph"/>
        <w:numPr>
          <w:ilvl w:val="0"/>
          <w:numId w:val="22"/>
        </w:numPr>
        <w:jc w:val="both"/>
        <w:rPr>
          <w:rFonts w:ascii="Arial Narrow" w:hAnsi="Arial Narrow"/>
          <w:color w:val="000000" w:themeColor="text1"/>
          <w:sz w:val="22"/>
          <w:szCs w:val="22"/>
        </w:rPr>
      </w:pPr>
      <w:r w:rsidRPr="00D30EA9">
        <w:rPr>
          <w:rFonts w:ascii="Arial Narrow" w:hAnsi="Arial Narrow"/>
          <w:color w:val="000000" w:themeColor="text1"/>
        </w:rPr>
        <w:t>.Semin Arthritis Rheum. 2015 Jun;44(6 Suppl):</w:t>
      </w:r>
      <w:r w:rsidR="00534F67" w:rsidRPr="00D30EA9">
        <w:rPr>
          <w:rFonts w:ascii="Arial Narrow" w:hAnsi="Arial Narrow"/>
          <w:color w:val="000000" w:themeColor="text1"/>
        </w:rPr>
        <w:t xml:space="preserve"> </w:t>
      </w:r>
      <w:r w:rsidRPr="00D30EA9">
        <w:rPr>
          <w:rFonts w:ascii="Arial Narrow" w:hAnsi="Arial Narrow"/>
          <w:color w:val="000000" w:themeColor="text1"/>
        </w:rPr>
        <w:t xml:space="preserve">S2-8. </w:t>
      </w:r>
      <w:proofErr w:type="spellStart"/>
      <w:r w:rsidRPr="00D30EA9">
        <w:rPr>
          <w:rFonts w:ascii="Arial Narrow" w:hAnsi="Arial Narrow"/>
          <w:color w:val="000000" w:themeColor="text1"/>
        </w:rPr>
        <w:t>doi</w:t>
      </w:r>
      <w:proofErr w:type="spellEnd"/>
      <w:r w:rsidRPr="00D30EA9">
        <w:rPr>
          <w:rFonts w:ascii="Arial Narrow" w:hAnsi="Arial Narrow"/>
          <w:color w:val="000000" w:themeColor="text1"/>
        </w:rPr>
        <w:t>: 10.1016/j.semarthrit.2015.04.002.</w:t>
      </w:r>
    </w:p>
    <w:p w14:paraId="6A447F56" w14:textId="56D5508E" w:rsidR="002943ED" w:rsidRPr="00D30EA9" w:rsidRDefault="00EB2001" w:rsidP="00D30EA9">
      <w:pPr>
        <w:pStyle w:val="ListParagraph"/>
        <w:numPr>
          <w:ilvl w:val="0"/>
          <w:numId w:val="22"/>
        </w:numPr>
        <w:jc w:val="both"/>
        <w:rPr>
          <w:rFonts w:ascii="Arial Narrow" w:hAnsi="Arial Narrow"/>
          <w:color w:val="000000" w:themeColor="text1"/>
        </w:rPr>
      </w:pPr>
      <w:proofErr w:type="spellStart"/>
      <w:r w:rsidRPr="00D30EA9">
        <w:rPr>
          <w:rFonts w:ascii="Arial Narrow" w:hAnsi="Arial Narrow"/>
          <w:color w:val="000000" w:themeColor="text1"/>
        </w:rPr>
        <w:t>Mermet-Bouvier</w:t>
      </w:r>
      <w:proofErr w:type="spellEnd"/>
      <w:r w:rsidRPr="00D30EA9">
        <w:rPr>
          <w:rFonts w:ascii="Arial Narrow" w:hAnsi="Arial Narrow"/>
          <w:color w:val="000000" w:themeColor="text1"/>
        </w:rPr>
        <w:t xml:space="preserve"> P, Whalen M</w:t>
      </w:r>
      <w:r w:rsidR="00344EBE" w:rsidRPr="00D30EA9">
        <w:rPr>
          <w:rFonts w:ascii="Arial Narrow" w:hAnsi="Arial Narrow"/>
          <w:color w:val="000000" w:themeColor="text1"/>
        </w:rPr>
        <w:t>D vulnerability and clinical research: Mapping</w:t>
      </w:r>
      <w:r w:rsidR="00534F67" w:rsidRPr="00D30EA9">
        <w:rPr>
          <w:rFonts w:ascii="Arial Narrow" w:hAnsi="Arial Narrow"/>
          <w:color w:val="000000" w:themeColor="text1"/>
        </w:rPr>
        <w:t xml:space="preserve"> the challenges for Stakeholders. </w:t>
      </w:r>
      <w:proofErr w:type="spellStart"/>
      <w:r w:rsidR="00534F67" w:rsidRPr="00D30EA9">
        <w:rPr>
          <w:rFonts w:ascii="Arial Narrow" w:hAnsi="Arial Narrow"/>
          <w:color w:val="000000" w:themeColor="text1"/>
        </w:rPr>
        <w:t>Ther</w:t>
      </w:r>
      <w:proofErr w:type="spellEnd"/>
      <w:r w:rsidR="00534F67" w:rsidRPr="00D30EA9">
        <w:rPr>
          <w:rFonts w:ascii="Arial Narrow" w:hAnsi="Arial Narrow"/>
          <w:color w:val="000000" w:themeColor="text1"/>
        </w:rPr>
        <w:t xml:space="preserve"> </w:t>
      </w:r>
      <w:proofErr w:type="spellStart"/>
      <w:r w:rsidR="00534F67" w:rsidRPr="00D30EA9">
        <w:rPr>
          <w:rFonts w:ascii="Arial Narrow" w:hAnsi="Arial Narrow"/>
          <w:color w:val="000000" w:themeColor="text1"/>
        </w:rPr>
        <w:t>inno.Regul</w:t>
      </w:r>
      <w:proofErr w:type="spellEnd"/>
      <w:r w:rsidR="00534F67" w:rsidRPr="00D30EA9">
        <w:rPr>
          <w:rFonts w:ascii="Arial Narrow" w:hAnsi="Arial Narrow"/>
          <w:color w:val="000000" w:themeColor="text1"/>
        </w:rPr>
        <w:t>. Sci</w:t>
      </w:r>
      <w:r w:rsidR="002943ED" w:rsidRPr="00D30EA9">
        <w:rPr>
          <w:rFonts w:ascii="Arial Narrow" w:hAnsi="Arial Narrow"/>
          <w:color w:val="000000" w:themeColor="text1"/>
        </w:rPr>
        <w:t xml:space="preserve">. 2020 Sep;54(5):1037-1046. </w:t>
      </w:r>
      <w:proofErr w:type="spellStart"/>
      <w:r w:rsidR="002943ED" w:rsidRPr="00D30EA9">
        <w:rPr>
          <w:rFonts w:ascii="Arial Narrow" w:hAnsi="Arial Narrow"/>
          <w:color w:val="000000" w:themeColor="text1"/>
        </w:rPr>
        <w:t>doi</w:t>
      </w:r>
      <w:proofErr w:type="spellEnd"/>
      <w:r w:rsidR="002943ED" w:rsidRPr="00D30EA9">
        <w:rPr>
          <w:rFonts w:ascii="Arial Narrow" w:hAnsi="Arial Narrow"/>
          <w:color w:val="000000" w:themeColor="text1"/>
        </w:rPr>
        <w:t xml:space="preserve">: 10.1007/s43441-020-00121-7. </w:t>
      </w:r>
    </w:p>
    <w:p w14:paraId="668FD704" w14:textId="7AE6025A" w:rsidR="002943ED" w:rsidRPr="00D30EA9" w:rsidRDefault="00973CE7" w:rsidP="00971989">
      <w:pPr>
        <w:pStyle w:val="ListParagraph"/>
        <w:numPr>
          <w:ilvl w:val="0"/>
          <w:numId w:val="22"/>
        </w:numPr>
        <w:ind w:firstLine="45"/>
        <w:jc w:val="both"/>
        <w:rPr>
          <w:rFonts w:ascii="Arial Narrow" w:hAnsi="Arial Narrow"/>
          <w:color w:val="000000" w:themeColor="text1"/>
          <w:sz w:val="22"/>
          <w:szCs w:val="22"/>
        </w:rPr>
      </w:pPr>
      <w:r w:rsidRPr="00D30EA9">
        <w:rPr>
          <w:rFonts w:ascii="Arial Narrow" w:hAnsi="Arial Narrow"/>
          <w:color w:val="000000" w:themeColor="text1"/>
        </w:rPr>
        <w:t xml:space="preserve">Syed S, Boland BS, Bourke LT, Chen LA, Churchill L, Dobes A, Greene A, Heller C, Jayson C, Kostiuk B, Moss A, </w:t>
      </w:r>
      <w:proofErr w:type="spellStart"/>
      <w:r w:rsidRPr="00D30EA9">
        <w:rPr>
          <w:rFonts w:ascii="Arial Narrow" w:hAnsi="Arial Narrow"/>
          <w:color w:val="000000" w:themeColor="text1"/>
        </w:rPr>
        <w:t>Najdawi</w:t>
      </w:r>
      <w:proofErr w:type="spellEnd"/>
      <w:r w:rsidRPr="00D30EA9">
        <w:rPr>
          <w:rFonts w:ascii="Arial Narrow" w:hAnsi="Arial Narrow"/>
          <w:color w:val="000000" w:themeColor="text1"/>
        </w:rPr>
        <w:t xml:space="preserve"> F, </w:t>
      </w:r>
      <w:proofErr w:type="spellStart"/>
      <w:r w:rsidRPr="00D30EA9">
        <w:rPr>
          <w:rFonts w:ascii="Arial Narrow" w:hAnsi="Arial Narrow"/>
          <w:color w:val="000000" w:themeColor="text1"/>
        </w:rPr>
        <w:t>Plung</w:t>
      </w:r>
      <w:proofErr w:type="spellEnd"/>
      <w:r w:rsidRPr="00D30EA9">
        <w:rPr>
          <w:rFonts w:ascii="Arial Narrow" w:hAnsi="Arial Narrow"/>
          <w:color w:val="000000" w:themeColor="text1"/>
        </w:rPr>
        <w:t xml:space="preserve"> L, Rioux JD, Rosen MJ, Torres J, Zulqarnain F, </w:t>
      </w:r>
      <w:r w:rsidR="000F54EC" w:rsidRPr="00D30EA9">
        <w:rPr>
          <w:rFonts w:ascii="Arial Narrow" w:hAnsi="Arial Narrow"/>
          <w:color w:val="000000" w:themeColor="text1"/>
        </w:rPr>
        <w:t>Challenges</w:t>
      </w:r>
      <w:r w:rsidR="00344EBE" w:rsidRPr="00D30EA9">
        <w:rPr>
          <w:rFonts w:ascii="Arial Narrow" w:hAnsi="Arial Narrow"/>
          <w:color w:val="000000" w:themeColor="text1"/>
        </w:rPr>
        <w:t xml:space="preserve"> in IBD research 2024: Precision Medicine. </w:t>
      </w:r>
      <w:r w:rsidR="002943ED" w:rsidRPr="00D30EA9">
        <w:rPr>
          <w:rFonts w:ascii="Arial Narrow" w:hAnsi="Arial Narrow"/>
          <w:color w:val="000000" w:themeColor="text1"/>
        </w:rPr>
        <w:t>J.</w:t>
      </w:r>
      <w:r w:rsidR="00344EBE" w:rsidRPr="00D30EA9">
        <w:rPr>
          <w:rFonts w:ascii="Arial Narrow" w:hAnsi="Arial Narrow"/>
          <w:color w:val="000000" w:themeColor="text1"/>
        </w:rPr>
        <w:t xml:space="preserve"> </w:t>
      </w:r>
      <w:proofErr w:type="spellStart"/>
      <w:r w:rsidR="002943ED" w:rsidRPr="00D30EA9">
        <w:rPr>
          <w:rFonts w:ascii="Arial Narrow" w:hAnsi="Arial Narrow"/>
          <w:color w:val="000000" w:themeColor="text1"/>
        </w:rPr>
        <w:t>Inflamm</w:t>
      </w:r>
      <w:proofErr w:type="spellEnd"/>
      <w:r w:rsidR="002943ED" w:rsidRPr="00D30EA9">
        <w:rPr>
          <w:rFonts w:ascii="Arial Narrow" w:hAnsi="Arial Narrow"/>
          <w:color w:val="000000" w:themeColor="text1"/>
        </w:rPr>
        <w:t xml:space="preserve"> Bowel Dis. 2024 May 23;30</w:t>
      </w:r>
      <w:r w:rsidR="00344EBE" w:rsidRPr="00D30EA9">
        <w:rPr>
          <w:rFonts w:ascii="Arial Narrow" w:hAnsi="Arial Narrow"/>
          <w:color w:val="000000" w:themeColor="text1"/>
        </w:rPr>
        <w:t xml:space="preserve"> </w:t>
      </w:r>
      <w:r w:rsidR="002943ED" w:rsidRPr="00D30EA9">
        <w:rPr>
          <w:rFonts w:ascii="Arial Narrow" w:hAnsi="Arial Narrow"/>
          <w:color w:val="000000" w:themeColor="text1"/>
        </w:rPr>
        <w:t>(Supplement_2):</w:t>
      </w:r>
      <w:r w:rsidR="00D30EA9">
        <w:rPr>
          <w:rFonts w:ascii="Arial Narrow" w:hAnsi="Arial Narrow"/>
          <w:color w:val="000000" w:themeColor="text1"/>
        </w:rPr>
        <w:t xml:space="preserve"> </w:t>
      </w:r>
      <w:r w:rsidR="002943ED" w:rsidRPr="00D30EA9">
        <w:rPr>
          <w:rFonts w:ascii="Arial Narrow" w:hAnsi="Arial Narrow"/>
          <w:color w:val="000000" w:themeColor="text1"/>
        </w:rPr>
        <w:t xml:space="preserve">S39-S54. </w:t>
      </w:r>
      <w:proofErr w:type="spellStart"/>
      <w:r w:rsidR="002943ED" w:rsidRPr="00D30EA9">
        <w:rPr>
          <w:rFonts w:ascii="Arial Narrow" w:hAnsi="Arial Narrow"/>
          <w:color w:val="000000" w:themeColor="text1"/>
        </w:rPr>
        <w:t>doi</w:t>
      </w:r>
      <w:proofErr w:type="spellEnd"/>
      <w:r w:rsidR="002943ED" w:rsidRPr="00D30EA9">
        <w:rPr>
          <w:rFonts w:ascii="Arial Narrow" w:hAnsi="Arial Narrow"/>
          <w:color w:val="000000" w:themeColor="text1"/>
        </w:rPr>
        <w:t>: 10.1093/</w:t>
      </w:r>
      <w:proofErr w:type="spellStart"/>
      <w:r w:rsidR="002943ED" w:rsidRPr="00D30EA9">
        <w:rPr>
          <w:rFonts w:ascii="Arial Narrow" w:hAnsi="Arial Narrow"/>
          <w:color w:val="000000" w:themeColor="text1"/>
        </w:rPr>
        <w:t>ibd</w:t>
      </w:r>
      <w:proofErr w:type="spellEnd"/>
      <w:r w:rsidR="002943ED" w:rsidRPr="00D30EA9">
        <w:rPr>
          <w:rFonts w:ascii="Arial Narrow" w:hAnsi="Arial Narrow"/>
          <w:color w:val="000000" w:themeColor="text1"/>
        </w:rPr>
        <w:t>/izae084.</w:t>
      </w:r>
    </w:p>
    <w:p w14:paraId="21F44E56" w14:textId="5A6A230D" w:rsidR="002943ED" w:rsidRPr="00D30EA9" w:rsidRDefault="00973CE7" w:rsidP="00971989">
      <w:pPr>
        <w:pStyle w:val="ListParagraph"/>
        <w:numPr>
          <w:ilvl w:val="0"/>
          <w:numId w:val="22"/>
        </w:numPr>
        <w:spacing w:line="317" w:lineRule="atLeast"/>
        <w:jc w:val="both"/>
        <w:outlineLvl w:val="2"/>
        <w:rPr>
          <w:rFonts w:ascii="Arial Narrow" w:hAnsi="Arial Narrow"/>
          <w:color w:val="000000" w:themeColor="text1"/>
          <w:sz w:val="22"/>
          <w:szCs w:val="22"/>
        </w:rPr>
      </w:pPr>
      <w:proofErr w:type="spellStart"/>
      <w:r w:rsidRPr="00D30EA9">
        <w:rPr>
          <w:rFonts w:ascii="Arial Narrow" w:hAnsi="Arial Narrow"/>
          <w:color w:val="000000" w:themeColor="text1"/>
        </w:rPr>
        <w:t>Koonrung</w:t>
      </w:r>
      <w:proofErr w:type="spellEnd"/>
      <w:r w:rsidR="000F54EC" w:rsidRPr="00D30EA9">
        <w:rPr>
          <w:rFonts w:ascii="Arial Narrow" w:hAnsi="Arial Narrow"/>
          <w:color w:val="000000" w:themeColor="text1"/>
        </w:rPr>
        <w:t xml:space="preserve"> S</w:t>
      </w:r>
      <w:r w:rsidRPr="00D30EA9">
        <w:rPr>
          <w:rFonts w:ascii="Arial Narrow" w:hAnsi="Arial Narrow"/>
          <w:color w:val="000000" w:themeColor="text1"/>
        </w:rPr>
        <w:t xml:space="preserve">N, Hirayama </w:t>
      </w:r>
      <w:r w:rsidR="000F54EC" w:rsidRPr="00D30EA9">
        <w:rPr>
          <w:rFonts w:ascii="Arial Narrow" w:hAnsi="Arial Narrow"/>
          <w:color w:val="000000" w:themeColor="text1"/>
        </w:rPr>
        <w:t xml:space="preserve">K. Ethical and regulatory challenges in genetic and genomic research involving stored biological specimen. </w:t>
      </w:r>
      <w:r w:rsidR="002943ED" w:rsidRPr="00D30EA9">
        <w:rPr>
          <w:rFonts w:ascii="Arial Narrow" w:hAnsi="Arial Narrow"/>
          <w:color w:val="000000" w:themeColor="text1"/>
        </w:rPr>
        <w:t>Front Genet. 2022 Oct 21;13:</w:t>
      </w:r>
      <w:r w:rsidR="000F54EC" w:rsidRPr="00D30EA9">
        <w:rPr>
          <w:rFonts w:ascii="Arial Narrow" w:hAnsi="Arial Narrow"/>
          <w:color w:val="000000" w:themeColor="text1"/>
        </w:rPr>
        <w:t xml:space="preserve"> </w:t>
      </w:r>
      <w:r w:rsidR="002943ED" w:rsidRPr="00D30EA9">
        <w:rPr>
          <w:rFonts w:ascii="Arial Narrow" w:hAnsi="Arial Narrow"/>
          <w:color w:val="000000" w:themeColor="text1"/>
        </w:rPr>
        <w:t xml:space="preserve">1062188. </w:t>
      </w:r>
      <w:proofErr w:type="spellStart"/>
      <w:r w:rsidR="002943ED" w:rsidRPr="00D30EA9">
        <w:rPr>
          <w:rFonts w:ascii="Arial Narrow" w:hAnsi="Arial Narrow"/>
          <w:color w:val="000000" w:themeColor="text1"/>
        </w:rPr>
        <w:t>doi</w:t>
      </w:r>
      <w:proofErr w:type="spellEnd"/>
      <w:r w:rsidR="002943ED" w:rsidRPr="00D30EA9">
        <w:rPr>
          <w:rFonts w:ascii="Arial Narrow" w:hAnsi="Arial Narrow"/>
          <w:color w:val="000000" w:themeColor="text1"/>
        </w:rPr>
        <w:t xml:space="preserve">: 10.3389/fgene.2022.1062188. </w:t>
      </w:r>
    </w:p>
    <w:p w14:paraId="0E30E43A" w14:textId="538CB760" w:rsidR="002943ED" w:rsidRPr="00D30EA9" w:rsidRDefault="00973CE7" w:rsidP="00D30EA9">
      <w:pPr>
        <w:pStyle w:val="ListParagraph"/>
        <w:numPr>
          <w:ilvl w:val="0"/>
          <w:numId w:val="22"/>
        </w:numPr>
        <w:spacing w:line="317" w:lineRule="atLeast"/>
        <w:jc w:val="both"/>
        <w:outlineLvl w:val="2"/>
        <w:rPr>
          <w:rFonts w:ascii="Arial Narrow" w:hAnsi="Arial Narrow"/>
          <w:color w:val="000000" w:themeColor="text1"/>
        </w:rPr>
      </w:pPr>
      <w:r w:rsidRPr="00D30EA9">
        <w:rPr>
          <w:rFonts w:ascii="Arial Narrow" w:hAnsi="Arial Narrow"/>
          <w:color w:val="000000" w:themeColor="text1"/>
        </w:rPr>
        <w:t>Califf RM, Sugarman J.</w:t>
      </w:r>
      <w:r w:rsidR="000F54EC" w:rsidRPr="00D30EA9">
        <w:rPr>
          <w:rFonts w:ascii="Arial Narrow" w:hAnsi="Arial Narrow"/>
          <w:color w:val="000000" w:themeColor="text1"/>
        </w:rPr>
        <w:t xml:space="preserve"> </w:t>
      </w:r>
      <w:r w:rsidR="002943ED" w:rsidRPr="00D30EA9">
        <w:rPr>
          <w:rFonts w:ascii="Arial Narrow" w:hAnsi="Arial Narrow"/>
          <w:color w:val="000000" w:themeColor="text1"/>
        </w:rPr>
        <w:t>Exploring the ethical and regulatory issues in pragmatic clinical trials.</w:t>
      </w:r>
      <w:r w:rsidR="000F54EC" w:rsidRPr="00D30EA9">
        <w:rPr>
          <w:rFonts w:ascii="Arial Narrow" w:hAnsi="Arial Narrow"/>
          <w:color w:val="000000" w:themeColor="text1"/>
        </w:rPr>
        <w:t xml:space="preserve"> </w:t>
      </w:r>
      <w:r w:rsidR="002943ED" w:rsidRPr="00D30EA9">
        <w:rPr>
          <w:rFonts w:ascii="Arial Narrow" w:hAnsi="Arial Narrow"/>
          <w:color w:val="000000" w:themeColor="text1"/>
        </w:rPr>
        <w:t xml:space="preserve">Clin Trials. 2015 Oct;12(5):436-41. </w:t>
      </w:r>
      <w:proofErr w:type="spellStart"/>
      <w:r w:rsidR="002943ED" w:rsidRPr="00D30EA9">
        <w:rPr>
          <w:rFonts w:ascii="Arial Narrow" w:hAnsi="Arial Narrow"/>
          <w:color w:val="000000" w:themeColor="text1"/>
        </w:rPr>
        <w:t>doi</w:t>
      </w:r>
      <w:proofErr w:type="spellEnd"/>
      <w:r w:rsidR="002943ED" w:rsidRPr="00D30EA9">
        <w:rPr>
          <w:rFonts w:ascii="Arial Narrow" w:hAnsi="Arial Narrow"/>
          <w:color w:val="000000" w:themeColor="text1"/>
        </w:rPr>
        <w:t>: 10.1177/1740774515598334</w:t>
      </w:r>
    </w:p>
    <w:p w14:paraId="68F9266F" w14:textId="20789F6E" w:rsidR="002943ED" w:rsidRPr="00D30EA9" w:rsidRDefault="00973CE7" w:rsidP="00971989">
      <w:pPr>
        <w:pStyle w:val="ListParagraph"/>
        <w:numPr>
          <w:ilvl w:val="0"/>
          <w:numId w:val="22"/>
        </w:numPr>
        <w:spacing w:line="317" w:lineRule="atLeast"/>
        <w:jc w:val="both"/>
        <w:outlineLvl w:val="2"/>
        <w:rPr>
          <w:rFonts w:ascii="Arial Narrow" w:hAnsi="Arial Narrow"/>
          <w:color w:val="000000" w:themeColor="text1"/>
          <w:sz w:val="22"/>
          <w:szCs w:val="22"/>
        </w:rPr>
      </w:pPr>
      <w:r w:rsidRPr="00D30EA9">
        <w:rPr>
          <w:rFonts w:ascii="Arial Narrow" w:hAnsi="Arial Narrow"/>
          <w:color w:val="000000" w:themeColor="text1"/>
        </w:rPr>
        <w:lastRenderedPageBreak/>
        <w:t xml:space="preserve">Ali J, </w:t>
      </w:r>
      <w:proofErr w:type="spellStart"/>
      <w:r w:rsidRPr="00D30EA9">
        <w:rPr>
          <w:rFonts w:ascii="Arial Narrow" w:hAnsi="Arial Narrow"/>
          <w:color w:val="000000" w:themeColor="text1"/>
        </w:rPr>
        <w:t>Califf</w:t>
      </w:r>
      <w:proofErr w:type="spellEnd"/>
      <w:r w:rsidRPr="00D30EA9">
        <w:rPr>
          <w:rFonts w:ascii="Arial Narrow" w:hAnsi="Arial Narrow"/>
          <w:color w:val="000000" w:themeColor="text1"/>
        </w:rPr>
        <w:t xml:space="preserve"> R, </w:t>
      </w:r>
      <w:proofErr w:type="spellStart"/>
      <w:r w:rsidRPr="00D30EA9">
        <w:rPr>
          <w:rFonts w:ascii="Arial Narrow" w:hAnsi="Arial Narrow"/>
          <w:color w:val="000000" w:themeColor="text1"/>
        </w:rPr>
        <w:t>Sugarman</w:t>
      </w:r>
      <w:proofErr w:type="spellEnd"/>
      <w:r w:rsidRPr="00D30EA9">
        <w:rPr>
          <w:rFonts w:ascii="Arial Narrow" w:hAnsi="Arial Narrow"/>
          <w:color w:val="000000" w:themeColor="text1"/>
        </w:rPr>
        <w:t xml:space="preserve"> </w:t>
      </w:r>
      <w:proofErr w:type="spellStart"/>
      <w:r w:rsidRPr="00D30EA9">
        <w:rPr>
          <w:rFonts w:ascii="Arial Narrow" w:hAnsi="Arial Narrow"/>
          <w:color w:val="000000" w:themeColor="text1"/>
        </w:rPr>
        <w:t>J.</w:t>
      </w:r>
      <w:r w:rsidR="002943ED" w:rsidRPr="00D30EA9">
        <w:rPr>
          <w:rFonts w:ascii="Arial Narrow" w:hAnsi="Arial Narrow"/>
          <w:color w:val="000000" w:themeColor="text1"/>
        </w:rPr>
        <w:t>Anticipated</w:t>
      </w:r>
      <w:proofErr w:type="spellEnd"/>
      <w:r w:rsidR="002943ED" w:rsidRPr="00D30EA9">
        <w:rPr>
          <w:rFonts w:ascii="Arial Narrow" w:hAnsi="Arial Narrow"/>
          <w:color w:val="000000" w:themeColor="text1"/>
        </w:rPr>
        <w:t xml:space="preserve"> Ethics and Regulatory Challenges in </w:t>
      </w:r>
      <w:proofErr w:type="spellStart"/>
      <w:r w:rsidR="002943ED" w:rsidRPr="00D30EA9">
        <w:rPr>
          <w:rFonts w:ascii="Arial Narrow" w:hAnsi="Arial Narrow"/>
          <w:color w:val="000000" w:themeColor="text1"/>
        </w:rPr>
        <w:t>PCORnet</w:t>
      </w:r>
      <w:proofErr w:type="spellEnd"/>
      <w:r w:rsidR="002943ED" w:rsidRPr="00D30EA9">
        <w:rPr>
          <w:rFonts w:ascii="Arial Narrow" w:hAnsi="Arial Narrow"/>
          <w:color w:val="000000" w:themeColor="text1"/>
        </w:rPr>
        <w:t>: The National Patient-Centered Clinical Research Network.</w:t>
      </w:r>
      <w:r w:rsidR="000F54EC" w:rsidRPr="00D30EA9">
        <w:rPr>
          <w:rFonts w:ascii="Arial Narrow" w:hAnsi="Arial Narrow"/>
          <w:color w:val="000000" w:themeColor="text1"/>
        </w:rPr>
        <w:t xml:space="preserve"> </w:t>
      </w:r>
      <w:r w:rsidR="002943ED" w:rsidRPr="00D30EA9">
        <w:rPr>
          <w:rFonts w:ascii="Arial Narrow" w:hAnsi="Arial Narrow"/>
          <w:color w:val="000000" w:themeColor="text1"/>
        </w:rPr>
        <w:t xml:space="preserve">Account Res. 2016;23(2):79-96. </w:t>
      </w:r>
      <w:proofErr w:type="spellStart"/>
      <w:r w:rsidR="002943ED" w:rsidRPr="00D30EA9">
        <w:rPr>
          <w:rFonts w:ascii="Arial Narrow" w:hAnsi="Arial Narrow"/>
          <w:color w:val="000000" w:themeColor="text1"/>
        </w:rPr>
        <w:t>doi</w:t>
      </w:r>
      <w:proofErr w:type="spellEnd"/>
      <w:r w:rsidR="002943ED" w:rsidRPr="00D30EA9">
        <w:rPr>
          <w:rFonts w:ascii="Arial Narrow" w:hAnsi="Arial Narrow"/>
          <w:color w:val="000000" w:themeColor="text1"/>
        </w:rPr>
        <w:t>: 10.1080/08989621.2015.1023951.</w:t>
      </w:r>
    </w:p>
    <w:p w14:paraId="70AC2B3F" w14:textId="1418A96D" w:rsidR="002943ED" w:rsidRPr="00D30EA9" w:rsidRDefault="00973CE7" w:rsidP="00D30EA9">
      <w:pPr>
        <w:pStyle w:val="ListParagraph"/>
        <w:numPr>
          <w:ilvl w:val="0"/>
          <w:numId w:val="22"/>
        </w:numPr>
        <w:spacing w:line="317" w:lineRule="atLeast"/>
        <w:jc w:val="both"/>
        <w:outlineLvl w:val="2"/>
        <w:rPr>
          <w:rFonts w:ascii="Arial Narrow" w:hAnsi="Arial Narrow"/>
          <w:color w:val="000000" w:themeColor="text1"/>
        </w:rPr>
      </w:pPr>
      <w:r w:rsidRPr="00D30EA9">
        <w:rPr>
          <w:rFonts w:ascii="Arial Narrow" w:hAnsi="Arial Narrow"/>
          <w:color w:val="000000" w:themeColor="text1"/>
        </w:rPr>
        <w:t xml:space="preserve">Jeyaraman N, Ramasubramanian S, Yadav S, Balaji S, Muthu S, Jeyaraman M </w:t>
      </w:r>
      <w:r w:rsidR="002943ED" w:rsidRPr="00D30EA9">
        <w:rPr>
          <w:rFonts w:ascii="Arial Narrow" w:hAnsi="Arial Narrow"/>
          <w:color w:val="000000" w:themeColor="text1"/>
        </w:rPr>
        <w:t>Regulatory Challenges and Frameworks for Fog Computing in Healthcare.</w:t>
      </w:r>
    </w:p>
    <w:p w14:paraId="16495C24" w14:textId="4D2E2889" w:rsidR="002943ED" w:rsidRPr="00D30EA9" w:rsidRDefault="002943ED" w:rsidP="00971989">
      <w:pPr>
        <w:pStyle w:val="ListParagraph"/>
        <w:numPr>
          <w:ilvl w:val="0"/>
          <w:numId w:val="22"/>
        </w:numPr>
        <w:spacing w:line="317" w:lineRule="atLeast"/>
        <w:ind w:firstLine="45"/>
        <w:jc w:val="both"/>
        <w:outlineLvl w:val="2"/>
        <w:rPr>
          <w:rFonts w:ascii="Arial Narrow" w:hAnsi="Arial Narrow"/>
          <w:color w:val="000000" w:themeColor="text1"/>
          <w:sz w:val="22"/>
          <w:szCs w:val="22"/>
        </w:rPr>
      </w:pPr>
      <w:r w:rsidRPr="00D30EA9">
        <w:rPr>
          <w:rFonts w:ascii="Arial Narrow" w:hAnsi="Arial Narrow"/>
          <w:color w:val="000000" w:themeColor="text1"/>
        </w:rPr>
        <w:t>.</w:t>
      </w:r>
      <w:proofErr w:type="spellStart"/>
      <w:r w:rsidRPr="00D30EA9">
        <w:rPr>
          <w:rFonts w:ascii="Arial Narrow" w:hAnsi="Arial Narrow"/>
          <w:color w:val="000000" w:themeColor="text1"/>
        </w:rPr>
        <w:t>Cureus</w:t>
      </w:r>
      <w:proofErr w:type="spellEnd"/>
      <w:r w:rsidRPr="00D30EA9">
        <w:rPr>
          <w:rFonts w:ascii="Arial Narrow" w:hAnsi="Arial Narrow"/>
          <w:color w:val="000000" w:themeColor="text1"/>
        </w:rPr>
        <w:t>. 2024 Aug 13;16(8):</w:t>
      </w:r>
      <w:r w:rsidR="000F54EC" w:rsidRPr="00D30EA9">
        <w:rPr>
          <w:rFonts w:ascii="Arial Narrow" w:hAnsi="Arial Narrow"/>
          <w:color w:val="000000" w:themeColor="text1"/>
        </w:rPr>
        <w:t xml:space="preserve"> </w:t>
      </w:r>
      <w:r w:rsidRPr="00D30EA9">
        <w:rPr>
          <w:rFonts w:ascii="Arial Narrow" w:hAnsi="Arial Narrow"/>
          <w:color w:val="000000" w:themeColor="text1"/>
        </w:rPr>
        <w:t xml:space="preserve">e66779. </w:t>
      </w:r>
      <w:proofErr w:type="spellStart"/>
      <w:r w:rsidRPr="00D30EA9">
        <w:rPr>
          <w:rFonts w:ascii="Arial Narrow" w:hAnsi="Arial Narrow"/>
          <w:color w:val="000000" w:themeColor="text1"/>
        </w:rPr>
        <w:t>doi</w:t>
      </w:r>
      <w:proofErr w:type="spellEnd"/>
      <w:r w:rsidRPr="00D30EA9">
        <w:rPr>
          <w:rFonts w:ascii="Arial Narrow" w:hAnsi="Arial Narrow"/>
          <w:color w:val="000000" w:themeColor="text1"/>
        </w:rPr>
        <w:t xml:space="preserve">: 10.7759/cureus.66779. </w:t>
      </w:r>
    </w:p>
    <w:p w14:paraId="3F1289F4" w14:textId="0477EF3C" w:rsidR="002943ED" w:rsidRPr="00D30EA9" w:rsidRDefault="00973CE7" w:rsidP="00971989">
      <w:pPr>
        <w:pStyle w:val="ListParagraph"/>
        <w:numPr>
          <w:ilvl w:val="0"/>
          <w:numId w:val="22"/>
        </w:numPr>
        <w:spacing w:line="317" w:lineRule="atLeast"/>
        <w:jc w:val="both"/>
        <w:outlineLvl w:val="2"/>
        <w:rPr>
          <w:rFonts w:ascii="Arial Narrow" w:hAnsi="Arial Narrow"/>
          <w:color w:val="000000" w:themeColor="text1"/>
          <w:sz w:val="22"/>
          <w:szCs w:val="22"/>
        </w:rPr>
      </w:pPr>
      <w:r w:rsidRPr="00D30EA9">
        <w:rPr>
          <w:rFonts w:ascii="Arial Narrow" w:hAnsi="Arial Narrow"/>
          <w:color w:val="000000" w:themeColor="text1"/>
        </w:rPr>
        <w:t>Burt T, Sharma P, Dhillon S, Manchanda M, Mittal S, Trehan N.</w:t>
      </w:r>
      <w:r w:rsidR="000F54EC" w:rsidRPr="00D30EA9">
        <w:rPr>
          <w:rFonts w:ascii="Arial Narrow" w:hAnsi="Arial Narrow"/>
          <w:color w:val="000000" w:themeColor="text1"/>
        </w:rPr>
        <w:t xml:space="preserve"> </w:t>
      </w:r>
      <w:r w:rsidR="002943ED" w:rsidRPr="00D30EA9">
        <w:rPr>
          <w:rFonts w:ascii="Arial Narrow" w:hAnsi="Arial Narrow"/>
          <w:color w:val="000000" w:themeColor="text1"/>
        </w:rPr>
        <w:t>Clinical Research Environment in India: Challenges and Proposed Solutions.</w:t>
      </w:r>
      <w:r w:rsidR="000F54EC" w:rsidRPr="00D30EA9">
        <w:rPr>
          <w:rFonts w:ascii="Arial Narrow" w:hAnsi="Arial Narrow"/>
          <w:color w:val="000000" w:themeColor="text1"/>
        </w:rPr>
        <w:t xml:space="preserve"> </w:t>
      </w:r>
      <w:r w:rsidR="002943ED" w:rsidRPr="00D30EA9">
        <w:rPr>
          <w:rFonts w:ascii="Arial Narrow" w:hAnsi="Arial Narrow"/>
          <w:color w:val="000000" w:themeColor="text1"/>
        </w:rPr>
        <w:t xml:space="preserve">J </w:t>
      </w:r>
      <w:proofErr w:type="spellStart"/>
      <w:r w:rsidR="002943ED" w:rsidRPr="00D30EA9">
        <w:rPr>
          <w:rFonts w:ascii="Arial Narrow" w:hAnsi="Arial Narrow"/>
          <w:color w:val="000000" w:themeColor="text1"/>
        </w:rPr>
        <w:t>Clin</w:t>
      </w:r>
      <w:proofErr w:type="spellEnd"/>
      <w:r w:rsidR="002943ED" w:rsidRPr="00D30EA9">
        <w:rPr>
          <w:rFonts w:ascii="Arial Narrow" w:hAnsi="Arial Narrow"/>
          <w:color w:val="000000" w:themeColor="text1"/>
        </w:rPr>
        <w:t xml:space="preserve"> Res </w:t>
      </w:r>
      <w:proofErr w:type="spellStart"/>
      <w:r w:rsidR="002943ED" w:rsidRPr="00D30EA9">
        <w:rPr>
          <w:rFonts w:ascii="Arial Narrow" w:hAnsi="Arial Narrow"/>
          <w:color w:val="000000" w:themeColor="text1"/>
        </w:rPr>
        <w:t>Bioeth</w:t>
      </w:r>
      <w:proofErr w:type="spellEnd"/>
      <w:r w:rsidR="002943ED" w:rsidRPr="00D30EA9">
        <w:rPr>
          <w:rFonts w:ascii="Arial Narrow" w:hAnsi="Arial Narrow"/>
          <w:color w:val="000000" w:themeColor="text1"/>
        </w:rPr>
        <w:t xml:space="preserve">. 2014 Nov 1;5(6):1-8. </w:t>
      </w:r>
      <w:proofErr w:type="spellStart"/>
      <w:r w:rsidR="002943ED" w:rsidRPr="00D30EA9">
        <w:rPr>
          <w:rFonts w:ascii="Arial Narrow" w:hAnsi="Arial Narrow"/>
          <w:color w:val="000000" w:themeColor="text1"/>
        </w:rPr>
        <w:t>doi</w:t>
      </w:r>
      <w:proofErr w:type="spellEnd"/>
      <w:r w:rsidR="002943ED" w:rsidRPr="00D30EA9">
        <w:rPr>
          <w:rFonts w:ascii="Arial Narrow" w:hAnsi="Arial Narrow"/>
          <w:color w:val="000000" w:themeColor="text1"/>
        </w:rPr>
        <w:t>: 10.4172/2155-9627.1000201.</w:t>
      </w:r>
    </w:p>
    <w:p w14:paraId="29B623C7" w14:textId="584BA9C7" w:rsidR="002943ED" w:rsidRPr="00D30EA9" w:rsidRDefault="00973CE7" w:rsidP="00971989">
      <w:pPr>
        <w:pStyle w:val="ListParagraph"/>
        <w:numPr>
          <w:ilvl w:val="0"/>
          <w:numId w:val="22"/>
        </w:numPr>
        <w:spacing w:line="317" w:lineRule="atLeast"/>
        <w:ind w:firstLine="45"/>
        <w:jc w:val="both"/>
        <w:outlineLvl w:val="2"/>
        <w:rPr>
          <w:rFonts w:ascii="Arial Narrow" w:hAnsi="Arial Narrow"/>
          <w:color w:val="000000" w:themeColor="text1"/>
          <w:sz w:val="22"/>
          <w:szCs w:val="22"/>
        </w:rPr>
      </w:pPr>
      <w:r w:rsidRPr="00D30EA9">
        <w:rPr>
          <w:rFonts w:ascii="Arial Narrow" w:hAnsi="Arial Narrow"/>
          <w:color w:val="000000" w:themeColor="text1"/>
        </w:rPr>
        <w:t xml:space="preserve">Villarreal CL, Price MA, Moreno AN, Zenteno A, Saenz C, Toppo A, Herrera-Escobar JP, Sims CA, Bulger EM </w:t>
      </w:r>
      <w:r w:rsidR="002943ED" w:rsidRPr="00D30EA9">
        <w:rPr>
          <w:rFonts w:ascii="Arial Narrow" w:hAnsi="Arial Narrow"/>
          <w:color w:val="000000" w:themeColor="text1"/>
        </w:rPr>
        <w:t xml:space="preserve">Regulatory challenges in conducting human subjects research in emergency settings: </w:t>
      </w:r>
      <w:r w:rsidR="007A35A8" w:rsidRPr="00D30EA9">
        <w:rPr>
          <w:rFonts w:ascii="Arial Narrow" w:hAnsi="Arial Narrow"/>
          <w:color w:val="000000" w:themeColor="text1"/>
        </w:rPr>
        <w:t>The</w:t>
      </w:r>
      <w:r w:rsidR="002943ED" w:rsidRPr="00D30EA9">
        <w:rPr>
          <w:rFonts w:ascii="Arial Narrow" w:hAnsi="Arial Narrow"/>
          <w:color w:val="000000" w:themeColor="text1"/>
        </w:rPr>
        <w:t xml:space="preserve"> National Trauma Research Action Plan (NTRAP) scoping review; (NTRAP) Investigators Group National Trauma Research Action </w:t>
      </w:r>
      <w:proofErr w:type="spellStart"/>
      <w:r w:rsidR="002943ED" w:rsidRPr="00D30EA9">
        <w:rPr>
          <w:rFonts w:ascii="Arial Narrow" w:hAnsi="Arial Narrow"/>
          <w:color w:val="000000" w:themeColor="text1"/>
        </w:rPr>
        <w:t>Plan.Trauma</w:t>
      </w:r>
      <w:proofErr w:type="spellEnd"/>
      <w:r w:rsidR="002943ED" w:rsidRPr="00D30EA9">
        <w:rPr>
          <w:rFonts w:ascii="Arial Narrow" w:hAnsi="Arial Narrow"/>
          <w:color w:val="000000" w:themeColor="text1"/>
        </w:rPr>
        <w:t xml:space="preserve"> </w:t>
      </w:r>
      <w:proofErr w:type="spellStart"/>
      <w:r w:rsidR="002943ED" w:rsidRPr="00D30EA9">
        <w:rPr>
          <w:rFonts w:ascii="Arial Narrow" w:hAnsi="Arial Narrow"/>
          <w:color w:val="000000" w:themeColor="text1"/>
        </w:rPr>
        <w:t>Surg</w:t>
      </w:r>
      <w:proofErr w:type="spellEnd"/>
      <w:r w:rsidR="002943ED" w:rsidRPr="00D30EA9">
        <w:rPr>
          <w:rFonts w:ascii="Arial Narrow" w:hAnsi="Arial Narrow"/>
          <w:color w:val="000000" w:themeColor="text1"/>
        </w:rPr>
        <w:t xml:space="preserve"> Acute Care Open. 2023 Mar 2;8(1):</w:t>
      </w:r>
      <w:r w:rsidR="007A35A8">
        <w:rPr>
          <w:rFonts w:ascii="Arial Narrow" w:hAnsi="Arial Narrow"/>
          <w:color w:val="000000" w:themeColor="text1"/>
        </w:rPr>
        <w:t xml:space="preserve"> </w:t>
      </w:r>
      <w:r w:rsidR="002943ED" w:rsidRPr="00D30EA9">
        <w:rPr>
          <w:rFonts w:ascii="Arial Narrow" w:hAnsi="Arial Narrow"/>
          <w:color w:val="000000" w:themeColor="text1"/>
        </w:rPr>
        <w:t xml:space="preserve">e001044. </w:t>
      </w:r>
      <w:proofErr w:type="spellStart"/>
      <w:r w:rsidR="002943ED" w:rsidRPr="00D30EA9">
        <w:rPr>
          <w:rFonts w:ascii="Arial Narrow" w:hAnsi="Arial Narrow"/>
          <w:color w:val="000000" w:themeColor="text1"/>
        </w:rPr>
        <w:t>doi</w:t>
      </w:r>
      <w:proofErr w:type="spellEnd"/>
      <w:r w:rsidR="002943ED" w:rsidRPr="00D30EA9">
        <w:rPr>
          <w:rFonts w:ascii="Arial Narrow" w:hAnsi="Arial Narrow"/>
          <w:color w:val="000000" w:themeColor="text1"/>
        </w:rPr>
        <w:t xml:space="preserve">: 10.1136/tsaco-2022-001044. </w:t>
      </w:r>
    </w:p>
    <w:p w14:paraId="01AD0665" w14:textId="68E0A9A7" w:rsidR="00F23655" w:rsidRPr="00D30EA9" w:rsidRDefault="00973CE7" w:rsidP="00971989">
      <w:pPr>
        <w:pStyle w:val="ListParagraph"/>
        <w:numPr>
          <w:ilvl w:val="0"/>
          <w:numId w:val="22"/>
        </w:numPr>
        <w:spacing w:line="317" w:lineRule="atLeast"/>
        <w:jc w:val="both"/>
        <w:outlineLvl w:val="2"/>
        <w:rPr>
          <w:rFonts w:ascii="Arial Narrow" w:hAnsi="Arial Narrow"/>
          <w:color w:val="000000" w:themeColor="text1"/>
          <w:sz w:val="22"/>
          <w:szCs w:val="22"/>
        </w:rPr>
      </w:pPr>
      <w:r w:rsidRPr="00D30EA9">
        <w:rPr>
          <w:rFonts w:ascii="Arial Narrow" w:hAnsi="Arial Narrow"/>
          <w:color w:val="000000" w:themeColor="text1"/>
        </w:rPr>
        <w:t xml:space="preserve">Lahey T </w:t>
      </w:r>
      <w:r w:rsidR="002943ED" w:rsidRPr="00D30EA9">
        <w:rPr>
          <w:rFonts w:ascii="Arial Narrow" w:hAnsi="Arial Narrow"/>
          <w:color w:val="000000" w:themeColor="text1"/>
        </w:rPr>
        <w:t>The ethics of clinical research in low- and middle-income countries.</w:t>
      </w:r>
      <w:r w:rsidR="002A60C5" w:rsidRPr="00D30EA9">
        <w:rPr>
          <w:rFonts w:ascii="Arial Narrow" w:hAnsi="Arial Narrow"/>
          <w:color w:val="000000" w:themeColor="text1"/>
        </w:rPr>
        <w:t xml:space="preserve"> </w:t>
      </w:r>
      <w:proofErr w:type="spellStart"/>
      <w:r w:rsidR="002943ED" w:rsidRPr="00D30EA9">
        <w:rPr>
          <w:rFonts w:ascii="Arial Narrow" w:hAnsi="Arial Narrow"/>
          <w:color w:val="000000" w:themeColor="text1"/>
        </w:rPr>
        <w:t>Handb</w:t>
      </w:r>
      <w:proofErr w:type="spellEnd"/>
      <w:r w:rsidR="002943ED" w:rsidRPr="00D30EA9">
        <w:rPr>
          <w:rFonts w:ascii="Arial Narrow" w:hAnsi="Arial Narrow"/>
          <w:color w:val="000000" w:themeColor="text1"/>
        </w:rPr>
        <w:t xml:space="preserve"> </w:t>
      </w:r>
      <w:proofErr w:type="spellStart"/>
      <w:r w:rsidR="002943ED" w:rsidRPr="00D30EA9">
        <w:rPr>
          <w:rFonts w:ascii="Arial Narrow" w:hAnsi="Arial Narrow"/>
          <w:color w:val="000000" w:themeColor="text1"/>
        </w:rPr>
        <w:t>Clin</w:t>
      </w:r>
      <w:proofErr w:type="spellEnd"/>
      <w:r w:rsidR="002943ED" w:rsidRPr="00D30EA9">
        <w:rPr>
          <w:rFonts w:ascii="Arial Narrow" w:hAnsi="Arial Narrow"/>
          <w:color w:val="000000" w:themeColor="text1"/>
        </w:rPr>
        <w:t xml:space="preserve"> Neurol. </w:t>
      </w:r>
      <w:r w:rsidR="007A35A8" w:rsidRPr="00D30EA9">
        <w:rPr>
          <w:rFonts w:ascii="Arial Narrow" w:hAnsi="Arial Narrow"/>
          <w:color w:val="000000" w:themeColor="text1"/>
        </w:rPr>
        <w:t>2013; 118:301</w:t>
      </w:r>
      <w:r w:rsidR="002943ED" w:rsidRPr="00D30EA9">
        <w:rPr>
          <w:rFonts w:ascii="Arial Narrow" w:hAnsi="Arial Narrow"/>
          <w:color w:val="000000" w:themeColor="text1"/>
        </w:rPr>
        <w:t xml:space="preserve">-13. </w:t>
      </w:r>
      <w:proofErr w:type="spellStart"/>
      <w:r w:rsidR="002943ED" w:rsidRPr="00D30EA9">
        <w:rPr>
          <w:rFonts w:ascii="Arial Narrow" w:hAnsi="Arial Narrow"/>
          <w:color w:val="000000" w:themeColor="text1"/>
        </w:rPr>
        <w:t>doi</w:t>
      </w:r>
      <w:proofErr w:type="spellEnd"/>
      <w:r w:rsidR="002943ED" w:rsidRPr="00D30EA9">
        <w:rPr>
          <w:rFonts w:ascii="Arial Narrow" w:hAnsi="Arial Narrow"/>
          <w:color w:val="000000" w:themeColor="text1"/>
        </w:rPr>
        <w:t>: 10.1016/B978-0-444-53501-6.00025-1.</w:t>
      </w:r>
      <w:r w:rsidRPr="00D30EA9">
        <w:rPr>
          <w:rFonts w:ascii="Arial Narrow" w:hAnsi="Arial Narrow"/>
          <w:color w:val="000000" w:themeColor="text1"/>
        </w:rPr>
        <w:t xml:space="preserve">Califf RM, </w:t>
      </w:r>
      <w:proofErr w:type="spellStart"/>
      <w:r w:rsidRPr="00D30EA9">
        <w:rPr>
          <w:rFonts w:ascii="Arial Narrow" w:hAnsi="Arial Narrow"/>
          <w:color w:val="000000" w:themeColor="text1"/>
        </w:rPr>
        <w:t>Sugarman</w:t>
      </w:r>
      <w:proofErr w:type="spellEnd"/>
      <w:r w:rsidRPr="00D30EA9">
        <w:rPr>
          <w:rFonts w:ascii="Arial Narrow" w:hAnsi="Arial Narrow"/>
          <w:color w:val="000000" w:themeColor="text1"/>
        </w:rPr>
        <w:t xml:space="preserve"> J.</w:t>
      </w:r>
      <w:r w:rsidR="002A60C5" w:rsidRPr="00D30EA9">
        <w:rPr>
          <w:rFonts w:ascii="Arial Narrow" w:hAnsi="Arial Narrow"/>
          <w:color w:val="000000" w:themeColor="text1"/>
        </w:rPr>
        <w:t xml:space="preserve"> </w:t>
      </w:r>
      <w:r w:rsidR="00F23655" w:rsidRPr="00D30EA9">
        <w:rPr>
          <w:rFonts w:ascii="Arial Narrow" w:hAnsi="Arial Narrow"/>
          <w:color w:val="000000" w:themeColor="text1"/>
        </w:rPr>
        <w:t>Exploring the ethical and regulatory issues in pragmatic clinical trials.</w:t>
      </w:r>
      <w:r w:rsidR="002A60C5" w:rsidRPr="00D30EA9">
        <w:rPr>
          <w:rFonts w:ascii="Arial Narrow" w:hAnsi="Arial Narrow"/>
          <w:color w:val="000000" w:themeColor="text1"/>
        </w:rPr>
        <w:t xml:space="preserve"> </w:t>
      </w:r>
      <w:r w:rsidR="00F23655" w:rsidRPr="00D30EA9">
        <w:rPr>
          <w:rFonts w:ascii="Arial Narrow" w:hAnsi="Arial Narrow"/>
          <w:color w:val="000000" w:themeColor="text1"/>
        </w:rPr>
        <w:t xml:space="preserve">Clin Trials. 2015 Oct;12(5):436-41.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xml:space="preserve">: 10.1177/1740774515598334. </w:t>
      </w:r>
      <w:proofErr w:type="spellStart"/>
      <w:r w:rsidR="00F23655" w:rsidRPr="00D30EA9">
        <w:rPr>
          <w:rFonts w:ascii="Arial Narrow" w:hAnsi="Arial Narrow"/>
          <w:color w:val="000000" w:themeColor="text1"/>
        </w:rPr>
        <w:t>Epub</w:t>
      </w:r>
      <w:proofErr w:type="spellEnd"/>
      <w:r w:rsidR="00F23655" w:rsidRPr="00D30EA9">
        <w:rPr>
          <w:rFonts w:ascii="Arial Narrow" w:hAnsi="Arial Narrow"/>
          <w:color w:val="000000" w:themeColor="text1"/>
        </w:rPr>
        <w:t xml:space="preserve"> 2015 Sep 15.</w:t>
      </w:r>
    </w:p>
    <w:p w14:paraId="6FC88930" w14:textId="56A6B979" w:rsidR="00F23655" w:rsidRPr="00D30EA9" w:rsidRDefault="00973CE7" w:rsidP="00D30EA9">
      <w:pPr>
        <w:pStyle w:val="ListParagraph"/>
        <w:numPr>
          <w:ilvl w:val="0"/>
          <w:numId w:val="22"/>
        </w:numPr>
        <w:spacing w:line="317" w:lineRule="atLeast"/>
        <w:jc w:val="both"/>
        <w:outlineLvl w:val="2"/>
        <w:rPr>
          <w:rFonts w:ascii="Arial Narrow" w:hAnsi="Arial Narrow"/>
          <w:color w:val="000000" w:themeColor="text1"/>
        </w:rPr>
      </w:pPr>
      <w:r w:rsidRPr="00D30EA9">
        <w:rPr>
          <w:rFonts w:ascii="Arial Narrow" w:hAnsi="Arial Narrow"/>
          <w:color w:val="000000" w:themeColor="text1"/>
        </w:rPr>
        <w:t>Baracaldo-Santamaría D, Feliciano-Alfonso JE, Ramirez-Grueso R, Rojas-Rodríguez LC, Dominguez-Dominguez CA, Calderon-Ospina CA.</w:t>
      </w:r>
      <w:r w:rsidR="002A60C5" w:rsidRPr="00D30EA9">
        <w:rPr>
          <w:rFonts w:ascii="Arial Narrow" w:hAnsi="Arial Narrow"/>
          <w:color w:val="000000" w:themeColor="text1"/>
        </w:rPr>
        <w:t xml:space="preserve"> </w:t>
      </w:r>
      <w:r w:rsidR="00F23655" w:rsidRPr="00D30EA9">
        <w:rPr>
          <w:rFonts w:ascii="Arial Narrow" w:hAnsi="Arial Narrow"/>
          <w:color w:val="000000" w:themeColor="text1"/>
        </w:rPr>
        <w:t xml:space="preserve">Making Sense of Composite Endpoints in Clinical </w:t>
      </w:r>
      <w:proofErr w:type="spellStart"/>
      <w:r w:rsidR="00F23655" w:rsidRPr="00D30EA9">
        <w:rPr>
          <w:rFonts w:ascii="Arial Narrow" w:hAnsi="Arial Narrow"/>
          <w:color w:val="000000" w:themeColor="text1"/>
        </w:rPr>
        <w:t>Research.J</w:t>
      </w:r>
      <w:proofErr w:type="spellEnd"/>
      <w:r w:rsidR="00F23655" w:rsidRPr="00D30EA9">
        <w:rPr>
          <w:rFonts w:ascii="Arial Narrow" w:hAnsi="Arial Narrow"/>
          <w:color w:val="000000" w:themeColor="text1"/>
        </w:rPr>
        <w:t xml:space="preserve"> </w:t>
      </w:r>
      <w:proofErr w:type="spellStart"/>
      <w:r w:rsidR="00F23655" w:rsidRPr="00D30EA9">
        <w:rPr>
          <w:rFonts w:ascii="Arial Narrow" w:hAnsi="Arial Narrow"/>
          <w:color w:val="000000" w:themeColor="text1"/>
        </w:rPr>
        <w:t>Clin</w:t>
      </w:r>
      <w:proofErr w:type="spellEnd"/>
      <w:r w:rsidR="00F23655" w:rsidRPr="00D30EA9">
        <w:rPr>
          <w:rFonts w:ascii="Arial Narrow" w:hAnsi="Arial Narrow"/>
          <w:color w:val="000000" w:themeColor="text1"/>
        </w:rPr>
        <w:t xml:space="preserve"> Med. 2023 Jun 29;12(13):4371.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10.3390/jcm12134371.</w:t>
      </w:r>
    </w:p>
    <w:p w14:paraId="75DE7F60" w14:textId="6265D409" w:rsidR="00F23655" w:rsidRPr="00D30EA9" w:rsidRDefault="00000151" w:rsidP="00971989">
      <w:pPr>
        <w:pStyle w:val="ListParagraph"/>
        <w:numPr>
          <w:ilvl w:val="0"/>
          <w:numId w:val="22"/>
        </w:numPr>
        <w:jc w:val="both"/>
        <w:rPr>
          <w:rFonts w:ascii="Arial Narrow" w:hAnsi="Arial Narrow"/>
          <w:color w:val="000000" w:themeColor="text1"/>
        </w:rPr>
      </w:pPr>
      <w:proofErr w:type="spellStart"/>
      <w:r w:rsidRPr="00D30EA9">
        <w:rPr>
          <w:rFonts w:ascii="Arial Narrow" w:hAnsi="Arial Narrow"/>
          <w:color w:val="000000" w:themeColor="text1"/>
        </w:rPr>
        <w:t>Canedo</w:t>
      </w:r>
      <w:proofErr w:type="spellEnd"/>
      <w:r w:rsidRPr="00D30EA9">
        <w:rPr>
          <w:rFonts w:ascii="Arial Narrow" w:hAnsi="Arial Narrow"/>
          <w:color w:val="000000" w:themeColor="text1"/>
        </w:rPr>
        <w:t xml:space="preserve"> JA, </w:t>
      </w:r>
      <w:proofErr w:type="spellStart"/>
      <w:r w:rsidRPr="00D30EA9">
        <w:rPr>
          <w:rFonts w:ascii="Arial Narrow" w:hAnsi="Arial Narrow"/>
          <w:color w:val="000000" w:themeColor="text1"/>
        </w:rPr>
        <w:t>Rondão</w:t>
      </w:r>
      <w:proofErr w:type="spellEnd"/>
      <w:r w:rsidRPr="00D30EA9">
        <w:rPr>
          <w:rFonts w:ascii="Arial Narrow" w:hAnsi="Arial Narrow"/>
          <w:color w:val="000000" w:themeColor="text1"/>
        </w:rPr>
        <w:t xml:space="preserve"> F, Ferreira CG, Ferrari BL, Mathias C</w:t>
      </w:r>
      <w:r w:rsidR="00AA7B44">
        <w:rPr>
          <w:rFonts w:ascii="Arial Narrow" w:hAnsi="Arial Narrow"/>
          <w:color w:val="000000" w:themeColor="text1"/>
        </w:rPr>
        <w:t>. Lessons from implementing a clinical research network in Brazil</w:t>
      </w:r>
      <w:r w:rsidR="007A35A8">
        <w:rPr>
          <w:rFonts w:ascii="Arial Narrow" w:hAnsi="Arial Narrow"/>
          <w:color w:val="000000" w:themeColor="text1"/>
        </w:rPr>
        <w:t>.</w:t>
      </w:r>
      <w:r w:rsidR="007A35A8" w:rsidRPr="00D30EA9">
        <w:rPr>
          <w:rFonts w:ascii="Arial Narrow" w:hAnsi="Arial Narrow"/>
          <w:color w:val="000000" w:themeColor="text1"/>
        </w:rPr>
        <w:t xml:space="preserve"> Am</w:t>
      </w:r>
      <w:r w:rsidR="00F23655" w:rsidRPr="00D30EA9">
        <w:rPr>
          <w:rFonts w:ascii="Arial Narrow" w:hAnsi="Arial Narrow"/>
          <w:color w:val="000000" w:themeColor="text1"/>
        </w:rPr>
        <w:t xml:space="preserve"> Soc Clin Oncol Educ Book. 2022 </w:t>
      </w:r>
      <w:r w:rsidR="00AA7B44" w:rsidRPr="00D30EA9">
        <w:rPr>
          <w:rFonts w:ascii="Arial Narrow" w:hAnsi="Arial Narrow"/>
          <w:color w:val="000000" w:themeColor="text1"/>
        </w:rPr>
        <w:t>Apr; 42:1</w:t>
      </w:r>
      <w:r w:rsidR="00F23655" w:rsidRPr="00D30EA9">
        <w:rPr>
          <w:rFonts w:ascii="Arial Narrow" w:hAnsi="Arial Narrow"/>
          <w:color w:val="000000" w:themeColor="text1"/>
        </w:rPr>
        <w:t xml:space="preserve">-10.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10.1200/EDBK_349949.</w:t>
      </w:r>
    </w:p>
    <w:p w14:paraId="58A351BD" w14:textId="7E6DED6B" w:rsidR="00F23655" w:rsidRPr="00D30EA9" w:rsidRDefault="00672778" w:rsidP="00971989">
      <w:pPr>
        <w:pStyle w:val="ListParagraph"/>
        <w:numPr>
          <w:ilvl w:val="0"/>
          <w:numId w:val="22"/>
        </w:numPr>
        <w:ind w:firstLine="45"/>
        <w:jc w:val="both"/>
        <w:rPr>
          <w:rFonts w:ascii="Arial Narrow" w:hAnsi="Arial Narrow"/>
          <w:color w:val="000000" w:themeColor="text1"/>
          <w:sz w:val="22"/>
          <w:szCs w:val="22"/>
        </w:rPr>
      </w:pPr>
      <w:proofErr w:type="spellStart"/>
      <w:r w:rsidRPr="00D30EA9">
        <w:rPr>
          <w:rFonts w:ascii="Arial Narrow" w:hAnsi="Arial Narrow"/>
          <w:color w:val="000000" w:themeColor="text1"/>
        </w:rPr>
        <w:t>Nebie</w:t>
      </w:r>
      <w:proofErr w:type="spellEnd"/>
      <w:r w:rsidRPr="00D30EA9">
        <w:rPr>
          <w:rFonts w:ascii="Arial Narrow" w:hAnsi="Arial Narrow"/>
          <w:color w:val="000000" w:themeColor="text1"/>
        </w:rPr>
        <w:t xml:space="preserve"> EI, </w:t>
      </w:r>
      <w:proofErr w:type="spellStart"/>
      <w:r w:rsidRPr="00D30EA9">
        <w:rPr>
          <w:rFonts w:ascii="Arial Narrow" w:hAnsi="Arial Narrow"/>
          <w:color w:val="000000" w:themeColor="text1"/>
        </w:rPr>
        <w:t>Sawadogo</w:t>
      </w:r>
      <w:proofErr w:type="spellEnd"/>
      <w:r w:rsidRPr="00D30EA9">
        <w:rPr>
          <w:rFonts w:ascii="Arial Narrow" w:hAnsi="Arial Narrow"/>
          <w:color w:val="000000" w:themeColor="text1"/>
        </w:rPr>
        <w:t xml:space="preserve"> HN, van </w:t>
      </w:r>
      <w:proofErr w:type="spellStart"/>
      <w:r w:rsidRPr="00D30EA9">
        <w:rPr>
          <w:rFonts w:ascii="Arial Narrow" w:hAnsi="Arial Narrow"/>
          <w:color w:val="000000" w:themeColor="text1"/>
        </w:rPr>
        <w:t>Eeuwijk</w:t>
      </w:r>
      <w:proofErr w:type="spellEnd"/>
      <w:r w:rsidRPr="00D30EA9">
        <w:rPr>
          <w:rFonts w:ascii="Arial Narrow" w:hAnsi="Arial Narrow"/>
          <w:color w:val="000000" w:themeColor="text1"/>
        </w:rPr>
        <w:t xml:space="preserve"> P, </w:t>
      </w:r>
      <w:proofErr w:type="spellStart"/>
      <w:r w:rsidRPr="00D30EA9">
        <w:rPr>
          <w:rFonts w:ascii="Arial Narrow" w:hAnsi="Arial Narrow"/>
          <w:color w:val="000000" w:themeColor="text1"/>
        </w:rPr>
        <w:t>Signorell</w:t>
      </w:r>
      <w:proofErr w:type="spellEnd"/>
      <w:r w:rsidRPr="00D30EA9">
        <w:rPr>
          <w:rFonts w:ascii="Arial Narrow" w:hAnsi="Arial Narrow"/>
          <w:color w:val="000000" w:themeColor="text1"/>
        </w:rPr>
        <w:t xml:space="preserve"> A, Reus E, Utzinger J, Burri C</w:t>
      </w:r>
      <w:r w:rsidR="00AA7B44">
        <w:rPr>
          <w:rFonts w:ascii="Arial Narrow" w:hAnsi="Arial Narrow"/>
          <w:color w:val="000000" w:themeColor="text1"/>
        </w:rPr>
        <w:t>. Opportunities and challenges for decentralized clinical trials in sub Saharan Africa: a qualitative study.</w:t>
      </w:r>
      <w:r w:rsidR="00AA7B44" w:rsidRPr="00D30EA9">
        <w:rPr>
          <w:rFonts w:ascii="Arial Narrow" w:hAnsi="Arial Narrow"/>
          <w:color w:val="000000" w:themeColor="text1"/>
        </w:rPr>
        <w:t xml:space="preserve"> BMJ</w:t>
      </w:r>
      <w:r w:rsidR="00F23655" w:rsidRPr="00D30EA9">
        <w:rPr>
          <w:rFonts w:ascii="Arial Narrow" w:hAnsi="Arial Narrow"/>
          <w:color w:val="000000" w:themeColor="text1"/>
        </w:rPr>
        <w:t xml:space="preserve"> Open. 2023 Sep 22;13(9):</w:t>
      </w:r>
      <w:r w:rsidR="00AA7B44">
        <w:rPr>
          <w:rFonts w:ascii="Arial Narrow" w:hAnsi="Arial Narrow"/>
          <w:color w:val="000000" w:themeColor="text1"/>
        </w:rPr>
        <w:t xml:space="preserve"> </w:t>
      </w:r>
      <w:r w:rsidR="00F23655" w:rsidRPr="00D30EA9">
        <w:rPr>
          <w:rFonts w:ascii="Arial Narrow" w:hAnsi="Arial Narrow"/>
          <w:color w:val="000000" w:themeColor="text1"/>
        </w:rPr>
        <w:t xml:space="preserve">e075903.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10.1136/bmjopen-2023-075903.</w:t>
      </w:r>
    </w:p>
    <w:p w14:paraId="61D41B10" w14:textId="4F3C031C" w:rsidR="00F23655" w:rsidRPr="00D30EA9" w:rsidRDefault="00672778" w:rsidP="00971989">
      <w:pPr>
        <w:pStyle w:val="ListParagraph"/>
        <w:numPr>
          <w:ilvl w:val="0"/>
          <w:numId w:val="22"/>
        </w:numPr>
        <w:ind w:firstLine="45"/>
        <w:jc w:val="both"/>
        <w:rPr>
          <w:rFonts w:ascii="Arial Narrow" w:hAnsi="Arial Narrow"/>
          <w:color w:val="000000" w:themeColor="text1"/>
          <w:sz w:val="22"/>
          <w:szCs w:val="22"/>
        </w:rPr>
      </w:pPr>
      <w:r w:rsidRPr="00D30EA9">
        <w:rPr>
          <w:rFonts w:ascii="Arial Narrow" w:hAnsi="Arial Narrow"/>
          <w:color w:val="000000" w:themeColor="text1"/>
        </w:rPr>
        <w:t>Bhardwaj P, Kumar J, Yadav R</w:t>
      </w:r>
      <w:r w:rsidR="00AA7B44">
        <w:rPr>
          <w:rFonts w:ascii="Arial Narrow" w:hAnsi="Arial Narrow"/>
          <w:color w:val="000000" w:themeColor="text1"/>
        </w:rPr>
        <w:t>K. Patients driving the clinical trials designs. Democracy in clinical research.</w:t>
      </w:r>
      <w:r w:rsidR="00AA7B44" w:rsidRPr="00D30EA9">
        <w:rPr>
          <w:rFonts w:ascii="Arial Narrow" w:hAnsi="Arial Narrow"/>
          <w:color w:val="000000" w:themeColor="text1"/>
        </w:rPr>
        <w:t xml:space="preserve"> Rev</w:t>
      </w:r>
      <w:r w:rsidR="00F23655" w:rsidRPr="00D30EA9">
        <w:rPr>
          <w:rFonts w:ascii="Arial Narrow" w:hAnsi="Arial Narrow"/>
          <w:color w:val="000000" w:themeColor="text1"/>
        </w:rPr>
        <w:t xml:space="preserve"> Recent Clin Trials. 2019;14(4):237-246.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10.2174/1574887114666190808142339.</w:t>
      </w:r>
      <w:r w:rsidR="002A60C5" w:rsidRPr="00D30EA9">
        <w:rPr>
          <w:rFonts w:ascii="Arial Narrow" w:hAnsi="Arial Narrow"/>
          <w:color w:val="000000" w:themeColor="text1"/>
        </w:rPr>
        <w:t xml:space="preserve"> </w:t>
      </w:r>
      <w:proofErr w:type="spellStart"/>
      <w:r w:rsidRPr="00D30EA9">
        <w:rPr>
          <w:rFonts w:ascii="Arial Narrow" w:hAnsi="Arial Narrow"/>
          <w:color w:val="000000" w:themeColor="text1"/>
        </w:rPr>
        <w:t>Phapale</w:t>
      </w:r>
      <w:proofErr w:type="spellEnd"/>
      <w:r w:rsidRPr="00D30EA9">
        <w:rPr>
          <w:rFonts w:ascii="Arial Narrow" w:hAnsi="Arial Narrow"/>
          <w:color w:val="000000" w:themeColor="text1"/>
        </w:rPr>
        <w:t xml:space="preserve"> P </w:t>
      </w:r>
      <w:hyperlink r:id="rId35" w:history="1">
        <w:proofErr w:type="spellStart"/>
        <w:r w:rsidR="00F23655" w:rsidRPr="00D30EA9">
          <w:rPr>
            <w:rFonts w:ascii="Arial Narrow" w:hAnsi="Arial Narrow"/>
            <w:color w:val="000000" w:themeColor="text1"/>
          </w:rPr>
          <w:t>Pharmaco</w:t>
        </w:r>
        <w:proofErr w:type="spellEnd"/>
        <w:r w:rsidR="00F23655" w:rsidRPr="00D30EA9">
          <w:rPr>
            <w:rFonts w:ascii="Arial Narrow" w:hAnsi="Arial Narrow"/>
            <w:color w:val="000000" w:themeColor="text1"/>
          </w:rPr>
          <w:t>-metabolomics opportunities in drug development and </w:t>
        </w:r>
        <w:r w:rsidR="00F23655" w:rsidRPr="00D30EA9">
          <w:rPr>
            <w:rFonts w:ascii="Arial Narrow" w:hAnsi="Arial Narrow"/>
            <w:bCs/>
            <w:color w:val="000000" w:themeColor="text1"/>
          </w:rPr>
          <w:t>clinical</w:t>
        </w:r>
        <w:r w:rsidR="00F23655" w:rsidRPr="00D30EA9">
          <w:rPr>
            <w:rFonts w:ascii="Arial Narrow" w:hAnsi="Arial Narrow"/>
            <w:color w:val="000000" w:themeColor="text1"/>
          </w:rPr>
          <w:t> </w:t>
        </w:r>
        <w:r w:rsidR="00F23655" w:rsidRPr="00D30EA9">
          <w:rPr>
            <w:rFonts w:ascii="Arial Narrow" w:hAnsi="Arial Narrow"/>
            <w:bCs/>
            <w:color w:val="000000" w:themeColor="text1"/>
          </w:rPr>
          <w:t>research</w:t>
        </w:r>
        <w:r w:rsidR="00F23655" w:rsidRPr="00D30EA9">
          <w:rPr>
            <w:rFonts w:ascii="Arial Narrow" w:hAnsi="Arial Narrow"/>
            <w:color w:val="000000" w:themeColor="text1"/>
          </w:rPr>
          <w:t>.</w:t>
        </w:r>
      </w:hyperlink>
      <w:r w:rsidR="002A60C5" w:rsidRPr="00D30EA9">
        <w:rPr>
          <w:rFonts w:ascii="Arial Narrow" w:hAnsi="Arial Narrow"/>
          <w:color w:val="000000" w:themeColor="text1"/>
        </w:rPr>
        <w:t xml:space="preserve"> </w:t>
      </w:r>
      <w:r w:rsidR="00F23655" w:rsidRPr="00D30EA9">
        <w:rPr>
          <w:rFonts w:ascii="Arial Narrow" w:hAnsi="Arial Narrow"/>
          <w:color w:val="000000" w:themeColor="text1"/>
        </w:rPr>
        <w:t xml:space="preserve">.Anal Sci Adv. 2021 Sep 30;2(11-12):611-616.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xml:space="preserve">: 10.1002/ansa.202000178. </w:t>
      </w:r>
    </w:p>
    <w:p w14:paraId="76C8B91D" w14:textId="0E45F908" w:rsidR="00F23655" w:rsidRPr="00D30EA9" w:rsidRDefault="00672778" w:rsidP="00D30EA9">
      <w:pPr>
        <w:pStyle w:val="ListParagraph"/>
        <w:numPr>
          <w:ilvl w:val="0"/>
          <w:numId w:val="22"/>
        </w:numPr>
        <w:jc w:val="both"/>
        <w:rPr>
          <w:rFonts w:ascii="Arial Narrow" w:hAnsi="Arial Narrow"/>
          <w:color w:val="000000" w:themeColor="text1"/>
        </w:rPr>
      </w:pPr>
      <w:r w:rsidRPr="00D30EA9">
        <w:rPr>
          <w:rFonts w:ascii="Arial Narrow" w:hAnsi="Arial Narrow"/>
          <w:color w:val="000000" w:themeColor="text1"/>
        </w:rPr>
        <w:t>Biswas</w:t>
      </w:r>
      <w:r w:rsidR="007A35A8">
        <w:rPr>
          <w:rFonts w:ascii="Arial Narrow" w:hAnsi="Arial Narrow"/>
          <w:color w:val="000000" w:themeColor="text1"/>
        </w:rPr>
        <w:t xml:space="preserve"> P. Pharmacovigilance in Asia. Clinical research on transcatheter aortic valve replacement for bicuspid aortic valve disease</w:t>
      </w:r>
      <w:r w:rsidR="002A60C5" w:rsidRPr="00D30EA9">
        <w:rPr>
          <w:rFonts w:ascii="Arial Narrow" w:hAnsi="Arial Narrow"/>
          <w:color w:val="000000" w:themeColor="text1"/>
        </w:rPr>
        <w:t xml:space="preserve">: Principles, Challenges, and an Agenda for the Future. </w:t>
      </w:r>
      <w:r w:rsidR="00F23655" w:rsidRPr="00D30EA9">
        <w:rPr>
          <w:rFonts w:ascii="Arial Narrow" w:hAnsi="Arial Narrow"/>
          <w:color w:val="000000" w:themeColor="text1"/>
        </w:rPr>
        <w:t xml:space="preserve">.J </w:t>
      </w:r>
      <w:r w:rsidR="007A35A8">
        <w:rPr>
          <w:rFonts w:ascii="Arial Narrow" w:hAnsi="Arial Narrow"/>
          <w:color w:val="000000" w:themeColor="text1"/>
        </w:rPr>
        <w:t>.</w:t>
      </w:r>
      <w:proofErr w:type="spellStart"/>
      <w:r w:rsidR="00F23655" w:rsidRPr="00D30EA9">
        <w:rPr>
          <w:rFonts w:ascii="Arial Narrow" w:hAnsi="Arial Narrow"/>
          <w:color w:val="000000" w:themeColor="text1"/>
        </w:rPr>
        <w:t>Pharmacol</w:t>
      </w:r>
      <w:proofErr w:type="spellEnd"/>
      <w:r w:rsidR="00F23655" w:rsidRPr="00D30EA9">
        <w:rPr>
          <w:rFonts w:ascii="Arial Narrow" w:hAnsi="Arial Narrow"/>
          <w:color w:val="000000" w:themeColor="text1"/>
        </w:rPr>
        <w:t xml:space="preserve"> </w:t>
      </w:r>
      <w:proofErr w:type="spellStart"/>
      <w:r w:rsidR="00F23655" w:rsidRPr="00D30EA9">
        <w:rPr>
          <w:rFonts w:ascii="Arial Narrow" w:hAnsi="Arial Narrow"/>
          <w:color w:val="000000" w:themeColor="text1"/>
        </w:rPr>
        <w:t>Pharmacother</w:t>
      </w:r>
      <w:proofErr w:type="spellEnd"/>
      <w:r w:rsidR="00F23655" w:rsidRPr="00D30EA9">
        <w:rPr>
          <w:rFonts w:ascii="Arial Narrow" w:hAnsi="Arial Narrow"/>
          <w:color w:val="000000" w:themeColor="text1"/>
        </w:rPr>
        <w:t>. 2013 Dec;4(Suppl 1):</w:t>
      </w:r>
      <w:r w:rsidR="007A35A8">
        <w:rPr>
          <w:rFonts w:ascii="Arial Narrow" w:hAnsi="Arial Narrow"/>
          <w:color w:val="000000" w:themeColor="text1"/>
        </w:rPr>
        <w:t xml:space="preserve"> </w:t>
      </w:r>
      <w:r w:rsidR="00F23655" w:rsidRPr="00D30EA9">
        <w:rPr>
          <w:rFonts w:ascii="Arial Narrow" w:hAnsi="Arial Narrow"/>
          <w:color w:val="000000" w:themeColor="text1"/>
        </w:rPr>
        <w:t xml:space="preserve">S7-S19.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10.4103/0976-500X.120941.</w:t>
      </w:r>
    </w:p>
    <w:p w14:paraId="0C3F7112" w14:textId="0C14E69B" w:rsidR="00F23655" w:rsidRPr="00D30EA9" w:rsidRDefault="00F23655" w:rsidP="00D30EA9">
      <w:pPr>
        <w:pStyle w:val="ListParagraph"/>
        <w:numPr>
          <w:ilvl w:val="0"/>
          <w:numId w:val="22"/>
        </w:numPr>
        <w:jc w:val="both"/>
        <w:rPr>
          <w:rFonts w:ascii="Arial Narrow" w:hAnsi="Arial Narrow"/>
          <w:color w:val="000000" w:themeColor="text1"/>
        </w:rPr>
      </w:pPr>
      <w:r w:rsidRPr="00D30EA9">
        <w:rPr>
          <w:rFonts w:ascii="Arial Narrow" w:hAnsi="Arial Narrow"/>
          <w:color w:val="000000" w:themeColor="text1"/>
        </w:rPr>
        <w:t xml:space="preserve">Ahmad Y, Madhavan MV, Baron SJ, Forrest JK, Borger MA, Leipsic JA, Cavalcante JL, Wang DD, McCarthy P, </w:t>
      </w:r>
      <w:proofErr w:type="spellStart"/>
      <w:r w:rsidRPr="00D30EA9">
        <w:rPr>
          <w:rFonts w:ascii="Arial Narrow" w:hAnsi="Arial Narrow"/>
          <w:color w:val="000000" w:themeColor="text1"/>
        </w:rPr>
        <w:t>Szerlip</w:t>
      </w:r>
      <w:proofErr w:type="spellEnd"/>
      <w:r w:rsidRPr="00D30EA9">
        <w:rPr>
          <w:rFonts w:ascii="Arial Narrow" w:hAnsi="Arial Narrow"/>
          <w:color w:val="000000" w:themeColor="text1"/>
        </w:rPr>
        <w:t xml:space="preserve"> M, Kapadia S, Makkar R, Mack MJ, Leon MB, Cohen </w:t>
      </w:r>
      <w:proofErr w:type="spellStart"/>
      <w:r w:rsidRPr="00D30EA9">
        <w:rPr>
          <w:rFonts w:ascii="Arial Narrow" w:hAnsi="Arial Narrow"/>
          <w:color w:val="000000" w:themeColor="text1"/>
        </w:rPr>
        <w:t>DJ.Struct</w:t>
      </w:r>
      <w:proofErr w:type="spellEnd"/>
      <w:r w:rsidRPr="00D30EA9">
        <w:rPr>
          <w:rFonts w:ascii="Arial Narrow" w:hAnsi="Arial Narrow"/>
          <w:color w:val="000000" w:themeColor="text1"/>
        </w:rPr>
        <w:t xml:space="preserve"> Heart. 2022 Nov 1;7(1):100102. </w:t>
      </w:r>
      <w:proofErr w:type="spellStart"/>
      <w:r w:rsidRPr="00D30EA9">
        <w:rPr>
          <w:rFonts w:ascii="Arial Narrow" w:hAnsi="Arial Narrow"/>
          <w:color w:val="000000" w:themeColor="text1"/>
        </w:rPr>
        <w:t>doi</w:t>
      </w:r>
      <w:proofErr w:type="spellEnd"/>
      <w:r w:rsidRPr="00D30EA9">
        <w:rPr>
          <w:rFonts w:ascii="Arial Narrow" w:hAnsi="Arial Narrow"/>
          <w:color w:val="000000" w:themeColor="text1"/>
        </w:rPr>
        <w:t xml:space="preserve">: 10.1016/j.shj.2022.100102. </w:t>
      </w:r>
    </w:p>
    <w:p w14:paraId="5FF194AB" w14:textId="151CD345" w:rsidR="00F23655" w:rsidRPr="00D30EA9" w:rsidRDefault="005631A5" w:rsidP="00971989">
      <w:pPr>
        <w:pStyle w:val="ListParagraph"/>
        <w:numPr>
          <w:ilvl w:val="0"/>
          <w:numId w:val="22"/>
        </w:numPr>
        <w:ind w:firstLine="45"/>
        <w:jc w:val="both"/>
        <w:rPr>
          <w:rFonts w:ascii="Arial Narrow" w:hAnsi="Arial Narrow"/>
          <w:color w:val="000000" w:themeColor="text1"/>
          <w:sz w:val="22"/>
          <w:szCs w:val="22"/>
        </w:rPr>
      </w:pPr>
      <w:proofErr w:type="spellStart"/>
      <w:r w:rsidRPr="00D30EA9">
        <w:rPr>
          <w:rFonts w:ascii="Arial Narrow" w:hAnsi="Arial Narrow"/>
          <w:color w:val="000000" w:themeColor="text1"/>
        </w:rPr>
        <w:t>Brunoni</w:t>
      </w:r>
      <w:proofErr w:type="spellEnd"/>
      <w:r w:rsidRPr="00D30EA9">
        <w:rPr>
          <w:rFonts w:ascii="Arial Narrow" w:hAnsi="Arial Narrow"/>
          <w:color w:val="000000" w:themeColor="text1"/>
        </w:rPr>
        <w:t xml:space="preserve"> AR, </w:t>
      </w:r>
      <w:proofErr w:type="spellStart"/>
      <w:r w:rsidRPr="00D30EA9">
        <w:rPr>
          <w:rFonts w:ascii="Arial Narrow" w:hAnsi="Arial Narrow"/>
          <w:color w:val="000000" w:themeColor="text1"/>
        </w:rPr>
        <w:t>Nitsche</w:t>
      </w:r>
      <w:proofErr w:type="spellEnd"/>
      <w:r w:rsidRPr="00D30EA9">
        <w:rPr>
          <w:rFonts w:ascii="Arial Narrow" w:hAnsi="Arial Narrow"/>
          <w:color w:val="000000" w:themeColor="text1"/>
        </w:rPr>
        <w:t xml:space="preserve"> MA, </w:t>
      </w:r>
      <w:proofErr w:type="spellStart"/>
      <w:r w:rsidRPr="00D30EA9">
        <w:rPr>
          <w:rFonts w:ascii="Arial Narrow" w:hAnsi="Arial Narrow"/>
          <w:color w:val="000000" w:themeColor="text1"/>
        </w:rPr>
        <w:t>Bolognini</w:t>
      </w:r>
      <w:proofErr w:type="spellEnd"/>
      <w:r w:rsidRPr="00D30EA9">
        <w:rPr>
          <w:rFonts w:ascii="Arial Narrow" w:hAnsi="Arial Narrow"/>
          <w:color w:val="000000" w:themeColor="text1"/>
        </w:rPr>
        <w:t xml:space="preserve"> N, </w:t>
      </w:r>
      <w:proofErr w:type="spellStart"/>
      <w:r w:rsidRPr="00D30EA9">
        <w:rPr>
          <w:rFonts w:ascii="Arial Narrow" w:hAnsi="Arial Narrow"/>
          <w:color w:val="000000" w:themeColor="text1"/>
        </w:rPr>
        <w:t>Bikson</w:t>
      </w:r>
      <w:proofErr w:type="spellEnd"/>
      <w:r w:rsidRPr="00D30EA9">
        <w:rPr>
          <w:rFonts w:ascii="Arial Narrow" w:hAnsi="Arial Narrow"/>
          <w:color w:val="000000" w:themeColor="text1"/>
        </w:rPr>
        <w:t xml:space="preserve"> M, Wagner T, Merabet L, Edwards DJ, Valero-Cabre A, Rotenberg A, Pascual-Leone A, Ferrucci R, Priori A, </w:t>
      </w:r>
      <w:proofErr w:type="spellStart"/>
      <w:r w:rsidRPr="00D30EA9">
        <w:rPr>
          <w:rFonts w:ascii="Arial Narrow" w:hAnsi="Arial Narrow"/>
          <w:color w:val="000000" w:themeColor="text1"/>
        </w:rPr>
        <w:t>Boggio</w:t>
      </w:r>
      <w:proofErr w:type="spellEnd"/>
      <w:r w:rsidRPr="00D30EA9">
        <w:rPr>
          <w:rFonts w:ascii="Arial Narrow" w:hAnsi="Arial Narrow"/>
          <w:color w:val="000000" w:themeColor="text1"/>
        </w:rPr>
        <w:t xml:space="preserve"> PS, </w:t>
      </w:r>
      <w:proofErr w:type="spellStart"/>
      <w:r w:rsidRPr="00D30EA9">
        <w:rPr>
          <w:rFonts w:ascii="Arial Narrow" w:hAnsi="Arial Narrow"/>
          <w:color w:val="000000" w:themeColor="text1"/>
        </w:rPr>
        <w:t>Fregni</w:t>
      </w:r>
      <w:proofErr w:type="spellEnd"/>
      <w:r w:rsidRPr="00D30EA9">
        <w:rPr>
          <w:rFonts w:ascii="Arial Narrow" w:hAnsi="Arial Narrow"/>
          <w:color w:val="000000" w:themeColor="text1"/>
        </w:rPr>
        <w:t xml:space="preserve"> F</w:t>
      </w:r>
      <w:r w:rsidRPr="00D30EA9">
        <w:rPr>
          <w:rFonts w:ascii="Arial Narrow" w:hAnsi="Arial Narrow"/>
          <w:bCs/>
          <w:color w:val="000000" w:themeColor="text1"/>
        </w:rPr>
        <w:t xml:space="preserve"> </w:t>
      </w:r>
      <w:hyperlink r:id="rId36" w:history="1">
        <w:r w:rsidR="00F23655" w:rsidRPr="00D30EA9">
          <w:rPr>
            <w:rFonts w:ascii="Arial Narrow" w:hAnsi="Arial Narrow"/>
            <w:bCs/>
            <w:color w:val="000000" w:themeColor="text1"/>
          </w:rPr>
          <w:t>Clinical</w:t>
        </w:r>
        <w:r w:rsidR="00F23655" w:rsidRPr="00D30EA9">
          <w:rPr>
            <w:rFonts w:ascii="Arial Narrow" w:hAnsi="Arial Narrow"/>
            <w:color w:val="000000" w:themeColor="text1"/>
          </w:rPr>
          <w:t> </w:t>
        </w:r>
        <w:r w:rsidR="00F23655" w:rsidRPr="00D30EA9">
          <w:rPr>
            <w:rFonts w:ascii="Arial Narrow" w:hAnsi="Arial Narrow"/>
            <w:bCs/>
            <w:color w:val="000000" w:themeColor="text1"/>
          </w:rPr>
          <w:t>research</w:t>
        </w:r>
        <w:r w:rsidR="00F23655" w:rsidRPr="00D30EA9">
          <w:rPr>
            <w:rFonts w:ascii="Arial Narrow" w:hAnsi="Arial Narrow"/>
            <w:color w:val="000000" w:themeColor="text1"/>
          </w:rPr>
          <w:t> with transcranial direct current stimulation (</w:t>
        </w:r>
        <w:proofErr w:type="spellStart"/>
        <w:r w:rsidR="00F23655" w:rsidRPr="00D30EA9">
          <w:rPr>
            <w:rFonts w:ascii="Arial Narrow" w:hAnsi="Arial Narrow"/>
            <w:color w:val="000000" w:themeColor="text1"/>
          </w:rPr>
          <w:t>tDCS</w:t>
        </w:r>
        <w:proofErr w:type="spellEnd"/>
        <w:r w:rsidR="00F23655" w:rsidRPr="00D30EA9">
          <w:rPr>
            <w:rFonts w:ascii="Arial Narrow" w:hAnsi="Arial Narrow"/>
            <w:color w:val="000000" w:themeColor="text1"/>
          </w:rPr>
          <w:t>): </w:t>
        </w:r>
        <w:r w:rsidR="00F23655" w:rsidRPr="00D30EA9">
          <w:rPr>
            <w:rFonts w:ascii="Arial Narrow" w:hAnsi="Arial Narrow"/>
            <w:bCs/>
            <w:color w:val="000000" w:themeColor="text1"/>
          </w:rPr>
          <w:t>challenges</w:t>
        </w:r>
        <w:r w:rsidR="00F23655" w:rsidRPr="00D30EA9">
          <w:rPr>
            <w:rFonts w:ascii="Arial Narrow" w:hAnsi="Arial Narrow"/>
            <w:color w:val="000000" w:themeColor="text1"/>
          </w:rPr>
          <w:t> and future directions.</w:t>
        </w:r>
      </w:hyperlink>
      <w:r w:rsidR="002A60C5" w:rsidRPr="00D30EA9">
        <w:rPr>
          <w:rFonts w:ascii="Arial Narrow" w:hAnsi="Arial Narrow"/>
          <w:color w:val="000000" w:themeColor="text1"/>
        </w:rPr>
        <w:t xml:space="preserve"> </w:t>
      </w:r>
      <w:r w:rsidR="00F23655" w:rsidRPr="00D30EA9">
        <w:rPr>
          <w:rFonts w:ascii="Arial Narrow" w:hAnsi="Arial Narrow"/>
          <w:color w:val="000000" w:themeColor="text1"/>
        </w:rPr>
        <w:t xml:space="preserve">.Brain </w:t>
      </w:r>
      <w:proofErr w:type="spellStart"/>
      <w:r w:rsidR="00F23655" w:rsidRPr="00D30EA9">
        <w:rPr>
          <w:rFonts w:ascii="Arial Narrow" w:hAnsi="Arial Narrow"/>
          <w:color w:val="000000" w:themeColor="text1"/>
        </w:rPr>
        <w:t>Stimul</w:t>
      </w:r>
      <w:proofErr w:type="spellEnd"/>
      <w:r w:rsidR="00F23655" w:rsidRPr="00D30EA9">
        <w:rPr>
          <w:rFonts w:ascii="Arial Narrow" w:hAnsi="Arial Narrow"/>
          <w:color w:val="000000" w:themeColor="text1"/>
        </w:rPr>
        <w:t xml:space="preserve">. 2012 Jul;5(3):175-195.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xml:space="preserve">: 10.1016/j.brs.2011.03.002. </w:t>
      </w:r>
    </w:p>
    <w:p w14:paraId="6F1D151A" w14:textId="34C3B4A0" w:rsidR="00F23655" w:rsidRPr="00D30EA9" w:rsidRDefault="005631A5" w:rsidP="00D30EA9">
      <w:pPr>
        <w:pStyle w:val="ListParagraph"/>
        <w:numPr>
          <w:ilvl w:val="0"/>
          <w:numId w:val="22"/>
        </w:numPr>
        <w:jc w:val="both"/>
        <w:rPr>
          <w:rFonts w:ascii="Arial Narrow" w:hAnsi="Arial Narrow"/>
          <w:color w:val="000000" w:themeColor="text1"/>
        </w:rPr>
      </w:pPr>
      <w:r w:rsidRPr="00D30EA9">
        <w:rPr>
          <w:rFonts w:ascii="Arial Narrow" w:hAnsi="Arial Narrow"/>
          <w:color w:val="000000" w:themeColor="text1"/>
        </w:rPr>
        <w:lastRenderedPageBreak/>
        <w:t>Do A, Ilagan-Ying YC, Mehal WZ, Lim JK</w:t>
      </w:r>
      <w:r w:rsidR="007A35A8">
        <w:rPr>
          <w:rFonts w:ascii="Arial Narrow" w:hAnsi="Arial Narrow"/>
          <w:color w:val="000000" w:themeColor="text1"/>
        </w:rPr>
        <w:t xml:space="preserve">. Drug development of nonalcoholic fatty liver disease: challenges in research regulatory </w:t>
      </w:r>
      <w:proofErr w:type="spellStart"/>
      <w:r w:rsidR="007A35A8">
        <w:rPr>
          <w:rFonts w:ascii="Arial Narrow" w:hAnsi="Arial Narrow"/>
          <w:color w:val="000000" w:themeColor="text1"/>
        </w:rPr>
        <w:t>pathwaysand</w:t>
      </w:r>
      <w:proofErr w:type="spellEnd"/>
      <w:r w:rsidR="007A35A8">
        <w:rPr>
          <w:rFonts w:ascii="Arial Narrow" w:hAnsi="Arial Narrow"/>
          <w:color w:val="000000" w:themeColor="text1"/>
        </w:rPr>
        <w:t xml:space="preserve"> study end points.</w:t>
      </w:r>
      <w:r w:rsidR="005E51CA">
        <w:rPr>
          <w:rFonts w:ascii="Arial Narrow" w:hAnsi="Arial Narrow"/>
          <w:color w:val="000000" w:themeColor="text1"/>
        </w:rPr>
        <w:t xml:space="preserve"> </w:t>
      </w:r>
      <w:r w:rsidR="00F23655" w:rsidRPr="00D30EA9">
        <w:rPr>
          <w:rFonts w:ascii="Arial Narrow" w:hAnsi="Arial Narrow"/>
          <w:color w:val="000000" w:themeColor="text1"/>
        </w:rPr>
        <w:t xml:space="preserve">.Expert </w:t>
      </w:r>
      <w:proofErr w:type="spellStart"/>
      <w:r w:rsidR="00F23655" w:rsidRPr="00D30EA9">
        <w:rPr>
          <w:rFonts w:ascii="Arial Narrow" w:hAnsi="Arial Narrow"/>
          <w:color w:val="000000" w:themeColor="text1"/>
        </w:rPr>
        <w:t>Opin</w:t>
      </w:r>
      <w:proofErr w:type="spellEnd"/>
      <w:r w:rsidR="00F23655" w:rsidRPr="00D30EA9">
        <w:rPr>
          <w:rFonts w:ascii="Arial Narrow" w:hAnsi="Arial Narrow"/>
          <w:color w:val="000000" w:themeColor="text1"/>
        </w:rPr>
        <w:t xml:space="preserve"> Drug </w:t>
      </w:r>
      <w:proofErr w:type="spellStart"/>
      <w:r w:rsidR="00F23655" w:rsidRPr="00D30EA9">
        <w:rPr>
          <w:rFonts w:ascii="Arial Narrow" w:hAnsi="Arial Narrow"/>
          <w:color w:val="000000" w:themeColor="text1"/>
        </w:rPr>
        <w:t>Discov</w:t>
      </w:r>
      <w:proofErr w:type="spellEnd"/>
      <w:r w:rsidR="00F23655" w:rsidRPr="00D30EA9">
        <w:rPr>
          <w:rFonts w:ascii="Arial Narrow" w:hAnsi="Arial Narrow"/>
          <w:color w:val="000000" w:themeColor="text1"/>
        </w:rPr>
        <w:t xml:space="preserve">. 2021 Feb;16(2):125-134.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xml:space="preserve">: 10.1080/17460441.2020.1811674. </w:t>
      </w:r>
    </w:p>
    <w:p w14:paraId="2F442DD2" w14:textId="77777777" w:rsidR="005631A5" w:rsidRPr="00D30EA9" w:rsidRDefault="005631A5" w:rsidP="00D30EA9">
      <w:pPr>
        <w:spacing w:after="0" w:line="240" w:lineRule="auto"/>
        <w:jc w:val="both"/>
        <w:rPr>
          <w:rFonts w:ascii="Arial Narrow" w:eastAsia="Times New Roman" w:hAnsi="Arial Narrow" w:cs="Times New Roman"/>
          <w:bCs/>
          <w:color w:val="000000" w:themeColor="text1"/>
        </w:rPr>
      </w:pPr>
    </w:p>
    <w:p w14:paraId="6997BC32" w14:textId="52DD757A" w:rsidR="00F23655" w:rsidRPr="00D30EA9" w:rsidRDefault="005631A5" w:rsidP="00971989">
      <w:pPr>
        <w:pStyle w:val="ListParagraph"/>
        <w:numPr>
          <w:ilvl w:val="0"/>
          <w:numId w:val="22"/>
        </w:numPr>
        <w:ind w:firstLine="45"/>
        <w:jc w:val="both"/>
        <w:rPr>
          <w:rFonts w:ascii="Arial Narrow" w:hAnsi="Arial Narrow"/>
          <w:color w:val="000000" w:themeColor="text1"/>
          <w:sz w:val="22"/>
          <w:szCs w:val="22"/>
        </w:rPr>
      </w:pPr>
      <w:proofErr w:type="spellStart"/>
      <w:r w:rsidRPr="00D30EA9">
        <w:rPr>
          <w:rFonts w:ascii="Arial Narrow" w:hAnsi="Arial Narrow"/>
          <w:color w:val="000000" w:themeColor="text1"/>
        </w:rPr>
        <w:t>Rossitto</w:t>
      </w:r>
      <w:proofErr w:type="spellEnd"/>
      <w:r w:rsidRPr="00D30EA9">
        <w:rPr>
          <w:rFonts w:ascii="Arial Narrow" w:hAnsi="Arial Narrow"/>
          <w:color w:val="000000" w:themeColor="text1"/>
        </w:rPr>
        <w:t xml:space="preserve"> M, </w:t>
      </w:r>
      <w:proofErr w:type="spellStart"/>
      <w:r w:rsidRPr="00D30EA9">
        <w:rPr>
          <w:rFonts w:ascii="Arial Narrow" w:hAnsi="Arial Narrow"/>
          <w:color w:val="000000" w:themeColor="text1"/>
        </w:rPr>
        <w:t>Fiscarelli</w:t>
      </w:r>
      <w:proofErr w:type="spellEnd"/>
      <w:r w:rsidRPr="00D30EA9">
        <w:rPr>
          <w:rFonts w:ascii="Arial Narrow" w:hAnsi="Arial Narrow"/>
          <w:color w:val="000000" w:themeColor="text1"/>
        </w:rPr>
        <w:t xml:space="preserve"> EV, Rosati </w:t>
      </w:r>
      <w:r w:rsidR="005E51CA">
        <w:rPr>
          <w:rFonts w:ascii="Arial Narrow" w:hAnsi="Arial Narrow"/>
          <w:color w:val="000000" w:themeColor="text1"/>
        </w:rPr>
        <w:t xml:space="preserve">p. </w:t>
      </w:r>
      <w:proofErr w:type="spellStart"/>
      <w:r w:rsidR="005E51CA">
        <w:rPr>
          <w:rFonts w:ascii="Arial Narrow" w:hAnsi="Arial Narrow"/>
          <w:color w:val="000000" w:themeColor="text1"/>
        </w:rPr>
        <w:t>Chaleenges</w:t>
      </w:r>
      <w:proofErr w:type="spellEnd"/>
      <w:r w:rsidR="005E51CA">
        <w:rPr>
          <w:rFonts w:ascii="Arial Narrow" w:hAnsi="Arial Narrow"/>
          <w:color w:val="000000" w:themeColor="text1"/>
        </w:rPr>
        <w:t xml:space="preserve"> and promises for planning future clinical research into bacteriophage therapy against Pseudomonas aeruginosa in </w:t>
      </w:r>
      <w:proofErr w:type="spellStart"/>
      <w:r w:rsidR="005E51CA">
        <w:rPr>
          <w:rFonts w:ascii="Arial Narrow" w:hAnsi="Arial Narrow"/>
          <w:color w:val="000000" w:themeColor="text1"/>
        </w:rPr>
        <w:t>cyctic</w:t>
      </w:r>
      <w:proofErr w:type="spellEnd"/>
      <w:r w:rsidR="005E51CA">
        <w:rPr>
          <w:rFonts w:ascii="Arial Narrow" w:hAnsi="Arial Narrow"/>
          <w:color w:val="000000" w:themeColor="text1"/>
        </w:rPr>
        <w:t xml:space="preserve"> fibrosis: An argumentative review. </w:t>
      </w:r>
      <w:r w:rsidR="00F23655" w:rsidRPr="00D30EA9">
        <w:rPr>
          <w:rFonts w:ascii="Arial Narrow" w:hAnsi="Arial Narrow"/>
          <w:color w:val="000000" w:themeColor="text1"/>
        </w:rPr>
        <w:t xml:space="preserve">.Front Microbiol. 2018 May </w:t>
      </w:r>
      <w:r w:rsidR="00AA7B44" w:rsidRPr="00D30EA9">
        <w:rPr>
          <w:rFonts w:ascii="Arial Narrow" w:hAnsi="Arial Narrow"/>
          <w:color w:val="000000" w:themeColor="text1"/>
        </w:rPr>
        <w:t>4; 9:775</w:t>
      </w:r>
      <w:r w:rsidR="00F23655" w:rsidRPr="00D30EA9">
        <w:rPr>
          <w:rFonts w:ascii="Arial Narrow" w:hAnsi="Arial Narrow"/>
          <w:color w:val="000000" w:themeColor="text1"/>
        </w:rPr>
        <w:t xml:space="preserve">.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xml:space="preserve">: 10.3389/fmicb.2018.00775. </w:t>
      </w:r>
    </w:p>
    <w:p w14:paraId="6B86E2B1" w14:textId="21CF6507" w:rsidR="00F23655" w:rsidRPr="00D30EA9" w:rsidRDefault="005631A5" w:rsidP="00971989">
      <w:pPr>
        <w:pStyle w:val="ListParagraph"/>
        <w:numPr>
          <w:ilvl w:val="0"/>
          <w:numId w:val="22"/>
        </w:numPr>
        <w:ind w:firstLine="45"/>
        <w:jc w:val="both"/>
        <w:rPr>
          <w:rFonts w:ascii="Arial Narrow" w:hAnsi="Arial Narrow"/>
          <w:color w:val="000000" w:themeColor="text1"/>
          <w:sz w:val="22"/>
          <w:szCs w:val="22"/>
        </w:rPr>
      </w:pPr>
      <w:r w:rsidRPr="00D30EA9">
        <w:rPr>
          <w:rFonts w:ascii="Arial Narrow" w:hAnsi="Arial Narrow"/>
          <w:color w:val="000000" w:themeColor="text1"/>
        </w:rPr>
        <w:t>Ribeiro EFO, Belmiro AAMLM, Boas LCV, Niemann CU</w:t>
      </w:r>
      <w:r w:rsidR="005E51CA">
        <w:rPr>
          <w:rFonts w:ascii="Arial Narrow" w:hAnsi="Arial Narrow"/>
          <w:color w:val="000000" w:themeColor="text1"/>
        </w:rPr>
        <w:t xml:space="preserve">. How to set up a clinical research </w:t>
      </w:r>
      <w:proofErr w:type="spellStart"/>
      <w:r w:rsidR="005E51CA">
        <w:rPr>
          <w:rFonts w:ascii="Arial Narrow" w:hAnsi="Arial Narrow"/>
          <w:color w:val="000000" w:themeColor="text1"/>
        </w:rPr>
        <w:t>centre</w:t>
      </w:r>
      <w:proofErr w:type="spellEnd"/>
      <w:r w:rsidR="005E51CA">
        <w:rPr>
          <w:rFonts w:ascii="Arial Narrow" w:hAnsi="Arial Narrow"/>
          <w:color w:val="000000" w:themeColor="text1"/>
        </w:rPr>
        <w:t xml:space="preserve"> in Brazil, as an example of a middle-income country. </w:t>
      </w:r>
      <w:proofErr w:type="spellStart"/>
      <w:r w:rsidR="00F23655" w:rsidRPr="00D30EA9">
        <w:rPr>
          <w:rFonts w:ascii="Arial Narrow" w:hAnsi="Arial Narrow"/>
          <w:color w:val="000000" w:themeColor="text1"/>
        </w:rPr>
        <w:t>Semin</w:t>
      </w:r>
      <w:proofErr w:type="spellEnd"/>
      <w:r w:rsidR="00F23655" w:rsidRPr="00D30EA9">
        <w:rPr>
          <w:rFonts w:ascii="Arial Narrow" w:hAnsi="Arial Narrow"/>
          <w:color w:val="000000" w:themeColor="text1"/>
        </w:rPr>
        <w:t xml:space="preserve"> </w:t>
      </w:r>
      <w:proofErr w:type="spellStart"/>
      <w:r w:rsidR="00F23655" w:rsidRPr="00D30EA9">
        <w:rPr>
          <w:rFonts w:ascii="Arial Narrow" w:hAnsi="Arial Narrow"/>
          <w:color w:val="000000" w:themeColor="text1"/>
        </w:rPr>
        <w:t>Hematol</w:t>
      </w:r>
      <w:proofErr w:type="spellEnd"/>
      <w:r w:rsidR="00F23655" w:rsidRPr="00D30EA9">
        <w:rPr>
          <w:rFonts w:ascii="Arial Narrow" w:hAnsi="Arial Narrow"/>
          <w:color w:val="000000" w:themeColor="text1"/>
        </w:rPr>
        <w:t xml:space="preserve">. 2023 Sep;60(4):233-242.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xml:space="preserve">: 10.1053/j.seminhematol.2023.08.004. </w:t>
      </w:r>
    </w:p>
    <w:p w14:paraId="2C2C8BF1" w14:textId="0CFF7D40" w:rsidR="005631A5" w:rsidRPr="00D30EA9" w:rsidRDefault="005631A5" w:rsidP="00971989">
      <w:pPr>
        <w:pStyle w:val="ListParagraph"/>
        <w:numPr>
          <w:ilvl w:val="0"/>
          <w:numId w:val="22"/>
        </w:numPr>
        <w:jc w:val="both"/>
        <w:rPr>
          <w:rFonts w:ascii="Arial Narrow" w:hAnsi="Arial Narrow"/>
          <w:color w:val="000000" w:themeColor="text1"/>
          <w:sz w:val="22"/>
          <w:szCs w:val="22"/>
        </w:rPr>
      </w:pPr>
      <w:r w:rsidRPr="00D30EA9">
        <w:rPr>
          <w:rFonts w:ascii="Arial Narrow" w:hAnsi="Arial Narrow"/>
          <w:color w:val="000000" w:themeColor="text1"/>
        </w:rPr>
        <w:t xml:space="preserve">Yang M, </w:t>
      </w:r>
      <w:proofErr w:type="spellStart"/>
      <w:r w:rsidRPr="00D30EA9">
        <w:rPr>
          <w:rFonts w:ascii="Arial Narrow" w:hAnsi="Arial Narrow"/>
          <w:color w:val="000000" w:themeColor="text1"/>
        </w:rPr>
        <w:t>Abudureyimu</w:t>
      </w:r>
      <w:proofErr w:type="spellEnd"/>
      <w:r w:rsidRPr="00D30EA9">
        <w:rPr>
          <w:rFonts w:ascii="Arial Narrow" w:hAnsi="Arial Narrow"/>
          <w:color w:val="000000" w:themeColor="text1"/>
        </w:rPr>
        <w:t xml:space="preserve"> M, Wang X, Zhou Y, Zhang Y </w:t>
      </w:r>
      <w:r w:rsidR="005E51CA">
        <w:rPr>
          <w:rFonts w:ascii="Arial Narrow" w:hAnsi="Arial Narrow"/>
          <w:color w:val="000000" w:themeColor="text1"/>
        </w:rPr>
        <w:t>PHB2 ameliorates Doxorubicin-induced cardiomyopathy through interaction with NDUFV2</w:t>
      </w:r>
      <w:r w:rsidR="002A60C5" w:rsidRPr="00D30EA9">
        <w:rPr>
          <w:rFonts w:ascii="Arial Narrow" w:hAnsi="Arial Narrow"/>
          <w:color w:val="000000" w:themeColor="text1"/>
        </w:rPr>
        <w:t xml:space="preserve"> </w:t>
      </w:r>
      <w:r w:rsidR="00F23655" w:rsidRPr="00D30EA9">
        <w:rPr>
          <w:rFonts w:ascii="Arial Narrow" w:hAnsi="Arial Narrow"/>
          <w:color w:val="000000" w:themeColor="text1"/>
        </w:rPr>
        <w:t xml:space="preserve">, Ren </w:t>
      </w:r>
      <w:proofErr w:type="spellStart"/>
      <w:r w:rsidR="00F23655" w:rsidRPr="00D30EA9">
        <w:rPr>
          <w:rFonts w:ascii="Arial Narrow" w:hAnsi="Arial Narrow"/>
          <w:color w:val="000000" w:themeColor="text1"/>
        </w:rPr>
        <w:t>J.Redox</w:t>
      </w:r>
      <w:proofErr w:type="spellEnd"/>
      <w:r w:rsidR="00F23655" w:rsidRPr="00D30EA9">
        <w:rPr>
          <w:rFonts w:ascii="Arial Narrow" w:hAnsi="Arial Narrow"/>
          <w:color w:val="000000" w:themeColor="text1"/>
        </w:rPr>
        <w:t xml:space="preserve"> Biol. 2023 Sep;65:102812.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xml:space="preserve">: 10.1016/j.redox.2023.102812. </w:t>
      </w:r>
    </w:p>
    <w:p w14:paraId="0D15C672" w14:textId="40DC77F7" w:rsidR="00F23655" w:rsidRPr="00D30EA9" w:rsidRDefault="005631A5" w:rsidP="00D30EA9">
      <w:pPr>
        <w:pStyle w:val="ListParagraph"/>
        <w:numPr>
          <w:ilvl w:val="0"/>
          <w:numId w:val="22"/>
        </w:numPr>
        <w:jc w:val="both"/>
        <w:rPr>
          <w:rFonts w:ascii="Arial Narrow" w:hAnsi="Arial Narrow"/>
          <w:color w:val="000000" w:themeColor="text1"/>
        </w:rPr>
      </w:pPr>
      <w:r w:rsidRPr="00D30EA9">
        <w:rPr>
          <w:rFonts w:ascii="Arial Narrow" w:hAnsi="Arial Narrow"/>
          <w:color w:val="000000" w:themeColor="text1"/>
        </w:rPr>
        <w:t xml:space="preserve">Scavone C, di Mauro G, </w:t>
      </w:r>
      <w:proofErr w:type="spellStart"/>
      <w:r w:rsidRPr="00D30EA9">
        <w:rPr>
          <w:rFonts w:ascii="Arial Narrow" w:hAnsi="Arial Narrow"/>
          <w:color w:val="000000" w:themeColor="text1"/>
        </w:rPr>
        <w:t>Mascolo</w:t>
      </w:r>
      <w:proofErr w:type="spellEnd"/>
      <w:r w:rsidRPr="00D30EA9">
        <w:rPr>
          <w:rFonts w:ascii="Arial Narrow" w:hAnsi="Arial Narrow"/>
          <w:color w:val="000000" w:themeColor="text1"/>
        </w:rPr>
        <w:t xml:space="preserve"> A, </w:t>
      </w:r>
      <w:proofErr w:type="spellStart"/>
      <w:r w:rsidRPr="00D30EA9">
        <w:rPr>
          <w:rFonts w:ascii="Arial Narrow" w:hAnsi="Arial Narrow"/>
          <w:color w:val="000000" w:themeColor="text1"/>
        </w:rPr>
        <w:t>Berrino</w:t>
      </w:r>
      <w:proofErr w:type="spellEnd"/>
      <w:r w:rsidRPr="00D30EA9">
        <w:rPr>
          <w:rFonts w:ascii="Arial Narrow" w:hAnsi="Arial Narrow"/>
          <w:color w:val="000000" w:themeColor="text1"/>
        </w:rPr>
        <w:t xml:space="preserve"> L, Rossi F, Capuano A</w:t>
      </w:r>
      <w:r w:rsidR="005E51CA">
        <w:rPr>
          <w:rFonts w:ascii="Arial Narrow" w:hAnsi="Arial Narrow"/>
          <w:color w:val="000000" w:themeColor="text1"/>
        </w:rPr>
        <w:t xml:space="preserve">. The New Paradigms in clinical research. From early access programs to the novel therapeutic approaches for unmet medical needs. </w:t>
      </w:r>
      <w:r w:rsidR="00F23655" w:rsidRPr="00D30EA9">
        <w:rPr>
          <w:rFonts w:ascii="Arial Narrow" w:hAnsi="Arial Narrow"/>
          <w:color w:val="000000" w:themeColor="text1"/>
        </w:rPr>
        <w:t xml:space="preserve">Front </w:t>
      </w:r>
      <w:proofErr w:type="spellStart"/>
      <w:r w:rsidR="00F23655" w:rsidRPr="00D30EA9">
        <w:rPr>
          <w:rFonts w:ascii="Arial Narrow" w:hAnsi="Arial Narrow"/>
          <w:color w:val="000000" w:themeColor="text1"/>
        </w:rPr>
        <w:t>Pharmacol</w:t>
      </w:r>
      <w:proofErr w:type="spellEnd"/>
      <w:r w:rsidR="00F23655" w:rsidRPr="00D30EA9">
        <w:rPr>
          <w:rFonts w:ascii="Arial Narrow" w:hAnsi="Arial Narrow"/>
          <w:color w:val="000000" w:themeColor="text1"/>
        </w:rPr>
        <w:t xml:space="preserve">. 2019 Feb </w:t>
      </w:r>
      <w:r w:rsidR="00AA7B44" w:rsidRPr="00D30EA9">
        <w:rPr>
          <w:rFonts w:ascii="Arial Narrow" w:hAnsi="Arial Narrow"/>
          <w:color w:val="000000" w:themeColor="text1"/>
        </w:rPr>
        <w:t>13; 10:111</w:t>
      </w:r>
      <w:r w:rsidR="00F23655" w:rsidRPr="00D30EA9">
        <w:rPr>
          <w:rFonts w:ascii="Arial Narrow" w:hAnsi="Arial Narrow"/>
          <w:color w:val="000000" w:themeColor="text1"/>
        </w:rPr>
        <w:t xml:space="preserve">.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xml:space="preserve">: 10.3389/fphar.2019.00111. </w:t>
      </w:r>
    </w:p>
    <w:p w14:paraId="0407DC44" w14:textId="77777777" w:rsidR="00AF05B3" w:rsidRDefault="00BD139B"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 xml:space="preserve">Mohamadi, Amin; Asghari, Fariba; Rashidian, Arash (2014). "Continuing review of ethics in clinical trials: a surveillance study in Iran". Journal of Medical Ethics and History of Medicine. 7: 22. PMC 4648212. </w:t>
      </w:r>
      <w:r w:rsidR="00AF05B3" w:rsidRPr="00AF05B3">
        <w:rPr>
          <w:rFonts w:ascii="Arial Narrow" w:hAnsi="Arial Narrow"/>
        </w:rPr>
        <w:t xml:space="preserve">Challenges of Contract Research Organizations. </w:t>
      </w:r>
    </w:p>
    <w:p w14:paraId="53A47099" w14:textId="0F31EE71" w:rsidR="00BD139B" w:rsidRDefault="00AF05B3" w:rsidP="00D30EA9">
      <w:pPr>
        <w:pStyle w:val="ListParagraph"/>
        <w:numPr>
          <w:ilvl w:val="0"/>
          <w:numId w:val="22"/>
        </w:numPr>
        <w:spacing w:line="317" w:lineRule="atLeast"/>
        <w:jc w:val="both"/>
        <w:outlineLvl w:val="2"/>
        <w:rPr>
          <w:rFonts w:ascii="Arial Narrow" w:hAnsi="Arial Narrow"/>
        </w:rPr>
      </w:pPr>
      <w:r w:rsidRPr="00AF05B3">
        <w:rPr>
          <w:rFonts w:ascii="Arial Narrow" w:hAnsi="Arial Narrow"/>
        </w:rPr>
        <w:t>https://www.actitime.com/productivity/contract-research-organizations-challenges last consulted  20</w:t>
      </w:r>
      <w:r>
        <w:rPr>
          <w:rFonts w:ascii="Arial Narrow" w:hAnsi="Arial Narrow"/>
        </w:rPr>
        <w:t xml:space="preserve"> January 2025</w:t>
      </w:r>
    </w:p>
    <w:p w14:paraId="2AE2F88F" w14:textId="77777777" w:rsidR="00AF05B3" w:rsidRPr="00AF05B3" w:rsidRDefault="00AF05B3" w:rsidP="00AF05B3">
      <w:pPr>
        <w:spacing w:line="317" w:lineRule="atLeast"/>
        <w:jc w:val="both"/>
        <w:outlineLvl w:val="2"/>
        <w:rPr>
          <w:rFonts w:ascii="Arial Narrow" w:hAnsi="Arial Narrow"/>
        </w:rPr>
      </w:pPr>
    </w:p>
    <w:sectPr w:rsidR="00AF05B3" w:rsidRPr="00AF05B3" w:rsidSect="00AF05B3">
      <w:pgSz w:w="15840" w:h="12240" w:orient="landscape"/>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0DAC4A9" w16cex:dateUtc="2025-01-22T09:52:00Z"/>
  <w16cex:commentExtensible w16cex:durableId="405F7266" w16cex:dateUtc="2025-01-22T09:54:00Z"/>
  <w16cex:commentExtensible w16cex:durableId="3CF1259D" w16cex:dateUtc="2025-01-22T09:56:00Z"/>
  <w16cex:commentExtensible w16cex:durableId="2A31AFCC" w16cex:dateUtc="2025-01-22T10:06:00Z"/>
  <w16cex:commentExtensible w16cex:durableId="1D29AE10" w16cex:dateUtc="2025-01-22T10:2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301104" w14:textId="77777777" w:rsidR="00DC255C" w:rsidRDefault="00DC255C" w:rsidP="00B70811">
      <w:pPr>
        <w:spacing w:after="0" w:line="240" w:lineRule="auto"/>
      </w:pPr>
      <w:r>
        <w:separator/>
      </w:r>
    </w:p>
  </w:endnote>
  <w:endnote w:type="continuationSeparator" w:id="0">
    <w:p w14:paraId="4AD32060" w14:textId="77777777" w:rsidR="00DC255C" w:rsidRDefault="00DC255C" w:rsidP="00B708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Cambria"/>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TStd-C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003BE" w14:textId="77777777" w:rsidR="0013793D" w:rsidRDefault="001379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1B58C" w14:textId="77777777" w:rsidR="0013793D" w:rsidRDefault="001379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2C654" w14:textId="77777777" w:rsidR="0013793D" w:rsidRDefault="001379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444390" w14:textId="77777777" w:rsidR="00DC255C" w:rsidRDefault="00DC255C" w:rsidP="00B70811">
      <w:pPr>
        <w:spacing w:after="0" w:line="240" w:lineRule="auto"/>
      </w:pPr>
      <w:r>
        <w:separator/>
      </w:r>
    </w:p>
  </w:footnote>
  <w:footnote w:type="continuationSeparator" w:id="0">
    <w:p w14:paraId="2F81B241" w14:textId="77777777" w:rsidR="00DC255C" w:rsidRDefault="00DC255C" w:rsidP="00B708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0A233" w14:textId="393356C9" w:rsidR="0013793D" w:rsidRDefault="00DC255C">
    <w:pPr>
      <w:pStyle w:val="Header"/>
    </w:pPr>
    <w:r>
      <w:rPr>
        <w:noProof/>
      </w:rPr>
      <w:pict w14:anchorId="5B7BD8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90132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C2235" w14:textId="02FD304B" w:rsidR="0013793D" w:rsidRDefault="00DC255C">
    <w:pPr>
      <w:pStyle w:val="Header"/>
    </w:pPr>
    <w:r>
      <w:rPr>
        <w:noProof/>
      </w:rPr>
      <w:pict w14:anchorId="30A9F3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90133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DC190" w14:textId="35075254" w:rsidR="0013793D" w:rsidRDefault="00DC255C">
    <w:pPr>
      <w:pStyle w:val="Header"/>
    </w:pPr>
    <w:r>
      <w:rPr>
        <w:noProof/>
      </w:rPr>
      <w:pict w14:anchorId="773486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90132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033EC"/>
    <w:multiLevelType w:val="multilevel"/>
    <w:tmpl w:val="26BA1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462F3C"/>
    <w:multiLevelType w:val="multilevel"/>
    <w:tmpl w:val="A68E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952FC6"/>
    <w:multiLevelType w:val="multilevel"/>
    <w:tmpl w:val="06AEC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FE2872"/>
    <w:multiLevelType w:val="multilevel"/>
    <w:tmpl w:val="B4A82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B8032A"/>
    <w:multiLevelType w:val="hybridMultilevel"/>
    <w:tmpl w:val="1382A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6E48AC"/>
    <w:multiLevelType w:val="multilevel"/>
    <w:tmpl w:val="56487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2E7183"/>
    <w:multiLevelType w:val="multilevel"/>
    <w:tmpl w:val="00225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753964"/>
    <w:multiLevelType w:val="multilevel"/>
    <w:tmpl w:val="F59CE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9A5756"/>
    <w:multiLevelType w:val="multilevel"/>
    <w:tmpl w:val="96360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A97368"/>
    <w:multiLevelType w:val="multilevel"/>
    <w:tmpl w:val="3F3AD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BE5EF1"/>
    <w:multiLevelType w:val="multilevel"/>
    <w:tmpl w:val="3AD8F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A93BE7"/>
    <w:multiLevelType w:val="multilevel"/>
    <w:tmpl w:val="77AC7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DE2102B"/>
    <w:multiLevelType w:val="hybridMultilevel"/>
    <w:tmpl w:val="EE14F858"/>
    <w:lvl w:ilvl="0" w:tplc="FDA08398">
      <w:start w:val="1"/>
      <w:numFmt w:val="bullet"/>
      <w:lvlText w:val="n"/>
      <w:lvlJc w:val="left"/>
      <w:pPr>
        <w:tabs>
          <w:tab w:val="num" w:pos="720"/>
        </w:tabs>
        <w:ind w:left="720" w:hanging="360"/>
      </w:pPr>
      <w:rPr>
        <w:rFonts w:ascii="Monotype Sorts" w:hAnsi="Monotype Sorts" w:hint="default"/>
      </w:rPr>
    </w:lvl>
    <w:lvl w:ilvl="1" w:tplc="D8F6E322">
      <w:start w:val="1"/>
      <w:numFmt w:val="bullet"/>
      <w:lvlText w:val="n"/>
      <w:lvlJc w:val="left"/>
      <w:pPr>
        <w:tabs>
          <w:tab w:val="num" w:pos="1440"/>
        </w:tabs>
        <w:ind w:left="1440" w:hanging="360"/>
      </w:pPr>
      <w:rPr>
        <w:rFonts w:ascii="Monotype Sorts" w:hAnsi="Monotype Sorts" w:hint="default"/>
      </w:rPr>
    </w:lvl>
    <w:lvl w:ilvl="2" w:tplc="15B086D2" w:tentative="1">
      <w:start w:val="1"/>
      <w:numFmt w:val="bullet"/>
      <w:lvlText w:val="n"/>
      <w:lvlJc w:val="left"/>
      <w:pPr>
        <w:tabs>
          <w:tab w:val="num" w:pos="2160"/>
        </w:tabs>
        <w:ind w:left="2160" w:hanging="360"/>
      </w:pPr>
      <w:rPr>
        <w:rFonts w:ascii="Monotype Sorts" w:hAnsi="Monotype Sorts" w:hint="default"/>
      </w:rPr>
    </w:lvl>
    <w:lvl w:ilvl="3" w:tplc="C3AE8DA2" w:tentative="1">
      <w:start w:val="1"/>
      <w:numFmt w:val="bullet"/>
      <w:lvlText w:val="n"/>
      <w:lvlJc w:val="left"/>
      <w:pPr>
        <w:tabs>
          <w:tab w:val="num" w:pos="2880"/>
        </w:tabs>
        <w:ind w:left="2880" w:hanging="360"/>
      </w:pPr>
      <w:rPr>
        <w:rFonts w:ascii="Monotype Sorts" w:hAnsi="Monotype Sorts" w:hint="default"/>
      </w:rPr>
    </w:lvl>
    <w:lvl w:ilvl="4" w:tplc="20EED53E" w:tentative="1">
      <w:start w:val="1"/>
      <w:numFmt w:val="bullet"/>
      <w:lvlText w:val="n"/>
      <w:lvlJc w:val="left"/>
      <w:pPr>
        <w:tabs>
          <w:tab w:val="num" w:pos="3600"/>
        </w:tabs>
        <w:ind w:left="3600" w:hanging="360"/>
      </w:pPr>
      <w:rPr>
        <w:rFonts w:ascii="Monotype Sorts" w:hAnsi="Monotype Sorts" w:hint="default"/>
      </w:rPr>
    </w:lvl>
    <w:lvl w:ilvl="5" w:tplc="30929C22" w:tentative="1">
      <w:start w:val="1"/>
      <w:numFmt w:val="bullet"/>
      <w:lvlText w:val="n"/>
      <w:lvlJc w:val="left"/>
      <w:pPr>
        <w:tabs>
          <w:tab w:val="num" w:pos="4320"/>
        </w:tabs>
        <w:ind w:left="4320" w:hanging="360"/>
      </w:pPr>
      <w:rPr>
        <w:rFonts w:ascii="Monotype Sorts" w:hAnsi="Monotype Sorts" w:hint="default"/>
      </w:rPr>
    </w:lvl>
    <w:lvl w:ilvl="6" w:tplc="4D86A344" w:tentative="1">
      <w:start w:val="1"/>
      <w:numFmt w:val="bullet"/>
      <w:lvlText w:val="n"/>
      <w:lvlJc w:val="left"/>
      <w:pPr>
        <w:tabs>
          <w:tab w:val="num" w:pos="5040"/>
        </w:tabs>
        <w:ind w:left="5040" w:hanging="360"/>
      </w:pPr>
      <w:rPr>
        <w:rFonts w:ascii="Monotype Sorts" w:hAnsi="Monotype Sorts" w:hint="default"/>
      </w:rPr>
    </w:lvl>
    <w:lvl w:ilvl="7" w:tplc="DD9AE496" w:tentative="1">
      <w:start w:val="1"/>
      <w:numFmt w:val="bullet"/>
      <w:lvlText w:val="n"/>
      <w:lvlJc w:val="left"/>
      <w:pPr>
        <w:tabs>
          <w:tab w:val="num" w:pos="5760"/>
        </w:tabs>
        <w:ind w:left="5760" w:hanging="360"/>
      </w:pPr>
      <w:rPr>
        <w:rFonts w:ascii="Monotype Sorts" w:hAnsi="Monotype Sorts" w:hint="default"/>
      </w:rPr>
    </w:lvl>
    <w:lvl w:ilvl="8" w:tplc="CB9CCCDE" w:tentative="1">
      <w:start w:val="1"/>
      <w:numFmt w:val="bullet"/>
      <w:lvlText w:val="n"/>
      <w:lvlJc w:val="left"/>
      <w:pPr>
        <w:tabs>
          <w:tab w:val="num" w:pos="6480"/>
        </w:tabs>
        <w:ind w:left="6480" w:hanging="360"/>
      </w:pPr>
      <w:rPr>
        <w:rFonts w:ascii="Monotype Sorts" w:hAnsi="Monotype Sorts" w:hint="default"/>
      </w:rPr>
    </w:lvl>
  </w:abstractNum>
  <w:abstractNum w:abstractNumId="13" w15:restartNumberingAfterBreak="0">
    <w:nsid w:val="5DD912A9"/>
    <w:multiLevelType w:val="multilevel"/>
    <w:tmpl w:val="14E86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D850D5"/>
    <w:multiLevelType w:val="multilevel"/>
    <w:tmpl w:val="947CF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0F6B61"/>
    <w:multiLevelType w:val="multilevel"/>
    <w:tmpl w:val="73C86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400311"/>
    <w:multiLevelType w:val="multilevel"/>
    <w:tmpl w:val="8A788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E209CD"/>
    <w:multiLevelType w:val="multilevel"/>
    <w:tmpl w:val="50C04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3F6C01"/>
    <w:multiLevelType w:val="hybridMultilevel"/>
    <w:tmpl w:val="582AA0EE"/>
    <w:lvl w:ilvl="0" w:tplc="3AA099B6">
      <w:start w:val="1"/>
      <w:numFmt w:val="bullet"/>
      <w:lvlText w:val=""/>
      <w:lvlJc w:val="left"/>
      <w:pPr>
        <w:tabs>
          <w:tab w:val="num" w:pos="720"/>
        </w:tabs>
        <w:ind w:left="720" w:hanging="360"/>
      </w:pPr>
      <w:rPr>
        <w:rFonts w:ascii="Wingdings 3" w:hAnsi="Wingdings 3" w:hint="default"/>
      </w:rPr>
    </w:lvl>
    <w:lvl w:ilvl="1" w:tplc="44D2893E" w:tentative="1">
      <w:start w:val="1"/>
      <w:numFmt w:val="bullet"/>
      <w:lvlText w:val=""/>
      <w:lvlJc w:val="left"/>
      <w:pPr>
        <w:tabs>
          <w:tab w:val="num" w:pos="1440"/>
        </w:tabs>
        <w:ind w:left="1440" w:hanging="360"/>
      </w:pPr>
      <w:rPr>
        <w:rFonts w:ascii="Wingdings 3" w:hAnsi="Wingdings 3" w:hint="default"/>
      </w:rPr>
    </w:lvl>
    <w:lvl w:ilvl="2" w:tplc="8BCCA02A" w:tentative="1">
      <w:start w:val="1"/>
      <w:numFmt w:val="bullet"/>
      <w:lvlText w:val=""/>
      <w:lvlJc w:val="left"/>
      <w:pPr>
        <w:tabs>
          <w:tab w:val="num" w:pos="2160"/>
        </w:tabs>
        <w:ind w:left="2160" w:hanging="360"/>
      </w:pPr>
      <w:rPr>
        <w:rFonts w:ascii="Wingdings 3" w:hAnsi="Wingdings 3" w:hint="default"/>
      </w:rPr>
    </w:lvl>
    <w:lvl w:ilvl="3" w:tplc="E252F762" w:tentative="1">
      <w:start w:val="1"/>
      <w:numFmt w:val="bullet"/>
      <w:lvlText w:val=""/>
      <w:lvlJc w:val="left"/>
      <w:pPr>
        <w:tabs>
          <w:tab w:val="num" w:pos="2880"/>
        </w:tabs>
        <w:ind w:left="2880" w:hanging="360"/>
      </w:pPr>
      <w:rPr>
        <w:rFonts w:ascii="Wingdings 3" w:hAnsi="Wingdings 3" w:hint="default"/>
      </w:rPr>
    </w:lvl>
    <w:lvl w:ilvl="4" w:tplc="25B28482" w:tentative="1">
      <w:start w:val="1"/>
      <w:numFmt w:val="bullet"/>
      <w:lvlText w:val=""/>
      <w:lvlJc w:val="left"/>
      <w:pPr>
        <w:tabs>
          <w:tab w:val="num" w:pos="3600"/>
        </w:tabs>
        <w:ind w:left="3600" w:hanging="360"/>
      </w:pPr>
      <w:rPr>
        <w:rFonts w:ascii="Wingdings 3" w:hAnsi="Wingdings 3" w:hint="default"/>
      </w:rPr>
    </w:lvl>
    <w:lvl w:ilvl="5" w:tplc="109A50E4" w:tentative="1">
      <w:start w:val="1"/>
      <w:numFmt w:val="bullet"/>
      <w:lvlText w:val=""/>
      <w:lvlJc w:val="left"/>
      <w:pPr>
        <w:tabs>
          <w:tab w:val="num" w:pos="4320"/>
        </w:tabs>
        <w:ind w:left="4320" w:hanging="360"/>
      </w:pPr>
      <w:rPr>
        <w:rFonts w:ascii="Wingdings 3" w:hAnsi="Wingdings 3" w:hint="default"/>
      </w:rPr>
    </w:lvl>
    <w:lvl w:ilvl="6" w:tplc="8CBA5198" w:tentative="1">
      <w:start w:val="1"/>
      <w:numFmt w:val="bullet"/>
      <w:lvlText w:val=""/>
      <w:lvlJc w:val="left"/>
      <w:pPr>
        <w:tabs>
          <w:tab w:val="num" w:pos="5040"/>
        </w:tabs>
        <w:ind w:left="5040" w:hanging="360"/>
      </w:pPr>
      <w:rPr>
        <w:rFonts w:ascii="Wingdings 3" w:hAnsi="Wingdings 3" w:hint="default"/>
      </w:rPr>
    </w:lvl>
    <w:lvl w:ilvl="7" w:tplc="A2FC258E" w:tentative="1">
      <w:start w:val="1"/>
      <w:numFmt w:val="bullet"/>
      <w:lvlText w:val=""/>
      <w:lvlJc w:val="left"/>
      <w:pPr>
        <w:tabs>
          <w:tab w:val="num" w:pos="5760"/>
        </w:tabs>
        <w:ind w:left="5760" w:hanging="360"/>
      </w:pPr>
      <w:rPr>
        <w:rFonts w:ascii="Wingdings 3" w:hAnsi="Wingdings 3" w:hint="default"/>
      </w:rPr>
    </w:lvl>
    <w:lvl w:ilvl="8" w:tplc="01F8C46A" w:tentative="1">
      <w:start w:val="1"/>
      <w:numFmt w:val="bullet"/>
      <w:lvlText w:val=""/>
      <w:lvlJc w:val="left"/>
      <w:pPr>
        <w:tabs>
          <w:tab w:val="num" w:pos="6480"/>
        </w:tabs>
        <w:ind w:left="6480" w:hanging="360"/>
      </w:pPr>
      <w:rPr>
        <w:rFonts w:ascii="Wingdings 3" w:hAnsi="Wingdings 3" w:hint="default"/>
      </w:rPr>
    </w:lvl>
  </w:abstractNum>
  <w:abstractNum w:abstractNumId="19" w15:restartNumberingAfterBreak="0">
    <w:nsid w:val="70E37C05"/>
    <w:multiLevelType w:val="multilevel"/>
    <w:tmpl w:val="2E725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5D3238"/>
    <w:multiLevelType w:val="multilevel"/>
    <w:tmpl w:val="7C147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0C6D3E"/>
    <w:multiLevelType w:val="multilevel"/>
    <w:tmpl w:val="6518B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212471"/>
    <w:multiLevelType w:val="multilevel"/>
    <w:tmpl w:val="7236E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DE747D3"/>
    <w:multiLevelType w:val="multilevel"/>
    <w:tmpl w:val="7090A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1"/>
  </w:num>
  <w:num w:numId="3">
    <w:abstractNumId w:val="2"/>
  </w:num>
  <w:num w:numId="4">
    <w:abstractNumId w:val="19"/>
  </w:num>
  <w:num w:numId="5">
    <w:abstractNumId w:val="21"/>
  </w:num>
  <w:num w:numId="6">
    <w:abstractNumId w:val="10"/>
  </w:num>
  <w:num w:numId="7">
    <w:abstractNumId w:val="0"/>
  </w:num>
  <w:num w:numId="8">
    <w:abstractNumId w:val="8"/>
  </w:num>
  <w:num w:numId="9">
    <w:abstractNumId w:val="20"/>
  </w:num>
  <w:num w:numId="10">
    <w:abstractNumId w:val="15"/>
  </w:num>
  <w:num w:numId="11">
    <w:abstractNumId w:val="13"/>
  </w:num>
  <w:num w:numId="12">
    <w:abstractNumId w:val="6"/>
  </w:num>
  <w:num w:numId="13">
    <w:abstractNumId w:val="9"/>
  </w:num>
  <w:num w:numId="14">
    <w:abstractNumId w:val="17"/>
  </w:num>
  <w:num w:numId="15">
    <w:abstractNumId w:val="3"/>
  </w:num>
  <w:num w:numId="16">
    <w:abstractNumId w:val="23"/>
  </w:num>
  <w:num w:numId="17">
    <w:abstractNumId w:val="7"/>
  </w:num>
  <w:num w:numId="18">
    <w:abstractNumId w:val="16"/>
  </w:num>
  <w:num w:numId="19">
    <w:abstractNumId w:val="14"/>
  </w:num>
  <w:num w:numId="20">
    <w:abstractNumId w:val="5"/>
  </w:num>
  <w:num w:numId="21">
    <w:abstractNumId w:val="12"/>
  </w:num>
  <w:num w:numId="22">
    <w:abstractNumId w:val="4"/>
  </w:num>
  <w:num w:numId="23">
    <w:abstractNumId w:val="1"/>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E1D"/>
    <w:rsid w:val="00000151"/>
    <w:rsid w:val="00005161"/>
    <w:rsid w:val="000135CD"/>
    <w:rsid w:val="00016E64"/>
    <w:rsid w:val="00017CBB"/>
    <w:rsid w:val="00020305"/>
    <w:rsid w:val="00031D3A"/>
    <w:rsid w:val="00033907"/>
    <w:rsid w:val="0003657E"/>
    <w:rsid w:val="00036652"/>
    <w:rsid w:val="00056D4D"/>
    <w:rsid w:val="00061FD5"/>
    <w:rsid w:val="0007271D"/>
    <w:rsid w:val="00077E75"/>
    <w:rsid w:val="00080F62"/>
    <w:rsid w:val="0008378E"/>
    <w:rsid w:val="00091CC9"/>
    <w:rsid w:val="0009476F"/>
    <w:rsid w:val="000A6C9B"/>
    <w:rsid w:val="000B3F29"/>
    <w:rsid w:val="000B45FE"/>
    <w:rsid w:val="000B49A2"/>
    <w:rsid w:val="000B6A9C"/>
    <w:rsid w:val="000D0CD3"/>
    <w:rsid w:val="000E48A7"/>
    <w:rsid w:val="000E606B"/>
    <w:rsid w:val="000F2CC5"/>
    <w:rsid w:val="000F54EC"/>
    <w:rsid w:val="00112F1E"/>
    <w:rsid w:val="0013019E"/>
    <w:rsid w:val="00136BDD"/>
    <w:rsid w:val="0013793D"/>
    <w:rsid w:val="0015108E"/>
    <w:rsid w:val="00153F31"/>
    <w:rsid w:val="00195A8B"/>
    <w:rsid w:val="001B41AD"/>
    <w:rsid w:val="001B56DA"/>
    <w:rsid w:val="001D5EC2"/>
    <w:rsid w:val="001E6AC2"/>
    <w:rsid w:val="001F4C7E"/>
    <w:rsid w:val="001F6645"/>
    <w:rsid w:val="001F711B"/>
    <w:rsid w:val="00210A64"/>
    <w:rsid w:val="00210E97"/>
    <w:rsid w:val="002220A3"/>
    <w:rsid w:val="00230E83"/>
    <w:rsid w:val="002358DB"/>
    <w:rsid w:val="00245A1A"/>
    <w:rsid w:val="002537B6"/>
    <w:rsid w:val="00274F56"/>
    <w:rsid w:val="002943ED"/>
    <w:rsid w:val="002A018A"/>
    <w:rsid w:val="002A60C5"/>
    <w:rsid w:val="002B45AD"/>
    <w:rsid w:val="002C177F"/>
    <w:rsid w:val="002C34BC"/>
    <w:rsid w:val="002C3AC2"/>
    <w:rsid w:val="002D64E4"/>
    <w:rsid w:val="002E3000"/>
    <w:rsid w:val="002E67B0"/>
    <w:rsid w:val="002F6240"/>
    <w:rsid w:val="00300266"/>
    <w:rsid w:val="00303EA6"/>
    <w:rsid w:val="00307C3F"/>
    <w:rsid w:val="00312851"/>
    <w:rsid w:val="00316F21"/>
    <w:rsid w:val="0032220B"/>
    <w:rsid w:val="003222ED"/>
    <w:rsid w:val="00344EBE"/>
    <w:rsid w:val="003551EE"/>
    <w:rsid w:val="00357E7B"/>
    <w:rsid w:val="00364003"/>
    <w:rsid w:val="00381F4B"/>
    <w:rsid w:val="00396833"/>
    <w:rsid w:val="003A6498"/>
    <w:rsid w:val="003C33A9"/>
    <w:rsid w:val="003F19FB"/>
    <w:rsid w:val="003F6015"/>
    <w:rsid w:val="003F7541"/>
    <w:rsid w:val="00405ACC"/>
    <w:rsid w:val="00411198"/>
    <w:rsid w:val="00412577"/>
    <w:rsid w:val="00417B90"/>
    <w:rsid w:val="0042117C"/>
    <w:rsid w:val="00422C89"/>
    <w:rsid w:val="004279C5"/>
    <w:rsid w:val="00430D1E"/>
    <w:rsid w:val="00430F72"/>
    <w:rsid w:val="004328A5"/>
    <w:rsid w:val="004371AF"/>
    <w:rsid w:val="0045175F"/>
    <w:rsid w:val="00457580"/>
    <w:rsid w:val="00491CAD"/>
    <w:rsid w:val="004A09C2"/>
    <w:rsid w:val="004A0BA9"/>
    <w:rsid w:val="004B5361"/>
    <w:rsid w:val="004B5414"/>
    <w:rsid w:val="004B7008"/>
    <w:rsid w:val="004D6A4B"/>
    <w:rsid w:val="004E6D72"/>
    <w:rsid w:val="004F17BF"/>
    <w:rsid w:val="00503E3F"/>
    <w:rsid w:val="005141F4"/>
    <w:rsid w:val="00515478"/>
    <w:rsid w:val="00516937"/>
    <w:rsid w:val="00520F3A"/>
    <w:rsid w:val="0052301D"/>
    <w:rsid w:val="00534445"/>
    <w:rsid w:val="00534F67"/>
    <w:rsid w:val="00550008"/>
    <w:rsid w:val="00552300"/>
    <w:rsid w:val="005568E7"/>
    <w:rsid w:val="005628DE"/>
    <w:rsid w:val="005631A5"/>
    <w:rsid w:val="0056667F"/>
    <w:rsid w:val="00570E3F"/>
    <w:rsid w:val="00573406"/>
    <w:rsid w:val="00594820"/>
    <w:rsid w:val="005A0A74"/>
    <w:rsid w:val="005A4E1D"/>
    <w:rsid w:val="005B1EBF"/>
    <w:rsid w:val="005C1BF2"/>
    <w:rsid w:val="005C260F"/>
    <w:rsid w:val="005E51CA"/>
    <w:rsid w:val="005E7A0F"/>
    <w:rsid w:val="00604616"/>
    <w:rsid w:val="006125D1"/>
    <w:rsid w:val="00630D2F"/>
    <w:rsid w:val="006326A4"/>
    <w:rsid w:val="00633096"/>
    <w:rsid w:val="00635581"/>
    <w:rsid w:val="00644A15"/>
    <w:rsid w:val="006634D3"/>
    <w:rsid w:val="00671431"/>
    <w:rsid w:val="00672778"/>
    <w:rsid w:val="00673C52"/>
    <w:rsid w:val="006831B0"/>
    <w:rsid w:val="00695F13"/>
    <w:rsid w:val="006A409A"/>
    <w:rsid w:val="006B365F"/>
    <w:rsid w:val="006C350C"/>
    <w:rsid w:val="006D1A8A"/>
    <w:rsid w:val="006D2FFC"/>
    <w:rsid w:val="006E0A19"/>
    <w:rsid w:val="006F096A"/>
    <w:rsid w:val="007177AC"/>
    <w:rsid w:val="007253DF"/>
    <w:rsid w:val="007343E0"/>
    <w:rsid w:val="00741D5B"/>
    <w:rsid w:val="007514C8"/>
    <w:rsid w:val="0075427F"/>
    <w:rsid w:val="00761555"/>
    <w:rsid w:val="0077309D"/>
    <w:rsid w:val="007759C8"/>
    <w:rsid w:val="00797447"/>
    <w:rsid w:val="007A35A8"/>
    <w:rsid w:val="007B0933"/>
    <w:rsid w:val="007D3288"/>
    <w:rsid w:val="007D574C"/>
    <w:rsid w:val="007D6764"/>
    <w:rsid w:val="007E0A7E"/>
    <w:rsid w:val="007F3125"/>
    <w:rsid w:val="007F6280"/>
    <w:rsid w:val="007F6445"/>
    <w:rsid w:val="00807659"/>
    <w:rsid w:val="00834D22"/>
    <w:rsid w:val="00835532"/>
    <w:rsid w:val="00841026"/>
    <w:rsid w:val="008465FF"/>
    <w:rsid w:val="0084795D"/>
    <w:rsid w:val="008576A7"/>
    <w:rsid w:val="00867B03"/>
    <w:rsid w:val="00870277"/>
    <w:rsid w:val="008720E9"/>
    <w:rsid w:val="00875CB1"/>
    <w:rsid w:val="00893F6B"/>
    <w:rsid w:val="008B3DAB"/>
    <w:rsid w:val="008B42D6"/>
    <w:rsid w:val="008B4A78"/>
    <w:rsid w:val="008B5E97"/>
    <w:rsid w:val="008B7B61"/>
    <w:rsid w:val="008E3636"/>
    <w:rsid w:val="008E47C7"/>
    <w:rsid w:val="0091203C"/>
    <w:rsid w:val="00931C68"/>
    <w:rsid w:val="00937A00"/>
    <w:rsid w:val="0094290A"/>
    <w:rsid w:val="00942A24"/>
    <w:rsid w:val="009554D3"/>
    <w:rsid w:val="00960733"/>
    <w:rsid w:val="0096297F"/>
    <w:rsid w:val="00971989"/>
    <w:rsid w:val="00973CE7"/>
    <w:rsid w:val="0097430E"/>
    <w:rsid w:val="00974C02"/>
    <w:rsid w:val="009971EA"/>
    <w:rsid w:val="009A1653"/>
    <w:rsid w:val="009A7075"/>
    <w:rsid w:val="009B45FE"/>
    <w:rsid w:val="009B64B1"/>
    <w:rsid w:val="009C0852"/>
    <w:rsid w:val="009C5AF7"/>
    <w:rsid w:val="009F0D1A"/>
    <w:rsid w:val="009F65BA"/>
    <w:rsid w:val="00A0647C"/>
    <w:rsid w:val="00A20235"/>
    <w:rsid w:val="00A2673F"/>
    <w:rsid w:val="00A32E25"/>
    <w:rsid w:val="00A3688D"/>
    <w:rsid w:val="00A37B21"/>
    <w:rsid w:val="00A82AFE"/>
    <w:rsid w:val="00A85D1B"/>
    <w:rsid w:val="00AA7B44"/>
    <w:rsid w:val="00AB3C21"/>
    <w:rsid w:val="00AB6830"/>
    <w:rsid w:val="00AC78A1"/>
    <w:rsid w:val="00AE030E"/>
    <w:rsid w:val="00AE79AC"/>
    <w:rsid w:val="00AF05B3"/>
    <w:rsid w:val="00AF1745"/>
    <w:rsid w:val="00AF540B"/>
    <w:rsid w:val="00AF6D4A"/>
    <w:rsid w:val="00B024A4"/>
    <w:rsid w:val="00B21C43"/>
    <w:rsid w:val="00B23D3C"/>
    <w:rsid w:val="00B2671A"/>
    <w:rsid w:val="00B340CF"/>
    <w:rsid w:val="00B5108C"/>
    <w:rsid w:val="00B704DF"/>
    <w:rsid w:val="00B70811"/>
    <w:rsid w:val="00B745B2"/>
    <w:rsid w:val="00B745D0"/>
    <w:rsid w:val="00B75375"/>
    <w:rsid w:val="00B76B87"/>
    <w:rsid w:val="00B93DB1"/>
    <w:rsid w:val="00B9648E"/>
    <w:rsid w:val="00BA3D19"/>
    <w:rsid w:val="00BC6F15"/>
    <w:rsid w:val="00BD139B"/>
    <w:rsid w:val="00BD4301"/>
    <w:rsid w:val="00BE43F9"/>
    <w:rsid w:val="00BE7584"/>
    <w:rsid w:val="00C14272"/>
    <w:rsid w:val="00C15A90"/>
    <w:rsid w:val="00C256EB"/>
    <w:rsid w:val="00C33950"/>
    <w:rsid w:val="00C50261"/>
    <w:rsid w:val="00C55912"/>
    <w:rsid w:val="00C628BD"/>
    <w:rsid w:val="00C67F65"/>
    <w:rsid w:val="00C73453"/>
    <w:rsid w:val="00C854C2"/>
    <w:rsid w:val="00C85F61"/>
    <w:rsid w:val="00C94D76"/>
    <w:rsid w:val="00CA2847"/>
    <w:rsid w:val="00CA5D0D"/>
    <w:rsid w:val="00CA73DE"/>
    <w:rsid w:val="00CB3536"/>
    <w:rsid w:val="00CB36E7"/>
    <w:rsid w:val="00CB5715"/>
    <w:rsid w:val="00CC0C30"/>
    <w:rsid w:val="00CD3DFA"/>
    <w:rsid w:val="00CF2F85"/>
    <w:rsid w:val="00D12C7C"/>
    <w:rsid w:val="00D13B1E"/>
    <w:rsid w:val="00D30EA9"/>
    <w:rsid w:val="00D32D98"/>
    <w:rsid w:val="00D353E2"/>
    <w:rsid w:val="00D4301B"/>
    <w:rsid w:val="00D461D3"/>
    <w:rsid w:val="00D46C10"/>
    <w:rsid w:val="00D561E2"/>
    <w:rsid w:val="00D80B7A"/>
    <w:rsid w:val="00D90EA3"/>
    <w:rsid w:val="00D92010"/>
    <w:rsid w:val="00D963E9"/>
    <w:rsid w:val="00D96C56"/>
    <w:rsid w:val="00DA334D"/>
    <w:rsid w:val="00DA5702"/>
    <w:rsid w:val="00DA6B18"/>
    <w:rsid w:val="00DB45E0"/>
    <w:rsid w:val="00DC255C"/>
    <w:rsid w:val="00DD13E1"/>
    <w:rsid w:val="00DD1404"/>
    <w:rsid w:val="00DE06C1"/>
    <w:rsid w:val="00E010BF"/>
    <w:rsid w:val="00E060C9"/>
    <w:rsid w:val="00E068EF"/>
    <w:rsid w:val="00E1250F"/>
    <w:rsid w:val="00E37EC7"/>
    <w:rsid w:val="00E44709"/>
    <w:rsid w:val="00E45294"/>
    <w:rsid w:val="00E5316B"/>
    <w:rsid w:val="00E570B7"/>
    <w:rsid w:val="00E572C7"/>
    <w:rsid w:val="00E62FDC"/>
    <w:rsid w:val="00E64D7E"/>
    <w:rsid w:val="00E70D4E"/>
    <w:rsid w:val="00E71DF4"/>
    <w:rsid w:val="00E7466A"/>
    <w:rsid w:val="00E76AEB"/>
    <w:rsid w:val="00E86042"/>
    <w:rsid w:val="00E87F66"/>
    <w:rsid w:val="00EB19BD"/>
    <w:rsid w:val="00EB2001"/>
    <w:rsid w:val="00EC1FA4"/>
    <w:rsid w:val="00ED626F"/>
    <w:rsid w:val="00EF23DC"/>
    <w:rsid w:val="00EF6812"/>
    <w:rsid w:val="00F00F63"/>
    <w:rsid w:val="00F02FB5"/>
    <w:rsid w:val="00F049E4"/>
    <w:rsid w:val="00F05EEB"/>
    <w:rsid w:val="00F17A79"/>
    <w:rsid w:val="00F218BB"/>
    <w:rsid w:val="00F23655"/>
    <w:rsid w:val="00F30CD6"/>
    <w:rsid w:val="00F3497A"/>
    <w:rsid w:val="00F34B50"/>
    <w:rsid w:val="00F373D8"/>
    <w:rsid w:val="00F4571E"/>
    <w:rsid w:val="00F47799"/>
    <w:rsid w:val="00F522B6"/>
    <w:rsid w:val="00F52743"/>
    <w:rsid w:val="00F537DA"/>
    <w:rsid w:val="00F634C5"/>
    <w:rsid w:val="00F63EF6"/>
    <w:rsid w:val="00F70EAD"/>
    <w:rsid w:val="00F946CA"/>
    <w:rsid w:val="00F94730"/>
    <w:rsid w:val="00FA49A2"/>
    <w:rsid w:val="00FB652A"/>
    <w:rsid w:val="00FC0E07"/>
    <w:rsid w:val="00FD3482"/>
    <w:rsid w:val="00FD61B0"/>
    <w:rsid w:val="00FF7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BBAD3C"/>
  <w15:chartTrackingRefBased/>
  <w15:docId w15:val="{A1899C7A-AD8B-4711-8145-A7DF2A44E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561E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B23D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971EA"/>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B6830"/>
    <w:rPr>
      <w:color w:val="0563C1" w:themeColor="hyperlink"/>
      <w:u w:val="single"/>
    </w:rPr>
  </w:style>
  <w:style w:type="character" w:customStyle="1" w:styleId="UnresolvedMention">
    <w:name w:val="Unresolved Mention"/>
    <w:basedOn w:val="DefaultParagraphFont"/>
    <w:uiPriority w:val="99"/>
    <w:semiHidden/>
    <w:unhideWhenUsed/>
    <w:rsid w:val="00AB6830"/>
    <w:rPr>
      <w:color w:val="605E5C"/>
      <w:shd w:val="clear" w:color="auto" w:fill="E1DFDD"/>
    </w:rPr>
  </w:style>
  <w:style w:type="character" w:styleId="CommentReference">
    <w:name w:val="annotation reference"/>
    <w:basedOn w:val="DefaultParagraphFont"/>
    <w:uiPriority w:val="99"/>
    <w:semiHidden/>
    <w:unhideWhenUsed/>
    <w:rsid w:val="00DA5702"/>
    <w:rPr>
      <w:sz w:val="16"/>
      <w:szCs w:val="16"/>
    </w:rPr>
  </w:style>
  <w:style w:type="paragraph" w:styleId="CommentText">
    <w:name w:val="annotation text"/>
    <w:basedOn w:val="Normal"/>
    <w:link w:val="CommentTextChar"/>
    <w:uiPriority w:val="99"/>
    <w:unhideWhenUsed/>
    <w:rsid w:val="00DA5702"/>
    <w:pPr>
      <w:spacing w:line="240" w:lineRule="auto"/>
    </w:pPr>
    <w:rPr>
      <w:sz w:val="20"/>
      <w:szCs w:val="20"/>
    </w:rPr>
  </w:style>
  <w:style w:type="character" w:customStyle="1" w:styleId="CommentTextChar">
    <w:name w:val="Comment Text Char"/>
    <w:basedOn w:val="DefaultParagraphFont"/>
    <w:link w:val="CommentText"/>
    <w:uiPriority w:val="99"/>
    <w:rsid w:val="00DA5702"/>
    <w:rPr>
      <w:sz w:val="20"/>
      <w:szCs w:val="20"/>
    </w:rPr>
  </w:style>
  <w:style w:type="paragraph" w:styleId="BalloonText">
    <w:name w:val="Balloon Text"/>
    <w:basedOn w:val="Normal"/>
    <w:link w:val="BalloonTextChar"/>
    <w:uiPriority w:val="99"/>
    <w:semiHidden/>
    <w:unhideWhenUsed/>
    <w:rsid w:val="00DA57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702"/>
    <w:rPr>
      <w:rFonts w:ascii="Segoe UI" w:hAnsi="Segoe UI" w:cs="Segoe UI"/>
      <w:sz w:val="18"/>
      <w:szCs w:val="18"/>
    </w:rPr>
  </w:style>
  <w:style w:type="paragraph" w:styleId="Header">
    <w:name w:val="header"/>
    <w:basedOn w:val="Normal"/>
    <w:link w:val="HeaderChar"/>
    <w:uiPriority w:val="99"/>
    <w:unhideWhenUsed/>
    <w:rsid w:val="00B708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0811"/>
  </w:style>
  <w:style w:type="paragraph" w:styleId="Footer">
    <w:name w:val="footer"/>
    <w:basedOn w:val="Normal"/>
    <w:link w:val="FooterChar"/>
    <w:uiPriority w:val="99"/>
    <w:unhideWhenUsed/>
    <w:rsid w:val="00B708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0811"/>
  </w:style>
  <w:style w:type="paragraph" w:styleId="CommentSubject">
    <w:name w:val="annotation subject"/>
    <w:basedOn w:val="CommentText"/>
    <w:next w:val="CommentText"/>
    <w:link w:val="CommentSubjectChar"/>
    <w:uiPriority w:val="99"/>
    <w:semiHidden/>
    <w:unhideWhenUsed/>
    <w:rsid w:val="00B5108C"/>
    <w:rPr>
      <w:b/>
      <w:bCs/>
    </w:rPr>
  </w:style>
  <w:style w:type="character" w:customStyle="1" w:styleId="CommentSubjectChar">
    <w:name w:val="Comment Subject Char"/>
    <w:basedOn w:val="CommentTextChar"/>
    <w:link w:val="CommentSubject"/>
    <w:uiPriority w:val="99"/>
    <w:semiHidden/>
    <w:rsid w:val="00B5108C"/>
    <w:rPr>
      <w:b/>
      <w:bCs/>
      <w:sz w:val="20"/>
      <w:szCs w:val="20"/>
    </w:rPr>
  </w:style>
  <w:style w:type="character" w:customStyle="1" w:styleId="uv3um">
    <w:name w:val="uv3um"/>
    <w:basedOn w:val="DefaultParagraphFont"/>
    <w:rsid w:val="005523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03820">
      <w:bodyDiv w:val="1"/>
      <w:marLeft w:val="0"/>
      <w:marRight w:val="0"/>
      <w:marTop w:val="0"/>
      <w:marBottom w:val="0"/>
      <w:divBdr>
        <w:top w:val="none" w:sz="0" w:space="0" w:color="auto"/>
        <w:left w:val="none" w:sz="0" w:space="0" w:color="auto"/>
        <w:bottom w:val="none" w:sz="0" w:space="0" w:color="auto"/>
        <w:right w:val="none" w:sz="0" w:space="0" w:color="auto"/>
      </w:divBdr>
    </w:div>
    <w:div w:id="55589838">
      <w:bodyDiv w:val="1"/>
      <w:marLeft w:val="0"/>
      <w:marRight w:val="0"/>
      <w:marTop w:val="0"/>
      <w:marBottom w:val="0"/>
      <w:divBdr>
        <w:top w:val="none" w:sz="0" w:space="0" w:color="auto"/>
        <w:left w:val="none" w:sz="0" w:space="0" w:color="auto"/>
        <w:bottom w:val="none" w:sz="0" w:space="0" w:color="auto"/>
        <w:right w:val="none" w:sz="0" w:space="0" w:color="auto"/>
      </w:divBdr>
      <w:divsChild>
        <w:div w:id="128717709">
          <w:marLeft w:val="0"/>
          <w:marRight w:val="0"/>
          <w:marTop w:val="0"/>
          <w:marBottom w:val="0"/>
          <w:divBdr>
            <w:top w:val="none" w:sz="0" w:space="0" w:color="auto"/>
            <w:left w:val="none" w:sz="0" w:space="0" w:color="auto"/>
            <w:bottom w:val="none" w:sz="0" w:space="0" w:color="auto"/>
            <w:right w:val="none" w:sz="0" w:space="0" w:color="auto"/>
          </w:divBdr>
          <w:divsChild>
            <w:div w:id="1468357185">
              <w:marLeft w:val="0"/>
              <w:marRight w:val="0"/>
              <w:marTop w:val="0"/>
              <w:marBottom w:val="0"/>
              <w:divBdr>
                <w:top w:val="none" w:sz="0" w:space="0" w:color="auto"/>
                <w:left w:val="none" w:sz="0" w:space="0" w:color="auto"/>
                <w:bottom w:val="none" w:sz="0" w:space="0" w:color="auto"/>
                <w:right w:val="none" w:sz="0" w:space="0" w:color="auto"/>
              </w:divBdr>
              <w:divsChild>
                <w:div w:id="180167649">
                  <w:marLeft w:val="0"/>
                  <w:marRight w:val="0"/>
                  <w:marTop w:val="0"/>
                  <w:marBottom w:val="0"/>
                  <w:divBdr>
                    <w:top w:val="none" w:sz="0" w:space="0" w:color="auto"/>
                    <w:left w:val="none" w:sz="0" w:space="0" w:color="auto"/>
                    <w:bottom w:val="none" w:sz="0" w:space="0" w:color="auto"/>
                    <w:right w:val="none" w:sz="0" w:space="0" w:color="auto"/>
                  </w:divBdr>
                </w:div>
                <w:div w:id="1953516348">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98706459">
          <w:marLeft w:val="0"/>
          <w:marRight w:val="0"/>
          <w:marTop w:val="0"/>
          <w:marBottom w:val="0"/>
          <w:divBdr>
            <w:top w:val="none" w:sz="0" w:space="0" w:color="auto"/>
            <w:left w:val="none" w:sz="0" w:space="0" w:color="auto"/>
            <w:bottom w:val="none" w:sz="0" w:space="0" w:color="auto"/>
            <w:right w:val="none" w:sz="0" w:space="0" w:color="auto"/>
          </w:divBdr>
          <w:divsChild>
            <w:div w:id="1864704489">
              <w:marLeft w:val="0"/>
              <w:marRight w:val="0"/>
              <w:marTop w:val="0"/>
              <w:marBottom w:val="0"/>
              <w:divBdr>
                <w:top w:val="none" w:sz="0" w:space="0" w:color="auto"/>
                <w:left w:val="none" w:sz="0" w:space="0" w:color="auto"/>
                <w:bottom w:val="none" w:sz="0" w:space="0" w:color="auto"/>
                <w:right w:val="none" w:sz="0" w:space="0" w:color="auto"/>
              </w:divBdr>
              <w:divsChild>
                <w:div w:id="366419362">
                  <w:marLeft w:val="0"/>
                  <w:marRight w:val="0"/>
                  <w:marTop w:val="0"/>
                  <w:marBottom w:val="0"/>
                  <w:divBdr>
                    <w:top w:val="none" w:sz="0" w:space="0" w:color="auto"/>
                    <w:left w:val="none" w:sz="0" w:space="0" w:color="auto"/>
                    <w:bottom w:val="none" w:sz="0" w:space="0" w:color="auto"/>
                    <w:right w:val="none" w:sz="0" w:space="0" w:color="auto"/>
                  </w:divBdr>
                  <w:divsChild>
                    <w:div w:id="1119646635">
                      <w:marLeft w:val="0"/>
                      <w:marRight w:val="0"/>
                      <w:marTop w:val="0"/>
                      <w:marBottom w:val="0"/>
                      <w:divBdr>
                        <w:top w:val="none" w:sz="0" w:space="0" w:color="auto"/>
                        <w:left w:val="none" w:sz="0" w:space="0" w:color="auto"/>
                        <w:bottom w:val="none" w:sz="0" w:space="0" w:color="auto"/>
                        <w:right w:val="none" w:sz="0" w:space="0" w:color="auto"/>
                      </w:divBdr>
                    </w:div>
                  </w:divsChild>
                </w:div>
                <w:div w:id="213898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20233">
          <w:marLeft w:val="0"/>
          <w:marRight w:val="0"/>
          <w:marTop w:val="0"/>
          <w:marBottom w:val="0"/>
          <w:divBdr>
            <w:top w:val="none" w:sz="0" w:space="0" w:color="auto"/>
            <w:left w:val="none" w:sz="0" w:space="0" w:color="auto"/>
            <w:bottom w:val="none" w:sz="0" w:space="0" w:color="auto"/>
            <w:right w:val="none" w:sz="0" w:space="0" w:color="auto"/>
          </w:divBdr>
          <w:divsChild>
            <w:div w:id="1863205416">
              <w:marLeft w:val="0"/>
              <w:marRight w:val="0"/>
              <w:marTop w:val="0"/>
              <w:marBottom w:val="0"/>
              <w:divBdr>
                <w:top w:val="none" w:sz="0" w:space="0" w:color="auto"/>
                <w:left w:val="none" w:sz="0" w:space="0" w:color="auto"/>
                <w:bottom w:val="none" w:sz="0" w:space="0" w:color="auto"/>
                <w:right w:val="none" w:sz="0" w:space="0" w:color="auto"/>
              </w:divBdr>
              <w:divsChild>
                <w:div w:id="25069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41929">
          <w:marLeft w:val="0"/>
          <w:marRight w:val="0"/>
          <w:marTop w:val="0"/>
          <w:marBottom w:val="0"/>
          <w:divBdr>
            <w:top w:val="none" w:sz="0" w:space="0" w:color="auto"/>
            <w:left w:val="none" w:sz="0" w:space="0" w:color="auto"/>
            <w:bottom w:val="none" w:sz="0" w:space="0" w:color="auto"/>
            <w:right w:val="none" w:sz="0" w:space="0" w:color="auto"/>
          </w:divBdr>
          <w:divsChild>
            <w:div w:id="1967813438">
              <w:marLeft w:val="0"/>
              <w:marRight w:val="0"/>
              <w:marTop w:val="0"/>
              <w:marBottom w:val="0"/>
              <w:divBdr>
                <w:top w:val="none" w:sz="0" w:space="0" w:color="auto"/>
                <w:left w:val="none" w:sz="0" w:space="0" w:color="auto"/>
                <w:bottom w:val="none" w:sz="0" w:space="0" w:color="auto"/>
                <w:right w:val="none" w:sz="0" w:space="0" w:color="auto"/>
              </w:divBdr>
              <w:divsChild>
                <w:div w:id="142351992">
                  <w:marLeft w:val="0"/>
                  <w:marRight w:val="0"/>
                  <w:marTop w:val="0"/>
                  <w:marBottom w:val="0"/>
                  <w:divBdr>
                    <w:top w:val="none" w:sz="0" w:space="0" w:color="auto"/>
                    <w:left w:val="none" w:sz="0" w:space="0" w:color="auto"/>
                    <w:bottom w:val="none" w:sz="0" w:space="0" w:color="auto"/>
                    <w:right w:val="none" w:sz="0" w:space="0" w:color="auto"/>
                  </w:divBdr>
                </w:div>
                <w:div w:id="782190323">
                  <w:marLeft w:val="0"/>
                  <w:marRight w:val="0"/>
                  <w:marTop w:val="0"/>
                  <w:marBottom w:val="0"/>
                  <w:divBdr>
                    <w:top w:val="none" w:sz="0" w:space="0" w:color="auto"/>
                    <w:left w:val="none" w:sz="0" w:space="0" w:color="auto"/>
                    <w:bottom w:val="none" w:sz="0" w:space="0" w:color="auto"/>
                    <w:right w:val="none" w:sz="0" w:space="0" w:color="auto"/>
                  </w:divBdr>
                  <w:divsChild>
                    <w:div w:id="201753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619703">
          <w:marLeft w:val="0"/>
          <w:marRight w:val="0"/>
          <w:marTop w:val="0"/>
          <w:marBottom w:val="0"/>
          <w:divBdr>
            <w:top w:val="none" w:sz="0" w:space="0" w:color="auto"/>
            <w:left w:val="none" w:sz="0" w:space="0" w:color="auto"/>
            <w:bottom w:val="none" w:sz="0" w:space="0" w:color="auto"/>
            <w:right w:val="none" w:sz="0" w:space="0" w:color="auto"/>
          </w:divBdr>
          <w:divsChild>
            <w:div w:id="1001128829">
              <w:marLeft w:val="0"/>
              <w:marRight w:val="0"/>
              <w:marTop w:val="0"/>
              <w:marBottom w:val="0"/>
              <w:divBdr>
                <w:top w:val="none" w:sz="0" w:space="0" w:color="auto"/>
                <w:left w:val="none" w:sz="0" w:space="0" w:color="auto"/>
                <w:bottom w:val="none" w:sz="0" w:space="0" w:color="auto"/>
                <w:right w:val="none" w:sz="0" w:space="0" w:color="auto"/>
              </w:divBdr>
              <w:divsChild>
                <w:div w:id="835270545">
                  <w:marLeft w:val="0"/>
                  <w:marRight w:val="0"/>
                  <w:marTop w:val="0"/>
                  <w:marBottom w:val="0"/>
                  <w:divBdr>
                    <w:top w:val="none" w:sz="0" w:space="0" w:color="auto"/>
                    <w:left w:val="none" w:sz="0" w:space="0" w:color="auto"/>
                    <w:bottom w:val="none" w:sz="0" w:space="0" w:color="auto"/>
                    <w:right w:val="none" w:sz="0" w:space="0" w:color="auto"/>
                  </w:divBdr>
                  <w:divsChild>
                    <w:div w:id="1466508302">
                      <w:marLeft w:val="0"/>
                      <w:marRight w:val="0"/>
                      <w:marTop w:val="0"/>
                      <w:marBottom w:val="0"/>
                      <w:divBdr>
                        <w:top w:val="none" w:sz="0" w:space="0" w:color="auto"/>
                        <w:left w:val="none" w:sz="0" w:space="0" w:color="auto"/>
                        <w:bottom w:val="none" w:sz="0" w:space="0" w:color="auto"/>
                        <w:right w:val="none" w:sz="0" w:space="0" w:color="auto"/>
                      </w:divBdr>
                    </w:div>
                  </w:divsChild>
                </w:div>
                <w:div w:id="137357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061125">
          <w:marLeft w:val="0"/>
          <w:marRight w:val="0"/>
          <w:marTop w:val="0"/>
          <w:marBottom w:val="0"/>
          <w:divBdr>
            <w:top w:val="none" w:sz="0" w:space="0" w:color="auto"/>
            <w:left w:val="none" w:sz="0" w:space="0" w:color="auto"/>
            <w:bottom w:val="none" w:sz="0" w:space="0" w:color="auto"/>
            <w:right w:val="none" w:sz="0" w:space="0" w:color="auto"/>
          </w:divBdr>
          <w:divsChild>
            <w:div w:id="1183397690">
              <w:marLeft w:val="0"/>
              <w:marRight w:val="0"/>
              <w:marTop w:val="0"/>
              <w:marBottom w:val="0"/>
              <w:divBdr>
                <w:top w:val="none" w:sz="0" w:space="0" w:color="auto"/>
                <w:left w:val="none" w:sz="0" w:space="0" w:color="auto"/>
                <w:bottom w:val="none" w:sz="0" w:space="0" w:color="auto"/>
                <w:right w:val="none" w:sz="0" w:space="0" w:color="auto"/>
              </w:divBdr>
              <w:divsChild>
                <w:div w:id="401873689">
                  <w:marLeft w:val="0"/>
                  <w:marRight w:val="0"/>
                  <w:marTop w:val="0"/>
                  <w:marBottom w:val="0"/>
                  <w:divBdr>
                    <w:top w:val="none" w:sz="0" w:space="0" w:color="auto"/>
                    <w:left w:val="none" w:sz="0" w:space="0" w:color="auto"/>
                    <w:bottom w:val="none" w:sz="0" w:space="0" w:color="auto"/>
                    <w:right w:val="none" w:sz="0" w:space="0" w:color="auto"/>
                  </w:divBdr>
                </w:div>
                <w:div w:id="456148799">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347975009">
          <w:marLeft w:val="0"/>
          <w:marRight w:val="0"/>
          <w:marTop w:val="0"/>
          <w:marBottom w:val="0"/>
          <w:divBdr>
            <w:top w:val="none" w:sz="0" w:space="0" w:color="auto"/>
            <w:left w:val="none" w:sz="0" w:space="0" w:color="auto"/>
            <w:bottom w:val="none" w:sz="0" w:space="0" w:color="auto"/>
            <w:right w:val="none" w:sz="0" w:space="0" w:color="auto"/>
          </w:divBdr>
          <w:divsChild>
            <w:div w:id="1767850134">
              <w:marLeft w:val="0"/>
              <w:marRight w:val="0"/>
              <w:marTop w:val="0"/>
              <w:marBottom w:val="0"/>
              <w:divBdr>
                <w:top w:val="none" w:sz="0" w:space="0" w:color="auto"/>
                <w:left w:val="none" w:sz="0" w:space="0" w:color="auto"/>
                <w:bottom w:val="none" w:sz="0" w:space="0" w:color="auto"/>
                <w:right w:val="none" w:sz="0" w:space="0" w:color="auto"/>
              </w:divBdr>
              <w:divsChild>
                <w:div w:id="1226062801">
                  <w:marLeft w:val="-165"/>
                  <w:marRight w:val="0"/>
                  <w:marTop w:val="0"/>
                  <w:marBottom w:val="0"/>
                  <w:divBdr>
                    <w:top w:val="none" w:sz="0" w:space="0" w:color="auto"/>
                    <w:left w:val="none" w:sz="0" w:space="0" w:color="auto"/>
                    <w:bottom w:val="none" w:sz="0" w:space="0" w:color="auto"/>
                    <w:right w:val="none" w:sz="0" w:space="0" w:color="auto"/>
                  </w:divBdr>
                </w:div>
                <w:div w:id="153827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70986">
          <w:marLeft w:val="0"/>
          <w:marRight w:val="0"/>
          <w:marTop w:val="0"/>
          <w:marBottom w:val="0"/>
          <w:divBdr>
            <w:top w:val="none" w:sz="0" w:space="0" w:color="auto"/>
            <w:left w:val="none" w:sz="0" w:space="0" w:color="auto"/>
            <w:bottom w:val="none" w:sz="0" w:space="0" w:color="auto"/>
            <w:right w:val="none" w:sz="0" w:space="0" w:color="auto"/>
          </w:divBdr>
          <w:divsChild>
            <w:div w:id="52697445">
              <w:marLeft w:val="0"/>
              <w:marRight w:val="0"/>
              <w:marTop w:val="0"/>
              <w:marBottom w:val="0"/>
              <w:divBdr>
                <w:top w:val="none" w:sz="0" w:space="0" w:color="auto"/>
                <w:left w:val="none" w:sz="0" w:space="0" w:color="auto"/>
                <w:bottom w:val="none" w:sz="0" w:space="0" w:color="auto"/>
                <w:right w:val="none" w:sz="0" w:space="0" w:color="auto"/>
              </w:divBdr>
              <w:divsChild>
                <w:div w:id="1686597177">
                  <w:marLeft w:val="0"/>
                  <w:marRight w:val="0"/>
                  <w:marTop w:val="0"/>
                  <w:marBottom w:val="0"/>
                  <w:divBdr>
                    <w:top w:val="none" w:sz="0" w:space="0" w:color="auto"/>
                    <w:left w:val="none" w:sz="0" w:space="0" w:color="auto"/>
                    <w:bottom w:val="none" w:sz="0" w:space="0" w:color="auto"/>
                    <w:right w:val="none" w:sz="0" w:space="0" w:color="auto"/>
                  </w:divBdr>
                </w:div>
                <w:div w:id="1860196538">
                  <w:marLeft w:val="0"/>
                  <w:marRight w:val="0"/>
                  <w:marTop w:val="0"/>
                  <w:marBottom w:val="0"/>
                  <w:divBdr>
                    <w:top w:val="none" w:sz="0" w:space="0" w:color="auto"/>
                    <w:left w:val="none" w:sz="0" w:space="0" w:color="auto"/>
                    <w:bottom w:val="none" w:sz="0" w:space="0" w:color="auto"/>
                    <w:right w:val="none" w:sz="0" w:space="0" w:color="auto"/>
                  </w:divBdr>
                  <w:divsChild>
                    <w:div w:id="61899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270411">
          <w:marLeft w:val="0"/>
          <w:marRight w:val="0"/>
          <w:marTop w:val="0"/>
          <w:marBottom w:val="0"/>
          <w:divBdr>
            <w:top w:val="none" w:sz="0" w:space="0" w:color="auto"/>
            <w:left w:val="none" w:sz="0" w:space="0" w:color="auto"/>
            <w:bottom w:val="none" w:sz="0" w:space="0" w:color="auto"/>
            <w:right w:val="none" w:sz="0" w:space="0" w:color="auto"/>
          </w:divBdr>
          <w:divsChild>
            <w:div w:id="1786122597">
              <w:marLeft w:val="0"/>
              <w:marRight w:val="0"/>
              <w:marTop w:val="0"/>
              <w:marBottom w:val="0"/>
              <w:divBdr>
                <w:top w:val="none" w:sz="0" w:space="0" w:color="auto"/>
                <w:left w:val="none" w:sz="0" w:space="0" w:color="auto"/>
                <w:bottom w:val="none" w:sz="0" w:space="0" w:color="auto"/>
                <w:right w:val="none" w:sz="0" w:space="0" w:color="auto"/>
              </w:divBdr>
              <w:divsChild>
                <w:div w:id="1378236933">
                  <w:marLeft w:val="-165"/>
                  <w:marRight w:val="0"/>
                  <w:marTop w:val="0"/>
                  <w:marBottom w:val="0"/>
                  <w:divBdr>
                    <w:top w:val="none" w:sz="0" w:space="0" w:color="auto"/>
                    <w:left w:val="none" w:sz="0" w:space="0" w:color="auto"/>
                    <w:bottom w:val="none" w:sz="0" w:space="0" w:color="auto"/>
                    <w:right w:val="none" w:sz="0" w:space="0" w:color="auto"/>
                  </w:divBdr>
                </w:div>
                <w:div w:id="139022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07489">
      <w:bodyDiv w:val="1"/>
      <w:marLeft w:val="0"/>
      <w:marRight w:val="0"/>
      <w:marTop w:val="0"/>
      <w:marBottom w:val="0"/>
      <w:divBdr>
        <w:top w:val="none" w:sz="0" w:space="0" w:color="auto"/>
        <w:left w:val="none" w:sz="0" w:space="0" w:color="auto"/>
        <w:bottom w:val="none" w:sz="0" w:space="0" w:color="auto"/>
        <w:right w:val="none" w:sz="0" w:space="0" w:color="auto"/>
      </w:divBdr>
      <w:divsChild>
        <w:div w:id="1037926060">
          <w:marLeft w:val="0"/>
          <w:marRight w:val="0"/>
          <w:marTop w:val="0"/>
          <w:marBottom w:val="0"/>
          <w:divBdr>
            <w:top w:val="none" w:sz="0" w:space="0" w:color="auto"/>
            <w:left w:val="none" w:sz="0" w:space="0" w:color="auto"/>
            <w:bottom w:val="none" w:sz="0" w:space="0" w:color="auto"/>
            <w:right w:val="none" w:sz="0" w:space="0" w:color="auto"/>
          </w:divBdr>
          <w:divsChild>
            <w:div w:id="639501227">
              <w:marLeft w:val="0"/>
              <w:marRight w:val="0"/>
              <w:marTop w:val="0"/>
              <w:marBottom w:val="0"/>
              <w:divBdr>
                <w:top w:val="none" w:sz="0" w:space="0" w:color="auto"/>
                <w:left w:val="none" w:sz="0" w:space="0" w:color="auto"/>
                <w:bottom w:val="none" w:sz="0" w:space="0" w:color="auto"/>
                <w:right w:val="none" w:sz="0" w:space="0" w:color="auto"/>
              </w:divBdr>
            </w:div>
          </w:divsChild>
        </w:div>
        <w:div w:id="1201088488">
          <w:marLeft w:val="0"/>
          <w:marRight w:val="0"/>
          <w:marTop w:val="0"/>
          <w:marBottom w:val="0"/>
          <w:divBdr>
            <w:top w:val="none" w:sz="0" w:space="0" w:color="auto"/>
            <w:left w:val="none" w:sz="0" w:space="0" w:color="auto"/>
            <w:bottom w:val="none" w:sz="0" w:space="0" w:color="auto"/>
            <w:right w:val="none" w:sz="0" w:space="0" w:color="auto"/>
          </w:divBdr>
          <w:divsChild>
            <w:div w:id="521282014">
              <w:marLeft w:val="0"/>
              <w:marRight w:val="0"/>
              <w:marTop w:val="0"/>
              <w:marBottom w:val="0"/>
              <w:divBdr>
                <w:top w:val="none" w:sz="0" w:space="0" w:color="auto"/>
                <w:left w:val="none" w:sz="0" w:space="0" w:color="auto"/>
                <w:bottom w:val="none" w:sz="0" w:space="0" w:color="auto"/>
                <w:right w:val="none" w:sz="0" w:space="0" w:color="auto"/>
              </w:divBdr>
              <w:divsChild>
                <w:div w:id="1891114971">
                  <w:marLeft w:val="0"/>
                  <w:marRight w:val="0"/>
                  <w:marTop w:val="0"/>
                  <w:marBottom w:val="0"/>
                  <w:divBdr>
                    <w:top w:val="none" w:sz="0" w:space="0" w:color="auto"/>
                    <w:left w:val="none" w:sz="0" w:space="0" w:color="auto"/>
                    <w:bottom w:val="none" w:sz="0" w:space="0" w:color="auto"/>
                    <w:right w:val="none" w:sz="0" w:space="0" w:color="auto"/>
                  </w:divBdr>
                  <w:divsChild>
                    <w:div w:id="2074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16143">
          <w:marLeft w:val="0"/>
          <w:marRight w:val="0"/>
          <w:marTop w:val="0"/>
          <w:marBottom w:val="0"/>
          <w:divBdr>
            <w:top w:val="none" w:sz="0" w:space="0" w:color="auto"/>
            <w:left w:val="none" w:sz="0" w:space="0" w:color="auto"/>
            <w:bottom w:val="none" w:sz="0" w:space="0" w:color="auto"/>
            <w:right w:val="none" w:sz="0" w:space="0" w:color="auto"/>
          </w:divBdr>
          <w:divsChild>
            <w:div w:id="636107455">
              <w:marLeft w:val="0"/>
              <w:marRight w:val="0"/>
              <w:marTop w:val="0"/>
              <w:marBottom w:val="0"/>
              <w:divBdr>
                <w:top w:val="none" w:sz="0" w:space="0" w:color="auto"/>
                <w:left w:val="none" w:sz="0" w:space="0" w:color="auto"/>
                <w:bottom w:val="none" w:sz="0" w:space="0" w:color="auto"/>
                <w:right w:val="none" w:sz="0" w:space="0" w:color="auto"/>
              </w:divBdr>
              <w:divsChild>
                <w:div w:id="70498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81450">
      <w:bodyDiv w:val="1"/>
      <w:marLeft w:val="0"/>
      <w:marRight w:val="0"/>
      <w:marTop w:val="0"/>
      <w:marBottom w:val="0"/>
      <w:divBdr>
        <w:top w:val="none" w:sz="0" w:space="0" w:color="auto"/>
        <w:left w:val="none" w:sz="0" w:space="0" w:color="auto"/>
        <w:bottom w:val="none" w:sz="0" w:space="0" w:color="auto"/>
        <w:right w:val="none" w:sz="0" w:space="0" w:color="auto"/>
      </w:divBdr>
      <w:divsChild>
        <w:div w:id="723484062">
          <w:marLeft w:val="0"/>
          <w:marRight w:val="0"/>
          <w:marTop w:val="0"/>
          <w:marBottom w:val="0"/>
          <w:divBdr>
            <w:top w:val="none" w:sz="0" w:space="0" w:color="auto"/>
            <w:left w:val="none" w:sz="0" w:space="0" w:color="auto"/>
            <w:bottom w:val="none" w:sz="0" w:space="0" w:color="auto"/>
            <w:right w:val="none" w:sz="0" w:space="0" w:color="auto"/>
          </w:divBdr>
          <w:divsChild>
            <w:div w:id="63720981">
              <w:marLeft w:val="0"/>
              <w:marRight w:val="0"/>
              <w:marTop w:val="0"/>
              <w:marBottom w:val="0"/>
              <w:divBdr>
                <w:top w:val="none" w:sz="0" w:space="0" w:color="auto"/>
                <w:left w:val="none" w:sz="0" w:space="0" w:color="auto"/>
                <w:bottom w:val="none" w:sz="0" w:space="0" w:color="auto"/>
                <w:right w:val="none" w:sz="0" w:space="0" w:color="auto"/>
              </w:divBdr>
            </w:div>
          </w:divsChild>
        </w:div>
        <w:div w:id="957183869">
          <w:marLeft w:val="0"/>
          <w:marRight w:val="0"/>
          <w:marTop w:val="0"/>
          <w:marBottom w:val="0"/>
          <w:divBdr>
            <w:top w:val="none" w:sz="0" w:space="0" w:color="auto"/>
            <w:left w:val="none" w:sz="0" w:space="0" w:color="auto"/>
            <w:bottom w:val="none" w:sz="0" w:space="0" w:color="auto"/>
            <w:right w:val="none" w:sz="0" w:space="0" w:color="auto"/>
          </w:divBdr>
          <w:divsChild>
            <w:div w:id="1986272616">
              <w:marLeft w:val="0"/>
              <w:marRight w:val="0"/>
              <w:marTop w:val="0"/>
              <w:marBottom w:val="0"/>
              <w:divBdr>
                <w:top w:val="none" w:sz="0" w:space="0" w:color="auto"/>
                <w:left w:val="none" w:sz="0" w:space="0" w:color="auto"/>
                <w:bottom w:val="none" w:sz="0" w:space="0" w:color="auto"/>
                <w:right w:val="none" w:sz="0" w:space="0" w:color="auto"/>
              </w:divBdr>
            </w:div>
          </w:divsChild>
        </w:div>
        <w:div w:id="1057556493">
          <w:marLeft w:val="0"/>
          <w:marRight w:val="0"/>
          <w:marTop w:val="0"/>
          <w:marBottom w:val="0"/>
          <w:divBdr>
            <w:top w:val="none" w:sz="0" w:space="0" w:color="auto"/>
            <w:left w:val="none" w:sz="0" w:space="0" w:color="auto"/>
            <w:bottom w:val="none" w:sz="0" w:space="0" w:color="auto"/>
            <w:right w:val="none" w:sz="0" w:space="0" w:color="auto"/>
          </w:divBdr>
          <w:divsChild>
            <w:div w:id="106510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2078">
      <w:bodyDiv w:val="1"/>
      <w:marLeft w:val="0"/>
      <w:marRight w:val="0"/>
      <w:marTop w:val="0"/>
      <w:marBottom w:val="0"/>
      <w:divBdr>
        <w:top w:val="none" w:sz="0" w:space="0" w:color="auto"/>
        <w:left w:val="none" w:sz="0" w:space="0" w:color="auto"/>
        <w:bottom w:val="none" w:sz="0" w:space="0" w:color="auto"/>
        <w:right w:val="none" w:sz="0" w:space="0" w:color="auto"/>
      </w:divBdr>
    </w:div>
    <w:div w:id="574781747">
      <w:bodyDiv w:val="1"/>
      <w:marLeft w:val="0"/>
      <w:marRight w:val="0"/>
      <w:marTop w:val="0"/>
      <w:marBottom w:val="0"/>
      <w:divBdr>
        <w:top w:val="none" w:sz="0" w:space="0" w:color="auto"/>
        <w:left w:val="none" w:sz="0" w:space="0" w:color="auto"/>
        <w:bottom w:val="none" w:sz="0" w:space="0" w:color="auto"/>
        <w:right w:val="none" w:sz="0" w:space="0" w:color="auto"/>
      </w:divBdr>
      <w:divsChild>
        <w:div w:id="1707482689">
          <w:marLeft w:val="0"/>
          <w:marRight w:val="0"/>
          <w:marTop w:val="0"/>
          <w:marBottom w:val="0"/>
          <w:divBdr>
            <w:top w:val="none" w:sz="0" w:space="0" w:color="auto"/>
            <w:left w:val="none" w:sz="0" w:space="0" w:color="auto"/>
            <w:bottom w:val="none" w:sz="0" w:space="0" w:color="auto"/>
            <w:right w:val="none" w:sz="0" w:space="0" w:color="auto"/>
          </w:divBdr>
          <w:divsChild>
            <w:div w:id="1754431126">
              <w:marLeft w:val="0"/>
              <w:marRight w:val="0"/>
              <w:marTop w:val="0"/>
              <w:marBottom w:val="0"/>
              <w:divBdr>
                <w:top w:val="none" w:sz="0" w:space="0" w:color="auto"/>
                <w:left w:val="none" w:sz="0" w:space="0" w:color="auto"/>
                <w:bottom w:val="none" w:sz="0" w:space="0" w:color="auto"/>
                <w:right w:val="none" w:sz="0" w:space="0" w:color="auto"/>
              </w:divBdr>
              <w:divsChild>
                <w:div w:id="1593901725">
                  <w:marLeft w:val="0"/>
                  <w:marRight w:val="0"/>
                  <w:marTop w:val="0"/>
                  <w:marBottom w:val="0"/>
                  <w:divBdr>
                    <w:top w:val="none" w:sz="0" w:space="0" w:color="auto"/>
                    <w:left w:val="none" w:sz="0" w:space="0" w:color="auto"/>
                    <w:bottom w:val="none" w:sz="0" w:space="0" w:color="auto"/>
                    <w:right w:val="none" w:sz="0" w:space="0" w:color="auto"/>
                  </w:divBdr>
                </w:div>
                <w:div w:id="1842965050">
                  <w:marLeft w:val="0"/>
                  <w:marRight w:val="0"/>
                  <w:marTop w:val="0"/>
                  <w:marBottom w:val="0"/>
                  <w:divBdr>
                    <w:top w:val="none" w:sz="0" w:space="0" w:color="auto"/>
                    <w:left w:val="none" w:sz="0" w:space="0" w:color="auto"/>
                    <w:bottom w:val="none" w:sz="0" w:space="0" w:color="auto"/>
                    <w:right w:val="none" w:sz="0" w:space="0" w:color="auto"/>
                  </w:divBdr>
                  <w:divsChild>
                    <w:div w:id="774791327">
                      <w:marLeft w:val="0"/>
                      <w:marRight w:val="0"/>
                      <w:marTop w:val="0"/>
                      <w:marBottom w:val="0"/>
                      <w:divBdr>
                        <w:top w:val="none" w:sz="0" w:space="0" w:color="auto"/>
                        <w:left w:val="none" w:sz="0" w:space="0" w:color="auto"/>
                        <w:bottom w:val="none" w:sz="0" w:space="0" w:color="auto"/>
                        <w:right w:val="none" w:sz="0" w:space="0" w:color="auto"/>
                      </w:divBdr>
                    </w:div>
                    <w:div w:id="98501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149401">
      <w:bodyDiv w:val="1"/>
      <w:marLeft w:val="0"/>
      <w:marRight w:val="0"/>
      <w:marTop w:val="0"/>
      <w:marBottom w:val="0"/>
      <w:divBdr>
        <w:top w:val="none" w:sz="0" w:space="0" w:color="auto"/>
        <w:left w:val="none" w:sz="0" w:space="0" w:color="auto"/>
        <w:bottom w:val="none" w:sz="0" w:space="0" w:color="auto"/>
        <w:right w:val="none" w:sz="0" w:space="0" w:color="auto"/>
      </w:divBdr>
    </w:div>
    <w:div w:id="705762325">
      <w:bodyDiv w:val="1"/>
      <w:marLeft w:val="0"/>
      <w:marRight w:val="0"/>
      <w:marTop w:val="0"/>
      <w:marBottom w:val="0"/>
      <w:divBdr>
        <w:top w:val="none" w:sz="0" w:space="0" w:color="auto"/>
        <w:left w:val="none" w:sz="0" w:space="0" w:color="auto"/>
        <w:bottom w:val="none" w:sz="0" w:space="0" w:color="auto"/>
        <w:right w:val="none" w:sz="0" w:space="0" w:color="auto"/>
      </w:divBdr>
      <w:divsChild>
        <w:div w:id="78523563">
          <w:marLeft w:val="0"/>
          <w:marRight w:val="0"/>
          <w:marTop w:val="0"/>
          <w:marBottom w:val="0"/>
          <w:divBdr>
            <w:top w:val="single" w:sz="2" w:space="0" w:color="auto"/>
            <w:left w:val="single" w:sz="2" w:space="0" w:color="auto"/>
            <w:bottom w:val="single" w:sz="2" w:space="0" w:color="auto"/>
            <w:right w:val="single" w:sz="2" w:space="0" w:color="auto"/>
          </w:divBdr>
          <w:divsChild>
            <w:div w:id="972905755">
              <w:marLeft w:val="0"/>
              <w:marRight w:val="0"/>
              <w:marTop w:val="0"/>
              <w:marBottom w:val="0"/>
              <w:divBdr>
                <w:top w:val="single" w:sz="2" w:space="0" w:color="auto"/>
                <w:left w:val="single" w:sz="2" w:space="0" w:color="auto"/>
                <w:bottom w:val="single" w:sz="2" w:space="0" w:color="auto"/>
                <w:right w:val="single" w:sz="2" w:space="0" w:color="auto"/>
              </w:divBdr>
              <w:divsChild>
                <w:div w:id="6122497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89967368">
          <w:marLeft w:val="0"/>
          <w:marRight w:val="0"/>
          <w:marTop w:val="0"/>
          <w:marBottom w:val="0"/>
          <w:divBdr>
            <w:top w:val="single" w:sz="2" w:space="0" w:color="auto"/>
            <w:left w:val="single" w:sz="2" w:space="0" w:color="auto"/>
            <w:bottom w:val="single" w:sz="2" w:space="0" w:color="auto"/>
            <w:right w:val="single" w:sz="2" w:space="0" w:color="auto"/>
          </w:divBdr>
          <w:divsChild>
            <w:div w:id="9833108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06341133">
      <w:bodyDiv w:val="1"/>
      <w:marLeft w:val="0"/>
      <w:marRight w:val="0"/>
      <w:marTop w:val="0"/>
      <w:marBottom w:val="0"/>
      <w:divBdr>
        <w:top w:val="none" w:sz="0" w:space="0" w:color="auto"/>
        <w:left w:val="none" w:sz="0" w:space="0" w:color="auto"/>
        <w:bottom w:val="none" w:sz="0" w:space="0" w:color="auto"/>
        <w:right w:val="none" w:sz="0" w:space="0" w:color="auto"/>
      </w:divBdr>
      <w:divsChild>
        <w:div w:id="173226748">
          <w:marLeft w:val="0"/>
          <w:marRight w:val="0"/>
          <w:marTop w:val="0"/>
          <w:marBottom w:val="0"/>
          <w:divBdr>
            <w:top w:val="none" w:sz="0" w:space="0" w:color="auto"/>
            <w:left w:val="none" w:sz="0" w:space="0" w:color="auto"/>
            <w:bottom w:val="none" w:sz="0" w:space="0" w:color="auto"/>
            <w:right w:val="none" w:sz="0" w:space="0" w:color="auto"/>
          </w:divBdr>
          <w:divsChild>
            <w:div w:id="980885436">
              <w:marLeft w:val="0"/>
              <w:marRight w:val="0"/>
              <w:marTop w:val="0"/>
              <w:marBottom w:val="0"/>
              <w:divBdr>
                <w:top w:val="none" w:sz="0" w:space="0" w:color="auto"/>
                <w:left w:val="none" w:sz="0" w:space="0" w:color="auto"/>
                <w:bottom w:val="none" w:sz="0" w:space="0" w:color="auto"/>
                <w:right w:val="none" w:sz="0" w:space="0" w:color="auto"/>
              </w:divBdr>
              <w:divsChild>
                <w:div w:id="1164786844">
                  <w:marLeft w:val="0"/>
                  <w:marRight w:val="0"/>
                  <w:marTop w:val="0"/>
                  <w:marBottom w:val="0"/>
                  <w:divBdr>
                    <w:top w:val="none" w:sz="0" w:space="0" w:color="auto"/>
                    <w:left w:val="none" w:sz="0" w:space="0" w:color="auto"/>
                    <w:bottom w:val="none" w:sz="0" w:space="0" w:color="auto"/>
                    <w:right w:val="none" w:sz="0" w:space="0" w:color="auto"/>
                  </w:divBdr>
                </w:div>
                <w:div w:id="1783765389">
                  <w:marLeft w:val="0"/>
                  <w:marRight w:val="0"/>
                  <w:marTop w:val="0"/>
                  <w:marBottom w:val="0"/>
                  <w:divBdr>
                    <w:top w:val="none" w:sz="0" w:space="0" w:color="auto"/>
                    <w:left w:val="none" w:sz="0" w:space="0" w:color="auto"/>
                    <w:bottom w:val="none" w:sz="0" w:space="0" w:color="auto"/>
                    <w:right w:val="none" w:sz="0" w:space="0" w:color="auto"/>
                  </w:divBdr>
                  <w:divsChild>
                    <w:div w:id="149730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4975">
          <w:marLeft w:val="0"/>
          <w:marRight w:val="0"/>
          <w:marTop w:val="0"/>
          <w:marBottom w:val="0"/>
          <w:divBdr>
            <w:top w:val="none" w:sz="0" w:space="0" w:color="auto"/>
            <w:left w:val="none" w:sz="0" w:space="0" w:color="auto"/>
            <w:bottom w:val="none" w:sz="0" w:space="0" w:color="auto"/>
            <w:right w:val="none" w:sz="0" w:space="0" w:color="auto"/>
          </w:divBdr>
          <w:divsChild>
            <w:div w:id="1716585229">
              <w:marLeft w:val="0"/>
              <w:marRight w:val="0"/>
              <w:marTop w:val="0"/>
              <w:marBottom w:val="0"/>
              <w:divBdr>
                <w:top w:val="none" w:sz="0" w:space="0" w:color="auto"/>
                <w:left w:val="none" w:sz="0" w:space="0" w:color="auto"/>
                <w:bottom w:val="none" w:sz="0" w:space="0" w:color="auto"/>
                <w:right w:val="none" w:sz="0" w:space="0" w:color="auto"/>
              </w:divBdr>
              <w:divsChild>
                <w:div w:id="1381595567">
                  <w:marLeft w:val="-165"/>
                  <w:marRight w:val="0"/>
                  <w:marTop w:val="0"/>
                  <w:marBottom w:val="0"/>
                  <w:divBdr>
                    <w:top w:val="none" w:sz="0" w:space="0" w:color="auto"/>
                    <w:left w:val="none" w:sz="0" w:space="0" w:color="auto"/>
                    <w:bottom w:val="none" w:sz="0" w:space="0" w:color="auto"/>
                    <w:right w:val="none" w:sz="0" w:space="0" w:color="auto"/>
                  </w:divBdr>
                </w:div>
                <w:div w:id="171129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8825">
          <w:marLeft w:val="0"/>
          <w:marRight w:val="0"/>
          <w:marTop w:val="0"/>
          <w:marBottom w:val="0"/>
          <w:divBdr>
            <w:top w:val="none" w:sz="0" w:space="0" w:color="auto"/>
            <w:left w:val="none" w:sz="0" w:space="0" w:color="auto"/>
            <w:bottom w:val="none" w:sz="0" w:space="0" w:color="auto"/>
            <w:right w:val="none" w:sz="0" w:space="0" w:color="auto"/>
          </w:divBdr>
          <w:divsChild>
            <w:div w:id="1696731047">
              <w:marLeft w:val="0"/>
              <w:marRight w:val="0"/>
              <w:marTop w:val="0"/>
              <w:marBottom w:val="0"/>
              <w:divBdr>
                <w:top w:val="none" w:sz="0" w:space="0" w:color="auto"/>
                <w:left w:val="none" w:sz="0" w:space="0" w:color="auto"/>
                <w:bottom w:val="none" w:sz="0" w:space="0" w:color="auto"/>
                <w:right w:val="none" w:sz="0" w:space="0" w:color="auto"/>
              </w:divBdr>
              <w:divsChild>
                <w:div w:id="1620067175">
                  <w:marLeft w:val="0"/>
                  <w:marRight w:val="0"/>
                  <w:marTop w:val="0"/>
                  <w:marBottom w:val="0"/>
                  <w:divBdr>
                    <w:top w:val="none" w:sz="0" w:space="0" w:color="auto"/>
                    <w:left w:val="none" w:sz="0" w:space="0" w:color="auto"/>
                    <w:bottom w:val="none" w:sz="0" w:space="0" w:color="auto"/>
                    <w:right w:val="none" w:sz="0" w:space="0" w:color="auto"/>
                  </w:divBdr>
                </w:div>
                <w:div w:id="1964456536">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219682295">
          <w:marLeft w:val="0"/>
          <w:marRight w:val="0"/>
          <w:marTop w:val="0"/>
          <w:marBottom w:val="0"/>
          <w:divBdr>
            <w:top w:val="none" w:sz="0" w:space="0" w:color="auto"/>
            <w:left w:val="none" w:sz="0" w:space="0" w:color="auto"/>
            <w:bottom w:val="none" w:sz="0" w:space="0" w:color="auto"/>
            <w:right w:val="none" w:sz="0" w:space="0" w:color="auto"/>
          </w:divBdr>
          <w:divsChild>
            <w:div w:id="1964732044">
              <w:marLeft w:val="0"/>
              <w:marRight w:val="0"/>
              <w:marTop w:val="0"/>
              <w:marBottom w:val="0"/>
              <w:divBdr>
                <w:top w:val="none" w:sz="0" w:space="0" w:color="auto"/>
                <w:left w:val="none" w:sz="0" w:space="0" w:color="auto"/>
                <w:bottom w:val="none" w:sz="0" w:space="0" w:color="auto"/>
                <w:right w:val="none" w:sz="0" w:space="0" w:color="auto"/>
              </w:divBdr>
              <w:divsChild>
                <w:div w:id="315189484">
                  <w:marLeft w:val="0"/>
                  <w:marRight w:val="0"/>
                  <w:marTop w:val="0"/>
                  <w:marBottom w:val="0"/>
                  <w:divBdr>
                    <w:top w:val="none" w:sz="0" w:space="0" w:color="auto"/>
                    <w:left w:val="none" w:sz="0" w:space="0" w:color="auto"/>
                    <w:bottom w:val="none" w:sz="0" w:space="0" w:color="auto"/>
                    <w:right w:val="none" w:sz="0" w:space="0" w:color="auto"/>
                  </w:divBdr>
                </w:div>
                <w:div w:id="1163353024">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339627505">
          <w:marLeft w:val="0"/>
          <w:marRight w:val="0"/>
          <w:marTop w:val="0"/>
          <w:marBottom w:val="0"/>
          <w:divBdr>
            <w:top w:val="none" w:sz="0" w:space="0" w:color="auto"/>
            <w:left w:val="none" w:sz="0" w:space="0" w:color="auto"/>
            <w:bottom w:val="none" w:sz="0" w:space="0" w:color="auto"/>
            <w:right w:val="none" w:sz="0" w:space="0" w:color="auto"/>
          </w:divBdr>
          <w:divsChild>
            <w:div w:id="232668468">
              <w:marLeft w:val="0"/>
              <w:marRight w:val="0"/>
              <w:marTop w:val="0"/>
              <w:marBottom w:val="0"/>
              <w:divBdr>
                <w:top w:val="none" w:sz="0" w:space="0" w:color="auto"/>
                <w:left w:val="none" w:sz="0" w:space="0" w:color="auto"/>
                <w:bottom w:val="none" w:sz="0" w:space="0" w:color="auto"/>
                <w:right w:val="none" w:sz="0" w:space="0" w:color="auto"/>
              </w:divBdr>
              <w:divsChild>
                <w:div w:id="333075161">
                  <w:marLeft w:val="0"/>
                  <w:marRight w:val="0"/>
                  <w:marTop w:val="0"/>
                  <w:marBottom w:val="0"/>
                  <w:divBdr>
                    <w:top w:val="none" w:sz="0" w:space="0" w:color="auto"/>
                    <w:left w:val="none" w:sz="0" w:space="0" w:color="auto"/>
                    <w:bottom w:val="none" w:sz="0" w:space="0" w:color="auto"/>
                    <w:right w:val="none" w:sz="0" w:space="0" w:color="auto"/>
                  </w:divBdr>
                </w:div>
                <w:div w:id="1719432504">
                  <w:marLeft w:val="0"/>
                  <w:marRight w:val="0"/>
                  <w:marTop w:val="0"/>
                  <w:marBottom w:val="0"/>
                  <w:divBdr>
                    <w:top w:val="none" w:sz="0" w:space="0" w:color="auto"/>
                    <w:left w:val="none" w:sz="0" w:space="0" w:color="auto"/>
                    <w:bottom w:val="none" w:sz="0" w:space="0" w:color="auto"/>
                    <w:right w:val="none" w:sz="0" w:space="0" w:color="auto"/>
                  </w:divBdr>
                  <w:divsChild>
                    <w:div w:id="164836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166180">
          <w:marLeft w:val="0"/>
          <w:marRight w:val="0"/>
          <w:marTop w:val="0"/>
          <w:marBottom w:val="0"/>
          <w:divBdr>
            <w:top w:val="none" w:sz="0" w:space="0" w:color="auto"/>
            <w:left w:val="none" w:sz="0" w:space="0" w:color="auto"/>
            <w:bottom w:val="none" w:sz="0" w:space="0" w:color="auto"/>
            <w:right w:val="none" w:sz="0" w:space="0" w:color="auto"/>
          </w:divBdr>
          <w:divsChild>
            <w:div w:id="1061060264">
              <w:marLeft w:val="0"/>
              <w:marRight w:val="0"/>
              <w:marTop w:val="0"/>
              <w:marBottom w:val="0"/>
              <w:divBdr>
                <w:top w:val="none" w:sz="0" w:space="0" w:color="auto"/>
                <w:left w:val="none" w:sz="0" w:space="0" w:color="auto"/>
                <w:bottom w:val="none" w:sz="0" w:space="0" w:color="auto"/>
                <w:right w:val="none" w:sz="0" w:space="0" w:color="auto"/>
              </w:divBdr>
              <w:divsChild>
                <w:div w:id="930508971">
                  <w:marLeft w:val="0"/>
                  <w:marRight w:val="0"/>
                  <w:marTop w:val="0"/>
                  <w:marBottom w:val="0"/>
                  <w:divBdr>
                    <w:top w:val="none" w:sz="0" w:space="0" w:color="auto"/>
                    <w:left w:val="none" w:sz="0" w:space="0" w:color="auto"/>
                    <w:bottom w:val="none" w:sz="0" w:space="0" w:color="auto"/>
                    <w:right w:val="none" w:sz="0" w:space="0" w:color="auto"/>
                  </w:divBdr>
                </w:div>
                <w:div w:id="2063479359">
                  <w:marLeft w:val="0"/>
                  <w:marRight w:val="0"/>
                  <w:marTop w:val="0"/>
                  <w:marBottom w:val="0"/>
                  <w:divBdr>
                    <w:top w:val="none" w:sz="0" w:space="0" w:color="auto"/>
                    <w:left w:val="none" w:sz="0" w:space="0" w:color="auto"/>
                    <w:bottom w:val="none" w:sz="0" w:space="0" w:color="auto"/>
                    <w:right w:val="none" w:sz="0" w:space="0" w:color="auto"/>
                  </w:divBdr>
                  <w:divsChild>
                    <w:div w:id="188779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231368">
          <w:marLeft w:val="0"/>
          <w:marRight w:val="0"/>
          <w:marTop w:val="0"/>
          <w:marBottom w:val="0"/>
          <w:divBdr>
            <w:top w:val="none" w:sz="0" w:space="0" w:color="auto"/>
            <w:left w:val="none" w:sz="0" w:space="0" w:color="auto"/>
            <w:bottom w:val="none" w:sz="0" w:space="0" w:color="auto"/>
            <w:right w:val="none" w:sz="0" w:space="0" w:color="auto"/>
          </w:divBdr>
          <w:divsChild>
            <w:div w:id="529145015">
              <w:marLeft w:val="0"/>
              <w:marRight w:val="0"/>
              <w:marTop w:val="0"/>
              <w:marBottom w:val="0"/>
              <w:divBdr>
                <w:top w:val="none" w:sz="0" w:space="0" w:color="auto"/>
                <w:left w:val="none" w:sz="0" w:space="0" w:color="auto"/>
                <w:bottom w:val="none" w:sz="0" w:space="0" w:color="auto"/>
                <w:right w:val="none" w:sz="0" w:space="0" w:color="auto"/>
              </w:divBdr>
              <w:divsChild>
                <w:div w:id="1205748367">
                  <w:marLeft w:val="0"/>
                  <w:marRight w:val="0"/>
                  <w:marTop w:val="0"/>
                  <w:marBottom w:val="0"/>
                  <w:divBdr>
                    <w:top w:val="none" w:sz="0" w:space="0" w:color="auto"/>
                    <w:left w:val="none" w:sz="0" w:space="0" w:color="auto"/>
                    <w:bottom w:val="none" w:sz="0" w:space="0" w:color="auto"/>
                    <w:right w:val="none" w:sz="0" w:space="0" w:color="auto"/>
                  </w:divBdr>
                </w:div>
                <w:div w:id="1610699973">
                  <w:marLeft w:val="0"/>
                  <w:marRight w:val="0"/>
                  <w:marTop w:val="0"/>
                  <w:marBottom w:val="0"/>
                  <w:divBdr>
                    <w:top w:val="none" w:sz="0" w:space="0" w:color="auto"/>
                    <w:left w:val="none" w:sz="0" w:space="0" w:color="auto"/>
                    <w:bottom w:val="none" w:sz="0" w:space="0" w:color="auto"/>
                    <w:right w:val="none" w:sz="0" w:space="0" w:color="auto"/>
                  </w:divBdr>
                  <w:divsChild>
                    <w:div w:id="6556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60663">
          <w:marLeft w:val="0"/>
          <w:marRight w:val="0"/>
          <w:marTop w:val="0"/>
          <w:marBottom w:val="0"/>
          <w:divBdr>
            <w:top w:val="none" w:sz="0" w:space="0" w:color="auto"/>
            <w:left w:val="none" w:sz="0" w:space="0" w:color="auto"/>
            <w:bottom w:val="none" w:sz="0" w:space="0" w:color="auto"/>
            <w:right w:val="none" w:sz="0" w:space="0" w:color="auto"/>
          </w:divBdr>
          <w:divsChild>
            <w:div w:id="1867986748">
              <w:marLeft w:val="0"/>
              <w:marRight w:val="0"/>
              <w:marTop w:val="0"/>
              <w:marBottom w:val="0"/>
              <w:divBdr>
                <w:top w:val="none" w:sz="0" w:space="0" w:color="auto"/>
                <w:left w:val="none" w:sz="0" w:space="0" w:color="auto"/>
                <w:bottom w:val="none" w:sz="0" w:space="0" w:color="auto"/>
                <w:right w:val="none" w:sz="0" w:space="0" w:color="auto"/>
              </w:divBdr>
              <w:divsChild>
                <w:div w:id="1623610180">
                  <w:marLeft w:val="0"/>
                  <w:marRight w:val="0"/>
                  <w:marTop w:val="0"/>
                  <w:marBottom w:val="0"/>
                  <w:divBdr>
                    <w:top w:val="none" w:sz="0" w:space="0" w:color="auto"/>
                    <w:left w:val="none" w:sz="0" w:space="0" w:color="auto"/>
                    <w:bottom w:val="none" w:sz="0" w:space="0" w:color="auto"/>
                    <w:right w:val="none" w:sz="0" w:space="0" w:color="auto"/>
                  </w:divBdr>
                  <w:divsChild>
                    <w:div w:id="1670018139">
                      <w:marLeft w:val="0"/>
                      <w:marRight w:val="0"/>
                      <w:marTop w:val="0"/>
                      <w:marBottom w:val="0"/>
                      <w:divBdr>
                        <w:top w:val="none" w:sz="0" w:space="0" w:color="auto"/>
                        <w:left w:val="none" w:sz="0" w:space="0" w:color="auto"/>
                        <w:bottom w:val="none" w:sz="0" w:space="0" w:color="auto"/>
                        <w:right w:val="none" w:sz="0" w:space="0" w:color="auto"/>
                      </w:divBdr>
                    </w:div>
                  </w:divsChild>
                </w:div>
                <w:div w:id="187873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108429">
          <w:marLeft w:val="0"/>
          <w:marRight w:val="0"/>
          <w:marTop w:val="0"/>
          <w:marBottom w:val="0"/>
          <w:divBdr>
            <w:top w:val="none" w:sz="0" w:space="0" w:color="auto"/>
            <w:left w:val="none" w:sz="0" w:space="0" w:color="auto"/>
            <w:bottom w:val="none" w:sz="0" w:space="0" w:color="auto"/>
            <w:right w:val="none" w:sz="0" w:space="0" w:color="auto"/>
          </w:divBdr>
          <w:divsChild>
            <w:div w:id="1506552335">
              <w:marLeft w:val="0"/>
              <w:marRight w:val="0"/>
              <w:marTop w:val="0"/>
              <w:marBottom w:val="0"/>
              <w:divBdr>
                <w:top w:val="none" w:sz="0" w:space="0" w:color="auto"/>
                <w:left w:val="none" w:sz="0" w:space="0" w:color="auto"/>
                <w:bottom w:val="none" w:sz="0" w:space="0" w:color="auto"/>
                <w:right w:val="none" w:sz="0" w:space="0" w:color="auto"/>
              </w:divBdr>
              <w:divsChild>
                <w:div w:id="925384587">
                  <w:marLeft w:val="-165"/>
                  <w:marRight w:val="0"/>
                  <w:marTop w:val="0"/>
                  <w:marBottom w:val="0"/>
                  <w:divBdr>
                    <w:top w:val="none" w:sz="0" w:space="0" w:color="auto"/>
                    <w:left w:val="none" w:sz="0" w:space="0" w:color="auto"/>
                    <w:bottom w:val="none" w:sz="0" w:space="0" w:color="auto"/>
                    <w:right w:val="none" w:sz="0" w:space="0" w:color="auto"/>
                  </w:divBdr>
                </w:div>
                <w:div w:id="16294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5347">
          <w:marLeft w:val="0"/>
          <w:marRight w:val="0"/>
          <w:marTop w:val="0"/>
          <w:marBottom w:val="0"/>
          <w:divBdr>
            <w:top w:val="none" w:sz="0" w:space="0" w:color="auto"/>
            <w:left w:val="none" w:sz="0" w:space="0" w:color="auto"/>
            <w:bottom w:val="none" w:sz="0" w:space="0" w:color="auto"/>
            <w:right w:val="none" w:sz="0" w:space="0" w:color="auto"/>
          </w:divBdr>
          <w:divsChild>
            <w:div w:id="2045130270">
              <w:marLeft w:val="0"/>
              <w:marRight w:val="0"/>
              <w:marTop w:val="0"/>
              <w:marBottom w:val="0"/>
              <w:divBdr>
                <w:top w:val="none" w:sz="0" w:space="0" w:color="auto"/>
                <w:left w:val="none" w:sz="0" w:space="0" w:color="auto"/>
                <w:bottom w:val="none" w:sz="0" w:space="0" w:color="auto"/>
                <w:right w:val="none" w:sz="0" w:space="0" w:color="auto"/>
              </w:divBdr>
              <w:divsChild>
                <w:div w:id="634068959">
                  <w:marLeft w:val="0"/>
                  <w:marRight w:val="0"/>
                  <w:marTop w:val="0"/>
                  <w:marBottom w:val="0"/>
                  <w:divBdr>
                    <w:top w:val="none" w:sz="0" w:space="0" w:color="auto"/>
                    <w:left w:val="none" w:sz="0" w:space="0" w:color="auto"/>
                    <w:bottom w:val="none" w:sz="0" w:space="0" w:color="auto"/>
                    <w:right w:val="none" w:sz="0" w:space="0" w:color="auto"/>
                  </w:divBdr>
                </w:div>
                <w:div w:id="1315111175">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469008337">
          <w:marLeft w:val="0"/>
          <w:marRight w:val="0"/>
          <w:marTop w:val="0"/>
          <w:marBottom w:val="0"/>
          <w:divBdr>
            <w:top w:val="none" w:sz="0" w:space="0" w:color="auto"/>
            <w:left w:val="none" w:sz="0" w:space="0" w:color="auto"/>
            <w:bottom w:val="none" w:sz="0" w:space="0" w:color="auto"/>
            <w:right w:val="none" w:sz="0" w:space="0" w:color="auto"/>
          </w:divBdr>
          <w:divsChild>
            <w:div w:id="77753731">
              <w:marLeft w:val="0"/>
              <w:marRight w:val="0"/>
              <w:marTop w:val="0"/>
              <w:marBottom w:val="0"/>
              <w:divBdr>
                <w:top w:val="none" w:sz="0" w:space="0" w:color="auto"/>
                <w:left w:val="none" w:sz="0" w:space="0" w:color="auto"/>
                <w:bottom w:val="none" w:sz="0" w:space="0" w:color="auto"/>
                <w:right w:val="none" w:sz="0" w:space="0" w:color="auto"/>
              </w:divBdr>
              <w:divsChild>
                <w:div w:id="756901445">
                  <w:marLeft w:val="-165"/>
                  <w:marRight w:val="0"/>
                  <w:marTop w:val="0"/>
                  <w:marBottom w:val="0"/>
                  <w:divBdr>
                    <w:top w:val="none" w:sz="0" w:space="0" w:color="auto"/>
                    <w:left w:val="none" w:sz="0" w:space="0" w:color="auto"/>
                    <w:bottom w:val="none" w:sz="0" w:space="0" w:color="auto"/>
                    <w:right w:val="none" w:sz="0" w:space="0" w:color="auto"/>
                  </w:divBdr>
                </w:div>
                <w:div w:id="204277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365607">
          <w:marLeft w:val="0"/>
          <w:marRight w:val="0"/>
          <w:marTop w:val="0"/>
          <w:marBottom w:val="0"/>
          <w:divBdr>
            <w:top w:val="none" w:sz="0" w:space="0" w:color="auto"/>
            <w:left w:val="none" w:sz="0" w:space="0" w:color="auto"/>
            <w:bottom w:val="none" w:sz="0" w:space="0" w:color="auto"/>
            <w:right w:val="none" w:sz="0" w:space="0" w:color="auto"/>
          </w:divBdr>
          <w:divsChild>
            <w:div w:id="2126194046">
              <w:marLeft w:val="0"/>
              <w:marRight w:val="0"/>
              <w:marTop w:val="0"/>
              <w:marBottom w:val="0"/>
              <w:divBdr>
                <w:top w:val="none" w:sz="0" w:space="0" w:color="auto"/>
                <w:left w:val="none" w:sz="0" w:space="0" w:color="auto"/>
                <w:bottom w:val="none" w:sz="0" w:space="0" w:color="auto"/>
                <w:right w:val="none" w:sz="0" w:space="0" w:color="auto"/>
              </w:divBdr>
              <w:divsChild>
                <w:div w:id="313071637">
                  <w:marLeft w:val="-165"/>
                  <w:marRight w:val="0"/>
                  <w:marTop w:val="0"/>
                  <w:marBottom w:val="0"/>
                  <w:divBdr>
                    <w:top w:val="none" w:sz="0" w:space="0" w:color="auto"/>
                    <w:left w:val="none" w:sz="0" w:space="0" w:color="auto"/>
                    <w:bottom w:val="none" w:sz="0" w:space="0" w:color="auto"/>
                    <w:right w:val="none" w:sz="0" w:space="0" w:color="auto"/>
                  </w:divBdr>
                </w:div>
                <w:div w:id="179451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509497">
          <w:marLeft w:val="0"/>
          <w:marRight w:val="0"/>
          <w:marTop w:val="0"/>
          <w:marBottom w:val="0"/>
          <w:divBdr>
            <w:top w:val="none" w:sz="0" w:space="0" w:color="auto"/>
            <w:left w:val="none" w:sz="0" w:space="0" w:color="auto"/>
            <w:bottom w:val="none" w:sz="0" w:space="0" w:color="auto"/>
            <w:right w:val="none" w:sz="0" w:space="0" w:color="auto"/>
          </w:divBdr>
          <w:divsChild>
            <w:div w:id="1390614749">
              <w:marLeft w:val="0"/>
              <w:marRight w:val="0"/>
              <w:marTop w:val="0"/>
              <w:marBottom w:val="0"/>
              <w:divBdr>
                <w:top w:val="none" w:sz="0" w:space="0" w:color="auto"/>
                <w:left w:val="none" w:sz="0" w:space="0" w:color="auto"/>
                <w:bottom w:val="none" w:sz="0" w:space="0" w:color="auto"/>
                <w:right w:val="none" w:sz="0" w:space="0" w:color="auto"/>
              </w:divBdr>
              <w:divsChild>
                <w:div w:id="1464616226">
                  <w:marLeft w:val="0"/>
                  <w:marRight w:val="0"/>
                  <w:marTop w:val="0"/>
                  <w:marBottom w:val="0"/>
                  <w:divBdr>
                    <w:top w:val="none" w:sz="0" w:space="0" w:color="auto"/>
                    <w:left w:val="none" w:sz="0" w:space="0" w:color="auto"/>
                    <w:bottom w:val="none" w:sz="0" w:space="0" w:color="auto"/>
                    <w:right w:val="none" w:sz="0" w:space="0" w:color="auto"/>
                  </w:divBdr>
                  <w:divsChild>
                    <w:div w:id="676545479">
                      <w:marLeft w:val="0"/>
                      <w:marRight w:val="0"/>
                      <w:marTop w:val="0"/>
                      <w:marBottom w:val="0"/>
                      <w:divBdr>
                        <w:top w:val="none" w:sz="0" w:space="0" w:color="auto"/>
                        <w:left w:val="none" w:sz="0" w:space="0" w:color="auto"/>
                        <w:bottom w:val="none" w:sz="0" w:space="0" w:color="auto"/>
                        <w:right w:val="none" w:sz="0" w:space="0" w:color="auto"/>
                      </w:divBdr>
                    </w:div>
                  </w:divsChild>
                </w:div>
                <w:div w:id="196241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54792">
          <w:marLeft w:val="0"/>
          <w:marRight w:val="0"/>
          <w:marTop w:val="0"/>
          <w:marBottom w:val="0"/>
          <w:divBdr>
            <w:top w:val="none" w:sz="0" w:space="0" w:color="auto"/>
            <w:left w:val="none" w:sz="0" w:space="0" w:color="auto"/>
            <w:bottom w:val="none" w:sz="0" w:space="0" w:color="auto"/>
            <w:right w:val="none" w:sz="0" w:space="0" w:color="auto"/>
          </w:divBdr>
          <w:divsChild>
            <w:div w:id="1098016931">
              <w:marLeft w:val="0"/>
              <w:marRight w:val="0"/>
              <w:marTop w:val="0"/>
              <w:marBottom w:val="0"/>
              <w:divBdr>
                <w:top w:val="none" w:sz="0" w:space="0" w:color="auto"/>
                <w:left w:val="none" w:sz="0" w:space="0" w:color="auto"/>
                <w:bottom w:val="none" w:sz="0" w:space="0" w:color="auto"/>
                <w:right w:val="none" w:sz="0" w:space="0" w:color="auto"/>
              </w:divBdr>
              <w:divsChild>
                <w:div w:id="321088581">
                  <w:marLeft w:val="0"/>
                  <w:marRight w:val="0"/>
                  <w:marTop w:val="0"/>
                  <w:marBottom w:val="0"/>
                  <w:divBdr>
                    <w:top w:val="none" w:sz="0" w:space="0" w:color="auto"/>
                    <w:left w:val="none" w:sz="0" w:space="0" w:color="auto"/>
                    <w:bottom w:val="none" w:sz="0" w:space="0" w:color="auto"/>
                    <w:right w:val="none" w:sz="0" w:space="0" w:color="auto"/>
                  </w:divBdr>
                  <w:divsChild>
                    <w:div w:id="834421808">
                      <w:marLeft w:val="0"/>
                      <w:marRight w:val="0"/>
                      <w:marTop w:val="0"/>
                      <w:marBottom w:val="0"/>
                      <w:divBdr>
                        <w:top w:val="none" w:sz="0" w:space="0" w:color="auto"/>
                        <w:left w:val="none" w:sz="0" w:space="0" w:color="auto"/>
                        <w:bottom w:val="none" w:sz="0" w:space="0" w:color="auto"/>
                        <w:right w:val="none" w:sz="0" w:space="0" w:color="auto"/>
                      </w:divBdr>
                    </w:div>
                  </w:divsChild>
                </w:div>
                <w:div w:id="135981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026793">
          <w:marLeft w:val="0"/>
          <w:marRight w:val="0"/>
          <w:marTop w:val="0"/>
          <w:marBottom w:val="0"/>
          <w:divBdr>
            <w:top w:val="none" w:sz="0" w:space="0" w:color="auto"/>
            <w:left w:val="none" w:sz="0" w:space="0" w:color="auto"/>
            <w:bottom w:val="none" w:sz="0" w:space="0" w:color="auto"/>
            <w:right w:val="none" w:sz="0" w:space="0" w:color="auto"/>
          </w:divBdr>
          <w:divsChild>
            <w:div w:id="2058117830">
              <w:marLeft w:val="0"/>
              <w:marRight w:val="0"/>
              <w:marTop w:val="0"/>
              <w:marBottom w:val="0"/>
              <w:divBdr>
                <w:top w:val="none" w:sz="0" w:space="0" w:color="auto"/>
                <w:left w:val="none" w:sz="0" w:space="0" w:color="auto"/>
                <w:bottom w:val="none" w:sz="0" w:space="0" w:color="auto"/>
                <w:right w:val="none" w:sz="0" w:space="0" w:color="auto"/>
              </w:divBdr>
              <w:divsChild>
                <w:div w:id="714430452">
                  <w:marLeft w:val="0"/>
                  <w:marRight w:val="0"/>
                  <w:marTop w:val="0"/>
                  <w:marBottom w:val="0"/>
                  <w:divBdr>
                    <w:top w:val="none" w:sz="0" w:space="0" w:color="auto"/>
                    <w:left w:val="none" w:sz="0" w:space="0" w:color="auto"/>
                    <w:bottom w:val="none" w:sz="0" w:space="0" w:color="auto"/>
                    <w:right w:val="none" w:sz="0" w:space="0" w:color="auto"/>
                  </w:divBdr>
                </w:div>
                <w:div w:id="1076436664">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836146525">
          <w:marLeft w:val="0"/>
          <w:marRight w:val="0"/>
          <w:marTop w:val="0"/>
          <w:marBottom w:val="0"/>
          <w:divBdr>
            <w:top w:val="none" w:sz="0" w:space="0" w:color="auto"/>
            <w:left w:val="none" w:sz="0" w:space="0" w:color="auto"/>
            <w:bottom w:val="none" w:sz="0" w:space="0" w:color="auto"/>
            <w:right w:val="none" w:sz="0" w:space="0" w:color="auto"/>
          </w:divBdr>
          <w:divsChild>
            <w:div w:id="1356268500">
              <w:marLeft w:val="0"/>
              <w:marRight w:val="0"/>
              <w:marTop w:val="0"/>
              <w:marBottom w:val="0"/>
              <w:divBdr>
                <w:top w:val="none" w:sz="0" w:space="0" w:color="auto"/>
                <w:left w:val="none" w:sz="0" w:space="0" w:color="auto"/>
                <w:bottom w:val="none" w:sz="0" w:space="0" w:color="auto"/>
                <w:right w:val="none" w:sz="0" w:space="0" w:color="auto"/>
              </w:divBdr>
              <w:divsChild>
                <w:div w:id="533664214">
                  <w:marLeft w:val="0"/>
                  <w:marRight w:val="0"/>
                  <w:marTop w:val="0"/>
                  <w:marBottom w:val="0"/>
                  <w:divBdr>
                    <w:top w:val="none" w:sz="0" w:space="0" w:color="auto"/>
                    <w:left w:val="none" w:sz="0" w:space="0" w:color="auto"/>
                    <w:bottom w:val="none" w:sz="0" w:space="0" w:color="auto"/>
                    <w:right w:val="none" w:sz="0" w:space="0" w:color="auto"/>
                  </w:divBdr>
                  <w:divsChild>
                    <w:div w:id="1529610324">
                      <w:marLeft w:val="0"/>
                      <w:marRight w:val="0"/>
                      <w:marTop w:val="0"/>
                      <w:marBottom w:val="0"/>
                      <w:divBdr>
                        <w:top w:val="none" w:sz="0" w:space="0" w:color="auto"/>
                        <w:left w:val="none" w:sz="0" w:space="0" w:color="auto"/>
                        <w:bottom w:val="none" w:sz="0" w:space="0" w:color="auto"/>
                        <w:right w:val="none" w:sz="0" w:space="0" w:color="auto"/>
                      </w:divBdr>
                    </w:div>
                  </w:divsChild>
                </w:div>
                <w:div w:id="166700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18968">
          <w:marLeft w:val="0"/>
          <w:marRight w:val="0"/>
          <w:marTop w:val="0"/>
          <w:marBottom w:val="0"/>
          <w:divBdr>
            <w:top w:val="none" w:sz="0" w:space="0" w:color="auto"/>
            <w:left w:val="none" w:sz="0" w:space="0" w:color="auto"/>
            <w:bottom w:val="none" w:sz="0" w:space="0" w:color="auto"/>
            <w:right w:val="none" w:sz="0" w:space="0" w:color="auto"/>
          </w:divBdr>
          <w:divsChild>
            <w:div w:id="1594245868">
              <w:marLeft w:val="0"/>
              <w:marRight w:val="0"/>
              <w:marTop w:val="0"/>
              <w:marBottom w:val="0"/>
              <w:divBdr>
                <w:top w:val="none" w:sz="0" w:space="0" w:color="auto"/>
                <w:left w:val="none" w:sz="0" w:space="0" w:color="auto"/>
                <w:bottom w:val="none" w:sz="0" w:space="0" w:color="auto"/>
                <w:right w:val="none" w:sz="0" w:space="0" w:color="auto"/>
              </w:divBdr>
              <w:divsChild>
                <w:div w:id="598175386">
                  <w:marLeft w:val="0"/>
                  <w:marRight w:val="0"/>
                  <w:marTop w:val="0"/>
                  <w:marBottom w:val="0"/>
                  <w:divBdr>
                    <w:top w:val="none" w:sz="0" w:space="0" w:color="auto"/>
                    <w:left w:val="none" w:sz="0" w:space="0" w:color="auto"/>
                    <w:bottom w:val="none" w:sz="0" w:space="0" w:color="auto"/>
                    <w:right w:val="none" w:sz="0" w:space="0" w:color="auto"/>
                  </w:divBdr>
                </w:div>
                <w:div w:id="1091508001">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2048338201">
          <w:marLeft w:val="0"/>
          <w:marRight w:val="0"/>
          <w:marTop w:val="0"/>
          <w:marBottom w:val="0"/>
          <w:divBdr>
            <w:top w:val="none" w:sz="0" w:space="0" w:color="auto"/>
            <w:left w:val="none" w:sz="0" w:space="0" w:color="auto"/>
            <w:bottom w:val="none" w:sz="0" w:space="0" w:color="auto"/>
            <w:right w:val="none" w:sz="0" w:space="0" w:color="auto"/>
          </w:divBdr>
          <w:divsChild>
            <w:div w:id="713777652">
              <w:marLeft w:val="0"/>
              <w:marRight w:val="0"/>
              <w:marTop w:val="0"/>
              <w:marBottom w:val="0"/>
              <w:divBdr>
                <w:top w:val="none" w:sz="0" w:space="0" w:color="auto"/>
                <w:left w:val="none" w:sz="0" w:space="0" w:color="auto"/>
                <w:bottom w:val="none" w:sz="0" w:space="0" w:color="auto"/>
                <w:right w:val="none" w:sz="0" w:space="0" w:color="auto"/>
              </w:divBdr>
              <w:divsChild>
                <w:div w:id="1173253205">
                  <w:marLeft w:val="0"/>
                  <w:marRight w:val="0"/>
                  <w:marTop w:val="0"/>
                  <w:marBottom w:val="0"/>
                  <w:divBdr>
                    <w:top w:val="none" w:sz="0" w:space="0" w:color="auto"/>
                    <w:left w:val="none" w:sz="0" w:space="0" w:color="auto"/>
                    <w:bottom w:val="none" w:sz="0" w:space="0" w:color="auto"/>
                    <w:right w:val="none" w:sz="0" w:space="0" w:color="auto"/>
                  </w:divBdr>
                </w:div>
                <w:div w:id="2098673549">
                  <w:marLeft w:val="0"/>
                  <w:marRight w:val="0"/>
                  <w:marTop w:val="0"/>
                  <w:marBottom w:val="0"/>
                  <w:divBdr>
                    <w:top w:val="none" w:sz="0" w:space="0" w:color="auto"/>
                    <w:left w:val="none" w:sz="0" w:space="0" w:color="auto"/>
                    <w:bottom w:val="none" w:sz="0" w:space="0" w:color="auto"/>
                    <w:right w:val="none" w:sz="0" w:space="0" w:color="auto"/>
                  </w:divBdr>
                  <w:divsChild>
                    <w:div w:id="40064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79259">
          <w:marLeft w:val="0"/>
          <w:marRight w:val="0"/>
          <w:marTop w:val="0"/>
          <w:marBottom w:val="0"/>
          <w:divBdr>
            <w:top w:val="none" w:sz="0" w:space="0" w:color="auto"/>
            <w:left w:val="none" w:sz="0" w:space="0" w:color="auto"/>
            <w:bottom w:val="none" w:sz="0" w:space="0" w:color="auto"/>
            <w:right w:val="none" w:sz="0" w:space="0" w:color="auto"/>
          </w:divBdr>
          <w:divsChild>
            <w:div w:id="1128620956">
              <w:marLeft w:val="0"/>
              <w:marRight w:val="0"/>
              <w:marTop w:val="0"/>
              <w:marBottom w:val="0"/>
              <w:divBdr>
                <w:top w:val="none" w:sz="0" w:space="0" w:color="auto"/>
                <w:left w:val="none" w:sz="0" w:space="0" w:color="auto"/>
                <w:bottom w:val="none" w:sz="0" w:space="0" w:color="auto"/>
                <w:right w:val="none" w:sz="0" w:space="0" w:color="auto"/>
              </w:divBdr>
              <w:divsChild>
                <w:div w:id="1622103992">
                  <w:marLeft w:val="0"/>
                  <w:marRight w:val="0"/>
                  <w:marTop w:val="0"/>
                  <w:marBottom w:val="0"/>
                  <w:divBdr>
                    <w:top w:val="none" w:sz="0" w:space="0" w:color="auto"/>
                    <w:left w:val="none" w:sz="0" w:space="0" w:color="auto"/>
                    <w:bottom w:val="none" w:sz="0" w:space="0" w:color="auto"/>
                    <w:right w:val="none" w:sz="0" w:space="0" w:color="auto"/>
                  </w:divBdr>
                </w:div>
                <w:div w:id="1872647002">
                  <w:marLeft w:val="0"/>
                  <w:marRight w:val="0"/>
                  <w:marTop w:val="0"/>
                  <w:marBottom w:val="0"/>
                  <w:divBdr>
                    <w:top w:val="none" w:sz="0" w:space="0" w:color="auto"/>
                    <w:left w:val="none" w:sz="0" w:space="0" w:color="auto"/>
                    <w:bottom w:val="none" w:sz="0" w:space="0" w:color="auto"/>
                    <w:right w:val="none" w:sz="0" w:space="0" w:color="auto"/>
                  </w:divBdr>
                  <w:divsChild>
                    <w:div w:id="115136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514415">
          <w:marLeft w:val="0"/>
          <w:marRight w:val="0"/>
          <w:marTop w:val="0"/>
          <w:marBottom w:val="0"/>
          <w:divBdr>
            <w:top w:val="none" w:sz="0" w:space="0" w:color="auto"/>
            <w:left w:val="none" w:sz="0" w:space="0" w:color="auto"/>
            <w:bottom w:val="none" w:sz="0" w:space="0" w:color="auto"/>
            <w:right w:val="none" w:sz="0" w:space="0" w:color="auto"/>
          </w:divBdr>
          <w:divsChild>
            <w:div w:id="1489395522">
              <w:marLeft w:val="0"/>
              <w:marRight w:val="0"/>
              <w:marTop w:val="0"/>
              <w:marBottom w:val="0"/>
              <w:divBdr>
                <w:top w:val="none" w:sz="0" w:space="0" w:color="auto"/>
                <w:left w:val="none" w:sz="0" w:space="0" w:color="auto"/>
                <w:bottom w:val="none" w:sz="0" w:space="0" w:color="auto"/>
                <w:right w:val="none" w:sz="0" w:space="0" w:color="auto"/>
              </w:divBdr>
              <w:divsChild>
                <w:div w:id="989292153">
                  <w:marLeft w:val="0"/>
                  <w:marRight w:val="0"/>
                  <w:marTop w:val="0"/>
                  <w:marBottom w:val="0"/>
                  <w:divBdr>
                    <w:top w:val="none" w:sz="0" w:space="0" w:color="auto"/>
                    <w:left w:val="none" w:sz="0" w:space="0" w:color="auto"/>
                    <w:bottom w:val="none" w:sz="0" w:space="0" w:color="auto"/>
                    <w:right w:val="none" w:sz="0" w:space="0" w:color="auto"/>
                  </w:divBdr>
                </w:div>
                <w:div w:id="1457866719">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9207">
      <w:bodyDiv w:val="1"/>
      <w:marLeft w:val="0"/>
      <w:marRight w:val="0"/>
      <w:marTop w:val="0"/>
      <w:marBottom w:val="0"/>
      <w:divBdr>
        <w:top w:val="none" w:sz="0" w:space="0" w:color="auto"/>
        <w:left w:val="none" w:sz="0" w:space="0" w:color="auto"/>
        <w:bottom w:val="none" w:sz="0" w:space="0" w:color="auto"/>
        <w:right w:val="none" w:sz="0" w:space="0" w:color="auto"/>
      </w:divBdr>
      <w:divsChild>
        <w:div w:id="711735442">
          <w:marLeft w:val="0"/>
          <w:marRight w:val="0"/>
          <w:marTop w:val="0"/>
          <w:marBottom w:val="0"/>
          <w:divBdr>
            <w:top w:val="none" w:sz="0" w:space="0" w:color="auto"/>
            <w:left w:val="none" w:sz="0" w:space="0" w:color="auto"/>
            <w:bottom w:val="none" w:sz="0" w:space="0" w:color="auto"/>
            <w:right w:val="none" w:sz="0" w:space="0" w:color="auto"/>
          </w:divBdr>
          <w:divsChild>
            <w:div w:id="775558170">
              <w:marLeft w:val="0"/>
              <w:marRight w:val="0"/>
              <w:marTop w:val="0"/>
              <w:marBottom w:val="0"/>
              <w:divBdr>
                <w:top w:val="none" w:sz="0" w:space="0" w:color="auto"/>
                <w:left w:val="none" w:sz="0" w:space="0" w:color="auto"/>
                <w:bottom w:val="none" w:sz="0" w:space="0" w:color="auto"/>
                <w:right w:val="none" w:sz="0" w:space="0" w:color="auto"/>
              </w:divBdr>
              <w:divsChild>
                <w:div w:id="969550786">
                  <w:marLeft w:val="0"/>
                  <w:marRight w:val="0"/>
                  <w:marTop w:val="0"/>
                  <w:marBottom w:val="0"/>
                  <w:divBdr>
                    <w:top w:val="none" w:sz="0" w:space="0" w:color="auto"/>
                    <w:left w:val="none" w:sz="0" w:space="0" w:color="auto"/>
                    <w:bottom w:val="none" w:sz="0" w:space="0" w:color="auto"/>
                    <w:right w:val="none" w:sz="0" w:space="0" w:color="auto"/>
                  </w:divBdr>
                </w:div>
                <w:div w:id="1422289358">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736785558">
          <w:marLeft w:val="0"/>
          <w:marRight w:val="0"/>
          <w:marTop w:val="0"/>
          <w:marBottom w:val="0"/>
          <w:divBdr>
            <w:top w:val="none" w:sz="0" w:space="0" w:color="auto"/>
            <w:left w:val="none" w:sz="0" w:space="0" w:color="auto"/>
            <w:bottom w:val="none" w:sz="0" w:space="0" w:color="auto"/>
            <w:right w:val="none" w:sz="0" w:space="0" w:color="auto"/>
          </w:divBdr>
          <w:divsChild>
            <w:div w:id="1716126584">
              <w:marLeft w:val="0"/>
              <w:marRight w:val="0"/>
              <w:marTop w:val="0"/>
              <w:marBottom w:val="0"/>
              <w:divBdr>
                <w:top w:val="none" w:sz="0" w:space="0" w:color="auto"/>
                <w:left w:val="none" w:sz="0" w:space="0" w:color="auto"/>
                <w:bottom w:val="none" w:sz="0" w:space="0" w:color="auto"/>
                <w:right w:val="none" w:sz="0" w:space="0" w:color="auto"/>
              </w:divBdr>
              <w:divsChild>
                <w:div w:id="1619795849">
                  <w:marLeft w:val="-165"/>
                  <w:marRight w:val="0"/>
                  <w:marTop w:val="0"/>
                  <w:marBottom w:val="0"/>
                  <w:divBdr>
                    <w:top w:val="none" w:sz="0" w:space="0" w:color="auto"/>
                    <w:left w:val="none" w:sz="0" w:space="0" w:color="auto"/>
                    <w:bottom w:val="none" w:sz="0" w:space="0" w:color="auto"/>
                    <w:right w:val="none" w:sz="0" w:space="0" w:color="auto"/>
                  </w:divBdr>
                </w:div>
                <w:div w:id="168343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97520">
          <w:marLeft w:val="0"/>
          <w:marRight w:val="0"/>
          <w:marTop w:val="0"/>
          <w:marBottom w:val="0"/>
          <w:divBdr>
            <w:top w:val="none" w:sz="0" w:space="0" w:color="auto"/>
            <w:left w:val="none" w:sz="0" w:space="0" w:color="auto"/>
            <w:bottom w:val="none" w:sz="0" w:space="0" w:color="auto"/>
            <w:right w:val="none" w:sz="0" w:space="0" w:color="auto"/>
          </w:divBdr>
          <w:divsChild>
            <w:div w:id="1380275400">
              <w:marLeft w:val="0"/>
              <w:marRight w:val="0"/>
              <w:marTop w:val="0"/>
              <w:marBottom w:val="0"/>
              <w:divBdr>
                <w:top w:val="none" w:sz="0" w:space="0" w:color="auto"/>
                <w:left w:val="none" w:sz="0" w:space="0" w:color="auto"/>
                <w:bottom w:val="none" w:sz="0" w:space="0" w:color="auto"/>
                <w:right w:val="none" w:sz="0" w:space="0" w:color="auto"/>
              </w:divBdr>
              <w:divsChild>
                <w:div w:id="1300919716">
                  <w:marLeft w:val="0"/>
                  <w:marRight w:val="0"/>
                  <w:marTop w:val="0"/>
                  <w:marBottom w:val="0"/>
                  <w:divBdr>
                    <w:top w:val="none" w:sz="0" w:space="0" w:color="auto"/>
                    <w:left w:val="none" w:sz="0" w:space="0" w:color="auto"/>
                    <w:bottom w:val="none" w:sz="0" w:space="0" w:color="auto"/>
                    <w:right w:val="none" w:sz="0" w:space="0" w:color="auto"/>
                  </w:divBdr>
                  <w:divsChild>
                    <w:div w:id="373384514">
                      <w:marLeft w:val="0"/>
                      <w:marRight w:val="0"/>
                      <w:marTop w:val="0"/>
                      <w:marBottom w:val="0"/>
                      <w:divBdr>
                        <w:top w:val="none" w:sz="0" w:space="0" w:color="auto"/>
                        <w:left w:val="none" w:sz="0" w:space="0" w:color="auto"/>
                        <w:bottom w:val="none" w:sz="0" w:space="0" w:color="auto"/>
                        <w:right w:val="none" w:sz="0" w:space="0" w:color="auto"/>
                      </w:divBdr>
                    </w:div>
                  </w:divsChild>
                </w:div>
                <w:div w:id="133942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3411">
          <w:marLeft w:val="0"/>
          <w:marRight w:val="0"/>
          <w:marTop w:val="0"/>
          <w:marBottom w:val="0"/>
          <w:divBdr>
            <w:top w:val="none" w:sz="0" w:space="0" w:color="auto"/>
            <w:left w:val="none" w:sz="0" w:space="0" w:color="auto"/>
            <w:bottom w:val="none" w:sz="0" w:space="0" w:color="auto"/>
            <w:right w:val="none" w:sz="0" w:space="0" w:color="auto"/>
          </w:divBdr>
          <w:divsChild>
            <w:div w:id="1527520064">
              <w:marLeft w:val="0"/>
              <w:marRight w:val="0"/>
              <w:marTop w:val="0"/>
              <w:marBottom w:val="0"/>
              <w:divBdr>
                <w:top w:val="none" w:sz="0" w:space="0" w:color="auto"/>
                <w:left w:val="none" w:sz="0" w:space="0" w:color="auto"/>
                <w:bottom w:val="none" w:sz="0" w:space="0" w:color="auto"/>
                <w:right w:val="none" w:sz="0" w:space="0" w:color="auto"/>
              </w:divBdr>
              <w:divsChild>
                <w:div w:id="71246863">
                  <w:marLeft w:val="0"/>
                  <w:marRight w:val="0"/>
                  <w:marTop w:val="0"/>
                  <w:marBottom w:val="0"/>
                  <w:divBdr>
                    <w:top w:val="none" w:sz="0" w:space="0" w:color="auto"/>
                    <w:left w:val="none" w:sz="0" w:space="0" w:color="auto"/>
                    <w:bottom w:val="none" w:sz="0" w:space="0" w:color="auto"/>
                    <w:right w:val="none" w:sz="0" w:space="0" w:color="auto"/>
                  </w:divBdr>
                </w:div>
                <w:div w:id="89936160">
                  <w:marLeft w:val="0"/>
                  <w:marRight w:val="0"/>
                  <w:marTop w:val="0"/>
                  <w:marBottom w:val="0"/>
                  <w:divBdr>
                    <w:top w:val="none" w:sz="0" w:space="0" w:color="auto"/>
                    <w:left w:val="none" w:sz="0" w:space="0" w:color="auto"/>
                    <w:bottom w:val="none" w:sz="0" w:space="0" w:color="auto"/>
                    <w:right w:val="none" w:sz="0" w:space="0" w:color="auto"/>
                  </w:divBdr>
                  <w:divsChild>
                    <w:div w:id="171954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652333">
          <w:marLeft w:val="0"/>
          <w:marRight w:val="0"/>
          <w:marTop w:val="0"/>
          <w:marBottom w:val="0"/>
          <w:divBdr>
            <w:top w:val="none" w:sz="0" w:space="0" w:color="auto"/>
            <w:left w:val="none" w:sz="0" w:space="0" w:color="auto"/>
            <w:bottom w:val="none" w:sz="0" w:space="0" w:color="auto"/>
            <w:right w:val="none" w:sz="0" w:space="0" w:color="auto"/>
          </w:divBdr>
          <w:divsChild>
            <w:div w:id="182744963">
              <w:marLeft w:val="0"/>
              <w:marRight w:val="0"/>
              <w:marTop w:val="0"/>
              <w:marBottom w:val="0"/>
              <w:divBdr>
                <w:top w:val="none" w:sz="0" w:space="0" w:color="auto"/>
                <w:left w:val="none" w:sz="0" w:space="0" w:color="auto"/>
                <w:bottom w:val="none" w:sz="0" w:space="0" w:color="auto"/>
                <w:right w:val="none" w:sz="0" w:space="0" w:color="auto"/>
              </w:divBdr>
              <w:divsChild>
                <w:div w:id="416250515">
                  <w:marLeft w:val="0"/>
                  <w:marRight w:val="0"/>
                  <w:marTop w:val="0"/>
                  <w:marBottom w:val="0"/>
                  <w:divBdr>
                    <w:top w:val="none" w:sz="0" w:space="0" w:color="auto"/>
                    <w:left w:val="none" w:sz="0" w:space="0" w:color="auto"/>
                    <w:bottom w:val="none" w:sz="0" w:space="0" w:color="auto"/>
                    <w:right w:val="none" w:sz="0" w:space="0" w:color="auto"/>
                  </w:divBdr>
                  <w:divsChild>
                    <w:div w:id="1821576040">
                      <w:marLeft w:val="0"/>
                      <w:marRight w:val="0"/>
                      <w:marTop w:val="0"/>
                      <w:marBottom w:val="0"/>
                      <w:divBdr>
                        <w:top w:val="none" w:sz="0" w:space="0" w:color="auto"/>
                        <w:left w:val="none" w:sz="0" w:space="0" w:color="auto"/>
                        <w:bottom w:val="none" w:sz="0" w:space="0" w:color="auto"/>
                        <w:right w:val="none" w:sz="0" w:space="0" w:color="auto"/>
                      </w:divBdr>
                    </w:div>
                  </w:divsChild>
                </w:div>
                <w:div w:id="135819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718529">
          <w:marLeft w:val="0"/>
          <w:marRight w:val="0"/>
          <w:marTop w:val="0"/>
          <w:marBottom w:val="0"/>
          <w:divBdr>
            <w:top w:val="none" w:sz="0" w:space="0" w:color="auto"/>
            <w:left w:val="none" w:sz="0" w:space="0" w:color="auto"/>
            <w:bottom w:val="none" w:sz="0" w:space="0" w:color="auto"/>
            <w:right w:val="none" w:sz="0" w:space="0" w:color="auto"/>
          </w:divBdr>
          <w:divsChild>
            <w:div w:id="1221289083">
              <w:marLeft w:val="0"/>
              <w:marRight w:val="0"/>
              <w:marTop w:val="0"/>
              <w:marBottom w:val="0"/>
              <w:divBdr>
                <w:top w:val="none" w:sz="0" w:space="0" w:color="auto"/>
                <w:left w:val="none" w:sz="0" w:space="0" w:color="auto"/>
                <w:bottom w:val="none" w:sz="0" w:space="0" w:color="auto"/>
                <w:right w:val="none" w:sz="0" w:space="0" w:color="auto"/>
              </w:divBdr>
              <w:divsChild>
                <w:div w:id="151914702">
                  <w:marLeft w:val="0"/>
                  <w:marRight w:val="0"/>
                  <w:marTop w:val="0"/>
                  <w:marBottom w:val="0"/>
                  <w:divBdr>
                    <w:top w:val="none" w:sz="0" w:space="0" w:color="auto"/>
                    <w:left w:val="none" w:sz="0" w:space="0" w:color="auto"/>
                    <w:bottom w:val="none" w:sz="0" w:space="0" w:color="auto"/>
                    <w:right w:val="none" w:sz="0" w:space="0" w:color="auto"/>
                  </w:divBdr>
                  <w:divsChild>
                    <w:div w:id="1959221428">
                      <w:marLeft w:val="0"/>
                      <w:marRight w:val="0"/>
                      <w:marTop w:val="0"/>
                      <w:marBottom w:val="0"/>
                      <w:divBdr>
                        <w:top w:val="none" w:sz="0" w:space="0" w:color="auto"/>
                        <w:left w:val="none" w:sz="0" w:space="0" w:color="auto"/>
                        <w:bottom w:val="none" w:sz="0" w:space="0" w:color="auto"/>
                        <w:right w:val="none" w:sz="0" w:space="0" w:color="auto"/>
                      </w:divBdr>
                    </w:div>
                  </w:divsChild>
                </w:div>
                <w:div w:id="102420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23390">
          <w:marLeft w:val="0"/>
          <w:marRight w:val="0"/>
          <w:marTop w:val="0"/>
          <w:marBottom w:val="0"/>
          <w:divBdr>
            <w:top w:val="none" w:sz="0" w:space="0" w:color="auto"/>
            <w:left w:val="none" w:sz="0" w:space="0" w:color="auto"/>
            <w:bottom w:val="none" w:sz="0" w:space="0" w:color="auto"/>
            <w:right w:val="none" w:sz="0" w:space="0" w:color="auto"/>
          </w:divBdr>
          <w:divsChild>
            <w:div w:id="1042024512">
              <w:marLeft w:val="0"/>
              <w:marRight w:val="0"/>
              <w:marTop w:val="0"/>
              <w:marBottom w:val="0"/>
              <w:divBdr>
                <w:top w:val="none" w:sz="0" w:space="0" w:color="auto"/>
                <w:left w:val="none" w:sz="0" w:space="0" w:color="auto"/>
                <w:bottom w:val="none" w:sz="0" w:space="0" w:color="auto"/>
                <w:right w:val="none" w:sz="0" w:space="0" w:color="auto"/>
              </w:divBdr>
              <w:divsChild>
                <w:div w:id="404688455">
                  <w:marLeft w:val="0"/>
                  <w:marRight w:val="0"/>
                  <w:marTop w:val="0"/>
                  <w:marBottom w:val="0"/>
                  <w:divBdr>
                    <w:top w:val="none" w:sz="0" w:space="0" w:color="auto"/>
                    <w:left w:val="none" w:sz="0" w:space="0" w:color="auto"/>
                    <w:bottom w:val="none" w:sz="0" w:space="0" w:color="auto"/>
                    <w:right w:val="none" w:sz="0" w:space="0" w:color="auto"/>
                  </w:divBdr>
                </w:div>
                <w:div w:id="1413966050">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010972">
      <w:bodyDiv w:val="1"/>
      <w:marLeft w:val="0"/>
      <w:marRight w:val="0"/>
      <w:marTop w:val="0"/>
      <w:marBottom w:val="0"/>
      <w:divBdr>
        <w:top w:val="none" w:sz="0" w:space="0" w:color="auto"/>
        <w:left w:val="none" w:sz="0" w:space="0" w:color="auto"/>
        <w:bottom w:val="none" w:sz="0" w:space="0" w:color="auto"/>
        <w:right w:val="none" w:sz="0" w:space="0" w:color="auto"/>
      </w:divBdr>
      <w:divsChild>
        <w:div w:id="146480256">
          <w:marLeft w:val="0"/>
          <w:marRight w:val="0"/>
          <w:marTop w:val="0"/>
          <w:marBottom w:val="0"/>
          <w:divBdr>
            <w:top w:val="none" w:sz="0" w:space="0" w:color="auto"/>
            <w:left w:val="none" w:sz="0" w:space="0" w:color="auto"/>
            <w:bottom w:val="none" w:sz="0" w:space="0" w:color="auto"/>
            <w:right w:val="none" w:sz="0" w:space="0" w:color="auto"/>
          </w:divBdr>
        </w:div>
        <w:div w:id="965157513">
          <w:marLeft w:val="0"/>
          <w:marRight w:val="0"/>
          <w:marTop w:val="0"/>
          <w:marBottom w:val="0"/>
          <w:divBdr>
            <w:top w:val="none" w:sz="0" w:space="0" w:color="auto"/>
            <w:left w:val="none" w:sz="0" w:space="0" w:color="auto"/>
            <w:bottom w:val="none" w:sz="0" w:space="0" w:color="auto"/>
            <w:right w:val="none" w:sz="0" w:space="0" w:color="auto"/>
          </w:divBdr>
          <w:divsChild>
            <w:div w:id="794445062">
              <w:marLeft w:val="0"/>
              <w:marRight w:val="0"/>
              <w:marTop w:val="1500"/>
              <w:marBottom w:val="0"/>
              <w:divBdr>
                <w:top w:val="none" w:sz="0" w:space="0" w:color="auto"/>
                <w:left w:val="none" w:sz="0" w:space="0" w:color="auto"/>
                <w:bottom w:val="none" w:sz="0" w:space="0" w:color="auto"/>
                <w:right w:val="none" w:sz="0" w:space="0" w:color="auto"/>
              </w:divBdr>
              <w:divsChild>
                <w:div w:id="1796171588">
                  <w:marLeft w:val="0"/>
                  <w:marRight w:val="0"/>
                  <w:marTop w:val="100"/>
                  <w:marBottom w:val="100"/>
                  <w:divBdr>
                    <w:top w:val="none" w:sz="0" w:space="0" w:color="auto"/>
                    <w:left w:val="none" w:sz="0" w:space="0" w:color="auto"/>
                    <w:bottom w:val="none" w:sz="0" w:space="0" w:color="auto"/>
                    <w:right w:val="none" w:sz="0" w:space="0" w:color="auto"/>
                  </w:divBdr>
                  <w:divsChild>
                    <w:div w:id="1544831894">
                      <w:marLeft w:val="0"/>
                      <w:marRight w:val="0"/>
                      <w:marTop w:val="750"/>
                      <w:marBottom w:val="750"/>
                      <w:divBdr>
                        <w:top w:val="none" w:sz="0" w:space="0" w:color="auto"/>
                        <w:left w:val="none" w:sz="0" w:space="0" w:color="auto"/>
                        <w:bottom w:val="none" w:sz="0" w:space="0" w:color="auto"/>
                        <w:right w:val="none" w:sz="0" w:space="0" w:color="auto"/>
                      </w:divBdr>
                      <w:divsChild>
                        <w:div w:id="1439058074">
                          <w:marLeft w:val="0"/>
                          <w:marRight w:val="0"/>
                          <w:marTop w:val="100"/>
                          <w:marBottom w:val="100"/>
                          <w:divBdr>
                            <w:top w:val="none" w:sz="0" w:space="0" w:color="auto"/>
                            <w:left w:val="none" w:sz="0" w:space="0" w:color="auto"/>
                            <w:bottom w:val="none" w:sz="0" w:space="0" w:color="auto"/>
                            <w:right w:val="none" w:sz="0" w:space="0" w:color="auto"/>
                          </w:divBdr>
                          <w:divsChild>
                            <w:div w:id="1692761659">
                              <w:marLeft w:val="0"/>
                              <w:marRight w:val="0"/>
                              <w:marTop w:val="0"/>
                              <w:marBottom w:val="0"/>
                              <w:divBdr>
                                <w:top w:val="none" w:sz="0" w:space="0" w:color="auto"/>
                                <w:left w:val="none" w:sz="0" w:space="0" w:color="auto"/>
                                <w:bottom w:val="none" w:sz="0" w:space="0" w:color="auto"/>
                                <w:right w:val="none" w:sz="0" w:space="0" w:color="auto"/>
                              </w:divBdr>
                              <w:divsChild>
                                <w:div w:id="72093917">
                                  <w:marLeft w:val="0"/>
                                  <w:marRight w:val="0"/>
                                  <w:marTop w:val="0"/>
                                  <w:marBottom w:val="0"/>
                                  <w:divBdr>
                                    <w:top w:val="none" w:sz="0" w:space="0" w:color="auto"/>
                                    <w:left w:val="none" w:sz="0" w:space="0" w:color="auto"/>
                                    <w:bottom w:val="none" w:sz="0" w:space="0" w:color="auto"/>
                                    <w:right w:val="none" w:sz="0" w:space="0" w:color="auto"/>
                                  </w:divBdr>
                                </w:div>
                                <w:div w:id="153760201">
                                  <w:marLeft w:val="0"/>
                                  <w:marRight w:val="0"/>
                                  <w:marTop w:val="0"/>
                                  <w:marBottom w:val="0"/>
                                  <w:divBdr>
                                    <w:top w:val="none" w:sz="0" w:space="0" w:color="auto"/>
                                    <w:left w:val="none" w:sz="0" w:space="0" w:color="auto"/>
                                    <w:bottom w:val="none" w:sz="0" w:space="0" w:color="auto"/>
                                    <w:right w:val="none" w:sz="0" w:space="0" w:color="auto"/>
                                  </w:divBdr>
                                </w:div>
                                <w:div w:id="211771558">
                                  <w:marLeft w:val="0"/>
                                  <w:marRight w:val="0"/>
                                  <w:marTop w:val="0"/>
                                  <w:marBottom w:val="0"/>
                                  <w:divBdr>
                                    <w:top w:val="none" w:sz="0" w:space="0" w:color="auto"/>
                                    <w:left w:val="none" w:sz="0" w:space="0" w:color="auto"/>
                                    <w:bottom w:val="none" w:sz="0" w:space="0" w:color="auto"/>
                                    <w:right w:val="none" w:sz="0" w:space="0" w:color="auto"/>
                                  </w:divBdr>
                                </w:div>
                                <w:div w:id="331104693">
                                  <w:marLeft w:val="0"/>
                                  <w:marRight w:val="0"/>
                                  <w:marTop w:val="0"/>
                                  <w:marBottom w:val="0"/>
                                  <w:divBdr>
                                    <w:top w:val="none" w:sz="0" w:space="0" w:color="auto"/>
                                    <w:left w:val="none" w:sz="0" w:space="0" w:color="auto"/>
                                    <w:bottom w:val="none" w:sz="0" w:space="0" w:color="auto"/>
                                    <w:right w:val="none" w:sz="0" w:space="0" w:color="auto"/>
                                  </w:divBdr>
                                </w:div>
                                <w:div w:id="620183710">
                                  <w:marLeft w:val="0"/>
                                  <w:marRight w:val="0"/>
                                  <w:marTop w:val="0"/>
                                  <w:marBottom w:val="0"/>
                                  <w:divBdr>
                                    <w:top w:val="none" w:sz="0" w:space="0" w:color="auto"/>
                                    <w:left w:val="none" w:sz="0" w:space="0" w:color="auto"/>
                                    <w:bottom w:val="none" w:sz="0" w:space="0" w:color="auto"/>
                                    <w:right w:val="none" w:sz="0" w:space="0" w:color="auto"/>
                                  </w:divBdr>
                                </w:div>
                                <w:div w:id="1657104701">
                                  <w:marLeft w:val="0"/>
                                  <w:marRight w:val="0"/>
                                  <w:marTop w:val="0"/>
                                  <w:marBottom w:val="0"/>
                                  <w:divBdr>
                                    <w:top w:val="none" w:sz="0" w:space="0" w:color="auto"/>
                                    <w:left w:val="none" w:sz="0" w:space="0" w:color="auto"/>
                                    <w:bottom w:val="none" w:sz="0" w:space="0" w:color="auto"/>
                                    <w:right w:val="none" w:sz="0" w:space="0" w:color="auto"/>
                                  </w:divBdr>
                                </w:div>
                                <w:div w:id="1971588465">
                                  <w:marLeft w:val="0"/>
                                  <w:marRight w:val="0"/>
                                  <w:marTop w:val="0"/>
                                  <w:marBottom w:val="0"/>
                                  <w:divBdr>
                                    <w:top w:val="none" w:sz="0" w:space="0" w:color="auto"/>
                                    <w:left w:val="none" w:sz="0" w:space="0" w:color="auto"/>
                                    <w:bottom w:val="none" w:sz="0" w:space="0" w:color="auto"/>
                                    <w:right w:val="none" w:sz="0" w:space="0" w:color="auto"/>
                                  </w:divBdr>
                                </w:div>
                              </w:divsChild>
                            </w:div>
                            <w:div w:id="2078241273">
                              <w:marLeft w:val="0"/>
                              <w:marRight w:val="0"/>
                              <w:marTop w:val="0"/>
                              <w:marBottom w:val="0"/>
                              <w:divBdr>
                                <w:top w:val="none" w:sz="0" w:space="0" w:color="auto"/>
                                <w:left w:val="none" w:sz="0" w:space="0" w:color="auto"/>
                                <w:bottom w:val="none" w:sz="0" w:space="0" w:color="auto"/>
                                <w:right w:val="none" w:sz="0" w:space="0" w:color="auto"/>
                              </w:divBdr>
                              <w:divsChild>
                                <w:div w:id="975256693">
                                  <w:marLeft w:val="0"/>
                                  <w:marRight w:val="0"/>
                                  <w:marTop w:val="0"/>
                                  <w:marBottom w:val="0"/>
                                  <w:divBdr>
                                    <w:top w:val="none" w:sz="0" w:space="0" w:color="auto"/>
                                    <w:left w:val="none" w:sz="0" w:space="0" w:color="auto"/>
                                    <w:bottom w:val="none" w:sz="0" w:space="0" w:color="auto"/>
                                    <w:right w:val="none" w:sz="0" w:space="0" w:color="auto"/>
                                  </w:divBdr>
                                </w:div>
                                <w:div w:id="1064720795">
                                  <w:marLeft w:val="0"/>
                                  <w:marRight w:val="0"/>
                                  <w:marTop w:val="0"/>
                                  <w:marBottom w:val="0"/>
                                  <w:divBdr>
                                    <w:top w:val="none" w:sz="0" w:space="0" w:color="auto"/>
                                    <w:left w:val="none" w:sz="0" w:space="0" w:color="auto"/>
                                    <w:bottom w:val="none" w:sz="0" w:space="0" w:color="auto"/>
                                    <w:right w:val="none" w:sz="0" w:space="0" w:color="auto"/>
                                  </w:divBdr>
                                </w:div>
                                <w:div w:id="146172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166592">
              <w:marLeft w:val="0"/>
              <w:marRight w:val="0"/>
              <w:marTop w:val="0"/>
              <w:marBottom w:val="0"/>
              <w:divBdr>
                <w:top w:val="none" w:sz="0" w:space="0" w:color="auto"/>
                <w:left w:val="none" w:sz="0" w:space="0" w:color="auto"/>
                <w:bottom w:val="none" w:sz="0" w:space="0" w:color="auto"/>
                <w:right w:val="none" w:sz="0" w:space="0" w:color="auto"/>
              </w:divBdr>
              <w:divsChild>
                <w:div w:id="488137143">
                  <w:marLeft w:val="0"/>
                  <w:marRight w:val="0"/>
                  <w:marTop w:val="750"/>
                  <w:marBottom w:val="0"/>
                  <w:divBdr>
                    <w:top w:val="none" w:sz="0" w:space="0" w:color="auto"/>
                    <w:left w:val="none" w:sz="0" w:space="0" w:color="auto"/>
                    <w:bottom w:val="none" w:sz="0" w:space="0" w:color="auto"/>
                    <w:right w:val="none" w:sz="0" w:space="0" w:color="auto"/>
                  </w:divBdr>
                </w:div>
              </w:divsChild>
            </w:div>
            <w:div w:id="1411923793">
              <w:marLeft w:val="0"/>
              <w:marRight w:val="0"/>
              <w:marTop w:val="0"/>
              <w:marBottom w:val="0"/>
              <w:divBdr>
                <w:top w:val="none" w:sz="0" w:space="0" w:color="auto"/>
                <w:left w:val="none" w:sz="0" w:space="0" w:color="auto"/>
                <w:bottom w:val="none" w:sz="0" w:space="0" w:color="auto"/>
                <w:right w:val="none" w:sz="0" w:space="0" w:color="auto"/>
              </w:divBdr>
              <w:divsChild>
                <w:div w:id="1487280229">
                  <w:marLeft w:val="0"/>
                  <w:marRight w:val="0"/>
                  <w:marTop w:val="0"/>
                  <w:marBottom w:val="0"/>
                  <w:divBdr>
                    <w:top w:val="none" w:sz="0" w:space="0" w:color="auto"/>
                    <w:left w:val="none" w:sz="0" w:space="0" w:color="auto"/>
                    <w:bottom w:val="none" w:sz="0" w:space="0" w:color="auto"/>
                    <w:right w:val="none" w:sz="0" w:space="0" w:color="auto"/>
                  </w:divBdr>
                </w:div>
                <w:div w:id="2011905491">
                  <w:marLeft w:val="0"/>
                  <w:marRight w:val="0"/>
                  <w:marTop w:val="600"/>
                  <w:marBottom w:val="0"/>
                  <w:divBdr>
                    <w:top w:val="none" w:sz="0" w:space="0" w:color="auto"/>
                    <w:left w:val="none" w:sz="0" w:space="0" w:color="auto"/>
                    <w:bottom w:val="none" w:sz="0" w:space="0" w:color="auto"/>
                    <w:right w:val="none" w:sz="0" w:space="0" w:color="auto"/>
                  </w:divBdr>
                  <w:divsChild>
                    <w:div w:id="69734578">
                      <w:marLeft w:val="0"/>
                      <w:marRight w:val="0"/>
                      <w:marTop w:val="0"/>
                      <w:marBottom w:val="0"/>
                      <w:divBdr>
                        <w:top w:val="none" w:sz="0" w:space="0" w:color="auto"/>
                        <w:left w:val="none" w:sz="0" w:space="0" w:color="auto"/>
                        <w:bottom w:val="none" w:sz="0" w:space="0" w:color="auto"/>
                        <w:right w:val="none" w:sz="0" w:space="0" w:color="auto"/>
                      </w:divBdr>
                      <w:divsChild>
                        <w:div w:id="1609656748">
                          <w:marLeft w:val="0"/>
                          <w:marRight w:val="0"/>
                          <w:marTop w:val="0"/>
                          <w:marBottom w:val="0"/>
                          <w:divBdr>
                            <w:top w:val="none" w:sz="0" w:space="0" w:color="auto"/>
                            <w:left w:val="none" w:sz="0" w:space="0" w:color="auto"/>
                            <w:bottom w:val="none" w:sz="0" w:space="0" w:color="auto"/>
                            <w:right w:val="none" w:sz="0" w:space="0" w:color="auto"/>
                          </w:divBdr>
                        </w:div>
                      </w:divsChild>
                    </w:div>
                    <w:div w:id="528220290">
                      <w:marLeft w:val="0"/>
                      <w:marRight w:val="0"/>
                      <w:marTop w:val="0"/>
                      <w:marBottom w:val="0"/>
                      <w:divBdr>
                        <w:top w:val="none" w:sz="0" w:space="0" w:color="auto"/>
                        <w:left w:val="none" w:sz="0" w:space="0" w:color="auto"/>
                        <w:bottom w:val="none" w:sz="0" w:space="0" w:color="auto"/>
                        <w:right w:val="none" w:sz="0" w:space="0" w:color="auto"/>
                      </w:divBdr>
                      <w:divsChild>
                        <w:div w:id="1870072149">
                          <w:marLeft w:val="0"/>
                          <w:marRight w:val="0"/>
                          <w:marTop w:val="0"/>
                          <w:marBottom w:val="0"/>
                          <w:divBdr>
                            <w:top w:val="none" w:sz="0" w:space="0" w:color="auto"/>
                            <w:left w:val="none" w:sz="0" w:space="0" w:color="auto"/>
                            <w:bottom w:val="none" w:sz="0" w:space="0" w:color="auto"/>
                            <w:right w:val="none" w:sz="0" w:space="0" w:color="auto"/>
                          </w:divBdr>
                        </w:div>
                      </w:divsChild>
                    </w:div>
                    <w:div w:id="1117063598">
                      <w:marLeft w:val="0"/>
                      <w:marRight w:val="0"/>
                      <w:marTop w:val="0"/>
                      <w:marBottom w:val="0"/>
                      <w:divBdr>
                        <w:top w:val="none" w:sz="0" w:space="0" w:color="auto"/>
                        <w:left w:val="none" w:sz="0" w:space="0" w:color="auto"/>
                        <w:bottom w:val="none" w:sz="0" w:space="0" w:color="auto"/>
                        <w:right w:val="none" w:sz="0" w:space="0" w:color="auto"/>
                      </w:divBdr>
                      <w:divsChild>
                        <w:div w:id="1869709056">
                          <w:marLeft w:val="0"/>
                          <w:marRight w:val="0"/>
                          <w:marTop w:val="0"/>
                          <w:marBottom w:val="0"/>
                          <w:divBdr>
                            <w:top w:val="none" w:sz="0" w:space="0" w:color="auto"/>
                            <w:left w:val="none" w:sz="0" w:space="0" w:color="auto"/>
                            <w:bottom w:val="none" w:sz="0" w:space="0" w:color="auto"/>
                            <w:right w:val="none" w:sz="0" w:space="0" w:color="auto"/>
                          </w:divBdr>
                        </w:div>
                      </w:divsChild>
                    </w:div>
                    <w:div w:id="2130853485">
                      <w:marLeft w:val="0"/>
                      <w:marRight w:val="0"/>
                      <w:marTop w:val="0"/>
                      <w:marBottom w:val="0"/>
                      <w:divBdr>
                        <w:top w:val="none" w:sz="0" w:space="0" w:color="auto"/>
                        <w:left w:val="none" w:sz="0" w:space="0" w:color="auto"/>
                        <w:bottom w:val="none" w:sz="0" w:space="0" w:color="auto"/>
                        <w:right w:val="none" w:sz="0" w:space="0" w:color="auto"/>
                      </w:divBdr>
                      <w:divsChild>
                        <w:div w:id="38433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905095">
              <w:marLeft w:val="0"/>
              <w:marRight w:val="0"/>
              <w:marTop w:val="1500"/>
              <w:marBottom w:val="0"/>
              <w:divBdr>
                <w:top w:val="none" w:sz="0" w:space="0" w:color="auto"/>
                <w:left w:val="none" w:sz="0" w:space="0" w:color="auto"/>
                <w:bottom w:val="none" w:sz="0" w:space="0" w:color="auto"/>
                <w:right w:val="none" w:sz="0" w:space="0" w:color="auto"/>
              </w:divBdr>
              <w:divsChild>
                <w:div w:id="530535272">
                  <w:marLeft w:val="0"/>
                  <w:marRight w:val="0"/>
                  <w:marTop w:val="100"/>
                  <w:marBottom w:val="100"/>
                  <w:divBdr>
                    <w:top w:val="none" w:sz="0" w:space="0" w:color="auto"/>
                    <w:left w:val="none" w:sz="0" w:space="0" w:color="auto"/>
                    <w:bottom w:val="none" w:sz="0" w:space="0" w:color="auto"/>
                    <w:right w:val="none" w:sz="0" w:space="0" w:color="auto"/>
                  </w:divBdr>
                </w:div>
              </w:divsChild>
            </w:div>
            <w:div w:id="1514151330">
              <w:marLeft w:val="0"/>
              <w:marRight w:val="0"/>
              <w:marTop w:val="0"/>
              <w:marBottom w:val="0"/>
              <w:divBdr>
                <w:top w:val="none" w:sz="0" w:space="0" w:color="auto"/>
                <w:left w:val="none" w:sz="0" w:space="0" w:color="auto"/>
                <w:bottom w:val="none" w:sz="0" w:space="0" w:color="auto"/>
                <w:right w:val="none" w:sz="0" w:space="0" w:color="auto"/>
              </w:divBdr>
              <w:divsChild>
                <w:div w:id="259489276">
                  <w:marLeft w:val="0"/>
                  <w:marRight w:val="0"/>
                  <w:marTop w:val="495"/>
                  <w:marBottom w:val="0"/>
                  <w:divBdr>
                    <w:top w:val="none" w:sz="0" w:space="0" w:color="auto"/>
                    <w:left w:val="none" w:sz="0" w:space="0" w:color="auto"/>
                    <w:bottom w:val="none" w:sz="0" w:space="0" w:color="auto"/>
                    <w:right w:val="none" w:sz="0" w:space="0" w:color="auto"/>
                  </w:divBdr>
                </w:div>
                <w:div w:id="88803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61204">
          <w:marLeft w:val="0"/>
          <w:marRight w:val="0"/>
          <w:marTop w:val="100"/>
          <w:marBottom w:val="100"/>
          <w:divBdr>
            <w:top w:val="none" w:sz="0" w:space="0" w:color="auto"/>
            <w:left w:val="none" w:sz="0" w:space="0" w:color="auto"/>
            <w:bottom w:val="none" w:sz="0" w:space="0" w:color="auto"/>
            <w:right w:val="none" w:sz="0" w:space="0" w:color="auto"/>
          </w:divBdr>
          <w:divsChild>
            <w:div w:id="1969816846">
              <w:marLeft w:val="0"/>
              <w:marRight w:val="0"/>
              <w:marTop w:val="450"/>
              <w:marBottom w:val="0"/>
              <w:divBdr>
                <w:top w:val="none" w:sz="0" w:space="0" w:color="auto"/>
                <w:left w:val="none" w:sz="0" w:space="0" w:color="auto"/>
                <w:bottom w:val="none" w:sz="0" w:space="0" w:color="auto"/>
                <w:right w:val="none" w:sz="0" w:space="0" w:color="auto"/>
              </w:divBdr>
              <w:divsChild>
                <w:div w:id="983238399">
                  <w:marLeft w:val="0"/>
                  <w:marRight w:val="0"/>
                  <w:marTop w:val="0"/>
                  <w:marBottom w:val="0"/>
                  <w:divBdr>
                    <w:top w:val="none" w:sz="0" w:space="0" w:color="auto"/>
                    <w:left w:val="none" w:sz="0" w:space="0" w:color="auto"/>
                    <w:bottom w:val="none" w:sz="0" w:space="0" w:color="auto"/>
                    <w:right w:val="none" w:sz="0" w:space="0" w:color="auto"/>
                  </w:divBdr>
                  <w:divsChild>
                    <w:div w:id="268127602">
                      <w:marLeft w:val="0"/>
                      <w:marRight w:val="0"/>
                      <w:marTop w:val="0"/>
                      <w:marBottom w:val="0"/>
                      <w:divBdr>
                        <w:top w:val="none" w:sz="0" w:space="0" w:color="auto"/>
                        <w:left w:val="none" w:sz="0" w:space="0" w:color="auto"/>
                        <w:bottom w:val="none" w:sz="0" w:space="0" w:color="auto"/>
                        <w:right w:val="none" w:sz="0" w:space="0" w:color="auto"/>
                      </w:divBdr>
                    </w:div>
                    <w:div w:id="429938018">
                      <w:marLeft w:val="0"/>
                      <w:marRight w:val="0"/>
                      <w:marTop w:val="0"/>
                      <w:marBottom w:val="0"/>
                      <w:divBdr>
                        <w:top w:val="none" w:sz="0" w:space="0" w:color="auto"/>
                        <w:left w:val="none" w:sz="0" w:space="0" w:color="auto"/>
                        <w:bottom w:val="none" w:sz="0" w:space="0" w:color="auto"/>
                        <w:right w:val="none" w:sz="0" w:space="0" w:color="auto"/>
                      </w:divBdr>
                    </w:div>
                    <w:div w:id="564337533">
                      <w:marLeft w:val="0"/>
                      <w:marRight w:val="0"/>
                      <w:marTop w:val="0"/>
                      <w:marBottom w:val="0"/>
                      <w:divBdr>
                        <w:top w:val="none" w:sz="0" w:space="0" w:color="auto"/>
                        <w:left w:val="none" w:sz="0" w:space="0" w:color="auto"/>
                        <w:bottom w:val="none" w:sz="0" w:space="0" w:color="auto"/>
                        <w:right w:val="none" w:sz="0" w:space="0" w:color="auto"/>
                      </w:divBdr>
                    </w:div>
                  </w:divsChild>
                </w:div>
                <w:div w:id="1309089952">
                  <w:marLeft w:val="0"/>
                  <w:marRight w:val="0"/>
                  <w:marTop w:val="0"/>
                  <w:marBottom w:val="450"/>
                  <w:divBdr>
                    <w:top w:val="none" w:sz="0" w:space="0" w:color="auto"/>
                    <w:left w:val="none" w:sz="0" w:space="0" w:color="auto"/>
                    <w:bottom w:val="none" w:sz="0" w:space="0" w:color="auto"/>
                    <w:right w:val="none" w:sz="0" w:space="0" w:color="auto"/>
                  </w:divBdr>
                  <w:divsChild>
                    <w:div w:id="261496452">
                      <w:marLeft w:val="0"/>
                      <w:marRight w:val="0"/>
                      <w:marTop w:val="0"/>
                      <w:marBottom w:val="0"/>
                      <w:divBdr>
                        <w:top w:val="none" w:sz="0" w:space="0" w:color="auto"/>
                        <w:left w:val="none" w:sz="0" w:space="0" w:color="auto"/>
                        <w:bottom w:val="none" w:sz="0" w:space="0" w:color="auto"/>
                        <w:right w:val="none" w:sz="0" w:space="0" w:color="auto"/>
                      </w:divBdr>
                    </w:div>
                  </w:divsChild>
                </w:div>
                <w:div w:id="1490436550">
                  <w:marLeft w:val="0"/>
                  <w:marRight w:val="0"/>
                  <w:marTop w:val="150"/>
                  <w:marBottom w:val="0"/>
                  <w:divBdr>
                    <w:top w:val="none" w:sz="0" w:space="0" w:color="auto"/>
                    <w:left w:val="none" w:sz="0" w:space="0" w:color="auto"/>
                    <w:bottom w:val="none" w:sz="0" w:space="0" w:color="auto"/>
                    <w:right w:val="none" w:sz="0" w:space="0" w:color="auto"/>
                  </w:divBdr>
                  <w:divsChild>
                    <w:div w:id="17542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934164">
          <w:marLeft w:val="0"/>
          <w:marRight w:val="0"/>
          <w:marTop w:val="100"/>
          <w:marBottom w:val="100"/>
          <w:divBdr>
            <w:top w:val="none" w:sz="0" w:space="0" w:color="auto"/>
            <w:left w:val="none" w:sz="0" w:space="0" w:color="auto"/>
            <w:bottom w:val="none" w:sz="0" w:space="0" w:color="auto"/>
            <w:right w:val="none" w:sz="0" w:space="0" w:color="auto"/>
          </w:divBdr>
        </w:div>
      </w:divsChild>
    </w:div>
    <w:div w:id="1379546849">
      <w:bodyDiv w:val="1"/>
      <w:marLeft w:val="0"/>
      <w:marRight w:val="0"/>
      <w:marTop w:val="0"/>
      <w:marBottom w:val="0"/>
      <w:divBdr>
        <w:top w:val="none" w:sz="0" w:space="0" w:color="auto"/>
        <w:left w:val="none" w:sz="0" w:space="0" w:color="auto"/>
        <w:bottom w:val="none" w:sz="0" w:space="0" w:color="auto"/>
        <w:right w:val="none" w:sz="0" w:space="0" w:color="auto"/>
      </w:divBdr>
    </w:div>
    <w:div w:id="1419135195">
      <w:bodyDiv w:val="1"/>
      <w:marLeft w:val="0"/>
      <w:marRight w:val="0"/>
      <w:marTop w:val="0"/>
      <w:marBottom w:val="0"/>
      <w:divBdr>
        <w:top w:val="none" w:sz="0" w:space="0" w:color="auto"/>
        <w:left w:val="none" w:sz="0" w:space="0" w:color="auto"/>
        <w:bottom w:val="none" w:sz="0" w:space="0" w:color="auto"/>
        <w:right w:val="none" w:sz="0" w:space="0" w:color="auto"/>
      </w:divBdr>
      <w:divsChild>
        <w:div w:id="153760604">
          <w:marLeft w:val="0"/>
          <w:marRight w:val="0"/>
          <w:marTop w:val="0"/>
          <w:marBottom w:val="0"/>
          <w:divBdr>
            <w:top w:val="none" w:sz="0" w:space="0" w:color="auto"/>
            <w:left w:val="none" w:sz="0" w:space="0" w:color="auto"/>
            <w:bottom w:val="none" w:sz="0" w:space="0" w:color="auto"/>
            <w:right w:val="none" w:sz="0" w:space="0" w:color="auto"/>
          </w:divBdr>
          <w:divsChild>
            <w:div w:id="430008788">
              <w:marLeft w:val="0"/>
              <w:marRight w:val="0"/>
              <w:marTop w:val="0"/>
              <w:marBottom w:val="0"/>
              <w:divBdr>
                <w:top w:val="none" w:sz="0" w:space="0" w:color="auto"/>
                <w:left w:val="none" w:sz="0" w:space="0" w:color="auto"/>
                <w:bottom w:val="none" w:sz="0" w:space="0" w:color="auto"/>
                <w:right w:val="none" w:sz="0" w:space="0" w:color="auto"/>
              </w:divBdr>
              <w:divsChild>
                <w:div w:id="148833144">
                  <w:marLeft w:val="0"/>
                  <w:marRight w:val="0"/>
                  <w:marTop w:val="0"/>
                  <w:marBottom w:val="0"/>
                  <w:divBdr>
                    <w:top w:val="none" w:sz="0" w:space="0" w:color="auto"/>
                    <w:left w:val="none" w:sz="0" w:space="0" w:color="auto"/>
                    <w:bottom w:val="none" w:sz="0" w:space="0" w:color="auto"/>
                    <w:right w:val="none" w:sz="0" w:space="0" w:color="auto"/>
                  </w:divBdr>
                </w:div>
                <w:div w:id="192623053">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245766845">
          <w:marLeft w:val="0"/>
          <w:marRight w:val="0"/>
          <w:marTop w:val="0"/>
          <w:marBottom w:val="0"/>
          <w:divBdr>
            <w:top w:val="none" w:sz="0" w:space="0" w:color="auto"/>
            <w:left w:val="none" w:sz="0" w:space="0" w:color="auto"/>
            <w:bottom w:val="none" w:sz="0" w:space="0" w:color="auto"/>
            <w:right w:val="none" w:sz="0" w:space="0" w:color="auto"/>
          </w:divBdr>
          <w:divsChild>
            <w:div w:id="1415542172">
              <w:marLeft w:val="0"/>
              <w:marRight w:val="0"/>
              <w:marTop w:val="0"/>
              <w:marBottom w:val="0"/>
              <w:divBdr>
                <w:top w:val="none" w:sz="0" w:space="0" w:color="auto"/>
                <w:left w:val="none" w:sz="0" w:space="0" w:color="auto"/>
                <w:bottom w:val="none" w:sz="0" w:space="0" w:color="auto"/>
                <w:right w:val="none" w:sz="0" w:space="0" w:color="auto"/>
              </w:divBdr>
              <w:divsChild>
                <w:div w:id="302466305">
                  <w:marLeft w:val="-165"/>
                  <w:marRight w:val="0"/>
                  <w:marTop w:val="0"/>
                  <w:marBottom w:val="0"/>
                  <w:divBdr>
                    <w:top w:val="none" w:sz="0" w:space="0" w:color="auto"/>
                    <w:left w:val="none" w:sz="0" w:space="0" w:color="auto"/>
                    <w:bottom w:val="none" w:sz="0" w:space="0" w:color="auto"/>
                    <w:right w:val="none" w:sz="0" w:space="0" w:color="auto"/>
                  </w:divBdr>
                </w:div>
                <w:div w:id="189608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492706">
          <w:marLeft w:val="0"/>
          <w:marRight w:val="0"/>
          <w:marTop w:val="0"/>
          <w:marBottom w:val="0"/>
          <w:divBdr>
            <w:top w:val="none" w:sz="0" w:space="0" w:color="auto"/>
            <w:left w:val="none" w:sz="0" w:space="0" w:color="auto"/>
            <w:bottom w:val="none" w:sz="0" w:space="0" w:color="auto"/>
            <w:right w:val="none" w:sz="0" w:space="0" w:color="auto"/>
          </w:divBdr>
          <w:divsChild>
            <w:div w:id="416488954">
              <w:marLeft w:val="0"/>
              <w:marRight w:val="0"/>
              <w:marTop w:val="0"/>
              <w:marBottom w:val="0"/>
              <w:divBdr>
                <w:top w:val="none" w:sz="0" w:space="0" w:color="auto"/>
                <w:left w:val="none" w:sz="0" w:space="0" w:color="auto"/>
                <w:bottom w:val="none" w:sz="0" w:space="0" w:color="auto"/>
                <w:right w:val="none" w:sz="0" w:space="0" w:color="auto"/>
              </w:divBdr>
              <w:divsChild>
                <w:div w:id="1881092733">
                  <w:marLeft w:val="0"/>
                  <w:marRight w:val="0"/>
                  <w:marTop w:val="0"/>
                  <w:marBottom w:val="0"/>
                  <w:divBdr>
                    <w:top w:val="none" w:sz="0" w:space="0" w:color="auto"/>
                    <w:left w:val="none" w:sz="0" w:space="0" w:color="auto"/>
                    <w:bottom w:val="none" w:sz="0" w:space="0" w:color="auto"/>
                    <w:right w:val="none" w:sz="0" w:space="0" w:color="auto"/>
                  </w:divBdr>
                </w:div>
                <w:div w:id="2015763091">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314378226">
          <w:marLeft w:val="0"/>
          <w:marRight w:val="0"/>
          <w:marTop w:val="0"/>
          <w:marBottom w:val="0"/>
          <w:divBdr>
            <w:top w:val="none" w:sz="0" w:space="0" w:color="auto"/>
            <w:left w:val="none" w:sz="0" w:space="0" w:color="auto"/>
            <w:bottom w:val="none" w:sz="0" w:space="0" w:color="auto"/>
            <w:right w:val="none" w:sz="0" w:space="0" w:color="auto"/>
          </w:divBdr>
          <w:divsChild>
            <w:div w:id="2044357627">
              <w:marLeft w:val="0"/>
              <w:marRight w:val="0"/>
              <w:marTop w:val="0"/>
              <w:marBottom w:val="0"/>
              <w:divBdr>
                <w:top w:val="none" w:sz="0" w:space="0" w:color="auto"/>
                <w:left w:val="none" w:sz="0" w:space="0" w:color="auto"/>
                <w:bottom w:val="none" w:sz="0" w:space="0" w:color="auto"/>
                <w:right w:val="none" w:sz="0" w:space="0" w:color="auto"/>
              </w:divBdr>
              <w:divsChild>
                <w:div w:id="551505264">
                  <w:marLeft w:val="0"/>
                  <w:marRight w:val="0"/>
                  <w:marTop w:val="0"/>
                  <w:marBottom w:val="0"/>
                  <w:divBdr>
                    <w:top w:val="none" w:sz="0" w:space="0" w:color="auto"/>
                    <w:left w:val="none" w:sz="0" w:space="0" w:color="auto"/>
                    <w:bottom w:val="none" w:sz="0" w:space="0" w:color="auto"/>
                    <w:right w:val="none" w:sz="0" w:space="0" w:color="auto"/>
                  </w:divBdr>
                </w:div>
                <w:div w:id="1337727144">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610017851">
          <w:marLeft w:val="0"/>
          <w:marRight w:val="0"/>
          <w:marTop w:val="0"/>
          <w:marBottom w:val="0"/>
          <w:divBdr>
            <w:top w:val="none" w:sz="0" w:space="0" w:color="auto"/>
            <w:left w:val="none" w:sz="0" w:space="0" w:color="auto"/>
            <w:bottom w:val="none" w:sz="0" w:space="0" w:color="auto"/>
            <w:right w:val="none" w:sz="0" w:space="0" w:color="auto"/>
          </w:divBdr>
          <w:divsChild>
            <w:div w:id="1335958651">
              <w:marLeft w:val="0"/>
              <w:marRight w:val="0"/>
              <w:marTop w:val="0"/>
              <w:marBottom w:val="0"/>
              <w:divBdr>
                <w:top w:val="none" w:sz="0" w:space="0" w:color="auto"/>
                <w:left w:val="none" w:sz="0" w:space="0" w:color="auto"/>
                <w:bottom w:val="none" w:sz="0" w:space="0" w:color="auto"/>
                <w:right w:val="none" w:sz="0" w:space="0" w:color="auto"/>
              </w:divBdr>
              <w:divsChild>
                <w:div w:id="947589530">
                  <w:marLeft w:val="0"/>
                  <w:marRight w:val="0"/>
                  <w:marTop w:val="0"/>
                  <w:marBottom w:val="0"/>
                  <w:divBdr>
                    <w:top w:val="none" w:sz="0" w:space="0" w:color="auto"/>
                    <w:left w:val="none" w:sz="0" w:space="0" w:color="auto"/>
                    <w:bottom w:val="none" w:sz="0" w:space="0" w:color="auto"/>
                    <w:right w:val="none" w:sz="0" w:space="0" w:color="auto"/>
                  </w:divBdr>
                  <w:divsChild>
                    <w:div w:id="1738749010">
                      <w:marLeft w:val="0"/>
                      <w:marRight w:val="0"/>
                      <w:marTop w:val="0"/>
                      <w:marBottom w:val="0"/>
                      <w:divBdr>
                        <w:top w:val="none" w:sz="0" w:space="0" w:color="auto"/>
                        <w:left w:val="none" w:sz="0" w:space="0" w:color="auto"/>
                        <w:bottom w:val="none" w:sz="0" w:space="0" w:color="auto"/>
                        <w:right w:val="none" w:sz="0" w:space="0" w:color="auto"/>
                      </w:divBdr>
                    </w:div>
                  </w:divsChild>
                </w:div>
                <w:div w:id="133695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83274">
          <w:marLeft w:val="0"/>
          <w:marRight w:val="0"/>
          <w:marTop w:val="0"/>
          <w:marBottom w:val="0"/>
          <w:divBdr>
            <w:top w:val="none" w:sz="0" w:space="0" w:color="auto"/>
            <w:left w:val="none" w:sz="0" w:space="0" w:color="auto"/>
            <w:bottom w:val="none" w:sz="0" w:space="0" w:color="auto"/>
            <w:right w:val="none" w:sz="0" w:space="0" w:color="auto"/>
          </w:divBdr>
          <w:divsChild>
            <w:div w:id="1846282018">
              <w:marLeft w:val="0"/>
              <w:marRight w:val="0"/>
              <w:marTop w:val="0"/>
              <w:marBottom w:val="0"/>
              <w:divBdr>
                <w:top w:val="none" w:sz="0" w:space="0" w:color="auto"/>
                <w:left w:val="none" w:sz="0" w:space="0" w:color="auto"/>
                <w:bottom w:val="none" w:sz="0" w:space="0" w:color="auto"/>
                <w:right w:val="none" w:sz="0" w:space="0" w:color="auto"/>
              </w:divBdr>
              <w:divsChild>
                <w:div w:id="370766579">
                  <w:marLeft w:val="0"/>
                  <w:marRight w:val="0"/>
                  <w:marTop w:val="0"/>
                  <w:marBottom w:val="0"/>
                  <w:divBdr>
                    <w:top w:val="none" w:sz="0" w:space="0" w:color="auto"/>
                    <w:left w:val="none" w:sz="0" w:space="0" w:color="auto"/>
                    <w:bottom w:val="none" w:sz="0" w:space="0" w:color="auto"/>
                    <w:right w:val="none" w:sz="0" w:space="0" w:color="auto"/>
                  </w:divBdr>
                  <w:divsChild>
                    <w:div w:id="219557238">
                      <w:marLeft w:val="0"/>
                      <w:marRight w:val="0"/>
                      <w:marTop w:val="0"/>
                      <w:marBottom w:val="0"/>
                      <w:divBdr>
                        <w:top w:val="none" w:sz="0" w:space="0" w:color="auto"/>
                        <w:left w:val="none" w:sz="0" w:space="0" w:color="auto"/>
                        <w:bottom w:val="none" w:sz="0" w:space="0" w:color="auto"/>
                        <w:right w:val="none" w:sz="0" w:space="0" w:color="auto"/>
                      </w:divBdr>
                    </w:div>
                  </w:divsChild>
                </w:div>
                <w:div w:id="114438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75279">
          <w:marLeft w:val="0"/>
          <w:marRight w:val="0"/>
          <w:marTop w:val="0"/>
          <w:marBottom w:val="0"/>
          <w:divBdr>
            <w:top w:val="none" w:sz="0" w:space="0" w:color="auto"/>
            <w:left w:val="none" w:sz="0" w:space="0" w:color="auto"/>
            <w:bottom w:val="none" w:sz="0" w:space="0" w:color="auto"/>
            <w:right w:val="none" w:sz="0" w:space="0" w:color="auto"/>
          </w:divBdr>
          <w:divsChild>
            <w:div w:id="1173296291">
              <w:marLeft w:val="0"/>
              <w:marRight w:val="0"/>
              <w:marTop w:val="0"/>
              <w:marBottom w:val="0"/>
              <w:divBdr>
                <w:top w:val="none" w:sz="0" w:space="0" w:color="auto"/>
                <w:left w:val="none" w:sz="0" w:space="0" w:color="auto"/>
                <w:bottom w:val="none" w:sz="0" w:space="0" w:color="auto"/>
                <w:right w:val="none" w:sz="0" w:space="0" w:color="auto"/>
              </w:divBdr>
              <w:divsChild>
                <w:div w:id="1458177586">
                  <w:marLeft w:val="0"/>
                  <w:marRight w:val="0"/>
                  <w:marTop w:val="0"/>
                  <w:marBottom w:val="0"/>
                  <w:divBdr>
                    <w:top w:val="none" w:sz="0" w:space="0" w:color="auto"/>
                    <w:left w:val="none" w:sz="0" w:space="0" w:color="auto"/>
                    <w:bottom w:val="none" w:sz="0" w:space="0" w:color="auto"/>
                    <w:right w:val="none" w:sz="0" w:space="0" w:color="auto"/>
                  </w:divBdr>
                </w:div>
                <w:div w:id="1809056443">
                  <w:marLeft w:val="0"/>
                  <w:marRight w:val="0"/>
                  <w:marTop w:val="0"/>
                  <w:marBottom w:val="0"/>
                  <w:divBdr>
                    <w:top w:val="none" w:sz="0" w:space="0" w:color="auto"/>
                    <w:left w:val="none" w:sz="0" w:space="0" w:color="auto"/>
                    <w:bottom w:val="none" w:sz="0" w:space="0" w:color="auto"/>
                    <w:right w:val="none" w:sz="0" w:space="0" w:color="auto"/>
                  </w:divBdr>
                  <w:divsChild>
                    <w:div w:id="6484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607719">
          <w:marLeft w:val="0"/>
          <w:marRight w:val="0"/>
          <w:marTop w:val="0"/>
          <w:marBottom w:val="0"/>
          <w:divBdr>
            <w:top w:val="none" w:sz="0" w:space="0" w:color="auto"/>
            <w:left w:val="none" w:sz="0" w:space="0" w:color="auto"/>
            <w:bottom w:val="none" w:sz="0" w:space="0" w:color="auto"/>
            <w:right w:val="none" w:sz="0" w:space="0" w:color="auto"/>
          </w:divBdr>
          <w:divsChild>
            <w:div w:id="586578373">
              <w:marLeft w:val="0"/>
              <w:marRight w:val="0"/>
              <w:marTop w:val="0"/>
              <w:marBottom w:val="0"/>
              <w:divBdr>
                <w:top w:val="none" w:sz="0" w:space="0" w:color="auto"/>
                <w:left w:val="none" w:sz="0" w:space="0" w:color="auto"/>
                <w:bottom w:val="none" w:sz="0" w:space="0" w:color="auto"/>
                <w:right w:val="none" w:sz="0" w:space="0" w:color="auto"/>
              </w:divBdr>
              <w:divsChild>
                <w:div w:id="150218816">
                  <w:marLeft w:val="0"/>
                  <w:marRight w:val="0"/>
                  <w:marTop w:val="0"/>
                  <w:marBottom w:val="0"/>
                  <w:divBdr>
                    <w:top w:val="none" w:sz="0" w:space="0" w:color="auto"/>
                    <w:left w:val="none" w:sz="0" w:space="0" w:color="auto"/>
                    <w:bottom w:val="none" w:sz="0" w:space="0" w:color="auto"/>
                    <w:right w:val="none" w:sz="0" w:space="0" w:color="auto"/>
                  </w:divBdr>
                </w:div>
                <w:div w:id="1866749966">
                  <w:marLeft w:val="0"/>
                  <w:marRight w:val="0"/>
                  <w:marTop w:val="0"/>
                  <w:marBottom w:val="0"/>
                  <w:divBdr>
                    <w:top w:val="none" w:sz="0" w:space="0" w:color="auto"/>
                    <w:left w:val="none" w:sz="0" w:space="0" w:color="auto"/>
                    <w:bottom w:val="none" w:sz="0" w:space="0" w:color="auto"/>
                    <w:right w:val="none" w:sz="0" w:space="0" w:color="auto"/>
                  </w:divBdr>
                  <w:divsChild>
                    <w:div w:id="74791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975970">
          <w:marLeft w:val="0"/>
          <w:marRight w:val="0"/>
          <w:marTop w:val="0"/>
          <w:marBottom w:val="0"/>
          <w:divBdr>
            <w:top w:val="none" w:sz="0" w:space="0" w:color="auto"/>
            <w:left w:val="none" w:sz="0" w:space="0" w:color="auto"/>
            <w:bottom w:val="none" w:sz="0" w:space="0" w:color="auto"/>
            <w:right w:val="none" w:sz="0" w:space="0" w:color="auto"/>
          </w:divBdr>
          <w:divsChild>
            <w:div w:id="1642999005">
              <w:marLeft w:val="0"/>
              <w:marRight w:val="0"/>
              <w:marTop w:val="0"/>
              <w:marBottom w:val="0"/>
              <w:divBdr>
                <w:top w:val="none" w:sz="0" w:space="0" w:color="auto"/>
                <w:left w:val="none" w:sz="0" w:space="0" w:color="auto"/>
                <w:bottom w:val="none" w:sz="0" w:space="0" w:color="auto"/>
                <w:right w:val="none" w:sz="0" w:space="0" w:color="auto"/>
              </w:divBdr>
              <w:divsChild>
                <w:div w:id="957839644">
                  <w:marLeft w:val="0"/>
                  <w:marRight w:val="0"/>
                  <w:marTop w:val="0"/>
                  <w:marBottom w:val="0"/>
                  <w:divBdr>
                    <w:top w:val="none" w:sz="0" w:space="0" w:color="auto"/>
                    <w:left w:val="none" w:sz="0" w:space="0" w:color="auto"/>
                    <w:bottom w:val="none" w:sz="0" w:space="0" w:color="auto"/>
                    <w:right w:val="none" w:sz="0" w:space="0" w:color="auto"/>
                  </w:divBdr>
                </w:div>
                <w:div w:id="1666587899">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241526278">
          <w:marLeft w:val="0"/>
          <w:marRight w:val="0"/>
          <w:marTop w:val="0"/>
          <w:marBottom w:val="0"/>
          <w:divBdr>
            <w:top w:val="none" w:sz="0" w:space="0" w:color="auto"/>
            <w:left w:val="none" w:sz="0" w:space="0" w:color="auto"/>
            <w:bottom w:val="none" w:sz="0" w:space="0" w:color="auto"/>
            <w:right w:val="none" w:sz="0" w:space="0" w:color="auto"/>
          </w:divBdr>
          <w:divsChild>
            <w:div w:id="1550727310">
              <w:marLeft w:val="0"/>
              <w:marRight w:val="0"/>
              <w:marTop w:val="0"/>
              <w:marBottom w:val="0"/>
              <w:divBdr>
                <w:top w:val="none" w:sz="0" w:space="0" w:color="auto"/>
                <w:left w:val="none" w:sz="0" w:space="0" w:color="auto"/>
                <w:bottom w:val="none" w:sz="0" w:space="0" w:color="auto"/>
                <w:right w:val="none" w:sz="0" w:space="0" w:color="auto"/>
              </w:divBdr>
              <w:divsChild>
                <w:div w:id="592016165">
                  <w:marLeft w:val="0"/>
                  <w:marRight w:val="0"/>
                  <w:marTop w:val="0"/>
                  <w:marBottom w:val="0"/>
                  <w:divBdr>
                    <w:top w:val="none" w:sz="0" w:space="0" w:color="auto"/>
                    <w:left w:val="none" w:sz="0" w:space="0" w:color="auto"/>
                    <w:bottom w:val="none" w:sz="0" w:space="0" w:color="auto"/>
                    <w:right w:val="none" w:sz="0" w:space="0" w:color="auto"/>
                  </w:divBdr>
                </w:div>
                <w:div w:id="1229999876">
                  <w:marLeft w:val="0"/>
                  <w:marRight w:val="0"/>
                  <w:marTop w:val="0"/>
                  <w:marBottom w:val="0"/>
                  <w:divBdr>
                    <w:top w:val="none" w:sz="0" w:space="0" w:color="auto"/>
                    <w:left w:val="none" w:sz="0" w:space="0" w:color="auto"/>
                    <w:bottom w:val="none" w:sz="0" w:space="0" w:color="auto"/>
                    <w:right w:val="none" w:sz="0" w:space="0" w:color="auto"/>
                  </w:divBdr>
                  <w:divsChild>
                    <w:div w:id="3821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4822">
          <w:marLeft w:val="0"/>
          <w:marRight w:val="0"/>
          <w:marTop w:val="0"/>
          <w:marBottom w:val="0"/>
          <w:divBdr>
            <w:top w:val="none" w:sz="0" w:space="0" w:color="auto"/>
            <w:left w:val="none" w:sz="0" w:space="0" w:color="auto"/>
            <w:bottom w:val="none" w:sz="0" w:space="0" w:color="auto"/>
            <w:right w:val="none" w:sz="0" w:space="0" w:color="auto"/>
          </w:divBdr>
          <w:divsChild>
            <w:div w:id="1651398998">
              <w:marLeft w:val="0"/>
              <w:marRight w:val="0"/>
              <w:marTop w:val="0"/>
              <w:marBottom w:val="0"/>
              <w:divBdr>
                <w:top w:val="none" w:sz="0" w:space="0" w:color="auto"/>
                <w:left w:val="none" w:sz="0" w:space="0" w:color="auto"/>
                <w:bottom w:val="none" w:sz="0" w:space="0" w:color="auto"/>
                <w:right w:val="none" w:sz="0" w:space="0" w:color="auto"/>
              </w:divBdr>
              <w:divsChild>
                <w:div w:id="1278953320">
                  <w:marLeft w:val="0"/>
                  <w:marRight w:val="0"/>
                  <w:marTop w:val="0"/>
                  <w:marBottom w:val="0"/>
                  <w:divBdr>
                    <w:top w:val="none" w:sz="0" w:space="0" w:color="auto"/>
                    <w:left w:val="none" w:sz="0" w:space="0" w:color="auto"/>
                    <w:bottom w:val="none" w:sz="0" w:space="0" w:color="auto"/>
                    <w:right w:val="none" w:sz="0" w:space="0" w:color="auto"/>
                  </w:divBdr>
                </w:div>
                <w:div w:id="1856383739">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249970182">
          <w:marLeft w:val="0"/>
          <w:marRight w:val="0"/>
          <w:marTop w:val="0"/>
          <w:marBottom w:val="0"/>
          <w:divBdr>
            <w:top w:val="none" w:sz="0" w:space="0" w:color="auto"/>
            <w:left w:val="none" w:sz="0" w:space="0" w:color="auto"/>
            <w:bottom w:val="none" w:sz="0" w:space="0" w:color="auto"/>
            <w:right w:val="none" w:sz="0" w:space="0" w:color="auto"/>
          </w:divBdr>
          <w:divsChild>
            <w:div w:id="1909530925">
              <w:marLeft w:val="0"/>
              <w:marRight w:val="0"/>
              <w:marTop w:val="0"/>
              <w:marBottom w:val="0"/>
              <w:divBdr>
                <w:top w:val="none" w:sz="0" w:space="0" w:color="auto"/>
                <w:left w:val="none" w:sz="0" w:space="0" w:color="auto"/>
                <w:bottom w:val="none" w:sz="0" w:space="0" w:color="auto"/>
                <w:right w:val="none" w:sz="0" w:space="0" w:color="auto"/>
              </w:divBdr>
              <w:divsChild>
                <w:div w:id="291257371">
                  <w:marLeft w:val="-165"/>
                  <w:marRight w:val="0"/>
                  <w:marTop w:val="0"/>
                  <w:marBottom w:val="0"/>
                  <w:divBdr>
                    <w:top w:val="none" w:sz="0" w:space="0" w:color="auto"/>
                    <w:left w:val="none" w:sz="0" w:space="0" w:color="auto"/>
                    <w:bottom w:val="none" w:sz="0" w:space="0" w:color="auto"/>
                    <w:right w:val="none" w:sz="0" w:space="0" w:color="auto"/>
                  </w:divBdr>
                </w:div>
                <w:div w:id="172590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329745">
          <w:marLeft w:val="0"/>
          <w:marRight w:val="0"/>
          <w:marTop w:val="0"/>
          <w:marBottom w:val="0"/>
          <w:divBdr>
            <w:top w:val="none" w:sz="0" w:space="0" w:color="auto"/>
            <w:left w:val="none" w:sz="0" w:space="0" w:color="auto"/>
            <w:bottom w:val="none" w:sz="0" w:space="0" w:color="auto"/>
            <w:right w:val="none" w:sz="0" w:space="0" w:color="auto"/>
          </w:divBdr>
          <w:divsChild>
            <w:div w:id="155731007">
              <w:marLeft w:val="0"/>
              <w:marRight w:val="0"/>
              <w:marTop w:val="0"/>
              <w:marBottom w:val="0"/>
              <w:divBdr>
                <w:top w:val="none" w:sz="0" w:space="0" w:color="auto"/>
                <w:left w:val="none" w:sz="0" w:space="0" w:color="auto"/>
                <w:bottom w:val="none" w:sz="0" w:space="0" w:color="auto"/>
                <w:right w:val="none" w:sz="0" w:space="0" w:color="auto"/>
              </w:divBdr>
              <w:divsChild>
                <w:div w:id="1856963357">
                  <w:marLeft w:val="-165"/>
                  <w:marRight w:val="0"/>
                  <w:marTop w:val="0"/>
                  <w:marBottom w:val="0"/>
                  <w:divBdr>
                    <w:top w:val="none" w:sz="0" w:space="0" w:color="auto"/>
                    <w:left w:val="none" w:sz="0" w:space="0" w:color="auto"/>
                    <w:bottom w:val="none" w:sz="0" w:space="0" w:color="auto"/>
                    <w:right w:val="none" w:sz="0" w:space="0" w:color="auto"/>
                  </w:divBdr>
                </w:div>
                <w:div w:id="192564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52802">
          <w:marLeft w:val="0"/>
          <w:marRight w:val="0"/>
          <w:marTop w:val="0"/>
          <w:marBottom w:val="0"/>
          <w:divBdr>
            <w:top w:val="none" w:sz="0" w:space="0" w:color="auto"/>
            <w:left w:val="none" w:sz="0" w:space="0" w:color="auto"/>
            <w:bottom w:val="none" w:sz="0" w:space="0" w:color="auto"/>
            <w:right w:val="none" w:sz="0" w:space="0" w:color="auto"/>
          </w:divBdr>
          <w:divsChild>
            <w:div w:id="1349483434">
              <w:marLeft w:val="0"/>
              <w:marRight w:val="0"/>
              <w:marTop w:val="0"/>
              <w:marBottom w:val="0"/>
              <w:divBdr>
                <w:top w:val="none" w:sz="0" w:space="0" w:color="auto"/>
                <w:left w:val="none" w:sz="0" w:space="0" w:color="auto"/>
                <w:bottom w:val="none" w:sz="0" w:space="0" w:color="auto"/>
                <w:right w:val="none" w:sz="0" w:space="0" w:color="auto"/>
              </w:divBdr>
              <w:divsChild>
                <w:div w:id="883566920">
                  <w:marLeft w:val="0"/>
                  <w:marRight w:val="0"/>
                  <w:marTop w:val="0"/>
                  <w:marBottom w:val="0"/>
                  <w:divBdr>
                    <w:top w:val="none" w:sz="0" w:space="0" w:color="auto"/>
                    <w:left w:val="none" w:sz="0" w:space="0" w:color="auto"/>
                    <w:bottom w:val="none" w:sz="0" w:space="0" w:color="auto"/>
                    <w:right w:val="none" w:sz="0" w:space="0" w:color="auto"/>
                  </w:divBdr>
                  <w:divsChild>
                    <w:div w:id="482283502">
                      <w:marLeft w:val="0"/>
                      <w:marRight w:val="0"/>
                      <w:marTop w:val="0"/>
                      <w:marBottom w:val="0"/>
                      <w:divBdr>
                        <w:top w:val="none" w:sz="0" w:space="0" w:color="auto"/>
                        <w:left w:val="none" w:sz="0" w:space="0" w:color="auto"/>
                        <w:bottom w:val="none" w:sz="0" w:space="0" w:color="auto"/>
                        <w:right w:val="none" w:sz="0" w:space="0" w:color="auto"/>
                      </w:divBdr>
                    </w:div>
                  </w:divsChild>
                </w:div>
                <w:div w:id="149626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55972">
          <w:marLeft w:val="0"/>
          <w:marRight w:val="0"/>
          <w:marTop w:val="0"/>
          <w:marBottom w:val="0"/>
          <w:divBdr>
            <w:top w:val="none" w:sz="0" w:space="0" w:color="auto"/>
            <w:left w:val="none" w:sz="0" w:space="0" w:color="auto"/>
            <w:bottom w:val="none" w:sz="0" w:space="0" w:color="auto"/>
            <w:right w:val="none" w:sz="0" w:space="0" w:color="auto"/>
          </w:divBdr>
          <w:divsChild>
            <w:div w:id="1860125243">
              <w:marLeft w:val="0"/>
              <w:marRight w:val="0"/>
              <w:marTop w:val="0"/>
              <w:marBottom w:val="0"/>
              <w:divBdr>
                <w:top w:val="none" w:sz="0" w:space="0" w:color="auto"/>
                <w:left w:val="none" w:sz="0" w:space="0" w:color="auto"/>
                <w:bottom w:val="none" w:sz="0" w:space="0" w:color="auto"/>
                <w:right w:val="none" w:sz="0" w:space="0" w:color="auto"/>
              </w:divBdr>
              <w:divsChild>
                <w:div w:id="302465548">
                  <w:marLeft w:val="0"/>
                  <w:marRight w:val="0"/>
                  <w:marTop w:val="0"/>
                  <w:marBottom w:val="0"/>
                  <w:divBdr>
                    <w:top w:val="none" w:sz="0" w:space="0" w:color="auto"/>
                    <w:left w:val="none" w:sz="0" w:space="0" w:color="auto"/>
                    <w:bottom w:val="none" w:sz="0" w:space="0" w:color="auto"/>
                    <w:right w:val="none" w:sz="0" w:space="0" w:color="auto"/>
                  </w:divBdr>
                </w:div>
                <w:div w:id="1752114692">
                  <w:marLeft w:val="0"/>
                  <w:marRight w:val="0"/>
                  <w:marTop w:val="0"/>
                  <w:marBottom w:val="0"/>
                  <w:divBdr>
                    <w:top w:val="none" w:sz="0" w:space="0" w:color="auto"/>
                    <w:left w:val="none" w:sz="0" w:space="0" w:color="auto"/>
                    <w:bottom w:val="none" w:sz="0" w:space="0" w:color="auto"/>
                    <w:right w:val="none" w:sz="0" w:space="0" w:color="auto"/>
                  </w:divBdr>
                  <w:divsChild>
                    <w:div w:id="171855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16617">
          <w:marLeft w:val="0"/>
          <w:marRight w:val="0"/>
          <w:marTop w:val="0"/>
          <w:marBottom w:val="0"/>
          <w:divBdr>
            <w:top w:val="none" w:sz="0" w:space="0" w:color="auto"/>
            <w:left w:val="none" w:sz="0" w:space="0" w:color="auto"/>
            <w:bottom w:val="none" w:sz="0" w:space="0" w:color="auto"/>
            <w:right w:val="none" w:sz="0" w:space="0" w:color="auto"/>
          </w:divBdr>
          <w:divsChild>
            <w:div w:id="960842980">
              <w:marLeft w:val="0"/>
              <w:marRight w:val="0"/>
              <w:marTop w:val="0"/>
              <w:marBottom w:val="0"/>
              <w:divBdr>
                <w:top w:val="none" w:sz="0" w:space="0" w:color="auto"/>
                <w:left w:val="none" w:sz="0" w:space="0" w:color="auto"/>
                <w:bottom w:val="none" w:sz="0" w:space="0" w:color="auto"/>
                <w:right w:val="none" w:sz="0" w:space="0" w:color="auto"/>
              </w:divBdr>
              <w:divsChild>
                <w:div w:id="569003575">
                  <w:marLeft w:val="0"/>
                  <w:marRight w:val="0"/>
                  <w:marTop w:val="0"/>
                  <w:marBottom w:val="0"/>
                  <w:divBdr>
                    <w:top w:val="none" w:sz="0" w:space="0" w:color="auto"/>
                    <w:left w:val="none" w:sz="0" w:space="0" w:color="auto"/>
                    <w:bottom w:val="none" w:sz="0" w:space="0" w:color="auto"/>
                    <w:right w:val="none" w:sz="0" w:space="0" w:color="auto"/>
                  </w:divBdr>
                  <w:divsChild>
                    <w:div w:id="1628273430">
                      <w:marLeft w:val="0"/>
                      <w:marRight w:val="0"/>
                      <w:marTop w:val="0"/>
                      <w:marBottom w:val="0"/>
                      <w:divBdr>
                        <w:top w:val="none" w:sz="0" w:space="0" w:color="auto"/>
                        <w:left w:val="none" w:sz="0" w:space="0" w:color="auto"/>
                        <w:bottom w:val="none" w:sz="0" w:space="0" w:color="auto"/>
                        <w:right w:val="none" w:sz="0" w:space="0" w:color="auto"/>
                      </w:divBdr>
                    </w:div>
                  </w:divsChild>
                </w:div>
                <w:div w:id="87323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00644">
          <w:marLeft w:val="0"/>
          <w:marRight w:val="0"/>
          <w:marTop w:val="0"/>
          <w:marBottom w:val="0"/>
          <w:divBdr>
            <w:top w:val="none" w:sz="0" w:space="0" w:color="auto"/>
            <w:left w:val="none" w:sz="0" w:space="0" w:color="auto"/>
            <w:bottom w:val="none" w:sz="0" w:space="0" w:color="auto"/>
            <w:right w:val="none" w:sz="0" w:space="0" w:color="auto"/>
          </w:divBdr>
          <w:divsChild>
            <w:div w:id="1338456748">
              <w:marLeft w:val="0"/>
              <w:marRight w:val="0"/>
              <w:marTop w:val="0"/>
              <w:marBottom w:val="0"/>
              <w:divBdr>
                <w:top w:val="none" w:sz="0" w:space="0" w:color="auto"/>
                <w:left w:val="none" w:sz="0" w:space="0" w:color="auto"/>
                <w:bottom w:val="none" w:sz="0" w:space="0" w:color="auto"/>
                <w:right w:val="none" w:sz="0" w:space="0" w:color="auto"/>
              </w:divBdr>
              <w:divsChild>
                <w:div w:id="1428039354">
                  <w:marLeft w:val="0"/>
                  <w:marRight w:val="0"/>
                  <w:marTop w:val="0"/>
                  <w:marBottom w:val="0"/>
                  <w:divBdr>
                    <w:top w:val="none" w:sz="0" w:space="0" w:color="auto"/>
                    <w:left w:val="none" w:sz="0" w:space="0" w:color="auto"/>
                    <w:bottom w:val="none" w:sz="0" w:space="0" w:color="auto"/>
                    <w:right w:val="none" w:sz="0" w:space="0" w:color="auto"/>
                  </w:divBdr>
                  <w:divsChild>
                    <w:div w:id="1982541656">
                      <w:marLeft w:val="0"/>
                      <w:marRight w:val="0"/>
                      <w:marTop w:val="0"/>
                      <w:marBottom w:val="0"/>
                      <w:divBdr>
                        <w:top w:val="none" w:sz="0" w:space="0" w:color="auto"/>
                        <w:left w:val="none" w:sz="0" w:space="0" w:color="auto"/>
                        <w:bottom w:val="none" w:sz="0" w:space="0" w:color="auto"/>
                        <w:right w:val="none" w:sz="0" w:space="0" w:color="auto"/>
                      </w:divBdr>
                    </w:div>
                  </w:divsChild>
                </w:div>
                <w:div w:id="15981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295246">
          <w:marLeft w:val="0"/>
          <w:marRight w:val="0"/>
          <w:marTop w:val="0"/>
          <w:marBottom w:val="0"/>
          <w:divBdr>
            <w:top w:val="none" w:sz="0" w:space="0" w:color="auto"/>
            <w:left w:val="none" w:sz="0" w:space="0" w:color="auto"/>
            <w:bottom w:val="none" w:sz="0" w:space="0" w:color="auto"/>
            <w:right w:val="none" w:sz="0" w:space="0" w:color="auto"/>
          </w:divBdr>
          <w:divsChild>
            <w:div w:id="802388320">
              <w:marLeft w:val="0"/>
              <w:marRight w:val="0"/>
              <w:marTop w:val="0"/>
              <w:marBottom w:val="0"/>
              <w:divBdr>
                <w:top w:val="none" w:sz="0" w:space="0" w:color="auto"/>
                <w:left w:val="none" w:sz="0" w:space="0" w:color="auto"/>
                <w:bottom w:val="none" w:sz="0" w:space="0" w:color="auto"/>
                <w:right w:val="none" w:sz="0" w:space="0" w:color="auto"/>
              </w:divBdr>
              <w:divsChild>
                <w:div w:id="813255860">
                  <w:marLeft w:val="0"/>
                  <w:marRight w:val="0"/>
                  <w:marTop w:val="0"/>
                  <w:marBottom w:val="0"/>
                  <w:divBdr>
                    <w:top w:val="none" w:sz="0" w:space="0" w:color="auto"/>
                    <w:left w:val="none" w:sz="0" w:space="0" w:color="auto"/>
                    <w:bottom w:val="none" w:sz="0" w:space="0" w:color="auto"/>
                    <w:right w:val="none" w:sz="0" w:space="0" w:color="auto"/>
                  </w:divBdr>
                  <w:divsChild>
                    <w:div w:id="1663969190">
                      <w:marLeft w:val="0"/>
                      <w:marRight w:val="0"/>
                      <w:marTop w:val="0"/>
                      <w:marBottom w:val="0"/>
                      <w:divBdr>
                        <w:top w:val="none" w:sz="0" w:space="0" w:color="auto"/>
                        <w:left w:val="none" w:sz="0" w:space="0" w:color="auto"/>
                        <w:bottom w:val="none" w:sz="0" w:space="0" w:color="auto"/>
                        <w:right w:val="none" w:sz="0" w:space="0" w:color="auto"/>
                      </w:divBdr>
                    </w:div>
                  </w:divsChild>
                </w:div>
                <w:div w:id="166909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144920">
          <w:marLeft w:val="0"/>
          <w:marRight w:val="0"/>
          <w:marTop w:val="0"/>
          <w:marBottom w:val="0"/>
          <w:divBdr>
            <w:top w:val="none" w:sz="0" w:space="0" w:color="auto"/>
            <w:left w:val="none" w:sz="0" w:space="0" w:color="auto"/>
            <w:bottom w:val="none" w:sz="0" w:space="0" w:color="auto"/>
            <w:right w:val="none" w:sz="0" w:space="0" w:color="auto"/>
          </w:divBdr>
          <w:divsChild>
            <w:div w:id="1557664205">
              <w:marLeft w:val="0"/>
              <w:marRight w:val="0"/>
              <w:marTop w:val="0"/>
              <w:marBottom w:val="0"/>
              <w:divBdr>
                <w:top w:val="none" w:sz="0" w:space="0" w:color="auto"/>
                <w:left w:val="none" w:sz="0" w:space="0" w:color="auto"/>
                <w:bottom w:val="none" w:sz="0" w:space="0" w:color="auto"/>
                <w:right w:val="none" w:sz="0" w:space="0" w:color="auto"/>
              </w:divBdr>
              <w:divsChild>
                <w:div w:id="113330337">
                  <w:marLeft w:val="-165"/>
                  <w:marRight w:val="0"/>
                  <w:marTop w:val="0"/>
                  <w:marBottom w:val="0"/>
                  <w:divBdr>
                    <w:top w:val="none" w:sz="0" w:space="0" w:color="auto"/>
                    <w:left w:val="none" w:sz="0" w:space="0" w:color="auto"/>
                    <w:bottom w:val="none" w:sz="0" w:space="0" w:color="auto"/>
                    <w:right w:val="none" w:sz="0" w:space="0" w:color="auto"/>
                  </w:divBdr>
                </w:div>
                <w:div w:id="213255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89493">
      <w:bodyDiv w:val="1"/>
      <w:marLeft w:val="0"/>
      <w:marRight w:val="0"/>
      <w:marTop w:val="0"/>
      <w:marBottom w:val="0"/>
      <w:divBdr>
        <w:top w:val="none" w:sz="0" w:space="0" w:color="auto"/>
        <w:left w:val="none" w:sz="0" w:space="0" w:color="auto"/>
        <w:bottom w:val="none" w:sz="0" w:space="0" w:color="auto"/>
        <w:right w:val="none" w:sz="0" w:space="0" w:color="auto"/>
      </w:divBdr>
    </w:div>
    <w:div w:id="1483083647">
      <w:bodyDiv w:val="1"/>
      <w:marLeft w:val="0"/>
      <w:marRight w:val="0"/>
      <w:marTop w:val="0"/>
      <w:marBottom w:val="0"/>
      <w:divBdr>
        <w:top w:val="none" w:sz="0" w:space="0" w:color="auto"/>
        <w:left w:val="none" w:sz="0" w:space="0" w:color="auto"/>
        <w:bottom w:val="none" w:sz="0" w:space="0" w:color="auto"/>
        <w:right w:val="none" w:sz="0" w:space="0" w:color="auto"/>
      </w:divBdr>
      <w:divsChild>
        <w:div w:id="772752091">
          <w:marLeft w:val="547"/>
          <w:marRight w:val="0"/>
          <w:marTop w:val="200"/>
          <w:marBottom w:val="0"/>
          <w:divBdr>
            <w:top w:val="none" w:sz="0" w:space="0" w:color="auto"/>
            <w:left w:val="none" w:sz="0" w:space="0" w:color="auto"/>
            <w:bottom w:val="none" w:sz="0" w:space="0" w:color="auto"/>
            <w:right w:val="none" w:sz="0" w:space="0" w:color="auto"/>
          </w:divBdr>
        </w:div>
        <w:div w:id="685600131">
          <w:marLeft w:val="547"/>
          <w:marRight w:val="0"/>
          <w:marTop w:val="200"/>
          <w:marBottom w:val="0"/>
          <w:divBdr>
            <w:top w:val="none" w:sz="0" w:space="0" w:color="auto"/>
            <w:left w:val="none" w:sz="0" w:space="0" w:color="auto"/>
            <w:bottom w:val="none" w:sz="0" w:space="0" w:color="auto"/>
            <w:right w:val="none" w:sz="0" w:space="0" w:color="auto"/>
          </w:divBdr>
        </w:div>
        <w:div w:id="496458303">
          <w:marLeft w:val="547"/>
          <w:marRight w:val="0"/>
          <w:marTop w:val="200"/>
          <w:marBottom w:val="0"/>
          <w:divBdr>
            <w:top w:val="none" w:sz="0" w:space="0" w:color="auto"/>
            <w:left w:val="none" w:sz="0" w:space="0" w:color="auto"/>
            <w:bottom w:val="none" w:sz="0" w:space="0" w:color="auto"/>
            <w:right w:val="none" w:sz="0" w:space="0" w:color="auto"/>
          </w:divBdr>
        </w:div>
        <w:div w:id="1476995401">
          <w:marLeft w:val="547"/>
          <w:marRight w:val="0"/>
          <w:marTop w:val="200"/>
          <w:marBottom w:val="0"/>
          <w:divBdr>
            <w:top w:val="none" w:sz="0" w:space="0" w:color="auto"/>
            <w:left w:val="none" w:sz="0" w:space="0" w:color="auto"/>
            <w:bottom w:val="none" w:sz="0" w:space="0" w:color="auto"/>
            <w:right w:val="none" w:sz="0" w:space="0" w:color="auto"/>
          </w:divBdr>
        </w:div>
        <w:div w:id="1536313578">
          <w:marLeft w:val="547"/>
          <w:marRight w:val="0"/>
          <w:marTop w:val="200"/>
          <w:marBottom w:val="0"/>
          <w:divBdr>
            <w:top w:val="none" w:sz="0" w:space="0" w:color="auto"/>
            <w:left w:val="none" w:sz="0" w:space="0" w:color="auto"/>
            <w:bottom w:val="none" w:sz="0" w:space="0" w:color="auto"/>
            <w:right w:val="none" w:sz="0" w:space="0" w:color="auto"/>
          </w:divBdr>
        </w:div>
      </w:divsChild>
    </w:div>
    <w:div w:id="1697192704">
      <w:bodyDiv w:val="1"/>
      <w:marLeft w:val="0"/>
      <w:marRight w:val="0"/>
      <w:marTop w:val="0"/>
      <w:marBottom w:val="0"/>
      <w:divBdr>
        <w:top w:val="none" w:sz="0" w:space="0" w:color="auto"/>
        <w:left w:val="none" w:sz="0" w:space="0" w:color="auto"/>
        <w:bottom w:val="none" w:sz="0" w:space="0" w:color="auto"/>
        <w:right w:val="none" w:sz="0" w:space="0" w:color="auto"/>
      </w:divBdr>
    </w:div>
    <w:div w:id="1809013214">
      <w:bodyDiv w:val="1"/>
      <w:marLeft w:val="0"/>
      <w:marRight w:val="0"/>
      <w:marTop w:val="0"/>
      <w:marBottom w:val="0"/>
      <w:divBdr>
        <w:top w:val="none" w:sz="0" w:space="0" w:color="auto"/>
        <w:left w:val="none" w:sz="0" w:space="0" w:color="auto"/>
        <w:bottom w:val="none" w:sz="0" w:space="0" w:color="auto"/>
        <w:right w:val="none" w:sz="0" w:space="0" w:color="auto"/>
      </w:divBdr>
    </w:div>
    <w:div w:id="1903363729">
      <w:bodyDiv w:val="1"/>
      <w:marLeft w:val="0"/>
      <w:marRight w:val="0"/>
      <w:marTop w:val="0"/>
      <w:marBottom w:val="0"/>
      <w:divBdr>
        <w:top w:val="none" w:sz="0" w:space="0" w:color="auto"/>
        <w:left w:val="none" w:sz="0" w:space="0" w:color="auto"/>
        <w:bottom w:val="none" w:sz="0" w:space="0" w:color="auto"/>
        <w:right w:val="none" w:sz="0" w:space="0" w:color="auto"/>
      </w:divBdr>
      <w:divsChild>
        <w:div w:id="958683138">
          <w:marLeft w:val="0"/>
          <w:marRight w:val="0"/>
          <w:marTop w:val="0"/>
          <w:marBottom w:val="0"/>
          <w:divBdr>
            <w:top w:val="single" w:sz="2" w:space="0" w:color="auto"/>
            <w:left w:val="single" w:sz="2" w:space="0" w:color="auto"/>
            <w:bottom w:val="single" w:sz="2" w:space="0" w:color="auto"/>
            <w:right w:val="single" w:sz="2" w:space="0" w:color="auto"/>
          </w:divBdr>
        </w:div>
      </w:divsChild>
    </w:div>
    <w:div w:id="2080521512">
      <w:bodyDiv w:val="1"/>
      <w:marLeft w:val="0"/>
      <w:marRight w:val="0"/>
      <w:marTop w:val="0"/>
      <w:marBottom w:val="0"/>
      <w:divBdr>
        <w:top w:val="none" w:sz="0" w:space="0" w:color="auto"/>
        <w:left w:val="none" w:sz="0" w:space="0" w:color="auto"/>
        <w:bottom w:val="none" w:sz="0" w:space="0" w:color="auto"/>
        <w:right w:val="none" w:sz="0" w:space="0" w:color="auto"/>
      </w:divBdr>
      <w:divsChild>
        <w:div w:id="337464080">
          <w:marLeft w:val="547"/>
          <w:marRight w:val="0"/>
          <w:marTop w:val="200"/>
          <w:marBottom w:val="0"/>
          <w:divBdr>
            <w:top w:val="none" w:sz="0" w:space="0" w:color="auto"/>
            <w:left w:val="none" w:sz="0" w:space="0" w:color="auto"/>
            <w:bottom w:val="none" w:sz="0" w:space="0" w:color="auto"/>
            <w:right w:val="none" w:sz="0" w:space="0" w:color="auto"/>
          </w:divBdr>
        </w:div>
        <w:div w:id="580138334">
          <w:marLeft w:val="547"/>
          <w:marRight w:val="0"/>
          <w:marTop w:val="200"/>
          <w:marBottom w:val="0"/>
          <w:divBdr>
            <w:top w:val="none" w:sz="0" w:space="0" w:color="auto"/>
            <w:left w:val="none" w:sz="0" w:space="0" w:color="auto"/>
            <w:bottom w:val="none" w:sz="0" w:space="0" w:color="auto"/>
            <w:right w:val="none" w:sz="0" w:space="0" w:color="auto"/>
          </w:divBdr>
        </w:div>
        <w:div w:id="606472029">
          <w:marLeft w:val="547"/>
          <w:marRight w:val="0"/>
          <w:marTop w:val="200"/>
          <w:marBottom w:val="0"/>
          <w:divBdr>
            <w:top w:val="none" w:sz="0" w:space="0" w:color="auto"/>
            <w:left w:val="none" w:sz="0" w:space="0" w:color="auto"/>
            <w:bottom w:val="none" w:sz="0" w:space="0" w:color="auto"/>
            <w:right w:val="none" w:sz="0" w:space="0" w:color="auto"/>
          </w:divBdr>
        </w:div>
      </w:divsChild>
    </w:div>
    <w:div w:id="2145002268">
      <w:bodyDiv w:val="1"/>
      <w:marLeft w:val="0"/>
      <w:marRight w:val="0"/>
      <w:marTop w:val="0"/>
      <w:marBottom w:val="0"/>
      <w:divBdr>
        <w:top w:val="none" w:sz="0" w:space="0" w:color="auto"/>
        <w:left w:val="none" w:sz="0" w:space="0" w:color="auto"/>
        <w:bottom w:val="none" w:sz="0" w:space="0" w:color="auto"/>
        <w:right w:val="none" w:sz="0" w:space="0" w:color="auto"/>
      </w:divBdr>
      <w:divsChild>
        <w:div w:id="551699397">
          <w:blockQuote w:val="1"/>
          <w:marLeft w:val="0"/>
          <w:marRight w:val="0"/>
          <w:marTop w:val="0"/>
          <w:marBottom w:val="0"/>
          <w:divBdr>
            <w:top w:val="none" w:sz="0" w:space="0" w:color="auto"/>
            <w:left w:val="single" w:sz="12" w:space="5" w:color="1010FF"/>
            <w:bottom w:val="none" w:sz="0" w:space="0" w:color="auto"/>
            <w:right w:val="none" w:sz="0" w:space="0" w:color="auto"/>
          </w:divBdr>
          <w:divsChild>
            <w:div w:id="67506635">
              <w:marLeft w:val="0"/>
              <w:marRight w:val="0"/>
              <w:marTop w:val="0"/>
              <w:marBottom w:val="0"/>
              <w:divBdr>
                <w:top w:val="none" w:sz="0" w:space="0" w:color="auto"/>
                <w:left w:val="none" w:sz="0" w:space="0" w:color="auto"/>
                <w:bottom w:val="none" w:sz="0" w:space="0" w:color="auto"/>
                <w:right w:val="none" w:sz="0" w:space="0" w:color="auto"/>
              </w:divBdr>
              <w:divsChild>
                <w:div w:id="2014643891">
                  <w:blockQuote w:val="1"/>
                  <w:marLeft w:val="0"/>
                  <w:marRight w:val="0"/>
                  <w:marTop w:val="0"/>
                  <w:marBottom w:val="300"/>
                  <w:divBdr>
                    <w:top w:val="none" w:sz="0" w:space="0" w:color="auto"/>
                    <w:left w:val="none" w:sz="0" w:space="0" w:color="auto"/>
                    <w:bottom w:val="none" w:sz="0" w:space="0" w:color="auto"/>
                    <w:right w:val="none" w:sz="0" w:space="0" w:color="auto"/>
                  </w:divBdr>
                  <w:divsChild>
                    <w:div w:id="78721317">
                      <w:marLeft w:val="0"/>
                      <w:marRight w:val="0"/>
                      <w:marTop w:val="150"/>
                      <w:marBottom w:val="0"/>
                      <w:divBdr>
                        <w:top w:val="none" w:sz="0" w:space="0" w:color="auto"/>
                        <w:left w:val="single" w:sz="6" w:space="15" w:color="6D00F6"/>
                        <w:bottom w:val="none" w:sz="0" w:space="0" w:color="auto"/>
                        <w:right w:val="none" w:sz="0" w:space="0" w:color="auto"/>
                      </w:divBdr>
                      <w:divsChild>
                        <w:div w:id="945503857">
                          <w:marLeft w:val="0"/>
                          <w:marRight w:val="0"/>
                          <w:marTop w:val="0"/>
                          <w:marBottom w:val="0"/>
                          <w:divBdr>
                            <w:top w:val="none" w:sz="0" w:space="0" w:color="auto"/>
                            <w:left w:val="none" w:sz="0" w:space="0" w:color="auto"/>
                            <w:bottom w:val="none" w:sz="0" w:space="0" w:color="auto"/>
                            <w:right w:val="none" w:sz="0" w:space="0" w:color="auto"/>
                          </w:divBdr>
                          <w:divsChild>
                            <w:div w:id="57660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yperlink" Target="http://cdnss.minsante.cm/?q=en/institution/comit%C3%A9-national-d%E2%80%99ethique-pour-la-recherche-en-sant%C3%A9-humaine-cnersh" TargetMode="External"/><Relationship Id="rId21" Type="http://schemas.openxmlformats.org/officeDocument/2006/relationships/hyperlink" Target="http://cdnss.minsante.cm/?q=en/institution/comit%C3%A9-national-d%E2%80%99ethique-pour-la-recherche-en-sant%C3%A9-humaine-cnersh" TargetMode="External"/><Relationship Id="rId34" Type="http://schemas.openxmlformats.org/officeDocument/2006/relationships/hyperlink" Target="http://www.mdpi.com/journal/healthcare"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cdnss.minsante.cm/?q=en/institution/comit%C3%A9-national-d%E2%80%99ethique-pour-la-recherche-en-sant%C3%A9-humaine-cnersh" TargetMode="External"/><Relationship Id="rId33" Type="http://schemas.openxmlformats.org/officeDocument/2006/relationships/hyperlink" Target="http://cdnss.minsante.cm/sites/default/files/Guide%20De%20bonnes%20pratique.pd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cdnss.minsante.cm/?q=en/institution/comit%C3%A9-national-d%E2%80%99ethique-pour-la-recherche-en-sant%C3%A9-humaine-cnersh" TargetMode="External"/><Relationship Id="rId29" Type="http://schemas.openxmlformats.org/officeDocument/2006/relationships/hyperlink" Target="http://cdnss.minsante.cm/?q=en/institution/comit%C3%A9-national-d%E2%80%99ethique-pour-la-recherche-en-sant%C3%A9-humaine-cners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cdnss.minsante.cm/?q=en/institution/comit%C3%A9-national-d%E2%80%99ethique-pour-la-recherche-en-sant%C3%A9-humaine-cnersh" TargetMode="External"/><Relationship Id="rId32" Type="http://schemas.openxmlformats.org/officeDocument/2006/relationships/hyperlink" Target="http://cdnss.minsante.cm/sites/default/files/Guide%20De%20bonnes%20pratique.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cdnss.minsante.cm/?q=en/institution/comit%C3%A9-national-d%E2%80%99ethique-pour-la-recherche-en-sant%C3%A9-humaine-cnersh" TargetMode="External"/><Relationship Id="rId28" Type="http://schemas.openxmlformats.org/officeDocument/2006/relationships/hyperlink" Target="http://cdnss.minsante.cm/?q=en/institution/comit%C3%A9-national-d%E2%80%99ethique-pour-la-recherche-en-sant%C3%A9-humaine-cnersh" TargetMode="External"/><Relationship Id="rId36" Type="http://schemas.openxmlformats.org/officeDocument/2006/relationships/hyperlink" Target="https://pubmed.ncbi.nlm.nih.gov/22037126/" TargetMode="Externa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yperlink" Target="http://cdnss.minsante.cm/sites/default/files/Guide%20De%20bonnes%20pratique.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cdnss.minsante.cm/?q=en/institution/comit%C3%A9-national-d%E2%80%99ethique-pour-la-recherche-en-sant%C3%A9-humaine-cnersh" TargetMode="External"/><Relationship Id="rId27" Type="http://schemas.openxmlformats.org/officeDocument/2006/relationships/hyperlink" Target="http://cdnss.minsante.cm/?q=en/institution/comit%C3%A9-national-d%E2%80%99ethique-pour-la-recherche-en-sant%C3%A9-humaine-cnersh" TargetMode="External"/><Relationship Id="rId30" Type="http://schemas.openxmlformats.org/officeDocument/2006/relationships/hyperlink" Target="http://cdnss.minsante.cm/?q=en/institution/comit%C3%A9-national-d%E2%80%99ethique-pour-la-recherche-en-sant%C3%A9-humaine-cnersh" TargetMode="External"/><Relationship Id="rId35" Type="http://schemas.openxmlformats.org/officeDocument/2006/relationships/hyperlink" Target="https://pubmed.ncbi.nlm.nih.gov/38715865/" TargetMode="External"/><Relationship Id="rId43" Type="http://schemas.microsoft.com/office/2018/08/relationships/commentsExtensible" Target="commentsExtensible.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D9F16D-5AB9-44A7-A080-DCB68EB1E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14659</Words>
  <Characters>83558</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SDI CPU 1127</cp:lastModifiedBy>
  <cp:revision>4</cp:revision>
  <dcterms:created xsi:type="dcterms:W3CDTF">2025-03-06T20:30:00Z</dcterms:created>
  <dcterms:modified xsi:type="dcterms:W3CDTF">2025-03-08T07:44:00Z</dcterms:modified>
</cp:coreProperties>
</file>