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75D3D5" w14:textId="77777777" w:rsidR="00385DC4" w:rsidRPr="00105F8D" w:rsidRDefault="00385DC4" w:rsidP="00385DC4">
      <w:pPr>
        <w:jc w:val="both"/>
        <w:rPr>
          <w:rFonts w:ascii="Times New Roman" w:hAnsi="Times New Roman" w:cs="Times New Roman"/>
          <w:b/>
          <w:bCs/>
          <w:i/>
          <w:iCs/>
          <w:u w:val="single"/>
          <w:lang w:val="en-US"/>
        </w:rPr>
      </w:pPr>
      <w:r w:rsidRPr="00105F8D">
        <w:rPr>
          <w:rFonts w:ascii="Times New Roman" w:hAnsi="Times New Roman" w:cs="Times New Roman"/>
          <w:b/>
          <w:bCs/>
          <w:i/>
          <w:iCs/>
          <w:u w:val="single"/>
          <w:lang w:val="en-US"/>
        </w:rPr>
        <w:t xml:space="preserve">Case report </w:t>
      </w:r>
    </w:p>
    <w:p w14:paraId="68BF2D79" w14:textId="77777777" w:rsidR="00385DC4" w:rsidRPr="00105F8D" w:rsidRDefault="00385DC4" w:rsidP="002220A2">
      <w:pPr>
        <w:jc w:val="both"/>
        <w:rPr>
          <w:rFonts w:ascii="Times New Roman" w:hAnsi="Times New Roman" w:cs="Times New Roman"/>
          <w:bCs/>
          <w:lang w:val="en-GB"/>
        </w:rPr>
      </w:pPr>
    </w:p>
    <w:p w14:paraId="26C96340" w14:textId="15423BE0" w:rsidR="002220A2" w:rsidRPr="00105F8D" w:rsidRDefault="00980EA0" w:rsidP="002220A2">
      <w:pPr>
        <w:jc w:val="both"/>
        <w:rPr>
          <w:rFonts w:ascii="Times New Roman" w:hAnsi="Times New Roman" w:cs="Times New Roman"/>
          <w:bCs/>
          <w:lang w:val="en-GB"/>
        </w:rPr>
      </w:pPr>
      <w:r w:rsidRPr="00105F8D">
        <w:rPr>
          <w:rFonts w:ascii="Times New Roman" w:hAnsi="Times New Roman" w:cs="Times New Roman"/>
          <w:bCs/>
        </w:rPr>
        <w:t>Photobiomodulation for Pain Control After Placement of Elastomeric Spacers in Orthodontics:</w:t>
      </w:r>
      <w:r w:rsidR="00B2371C" w:rsidRPr="00105F8D">
        <w:rPr>
          <w:rFonts w:ascii="Times New Roman" w:hAnsi="Times New Roman" w:cs="Times New Roman"/>
          <w:bCs/>
        </w:rPr>
        <w:t xml:space="preserve">a </w:t>
      </w:r>
      <w:r w:rsidR="002220A2" w:rsidRPr="00105F8D">
        <w:rPr>
          <w:rFonts w:ascii="Times New Roman" w:hAnsi="Times New Roman" w:cs="Times New Roman"/>
          <w:bCs/>
          <w:lang w:val="en-GB"/>
        </w:rPr>
        <w:t xml:space="preserve"> </w:t>
      </w:r>
      <w:r w:rsidR="00324446" w:rsidRPr="00105F8D">
        <w:rPr>
          <w:rFonts w:ascii="Times New Roman" w:hAnsi="Times New Roman" w:cs="Times New Roman"/>
          <w:bCs/>
          <w:lang w:val="en-GB"/>
        </w:rPr>
        <w:t>report of two cases</w:t>
      </w:r>
    </w:p>
    <w:p w14:paraId="00000002" w14:textId="77777777" w:rsidR="00C50B70" w:rsidRPr="00105F8D" w:rsidRDefault="00C50B70">
      <w:pPr>
        <w:jc w:val="both"/>
        <w:rPr>
          <w:rFonts w:ascii="Times New Roman" w:hAnsi="Times New Roman" w:cs="Times New Roman"/>
          <w:b/>
        </w:rPr>
      </w:pPr>
    </w:p>
    <w:p w14:paraId="5CDF3B00" w14:textId="57B95E75" w:rsidR="00CE0862" w:rsidRPr="00105F8D" w:rsidRDefault="00CE0862" w:rsidP="00CE0862">
      <w:pPr>
        <w:spacing w:line="240" w:lineRule="auto"/>
        <w:jc w:val="both"/>
        <w:rPr>
          <w:rFonts w:ascii="Times New Roman" w:eastAsia="Times New Roman" w:hAnsi="Times New Roman" w:cs="Times New Roman"/>
          <w:color w:val="1155CC"/>
          <w:u w:val="single"/>
        </w:rPr>
      </w:pPr>
    </w:p>
    <w:p w14:paraId="00000024" w14:textId="77777777" w:rsidR="00C50B70" w:rsidRPr="00105F8D" w:rsidRDefault="00C50B70">
      <w:pPr>
        <w:shd w:val="clear" w:color="auto" w:fill="FFFFFF"/>
        <w:rPr>
          <w:rFonts w:ascii="Times New Roman" w:hAnsi="Times New Roman" w:cs="Times New Roman"/>
          <w:color w:val="1C1D1E"/>
          <w:lang w:val="en-US"/>
        </w:rPr>
      </w:pPr>
    </w:p>
    <w:p w14:paraId="00000025" w14:textId="77777777" w:rsidR="00C50B70" w:rsidRPr="00105F8D" w:rsidRDefault="00D82A00" w:rsidP="006269E8">
      <w:pPr>
        <w:spacing w:line="240" w:lineRule="auto"/>
        <w:rPr>
          <w:rFonts w:ascii="Times New Roman" w:hAnsi="Times New Roman" w:cs="Times New Roman"/>
          <w:b/>
          <w:lang w:val="en-US"/>
        </w:rPr>
      </w:pPr>
      <w:r w:rsidRPr="00105F8D">
        <w:rPr>
          <w:rFonts w:ascii="Times New Roman" w:hAnsi="Times New Roman" w:cs="Times New Roman"/>
          <w:b/>
          <w:lang w:val="en-US"/>
        </w:rPr>
        <w:t>ABSTRACT</w:t>
      </w:r>
    </w:p>
    <w:p w14:paraId="00000026" w14:textId="77777777" w:rsidR="00C50B70" w:rsidRPr="00105F8D" w:rsidRDefault="00C50B70" w:rsidP="006269E8">
      <w:pPr>
        <w:spacing w:line="240" w:lineRule="auto"/>
        <w:rPr>
          <w:rFonts w:ascii="Times New Roman" w:hAnsi="Times New Roman" w:cs="Times New Roman"/>
          <w:lang w:val="en-US"/>
        </w:rPr>
      </w:pPr>
    </w:p>
    <w:p w14:paraId="1397A20B" w14:textId="76498CD9" w:rsidR="007A7D20" w:rsidRPr="00105F8D" w:rsidRDefault="00600FE6" w:rsidP="006269E8">
      <w:pPr>
        <w:spacing w:line="240" w:lineRule="auto"/>
        <w:jc w:val="both"/>
        <w:rPr>
          <w:rFonts w:ascii="Times New Roman" w:hAnsi="Times New Roman" w:cs="Times New Roman"/>
          <w:color w:val="FF0000"/>
          <w:lang w:val="en-US"/>
        </w:rPr>
      </w:pPr>
      <w:r w:rsidRPr="00105F8D">
        <w:rPr>
          <w:rFonts w:ascii="Times New Roman" w:hAnsi="Times New Roman" w:cs="Times New Roman"/>
          <w:lang w:val="en-US"/>
        </w:rPr>
        <w:t>A case</w:t>
      </w:r>
      <w:r w:rsidR="00892303" w:rsidRPr="00105F8D">
        <w:rPr>
          <w:rFonts w:ascii="Times New Roman" w:hAnsi="Times New Roman" w:cs="Times New Roman"/>
          <w:lang w:val="en-US"/>
        </w:rPr>
        <w:t xml:space="preserve"> series of two patients</w:t>
      </w:r>
      <w:r w:rsidR="00291AF3" w:rsidRPr="00105F8D">
        <w:rPr>
          <w:rFonts w:ascii="Times New Roman" w:hAnsi="Times New Roman" w:cs="Times New Roman"/>
          <w:color w:val="0D0D0D"/>
          <w:lang w:val="en-US"/>
        </w:rPr>
        <w:t xml:space="preserve"> aimed to evaluate</w:t>
      </w:r>
      <w:r w:rsidR="00291AF3" w:rsidRPr="00105F8D">
        <w:rPr>
          <w:rFonts w:ascii="Times New Roman" w:hAnsi="Times New Roman" w:cs="Times New Roman"/>
          <w:lang w:val="en-US"/>
        </w:rPr>
        <w:t xml:space="preserve"> the effect of</w:t>
      </w:r>
      <w:r w:rsidR="00291AF3" w:rsidRPr="00105F8D">
        <w:rPr>
          <w:rFonts w:ascii="Times New Roman" w:hAnsi="Times New Roman" w:cs="Times New Roman"/>
          <w:color w:val="0D0D0D"/>
          <w:lang w:val="en-US"/>
        </w:rPr>
        <w:t xml:space="preserve"> a single session of</w:t>
      </w:r>
      <w:r w:rsidR="00291AF3" w:rsidRPr="00105F8D">
        <w:rPr>
          <w:rFonts w:ascii="Times New Roman" w:hAnsi="Times New Roman" w:cs="Times New Roman"/>
          <w:lang w:val="en-US"/>
        </w:rPr>
        <w:t xml:space="preserve"> photobiomodulation on </w:t>
      </w:r>
      <w:bookmarkStart w:id="0" w:name="_Hlk189027782"/>
      <w:r w:rsidR="00291AF3" w:rsidRPr="00105F8D">
        <w:rPr>
          <w:rFonts w:ascii="Times New Roman" w:hAnsi="Times New Roman" w:cs="Times New Roman"/>
          <w:lang w:val="en-US"/>
        </w:rPr>
        <w:t>pain control 24 hours after the placement of elastomeric separators</w:t>
      </w:r>
      <w:bookmarkEnd w:id="0"/>
      <w:r w:rsidR="00291AF3" w:rsidRPr="00105F8D">
        <w:rPr>
          <w:rFonts w:ascii="Times New Roman" w:hAnsi="Times New Roman" w:cs="Times New Roman"/>
          <w:lang w:val="en-US"/>
        </w:rPr>
        <w:t xml:space="preserve"> using the Visual Analog Scale (VAS). T</w:t>
      </w:r>
      <w:r w:rsidR="00C631FB" w:rsidRPr="00105F8D">
        <w:rPr>
          <w:rFonts w:ascii="Times New Roman" w:hAnsi="Times New Roman" w:cs="Times New Roman"/>
          <w:lang w:val="en-US"/>
        </w:rPr>
        <w:t>wo</w:t>
      </w:r>
      <w:r w:rsidR="00291AF3" w:rsidRPr="00105F8D">
        <w:rPr>
          <w:rFonts w:ascii="Times New Roman" w:hAnsi="Times New Roman" w:cs="Times New Roman"/>
          <w:lang w:val="en-US"/>
        </w:rPr>
        <w:t xml:space="preserve"> patients aged </w:t>
      </w:r>
      <w:r w:rsidR="00C631FB" w:rsidRPr="00105F8D">
        <w:rPr>
          <w:rFonts w:ascii="Times New Roman" w:hAnsi="Times New Roman" w:cs="Times New Roman"/>
          <w:lang w:val="en-US"/>
        </w:rPr>
        <w:t>2</w:t>
      </w:r>
      <w:r w:rsidR="00961F67" w:rsidRPr="00105F8D">
        <w:rPr>
          <w:rFonts w:ascii="Times New Roman" w:hAnsi="Times New Roman" w:cs="Times New Roman"/>
          <w:lang w:val="en-US"/>
        </w:rPr>
        <w:t>7</w:t>
      </w:r>
      <w:r w:rsidR="00C631FB" w:rsidRPr="00105F8D">
        <w:rPr>
          <w:rFonts w:ascii="Times New Roman" w:hAnsi="Times New Roman" w:cs="Times New Roman"/>
          <w:lang w:val="en-US"/>
        </w:rPr>
        <w:t xml:space="preserve"> </w:t>
      </w:r>
      <w:r w:rsidR="00291AF3" w:rsidRPr="00105F8D">
        <w:rPr>
          <w:rFonts w:ascii="Times New Roman" w:hAnsi="Times New Roman" w:cs="Times New Roman"/>
          <w:lang w:val="en-US"/>
        </w:rPr>
        <w:t>years</w:t>
      </w:r>
      <w:r w:rsidR="00DA6069" w:rsidRPr="00105F8D">
        <w:rPr>
          <w:rFonts w:ascii="Times New Roman" w:hAnsi="Times New Roman" w:cs="Times New Roman"/>
          <w:lang w:val="en-US"/>
        </w:rPr>
        <w:t xml:space="preserve"> old</w:t>
      </w:r>
      <w:r w:rsidR="00291AF3" w:rsidRPr="00105F8D">
        <w:rPr>
          <w:rFonts w:ascii="Times New Roman" w:hAnsi="Times New Roman" w:cs="Times New Roman"/>
          <w:lang w:val="en-US"/>
        </w:rPr>
        <w:t xml:space="preserve"> who required the placement of orthodontic bands on the first lower </w:t>
      </w:r>
      <w:r w:rsidR="00A4783F" w:rsidRPr="00105F8D">
        <w:rPr>
          <w:rFonts w:ascii="Times New Roman" w:hAnsi="Times New Roman" w:cs="Times New Roman"/>
          <w:lang w:val="en-US"/>
        </w:rPr>
        <w:t>molars</w:t>
      </w:r>
      <w:r w:rsidR="00291AF3" w:rsidRPr="00105F8D">
        <w:rPr>
          <w:rFonts w:ascii="Times New Roman" w:hAnsi="Times New Roman" w:cs="Times New Roman"/>
          <w:lang w:val="en-US"/>
        </w:rPr>
        <w:t xml:space="preserve"> were included. The elastomeric separators were placed on the mesial and dista</w:t>
      </w:r>
      <w:r w:rsidR="007335FA" w:rsidRPr="00105F8D">
        <w:rPr>
          <w:rFonts w:ascii="Times New Roman" w:hAnsi="Times New Roman" w:cs="Times New Roman"/>
          <w:lang w:val="en-US"/>
        </w:rPr>
        <w:t>l</w:t>
      </w:r>
      <w:r w:rsidR="00291AF3" w:rsidRPr="00105F8D">
        <w:rPr>
          <w:rFonts w:ascii="Times New Roman" w:hAnsi="Times New Roman" w:cs="Times New Roman"/>
          <w:lang w:val="en-US"/>
        </w:rPr>
        <w:t xml:space="preserve"> surfaces of the molars on the right and left sides. The treatment was randomized for the molar on the right side, while the opposite treatment was performed on the left side. The study groups were: Experimental - elastomeric separators + PBM (diode laser, 808 nm, 707 J/cm², 100 mW, with 4 J per point, </w:t>
      </w:r>
      <w:r w:rsidRPr="00105F8D">
        <w:rPr>
          <w:rFonts w:ascii="Times New Roman" w:hAnsi="Times New Roman" w:cs="Times New Roman"/>
          <w:lang w:val="en-US"/>
        </w:rPr>
        <w:t>three</w:t>
      </w:r>
      <w:r w:rsidR="00291AF3" w:rsidRPr="00105F8D">
        <w:rPr>
          <w:rFonts w:ascii="Times New Roman" w:hAnsi="Times New Roman" w:cs="Times New Roman"/>
          <w:lang w:val="en-US"/>
        </w:rPr>
        <w:t xml:space="preserve"> buccal points</w:t>
      </w:r>
      <w:r w:rsidRPr="00105F8D">
        <w:rPr>
          <w:rFonts w:ascii="Times New Roman" w:hAnsi="Times New Roman" w:cs="Times New Roman"/>
          <w:lang w:val="en-US"/>
        </w:rPr>
        <w:t>,</w:t>
      </w:r>
      <w:r w:rsidR="00291AF3" w:rsidRPr="00105F8D">
        <w:rPr>
          <w:rFonts w:ascii="Times New Roman" w:hAnsi="Times New Roman" w:cs="Times New Roman"/>
          <w:lang w:val="en-US"/>
        </w:rPr>
        <w:t xml:space="preserve"> and </w:t>
      </w:r>
      <w:r w:rsidRPr="00105F8D">
        <w:rPr>
          <w:rFonts w:ascii="Times New Roman" w:hAnsi="Times New Roman" w:cs="Times New Roman"/>
          <w:lang w:val="en-US"/>
        </w:rPr>
        <w:t>three</w:t>
      </w:r>
      <w:r w:rsidR="00291AF3" w:rsidRPr="00105F8D">
        <w:rPr>
          <w:rFonts w:ascii="Times New Roman" w:hAnsi="Times New Roman" w:cs="Times New Roman"/>
          <w:lang w:val="en-US"/>
        </w:rPr>
        <w:t xml:space="preserve"> palatal points, in a single session) and </w:t>
      </w:r>
      <w:r w:rsidR="00C631FB" w:rsidRPr="00105F8D">
        <w:rPr>
          <w:rFonts w:ascii="Times New Roman" w:hAnsi="Times New Roman" w:cs="Times New Roman"/>
          <w:lang w:val="en-US"/>
        </w:rPr>
        <w:t xml:space="preserve">a </w:t>
      </w:r>
      <w:r w:rsidR="00291AF3" w:rsidRPr="00105F8D">
        <w:rPr>
          <w:rFonts w:ascii="Times New Roman" w:hAnsi="Times New Roman" w:cs="Times New Roman"/>
          <w:lang w:val="en-US"/>
        </w:rPr>
        <w:t xml:space="preserve">Control - </w:t>
      </w:r>
      <w:r w:rsidRPr="00105F8D">
        <w:rPr>
          <w:rFonts w:ascii="Times New Roman" w:hAnsi="Times New Roman" w:cs="Times New Roman"/>
          <w:lang w:val="en-US"/>
        </w:rPr>
        <w:t>-elastomeric</w:t>
      </w:r>
      <w:r w:rsidR="00291AF3" w:rsidRPr="00105F8D">
        <w:rPr>
          <w:rFonts w:ascii="Times New Roman" w:hAnsi="Times New Roman" w:cs="Times New Roman"/>
          <w:lang w:val="en-US"/>
        </w:rPr>
        <w:t xml:space="preserve"> separators + PBM</w:t>
      </w:r>
      <w:r w:rsidR="007335FA" w:rsidRPr="00105F8D">
        <w:rPr>
          <w:rFonts w:ascii="Times New Roman" w:hAnsi="Times New Roman" w:cs="Times New Roman"/>
          <w:lang w:val="en-US"/>
        </w:rPr>
        <w:t xml:space="preserve"> (diode laser, 808 nm, 707 J/cm², 100 mW, with 2 J per point, </w:t>
      </w:r>
      <w:r w:rsidRPr="00105F8D">
        <w:rPr>
          <w:rFonts w:ascii="Times New Roman" w:hAnsi="Times New Roman" w:cs="Times New Roman"/>
          <w:lang w:val="en-US"/>
        </w:rPr>
        <w:t>three</w:t>
      </w:r>
      <w:r w:rsidR="007335FA" w:rsidRPr="00105F8D">
        <w:rPr>
          <w:rFonts w:ascii="Times New Roman" w:hAnsi="Times New Roman" w:cs="Times New Roman"/>
          <w:lang w:val="en-US"/>
        </w:rPr>
        <w:t xml:space="preserve"> buccal points and </w:t>
      </w:r>
      <w:r w:rsidRPr="00105F8D">
        <w:rPr>
          <w:rFonts w:ascii="Times New Roman" w:hAnsi="Times New Roman" w:cs="Times New Roman"/>
          <w:lang w:val="en-US"/>
        </w:rPr>
        <w:t>three</w:t>
      </w:r>
      <w:r w:rsidR="007335FA" w:rsidRPr="00105F8D">
        <w:rPr>
          <w:rFonts w:ascii="Times New Roman" w:hAnsi="Times New Roman" w:cs="Times New Roman"/>
          <w:lang w:val="en-US"/>
        </w:rPr>
        <w:t xml:space="preserve"> palatal points, in a single session)</w:t>
      </w:r>
      <w:r w:rsidR="00291AF3" w:rsidRPr="00105F8D">
        <w:rPr>
          <w:rFonts w:ascii="Times New Roman" w:hAnsi="Times New Roman" w:cs="Times New Roman"/>
          <w:lang w:val="en-US"/>
        </w:rPr>
        <w:t xml:space="preserve"> </w:t>
      </w:r>
      <w:r w:rsidR="00C631FB" w:rsidRPr="00105F8D">
        <w:rPr>
          <w:rFonts w:ascii="Times New Roman" w:hAnsi="Times New Roman" w:cs="Times New Roman"/>
          <w:lang w:val="en-US"/>
        </w:rPr>
        <w:t>at the opposite side</w:t>
      </w:r>
      <w:r w:rsidR="00291AF3" w:rsidRPr="00105F8D">
        <w:rPr>
          <w:rFonts w:ascii="Times New Roman" w:hAnsi="Times New Roman" w:cs="Times New Roman"/>
          <w:lang w:val="en-US"/>
        </w:rPr>
        <w:t>. The patient and the evaluator were blinded to the intervention performed. The primary outcome variable</w:t>
      </w:r>
      <w:r w:rsidR="00BA0DAB" w:rsidRPr="00105F8D">
        <w:rPr>
          <w:rFonts w:ascii="Times New Roman" w:hAnsi="Times New Roman" w:cs="Times New Roman"/>
          <w:lang w:val="en-US"/>
        </w:rPr>
        <w:t>s</w:t>
      </w:r>
      <w:r w:rsidR="00291AF3" w:rsidRPr="00105F8D">
        <w:rPr>
          <w:rFonts w:ascii="Times New Roman" w:hAnsi="Times New Roman" w:cs="Times New Roman"/>
          <w:lang w:val="en-US"/>
        </w:rPr>
        <w:t xml:space="preserve"> w</w:t>
      </w:r>
      <w:r w:rsidR="00BA0DAB" w:rsidRPr="00105F8D">
        <w:rPr>
          <w:rFonts w:ascii="Times New Roman" w:hAnsi="Times New Roman" w:cs="Times New Roman"/>
          <w:lang w:val="en-US"/>
        </w:rPr>
        <w:t>ere</w:t>
      </w:r>
      <w:r w:rsidR="00291AF3" w:rsidRPr="00105F8D">
        <w:rPr>
          <w:rFonts w:ascii="Times New Roman" w:hAnsi="Times New Roman" w:cs="Times New Roman"/>
          <w:lang w:val="en-US"/>
        </w:rPr>
        <w:t xml:space="preserve"> spontaneous </w:t>
      </w:r>
      <w:r w:rsidR="00434582" w:rsidRPr="00105F8D">
        <w:rPr>
          <w:rFonts w:ascii="Times New Roman" w:hAnsi="Times New Roman" w:cs="Times New Roman"/>
          <w:lang w:val="en-US"/>
        </w:rPr>
        <w:t xml:space="preserve">and chewing </w:t>
      </w:r>
      <w:r w:rsidR="00291AF3" w:rsidRPr="00105F8D">
        <w:rPr>
          <w:rFonts w:ascii="Times New Roman" w:hAnsi="Times New Roman" w:cs="Times New Roman"/>
          <w:lang w:val="en-US"/>
        </w:rPr>
        <w:t xml:space="preserve">pain after </w:t>
      </w:r>
      <w:r w:rsidR="00121B27" w:rsidRPr="00105F8D">
        <w:rPr>
          <w:rFonts w:ascii="Times New Roman" w:hAnsi="Times New Roman" w:cs="Times New Roman"/>
          <w:lang w:val="en-US"/>
        </w:rPr>
        <w:t>placing</w:t>
      </w:r>
      <w:r w:rsidR="00291AF3" w:rsidRPr="00105F8D">
        <w:rPr>
          <w:rFonts w:ascii="Times New Roman" w:hAnsi="Times New Roman" w:cs="Times New Roman"/>
          <w:lang w:val="en-US"/>
        </w:rPr>
        <w:t xml:space="preserve"> elastomeric separators, measured by the Visual Analog Scale (VAS). The secondary outcome variables </w:t>
      </w:r>
      <w:r w:rsidR="007335FA" w:rsidRPr="00105F8D">
        <w:rPr>
          <w:rFonts w:ascii="Times New Roman" w:hAnsi="Times New Roman" w:cs="Times New Roman"/>
          <w:lang w:val="en-US"/>
        </w:rPr>
        <w:t>were</w:t>
      </w:r>
      <w:r w:rsidR="00121B27" w:rsidRPr="00105F8D">
        <w:rPr>
          <w:rFonts w:ascii="Times New Roman" w:hAnsi="Times New Roman" w:cs="Times New Roman"/>
          <w:lang w:val="en-US"/>
        </w:rPr>
        <w:t xml:space="preserve"> the count of analgesics taken (paracetamol) and </w:t>
      </w:r>
      <w:r w:rsidR="00291AF3" w:rsidRPr="00105F8D">
        <w:rPr>
          <w:rFonts w:ascii="Times New Roman" w:hAnsi="Times New Roman" w:cs="Times New Roman"/>
          <w:lang w:val="en-US"/>
        </w:rPr>
        <w:t xml:space="preserve">local temperature (digital thermometer), and to assess the impact of oral health on the participant's quality of life, the OHIP-14 questionnaire was applied. These results were evaluated at baseline, 24 hours, and 48 hours after the placement of elastomeric separators. </w:t>
      </w:r>
      <w:r w:rsidR="007A7D20" w:rsidRPr="00105F8D">
        <w:rPr>
          <w:rFonts w:ascii="Times New Roman" w:hAnsi="Times New Roman" w:cs="Times New Roman"/>
          <w:color w:val="0D0D0D"/>
          <w:lang w:val="en-US"/>
        </w:rPr>
        <w:t xml:space="preserve">Despite an increase in all pain levels compared to baseline, there was a reduction of </w:t>
      </w:r>
      <w:r w:rsidR="00C12773" w:rsidRPr="00105F8D">
        <w:rPr>
          <w:rFonts w:ascii="Times New Roman" w:hAnsi="Times New Roman" w:cs="Times New Roman"/>
          <w:color w:val="0D0D0D"/>
          <w:lang w:val="en-US"/>
        </w:rPr>
        <w:t>over 70</w:t>
      </w:r>
      <w:r w:rsidR="007A7D20" w:rsidRPr="00105F8D">
        <w:rPr>
          <w:rFonts w:ascii="Times New Roman" w:hAnsi="Times New Roman" w:cs="Times New Roman"/>
          <w:color w:val="0D0D0D"/>
          <w:lang w:val="en-US"/>
        </w:rPr>
        <w:t xml:space="preserve">% in spontaneous pain parameters at all time points, reaching zero at 48 hours. </w:t>
      </w:r>
      <w:r w:rsidR="00C20106" w:rsidRPr="00105F8D">
        <w:rPr>
          <w:rFonts w:ascii="Times New Roman" w:hAnsi="Times New Roman" w:cs="Times New Roman"/>
          <w:color w:val="0D0D0D"/>
          <w:lang w:val="en-US"/>
        </w:rPr>
        <w:t xml:space="preserve"> There was a significant reduction on the experimental side of spontaneous pain (more than 78%) and pain when chewing (more than 76%) when receiving 4J </w:t>
      </w:r>
      <w:r w:rsidR="00A233B5" w:rsidRPr="00105F8D">
        <w:rPr>
          <w:rFonts w:ascii="Times New Roman" w:hAnsi="Times New Roman" w:cs="Times New Roman"/>
          <w:color w:val="0D0D0D"/>
          <w:lang w:val="en-US"/>
        </w:rPr>
        <w:t>concerning</w:t>
      </w:r>
      <w:r w:rsidR="00C20106" w:rsidRPr="00105F8D">
        <w:rPr>
          <w:rFonts w:ascii="Times New Roman" w:hAnsi="Times New Roman" w:cs="Times New Roman"/>
          <w:color w:val="0D0D0D"/>
          <w:lang w:val="en-US"/>
        </w:rPr>
        <w:t xml:space="preserve"> the molar that received 2J, </w:t>
      </w:r>
      <w:r w:rsidR="00B42F08" w:rsidRPr="00105F8D">
        <w:rPr>
          <w:rFonts w:ascii="Times New Roman" w:hAnsi="Times New Roman" w:cs="Times New Roman"/>
          <w:lang w:val="en-US"/>
        </w:rPr>
        <w:t xml:space="preserve">which received elastic separators followed by photobiomodulation at 24 hours </w:t>
      </w:r>
      <w:r w:rsidR="00171453" w:rsidRPr="00105F8D">
        <w:rPr>
          <w:rFonts w:ascii="Times New Roman" w:hAnsi="Times New Roman" w:cs="Times New Roman"/>
          <w:lang w:val="en-US"/>
        </w:rPr>
        <w:t>measurement</w:t>
      </w:r>
      <w:r w:rsidR="00171453" w:rsidRPr="00105F8D">
        <w:rPr>
          <w:rFonts w:ascii="Times New Roman" w:hAnsi="Times New Roman" w:cs="Times New Roman"/>
          <w:color w:val="0D0D0D"/>
          <w:lang w:val="en-US"/>
        </w:rPr>
        <w:t>.</w:t>
      </w:r>
      <w:r w:rsidR="007A7D20" w:rsidRPr="00105F8D">
        <w:rPr>
          <w:rFonts w:ascii="Times New Roman" w:hAnsi="Times New Roman" w:cs="Times New Roman"/>
          <w:color w:val="0D0D0D"/>
          <w:lang w:val="en-US"/>
        </w:rPr>
        <w:t xml:space="preserve"> There was no need for analgesics in any case. It is concluded that PBM may be an analgesic alternative </w:t>
      </w:r>
      <w:r w:rsidR="007335FA" w:rsidRPr="00105F8D">
        <w:rPr>
          <w:rFonts w:ascii="Times New Roman" w:hAnsi="Times New Roman" w:cs="Times New Roman"/>
          <w:color w:val="0D0D0D"/>
          <w:lang w:val="en-US"/>
        </w:rPr>
        <w:t xml:space="preserve">for </w:t>
      </w:r>
      <w:r w:rsidR="007335FA" w:rsidRPr="00105F8D">
        <w:rPr>
          <w:rFonts w:ascii="Times New Roman" w:hAnsi="Times New Roman" w:cs="Times New Roman"/>
          <w:lang w:val="en-US"/>
        </w:rPr>
        <w:t>controlling</w:t>
      </w:r>
      <w:r w:rsidR="007A7D20" w:rsidRPr="00105F8D">
        <w:rPr>
          <w:rFonts w:ascii="Times New Roman" w:hAnsi="Times New Roman" w:cs="Times New Roman"/>
          <w:lang w:val="en-US"/>
        </w:rPr>
        <w:t xml:space="preserve"> </w:t>
      </w:r>
      <w:r w:rsidR="007335FA" w:rsidRPr="00105F8D">
        <w:rPr>
          <w:rFonts w:ascii="Times New Roman" w:hAnsi="Times New Roman" w:cs="Times New Roman"/>
          <w:lang w:val="en-US"/>
        </w:rPr>
        <w:t xml:space="preserve">local </w:t>
      </w:r>
      <w:r w:rsidR="007A7D20" w:rsidRPr="00105F8D">
        <w:rPr>
          <w:rFonts w:ascii="Times New Roman" w:hAnsi="Times New Roman" w:cs="Times New Roman"/>
          <w:lang w:val="en-US"/>
        </w:rPr>
        <w:t xml:space="preserve">pain </w:t>
      </w:r>
      <w:r w:rsidR="007335FA" w:rsidRPr="00105F8D">
        <w:rPr>
          <w:rFonts w:ascii="Times New Roman" w:hAnsi="Times New Roman" w:cs="Times New Roman"/>
          <w:lang w:val="en-US"/>
        </w:rPr>
        <w:t xml:space="preserve">and inflammation </w:t>
      </w:r>
      <w:r w:rsidR="007A7D20" w:rsidRPr="00105F8D">
        <w:rPr>
          <w:rFonts w:ascii="Times New Roman" w:hAnsi="Times New Roman" w:cs="Times New Roman"/>
          <w:lang w:val="en-US"/>
        </w:rPr>
        <w:t>generated by the placement of elastomeric separators</w:t>
      </w:r>
      <w:r w:rsidR="007A7D20" w:rsidRPr="00105F8D">
        <w:rPr>
          <w:rFonts w:ascii="Times New Roman" w:hAnsi="Times New Roman" w:cs="Times New Roman"/>
          <w:color w:val="0D0D0D"/>
          <w:lang w:val="en-US"/>
        </w:rPr>
        <w:t>. Larger studies are needed for a more comprehensive analysis of pain.</w:t>
      </w:r>
    </w:p>
    <w:p w14:paraId="00000027" w14:textId="348AAF7A" w:rsidR="00C50B70" w:rsidRPr="00105F8D" w:rsidRDefault="00C50B70" w:rsidP="006269E8">
      <w:pPr>
        <w:spacing w:line="240" w:lineRule="auto"/>
        <w:jc w:val="both"/>
        <w:rPr>
          <w:rFonts w:ascii="Times New Roman" w:hAnsi="Times New Roman" w:cs="Times New Roman"/>
          <w:color w:val="FF0000"/>
          <w:lang w:val="en-US"/>
        </w:rPr>
      </w:pPr>
      <w:bookmarkStart w:id="1" w:name="_Hlk189027446"/>
    </w:p>
    <w:bookmarkEnd w:id="1"/>
    <w:p w14:paraId="00000028" w14:textId="77777777" w:rsidR="00C50B70" w:rsidRPr="00105F8D" w:rsidRDefault="00C50B70" w:rsidP="006269E8">
      <w:pPr>
        <w:spacing w:line="240" w:lineRule="auto"/>
        <w:jc w:val="both"/>
        <w:rPr>
          <w:rFonts w:ascii="Times New Roman" w:hAnsi="Times New Roman" w:cs="Times New Roman"/>
          <w:color w:val="FF0000"/>
          <w:lang w:val="en-US"/>
        </w:rPr>
      </w:pPr>
    </w:p>
    <w:p w14:paraId="2DB9FD3F" w14:textId="77777777" w:rsidR="00291AF3" w:rsidRPr="00105F8D" w:rsidRDefault="00291AF3" w:rsidP="006269E8">
      <w:pPr>
        <w:spacing w:line="240" w:lineRule="auto"/>
        <w:jc w:val="both"/>
        <w:rPr>
          <w:rFonts w:ascii="Times New Roman" w:hAnsi="Times New Roman" w:cs="Times New Roman"/>
          <w:bCs/>
          <w:color w:val="000000"/>
          <w:lang w:val="en-US"/>
        </w:rPr>
      </w:pPr>
      <w:r w:rsidRPr="00105F8D">
        <w:rPr>
          <w:rFonts w:ascii="Times New Roman" w:hAnsi="Times New Roman" w:cs="Times New Roman"/>
          <w:b/>
          <w:color w:val="000000"/>
          <w:lang w:val="en-US"/>
        </w:rPr>
        <w:t>Keywords:</w:t>
      </w:r>
      <w:r w:rsidRPr="00105F8D">
        <w:rPr>
          <w:rFonts w:ascii="Times New Roman" w:hAnsi="Times New Roman" w:cs="Times New Roman"/>
          <w:bCs/>
          <w:color w:val="000000"/>
          <w:lang w:val="en-US"/>
        </w:rPr>
        <w:t xml:space="preserve"> photobiomodulation, elastomeric separators, orthodontic bands, orthodontic treatment, low-intensity phototherapy, low-intensity laser therapy</w:t>
      </w:r>
    </w:p>
    <w:p w14:paraId="00000029" w14:textId="18D15C8C" w:rsidR="00C50B70" w:rsidRPr="00105F8D" w:rsidRDefault="00291AF3" w:rsidP="006269E8">
      <w:pPr>
        <w:spacing w:line="240" w:lineRule="auto"/>
        <w:jc w:val="both"/>
        <w:rPr>
          <w:rFonts w:ascii="Times New Roman" w:hAnsi="Times New Roman" w:cs="Times New Roman"/>
          <w:lang w:val="en-US"/>
        </w:rPr>
      </w:pPr>
      <w:r w:rsidRPr="00105F8D">
        <w:rPr>
          <w:rFonts w:ascii="Times New Roman" w:hAnsi="Times New Roman" w:cs="Times New Roman"/>
          <w:b/>
          <w:lang w:val="en-US"/>
        </w:rPr>
        <w:t xml:space="preserve"> </w:t>
      </w:r>
    </w:p>
    <w:p w14:paraId="0000002B" w14:textId="77777777" w:rsidR="00C50B70" w:rsidRPr="00105F8D" w:rsidRDefault="00C50B70" w:rsidP="006269E8">
      <w:pPr>
        <w:spacing w:line="240" w:lineRule="auto"/>
        <w:jc w:val="both"/>
        <w:rPr>
          <w:rFonts w:ascii="Times New Roman" w:hAnsi="Times New Roman" w:cs="Times New Roman"/>
          <w:lang w:val="en-US"/>
        </w:rPr>
      </w:pPr>
    </w:p>
    <w:p w14:paraId="0000002C" w14:textId="709D16C7" w:rsidR="00C50B70" w:rsidRPr="00105F8D" w:rsidRDefault="00873DE4" w:rsidP="006269E8">
      <w:pPr>
        <w:spacing w:line="240" w:lineRule="auto"/>
        <w:rPr>
          <w:rFonts w:ascii="Times New Roman" w:hAnsi="Times New Roman" w:cs="Times New Roman"/>
          <w:b/>
          <w:lang w:val="en-US"/>
        </w:rPr>
      </w:pPr>
      <w:r w:rsidRPr="00105F8D">
        <w:rPr>
          <w:rFonts w:ascii="Times New Roman" w:hAnsi="Times New Roman" w:cs="Times New Roman"/>
          <w:b/>
          <w:lang w:val="en-US"/>
        </w:rPr>
        <w:t>1.</w:t>
      </w:r>
      <w:r w:rsidR="00600FE6" w:rsidRPr="00105F8D">
        <w:rPr>
          <w:rFonts w:ascii="Times New Roman" w:hAnsi="Times New Roman" w:cs="Times New Roman"/>
          <w:b/>
          <w:lang w:val="en-US"/>
        </w:rPr>
        <w:t xml:space="preserve"> </w:t>
      </w:r>
      <w:r w:rsidR="00D82A00" w:rsidRPr="00105F8D">
        <w:rPr>
          <w:rFonts w:ascii="Times New Roman" w:hAnsi="Times New Roman" w:cs="Times New Roman"/>
          <w:b/>
          <w:lang w:val="en-US"/>
        </w:rPr>
        <w:t>Introduction</w:t>
      </w:r>
    </w:p>
    <w:p w14:paraId="0000002D" w14:textId="77777777" w:rsidR="00C50B70" w:rsidRPr="00105F8D" w:rsidRDefault="00C50B70" w:rsidP="006269E8">
      <w:pPr>
        <w:spacing w:line="240" w:lineRule="auto"/>
        <w:rPr>
          <w:rFonts w:ascii="Times New Roman" w:hAnsi="Times New Roman" w:cs="Times New Roman"/>
          <w:lang w:val="en-US"/>
        </w:rPr>
      </w:pPr>
    </w:p>
    <w:p w14:paraId="42CFC1A6" w14:textId="4E094F9D" w:rsidR="00A039B8" w:rsidRPr="00105F8D" w:rsidRDefault="00DA04FE" w:rsidP="006269E8">
      <w:pPr>
        <w:spacing w:line="240" w:lineRule="auto"/>
        <w:ind w:firstLine="720"/>
        <w:jc w:val="both"/>
        <w:rPr>
          <w:rFonts w:ascii="Times New Roman" w:hAnsi="Times New Roman" w:cs="Times New Roman"/>
          <w:lang w:val="en-US"/>
        </w:rPr>
      </w:pPr>
      <w:r>
        <w:rPr>
          <w:rFonts w:ascii="Times New Roman" w:hAnsi="Times New Roman" w:cs="Times New Roman"/>
          <w:lang w:val="en-US"/>
        </w:rPr>
        <w:t>“</w:t>
      </w:r>
      <w:r w:rsidR="004B3729" w:rsidRPr="00105F8D">
        <w:rPr>
          <w:rFonts w:ascii="Times New Roman" w:hAnsi="Times New Roman" w:cs="Times New Roman"/>
          <w:lang w:val="en-US"/>
        </w:rPr>
        <w:t>The demand for orthodontic treatments has increased exponentially in recent decades</w:t>
      </w:r>
      <w:r>
        <w:rPr>
          <w:rFonts w:ascii="Times New Roman" w:hAnsi="Times New Roman" w:cs="Times New Roman"/>
          <w:lang w:val="en-US"/>
        </w:rPr>
        <w:t>”</w:t>
      </w:r>
      <w:r w:rsidR="004B3729" w:rsidRPr="00105F8D">
        <w:rPr>
          <w:rFonts w:ascii="Times New Roman" w:hAnsi="Times New Roman" w:cs="Times New Roman"/>
          <w:lang w:val="en-US"/>
        </w:rPr>
        <w:t xml:space="preserve"> (Dyer et al., 1991; Pacheco-Pereira et al., 2015; Taghavi Bayat et al., 2017), pain, defined as physical discomfort located in a part of the body, caused by the excitation of sensory nerve fibers, can be of greater or lesser intensity, although it is difficult to quantify as it has subjective components. In orthodontic treatments, pain is reported by patients in the clinic and in scientific literature by different authors</w:t>
      </w:r>
      <w:r w:rsidR="00EA6958" w:rsidRPr="00105F8D">
        <w:rPr>
          <w:rFonts w:ascii="Times New Roman" w:hAnsi="Times New Roman" w:cs="Times New Roman"/>
          <w:lang w:val="en-US"/>
        </w:rPr>
        <w:t>. It is not only an unpleasant experience</w:t>
      </w:r>
      <w:r w:rsidR="004B3729" w:rsidRPr="00105F8D">
        <w:rPr>
          <w:rFonts w:ascii="Times New Roman" w:hAnsi="Times New Roman" w:cs="Times New Roman"/>
          <w:lang w:val="en-US"/>
        </w:rPr>
        <w:t xml:space="preserve"> but also an influential factor when making the decision to start treatment. </w:t>
      </w:r>
      <w:r w:rsidR="00A97F81" w:rsidRPr="00105F8D">
        <w:rPr>
          <w:rFonts w:ascii="Times New Roman" w:hAnsi="Times New Roman" w:cs="Times New Roman"/>
          <w:lang w:val="en-US"/>
        </w:rPr>
        <w:t>Installing</w:t>
      </w:r>
      <w:r w:rsidR="004B3729" w:rsidRPr="00105F8D">
        <w:rPr>
          <w:rFonts w:ascii="Times New Roman" w:hAnsi="Times New Roman" w:cs="Times New Roman"/>
          <w:lang w:val="en-US"/>
        </w:rPr>
        <w:t xml:space="preserve"> bands in orthodontics requires separating the contact point in the interproximal space with separating elastics, which generates pressure, tension</w:t>
      </w:r>
      <w:r w:rsidR="00EA6958" w:rsidRPr="00105F8D">
        <w:rPr>
          <w:rFonts w:ascii="Times New Roman" w:hAnsi="Times New Roman" w:cs="Times New Roman"/>
          <w:lang w:val="en-US"/>
        </w:rPr>
        <w:t>,</w:t>
      </w:r>
      <w:r w:rsidR="004B3729" w:rsidRPr="00105F8D">
        <w:rPr>
          <w:rFonts w:ascii="Times New Roman" w:hAnsi="Times New Roman" w:cs="Times New Roman"/>
          <w:lang w:val="en-US"/>
        </w:rPr>
        <w:t xml:space="preserve"> and pain (Tripathi et al., 2019). The placement of elastomeric separators as a procedure </w:t>
      </w:r>
      <w:r w:rsidR="00A97F81" w:rsidRPr="00105F8D">
        <w:rPr>
          <w:rFonts w:ascii="Times New Roman" w:hAnsi="Times New Roman" w:cs="Times New Roman"/>
          <w:lang w:val="en-US"/>
        </w:rPr>
        <w:t>before</w:t>
      </w:r>
      <w:r w:rsidR="004B3729" w:rsidRPr="00105F8D">
        <w:rPr>
          <w:rFonts w:ascii="Times New Roman" w:hAnsi="Times New Roman" w:cs="Times New Roman"/>
          <w:lang w:val="en-US"/>
        </w:rPr>
        <w:t xml:space="preserve"> the installation of bands in orthodontic treatment with fixed appliances with multibrackets and multibands is strongly associated with pain and discomfort (Bondemark et al., 2004, Borzabadi-Farahani et al., 2017, Wang S et al., 2024). </w:t>
      </w:r>
      <w:r w:rsidR="00B42228" w:rsidRPr="00105F8D">
        <w:rPr>
          <w:rFonts w:ascii="Times New Roman" w:hAnsi="Times New Roman" w:cs="Times New Roman"/>
          <w:lang w:val="en-US"/>
        </w:rPr>
        <w:t xml:space="preserve"> </w:t>
      </w:r>
      <w:r w:rsidR="000674F4" w:rsidRPr="00105F8D">
        <w:rPr>
          <w:rFonts w:ascii="Times New Roman" w:hAnsi="Times New Roman" w:cs="Times New Roman"/>
          <w:lang w:val="en-US"/>
        </w:rPr>
        <w:t xml:space="preserve"> Generally, pain begins about 4 hours after separator insertion, peaks within 24 hours, remains uncomfortable for the next 3 days, and decreases and disappears within approximately 6 to 8 days (Abtahi et al., 2013, Tripathi </w:t>
      </w:r>
      <w:r w:rsidR="00D75AE7" w:rsidRPr="00105F8D">
        <w:rPr>
          <w:rFonts w:ascii="Times New Roman" w:hAnsi="Times New Roman" w:cs="Times New Roman"/>
          <w:lang w:val="en-US"/>
        </w:rPr>
        <w:t>et al.,</w:t>
      </w:r>
      <w:r w:rsidR="000674F4" w:rsidRPr="00105F8D">
        <w:rPr>
          <w:rFonts w:ascii="Times New Roman" w:hAnsi="Times New Roman" w:cs="Times New Roman"/>
          <w:lang w:val="en-US"/>
        </w:rPr>
        <w:t xml:space="preserve"> 2019, Al-Hanbali et al., 2024). </w:t>
      </w:r>
      <w:r>
        <w:rPr>
          <w:rFonts w:ascii="Times New Roman" w:hAnsi="Times New Roman" w:cs="Times New Roman"/>
          <w:lang w:val="en-US"/>
        </w:rPr>
        <w:t>“</w:t>
      </w:r>
      <w:r w:rsidR="000674F4" w:rsidRPr="00105F8D">
        <w:rPr>
          <w:rFonts w:ascii="Times New Roman" w:hAnsi="Times New Roman" w:cs="Times New Roman"/>
          <w:lang w:val="en-US"/>
        </w:rPr>
        <w:t xml:space="preserve">The placement of elastomeric </w:t>
      </w:r>
      <w:r w:rsidR="000674F4" w:rsidRPr="00105F8D">
        <w:rPr>
          <w:rFonts w:ascii="Times New Roman" w:hAnsi="Times New Roman" w:cs="Times New Roman"/>
          <w:lang w:val="en-US"/>
        </w:rPr>
        <w:lastRenderedPageBreak/>
        <w:t>separators is strongly associated with pain and discomfort, being caused by an inflammatory process. Non-steroidal anti-inflammatory drugs, despite being the gold standard for these cases, have undesirable effects, which motivates the implementation of clinical protocols that test new options. Photobiomodulation has been shown to be effective in improving pain</w:t>
      </w:r>
      <w:r w:rsidR="00EA6958" w:rsidRPr="00105F8D">
        <w:rPr>
          <w:rFonts w:ascii="Times New Roman" w:hAnsi="Times New Roman" w:cs="Times New Roman"/>
          <w:lang w:val="en-US"/>
        </w:rPr>
        <w:t>; however, to date,</w:t>
      </w:r>
      <w:r w:rsidR="000674F4" w:rsidRPr="00105F8D">
        <w:rPr>
          <w:rFonts w:ascii="Times New Roman" w:hAnsi="Times New Roman" w:cs="Times New Roman"/>
          <w:lang w:val="en-US"/>
        </w:rPr>
        <w:t xml:space="preserve"> there is no ideal application protocol. Therefore, more evidence is needed to determine the best dosimetric and intervention protocol for pain modulation when placing elastomeric separators in bilateral lower molars</w:t>
      </w:r>
      <w:r>
        <w:rPr>
          <w:rFonts w:ascii="Times New Roman" w:hAnsi="Times New Roman" w:cs="Times New Roman"/>
          <w:lang w:val="en-US"/>
        </w:rPr>
        <w:t>”</w:t>
      </w:r>
      <w:r w:rsidR="000674F4" w:rsidRPr="00105F8D">
        <w:rPr>
          <w:rFonts w:ascii="Times New Roman" w:hAnsi="Times New Roman" w:cs="Times New Roman"/>
          <w:lang w:val="en-US"/>
        </w:rPr>
        <w:t xml:space="preserve"> (Farzan et al., 2021).</w:t>
      </w:r>
    </w:p>
    <w:p w14:paraId="2BEB1024" w14:textId="650BD6F1" w:rsidR="00157F63" w:rsidRPr="00105F8D" w:rsidRDefault="003306BA" w:rsidP="006269E8">
      <w:pPr>
        <w:spacing w:line="240" w:lineRule="auto"/>
        <w:jc w:val="both"/>
        <w:rPr>
          <w:rFonts w:ascii="Times New Roman" w:hAnsi="Times New Roman" w:cs="Times New Roman"/>
          <w:lang w:val="en-US"/>
        </w:rPr>
      </w:pPr>
      <w:r w:rsidRPr="00105F8D">
        <w:rPr>
          <w:rFonts w:ascii="Times New Roman" w:hAnsi="Times New Roman" w:cs="Times New Roman"/>
          <w:lang w:val="en-US"/>
        </w:rPr>
        <w:t xml:space="preserve"> </w:t>
      </w:r>
      <w:r w:rsidR="00DA04FE">
        <w:rPr>
          <w:rFonts w:ascii="Times New Roman" w:hAnsi="Times New Roman" w:cs="Times New Roman"/>
          <w:lang w:val="en-US"/>
        </w:rPr>
        <w:t>“</w:t>
      </w:r>
      <w:r w:rsidRPr="00105F8D">
        <w:rPr>
          <w:rFonts w:ascii="Times New Roman" w:hAnsi="Times New Roman" w:cs="Times New Roman"/>
          <w:lang w:val="en-US"/>
        </w:rPr>
        <w:t>Systematic reviews on the topic have shown that the laser application method, dosimetry, wavelength</w:t>
      </w:r>
      <w:r w:rsidR="00600FE6" w:rsidRPr="00105F8D">
        <w:rPr>
          <w:rFonts w:ascii="Times New Roman" w:hAnsi="Times New Roman" w:cs="Times New Roman"/>
          <w:lang w:val="en-US"/>
        </w:rPr>
        <w:t>,</w:t>
      </w:r>
      <w:r w:rsidRPr="00105F8D">
        <w:rPr>
          <w:rFonts w:ascii="Times New Roman" w:hAnsi="Times New Roman" w:cs="Times New Roman"/>
          <w:lang w:val="en-US"/>
        </w:rPr>
        <w:t xml:space="preserve"> and other laser parameters were widely varied in the protocols tested</w:t>
      </w:r>
      <w:r w:rsidR="00DA04FE">
        <w:rPr>
          <w:rFonts w:ascii="Times New Roman" w:hAnsi="Times New Roman" w:cs="Times New Roman"/>
          <w:lang w:val="en-US"/>
        </w:rPr>
        <w:t>”</w:t>
      </w:r>
      <w:r w:rsidRPr="00105F8D">
        <w:rPr>
          <w:rFonts w:ascii="Times New Roman" w:hAnsi="Times New Roman" w:cs="Times New Roman"/>
          <w:lang w:val="en-US"/>
        </w:rPr>
        <w:t xml:space="preserve"> (Shi Q, et al., 2015; Farzan et al., 2021; Chinta</w:t>
      </w:r>
    </w:p>
    <w:p w14:paraId="0E78A0DF" w14:textId="3135F8AE" w:rsidR="0049461A" w:rsidRPr="00105F8D" w:rsidRDefault="003306BA" w:rsidP="006269E8">
      <w:pPr>
        <w:spacing w:line="240" w:lineRule="auto"/>
        <w:jc w:val="both"/>
        <w:rPr>
          <w:rFonts w:ascii="Times New Roman" w:hAnsi="Times New Roman" w:cs="Times New Roman"/>
          <w:lang w:val="en-US"/>
        </w:rPr>
      </w:pPr>
      <w:r w:rsidRPr="00105F8D">
        <w:rPr>
          <w:rFonts w:ascii="Times New Roman" w:hAnsi="Times New Roman" w:cs="Times New Roman"/>
          <w:lang w:val="en-US"/>
        </w:rPr>
        <w:t xml:space="preserve">valakorn et al., 2022). </w:t>
      </w:r>
      <w:r w:rsidR="00DA04FE">
        <w:rPr>
          <w:rFonts w:ascii="Times New Roman" w:hAnsi="Times New Roman" w:cs="Times New Roman"/>
          <w:lang w:val="en-US"/>
        </w:rPr>
        <w:t>“</w:t>
      </w:r>
      <w:r w:rsidRPr="00105F8D">
        <w:rPr>
          <w:rFonts w:ascii="Times New Roman" w:hAnsi="Times New Roman" w:cs="Times New Roman"/>
          <w:lang w:val="en-US"/>
        </w:rPr>
        <w:t>The ideal parameters for reducing pain with this tool are the focus of several authors</w:t>
      </w:r>
      <w:r w:rsidR="00DA04FE">
        <w:rPr>
          <w:rFonts w:ascii="Times New Roman" w:hAnsi="Times New Roman" w:cs="Times New Roman"/>
          <w:lang w:val="en-US"/>
        </w:rPr>
        <w:t>”</w:t>
      </w:r>
      <w:r w:rsidRPr="00105F8D">
        <w:rPr>
          <w:rFonts w:ascii="Times New Roman" w:hAnsi="Times New Roman" w:cs="Times New Roman"/>
          <w:lang w:val="en-US"/>
        </w:rPr>
        <w:t xml:space="preserve"> (Qamruddin et al., 2015; Abtahi et al., 2013; Borzabadi-Farahani et al., 2017; Farzan et al., 2021) and, </w:t>
      </w:r>
      <w:r w:rsidR="00DA04FE">
        <w:rPr>
          <w:rFonts w:ascii="Times New Roman" w:hAnsi="Times New Roman" w:cs="Times New Roman"/>
          <w:lang w:val="en-US"/>
        </w:rPr>
        <w:t>“</w:t>
      </w:r>
      <w:r w:rsidRPr="00105F8D">
        <w:rPr>
          <w:rFonts w:ascii="Times New Roman" w:hAnsi="Times New Roman" w:cs="Times New Roman"/>
          <w:lang w:val="en-US"/>
        </w:rPr>
        <w:t>Meanwhile, more evidence is needed to define the optimal dosimetric protocol to mitigate pain after placement of elastomeric separators</w:t>
      </w:r>
      <w:r w:rsidR="00DA04FE">
        <w:rPr>
          <w:rFonts w:ascii="Times New Roman" w:hAnsi="Times New Roman" w:cs="Times New Roman"/>
          <w:lang w:val="en-US"/>
        </w:rPr>
        <w:t>”</w:t>
      </w:r>
      <w:r w:rsidRPr="00105F8D">
        <w:rPr>
          <w:rFonts w:ascii="Times New Roman" w:hAnsi="Times New Roman" w:cs="Times New Roman"/>
          <w:lang w:val="en-US"/>
        </w:rPr>
        <w:t xml:space="preserve"> (Ren C, et al., 2015; Shi Q, et al., 2015; </w:t>
      </w:r>
      <w:r w:rsidR="00DA04FE">
        <w:rPr>
          <w:rFonts w:ascii="Times New Roman" w:hAnsi="Times New Roman" w:cs="Times New Roman"/>
          <w:lang w:val="en-US"/>
        </w:rPr>
        <w:t>“</w:t>
      </w:r>
      <w:r w:rsidRPr="00105F8D">
        <w:rPr>
          <w:rFonts w:ascii="Times New Roman" w:hAnsi="Times New Roman" w:cs="Times New Roman"/>
          <w:lang w:val="en-US"/>
        </w:rPr>
        <w:t>The protocol most used by the authors are diode lasers, such as aluminum gallium arsenide, applied continuously and in direct contact with areas irradiated in the near-infrared range</w:t>
      </w:r>
      <w:r w:rsidR="00DA04FE">
        <w:rPr>
          <w:rFonts w:ascii="Times New Roman" w:hAnsi="Times New Roman" w:cs="Times New Roman"/>
          <w:lang w:val="en-US"/>
        </w:rPr>
        <w:t>”</w:t>
      </w:r>
      <w:r w:rsidRPr="00105F8D">
        <w:rPr>
          <w:rFonts w:ascii="Times New Roman" w:hAnsi="Times New Roman" w:cs="Times New Roman"/>
          <w:lang w:val="en-US"/>
        </w:rPr>
        <w:t xml:space="preserve"> (Ren C, et al., 2015; Shi Q, et al. , 2015; Farzan et al., 2021). </w:t>
      </w:r>
      <w:r w:rsidR="00DA04FE">
        <w:rPr>
          <w:rFonts w:ascii="Times New Roman" w:hAnsi="Times New Roman" w:cs="Times New Roman"/>
          <w:lang w:val="en-US"/>
        </w:rPr>
        <w:t>“</w:t>
      </w:r>
      <w:r w:rsidRPr="00105F8D">
        <w:rPr>
          <w:rFonts w:ascii="Times New Roman" w:hAnsi="Times New Roman" w:cs="Times New Roman"/>
          <w:lang w:val="en-US"/>
        </w:rPr>
        <w:t xml:space="preserve">It was also observed that double irradiation had no advantage over </w:t>
      </w:r>
      <w:r w:rsidR="00600FE6" w:rsidRPr="00105F8D">
        <w:rPr>
          <w:rFonts w:ascii="Times New Roman" w:hAnsi="Times New Roman" w:cs="Times New Roman"/>
          <w:lang w:val="en-US"/>
        </w:rPr>
        <w:t>single-dose</w:t>
      </w:r>
      <w:r w:rsidRPr="00105F8D">
        <w:rPr>
          <w:rFonts w:ascii="Times New Roman" w:hAnsi="Times New Roman" w:cs="Times New Roman"/>
          <w:lang w:val="en-US"/>
        </w:rPr>
        <w:t xml:space="preserve"> irradiation. It has also been noted that it is best to start treatment as early as possible, preferably immediately after </w:t>
      </w:r>
      <w:r w:rsidR="00600FE6" w:rsidRPr="00105F8D">
        <w:rPr>
          <w:rFonts w:ascii="Times New Roman" w:hAnsi="Times New Roman" w:cs="Times New Roman"/>
          <w:lang w:val="en-US"/>
        </w:rPr>
        <w:t xml:space="preserve">the </w:t>
      </w:r>
      <w:r w:rsidRPr="00105F8D">
        <w:rPr>
          <w:rFonts w:ascii="Times New Roman" w:hAnsi="Times New Roman" w:cs="Times New Roman"/>
          <w:lang w:val="en-US"/>
        </w:rPr>
        <w:t>placement of elastomeric separators</w:t>
      </w:r>
      <w:r w:rsidR="00DA04FE">
        <w:rPr>
          <w:rFonts w:ascii="Times New Roman" w:hAnsi="Times New Roman" w:cs="Times New Roman"/>
          <w:lang w:val="en-US"/>
        </w:rPr>
        <w:t>”</w:t>
      </w:r>
      <w:r w:rsidRPr="00105F8D">
        <w:rPr>
          <w:rFonts w:ascii="Times New Roman" w:hAnsi="Times New Roman" w:cs="Times New Roman"/>
          <w:lang w:val="en-US"/>
        </w:rPr>
        <w:t xml:space="preserve"> (Farzan et al., 2021).</w:t>
      </w:r>
      <w:r w:rsidR="0049461A" w:rsidRPr="00105F8D">
        <w:rPr>
          <w:rFonts w:ascii="Times New Roman" w:hAnsi="Times New Roman" w:cs="Times New Roman"/>
          <w:lang w:val="en-US"/>
        </w:rPr>
        <w:t xml:space="preserve"> </w:t>
      </w:r>
      <w:r w:rsidR="00D82A00" w:rsidRPr="00105F8D">
        <w:rPr>
          <w:rFonts w:ascii="Times New Roman" w:hAnsi="Times New Roman" w:cs="Times New Roman"/>
          <w:lang w:val="en-US"/>
        </w:rPr>
        <w:t xml:space="preserve"> </w:t>
      </w:r>
      <w:r w:rsidR="00DA04FE">
        <w:rPr>
          <w:rFonts w:ascii="Times New Roman" w:hAnsi="Times New Roman" w:cs="Times New Roman"/>
          <w:lang w:val="en-US"/>
        </w:rPr>
        <w:t>“</w:t>
      </w:r>
      <w:r w:rsidR="00D82A00" w:rsidRPr="00105F8D">
        <w:rPr>
          <w:rFonts w:ascii="Times New Roman" w:hAnsi="Times New Roman" w:cs="Times New Roman"/>
          <w:lang w:val="en-US"/>
        </w:rPr>
        <w:t xml:space="preserve">Clinical trials have reported that </w:t>
      </w:r>
      <w:r w:rsidR="00600FE6" w:rsidRPr="00105F8D">
        <w:rPr>
          <w:rFonts w:ascii="Times New Roman" w:hAnsi="Times New Roman" w:cs="Times New Roman"/>
          <w:lang w:val="en-US"/>
        </w:rPr>
        <w:t>Low-Intensity</w:t>
      </w:r>
      <w:r w:rsidR="00D82A00" w:rsidRPr="00105F8D">
        <w:rPr>
          <w:rFonts w:ascii="Times New Roman" w:hAnsi="Times New Roman" w:cs="Times New Roman"/>
          <w:lang w:val="en-US"/>
        </w:rPr>
        <w:t xml:space="preserve"> Laser Therapy (LLLT) has an analgesic effect on the pressure and pain induced by orthodontic separators and bands</w:t>
      </w:r>
      <w:r w:rsidR="00DA04FE">
        <w:rPr>
          <w:rFonts w:ascii="Times New Roman" w:hAnsi="Times New Roman" w:cs="Times New Roman"/>
          <w:lang w:val="en-US"/>
        </w:rPr>
        <w:t>”</w:t>
      </w:r>
      <w:r w:rsidR="00D82A00" w:rsidRPr="00105F8D">
        <w:rPr>
          <w:rFonts w:ascii="Times New Roman" w:hAnsi="Times New Roman" w:cs="Times New Roman"/>
          <w:lang w:val="en-US"/>
        </w:rPr>
        <w:t xml:space="preserve"> (Bicakci et al., 2012; Shi Q et al., 2015; Almallah </w:t>
      </w:r>
      <w:r w:rsidR="005B5D73" w:rsidRPr="00105F8D">
        <w:rPr>
          <w:rFonts w:ascii="Times New Roman" w:hAnsi="Times New Roman" w:cs="Times New Roman"/>
          <w:lang w:val="en-US"/>
        </w:rPr>
        <w:t>et al..</w:t>
      </w:r>
      <w:r w:rsidR="00D82A00" w:rsidRPr="00105F8D">
        <w:rPr>
          <w:rFonts w:ascii="Times New Roman" w:hAnsi="Times New Roman" w:cs="Times New Roman"/>
          <w:lang w:val="en-US"/>
        </w:rPr>
        <w:t xml:space="preserve">, 2016, Farias et al., 2018), but the quality of the evidence was low (Zhi et al., 2021). </w:t>
      </w:r>
      <w:r w:rsidR="00DA04FE">
        <w:rPr>
          <w:rFonts w:ascii="Times New Roman" w:hAnsi="Times New Roman" w:cs="Times New Roman"/>
          <w:lang w:val="en-US"/>
        </w:rPr>
        <w:t>“</w:t>
      </w:r>
      <w:r w:rsidR="00D82A00" w:rsidRPr="00105F8D">
        <w:rPr>
          <w:rFonts w:ascii="Times New Roman" w:hAnsi="Times New Roman" w:cs="Times New Roman"/>
          <w:lang w:val="en-US"/>
        </w:rPr>
        <w:t>However, more evidence is needed to determine the best dosimetry and intervention protocol</w:t>
      </w:r>
      <w:r w:rsidR="00DA04FE">
        <w:rPr>
          <w:rFonts w:ascii="Times New Roman" w:hAnsi="Times New Roman" w:cs="Times New Roman"/>
          <w:lang w:val="en-US"/>
        </w:rPr>
        <w:t>”</w:t>
      </w:r>
      <w:r w:rsidR="00D82A00" w:rsidRPr="00105F8D">
        <w:rPr>
          <w:rFonts w:ascii="Times New Roman" w:hAnsi="Times New Roman" w:cs="Times New Roman"/>
          <w:lang w:val="en-US"/>
        </w:rPr>
        <w:t xml:space="preserve"> (Ren C, et al., 2015; Shi Q, et al., 2015; Farzan et al., 2021).</w:t>
      </w:r>
    </w:p>
    <w:p w14:paraId="5E266664" w14:textId="77777777" w:rsidR="00497672" w:rsidRPr="00105F8D" w:rsidRDefault="00497672" w:rsidP="00CE0862">
      <w:pPr>
        <w:spacing w:line="240" w:lineRule="auto"/>
        <w:rPr>
          <w:rFonts w:ascii="Times New Roman" w:hAnsi="Times New Roman" w:cs="Times New Roman"/>
          <w:lang w:val="en-US"/>
        </w:rPr>
      </w:pPr>
    </w:p>
    <w:p w14:paraId="0E04993C" w14:textId="77777777" w:rsidR="00ED0266" w:rsidRPr="00105F8D" w:rsidRDefault="00ED0266" w:rsidP="00CE0862">
      <w:pPr>
        <w:spacing w:line="240" w:lineRule="auto"/>
        <w:rPr>
          <w:rFonts w:ascii="Times New Roman" w:hAnsi="Times New Roman" w:cs="Times New Roman"/>
          <w:lang w:val="en-US"/>
        </w:rPr>
      </w:pPr>
    </w:p>
    <w:p w14:paraId="38A75367" w14:textId="77777777" w:rsidR="00ED0266" w:rsidRPr="00105F8D" w:rsidRDefault="00ED0266" w:rsidP="00CE0862">
      <w:pPr>
        <w:spacing w:line="240" w:lineRule="auto"/>
        <w:rPr>
          <w:lang w:val="en-US"/>
        </w:rPr>
      </w:pPr>
    </w:p>
    <w:p w14:paraId="00000033" w14:textId="52CFF6D9" w:rsidR="00C50B70" w:rsidRPr="00105F8D" w:rsidRDefault="00F200A5" w:rsidP="00CE0862">
      <w:pPr>
        <w:spacing w:line="240" w:lineRule="auto"/>
        <w:ind w:firstLine="720"/>
        <w:jc w:val="both"/>
        <w:rPr>
          <w:sz w:val="24"/>
          <w:szCs w:val="24"/>
          <w:lang w:val="en-US"/>
        </w:rPr>
      </w:pPr>
      <w:r w:rsidRPr="00105F8D">
        <w:rPr>
          <w:sz w:val="24"/>
          <w:szCs w:val="24"/>
          <w:lang w:val="en-US"/>
        </w:rPr>
        <w:t xml:space="preserve"> </w:t>
      </w:r>
    </w:p>
    <w:p w14:paraId="00000034" w14:textId="77777777" w:rsidR="00C50B70" w:rsidRPr="00105F8D" w:rsidRDefault="00C50B70" w:rsidP="00CE0862">
      <w:pPr>
        <w:spacing w:line="240" w:lineRule="auto"/>
        <w:jc w:val="both"/>
        <w:rPr>
          <w:b/>
          <w:sz w:val="24"/>
          <w:szCs w:val="24"/>
          <w:lang w:val="en-US"/>
        </w:rPr>
      </w:pPr>
    </w:p>
    <w:p w14:paraId="00000035" w14:textId="2C7775A7" w:rsidR="00C50B70" w:rsidRPr="00105F8D" w:rsidRDefault="00873DE4" w:rsidP="00CE0862">
      <w:pPr>
        <w:spacing w:line="240" w:lineRule="auto"/>
        <w:jc w:val="both"/>
        <w:rPr>
          <w:rFonts w:ascii="Times New Roman" w:hAnsi="Times New Roman" w:cs="Times New Roman"/>
          <w:b/>
          <w:lang w:val="en-US"/>
        </w:rPr>
      </w:pPr>
      <w:r w:rsidRPr="00105F8D">
        <w:rPr>
          <w:rFonts w:ascii="Times New Roman" w:hAnsi="Times New Roman" w:cs="Times New Roman"/>
          <w:b/>
          <w:lang w:val="en-US"/>
        </w:rPr>
        <w:t>2.</w:t>
      </w:r>
      <w:r w:rsidR="00600FE6" w:rsidRPr="00105F8D">
        <w:rPr>
          <w:rFonts w:ascii="Times New Roman" w:hAnsi="Times New Roman" w:cs="Times New Roman"/>
          <w:b/>
          <w:lang w:val="en-US"/>
        </w:rPr>
        <w:t xml:space="preserve"> </w:t>
      </w:r>
      <w:r w:rsidR="00D82A00" w:rsidRPr="00105F8D">
        <w:rPr>
          <w:rFonts w:ascii="Times New Roman" w:hAnsi="Times New Roman" w:cs="Times New Roman"/>
          <w:b/>
          <w:lang w:val="en-US"/>
        </w:rPr>
        <w:t>Case Report</w:t>
      </w:r>
    </w:p>
    <w:p w14:paraId="00000036" w14:textId="77777777" w:rsidR="00C50B70" w:rsidRPr="00105F8D" w:rsidRDefault="00C50B70" w:rsidP="00CE0862">
      <w:pPr>
        <w:spacing w:line="240" w:lineRule="auto"/>
        <w:jc w:val="both"/>
        <w:rPr>
          <w:rFonts w:ascii="Times New Roman" w:hAnsi="Times New Roman" w:cs="Times New Roman"/>
          <w:b/>
          <w:lang w:val="en-US"/>
        </w:rPr>
      </w:pPr>
    </w:p>
    <w:p w14:paraId="021CCF6E" w14:textId="3E42692E" w:rsidR="00E921A7" w:rsidRPr="00105F8D" w:rsidRDefault="00DA4EBD" w:rsidP="00CE0862">
      <w:pPr>
        <w:spacing w:line="240" w:lineRule="auto"/>
        <w:ind w:firstLine="720"/>
        <w:jc w:val="both"/>
        <w:rPr>
          <w:rFonts w:ascii="Times New Roman" w:hAnsi="Times New Roman" w:cs="Times New Roman"/>
          <w:color w:val="000000"/>
          <w:lang w:val="en-US"/>
        </w:rPr>
      </w:pPr>
      <w:bookmarkStart w:id="2" w:name="_Hlk189081168"/>
      <w:r w:rsidRPr="00105F8D">
        <w:rPr>
          <w:rFonts w:ascii="Times New Roman" w:hAnsi="Times New Roman" w:cs="Times New Roman"/>
          <w:color w:val="000000"/>
          <w:lang w:val="en-US"/>
        </w:rPr>
        <w:t xml:space="preserve"> This </w:t>
      </w:r>
      <w:r w:rsidR="00FC353C" w:rsidRPr="00105F8D">
        <w:rPr>
          <w:rFonts w:ascii="Times New Roman" w:hAnsi="Times New Roman" w:cs="Times New Roman"/>
          <w:color w:val="000000"/>
          <w:lang w:val="en-US"/>
        </w:rPr>
        <w:t>case report</w:t>
      </w:r>
      <w:r w:rsidRPr="00105F8D">
        <w:rPr>
          <w:rFonts w:ascii="Times New Roman" w:hAnsi="Times New Roman" w:cs="Times New Roman"/>
          <w:color w:val="000000"/>
          <w:lang w:val="en-US"/>
        </w:rPr>
        <w:t xml:space="preserve"> meets the criteria for the design of a clinical trial under the </w:t>
      </w:r>
      <w:r w:rsidR="00A47D71" w:rsidRPr="00105F8D">
        <w:rPr>
          <w:rFonts w:ascii="Times New Roman" w:hAnsi="Times New Roman" w:cs="Times New Roman"/>
          <w:color w:val="000000"/>
          <w:lang w:val="en-US"/>
        </w:rPr>
        <w:t>CARE</w:t>
      </w:r>
      <w:r w:rsidRPr="00105F8D">
        <w:rPr>
          <w:rFonts w:ascii="Times New Roman" w:hAnsi="Times New Roman" w:cs="Times New Roman"/>
          <w:color w:val="000000"/>
          <w:lang w:val="en-US"/>
        </w:rPr>
        <w:t xml:space="preserve"> Statement. It was submitted to the Research Ethics Committee (CEP) of the Catholic University of Uruguay (#221014b). After a verbal and written explanation of the study, participants who agreed to participate signed the Informed Consent. The treatments were carried out at the Orthodontics Clinic of the Specialization course in Orthopedics and Orthodontics at the Catholic University of Uruguay in the city of Montevideo, Uruguay</w:t>
      </w:r>
    </w:p>
    <w:bookmarkEnd w:id="2"/>
    <w:p w14:paraId="7188CCA7" w14:textId="68F5C22C" w:rsidR="00846FEB" w:rsidRPr="00105F8D" w:rsidRDefault="004B0F69" w:rsidP="00846FEB">
      <w:pPr>
        <w:spacing w:line="240" w:lineRule="auto"/>
        <w:ind w:firstLine="720"/>
        <w:jc w:val="both"/>
        <w:rPr>
          <w:rFonts w:ascii="Times New Roman" w:hAnsi="Times New Roman" w:cs="Times New Roman"/>
          <w:color w:val="000000"/>
          <w:lang w:val="en-US"/>
        </w:rPr>
      </w:pPr>
      <w:r w:rsidRPr="00105F8D">
        <w:rPr>
          <w:rFonts w:ascii="Times New Roman" w:hAnsi="Times New Roman" w:cs="Times New Roman"/>
          <w:lang w:val="en-US"/>
        </w:rPr>
        <w:t>Two</w:t>
      </w:r>
      <w:r w:rsidR="00075527" w:rsidRPr="00105F8D">
        <w:rPr>
          <w:rFonts w:ascii="Times New Roman" w:hAnsi="Times New Roman" w:cs="Times New Roman"/>
          <w:lang w:val="en-US"/>
        </w:rPr>
        <w:t xml:space="preserve"> </w:t>
      </w:r>
      <w:r w:rsidRPr="00105F8D">
        <w:rPr>
          <w:rFonts w:ascii="Times New Roman" w:hAnsi="Times New Roman" w:cs="Times New Roman"/>
          <w:lang w:val="en-US"/>
        </w:rPr>
        <w:t>p</w:t>
      </w:r>
      <w:r w:rsidR="00D82A00" w:rsidRPr="00105F8D">
        <w:rPr>
          <w:rFonts w:ascii="Times New Roman" w:hAnsi="Times New Roman" w:cs="Times New Roman"/>
          <w:lang w:val="en-US"/>
        </w:rPr>
        <w:t>atient</w:t>
      </w:r>
      <w:r w:rsidR="00CA427A" w:rsidRPr="00105F8D">
        <w:rPr>
          <w:rFonts w:ascii="Times New Roman" w:hAnsi="Times New Roman" w:cs="Times New Roman"/>
          <w:lang w:val="en-US"/>
        </w:rPr>
        <w:t>s</w:t>
      </w:r>
      <w:r w:rsidR="00A97F81" w:rsidRPr="00105F8D">
        <w:rPr>
          <w:rFonts w:ascii="Times New Roman" w:hAnsi="Times New Roman" w:cs="Times New Roman"/>
          <w:lang w:val="en-US"/>
        </w:rPr>
        <w:t>, PP female, 27 years old, and BT female, 27 years old, without comorbidities, non-smokers, healthy permanent dentition, and preserved proximal spaces, were treated at the Orthodontics Clinic of the Specialization course in Orthopedics and Orthodontics at the Catholic University of Uruguay in the city of Montevideo, Uruguay,</w:t>
      </w:r>
      <w:r w:rsidR="0055031C" w:rsidRPr="00105F8D">
        <w:rPr>
          <w:rFonts w:ascii="Times New Roman" w:hAnsi="Times New Roman" w:cs="Times New Roman"/>
          <w:lang w:val="en-US"/>
        </w:rPr>
        <w:t xml:space="preserve"> for the placement of elastomeric separators in the lower 6 molars prior to the installation of the molar bands.</w:t>
      </w:r>
    </w:p>
    <w:p w14:paraId="18F79EC4" w14:textId="3BE2B48A" w:rsidR="00A945D4" w:rsidRPr="00105F8D" w:rsidRDefault="00A945D4" w:rsidP="00CE0862">
      <w:pPr>
        <w:spacing w:line="240" w:lineRule="auto"/>
        <w:jc w:val="both"/>
        <w:rPr>
          <w:rFonts w:ascii="Times New Roman" w:hAnsi="Times New Roman" w:cs="Times New Roman"/>
          <w:lang w:val="en-US"/>
        </w:rPr>
      </w:pPr>
      <w:r w:rsidRPr="00105F8D">
        <w:rPr>
          <w:rFonts w:ascii="Times New Roman" w:hAnsi="Times New Roman" w:cs="Times New Roman"/>
          <w:lang w:val="en-US"/>
        </w:rPr>
        <w:t>Photobiomodulation was randomized as an analgesic alternative to control postoperative pain in both molars with a difference of 2 J between the lower right and left molars.</w:t>
      </w:r>
    </w:p>
    <w:p w14:paraId="6E0A2E4D" w14:textId="4C5A9B40" w:rsidR="002E0A45" w:rsidRPr="00105F8D" w:rsidRDefault="002E0A45" w:rsidP="00980EA0">
      <w:pPr>
        <w:spacing w:line="240" w:lineRule="auto"/>
        <w:ind w:firstLine="720"/>
        <w:jc w:val="both"/>
        <w:rPr>
          <w:rFonts w:ascii="Times New Roman" w:hAnsi="Times New Roman" w:cs="Times New Roman"/>
          <w:lang w:val="en-US"/>
        </w:rPr>
      </w:pPr>
      <w:r w:rsidRPr="00105F8D">
        <w:rPr>
          <w:rFonts w:ascii="Times New Roman" w:hAnsi="Times New Roman" w:cs="Times New Roman"/>
          <w:lang w:val="en-US"/>
        </w:rPr>
        <w:t xml:space="preserve"> The participants attended the </w:t>
      </w:r>
      <w:r w:rsidR="00C31D21" w:rsidRPr="00105F8D">
        <w:rPr>
          <w:rFonts w:ascii="Times New Roman" w:hAnsi="Times New Roman" w:cs="Times New Roman"/>
          <w:lang w:val="en-US"/>
        </w:rPr>
        <w:t>clinic for</w:t>
      </w:r>
      <w:r w:rsidRPr="00105F8D">
        <w:rPr>
          <w:rFonts w:ascii="Times New Roman" w:hAnsi="Times New Roman" w:cs="Times New Roman"/>
          <w:lang w:val="en-US"/>
        </w:rPr>
        <w:t xml:space="preserve"> 3 consecutive days. On the first visit, the separating gums were placed and a single application of photobiomodulation was performed on both lower molars 6 with the previously defined </w:t>
      </w:r>
      <w:r w:rsidR="000077A3" w:rsidRPr="00105F8D">
        <w:rPr>
          <w:rFonts w:ascii="Times New Roman" w:hAnsi="Times New Roman" w:cs="Times New Roman"/>
          <w:lang w:val="en-US"/>
        </w:rPr>
        <w:t>dosimetry</w:t>
      </w:r>
      <w:r w:rsidRPr="00105F8D">
        <w:rPr>
          <w:rFonts w:ascii="Times New Roman" w:hAnsi="Times New Roman" w:cs="Times New Roman"/>
          <w:lang w:val="en-US"/>
        </w:rPr>
        <w:t xml:space="preserve">. </w:t>
      </w:r>
    </w:p>
    <w:p w14:paraId="179F3AEF" w14:textId="24B2322D" w:rsidR="002E0A45" w:rsidRPr="00105F8D" w:rsidRDefault="00F8630F" w:rsidP="002E0A45">
      <w:pPr>
        <w:spacing w:line="240" w:lineRule="auto"/>
        <w:jc w:val="both"/>
        <w:rPr>
          <w:rFonts w:ascii="Times New Roman" w:hAnsi="Times New Roman" w:cs="Times New Roman"/>
          <w:lang w:val="en-US"/>
        </w:rPr>
      </w:pPr>
      <w:r w:rsidRPr="00105F8D">
        <w:rPr>
          <w:rFonts w:ascii="Times New Roman" w:hAnsi="Times New Roman" w:cs="Times New Roman"/>
          <w:lang w:val="en-US"/>
        </w:rPr>
        <w:t xml:space="preserve">Thus, </w:t>
      </w:r>
      <w:r w:rsidR="002E0A45" w:rsidRPr="00105F8D">
        <w:rPr>
          <w:rFonts w:ascii="Times New Roman" w:hAnsi="Times New Roman" w:cs="Times New Roman"/>
          <w:lang w:val="en-US"/>
        </w:rPr>
        <w:t xml:space="preserve">2J </w:t>
      </w:r>
      <w:r w:rsidRPr="00105F8D">
        <w:rPr>
          <w:rFonts w:ascii="Times New Roman" w:hAnsi="Times New Roman" w:cs="Times New Roman"/>
          <w:lang w:val="en-US"/>
        </w:rPr>
        <w:t>was applied to the right molar, and 4J to the left side. The temperature in the molar area was measured with the thermographic camera,</w:t>
      </w:r>
      <w:r w:rsidR="002E0A45" w:rsidRPr="00105F8D">
        <w:rPr>
          <w:rFonts w:ascii="Times New Roman" w:hAnsi="Times New Roman" w:cs="Times New Roman"/>
          <w:lang w:val="en-US"/>
        </w:rPr>
        <w:t xml:space="preserve"> and spontaneous pain and chewing pain were measured using the EVA scale.</w:t>
      </w:r>
    </w:p>
    <w:p w14:paraId="52A49925" w14:textId="0CA1EA25" w:rsidR="002E0A45" w:rsidRPr="00105F8D" w:rsidRDefault="002E0A45" w:rsidP="002E0A45">
      <w:pPr>
        <w:spacing w:line="240" w:lineRule="auto"/>
        <w:jc w:val="both"/>
        <w:rPr>
          <w:rFonts w:ascii="Times New Roman" w:hAnsi="Times New Roman" w:cs="Times New Roman"/>
          <w:lang w:val="en-US"/>
        </w:rPr>
      </w:pPr>
      <w:r w:rsidRPr="00105F8D">
        <w:rPr>
          <w:rFonts w:ascii="Times New Roman" w:hAnsi="Times New Roman" w:cs="Times New Roman"/>
          <w:lang w:val="en-US"/>
        </w:rPr>
        <w:t xml:space="preserve"> After the procedure appointments, the patient returned within 24 and 48 hours for clinical reassessment and delivery of completed pain assessment forms</w:t>
      </w:r>
      <w:r w:rsidR="00F8630F" w:rsidRPr="00105F8D">
        <w:rPr>
          <w:rFonts w:ascii="Times New Roman" w:hAnsi="Times New Roman" w:cs="Times New Roman"/>
          <w:lang w:val="en-US"/>
        </w:rPr>
        <w:t>,</w:t>
      </w:r>
      <w:r w:rsidRPr="00105F8D">
        <w:rPr>
          <w:rFonts w:ascii="Times New Roman" w:hAnsi="Times New Roman" w:cs="Times New Roman"/>
          <w:lang w:val="en-US"/>
        </w:rPr>
        <w:t xml:space="preserve"> and the local temperature was measured again.</w:t>
      </w:r>
    </w:p>
    <w:p w14:paraId="0F9414BC" w14:textId="3FB1EF1F" w:rsidR="002E0A45" w:rsidRPr="00105F8D" w:rsidRDefault="002E0A45" w:rsidP="002E0A45">
      <w:pPr>
        <w:spacing w:line="240" w:lineRule="auto"/>
        <w:jc w:val="both"/>
        <w:rPr>
          <w:rFonts w:ascii="Times New Roman" w:hAnsi="Times New Roman" w:cs="Times New Roman"/>
          <w:lang w:val="en-US"/>
        </w:rPr>
      </w:pPr>
      <w:r w:rsidRPr="00105F8D">
        <w:rPr>
          <w:rFonts w:ascii="Times New Roman" w:hAnsi="Times New Roman" w:cs="Times New Roman"/>
          <w:lang w:val="en-US"/>
        </w:rPr>
        <w:t xml:space="preserve">Before </w:t>
      </w:r>
      <w:r w:rsidR="00F8630F" w:rsidRPr="00105F8D">
        <w:rPr>
          <w:rFonts w:ascii="Times New Roman" w:hAnsi="Times New Roman" w:cs="Times New Roman"/>
          <w:lang w:val="en-US"/>
        </w:rPr>
        <w:t xml:space="preserve">each appointment, a baseline assessment </w:t>
      </w:r>
      <w:r w:rsidR="009746B3" w:rsidRPr="00105F8D">
        <w:rPr>
          <w:rFonts w:ascii="Times New Roman" w:hAnsi="Times New Roman" w:cs="Times New Roman"/>
          <w:lang w:val="en-US"/>
        </w:rPr>
        <w:t>consisted</w:t>
      </w:r>
      <w:r w:rsidR="00F8630F" w:rsidRPr="00105F8D">
        <w:rPr>
          <w:rFonts w:ascii="Times New Roman" w:hAnsi="Times New Roman" w:cs="Times New Roman"/>
          <w:lang w:val="en-US"/>
        </w:rPr>
        <w:t xml:space="preserve"> of temperature testing, spontaneous pain index,</w:t>
      </w:r>
      <w:r w:rsidRPr="00105F8D">
        <w:rPr>
          <w:rFonts w:ascii="Times New Roman" w:hAnsi="Times New Roman" w:cs="Times New Roman"/>
          <w:lang w:val="en-US"/>
        </w:rPr>
        <w:t xml:space="preserve"> and </w:t>
      </w:r>
      <w:r w:rsidR="007311AC" w:rsidRPr="00105F8D">
        <w:rPr>
          <w:rFonts w:ascii="Times New Roman" w:hAnsi="Times New Roman" w:cs="Times New Roman"/>
          <w:lang w:val="en-US"/>
        </w:rPr>
        <w:t>chewing</w:t>
      </w:r>
      <w:r w:rsidRPr="00105F8D">
        <w:rPr>
          <w:rFonts w:ascii="Times New Roman" w:hAnsi="Times New Roman" w:cs="Times New Roman"/>
          <w:lang w:val="en-US"/>
        </w:rPr>
        <w:t xml:space="preserve"> pain index. </w:t>
      </w:r>
    </w:p>
    <w:p w14:paraId="00000041" w14:textId="01913D20" w:rsidR="00C50B70" w:rsidRPr="00105F8D" w:rsidRDefault="002E0A45" w:rsidP="00980EA0">
      <w:pPr>
        <w:spacing w:line="240" w:lineRule="auto"/>
        <w:jc w:val="both"/>
        <w:rPr>
          <w:rFonts w:ascii="Times New Roman" w:hAnsi="Times New Roman" w:cs="Times New Roman"/>
          <w:lang w:val="en-US"/>
        </w:rPr>
      </w:pPr>
      <w:r w:rsidRPr="00105F8D">
        <w:rPr>
          <w:rFonts w:ascii="Times New Roman" w:hAnsi="Times New Roman" w:cs="Times New Roman"/>
          <w:lang w:val="en-US"/>
        </w:rPr>
        <w:lastRenderedPageBreak/>
        <w:t>Both molars received the same type of elastomeric separator</w:t>
      </w:r>
      <w:r w:rsidR="00BB4AD5" w:rsidRPr="00105F8D">
        <w:rPr>
          <w:rFonts w:ascii="Times New Roman" w:hAnsi="Times New Roman" w:cs="Times New Roman"/>
          <w:lang w:val="en-US"/>
        </w:rPr>
        <w:t xml:space="preserve">, but the right molars received </w:t>
      </w:r>
      <w:r w:rsidRPr="00105F8D">
        <w:rPr>
          <w:rFonts w:ascii="Times New Roman" w:hAnsi="Times New Roman" w:cs="Times New Roman"/>
          <w:lang w:val="en-US"/>
        </w:rPr>
        <w:t>lower dosimetry than the left side molars.</w:t>
      </w:r>
    </w:p>
    <w:p w14:paraId="4A3C9381" w14:textId="140A18E2" w:rsidR="00892303" w:rsidRPr="00105F8D" w:rsidRDefault="00892303" w:rsidP="00980EA0">
      <w:pPr>
        <w:spacing w:line="240" w:lineRule="auto"/>
        <w:jc w:val="both"/>
        <w:rPr>
          <w:rFonts w:ascii="Times New Roman" w:hAnsi="Times New Roman" w:cs="Times New Roman"/>
          <w:lang w:val="en-US"/>
        </w:rPr>
      </w:pPr>
      <w:r w:rsidRPr="00105F8D">
        <w:rPr>
          <w:rFonts w:ascii="Times New Roman" w:hAnsi="Times New Roman" w:cs="Times New Roman"/>
        </w:rPr>
        <w:t>Patients received a single session of treatment immediately after the placement of the elastomeric separator</w:t>
      </w:r>
    </w:p>
    <w:p w14:paraId="0B469A9E" w14:textId="78362E35" w:rsidR="007F6472" w:rsidRPr="00105F8D" w:rsidRDefault="00746959" w:rsidP="00873DE4">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720"/>
        <w:jc w:val="both"/>
        <w:rPr>
          <w:rFonts w:ascii="Times New Roman" w:hAnsi="Times New Roman" w:cs="Times New Roman"/>
          <w:lang w:val="en-US"/>
        </w:rPr>
      </w:pPr>
      <w:r w:rsidRPr="00105F8D">
        <w:rPr>
          <w:rFonts w:ascii="Times New Roman" w:hAnsi="Times New Roman" w:cs="Times New Roman"/>
          <w:lang w:val="en-US"/>
        </w:rPr>
        <w:t>A study (Ortega et al., 2019)</w:t>
      </w:r>
      <w:r w:rsidR="006E2456" w:rsidRPr="00105F8D">
        <w:rPr>
          <w:rFonts w:ascii="Times New Roman" w:hAnsi="Times New Roman" w:cs="Times New Roman"/>
          <w:lang w:val="en-US"/>
        </w:rPr>
        <w:t xml:space="preserve"> used a wavelength of 880nm, so we adapted the protocol</w:t>
      </w:r>
      <w:r w:rsidR="00D82A00" w:rsidRPr="00105F8D">
        <w:rPr>
          <w:rFonts w:ascii="Times New Roman" w:hAnsi="Times New Roman" w:cs="Times New Roman"/>
          <w:lang w:val="en-US"/>
        </w:rPr>
        <w:t xml:space="preserve"> detailed in Table 1</w:t>
      </w:r>
      <w:r w:rsidR="006114B8" w:rsidRPr="00105F8D">
        <w:rPr>
          <w:rFonts w:ascii="Times New Roman" w:hAnsi="Times New Roman" w:cs="Times New Roman"/>
          <w:lang w:val="en-US"/>
        </w:rPr>
        <w:t>.</w:t>
      </w:r>
      <w:r w:rsidR="00D82A00" w:rsidRPr="00105F8D">
        <w:rPr>
          <w:rFonts w:ascii="Times New Roman" w:hAnsi="Times New Roman" w:cs="Times New Roman"/>
          <w:lang w:val="en-US"/>
        </w:rPr>
        <w:t xml:space="preserve"> </w:t>
      </w:r>
      <w:r w:rsidR="00892303" w:rsidRPr="00105F8D">
        <w:rPr>
          <w:rFonts w:ascii="Times New Roman" w:hAnsi="Times New Roman" w:cs="Times New Roman"/>
          <w:lang w:val="en-US"/>
        </w:rPr>
        <w:t>The patient remained unaware of the procedures to eliminate possible placebo effects</w:t>
      </w:r>
      <w:r w:rsidR="00D82A00" w:rsidRPr="00105F8D">
        <w:rPr>
          <w:rFonts w:ascii="Times New Roman" w:hAnsi="Times New Roman" w:cs="Times New Roman"/>
          <w:lang w:val="en-US"/>
        </w:rPr>
        <w:t xml:space="preserve">, </w:t>
      </w:r>
      <w:r w:rsidR="00091665" w:rsidRPr="00105F8D">
        <w:rPr>
          <w:rFonts w:ascii="Times New Roman" w:hAnsi="Times New Roman" w:cs="Times New Roman"/>
          <w:lang w:val="en-US"/>
        </w:rPr>
        <w:t>so the website</w:t>
      </w:r>
      <w:hyperlink r:id="rId9">
        <w:r w:rsidR="00091665" w:rsidRPr="00105F8D">
          <w:rPr>
            <w:rFonts w:ascii="Times New Roman" w:hAnsi="Times New Roman" w:cs="Times New Roman"/>
            <w:lang w:val="en-US"/>
          </w:rPr>
          <w:t xml:space="preserve"> https://www.sealedenvelope.com</w:t>
        </w:r>
      </w:hyperlink>
      <w:r w:rsidR="00091665" w:rsidRPr="00105F8D">
        <w:rPr>
          <w:rFonts w:ascii="Times New Roman" w:hAnsi="Times New Roman" w:cs="Times New Roman"/>
          <w:lang w:val="en-US"/>
        </w:rPr>
        <w:t xml:space="preserve"> was used to determine which tooth would be treated with a </w:t>
      </w:r>
      <w:r w:rsidR="00D82A00" w:rsidRPr="00105F8D">
        <w:rPr>
          <w:rFonts w:ascii="Times New Roman" w:hAnsi="Times New Roman" w:cs="Times New Roman"/>
          <w:lang w:val="en-US"/>
        </w:rPr>
        <w:t xml:space="preserve">laser. Tooth </w:t>
      </w:r>
      <w:r w:rsidR="00C72075" w:rsidRPr="00105F8D">
        <w:rPr>
          <w:rFonts w:ascii="Times New Roman" w:hAnsi="Times New Roman" w:cs="Times New Roman"/>
          <w:lang w:val="en-US"/>
        </w:rPr>
        <w:t>3</w:t>
      </w:r>
      <w:r w:rsidR="00D82A00" w:rsidRPr="00105F8D">
        <w:rPr>
          <w:rFonts w:ascii="Times New Roman" w:hAnsi="Times New Roman" w:cs="Times New Roman"/>
          <w:lang w:val="en-US"/>
        </w:rPr>
        <w:t xml:space="preserve">6 was the first tooth to be treated and underwent a </w:t>
      </w:r>
      <w:r w:rsidR="009261A8" w:rsidRPr="00105F8D">
        <w:rPr>
          <w:rFonts w:ascii="Times New Roman" w:hAnsi="Times New Roman" w:cs="Times New Roman"/>
          <w:lang w:val="en-US"/>
        </w:rPr>
        <w:t>photobiomodulation of</w:t>
      </w:r>
      <w:r w:rsidR="00C72075" w:rsidRPr="00105F8D">
        <w:rPr>
          <w:rFonts w:ascii="Times New Roman" w:hAnsi="Times New Roman" w:cs="Times New Roman"/>
          <w:lang w:val="en-US"/>
        </w:rPr>
        <w:t xml:space="preserve"> </w:t>
      </w:r>
      <w:r w:rsidR="00026298" w:rsidRPr="00105F8D">
        <w:rPr>
          <w:rFonts w:ascii="Times New Roman" w:hAnsi="Times New Roman" w:cs="Times New Roman"/>
          <w:lang w:val="en-US"/>
        </w:rPr>
        <w:t>4J</w:t>
      </w:r>
      <w:r w:rsidR="00D82A00" w:rsidRPr="00105F8D">
        <w:rPr>
          <w:rFonts w:ascii="Times New Roman" w:hAnsi="Times New Roman" w:cs="Times New Roman"/>
          <w:lang w:val="en-US"/>
        </w:rPr>
        <w:t xml:space="preserve">, while tooth </w:t>
      </w:r>
      <w:r w:rsidR="00026298" w:rsidRPr="00105F8D">
        <w:rPr>
          <w:rFonts w:ascii="Times New Roman" w:hAnsi="Times New Roman" w:cs="Times New Roman"/>
          <w:lang w:val="en-US"/>
        </w:rPr>
        <w:t>46</w:t>
      </w:r>
      <w:r w:rsidR="00D82A00" w:rsidRPr="00105F8D">
        <w:rPr>
          <w:rFonts w:ascii="Times New Roman" w:hAnsi="Times New Roman" w:cs="Times New Roman"/>
          <w:lang w:val="en-US"/>
        </w:rPr>
        <w:t xml:space="preserve"> received </w:t>
      </w:r>
      <w:r w:rsidR="006114B8" w:rsidRPr="00105F8D">
        <w:rPr>
          <w:rFonts w:ascii="Times New Roman" w:hAnsi="Times New Roman" w:cs="Times New Roman"/>
          <w:lang w:val="en-US"/>
        </w:rPr>
        <w:t>an actual</w:t>
      </w:r>
      <w:r w:rsidR="00D82A00" w:rsidRPr="00105F8D">
        <w:rPr>
          <w:rFonts w:ascii="Times New Roman" w:hAnsi="Times New Roman" w:cs="Times New Roman"/>
          <w:lang w:val="en-US"/>
        </w:rPr>
        <w:t xml:space="preserve"> photobiomodulation treatment</w:t>
      </w:r>
      <w:r w:rsidR="00026298" w:rsidRPr="00105F8D">
        <w:rPr>
          <w:rFonts w:ascii="Times New Roman" w:hAnsi="Times New Roman" w:cs="Times New Roman"/>
          <w:lang w:val="en-US"/>
        </w:rPr>
        <w:t xml:space="preserve"> of 2J</w:t>
      </w:r>
      <w:r w:rsidR="00D82A00" w:rsidRPr="00105F8D">
        <w:rPr>
          <w:rFonts w:ascii="Times New Roman" w:hAnsi="Times New Roman" w:cs="Times New Roman"/>
          <w:lang w:val="en-US"/>
        </w:rPr>
        <w:t>.</w:t>
      </w:r>
    </w:p>
    <w:p w14:paraId="1DD05330" w14:textId="27D9011C" w:rsidR="0045690B" w:rsidRPr="00105F8D" w:rsidRDefault="00B1546B" w:rsidP="00873DE4">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720"/>
        <w:jc w:val="both"/>
        <w:rPr>
          <w:rFonts w:ascii="Times New Roman" w:hAnsi="Times New Roman" w:cs="Times New Roman"/>
          <w:bCs/>
          <w:lang w:val="en-US"/>
        </w:rPr>
      </w:pPr>
      <w:r w:rsidRPr="00105F8D">
        <w:rPr>
          <w:rFonts w:ascii="Times New Roman" w:hAnsi="Times New Roman" w:cs="Times New Roman"/>
          <w:bCs/>
          <w:lang w:val="en-US"/>
        </w:rPr>
        <w:t xml:space="preserve">Immediately after placing the elastomeric separators, photobiomodulation was performed as follows: 3 applications per buccal and 3 applications per lingual on the lower first molars in a single session. Two applications were made in the cervical third (mesial and distal of the first molar) and one application in the apical third of the roots. </w:t>
      </w:r>
      <w:r w:rsidR="00376CB1" w:rsidRPr="00105F8D">
        <w:rPr>
          <w:rFonts w:ascii="Times New Roman" w:hAnsi="Times New Roman" w:cs="Times New Roman"/>
          <w:bCs/>
          <w:lang w:val="en-US"/>
        </w:rPr>
        <w:t xml:space="preserve"> (Figure 1</w:t>
      </w:r>
    </w:p>
    <w:p w14:paraId="70F09DA2" w14:textId="08A8639B" w:rsidR="005B13F5" w:rsidRPr="00105F8D" w:rsidRDefault="005B13F5" w:rsidP="005B13F5">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720"/>
        <w:jc w:val="both"/>
        <w:rPr>
          <w:rFonts w:ascii="Times New Roman" w:hAnsi="Times New Roman" w:cs="Times New Roman"/>
          <w:noProof/>
          <w:color w:val="000000" w:themeColor="text1"/>
          <w:lang w:val="en-US"/>
        </w:rPr>
      </w:pPr>
      <w:r w:rsidRPr="00105F8D">
        <w:rPr>
          <w:rFonts w:ascii="Times New Roman" w:hAnsi="Times New Roman" w:cs="Times New Roman"/>
          <w:noProof/>
          <w:color w:val="000000" w:themeColor="text1"/>
          <w:lang w:val="en-US"/>
        </w:rPr>
        <w:t xml:space="preserve">A Ga-Al-As laser (Therapy XT, DMC Equipamentos, São Carlos, Brazil) was used with an output power of 100 mW. Subjects received irradiation in continuous mode at a wavelength of 808 nm. The </w:t>
      </w:r>
      <w:r w:rsidR="00091665" w:rsidRPr="00105F8D">
        <w:rPr>
          <w:rFonts w:ascii="Times New Roman" w:hAnsi="Times New Roman" w:cs="Times New Roman"/>
          <w:noProof/>
          <w:color w:val="000000" w:themeColor="text1"/>
          <w:lang w:val="en-US"/>
        </w:rPr>
        <w:t>device's tip</w:t>
      </w:r>
      <w:r w:rsidRPr="00105F8D">
        <w:rPr>
          <w:rFonts w:ascii="Times New Roman" w:hAnsi="Times New Roman" w:cs="Times New Roman"/>
          <w:noProof/>
          <w:color w:val="000000" w:themeColor="text1"/>
          <w:lang w:val="en-US"/>
        </w:rPr>
        <w:t xml:space="preserve"> was positioned perpendicular to the mucosa, in contact, but without exerting pressure. Each point was irradiated with 2J for </w:t>
      </w:r>
      <w:r w:rsidR="006721D6" w:rsidRPr="00105F8D">
        <w:rPr>
          <w:rFonts w:ascii="Times New Roman" w:hAnsi="Times New Roman" w:cs="Times New Roman"/>
          <w:noProof/>
          <w:color w:val="000000" w:themeColor="text1"/>
          <w:lang w:val="en-US"/>
        </w:rPr>
        <w:t>20</w:t>
      </w:r>
      <w:r w:rsidRPr="00105F8D">
        <w:rPr>
          <w:rFonts w:ascii="Times New Roman" w:hAnsi="Times New Roman" w:cs="Times New Roman"/>
          <w:noProof/>
          <w:color w:val="000000" w:themeColor="text1"/>
          <w:lang w:val="en-US"/>
        </w:rPr>
        <w:t xml:space="preserve"> seconds, totaling 12 J per tooth (6J on the buccal side and 6J on the lingual side) on the right molar and 4 J for 40 seconds, totaling 24 J per tooth (12 J on the buccal side and 12 J on the lingual side) on the left molar. </w:t>
      </w:r>
      <w:r w:rsidR="007D0A48" w:rsidRPr="00105F8D">
        <w:rPr>
          <w:rFonts w:ascii="Times New Roman" w:hAnsi="Times New Roman" w:cs="Times New Roman"/>
          <w:noProof/>
          <w:color w:val="000000" w:themeColor="text1"/>
          <w:lang w:val="en-US"/>
        </w:rPr>
        <w:t>(Figure 2)</w:t>
      </w:r>
    </w:p>
    <w:p w14:paraId="4C415493" w14:textId="77777777" w:rsidR="007D0A48" w:rsidRPr="00105F8D" w:rsidRDefault="007D0A48" w:rsidP="005B13F5">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720"/>
        <w:jc w:val="both"/>
        <w:rPr>
          <w:rFonts w:ascii="Times New Roman" w:hAnsi="Times New Roman" w:cs="Times New Roman"/>
          <w:noProof/>
          <w:color w:val="000000" w:themeColor="text1"/>
          <w:lang w:val="en-US"/>
        </w:rPr>
      </w:pPr>
    </w:p>
    <w:p w14:paraId="6C037B59" w14:textId="77777777" w:rsidR="007D0A48" w:rsidRPr="00105F8D" w:rsidRDefault="007D0A48" w:rsidP="005B13F5">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720"/>
        <w:jc w:val="both"/>
        <w:rPr>
          <w:rFonts w:ascii="Times New Roman" w:hAnsi="Times New Roman" w:cs="Times New Roman"/>
          <w:noProof/>
          <w:color w:val="000000" w:themeColor="text1"/>
          <w:lang w:val="en-US"/>
        </w:rPr>
      </w:pPr>
    </w:p>
    <w:p w14:paraId="7D32ED67" w14:textId="39AB217A" w:rsidR="007D0A48" w:rsidRPr="00105F8D" w:rsidRDefault="00A31A66" w:rsidP="009B784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720"/>
        <w:jc w:val="center"/>
        <w:rPr>
          <w:rFonts w:ascii="Times New Roman" w:hAnsi="Times New Roman" w:cs="Times New Roman"/>
          <w:noProof/>
          <w:color w:val="000000" w:themeColor="text1"/>
          <w:lang w:val="en-US"/>
        </w:rPr>
      </w:pPr>
      <w:r w:rsidRPr="00105F8D">
        <w:rPr>
          <w:rFonts w:ascii="Times New Roman" w:hAnsi="Times New Roman" w:cs="Times New Roman"/>
          <w:b/>
          <w:noProof/>
          <w:lang w:val="en-US" w:eastAsia="en-US"/>
        </w:rPr>
        <w:drawing>
          <wp:inline distT="0" distB="0" distL="0" distR="0" wp14:anchorId="75300621" wp14:editId="4E6824C3">
            <wp:extent cx="2679590" cy="1530185"/>
            <wp:effectExtent l="0" t="0" r="6985" b="0"/>
            <wp:docPr id="8" name="Imagen 8" descr="Una imagen que contiene en su interior, mesa, pequeño, café&#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Uma imagem contendo no interior, mesa, pequeno, café&#10;&#10;Descrição gerada automaticamente"/>
                    <pic:cNvPicPr/>
                  </pic:nvPicPr>
                  <pic:blipFill rotWithShape="1">
                    <a:blip r:embed="rId10" cstate="print">
                      <a:extLst>
                        <a:ext uri="{28A0092B-C50C-407E-A947-70E740481C1C}">
                          <a14:useLocalDpi xmlns:a14="http://schemas.microsoft.com/office/drawing/2010/main" val="0"/>
                        </a:ext>
                      </a:extLst>
                    </a:blip>
                    <a:srcRect l="3976" t="18285" r="5763" b="4600"/>
                    <a:stretch/>
                  </pic:blipFill>
                  <pic:spPr bwMode="auto">
                    <a:xfrm>
                      <a:off x="0" y="0"/>
                      <a:ext cx="2712333" cy="1548883"/>
                    </a:xfrm>
                    <a:prstGeom prst="rect">
                      <a:avLst/>
                    </a:prstGeom>
                    <a:ln>
                      <a:noFill/>
                    </a:ln>
                    <a:extLst>
                      <a:ext uri="{53640926-AAD7-44D8-BBD7-CCE9431645EC}">
                        <a14:shadowObscured xmlns:a14="http://schemas.microsoft.com/office/drawing/2010/main"/>
                      </a:ext>
                    </a:extLst>
                  </pic:spPr>
                </pic:pic>
              </a:graphicData>
            </a:graphic>
          </wp:inline>
        </w:drawing>
      </w:r>
    </w:p>
    <w:p w14:paraId="031DD5AC" w14:textId="71246DA4" w:rsidR="00A31A66" w:rsidRPr="00105F8D" w:rsidRDefault="009B7840" w:rsidP="009B784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left="2835" w:right="1941"/>
        <w:jc w:val="both"/>
        <w:rPr>
          <w:rFonts w:ascii="Times New Roman" w:hAnsi="Times New Roman" w:cs="Times New Roman"/>
          <w:bCs/>
          <w:noProof/>
          <w:color w:val="000000" w:themeColor="text1"/>
          <w:sz w:val="18"/>
          <w:szCs w:val="18"/>
          <w:lang w:val="en-US"/>
        </w:rPr>
      </w:pPr>
      <w:r w:rsidRPr="00105F8D">
        <w:rPr>
          <w:rFonts w:ascii="Times New Roman" w:hAnsi="Times New Roman" w:cs="Times New Roman"/>
          <w:bCs/>
          <w:noProof/>
          <w:color w:val="000000" w:themeColor="text1"/>
          <w:sz w:val="18"/>
          <w:szCs w:val="18"/>
          <w:lang w:val="en-US"/>
        </w:rPr>
        <w:t>Figure 1: EC therapy equipment (DMC Equipment, São Carlos, Brazil) used for FBM application.</w:t>
      </w:r>
    </w:p>
    <w:p w14:paraId="11A12580" w14:textId="77777777" w:rsidR="007D0A48" w:rsidRPr="00105F8D" w:rsidRDefault="007D0A48" w:rsidP="009B784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hAnsi="Times New Roman" w:cs="Times New Roman"/>
          <w:noProof/>
          <w:color w:val="000000" w:themeColor="text1"/>
          <w:lang w:val="en-US"/>
        </w:rPr>
      </w:pPr>
    </w:p>
    <w:p w14:paraId="1CF2A7C3" w14:textId="77777777" w:rsidR="007D0A48" w:rsidRPr="00105F8D" w:rsidRDefault="007D0A48" w:rsidP="005B13F5">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720"/>
        <w:jc w:val="both"/>
        <w:rPr>
          <w:rFonts w:ascii="Times New Roman" w:hAnsi="Times New Roman" w:cs="Times New Roman"/>
          <w:noProof/>
          <w:color w:val="000000" w:themeColor="text1"/>
          <w:lang w:val="en-US"/>
        </w:rPr>
      </w:pPr>
    </w:p>
    <w:p w14:paraId="1C19C58C" w14:textId="59DC4E41" w:rsidR="007F6472" w:rsidRPr="00105F8D" w:rsidRDefault="005B13F5" w:rsidP="005B13F5">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720"/>
        <w:jc w:val="both"/>
        <w:rPr>
          <w:rFonts w:ascii="Times New Roman" w:hAnsi="Times New Roman" w:cs="Times New Roman"/>
          <w:noProof/>
          <w:color w:val="000000" w:themeColor="text1"/>
          <w:lang w:val="en-US"/>
        </w:rPr>
      </w:pPr>
      <w:r w:rsidRPr="00105F8D">
        <w:rPr>
          <w:rFonts w:ascii="Times New Roman" w:hAnsi="Times New Roman" w:cs="Times New Roman"/>
          <w:noProof/>
          <w:color w:val="000000" w:themeColor="text1"/>
          <w:lang w:val="en-US"/>
        </w:rPr>
        <w:t>In Table 1, dosimetric parameters were listed, which were selected based on previous studies in the literature.</w:t>
      </w:r>
    </w:p>
    <w:p w14:paraId="0B68AECB" w14:textId="26B5AF91" w:rsidR="007F6472" w:rsidRPr="00105F8D" w:rsidRDefault="00B509A9" w:rsidP="00B509A9">
      <w:pPr>
        <w:pStyle w:val="NormalWeb"/>
        <w:rPr>
          <w:sz w:val="22"/>
          <w:szCs w:val="22"/>
          <w:lang w:val="en-US"/>
        </w:rPr>
      </w:pPr>
      <w:r w:rsidRPr="00105F8D">
        <w:rPr>
          <w:sz w:val="22"/>
          <w:szCs w:val="22"/>
          <w:lang w:val="en-US"/>
        </w:rPr>
        <w:t>Table 1. Dosimetry parameters. (adapted from Ortega et al., 2019).</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632"/>
        <w:gridCol w:w="3729"/>
        <w:gridCol w:w="3668"/>
      </w:tblGrid>
      <w:tr w:rsidR="0024415B" w:rsidRPr="00105F8D" w14:paraId="19A20225" w14:textId="77777777" w:rsidTr="0024415B">
        <w:trPr>
          <w:tblHeader/>
          <w:tblCellSpacing w:w="15" w:type="dxa"/>
        </w:trPr>
        <w:tc>
          <w:tcPr>
            <w:tcW w:w="0" w:type="auto"/>
            <w:tcBorders>
              <w:top w:val="single" w:sz="4" w:space="0" w:color="auto"/>
              <w:bottom w:val="single" w:sz="4" w:space="0" w:color="auto"/>
            </w:tcBorders>
            <w:vAlign w:val="center"/>
            <w:hideMark/>
          </w:tcPr>
          <w:p w14:paraId="7F8D4A3D" w14:textId="77777777" w:rsidR="0024415B" w:rsidRPr="00105F8D" w:rsidRDefault="0024415B" w:rsidP="0024415B">
            <w:pPr>
              <w:spacing w:line="240" w:lineRule="auto"/>
              <w:jc w:val="center"/>
              <w:rPr>
                <w:rFonts w:ascii="Times New Roman" w:eastAsia="Times New Roman" w:hAnsi="Times New Roman" w:cs="Times New Roman"/>
                <w:b/>
                <w:bCs/>
                <w:sz w:val="18"/>
                <w:szCs w:val="18"/>
                <w:lang w:val="en-GB" w:eastAsia="en-GB"/>
              </w:rPr>
            </w:pPr>
            <w:r w:rsidRPr="00105F8D">
              <w:rPr>
                <w:rFonts w:ascii="Times New Roman" w:eastAsia="Times New Roman" w:hAnsi="Times New Roman" w:cs="Times New Roman"/>
                <w:b/>
                <w:bCs/>
                <w:sz w:val="18"/>
                <w:szCs w:val="18"/>
                <w:lang w:val="en-GB" w:eastAsia="en-GB"/>
              </w:rPr>
              <w:t>Parameters</w:t>
            </w:r>
          </w:p>
        </w:tc>
        <w:tc>
          <w:tcPr>
            <w:tcW w:w="0" w:type="auto"/>
            <w:tcBorders>
              <w:top w:val="single" w:sz="4" w:space="0" w:color="auto"/>
              <w:bottom w:val="single" w:sz="4" w:space="0" w:color="auto"/>
            </w:tcBorders>
            <w:vAlign w:val="center"/>
            <w:hideMark/>
          </w:tcPr>
          <w:p w14:paraId="6A660829" w14:textId="77777777" w:rsidR="0024415B" w:rsidRPr="00105F8D" w:rsidRDefault="0024415B" w:rsidP="0024415B">
            <w:pPr>
              <w:spacing w:line="240" w:lineRule="auto"/>
              <w:jc w:val="center"/>
              <w:rPr>
                <w:rFonts w:ascii="Times New Roman" w:eastAsia="Times New Roman" w:hAnsi="Times New Roman" w:cs="Times New Roman"/>
                <w:b/>
                <w:bCs/>
                <w:sz w:val="18"/>
                <w:szCs w:val="18"/>
                <w:lang w:val="en-GB" w:eastAsia="en-GB"/>
              </w:rPr>
            </w:pPr>
            <w:r w:rsidRPr="00105F8D">
              <w:rPr>
                <w:rFonts w:ascii="Times New Roman" w:eastAsia="Times New Roman" w:hAnsi="Times New Roman" w:cs="Times New Roman"/>
                <w:b/>
                <w:bCs/>
                <w:sz w:val="18"/>
                <w:szCs w:val="18"/>
                <w:lang w:val="en-GB" w:eastAsia="en-GB"/>
              </w:rPr>
              <w:t>Values/RIGHT MOLAR</w:t>
            </w:r>
          </w:p>
        </w:tc>
        <w:tc>
          <w:tcPr>
            <w:tcW w:w="0" w:type="auto"/>
            <w:tcBorders>
              <w:top w:val="single" w:sz="4" w:space="0" w:color="auto"/>
              <w:bottom w:val="single" w:sz="4" w:space="0" w:color="auto"/>
            </w:tcBorders>
            <w:vAlign w:val="center"/>
            <w:hideMark/>
          </w:tcPr>
          <w:p w14:paraId="6753EC6D" w14:textId="77777777" w:rsidR="0024415B" w:rsidRPr="00105F8D" w:rsidRDefault="0024415B" w:rsidP="0024415B">
            <w:pPr>
              <w:spacing w:line="240" w:lineRule="auto"/>
              <w:jc w:val="center"/>
              <w:rPr>
                <w:rFonts w:ascii="Times New Roman" w:eastAsia="Times New Roman" w:hAnsi="Times New Roman" w:cs="Times New Roman"/>
                <w:b/>
                <w:bCs/>
                <w:sz w:val="18"/>
                <w:szCs w:val="18"/>
                <w:lang w:val="en-GB" w:eastAsia="en-GB"/>
              </w:rPr>
            </w:pPr>
            <w:r w:rsidRPr="00105F8D">
              <w:rPr>
                <w:rFonts w:ascii="Times New Roman" w:eastAsia="Times New Roman" w:hAnsi="Times New Roman" w:cs="Times New Roman"/>
                <w:b/>
                <w:bCs/>
                <w:sz w:val="18"/>
                <w:szCs w:val="18"/>
                <w:lang w:val="en-GB" w:eastAsia="en-GB"/>
              </w:rPr>
              <w:t>Values/LEFT MOLAR</w:t>
            </w:r>
          </w:p>
        </w:tc>
      </w:tr>
      <w:tr w:rsidR="0024415B" w:rsidRPr="00105F8D" w14:paraId="319E7DF1" w14:textId="77777777" w:rsidTr="0024415B">
        <w:trPr>
          <w:tblCellSpacing w:w="15" w:type="dxa"/>
        </w:trPr>
        <w:tc>
          <w:tcPr>
            <w:tcW w:w="0" w:type="auto"/>
            <w:vAlign w:val="center"/>
            <w:hideMark/>
          </w:tcPr>
          <w:p w14:paraId="7738F22C" w14:textId="77777777" w:rsidR="0024415B" w:rsidRPr="00105F8D" w:rsidRDefault="0024415B" w:rsidP="0024415B">
            <w:pPr>
              <w:spacing w:line="240" w:lineRule="auto"/>
              <w:rPr>
                <w:rFonts w:ascii="Times New Roman" w:eastAsia="Times New Roman" w:hAnsi="Times New Roman" w:cs="Times New Roman"/>
                <w:sz w:val="18"/>
                <w:szCs w:val="18"/>
                <w:lang w:val="en-GB" w:eastAsia="en-GB"/>
              </w:rPr>
            </w:pPr>
            <w:r w:rsidRPr="00105F8D">
              <w:rPr>
                <w:rFonts w:ascii="Times New Roman" w:eastAsia="Times New Roman" w:hAnsi="Times New Roman" w:cs="Times New Roman"/>
                <w:sz w:val="18"/>
                <w:szCs w:val="18"/>
                <w:lang w:val="en-GB" w:eastAsia="en-GB"/>
              </w:rPr>
              <w:t>Wavelength [nm]</w:t>
            </w:r>
          </w:p>
        </w:tc>
        <w:tc>
          <w:tcPr>
            <w:tcW w:w="0" w:type="auto"/>
            <w:vAlign w:val="center"/>
            <w:hideMark/>
          </w:tcPr>
          <w:p w14:paraId="5EAF6CAE" w14:textId="77777777" w:rsidR="0024415B" w:rsidRPr="00105F8D" w:rsidRDefault="0024415B" w:rsidP="0024415B">
            <w:pPr>
              <w:spacing w:line="240" w:lineRule="auto"/>
              <w:rPr>
                <w:rFonts w:ascii="Times New Roman" w:eastAsia="Times New Roman" w:hAnsi="Times New Roman" w:cs="Times New Roman"/>
                <w:sz w:val="18"/>
                <w:szCs w:val="18"/>
                <w:lang w:val="en-GB" w:eastAsia="en-GB"/>
              </w:rPr>
            </w:pPr>
            <w:r w:rsidRPr="00105F8D">
              <w:rPr>
                <w:rFonts w:ascii="Times New Roman" w:eastAsia="Times New Roman" w:hAnsi="Times New Roman" w:cs="Times New Roman"/>
                <w:sz w:val="18"/>
                <w:szCs w:val="18"/>
                <w:lang w:val="en-GB" w:eastAsia="en-GB"/>
              </w:rPr>
              <w:t>808</w:t>
            </w:r>
          </w:p>
        </w:tc>
        <w:tc>
          <w:tcPr>
            <w:tcW w:w="0" w:type="auto"/>
            <w:vAlign w:val="center"/>
            <w:hideMark/>
          </w:tcPr>
          <w:p w14:paraId="0AE9423B" w14:textId="77777777" w:rsidR="0024415B" w:rsidRPr="00105F8D" w:rsidRDefault="0024415B" w:rsidP="0024415B">
            <w:pPr>
              <w:spacing w:line="240" w:lineRule="auto"/>
              <w:rPr>
                <w:rFonts w:ascii="Times New Roman" w:eastAsia="Times New Roman" w:hAnsi="Times New Roman" w:cs="Times New Roman"/>
                <w:sz w:val="18"/>
                <w:szCs w:val="18"/>
                <w:lang w:val="en-GB" w:eastAsia="en-GB"/>
              </w:rPr>
            </w:pPr>
            <w:r w:rsidRPr="00105F8D">
              <w:rPr>
                <w:rFonts w:ascii="Times New Roman" w:eastAsia="Times New Roman" w:hAnsi="Times New Roman" w:cs="Times New Roman"/>
                <w:sz w:val="18"/>
                <w:szCs w:val="18"/>
                <w:lang w:val="en-GB" w:eastAsia="en-GB"/>
              </w:rPr>
              <w:t>808</w:t>
            </w:r>
          </w:p>
        </w:tc>
      </w:tr>
      <w:tr w:rsidR="0024415B" w:rsidRPr="00105F8D" w14:paraId="6B6A52AD" w14:textId="77777777" w:rsidTr="0024415B">
        <w:trPr>
          <w:tblCellSpacing w:w="15" w:type="dxa"/>
        </w:trPr>
        <w:tc>
          <w:tcPr>
            <w:tcW w:w="0" w:type="auto"/>
            <w:vAlign w:val="center"/>
            <w:hideMark/>
          </w:tcPr>
          <w:p w14:paraId="28525C58" w14:textId="77777777" w:rsidR="0024415B" w:rsidRPr="00105F8D" w:rsidRDefault="0024415B" w:rsidP="0024415B">
            <w:pPr>
              <w:spacing w:line="240" w:lineRule="auto"/>
              <w:rPr>
                <w:rFonts w:ascii="Times New Roman" w:eastAsia="Times New Roman" w:hAnsi="Times New Roman" w:cs="Times New Roman"/>
                <w:sz w:val="18"/>
                <w:szCs w:val="18"/>
                <w:lang w:val="en-GB" w:eastAsia="en-GB"/>
              </w:rPr>
            </w:pPr>
            <w:r w:rsidRPr="00105F8D">
              <w:rPr>
                <w:rFonts w:ascii="Times New Roman" w:eastAsia="Times New Roman" w:hAnsi="Times New Roman" w:cs="Times New Roman"/>
                <w:sz w:val="18"/>
                <w:szCs w:val="18"/>
                <w:lang w:val="en-GB" w:eastAsia="en-GB"/>
              </w:rPr>
              <w:t>Operating mode</w:t>
            </w:r>
          </w:p>
        </w:tc>
        <w:tc>
          <w:tcPr>
            <w:tcW w:w="0" w:type="auto"/>
            <w:vAlign w:val="center"/>
            <w:hideMark/>
          </w:tcPr>
          <w:p w14:paraId="7AAD74FB" w14:textId="77777777" w:rsidR="0024415B" w:rsidRPr="00105F8D" w:rsidRDefault="0024415B" w:rsidP="0024415B">
            <w:pPr>
              <w:spacing w:line="240" w:lineRule="auto"/>
              <w:rPr>
                <w:rFonts w:ascii="Times New Roman" w:eastAsia="Times New Roman" w:hAnsi="Times New Roman" w:cs="Times New Roman"/>
                <w:sz w:val="18"/>
                <w:szCs w:val="18"/>
                <w:lang w:val="en-GB" w:eastAsia="en-GB"/>
              </w:rPr>
            </w:pPr>
            <w:r w:rsidRPr="00105F8D">
              <w:rPr>
                <w:rFonts w:ascii="Times New Roman" w:eastAsia="Times New Roman" w:hAnsi="Times New Roman" w:cs="Times New Roman"/>
                <w:sz w:val="18"/>
                <w:szCs w:val="18"/>
                <w:lang w:val="en-GB" w:eastAsia="en-GB"/>
              </w:rPr>
              <w:t>Continuous</w:t>
            </w:r>
          </w:p>
        </w:tc>
        <w:tc>
          <w:tcPr>
            <w:tcW w:w="0" w:type="auto"/>
            <w:vAlign w:val="center"/>
            <w:hideMark/>
          </w:tcPr>
          <w:p w14:paraId="6B6DB94B" w14:textId="77777777" w:rsidR="0024415B" w:rsidRPr="00105F8D" w:rsidRDefault="0024415B" w:rsidP="0024415B">
            <w:pPr>
              <w:spacing w:line="240" w:lineRule="auto"/>
              <w:rPr>
                <w:rFonts w:ascii="Times New Roman" w:eastAsia="Times New Roman" w:hAnsi="Times New Roman" w:cs="Times New Roman"/>
                <w:sz w:val="18"/>
                <w:szCs w:val="18"/>
                <w:lang w:val="en-GB" w:eastAsia="en-GB"/>
              </w:rPr>
            </w:pPr>
            <w:r w:rsidRPr="00105F8D">
              <w:rPr>
                <w:rFonts w:ascii="Times New Roman" w:eastAsia="Times New Roman" w:hAnsi="Times New Roman" w:cs="Times New Roman"/>
                <w:sz w:val="18"/>
                <w:szCs w:val="18"/>
                <w:lang w:val="en-GB" w:eastAsia="en-GB"/>
              </w:rPr>
              <w:t>Continuous</w:t>
            </w:r>
          </w:p>
        </w:tc>
      </w:tr>
      <w:tr w:rsidR="0024415B" w:rsidRPr="00105F8D" w14:paraId="6D560939" w14:textId="77777777" w:rsidTr="0024415B">
        <w:trPr>
          <w:tblCellSpacing w:w="15" w:type="dxa"/>
        </w:trPr>
        <w:tc>
          <w:tcPr>
            <w:tcW w:w="0" w:type="auto"/>
            <w:vAlign w:val="center"/>
            <w:hideMark/>
          </w:tcPr>
          <w:p w14:paraId="68F2AE5B" w14:textId="77777777" w:rsidR="0024415B" w:rsidRPr="00105F8D" w:rsidRDefault="0024415B" w:rsidP="0024415B">
            <w:pPr>
              <w:spacing w:line="240" w:lineRule="auto"/>
              <w:rPr>
                <w:rFonts w:ascii="Times New Roman" w:eastAsia="Times New Roman" w:hAnsi="Times New Roman" w:cs="Times New Roman"/>
                <w:sz w:val="18"/>
                <w:szCs w:val="18"/>
                <w:lang w:val="en-GB" w:eastAsia="en-GB"/>
              </w:rPr>
            </w:pPr>
            <w:r w:rsidRPr="00105F8D">
              <w:rPr>
                <w:rFonts w:ascii="Times New Roman" w:eastAsia="Times New Roman" w:hAnsi="Times New Roman" w:cs="Times New Roman"/>
                <w:sz w:val="18"/>
                <w:szCs w:val="18"/>
                <w:lang w:val="en-GB" w:eastAsia="en-GB"/>
              </w:rPr>
              <w:t>Radiant power [mW]</w:t>
            </w:r>
          </w:p>
        </w:tc>
        <w:tc>
          <w:tcPr>
            <w:tcW w:w="0" w:type="auto"/>
            <w:vAlign w:val="center"/>
            <w:hideMark/>
          </w:tcPr>
          <w:p w14:paraId="4117CE79" w14:textId="77777777" w:rsidR="0024415B" w:rsidRPr="00105F8D" w:rsidRDefault="0024415B" w:rsidP="0024415B">
            <w:pPr>
              <w:spacing w:line="240" w:lineRule="auto"/>
              <w:rPr>
                <w:rFonts w:ascii="Times New Roman" w:eastAsia="Times New Roman" w:hAnsi="Times New Roman" w:cs="Times New Roman"/>
                <w:sz w:val="18"/>
                <w:szCs w:val="18"/>
                <w:lang w:val="en-GB" w:eastAsia="en-GB"/>
              </w:rPr>
            </w:pPr>
            <w:r w:rsidRPr="00105F8D">
              <w:rPr>
                <w:rFonts w:ascii="Times New Roman" w:eastAsia="Times New Roman" w:hAnsi="Times New Roman" w:cs="Times New Roman"/>
                <w:sz w:val="18"/>
                <w:szCs w:val="18"/>
                <w:lang w:val="en-GB" w:eastAsia="en-GB"/>
              </w:rPr>
              <w:t>100 mW</w:t>
            </w:r>
          </w:p>
        </w:tc>
        <w:tc>
          <w:tcPr>
            <w:tcW w:w="0" w:type="auto"/>
            <w:vAlign w:val="center"/>
            <w:hideMark/>
          </w:tcPr>
          <w:p w14:paraId="4958C3A2" w14:textId="77777777" w:rsidR="0024415B" w:rsidRPr="00105F8D" w:rsidRDefault="0024415B" w:rsidP="0024415B">
            <w:pPr>
              <w:spacing w:line="240" w:lineRule="auto"/>
              <w:rPr>
                <w:rFonts w:ascii="Times New Roman" w:eastAsia="Times New Roman" w:hAnsi="Times New Roman" w:cs="Times New Roman"/>
                <w:sz w:val="18"/>
                <w:szCs w:val="18"/>
                <w:lang w:val="en-GB" w:eastAsia="en-GB"/>
              </w:rPr>
            </w:pPr>
            <w:r w:rsidRPr="00105F8D">
              <w:rPr>
                <w:rFonts w:ascii="Times New Roman" w:eastAsia="Times New Roman" w:hAnsi="Times New Roman" w:cs="Times New Roman"/>
                <w:sz w:val="18"/>
                <w:szCs w:val="18"/>
                <w:lang w:val="en-GB" w:eastAsia="en-GB"/>
              </w:rPr>
              <w:t>100 mW</w:t>
            </w:r>
          </w:p>
        </w:tc>
      </w:tr>
      <w:tr w:rsidR="0024415B" w:rsidRPr="00105F8D" w14:paraId="6FD0998B" w14:textId="77777777" w:rsidTr="0024415B">
        <w:trPr>
          <w:tblCellSpacing w:w="15" w:type="dxa"/>
        </w:trPr>
        <w:tc>
          <w:tcPr>
            <w:tcW w:w="0" w:type="auto"/>
            <w:vAlign w:val="center"/>
            <w:hideMark/>
          </w:tcPr>
          <w:p w14:paraId="18ACB4B7" w14:textId="77777777" w:rsidR="0024415B" w:rsidRPr="00105F8D" w:rsidRDefault="0024415B" w:rsidP="0024415B">
            <w:pPr>
              <w:spacing w:line="240" w:lineRule="auto"/>
              <w:rPr>
                <w:rFonts w:ascii="Times New Roman" w:eastAsia="Times New Roman" w:hAnsi="Times New Roman" w:cs="Times New Roman"/>
                <w:sz w:val="18"/>
                <w:szCs w:val="18"/>
                <w:lang w:val="en-GB" w:eastAsia="en-GB"/>
              </w:rPr>
            </w:pPr>
            <w:r w:rsidRPr="00105F8D">
              <w:rPr>
                <w:rFonts w:ascii="Times New Roman" w:eastAsia="Times New Roman" w:hAnsi="Times New Roman" w:cs="Times New Roman"/>
                <w:sz w:val="18"/>
                <w:szCs w:val="18"/>
                <w:lang w:val="en-GB" w:eastAsia="en-GB"/>
              </w:rPr>
              <w:t>Irradiance [mW/cm²]</w:t>
            </w:r>
          </w:p>
        </w:tc>
        <w:tc>
          <w:tcPr>
            <w:tcW w:w="0" w:type="auto"/>
            <w:vAlign w:val="center"/>
            <w:hideMark/>
          </w:tcPr>
          <w:p w14:paraId="349D7E43" w14:textId="77777777" w:rsidR="0024415B" w:rsidRPr="00105F8D" w:rsidRDefault="0024415B" w:rsidP="0024415B">
            <w:pPr>
              <w:spacing w:line="240" w:lineRule="auto"/>
              <w:rPr>
                <w:rFonts w:ascii="Times New Roman" w:eastAsia="Times New Roman" w:hAnsi="Times New Roman" w:cs="Times New Roman"/>
                <w:sz w:val="18"/>
                <w:szCs w:val="18"/>
                <w:lang w:val="en-GB" w:eastAsia="en-GB"/>
              </w:rPr>
            </w:pPr>
            <w:r w:rsidRPr="00105F8D">
              <w:rPr>
                <w:rFonts w:ascii="Times New Roman" w:eastAsia="Times New Roman" w:hAnsi="Times New Roman" w:cs="Times New Roman"/>
                <w:sz w:val="18"/>
                <w:szCs w:val="18"/>
                <w:lang w:val="en-GB" w:eastAsia="en-GB"/>
              </w:rPr>
              <w:t>35 W/cm²</w:t>
            </w:r>
          </w:p>
        </w:tc>
        <w:tc>
          <w:tcPr>
            <w:tcW w:w="0" w:type="auto"/>
            <w:vAlign w:val="center"/>
            <w:hideMark/>
          </w:tcPr>
          <w:p w14:paraId="1901A982" w14:textId="77777777" w:rsidR="0024415B" w:rsidRPr="00105F8D" w:rsidRDefault="0024415B" w:rsidP="0024415B">
            <w:pPr>
              <w:spacing w:line="240" w:lineRule="auto"/>
              <w:rPr>
                <w:rFonts w:ascii="Times New Roman" w:eastAsia="Times New Roman" w:hAnsi="Times New Roman" w:cs="Times New Roman"/>
                <w:sz w:val="18"/>
                <w:szCs w:val="18"/>
                <w:lang w:val="en-GB" w:eastAsia="en-GB"/>
              </w:rPr>
            </w:pPr>
            <w:r w:rsidRPr="00105F8D">
              <w:rPr>
                <w:rFonts w:ascii="Times New Roman" w:eastAsia="Times New Roman" w:hAnsi="Times New Roman" w:cs="Times New Roman"/>
                <w:sz w:val="18"/>
                <w:szCs w:val="18"/>
                <w:lang w:val="en-GB" w:eastAsia="en-GB"/>
              </w:rPr>
              <w:t>35 W/cm²</w:t>
            </w:r>
          </w:p>
        </w:tc>
      </w:tr>
      <w:tr w:rsidR="0024415B" w:rsidRPr="00105F8D" w14:paraId="0A8BEF96" w14:textId="77777777" w:rsidTr="0024415B">
        <w:trPr>
          <w:tblCellSpacing w:w="15" w:type="dxa"/>
        </w:trPr>
        <w:tc>
          <w:tcPr>
            <w:tcW w:w="0" w:type="auto"/>
            <w:vAlign w:val="center"/>
            <w:hideMark/>
          </w:tcPr>
          <w:p w14:paraId="309F67FA" w14:textId="77777777" w:rsidR="0024415B" w:rsidRPr="00105F8D" w:rsidRDefault="0024415B" w:rsidP="0024415B">
            <w:pPr>
              <w:spacing w:line="240" w:lineRule="auto"/>
              <w:rPr>
                <w:rFonts w:ascii="Times New Roman" w:eastAsia="Times New Roman" w:hAnsi="Times New Roman" w:cs="Times New Roman"/>
                <w:sz w:val="18"/>
                <w:szCs w:val="18"/>
                <w:lang w:val="en-GB" w:eastAsia="en-GB"/>
              </w:rPr>
            </w:pPr>
            <w:r w:rsidRPr="00105F8D">
              <w:rPr>
                <w:rFonts w:ascii="Times New Roman" w:eastAsia="Times New Roman" w:hAnsi="Times New Roman" w:cs="Times New Roman"/>
                <w:sz w:val="18"/>
                <w:szCs w:val="18"/>
                <w:lang w:val="en-GB" w:eastAsia="en-GB"/>
              </w:rPr>
              <w:t>Beam area [cm²]</w:t>
            </w:r>
          </w:p>
        </w:tc>
        <w:tc>
          <w:tcPr>
            <w:tcW w:w="0" w:type="auto"/>
            <w:vAlign w:val="center"/>
            <w:hideMark/>
          </w:tcPr>
          <w:p w14:paraId="6E64ACAC" w14:textId="77777777" w:rsidR="0024415B" w:rsidRPr="00105F8D" w:rsidRDefault="0024415B" w:rsidP="0024415B">
            <w:pPr>
              <w:spacing w:line="240" w:lineRule="auto"/>
              <w:rPr>
                <w:rFonts w:ascii="Times New Roman" w:eastAsia="Times New Roman" w:hAnsi="Times New Roman" w:cs="Times New Roman"/>
                <w:sz w:val="18"/>
                <w:szCs w:val="18"/>
                <w:lang w:val="en-GB" w:eastAsia="en-GB"/>
              </w:rPr>
            </w:pPr>
            <w:r w:rsidRPr="00105F8D">
              <w:rPr>
                <w:rFonts w:ascii="Times New Roman" w:eastAsia="Times New Roman" w:hAnsi="Times New Roman" w:cs="Times New Roman"/>
                <w:sz w:val="18"/>
                <w:szCs w:val="18"/>
                <w:lang w:val="en-GB" w:eastAsia="en-GB"/>
              </w:rPr>
              <w:t>0.002826 cm²</w:t>
            </w:r>
          </w:p>
        </w:tc>
        <w:tc>
          <w:tcPr>
            <w:tcW w:w="0" w:type="auto"/>
            <w:vAlign w:val="center"/>
            <w:hideMark/>
          </w:tcPr>
          <w:p w14:paraId="27412DEF" w14:textId="77777777" w:rsidR="0024415B" w:rsidRPr="00105F8D" w:rsidRDefault="0024415B" w:rsidP="0024415B">
            <w:pPr>
              <w:spacing w:line="240" w:lineRule="auto"/>
              <w:rPr>
                <w:rFonts w:ascii="Times New Roman" w:eastAsia="Times New Roman" w:hAnsi="Times New Roman" w:cs="Times New Roman"/>
                <w:sz w:val="18"/>
                <w:szCs w:val="18"/>
                <w:lang w:val="en-GB" w:eastAsia="en-GB"/>
              </w:rPr>
            </w:pPr>
            <w:r w:rsidRPr="00105F8D">
              <w:rPr>
                <w:rFonts w:ascii="Times New Roman" w:eastAsia="Times New Roman" w:hAnsi="Times New Roman" w:cs="Times New Roman"/>
                <w:sz w:val="18"/>
                <w:szCs w:val="18"/>
                <w:lang w:val="en-GB" w:eastAsia="en-GB"/>
              </w:rPr>
              <w:t>0.002826 cm²</w:t>
            </w:r>
          </w:p>
        </w:tc>
      </w:tr>
      <w:tr w:rsidR="0024415B" w:rsidRPr="00105F8D" w14:paraId="5BFB3B98" w14:textId="77777777" w:rsidTr="0024415B">
        <w:trPr>
          <w:tblCellSpacing w:w="15" w:type="dxa"/>
        </w:trPr>
        <w:tc>
          <w:tcPr>
            <w:tcW w:w="0" w:type="auto"/>
            <w:vAlign w:val="center"/>
            <w:hideMark/>
          </w:tcPr>
          <w:p w14:paraId="35730517" w14:textId="77777777" w:rsidR="0024415B" w:rsidRPr="00105F8D" w:rsidRDefault="0024415B" w:rsidP="0024415B">
            <w:pPr>
              <w:spacing w:line="240" w:lineRule="auto"/>
              <w:rPr>
                <w:rFonts w:ascii="Times New Roman" w:eastAsia="Times New Roman" w:hAnsi="Times New Roman" w:cs="Times New Roman"/>
                <w:sz w:val="18"/>
                <w:szCs w:val="18"/>
                <w:lang w:val="en-GB" w:eastAsia="en-GB"/>
              </w:rPr>
            </w:pPr>
            <w:r w:rsidRPr="00105F8D">
              <w:rPr>
                <w:rFonts w:ascii="Times New Roman" w:eastAsia="Times New Roman" w:hAnsi="Times New Roman" w:cs="Times New Roman"/>
                <w:sz w:val="18"/>
                <w:szCs w:val="18"/>
                <w:lang w:val="en-GB" w:eastAsia="en-GB"/>
              </w:rPr>
              <w:t>Exposure time [s]</w:t>
            </w:r>
          </w:p>
        </w:tc>
        <w:tc>
          <w:tcPr>
            <w:tcW w:w="0" w:type="auto"/>
            <w:vAlign w:val="center"/>
            <w:hideMark/>
          </w:tcPr>
          <w:p w14:paraId="189714A8" w14:textId="77777777" w:rsidR="0024415B" w:rsidRPr="00105F8D" w:rsidRDefault="0024415B" w:rsidP="0024415B">
            <w:pPr>
              <w:spacing w:line="240" w:lineRule="auto"/>
              <w:rPr>
                <w:rFonts w:ascii="Times New Roman" w:eastAsia="Times New Roman" w:hAnsi="Times New Roman" w:cs="Times New Roman"/>
                <w:sz w:val="18"/>
                <w:szCs w:val="18"/>
                <w:lang w:val="en-GB" w:eastAsia="en-GB"/>
              </w:rPr>
            </w:pPr>
            <w:r w:rsidRPr="00105F8D">
              <w:rPr>
                <w:rFonts w:ascii="Times New Roman" w:eastAsia="Times New Roman" w:hAnsi="Times New Roman" w:cs="Times New Roman"/>
                <w:sz w:val="18"/>
                <w:szCs w:val="18"/>
                <w:lang w:val="en-GB" w:eastAsia="en-GB"/>
              </w:rPr>
              <w:t>20 seconds per point</w:t>
            </w:r>
          </w:p>
        </w:tc>
        <w:tc>
          <w:tcPr>
            <w:tcW w:w="0" w:type="auto"/>
            <w:vAlign w:val="center"/>
            <w:hideMark/>
          </w:tcPr>
          <w:p w14:paraId="77002793" w14:textId="77777777" w:rsidR="0024415B" w:rsidRPr="00105F8D" w:rsidRDefault="0024415B" w:rsidP="0024415B">
            <w:pPr>
              <w:spacing w:line="240" w:lineRule="auto"/>
              <w:rPr>
                <w:rFonts w:ascii="Times New Roman" w:eastAsia="Times New Roman" w:hAnsi="Times New Roman" w:cs="Times New Roman"/>
                <w:sz w:val="18"/>
                <w:szCs w:val="18"/>
                <w:lang w:val="en-GB" w:eastAsia="en-GB"/>
              </w:rPr>
            </w:pPr>
            <w:r w:rsidRPr="00105F8D">
              <w:rPr>
                <w:rFonts w:ascii="Times New Roman" w:eastAsia="Times New Roman" w:hAnsi="Times New Roman" w:cs="Times New Roman"/>
                <w:sz w:val="18"/>
                <w:szCs w:val="18"/>
                <w:lang w:val="en-GB" w:eastAsia="en-GB"/>
              </w:rPr>
              <w:t>40 seconds per point</w:t>
            </w:r>
          </w:p>
        </w:tc>
      </w:tr>
      <w:tr w:rsidR="0024415B" w:rsidRPr="00105F8D" w14:paraId="115640CD" w14:textId="77777777" w:rsidTr="0024415B">
        <w:trPr>
          <w:tblCellSpacing w:w="15" w:type="dxa"/>
        </w:trPr>
        <w:tc>
          <w:tcPr>
            <w:tcW w:w="0" w:type="auto"/>
            <w:vAlign w:val="center"/>
            <w:hideMark/>
          </w:tcPr>
          <w:p w14:paraId="502A2689" w14:textId="77777777" w:rsidR="0024415B" w:rsidRPr="00105F8D" w:rsidRDefault="0024415B" w:rsidP="0024415B">
            <w:pPr>
              <w:spacing w:line="240" w:lineRule="auto"/>
              <w:rPr>
                <w:rFonts w:ascii="Times New Roman" w:eastAsia="Times New Roman" w:hAnsi="Times New Roman" w:cs="Times New Roman"/>
                <w:sz w:val="18"/>
                <w:szCs w:val="18"/>
                <w:lang w:val="en-GB" w:eastAsia="en-GB"/>
              </w:rPr>
            </w:pPr>
            <w:r w:rsidRPr="00105F8D">
              <w:rPr>
                <w:rFonts w:ascii="Times New Roman" w:eastAsia="Times New Roman" w:hAnsi="Times New Roman" w:cs="Times New Roman"/>
                <w:sz w:val="18"/>
                <w:szCs w:val="18"/>
                <w:lang w:val="en-GB" w:eastAsia="en-GB"/>
              </w:rPr>
              <w:t>Radiant exposure [J/cm²]</w:t>
            </w:r>
          </w:p>
        </w:tc>
        <w:tc>
          <w:tcPr>
            <w:tcW w:w="0" w:type="auto"/>
            <w:vAlign w:val="center"/>
            <w:hideMark/>
          </w:tcPr>
          <w:p w14:paraId="7C153A52" w14:textId="77777777" w:rsidR="0024415B" w:rsidRPr="00105F8D" w:rsidRDefault="0024415B" w:rsidP="0024415B">
            <w:pPr>
              <w:spacing w:line="240" w:lineRule="auto"/>
              <w:rPr>
                <w:rFonts w:ascii="Times New Roman" w:eastAsia="Times New Roman" w:hAnsi="Times New Roman" w:cs="Times New Roman"/>
                <w:sz w:val="18"/>
                <w:szCs w:val="18"/>
                <w:lang w:val="en-GB" w:eastAsia="en-GB"/>
              </w:rPr>
            </w:pPr>
            <w:r w:rsidRPr="00105F8D">
              <w:rPr>
                <w:rFonts w:ascii="Times New Roman" w:eastAsia="Times New Roman" w:hAnsi="Times New Roman" w:cs="Times New Roman"/>
                <w:sz w:val="18"/>
                <w:szCs w:val="18"/>
                <w:lang w:val="en-GB" w:eastAsia="en-GB"/>
              </w:rPr>
              <w:t>707 J/cm²</w:t>
            </w:r>
          </w:p>
        </w:tc>
        <w:tc>
          <w:tcPr>
            <w:tcW w:w="0" w:type="auto"/>
            <w:vAlign w:val="center"/>
            <w:hideMark/>
          </w:tcPr>
          <w:p w14:paraId="556B52D9" w14:textId="77777777" w:rsidR="0024415B" w:rsidRPr="00105F8D" w:rsidRDefault="0024415B" w:rsidP="0024415B">
            <w:pPr>
              <w:spacing w:line="240" w:lineRule="auto"/>
              <w:rPr>
                <w:rFonts w:ascii="Times New Roman" w:eastAsia="Times New Roman" w:hAnsi="Times New Roman" w:cs="Times New Roman"/>
                <w:sz w:val="18"/>
                <w:szCs w:val="18"/>
                <w:lang w:val="en-GB" w:eastAsia="en-GB"/>
              </w:rPr>
            </w:pPr>
            <w:r w:rsidRPr="00105F8D">
              <w:rPr>
                <w:rFonts w:ascii="Times New Roman" w:eastAsia="Times New Roman" w:hAnsi="Times New Roman" w:cs="Times New Roman"/>
                <w:sz w:val="18"/>
                <w:szCs w:val="18"/>
                <w:lang w:val="en-GB" w:eastAsia="en-GB"/>
              </w:rPr>
              <w:t>707 J/cm²</w:t>
            </w:r>
          </w:p>
        </w:tc>
      </w:tr>
      <w:tr w:rsidR="0024415B" w:rsidRPr="00105F8D" w14:paraId="53D79C16" w14:textId="77777777" w:rsidTr="0024415B">
        <w:trPr>
          <w:tblCellSpacing w:w="15" w:type="dxa"/>
        </w:trPr>
        <w:tc>
          <w:tcPr>
            <w:tcW w:w="0" w:type="auto"/>
            <w:vAlign w:val="center"/>
            <w:hideMark/>
          </w:tcPr>
          <w:p w14:paraId="3500B684" w14:textId="77777777" w:rsidR="0024415B" w:rsidRPr="00105F8D" w:rsidRDefault="0024415B" w:rsidP="0024415B">
            <w:pPr>
              <w:spacing w:line="240" w:lineRule="auto"/>
              <w:rPr>
                <w:rFonts w:ascii="Times New Roman" w:eastAsia="Times New Roman" w:hAnsi="Times New Roman" w:cs="Times New Roman"/>
                <w:sz w:val="18"/>
                <w:szCs w:val="18"/>
                <w:lang w:val="en-GB" w:eastAsia="en-GB"/>
              </w:rPr>
            </w:pPr>
            <w:r w:rsidRPr="00105F8D">
              <w:rPr>
                <w:rFonts w:ascii="Times New Roman" w:eastAsia="Times New Roman" w:hAnsi="Times New Roman" w:cs="Times New Roman"/>
                <w:sz w:val="18"/>
                <w:szCs w:val="18"/>
                <w:lang w:val="en-GB" w:eastAsia="en-GB"/>
              </w:rPr>
              <w:t>Radiant energy [J]</w:t>
            </w:r>
          </w:p>
        </w:tc>
        <w:tc>
          <w:tcPr>
            <w:tcW w:w="0" w:type="auto"/>
            <w:vAlign w:val="center"/>
            <w:hideMark/>
          </w:tcPr>
          <w:p w14:paraId="7766A8B6" w14:textId="77777777" w:rsidR="0024415B" w:rsidRPr="00105F8D" w:rsidRDefault="0024415B" w:rsidP="0024415B">
            <w:pPr>
              <w:spacing w:line="240" w:lineRule="auto"/>
              <w:rPr>
                <w:rFonts w:ascii="Times New Roman" w:eastAsia="Times New Roman" w:hAnsi="Times New Roman" w:cs="Times New Roman"/>
                <w:sz w:val="18"/>
                <w:szCs w:val="18"/>
                <w:lang w:val="en-GB" w:eastAsia="en-GB"/>
              </w:rPr>
            </w:pPr>
            <w:r w:rsidRPr="00105F8D">
              <w:rPr>
                <w:rFonts w:ascii="Times New Roman" w:eastAsia="Times New Roman" w:hAnsi="Times New Roman" w:cs="Times New Roman"/>
                <w:sz w:val="18"/>
                <w:szCs w:val="18"/>
                <w:lang w:val="en-GB" w:eastAsia="en-GB"/>
              </w:rPr>
              <w:t>2 J</w:t>
            </w:r>
          </w:p>
        </w:tc>
        <w:tc>
          <w:tcPr>
            <w:tcW w:w="0" w:type="auto"/>
            <w:vAlign w:val="center"/>
            <w:hideMark/>
          </w:tcPr>
          <w:p w14:paraId="38634840" w14:textId="77777777" w:rsidR="0024415B" w:rsidRPr="00105F8D" w:rsidRDefault="0024415B" w:rsidP="0024415B">
            <w:pPr>
              <w:spacing w:line="240" w:lineRule="auto"/>
              <w:rPr>
                <w:rFonts w:ascii="Times New Roman" w:eastAsia="Times New Roman" w:hAnsi="Times New Roman" w:cs="Times New Roman"/>
                <w:sz w:val="18"/>
                <w:szCs w:val="18"/>
                <w:lang w:val="en-GB" w:eastAsia="en-GB"/>
              </w:rPr>
            </w:pPr>
            <w:r w:rsidRPr="00105F8D">
              <w:rPr>
                <w:rFonts w:ascii="Times New Roman" w:eastAsia="Times New Roman" w:hAnsi="Times New Roman" w:cs="Times New Roman"/>
                <w:sz w:val="18"/>
                <w:szCs w:val="18"/>
                <w:lang w:val="en-GB" w:eastAsia="en-GB"/>
              </w:rPr>
              <w:t>4 J</w:t>
            </w:r>
          </w:p>
        </w:tc>
      </w:tr>
      <w:tr w:rsidR="0024415B" w:rsidRPr="00105F8D" w14:paraId="3172323C" w14:textId="77777777" w:rsidTr="0024415B">
        <w:trPr>
          <w:tblCellSpacing w:w="15" w:type="dxa"/>
        </w:trPr>
        <w:tc>
          <w:tcPr>
            <w:tcW w:w="0" w:type="auto"/>
            <w:vAlign w:val="center"/>
            <w:hideMark/>
          </w:tcPr>
          <w:p w14:paraId="118BD3DC" w14:textId="77777777" w:rsidR="0024415B" w:rsidRPr="00105F8D" w:rsidRDefault="0024415B" w:rsidP="0024415B">
            <w:pPr>
              <w:spacing w:line="240" w:lineRule="auto"/>
              <w:rPr>
                <w:rFonts w:ascii="Times New Roman" w:eastAsia="Times New Roman" w:hAnsi="Times New Roman" w:cs="Times New Roman"/>
                <w:sz w:val="18"/>
                <w:szCs w:val="18"/>
                <w:lang w:val="en-GB" w:eastAsia="en-GB"/>
              </w:rPr>
            </w:pPr>
            <w:r w:rsidRPr="00105F8D">
              <w:rPr>
                <w:rFonts w:ascii="Times New Roman" w:eastAsia="Times New Roman" w:hAnsi="Times New Roman" w:cs="Times New Roman"/>
                <w:sz w:val="18"/>
                <w:szCs w:val="18"/>
                <w:lang w:val="en-GB" w:eastAsia="en-GB"/>
              </w:rPr>
              <w:t>Number of irradiated points</w:t>
            </w:r>
          </w:p>
        </w:tc>
        <w:tc>
          <w:tcPr>
            <w:tcW w:w="0" w:type="auto"/>
            <w:vAlign w:val="center"/>
            <w:hideMark/>
          </w:tcPr>
          <w:p w14:paraId="3C4B468F" w14:textId="77777777" w:rsidR="0024415B" w:rsidRPr="00105F8D" w:rsidRDefault="0024415B" w:rsidP="0024415B">
            <w:pPr>
              <w:spacing w:line="240" w:lineRule="auto"/>
              <w:rPr>
                <w:rFonts w:ascii="Times New Roman" w:eastAsia="Times New Roman" w:hAnsi="Times New Roman" w:cs="Times New Roman"/>
                <w:sz w:val="18"/>
                <w:szCs w:val="18"/>
                <w:lang w:val="en-GB" w:eastAsia="en-GB"/>
              </w:rPr>
            </w:pPr>
            <w:r w:rsidRPr="00105F8D">
              <w:rPr>
                <w:rFonts w:ascii="Times New Roman" w:eastAsia="Times New Roman" w:hAnsi="Times New Roman" w:cs="Times New Roman"/>
                <w:sz w:val="18"/>
                <w:szCs w:val="18"/>
                <w:lang w:val="en-GB" w:eastAsia="en-GB"/>
              </w:rPr>
              <w:t>6 points per tooth, divided into: Vestibular (2 cervical and 1 apical) Palatal (2 cervical and 1 apical)</w:t>
            </w:r>
          </w:p>
        </w:tc>
        <w:tc>
          <w:tcPr>
            <w:tcW w:w="0" w:type="auto"/>
            <w:vAlign w:val="center"/>
            <w:hideMark/>
          </w:tcPr>
          <w:p w14:paraId="2EDEB929" w14:textId="77777777" w:rsidR="0024415B" w:rsidRPr="00105F8D" w:rsidRDefault="0024415B" w:rsidP="0024415B">
            <w:pPr>
              <w:spacing w:line="240" w:lineRule="auto"/>
              <w:rPr>
                <w:rFonts w:ascii="Times New Roman" w:eastAsia="Times New Roman" w:hAnsi="Times New Roman" w:cs="Times New Roman"/>
                <w:sz w:val="18"/>
                <w:szCs w:val="18"/>
                <w:lang w:val="en-GB" w:eastAsia="en-GB"/>
              </w:rPr>
            </w:pPr>
            <w:r w:rsidRPr="00105F8D">
              <w:rPr>
                <w:rFonts w:ascii="Times New Roman" w:eastAsia="Times New Roman" w:hAnsi="Times New Roman" w:cs="Times New Roman"/>
                <w:sz w:val="18"/>
                <w:szCs w:val="18"/>
                <w:lang w:val="en-GB" w:eastAsia="en-GB"/>
              </w:rPr>
              <w:t>6 points per tooth, divided into: Vestibular (2 cervical and 1 apical) Palatal (2 cervical and 1 apical)</w:t>
            </w:r>
          </w:p>
        </w:tc>
      </w:tr>
      <w:tr w:rsidR="0024415B" w:rsidRPr="00105F8D" w14:paraId="62505BCD" w14:textId="77777777" w:rsidTr="0024415B">
        <w:trPr>
          <w:tblCellSpacing w:w="15" w:type="dxa"/>
        </w:trPr>
        <w:tc>
          <w:tcPr>
            <w:tcW w:w="0" w:type="auto"/>
            <w:vAlign w:val="center"/>
            <w:hideMark/>
          </w:tcPr>
          <w:p w14:paraId="04FE078F" w14:textId="77777777" w:rsidR="0024415B" w:rsidRPr="00105F8D" w:rsidRDefault="0024415B" w:rsidP="0024415B">
            <w:pPr>
              <w:spacing w:line="240" w:lineRule="auto"/>
              <w:rPr>
                <w:rFonts w:ascii="Times New Roman" w:eastAsia="Times New Roman" w:hAnsi="Times New Roman" w:cs="Times New Roman"/>
                <w:sz w:val="18"/>
                <w:szCs w:val="18"/>
                <w:lang w:val="en-GB" w:eastAsia="en-GB"/>
              </w:rPr>
            </w:pPr>
            <w:r w:rsidRPr="00105F8D">
              <w:rPr>
                <w:rFonts w:ascii="Times New Roman" w:eastAsia="Times New Roman" w:hAnsi="Times New Roman" w:cs="Times New Roman"/>
                <w:sz w:val="18"/>
                <w:szCs w:val="18"/>
                <w:lang w:val="en-GB" w:eastAsia="en-GB"/>
              </w:rPr>
              <w:t>Application technique</w:t>
            </w:r>
          </w:p>
        </w:tc>
        <w:tc>
          <w:tcPr>
            <w:tcW w:w="0" w:type="auto"/>
            <w:vAlign w:val="center"/>
            <w:hideMark/>
          </w:tcPr>
          <w:p w14:paraId="2074B1AC" w14:textId="77777777" w:rsidR="0024415B" w:rsidRPr="00105F8D" w:rsidRDefault="0024415B" w:rsidP="0024415B">
            <w:pPr>
              <w:spacing w:line="240" w:lineRule="auto"/>
              <w:rPr>
                <w:rFonts w:ascii="Times New Roman" w:eastAsia="Times New Roman" w:hAnsi="Times New Roman" w:cs="Times New Roman"/>
                <w:sz w:val="18"/>
                <w:szCs w:val="18"/>
                <w:lang w:val="en-GB" w:eastAsia="en-GB"/>
              </w:rPr>
            </w:pPr>
            <w:r w:rsidRPr="00105F8D">
              <w:rPr>
                <w:rFonts w:ascii="Times New Roman" w:eastAsia="Times New Roman" w:hAnsi="Times New Roman" w:cs="Times New Roman"/>
                <w:sz w:val="18"/>
                <w:szCs w:val="18"/>
                <w:lang w:val="en-GB" w:eastAsia="en-GB"/>
              </w:rPr>
              <w:t>In contact, at 90 degrees to the surface</w:t>
            </w:r>
          </w:p>
        </w:tc>
        <w:tc>
          <w:tcPr>
            <w:tcW w:w="0" w:type="auto"/>
            <w:vAlign w:val="center"/>
            <w:hideMark/>
          </w:tcPr>
          <w:p w14:paraId="37D0DA38" w14:textId="77777777" w:rsidR="0024415B" w:rsidRPr="00105F8D" w:rsidRDefault="0024415B" w:rsidP="0024415B">
            <w:pPr>
              <w:spacing w:line="240" w:lineRule="auto"/>
              <w:rPr>
                <w:rFonts w:ascii="Times New Roman" w:eastAsia="Times New Roman" w:hAnsi="Times New Roman" w:cs="Times New Roman"/>
                <w:sz w:val="18"/>
                <w:szCs w:val="18"/>
                <w:lang w:val="en-GB" w:eastAsia="en-GB"/>
              </w:rPr>
            </w:pPr>
            <w:r w:rsidRPr="00105F8D">
              <w:rPr>
                <w:rFonts w:ascii="Times New Roman" w:eastAsia="Times New Roman" w:hAnsi="Times New Roman" w:cs="Times New Roman"/>
                <w:sz w:val="18"/>
                <w:szCs w:val="18"/>
                <w:lang w:val="en-GB" w:eastAsia="en-GB"/>
              </w:rPr>
              <w:t>In contact, at 90 degrees to the surface</w:t>
            </w:r>
          </w:p>
        </w:tc>
      </w:tr>
      <w:tr w:rsidR="0024415B" w:rsidRPr="00105F8D" w14:paraId="3B9DF9B4" w14:textId="77777777" w:rsidTr="0024415B">
        <w:trPr>
          <w:tblCellSpacing w:w="15" w:type="dxa"/>
        </w:trPr>
        <w:tc>
          <w:tcPr>
            <w:tcW w:w="0" w:type="auto"/>
            <w:vAlign w:val="center"/>
            <w:hideMark/>
          </w:tcPr>
          <w:p w14:paraId="3FDEAFEC" w14:textId="77777777" w:rsidR="0024415B" w:rsidRPr="00105F8D" w:rsidRDefault="0024415B" w:rsidP="0024415B">
            <w:pPr>
              <w:spacing w:line="240" w:lineRule="auto"/>
              <w:rPr>
                <w:rFonts w:ascii="Times New Roman" w:eastAsia="Times New Roman" w:hAnsi="Times New Roman" w:cs="Times New Roman"/>
                <w:sz w:val="18"/>
                <w:szCs w:val="18"/>
                <w:lang w:val="en-GB" w:eastAsia="en-GB"/>
              </w:rPr>
            </w:pPr>
            <w:r w:rsidRPr="00105F8D">
              <w:rPr>
                <w:rFonts w:ascii="Times New Roman" w:eastAsia="Times New Roman" w:hAnsi="Times New Roman" w:cs="Times New Roman"/>
                <w:sz w:val="18"/>
                <w:szCs w:val="18"/>
                <w:lang w:val="en-GB" w:eastAsia="en-GB"/>
              </w:rPr>
              <w:lastRenderedPageBreak/>
              <w:t>Number of sessions and frequency</w:t>
            </w:r>
          </w:p>
        </w:tc>
        <w:tc>
          <w:tcPr>
            <w:tcW w:w="0" w:type="auto"/>
            <w:vAlign w:val="center"/>
            <w:hideMark/>
          </w:tcPr>
          <w:p w14:paraId="5D0FD284" w14:textId="77777777" w:rsidR="0024415B" w:rsidRPr="00105F8D" w:rsidRDefault="0024415B" w:rsidP="0024415B">
            <w:pPr>
              <w:spacing w:line="240" w:lineRule="auto"/>
              <w:rPr>
                <w:rFonts w:ascii="Times New Roman" w:eastAsia="Times New Roman" w:hAnsi="Times New Roman" w:cs="Times New Roman"/>
                <w:sz w:val="18"/>
                <w:szCs w:val="18"/>
                <w:lang w:val="en-GB" w:eastAsia="en-GB"/>
              </w:rPr>
            </w:pPr>
            <w:r w:rsidRPr="00105F8D">
              <w:rPr>
                <w:rFonts w:ascii="Times New Roman" w:eastAsia="Times New Roman" w:hAnsi="Times New Roman" w:cs="Times New Roman"/>
                <w:sz w:val="18"/>
                <w:szCs w:val="18"/>
                <w:lang w:val="en-GB" w:eastAsia="en-GB"/>
              </w:rPr>
              <w:t>Single session, immediately after the placement of the elastomeric separator</w:t>
            </w:r>
          </w:p>
        </w:tc>
        <w:tc>
          <w:tcPr>
            <w:tcW w:w="0" w:type="auto"/>
            <w:vAlign w:val="center"/>
            <w:hideMark/>
          </w:tcPr>
          <w:p w14:paraId="430BED5E" w14:textId="77777777" w:rsidR="0024415B" w:rsidRPr="00105F8D" w:rsidRDefault="0024415B" w:rsidP="0024415B">
            <w:pPr>
              <w:spacing w:line="240" w:lineRule="auto"/>
              <w:rPr>
                <w:rFonts w:ascii="Times New Roman" w:eastAsia="Times New Roman" w:hAnsi="Times New Roman" w:cs="Times New Roman"/>
                <w:sz w:val="18"/>
                <w:szCs w:val="18"/>
                <w:lang w:val="en-GB" w:eastAsia="en-GB"/>
              </w:rPr>
            </w:pPr>
            <w:r w:rsidRPr="00105F8D">
              <w:rPr>
                <w:rFonts w:ascii="Times New Roman" w:eastAsia="Times New Roman" w:hAnsi="Times New Roman" w:cs="Times New Roman"/>
                <w:sz w:val="18"/>
                <w:szCs w:val="18"/>
                <w:lang w:val="en-GB" w:eastAsia="en-GB"/>
              </w:rPr>
              <w:t>Single session, immediately after the placement of the elastomeric separator</w:t>
            </w:r>
          </w:p>
        </w:tc>
      </w:tr>
    </w:tbl>
    <w:p w14:paraId="49DC087E" w14:textId="025E7704" w:rsidR="008233E4" w:rsidRPr="00105F8D" w:rsidRDefault="008233E4" w:rsidP="00BE1806">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720"/>
        <w:jc w:val="both"/>
        <w:rPr>
          <w:rFonts w:ascii="Times New Roman" w:hAnsi="Times New Roman" w:cs="Times New Roman"/>
          <w:lang w:val="en-US"/>
        </w:rPr>
      </w:pPr>
    </w:p>
    <w:p w14:paraId="270CBBA6" w14:textId="1FF4709B" w:rsidR="005E5210" w:rsidRPr="00105F8D" w:rsidRDefault="005E5210" w:rsidP="00980EA0">
      <w:pPr>
        <w:spacing w:line="240" w:lineRule="auto"/>
        <w:jc w:val="center"/>
        <w:rPr>
          <w:rFonts w:ascii="Times New Roman" w:hAnsi="Times New Roman" w:cs="Times New Roman"/>
          <w:color w:val="FF0000"/>
          <w:lang w:val="en-US"/>
        </w:rPr>
      </w:pPr>
    </w:p>
    <w:p w14:paraId="6F05D24E" w14:textId="6AA30973" w:rsidR="00DD78C1" w:rsidRPr="00105F8D" w:rsidRDefault="00D82A00" w:rsidP="00116DC8">
      <w:pPr>
        <w:spacing w:line="240" w:lineRule="auto"/>
        <w:jc w:val="both"/>
        <w:rPr>
          <w:rFonts w:ascii="Times New Roman" w:hAnsi="Times New Roman" w:cs="Times New Roman"/>
          <w:lang w:val="en-US"/>
        </w:rPr>
      </w:pPr>
      <w:r w:rsidRPr="00105F8D">
        <w:rPr>
          <w:rFonts w:ascii="Times New Roman" w:hAnsi="Times New Roman" w:cs="Times New Roman"/>
          <w:b/>
          <w:lang w:val="en-US"/>
        </w:rPr>
        <w:t>Pain assessment</w:t>
      </w:r>
      <w:r w:rsidR="00DD78C1" w:rsidRPr="00105F8D">
        <w:rPr>
          <w:rFonts w:ascii="Times New Roman" w:hAnsi="Times New Roman" w:cs="Times New Roman"/>
          <w:lang w:val="en-US"/>
        </w:rPr>
        <w:t>—Pain</w:t>
      </w:r>
      <w:r w:rsidRPr="00105F8D">
        <w:rPr>
          <w:rFonts w:ascii="Times New Roman" w:hAnsi="Times New Roman" w:cs="Times New Roman"/>
          <w:lang w:val="en-US"/>
        </w:rPr>
        <w:t xml:space="preserve"> was measured using the visual analog scale (VAS), consisting of a 10 cm line, from 0 (no pain) to 10 (worst possible pain). The patient was instructed to mark a vertical line at the point that best corresponded to the intensity of </w:t>
      </w:r>
      <w:r w:rsidR="00CC75CF" w:rsidRPr="00105F8D">
        <w:rPr>
          <w:rFonts w:ascii="Times New Roman" w:hAnsi="Times New Roman" w:cs="Times New Roman"/>
          <w:lang w:val="en-US"/>
        </w:rPr>
        <w:t xml:space="preserve">spontaneous </w:t>
      </w:r>
      <w:r w:rsidRPr="00105F8D">
        <w:rPr>
          <w:rFonts w:ascii="Times New Roman" w:hAnsi="Times New Roman" w:cs="Times New Roman"/>
          <w:lang w:val="en-US"/>
        </w:rPr>
        <w:t>pain</w:t>
      </w:r>
      <w:r w:rsidR="00CC75CF" w:rsidRPr="00105F8D">
        <w:rPr>
          <w:rFonts w:ascii="Times New Roman" w:hAnsi="Times New Roman" w:cs="Times New Roman"/>
          <w:lang w:val="en-US"/>
        </w:rPr>
        <w:t xml:space="preserve"> and </w:t>
      </w:r>
      <w:r w:rsidR="00CE3B88" w:rsidRPr="00105F8D">
        <w:rPr>
          <w:rFonts w:ascii="Times New Roman" w:hAnsi="Times New Roman" w:cs="Times New Roman"/>
          <w:lang w:val="en-US"/>
        </w:rPr>
        <w:t>chewing</w:t>
      </w:r>
      <w:r w:rsidR="00665384" w:rsidRPr="00105F8D">
        <w:rPr>
          <w:rFonts w:ascii="Times New Roman" w:hAnsi="Times New Roman" w:cs="Times New Roman"/>
          <w:lang w:val="en-US"/>
        </w:rPr>
        <w:t xml:space="preserve"> pain</w:t>
      </w:r>
      <w:r w:rsidRPr="00105F8D">
        <w:rPr>
          <w:rFonts w:ascii="Times New Roman" w:hAnsi="Times New Roman" w:cs="Times New Roman"/>
          <w:lang w:val="en-US"/>
        </w:rPr>
        <w:t xml:space="preserve"> at each moment: immediately before treatment (baseline) and at intervals of </w:t>
      </w:r>
      <w:r w:rsidR="009675D5" w:rsidRPr="00105F8D">
        <w:rPr>
          <w:rFonts w:ascii="Times New Roman" w:hAnsi="Times New Roman" w:cs="Times New Roman"/>
          <w:lang w:val="en-US"/>
        </w:rPr>
        <w:t>2</w:t>
      </w:r>
      <w:r w:rsidRPr="00105F8D">
        <w:rPr>
          <w:rFonts w:ascii="Times New Roman" w:hAnsi="Times New Roman" w:cs="Times New Roman"/>
          <w:lang w:val="en-US"/>
        </w:rPr>
        <w:t>4h</w:t>
      </w:r>
      <w:r w:rsidR="00925378" w:rsidRPr="00105F8D">
        <w:rPr>
          <w:rFonts w:ascii="Times New Roman" w:hAnsi="Times New Roman" w:cs="Times New Roman"/>
          <w:lang w:val="en-US"/>
        </w:rPr>
        <w:t xml:space="preserve"> and</w:t>
      </w:r>
      <w:r w:rsidRPr="00105F8D">
        <w:rPr>
          <w:rFonts w:ascii="Times New Roman" w:hAnsi="Times New Roman" w:cs="Times New Roman"/>
          <w:lang w:val="en-US"/>
        </w:rPr>
        <w:t xml:space="preserve"> 4</w:t>
      </w:r>
      <w:r w:rsidR="00925378" w:rsidRPr="00105F8D">
        <w:rPr>
          <w:rFonts w:ascii="Times New Roman" w:hAnsi="Times New Roman" w:cs="Times New Roman"/>
          <w:lang w:val="en-US"/>
        </w:rPr>
        <w:t>8</w:t>
      </w:r>
      <w:r w:rsidRPr="00105F8D">
        <w:rPr>
          <w:rFonts w:ascii="Times New Roman" w:hAnsi="Times New Roman" w:cs="Times New Roman"/>
          <w:lang w:val="en-US"/>
        </w:rPr>
        <w:t xml:space="preserve">h after treatment (Figure </w:t>
      </w:r>
      <w:r w:rsidR="00797612" w:rsidRPr="00105F8D">
        <w:rPr>
          <w:rFonts w:ascii="Times New Roman" w:hAnsi="Times New Roman" w:cs="Times New Roman"/>
          <w:lang w:val="en-US"/>
        </w:rPr>
        <w:t>3</w:t>
      </w:r>
      <w:r w:rsidRPr="00105F8D">
        <w:rPr>
          <w:rFonts w:ascii="Times New Roman" w:hAnsi="Times New Roman" w:cs="Times New Roman"/>
          <w:lang w:val="en-US"/>
        </w:rPr>
        <w:t>).</w:t>
      </w:r>
    </w:p>
    <w:p w14:paraId="438789DD" w14:textId="77777777" w:rsidR="00DD78C1" w:rsidRPr="00105F8D" w:rsidRDefault="00DD78C1" w:rsidP="00116DC8">
      <w:pPr>
        <w:spacing w:line="240" w:lineRule="auto"/>
        <w:jc w:val="both"/>
        <w:rPr>
          <w:rFonts w:ascii="Times New Roman" w:hAnsi="Times New Roman" w:cs="Times New Roman"/>
          <w:lang w:val="en-US"/>
        </w:rPr>
      </w:pPr>
    </w:p>
    <w:p w14:paraId="132BFC10" w14:textId="4D61FF2F" w:rsidR="00E75EB2" w:rsidRPr="00105F8D" w:rsidRDefault="00116DC8" w:rsidP="00116DC8">
      <w:pPr>
        <w:spacing w:line="240" w:lineRule="auto"/>
        <w:jc w:val="both"/>
        <w:rPr>
          <w:rFonts w:ascii="Times New Roman" w:hAnsi="Times New Roman" w:cs="Times New Roman"/>
        </w:rPr>
      </w:pPr>
      <w:r w:rsidRPr="00105F8D">
        <w:rPr>
          <w:rFonts w:ascii="Times New Roman" w:hAnsi="Times New Roman" w:cs="Times New Roman"/>
          <w:lang w:val="en-US"/>
        </w:rPr>
        <w:t xml:space="preserve">Figure </w:t>
      </w:r>
      <w:r w:rsidR="000E079D" w:rsidRPr="00105F8D">
        <w:rPr>
          <w:rFonts w:ascii="Times New Roman" w:hAnsi="Times New Roman" w:cs="Times New Roman"/>
          <w:lang w:val="en-US"/>
        </w:rPr>
        <w:t>2</w:t>
      </w:r>
      <w:r w:rsidRPr="00105F8D">
        <w:rPr>
          <w:rFonts w:ascii="Times New Roman" w:hAnsi="Times New Roman" w:cs="Times New Roman"/>
          <w:lang w:val="en-US"/>
        </w:rPr>
        <w:t xml:space="preserve"> </w:t>
      </w:r>
      <w:r w:rsidR="002D499E" w:rsidRPr="00105F8D">
        <w:rPr>
          <w:rFonts w:ascii="Times New Roman" w:hAnsi="Times New Roman" w:cs="Times New Roman"/>
        </w:rPr>
        <w:t>Visual Analog Scale (VAS) for Pain Assessment</w:t>
      </w:r>
    </w:p>
    <w:p w14:paraId="488278D7" w14:textId="77777777" w:rsidR="002D499E" w:rsidRPr="00105F8D" w:rsidRDefault="002D499E" w:rsidP="00E75EB2">
      <w:pPr>
        <w:spacing w:line="240" w:lineRule="auto"/>
        <w:ind w:left="2880" w:firstLine="720"/>
        <w:jc w:val="both"/>
        <w:rPr>
          <w:rFonts w:ascii="Times New Roman" w:hAnsi="Times New Roman" w:cs="Times New Roman"/>
          <w:lang w:val="en-US"/>
        </w:rPr>
      </w:pPr>
    </w:p>
    <w:p w14:paraId="3812973A" w14:textId="4D954A89" w:rsidR="00E75EB2" w:rsidRPr="00105F8D" w:rsidRDefault="00355EC8" w:rsidP="00116DC8">
      <w:pPr>
        <w:spacing w:line="240" w:lineRule="auto"/>
        <w:ind w:left="2880" w:firstLine="720"/>
        <w:rPr>
          <w:rFonts w:ascii="Times New Roman" w:hAnsi="Times New Roman" w:cs="Times New Roman"/>
          <w:lang w:val="en-US"/>
        </w:rPr>
      </w:pPr>
      <w:r w:rsidRPr="00105F8D">
        <w:rPr>
          <w:rFonts w:ascii="Times New Roman" w:hAnsi="Times New Roman" w:cs="Times New Roman"/>
          <w:noProof/>
          <w:lang w:val="en-US" w:eastAsia="en-US"/>
        </w:rPr>
        <w:drawing>
          <wp:inline distT="0" distB="0" distL="0" distR="0" wp14:anchorId="49BFFCC3" wp14:editId="611A9497">
            <wp:extent cx="1915795" cy="2617270"/>
            <wp:effectExtent l="0" t="0" r="8890" b="8255"/>
            <wp:docPr id="802018775" name="Imagen 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018775" name="Imagen 3" descr="Imagen que contiene texto&#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5795" cy="2617270"/>
                    </a:xfrm>
                    <a:prstGeom prst="rect">
                      <a:avLst/>
                    </a:prstGeom>
                    <a:noFill/>
                    <a:ln>
                      <a:noFill/>
                    </a:ln>
                  </pic:spPr>
                </pic:pic>
              </a:graphicData>
            </a:graphic>
          </wp:inline>
        </w:drawing>
      </w:r>
    </w:p>
    <w:p w14:paraId="0DE2E9B3" w14:textId="77777777" w:rsidR="00E75EB2" w:rsidRPr="00105F8D" w:rsidRDefault="00E75EB2" w:rsidP="00E75EB2">
      <w:pPr>
        <w:spacing w:line="240" w:lineRule="auto"/>
        <w:ind w:left="2880" w:firstLine="720"/>
        <w:jc w:val="both"/>
        <w:rPr>
          <w:rFonts w:ascii="Times New Roman" w:hAnsi="Times New Roman" w:cs="Times New Roman"/>
          <w:lang w:val="en-US"/>
        </w:rPr>
      </w:pPr>
    </w:p>
    <w:p w14:paraId="01E571F9" w14:textId="5F88785F" w:rsidR="00E75EB2" w:rsidRPr="00105F8D" w:rsidRDefault="00116DC8" w:rsidP="00980EA0">
      <w:pPr>
        <w:spacing w:line="240" w:lineRule="auto"/>
        <w:ind w:firstLine="720"/>
        <w:jc w:val="both"/>
        <w:rPr>
          <w:rFonts w:ascii="Times New Roman" w:hAnsi="Times New Roman" w:cs="Times New Roman"/>
          <w:lang w:val="en-US"/>
        </w:rPr>
      </w:pPr>
      <w:r w:rsidRPr="00105F8D">
        <w:rPr>
          <w:rFonts w:ascii="Times New Roman" w:hAnsi="Times New Roman" w:cs="Times New Roman"/>
        </w:rPr>
        <w:t xml:space="preserve">The image shows a printed form used for pain assessment through the Visual Analog Scale (VAS). The document includes sections </w:t>
      </w:r>
      <w:r w:rsidR="00600FE6" w:rsidRPr="00105F8D">
        <w:rPr>
          <w:rFonts w:ascii="Times New Roman" w:hAnsi="Times New Roman" w:cs="Times New Roman"/>
        </w:rPr>
        <w:t>on the right and left sides to record spontaneous pain and pain during mastication</w:t>
      </w:r>
      <w:r w:rsidRPr="00105F8D">
        <w:rPr>
          <w:rFonts w:ascii="Times New Roman" w:hAnsi="Times New Roman" w:cs="Times New Roman"/>
        </w:rPr>
        <w:t>. There is also a field to note the number of analgesics taken by the participant. The form features horizontal lines representing the pain scale, where participants mark the intensity of their pain. A pen and a ruler are placed beside the document for size reference and ease of completion.</w:t>
      </w:r>
    </w:p>
    <w:p w14:paraId="1982F0F3" w14:textId="77777777" w:rsidR="00E75EB2" w:rsidRPr="00105F8D" w:rsidRDefault="00E75EB2" w:rsidP="00FA582D">
      <w:pPr>
        <w:spacing w:line="240" w:lineRule="auto"/>
        <w:jc w:val="both"/>
        <w:rPr>
          <w:rFonts w:ascii="Times New Roman" w:hAnsi="Times New Roman" w:cs="Times New Roman"/>
          <w:bCs/>
          <w:lang w:val="en-US"/>
        </w:rPr>
      </w:pPr>
    </w:p>
    <w:p w14:paraId="76A61801" w14:textId="432DF72E" w:rsidR="00E75EB2" w:rsidRPr="00105F8D" w:rsidRDefault="001145E5" w:rsidP="00CF235B">
      <w:pPr>
        <w:spacing w:line="240" w:lineRule="auto"/>
        <w:jc w:val="both"/>
        <w:rPr>
          <w:rFonts w:ascii="Times New Roman" w:hAnsi="Times New Roman" w:cs="Times New Roman"/>
          <w:lang w:val="en-US"/>
        </w:rPr>
      </w:pPr>
      <w:r w:rsidRPr="00105F8D">
        <w:rPr>
          <w:rFonts w:ascii="Times New Roman" w:hAnsi="Times New Roman" w:cs="Times New Roman"/>
          <w:b/>
          <w:lang w:val="en-US"/>
        </w:rPr>
        <w:t xml:space="preserve">Local </w:t>
      </w:r>
      <w:r w:rsidR="00FA582D" w:rsidRPr="00105F8D">
        <w:rPr>
          <w:rFonts w:ascii="Times New Roman" w:hAnsi="Times New Roman" w:cs="Times New Roman"/>
          <w:b/>
          <w:lang w:val="en-US"/>
        </w:rPr>
        <w:t xml:space="preserve">Temperature </w:t>
      </w:r>
      <w:r w:rsidR="00600FE6" w:rsidRPr="00105F8D">
        <w:rPr>
          <w:rFonts w:ascii="Times New Roman" w:hAnsi="Times New Roman" w:cs="Times New Roman"/>
          <w:b/>
          <w:lang w:val="en-US"/>
        </w:rPr>
        <w:t>Assessment</w:t>
      </w:r>
      <w:r w:rsidR="005E5210" w:rsidRPr="00105F8D">
        <w:rPr>
          <w:rFonts w:ascii="Times New Roman" w:hAnsi="Times New Roman" w:cs="Times New Roman"/>
          <w:b/>
          <w:lang w:val="en-US"/>
        </w:rPr>
        <w:t xml:space="preserve"> - </w:t>
      </w:r>
      <w:r w:rsidR="008F569E" w:rsidRPr="00105F8D">
        <w:rPr>
          <w:rFonts w:ascii="Times New Roman" w:hAnsi="Times New Roman" w:cs="Times New Roman"/>
          <w:lang w:val="en-US"/>
        </w:rPr>
        <w:t xml:space="preserve">Likewise, thermographic measurements were carried out at the same </w:t>
      </w:r>
      <w:r w:rsidR="005978C8" w:rsidRPr="00105F8D">
        <w:rPr>
          <w:rFonts w:ascii="Times New Roman" w:hAnsi="Times New Roman" w:cs="Times New Roman"/>
          <w:lang w:val="en-US"/>
        </w:rPr>
        <w:t>time as pain control with the thermographic camera; they were measured in both teeth immediately before treatment (baseline), 24 hours after treatment, and 48 hours after treatment</w:t>
      </w:r>
      <w:r w:rsidR="008F569E" w:rsidRPr="00105F8D">
        <w:rPr>
          <w:rFonts w:ascii="Times New Roman" w:hAnsi="Times New Roman" w:cs="Times New Roman"/>
          <w:lang w:val="en-US"/>
        </w:rPr>
        <w:t xml:space="preserve"> </w:t>
      </w:r>
      <w:r w:rsidR="00A77F5A" w:rsidRPr="00105F8D">
        <w:rPr>
          <w:rFonts w:ascii="Times New Roman" w:hAnsi="Times New Roman" w:cs="Times New Roman"/>
          <w:lang w:val="en-US"/>
        </w:rPr>
        <w:t>(</w:t>
      </w:r>
      <w:r w:rsidR="00DE2458" w:rsidRPr="00105F8D">
        <w:rPr>
          <w:rFonts w:ascii="Times New Roman" w:hAnsi="Times New Roman" w:cs="Times New Roman"/>
          <w:lang w:val="en-US"/>
        </w:rPr>
        <w:t xml:space="preserve">Figure </w:t>
      </w:r>
      <w:r w:rsidR="00CF235B" w:rsidRPr="00105F8D">
        <w:rPr>
          <w:rFonts w:ascii="Times New Roman" w:hAnsi="Times New Roman" w:cs="Times New Roman"/>
          <w:lang w:val="en-US"/>
        </w:rPr>
        <w:t>3A and B</w:t>
      </w:r>
      <w:r w:rsidR="00FA5D02" w:rsidRPr="00105F8D">
        <w:rPr>
          <w:rFonts w:ascii="Times New Roman" w:hAnsi="Times New Roman" w:cs="Times New Roman"/>
          <w:lang w:val="en-US"/>
        </w:rPr>
        <w:t>)</w:t>
      </w:r>
      <w:r w:rsidR="00D82A00" w:rsidRPr="00105F8D">
        <w:rPr>
          <w:rFonts w:ascii="Times New Roman" w:hAnsi="Times New Roman" w:cs="Times New Roman"/>
          <w:lang w:val="en-US"/>
        </w:rPr>
        <w:t>.</w:t>
      </w:r>
      <w:r w:rsidR="000E079D" w:rsidRPr="00105F8D">
        <w:rPr>
          <w:rFonts w:ascii="Times New Roman" w:hAnsi="Times New Roman" w:cs="Times New Roman"/>
          <w:lang w:val="en-US"/>
        </w:rPr>
        <w:t xml:space="preserve">The patient's markings on the provided form also analyzed the </w:t>
      </w:r>
      <w:r w:rsidR="004F5DFB" w:rsidRPr="00105F8D">
        <w:rPr>
          <w:rFonts w:ascii="Times New Roman" w:hAnsi="Times New Roman" w:cs="Times New Roman"/>
          <w:lang w:val="en-US"/>
        </w:rPr>
        <w:t xml:space="preserve">needed </w:t>
      </w:r>
      <w:r w:rsidR="00600FE6" w:rsidRPr="00105F8D">
        <w:rPr>
          <w:rFonts w:ascii="Times New Roman" w:hAnsi="Times New Roman" w:cs="Times New Roman"/>
          <w:lang w:val="en-US"/>
        </w:rPr>
        <w:t>analgesia</w:t>
      </w:r>
      <w:r w:rsidR="00D82A00" w:rsidRPr="00105F8D">
        <w:rPr>
          <w:rFonts w:ascii="Times New Roman" w:hAnsi="Times New Roman" w:cs="Times New Roman"/>
          <w:lang w:val="en-US"/>
        </w:rPr>
        <w:t>.</w:t>
      </w:r>
    </w:p>
    <w:p w14:paraId="3C4DB36F" w14:textId="33D3D72E" w:rsidR="001E5F63" w:rsidRPr="00105F8D" w:rsidRDefault="001E5F63" w:rsidP="00CE0862">
      <w:pPr>
        <w:spacing w:line="240" w:lineRule="auto"/>
        <w:ind w:firstLine="720"/>
        <w:jc w:val="both"/>
        <w:rPr>
          <w:rFonts w:ascii="Times New Roman" w:hAnsi="Times New Roman" w:cs="Times New Roman"/>
          <w:lang w:val="en-US"/>
        </w:rPr>
      </w:pPr>
      <w:r w:rsidRPr="00105F8D">
        <w:rPr>
          <w:rFonts w:ascii="Times New Roman" w:hAnsi="Times New Roman" w:cs="Times New Roman"/>
          <w:noProof/>
          <w:lang w:val="en-US"/>
        </w:rPr>
        <w:t xml:space="preserve">                       </w:t>
      </w:r>
    </w:p>
    <w:p w14:paraId="00000049" w14:textId="1DE50A73" w:rsidR="00C50B70" w:rsidRPr="00105F8D" w:rsidRDefault="00CF235B" w:rsidP="00CE0862">
      <w:pPr>
        <w:spacing w:line="240" w:lineRule="auto"/>
        <w:jc w:val="both"/>
        <w:rPr>
          <w:rFonts w:ascii="Times New Roman" w:hAnsi="Times New Roman" w:cs="Times New Roman"/>
        </w:rPr>
      </w:pPr>
      <w:r w:rsidRPr="00105F8D">
        <w:rPr>
          <w:rFonts w:ascii="Times New Roman" w:hAnsi="Times New Roman" w:cs="Times New Roman"/>
        </w:rPr>
        <w:t>Figure 3 A and B - Thermal Imaging in Intraoral Temperature Assessment Using the FLIR C5 Camera</w:t>
      </w:r>
    </w:p>
    <w:p w14:paraId="6E98B16B" w14:textId="77777777" w:rsidR="00CF235B" w:rsidRPr="00105F8D" w:rsidRDefault="00CF235B" w:rsidP="00CE0862">
      <w:pPr>
        <w:spacing w:line="240" w:lineRule="auto"/>
        <w:jc w:val="both"/>
        <w:rPr>
          <w:rFonts w:ascii="Times New Roman" w:hAnsi="Times New Roman" w:cs="Times New Roman"/>
          <w:lang w:val="en-US"/>
        </w:rPr>
      </w:pPr>
    </w:p>
    <w:p w14:paraId="0FBAD4BB" w14:textId="309B3EC0" w:rsidR="004262C7" w:rsidRPr="00105F8D" w:rsidRDefault="009173C8" w:rsidP="00CE0862">
      <w:pPr>
        <w:spacing w:line="240" w:lineRule="auto"/>
        <w:jc w:val="both"/>
        <w:rPr>
          <w:rFonts w:ascii="Times New Roman" w:hAnsi="Times New Roman" w:cs="Times New Roman"/>
          <w:bCs/>
          <w:lang w:val="en-US"/>
        </w:rPr>
      </w:pPr>
      <w:r w:rsidRPr="00105F8D">
        <w:rPr>
          <w:rFonts w:ascii="Times New Roman" w:hAnsi="Times New Roman" w:cs="Times New Roman"/>
          <w:bCs/>
          <w:lang w:val="en-US"/>
        </w:rPr>
        <w:tab/>
      </w:r>
      <w:r w:rsidR="00D60FAD" w:rsidRPr="00105F8D">
        <w:rPr>
          <w:rFonts w:ascii="Times New Roman" w:hAnsi="Times New Roman" w:cs="Times New Roman"/>
          <w:noProof/>
          <w:lang w:val="en-US" w:eastAsia="en-US"/>
        </w:rPr>
        <w:drawing>
          <wp:inline distT="0" distB="0" distL="0" distR="0" wp14:anchorId="573E13B5" wp14:editId="22937CCF">
            <wp:extent cx="2049475" cy="1249680"/>
            <wp:effectExtent l="0" t="0" r="8255" b="7620"/>
            <wp:docPr id="142812493" name="Imagen 2" descr="Cámara de vide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12493" name="Imagen 2" descr="Cámara de video&#10;&#10;Descripción generada automáticamente con confianza baj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3754" cy="1258387"/>
                    </a:xfrm>
                    <a:prstGeom prst="rect">
                      <a:avLst/>
                    </a:prstGeom>
                    <a:noFill/>
                    <a:ln>
                      <a:noFill/>
                    </a:ln>
                  </pic:spPr>
                </pic:pic>
              </a:graphicData>
            </a:graphic>
          </wp:inline>
        </w:drawing>
      </w:r>
      <w:r w:rsidRPr="00105F8D">
        <w:rPr>
          <w:rFonts w:ascii="Times New Roman" w:hAnsi="Times New Roman" w:cs="Times New Roman"/>
          <w:bCs/>
          <w:lang w:val="en-US"/>
        </w:rPr>
        <w:tab/>
      </w:r>
      <w:r w:rsidRPr="00105F8D">
        <w:rPr>
          <w:rFonts w:ascii="Times New Roman" w:hAnsi="Times New Roman" w:cs="Times New Roman"/>
          <w:bCs/>
          <w:lang w:val="en-US"/>
        </w:rPr>
        <w:tab/>
      </w:r>
      <w:r w:rsidRPr="00105F8D">
        <w:rPr>
          <w:rFonts w:ascii="Times New Roman" w:hAnsi="Times New Roman" w:cs="Times New Roman"/>
          <w:noProof/>
          <w:lang w:val="en-US" w:eastAsia="en-US"/>
        </w:rPr>
        <w:drawing>
          <wp:inline distT="0" distB="0" distL="0" distR="0" wp14:anchorId="0D776E91" wp14:editId="76499114">
            <wp:extent cx="1981200" cy="1245235"/>
            <wp:effectExtent l="0" t="0" r="0" b="0"/>
            <wp:docPr id="1721582129" name="Imagen 1" descr="Una caricatura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82129" name="Imagen 1" descr="Una caricatura de una persona&#10;&#10;Descripción generada automáticamente con confianza baj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3104" cy="1252717"/>
                    </a:xfrm>
                    <a:prstGeom prst="rect">
                      <a:avLst/>
                    </a:prstGeom>
                    <a:noFill/>
                    <a:ln>
                      <a:noFill/>
                    </a:ln>
                  </pic:spPr>
                </pic:pic>
              </a:graphicData>
            </a:graphic>
          </wp:inline>
        </w:drawing>
      </w:r>
    </w:p>
    <w:p w14:paraId="583007AD" w14:textId="76F1B6F5" w:rsidR="00797612" w:rsidRPr="00105F8D" w:rsidRDefault="00797612" w:rsidP="00797612">
      <w:pPr>
        <w:spacing w:line="240" w:lineRule="auto"/>
        <w:ind w:firstLine="720"/>
        <w:jc w:val="both"/>
        <w:rPr>
          <w:rFonts w:ascii="Times New Roman" w:hAnsi="Times New Roman" w:cs="Times New Roman"/>
          <w:lang w:val="en-US"/>
        </w:rPr>
      </w:pPr>
      <w:r w:rsidRPr="00105F8D">
        <w:rPr>
          <w:rFonts w:ascii="Times New Roman" w:hAnsi="Times New Roman" w:cs="Times New Roman"/>
          <w:lang w:val="en-US"/>
        </w:rPr>
        <w:tab/>
      </w:r>
      <w:r w:rsidRPr="00105F8D">
        <w:rPr>
          <w:rFonts w:ascii="Times New Roman" w:hAnsi="Times New Roman" w:cs="Times New Roman"/>
          <w:lang w:val="en-US"/>
        </w:rPr>
        <w:tab/>
      </w:r>
      <w:r w:rsidRPr="00105F8D">
        <w:rPr>
          <w:rFonts w:ascii="Times New Roman" w:hAnsi="Times New Roman" w:cs="Times New Roman"/>
          <w:lang w:val="en-US"/>
        </w:rPr>
        <w:tab/>
      </w:r>
    </w:p>
    <w:p w14:paraId="7772C3BF" w14:textId="77777777" w:rsidR="004262C7" w:rsidRPr="00105F8D" w:rsidRDefault="004262C7" w:rsidP="00CE0862">
      <w:pPr>
        <w:spacing w:line="240" w:lineRule="auto"/>
        <w:jc w:val="both"/>
        <w:rPr>
          <w:rFonts w:ascii="Times New Roman" w:hAnsi="Times New Roman" w:cs="Times New Roman"/>
          <w:bCs/>
          <w:lang w:val="en-US"/>
        </w:rPr>
      </w:pPr>
    </w:p>
    <w:p w14:paraId="73625C8E" w14:textId="3F15C02F" w:rsidR="004C5B6A" w:rsidRPr="00105F8D" w:rsidRDefault="004C5B6A" w:rsidP="00980EA0">
      <w:pPr>
        <w:spacing w:line="240" w:lineRule="auto"/>
        <w:ind w:left="851" w:right="807"/>
        <w:jc w:val="both"/>
        <w:rPr>
          <w:rFonts w:ascii="Times New Roman" w:hAnsi="Times New Roman" w:cs="Times New Roman"/>
          <w:bCs/>
          <w:lang w:val="en-GB"/>
        </w:rPr>
      </w:pPr>
      <w:r w:rsidRPr="00105F8D">
        <w:rPr>
          <w:rFonts w:ascii="Times New Roman" w:hAnsi="Times New Roman" w:cs="Times New Roman"/>
          <w:lang w:val="en-GB"/>
        </w:rPr>
        <w:t xml:space="preserve">Figure 3A: A FLIR C5 thermal imaging camera, a compact device designed for capturing infrared thermal images. This camera is commonly used for temperature </w:t>
      </w:r>
      <w:r w:rsidRPr="00105F8D">
        <w:rPr>
          <w:rFonts w:ascii="Times New Roman" w:hAnsi="Times New Roman" w:cs="Times New Roman"/>
          <w:lang w:val="en-GB"/>
        </w:rPr>
        <w:lastRenderedPageBreak/>
        <w:t>analysis in various fields, including healthcare, engineering, and diagnostics. Figure 3B: A thermal image captured using the FLIR C5 camera, displaying a temperature distribution map. Warmer areas appear in red and yellow, while cooler regions are represented in blue and green. The image shows an intraoral view, highlighting temperature variations in the oral cavity, which may be useful for clinical assessments and</w:t>
      </w:r>
      <w:r w:rsidRPr="00105F8D">
        <w:rPr>
          <w:rFonts w:ascii="Times New Roman" w:hAnsi="Times New Roman" w:cs="Times New Roman"/>
          <w:bCs/>
          <w:lang w:val="en-GB"/>
        </w:rPr>
        <w:t xml:space="preserve"> research applications.</w:t>
      </w:r>
    </w:p>
    <w:p w14:paraId="25BC2BE1" w14:textId="77777777" w:rsidR="00FA5D02" w:rsidRPr="00105F8D" w:rsidRDefault="00FA5D02" w:rsidP="00CE0862">
      <w:pPr>
        <w:spacing w:line="240" w:lineRule="auto"/>
        <w:jc w:val="both"/>
        <w:rPr>
          <w:rFonts w:ascii="Times New Roman" w:hAnsi="Times New Roman" w:cs="Times New Roman"/>
          <w:b/>
          <w:lang w:val="en-US"/>
        </w:rPr>
      </w:pPr>
    </w:p>
    <w:p w14:paraId="0000004A" w14:textId="0FA7718F" w:rsidR="00C50B70" w:rsidRPr="00105F8D" w:rsidRDefault="00D82A00" w:rsidP="00CE0862">
      <w:pPr>
        <w:spacing w:line="240" w:lineRule="auto"/>
        <w:jc w:val="both"/>
        <w:rPr>
          <w:rFonts w:ascii="Times New Roman" w:hAnsi="Times New Roman" w:cs="Times New Roman"/>
          <w:b/>
          <w:lang w:val="en-US"/>
        </w:rPr>
      </w:pPr>
      <w:r w:rsidRPr="00105F8D">
        <w:rPr>
          <w:rFonts w:ascii="Times New Roman" w:hAnsi="Times New Roman" w:cs="Times New Roman"/>
          <w:b/>
          <w:lang w:val="en-US"/>
        </w:rPr>
        <w:t>Results</w:t>
      </w:r>
    </w:p>
    <w:p w14:paraId="645342CB" w14:textId="77777777" w:rsidR="00CE0862" w:rsidRPr="00105F8D" w:rsidRDefault="00CE0862" w:rsidP="00CE0862">
      <w:pPr>
        <w:spacing w:line="240" w:lineRule="auto"/>
        <w:jc w:val="both"/>
        <w:rPr>
          <w:rFonts w:ascii="Times New Roman" w:hAnsi="Times New Roman" w:cs="Times New Roman"/>
          <w:lang w:val="en-US"/>
        </w:rPr>
      </w:pPr>
    </w:p>
    <w:p w14:paraId="2B5E82A6" w14:textId="019DDE8A" w:rsidR="00371C2A" w:rsidRPr="00105F8D" w:rsidRDefault="00D82A00" w:rsidP="00CE0862">
      <w:pPr>
        <w:spacing w:line="240" w:lineRule="auto"/>
        <w:jc w:val="both"/>
        <w:rPr>
          <w:rFonts w:ascii="Times New Roman" w:hAnsi="Times New Roman" w:cs="Times New Roman"/>
          <w:lang w:val="en-US"/>
        </w:rPr>
      </w:pPr>
      <w:r w:rsidRPr="00105F8D">
        <w:rPr>
          <w:rFonts w:ascii="Times New Roman" w:hAnsi="Times New Roman" w:cs="Times New Roman"/>
          <w:lang w:val="en-US"/>
        </w:rPr>
        <w:tab/>
        <w:t xml:space="preserve">All </w:t>
      </w:r>
      <w:r w:rsidR="000E079D" w:rsidRPr="00105F8D">
        <w:rPr>
          <w:rFonts w:ascii="Times New Roman" w:hAnsi="Times New Roman" w:cs="Times New Roman"/>
          <w:lang w:val="en-US"/>
        </w:rPr>
        <w:t>pain levels</w:t>
      </w:r>
      <w:r w:rsidRPr="00105F8D">
        <w:rPr>
          <w:rFonts w:ascii="Times New Roman" w:hAnsi="Times New Roman" w:cs="Times New Roman"/>
          <w:lang w:val="en-US"/>
        </w:rPr>
        <w:t xml:space="preserve"> (spontaneous and </w:t>
      </w:r>
      <w:r w:rsidR="00CE3B88" w:rsidRPr="00105F8D">
        <w:rPr>
          <w:rFonts w:ascii="Times New Roman" w:hAnsi="Times New Roman" w:cs="Times New Roman"/>
          <w:lang w:val="en-US"/>
        </w:rPr>
        <w:t>chewing</w:t>
      </w:r>
      <w:r w:rsidRPr="00105F8D">
        <w:rPr>
          <w:rFonts w:ascii="Times New Roman" w:hAnsi="Times New Roman" w:cs="Times New Roman"/>
          <w:lang w:val="en-US"/>
        </w:rPr>
        <w:t xml:space="preserve">) in both teeth </w:t>
      </w:r>
      <w:r w:rsidR="00E87662" w:rsidRPr="00105F8D">
        <w:rPr>
          <w:rFonts w:ascii="Times New Roman" w:hAnsi="Times New Roman" w:cs="Times New Roman"/>
          <w:lang w:val="en-US"/>
        </w:rPr>
        <w:t xml:space="preserve">PBM </w:t>
      </w:r>
      <w:r w:rsidRPr="00105F8D">
        <w:rPr>
          <w:rFonts w:ascii="Times New Roman" w:hAnsi="Times New Roman" w:cs="Times New Roman"/>
          <w:lang w:val="en-US"/>
        </w:rPr>
        <w:t>(</w:t>
      </w:r>
      <w:r w:rsidR="00E87662" w:rsidRPr="00105F8D">
        <w:rPr>
          <w:rFonts w:ascii="Times New Roman" w:hAnsi="Times New Roman" w:cs="Times New Roman"/>
          <w:lang w:val="en-US"/>
        </w:rPr>
        <w:t>2J</w:t>
      </w:r>
      <w:r w:rsidRPr="00105F8D">
        <w:rPr>
          <w:rFonts w:ascii="Times New Roman" w:hAnsi="Times New Roman" w:cs="Times New Roman"/>
          <w:lang w:val="en-US"/>
        </w:rPr>
        <w:t xml:space="preserve"> and </w:t>
      </w:r>
      <w:r w:rsidR="00FC03B3" w:rsidRPr="00105F8D">
        <w:rPr>
          <w:rFonts w:ascii="Times New Roman" w:hAnsi="Times New Roman" w:cs="Times New Roman"/>
          <w:lang w:val="en-US"/>
        </w:rPr>
        <w:t>4J</w:t>
      </w:r>
      <w:r w:rsidRPr="00105F8D">
        <w:rPr>
          <w:rFonts w:ascii="Times New Roman" w:hAnsi="Times New Roman" w:cs="Times New Roman"/>
          <w:lang w:val="en-US"/>
        </w:rPr>
        <w:t xml:space="preserve">) </w:t>
      </w:r>
      <w:r w:rsidR="00DD2D40" w:rsidRPr="00105F8D">
        <w:rPr>
          <w:rFonts w:ascii="Times New Roman" w:hAnsi="Times New Roman" w:cs="Times New Roman"/>
          <w:lang w:val="en-US"/>
        </w:rPr>
        <w:t>increased</w:t>
      </w:r>
      <w:r w:rsidRPr="00105F8D">
        <w:rPr>
          <w:rFonts w:ascii="Times New Roman" w:hAnsi="Times New Roman" w:cs="Times New Roman"/>
          <w:lang w:val="en-US"/>
        </w:rPr>
        <w:t xml:space="preserve"> compared to baseline. </w:t>
      </w:r>
    </w:p>
    <w:p w14:paraId="7C32FD5F" w14:textId="77777777" w:rsidR="00371C2A" w:rsidRPr="00105F8D" w:rsidRDefault="00371C2A" w:rsidP="00CE0862">
      <w:pPr>
        <w:spacing w:line="240" w:lineRule="auto"/>
        <w:jc w:val="both"/>
        <w:rPr>
          <w:rFonts w:ascii="Times New Roman" w:hAnsi="Times New Roman" w:cs="Times New Roman"/>
          <w:lang w:val="en-US"/>
        </w:rPr>
      </w:pPr>
    </w:p>
    <w:p w14:paraId="0000004B" w14:textId="157DFDA9" w:rsidR="00C50B70" w:rsidRPr="00105F8D" w:rsidRDefault="00D82A00" w:rsidP="00CE0862">
      <w:pPr>
        <w:spacing w:line="240" w:lineRule="auto"/>
        <w:jc w:val="both"/>
        <w:rPr>
          <w:rFonts w:ascii="Times New Roman" w:hAnsi="Times New Roman" w:cs="Times New Roman"/>
          <w:lang w:val="en-US"/>
        </w:rPr>
      </w:pPr>
      <w:r w:rsidRPr="00105F8D">
        <w:rPr>
          <w:rFonts w:ascii="Times New Roman" w:hAnsi="Times New Roman" w:cs="Times New Roman"/>
          <w:lang w:val="en-US"/>
        </w:rPr>
        <w:t>Regarding spontaneous pain, the patient</w:t>
      </w:r>
      <w:r w:rsidR="008D23B6" w:rsidRPr="00105F8D">
        <w:rPr>
          <w:rFonts w:ascii="Times New Roman" w:hAnsi="Times New Roman" w:cs="Times New Roman"/>
          <w:lang w:val="en-US"/>
        </w:rPr>
        <w:t>s</w:t>
      </w:r>
      <w:r w:rsidRPr="00105F8D">
        <w:rPr>
          <w:rFonts w:ascii="Times New Roman" w:hAnsi="Times New Roman" w:cs="Times New Roman"/>
          <w:lang w:val="en-US"/>
        </w:rPr>
        <w:t xml:space="preserve"> reported reduced postoperative pain by more than </w:t>
      </w:r>
      <w:r w:rsidR="00332435" w:rsidRPr="00105F8D">
        <w:rPr>
          <w:rFonts w:ascii="Times New Roman" w:hAnsi="Times New Roman" w:cs="Times New Roman"/>
          <w:lang w:val="en-US"/>
        </w:rPr>
        <w:t>70</w:t>
      </w:r>
      <w:r w:rsidRPr="00105F8D">
        <w:rPr>
          <w:rFonts w:ascii="Times New Roman" w:hAnsi="Times New Roman" w:cs="Times New Roman"/>
          <w:lang w:val="en-US"/>
        </w:rPr>
        <w:t xml:space="preserve">% </w:t>
      </w:r>
      <w:bookmarkStart w:id="3" w:name="_Hlk189140525"/>
      <w:r w:rsidRPr="00105F8D">
        <w:rPr>
          <w:rFonts w:ascii="Times New Roman" w:hAnsi="Times New Roman" w:cs="Times New Roman"/>
          <w:lang w:val="en-US"/>
        </w:rPr>
        <w:t xml:space="preserve">in </w:t>
      </w:r>
      <w:r w:rsidR="00547345" w:rsidRPr="00105F8D">
        <w:rPr>
          <w:rFonts w:ascii="Times New Roman" w:hAnsi="Times New Roman" w:cs="Times New Roman"/>
          <w:lang w:val="en-US"/>
        </w:rPr>
        <w:t>4J compared to 2</w:t>
      </w:r>
      <w:r w:rsidR="006B51AC" w:rsidRPr="00105F8D">
        <w:rPr>
          <w:rFonts w:ascii="Times New Roman" w:hAnsi="Times New Roman" w:cs="Times New Roman"/>
          <w:lang w:val="en-US"/>
        </w:rPr>
        <w:t>J molar</w:t>
      </w:r>
      <w:r w:rsidRPr="00105F8D">
        <w:rPr>
          <w:rFonts w:ascii="Times New Roman" w:hAnsi="Times New Roman" w:cs="Times New Roman"/>
          <w:lang w:val="en-US"/>
        </w:rPr>
        <w:t xml:space="preserve">, which received </w:t>
      </w:r>
      <w:r w:rsidR="00160F7C" w:rsidRPr="00105F8D">
        <w:rPr>
          <w:rFonts w:ascii="Times New Roman" w:hAnsi="Times New Roman" w:cs="Times New Roman"/>
          <w:lang w:val="en-US"/>
        </w:rPr>
        <w:t xml:space="preserve">elastic separators </w:t>
      </w:r>
      <w:r w:rsidRPr="00105F8D">
        <w:rPr>
          <w:rFonts w:ascii="Times New Roman" w:hAnsi="Times New Roman" w:cs="Times New Roman"/>
          <w:lang w:val="en-US"/>
        </w:rPr>
        <w:t xml:space="preserve">followed by photobiomodulation at </w:t>
      </w:r>
      <w:r w:rsidR="00FA5D02" w:rsidRPr="00105F8D">
        <w:rPr>
          <w:rFonts w:ascii="Times New Roman" w:hAnsi="Times New Roman" w:cs="Times New Roman"/>
          <w:lang w:val="en-US"/>
        </w:rPr>
        <w:t>24-hour</w:t>
      </w:r>
      <w:r w:rsidR="003B0064" w:rsidRPr="00105F8D">
        <w:rPr>
          <w:rFonts w:ascii="Times New Roman" w:hAnsi="Times New Roman" w:cs="Times New Roman"/>
          <w:lang w:val="en-US"/>
        </w:rPr>
        <w:t xml:space="preserve"> measurement</w:t>
      </w:r>
      <w:bookmarkEnd w:id="3"/>
      <w:r w:rsidRPr="00105F8D">
        <w:rPr>
          <w:rFonts w:ascii="Times New Roman" w:hAnsi="Times New Roman" w:cs="Times New Roman"/>
          <w:lang w:val="en-US"/>
        </w:rPr>
        <w:t>. (Table 2)</w:t>
      </w:r>
    </w:p>
    <w:p w14:paraId="0BF3BBCC" w14:textId="77777777" w:rsidR="009D30F6" w:rsidRPr="00105F8D" w:rsidRDefault="009D30F6" w:rsidP="00CE0862">
      <w:pPr>
        <w:spacing w:line="240" w:lineRule="auto"/>
        <w:jc w:val="both"/>
        <w:rPr>
          <w:rFonts w:ascii="Times New Roman" w:hAnsi="Times New Roman" w:cs="Times New Roman"/>
          <w:lang w:val="en-US"/>
        </w:rPr>
      </w:pPr>
    </w:p>
    <w:p w14:paraId="0FFE4034" w14:textId="137D7FCB" w:rsidR="009D30F6" w:rsidRPr="00105F8D" w:rsidRDefault="009D30F6" w:rsidP="009D30F6">
      <w:pPr>
        <w:spacing w:line="240" w:lineRule="auto"/>
        <w:jc w:val="both"/>
        <w:rPr>
          <w:rFonts w:ascii="Times New Roman" w:hAnsi="Times New Roman" w:cs="Times New Roman"/>
          <w:lang w:val="en-US"/>
        </w:rPr>
      </w:pPr>
      <w:r w:rsidRPr="00105F8D">
        <w:rPr>
          <w:rFonts w:ascii="Times New Roman" w:hAnsi="Times New Roman" w:cs="Times New Roman"/>
          <w:lang w:val="en-US"/>
        </w:rPr>
        <w:t xml:space="preserve"> Table 2. </w:t>
      </w:r>
      <w:r w:rsidR="009E001A" w:rsidRPr="00105F8D">
        <w:rPr>
          <w:rFonts w:ascii="Times New Roman" w:hAnsi="Times New Roman" w:cs="Times New Roman"/>
          <w:lang w:val="en-US"/>
        </w:rPr>
        <w:t>S</w:t>
      </w:r>
      <w:r w:rsidR="00666BC1" w:rsidRPr="00105F8D">
        <w:rPr>
          <w:rFonts w:ascii="Times New Roman" w:hAnsi="Times New Roman" w:cs="Times New Roman"/>
          <w:lang w:val="en-US"/>
        </w:rPr>
        <w:t xml:space="preserve">pontaneous </w:t>
      </w:r>
      <w:r w:rsidRPr="00105F8D">
        <w:rPr>
          <w:rFonts w:ascii="Times New Roman" w:hAnsi="Times New Roman" w:cs="Times New Roman"/>
          <w:lang w:val="en-US"/>
        </w:rPr>
        <w:t>Pain</w:t>
      </w:r>
    </w:p>
    <w:tbl>
      <w:tblPr>
        <w:tblW w:w="9120" w:type="dxa"/>
        <w:tblCellMar>
          <w:top w:w="15" w:type="dxa"/>
          <w:left w:w="15" w:type="dxa"/>
          <w:bottom w:w="15" w:type="dxa"/>
          <w:right w:w="15" w:type="dxa"/>
        </w:tblCellMar>
        <w:tblLook w:val="04A0" w:firstRow="1" w:lastRow="0" w:firstColumn="1" w:lastColumn="0" w:noHBand="0" w:noVBand="1"/>
      </w:tblPr>
      <w:tblGrid>
        <w:gridCol w:w="4253"/>
        <w:gridCol w:w="222"/>
        <w:gridCol w:w="2139"/>
        <w:gridCol w:w="2506"/>
      </w:tblGrid>
      <w:tr w:rsidR="0079435B" w:rsidRPr="00105F8D" w14:paraId="32C7BC77" w14:textId="77777777" w:rsidTr="00C816E7">
        <w:trPr>
          <w:trHeight w:val="522"/>
        </w:trPr>
        <w:tc>
          <w:tcPr>
            <w:tcW w:w="4253" w:type="dxa"/>
            <w:tcBorders>
              <w:top w:val="single" w:sz="4" w:space="0" w:color="000000"/>
              <w:bottom w:val="single" w:sz="4" w:space="0" w:color="000000"/>
            </w:tcBorders>
            <w:tcMar>
              <w:top w:w="0" w:type="dxa"/>
              <w:left w:w="108" w:type="dxa"/>
              <w:bottom w:w="0" w:type="dxa"/>
              <w:right w:w="108" w:type="dxa"/>
            </w:tcMar>
            <w:hideMark/>
          </w:tcPr>
          <w:p w14:paraId="243768DE" w14:textId="77777777" w:rsidR="0079435B" w:rsidRPr="00105F8D" w:rsidRDefault="0079435B" w:rsidP="00C816E7">
            <w:pPr>
              <w:spacing w:line="240" w:lineRule="auto"/>
              <w:jc w:val="both"/>
              <w:rPr>
                <w:rFonts w:ascii="Times New Roman" w:hAnsi="Times New Roman" w:cs="Times New Roman"/>
              </w:rPr>
            </w:pPr>
          </w:p>
        </w:tc>
        <w:tc>
          <w:tcPr>
            <w:tcW w:w="0" w:type="auto"/>
            <w:tcBorders>
              <w:top w:val="single" w:sz="4" w:space="0" w:color="000000"/>
              <w:bottom w:val="single" w:sz="4" w:space="0" w:color="000000"/>
            </w:tcBorders>
            <w:tcMar>
              <w:top w:w="0" w:type="dxa"/>
              <w:left w:w="108" w:type="dxa"/>
              <w:bottom w:w="0" w:type="dxa"/>
              <w:right w:w="108" w:type="dxa"/>
            </w:tcMar>
            <w:hideMark/>
          </w:tcPr>
          <w:p w14:paraId="7CBECFA2" w14:textId="77777777" w:rsidR="0079435B" w:rsidRPr="00105F8D" w:rsidRDefault="0079435B" w:rsidP="00C816E7">
            <w:pPr>
              <w:spacing w:line="240" w:lineRule="auto"/>
              <w:jc w:val="both"/>
              <w:rPr>
                <w:rFonts w:ascii="Times New Roman" w:hAnsi="Times New Roman" w:cs="Times New Roman"/>
              </w:rPr>
            </w:pPr>
          </w:p>
        </w:tc>
        <w:tc>
          <w:tcPr>
            <w:tcW w:w="0" w:type="auto"/>
            <w:tcBorders>
              <w:top w:val="single" w:sz="4" w:space="0" w:color="000000"/>
              <w:bottom w:val="single" w:sz="4" w:space="0" w:color="000000"/>
            </w:tcBorders>
            <w:tcMar>
              <w:top w:w="0" w:type="dxa"/>
              <w:left w:w="108" w:type="dxa"/>
              <w:bottom w:w="0" w:type="dxa"/>
              <w:right w:w="108" w:type="dxa"/>
            </w:tcMar>
            <w:hideMark/>
          </w:tcPr>
          <w:p w14:paraId="3F306287" w14:textId="77777777" w:rsidR="0079435B" w:rsidRPr="00105F8D" w:rsidRDefault="0079435B" w:rsidP="00C816E7">
            <w:pPr>
              <w:spacing w:line="240" w:lineRule="auto"/>
              <w:jc w:val="both"/>
              <w:rPr>
                <w:rFonts w:ascii="Times New Roman" w:hAnsi="Times New Roman" w:cs="Times New Roman"/>
                <w:b/>
                <w:bCs/>
              </w:rPr>
            </w:pPr>
            <w:r w:rsidRPr="00105F8D">
              <w:rPr>
                <w:rFonts w:ascii="Times New Roman" w:hAnsi="Times New Roman" w:cs="Times New Roman"/>
                <w:b/>
                <w:bCs/>
              </w:rPr>
              <w:t>              PP</w:t>
            </w:r>
          </w:p>
          <w:p w14:paraId="3E40A571" w14:textId="77777777" w:rsidR="0079435B" w:rsidRPr="00105F8D" w:rsidRDefault="0079435B" w:rsidP="00C816E7">
            <w:pPr>
              <w:spacing w:line="240" w:lineRule="auto"/>
              <w:jc w:val="both"/>
              <w:rPr>
                <w:rFonts w:ascii="Times New Roman" w:hAnsi="Times New Roman" w:cs="Times New Roman"/>
              </w:rPr>
            </w:pPr>
            <w:r w:rsidRPr="00105F8D">
              <w:rPr>
                <w:rFonts w:ascii="Times New Roman" w:hAnsi="Times New Roman" w:cs="Times New Roman"/>
                <w:b/>
                <w:bCs/>
              </w:rPr>
              <w:t xml:space="preserve">            (PBM)</w:t>
            </w:r>
          </w:p>
        </w:tc>
        <w:tc>
          <w:tcPr>
            <w:tcW w:w="2506" w:type="dxa"/>
            <w:tcBorders>
              <w:top w:val="single" w:sz="4" w:space="0" w:color="000000"/>
              <w:bottom w:val="single" w:sz="4" w:space="0" w:color="000000"/>
            </w:tcBorders>
            <w:tcMar>
              <w:top w:w="0" w:type="dxa"/>
              <w:left w:w="108" w:type="dxa"/>
              <w:bottom w:w="0" w:type="dxa"/>
              <w:right w:w="108" w:type="dxa"/>
            </w:tcMar>
            <w:hideMark/>
          </w:tcPr>
          <w:p w14:paraId="5117B611" w14:textId="77777777" w:rsidR="0079435B" w:rsidRPr="00105F8D" w:rsidRDefault="0079435B" w:rsidP="00C816E7">
            <w:pPr>
              <w:spacing w:line="240" w:lineRule="auto"/>
              <w:jc w:val="both"/>
              <w:rPr>
                <w:rFonts w:ascii="Times New Roman" w:hAnsi="Times New Roman" w:cs="Times New Roman"/>
              </w:rPr>
            </w:pPr>
            <w:r w:rsidRPr="00105F8D">
              <w:rPr>
                <w:rFonts w:ascii="Times New Roman" w:hAnsi="Times New Roman" w:cs="Times New Roman"/>
                <w:b/>
                <w:bCs/>
              </w:rPr>
              <w:t xml:space="preserve">                     BT</w:t>
            </w:r>
          </w:p>
          <w:p w14:paraId="15B09819" w14:textId="77777777" w:rsidR="0079435B" w:rsidRPr="00105F8D" w:rsidRDefault="0079435B" w:rsidP="00C816E7">
            <w:pPr>
              <w:spacing w:line="240" w:lineRule="auto"/>
              <w:jc w:val="both"/>
              <w:rPr>
                <w:rFonts w:ascii="Times New Roman" w:hAnsi="Times New Roman" w:cs="Times New Roman"/>
              </w:rPr>
            </w:pPr>
            <w:r w:rsidRPr="00105F8D">
              <w:rPr>
                <w:rFonts w:ascii="Times New Roman" w:hAnsi="Times New Roman" w:cs="Times New Roman"/>
                <w:b/>
                <w:bCs/>
              </w:rPr>
              <w:t>                 (PBM)</w:t>
            </w:r>
          </w:p>
        </w:tc>
      </w:tr>
      <w:tr w:rsidR="0079435B" w:rsidRPr="00105F8D" w14:paraId="55205608" w14:textId="77777777" w:rsidTr="00C816E7">
        <w:tc>
          <w:tcPr>
            <w:tcW w:w="4253" w:type="dxa"/>
            <w:tcBorders>
              <w:top w:val="single" w:sz="12" w:space="0" w:color="auto"/>
              <w:bottom w:val="single" w:sz="12" w:space="0" w:color="auto"/>
            </w:tcBorders>
            <w:tcMar>
              <w:top w:w="0" w:type="dxa"/>
              <w:left w:w="108" w:type="dxa"/>
              <w:bottom w:w="0" w:type="dxa"/>
              <w:right w:w="108" w:type="dxa"/>
            </w:tcMar>
            <w:hideMark/>
          </w:tcPr>
          <w:p w14:paraId="339602B7" w14:textId="77777777" w:rsidR="0079435B" w:rsidRPr="00105F8D" w:rsidRDefault="0079435B" w:rsidP="00C816E7">
            <w:pPr>
              <w:spacing w:line="240" w:lineRule="auto"/>
              <w:jc w:val="both"/>
              <w:rPr>
                <w:rFonts w:ascii="Times New Roman" w:hAnsi="Times New Roman" w:cs="Times New Roman"/>
              </w:rPr>
            </w:pPr>
          </w:p>
        </w:tc>
        <w:tc>
          <w:tcPr>
            <w:tcW w:w="0" w:type="auto"/>
            <w:tcBorders>
              <w:top w:val="single" w:sz="4" w:space="0" w:color="000000"/>
            </w:tcBorders>
            <w:tcMar>
              <w:top w:w="0" w:type="dxa"/>
              <w:left w:w="108" w:type="dxa"/>
              <w:bottom w:w="0" w:type="dxa"/>
              <w:right w:w="108" w:type="dxa"/>
            </w:tcMar>
            <w:hideMark/>
          </w:tcPr>
          <w:p w14:paraId="1CF2E606" w14:textId="77777777" w:rsidR="0079435B" w:rsidRPr="00105F8D" w:rsidRDefault="0079435B" w:rsidP="00C816E7">
            <w:pPr>
              <w:spacing w:line="240" w:lineRule="auto"/>
              <w:jc w:val="both"/>
              <w:rPr>
                <w:rFonts w:ascii="Times New Roman" w:hAnsi="Times New Roman" w:cs="Times New Roman"/>
              </w:rPr>
            </w:pPr>
          </w:p>
        </w:tc>
        <w:tc>
          <w:tcPr>
            <w:tcW w:w="0" w:type="auto"/>
            <w:tcBorders>
              <w:top w:val="single" w:sz="4" w:space="0" w:color="000000"/>
              <w:bottom w:val="single" w:sz="12" w:space="0" w:color="auto"/>
            </w:tcBorders>
            <w:tcMar>
              <w:top w:w="0" w:type="dxa"/>
              <w:left w:w="108" w:type="dxa"/>
              <w:bottom w:w="0" w:type="dxa"/>
              <w:right w:w="108" w:type="dxa"/>
            </w:tcMar>
            <w:hideMark/>
          </w:tcPr>
          <w:p w14:paraId="2D6F28DB" w14:textId="77777777" w:rsidR="0079435B" w:rsidRPr="00105F8D" w:rsidRDefault="0079435B" w:rsidP="00C816E7">
            <w:pPr>
              <w:spacing w:line="240" w:lineRule="auto"/>
              <w:jc w:val="both"/>
              <w:rPr>
                <w:rFonts w:ascii="Times New Roman" w:hAnsi="Times New Roman" w:cs="Times New Roman"/>
              </w:rPr>
            </w:pPr>
          </w:p>
        </w:tc>
        <w:tc>
          <w:tcPr>
            <w:tcW w:w="2506" w:type="dxa"/>
            <w:tcBorders>
              <w:top w:val="single" w:sz="4" w:space="0" w:color="000000"/>
              <w:bottom w:val="single" w:sz="12" w:space="0" w:color="auto"/>
            </w:tcBorders>
            <w:tcMar>
              <w:top w:w="0" w:type="dxa"/>
              <w:left w:w="108" w:type="dxa"/>
              <w:bottom w:w="0" w:type="dxa"/>
              <w:right w:w="108" w:type="dxa"/>
            </w:tcMar>
            <w:hideMark/>
          </w:tcPr>
          <w:p w14:paraId="1C7F27A3" w14:textId="77777777" w:rsidR="0079435B" w:rsidRPr="00105F8D" w:rsidRDefault="0079435B" w:rsidP="00C816E7">
            <w:pPr>
              <w:spacing w:line="240" w:lineRule="auto"/>
              <w:jc w:val="both"/>
              <w:rPr>
                <w:rFonts w:ascii="Times New Roman" w:hAnsi="Times New Roman" w:cs="Times New Roman"/>
              </w:rPr>
            </w:pPr>
          </w:p>
        </w:tc>
      </w:tr>
      <w:tr w:rsidR="0079435B" w:rsidRPr="00105F8D" w14:paraId="4E4614F5" w14:textId="77777777" w:rsidTr="00C816E7">
        <w:tc>
          <w:tcPr>
            <w:tcW w:w="4253" w:type="dxa"/>
            <w:tcBorders>
              <w:top w:val="single" w:sz="12" w:space="0" w:color="auto"/>
            </w:tcBorders>
            <w:tcMar>
              <w:top w:w="0" w:type="dxa"/>
              <w:left w:w="108" w:type="dxa"/>
              <w:bottom w:w="0" w:type="dxa"/>
              <w:right w:w="108" w:type="dxa"/>
            </w:tcMar>
            <w:hideMark/>
          </w:tcPr>
          <w:p w14:paraId="54914520" w14:textId="77777777" w:rsidR="0079435B" w:rsidRPr="00105F8D" w:rsidRDefault="0079435B" w:rsidP="00C816E7">
            <w:pPr>
              <w:spacing w:line="240" w:lineRule="auto"/>
              <w:jc w:val="both"/>
              <w:rPr>
                <w:rFonts w:ascii="Times New Roman" w:hAnsi="Times New Roman" w:cs="Times New Roman"/>
              </w:rPr>
            </w:pPr>
          </w:p>
        </w:tc>
        <w:tc>
          <w:tcPr>
            <w:tcW w:w="0" w:type="auto"/>
            <w:tcMar>
              <w:top w:w="0" w:type="dxa"/>
              <w:left w:w="108" w:type="dxa"/>
              <w:bottom w:w="0" w:type="dxa"/>
              <w:right w:w="108" w:type="dxa"/>
            </w:tcMar>
            <w:hideMark/>
          </w:tcPr>
          <w:p w14:paraId="6415BCC2" w14:textId="77777777" w:rsidR="0079435B" w:rsidRPr="00105F8D" w:rsidRDefault="0079435B" w:rsidP="00C816E7">
            <w:pPr>
              <w:spacing w:line="240" w:lineRule="auto"/>
              <w:jc w:val="both"/>
              <w:rPr>
                <w:rFonts w:ascii="Times New Roman" w:hAnsi="Times New Roman" w:cs="Times New Roman"/>
              </w:rPr>
            </w:pPr>
          </w:p>
        </w:tc>
        <w:tc>
          <w:tcPr>
            <w:tcW w:w="0" w:type="auto"/>
            <w:tcBorders>
              <w:top w:val="single" w:sz="12" w:space="0" w:color="auto"/>
            </w:tcBorders>
            <w:tcMar>
              <w:top w:w="0" w:type="dxa"/>
              <w:left w:w="108" w:type="dxa"/>
              <w:bottom w:w="0" w:type="dxa"/>
              <w:right w:w="108" w:type="dxa"/>
            </w:tcMar>
            <w:hideMark/>
          </w:tcPr>
          <w:p w14:paraId="30F73A0A" w14:textId="77777777" w:rsidR="0079435B" w:rsidRPr="00105F8D" w:rsidRDefault="0079435B" w:rsidP="00C816E7">
            <w:pPr>
              <w:spacing w:line="240" w:lineRule="auto"/>
              <w:jc w:val="both"/>
              <w:rPr>
                <w:rFonts w:ascii="Times New Roman" w:hAnsi="Times New Roman" w:cs="Times New Roman"/>
              </w:rPr>
            </w:pPr>
            <w:r w:rsidRPr="00105F8D">
              <w:rPr>
                <w:rFonts w:ascii="Times New Roman" w:hAnsi="Times New Roman" w:cs="Times New Roman"/>
              </w:rPr>
              <w:t xml:space="preserve">      2J               4J</w:t>
            </w:r>
          </w:p>
        </w:tc>
        <w:tc>
          <w:tcPr>
            <w:tcW w:w="2506" w:type="dxa"/>
            <w:tcBorders>
              <w:top w:val="single" w:sz="12" w:space="0" w:color="auto"/>
            </w:tcBorders>
            <w:tcMar>
              <w:top w:w="0" w:type="dxa"/>
              <w:left w:w="108" w:type="dxa"/>
              <w:bottom w:w="0" w:type="dxa"/>
              <w:right w:w="108" w:type="dxa"/>
            </w:tcMar>
            <w:hideMark/>
          </w:tcPr>
          <w:p w14:paraId="177A6A20" w14:textId="77777777" w:rsidR="0079435B" w:rsidRPr="00105F8D" w:rsidRDefault="0079435B" w:rsidP="00C816E7">
            <w:pPr>
              <w:spacing w:line="240" w:lineRule="auto"/>
              <w:jc w:val="both"/>
              <w:rPr>
                <w:rFonts w:ascii="Times New Roman" w:hAnsi="Times New Roman" w:cs="Times New Roman"/>
              </w:rPr>
            </w:pPr>
            <w:r w:rsidRPr="00105F8D">
              <w:rPr>
                <w:rFonts w:ascii="Times New Roman" w:hAnsi="Times New Roman" w:cs="Times New Roman"/>
              </w:rPr>
              <w:t xml:space="preserve">              2J               4J</w:t>
            </w:r>
          </w:p>
        </w:tc>
      </w:tr>
      <w:tr w:rsidR="0079435B" w:rsidRPr="00105F8D" w14:paraId="651107EF" w14:textId="77777777" w:rsidTr="00C816E7">
        <w:tc>
          <w:tcPr>
            <w:tcW w:w="4253" w:type="dxa"/>
            <w:tcBorders>
              <w:bottom w:val="single" w:sz="12" w:space="0" w:color="auto"/>
            </w:tcBorders>
            <w:tcMar>
              <w:top w:w="0" w:type="dxa"/>
              <w:left w:w="108" w:type="dxa"/>
              <w:bottom w:w="0" w:type="dxa"/>
              <w:right w:w="108" w:type="dxa"/>
            </w:tcMar>
            <w:hideMark/>
          </w:tcPr>
          <w:p w14:paraId="719ED1D8" w14:textId="77777777" w:rsidR="0079435B" w:rsidRPr="00105F8D" w:rsidRDefault="0079435B" w:rsidP="00C816E7">
            <w:pPr>
              <w:spacing w:line="240" w:lineRule="auto"/>
              <w:jc w:val="both"/>
              <w:rPr>
                <w:rFonts w:ascii="Times New Roman" w:hAnsi="Times New Roman" w:cs="Times New Roman"/>
              </w:rPr>
            </w:pPr>
          </w:p>
        </w:tc>
        <w:tc>
          <w:tcPr>
            <w:tcW w:w="0" w:type="auto"/>
            <w:tcBorders>
              <w:bottom w:val="single" w:sz="4" w:space="0" w:color="000000"/>
            </w:tcBorders>
            <w:tcMar>
              <w:top w:w="0" w:type="dxa"/>
              <w:left w:w="108" w:type="dxa"/>
              <w:bottom w:w="0" w:type="dxa"/>
              <w:right w:w="108" w:type="dxa"/>
            </w:tcMar>
            <w:hideMark/>
          </w:tcPr>
          <w:p w14:paraId="74E53950" w14:textId="77777777" w:rsidR="0079435B" w:rsidRPr="00105F8D" w:rsidRDefault="0079435B" w:rsidP="00C816E7">
            <w:pPr>
              <w:spacing w:line="240" w:lineRule="auto"/>
              <w:jc w:val="both"/>
              <w:rPr>
                <w:rFonts w:ascii="Times New Roman" w:hAnsi="Times New Roman" w:cs="Times New Roman"/>
              </w:rPr>
            </w:pPr>
          </w:p>
        </w:tc>
        <w:tc>
          <w:tcPr>
            <w:tcW w:w="0" w:type="auto"/>
            <w:tcBorders>
              <w:bottom w:val="single" w:sz="12" w:space="0" w:color="auto"/>
            </w:tcBorders>
            <w:tcMar>
              <w:top w:w="0" w:type="dxa"/>
              <w:left w:w="108" w:type="dxa"/>
              <w:bottom w:w="0" w:type="dxa"/>
              <w:right w:w="108" w:type="dxa"/>
            </w:tcMar>
            <w:hideMark/>
          </w:tcPr>
          <w:p w14:paraId="18D496FE" w14:textId="77777777" w:rsidR="0079435B" w:rsidRPr="00105F8D" w:rsidRDefault="0079435B" w:rsidP="00C816E7">
            <w:pPr>
              <w:spacing w:line="240" w:lineRule="auto"/>
              <w:jc w:val="both"/>
              <w:rPr>
                <w:rFonts w:ascii="Times New Roman" w:hAnsi="Times New Roman" w:cs="Times New Roman"/>
              </w:rPr>
            </w:pPr>
          </w:p>
        </w:tc>
        <w:tc>
          <w:tcPr>
            <w:tcW w:w="2506" w:type="dxa"/>
            <w:tcBorders>
              <w:bottom w:val="single" w:sz="12" w:space="0" w:color="auto"/>
            </w:tcBorders>
            <w:tcMar>
              <w:top w:w="0" w:type="dxa"/>
              <w:left w:w="108" w:type="dxa"/>
              <w:bottom w:w="0" w:type="dxa"/>
              <w:right w:w="108" w:type="dxa"/>
            </w:tcMar>
            <w:hideMark/>
          </w:tcPr>
          <w:p w14:paraId="2EB15B87" w14:textId="77777777" w:rsidR="0079435B" w:rsidRPr="00105F8D" w:rsidRDefault="0079435B" w:rsidP="00C816E7">
            <w:pPr>
              <w:spacing w:line="240" w:lineRule="auto"/>
              <w:jc w:val="both"/>
              <w:rPr>
                <w:rFonts w:ascii="Times New Roman" w:hAnsi="Times New Roman" w:cs="Times New Roman"/>
              </w:rPr>
            </w:pPr>
          </w:p>
        </w:tc>
      </w:tr>
      <w:tr w:rsidR="0079435B" w:rsidRPr="00105F8D" w14:paraId="4D30A921" w14:textId="77777777" w:rsidTr="00C816E7">
        <w:tc>
          <w:tcPr>
            <w:tcW w:w="4253" w:type="dxa"/>
            <w:tcBorders>
              <w:top w:val="single" w:sz="12" w:space="0" w:color="auto"/>
            </w:tcBorders>
            <w:tcMar>
              <w:top w:w="0" w:type="dxa"/>
              <w:left w:w="108" w:type="dxa"/>
              <w:bottom w:w="0" w:type="dxa"/>
              <w:right w:w="108" w:type="dxa"/>
            </w:tcMar>
            <w:hideMark/>
          </w:tcPr>
          <w:p w14:paraId="596A3703" w14:textId="77777777" w:rsidR="0079435B" w:rsidRPr="00105F8D" w:rsidRDefault="0079435B" w:rsidP="00C816E7">
            <w:pPr>
              <w:spacing w:line="240" w:lineRule="auto"/>
              <w:jc w:val="both"/>
              <w:rPr>
                <w:rFonts w:ascii="Times New Roman" w:hAnsi="Times New Roman" w:cs="Times New Roman"/>
              </w:rPr>
            </w:pPr>
            <w:r w:rsidRPr="00105F8D">
              <w:rPr>
                <w:rFonts w:ascii="Times New Roman" w:hAnsi="Times New Roman" w:cs="Times New Roman"/>
                <w:b/>
                <w:bCs/>
              </w:rPr>
              <w:t>Baseline</w:t>
            </w:r>
          </w:p>
        </w:tc>
        <w:tc>
          <w:tcPr>
            <w:tcW w:w="0" w:type="auto"/>
            <w:tcBorders>
              <w:top w:val="single" w:sz="4" w:space="0" w:color="000000"/>
            </w:tcBorders>
            <w:tcMar>
              <w:top w:w="0" w:type="dxa"/>
              <w:left w:w="108" w:type="dxa"/>
              <w:bottom w:w="0" w:type="dxa"/>
              <w:right w:w="108" w:type="dxa"/>
            </w:tcMar>
            <w:hideMark/>
          </w:tcPr>
          <w:p w14:paraId="5ACD4A1A" w14:textId="77777777" w:rsidR="0079435B" w:rsidRPr="00105F8D" w:rsidRDefault="0079435B" w:rsidP="00C816E7">
            <w:pPr>
              <w:spacing w:line="240" w:lineRule="auto"/>
              <w:jc w:val="both"/>
              <w:rPr>
                <w:rFonts w:ascii="Times New Roman" w:hAnsi="Times New Roman" w:cs="Times New Roman"/>
              </w:rPr>
            </w:pPr>
          </w:p>
        </w:tc>
        <w:tc>
          <w:tcPr>
            <w:tcW w:w="0" w:type="auto"/>
            <w:tcBorders>
              <w:top w:val="single" w:sz="12" w:space="0" w:color="auto"/>
            </w:tcBorders>
            <w:tcMar>
              <w:top w:w="0" w:type="dxa"/>
              <w:left w:w="108" w:type="dxa"/>
              <w:bottom w:w="0" w:type="dxa"/>
              <w:right w:w="108" w:type="dxa"/>
            </w:tcMar>
            <w:hideMark/>
          </w:tcPr>
          <w:p w14:paraId="10A0A363" w14:textId="77777777" w:rsidR="0079435B" w:rsidRPr="00105F8D" w:rsidRDefault="0079435B" w:rsidP="00C816E7">
            <w:pPr>
              <w:spacing w:line="240" w:lineRule="auto"/>
              <w:jc w:val="both"/>
              <w:rPr>
                <w:rFonts w:ascii="Times New Roman" w:hAnsi="Times New Roman" w:cs="Times New Roman"/>
              </w:rPr>
            </w:pPr>
          </w:p>
        </w:tc>
        <w:tc>
          <w:tcPr>
            <w:tcW w:w="2506" w:type="dxa"/>
            <w:tcBorders>
              <w:top w:val="single" w:sz="12" w:space="0" w:color="auto"/>
            </w:tcBorders>
            <w:tcMar>
              <w:top w:w="0" w:type="dxa"/>
              <w:left w:w="108" w:type="dxa"/>
              <w:bottom w:w="0" w:type="dxa"/>
              <w:right w:w="108" w:type="dxa"/>
            </w:tcMar>
            <w:hideMark/>
          </w:tcPr>
          <w:p w14:paraId="7DA8BB91" w14:textId="77777777" w:rsidR="0079435B" w:rsidRPr="00105F8D" w:rsidRDefault="0079435B" w:rsidP="00C816E7">
            <w:pPr>
              <w:spacing w:line="240" w:lineRule="auto"/>
              <w:jc w:val="both"/>
              <w:rPr>
                <w:rFonts w:ascii="Times New Roman" w:hAnsi="Times New Roman" w:cs="Times New Roman"/>
              </w:rPr>
            </w:pPr>
          </w:p>
        </w:tc>
      </w:tr>
      <w:tr w:rsidR="0079435B" w:rsidRPr="00105F8D" w14:paraId="5ABAB09C" w14:textId="77777777" w:rsidTr="00C816E7">
        <w:tc>
          <w:tcPr>
            <w:tcW w:w="4253" w:type="dxa"/>
            <w:tcMar>
              <w:top w:w="0" w:type="dxa"/>
              <w:left w:w="108" w:type="dxa"/>
              <w:bottom w:w="0" w:type="dxa"/>
              <w:right w:w="108" w:type="dxa"/>
            </w:tcMar>
            <w:hideMark/>
          </w:tcPr>
          <w:p w14:paraId="5ED52FC7" w14:textId="77777777" w:rsidR="0079435B" w:rsidRPr="00105F8D" w:rsidRDefault="0079435B" w:rsidP="00C816E7">
            <w:pPr>
              <w:spacing w:line="240" w:lineRule="auto"/>
              <w:jc w:val="both"/>
              <w:rPr>
                <w:rFonts w:ascii="Times New Roman" w:hAnsi="Times New Roman" w:cs="Times New Roman"/>
              </w:rPr>
            </w:pPr>
          </w:p>
        </w:tc>
        <w:tc>
          <w:tcPr>
            <w:tcW w:w="0" w:type="auto"/>
            <w:tcMar>
              <w:top w:w="0" w:type="dxa"/>
              <w:left w:w="108" w:type="dxa"/>
              <w:bottom w:w="0" w:type="dxa"/>
              <w:right w:w="108" w:type="dxa"/>
            </w:tcMar>
            <w:hideMark/>
          </w:tcPr>
          <w:p w14:paraId="3396C880" w14:textId="77777777" w:rsidR="0079435B" w:rsidRPr="00105F8D" w:rsidRDefault="0079435B" w:rsidP="00C816E7">
            <w:pPr>
              <w:spacing w:line="240" w:lineRule="auto"/>
              <w:jc w:val="both"/>
              <w:rPr>
                <w:rFonts w:ascii="Times New Roman" w:hAnsi="Times New Roman" w:cs="Times New Roman"/>
              </w:rPr>
            </w:pPr>
          </w:p>
        </w:tc>
        <w:tc>
          <w:tcPr>
            <w:tcW w:w="0" w:type="auto"/>
            <w:tcMar>
              <w:top w:w="0" w:type="dxa"/>
              <w:left w:w="108" w:type="dxa"/>
              <w:bottom w:w="0" w:type="dxa"/>
              <w:right w:w="108" w:type="dxa"/>
            </w:tcMar>
            <w:hideMark/>
          </w:tcPr>
          <w:p w14:paraId="3A969CDC" w14:textId="7418A4A8" w:rsidR="0079435B" w:rsidRPr="00105F8D" w:rsidRDefault="0079435B" w:rsidP="00C816E7">
            <w:pPr>
              <w:spacing w:line="240" w:lineRule="auto"/>
              <w:jc w:val="both"/>
              <w:rPr>
                <w:rFonts w:ascii="Times New Roman" w:hAnsi="Times New Roman" w:cs="Times New Roman"/>
              </w:rPr>
            </w:pPr>
            <w:r w:rsidRPr="00105F8D">
              <w:rPr>
                <w:rFonts w:ascii="Times New Roman" w:hAnsi="Times New Roman" w:cs="Times New Roman"/>
              </w:rPr>
              <w:t>    0</w:t>
            </w:r>
            <w:r w:rsidR="002F1A84" w:rsidRPr="00105F8D">
              <w:rPr>
                <w:rFonts w:ascii="Times New Roman" w:hAnsi="Times New Roman" w:cs="Times New Roman"/>
              </w:rPr>
              <w:t>,5</w:t>
            </w:r>
            <w:r w:rsidRPr="00105F8D">
              <w:rPr>
                <w:rFonts w:ascii="Times New Roman" w:hAnsi="Times New Roman" w:cs="Times New Roman"/>
              </w:rPr>
              <w:t xml:space="preserve"> cm          </w:t>
            </w:r>
            <w:r w:rsidR="00C658A6" w:rsidRPr="00105F8D">
              <w:rPr>
                <w:rFonts w:ascii="Times New Roman" w:hAnsi="Times New Roman" w:cs="Times New Roman"/>
              </w:rPr>
              <w:t>0</w:t>
            </w:r>
            <w:r w:rsidR="002F1A84" w:rsidRPr="00105F8D">
              <w:rPr>
                <w:rFonts w:ascii="Times New Roman" w:hAnsi="Times New Roman" w:cs="Times New Roman"/>
              </w:rPr>
              <w:t>,5</w:t>
            </w:r>
            <w:r w:rsidRPr="00105F8D">
              <w:rPr>
                <w:rFonts w:ascii="Times New Roman" w:hAnsi="Times New Roman" w:cs="Times New Roman"/>
              </w:rPr>
              <w:t xml:space="preserve"> cm</w:t>
            </w:r>
          </w:p>
        </w:tc>
        <w:tc>
          <w:tcPr>
            <w:tcW w:w="2506" w:type="dxa"/>
            <w:tcMar>
              <w:top w:w="0" w:type="dxa"/>
              <w:left w:w="108" w:type="dxa"/>
              <w:bottom w:w="0" w:type="dxa"/>
              <w:right w:w="108" w:type="dxa"/>
            </w:tcMar>
            <w:hideMark/>
          </w:tcPr>
          <w:p w14:paraId="3F0C6CE7" w14:textId="770EA0B2" w:rsidR="0079435B" w:rsidRPr="00105F8D" w:rsidRDefault="0079435B" w:rsidP="00C816E7">
            <w:pPr>
              <w:spacing w:line="240" w:lineRule="auto"/>
              <w:jc w:val="both"/>
              <w:rPr>
                <w:rFonts w:ascii="Times New Roman" w:hAnsi="Times New Roman" w:cs="Times New Roman"/>
              </w:rPr>
            </w:pPr>
            <w:r w:rsidRPr="00105F8D">
              <w:rPr>
                <w:rFonts w:ascii="Times New Roman" w:hAnsi="Times New Roman" w:cs="Times New Roman"/>
              </w:rPr>
              <w:t xml:space="preserve">        </w:t>
            </w:r>
            <w:r w:rsidR="00F03B54" w:rsidRPr="00105F8D">
              <w:rPr>
                <w:rFonts w:ascii="Times New Roman" w:hAnsi="Times New Roman" w:cs="Times New Roman"/>
              </w:rPr>
              <w:t xml:space="preserve">  </w:t>
            </w:r>
            <w:r w:rsidRPr="00105F8D">
              <w:rPr>
                <w:rFonts w:ascii="Times New Roman" w:hAnsi="Times New Roman" w:cs="Times New Roman"/>
              </w:rPr>
              <w:t xml:space="preserve"> 0 cm         </w:t>
            </w:r>
            <w:r w:rsidR="00F03B54" w:rsidRPr="00105F8D">
              <w:rPr>
                <w:rFonts w:ascii="Times New Roman" w:hAnsi="Times New Roman" w:cs="Times New Roman"/>
              </w:rPr>
              <w:t xml:space="preserve">   0</w:t>
            </w:r>
            <w:r w:rsidRPr="00105F8D">
              <w:rPr>
                <w:rFonts w:ascii="Times New Roman" w:hAnsi="Times New Roman" w:cs="Times New Roman"/>
              </w:rPr>
              <w:t xml:space="preserve"> cm</w:t>
            </w:r>
          </w:p>
        </w:tc>
      </w:tr>
      <w:tr w:rsidR="0079435B" w:rsidRPr="00105F8D" w14:paraId="074BDD8A" w14:textId="77777777" w:rsidTr="00C816E7">
        <w:tc>
          <w:tcPr>
            <w:tcW w:w="4253" w:type="dxa"/>
            <w:tcMar>
              <w:top w:w="0" w:type="dxa"/>
              <w:left w:w="108" w:type="dxa"/>
              <w:bottom w:w="0" w:type="dxa"/>
              <w:right w:w="108" w:type="dxa"/>
            </w:tcMar>
          </w:tcPr>
          <w:p w14:paraId="47163094" w14:textId="77777777" w:rsidR="0079435B" w:rsidRPr="00105F8D" w:rsidRDefault="0079435B" w:rsidP="00C816E7">
            <w:pPr>
              <w:spacing w:line="240" w:lineRule="auto"/>
              <w:jc w:val="both"/>
              <w:rPr>
                <w:rFonts w:ascii="Times New Roman" w:hAnsi="Times New Roman" w:cs="Times New Roman"/>
              </w:rPr>
            </w:pPr>
          </w:p>
        </w:tc>
        <w:tc>
          <w:tcPr>
            <w:tcW w:w="0" w:type="auto"/>
            <w:tcMar>
              <w:top w:w="0" w:type="dxa"/>
              <w:left w:w="108" w:type="dxa"/>
              <w:bottom w:w="0" w:type="dxa"/>
              <w:right w:w="108" w:type="dxa"/>
            </w:tcMar>
          </w:tcPr>
          <w:p w14:paraId="39528AC9" w14:textId="77777777" w:rsidR="0079435B" w:rsidRPr="00105F8D" w:rsidRDefault="0079435B" w:rsidP="00C816E7">
            <w:pPr>
              <w:spacing w:line="240" w:lineRule="auto"/>
              <w:jc w:val="both"/>
              <w:rPr>
                <w:rFonts w:ascii="Times New Roman" w:hAnsi="Times New Roman" w:cs="Times New Roman"/>
              </w:rPr>
            </w:pPr>
          </w:p>
        </w:tc>
        <w:tc>
          <w:tcPr>
            <w:tcW w:w="0" w:type="auto"/>
            <w:tcMar>
              <w:top w:w="0" w:type="dxa"/>
              <w:left w:w="108" w:type="dxa"/>
              <w:bottom w:w="0" w:type="dxa"/>
              <w:right w:w="108" w:type="dxa"/>
            </w:tcMar>
          </w:tcPr>
          <w:p w14:paraId="2EA325E0" w14:textId="77777777" w:rsidR="0079435B" w:rsidRPr="00105F8D" w:rsidRDefault="0079435B" w:rsidP="00C816E7">
            <w:pPr>
              <w:spacing w:line="240" w:lineRule="auto"/>
              <w:jc w:val="both"/>
              <w:rPr>
                <w:rFonts w:ascii="Times New Roman" w:hAnsi="Times New Roman" w:cs="Times New Roman"/>
              </w:rPr>
            </w:pPr>
          </w:p>
        </w:tc>
        <w:tc>
          <w:tcPr>
            <w:tcW w:w="2506" w:type="dxa"/>
            <w:tcMar>
              <w:top w:w="0" w:type="dxa"/>
              <w:left w:w="108" w:type="dxa"/>
              <w:bottom w:w="0" w:type="dxa"/>
              <w:right w:w="108" w:type="dxa"/>
            </w:tcMar>
          </w:tcPr>
          <w:p w14:paraId="43F0C895" w14:textId="77777777" w:rsidR="0079435B" w:rsidRPr="00105F8D" w:rsidRDefault="0079435B" w:rsidP="00C816E7">
            <w:pPr>
              <w:spacing w:line="240" w:lineRule="auto"/>
              <w:jc w:val="both"/>
              <w:rPr>
                <w:rFonts w:ascii="Times New Roman" w:hAnsi="Times New Roman" w:cs="Times New Roman"/>
              </w:rPr>
            </w:pPr>
          </w:p>
        </w:tc>
      </w:tr>
      <w:tr w:rsidR="0079435B" w:rsidRPr="00105F8D" w14:paraId="469B9127" w14:textId="77777777" w:rsidTr="00C816E7">
        <w:tc>
          <w:tcPr>
            <w:tcW w:w="4253" w:type="dxa"/>
            <w:tcBorders>
              <w:bottom w:val="single" w:sz="12" w:space="0" w:color="auto"/>
            </w:tcBorders>
            <w:tcMar>
              <w:top w:w="0" w:type="dxa"/>
              <w:left w:w="108" w:type="dxa"/>
              <w:bottom w:w="0" w:type="dxa"/>
              <w:right w:w="108" w:type="dxa"/>
            </w:tcMar>
            <w:hideMark/>
          </w:tcPr>
          <w:p w14:paraId="047EAFB5" w14:textId="77777777" w:rsidR="0079435B" w:rsidRPr="00105F8D" w:rsidRDefault="0079435B" w:rsidP="00C816E7">
            <w:pPr>
              <w:spacing w:line="240" w:lineRule="auto"/>
              <w:jc w:val="both"/>
              <w:rPr>
                <w:rFonts w:ascii="Times New Roman" w:hAnsi="Times New Roman" w:cs="Times New Roman"/>
              </w:rPr>
            </w:pPr>
          </w:p>
        </w:tc>
        <w:tc>
          <w:tcPr>
            <w:tcW w:w="0" w:type="auto"/>
            <w:tcBorders>
              <w:bottom w:val="single" w:sz="4" w:space="0" w:color="000000"/>
            </w:tcBorders>
            <w:tcMar>
              <w:top w:w="0" w:type="dxa"/>
              <w:left w:w="108" w:type="dxa"/>
              <w:bottom w:w="0" w:type="dxa"/>
              <w:right w:w="108" w:type="dxa"/>
            </w:tcMar>
            <w:hideMark/>
          </w:tcPr>
          <w:p w14:paraId="0B276B8E" w14:textId="77777777" w:rsidR="0079435B" w:rsidRPr="00105F8D" w:rsidRDefault="0079435B" w:rsidP="00C816E7">
            <w:pPr>
              <w:spacing w:line="240" w:lineRule="auto"/>
              <w:jc w:val="both"/>
              <w:rPr>
                <w:rFonts w:ascii="Times New Roman" w:hAnsi="Times New Roman" w:cs="Times New Roman"/>
              </w:rPr>
            </w:pPr>
          </w:p>
        </w:tc>
        <w:tc>
          <w:tcPr>
            <w:tcW w:w="0" w:type="auto"/>
            <w:tcBorders>
              <w:bottom w:val="single" w:sz="12" w:space="0" w:color="auto"/>
            </w:tcBorders>
            <w:tcMar>
              <w:top w:w="0" w:type="dxa"/>
              <w:left w:w="108" w:type="dxa"/>
              <w:bottom w:w="0" w:type="dxa"/>
              <w:right w:w="108" w:type="dxa"/>
            </w:tcMar>
            <w:hideMark/>
          </w:tcPr>
          <w:p w14:paraId="0255CDED" w14:textId="77777777" w:rsidR="0079435B" w:rsidRPr="00105F8D" w:rsidRDefault="0079435B" w:rsidP="00C816E7">
            <w:pPr>
              <w:spacing w:line="240" w:lineRule="auto"/>
              <w:jc w:val="both"/>
              <w:rPr>
                <w:rFonts w:ascii="Times New Roman" w:hAnsi="Times New Roman" w:cs="Times New Roman"/>
              </w:rPr>
            </w:pPr>
          </w:p>
        </w:tc>
        <w:tc>
          <w:tcPr>
            <w:tcW w:w="2506" w:type="dxa"/>
            <w:tcBorders>
              <w:bottom w:val="single" w:sz="12" w:space="0" w:color="auto"/>
            </w:tcBorders>
            <w:tcMar>
              <w:top w:w="0" w:type="dxa"/>
              <w:left w:w="108" w:type="dxa"/>
              <w:bottom w:w="0" w:type="dxa"/>
              <w:right w:w="108" w:type="dxa"/>
            </w:tcMar>
            <w:hideMark/>
          </w:tcPr>
          <w:p w14:paraId="30C9BE70" w14:textId="77777777" w:rsidR="0079435B" w:rsidRPr="00105F8D" w:rsidRDefault="0079435B" w:rsidP="00C816E7">
            <w:pPr>
              <w:spacing w:line="240" w:lineRule="auto"/>
              <w:jc w:val="both"/>
              <w:rPr>
                <w:rFonts w:ascii="Times New Roman" w:hAnsi="Times New Roman" w:cs="Times New Roman"/>
              </w:rPr>
            </w:pPr>
          </w:p>
        </w:tc>
      </w:tr>
      <w:tr w:rsidR="0079435B" w:rsidRPr="00105F8D" w14:paraId="143CD976" w14:textId="77777777" w:rsidTr="00C816E7">
        <w:tc>
          <w:tcPr>
            <w:tcW w:w="4253" w:type="dxa"/>
            <w:tcBorders>
              <w:top w:val="single" w:sz="12" w:space="0" w:color="auto"/>
            </w:tcBorders>
            <w:tcMar>
              <w:top w:w="0" w:type="dxa"/>
              <w:left w:w="108" w:type="dxa"/>
              <w:bottom w:w="0" w:type="dxa"/>
              <w:right w:w="108" w:type="dxa"/>
            </w:tcMar>
            <w:hideMark/>
          </w:tcPr>
          <w:p w14:paraId="591C5411" w14:textId="77777777" w:rsidR="0079435B" w:rsidRPr="00105F8D" w:rsidRDefault="0079435B" w:rsidP="00C816E7">
            <w:pPr>
              <w:spacing w:line="240" w:lineRule="auto"/>
              <w:jc w:val="both"/>
              <w:rPr>
                <w:rFonts w:ascii="Times New Roman" w:hAnsi="Times New Roman" w:cs="Times New Roman"/>
              </w:rPr>
            </w:pPr>
            <w:r w:rsidRPr="00105F8D">
              <w:rPr>
                <w:rFonts w:ascii="Times New Roman" w:hAnsi="Times New Roman" w:cs="Times New Roman"/>
                <w:b/>
                <w:bCs/>
              </w:rPr>
              <w:t>24Hours</w:t>
            </w:r>
          </w:p>
        </w:tc>
        <w:tc>
          <w:tcPr>
            <w:tcW w:w="0" w:type="auto"/>
            <w:tcBorders>
              <w:top w:val="single" w:sz="4" w:space="0" w:color="000000"/>
            </w:tcBorders>
            <w:tcMar>
              <w:top w:w="0" w:type="dxa"/>
              <w:left w:w="108" w:type="dxa"/>
              <w:bottom w:w="0" w:type="dxa"/>
              <w:right w:w="108" w:type="dxa"/>
            </w:tcMar>
            <w:hideMark/>
          </w:tcPr>
          <w:p w14:paraId="2ED1F448" w14:textId="77777777" w:rsidR="0079435B" w:rsidRPr="00105F8D" w:rsidRDefault="0079435B" w:rsidP="00C816E7">
            <w:pPr>
              <w:spacing w:line="240" w:lineRule="auto"/>
              <w:jc w:val="both"/>
              <w:rPr>
                <w:rFonts w:ascii="Times New Roman" w:hAnsi="Times New Roman" w:cs="Times New Roman"/>
              </w:rPr>
            </w:pPr>
          </w:p>
        </w:tc>
        <w:tc>
          <w:tcPr>
            <w:tcW w:w="0" w:type="auto"/>
            <w:tcBorders>
              <w:top w:val="single" w:sz="12" w:space="0" w:color="auto"/>
            </w:tcBorders>
            <w:tcMar>
              <w:top w:w="0" w:type="dxa"/>
              <w:left w:w="108" w:type="dxa"/>
              <w:bottom w:w="0" w:type="dxa"/>
              <w:right w:w="108" w:type="dxa"/>
            </w:tcMar>
            <w:hideMark/>
          </w:tcPr>
          <w:p w14:paraId="47953B68" w14:textId="77777777" w:rsidR="0079435B" w:rsidRPr="00105F8D" w:rsidRDefault="0079435B" w:rsidP="00C816E7">
            <w:pPr>
              <w:spacing w:line="240" w:lineRule="auto"/>
              <w:jc w:val="both"/>
              <w:rPr>
                <w:rFonts w:ascii="Times New Roman" w:hAnsi="Times New Roman" w:cs="Times New Roman"/>
              </w:rPr>
            </w:pPr>
          </w:p>
        </w:tc>
        <w:tc>
          <w:tcPr>
            <w:tcW w:w="2506" w:type="dxa"/>
            <w:tcBorders>
              <w:top w:val="single" w:sz="12" w:space="0" w:color="auto"/>
            </w:tcBorders>
            <w:tcMar>
              <w:top w:w="0" w:type="dxa"/>
              <w:left w:w="108" w:type="dxa"/>
              <w:bottom w:w="0" w:type="dxa"/>
              <w:right w:w="108" w:type="dxa"/>
            </w:tcMar>
            <w:hideMark/>
          </w:tcPr>
          <w:p w14:paraId="4314E909" w14:textId="77777777" w:rsidR="0079435B" w:rsidRPr="00105F8D" w:rsidRDefault="0079435B" w:rsidP="00C816E7">
            <w:pPr>
              <w:spacing w:line="240" w:lineRule="auto"/>
              <w:jc w:val="both"/>
              <w:rPr>
                <w:rFonts w:ascii="Times New Roman" w:hAnsi="Times New Roman" w:cs="Times New Roman"/>
              </w:rPr>
            </w:pPr>
          </w:p>
        </w:tc>
      </w:tr>
      <w:tr w:rsidR="0079435B" w:rsidRPr="00105F8D" w14:paraId="56AE75B4" w14:textId="77777777" w:rsidTr="00C816E7">
        <w:tc>
          <w:tcPr>
            <w:tcW w:w="4253" w:type="dxa"/>
            <w:tcMar>
              <w:top w:w="0" w:type="dxa"/>
              <w:left w:w="108" w:type="dxa"/>
              <w:bottom w:w="0" w:type="dxa"/>
              <w:right w:w="108" w:type="dxa"/>
            </w:tcMar>
            <w:hideMark/>
          </w:tcPr>
          <w:p w14:paraId="7D6F3983" w14:textId="77777777" w:rsidR="0079435B" w:rsidRPr="00105F8D" w:rsidRDefault="0079435B" w:rsidP="00C816E7">
            <w:pPr>
              <w:spacing w:line="240" w:lineRule="auto"/>
              <w:jc w:val="both"/>
              <w:rPr>
                <w:rFonts w:ascii="Times New Roman" w:hAnsi="Times New Roman" w:cs="Times New Roman"/>
              </w:rPr>
            </w:pPr>
          </w:p>
        </w:tc>
        <w:tc>
          <w:tcPr>
            <w:tcW w:w="0" w:type="auto"/>
            <w:tcMar>
              <w:top w:w="0" w:type="dxa"/>
              <w:left w:w="108" w:type="dxa"/>
              <w:bottom w:w="0" w:type="dxa"/>
              <w:right w:w="108" w:type="dxa"/>
            </w:tcMar>
            <w:hideMark/>
          </w:tcPr>
          <w:p w14:paraId="2EFE58E4" w14:textId="77777777" w:rsidR="0079435B" w:rsidRPr="00105F8D" w:rsidRDefault="0079435B" w:rsidP="00C816E7">
            <w:pPr>
              <w:spacing w:line="240" w:lineRule="auto"/>
              <w:jc w:val="both"/>
              <w:rPr>
                <w:rFonts w:ascii="Times New Roman" w:hAnsi="Times New Roman" w:cs="Times New Roman"/>
              </w:rPr>
            </w:pPr>
          </w:p>
        </w:tc>
        <w:tc>
          <w:tcPr>
            <w:tcW w:w="0" w:type="auto"/>
            <w:tcMar>
              <w:top w:w="0" w:type="dxa"/>
              <w:left w:w="108" w:type="dxa"/>
              <w:bottom w:w="0" w:type="dxa"/>
              <w:right w:w="108" w:type="dxa"/>
            </w:tcMar>
            <w:hideMark/>
          </w:tcPr>
          <w:p w14:paraId="6EA4F7DF" w14:textId="2BE70D12" w:rsidR="0079435B" w:rsidRPr="00105F8D" w:rsidRDefault="0079435B" w:rsidP="00C816E7">
            <w:pPr>
              <w:spacing w:line="240" w:lineRule="auto"/>
              <w:jc w:val="both"/>
              <w:rPr>
                <w:rFonts w:ascii="Times New Roman" w:hAnsi="Times New Roman" w:cs="Times New Roman"/>
              </w:rPr>
            </w:pPr>
            <w:r w:rsidRPr="00105F8D">
              <w:rPr>
                <w:rFonts w:ascii="Times New Roman" w:hAnsi="Times New Roman" w:cs="Times New Roman"/>
              </w:rPr>
              <w:t xml:space="preserve">  7,3 cm          </w:t>
            </w:r>
            <w:r w:rsidR="00B92182" w:rsidRPr="00105F8D">
              <w:rPr>
                <w:rFonts w:ascii="Times New Roman" w:hAnsi="Times New Roman" w:cs="Times New Roman"/>
              </w:rPr>
              <w:t>1</w:t>
            </w:r>
            <w:r w:rsidRPr="00105F8D">
              <w:rPr>
                <w:rFonts w:ascii="Times New Roman" w:hAnsi="Times New Roman" w:cs="Times New Roman"/>
              </w:rPr>
              <w:t>,</w:t>
            </w:r>
            <w:r w:rsidR="00B92182" w:rsidRPr="00105F8D">
              <w:rPr>
                <w:rFonts w:ascii="Times New Roman" w:hAnsi="Times New Roman" w:cs="Times New Roman"/>
              </w:rPr>
              <w:t>6</w:t>
            </w:r>
            <w:r w:rsidRPr="00105F8D">
              <w:rPr>
                <w:rFonts w:ascii="Times New Roman" w:hAnsi="Times New Roman" w:cs="Times New Roman"/>
              </w:rPr>
              <w:t xml:space="preserve"> cm</w:t>
            </w:r>
          </w:p>
        </w:tc>
        <w:tc>
          <w:tcPr>
            <w:tcW w:w="2506" w:type="dxa"/>
            <w:tcMar>
              <w:top w:w="0" w:type="dxa"/>
              <w:left w:w="108" w:type="dxa"/>
              <w:bottom w:w="0" w:type="dxa"/>
              <w:right w:w="108" w:type="dxa"/>
            </w:tcMar>
            <w:hideMark/>
          </w:tcPr>
          <w:p w14:paraId="49C60612" w14:textId="65C696A3" w:rsidR="0079435B" w:rsidRPr="00105F8D" w:rsidRDefault="0079435B" w:rsidP="00C816E7">
            <w:pPr>
              <w:spacing w:line="240" w:lineRule="auto"/>
              <w:jc w:val="both"/>
              <w:rPr>
                <w:rFonts w:ascii="Times New Roman" w:hAnsi="Times New Roman" w:cs="Times New Roman"/>
              </w:rPr>
            </w:pPr>
            <w:r w:rsidRPr="00105F8D">
              <w:rPr>
                <w:rFonts w:ascii="Times New Roman" w:hAnsi="Times New Roman" w:cs="Times New Roman"/>
              </w:rPr>
              <w:t xml:space="preserve">        </w:t>
            </w:r>
            <w:r w:rsidR="00B92182" w:rsidRPr="00105F8D">
              <w:rPr>
                <w:rFonts w:ascii="Times New Roman" w:hAnsi="Times New Roman" w:cs="Times New Roman"/>
              </w:rPr>
              <w:t>4</w:t>
            </w:r>
            <w:r w:rsidRPr="00105F8D">
              <w:rPr>
                <w:rFonts w:ascii="Times New Roman" w:hAnsi="Times New Roman" w:cs="Times New Roman"/>
              </w:rPr>
              <w:t xml:space="preserve">,2 cm          </w:t>
            </w:r>
            <w:r w:rsidR="00C12196" w:rsidRPr="00105F8D">
              <w:rPr>
                <w:rFonts w:ascii="Times New Roman" w:hAnsi="Times New Roman" w:cs="Times New Roman"/>
              </w:rPr>
              <w:t xml:space="preserve"> 0</w:t>
            </w:r>
            <w:r w:rsidRPr="00105F8D">
              <w:rPr>
                <w:rFonts w:ascii="Times New Roman" w:hAnsi="Times New Roman" w:cs="Times New Roman"/>
              </w:rPr>
              <w:t xml:space="preserve"> cm</w:t>
            </w:r>
          </w:p>
          <w:p w14:paraId="4CE3B548" w14:textId="77777777" w:rsidR="0079435B" w:rsidRPr="00105F8D" w:rsidRDefault="0079435B" w:rsidP="00C816E7">
            <w:pPr>
              <w:spacing w:line="240" w:lineRule="auto"/>
              <w:jc w:val="both"/>
              <w:rPr>
                <w:rFonts w:ascii="Times New Roman" w:hAnsi="Times New Roman" w:cs="Times New Roman"/>
              </w:rPr>
            </w:pPr>
          </w:p>
        </w:tc>
      </w:tr>
      <w:tr w:rsidR="0079435B" w:rsidRPr="00105F8D" w14:paraId="24610138" w14:textId="77777777" w:rsidTr="00C816E7">
        <w:tc>
          <w:tcPr>
            <w:tcW w:w="4253" w:type="dxa"/>
            <w:tcBorders>
              <w:bottom w:val="single" w:sz="12" w:space="0" w:color="auto"/>
            </w:tcBorders>
            <w:tcMar>
              <w:top w:w="0" w:type="dxa"/>
              <w:left w:w="108" w:type="dxa"/>
              <w:bottom w:w="0" w:type="dxa"/>
              <w:right w:w="108" w:type="dxa"/>
            </w:tcMar>
          </w:tcPr>
          <w:p w14:paraId="7DE65F77" w14:textId="77777777" w:rsidR="0079435B" w:rsidRPr="00105F8D" w:rsidRDefault="0079435B" w:rsidP="00C816E7">
            <w:pPr>
              <w:spacing w:line="240" w:lineRule="auto"/>
              <w:jc w:val="both"/>
              <w:rPr>
                <w:rFonts w:ascii="Times New Roman" w:hAnsi="Times New Roman" w:cs="Times New Roman"/>
              </w:rPr>
            </w:pPr>
          </w:p>
        </w:tc>
        <w:tc>
          <w:tcPr>
            <w:tcW w:w="0" w:type="auto"/>
            <w:tcMar>
              <w:top w:w="0" w:type="dxa"/>
              <w:left w:w="108" w:type="dxa"/>
              <w:bottom w:w="0" w:type="dxa"/>
              <w:right w:w="108" w:type="dxa"/>
            </w:tcMar>
          </w:tcPr>
          <w:p w14:paraId="09E959B6" w14:textId="77777777" w:rsidR="0079435B" w:rsidRPr="00105F8D" w:rsidRDefault="0079435B" w:rsidP="00C816E7">
            <w:pPr>
              <w:spacing w:line="240" w:lineRule="auto"/>
              <w:jc w:val="both"/>
              <w:rPr>
                <w:rFonts w:ascii="Times New Roman" w:hAnsi="Times New Roman" w:cs="Times New Roman"/>
              </w:rPr>
            </w:pPr>
          </w:p>
        </w:tc>
        <w:tc>
          <w:tcPr>
            <w:tcW w:w="0" w:type="auto"/>
            <w:tcBorders>
              <w:bottom w:val="single" w:sz="12" w:space="0" w:color="auto"/>
            </w:tcBorders>
            <w:tcMar>
              <w:top w:w="0" w:type="dxa"/>
              <w:left w:w="108" w:type="dxa"/>
              <w:bottom w:w="0" w:type="dxa"/>
              <w:right w:w="108" w:type="dxa"/>
            </w:tcMar>
          </w:tcPr>
          <w:p w14:paraId="582349CC" w14:textId="77777777" w:rsidR="0079435B" w:rsidRPr="00105F8D" w:rsidRDefault="0079435B" w:rsidP="00C816E7">
            <w:pPr>
              <w:spacing w:line="240" w:lineRule="auto"/>
              <w:jc w:val="both"/>
              <w:rPr>
                <w:rFonts w:ascii="Times New Roman" w:hAnsi="Times New Roman" w:cs="Times New Roman"/>
              </w:rPr>
            </w:pPr>
          </w:p>
        </w:tc>
        <w:tc>
          <w:tcPr>
            <w:tcW w:w="2506" w:type="dxa"/>
            <w:tcBorders>
              <w:bottom w:val="single" w:sz="12" w:space="0" w:color="auto"/>
            </w:tcBorders>
            <w:tcMar>
              <w:top w:w="0" w:type="dxa"/>
              <w:left w:w="108" w:type="dxa"/>
              <w:bottom w:w="0" w:type="dxa"/>
              <w:right w:w="108" w:type="dxa"/>
            </w:tcMar>
          </w:tcPr>
          <w:p w14:paraId="5CD2F72A" w14:textId="77777777" w:rsidR="0079435B" w:rsidRPr="00105F8D" w:rsidRDefault="0079435B" w:rsidP="00C816E7">
            <w:pPr>
              <w:spacing w:line="240" w:lineRule="auto"/>
              <w:jc w:val="both"/>
              <w:rPr>
                <w:rFonts w:ascii="Times New Roman" w:hAnsi="Times New Roman" w:cs="Times New Roman"/>
              </w:rPr>
            </w:pPr>
          </w:p>
        </w:tc>
      </w:tr>
      <w:tr w:rsidR="0079435B" w:rsidRPr="00105F8D" w14:paraId="5A2B5842" w14:textId="77777777" w:rsidTr="00C816E7">
        <w:tc>
          <w:tcPr>
            <w:tcW w:w="4253" w:type="dxa"/>
            <w:tcBorders>
              <w:top w:val="single" w:sz="12" w:space="0" w:color="auto"/>
            </w:tcBorders>
            <w:tcMar>
              <w:top w:w="0" w:type="dxa"/>
              <w:left w:w="108" w:type="dxa"/>
              <w:bottom w:w="0" w:type="dxa"/>
              <w:right w:w="108" w:type="dxa"/>
            </w:tcMar>
          </w:tcPr>
          <w:p w14:paraId="38787798" w14:textId="77777777" w:rsidR="0079435B" w:rsidRPr="00105F8D" w:rsidRDefault="0079435B" w:rsidP="00C816E7">
            <w:pPr>
              <w:spacing w:line="240" w:lineRule="auto"/>
              <w:jc w:val="both"/>
              <w:rPr>
                <w:rFonts w:ascii="Times New Roman" w:hAnsi="Times New Roman" w:cs="Times New Roman"/>
                <w:b/>
                <w:bCs/>
              </w:rPr>
            </w:pPr>
            <w:r w:rsidRPr="00105F8D">
              <w:rPr>
                <w:rFonts w:ascii="Times New Roman" w:hAnsi="Times New Roman" w:cs="Times New Roman"/>
                <w:b/>
                <w:bCs/>
              </w:rPr>
              <w:t>48 Hours</w:t>
            </w:r>
          </w:p>
        </w:tc>
        <w:tc>
          <w:tcPr>
            <w:tcW w:w="0" w:type="auto"/>
            <w:tcMar>
              <w:top w:w="0" w:type="dxa"/>
              <w:left w:w="108" w:type="dxa"/>
              <w:bottom w:w="0" w:type="dxa"/>
              <w:right w:w="108" w:type="dxa"/>
            </w:tcMar>
          </w:tcPr>
          <w:p w14:paraId="0090C92E" w14:textId="77777777" w:rsidR="0079435B" w:rsidRPr="00105F8D" w:rsidRDefault="0079435B" w:rsidP="00C816E7">
            <w:pPr>
              <w:spacing w:line="240" w:lineRule="auto"/>
              <w:jc w:val="both"/>
              <w:rPr>
                <w:rFonts w:ascii="Times New Roman" w:hAnsi="Times New Roman" w:cs="Times New Roman"/>
              </w:rPr>
            </w:pPr>
          </w:p>
        </w:tc>
        <w:tc>
          <w:tcPr>
            <w:tcW w:w="0" w:type="auto"/>
            <w:tcBorders>
              <w:top w:val="single" w:sz="12" w:space="0" w:color="auto"/>
            </w:tcBorders>
            <w:tcMar>
              <w:top w:w="0" w:type="dxa"/>
              <w:left w:w="108" w:type="dxa"/>
              <w:bottom w:w="0" w:type="dxa"/>
              <w:right w:w="108" w:type="dxa"/>
            </w:tcMar>
          </w:tcPr>
          <w:p w14:paraId="4D829DB6" w14:textId="77777777" w:rsidR="0079435B" w:rsidRPr="00105F8D" w:rsidRDefault="0079435B" w:rsidP="00C816E7">
            <w:pPr>
              <w:spacing w:line="240" w:lineRule="auto"/>
              <w:jc w:val="both"/>
              <w:rPr>
                <w:rFonts w:ascii="Times New Roman" w:hAnsi="Times New Roman" w:cs="Times New Roman"/>
              </w:rPr>
            </w:pPr>
          </w:p>
        </w:tc>
        <w:tc>
          <w:tcPr>
            <w:tcW w:w="2506" w:type="dxa"/>
            <w:tcBorders>
              <w:top w:val="single" w:sz="12" w:space="0" w:color="auto"/>
            </w:tcBorders>
            <w:tcMar>
              <w:top w:w="0" w:type="dxa"/>
              <w:left w:w="108" w:type="dxa"/>
              <w:bottom w:w="0" w:type="dxa"/>
              <w:right w:w="108" w:type="dxa"/>
            </w:tcMar>
          </w:tcPr>
          <w:p w14:paraId="26E92B35" w14:textId="77777777" w:rsidR="0079435B" w:rsidRPr="00105F8D" w:rsidRDefault="0079435B" w:rsidP="00C816E7">
            <w:pPr>
              <w:spacing w:line="240" w:lineRule="auto"/>
              <w:jc w:val="both"/>
              <w:rPr>
                <w:rFonts w:ascii="Times New Roman" w:hAnsi="Times New Roman" w:cs="Times New Roman"/>
              </w:rPr>
            </w:pPr>
          </w:p>
        </w:tc>
      </w:tr>
      <w:tr w:rsidR="0079435B" w:rsidRPr="00105F8D" w14:paraId="1EB4997E" w14:textId="77777777" w:rsidTr="00C816E7">
        <w:tc>
          <w:tcPr>
            <w:tcW w:w="4253" w:type="dxa"/>
            <w:tcMar>
              <w:top w:w="0" w:type="dxa"/>
              <w:left w:w="108" w:type="dxa"/>
              <w:bottom w:w="0" w:type="dxa"/>
              <w:right w:w="108" w:type="dxa"/>
            </w:tcMar>
          </w:tcPr>
          <w:p w14:paraId="4BE5CB2B" w14:textId="77777777" w:rsidR="0079435B" w:rsidRPr="00105F8D" w:rsidRDefault="0079435B" w:rsidP="00C816E7">
            <w:pPr>
              <w:spacing w:line="240" w:lineRule="auto"/>
              <w:jc w:val="both"/>
              <w:rPr>
                <w:rFonts w:ascii="Times New Roman" w:hAnsi="Times New Roman" w:cs="Times New Roman"/>
              </w:rPr>
            </w:pPr>
          </w:p>
        </w:tc>
        <w:tc>
          <w:tcPr>
            <w:tcW w:w="0" w:type="auto"/>
            <w:tcMar>
              <w:top w:w="0" w:type="dxa"/>
              <w:left w:w="108" w:type="dxa"/>
              <w:bottom w:w="0" w:type="dxa"/>
              <w:right w:w="108" w:type="dxa"/>
            </w:tcMar>
          </w:tcPr>
          <w:p w14:paraId="49B01FBD" w14:textId="77777777" w:rsidR="0079435B" w:rsidRPr="00105F8D" w:rsidRDefault="0079435B" w:rsidP="00C816E7">
            <w:pPr>
              <w:spacing w:line="240" w:lineRule="auto"/>
              <w:jc w:val="both"/>
              <w:rPr>
                <w:rFonts w:ascii="Times New Roman" w:hAnsi="Times New Roman" w:cs="Times New Roman"/>
              </w:rPr>
            </w:pPr>
          </w:p>
        </w:tc>
        <w:tc>
          <w:tcPr>
            <w:tcW w:w="0" w:type="auto"/>
            <w:tcMar>
              <w:top w:w="0" w:type="dxa"/>
              <w:left w:w="108" w:type="dxa"/>
              <w:bottom w:w="0" w:type="dxa"/>
              <w:right w:w="108" w:type="dxa"/>
            </w:tcMar>
          </w:tcPr>
          <w:p w14:paraId="04BE7DD0" w14:textId="240D80F0" w:rsidR="0079435B" w:rsidRPr="00105F8D" w:rsidRDefault="00B921C1" w:rsidP="00C816E7">
            <w:pPr>
              <w:spacing w:line="240" w:lineRule="auto"/>
              <w:jc w:val="both"/>
              <w:rPr>
                <w:rFonts w:ascii="Times New Roman" w:hAnsi="Times New Roman" w:cs="Times New Roman"/>
              </w:rPr>
            </w:pPr>
            <w:r w:rsidRPr="00105F8D">
              <w:rPr>
                <w:rFonts w:ascii="Times New Roman" w:hAnsi="Times New Roman" w:cs="Times New Roman"/>
              </w:rPr>
              <w:t xml:space="preserve">    0 </w:t>
            </w:r>
            <w:r w:rsidR="00B9558C" w:rsidRPr="00105F8D">
              <w:rPr>
                <w:rFonts w:ascii="Times New Roman" w:hAnsi="Times New Roman" w:cs="Times New Roman"/>
              </w:rPr>
              <w:t xml:space="preserve">cm          </w:t>
            </w:r>
            <w:r w:rsidRPr="00105F8D">
              <w:rPr>
                <w:rFonts w:ascii="Times New Roman" w:hAnsi="Times New Roman" w:cs="Times New Roman"/>
              </w:rPr>
              <w:t xml:space="preserve">  0</w:t>
            </w:r>
            <w:r w:rsidR="00B9558C" w:rsidRPr="00105F8D">
              <w:rPr>
                <w:rFonts w:ascii="Times New Roman" w:hAnsi="Times New Roman" w:cs="Times New Roman"/>
              </w:rPr>
              <w:t xml:space="preserve"> cm</w:t>
            </w:r>
          </w:p>
        </w:tc>
        <w:tc>
          <w:tcPr>
            <w:tcW w:w="2506" w:type="dxa"/>
            <w:tcMar>
              <w:top w:w="0" w:type="dxa"/>
              <w:left w:w="108" w:type="dxa"/>
              <w:bottom w:w="0" w:type="dxa"/>
              <w:right w:w="108" w:type="dxa"/>
            </w:tcMar>
          </w:tcPr>
          <w:p w14:paraId="1AED5A79" w14:textId="66913A80" w:rsidR="0079435B" w:rsidRPr="00105F8D" w:rsidRDefault="00B9558C" w:rsidP="00C816E7">
            <w:pPr>
              <w:spacing w:line="240" w:lineRule="auto"/>
              <w:jc w:val="both"/>
              <w:rPr>
                <w:rFonts w:ascii="Times New Roman" w:hAnsi="Times New Roman" w:cs="Times New Roman"/>
              </w:rPr>
            </w:pPr>
            <w:r w:rsidRPr="00105F8D">
              <w:rPr>
                <w:rFonts w:ascii="Times New Roman" w:hAnsi="Times New Roman" w:cs="Times New Roman"/>
              </w:rPr>
              <w:t xml:space="preserve">        </w:t>
            </w:r>
            <w:r w:rsidR="00B921C1" w:rsidRPr="00105F8D">
              <w:rPr>
                <w:rFonts w:ascii="Times New Roman" w:hAnsi="Times New Roman" w:cs="Times New Roman"/>
              </w:rPr>
              <w:t xml:space="preserve"> 0</w:t>
            </w:r>
            <w:r w:rsidR="00442D09" w:rsidRPr="00105F8D">
              <w:rPr>
                <w:rFonts w:ascii="Times New Roman" w:hAnsi="Times New Roman" w:cs="Times New Roman"/>
              </w:rPr>
              <w:t xml:space="preserve"> cm    </w:t>
            </w:r>
            <w:r w:rsidR="00B921C1" w:rsidRPr="00105F8D">
              <w:rPr>
                <w:rFonts w:ascii="Times New Roman" w:hAnsi="Times New Roman" w:cs="Times New Roman"/>
              </w:rPr>
              <w:t xml:space="preserve"> </w:t>
            </w:r>
            <w:r w:rsidR="00442D09" w:rsidRPr="00105F8D">
              <w:rPr>
                <w:rFonts w:ascii="Times New Roman" w:hAnsi="Times New Roman" w:cs="Times New Roman"/>
              </w:rPr>
              <w:t xml:space="preserve">    </w:t>
            </w:r>
            <w:r w:rsidR="00B921C1" w:rsidRPr="00105F8D">
              <w:rPr>
                <w:rFonts w:ascii="Times New Roman" w:hAnsi="Times New Roman" w:cs="Times New Roman"/>
              </w:rPr>
              <w:t xml:space="preserve">    0</w:t>
            </w:r>
            <w:r w:rsidR="00442D09" w:rsidRPr="00105F8D">
              <w:rPr>
                <w:rFonts w:ascii="Times New Roman" w:hAnsi="Times New Roman" w:cs="Times New Roman"/>
              </w:rPr>
              <w:t xml:space="preserve"> cm</w:t>
            </w:r>
          </w:p>
        </w:tc>
      </w:tr>
      <w:tr w:rsidR="0079435B" w:rsidRPr="00105F8D" w14:paraId="42A9D738" w14:textId="77777777" w:rsidTr="00C816E7">
        <w:tc>
          <w:tcPr>
            <w:tcW w:w="4253" w:type="dxa"/>
            <w:tcBorders>
              <w:bottom w:val="single" w:sz="12" w:space="0" w:color="auto"/>
            </w:tcBorders>
            <w:tcMar>
              <w:top w:w="0" w:type="dxa"/>
              <w:left w:w="108" w:type="dxa"/>
              <w:bottom w:w="0" w:type="dxa"/>
              <w:right w:w="108" w:type="dxa"/>
            </w:tcMar>
          </w:tcPr>
          <w:p w14:paraId="11713FD5" w14:textId="77777777" w:rsidR="0079435B" w:rsidRPr="00105F8D" w:rsidRDefault="0079435B" w:rsidP="00C816E7">
            <w:pPr>
              <w:spacing w:line="240" w:lineRule="auto"/>
              <w:jc w:val="both"/>
              <w:rPr>
                <w:rFonts w:ascii="Times New Roman" w:hAnsi="Times New Roman" w:cs="Times New Roman"/>
              </w:rPr>
            </w:pPr>
          </w:p>
        </w:tc>
        <w:tc>
          <w:tcPr>
            <w:tcW w:w="0" w:type="auto"/>
            <w:tcMar>
              <w:top w:w="0" w:type="dxa"/>
              <w:left w:w="108" w:type="dxa"/>
              <w:bottom w:w="0" w:type="dxa"/>
              <w:right w:w="108" w:type="dxa"/>
            </w:tcMar>
          </w:tcPr>
          <w:p w14:paraId="40AA85AD" w14:textId="77777777" w:rsidR="0079435B" w:rsidRPr="00105F8D" w:rsidRDefault="0079435B" w:rsidP="00C816E7">
            <w:pPr>
              <w:spacing w:line="240" w:lineRule="auto"/>
              <w:jc w:val="both"/>
              <w:rPr>
                <w:rFonts w:ascii="Times New Roman" w:hAnsi="Times New Roman" w:cs="Times New Roman"/>
              </w:rPr>
            </w:pPr>
          </w:p>
        </w:tc>
        <w:tc>
          <w:tcPr>
            <w:tcW w:w="0" w:type="auto"/>
            <w:tcBorders>
              <w:bottom w:val="single" w:sz="12" w:space="0" w:color="auto"/>
            </w:tcBorders>
            <w:tcMar>
              <w:top w:w="0" w:type="dxa"/>
              <w:left w:w="108" w:type="dxa"/>
              <w:bottom w:w="0" w:type="dxa"/>
              <w:right w:w="108" w:type="dxa"/>
            </w:tcMar>
          </w:tcPr>
          <w:p w14:paraId="68D719A2" w14:textId="77777777" w:rsidR="0079435B" w:rsidRPr="00105F8D" w:rsidRDefault="0079435B" w:rsidP="00C816E7">
            <w:pPr>
              <w:spacing w:line="240" w:lineRule="auto"/>
              <w:jc w:val="both"/>
              <w:rPr>
                <w:rFonts w:ascii="Times New Roman" w:hAnsi="Times New Roman" w:cs="Times New Roman"/>
              </w:rPr>
            </w:pPr>
          </w:p>
        </w:tc>
        <w:tc>
          <w:tcPr>
            <w:tcW w:w="2506" w:type="dxa"/>
            <w:tcBorders>
              <w:bottom w:val="single" w:sz="12" w:space="0" w:color="auto"/>
            </w:tcBorders>
            <w:tcMar>
              <w:top w:w="0" w:type="dxa"/>
              <w:left w:w="108" w:type="dxa"/>
              <w:bottom w:w="0" w:type="dxa"/>
              <w:right w:w="108" w:type="dxa"/>
            </w:tcMar>
          </w:tcPr>
          <w:p w14:paraId="1EFF4940" w14:textId="77777777" w:rsidR="0079435B" w:rsidRPr="00105F8D" w:rsidRDefault="0079435B" w:rsidP="00C816E7">
            <w:pPr>
              <w:spacing w:line="240" w:lineRule="auto"/>
              <w:jc w:val="both"/>
              <w:rPr>
                <w:rFonts w:ascii="Times New Roman" w:hAnsi="Times New Roman" w:cs="Times New Roman"/>
              </w:rPr>
            </w:pPr>
          </w:p>
        </w:tc>
      </w:tr>
      <w:tr w:rsidR="0079435B" w:rsidRPr="00105F8D" w14:paraId="7B7BFED7" w14:textId="77777777" w:rsidTr="00C816E7">
        <w:tc>
          <w:tcPr>
            <w:tcW w:w="4253" w:type="dxa"/>
            <w:tcBorders>
              <w:top w:val="single" w:sz="12" w:space="0" w:color="auto"/>
              <w:bottom w:val="single" w:sz="4" w:space="0" w:color="000000"/>
            </w:tcBorders>
            <w:tcMar>
              <w:top w:w="0" w:type="dxa"/>
              <w:left w:w="108" w:type="dxa"/>
              <w:bottom w:w="0" w:type="dxa"/>
              <w:right w:w="108" w:type="dxa"/>
            </w:tcMar>
            <w:hideMark/>
          </w:tcPr>
          <w:p w14:paraId="08B25750" w14:textId="77777777" w:rsidR="0079435B" w:rsidRPr="00105F8D" w:rsidRDefault="0079435B" w:rsidP="00C816E7">
            <w:pPr>
              <w:spacing w:line="240" w:lineRule="auto"/>
              <w:jc w:val="both"/>
              <w:rPr>
                <w:rFonts w:ascii="Times New Roman" w:hAnsi="Times New Roman" w:cs="Times New Roman"/>
              </w:rPr>
            </w:pPr>
          </w:p>
        </w:tc>
        <w:tc>
          <w:tcPr>
            <w:tcW w:w="0" w:type="auto"/>
            <w:tcBorders>
              <w:bottom w:val="single" w:sz="4" w:space="0" w:color="000000"/>
            </w:tcBorders>
            <w:tcMar>
              <w:top w:w="0" w:type="dxa"/>
              <w:left w:w="108" w:type="dxa"/>
              <w:bottom w:w="0" w:type="dxa"/>
              <w:right w:w="108" w:type="dxa"/>
            </w:tcMar>
            <w:hideMark/>
          </w:tcPr>
          <w:p w14:paraId="3CCC54FB" w14:textId="77777777" w:rsidR="0079435B" w:rsidRPr="00105F8D" w:rsidRDefault="0079435B" w:rsidP="00C816E7">
            <w:pPr>
              <w:spacing w:line="240" w:lineRule="auto"/>
              <w:jc w:val="both"/>
              <w:rPr>
                <w:rFonts w:ascii="Times New Roman" w:hAnsi="Times New Roman" w:cs="Times New Roman"/>
              </w:rPr>
            </w:pPr>
          </w:p>
        </w:tc>
        <w:tc>
          <w:tcPr>
            <w:tcW w:w="0" w:type="auto"/>
            <w:tcBorders>
              <w:top w:val="single" w:sz="12" w:space="0" w:color="auto"/>
              <w:bottom w:val="single" w:sz="4" w:space="0" w:color="000000"/>
            </w:tcBorders>
            <w:tcMar>
              <w:top w:w="0" w:type="dxa"/>
              <w:left w:w="108" w:type="dxa"/>
              <w:bottom w:w="0" w:type="dxa"/>
              <w:right w:w="108" w:type="dxa"/>
            </w:tcMar>
            <w:hideMark/>
          </w:tcPr>
          <w:p w14:paraId="05E4EE83" w14:textId="77777777" w:rsidR="0079435B" w:rsidRPr="00105F8D" w:rsidRDefault="0079435B" w:rsidP="00C816E7">
            <w:pPr>
              <w:spacing w:line="240" w:lineRule="auto"/>
              <w:jc w:val="both"/>
              <w:rPr>
                <w:rFonts w:ascii="Times New Roman" w:hAnsi="Times New Roman" w:cs="Times New Roman"/>
              </w:rPr>
            </w:pPr>
          </w:p>
        </w:tc>
        <w:tc>
          <w:tcPr>
            <w:tcW w:w="2506" w:type="dxa"/>
            <w:tcBorders>
              <w:top w:val="single" w:sz="12" w:space="0" w:color="auto"/>
              <w:bottom w:val="single" w:sz="4" w:space="0" w:color="000000"/>
            </w:tcBorders>
            <w:tcMar>
              <w:top w:w="0" w:type="dxa"/>
              <w:left w:w="108" w:type="dxa"/>
              <w:bottom w:w="0" w:type="dxa"/>
              <w:right w:w="108" w:type="dxa"/>
            </w:tcMar>
            <w:hideMark/>
          </w:tcPr>
          <w:p w14:paraId="3A9EDC73" w14:textId="77777777" w:rsidR="0079435B" w:rsidRPr="00105F8D" w:rsidRDefault="0079435B" w:rsidP="00C816E7">
            <w:pPr>
              <w:spacing w:line="240" w:lineRule="auto"/>
              <w:jc w:val="both"/>
              <w:rPr>
                <w:rFonts w:ascii="Times New Roman" w:hAnsi="Times New Roman" w:cs="Times New Roman"/>
              </w:rPr>
            </w:pPr>
          </w:p>
        </w:tc>
      </w:tr>
    </w:tbl>
    <w:p w14:paraId="511DFFDC" w14:textId="77777777" w:rsidR="0079435B" w:rsidRPr="00105F8D" w:rsidRDefault="0079435B" w:rsidP="009D30F6">
      <w:pPr>
        <w:spacing w:line="240" w:lineRule="auto"/>
        <w:jc w:val="both"/>
        <w:rPr>
          <w:rFonts w:ascii="Times New Roman" w:hAnsi="Times New Roman" w:cs="Times New Roman"/>
          <w:lang w:val="en-US"/>
        </w:rPr>
      </w:pPr>
    </w:p>
    <w:p w14:paraId="5369EBB1" w14:textId="660789D4" w:rsidR="009D30F6" w:rsidRPr="00105F8D" w:rsidRDefault="009D30F6" w:rsidP="005C0247">
      <w:pPr>
        <w:spacing w:line="240" w:lineRule="auto"/>
        <w:ind w:left="284"/>
        <w:jc w:val="both"/>
        <w:rPr>
          <w:rFonts w:ascii="Times New Roman" w:hAnsi="Times New Roman" w:cs="Times New Roman"/>
          <w:lang w:val="en-US"/>
        </w:rPr>
      </w:pPr>
      <w:r w:rsidRPr="00105F8D">
        <w:rPr>
          <w:rFonts w:ascii="Times New Roman" w:hAnsi="Times New Roman" w:cs="Times New Roman"/>
          <w:lang w:val="en-US"/>
        </w:rPr>
        <w:t>PBM-photobiomodulation</w:t>
      </w:r>
      <w:r w:rsidR="00E37E11" w:rsidRPr="00105F8D">
        <w:rPr>
          <w:rFonts w:ascii="Times New Roman" w:hAnsi="Times New Roman" w:cs="Times New Roman"/>
          <w:lang w:val="en-US"/>
        </w:rPr>
        <w:t xml:space="preserve"> </w:t>
      </w:r>
      <w:r w:rsidR="00E37E11" w:rsidRPr="00105F8D">
        <w:rPr>
          <w:rFonts w:ascii="Times New Roman" w:hAnsi="Times New Roman" w:cs="Times New Roman"/>
        </w:rPr>
        <w:t>cmVAS (0-10)</w:t>
      </w:r>
    </w:p>
    <w:p w14:paraId="170277B2" w14:textId="77777777" w:rsidR="009D30F6" w:rsidRPr="00105F8D" w:rsidRDefault="009D30F6" w:rsidP="00CE0862">
      <w:pPr>
        <w:spacing w:line="240" w:lineRule="auto"/>
        <w:jc w:val="both"/>
        <w:rPr>
          <w:rFonts w:ascii="Times New Roman" w:hAnsi="Times New Roman" w:cs="Times New Roman"/>
          <w:lang w:val="en-US"/>
        </w:rPr>
      </w:pPr>
    </w:p>
    <w:p w14:paraId="0000004C" w14:textId="38BE96CE" w:rsidR="00C50B70" w:rsidRPr="00105F8D" w:rsidRDefault="00D82A00" w:rsidP="00CE0862">
      <w:pPr>
        <w:spacing w:line="240" w:lineRule="auto"/>
        <w:jc w:val="both"/>
        <w:rPr>
          <w:rFonts w:ascii="Times New Roman" w:hAnsi="Times New Roman" w:cs="Times New Roman"/>
          <w:lang w:val="en-US"/>
        </w:rPr>
      </w:pPr>
      <w:r w:rsidRPr="00105F8D">
        <w:rPr>
          <w:rFonts w:ascii="Times New Roman" w:hAnsi="Times New Roman" w:cs="Times New Roman"/>
          <w:lang w:val="en-US"/>
        </w:rPr>
        <w:tab/>
        <w:t xml:space="preserve">In the case of </w:t>
      </w:r>
      <w:r w:rsidR="00CE3B88" w:rsidRPr="00105F8D">
        <w:rPr>
          <w:rFonts w:ascii="Times New Roman" w:hAnsi="Times New Roman" w:cs="Times New Roman"/>
          <w:lang w:val="en-US"/>
        </w:rPr>
        <w:t>chewing</w:t>
      </w:r>
      <w:r w:rsidR="005C61C3" w:rsidRPr="00105F8D">
        <w:rPr>
          <w:rFonts w:ascii="Times New Roman" w:hAnsi="Times New Roman" w:cs="Times New Roman"/>
          <w:lang w:val="en-US"/>
        </w:rPr>
        <w:t xml:space="preserve"> </w:t>
      </w:r>
      <w:r w:rsidR="002D2B65" w:rsidRPr="00105F8D">
        <w:rPr>
          <w:rFonts w:ascii="Times New Roman" w:hAnsi="Times New Roman" w:cs="Times New Roman"/>
          <w:lang w:val="en-US"/>
        </w:rPr>
        <w:t>pain</w:t>
      </w:r>
      <w:r w:rsidRPr="00105F8D">
        <w:rPr>
          <w:rFonts w:ascii="Times New Roman" w:hAnsi="Times New Roman" w:cs="Times New Roman"/>
          <w:lang w:val="en-US"/>
        </w:rPr>
        <w:t xml:space="preserve">, it was observed that </w:t>
      </w:r>
      <w:r w:rsidR="000319E8" w:rsidRPr="00105F8D">
        <w:rPr>
          <w:rFonts w:ascii="Times New Roman" w:hAnsi="Times New Roman" w:cs="Times New Roman"/>
          <w:lang w:val="en-US"/>
        </w:rPr>
        <w:t xml:space="preserve">the participants </w:t>
      </w:r>
      <w:r w:rsidR="00600FE6" w:rsidRPr="00105F8D">
        <w:rPr>
          <w:rFonts w:ascii="Times New Roman" w:hAnsi="Times New Roman" w:cs="Times New Roman"/>
          <w:lang w:val="en-US"/>
        </w:rPr>
        <w:t xml:space="preserve">reduced pain sensibility by more than 70% in 4J compared to 2J molar, which received elastic separators followed by photobiomodulation at 24 hours of </w:t>
      </w:r>
      <w:r w:rsidR="00202149" w:rsidRPr="00105F8D">
        <w:rPr>
          <w:rFonts w:ascii="Times New Roman" w:hAnsi="Times New Roman" w:cs="Times New Roman"/>
          <w:lang w:val="en-US"/>
        </w:rPr>
        <w:t>measurement.</w:t>
      </w:r>
      <w:r w:rsidRPr="00105F8D">
        <w:rPr>
          <w:rFonts w:ascii="Times New Roman" w:hAnsi="Times New Roman" w:cs="Times New Roman"/>
          <w:lang w:val="en-US"/>
        </w:rPr>
        <w:t xml:space="preserve"> (Table 3)</w:t>
      </w:r>
    </w:p>
    <w:p w14:paraId="12E39B84" w14:textId="77777777" w:rsidR="00F92D35" w:rsidRPr="00105F8D" w:rsidRDefault="00F92D35" w:rsidP="00BA2A6C">
      <w:pPr>
        <w:spacing w:line="240" w:lineRule="auto"/>
        <w:jc w:val="both"/>
        <w:rPr>
          <w:rFonts w:ascii="Times New Roman" w:hAnsi="Times New Roman" w:cs="Times New Roman"/>
          <w:lang w:val="en-US"/>
        </w:rPr>
      </w:pPr>
    </w:p>
    <w:p w14:paraId="4EEA661E" w14:textId="77777777" w:rsidR="00F92D35" w:rsidRPr="00105F8D" w:rsidRDefault="00F92D35" w:rsidP="00BA2A6C">
      <w:pPr>
        <w:spacing w:line="240" w:lineRule="auto"/>
        <w:jc w:val="both"/>
        <w:rPr>
          <w:rFonts w:ascii="Times New Roman" w:hAnsi="Times New Roman" w:cs="Times New Roman"/>
          <w:lang w:val="en-US"/>
        </w:rPr>
      </w:pPr>
    </w:p>
    <w:p w14:paraId="1760A1D3" w14:textId="55E9072E" w:rsidR="00BA2A6C" w:rsidRPr="00105F8D" w:rsidRDefault="00BA2A6C" w:rsidP="00BA2A6C">
      <w:pPr>
        <w:spacing w:line="240" w:lineRule="auto"/>
        <w:jc w:val="both"/>
        <w:rPr>
          <w:rFonts w:ascii="Times New Roman" w:hAnsi="Times New Roman" w:cs="Times New Roman"/>
        </w:rPr>
      </w:pPr>
      <w:r w:rsidRPr="00105F8D">
        <w:rPr>
          <w:rFonts w:ascii="Times New Roman" w:hAnsi="Times New Roman" w:cs="Times New Roman"/>
        </w:rPr>
        <w:t xml:space="preserve">Table 3. </w:t>
      </w:r>
      <w:r w:rsidR="00835C99" w:rsidRPr="00105F8D">
        <w:rPr>
          <w:rFonts w:ascii="Times New Roman" w:hAnsi="Times New Roman" w:cs="Times New Roman"/>
        </w:rPr>
        <w:t>Chewing</w:t>
      </w:r>
      <w:r w:rsidRPr="00105F8D">
        <w:rPr>
          <w:rFonts w:ascii="Times New Roman" w:hAnsi="Times New Roman" w:cs="Times New Roman"/>
        </w:rPr>
        <w:t xml:space="preserve"> Pain</w:t>
      </w:r>
    </w:p>
    <w:tbl>
      <w:tblPr>
        <w:tblW w:w="9120" w:type="dxa"/>
        <w:tblCellMar>
          <w:top w:w="15" w:type="dxa"/>
          <w:left w:w="15" w:type="dxa"/>
          <w:bottom w:w="15" w:type="dxa"/>
          <w:right w:w="15" w:type="dxa"/>
        </w:tblCellMar>
        <w:tblLook w:val="04A0" w:firstRow="1" w:lastRow="0" w:firstColumn="1" w:lastColumn="0" w:noHBand="0" w:noVBand="1"/>
      </w:tblPr>
      <w:tblGrid>
        <w:gridCol w:w="2977"/>
        <w:gridCol w:w="236"/>
        <w:gridCol w:w="2599"/>
        <w:gridCol w:w="3308"/>
      </w:tblGrid>
      <w:tr w:rsidR="00BA2A6C" w:rsidRPr="00105F8D" w14:paraId="0481F205" w14:textId="77777777" w:rsidTr="00EB6B19">
        <w:trPr>
          <w:trHeight w:val="522"/>
        </w:trPr>
        <w:tc>
          <w:tcPr>
            <w:tcW w:w="2977" w:type="dxa"/>
            <w:tcBorders>
              <w:top w:val="single" w:sz="4" w:space="0" w:color="000000"/>
              <w:bottom w:val="single" w:sz="4" w:space="0" w:color="000000"/>
            </w:tcBorders>
            <w:tcMar>
              <w:top w:w="0" w:type="dxa"/>
              <w:left w:w="108" w:type="dxa"/>
              <w:bottom w:w="0" w:type="dxa"/>
              <w:right w:w="108" w:type="dxa"/>
            </w:tcMar>
            <w:hideMark/>
          </w:tcPr>
          <w:p w14:paraId="712CE6CE" w14:textId="77777777" w:rsidR="00BA2A6C" w:rsidRPr="00105F8D" w:rsidRDefault="00BA2A6C" w:rsidP="00BA2A6C">
            <w:pPr>
              <w:spacing w:line="240" w:lineRule="auto"/>
              <w:jc w:val="both"/>
              <w:rPr>
                <w:rFonts w:ascii="Times New Roman" w:hAnsi="Times New Roman" w:cs="Times New Roman"/>
              </w:rPr>
            </w:pPr>
            <w:bookmarkStart w:id="4" w:name="_Hlk189085952"/>
          </w:p>
        </w:tc>
        <w:tc>
          <w:tcPr>
            <w:tcW w:w="236" w:type="dxa"/>
            <w:tcBorders>
              <w:top w:val="single" w:sz="4" w:space="0" w:color="000000"/>
              <w:bottom w:val="single" w:sz="4" w:space="0" w:color="000000"/>
            </w:tcBorders>
            <w:tcMar>
              <w:top w:w="0" w:type="dxa"/>
              <w:left w:w="108" w:type="dxa"/>
              <w:bottom w:w="0" w:type="dxa"/>
              <w:right w:w="108" w:type="dxa"/>
            </w:tcMar>
            <w:hideMark/>
          </w:tcPr>
          <w:p w14:paraId="629F4DCB" w14:textId="77777777" w:rsidR="00BA2A6C" w:rsidRPr="00105F8D" w:rsidRDefault="00BA2A6C" w:rsidP="00BA2A6C">
            <w:pPr>
              <w:spacing w:line="240" w:lineRule="auto"/>
              <w:jc w:val="both"/>
              <w:rPr>
                <w:rFonts w:ascii="Times New Roman" w:hAnsi="Times New Roman" w:cs="Times New Roman"/>
              </w:rPr>
            </w:pPr>
          </w:p>
        </w:tc>
        <w:tc>
          <w:tcPr>
            <w:tcW w:w="2599" w:type="dxa"/>
            <w:tcBorders>
              <w:top w:val="single" w:sz="4" w:space="0" w:color="000000"/>
              <w:bottom w:val="single" w:sz="4" w:space="0" w:color="000000"/>
            </w:tcBorders>
            <w:tcMar>
              <w:top w:w="0" w:type="dxa"/>
              <w:left w:w="108" w:type="dxa"/>
              <w:bottom w:w="0" w:type="dxa"/>
              <w:right w:w="108" w:type="dxa"/>
            </w:tcMar>
            <w:hideMark/>
          </w:tcPr>
          <w:p w14:paraId="2766EBAC" w14:textId="53C33D96" w:rsidR="00BA2A6C" w:rsidRPr="00105F8D" w:rsidRDefault="00EB6B19" w:rsidP="00EB6B19">
            <w:pPr>
              <w:spacing w:line="240" w:lineRule="auto"/>
              <w:jc w:val="center"/>
              <w:rPr>
                <w:rFonts w:ascii="Times New Roman" w:hAnsi="Times New Roman" w:cs="Times New Roman"/>
                <w:b/>
                <w:bCs/>
              </w:rPr>
            </w:pPr>
            <w:r w:rsidRPr="00105F8D">
              <w:rPr>
                <w:rFonts w:ascii="Times New Roman" w:hAnsi="Times New Roman" w:cs="Times New Roman"/>
                <w:b/>
                <w:bCs/>
              </w:rPr>
              <w:t>Patient 1-</w:t>
            </w:r>
            <w:r w:rsidR="001772CD" w:rsidRPr="00105F8D">
              <w:rPr>
                <w:rFonts w:ascii="Times New Roman" w:hAnsi="Times New Roman" w:cs="Times New Roman"/>
                <w:b/>
                <w:bCs/>
              </w:rPr>
              <w:t xml:space="preserve"> PP</w:t>
            </w:r>
          </w:p>
          <w:p w14:paraId="644ACF0F" w14:textId="4729CA51" w:rsidR="001772CD" w:rsidRPr="00105F8D" w:rsidRDefault="001772CD" w:rsidP="00EB6B19">
            <w:pPr>
              <w:spacing w:line="240" w:lineRule="auto"/>
              <w:jc w:val="center"/>
              <w:rPr>
                <w:rFonts w:ascii="Times New Roman" w:hAnsi="Times New Roman" w:cs="Times New Roman"/>
              </w:rPr>
            </w:pPr>
            <w:r w:rsidRPr="00105F8D">
              <w:rPr>
                <w:rFonts w:ascii="Times New Roman" w:hAnsi="Times New Roman" w:cs="Times New Roman"/>
                <w:b/>
                <w:bCs/>
              </w:rPr>
              <w:t>(PBM)</w:t>
            </w:r>
          </w:p>
        </w:tc>
        <w:tc>
          <w:tcPr>
            <w:tcW w:w="3308" w:type="dxa"/>
            <w:tcBorders>
              <w:top w:val="single" w:sz="4" w:space="0" w:color="000000"/>
              <w:bottom w:val="single" w:sz="4" w:space="0" w:color="000000"/>
            </w:tcBorders>
            <w:tcMar>
              <w:top w:w="0" w:type="dxa"/>
              <w:left w:w="108" w:type="dxa"/>
              <w:bottom w:w="0" w:type="dxa"/>
              <w:right w:w="108" w:type="dxa"/>
            </w:tcMar>
            <w:hideMark/>
          </w:tcPr>
          <w:p w14:paraId="24F65C06" w14:textId="29435B72" w:rsidR="00BA2A6C" w:rsidRPr="00105F8D" w:rsidRDefault="00EB6B19" w:rsidP="00EB6B19">
            <w:pPr>
              <w:spacing w:line="240" w:lineRule="auto"/>
              <w:jc w:val="center"/>
              <w:rPr>
                <w:rFonts w:ascii="Times New Roman" w:hAnsi="Times New Roman" w:cs="Times New Roman"/>
              </w:rPr>
            </w:pPr>
            <w:r w:rsidRPr="00105F8D">
              <w:rPr>
                <w:rFonts w:ascii="Times New Roman" w:hAnsi="Times New Roman" w:cs="Times New Roman"/>
                <w:b/>
                <w:bCs/>
              </w:rPr>
              <w:t xml:space="preserve">Patient 2 - </w:t>
            </w:r>
            <w:r w:rsidR="001772CD" w:rsidRPr="00105F8D">
              <w:rPr>
                <w:rFonts w:ascii="Times New Roman" w:hAnsi="Times New Roman" w:cs="Times New Roman"/>
                <w:b/>
                <w:bCs/>
              </w:rPr>
              <w:t xml:space="preserve"> BT</w:t>
            </w:r>
          </w:p>
          <w:p w14:paraId="1A352966" w14:textId="1817EBF9" w:rsidR="00BA2A6C" w:rsidRPr="00105F8D" w:rsidRDefault="00BA2A6C" w:rsidP="00EB6B19">
            <w:pPr>
              <w:spacing w:line="240" w:lineRule="auto"/>
              <w:jc w:val="center"/>
              <w:rPr>
                <w:rFonts w:ascii="Times New Roman" w:hAnsi="Times New Roman" w:cs="Times New Roman"/>
              </w:rPr>
            </w:pPr>
            <w:r w:rsidRPr="00105F8D">
              <w:rPr>
                <w:rFonts w:ascii="Times New Roman" w:hAnsi="Times New Roman" w:cs="Times New Roman"/>
                <w:b/>
                <w:bCs/>
              </w:rPr>
              <w:t>(PBM)</w:t>
            </w:r>
          </w:p>
        </w:tc>
      </w:tr>
      <w:tr w:rsidR="00BA2A6C" w:rsidRPr="00105F8D" w14:paraId="758B1F66" w14:textId="77777777" w:rsidTr="00EB6B19">
        <w:tc>
          <w:tcPr>
            <w:tcW w:w="2977" w:type="dxa"/>
            <w:tcBorders>
              <w:top w:val="single" w:sz="12" w:space="0" w:color="auto"/>
              <w:bottom w:val="single" w:sz="12" w:space="0" w:color="auto"/>
            </w:tcBorders>
            <w:tcMar>
              <w:top w:w="0" w:type="dxa"/>
              <w:left w:w="108" w:type="dxa"/>
              <w:bottom w:w="0" w:type="dxa"/>
              <w:right w:w="108" w:type="dxa"/>
            </w:tcMar>
            <w:hideMark/>
          </w:tcPr>
          <w:p w14:paraId="082E53A1" w14:textId="77777777" w:rsidR="00BA2A6C" w:rsidRPr="00105F8D" w:rsidRDefault="00BA2A6C" w:rsidP="00BA2A6C">
            <w:pPr>
              <w:spacing w:line="240" w:lineRule="auto"/>
              <w:jc w:val="both"/>
              <w:rPr>
                <w:rFonts w:ascii="Times New Roman" w:hAnsi="Times New Roman" w:cs="Times New Roman"/>
              </w:rPr>
            </w:pPr>
          </w:p>
        </w:tc>
        <w:tc>
          <w:tcPr>
            <w:tcW w:w="236" w:type="dxa"/>
            <w:tcBorders>
              <w:top w:val="single" w:sz="4" w:space="0" w:color="000000"/>
            </w:tcBorders>
            <w:tcMar>
              <w:top w:w="0" w:type="dxa"/>
              <w:left w:w="108" w:type="dxa"/>
              <w:bottom w:w="0" w:type="dxa"/>
              <w:right w:w="108" w:type="dxa"/>
            </w:tcMar>
            <w:hideMark/>
          </w:tcPr>
          <w:p w14:paraId="744B0899" w14:textId="77777777" w:rsidR="00BA2A6C" w:rsidRPr="00105F8D" w:rsidRDefault="00BA2A6C" w:rsidP="00BA2A6C">
            <w:pPr>
              <w:spacing w:line="240" w:lineRule="auto"/>
              <w:jc w:val="both"/>
              <w:rPr>
                <w:rFonts w:ascii="Times New Roman" w:hAnsi="Times New Roman" w:cs="Times New Roman"/>
              </w:rPr>
            </w:pPr>
          </w:p>
        </w:tc>
        <w:tc>
          <w:tcPr>
            <w:tcW w:w="2599" w:type="dxa"/>
            <w:tcBorders>
              <w:top w:val="single" w:sz="4" w:space="0" w:color="000000"/>
              <w:bottom w:val="single" w:sz="12" w:space="0" w:color="auto"/>
            </w:tcBorders>
            <w:tcMar>
              <w:top w:w="0" w:type="dxa"/>
              <w:left w:w="108" w:type="dxa"/>
              <w:bottom w:w="0" w:type="dxa"/>
              <w:right w:w="108" w:type="dxa"/>
            </w:tcMar>
            <w:hideMark/>
          </w:tcPr>
          <w:p w14:paraId="7D95CFDD" w14:textId="77777777" w:rsidR="00BA2A6C" w:rsidRPr="00105F8D" w:rsidRDefault="00BA2A6C" w:rsidP="00BA2A6C">
            <w:pPr>
              <w:spacing w:line="240" w:lineRule="auto"/>
              <w:jc w:val="both"/>
              <w:rPr>
                <w:rFonts w:ascii="Times New Roman" w:hAnsi="Times New Roman" w:cs="Times New Roman"/>
              </w:rPr>
            </w:pPr>
          </w:p>
        </w:tc>
        <w:tc>
          <w:tcPr>
            <w:tcW w:w="3308" w:type="dxa"/>
            <w:tcBorders>
              <w:top w:val="single" w:sz="4" w:space="0" w:color="000000"/>
              <w:bottom w:val="single" w:sz="12" w:space="0" w:color="auto"/>
            </w:tcBorders>
            <w:tcMar>
              <w:top w:w="0" w:type="dxa"/>
              <w:left w:w="108" w:type="dxa"/>
              <w:bottom w:w="0" w:type="dxa"/>
              <w:right w:w="108" w:type="dxa"/>
            </w:tcMar>
            <w:hideMark/>
          </w:tcPr>
          <w:p w14:paraId="77543BE8" w14:textId="77777777" w:rsidR="00BA2A6C" w:rsidRPr="00105F8D" w:rsidRDefault="00BA2A6C" w:rsidP="00BA2A6C">
            <w:pPr>
              <w:spacing w:line="240" w:lineRule="auto"/>
              <w:jc w:val="both"/>
              <w:rPr>
                <w:rFonts w:ascii="Times New Roman" w:hAnsi="Times New Roman" w:cs="Times New Roman"/>
              </w:rPr>
            </w:pPr>
          </w:p>
        </w:tc>
      </w:tr>
      <w:tr w:rsidR="00BA2A6C" w:rsidRPr="00105F8D" w14:paraId="10773557" w14:textId="77777777" w:rsidTr="00EB6B19">
        <w:tc>
          <w:tcPr>
            <w:tcW w:w="2977" w:type="dxa"/>
            <w:tcBorders>
              <w:top w:val="single" w:sz="12" w:space="0" w:color="auto"/>
            </w:tcBorders>
            <w:tcMar>
              <w:top w:w="0" w:type="dxa"/>
              <w:left w:w="108" w:type="dxa"/>
              <w:bottom w:w="0" w:type="dxa"/>
              <w:right w:w="108" w:type="dxa"/>
            </w:tcMar>
            <w:hideMark/>
          </w:tcPr>
          <w:p w14:paraId="75409073" w14:textId="77777777" w:rsidR="00BA2A6C" w:rsidRPr="00105F8D" w:rsidRDefault="00BA2A6C" w:rsidP="00BA2A6C">
            <w:pPr>
              <w:spacing w:line="240" w:lineRule="auto"/>
              <w:jc w:val="both"/>
              <w:rPr>
                <w:rFonts w:ascii="Times New Roman" w:hAnsi="Times New Roman" w:cs="Times New Roman"/>
              </w:rPr>
            </w:pPr>
          </w:p>
        </w:tc>
        <w:tc>
          <w:tcPr>
            <w:tcW w:w="236" w:type="dxa"/>
            <w:tcMar>
              <w:top w:w="0" w:type="dxa"/>
              <w:left w:w="108" w:type="dxa"/>
              <w:bottom w:w="0" w:type="dxa"/>
              <w:right w:w="108" w:type="dxa"/>
            </w:tcMar>
            <w:hideMark/>
          </w:tcPr>
          <w:p w14:paraId="48F28A7B" w14:textId="77777777" w:rsidR="00BA2A6C" w:rsidRPr="00105F8D" w:rsidRDefault="00BA2A6C" w:rsidP="00BA2A6C">
            <w:pPr>
              <w:spacing w:line="240" w:lineRule="auto"/>
              <w:jc w:val="both"/>
              <w:rPr>
                <w:rFonts w:ascii="Times New Roman" w:hAnsi="Times New Roman" w:cs="Times New Roman"/>
              </w:rPr>
            </w:pPr>
          </w:p>
        </w:tc>
        <w:tc>
          <w:tcPr>
            <w:tcW w:w="2599" w:type="dxa"/>
            <w:tcBorders>
              <w:top w:val="single" w:sz="12" w:space="0" w:color="auto"/>
            </w:tcBorders>
            <w:tcMar>
              <w:top w:w="0" w:type="dxa"/>
              <w:left w:w="108" w:type="dxa"/>
              <w:bottom w:w="0" w:type="dxa"/>
              <w:right w:w="108" w:type="dxa"/>
            </w:tcMar>
            <w:hideMark/>
          </w:tcPr>
          <w:p w14:paraId="1BB77085" w14:textId="04AF5D8C" w:rsidR="00BA2A6C" w:rsidRPr="00105F8D" w:rsidRDefault="00BA2A6C" w:rsidP="00BA2A6C">
            <w:pPr>
              <w:spacing w:line="240" w:lineRule="auto"/>
              <w:jc w:val="both"/>
              <w:rPr>
                <w:rFonts w:ascii="Times New Roman" w:hAnsi="Times New Roman" w:cs="Times New Roman"/>
              </w:rPr>
            </w:pPr>
            <w:r w:rsidRPr="00105F8D">
              <w:rPr>
                <w:rFonts w:ascii="Times New Roman" w:hAnsi="Times New Roman" w:cs="Times New Roman"/>
              </w:rPr>
              <w:t xml:space="preserve"> </w:t>
            </w:r>
            <w:r w:rsidR="00FB4B59" w:rsidRPr="00105F8D">
              <w:rPr>
                <w:rFonts w:ascii="Times New Roman" w:hAnsi="Times New Roman" w:cs="Times New Roman"/>
              </w:rPr>
              <w:t xml:space="preserve">     2J</w:t>
            </w:r>
            <w:r w:rsidRPr="00105F8D">
              <w:rPr>
                <w:rFonts w:ascii="Times New Roman" w:hAnsi="Times New Roman" w:cs="Times New Roman"/>
              </w:rPr>
              <w:t xml:space="preserve">     </w:t>
            </w:r>
            <w:r w:rsidR="00FB4B59" w:rsidRPr="00105F8D">
              <w:rPr>
                <w:rFonts w:ascii="Times New Roman" w:hAnsi="Times New Roman" w:cs="Times New Roman"/>
              </w:rPr>
              <w:t xml:space="preserve">          4J</w:t>
            </w:r>
          </w:p>
        </w:tc>
        <w:tc>
          <w:tcPr>
            <w:tcW w:w="3308" w:type="dxa"/>
            <w:tcBorders>
              <w:top w:val="single" w:sz="12" w:space="0" w:color="auto"/>
            </w:tcBorders>
            <w:tcMar>
              <w:top w:w="0" w:type="dxa"/>
              <w:left w:w="108" w:type="dxa"/>
              <w:bottom w:w="0" w:type="dxa"/>
              <w:right w:w="108" w:type="dxa"/>
            </w:tcMar>
            <w:hideMark/>
          </w:tcPr>
          <w:p w14:paraId="67645E01" w14:textId="210B06EC" w:rsidR="00BA2A6C" w:rsidRPr="00105F8D" w:rsidRDefault="00BA2A6C" w:rsidP="00BA2A6C">
            <w:pPr>
              <w:spacing w:line="240" w:lineRule="auto"/>
              <w:jc w:val="both"/>
              <w:rPr>
                <w:rFonts w:ascii="Times New Roman" w:hAnsi="Times New Roman" w:cs="Times New Roman"/>
              </w:rPr>
            </w:pPr>
            <w:r w:rsidRPr="00105F8D">
              <w:rPr>
                <w:rFonts w:ascii="Times New Roman" w:hAnsi="Times New Roman" w:cs="Times New Roman"/>
              </w:rPr>
              <w:t xml:space="preserve">       </w:t>
            </w:r>
            <w:r w:rsidR="008F6470" w:rsidRPr="00105F8D">
              <w:rPr>
                <w:rFonts w:ascii="Times New Roman" w:hAnsi="Times New Roman" w:cs="Times New Roman"/>
              </w:rPr>
              <w:t xml:space="preserve">       2J               4J</w:t>
            </w:r>
          </w:p>
        </w:tc>
      </w:tr>
      <w:tr w:rsidR="00BA2A6C" w:rsidRPr="00105F8D" w14:paraId="67C14E3F" w14:textId="77777777" w:rsidTr="00EB6B19">
        <w:tc>
          <w:tcPr>
            <w:tcW w:w="2977" w:type="dxa"/>
            <w:tcBorders>
              <w:bottom w:val="single" w:sz="12" w:space="0" w:color="auto"/>
            </w:tcBorders>
            <w:tcMar>
              <w:top w:w="0" w:type="dxa"/>
              <w:left w:w="108" w:type="dxa"/>
              <w:bottom w:w="0" w:type="dxa"/>
              <w:right w:w="108" w:type="dxa"/>
            </w:tcMar>
            <w:hideMark/>
          </w:tcPr>
          <w:p w14:paraId="48461070" w14:textId="77777777" w:rsidR="00BA2A6C" w:rsidRPr="00105F8D" w:rsidRDefault="00BA2A6C" w:rsidP="00BA2A6C">
            <w:pPr>
              <w:spacing w:line="240" w:lineRule="auto"/>
              <w:jc w:val="both"/>
              <w:rPr>
                <w:rFonts w:ascii="Times New Roman" w:hAnsi="Times New Roman" w:cs="Times New Roman"/>
              </w:rPr>
            </w:pPr>
          </w:p>
        </w:tc>
        <w:tc>
          <w:tcPr>
            <w:tcW w:w="236" w:type="dxa"/>
            <w:tcBorders>
              <w:bottom w:val="single" w:sz="4" w:space="0" w:color="000000"/>
            </w:tcBorders>
            <w:tcMar>
              <w:top w:w="0" w:type="dxa"/>
              <w:left w:w="108" w:type="dxa"/>
              <w:bottom w:w="0" w:type="dxa"/>
              <w:right w:w="108" w:type="dxa"/>
            </w:tcMar>
            <w:hideMark/>
          </w:tcPr>
          <w:p w14:paraId="42F17D9E" w14:textId="77777777" w:rsidR="00BA2A6C" w:rsidRPr="00105F8D" w:rsidRDefault="00BA2A6C" w:rsidP="00BA2A6C">
            <w:pPr>
              <w:spacing w:line="240" w:lineRule="auto"/>
              <w:jc w:val="both"/>
              <w:rPr>
                <w:rFonts w:ascii="Times New Roman" w:hAnsi="Times New Roman" w:cs="Times New Roman"/>
              </w:rPr>
            </w:pPr>
          </w:p>
        </w:tc>
        <w:tc>
          <w:tcPr>
            <w:tcW w:w="2599" w:type="dxa"/>
            <w:tcBorders>
              <w:bottom w:val="single" w:sz="12" w:space="0" w:color="auto"/>
            </w:tcBorders>
            <w:tcMar>
              <w:top w:w="0" w:type="dxa"/>
              <w:left w:w="108" w:type="dxa"/>
              <w:bottom w:w="0" w:type="dxa"/>
              <w:right w:w="108" w:type="dxa"/>
            </w:tcMar>
            <w:hideMark/>
          </w:tcPr>
          <w:p w14:paraId="456CE393" w14:textId="77777777" w:rsidR="00BA2A6C" w:rsidRPr="00105F8D" w:rsidRDefault="00BA2A6C" w:rsidP="00BA2A6C">
            <w:pPr>
              <w:spacing w:line="240" w:lineRule="auto"/>
              <w:jc w:val="both"/>
              <w:rPr>
                <w:rFonts w:ascii="Times New Roman" w:hAnsi="Times New Roman" w:cs="Times New Roman"/>
              </w:rPr>
            </w:pPr>
          </w:p>
        </w:tc>
        <w:tc>
          <w:tcPr>
            <w:tcW w:w="3308" w:type="dxa"/>
            <w:tcBorders>
              <w:bottom w:val="single" w:sz="12" w:space="0" w:color="auto"/>
            </w:tcBorders>
            <w:tcMar>
              <w:top w:w="0" w:type="dxa"/>
              <w:left w:w="108" w:type="dxa"/>
              <w:bottom w:w="0" w:type="dxa"/>
              <w:right w:w="108" w:type="dxa"/>
            </w:tcMar>
            <w:hideMark/>
          </w:tcPr>
          <w:p w14:paraId="7D635BAF" w14:textId="77777777" w:rsidR="00BA2A6C" w:rsidRPr="00105F8D" w:rsidRDefault="00BA2A6C" w:rsidP="00BA2A6C">
            <w:pPr>
              <w:spacing w:line="240" w:lineRule="auto"/>
              <w:jc w:val="both"/>
              <w:rPr>
                <w:rFonts w:ascii="Times New Roman" w:hAnsi="Times New Roman" w:cs="Times New Roman"/>
              </w:rPr>
            </w:pPr>
          </w:p>
        </w:tc>
      </w:tr>
      <w:tr w:rsidR="00BA2A6C" w:rsidRPr="00105F8D" w14:paraId="5CB6612F" w14:textId="77777777" w:rsidTr="00EB6B19">
        <w:tc>
          <w:tcPr>
            <w:tcW w:w="2977" w:type="dxa"/>
            <w:tcBorders>
              <w:top w:val="single" w:sz="12" w:space="0" w:color="auto"/>
            </w:tcBorders>
            <w:tcMar>
              <w:top w:w="0" w:type="dxa"/>
              <w:left w:w="108" w:type="dxa"/>
              <w:bottom w:w="0" w:type="dxa"/>
              <w:right w:w="108" w:type="dxa"/>
            </w:tcMar>
            <w:hideMark/>
          </w:tcPr>
          <w:p w14:paraId="7DE3A285" w14:textId="77777777" w:rsidR="00BA2A6C" w:rsidRPr="00105F8D" w:rsidRDefault="00BA2A6C" w:rsidP="00BA2A6C">
            <w:pPr>
              <w:spacing w:line="240" w:lineRule="auto"/>
              <w:jc w:val="both"/>
              <w:rPr>
                <w:rFonts w:ascii="Times New Roman" w:hAnsi="Times New Roman" w:cs="Times New Roman"/>
              </w:rPr>
            </w:pPr>
            <w:r w:rsidRPr="00105F8D">
              <w:rPr>
                <w:rFonts w:ascii="Times New Roman" w:hAnsi="Times New Roman" w:cs="Times New Roman"/>
                <w:b/>
                <w:bCs/>
              </w:rPr>
              <w:t>Baseline</w:t>
            </w:r>
          </w:p>
        </w:tc>
        <w:tc>
          <w:tcPr>
            <w:tcW w:w="236" w:type="dxa"/>
            <w:tcBorders>
              <w:top w:val="single" w:sz="4" w:space="0" w:color="000000"/>
            </w:tcBorders>
            <w:tcMar>
              <w:top w:w="0" w:type="dxa"/>
              <w:left w:w="108" w:type="dxa"/>
              <w:bottom w:w="0" w:type="dxa"/>
              <w:right w:w="108" w:type="dxa"/>
            </w:tcMar>
            <w:hideMark/>
          </w:tcPr>
          <w:p w14:paraId="20DECE24" w14:textId="77777777" w:rsidR="00BA2A6C" w:rsidRPr="00105F8D" w:rsidRDefault="00BA2A6C" w:rsidP="00BA2A6C">
            <w:pPr>
              <w:spacing w:line="240" w:lineRule="auto"/>
              <w:jc w:val="both"/>
              <w:rPr>
                <w:rFonts w:ascii="Times New Roman" w:hAnsi="Times New Roman" w:cs="Times New Roman"/>
              </w:rPr>
            </w:pPr>
          </w:p>
        </w:tc>
        <w:tc>
          <w:tcPr>
            <w:tcW w:w="2599" w:type="dxa"/>
            <w:tcBorders>
              <w:top w:val="single" w:sz="12" w:space="0" w:color="auto"/>
            </w:tcBorders>
            <w:tcMar>
              <w:top w:w="0" w:type="dxa"/>
              <w:left w:w="108" w:type="dxa"/>
              <w:bottom w:w="0" w:type="dxa"/>
              <w:right w:w="108" w:type="dxa"/>
            </w:tcMar>
            <w:hideMark/>
          </w:tcPr>
          <w:p w14:paraId="1E96FE71" w14:textId="77777777" w:rsidR="00BA2A6C" w:rsidRPr="00105F8D" w:rsidRDefault="00BA2A6C" w:rsidP="00BA2A6C">
            <w:pPr>
              <w:spacing w:line="240" w:lineRule="auto"/>
              <w:jc w:val="both"/>
              <w:rPr>
                <w:rFonts w:ascii="Times New Roman" w:hAnsi="Times New Roman" w:cs="Times New Roman"/>
              </w:rPr>
            </w:pPr>
          </w:p>
        </w:tc>
        <w:tc>
          <w:tcPr>
            <w:tcW w:w="3308" w:type="dxa"/>
            <w:tcBorders>
              <w:top w:val="single" w:sz="12" w:space="0" w:color="auto"/>
            </w:tcBorders>
            <w:tcMar>
              <w:top w:w="0" w:type="dxa"/>
              <w:left w:w="108" w:type="dxa"/>
              <w:bottom w:w="0" w:type="dxa"/>
              <w:right w:w="108" w:type="dxa"/>
            </w:tcMar>
            <w:hideMark/>
          </w:tcPr>
          <w:p w14:paraId="21ABF3D8" w14:textId="77777777" w:rsidR="00BA2A6C" w:rsidRPr="00105F8D" w:rsidRDefault="00BA2A6C" w:rsidP="00BA2A6C">
            <w:pPr>
              <w:spacing w:line="240" w:lineRule="auto"/>
              <w:jc w:val="both"/>
              <w:rPr>
                <w:rFonts w:ascii="Times New Roman" w:hAnsi="Times New Roman" w:cs="Times New Roman"/>
              </w:rPr>
            </w:pPr>
          </w:p>
        </w:tc>
      </w:tr>
      <w:tr w:rsidR="00BA2A6C" w:rsidRPr="00105F8D" w14:paraId="1DEAC4C1" w14:textId="77777777" w:rsidTr="00EB6B19">
        <w:tc>
          <w:tcPr>
            <w:tcW w:w="2977" w:type="dxa"/>
            <w:tcMar>
              <w:top w:w="0" w:type="dxa"/>
              <w:left w:w="108" w:type="dxa"/>
              <w:bottom w:w="0" w:type="dxa"/>
              <w:right w:w="108" w:type="dxa"/>
            </w:tcMar>
            <w:hideMark/>
          </w:tcPr>
          <w:p w14:paraId="5BBB3F5C" w14:textId="77777777" w:rsidR="00BA2A6C" w:rsidRPr="00105F8D" w:rsidRDefault="00BA2A6C" w:rsidP="00BA2A6C">
            <w:pPr>
              <w:spacing w:line="240" w:lineRule="auto"/>
              <w:jc w:val="both"/>
              <w:rPr>
                <w:rFonts w:ascii="Times New Roman" w:hAnsi="Times New Roman" w:cs="Times New Roman"/>
              </w:rPr>
            </w:pPr>
          </w:p>
        </w:tc>
        <w:tc>
          <w:tcPr>
            <w:tcW w:w="236" w:type="dxa"/>
            <w:tcMar>
              <w:top w:w="0" w:type="dxa"/>
              <w:left w:w="108" w:type="dxa"/>
              <w:bottom w:w="0" w:type="dxa"/>
              <w:right w:w="108" w:type="dxa"/>
            </w:tcMar>
            <w:hideMark/>
          </w:tcPr>
          <w:p w14:paraId="397A8CDB" w14:textId="77777777" w:rsidR="00BA2A6C" w:rsidRPr="00105F8D" w:rsidRDefault="00BA2A6C" w:rsidP="00BA2A6C">
            <w:pPr>
              <w:spacing w:line="240" w:lineRule="auto"/>
              <w:jc w:val="both"/>
              <w:rPr>
                <w:rFonts w:ascii="Times New Roman" w:hAnsi="Times New Roman" w:cs="Times New Roman"/>
              </w:rPr>
            </w:pPr>
          </w:p>
        </w:tc>
        <w:tc>
          <w:tcPr>
            <w:tcW w:w="2599" w:type="dxa"/>
            <w:tcMar>
              <w:top w:w="0" w:type="dxa"/>
              <w:left w:w="108" w:type="dxa"/>
              <w:bottom w:w="0" w:type="dxa"/>
              <w:right w:w="108" w:type="dxa"/>
            </w:tcMar>
            <w:hideMark/>
          </w:tcPr>
          <w:p w14:paraId="2D7A7EA2" w14:textId="2A5FFFB4" w:rsidR="00BA2A6C" w:rsidRPr="00105F8D" w:rsidRDefault="00BA2A6C" w:rsidP="00BA2A6C">
            <w:pPr>
              <w:spacing w:line="240" w:lineRule="auto"/>
              <w:jc w:val="both"/>
              <w:rPr>
                <w:rFonts w:ascii="Times New Roman" w:hAnsi="Times New Roman" w:cs="Times New Roman"/>
              </w:rPr>
            </w:pPr>
            <w:r w:rsidRPr="00105F8D">
              <w:rPr>
                <w:rFonts w:ascii="Times New Roman" w:hAnsi="Times New Roman" w:cs="Times New Roman"/>
              </w:rPr>
              <w:t>    0</w:t>
            </w:r>
            <w:r w:rsidR="00995F90" w:rsidRPr="00105F8D">
              <w:rPr>
                <w:rFonts w:ascii="Times New Roman" w:hAnsi="Times New Roman" w:cs="Times New Roman"/>
              </w:rPr>
              <w:t>,</w:t>
            </w:r>
            <w:r w:rsidR="00C814DE" w:rsidRPr="00105F8D">
              <w:rPr>
                <w:rFonts w:ascii="Times New Roman" w:hAnsi="Times New Roman" w:cs="Times New Roman"/>
              </w:rPr>
              <w:t>5</w:t>
            </w:r>
            <w:r w:rsidRPr="00105F8D">
              <w:rPr>
                <w:rFonts w:ascii="Times New Roman" w:hAnsi="Times New Roman" w:cs="Times New Roman"/>
              </w:rPr>
              <w:t xml:space="preserve"> cm       </w:t>
            </w:r>
            <w:r w:rsidR="00C814DE" w:rsidRPr="00105F8D">
              <w:rPr>
                <w:rFonts w:ascii="Times New Roman" w:hAnsi="Times New Roman" w:cs="Times New Roman"/>
              </w:rPr>
              <w:t xml:space="preserve"> 0</w:t>
            </w:r>
            <w:r w:rsidR="008940CC" w:rsidRPr="00105F8D">
              <w:rPr>
                <w:rFonts w:ascii="Times New Roman" w:hAnsi="Times New Roman" w:cs="Times New Roman"/>
              </w:rPr>
              <w:t>,5</w:t>
            </w:r>
            <w:r w:rsidRPr="00105F8D">
              <w:rPr>
                <w:rFonts w:ascii="Times New Roman" w:hAnsi="Times New Roman" w:cs="Times New Roman"/>
              </w:rPr>
              <w:t xml:space="preserve"> cm</w:t>
            </w:r>
          </w:p>
        </w:tc>
        <w:tc>
          <w:tcPr>
            <w:tcW w:w="3308" w:type="dxa"/>
            <w:tcMar>
              <w:top w:w="0" w:type="dxa"/>
              <w:left w:w="108" w:type="dxa"/>
              <w:bottom w:w="0" w:type="dxa"/>
              <w:right w:w="108" w:type="dxa"/>
            </w:tcMar>
            <w:hideMark/>
          </w:tcPr>
          <w:p w14:paraId="4F58D4DB" w14:textId="1BA23860" w:rsidR="00BA2A6C" w:rsidRPr="00105F8D" w:rsidRDefault="00BA2A6C" w:rsidP="00BA2A6C">
            <w:pPr>
              <w:spacing w:line="240" w:lineRule="auto"/>
              <w:jc w:val="both"/>
              <w:rPr>
                <w:rFonts w:ascii="Times New Roman" w:hAnsi="Times New Roman" w:cs="Times New Roman"/>
              </w:rPr>
            </w:pPr>
            <w:r w:rsidRPr="00105F8D">
              <w:rPr>
                <w:rFonts w:ascii="Times New Roman" w:hAnsi="Times New Roman" w:cs="Times New Roman"/>
              </w:rPr>
              <w:t xml:space="preserve">         0 cm            </w:t>
            </w:r>
            <w:r w:rsidR="00124405" w:rsidRPr="00105F8D">
              <w:rPr>
                <w:rFonts w:ascii="Times New Roman" w:hAnsi="Times New Roman" w:cs="Times New Roman"/>
              </w:rPr>
              <w:t xml:space="preserve">0 </w:t>
            </w:r>
            <w:r w:rsidRPr="00105F8D">
              <w:rPr>
                <w:rFonts w:ascii="Times New Roman" w:hAnsi="Times New Roman" w:cs="Times New Roman"/>
              </w:rPr>
              <w:t>cm</w:t>
            </w:r>
          </w:p>
        </w:tc>
      </w:tr>
      <w:tr w:rsidR="00F256EB" w:rsidRPr="00105F8D" w14:paraId="32E5E1E9" w14:textId="77777777" w:rsidTr="00EB6B19">
        <w:tc>
          <w:tcPr>
            <w:tcW w:w="2977" w:type="dxa"/>
            <w:tcMar>
              <w:top w:w="0" w:type="dxa"/>
              <w:left w:w="108" w:type="dxa"/>
              <w:bottom w:w="0" w:type="dxa"/>
              <w:right w:w="108" w:type="dxa"/>
            </w:tcMar>
          </w:tcPr>
          <w:p w14:paraId="1D63F01E" w14:textId="77777777" w:rsidR="00F256EB" w:rsidRPr="00105F8D" w:rsidRDefault="00F256EB" w:rsidP="00BA2A6C">
            <w:pPr>
              <w:spacing w:line="240" w:lineRule="auto"/>
              <w:jc w:val="both"/>
              <w:rPr>
                <w:rFonts w:ascii="Times New Roman" w:hAnsi="Times New Roman" w:cs="Times New Roman"/>
              </w:rPr>
            </w:pPr>
          </w:p>
        </w:tc>
        <w:tc>
          <w:tcPr>
            <w:tcW w:w="236" w:type="dxa"/>
            <w:tcMar>
              <w:top w:w="0" w:type="dxa"/>
              <w:left w:w="108" w:type="dxa"/>
              <w:bottom w:w="0" w:type="dxa"/>
              <w:right w:w="108" w:type="dxa"/>
            </w:tcMar>
          </w:tcPr>
          <w:p w14:paraId="1DFF6C1E" w14:textId="77777777" w:rsidR="00F256EB" w:rsidRPr="00105F8D" w:rsidRDefault="00F256EB" w:rsidP="00BA2A6C">
            <w:pPr>
              <w:spacing w:line="240" w:lineRule="auto"/>
              <w:jc w:val="both"/>
              <w:rPr>
                <w:rFonts w:ascii="Times New Roman" w:hAnsi="Times New Roman" w:cs="Times New Roman"/>
              </w:rPr>
            </w:pPr>
          </w:p>
        </w:tc>
        <w:tc>
          <w:tcPr>
            <w:tcW w:w="2599" w:type="dxa"/>
            <w:tcMar>
              <w:top w:w="0" w:type="dxa"/>
              <w:left w:w="108" w:type="dxa"/>
              <w:bottom w:w="0" w:type="dxa"/>
              <w:right w:w="108" w:type="dxa"/>
            </w:tcMar>
          </w:tcPr>
          <w:p w14:paraId="6AE37DBB" w14:textId="77777777" w:rsidR="00F256EB" w:rsidRPr="00105F8D" w:rsidRDefault="00F256EB" w:rsidP="00BA2A6C">
            <w:pPr>
              <w:spacing w:line="240" w:lineRule="auto"/>
              <w:jc w:val="both"/>
              <w:rPr>
                <w:rFonts w:ascii="Times New Roman" w:hAnsi="Times New Roman" w:cs="Times New Roman"/>
              </w:rPr>
            </w:pPr>
          </w:p>
        </w:tc>
        <w:tc>
          <w:tcPr>
            <w:tcW w:w="3308" w:type="dxa"/>
            <w:tcMar>
              <w:top w:w="0" w:type="dxa"/>
              <w:left w:w="108" w:type="dxa"/>
              <w:bottom w:w="0" w:type="dxa"/>
              <w:right w:w="108" w:type="dxa"/>
            </w:tcMar>
          </w:tcPr>
          <w:p w14:paraId="345B7009" w14:textId="77777777" w:rsidR="00F256EB" w:rsidRPr="00105F8D" w:rsidRDefault="00F256EB" w:rsidP="00BA2A6C">
            <w:pPr>
              <w:spacing w:line="240" w:lineRule="auto"/>
              <w:jc w:val="both"/>
              <w:rPr>
                <w:rFonts w:ascii="Times New Roman" w:hAnsi="Times New Roman" w:cs="Times New Roman"/>
              </w:rPr>
            </w:pPr>
          </w:p>
        </w:tc>
      </w:tr>
      <w:tr w:rsidR="00BA2A6C" w:rsidRPr="00105F8D" w14:paraId="1F9BBAC6" w14:textId="77777777" w:rsidTr="00EB6B19">
        <w:tc>
          <w:tcPr>
            <w:tcW w:w="2977" w:type="dxa"/>
            <w:tcBorders>
              <w:bottom w:val="single" w:sz="12" w:space="0" w:color="auto"/>
            </w:tcBorders>
            <w:tcMar>
              <w:top w:w="0" w:type="dxa"/>
              <w:left w:w="108" w:type="dxa"/>
              <w:bottom w:w="0" w:type="dxa"/>
              <w:right w:w="108" w:type="dxa"/>
            </w:tcMar>
            <w:hideMark/>
          </w:tcPr>
          <w:p w14:paraId="528AE8DE" w14:textId="77777777" w:rsidR="00BA2A6C" w:rsidRPr="00105F8D" w:rsidRDefault="00BA2A6C" w:rsidP="00BA2A6C">
            <w:pPr>
              <w:spacing w:line="240" w:lineRule="auto"/>
              <w:jc w:val="both"/>
              <w:rPr>
                <w:rFonts w:ascii="Times New Roman" w:hAnsi="Times New Roman" w:cs="Times New Roman"/>
              </w:rPr>
            </w:pPr>
          </w:p>
        </w:tc>
        <w:tc>
          <w:tcPr>
            <w:tcW w:w="236" w:type="dxa"/>
            <w:tcBorders>
              <w:bottom w:val="single" w:sz="4" w:space="0" w:color="000000"/>
            </w:tcBorders>
            <w:tcMar>
              <w:top w:w="0" w:type="dxa"/>
              <w:left w:w="108" w:type="dxa"/>
              <w:bottom w:w="0" w:type="dxa"/>
              <w:right w:w="108" w:type="dxa"/>
            </w:tcMar>
            <w:hideMark/>
          </w:tcPr>
          <w:p w14:paraId="361474CD" w14:textId="77777777" w:rsidR="00BA2A6C" w:rsidRPr="00105F8D" w:rsidRDefault="00BA2A6C" w:rsidP="00BA2A6C">
            <w:pPr>
              <w:spacing w:line="240" w:lineRule="auto"/>
              <w:jc w:val="both"/>
              <w:rPr>
                <w:rFonts w:ascii="Times New Roman" w:hAnsi="Times New Roman" w:cs="Times New Roman"/>
              </w:rPr>
            </w:pPr>
          </w:p>
        </w:tc>
        <w:tc>
          <w:tcPr>
            <w:tcW w:w="2599" w:type="dxa"/>
            <w:tcBorders>
              <w:bottom w:val="single" w:sz="12" w:space="0" w:color="auto"/>
            </w:tcBorders>
            <w:tcMar>
              <w:top w:w="0" w:type="dxa"/>
              <w:left w:w="108" w:type="dxa"/>
              <w:bottom w:w="0" w:type="dxa"/>
              <w:right w:w="108" w:type="dxa"/>
            </w:tcMar>
            <w:hideMark/>
          </w:tcPr>
          <w:p w14:paraId="49D1A261" w14:textId="77777777" w:rsidR="00BA2A6C" w:rsidRPr="00105F8D" w:rsidRDefault="00BA2A6C" w:rsidP="00BA2A6C">
            <w:pPr>
              <w:spacing w:line="240" w:lineRule="auto"/>
              <w:jc w:val="both"/>
              <w:rPr>
                <w:rFonts w:ascii="Times New Roman" w:hAnsi="Times New Roman" w:cs="Times New Roman"/>
              </w:rPr>
            </w:pPr>
          </w:p>
        </w:tc>
        <w:tc>
          <w:tcPr>
            <w:tcW w:w="3308" w:type="dxa"/>
            <w:tcBorders>
              <w:bottom w:val="single" w:sz="12" w:space="0" w:color="auto"/>
            </w:tcBorders>
            <w:tcMar>
              <w:top w:w="0" w:type="dxa"/>
              <w:left w:w="108" w:type="dxa"/>
              <w:bottom w:w="0" w:type="dxa"/>
              <w:right w:w="108" w:type="dxa"/>
            </w:tcMar>
            <w:hideMark/>
          </w:tcPr>
          <w:p w14:paraId="0A4F4F23" w14:textId="77777777" w:rsidR="00BA2A6C" w:rsidRPr="00105F8D" w:rsidRDefault="00BA2A6C" w:rsidP="00BA2A6C">
            <w:pPr>
              <w:spacing w:line="240" w:lineRule="auto"/>
              <w:jc w:val="both"/>
              <w:rPr>
                <w:rFonts w:ascii="Times New Roman" w:hAnsi="Times New Roman" w:cs="Times New Roman"/>
              </w:rPr>
            </w:pPr>
          </w:p>
        </w:tc>
      </w:tr>
      <w:tr w:rsidR="00BA2A6C" w:rsidRPr="00105F8D" w14:paraId="191D246D" w14:textId="77777777" w:rsidTr="00EB6B19">
        <w:tc>
          <w:tcPr>
            <w:tcW w:w="2977" w:type="dxa"/>
            <w:tcBorders>
              <w:top w:val="single" w:sz="12" w:space="0" w:color="auto"/>
            </w:tcBorders>
            <w:tcMar>
              <w:top w:w="0" w:type="dxa"/>
              <w:left w:w="108" w:type="dxa"/>
              <w:bottom w:w="0" w:type="dxa"/>
              <w:right w:w="108" w:type="dxa"/>
            </w:tcMar>
            <w:hideMark/>
          </w:tcPr>
          <w:p w14:paraId="3458F53A" w14:textId="77777777" w:rsidR="00BA2A6C" w:rsidRPr="00105F8D" w:rsidRDefault="00BA2A6C" w:rsidP="00BA2A6C">
            <w:pPr>
              <w:spacing w:line="240" w:lineRule="auto"/>
              <w:jc w:val="both"/>
              <w:rPr>
                <w:rFonts w:ascii="Times New Roman" w:hAnsi="Times New Roman" w:cs="Times New Roman"/>
              </w:rPr>
            </w:pPr>
            <w:r w:rsidRPr="00105F8D">
              <w:rPr>
                <w:rFonts w:ascii="Times New Roman" w:hAnsi="Times New Roman" w:cs="Times New Roman"/>
                <w:b/>
                <w:bCs/>
              </w:rPr>
              <w:t>24Hours</w:t>
            </w:r>
          </w:p>
        </w:tc>
        <w:tc>
          <w:tcPr>
            <w:tcW w:w="236" w:type="dxa"/>
            <w:tcBorders>
              <w:top w:val="single" w:sz="4" w:space="0" w:color="000000"/>
            </w:tcBorders>
            <w:tcMar>
              <w:top w:w="0" w:type="dxa"/>
              <w:left w:w="108" w:type="dxa"/>
              <w:bottom w:w="0" w:type="dxa"/>
              <w:right w:w="108" w:type="dxa"/>
            </w:tcMar>
            <w:hideMark/>
          </w:tcPr>
          <w:p w14:paraId="53C48DDB" w14:textId="77777777" w:rsidR="00BA2A6C" w:rsidRPr="00105F8D" w:rsidRDefault="00BA2A6C" w:rsidP="00BA2A6C">
            <w:pPr>
              <w:spacing w:line="240" w:lineRule="auto"/>
              <w:jc w:val="both"/>
              <w:rPr>
                <w:rFonts w:ascii="Times New Roman" w:hAnsi="Times New Roman" w:cs="Times New Roman"/>
              </w:rPr>
            </w:pPr>
          </w:p>
        </w:tc>
        <w:tc>
          <w:tcPr>
            <w:tcW w:w="2599" w:type="dxa"/>
            <w:tcBorders>
              <w:top w:val="single" w:sz="12" w:space="0" w:color="auto"/>
            </w:tcBorders>
            <w:tcMar>
              <w:top w:w="0" w:type="dxa"/>
              <w:left w:w="108" w:type="dxa"/>
              <w:bottom w:w="0" w:type="dxa"/>
              <w:right w:w="108" w:type="dxa"/>
            </w:tcMar>
            <w:hideMark/>
          </w:tcPr>
          <w:p w14:paraId="3682F7F4" w14:textId="77777777" w:rsidR="00BA2A6C" w:rsidRPr="00105F8D" w:rsidRDefault="00BA2A6C" w:rsidP="00BA2A6C">
            <w:pPr>
              <w:spacing w:line="240" w:lineRule="auto"/>
              <w:jc w:val="both"/>
              <w:rPr>
                <w:rFonts w:ascii="Times New Roman" w:hAnsi="Times New Roman" w:cs="Times New Roman"/>
              </w:rPr>
            </w:pPr>
          </w:p>
        </w:tc>
        <w:tc>
          <w:tcPr>
            <w:tcW w:w="3308" w:type="dxa"/>
            <w:tcBorders>
              <w:top w:val="single" w:sz="12" w:space="0" w:color="auto"/>
            </w:tcBorders>
            <w:tcMar>
              <w:top w:w="0" w:type="dxa"/>
              <w:left w:w="108" w:type="dxa"/>
              <w:bottom w:w="0" w:type="dxa"/>
              <w:right w:w="108" w:type="dxa"/>
            </w:tcMar>
            <w:hideMark/>
          </w:tcPr>
          <w:p w14:paraId="596F2CF9" w14:textId="77777777" w:rsidR="00BA2A6C" w:rsidRPr="00105F8D" w:rsidRDefault="00BA2A6C" w:rsidP="00BA2A6C">
            <w:pPr>
              <w:spacing w:line="240" w:lineRule="auto"/>
              <w:jc w:val="both"/>
              <w:rPr>
                <w:rFonts w:ascii="Times New Roman" w:hAnsi="Times New Roman" w:cs="Times New Roman"/>
              </w:rPr>
            </w:pPr>
          </w:p>
        </w:tc>
      </w:tr>
      <w:tr w:rsidR="00BA2A6C" w:rsidRPr="00105F8D" w14:paraId="4723B0B4" w14:textId="77777777" w:rsidTr="00EB6B19">
        <w:tc>
          <w:tcPr>
            <w:tcW w:w="2977" w:type="dxa"/>
            <w:tcMar>
              <w:top w:w="0" w:type="dxa"/>
              <w:left w:w="108" w:type="dxa"/>
              <w:bottom w:w="0" w:type="dxa"/>
              <w:right w:w="108" w:type="dxa"/>
            </w:tcMar>
            <w:hideMark/>
          </w:tcPr>
          <w:p w14:paraId="0E0B2685" w14:textId="77777777" w:rsidR="00BA2A6C" w:rsidRPr="00105F8D" w:rsidRDefault="00BA2A6C" w:rsidP="00BA2A6C">
            <w:pPr>
              <w:spacing w:line="240" w:lineRule="auto"/>
              <w:jc w:val="both"/>
              <w:rPr>
                <w:rFonts w:ascii="Times New Roman" w:hAnsi="Times New Roman" w:cs="Times New Roman"/>
              </w:rPr>
            </w:pPr>
          </w:p>
        </w:tc>
        <w:tc>
          <w:tcPr>
            <w:tcW w:w="236" w:type="dxa"/>
            <w:tcMar>
              <w:top w:w="0" w:type="dxa"/>
              <w:left w:w="108" w:type="dxa"/>
              <w:bottom w:w="0" w:type="dxa"/>
              <w:right w:w="108" w:type="dxa"/>
            </w:tcMar>
            <w:hideMark/>
          </w:tcPr>
          <w:p w14:paraId="5CD16347" w14:textId="77777777" w:rsidR="00BA2A6C" w:rsidRPr="00105F8D" w:rsidRDefault="00BA2A6C" w:rsidP="00BA2A6C">
            <w:pPr>
              <w:spacing w:line="240" w:lineRule="auto"/>
              <w:jc w:val="both"/>
              <w:rPr>
                <w:rFonts w:ascii="Times New Roman" w:hAnsi="Times New Roman" w:cs="Times New Roman"/>
              </w:rPr>
            </w:pPr>
          </w:p>
        </w:tc>
        <w:tc>
          <w:tcPr>
            <w:tcW w:w="2599" w:type="dxa"/>
            <w:tcMar>
              <w:top w:w="0" w:type="dxa"/>
              <w:left w:w="108" w:type="dxa"/>
              <w:bottom w:w="0" w:type="dxa"/>
              <w:right w:w="108" w:type="dxa"/>
            </w:tcMar>
            <w:hideMark/>
          </w:tcPr>
          <w:p w14:paraId="67DA8603" w14:textId="61E8CF99" w:rsidR="00BA2A6C" w:rsidRPr="00105F8D" w:rsidRDefault="00BA2A6C" w:rsidP="00BA2A6C">
            <w:pPr>
              <w:spacing w:line="240" w:lineRule="auto"/>
              <w:jc w:val="both"/>
              <w:rPr>
                <w:rFonts w:ascii="Times New Roman" w:hAnsi="Times New Roman" w:cs="Times New Roman"/>
              </w:rPr>
            </w:pPr>
            <w:r w:rsidRPr="00105F8D">
              <w:rPr>
                <w:rFonts w:ascii="Times New Roman" w:hAnsi="Times New Roman" w:cs="Times New Roman"/>
              </w:rPr>
              <w:t xml:space="preserve">  </w:t>
            </w:r>
            <w:r w:rsidR="004022BD" w:rsidRPr="00105F8D">
              <w:rPr>
                <w:rFonts w:ascii="Times New Roman" w:hAnsi="Times New Roman" w:cs="Times New Roman"/>
              </w:rPr>
              <w:t>8</w:t>
            </w:r>
            <w:r w:rsidRPr="00105F8D">
              <w:rPr>
                <w:rFonts w:ascii="Times New Roman" w:hAnsi="Times New Roman" w:cs="Times New Roman"/>
              </w:rPr>
              <w:t xml:space="preserve">,3 cm          </w:t>
            </w:r>
            <w:r w:rsidR="00B563CF" w:rsidRPr="00105F8D">
              <w:rPr>
                <w:rFonts w:ascii="Times New Roman" w:hAnsi="Times New Roman" w:cs="Times New Roman"/>
              </w:rPr>
              <w:t>2</w:t>
            </w:r>
            <w:r w:rsidR="007946A2" w:rsidRPr="00105F8D">
              <w:rPr>
                <w:rFonts w:ascii="Times New Roman" w:hAnsi="Times New Roman" w:cs="Times New Roman"/>
              </w:rPr>
              <w:t>,0</w:t>
            </w:r>
            <w:r w:rsidRPr="00105F8D">
              <w:rPr>
                <w:rFonts w:ascii="Times New Roman" w:hAnsi="Times New Roman" w:cs="Times New Roman"/>
              </w:rPr>
              <w:t xml:space="preserve"> cm</w:t>
            </w:r>
          </w:p>
        </w:tc>
        <w:tc>
          <w:tcPr>
            <w:tcW w:w="3308" w:type="dxa"/>
            <w:tcMar>
              <w:top w:w="0" w:type="dxa"/>
              <w:left w:w="108" w:type="dxa"/>
              <w:bottom w:w="0" w:type="dxa"/>
              <w:right w:w="108" w:type="dxa"/>
            </w:tcMar>
            <w:hideMark/>
          </w:tcPr>
          <w:p w14:paraId="146B6C6F" w14:textId="0F82A069" w:rsidR="00BA2A6C" w:rsidRPr="00105F8D" w:rsidRDefault="00BA2A6C" w:rsidP="00BA2A6C">
            <w:pPr>
              <w:spacing w:line="240" w:lineRule="auto"/>
              <w:jc w:val="both"/>
              <w:rPr>
                <w:rFonts w:ascii="Times New Roman" w:hAnsi="Times New Roman" w:cs="Times New Roman"/>
              </w:rPr>
            </w:pPr>
            <w:r w:rsidRPr="00105F8D">
              <w:rPr>
                <w:rFonts w:ascii="Times New Roman" w:hAnsi="Times New Roman" w:cs="Times New Roman"/>
              </w:rPr>
              <w:t xml:space="preserve">        </w:t>
            </w:r>
            <w:r w:rsidR="00B563CF" w:rsidRPr="00105F8D">
              <w:rPr>
                <w:rFonts w:ascii="Times New Roman" w:hAnsi="Times New Roman" w:cs="Times New Roman"/>
              </w:rPr>
              <w:t>6</w:t>
            </w:r>
            <w:r w:rsidRPr="00105F8D">
              <w:rPr>
                <w:rFonts w:ascii="Times New Roman" w:hAnsi="Times New Roman" w:cs="Times New Roman"/>
              </w:rPr>
              <w:t xml:space="preserve">,2 cm          </w:t>
            </w:r>
            <w:r w:rsidR="005B17D1" w:rsidRPr="00105F8D">
              <w:rPr>
                <w:rFonts w:ascii="Times New Roman" w:hAnsi="Times New Roman" w:cs="Times New Roman"/>
              </w:rPr>
              <w:t>0</w:t>
            </w:r>
            <w:r w:rsidRPr="00105F8D">
              <w:rPr>
                <w:rFonts w:ascii="Times New Roman" w:hAnsi="Times New Roman" w:cs="Times New Roman"/>
              </w:rPr>
              <w:t xml:space="preserve"> cm</w:t>
            </w:r>
          </w:p>
          <w:p w14:paraId="45541E85" w14:textId="418CD43A" w:rsidR="006E25E9" w:rsidRPr="00105F8D" w:rsidRDefault="006E25E9" w:rsidP="00BA2A6C">
            <w:pPr>
              <w:spacing w:line="240" w:lineRule="auto"/>
              <w:jc w:val="both"/>
              <w:rPr>
                <w:rFonts w:ascii="Times New Roman" w:hAnsi="Times New Roman" w:cs="Times New Roman"/>
              </w:rPr>
            </w:pPr>
          </w:p>
        </w:tc>
      </w:tr>
      <w:tr w:rsidR="00F256EB" w:rsidRPr="00105F8D" w14:paraId="1CAE11BE" w14:textId="77777777" w:rsidTr="00EB6B19">
        <w:tc>
          <w:tcPr>
            <w:tcW w:w="2977" w:type="dxa"/>
            <w:tcBorders>
              <w:bottom w:val="single" w:sz="12" w:space="0" w:color="auto"/>
            </w:tcBorders>
            <w:tcMar>
              <w:top w:w="0" w:type="dxa"/>
              <w:left w:w="108" w:type="dxa"/>
              <w:bottom w:w="0" w:type="dxa"/>
              <w:right w:w="108" w:type="dxa"/>
            </w:tcMar>
          </w:tcPr>
          <w:p w14:paraId="419B976C" w14:textId="77777777" w:rsidR="00F256EB" w:rsidRPr="00105F8D" w:rsidRDefault="00F256EB" w:rsidP="00BA2A6C">
            <w:pPr>
              <w:spacing w:line="240" w:lineRule="auto"/>
              <w:jc w:val="both"/>
              <w:rPr>
                <w:rFonts w:ascii="Times New Roman" w:hAnsi="Times New Roman" w:cs="Times New Roman"/>
              </w:rPr>
            </w:pPr>
          </w:p>
        </w:tc>
        <w:tc>
          <w:tcPr>
            <w:tcW w:w="236" w:type="dxa"/>
            <w:tcMar>
              <w:top w:w="0" w:type="dxa"/>
              <w:left w:w="108" w:type="dxa"/>
              <w:bottom w:w="0" w:type="dxa"/>
              <w:right w:w="108" w:type="dxa"/>
            </w:tcMar>
          </w:tcPr>
          <w:p w14:paraId="090CF383" w14:textId="77777777" w:rsidR="00F256EB" w:rsidRPr="00105F8D" w:rsidRDefault="00F256EB" w:rsidP="00BA2A6C">
            <w:pPr>
              <w:spacing w:line="240" w:lineRule="auto"/>
              <w:jc w:val="both"/>
              <w:rPr>
                <w:rFonts w:ascii="Times New Roman" w:hAnsi="Times New Roman" w:cs="Times New Roman"/>
              </w:rPr>
            </w:pPr>
          </w:p>
        </w:tc>
        <w:tc>
          <w:tcPr>
            <w:tcW w:w="2599" w:type="dxa"/>
            <w:tcBorders>
              <w:bottom w:val="single" w:sz="12" w:space="0" w:color="auto"/>
            </w:tcBorders>
            <w:tcMar>
              <w:top w:w="0" w:type="dxa"/>
              <w:left w:w="108" w:type="dxa"/>
              <w:bottom w:w="0" w:type="dxa"/>
              <w:right w:w="108" w:type="dxa"/>
            </w:tcMar>
          </w:tcPr>
          <w:p w14:paraId="50E6A3EF" w14:textId="77777777" w:rsidR="00F256EB" w:rsidRPr="00105F8D" w:rsidRDefault="00F256EB" w:rsidP="00BA2A6C">
            <w:pPr>
              <w:spacing w:line="240" w:lineRule="auto"/>
              <w:jc w:val="both"/>
              <w:rPr>
                <w:rFonts w:ascii="Times New Roman" w:hAnsi="Times New Roman" w:cs="Times New Roman"/>
              </w:rPr>
            </w:pPr>
          </w:p>
        </w:tc>
        <w:tc>
          <w:tcPr>
            <w:tcW w:w="3308" w:type="dxa"/>
            <w:tcBorders>
              <w:bottom w:val="single" w:sz="12" w:space="0" w:color="auto"/>
            </w:tcBorders>
            <w:tcMar>
              <w:top w:w="0" w:type="dxa"/>
              <w:left w:w="108" w:type="dxa"/>
              <w:bottom w:w="0" w:type="dxa"/>
              <w:right w:w="108" w:type="dxa"/>
            </w:tcMar>
          </w:tcPr>
          <w:p w14:paraId="3B2BDC45" w14:textId="77777777" w:rsidR="00F256EB" w:rsidRPr="00105F8D" w:rsidRDefault="00F256EB" w:rsidP="00BA2A6C">
            <w:pPr>
              <w:spacing w:line="240" w:lineRule="auto"/>
              <w:jc w:val="both"/>
              <w:rPr>
                <w:rFonts w:ascii="Times New Roman" w:hAnsi="Times New Roman" w:cs="Times New Roman"/>
              </w:rPr>
            </w:pPr>
          </w:p>
        </w:tc>
      </w:tr>
      <w:tr w:rsidR="00F256EB" w:rsidRPr="00105F8D" w14:paraId="45562F1F" w14:textId="77777777" w:rsidTr="00EB6B19">
        <w:tc>
          <w:tcPr>
            <w:tcW w:w="2977" w:type="dxa"/>
            <w:tcBorders>
              <w:top w:val="single" w:sz="12" w:space="0" w:color="auto"/>
            </w:tcBorders>
            <w:tcMar>
              <w:top w:w="0" w:type="dxa"/>
              <w:left w:w="108" w:type="dxa"/>
              <w:bottom w:w="0" w:type="dxa"/>
              <w:right w:w="108" w:type="dxa"/>
            </w:tcMar>
          </w:tcPr>
          <w:p w14:paraId="31F226BA" w14:textId="795B7570" w:rsidR="00F256EB" w:rsidRPr="00105F8D" w:rsidRDefault="00F256EB" w:rsidP="00BA2A6C">
            <w:pPr>
              <w:spacing w:line="240" w:lineRule="auto"/>
              <w:jc w:val="both"/>
              <w:rPr>
                <w:rFonts w:ascii="Times New Roman" w:hAnsi="Times New Roman" w:cs="Times New Roman"/>
                <w:b/>
                <w:bCs/>
              </w:rPr>
            </w:pPr>
            <w:r w:rsidRPr="00105F8D">
              <w:rPr>
                <w:rFonts w:ascii="Times New Roman" w:hAnsi="Times New Roman" w:cs="Times New Roman"/>
                <w:b/>
                <w:bCs/>
              </w:rPr>
              <w:t>48 Hours</w:t>
            </w:r>
          </w:p>
        </w:tc>
        <w:tc>
          <w:tcPr>
            <w:tcW w:w="236" w:type="dxa"/>
            <w:tcMar>
              <w:top w:w="0" w:type="dxa"/>
              <w:left w:w="108" w:type="dxa"/>
              <w:bottom w:w="0" w:type="dxa"/>
              <w:right w:w="108" w:type="dxa"/>
            </w:tcMar>
          </w:tcPr>
          <w:p w14:paraId="31C483E4" w14:textId="77777777" w:rsidR="00F256EB" w:rsidRPr="00105F8D" w:rsidRDefault="00F256EB" w:rsidP="00BA2A6C">
            <w:pPr>
              <w:spacing w:line="240" w:lineRule="auto"/>
              <w:jc w:val="both"/>
              <w:rPr>
                <w:rFonts w:ascii="Times New Roman" w:hAnsi="Times New Roman" w:cs="Times New Roman"/>
              </w:rPr>
            </w:pPr>
          </w:p>
        </w:tc>
        <w:tc>
          <w:tcPr>
            <w:tcW w:w="2599" w:type="dxa"/>
            <w:tcBorders>
              <w:top w:val="single" w:sz="12" w:space="0" w:color="auto"/>
            </w:tcBorders>
            <w:tcMar>
              <w:top w:w="0" w:type="dxa"/>
              <w:left w:w="108" w:type="dxa"/>
              <w:bottom w:w="0" w:type="dxa"/>
              <w:right w:w="108" w:type="dxa"/>
            </w:tcMar>
          </w:tcPr>
          <w:p w14:paraId="5B047EE5" w14:textId="2B634BB5" w:rsidR="00F256EB" w:rsidRPr="00105F8D" w:rsidRDefault="00F256EB" w:rsidP="00BA2A6C">
            <w:pPr>
              <w:spacing w:line="240" w:lineRule="auto"/>
              <w:jc w:val="both"/>
              <w:rPr>
                <w:rFonts w:ascii="Times New Roman" w:hAnsi="Times New Roman" w:cs="Times New Roman"/>
              </w:rPr>
            </w:pPr>
          </w:p>
        </w:tc>
        <w:tc>
          <w:tcPr>
            <w:tcW w:w="3308" w:type="dxa"/>
            <w:tcBorders>
              <w:top w:val="single" w:sz="12" w:space="0" w:color="auto"/>
            </w:tcBorders>
            <w:tcMar>
              <w:top w:w="0" w:type="dxa"/>
              <w:left w:w="108" w:type="dxa"/>
              <w:bottom w:w="0" w:type="dxa"/>
              <w:right w:w="108" w:type="dxa"/>
            </w:tcMar>
          </w:tcPr>
          <w:p w14:paraId="5684F274" w14:textId="71B0EC39" w:rsidR="00F256EB" w:rsidRPr="00105F8D" w:rsidRDefault="00F256EB" w:rsidP="00BA2A6C">
            <w:pPr>
              <w:spacing w:line="240" w:lineRule="auto"/>
              <w:jc w:val="both"/>
              <w:rPr>
                <w:rFonts w:ascii="Times New Roman" w:hAnsi="Times New Roman" w:cs="Times New Roman"/>
              </w:rPr>
            </w:pPr>
          </w:p>
        </w:tc>
      </w:tr>
      <w:tr w:rsidR="00F256EB" w:rsidRPr="00105F8D" w14:paraId="5E5754F6" w14:textId="77777777" w:rsidTr="00EB6B19">
        <w:tc>
          <w:tcPr>
            <w:tcW w:w="2977" w:type="dxa"/>
            <w:tcMar>
              <w:top w:w="0" w:type="dxa"/>
              <w:left w:w="108" w:type="dxa"/>
              <w:bottom w:w="0" w:type="dxa"/>
              <w:right w:w="108" w:type="dxa"/>
            </w:tcMar>
          </w:tcPr>
          <w:p w14:paraId="165A9015" w14:textId="70DD804E" w:rsidR="00F256EB" w:rsidRPr="00105F8D" w:rsidRDefault="00F256EB" w:rsidP="00BA2A6C">
            <w:pPr>
              <w:spacing w:line="240" w:lineRule="auto"/>
              <w:jc w:val="both"/>
              <w:rPr>
                <w:rFonts w:ascii="Times New Roman" w:hAnsi="Times New Roman" w:cs="Times New Roman"/>
              </w:rPr>
            </w:pPr>
          </w:p>
        </w:tc>
        <w:tc>
          <w:tcPr>
            <w:tcW w:w="236" w:type="dxa"/>
            <w:tcMar>
              <w:top w:w="0" w:type="dxa"/>
              <w:left w:w="108" w:type="dxa"/>
              <w:bottom w:w="0" w:type="dxa"/>
              <w:right w:w="108" w:type="dxa"/>
            </w:tcMar>
          </w:tcPr>
          <w:p w14:paraId="2B56249C" w14:textId="77777777" w:rsidR="00F256EB" w:rsidRPr="00105F8D" w:rsidRDefault="00F256EB" w:rsidP="00BA2A6C">
            <w:pPr>
              <w:spacing w:line="240" w:lineRule="auto"/>
              <w:jc w:val="both"/>
              <w:rPr>
                <w:rFonts w:ascii="Times New Roman" w:hAnsi="Times New Roman" w:cs="Times New Roman"/>
              </w:rPr>
            </w:pPr>
          </w:p>
        </w:tc>
        <w:tc>
          <w:tcPr>
            <w:tcW w:w="2599" w:type="dxa"/>
            <w:tcMar>
              <w:top w:w="0" w:type="dxa"/>
              <w:left w:w="108" w:type="dxa"/>
              <w:bottom w:w="0" w:type="dxa"/>
              <w:right w:w="108" w:type="dxa"/>
            </w:tcMar>
          </w:tcPr>
          <w:p w14:paraId="22C74A3E" w14:textId="557D05BB" w:rsidR="00F256EB" w:rsidRPr="00105F8D" w:rsidRDefault="002D304E" w:rsidP="00BA2A6C">
            <w:pPr>
              <w:spacing w:line="240" w:lineRule="auto"/>
              <w:jc w:val="both"/>
              <w:rPr>
                <w:rFonts w:ascii="Times New Roman" w:hAnsi="Times New Roman" w:cs="Times New Roman"/>
              </w:rPr>
            </w:pPr>
            <w:r w:rsidRPr="00105F8D">
              <w:rPr>
                <w:rFonts w:ascii="Times New Roman" w:hAnsi="Times New Roman" w:cs="Times New Roman"/>
              </w:rPr>
              <w:t xml:space="preserve">     0</w:t>
            </w:r>
            <w:r w:rsidR="00F62C65" w:rsidRPr="00105F8D">
              <w:rPr>
                <w:rFonts w:ascii="Times New Roman" w:hAnsi="Times New Roman" w:cs="Times New Roman"/>
              </w:rPr>
              <w:t xml:space="preserve"> cm          </w:t>
            </w:r>
            <w:r w:rsidRPr="00105F8D">
              <w:rPr>
                <w:rFonts w:ascii="Times New Roman" w:hAnsi="Times New Roman" w:cs="Times New Roman"/>
              </w:rPr>
              <w:t>0</w:t>
            </w:r>
            <w:r w:rsidR="00F62C65" w:rsidRPr="00105F8D">
              <w:rPr>
                <w:rFonts w:ascii="Times New Roman" w:hAnsi="Times New Roman" w:cs="Times New Roman"/>
              </w:rPr>
              <w:t xml:space="preserve"> cm</w:t>
            </w:r>
          </w:p>
        </w:tc>
        <w:tc>
          <w:tcPr>
            <w:tcW w:w="3308" w:type="dxa"/>
            <w:tcMar>
              <w:top w:w="0" w:type="dxa"/>
              <w:left w:w="108" w:type="dxa"/>
              <w:bottom w:w="0" w:type="dxa"/>
              <w:right w:w="108" w:type="dxa"/>
            </w:tcMar>
          </w:tcPr>
          <w:p w14:paraId="5277F0A2" w14:textId="364E8666" w:rsidR="00F256EB" w:rsidRPr="00105F8D" w:rsidRDefault="002D304E" w:rsidP="00BA2A6C">
            <w:pPr>
              <w:spacing w:line="240" w:lineRule="auto"/>
              <w:jc w:val="both"/>
              <w:rPr>
                <w:rFonts w:ascii="Times New Roman" w:hAnsi="Times New Roman" w:cs="Times New Roman"/>
              </w:rPr>
            </w:pPr>
            <w:r w:rsidRPr="00105F8D">
              <w:rPr>
                <w:rFonts w:ascii="Times New Roman" w:hAnsi="Times New Roman" w:cs="Times New Roman"/>
              </w:rPr>
              <w:t xml:space="preserve">           0 cm          0 cm</w:t>
            </w:r>
          </w:p>
        </w:tc>
      </w:tr>
      <w:tr w:rsidR="00F256EB" w:rsidRPr="00105F8D" w14:paraId="3B868A89" w14:textId="77777777" w:rsidTr="00EB6B19">
        <w:tc>
          <w:tcPr>
            <w:tcW w:w="2977" w:type="dxa"/>
            <w:tcBorders>
              <w:bottom w:val="single" w:sz="12" w:space="0" w:color="auto"/>
            </w:tcBorders>
            <w:tcMar>
              <w:top w:w="0" w:type="dxa"/>
              <w:left w:w="108" w:type="dxa"/>
              <w:bottom w:w="0" w:type="dxa"/>
              <w:right w:w="108" w:type="dxa"/>
            </w:tcMar>
          </w:tcPr>
          <w:p w14:paraId="5763409A" w14:textId="77777777" w:rsidR="00F256EB" w:rsidRPr="00105F8D" w:rsidRDefault="00F256EB" w:rsidP="00BA2A6C">
            <w:pPr>
              <w:spacing w:line="240" w:lineRule="auto"/>
              <w:jc w:val="both"/>
              <w:rPr>
                <w:rFonts w:ascii="Times New Roman" w:hAnsi="Times New Roman" w:cs="Times New Roman"/>
              </w:rPr>
            </w:pPr>
          </w:p>
        </w:tc>
        <w:tc>
          <w:tcPr>
            <w:tcW w:w="236" w:type="dxa"/>
            <w:tcMar>
              <w:top w:w="0" w:type="dxa"/>
              <w:left w:w="108" w:type="dxa"/>
              <w:bottom w:w="0" w:type="dxa"/>
              <w:right w:w="108" w:type="dxa"/>
            </w:tcMar>
          </w:tcPr>
          <w:p w14:paraId="15B2289E" w14:textId="77777777" w:rsidR="00F256EB" w:rsidRPr="00105F8D" w:rsidRDefault="00F256EB" w:rsidP="00BA2A6C">
            <w:pPr>
              <w:spacing w:line="240" w:lineRule="auto"/>
              <w:jc w:val="both"/>
              <w:rPr>
                <w:rFonts w:ascii="Times New Roman" w:hAnsi="Times New Roman" w:cs="Times New Roman"/>
              </w:rPr>
            </w:pPr>
          </w:p>
        </w:tc>
        <w:tc>
          <w:tcPr>
            <w:tcW w:w="2599" w:type="dxa"/>
            <w:tcBorders>
              <w:bottom w:val="single" w:sz="12" w:space="0" w:color="auto"/>
            </w:tcBorders>
            <w:tcMar>
              <w:top w:w="0" w:type="dxa"/>
              <w:left w:w="108" w:type="dxa"/>
              <w:bottom w:w="0" w:type="dxa"/>
              <w:right w:w="108" w:type="dxa"/>
            </w:tcMar>
          </w:tcPr>
          <w:p w14:paraId="6ECCF29D" w14:textId="77777777" w:rsidR="00F256EB" w:rsidRPr="00105F8D" w:rsidRDefault="00F256EB" w:rsidP="00BA2A6C">
            <w:pPr>
              <w:spacing w:line="240" w:lineRule="auto"/>
              <w:jc w:val="both"/>
              <w:rPr>
                <w:rFonts w:ascii="Times New Roman" w:hAnsi="Times New Roman" w:cs="Times New Roman"/>
              </w:rPr>
            </w:pPr>
          </w:p>
        </w:tc>
        <w:tc>
          <w:tcPr>
            <w:tcW w:w="3308" w:type="dxa"/>
            <w:tcBorders>
              <w:bottom w:val="single" w:sz="12" w:space="0" w:color="auto"/>
            </w:tcBorders>
            <w:tcMar>
              <w:top w:w="0" w:type="dxa"/>
              <w:left w:w="108" w:type="dxa"/>
              <w:bottom w:w="0" w:type="dxa"/>
              <w:right w:w="108" w:type="dxa"/>
            </w:tcMar>
          </w:tcPr>
          <w:p w14:paraId="47845A3C" w14:textId="77777777" w:rsidR="00F256EB" w:rsidRPr="00105F8D" w:rsidRDefault="00F256EB" w:rsidP="00BA2A6C">
            <w:pPr>
              <w:spacing w:line="240" w:lineRule="auto"/>
              <w:jc w:val="both"/>
              <w:rPr>
                <w:rFonts w:ascii="Times New Roman" w:hAnsi="Times New Roman" w:cs="Times New Roman"/>
              </w:rPr>
            </w:pPr>
          </w:p>
        </w:tc>
      </w:tr>
      <w:tr w:rsidR="00BA2A6C" w:rsidRPr="00105F8D" w14:paraId="120E72EF" w14:textId="77777777" w:rsidTr="00EB6B19">
        <w:tc>
          <w:tcPr>
            <w:tcW w:w="2977" w:type="dxa"/>
            <w:tcBorders>
              <w:top w:val="single" w:sz="12" w:space="0" w:color="auto"/>
              <w:bottom w:val="single" w:sz="4" w:space="0" w:color="000000"/>
            </w:tcBorders>
            <w:tcMar>
              <w:top w:w="0" w:type="dxa"/>
              <w:left w:w="108" w:type="dxa"/>
              <w:bottom w:w="0" w:type="dxa"/>
              <w:right w:w="108" w:type="dxa"/>
            </w:tcMar>
            <w:hideMark/>
          </w:tcPr>
          <w:p w14:paraId="3F3EC1CE" w14:textId="77777777" w:rsidR="00BA2A6C" w:rsidRPr="00105F8D" w:rsidRDefault="00BA2A6C" w:rsidP="00BA2A6C">
            <w:pPr>
              <w:spacing w:line="240" w:lineRule="auto"/>
              <w:jc w:val="both"/>
              <w:rPr>
                <w:rFonts w:ascii="Times New Roman" w:hAnsi="Times New Roman" w:cs="Times New Roman"/>
              </w:rPr>
            </w:pPr>
          </w:p>
        </w:tc>
        <w:tc>
          <w:tcPr>
            <w:tcW w:w="236" w:type="dxa"/>
            <w:tcBorders>
              <w:bottom w:val="single" w:sz="4" w:space="0" w:color="000000"/>
            </w:tcBorders>
            <w:tcMar>
              <w:top w:w="0" w:type="dxa"/>
              <w:left w:w="108" w:type="dxa"/>
              <w:bottom w:w="0" w:type="dxa"/>
              <w:right w:w="108" w:type="dxa"/>
            </w:tcMar>
            <w:hideMark/>
          </w:tcPr>
          <w:p w14:paraId="659DE290" w14:textId="77777777" w:rsidR="00BA2A6C" w:rsidRPr="00105F8D" w:rsidRDefault="00BA2A6C" w:rsidP="00BA2A6C">
            <w:pPr>
              <w:spacing w:line="240" w:lineRule="auto"/>
              <w:jc w:val="both"/>
              <w:rPr>
                <w:rFonts w:ascii="Times New Roman" w:hAnsi="Times New Roman" w:cs="Times New Roman"/>
              </w:rPr>
            </w:pPr>
          </w:p>
        </w:tc>
        <w:tc>
          <w:tcPr>
            <w:tcW w:w="2599" w:type="dxa"/>
            <w:tcBorders>
              <w:top w:val="single" w:sz="12" w:space="0" w:color="auto"/>
              <w:bottom w:val="single" w:sz="4" w:space="0" w:color="000000"/>
            </w:tcBorders>
            <w:tcMar>
              <w:top w:w="0" w:type="dxa"/>
              <w:left w:w="108" w:type="dxa"/>
              <w:bottom w:w="0" w:type="dxa"/>
              <w:right w:w="108" w:type="dxa"/>
            </w:tcMar>
            <w:hideMark/>
          </w:tcPr>
          <w:p w14:paraId="75098946" w14:textId="77777777" w:rsidR="00BA2A6C" w:rsidRPr="00105F8D" w:rsidRDefault="00BA2A6C" w:rsidP="00BA2A6C">
            <w:pPr>
              <w:spacing w:line="240" w:lineRule="auto"/>
              <w:jc w:val="both"/>
              <w:rPr>
                <w:rFonts w:ascii="Times New Roman" w:hAnsi="Times New Roman" w:cs="Times New Roman"/>
              </w:rPr>
            </w:pPr>
          </w:p>
        </w:tc>
        <w:tc>
          <w:tcPr>
            <w:tcW w:w="3308" w:type="dxa"/>
            <w:tcBorders>
              <w:top w:val="single" w:sz="12" w:space="0" w:color="auto"/>
              <w:bottom w:val="single" w:sz="4" w:space="0" w:color="000000"/>
            </w:tcBorders>
            <w:tcMar>
              <w:top w:w="0" w:type="dxa"/>
              <w:left w:w="108" w:type="dxa"/>
              <w:bottom w:w="0" w:type="dxa"/>
              <w:right w:w="108" w:type="dxa"/>
            </w:tcMar>
            <w:hideMark/>
          </w:tcPr>
          <w:p w14:paraId="09E42FE7" w14:textId="77777777" w:rsidR="00BA2A6C" w:rsidRPr="00105F8D" w:rsidRDefault="00BA2A6C" w:rsidP="00BA2A6C">
            <w:pPr>
              <w:spacing w:line="240" w:lineRule="auto"/>
              <w:jc w:val="both"/>
              <w:rPr>
                <w:rFonts w:ascii="Times New Roman" w:hAnsi="Times New Roman" w:cs="Times New Roman"/>
              </w:rPr>
            </w:pPr>
          </w:p>
        </w:tc>
      </w:tr>
    </w:tbl>
    <w:bookmarkEnd w:id="4"/>
    <w:p w14:paraId="4F5BEF46" w14:textId="7D34ACFE" w:rsidR="00BA2A6C" w:rsidRPr="00105F8D" w:rsidRDefault="00BA2A6C" w:rsidP="00BA2A6C">
      <w:pPr>
        <w:spacing w:line="240" w:lineRule="auto"/>
        <w:jc w:val="both"/>
        <w:rPr>
          <w:rFonts w:ascii="Times New Roman" w:hAnsi="Times New Roman" w:cs="Times New Roman"/>
        </w:rPr>
      </w:pPr>
      <w:r w:rsidRPr="00105F8D">
        <w:rPr>
          <w:rFonts w:ascii="Times New Roman" w:hAnsi="Times New Roman" w:cs="Times New Roman"/>
        </w:rPr>
        <w:t xml:space="preserve">PBM-photobiomodulation; </w:t>
      </w:r>
      <w:bookmarkStart w:id="5" w:name="_Hlk189127759"/>
      <w:r w:rsidRPr="00105F8D">
        <w:rPr>
          <w:rFonts w:ascii="Times New Roman" w:hAnsi="Times New Roman" w:cs="Times New Roman"/>
        </w:rPr>
        <w:t>cmVAS (0-10)</w:t>
      </w:r>
      <w:bookmarkEnd w:id="5"/>
    </w:p>
    <w:p w14:paraId="3F4CEFAB" w14:textId="77777777" w:rsidR="00BA2A6C" w:rsidRPr="00105F8D" w:rsidRDefault="00BA2A6C" w:rsidP="00CE0862">
      <w:pPr>
        <w:spacing w:line="240" w:lineRule="auto"/>
        <w:jc w:val="both"/>
        <w:rPr>
          <w:rFonts w:ascii="Times New Roman" w:hAnsi="Times New Roman" w:cs="Times New Roman"/>
        </w:rPr>
      </w:pPr>
    </w:p>
    <w:p w14:paraId="0000004D" w14:textId="58AE6451" w:rsidR="00C50B70" w:rsidRPr="00105F8D" w:rsidRDefault="00D82A00" w:rsidP="00CE0862">
      <w:pPr>
        <w:spacing w:line="240" w:lineRule="auto"/>
        <w:ind w:firstLine="720"/>
        <w:jc w:val="both"/>
        <w:rPr>
          <w:rFonts w:ascii="Times New Roman" w:hAnsi="Times New Roman" w:cs="Times New Roman"/>
          <w:lang w:val="en-US"/>
        </w:rPr>
      </w:pPr>
      <w:r w:rsidRPr="00105F8D">
        <w:rPr>
          <w:rFonts w:ascii="Times New Roman" w:hAnsi="Times New Roman" w:cs="Times New Roman"/>
          <w:lang w:val="en-US"/>
        </w:rPr>
        <w:lastRenderedPageBreak/>
        <w:t xml:space="preserve">Similarly, in </w:t>
      </w:r>
      <w:r w:rsidR="009C41A4" w:rsidRPr="00105F8D">
        <w:rPr>
          <w:rFonts w:ascii="Times New Roman" w:hAnsi="Times New Roman" w:cs="Times New Roman"/>
          <w:lang w:val="en-US"/>
        </w:rPr>
        <w:t xml:space="preserve">thermographic </w:t>
      </w:r>
      <w:r w:rsidR="001804BE" w:rsidRPr="00105F8D">
        <w:rPr>
          <w:rFonts w:ascii="Times New Roman" w:hAnsi="Times New Roman" w:cs="Times New Roman"/>
          <w:lang w:val="en-US"/>
        </w:rPr>
        <w:t>pictures</w:t>
      </w:r>
      <w:r w:rsidR="002D2B65" w:rsidRPr="00105F8D">
        <w:rPr>
          <w:rFonts w:ascii="Times New Roman" w:hAnsi="Times New Roman" w:cs="Times New Roman"/>
          <w:lang w:val="en-US"/>
        </w:rPr>
        <w:t>, both</w:t>
      </w:r>
      <w:r w:rsidRPr="00105F8D">
        <w:rPr>
          <w:rFonts w:ascii="Times New Roman" w:hAnsi="Times New Roman" w:cs="Times New Roman"/>
          <w:lang w:val="en-US"/>
        </w:rPr>
        <w:t xml:space="preserve"> </w:t>
      </w:r>
      <w:r w:rsidR="001F7460" w:rsidRPr="00105F8D">
        <w:rPr>
          <w:rFonts w:ascii="Times New Roman" w:hAnsi="Times New Roman" w:cs="Times New Roman"/>
          <w:lang w:val="en-US"/>
        </w:rPr>
        <w:t xml:space="preserve">participants </w:t>
      </w:r>
      <w:r w:rsidR="001804BE" w:rsidRPr="00105F8D">
        <w:rPr>
          <w:rFonts w:ascii="Times New Roman" w:hAnsi="Times New Roman" w:cs="Times New Roman"/>
          <w:lang w:val="en-US"/>
        </w:rPr>
        <w:t>elevate</w:t>
      </w:r>
      <w:r w:rsidR="00FD7826" w:rsidRPr="00105F8D">
        <w:rPr>
          <w:rFonts w:ascii="Times New Roman" w:hAnsi="Times New Roman" w:cs="Times New Roman"/>
          <w:lang w:val="en-US"/>
        </w:rPr>
        <w:t xml:space="preserve"> a few degrees at the molar zone </w:t>
      </w:r>
      <w:r w:rsidR="003E7F23" w:rsidRPr="00105F8D">
        <w:rPr>
          <w:rFonts w:ascii="Times New Roman" w:hAnsi="Times New Roman" w:cs="Times New Roman"/>
          <w:lang w:val="en-US"/>
        </w:rPr>
        <w:t xml:space="preserve">in response </w:t>
      </w:r>
      <w:r w:rsidR="00FB6BEF" w:rsidRPr="00105F8D">
        <w:rPr>
          <w:rFonts w:ascii="Times New Roman" w:hAnsi="Times New Roman" w:cs="Times New Roman"/>
          <w:lang w:val="en-US"/>
        </w:rPr>
        <w:t>to</w:t>
      </w:r>
      <w:r w:rsidR="003E7F23" w:rsidRPr="00105F8D">
        <w:rPr>
          <w:rFonts w:ascii="Times New Roman" w:hAnsi="Times New Roman" w:cs="Times New Roman"/>
          <w:lang w:val="en-US"/>
        </w:rPr>
        <w:t xml:space="preserve"> the inflammatory process caused by the elastomeric separators</w:t>
      </w:r>
      <w:r w:rsidRPr="00105F8D">
        <w:rPr>
          <w:rFonts w:ascii="Times New Roman" w:hAnsi="Times New Roman" w:cs="Times New Roman"/>
          <w:lang w:val="en-US"/>
        </w:rPr>
        <w:t>. (Table 4)</w:t>
      </w:r>
    </w:p>
    <w:p w14:paraId="31510F0A" w14:textId="77777777" w:rsidR="00497670" w:rsidRPr="00105F8D" w:rsidRDefault="00497670" w:rsidP="005C0247">
      <w:pPr>
        <w:spacing w:line="240" w:lineRule="auto"/>
        <w:jc w:val="both"/>
        <w:rPr>
          <w:rFonts w:ascii="Times New Roman" w:hAnsi="Times New Roman" w:cs="Times New Roman"/>
          <w:lang w:val="en-US"/>
        </w:rPr>
      </w:pPr>
    </w:p>
    <w:p w14:paraId="3E25FBD6" w14:textId="2ED32064" w:rsidR="005C0247" w:rsidRPr="00105F8D" w:rsidRDefault="005C0247" w:rsidP="005C0247">
      <w:pPr>
        <w:spacing w:line="240" w:lineRule="auto"/>
        <w:jc w:val="both"/>
        <w:rPr>
          <w:rFonts w:ascii="Times New Roman" w:hAnsi="Times New Roman" w:cs="Times New Roman"/>
        </w:rPr>
      </w:pPr>
      <w:r w:rsidRPr="00105F8D">
        <w:rPr>
          <w:rFonts w:ascii="Times New Roman" w:hAnsi="Times New Roman" w:cs="Times New Roman"/>
        </w:rPr>
        <w:t xml:space="preserve">Table 4. </w:t>
      </w:r>
      <w:r w:rsidR="00D207CB" w:rsidRPr="00105F8D">
        <w:rPr>
          <w:rFonts w:ascii="Times New Roman" w:hAnsi="Times New Roman" w:cs="Times New Roman"/>
        </w:rPr>
        <w:t>T</w:t>
      </w:r>
      <w:r w:rsidR="009C41A4" w:rsidRPr="00105F8D">
        <w:rPr>
          <w:rFonts w:ascii="Times New Roman" w:hAnsi="Times New Roman" w:cs="Times New Roman"/>
        </w:rPr>
        <w:t>h</w:t>
      </w:r>
      <w:r w:rsidR="00D207CB" w:rsidRPr="00105F8D">
        <w:rPr>
          <w:rFonts w:ascii="Times New Roman" w:hAnsi="Times New Roman" w:cs="Times New Roman"/>
        </w:rPr>
        <w:t>ermographic Picture</w:t>
      </w:r>
    </w:p>
    <w:tbl>
      <w:tblPr>
        <w:tblW w:w="9120" w:type="dxa"/>
        <w:tblCellMar>
          <w:top w:w="15" w:type="dxa"/>
          <w:left w:w="15" w:type="dxa"/>
          <w:bottom w:w="15" w:type="dxa"/>
          <w:right w:w="15" w:type="dxa"/>
        </w:tblCellMar>
        <w:tblLook w:val="04A0" w:firstRow="1" w:lastRow="0" w:firstColumn="1" w:lastColumn="0" w:noHBand="0" w:noVBand="1"/>
      </w:tblPr>
      <w:tblGrid>
        <w:gridCol w:w="4253"/>
        <w:gridCol w:w="237"/>
        <w:gridCol w:w="2124"/>
        <w:gridCol w:w="2506"/>
      </w:tblGrid>
      <w:tr w:rsidR="00EB6B19" w:rsidRPr="00105F8D" w14:paraId="47F1EE8F" w14:textId="77777777" w:rsidTr="00C816E7">
        <w:trPr>
          <w:trHeight w:val="522"/>
        </w:trPr>
        <w:tc>
          <w:tcPr>
            <w:tcW w:w="4253" w:type="dxa"/>
            <w:tcBorders>
              <w:top w:val="single" w:sz="4" w:space="0" w:color="000000"/>
              <w:bottom w:val="single" w:sz="4" w:space="0" w:color="000000"/>
            </w:tcBorders>
            <w:tcMar>
              <w:top w:w="0" w:type="dxa"/>
              <w:left w:w="108" w:type="dxa"/>
              <w:bottom w:w="0" w:type="dxa"/>
              <w:right w:w="108" w:type="dxa"/>
            </w:tcMar>
            <w:hideMark/>
          </w:tcPr>
          <w:p w14:paraId="49AB2077" w14:textId="77777777" w:rsidR="00EB6B19" w:rsidRPr="00105F8D" w:rsidRDefault="00EB6B19" w:rsidP="00EB6B19">
            <w:pPr>
              <w:spacing w:line="240" w:lineRule="auto"/>
              <w:jc w:val="both"/>
              <w:rPr>
                <w:rFonts w:ascii="Times New Roman" w:hAnsi="Times New Roman" w:cs="Times New Roman"/>
              </w:rPr>
            </w:pPr>
          </w:p>
        </w:tc>
        <w:tc>
          <w:tcPr>
            <w:tcW w:w="0" w:type="auto"/>
            <w:tcBorders>
              <w:top w:val="single" w:sz="4" w:space="0" w:color="000000"/>
              <w:bottom w:val="single" w:sz="4" w:space="0" w:color="000000"/>
            </w:tcBorders>
            <w:tcMar>
              <w:top w:w="0" w:type="dxa"/>
              <w:left w:w="108" w:type="dxa"/>
              <w:bottom w:w="0" w:type="dxa"/>
              <w:right w:w="108" w:type="dxa"/>
            </w:tcMar>
            <w:hideMark/>
          </w:tcPr>
          <w:p w14:paraId="45096194" w14:textId="77777777" w:rsidR="00EB6B19" w:rsidRPr="00105F8D" w:rsidRDefault="00EB6B19" w:rsidP="00EB6B19">
            <w:pPr>
              <w:spacing w:line="240" w:lineRule="auto"/>
              <w:jc w:val="both"/>
              <w:rPr>
                <w:rFonts w:ascii="Times New Roman" w:hAnsi="Times New Roman" w:cs="Times New Roman"/>
              </w:rPr>
            </w:pPr>
          </w:p>
        </w:tc>
        <w:tc>
          <w:tcPr>
            <w:tcW w:w="0" w:type="auto"/>
            <w:tcBorders>
              <w:top w:val="single" w:sz="4" w:space="0" w:color="000000"/>
              <w:bottom w:val="single" w:sz="4" w:space="0" w:color="000000"/>
            </w:tcBorders>
            <w:tcMar>
              <w:top w:w="0" w:type="dxa"/>
              <w:left w:w="108" w:type="dxa"/>
              <w:bottom w:w="0" w:type="dxa"/>
              <w:right w:w="108" w:type="dxa"/>
            </w:tcMar>
            <w:hideMark/>
          </w:tcPr>
          <w:p w14:paraId="4436B476" w14:textId="77777777" w:rsidR="00EB6B19" w:rsidRPr="00105F8D" w:rsidRDefault="00EB6B19" w:rsidP="00EB6B19">
            <w:pPr>
              <w:spacing w:line="240" w:lineRule="auto"/>
              <w:jc w:val="center"/>
              <w:rPr>
                <w:rFonts w:ascii="Times New Roman" w:hAnsi="Times New Roman" w:cs="Times New Roman"/>
                <w:b/>
                <w:bCs/>
              </w:rPr>
            </w:pPr>
            <w:r w:rsidRPr="00105F8D">
              <w:rPr>
                <w:rFonts w:ascii="Times New Roman" w:hAnsi="Times New Roman" w:cs="Times New Roman"/>
                <w:b/>
                <w:bCs/>
              </w:rPr>
              <w:t>Patient 1- PP</w:t>
            </w:r>
          </w:p>
          <w:p w14:paraId="27E21701" w14:textId="01B5E0F2" w:rsidR="00EB6B19" w:rsidRPr="00105F8D" w:rsidRDefault="00EB6B19" w:rsidP="00EB6B19">
            <w:pPr>
              <w:spacing w:line="240" w:lineRule="auto"/>
              <w:jc w:val="center"/>
              <w:rPr>
                <w:rFonts w:ascii="Times New Roman" w:hAnsi="Times New Roman" w:cs="Times New Roman"/>
              </w:rPr>
            </w:pPr>
            <w:r w:rsidRPr="00105F8D">
              <w:rPr>
                <w:rFonts w:ascii="Times New Roman" w:hAnsi="Times New Roman" w:cs="Times New Roman"/>
                <w:b/>
                <w:bCs/>
              </w:rPr>
              <w:t>(PBM)</w:t>
            </w:r>
          </w:p>
        </w:tc>
        <w:tc>
          <w:tcPr>
            <w:tcW w:w="2506" w:type="dxa"/>
            <w:tcBorders>
              <w:top w:val="single" w:sz="4" w:space="0" w:color="000000"/>
              <w:bottom w:val="single" w:sz="4" w:space="0" w:color="000000"/>
            </w:tcBorders>
            <w:tcMar>
              <w:top w:w="0" w:type="dxa"/>
              <w:left w:w="108" w:type="dxa"/>
              <w:bottom w:w="0" w:type="dxa"/>
              <w:right w:w="108" w:type="dxa"/>
            </w:tcMar>
            <w:hideMark/>
          </w:tcPr>
          <w:p w14:paraId="00491729" w14:textId="77777777" w:rsidR="00EB6B19" w:rsidRPr="00105F8D" w:rsidRDefault="00EB6B19" w:rsidP="00EB6B19">
            <w:pPr>
              <w:spacing w:line="240" w:lineRule="auto"/>
              <w:jc w:val="center"/>
              <w:rPr>
                <w:rFonts w:ascii="Times New Roman" w:hAnsi="Times New Roman" w:cs="Times New Roman"/>
              </w:rPr>
            </w:pPr>
            <w:r w:rsidRPr="00105F8D">
              <w:rPr>
                <w:rFonts w:ascii="Times New Roman" w:hAnsi="Times New Roman" w:cs="Times New Roman"/>
                <w:b/>
                <w:bCs/>
              </w:rPr>
              <w:t>Patient 2 -  BT</w:t>
            </w:r>
          </w:p>
          <w:p w14:paraId="3C2DE689" w14:textId="0F0A2A4F" w:rsidR="00EB6B19" w:rsidRPr="00105F8D" w:rsidRDefault="00EB6B19" w:rsidP="00EB6B19">
            <w:pPr>
              <w:spacing w:line="240" w:lineRule="auto"/>
              <w:jc w:val="center"/>
              <w:rPr>
                <w:rFonts w:ascii="Times New Roman" w:hAnsi="Times New Roman" w:cs="Times New Roman"/>
              </w:rPr>
            </w:pPr>
            <w:r w:rsidRPr="00105F8D">
              <w:rPr>
                <w:rFonts w:ascii="Times New Roman" w:hAnsi="Times New Roman" w:cs="Times New Roman"/>
                <w:b/>
                <w:bCs/>
              </w:rPr>
              <w:t>(PBM)</w:t>
            </w:r>
          </w:p>
        </w:tc>
      </w:tr>
      <w:tr w:rsidR="00F92D35" w:rsidRPr="00105F8D" w14:paraId="26BDAFBD" w14:textId="77777777" w:rsidTr="00C816E7">
        <w:tc>
          <w:tcPr>
            <w:tcW w:w="4253" w:type="dxa"/>
            <w:tcBorders>
              <w:top w:val="single" w:sz="12" w:space="0" w:color="auto"/>
              <w:bottom w:val="single" w:sz="12" w:space="0" w:color="auto"/>
            </w:tcBorders>
            <w:tcMar>
              <w:top w:w="0" w:type="dxa"/>
              <w:left w:w="108" w:type="dxa"/>
              <w:bottom w:w="0" w:type="dxa"/>
              <w:right w:w="108" w:type="dxa"/>
            </w:tcMar>
            <w:hideMark/>
          </w:tcPr>
          <w:p w14:paraId="2759C728" w14:textId="77777777" w:rsidR="00F92D35" w:rsidRPr="00105F8D" w:rsidRDefault="00F92D35" w:rsidP="00C816E7">
            <w:pPr>
              <w:spacing w:line="240" w:lineRule="auto"/>
              <w:jc w:val="both"/>
              <w:rPr>
                <w:rFonts w:ascii="Times New Roman" w:hAnsi="Times New Roman" w:cs="Times New Roman"/>
              </w:rPr>
            </w:pPr>
          </w:p>
        </w:tc>
        <w:tc>
          <w:tcPr>
            <w:tcW w:w="0" w:type="auto"/>
            <w:tcBorders>
              <w:top w:val="single" w:sz="4" w:space="0" w:color="000000"/>
            </w:tcBorders>
            <w:tcMar>
              <w:top w:w="0" w:type="dxa"/>
              <w:left w:w="108" w:type="dxa"/>
              <w:bottom w:w="0" w:type="dxa"/>
              <w:right w:w="108" w:type="dxa"/>
            </w:tcMar>
            <w:hideMark/>
          </w:tcPr>
          <w:p w14:paraId="3A3A0FE4" w14:textId="77777777" w:rsidR="00F92D35" w:rsidRPr="00105F8D" w:rsidRDefault="00F92D35" w:rsidP="00C816E7">
            <w:pPr>
              <w:spacing w:line="240" w:lineRule="auto"/>
              <w:jc w:val="both"/>
              <w:rPr>
                <w:rFonts w:ascii="Times New Roman" w:hAnsi="Times New Roman" w:cs="Times New Roman"/>
              </w:rPr>
            </w:pPr>
          </w:p>
        </w:tc>
        <w:tc>
          <w:tcPr>
            <w:tcW w:w="0" w:type="auto"/>
            <w:tcBorders>
              <w:top w:val="single" w:sz="4" w:space="0" w:color="000000"/>
              <w:bottom w:val="single" w:sz="12" w:space="0" w:color="auto"/>
            </w:tcBorders>
            <w:tcMar>
              <w:top w:w="0" w:type="dxa"/>
              <w:left w:w="108" w:type="dxa"/>
              <w:bottom w:w="0" w:type="dxa"/>
              <w:right w:w="108" w:type="dxa"/>
            </w:tcMar>
            <w:hideMark/>
          </w:tcPr>
          <w:p w14:paraId="608066CE" w14:textId="77777777" w:rsidR="00F92D35" w:rsidRPr="00105F8D" w:rsidRDefault="00F92D35" w:rsidP="00C816E7">
            <w:pPr>
              <w:spacing w:line="240" w:lineRule="auto"/>
              <w:jc w:val="both"/>
              <w:rPr>
                <w:rFonts w:ascii="Times New Roman" w:hAnsi="Times New Roman" w:cs="Times New Roman"/>
              </w:rPr>
            </w:pPr>
          </w:p>
        </w:tc>
        <w:tc>
          <w:tcPr>
            <w:tcW w:w="2506" w:type="dxa"/>
            <w:tcBorders>
              <w:top w:val="single" w:sz="4" w:space="0" w:color="000000"/>
              <w:bottom w:val="single" w:sz="12" w:space="0" w:color="auto"/>
            </w:tcBorders>
            <w:tcMar>
              <w:top w:w="0" w:type="dxa"/>
              <w:left w:w="108" w:type="dxa"/>
              <w:bottom w:w="0" w:type="dxa"/>
              <w:right w:w="108" w:type="dxa"/>
            </w:tcMar>
            <w:hideMark/>
          </w:tcPr>
          <w:p w14:paraId="38F4E9E4" w14:textId="77777777" w:rsidR="00F92D35" w:rsidRPr="00105F8D" w:rsidRDefault="00F92D35" w:rsidP="00C816E7">
            <w:pPr>
              <w:spacing w:line="240" w:lineRule="auto"/>
              <w:jc w:val="both"/>
              <w:rPr>
                <w:rFonts w:ascii="Times New Roman" w:hAnsi="Times New Roman" w:cs="Times New Roman"/>
              </w:rPr>
            </w:pPr>
          </w:p>
        </w:tc>
      </w:tr>
      <w:tr w:rsidR="00F92D35" w:rsidRPr="00105F8D" w14:paraId="2920C7BD" w14:textId="77777777" w:rsidTr="00C816E7">
        <w:tc>
          <w:tcPr>
            <w:tcW w:w="4253" w:type="dxa"/>
            <w:tcBorders>
              <w:top w:val="single" w:sz="12" w:space="0" w:color="auto"/>
            </w:tcBorders>
            <w:tcMar>
              <w:top w:w="0" w:type="dxa"/>
              <w:left w:w="108" w:type="dxa"/>
              <w:bottom w:w="0" w:type="dxa"/>
              <w:right w:w="108" w:type="dxa"/>
            </w:tcMar>
            <w:hideMark/>
          </w:tcPr>
          <w:p w14:paraId="560BAC51" w14:textId="77777777" w:rsidR="00F92D35" w:rsidRPr="00105F8D" w:rsidRDefault="00F92D35" w:rsidP="00C816E7">
            <w:pPr>
              <w:spacing w:line="240" w:lineRule="auto"/>
              <w:jc w:val="both"/>
              <w:rPr>
                <w:rFonts w:ascii="Times New Roman" w:hAnsi="Times New Roman" w:cs="Times New Roman"/>
              </w:rPr>
            </w:pPr>
          </w:p>
        </w:tc>
        <w:tc>
          <w:tcPr>
            <w:tcW w:w="0" w:type="auto"/>
            <w:tcMar>
              <w:top w:w="0" w:type="dxa"/>
              <w:left w:w="108" w:type="dxa"/>
              <w:bottom w:w="0" w:type="dxa"/>
              <w:right w:w="108" w:type="dxa"/>
            </w:tcMar>
            <w:hideMark/>
          </w:tcPr>
          <w:p w14:paraId="18DE8448" w14:textId="77777777" w:rsidR="00F92D35" w:rsidRPr="00105F8D" w:rsidRDefault="00F92D35" w:rsidP="00C816E7">
            <w:pPr>
              <w:spacing w:line="240" w:lineRule="auto"/>
              <w:jc w:val="both"/>
              <w:rPr>
                <w:rFonts w:ascii="Times New Roman" w:hAnsi="Times New Roman" w:cs="Times New Roman"/>
              </w:rPr>
            </w:pPr>
          </w:p>
        </w:tc>
        <w:tc>
          <w:tcPr>
            <w:tcW w:w="0" w:type="auto"/>
            <w:tcBorders>
              <w:top w:val="single" w:sz="12" w:space="0" w:color="auto"/>
            </w:tcBorders>
            <w:tcMar>
              <w:top w:w="0" w:type="dxa"/>
              <w:left w:w="108" w:type="dxa"/>
              <w:bottom w:w="0" w:type="dxa"/>
              <w:right w:w="108" w:type="dxa"/>
            </w:tcMar>
            <w:hideMark/>
          </w:tcPr>
          <w:p w14:paraId="2B85845E" w14:textId="77777777" w:rsidR="00F92D35" w:rsidRPr="00105F8D" w:rsidRDefault="00F92D35" w:rsidP="00C816E7">
            <w:pPr>
              <w:spacing w:line="240" w:lineRule="auto"/>
              <w:jc w:val="both"/>
              <w:rPr>
                <w:rFonts w:ascii="Times New Roman" w:hAnsi="Times New Roman" w:cs="Times New Roman"/>
              </w:rPr>
            </w:pPr>
            <w:r w:rsidRPr="00105F8D">
              <w:rPr>
                <w:rFonts w:ascii="Times New Roman" w:hAnsi="Times New Roman" w:cs="Times New Roman"/>
              </w:rPr>
              <w:t xml:space="preserve">      2J               4J</w:t>
            </w:r>
          </w:p>
        </w:tc>
        <w:tc>
          <w:tcPr>
            <w:tcW w:w="2506" w:type="dxa"/>
            <w:tcBorders>
              <w:top w:val="single" w:sz="12" w:space="0" w:color="auto"/>
            </w:tcBorders>
            <w:tcMar>
              <w:top w:w="0" w:type="dxa"/>
              <w:left w:w="108" w:type="dxa"/>
              <w:bottom w:w="0" w:type="dxa"/>
              <w:right w:w="108" w:type="dxa"/>
            </w:tcMar>
            <w:hideMark/>
          </w:tcPr>
          <w:p w14:paraId="3C33C531" w14:textId="77777777" w:rsidR="00F92D35" w:rsidRPr="00105F8D" w:rsidRDefault="00F92D35" w:rsidP="00C816E7">
            <w:pPr>
              <w:spacing w:line="240" w:lineRule="auto"/>
              <w:jc w:val="both"/>
              <w:rPr>
                <w:rFonts w:ascii="Times New Roman" w:hAnsi="Times New Roman" w:cs="Times New Roman"/>
              </w:rPr>
            </w:pPr>
            <w:r w:rsidRPr="00105F8D">
              <w:rPr>
                <w:rFonts w:ascii="Times New Roman" w:hAnsi="Times New Roman" w:cs="Times New Roman"/>
              </w:rPr>
              <w:t xml:space="preserve">              2J               4J</w:t>
            </w:r>
          </w:p>
        </w:tc>
      </w:tr>
      <w:tr w:rsidR="00F92D35" w:rsidRPr="00105F8D" w14:paraId="2A425C79" w14:textId="77777777" w:rsidTr="00C816E7">
        <w:tc>
          <w:tcPr>
            <w:tcW w:w="4253" w:type="dxa"/>
            <w:tcBorders>
              <w:bottom w:val="single" w:sz="12" w:space="0" w:color="auto"/>
            </w:tcBorders>
            <w:tcMar>
              <w:top w:w="0" w:type="dxa"/>
              <w:left w:w="108" w:type="dxa"/>
              <w:bottom w:w="0" w:type="dxa"/>
              <w:right w:w="108" w:type="dxa"/>
            </w:tcMar>
            <w:hideMark/>
          </w:tcPr>
          <w:p w14:paraId="699B5674" w14:textId="77777777" w:rsidR="00F92D35" w:rsidRPr="00105F8D" w:rsidRDefault="00F92D35" w:rsidP="00C816E7">
            <w:pPr>
              <w:spacing w:line="240" w:lineRule="auto"/>
              <w:jc w:val="both"/>
              <w:rPr>
                <w:rFonts w:ascii="Times New Roman" w:hAnsi="Times New Roman" w:cs="Times New Roman"/>
              </w:rPr>
            </w:pPr>
          </w:p>
        </w:tc>
        <w:tc>
          <w:tcPr>
            <w:tcW w:w="0" w:type="auto"/>
            <w:tcBorders>
              <w:bottom w:val="single" w:sz="4" w:space="0" w:color="000000"/>
            </w:tcBorders>
            <w:tcMar>
              <w:top w:w="0" w:type="dxa"/>
              <w:left w:w="108" w:type="dxa"/>
              <w:bottom w:w="0" w:type="dxa"/>
              <w:right w:w="108" w:type="dxa"/>
            </w:tcMar>
            <w:hideMark/>
          </w:tcPr>
          <w:p w14:paraId="07509435" w14:textId="77777777" w:rsidR="00F92D35" w:rsidRPr="00105F8D" w:rsidRDefault="00F92D35" w:rsidP="00C816E7">
            <w:pPr>
              <w:spacing w:line="240" w:lineRule="auto"/>
              <w:jc w:val="both"/>
              <w:rPr>
                <w:rFonts w:ascii="Times New Roman" w:hAnsi="Times New Roman" w:cs="Times New Roman"/>
              </w:rPr>
            </w:pPr>
          </w:p>
        </w:tc>
        <w:tc>
          <w:tcPr>
            <w:tcW w:w="0" w:type="auto"/>
            <w:tcBorders>
              <w:bottom w:val="single" w:sz="12" w:space="0" w:color="auto"/>
            </w:tcBorders>
            <w:tcMar>
              <w:top w:w="0" w:type="dxa"/>
              <w:left w:w="108" w:type="dxa"/>
              <w:bottom w:w="0" w:type="dxa"/>
              <w:right w:w="108" w:type="dxa"/>
            </w:tcMar>
            <w:hideMark/>
          </w:tcPr>
          <w:p w14:paraId="39527698" w14:textId="77777777" w:rsidR="00F92D35" w:rsidRPr="00105F8D" w:rsidRDefault="00F92D35" w:rsidP="00C816E7">
            <w:pPr>
              <w:spacing w:line="240" w:lineRule="auto"/>
              <w:jc w:val="both"/>
              <w:rPr>
                <w:rFonts w:ascii="Times New Roman" w:hAnsi="Times New Roman" w:cs="Times New Roman"/>
              </w:rPr>
            </w:pPr>
          </w:p>
        </w:tc>
        <w:tc>
          <w:tcPr>
            <w:tcW w:w="2506" w:type="dxa"/>
            <w:tcBorders>
              <w:bottom w:val="single" w:sz="12" w:space="0" w:color="auto"/>
            </w:tcBorders>
            <w:tcMar>
              <w:top w:w="0" w:type="dxa"/>
              <w:left w:w="108" w:type="dxa"/>
              <w:bottom w:w="0" w:type="dxa"/>
              <w:right w:w="108" w:type="dxa"/>
            </w:tcMar>
            <w:hideMark/>
          </w:tcPr>
          <w:p w14:paraId="2B9C67AF" w14:textId="77777777" w:rsidR="00F92D35" w:rsidRPr="00105F8D" w:rsidRDefault="00F92D35" w:rsidP="00C816E7">
            <w:pPr>
              <w:spacing w:line="240" w:lineRule="auto"/>
              <w:jc w:val="both"/>
              <w:rPr>
                <w:rFonts w:ascii="Times New Roman" w:hAnsi="Times New Roman" w:cs="Times New Roman"/>
              </w:rPr>
            </w:pPr>
          </w:p>
        </w:tc>
      </w:tr>
      <w:tr w:rsidR="00F92D35" w:rsidRPr="00105F8D" w14:paraId="0AD870AC" w14:textId="77777777" w:rsidTr="00C816E7">
        <w:tc>
          <w:tcPr>
            <w:tcW w:w="4253" w:type="dxa"/>
            <w:tcBorders>
              <w:top w:val="single" w:sz="12" w:space="0" w:color="auto"/>
            </w:tcBorders>
            <w:tcMar>
              <w:top w:w="0" w:type="dxa"/>
              <w:left w:w="108" w:type="dxa"/>
              <w:bottom w:w="0" w:type="dxa"/>
              <w:right w:w="108" w:type="dxa"/>
            </w:tcMar>
            <w:hideMark/>
          </w:tcPr>
          <w:p w14:paraId="4EE254C4" w14:textId="77777777" w:rsidR="00F92D35" w:rsidRPr="00105F8D" w:rsidRDefault="00F92D35" w:rsidP="00C816E7">
            <w:pPr>
              <w:spacing w:line="240" w:lineRule="auto"/>
              <w:jc w:val="both"/>
              <w:rPr>
                <w:rFonts w:ascii="Times New Roman" w:hAnsi="Times New Roman" w:cs="Times New Roman"/>
              </w:rPr>
            </w:pPr>
            <w:r w:rsidRPr="00105F8D">
              <w:rPr>
                <w:rFonts w:ascii="Times New Roman" w:hAnsi="Times New Roman" w:cs="Times New Roman"/>
                <w:b/>
                <w:bCs/>
              </w:rPr>
              <w:t>Baseline</w:t>
            </w:r>
          </w:p>
        </w:tc>
        <w:tc>
          <w:tcPr>
            <w:tcW w:w="0" w:type="auto"/>
            <w:tcBorders>
              <w:top w:val="single" w:sz="4" w:space="0" w:color="000000"/>
            </w:tcBorders>
            <w:tcMar>
              <w:top w:w="0" w:type="dxa"/>
              <w:left w:w="108" w:type="dxa"/>
              <w:bottom w:w="0" w:type="dxa"/>
              <w:right w:w="108" w:type="dxa"/>
            </w:tcMar>
            <w:hideMark/>
          </w:tcPr>
          <w:p w14:paraId="5BDAAFA1" w14:textId="77777777" w:rsidR="00F92D35" w:rsidRPr="00105F8D" w:rsidRDefault="00F92D35" w:rsidP="00C816E7">
            <w:pPr>
              <w:spacing w:line="240" w:lineRule="auto"/>
              <w:jc w:val="both"/>
              <w:rPr>
                <w:rFonts w:ascii="Times New Roman" w:hAnsi="Times New Roman" w:cs="Times New Roman"/>
              </w:rPr>
            </w:pPr>
          </w:p>
        </w:tc>
        <w:tc>
          <w:tcPr>
            <w:tcW w:w="0" w:type="auto"/>
            <w:tcBorders>
              <w:top w:val="single" w:sz="12" w:space="0" w:color="auto"/>
            </w:tcBorders>
            <w:tcMar>
              <w:top w:w="0" w:type="dxa"/>
              <w:left w:w="108" w:type="dxa"/>
              <w:bottom w:w="0" w:type="dxa"/>
              <w:right w:w="108" w:type="dxa"/>
            </w:tcMar>
            <w:hideMark/>
          </w:tcPr>
          <w:p w14:paraId="6F9097D1" w14:textId="77777777" w:rsidR="00F92D35" w:rsidRPr="00105F8D" w:rsidRDefault="00F92D35" w:rsidP="00C816E7">
            <w:pPr>
              <w:spacing w:line="240" w:lineRule="auto"/>
              <w:jc w:val="both"/>
              <w:rPr>
                <w:rFonts w:ascii="Times New Roman" w:hAnsi="Times New Roman" w:cs="Times New Roman"/>
              </w:rPr>
            </w:pPr>
          </w:p>
        </w:tc>
        <w:tc>
          <w:tcPr>
            <w:tcW w:w="2506" w:type="dxa"/>
            <w:tcBorders>
              <w:top w:val="single" w:sz="12" w:space="0" w:color="auto"/>
            </w:tcBorders>
            <w:tcMar>
              <w:top w:w="0" w:type="dxa"/>
              <w:left w:w="108" w:type="dxa"/>
              <w:bottom w:w="0" w:type="dxa"/>
              <w:right w:w="108" w:type="dxa"/>
            </w:tcMar>
            <w:hideMark/>
          </w:tcPr>
          <w:p w14:paraId="191D0F16" w14:textId="77777777" w:rsidR="00F92D35" w:rsidRPr="00105F8D" w:rsidRDefault="00F92D35" w:rsidP="00C816E7">
            <w:pPr>
              <w:spacing w:line="240" w:lineRule="auto"/>
              <w:jc w:val="both"/>
              <w:rPr>
                <w:rFonts w:ascii="Times New Roman" w:hAnsi="Times New Roman" w:cs="Times New Roman"/>
              </w:rPr>
            </w:pPr>
          </w:p>
        </w:tc>
      </w:tr>
      <w:tr w:rsidR="00F92D35" w:rsidRPr="00105F8D" w14:paraId="57C7C858" w14:textId="77777777" w:rsidTr="00C816E7">
        <w:tc>
          <w:tcPr>
            <w:tcW w:w="4253" w:type="dxa"/>
            <w:tcMar>
              <w:top w:w="0" w:type="dxa"/>
              <w:left w:w="108" w:type="dxa"/>
              <w:bottom w:w="0" w:type="dxa"/>
              <w:right w:w="108" w:type="dxa"/>
            </w:tcMar>
            <w:hideMark/>
          </w:tcPr>
          <w:p w14:paraId="2C673A5F" w14:textId="77777777" w:rsidR="00F92D35" w:rsidRPr="00105F8D" w:rsidRDefault="00F92D35" w:rsidP="00C816E7">
            <w:pPr>
              <w:spacing w:line="240" w:lineRule="auto"/>
              <w:jc w:val="both"/>
              <w:rPr>
                <w:rFonts w:ascii="Times New Roman" w:hAnsi="Times New Roman" w:cs="Times New Roman"/>
              </w:rPr>
            </w:pPr>
          </w:p>
        </w:tc>
        <w:tc>
          <w:tcPr>
            <w:tcW w:w="0" w:type="auto"/>
            <w:tcMar>
              <w:top w:w="0" w:type="dxa"/>
              <w:left w:w="108" w:type="dxa"/>
              <w:bottom w:w="0" w:type="dxa"/>
              <w:right w:w="108" w:type="dxa"/>
            </w:tcMar>
            <w:hideMark/>
          </w:tcPr>
          <w:p w14:paraId="0F3717B8" w14:textId="77777777" w:rsidR="00F92D35" w:rsidRPr="00105F8D" w:rsidRDefault="00F92D35" w:rsidP="00C816E7">
            <w:pPr>
              <w:spacing w:line="240" w:lineRule="auto"/>
              <w:jc w:val="both"/>
              <w:rPr>
                <w:rFonts w:ascii="Times New Roman" w:hAnsi="Times New Roman" w:cs="Times New Roman"/>
              </w:rPr>
            </w:pPr>
          </w:p>
        </w:tc>
        <w:tc>
          <w:tcPr>
            <w:tcW w:w="0" w:type="auto"/>
            <w:tcMar>
              <w:top w:w="0" w:type="dxa"/>
              <w:left w:w="108" w:type="dxa"/>
              <w:bottom w:w="0" w:type="dxa"/>
              <w:right w:w="108" w:type="dxa"/>
            </w:tcMar>
            <w:hideMark/>
          </w:tcPr>
          <w:p w14:paraId="4F95B314" w14:textId="532A151E" w:rsidR="00F92D35" w:rsidRPr="00105F8D" w:rsidRDefault="00F92D35" w:rsidP="00C816E7">
            <w:pPr>
              <w:spacing w:line="240" w:lineRule="auto"/>
              <w:jc w:val="both"/>
              <w:rPr>
                <w:rFonts w:ascii="Times New Roman" w:hAnsi="Times New Roman" w:cs="Times New Roman"/>
              </w:rPr>
            </w:pPr>
            <w:r w:rsidRPr="00105F8D">
              <w:rPr>
                <w:rFonts w:ascii="Times New Roman" w:hAnsi="Times New Roman" w:cs="Times New Roman"/>
              </w:rPr>
              <w:t xml:space="preserve">    </w:t>
            </w:r>
            <w:r w:rsidR="004A118E" w:rsidRPr="00105F8D">
              <w:rPr>
                <w:rFonts w:ascii="Times New Roman" w:hAnsi="Times New Roman" w:cs="Times New Roman"/>
              </w:rPr>
              <w:t>30,8</w:t>
            </w:r>
            <w:r w:rsidRPr="00105F8D">
              <w:rPr>
                <w:rFonts w:ascii="Times New Roman" w:hAnsi="Times New Roman" w:cs="Times New Roman"/>
              </w:rPr>
              <w:t xml:space="preserve"> </w:t>
            </w:r>
            <w:r w:rsidR="00016F24" w:rsidRPr="00105F8D">
              <w:rPr>
                <w:rFonts w:ascii="Times New Roman" w:hAnsi="Times New Roman" w:cs="Times New Roman"/>
              </w:rPr>
              <w:t>°</w:t>
            </w:r>
            <w:r w:rsidRPr="00105F8D">
              <w:rPr>
                <w:rFonts w:ascii="Times New Roman" w:hAnsi="Times New Roman" w:cs="Times New Roman"/>
              </w:rPr>
              <w:t>        2</w:t>
            </w:r>
            <w:r w:rsidR="004A118E" w:rsidRPr="00105F8D">
              <w:rPr>
                <w:rFonts w:ascii="Times New Roman" w:hAnsi="Times New Roman" w:cs="Times New Roman"/>
              </w:rPr>
              <w:t>8</w:t>
            </w:r>
            <w:r w:rsidRPr="00105F8D">
              <w:rPr>
                <w:rFonts w:ascii="Times New Roman" w:hAnsi="Times New Roman" w:cs="Times New Roman"/>
              </w:rPr>
              <w:t>,</w:t>
            </w:r>
            <w:r w:rsidR="004A118E" w:rsidRPr="00105F8D">
              <w:rPr>
                <w:rFonts w:ascii="Times New Roman" w:hAnsi="Times New Roman" w:cs="Times New Roman"/>
              </w:rPr>
              <w:t>8</w:t>
            </w:r>
            <w:r w:rsidRPr="00105F8D">
              <w:rPr>
                <w:rFonts w:ascii="Times New Roman" w:hAnsi="Times New Roman" w:cs="Times New Roman"/>
              </w:rPr>
              <w:t xml:space="preserve"> </w:t>
            </w:r>
            <w:r w:rsidR="00E036E7" w:rsidRPr="00105F8D">
              <w:rPr>
                <w:rFonts w:ascii="Times New Roman" w:hAnsi="Times New Roman" w:cs="Times New Roman"/>
              </w:rPr>
              <w:t xml:space="preserve">°  </w:t>
            </w:r>
          </w:p>
        </w:tc>
        <w:tc>
          <w:tcPr>
            <w:tcW w:w="2506" w:type="dxa"/>
            <w:tcMar>
              <w:top w:w="0" w:type="dxa"/>
              <w:left w:w="108" w:type="dxa"/>
              <w:bottom w:w="0" w:type="dxa"/>
              <w:right w:w="108" w:type="dxa"/>
            </w:tcMar>
            <w:hideMark/>
          </w:tcPr>
          <w:p w14:paraId="3D03D9D0" w14:textId="452C0610" w:rsidR="00F92D35" w:rsidRPr="00105F8D" w:rsidRDefault="00F92D35" w:rsidP="00C816E7">
            <w:pPr>
              <w:spacing w:line="240" w:lineRule="auto"/>
              <w:jc w:val="both"/>
              <w:rPr>
                <w:rFonts w:ascii="Times New Roman" w:hAnsi="Times New Roman" w:cs="Times New Roman"/>
              </w:rPr>
            </w:pPr>
            <w:r w:rsidRPr="00105F8D">
              <w:rPr>
                <w:rFonts w:ascii="Times New Roman" w:hAnsi="Times New Roman" w:cs="Times New Roman"/>
              </w:rPr>
              <w:t xml:space="preserve">         </w:t>
            </w:r>
            <w:r w:rsidR="003A2696" w:rsidRPr="00105F8D">
              <w:rPr>
                <w:rFonts w:ascii="Times New Roman" w:hAnsi="Times New Roman" w:cs="Times New Roman"/>
              </w:rPr>
              <w:t>32,2</w:t>
            </w:r>
            <w:r w:rsidRPr="00105F8D">
              <w:rPr>
                <w:rFonts w:ascii="Times New Roman" w:hAnsi="Times New Roman" w:cs="Times New Roman"/>
              </w:rPr>
              <w:t xml:space="preserve"> </w:t>
            </w:r>
            <w:r w:rsidR="00E036E7" w:rsidRPr="00105F8D">
              <w:rPr>
                <w:rFonts w:ascii="Times New Roman" w:hAnsi="Times New Roman" w:cs="Times New Roman"/>
              </w:rPr>
              <w:t xml:space="preserve">°  </w:t>
            </w:r>
            <w:r w:rsidRPr="00105F8D">
              <w:rPr>
                <w:rFonts w:ascii="Times New Roman" w:hAnsi="Times New Roman" w:cs="Times New Roman"/>
              </w:rPr>
              <w:t xml:space="preserve">        </w:t>
            </w:r>
            <w:r w:rsidR="007D60E8" w:rsidRPr="00105F8D">
              <w:rPr>
                <w:rFonts w:ascii="Times New Roman" w:hAnsi="Times New Roman" w:cs="Times New Roman"/>
              </w:rPr>
              <w:t>26,6</w:t>
            </w:r>
            <w:r w:rsidRPr="00105F8D">
              <w:rPr>
                <w:rFonts w:ascii="Times New Roman" w:hAnsi="Times New Roman" w:cs="Times New Roman"/>
              </w:rPr>
              <w:t xml:space="preserve"> </w:t>
            </w:r>
            <w:r w:rsidR="00E036E7" w:rsidRPr="00105F8D">
              <w:rPr>
                <w:rFonts w:ascii="Times New Roman" w:hAnsi="Times New Roman" w:cs="Times New Roman"/>
              </w:rPr>
              <w:t>° </w:t>
            </w:r>
          </w:p>
        </w:tc>
      </w:tr>
      <w:tr w:rsidR="00F92D35" w:rsidRPr="00105F8D" w14:paraId="5684ADDA" w14:textId="77777777" w:rsidTr="00C816E7">
        <w:tc>
          <w:tcPr>
            <w:tcW w:w="4253" w:type="dxa"/>
            <w:tcMar>
              <w:top w:w="0" w:type="dxa"/>
              <w:left w:w="108" w:type="dxa"/>
              <w:bottom w:w="0" w:type="dxa"/>
              <w:right w:w="108" w:type="dxa"/>
            </w:tcMar>
          </w:tcPr>
          <w:p w14:paraId="265DB242" w14:textId="77777777" w:rsidR="00F92D35" w:rsidRPr="00105F8D" w:rsidRDefault="00F92D35" w:rsidP="00C816E7">
            <w:pPr>
              <w:spacing w:line="240" w:lineRule="auto"/>
              <w:jc w:val="both"/>
              <w:rPr>
                <w:rFonts w:ascii="Times New Roman" w:hAnsi="Times New Roman" w:cs="Times New Roman"/>
              </w:rPr>
            </w:pPr>
          </w:p>
        </w:tc>
        <w:tc>
          <w:tcPr>
            <w:tcW w:w="0" w:type="auto"/>
            <w:tcMar>
              <w:top w:w="0" w:type="dxa"/>
              <w:left w:w="108" w:type="dxa"/>
              <w:bottom w:w="0" w:type="dxa"/>
              <w:right w:w="108" w:type="dxa"/>
            </w:tcMar>
          </w:tcPr>
          <w:p w14:paraId="738C6318" w14:textId="77777777" w:rsidR="00F92D35" w:rsidRPr="00105F8D" w:rsidRDefault="00F92D35" w:rsidP="00C816E7">
            <w:pPr>
              <w:spacing w:line="240" w:lineRule="auto"/>
              <w:jc w:val="both"/>
              <w:rPr>
                <w:rFonts w:ascii="Times New Roman" w:hAnsi="Times New Roman" w:cs="Times New Roman"/>
              </w:rPr>
            </w:pPr>
          </w:p>
        </w:tc>
        <w:tc>
          <w:tcPr>
            <w:tcW w:w="0" w:type="auto"/>
            <w:tcMar>
              <w:top w:w="0" w:type="dxa"/>
              <w:left w:w="108" w:type="dxa"/>
              <w:bottom w:w="0" w:type="dxa"/>
              <w:right w:w="108" w:type="dxa"/>
            </w:tcMar>
          </w:tcPr>
          <w:p w14:paraId="6BC276BE" w14:textId="77777777" w:rsidR="00F92D35" w:rsidRPr="00105F8D" w:rsidRDefault="00F92D35" w:rsidP="00C816E7">
            <w:pPr>
              <w:spacing w:line="240" w:lineRule="auto"/>
              <w:jc w:val="both"/>
              <w:rPr>
                <w:rFonts w:ascii="Times New Roman" w:hAnsi="Times New Roman" w:cs="Times New Roman"/>
              </w:rPr>
            </w:pPr>
          </w:p>
        </w:tc>
        <w:tc>
          <w:tcPr>
            <w:tcW w:w="2506" w:type="dxa"/>
            <w:tcMar>
              <w:top w:w="0" w:type="dxa"/>
              <w:left w:w="108" w:type="dxa"/>
              <w:bottom w:w="0" w:type="dxa"/>
              <w:right w:w="108" w:type="dxa"/>
            </w:tcMar>
          </w:tcPr>
          <w:p w14:paraId="1E524DF0" w14:textId="77777777" w:rsidR="00F92D35" w:rsidRPr="00105F8D" w:rsidRDefault="00F92D35" w:rsidP="00C816E7">
            <w:pPr>
              <w:spacing w:line="240" w:lineRule="auto"/>
              <w:jc w:val="both"/>
              <w:rPr>
                <w:rFonts w:ascii="Times New Roman" w:hAnsi="Times New Roman" w:cs="Times New Roman"/>
              </w:rPr>
            </w:pPr>
          </w:p>
        </w:tc>
      </w:tr>
      <w:tr w:rsidR="00F92D35" w:rsidRPr="00105F8D" w14:paraId="3C37DCAA" w14:textId="77777777" w:rsidTr="00C816E7">
        <w:tc>
          <w:tcPr>
            <w:tcW w:w="4253" w:type="dxa"/>
            <w:tcBorders>
              <w:bottom w:val="single" w:sz="12" w:space="0" w:color="auto"/>
            </w:tcBorders>
            <w:tcMar>
              <w:top w:w="0" w:type="dxa"/>
              <w:left w:w="108" w:type="dxa"/>
              <w:bottom w:w="0" w:type="dxa"/>
              <w:right w:w="108" w:type="dxa"/>
            </w:tcMar>
            <w:hideMark/>
          </w:tcPr>
          <w:p w14:paraId="3B0E70D8" w14:textId="77777777" w:rsidR="00F92D35" w:rsidRPr="00105F8D" w:rsidRDefault="00F92D35" w:rsidP="00C816E7">
            <w:pPr>
              <w:spacing w:line="240" w:lineRule="auto"/>
              <w:jc w:val="both"/>
              <w:rPr>
                <w:rFonts w:ascii="Times New Roman" w:hAnsi="Times New Roman" w:cs="Times New Roman"/>
              </w:rPr>
            </w:pPr>
          </w:p>
        </w:tc>
        <w:tc>
          <w:tcPr>
            <w:tcW w:w="0" w:type="auto"/>
            <w:tcBorders>
              <w:bottom w:val="single" w:sz="4" w:space="0" w:color="000000"/>
            </w:tcBorders>
            <w:tcMar>
              <w:top w:w="0" w:type="dxa"/>
              <w:left w:w="108" w:type="dxa"/>
              <w:bottom w:w="0" w:type="dxa"/>
              <w:right w:w="108" w:type="dxa"/>
            </w:tcMar>
            <w:hideMark/>
          </w:tcPr>
          <w:p w14:paraId="340BD07B" w14:textId="77777777" w:rsidR="00F92D35" w:rsidRPr="00105F8D" w:rsidRDefault="00F92D35" w:rsidP="00C816E7">
            <w:pPr>
              <w:spacing w:line="240" w:lineRule="auto"/>
              <w:jc w:val="both"/>
              <w:rPr>
                <w:rFonts w:ascii="Times New Roman" w:hAnsi="Times New Roman" w:cs="Times New Roman"/>
              </w:rPr>
            </w:pPr>
          </w:p>
        </w:tc>
        <w:tc>
          <w:tcPr>
            <w:tcW w:w="0" w:type="auto"/>
            <w:tcBorders>
              <w:bottom w:val="single" w:sz="12" w:space="0" w:color="auto"/>
            </w:tcBorders>
            <w:tcMar>
              <w:top w:w="0" w:type="dxa"/>
              <w:left w:w="108" w:type="dxa"/>
              <w:bottom w:w="0" w:type="dxa"/>
              <w:right w:w="108" w:type="dxa"/>
            </w:tcMar>
            <w:hideMark/>
          </w:tcPr>
          <w:p w14:paraId="4449D97F" w14:textId="77777777" w:rsidR="00F92D35" w:rsidRPr="00105F8D" w:rsidRDefault="00F92D35" w:rsidP="00C816E7">
            <w:pPr>
              <w:spacing w:line="240" w:lineRule="auto"/>
              <w:jc w:val="both"/>
              <w:rPr>
                <w:rFonts w:ascii="Times New Roman" w:hAnsi="Times New Roman" w:cs="Times New Roman"/>
              </w:rPr>
            </w:pPr>
          </w:p>
        </w:tc>
        <w:tc>
          <w:tcPr>
            <w:tcW w:w="2506" w:type="dxa"/>
            <w:tcBorders>
              <w:bottom w:val="single" w:sz="12" w:space="0" w:color="auto"/>
            </w:tcBorders>
            <w:tcMar>
              <w:top w:w="0" w:type="dxa"/>
              <w:left w:w="108" w:type="dxa"/>
              <w:bottom w:w="0" w:type="dxa"/>
              <w:right w:w="108" w:type="dxa"/>
            </w:tcMar>
            <w:hideMark/>
          </w:tcPr>
          <w:p w14:paraId="6029BCAB" w14:textId="77777777" w:rsidR="00F92D35" w:rsidRPr="00105F8D" w:rsidRDefault="00F92D35" w:rsidP="00C816E7">
            <w:pPr>
              <w:spacing w:line="240" w:lineRule="auto"/>
              <w:jc w:val="both"/>
              <w:rPr>
                <w:rFonts w:ascii="Times New Roman" w:hAnsi="Times New Roman" w:cs="Times New Roman"/>
              </w:rPr>
            </w:pPr>
          </w:p>
        </w:tc>
      </w:tr>
      <w:tr w:rsidR="00F92D35" w:rsidRPr="00105F8D" w14:paraId="469C1266" w14:textId="77777777" w:rsidTr="00C816E7">
        <w:tc>
          <w:tcPr>
            <w:tcW w:w="4253" w:type="dxa"/>
            <w:tcBorders>
              <w:top w:val="single" w:sz="12" w:space="0" w:color="auto"/>
            </w:tcBorders>
            <w:tcMar>
              <w:top w:w="0" w:type="dxa"/>
              <w:left w:w="108" w:type="dxa"/>
              <w:bottom w:w="0" w:type="dxa"/>
              <w:right w:w="108" w:type="dxa"/>
            </w:tcMar>
            <w:hideMark/>
          </w:tcPr>
          <w:p w14:paraId="461938DA" w14:textId="77777777" w:rsidR="00F92D35" w:rsidRPr="00105F8D" w:rsidRDefault="00F92D35" w:rsidP="00C816E7">
            <w:pPr>
              <w:spacing w:line="240" w:lineRule="auto"/>
              <w:jc w:val="both"/>
              <w:rPr>
                <w:rFonts w:ascii="Times New Roman" w:hAnsi="Times New Roman" w:cs="Times New Roman"/>
              </w:rPr>
            </w:pPr>
            <w:r w:rsidRPr="00105F8D">
              <w:rPr>
                <w:rFonts w:ascii="Times New Roman" w:hAnsi="Times New Roman" w:cs="Times New Roman"/>
                <w:b/>
                <w:bCs/>
              </w:rPr>
              <w:t>24Hours</w:t>
            </w:r>
          </w:p>
        </w:tc>
        <w:tc>
          <w:tcPr>
            <w:tcW w:w="0" w:type="auto"/>
            <w:tcBorders>
              <w:top w:val="single" w:sz="4" w:space="0" w:color="000000"/>
            </w:tcBorders>
            <w:tcMar>
              <w:top w:w="0" w:type="dxa"/>
              <w:left w:w="108" w:type="dxa"/>
              <w:bottom w:w="0" w:type="dxa"/>
              <w:right w:w="108" w:type="dxa"/>
            </w:tcMar>
            <w:hideMark/>
          </w:tcPr>
          <w:p w14:paraId="50A6EDE4" w14:textId="77777777" w:rsidR="00F92D35" w:rsidRPr="00105F8D" w:rsidRDefault="00F92D35" w:rsidP="00C816E7">
            <w:pPr>
              <w:spacing w:line="240" w:lineRule="auto"/>
              <w:jc w:val="both"/>
              <w:rPr>
                <w:rFonts w:ascii="Times New Roman" w:hAnsi="Times New Roman" w:cs="Times New Roman"/>
              </w:rPr>
            </w:pPr>
          </w:p>
        </w:tc>
        <w:tc>
          <w:tcPr>
            <w:tcW w:w="0" w:type="auto"/>
            <w:tcBorders>
              <w:top w:val="single" w:sz="12" w:space="0" w:color="auto"/>
            </w:tcBorders>
            <w:tcMar>
              <w:top w:w="0" w:type="dxa"/>
              <w:left w:w="108" w:type="dxa"/>
              <w:bottom w:w="0" w:type="dxa"/>
              <w:right w:w="108" w:type="dxa"/>
            </w:tcMar>
            <w:hideMark/>
          </w:tcPr>
          <w:p w14:paraId="2F0136D8" w14:textId="77777777" w:rsidR="00F92D35" w:rsidRPr="00105F8D" w:rsidRDefault="00F92D35" w:rsidP="00C816E7">
            <w:pPr>
              <w:spacing w:line="240" w:lineRule="auto"/>
              <w:jc w:val="both"/>
              <w:rPr>
                <w:rFonts w:ascii="Times New Roman" w:hAnsi="Times New Roman" w:cs="Times New Roman"/>
              </w:rPr>
            </w:pPr>
          </w:p>
        </w:tc>
        <w:tc>
          <w:tcPr>
            <w:tcW w:w="2506" w:type="dxa"/>
            <w:tcBorders>
              <w:top w:val="single" w:sz="12" w:space="0" w:color="auto"/>
            </w:tcBorders>
            <w:tcMar>
              <w:top w:w="0" w:type="dxa"/>
              <w:left w:w="108" w:type="dxa"/>
              <w:bottom w:w="0" w:type="dxa"/>
              <w:right w:w="108" w:type="dxa"/>
            </w:tcMar>
            <w:hideMark/>
          </w:tcPr>
          <w:p w14:paraId="5CA1CF57" w14:textId="77777777" w:rsidR="00F92D35" w:rsidRPr="00105F8D" w:rsidRDefault="00F92D35" w:rsidP="00C816E7">
            <w:pPr>
              <w:spacing w:line="240" w:lineRule="auto"/>
              <w:jc w:val="both"/>
              <w:rPr>
                <w:rFonts w:ascii="Times New Roman" w:hAnsi="Times New Roman" w:cs="Times New Roman"/>
              </w:rPr>
            </w:pPr>
          </w:p>
        </w:tc>
      </w:tr>
      <w:tr w:rsidR="00F92D35" w:rsidRPr="00105F8D" w14:paraId="7173A13D" w14:textId="77777777" w:rsidTr="00C816E7">
        <w:tc>
          <w:tcPr>
            <w:tcW w:w="4253" w:type="dxa"/>
            <w:tcMar>
              <w:top w:w="0" w:type="dxa"/>
              <w:left w:w="108" w:type="dxa"/>
              <w:bottom w:w="0" w:type="dxa"/>
              <w:right w:w="108" w:type="dxa"/>
            </w:tcMar>
            <w:hideMark/>
          </w:tcPr>
          <w:p w14:paraId="6C7AAC11" w14:textId="77777777" w:rsidR="00F92D35" w:rsidRPr="00105F8D" w:rsidRDefault="00F92D35" w:rsidP="00C816E7">
            <w:pPr>
              <w:spacing w:line="240" w:lineRule="auto"/>
              <w:jc w:val="both"/>
              <w:rPr>
                <w:rFonts w:ascii="Times New Roman" w:hAnsi="Times New Roman" w:cs="Times New Roman"/>
              </w:rPr>
            </w:pPr>
          </w:p>
        </w:tc>
        <w:tc>
          <w:tcPr>
            <w:tcW w:w="0" w:type="auto"/>
            <w:tcMar>
              <w:top w:w="0" w:type="dxa"/>
              <w:left w:w="108" w:type="dxa"/>
              <w:bottom w:w="0" w:type="dxa"/>
              <w:right w:w="108" w:type="dxa"/>
            </w:tcMar>
            <w:hideMark/>
          </w:tcPr>
          <w:p w14:paraId="39280049" w14:textId="77777777" w:rsidR="00F92D35" w:rsidRPr="00105F8D" w:rsidRDefault="00F92D35" w:rsidP="00C816E7">
            <w:pPr>
              <w:spacing w:line="240" w:lineRule="auto"/>
              <w:jc w:val="both"/>
              <w:rPr>
                <w:rFonts w:ascii="Times New Roman" w:hAnsi="Times New Roman" w:cs="Times New Roman"/>
              </w:rPr>
            </w:pPr>
          </w:p>
        </w:tc>
        <w:tc>
          <w:tcPr>
            <w:tcW w:w="0" w:type="auto"/>
            <w:tcMar>
              <w:top w:w="0" w:type="dxa"/>
              <w:left w:w="108" w:type="dxa"/>
              <w:bottom w:w="0" w:type="dxa"/>
              <w:right w:w="108" w:type="dxa"/>
            </w:tcMar>
            <w:hideMark/>
          </w:tcPr>
          <w:p w14:paraId="4E9FD0F4" w14:textId="55B2FC0F" w:rsidR="00F92D35" w:rsidRPr="00105F8D" w:rsidRDefault="00F92D35" w:rsidP="00C816E7">
            <w:pPr>
              <w:spacing w:line="240" w:lineRule="auto"/>
              <w:jc w:val="both"/>
              <w:rPr>
                <w:rFonts w:ascii="Times New Roman" w:hAnsi="Times New Roman" w:cs="Times New Roman"/>
              </w:rPr>
            </w:pPr>
            <w:r w:rsidRPr="00105F8D">
              <w:rPr>
                <w:rFonts w:ascii="Times New Roman" w:hAnsi="Times New Roman" w:cs="Times New Roman"/>
              </w:rPr>
              <w:t xml:space="preserve">  </w:t>
            </w:r>
            <w:r w:rsidR="00164EA7" w:rsidRPr="00105F8D">
              <w:rPr>
                <w:rFonts w:ascii="Times New Roman" w:hAnsi="Times New Roman" w:cs="Times New Roman"/>
              </w:rPr>
              <w:t>33</w:t>
            </w:r>
            <w:r w:rsidRPr="00105F8D">
              <w:rPr>
                <w:rFonts w:ascii="Times New Roman" w:hAnsi="Times New Roman" w:cs="Times New Roman"/>
              </w:rPr>
              <w:t>,</w:t>
            </w:r>
            <w:r w:rsidR="00164EA7" w:rsidRPr="00105F8D">
              <w:rPr>
                <w:rFonts w:ascii="Times New Roman" w:hAnsi="Times New Roman" w:cs="Times New Roman"/>
              </w:rPr>
              <w:t>1</w:t>
            </w:r>
            <w:r w:rsidRPr="00105F8D">
              <w:rPr>
                <w:rFonts w:ascii="Times New Roman" w:hAnsi="Times New Roman" w:cs="Times New Roman"/>
              </w:rPr>
              <w:t xml:space="preserve"> </w:t>
            </w:r>
            <w:r w:rsidR="00E036E7" w:rsidRPr="00105F8D">
              <w:rPr>
                <w:rFonts w:ascii="Times New Roman" w:hAnsi="Times New Roman" w:cs="Times New Roman"/>
              </w:rPr>
              <w:t>° </w:t>
            </w:r>
            <w:r w:rsidRPr="00105F8D">
              <w:rPr>
                <w:rFonts w:ascii="Times New Roman" w:hAnsi="Times New Roman" w:cs="Times New Roman"/>
              </w:rPr>
              <w:t>         </w:t>
            </w:r>
            <w:r w:rsidR="00164EA7" w:rsidRPr="00105F8D">
              <w:rPr>
                <w:rFonts w:ascii="Times New Roman" w:hAnsi="Times New Roman" w:cs="Times New Roman"/>
              </w:rPr>
              <w:t>32</w:t>
            </w:r>
            <w:r w:rsidRPr="00105F8D">
              <w:rPr>
                <w:rFonts w:ascii="Times New Roman" w:hAnsi="Times New Roman" w:cs="Times New Roman"/>
              </w:rPr>
              <w:t>,9</w:t>
            </w:r>
            <w:r w:rsidR="00E036E7" w:rsidRPr="00105F8D">
              <w:rPr>
                <w:rFonts w:ascii="Times New Roman" w:hAnsi="Times New Roman" w:cs="Times New Roman"/>
              </w:rPr>
              <w:t xml:space="preserve">°  </w:t>
            </w:r>
            <w:r w:rsidRPr="00105F8D">
              <w:rPr>
                <w:rFonts w:ascii="Times New Roman" w:hAnsi="Times New Roman" w:cs="Times New Roman"/>
              </w:rPr>
              <w:t xml:space="preserve"> </w:t>
            </w:r>
          </w:p>
        </w:tc>
        <w:tc>
          <w:tcPr>
            <w:tcW w:w="2506" w:type="dxa"/>
            <w:tcMar>
              <w:top w:w="0" w:type="dxa"/>
              <w:left w:w="108" w:type="dxa"/>
              <w:bottom w:w="0" w:type="dxa"/>
              <w:right w:w="108" w:type="dxa"/>
            </w:tcMar>
            <w:hideMark/>
          </w:tcPr>
          <w:p w14:paraId="641FF1B6" w14:textId="7C4F1269" w:rsidR="00F92D35" w:rsidRPr="00105F8D" w:rsidRDefault="00F92D35" w:rsidP="00C816E7">
            <w:pPr>
              <w:spacing w:line="240" w:lineRule="auto"/>
              <w:jc w:val="both"/>
              <w:rPr>
                <w:rFonts w:ascii="Times New Roman" w:hAnsi="Times New Roman" w:cs="Times New Roman"/>
              </w:rPr>
            </w:pPr>
            <w:r w:rsidRPr="00105F8D">
              <w:rPr>
                <w:rFonts w:ascii="Times New Roman" w:hAnsi="Times New Roman" w:cs="Times New Roman"/>
              </w:rPr>
              <w:t xml:space="preserve">        </w:t>
            </w:r>
            <w:r w:rsidR="00A926D1" w:rsidRPr="00105F8D">
              <w:rPr>
                <w:rFonts w:ascii="Times New Roman" w:hAnsi="Times New Roman" w:cs="Times New Roman"/>
              </w:rPr>
              <w:t>36,4</w:t>
            </w:r>
            <w:r w:rsidRPr="00105F8D">
              <w:rPr>
                <w:rFonts w:ascii="Times New Roman" w:hAnsi="Times New Roman" w:cs="Times New Roman"/>
              </w:rPr>
              <w:t xml:space="preserve"> </w:t>
            </w:r>
            <w:r w:rsidR="00E036E7" w:rsidRPr="00105F8D">
              <w:rPr>
                <w:rFonts w:ascii="Times New Roman" w:hAnsi="Times New Roman" w:cs="Times New Roman"/>
              </w:rPr>
              <w:t>° </w:t>
            </w:r>
            <w:r w:rsidRPr="00105F8D">
              <w:rPr>
                <w:rFonts w:ascii="Times New Roman" w:hAnsi="Times New Roman" w:cs="Times New Roman"/>
              </w:rPr>
              <w:t>         3</w:t>
            </w:r>
            <w:r w:rsidR="00A926D1" w:rsidRPr="00105F8D">
              <w:rPr>
                <w:rFonts w:ascii="Times New Roman" w:hAnsi="Times New Roman" w:cs="Times New Roman"/>
              </w:rPr>
              <w:t>6</w:t>
            </w:r>
            <w:r w:rsidRPr="00105F8D">
              <w:rPr>
                <w:rFonts w:ascii="Times New Roman" w:hAnsi="Times New Roman" w:cs="Times New Roman"/>
              </w:rPr>
              <w:t>,1</w:t>
            </w:r>
            <w:r w:rsidR="00E036E7" w:rsidRPr="00105F8D">
              <w:rPr>
                <w:rFonts w:ascii="Times New Roman" w:hAnsi="Times New Roman" w:cs="Times New Roman"/>
              </w:rPr>
              <w:t>° </w:t>
            </w:r>
          </w:p>
          <w:p w14:paraId="3888C17D" w14:textId="77777777" w:rsidR="00F92D35" w:rsidRPr="00105F8D" w:rsidRDefault="00F92D35" w:rsidP="00C816E7">
            <w:pPr>
              <w:spacing w:line="240" w:lineRule="auto"/>
              <w:jc w:val="both"/>
              <w:rPr>
                <w:rFonts w:ascii="Times New Roman" w:hAnsi="Times New Roman" w:cs="Times New Roman"/>
              </w:rPr>
            </w:pPr>
          </w:p>
        </w:tc>
      </w:tr>
      <w:tr w:rsidR="00F92D35" w:rsidRPr="00105F8D" w14:paraId="02C460BD" w14:textId="77777777" w:rsidTr="00C816E7">
        <w:tc>
          <w:tcPr>
            <w:tcW w:w="4253" w:type="dxa"/>
            <w:tcBorders>
              <w:bottom w:val="single" w:sz="12" w:space="0" w:color="auto"/>
            </w:tcBorders>
            <w:tcMar>
              <w:top w:w="0" w:type="dxa"/>
              <w:left w:w="108" w:type="dxa"/>
              <w:bottom w:w="0" w:type="dxa"/>
              <w:right w:w="108" w:type="dxa"/>
            </w:tcMar>
          </w:tcPr>
          <w:p w14:paraId="7BFD9047" w14:textId="77777777" w:rsidR="00F92D35" w:rsidRPr="00105F8D" w:rsidRDefault="00F92D35" w:rsidP="00C816E7">
            <w:pPr>
              <w:spacing w:line="240" w:lineRule="auto"/>
              <w:jc w:val="both"/>
              <w:rPr>
                <w:rFonts w:ascii="Times New Roman" w:hAnsi="Times New Roman" w:cs="Times New Roman"/>
              </w:rPr>
            </w:pPr>
          </w:p>
        </w:tc>
        <w:tc>
          <w:tcPr>
            <w:tcW w:w="0" w:type="auto"/>
            <w:tcMar>
              <w:top w:w="0" w:type="dxa"/>
              <w:left w:w="108" w:type="dxa"/>
              <w:bottom w:w="0" w:type="dxa"/>
              <w:right w:w="108" w:type="dxa"/>
            </w:tcMar>
          </w:tcPr>
          <w:p w14:paraId="4994DC05" w14:textId="77777777" w:rsidR="00F92D35" w:rsidRPr="00105F8D" w:rsidRDefault="00F92D35" w:rsidP="00C816E7">
            <w:pPr>
              <w:spacing w:line="240" w:lineRule="auto"/>
              <w:jc w:val="both"/>
              <w:rPr>
                <w:rFonts w:ascii="Times New Roman" w:hAnsi="Times New Roman" w:cs="Times New Roman"/>
              </w:rPr>
            </w:pPr>
          </w:p>
        </w:tc>
        <w:tc>
          <w:tcPr>
            <w:tcW w:w="0" w:type="auto"/>
            <w:tcBorders>
              <w:bottom w:val="single" w:sz="12" w:space="0" w:color="auto"/>
            </w:tcBorders>
            <w:tcMar>
              <w:top w:w="0" w:type="dxa"/>
              <w:left w:w="108" w:type="dxa"/>
              <w:bottom w:w="0" w:type="dxa"/>
              <w:right w:w="108" w:type="dxa"/>
            </w:tcMar>
          </w:tcPr>
          <w:p w14:paraId="6EC978C4" w14:textId="77777777" w:rsidR="00F92D35" w:rsidRPr="00105F8D" w:rsidRDefault="00F92D35" w:rsidP="00C816E7">
            <w:pPr>
              <w:spacing w:line="240" w:lineRule="auto"/>
              <w:jc w:val="both"/>
              <w:rPr>
                <w:rFonts w:ascii="Times New Roman" w:hAnsi="Times New Roman" w:cs="Times New Roman"/>
              </w:rPr>
            </w:pPr>
          </w:p>
        </w:tc>
        <w:tc>
          <w:tcPr>
            <w:tcW w:w="2506" w:type="dxa"/>
            <w:tcBorders>
              <w:bottom w:val="single" w:sz="12" w:space="0" w:color="auto"/>
            </w:tcBorders>
            <w:tcMar>
              <w:top w:w="0" w:type="dxa"/>
              <w:left w:w="108" w:type="dxa"/>
              <w:bottom w:w="0" w:type="dxa"/>
              <w:right w:w="108" w:type="dxa"/>
            </w:tcMar>
          </w:tcPr>
          <w:p w14:paraId="422AE5F3" w14:textId="77777777" w:rsidR="00F92D35" w:rsidRPr="00105F8D" w:rsidRDefault="00F92D35" w:rsidP="00C816E7">
            <w:pPr>
              <w:spacing w:line="240" w:lineRule="auto"/>
              <w:jc w:val="both"/>
              <w:rPr>
                <w:rFonts w:ascii="Times New Roman" w:hAnsi="Times New Roman" w:cs="Times New Roman"/>
              </w:rPr>
            </w:pPr>
          </w:p>
        </w:tc>
      </w:tr>
      <w:tr w:rsidR="00F92D35" w:rsidRPr="00105F8D" w14:paraId="3D6C4FA9" w14:textId="77777777" w:rsidTr="00C816E7">
        <w:tc>
          <w:tcPr>
            <w:tcW w:w="4253" w:type="dxa"/>
            <w:tcBorders>
              <w:top w:val="single" w:sz="12" w:space="0" w:color="auto"/>
            </w:tcBorders>
            <w:tcMar>
              <w:top w:w="0" w:type="dxa"/>
              <w:left w:w="108" w:type="dxa"/>
              <w:bottom w:w="0" w:type="dxa"/>
              <w:right w:w="108" w:type="dxa"/>
            </w:tcMar>
          </w:tcPr>
          <w:p w14:paraId="42BFF4BF" w14:textId="77777777" w:rsidR="00F92D35" w:rsidRPr="00105F8D" w:rsidRDefault="00F92D35" w:rsidP="00C816E7">
            <w:pPr>
              <w:spacing w:line="240" w:lineRule="auto"/>
              <w:jc w:val="both"/>
              <w:rPr>
                <w:rFonts w:ascii="Times New Roman" w:hAnsi="Times New Roman" w:cs="Times New Roman"/>
                <w:b/>
                <w:bCs/>
              </w:rPr>
            </w:pPr>
            <w:r w:rsidRPr="00105F8D">
              <w:rPr>
                <w:rFonts w:ascii="Times New Roman" w:hAnsi="Times New Roman" w:cs="Times New Roman"/>
                <w:b/>
                <w:bCs/>
              </w:rPr>
              <w:t>48 Hours</w:t>
            </w:r>
          </w:p>
        </w:tc>
        <w:tc>
          <w:tcPr>
            <w:tcW w:w="0" w:type="auto"/>
            <w:tcMar>
              <w:top w:w="0" w:type="dxa"/>
              <w:left w:w="108" w:type="dxa"/>
              <w:bottom w:w="0" w:type="dxa"/>
              <w:right w:w="108" w:type="dxa"/>
            </w:tcMar>
          </w:tcPr>
          <w:p w14:paraId="591D252B" w14:textId="77777777" w:rsidR="00F92D35" w:rsidRPr="00105F8D" w:rsidRDefault="00F92D35" w:rsidP="00C816E7">
            <w:pPr>
              <w:spacing w:line="240" w:lineRule="auto"/>
              <w:jc w:val="both"/>
              <w:rPr>
                <w:rFonts w:ascii="Times New Roman" w:hAnsi="Times New Roman" w:cs="Times New Roman"/>
              </w:rPr>
            </w:pPr>
          </w:p>
        </w:tc>
        <w:tc>
          <w:tcPr>
            <w:tcW w:w="0" w:type="auto"/>
            <w:tcBorders>
              <w:top w:val="single" w:sz="12" w:space="0" w:color="auto"/>
            </w:tcBorders>
            <w:tcMar>
              <w:top w:w="0" w:type="dxa"/>
              <w:left w:w="108" w:type="dxa"/>
              <w:bottom w:w="0" w:type="dxa"/>
              <w:right w:w="108" w:type="dxa"/>
            </w:tcMar>
          </w:tcPr>
          <w:p w14:paraId="4E27D509" w14:textId="77777777" w:rsidR="00F92D35" w:rsidRPr="00105F8D" w:rsidRDefault="00F92D35" w:rsidP="00C816E7">
            <w:pPr>
              <w:spacing w:line="240" w:lineRule="auto"/>
              <w:jc w:val="both"/>
              <w:rPr>
                <w:rFonts w:ascii="Times New Roman" w:hAnsi="Times New Roman" w:cs="Times New Roman"/>
              </w:rPr>
            </w:pPr>
          </w:p>
        </w:tc>
        <w:tc>
          <w:tcPr>
            <w:tcW w:w="2506" w:type="dxa"/>
            <w:tcBorders>
              <w:top w:val="single" w:sz="12" w:space="0" w:color="auto"/>
            </w:tcBorders>
            <w:tcMar>
              <w:top w:w="0" w:type="dxa"/>
              <w:left w:w="108" w:type="dxa"/>
              <w:bottom w:w="0" w:type="dxa"/>
              <w:right w:w="108" w:type="dxa"/>
            </w:tcMar>
          </w:tcPr>
          <w:p w14:paraId="6924A21E" w14:textId="77777777" w:rsidR="00F92D35" w:rsidRPr="00105F8D" w:rsidRDefault="00F92D35" w:rsidP="00C816E7">
            <w:pPr>
              <w:spacing w:line="240" w:lineRule="auto"/>
              <w:jc w:val="both"/>
              <w:rPr>
                <w:rFonts w:ascii="Times New Roman" w:hAnsi="Times New Roman" w:cs="Times New Roman"/>
              </w:rPr>
            </w:pPr>
          </w:p>
        </w:tc>
      </w:tr>
      <w:tr w:rsidR="00E036E7" w:rsidRPr="00105F8D" w14:paraId="41B705C1" w14:textId="77777777" w:rsidTr="00C816E7">
        <w:tc>
          <w:tcPr>
            <w:tcW w:w="4253" w:type="dxa"/>
            <w:tcMar>
              <w:top w:w="0" w:type="dxa"/>
              <w:left w:w="108" w:type="dxa"/>
              <w:bottom w:w="0" w:type="dxa"/>
              <w:right w:w="108" w:type="dxa"/>
            </w:tcMar>
          </w:tcPr>
          <w:p w14:paraId="7F38DC69" w14:textId="77777777" w:rsidR="00E036E7" w:rsidRPr="00105F8D" w:rsidRDefault="00E036E7" w:rsidP="00E036E7">
            <w:pPr>
              <w:spacing w:line="240" w:lineRule="auto"/>
              <w:jc w:val="both"/>
              <w:rPr>
                <w:rFonts w:ascii="Times New Roman" w:hAnsi="Times New Roman" w:cs="Times New Roman"/>
              </w:rPr>
            </w:pPr>
          </w:p>
        </w:tc>
        <w:tc>
          <w:tcPr>
            <w:tcW w:w="0" w:type="auto"/>
            <w:tcMar>
              <w:top w:w="0" w:type="dxa"/>
              <w:left w:w="108" w:type="dxa"/>
              <w:bottom w:w="0" w:type="dxa"/>
              <w:right w:w="108" w:type="dxa"/>
            </w:tcMar>
          </w:tcPr>
          <w:p w14:paraId="436C9611" w14:textId="77777777" w:rsidR="00E036E7" w:rsidRPr="00105F8D" w:rsidRDefault="00E036E7" w:rsidP="00E036E7">
            <w:pPr>
              <w:spacing w:line="240" w:lineRule="auto"/>
              <w:jc w:val="both"/>
              <w:rPr>
                <w:rFonts w:ascii="Times New Roman" w:hAnsi="Times New Roman" w:cs="Times New Roman"/>
              </w:rPr>
            </w:pPr>
          </w:p>
        </w:tc>
        <w:tc>
          <w:tcPr>
            <w:tcW w:w="0" w:type="auto"/>
            <w:tcMar>
              <w:top w:w="0" w:type="dxa"/>
              <w:left w:w="108" w:type="dxa"/>
              <w:bottom w:w="0" w:type="dxa"/>
              <w:right w:w="108" w:type="dxa"/>
            </w:tcMar>
          </w:tcPr>
          <w:p w14:paraId="37C5CFA3" w14:textId="368F4E8A" w:rsidR="00E036E7" w:rsidRPr="00105F8D" w:rsidRDefault="00FF3631" w:rsidP="00E036E7">
            <w:pPr>
              <w:spacing w:line="240" w:lineRule="auto"/>
              <w:jc w:val="both"/>
              <w:rPr>
                <w:rFonts w:ascii="Times New Roman" w:hAnsi="Times New Roman" w:cs="Times New Roman"/>
              </w:rPr>
            </w:pPr>
            <w:r w:rsidRPr="00105F8D">
              <w:rPr>
                <w:rFonts w:ascii="Times New Roman" w:hAnsi="Times New Roman" w:cs="Times New Roman"/>
              </w:rPr>
              <w:t xml:space="preserve">  </w:t>
            </w:r>
            <w:r w:rsidR="009E2BD2" w:rsidRPr="00105F8D">
              <w:rPr>
                <w:rFonts w:ascii="Times New Roman" w:hAnsi="Times New Roman" w:cs="Times New Roman"/>
              </w:rPr>
              <w:t>33,1</w:t>
            </w:r>
            <w:r w:rsidR="00E036E7" w:rsidRPr="00105F8D">
              <w:rPr>
                <w:rFonts w:ascii="Times New Roman" w:hAnsi="Times New Roman" w:cs="Times New Roman"/>
              </w:rPr>
              <w:t xml:space="preserve"> </w:t>
            </w:r>
            <w:bookmarkStart w:id="6" w:name="_Hlk189127706"/>
            <w:r w:rsidR="00E036E7" w:rsidRPr="00105F8D">
              <w:rPr>
                <w:rFonts w:ascii="Times New Roman" w:hAnsi="Times New Roman" w:cs="Times New Roman"/>
              </w:rPr>
              <w:t>° </w:t>
            </w:r>
            <w:bookmarkEnd w:id="6"/>
            <w:r w:rsidR="00E036E7" w:rsidRPr="00105F8D">
              <w:rPr>
                <w:rFonts w:ascii="Times New Roman" w:hAnsi="Times New Roman" w:cs="Times New Roman"/>
              </w:rPr>
              <w:t xml:space="preserve">          </w:t>
            </w:r>
            <w:r w:rsidR="009E2BD2" w:rsidRPr="00105F8D">
              <w:rPr>
                <w:rFonts w:ascii="Times New Roman" w:hAnsi="Times New Roman" w:cs="Times New Roman"/>
              </w:rPr>
              <w:t>34,4</w:t>
            </w:r>
            <w:r w:rsidR="00E036E7" w:rsidRPr="00105F8D">
              <w:rPr>
                <w:rFonts w:ascii="Times New Roman" w:hAnsi="Times New Roman" w:cs="Times New Roman"/>
              </w:rPr>
              <w:t xml:space="preserve">°   </w:t>
            </w:r>
          </w:p>
        </w:tc>
        <w:tc>
          <w:tcPr>
            <w:tcW w:w="2506" w:type="dxa"/>
            <w:tcMar>
              <w:top w:w="0" w:type="dxa"/>
              <w:left w:w="108" w:type="dxa"/>
              <w:bottom w:w="0" w:type="dxa"/>
              <w:right w:w="108" w:type="dxa"/>
            </w:tcMar>
          </w:tcPr>
          <w:p w14:paraId="3ABB624D" w14:textId="62637D38" w:rsidR="00E036E7" w:rsidRPr="00105F8D" w:rsidRDefault="00E036E7" w:rsidP="00E036E7">
            <w:pPr>
              <w:spacing w:line="240" w:lineRule="auto"/>
              <w:jc w:val="both"/>
              <w:rPr>
                <w:rFonts w:ascii="Times New Roman" w:hAnsi="Times New Roman" w:cs="Times New Roman"/>
              </w:rPr>
            </w:pPr>
            <w:r w:rsidRPr="00105F8D">
              <w:rPr>
                <w:rFonts w:ascii="Times New Roman" w:hAnsi="Times New Roman" w:cs="Times New Roman"/>
              </w:rPr>
              <w:t xml:space="preserve">        </w:t>
            </w:r>
            <w:r w:rsidR="000A0712" w:rsidRPr="00105F8D">
              <w:rPr>
                <w:rFonts w:ascii="Times New Roman" w:hAnsi="Times New Roman" w:cs="Times New Roman"/>
              </w:rPr>
              <w:t>36</w:t>
            </w:r>
            <w:r w:rsidRPr="00105F8D">
              <w:rPr>
                <w:rFonts w:ascii="Times New Roman" w:hAnsi="Times New Roman" w:cs="Times New Roman"/>
              </w:rPr>
              <w:t>,</w:t>
            </w:r>
            <w:r w:rsidR="00D65D99" w:rsidRPr="00105F8D">
              <w:rPr>
                <w:rFonts w:ascii="Times New Roman" w:hAnsi="Times New Roman" w:cs="Times New Roman"/>
              </w:rPr>
              <w:t>8</w:t>
            </w:r>
            <w:r w:rsidRPr="00105F8D">
              <w:rPr>
                <w:rFonts w:ascii="Times New Roman" w:hAnsi="Times New Roman" w:cs="Times New Roman"/>
              </w:rPr>
              <w:t xml:space="preserve"> °         3</w:t>
            </w:r>
            <w:r w:rsidR="00A926D1" w:rsidRPr="00105F8D">
              <w:rPr>
                <w:rFonts w:ascii="Times New Roman" w:hAnsi="Times New Roman" w:cs="Times New Roman"/>
              </w:rPr>
              <w:t>6</w:t>
            </w:r>
            <w:r w:rsidRPr="00105F8D">
              <w:rPr>
                <w:rFonts w:ascii="Times New Roman" w:hAnsi="Times New Roman" w:cs="Times New Roman"/>
              </w:rPr>
              <w:t>,</w:t>
            </w:r>
            <w:r w:rsidR="00D65D99" w:rsidRPr="00105F8D">
              <w:rPr>
                <w:rFonts w:ascii="Times New Roman" w:hAnsi="Times New Roman" w:cs="Times New Roman"/>
              </w:rPr>
              <w:t>0</w:t>
            </w:r>
            <w:r w:rsidRPr="00105F8D">
              <w:rPr>
                <w:rFonts w:ascii="Times New Roman" w:hAnsi="Times New Roman" w:cs="Times New Roman"/>
              </w:rPr>
              <w:t>° </w:t>
            </w:r>
          </w:p>
        </w:tc>
      </w:tr>
      <w:tr w:rsidR="00E036E7" w:rsidRPr="00105F8D" w14:paraId="63E162A6" w14:textId="77777777" w:rsidTr="00C816E7">
        <w:tc>
          <w:tcPr>
            <w:tcW w:w="4253" w:type="dxa"/>
            <w:tcBorders>
              <w:bottom w:val="single" w:sz="12" w:space="0" w:color="auto"/>
            </w:tcBorders>
            <w:tcMar>
              <w:top w:w="0" w:type="dxa"/>
              <w:left w:w="108" w:type="dxa"/>
              <w:bottom w:w="0" w:type="dxa"/>
              <w:right w:w="108" w:type="dxa"/>
            </w:tcMar>
          </w:tcPr>
          <w:p w14:paraId="25649887" w14:textId="77777777" w:rsidR="00E036E7" w:rsidRPr="00105F8D" w:rsidRDefault="00E036E7" w:rsidP="00E036E7">
            <w:pPr>
              <w:spacing w:line="240" w:lineRule="auto"/>
              <w:jc w:val="both"/>
              <w:rPr>
                <w:rFonts w:ascii="Times New Roman" w:hAnsi="Times New Roman" w:cs="Times New Roman"/>
              </w:rPr>
            </w:pPr>
          </w:p>
        </w:tc>
        <w:tc>
          <w:tcPr>
            <w:tcW w:w="0" w:type="auto"/>
            <w:tcMar>
              <w:top w:w="0" w:type="dxa"/>
              <w:left w:w="108" w:type="dxa"/>
              <w:bottom w:w="0" w:type="dxa"/>
              <w:right w:w="108" w:type="dxa"/>
            </w:tcMar>
          </w:tcPr>
          <w:p w14:paraId="1F3C3D99" w14:textId="77777777" w:rsidR="00E036E7" w:rsidRPr="00105F8D" w:rsidRDefault="00E036E7" w:rsidP="00E036E7">
            <w:pPr>
              <w:spacing w:line="240" w:lineRule="auto"/>
              <w:jc w:val="both"/>
              <w:rPr>
                <w:rFonts w:ascii="Times New Roman" w:hAnsi="Times New Roman" w:cs="Times New Roman"/>
              </w:rPr>
            </w:pPr>
          </w:p>
        </w:tc>
        <w:tc>
          <w:tcPr>
            <w:tcW w:w="0" w:type="auto"/>
            <w:tcBorders>
              <w:bottom w:val="single" w:sz="12" w:space="0" w:color="auto"/>
            </w:tcBorders>
            <w:tcMar>
              <w:top w:w="0" w:type="dxa"/>
              <w:left w:w="108" w:type="dxa"/>
              <w:bottom w:w="0" w:type="dxa"/>
              <w:right w:w="108" w:type="dxa"/>
            </w:tcMar>
          </w:tcPr>
          <w:p w14:paraId="6513E627" w14:textId="77777777" w:rsidR="00E036E7" w:rsidRPr="00105F8D" w:rsidRDefault="00E036E7" w:rsidP="00E036E7">
            <w:pPr>
              <w:spacing w:line="240" w:lineRule="auto"/>
              <w:jc w:val="both"/>
              <w:rPr>
                <w:rFonts w:ascii="Times New Roman" w:hAnsi="Times New Roman" w:cs="Times New Roman"/>
              </w:rPr>
            </w:pPr>
          </w:p>
        </w:tc>
        <w:tc>
          <w:tcPr>
            <w:tcW w:w="2506" w:type="dxa"/>
            <w:tcBorders>
              <w:bottom w:val="single" w:sz="12" w:space="0" w:color="auto"/>
            </w:tcBorders>
            <w:tcMar>
              <w:top w:w="0" w:type="dxa"/>
              <w:left w:w="108" w:type="dxa"/>
              <w:bottom w:w="0" w:type="dxa"/>
              <w:right w:w="108" w:type="dxa"/>
            </w:tcMar>
          </w:tcPr>
          <w:p w14:paraId="477162A0" w14:textId="77777777" w:rsidR="00E036E7" w:rsidRPr="00105F8D" w:rsidRDefault="00E036E7" w:rsidP="00E036E7">
            <w:pPr>
              <w:spacing w:line="240" w:lineRule="auto"/>
              <w:jc w:val="both"/>
              <w:rPr>
                <w:rFonts w:ascii="Times New Roman" w:hAnsi="Times New Roman" w:cs="Times New Roman"/>
              </w:rPr>
            </w:pPr>
          </w:p>
        </w:tc>
      </w:tr>
      <w:tr w:rsidR="00E036E7" w:rsidRPr="00105F8D" w14:paraId="2260C6CE" w14:textId="77777777" w:rsidTr="00C816E7">
        <w:tc>
          <w:tcPr>
            <w:tcW w:w="4253" w:type="dxa"/>
            <w:tcBorders>
              <w:top w:val="single" w:sz="12" w:space="0" w:color="auto"/>
              <w:bottom w:val="single" w:sz="4" w:space="0" w:color="000000"/>
            </w:tcBorders>
            <w:tcMar>
              <w:top w:w="0" w:type="dxa"/>
              <w:left w:w="108" w:type="dxa"/>
              <w:bottom w:w="0" w:type="dxa"/>
              <w:right w:w="108" w:type="dxa"/>
            </w:tcMar>
            <w:hideMark/>
          </w:tcPr>
          <w:p w14:paraId="589261EE" w14:textId="77777777" w:rsidR="00E036E7" w:rsidRPr="00105F8D" w:rsidRDefault="00E036E7" w:rsidP="00E036E7">
            <w:pPr>
              <w:spacing w:line="240" w:lineRule="auto"/>
              <w:jc w:val="both"/>
              <w:rPr>
                <w:rFonts w:ascii="Times New Roman" w:hAnsi="Times New Roman" w:cs="Times New Roman"/>
              </w:rPr>
            </w:pPr>
          </w:p>
        </w:tc>
        <w:tc>
          <w:tcPr>
            <w:tcW w:w="0" w:type="auto"/>
            <w:tcBorders>
              <w:bottom w:val="single" w:sz="4" w:space="0" w:color="000000"/>
            </w:tcBorders>
            <w:tcMar>
              <w:top w:w="0" w:type="dxa"/>
              <w:left w:w="108" w:type="dxa"/>
              <w:bottom w:w="0" w:type="dxa"/>
              <w:right w:w="108" w:type="dxa"/>
            </w:tcMar>
            <w:hideMark/>
          </w:tcPr>
          <w:p w14:paraId="02C3C952" w14:textId="77777777" w:rsidR="00E036E7" w:rsidRPr="00105F8D" w:rsidRDefault="00E036E7" w:rsidP="00E036E7">
            <w:pPr>
              <w:spacing w:line="240" w:lineRule="auto"/>
              <w:jc w:val="both"/>
              <w:rPr>
                <w:rFonts w:ascii="Times New Roman" w:hAnsi="Times New Roman" w:cs="Times New Roman"/>
              </w:rPr>
            </w:pPr>
          </w:p>
        </w:tc>
        <w:tc>
          <w:tcPr>
            <w:tcW w:w="0" w:type="auto"/>
            <w:tcBorders>
              <w:top w:val="single" w:sz="12" w:space="0" w:color="auto"/>
              <w:bottom w:val="single" w:sz="4" w:space="0" w:color="000000"/>
            </w:tcBorders>
            <w:tcMar>
              <w:top w:w="0" w:type="dxa"/>
              <w:left w:w="108" w:type="dxa"/>
              <w:bottom w:w="0" w:type="dxa"/>
              <w:right w:w="108" w:type="dxa"/>
            </w:tcMar>
            <w:hideMark/>
          </w:tcPr>
          <w:p w14:paraId="2C0F0ACF" w14:textId="77777777" w:rsidR="00E036E7" w:rsidRPr="00105F8D" w:rsidRDefault="00E036E7" w:rsidP="00E036E7">
            <w:pPr>
              <w:spacing w:line="240" w:lineRule="auto"/>
              <w:jc w:val="both"/>
              <w:rPr>
                <w:rFonts w:ascii="Times New Roman" w:hAnsi="Times New Roman" w:cs="Times New Roman"/>
              </w:rPr>
            </w:pPr>
          </w:p>
        </w:tc>
        <w:tc>
          <w:tcPr>
            <w:tcW w:w="2506" w:type="dxa"/>
            <w:tcBorders>
              <w:top w:val="single" w:sz="12" w:space="0" w:color="auto"/>
              <w:bottom w:val="single" w:sz="4" w:space="0" w:color="000000"/>
            </w:tcBorders>
            <w:tcMar>
              <w:top w:w="0" w:type="dxa"/>
              <w:left w:w="108" w:type="dxa"/>
              <w:bottom w:w="0" w:type="dxa"/>
              <w:right w:w="108" w:type="dxa"/>
            </w:tcMar>
            <w:hideMark/>
          </w:tcPr>
          <w:p w14:paraId="581E6DA2" w14:textId="77777777" w:rsidR="00E036E7" w:rsidRPr="00105F8D" w:rsidRDefault="00E036E7" w:rsidP="00E036E7">
            <w:pPr>
              <w:spacing w:line="240" w:lineRule="auto"/>
              <w:jc w:val="both"/>
              <w:rPr>
                <w:rFonts w:ascii="Times New Roman" w:hAnsi="Times New Roman" w:cs="Times New Roman"/>
              </w:rPr>
            </w:pPr>
          </w:p>
        </w:tc>
      </w:tr>
    </w:tbl>
    <w:p w14:paraId="6D3D4EDD" w14:textId="526B980A" w:rsidR="005C0247" w:rsidRPr="00105F8D" w:rsidRDefault="005C0247" w:rsidP="005C0247">
      <w:pPr>
        <w:spacing w:line="240" w:lineRule="auto"/>
        <w:ind w:left="284"/>
        <w:jc w:val="both"/>
        <w:rPr>
          <w:rFonts w:ascii="Times New Roman" w:hAnsi="Times New Roman" w:cs="Times New Roman"/>
        </w:rPr>
      </w:pPr>
      <w:r w:rsidRPr="00105F8D">
        <w:rPr>
          <w:rFonts w:ascii="Times New Roman" w:hAnsi="Times New Roman" w:cs="Times New Roman"/>
        </w:rPr>
        <w:t>PBM-photobiomodulation</w:t>
      </w:r>
      <w:r w:rsidR="00BA2A6C" w:rsidRPr="00105F8D">
        <w:rPr>
          <w:rFonts w:ascii="Times New Roman" w:hAnsi="Times New Roman" w:cs="Times New Roman"/>
        </w:rPr>
        <w:t xml:space="preserve">; </w:t>
      </w:r>
      <w:r w:rsidR="00E37E11" w:rsidRPr="00105F8D">
        <w:rPr>
          <w:rFonts w:ascii="Times New Roman" w:hAnsi="Times New Roman" w:cs="Times New Roman"/>
        </w:rPr>
        <w:t>° C</w:t>
      </w:r>
    </w:p>
    <w:p w14:paraId="664DE53D" w14:textId="77777777" w:rsidR="005C0247" w:rsidRPr="00105F8D" w:rsidRDefault="005C0247" w:rsidP="00CE0862">
      <w:pPr>
        <w:spacing w:line="240" w:lineRule="auto"/>
        <w:ind w:firstLine="720"/>
        <w:jc w:val="both"/>
        <w:rPr>
          <w:rFonts w:ascii="Times New Roman" w:hAnsi="Times New Roman" w:cs="Times New Roman"/>
        </w:rPr>
      </w:pPr>
    </w:p>
    <w:p w14:paraId="0000004E" w14:textId="66424E5E" w:rsidR="00C50B70" w:rsidRPr="00105F8D" w:rsidRDefault="00D82A00" w:rsidP="008233E4">
      <w:pPr>
        <w:spacing w:line="240" w:lineRule="auto"/>
        <w:ind w:firstLine="284"/>
        <w:jc w:val="both"/>
        <w:rPr>
          <w:rFonts w:ascii="Times New Roman" w:hAnsi="Times New Roman" w:cs="Times New Roman"/>
          <w:lang w:val="en-US"/>
        </w:rPr>
      </w:pPr>
      <w:r w:rsidRPr="00105F8D">
        <w:rPr>
          <w:rFonts w:ascii="Times New Roman" w:hAnsi="Times New Roman" w:cs="Times New Roman"/>
          <w:lang w:val="en-US"/>
        </w:rPr>
        <w:t xml:space="preserve">In both treatments, the patient reported not needing to use the analgesic medication (Paracetamol </w:t>
      </w:r>
      <w:r w:rsidR="003042EA" w:rsidRPr="00105F8D">
        <w:rPr>
          <w:rFonts w:ascii="Times New Roman" w:hAnsi="Times New Roman" w:cs="Times New Roman"/>
          <w:lang w:val="en-US"/>
        </w:rPr>
        <w:t>50</w:t>
      </w:r>
      <w:r w:rsidRPr="00105F8D">
        <w:rPr>
          <w:rFonts w:ascii="Times New Roman" w:hAnsi="Times New Roman" w:cs="Times New Roman"/>
          <w:lang w:val="en-US"/>
        </w:rPr>
        <w:t>0mg) provided and instructed in case of maximum pain (level 10 on the Visual Analog Scale).</w:t>
      </w:r>
    </w:p>
    <w:p w14:paraId="0000004F" w14:textId="77777777" w:rsidR="00C50B70" w:rsidRPr="00105F8D" w:rsidRDefault="00D82A00" w:rsidP="00CE0862">
      <w:pPr>
        <w:spacing w:line="240" w:lineRule="auto"/>
        <w:jc w:val="both"/>
        <w:rPr>
          <w:rFonts w:ascii="Times New Roman" w:hAnsi="Times New Roman" w:cs="Times New Roman"/>
          <w:lang w:val="en-US"/>
        </w:rPr>
      </w:pPr>
      <w:r w:rsidRPr="00105F8D">
        <w:rPr>
          <w:rFonts w:ascii="Times New Roman" w:hAnsi="Times New Roman" w:cs="Times New Roman"/>
          <w:lang w:val="en-US"/>
        </w:rPr>
        <w:t xml:space="preserve">  </w:t>
      </w:r>
    </w:p>
    <w:p w14:paraId="7D1F712B" w14:textId="77777777" w:rsidR="009D30F6" w:rsidRPr="00105F8D" w:rsidRDefault="009D30F6" w:rsidP="00CE0862">
      <w:pPr>
        <w:widowControl w:val="0"/>
        <w:tabs>
          <w:tab w:val="left" w:pos="566"/>
        </w:tabs>
        <w:spacing w:line="240" w:lineRule="auto"/>
        <w:jc w:val="both"/>
        <w:rPr>
          <w:rFonts w:ascii="Times New Roman" w:hAnsi="Times New Roman" w:cs="Times New Roman"/>
          <w:b/>
          <w:lang w:val="en-US"/>
        </w:rPr>
      </w:pPr>
    </w:p>
    <w:p w14:paraId="00000050" w14:textId="125C61C5" w:rsidR="00C50B70" w:rsidRPr="00105F8D" w:rsidRDefault="00D82A00" w:rsidP="00CE0862">
      <w:pPr>
        <w:widowControl w:val="0"/>
        <w:tabs>
          <w:tab w:val="left" w:pos="566"/>
        </w:tabs>
        <w:spacing w:line="240" w:lineRule="auto"/>
        <w:jc w:val="both"/>
        <w:rPr>
          <w:rFonts w:ascii="Times New Roman" w:hAnsi="Times New Roman" w:cs="Times New Roman"/>
          <w:b/>
          <w:lang w:val="en-US"/>
        </w:rPr>
      </w:pPr>
      <w:r w:rsidRPr="00105F8D">
        <w:rPr>
          <w:rFonts w:ascii="Times New Roman" w:hAnsi="Times New Roman" w:cs="Times New Roman"/>
          <w:b/>
          <w:lang w:val="en-US"/>
        </w:rPr>
        <w:t>Discussion</w:t>
      </w:r>
    </w:p>
    <w:p w14:paraId="703CB395" w14:textId="77777777" w:rsidR="00CE0862" w:rsidRPr="00105F8D" w:rsidRDefault="00CE0862" w:rsidP="00CE0862">
      <w:pPr>
        <w:widowControl w:val="0"/>
        <w:tabs>
          <w:tab w:val="left" w:pos="566"/>
        </w:tabs>
        <w:spacing w:line="240" w:lineRule="auto"/>
        <w:jc w:val="both"/>
        <w:rPr>
          <w:rFonts w:ascii="Times New Roman" w:hAnsi="Times New Roman" w:cs="Times New Roman"/>
          <w:b/>
          <w:lang w:val="en-US"/>
        </w:rPr>
      </w:pPr>
    </w:p>
    <w:p w14:paraId="00000051" w14:textId="0BC05C80" w:rsidR="00C50B70" w:rsidRPr="00105F8D" w:rsidRDefault="00D82A00" w:rsidP="00CE0862">
      <w:pPr>
        <w:spacing w:line="240" w:lineRule="auto"/>
        <w:ind w:firstLine="720"/>
        <w:jc w:val="both"/>
        <w:rPr>
          <w:rFonts w:ascii="Times New Roman" w:hAnsi="Times New Roman" w:cs="Times New Roman"/>
          <w:lang w:val="en-US"/>
        </w:rPr>
      </w:pPr>
      <w:r w:rsidRPr="00105F8D">
        <w:rPr>
          <w:rFonts w:ascii="Times New Roman" w:hAnsi="Times New Roman" w:cs="Times New Roman"/>
          <w:lang w:val="en-US"/>
        </w:rPr>
        <w:t xml:space="preserve">This case report showed </w:t>
      </w:r>
      <w:r w:rsidR="00C641DD" w:rsidRPr="00105F8D">
        <w:rPr>
          <w:rFonts w:ascii="Times New Roman" w:hAnsi="Times New Roman" w:cs="Times New Roman"/>
          <w:lang w:val="en-US"/>
        </w:rPr>
        <w:t>increased</w:t>
      </w:r>
      <w:r w:rsidRPr="00105F8D">
        <w:rPr>
          <w:rFonts w:ascii="Times New Roman" w:hAnsi="Times New Roman" w:cs="Times New Roman"/>
          <w:lang w:val="en-US"/>
        </w:rPr>
        <w:t xml:space="preserve"> pain parameters (spontaneous and provoked by </w:t>
      </w:r>
      <w:r w:rsidR="001B4E76" w:rsidRPr="00105F8D">
        <w:rPr>
          <w:rFonts w:ascii="Times New Roman" w:hAnsi="Times New Roman" w:cs="Times New Roman"/>
          <w:lang w:val="en-US"/>
        </w:rPr>
        <w:t>chewing</w:t>
      </w:r>
      <w:r w:rsidRPr="00105F8D">
        <w:rPr>
          <w:rFonts w:ascii="Times New Roman" w:hAnsi="Times New Roman" w:cs="Times New Roman"/>
          <w:lang w:val="en-US"/>
        </w:rPr>
        <w:t xml:space="preserve">) in both </w:t>
      </w:r>
      <w:r w:rsidR="001B3CED" w:rsidRPr="00105F8D">
        <w:rPr>
          <w:rFonts w:ascii="Times New Roman" w:hAnsi="Times New Roman" w:cs="Times New Roman"/>
          <w:lang w:val="en-US"/>
        </w:rPr>
        <w:t>participants c</w:t>
      </w:r>
      <w:r w:rsidRPr="00105F8D">
        <w:rPr>
          <w:rFonts w:ascii="Times New Roman" w:hAnsi="Times New Roman" w:cs="Times New Roman"/>
          <w:lang w:val="en-US"/>
        </w:rPr>
        <w:t>ompared to baseline</w:t>
      </w:r>
      <w:r w:rsidR="00EB6B19" w:rsidRPr="00105F8D">
        <w:rPr>
          <w:rFonts w:ascii="Times New Roman" w:hAnsi="Times New Roman" w:cs="Times New Roman"/>
          <w:lang w:val="en-US"/>
        </w:rPr>
        <w:t xml:space="preserve"> when elastomeric separators were placed</w:t>
      </w:r>
      <w:r w:rsidR="006C2165" w:rsidRPr="00105F8D">
        <w:rPr>
          <w:rFonts w:ascii="Times New Roman" w:hAnsi="Times New Roman" w:cs="Times New Roman"/>
          <w:lang w:val="en-US"/>
        </w:rPr>
        <w:t xml:space="preserve"> at inferior molars</w:t>
      </w:r>
      <w:r w:rsidR="00DD7C35" w:rsidRPr="00105F8D">
        <w:rPr>
          <w:rFonts w:ascii="Times New Roman" w:hAnsi="Times New Roman" w:cs="Times New Roman"/>
          <w:lang w:val="en-US"/>
        </w:rPr>
        <w:t xml:space="preserve">. </w:t>
      </w:r>
    </w:p>
    <w:p w14:paraId="00000052" w14:textId="39BC46C1" w:rsidR="00C50B70" w:rsidRPr="00105F8D" w:rsidRDefault="00D82A00" w:rsidP="00CE0862">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720"/>
        <w:jc w:val="both"/>
        <w:rPr>
          <w:rFonts w:ascii="Times New Roman" w:hAnsi="Times New Roman" w:cs="Times New Roman"/>
          <w:lang w:val="en-US"/>
        </w:rPr>
      </w:pPr>
      <w:r w:rsidRPr="00105F8D">
        <w:rPr>
          <w:rFonts w:ascii="Times New Roman" w:hAnsi="Times New Roman" w:cs="Times New Roman"/>
          <w:lang w:val="en-US"/>
        </w:rPr>
        <w:t>After treatment, only one session of photobiomodulation was applied (</w:t>
      </w:r>
      <w:r w:rsidR="000B21AA" w:rsidRPr="00105F8D">
        <w:rPr>
          <w:rFonts w:ascii="Times New Roman" w:hAnsi="Times New Roman" w:cs="Times New Roman"/>
          <w:lang w:val="en-US"/>
        </w:rPr>
        <w:t xml:space="preserve">4J </w:t>
      </w:r>
      <w:r w:rsidRPr="00105F8D">
        <w:rPr>
          <w:rFonts w:ascii="Times New Roman" w:hAnsi="Times New Roman" w:cs="Times New Roman"/>
          <w:lang w:val="en-US"/>
        </w:rPr>
        <w:t xml:space="preserve">total time of </w:t>
      </w:r>
      <w:r w:rsidR="000B7E29" w:rsidRPr="00105F8D">
        <w:rPr>
          <w:rFonts w:ascii="Times New Roman" w:hAnsi="Times New Roman" w:cs="Times New Roman"/>
          <w:lang w:val="en-US"/>
        </w:rPr>
        <w:t>240</w:t>
      </w:r>
      <w:r w:rsidRPr="00105F8D">
        <w:rPr>
          <w:rFonts w:ascii="Times New Roman" w:hAnsi="Times New Roman" w:cs="Times New Roman"/>
          <w:lang w:val="en-US"/>
        </w:rPr>
        <w:t xml:space="preserve"> seconds), as </w:t>
      </w:r>
      <w:r w:rsidR="00D128E8" w:rsidRPr="00105F8D">
        <w:rPr>
          <w:rFonts w:ascii="Times New Roman" w:hAnsi="Times New Roman" w:cs="Times New Roman"/>
          <w:lang w:val="en-US"/>
        </w:rPr>
        <w:t xml:space="preserve">experimental </w:t>
      </w:r>
      <w:r w:rsidR="00DE4A26" w:rsidRPr="00105F8D">
        <w:rPr>
          <w:rFonts w:ascii="Times New Roman" w:hAnsi="Times New Roman" w:cs="Times New Roman"/>
          <w:lang w:val="en-US"/>
        </w:rPr>
        <w:t xml:space="preserve">dosimetry </w:t>
      </w:r>
      <w:r w:rsidR="00C641DD" w:rsidRPr="00105F8D">
        <w:rPr>
          <w:rFonts w:ascii="Times New Roman" w:hAnsi="Times New Roman" w:cs="Times New Roman"/>
          <w:lang w:val="en-US"/>
        </w:rPr>
        <w:t xml:space="preserve">was </w:t>
      </w:r>
      <w:r w:rsidRPr="00105F8D">
        <w:rPr>
          <w:rFonts w:ascii="Times New Roman" w:hAnsi="Times New Roman" w:cs="Times New Roman"/>
          <w:lang w:val="en-US"/>
        </w:rPr>
        <w:t>also described by other authors</w:t>
      </w:r>
      <w:r w:rsidR="00137338" w:rsidRPr="00105F8D">
        <w:rPr>
          <w:rFonts w:ascii="Times New Roman" w:hAnsi="Times New Roman" w:cs="Times New Roman"/>
          <w:vertAlign w:val="superscript"/>
          <w:lang w:val="en-US"/>
        </w:rPr>
        <w:t xml:space="preserve">11,12,15,16,13,17 </w:t>
      </w:r>
      <w:r w:rsidRPr="00105F8D">
        <w:rPr>
          <w:rFonts w:ascii="Times New Roman" w:hAnsi="Times New Roman" w:cs="Times New Roman"/>
          <w:lang w:val="en-US"/>
        </w:rPr>
        <w:t xml:space="preserve">with good results. </w:t>
      </w:r>
      <w:r w:rsidR="00DA04FE">
        <w:rPr>
          <w:rFonts w:ascii="Times New Roman" w:hAnsi="Times New Roman" w:cs="Times New Roman"/>
          <w:lang w:val="en-US"/>
        </w:rPr>
        <w:t>“</w:t>
      </w:r>
      <w:r w:rsidRPr="00105F8D">
        <w:rPr>
          <w:rFonts w:ascii="Times New Roman" w:hAnsi="Times New Roman" w:cs="Times New Roman"/>
          <w:lang w:val="en-US"/>
        </w:rPr>
        <w:t>A study on acute pain showed that a single session of photobiomodulation (lasting 30 to 60 seconds) is sufficient to cause analgesia</w:t>
      </w:r>
      <w:r w:rsidR="00DA04FE">
        <w:rPr>
          <w:rFonts w:ascii="Times New Roman" w:hAnsi="Times New Roman" w:cs="Times New Roman"/>
          <w:lang w:val="en-US"/>
        </w:rPr>
        <w:t>”</w:t>
      </w:r>
      <w:r w:rsidRPr="00105F8D">
        <w:rPr>
          <w:rFonts w:ascii="Times New Roman" w:hAnsi="Times New Roman" w:cs="Times New Roman"/>
          <w:vertAlign w:val="superscript"/>
          <w:lang w:val="en-US"/>
        </w:rPr>
        <w:t>31</w:t>
      </w:r>
      <w:r w:rsidR="00EB6B19" w:rsidRPr="00105F8D">
        <w:rPr>
          <w:rFonts w:ascii="Times New Roman" w:hAnsi="Times New Roman" w:cs="Times New Roman"/>
          <w:lang w:val="en-US"/>
        </w:rPr>
        <w:t>. However,</w:t>
      </w:r>
      <w:r w:rsidR="00FE03E8" w:rsidRPr="00105F8D">
        <w:rPr>
          <w:rFonts w:ascii="Times New Roman" w:hAnsi="Times New Roman" w:cs="Times New Roman"/>
          <w:lang w:val="en-US"/>
        </w:rPr>
        <w:t xml:space="preserve"> </w:t>
      </w:r>
      <w:r w:rsidR="002A2454" w:rsidRPr="00105F8D">
        <w:rPr>
          <w:rFonts w:ascii="Times New Roman" w:hAnsi="Times New Roman" w:cs="Times New Roman"/>
          <w:lang w:val="en-US"/>
        </w:rPr>
        <w:t>the protocols expressed in the literature are not conclusive.</w:t>
      </w:r>
    </w:p>
    <w:p w14:paraId="00000053" w14:textId="016E50C6" w:rsidR="00C50B70" w:rsidRPr="00105F8D" w:rsidRDefault="00EB6B19" w:rsidP="00CE0862">
      <w:pPr>
        <w:spacing w:line="240" w:lineRule="auto"/>
        <w:ind w:firstLine="720"/>
        <w:jc w:val="both"/>
        <w:rPr>
          <w:rFonts w:ascii="Times New Roman" w:hAnsi="Times New Roman" w:cs="Times New Roman"/>
          <w:lang w:val="en-US"/>
        </w:rPr>
      </w:pPr>
      <w:r w:rsidRPr="00105F8D">
        <w:rPr>
          <w:rFonts w:ascii="Times New Roman" w:hAnsi="Times New Roman" w:cs="Times New Roman"/>
          <w:lang w:val="en-US"/>
        </w:rPr>
        <w:t xml:space="preserve">Different indices of spontaneous and chewing pain were observed between the dental elements. 4J dosimetry showed a reduction of over 70% in 24 h post-treatment, compared to post-treatment of 2J (control), reaching a </w:t>
      </w:r>
      <w:r w:rsidR="00D82A00" w:rsidRPr="00105F8D">
        <w:rPr>
          <w:rFonts w:ascii="Times New Roman" w:hAnsi="Times New Roman" w:cs="Times New Roman"/>
          <w:lang w:val="en-US"/>
        </w:rPr>
        <w:t xml:space="preserve">zero pain level </w:t>
      </w:r>
      <w:r w:rsidR="00A2629B" w:rsidRPr="00105F8D">
        <w:rPr>
          <w:rFonts w:ascii="Times New Roman" w:hAnsi="Times New Roman" w:cs="Times New Roman"/>
          <w:lang w:val="en-US"/>
        </w:rPr>
        <w:t xml:space="preserve">at </w:t>
      </w:r>
      <w:r w:rsidR="00B307BF" w:rsidRPr="00105F8D">
        <w:rPr>
          <w:rFonts w:ascii="Times New Roman" w:hAnsi="Times New Roman" w:cs="Times New Roman"/>
          <w:lang w:val="en-US"/>
        </w:rPr>
        <w:t>48 hours</w:t>
      </w:r>
      <w:r w:rsidR="00D82A00" w:rsidRPr="00105F8D">
        <w:rPr>
          <w:rFonts w:ascii="Times New Roman" w:hAnsi="Times New Roman" w:cs="Times New Roman"/>
          <w:lang w:val="en-US"/>
        </w:rPr>
        <w:t>.</w:t>
      </w:r>
    </w:p>
    <w:p w14:paraId="1FA2565D" w14:textId="0D775FEA" w:rsidR="00C641DD" w:rsidRPr="00105F8D" w:rsidRDefault="00C641DD" w:rsidP="00CE0862">
      <w:pPr>
        <w:spacing w:line="240" w:lineRule="auto"/>
        <w:ind w:firstLine="720"/>
        <w:jc w:val="both"/>
        <w:rPr>
          <w:rFonts w:ascii="Times New Roman" w:hAnsi="Times New Roman" w:cs="Times New Roman"/>
          <w:lang w:val="en-US"/>
        </w:rPr>
      </w:pPr>
      <w:r w:rsidRPr="00105F8D">
        <w:rPr>
          <w:rFonts w:ascii="Times New Roman" w:hAnsi="Times New Roman" w:cs="Times New Roman"/>
          <w:lang w:val="en-US"/>
        </w:rPr>
        <w:t>Ortega et al. applied a photobiomodulation (PBM) energy dose of 2J but did not observe significant differences between the treatment and control groups. Based on these findings, we decided to test a higher energy dose of 4J to enhance the therapeutic effects of PBM. Our results demonstrated that this increased dosage led to a significant reduction in spontaneous and chewing pain, suggesting that a higher energy application may be more effective in managing orthodontic pain associated with elastomeric separator placement.</w:t>
      </w:r>
    </w:p>
    <w:p w14:paraId="00000054" w14:textId="18440053" w:rsidR="00C50B70" w:rsidRPr="00105F8D" w:rsidRDefault="00DA04FE" w:rsidP="00CE0862">
      <w:pPr>
        <w:spacing w:line="240" w:lineRule="auto"/>
        <w:ind w:firstLine="720"/>
        <w:jc w:val="both"/>
        <w:rPr>
          <w:rFonts w:ascii="Times New Roman" w:hAnsi="Times New Roman" w:cs="Times New Roman"/>
          <w:lang w:val="en-US"/>
        </w:rPr>
      </w:pPr>
      <w:r>
        <w:rPr>
          <w:rFonts w:ascii="Times New Roman" w:hAnsi="Times New Roman" w:cs="Times New Roman"/>
          <w:lang w:val="en-US"/>
        </w:rPr>
        <w:t>“</w:t>
      </w:r>
      <w:r w:rsidR="00D82A00" w:rsidRPr="00105F8D">
        <w:rPr>
          <w:rFonts w:ascii="Times New Roman" w:hAnsi="Times New Roman" w:cs="Times New Roman"/>
          <w:lang w:val="en-US"/>
        </w:rPr>
        <w:t>Such reduction is found in several studies in the literature and appears to be directly associated with the modulation effect of the inflammatory process by PBM</w:t>
      </w:r>
      <w:r>
        <w:rPr>
          <w:rFonts w:ascii="Times New Roman" w:hAnsi="Times New Roman" w:cs="Times New Roman"/>
          <w:lang w:val="en-US"/>
        </w:rPr>
        <w:t>”</w:t>
      </w:r>
      <w:r w:rsidR="00137338" w:rsidRPr="00105F8D">
        <w:rPr>
          <w:rFonts w:ascii="Times New Roman" w:hAnsi="Times New Roman" w:cs="Times New Roman"/>
          <w:vertAlign w:val="superscript"/>
          <w:lang w:val="en-US"/>
        </w:rPr>
        <w:t>10,</w:t>
      </w:r>
      <w:r w:rsidR="00D82A00" w:rsidRPr="00105F8D">
        <w:rPr>
          <w:rFonts w:ascii="Times New Roman" w:hAnsi="Times New Roman" w:cs="Times New Roman"/>
          <w:vertAlign w:val="superscript"/>
          <w:lang w:val="en-US"/>
        </w:rPr>
        <w:t>19</w:t>
      </w:r>
      <w:r w:rsidR="00D82A00" w:rsidRPr="00105F8D">
        <w:rPr>
          <w:rFonts w:ascii="Times New Roman" w:hAnsi="Times New Roman" w:cs="Times New Roman"/>
          <w:lang w:val="en-US"/>
        </w:rPr>
        <w:t xml:space="preserve">, reducing </w:t>
      </w:r>
      <w:r w:rsidR="00603828" w:rsidRPr="00105F8D">
        <w:rPr>
          <w:rFonts w:ascii="Times New Roman" w:hAnsi="Times New Roman" w:cs="Times New Roman"/>
          <w:lang w:val="en-US"/>
        </w:rPr>
        <w:t xml:space="preserve">pain sensibility </w:t>
      </w:r>
      <w:r w:rsidR="00AD5EEC" w:rsidRPr="00105F8D">
        <w:rPr>
          <w:rFonts w:ascii="Times New Roman" w:hAnsi="Times New Roman" w:cs="Times New Roman"/>
          <w:lang w:val="en-US"/>
        </w:rPr>
        <w:t>when</w:t>
      </w:r>
      <w:r w:rsidR="00C539F4" w:rsidRPr="00105F8D">
        <w:rPr>
          <w:rFonts w:ascii="Times New Roman" w:hAnsi="Times New Roman" w:cs="Times New Roman"/>
          <w:lang w:val="en-US"/>
        </w:rPr>
        <w:t xml:space="preserve"> using elastomeric separation </w:t>
      </w:r>
      <w:r w:rsidR="00D82A00" w:rsidRPr="00105F8D">
        <w:rPr>
          <w:rFonts w:ascii="Times New Roman" w:hAnsi="Times New Roman" w:cs="Times New Roman"/>
          <w:vertAlign w:val="superscript"/>
          <w:lang w:val="en-US"/>
        </w:rPr>
        <w:t>16,33,26</w:t>
      </w:r>
      <w:r w:rsidR="00D82A00" w:rsidRPr="00105F8D">
        <w:rPr>
          <w:rFonts w:ascii="Times New Roman" w:hAnsi="Times New Roman" w:cs="Times New Roman"/>
          <w:lang w:val="en-US"/>
        </w:rPr>
        <w:t xml:space="preserve">, as demonstrated in </w:t>
      </w:r>
      <w:r w:rsidR="003C2061" w:rsidRPr="00105F8D">
        <w:rPr>
          <w:rFonts w:ascii="Times New Roman" w:hAnsi="Times New Roman" w:cs="Times New Roman"/>
          <w:lang w:val="en-US"/>
        </w:rPr>
        <w:t>the literature</w:t>
      </w:r>
      <w:r w:rsidR="00E172F4" w:rsidRPr="00105F8D">
        <w:rPr>
          <w:rFonts w:ascii="Times New Roman" w:hAnsi="Times New Roman" w:cs="Times New Roman"/>
          <w:lang w:val="en-US"/>
        </w:rPr>
        <w:t xml:space="preserve"> </w:t>
      </w:r>
      <w:r w:rsidR="00D82A00" w:rsidRPr="00105F8D">
        <w:rPr>
          <w:rFonts w:ascii="Times New Roman" w:hAnsi="Times New Roman" w:cs="Times New Roman"/>
          <w:lang w:val="en-US"/>
        </w:rPr>
        <w:t xml:space="preserve">the laser group did not have a significant result compared to the group that ingested Ibuprofen 400mg associated with laser, but still had a significant reduction compared to the control group. Fazlyab et al., 2021 found </w:t>
      </w:r>
      <w:r>
        <w:rPr>
          <w:rFonts w:ascii="Times New Roman" w:hAnsi="Times New Roman" w:cs="Times New Roman"/>
          <w:lang w:val="en-US"/>
        </w:rPr>
        <w:t>“</w:t>
      </w:r>
      <w:r w:rsidR="00D82A00" w:rsidRPr="00105F8D">
        <w:rPr>
          <w:rFonts w:ascii="Times New Roman" w:hAnsi="Times New Roman" w:cs="Times New Roman"/>
          <w:lang w:val="en-US"/>
        </w:rPr>
        <w:t>positive results precisely at the 4 hours, as in this case report, but did not find statistical differences in the other analyzed periods</w:t>
      </w:r>
      <w:r>
        <w:rPr>
          <w:rFonts w:ascii="Times New Roman" w:hAnsi="Times New Roman" w:cs="Times New Roman"/>
          <w:lang w:val="en-US"/>
        </w:rPr>
        <w:t>”</w:t>
      </w:r>
      <w:r w:rsidR="00D82A00" w:rsidRPr="00105F8D">
        <w:rPr>
          <w:rFonts w:ascii="Times New Roman" w:hAnsi="Times New Roman" w:cs="Times New Roman"/>
          <w:lang w:val="en-US"/>
        </w:rPr>
        <w:t>.</w:t>
      </w:r>
    </w:p>
    <w:p w14:paraId="00000055" w14:textId="766A59D9" w:rsidR="00C50B70" w:rsidRPr="00105F8D" w:rsidRDefault="00D82A00" w:rsidP="00CE0862">
      <w:pPr>
        <w:spacing w:line="240" w:lineRule="auto"/>
        <w:ind w:firstLine="720"/>
        <w:jc w:val="both"/>
        <w:rPr>
          <w:rFonts w:ascii="Times New Roman" w:hAnsi="Times New Roman" w:cs="Times New Roman"/>
          <w:lang w:val="en-US"/>
        </w:rPr>
      </w:pPr>
      <w:r w:rsidRPr="00105F8D">
        <w:rPr>
          <w:rFonts w:ascii="Times New Roman" w:hAnsi="Times New Roman" w:cs="Times New Roman"/>
          <w:lang w:val="en-US"/>
        </w:rPr>
        <w:t>Evidence has shown that elevated levels of inflammatory mediators induced in peri</w:t>
      </w:r>
      <w:r w:rsidR="00FF75A9" w:rsidRPr="00105F8D">
        <w:rPr>
          <w:rFonts w:ascii="Times New Roman" w:hAnsi="Times New Roman" w:cs="Times New Roman"/>
          <w:lang w:val="en-US"/>
        </w:rPr>
        <w:t xml:space="preserve">odontal </w:t>
      </w:r>
      <w:r w:rsidRPr="00105F8D">
        <w:rPr>
          <w:rFonts w:ascii="Times New Roman" w:hAnsi="Times New Roman" w:cs="Times New Roman"/>
          <w:lang w:val="en-US"/>
        </w:rPr>
        <w:t xml:space="preserve">tissue damage </w:t>
      </w:r>
      <w:r w:rsidR="00EB6B19" w:rsidRPr="00105F8D">
        <w:rPr>
          <w:rFonts w:ascii="Times New Roman" w:hAnsi="Times New Roman" w:cs="Times New Roman"/>
          <w:lang w:val="en-US"/>
        </w:rPr>
        <w:t>activate peripheral nociceptors, causing pain. Chemical and mechanical processes</w:t>
      </w:r>
      <w:r w:rsidRPr="00105F8D">
        <w:rPr>
          <w:rFonts w:ascii="Times New Roman" w:hAnsi="Times New Roman" w:cs="Times New Roman"/>
          <w:lang w:val="en-US"/>
        </w:rPr>
        <w:t xml:space="preserve"> lead to increased expression of neuropeptides from C-type nerve cells present in the periodontal ligament, contributing to the pathophysiology of inflammation</w:t>
      </w:r>
      <w:r w:rsidR="00137338" w:rsidRPr="00105F8D">
        <w:rPr>
          <w:rFonts w:ascii="Times New Roman" w:hAnsi="Times New Roman" w:cs="Times New Roman"/>
          <w:vertAlign w:val="superscript"/>
          <w:lang w:val="en-US"/>
        </w:rPr>
        <w:t>4</w:t>
      </w:r>
      <w:r w:rsidRPr="00105F8D">
        <w:rPr>
          <w:rFonts w:ascii="Times New Roman" w:hAnsi="Times New Roman" w:cs="Times New Roman"/>
          <w:vertAlign w:val="superscript"/>
          <w:lang w:val="en-US"/>
        </w:rPr>
        <w:t>,</w:t>
      </w:r>
      <w:r w:rsidR="00137338" w:rsidRPr="00105F8D">
        <w:rPr>
          <w:rFonts w:ascii="Times New Roman" w:hAnsi="Times New Roman" w:cs="Times New Roman"/>
          <w:vertAlign w:val="superscript"/>
          <w:lang w:val="en-US"/>
        </w:rPr>
        <w:t>8,16</w:t>
      </w:r>
      <w:r w:rsidRPr="00105F8D">
        <w:rPr>
          <w:rFonts w:ascii="Times New Roman" w:hAnsi="Times New Roman" w:cs="Times New Roman"/>
          <w:vertAlign w:val="superscript"/>
          <w:lang w:val="en-US"/>
        </w:rPr>
        <w:t>,</w:t>
      </w:r>
      <w:r w:rsidR="00137338" w:rsidRPr="00105F8D">
        <w:rPr>
          <w:rFonts w:ascii="Times New Roman" w:hAnsi="Times New Roman" w:cs="Times New Roman"/>
          <w:vertAlign w:val="superscript"/>
          <w:lang w:val="en-US"/>
        </w:rPr>
        <w:t>20</w:t>
      </w:r>
      <w:r w:rsidRPr="00105F8D">
        <w:rPr>
          <w:rFonts w:ascii="Times New Roman" w:hAnsi="Times New Roman" w:cs="Times New Roman"/>
          <w:lang w:val="en-US"/>
        </w:rPr>
        <w:t>. Light at the infrared wavelength (880nm) has neural action specifically on A</w:t>
      </w:r>
      <w:r w:rsidRPr="00105F8D">
        <w:rPr>
          <w:rFonts w:ascii="Times New Roman" w:hAnsi="Times New Roman" w:cs="Times New Roman"/>
        </w:rPr>
        <w:t>δ</w:t>
      </w:r>
      <w:r w:rsidRPr="00105F8D">
        <w:rPr>
          <w:rFonts w:ascii="Times New Roman" w:hAnsi="Times New Roman" w:cs="Times New Roman"/>
          <w:lang w:val="en-US"/>
        </w:rPr>
        <w:t xml:space="preserve"> and C fibers, allowing it to be used for acute pain relief</w:t>
      </w:r>
      <w:r w:rsidR="00137338" w:rsidRPr="00105F8D">
        <w:rPr>
          <w:rFonts w:ascii="Times New Roman" w:hAnsi="Times New Roman" w:cs="Times New Roman"/>
          <w:vertAlign w:val="superscript"/>
          <w:lang w:val="en-US"/>
        </w:rPr>
        <w:t>20</w:t>
      </w:r>
      <w:r w:rsidRPr="00105F8D">
        <w:rPr>
          <w:rFonts w:ascii="Times New Roman" w:hAnsi="Times New Roman" w:cs="Times New Roman"/>
          <w:lang w:val="en-US"/>
        </w:rPr>
        <w:t>.</w:t>
      </w:r>
    </w:p>
    <w:p w14:paraId="00000057" w14:textId="3D430D07" w:rsidR="00C50B70" w:rsidRPr="00105F8D" w:rsidRDefault="00DA04FE" w:rsidP="00201005">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720"/>
        <w:jc w:val="both"/>
        <w:rPr>
          <w:rFonts w:ascii="Times New Roman" w:hAnsi="Times New Roman" w:cs="Times New Roman"/>
          <w:lang w:val="en-US"/>
        </w:rPr>
      </w:pPr>
      <w:r>
        <w:rPr>
          <w:rFonts w:ascii="Times New Roman" w:hAnsi="Times New Roman" w:cs="Times New Roman"/>
          <w:lang w:val="en-US"/>
        </w:rPr>
        <w:t>“</w:t>
      </w:r>
      <w:r w:rsidR="00D82A00" w:rsidRPr="00105F8D">
        <w:rPr>
          <w:rFonts w:ascii="Times New Roman" w:hAnsi="Times New Roman" w:cs="Times New Roman"/>
          <w:lang w:val="en-US"/>
        </w:rPr>
        <w:t xml:space="preserve">When </w:t>
      </w:r>
      <w:r w:rsidR="00B417E5" w:rsidRPr="00105F8D">
        <w:rPr>
          <w:rFonts w:ascii="Times New Roman" w:hAnsi="Times New Roman" w:cs="Times New Roman"/>
          <w:lang w:val="en-US"/>
        </w:rPr>
        <w:t xml:space="preserve">elastic separation treatment </w:t>
      </w:r>
      <w:r w:rsidR="00D82A00" w:rsidRPr="00105F8D">
        <w:rPr>
          <w:rFonts w:ascii="Times New Roman" w:hAnsi="Times New Roman" w:cs="Times New Roman"/>
          <w:lang w:val="en-US"/>
        </w:rPr>
        <w:t xml:space="preserve">pain was analyzed, </w:t>
      </w:r>
      <w:r w:rsidR="00114669" w:rsidRPr="00105F8D">
        <w:rPr>
          <w:rFonts w:ascii="Times New Roman" w:hAnsi="Times New Roman" w:cs="Times New Roman"/>
          <w:lang w:val="en-US"/>
        </w:rPr>
        <w:t xml:space="preserve">4J dosimetry </w:t>
      </w:r>
      <w:r w:rsidR="00D82A00" w:rsidRPr="00105F8D">
        <w:rPr>
          <w:rFonts w:ascii="Times New Roman" w:hAnsi="Times New Roman" w:cs="Times New Roman"/>
          <w:lang w:val="en-US"/>
        </w:rPr>
        <w:t xml:space="preserve">showed better scores compared to the control, with a reduction of over </w:t>
      </w:r>
      <w:r w:rsidR="00114669" w:rsidRPr="00105F8D">
        <w:rPr>
          <w:rFonts w:ascii="Times New Roman" w:hAnsi="Times New Roman" w:cs="Times New Roman"/>
          <w:lang w:val="en-US"/>
        </w:rPr>
        <w:t>70</w:t>
      </w:r>
      <w:r w:rsidR="00D82A00" w:rsidRPr="00105F8D">
        <w:rPr>
          <w:rFonts w:ascii="Times New Roman" w:hAnsi="Times New Roman" w:cs="Times New Roman"/>
          <w:lang w:val="en-US"/>
        </w:rPr>
        <w:t xml:space="preserve">% in </w:t>
      </w:r>
      <w:r w:rsidR="00860F52" w:rsidRPr="00105F8D">
        <w:rPr>
          <w:rFonts w:ascii="Times New Roman" w:hAnsi="Times New Roman" w:cs="Times New Roman"/>
          <w:lang w:val="en-US"/>
        </w:rPr>
        <w:t xml:space="preserve">spontaneous and chewing pain at 24 hours </w:t>
      </w:r>
      <w:r w:rsidR="00600FE6" w:rsidRPr="00105F8D">
        <w:rPr>
          <w:rFonts w:ascii="Times New Roman" w:hAnsi="Times New Roman" w:cs="Times New Roman"/>
          <w:lang w:val="en-US"/>
        </w:rPr>
        <w:t xml:space="preserve">of </w:t>
      </w:r>
      <w:r w:rsidR="00860F52" w:rsidRPr="00105F8D">
        <w:rPr>
          <w:rFonts w:ascii="Times New Roman" w:hAnsi="Times New Roman" w:cs="Times New Roman"/>
          <w:lang w:val="en-US"/>
        </w:rPr>
        <w:t>treatment</w:t>
      </w:r>
      <w:r w:rsidR="00D82A00" w:rsidRPr="00105F8D">
        <w:rPr>
          <w:rFonts w:ascii="Times New Roman" w:hAnsi="Times New Roman" w:cs="Times New Roman"/>
          <w:lang w:val="en-US"/>
        </w:rPr>
        <w:t xml:space="preserve">. This result once again suggests the inflammatory modulation of photobiomodulation, </w:t>
      </w:r>
      <w:r w:rsidR="00D82A00" w:rsidRPr="00105F8D">
        <w:rPr>
          <w:rFonts w:ascii="Times New Roman" w:hAnsi="Times New Roman" w:cs="Times New Roman"/>
          <w:lang w:val="en-US"/>
        </w:rPr>
        <w:lastRenderedPageBreak/>
        <w:t>especially when used at 880nm, which, due to its better penetration (up to 5mm) and reach of periapical cells, even considering light dispersion by tissue chromophores, promotes the effects of photobiomodulation in the region, making it eligible to affect peri</w:t>
      </w:r>
      <w:r w:rsidR="00D8143B" w:rsidRPr="00105F8D">
        <w:rPr>
          <w:rFonts w:ascii="Times New Roman" w:hAnsi="Times New Roman" w:cs="Times New Roman"/>
          <w:lang w:val="en-US"/>
        </w:rPr>
        <w:t>odontal</w:t>
      </w:r>
      <w:r w:rsidR="00D82A00" w:rsidRPr="00105F8D">
        <w:rPr>
          <w:rFonts w:ascii="Times New Roman" w:hAnsi="Times New Roman" w:cs="Times New Roman"/>
          <w:lang w:val="en-US"/>
        </w:rPr>
        <w:t xml:space="preserve"> tissues</w:t>
      </w:r>
      <w:r w:rsidR="00137338" w:rsidRPr="00105F8D">
        <w:rPr>
          <w:rFonts w:ascii="Times New Roman" w:hAnsi="Times New Roman" w:cs="Times New Roman"/>
          <w:vertAlign w:val="superscript"/>
          <w:lang w:val="en-US"/>
        </w:rPr>
        <w:t>18</w:t>
      </w:r>
      <w:r w:rsidR="00D82A00" w:rsidRPr="00105F8D">
        <w:rPr>
          <w:rFonts w:ascii="Times New Roman" w:hAnsi="Times New Roman" w:cs="Times New Roman"/>
          <w:vertAlign w:val="superscript"/>
          <w:lang w:val="en-US"/>
        </w:rPr>
        <w:t>,</w:t>
      </w:r>
      <w:r w:rsidR="00137338" w:rsidRPr="00105F8D">
        <w:rPr>
          <w:rFonts w:ascii="Times New Roman" w:hAnsi="Times New Roman" w:cs="Times New Roman"/>
          <w:vertAlign w:val="superscript"/>
          <w:lang w:val="en-US"/>
        </w:rPr>
        <w:t>13</w:t>
      </w:r>
      <w:r w:rsidR="00D82A00" w:rsidRPr="00105F8D">
        <w:rPr>
          <w:rFonts w:ascii="Times New Roman" w:hAnsi="Times New Roman" w:cs="Times New Roman"/>
          <w:vertAlign w:val="superscript"/>
          <w:lang w:val="en-US"/>
        </w:rPr>
        <w:t>,</w:t>
      </w:r>
      <w:r w:rsidR="00137338" w:rsidRPr="00105F8D">
        <w:rPr>
          <w:rFonts w:ascii="Times New Roman" w:hAnsi="Times New Roman" w:cs="Times New Roman"/>
          <w:vertAlign w:val="superscript"/>
          <w:lang w:val="en-US"/>
        </w:rPr>
        <w:t>20</w:t>
      </w:r>
      <w:r w:rsidR="00D82A00" w:rsidRPr="00105F8D">
        <w:rPr>
          <w:rFonts w:ascii="Times New Roman" w:hAnsi="Times New Roman" w:cs="Times New Roman"/>
          <w:vertAlign w:val="superscript"/>
          <w:lang w:val="en-US"/>
        </w:rPr>
        <w:t>,</w:t>
      </w:r>
      <w:r w:rsidR="00137338" w:rsidRPr="00105F8D">
        <w:rPr>
          <w:rFonts w:ascii="Times New Roman" w:hAnsi="Times New Roman" w:cs="Times New Roman"/>
          <w:vertAlign w:val="superscript"/>
          <w:lang w:val="en-US"/>
        </w:rPr>
        <w:t>14</w:t>
      </w:r>
      <w:r w:rsidR="00D82A00" w:rsidRPr="00105F8D">
        <w:rPr>
          <w:rFonts w:ascii="Times New Roman" w:hAnsi="Times New Roman" w:cs="Times New Roman"/>
          <w:lang w:val="en-US"/>
        </w:rPr>
        <w:t>. However, some authors did not find statistical differences in p</w:t>
      </w:r>
      <w:r w:rsidR="00A7461B" w:rsidRPr="00105F8D">
        <w:rPr>
          <w:rFonts w:ascii="Times New Roman" w:hAnsi="Times New Roman" w:cs="Times New Roman"/>
          <w:lang w:val="en-US"/>
        </w:rPr>
        <w:t>ain reduction</w:t>
      </w:r>
      <w:r w:rsidR="00D82A00" w:rsidRPr="00105F8D">
        <w:rPr>
          <w:rFonts w:ascii="Times New Roman" w:hAnsi="Times New Roman" w:cs="Times New Roman"/>
          <w:lang w:val="en-US"/>
        </w:rPr>
        <w:t xml:space="preserve"> </w:t>
      </w:r>
      <w:r w:rsidR="00600FE6" w:rsidRPr="00105F8D">
        <w:rPr>
          <w:rFonts w:ascii="Times New Roman" w:hAnsi="Times New Roman" w:cs="Times New Roman"/>
          <w:lang w:val="en-US"/>
        </w:rPr>
        <w:t>maneuvers</w:t>
      </w:r>
      <w:r w:rsidR="00D82A00" w:rsidRPr="00105F8D">
        <w:rPr>
          <w:rFonts w:ascii="Times New Roman" w:hAnsi="Times New Roman" w:cs="Times New Roman"/>
          <w:lang w:val="en-US"/>
        </w:rPr>
        <w:t xml:space="preserve"> between the laser and control groups post-treatment</w:t>
      </w:r>
      <w:r>
        <w:rPr>
          <w:rFonts w:ascii="Times New Roman" w:hAnsi="Times New Roman" w:cs="Times New Roman"/>
          <w:lang w:val="en-US"/>
        </w:rPr>
        <w:t>”</w:t>
      </w:r>
      <w:r w:rsidR="00137338" w:rsidRPr="00105F8D">
        <w:rPr>
          <w:rFonts w:ascii="Times New Roman" w:hAnsi="Times New Roman" w:cs="Times New Roman"/>
          <w:vertAlign w:val="superscript"/>
          <w:lang w:val="en-US"/>
        </w:rPr>
        <w:t>11</w:t>
      </w:r>
      <w:r w:rsidR="00D82A00" w:rsidRPr="00105F8D">
        <w:rPr>
          <w:rFonts w:ascii="Times New Roman" w:hAnsi="Times New Roman" w:cs="Times New Roman"/>
          <w:vertAlign w:val="superscript"/>
          <w:lang w:val="en-US"/>
        </w:rPr>
        <w:t>,</w:t>
      </w:r>
      <w:r w:rsidR="00137338" w:rsidRPr="00105F8D">
        <w:rPr>
          <w:rFonts w:ascii="Times New Roman" w:hAnsi="Times New Roman" w:cs="Times New Roman"/>
          <w:vertAlign w:val="superscript"/>
          <w:lang w:val="en-US"/>
        </w:rPr>
        <w:t>9</w:t>
      </w:r>
      <w:r w:rsidR="00D82A00" w:rsidRPr="00105F8D">
        <w:rPr>
          <w:rFonts w:ascii="Times New Roman" w:hAnsi="Times New Roman" w:cs="Times New Roman"/>
          <w:vertAlign w:val="superscript"/>
          <w:lang w:val="en-US"/>
        </w:rPr>
        <w:t>,</w:t>
      </w:r>
      <w:r w:rsidR="00137338" w:rsidRPr="00105F8D">
        <w:rPr>
          <w:rFonts w:ascii="Times New Roman" w:hAnsi="Times New Roman" w:cs="Times New Roman"/>
          <w:vertAlign w:val="superscript"/>
          <w:lang w:val="en-US"/>
        </w:rPr>
        <w:t>17</w:t>
      </w:r>
      <w:r w:rsidR="00D82A00" w:rsidRPr="00105F8D">
        <w:rPr>
          <w:rFonts w:ascii="Times New Roman" w:hAnsi="Times New Roman" w:cs="Times New Roman"/>
          <w:vertAlign w:val="superscript"/>
          <w:lang w:val="en-US"/>
        </w:rPr>
        <w:t>,</w:t>
      </w:r>
      <w:r w:rsidR="00137338" w:rsidRPr="00105F8D">
        <w:rPr>
          <w:rFonts w:ascii="Times New Roman" w:hAnsi="Times New Roman" w:cs="Times New Roman"/>
          <w:vertAlign w:val="superscript"/>
          <w:lang w:val="en-US"/>
        </w:rPr>
        <w:t>15</w:t>
      </w:r>
      <w:r w:rsidR="00D82A00" w:rsidRPr="00105F8D">
        <w:rPr>
          <w:rFonts w:ascii="Times New Roman" w:hAnsi="Times New Roman" w:cs="Times New Roman"/>
          <w:lang w:val="en-US"/>
        </w:rPr>
        <w:t>.</w:t>
      </w:r>
    </w:p>
    <w:p w14:paraId="00000058" w14:textId="18A14324" w:rsidR="00C50B70" w:rsidRPr="00105F8D" w:rsidRDefault="00654E1C" w:rsidP="00CE0862">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720"/>
        <w:jc w:val="both"/>
        <w:rPr>
          <w:rFonts w:ascii="Times New Roman" w:hAnsi="Times New Roman" w:cs="Times New Roman"/>
          <w:lang w:val="en-US"/>
        </w:rPr>
      </w:pPr>
      <w:r w:rsidRPr="00105F8D">
        <w:rPr>
          <w:rFonts w:ascii="Times New Roman" w:hAnsi="Times New Roman" w:cs="Times New Roman"/>
          <w:lang w:val="en-US"/>
        </w:rPr>
        <w:t xml:space="preserve"> Few clinical studies analyze pain more broadly, incorporating digital thermography </w:t>
      </w:r>
      <w:r w:rsidR="00EB6B19" w:rsidRPr="00105F8D">
        <w:rPr>
          <w:rFonts w:ascii="Times New Roman" w:hAnsi="Times New Roman" w:cs="Times New Roman"/>
          <w:lang w:val="en-US"/>
        </w:rPr>
        <w:t>to assess</w:t>
      </w:r>
      <w:r w:rsidRPr="00105F8D">
        <w:rPr>
          <w:rFonts w:ascii="Times New Roman" w:hAnsi="Times New Roman" w:cs="Times New Roman"/>
          <w:lang w:val="en-US"/>
        </w:rPr>
        <w:t xml:space="preserve"> the inflammatory process and how the temperature of the area treated with the separating gums is expressed. Evaluations usually focus on spontaneous pain and chewing. More robust studies using these complementary endpoints are needed.</w:t>
      </w:r>
    </w:p>
    <w:p w14:paraId="0000005A" w14:textId="20C5FB77" w:rsidR="00C50B70" w:rsidRPr="00105F8D" w:rsidRDefault="00DA04FE" w:rsidP="00CE0862">
      <w:pPr>
        <w:spacing w:line="240" w:lineRule="auto"/>
        <w:ind w:firstLine="720"/>
        <w:jc w:val="both"/>
        <w:rPr>
          <w:rFonts w:ascii="Times New Roman" w:hAnsi="Times New Roman" w:cs="Times New Roman"/>
          <w:lang w:val="en-US"/>
        </w:rPr>
      </w:pPr>
      <w:r>
        <w:rPr>
          <w:rFonts w:ascii="Times New Roman" w:hAnsi="Times New Roman" w:cs="Times New Roman"/>
          <w:lang w:val="en-US"/>
        </w:rPr>
        <w:t>“</w:t>
      </w:r>
      <w:r w:rsidR="00D82A00" w:rsidRPr="00105F8D">
        <w:rPr>
          <w:rFonts w:ascii="Times New Roman" w:hAnsi="Times New Roman" w:cs="Times New Roman"/>
          <w:lang w:val="en-US"/>
        </w:rPr>
        <w:t>In addition to these analyses, evaluating the amount of oral analgesic medication required has been mentioned to assess PBM as an alternative for patients with medication restrictions</w:t>
      </w:r>
      <w:r>
        <w:rPr>
          <w:rFonts w:ascii="Times New Roman" w:hAnsi="Times New Roman" w:cs="Times New Roman"/>
          <w:lang w:val="en-US"/>
        </w:rPr>
        <w:t>”</w:t>
      </w:r>
      <w:r w:rsidR="00137338" w:rsidRPr="00105F8D">
        <w:rPr>
          <w:rFonts w:ascii="Times New Roman" w:hAnsi="Times New Roman" w:cs="Times New Roman"/>
          <w:vertAlign w:val="superscript"/>
          <w:lang w:val="en-US"/>
        </w:rPr>
        <w:t>19</w:t>
      </w:r>
      <w:r w:rsidR="00D82A00" w:rsidRPr="00105F8D">
        <w:rPr>
          <w:rFonts w:ascii="Times New Roman" w:hAnsi="Times New Roman" w:cs="Times New Roman"/>
          <w:vertAlign w:val="superscript"/>
          <w:lang w:val="en-US"/>
        </w:rPr>
        <w:t>,</w:t>
      </w:r>
      <w:r w:rsidR="00137338" w:rsidRPr="00105F8D">
        <w:rPr>
          <w:rFonts w:ascii="Times New Roman" w:hAnsi="Times New Roman" w:cs="Times New Roman"/>
          <w:vertAlign w:val="superscript"/>
          <w:lang w:val="en-US"/>
        </w:rPr>
        <w:t>17</w:t>
      </w:r>
      <w:r w:rsidR="00D82A00" w:rsidRPr="00105F8D">
        <w:rPr>
          <w:rFonts w:ascii="Times New Roman" w:hAnsi="Times New Roman" w:cs="Times New Roman"/>
          <w:vertAlign w:val="superscript"/>
          <w:lang w:val="en-US"/>
        </w:rPr>
        <w:t>,</w:t>
      </w:r>
      <w:r w:rsidR="00137338" w:rsidRPr="00105F8D">
        <w:rPr>
          <w:rFonts w:ascii="Times New Roman" w:hAnsi="Times New Roman" w:cs="Times New Roman"/>
          <w:vertAlign w:val="superscript"/>
          <w:lang w:val="en-US"/>
        </w:rPr>
        <w:t>14</w:t>
      </w:r>
      <w:r w:rsidR="00D82A00" w:rsidRPr="00105F8D">
        <w:rPr>
          <w:rFonts w:ascii="Times New Roman" w:hAnsi="Times New Roman" w:cs="Times New Roman"/>
          <w:vertAlign w:val="superscript"/>
          <w:lang w:val="en-US"/>
        </w:rPr>
        <w:t>,</w:t>
      </w:r>
      <w:r w:rsidR="00137338" w:rsidRPr="00105F8D">
        <w:rPr>
          <w:rFonts w:ascii="Times New Roman" w:hAnsi="Times New Roman" w:cs="Times New Roman"/>
          <w:vertAlign w:val="superscript"/>
          <w:lang w:val="en-US"/>
        </w:rPr>
        <w:t>15</w:t>
      </w:r>
      <w:r w:rsidR="00D82A00" w:rsidRPr="00105F8D">
        <w:rPr>
          <w:rFonts w:ascii="Times New Roman" w:hAnsi="Times New Roman" w:cs="Times New Roman"/>
          <w:lang w:val="en-US"/>
        </w:rPr>
        <w:t xml:space="preserve">. </w:t>
      </w:r>
      <w:r>
        <w:rPr>
          <w:rFonts w:ascii="Times New Roman" w:hAnsi="Times New Roman" w:cs="Times New Roman"/>
          <w:lang w:val="en-US"/>
        </w:rPr>
        <w:t>“</w:t>
      </w:r>
      <w:r w:rsidR="00D82A00" w:rsidRPr="00105F8D">
        <w:rPr>
          <w:rFonts w:ascii="Times New Roman" w:hAnsi="Times New Roman" w:cs="Times New Roman"/>
          <w:lang w:val="en-US"/>
        </w:rPr>
        <w:t xml:space="preserve">In </w:t>
      </w:r>
      <w:r w:rsidR="00D02F3E" w:rsidRPr="00105F8D">
        <w:rPr>
          <w:rFonts w:ascii="Times New Roman" w:hAnsi="Times New Roman" w:cs="Times New Roman"/>
          <w:lang w:val="en-US"/>
        </w:rPr>
        <w:t>treating</w:t>
      </w:r>
      <w:r w:rsidR="00D82A00" w:rsidRPr="00105F8D">
        <w:rPr>
          <w:rFonts w:ascii="Times New Roman" w:hAnsi="Times New Roman" w:cs="Times New Roman"/>
          <w:lang w:val="en-US"/>
        </w:rPr>
        <w:t xml:space="preserve"> </w:t>
      </w:r>
      <w:r w:rsidR="00DD6864" w:rsidRPr="00105F8D">
        <w:rPr>
          <w:rFonts w:ascii="Times New Roman" w:hAnsi="Times New Roman" w:cs="Times New Roman"/>
          <w:lang w:val="en-US"/>
        </w:rPr>
        <w:t xml:space="preserve">both dosimetry </w:t>
      </w:r>
      <w:r w:rsidR="00D82A00" w:rsidRPr="00105F8D">
        <w:rPr>
          <w:rFonts w:ascii="Times New Roman" w:hAnsi="Times New Roman" w:cs="Times New Roman"/>
          <w:lang w:val="en-US"/>
        </w:rPr>
        <w:t xml:space="preserve">in this study, the patient reported not reaching the maximum pain level, thus not requiring </w:t>
      </w:r>
      <w:r w:rsidR="00D02F3E" w:rsidRPr="00105F8D">
        <w:rPr>
          <w:rFonts w:ascii="Times New Roman" w:hAnsi="Times New Roman" w:cs="Times New Roman"/>
          <w:lang w:val="en-US"/>
        </w:rPr>
        <w:t>using</w:t>
      </w:r>
      <w:r w:rsidR="00D82A00" w:rsidRPr="00105F8D">
        <w:rPr>
          <w:rFonts w:ascii="Times New Roman" w:hAnsi="Times New Roman" w:cs="Times New Roman"/>
          <w:lang w:val="en-US"/>
        </w:rPr>
        <w:t xml:space="preserve"> the provided analgesic medication (</w:t>
      </w:r>
      <w:r w:rsidR="00137338" w:rsidRPr="00105F8D">
        <w:rPr>
          <w:rFonts w:ascii="Times New Roman" w:hAnsi="Times New Roman" w:cs="Times New Roman"/>
          <w:lang w:val="en-US"/>
        </w:rPr>
        <w:t>P</w:t>
      </w:r>
      <w:r w:rsidR="00D82A00" w:rsidRPr="00105F8D">
        <w:rPr>
          <w:rFonts w:ascii="Times New Roman" w:hAnsi="Times New Roman" w:cs="Times New Roman"/>
          <w:lang w:val="en-US"/>
        </w:rPr>
        <w:t xml:space="preserve">aracetamol </w:t>
      </w:r>
      <w:r w:rsidR="00A139B3" w:rsidRPr="00105F8D">
        <w:rPr>
          <w:rFonts w:ascii="Times New Roman" w:hAnsi="Times New Roman" w:cs="Times New Roman"/>
          <w:lang w:val="en-US"/>
        </w:rPr>
        <w:t>50</w:t>
      </w:r>
      <w:r w:rsidR="00D82A00" w:rsidRPr="00105F8D">
        <w:rPr>
          <w:rFonts w:ascii="Times New Roman" w:hAnsi="Times New Roman" w:cs="Times New Roman"/>
          <w:lang w:val="en-US"/>
        </w:rPr>
        <w:t>0mg), following the findings</w:t>
      </w:r>
      <w:r>
        <w:rPr>
          <w:rFonts w:ascii="Times New Roman" w:hAnsi="Times New Roman" w:cs="Times New Roman"/>
          <w:lang w:val="en-US"/>
        </w:rPr>
        <w:t>”</w:t>
      </w:r>
      <w:r w:rsidR="001C4E08" w:rsidRPr="00105F8D">
        <w:rPr>
          <w:rFonts w:ascii="Times New Roman" w:hAnsi="Times New Roman" w:cs="Times New Roman"/>
          <w:vertAlign w:val="superscript"/>
          <w:lang w:val="en-US"/>
        </w:rPr>
        <w:t>15,17</w:t>
      </w:r>
      <w:r w:rsidR="001C4E08" w:rsidRPr="00105F8D">
        <w:rPr>
          <w:rFonts w:ascii="Times New Roman" w:hAnsi="Times New Roman" w:cs="Times New Roman"/>
          <w:lang w:val="en-US"/>
        </w:rPr>
        <w:t>.</w:t>
      </w:r>
    </w:p>
    <w:p w14:paraId="0000005B" w14:textId="5D031B1C" w:rsidR="00C50B70" w:rsidRPr="00105F8D" w:rsidRDefault="00DA04FE" w:rsidP="00CE0862">
      <w:pPr>
        <w:spacing w:line="240" w:lineRule="auto"/>
        <w:ind w:firstLine="720"/>
        <w:jc w:val="both"/>
        <w:rPr>
          <w:rFonts w:ascii="Times New Roman" w:hAnsi="Times New Roman" w:cs="Times New Roman"/>
          <w:lang w:val="en-US"/>
        </w:rPr>
      </w:pPr>
      <w:r>
        <w:rPr>
          <w:rFonts w:ascii="Times New Roman" w:hAnsi="Times New Roman" w:cs="Times New Roman"/>
          <w:lang w:val="en-US"/>
        </w:rPr>
        <w:t>“</w:t>
      </w:r>
      <w:r w:rsidR="00D82A00" w:rsidRPr="00105F8D">
        <w:rPr>
          <w:rFonts w:ascii="Times New Roman" w:hAnsi="Times New Roman" w:cs="Times New Roman"/>
          <w:lang w:val="en-US"/>
        </w:rPr>
        <w:t>Some authors have found statistical differences, with the laser group showing a lower amount of medication use</w:t>
      </w:r>
      <w:r>
        <w:rPr>
          <w:rFonts w:ascii="Times New Roman" w:hAnsi="Times New Roman" w:cs="Times New Roman"/>
          <w:lang w:val="en-US"/>
        </w:rPr>
        <w:t>”</w:t>
      </w:r>
      <w:r w:rsidR="00137338" w:rsidRPr="00105F8D">
        <w:rPr>
          <w:rFonts w:ascii="Times New Roman" w:hAnsi="Times New Roman" w:cs="Times New Roman"/>
          <w:vertAlign w:val="superscript"/>
          <w:lang w:val="en-US"/>
        </w:rPr>
        <w:t xml:space="preserve"> </w:t>
      </w:r>
      <w:r w:rsidR="00D02F3E" w:rsidRPr="00105F8D">
        <w:rPr>
          <w:rFonts w:ascii="Times New Roman" w:hAnsi="Times New Roman" w:cs="Times New Roman"/>
          <w:vertAlign w:val="superscript"/>
          <w:lang w:val="en-US"/>
        </w:rPr>
        <w:t>14, 19</w:t>
      </w:r>
      <w:r w:rsidR="00D02F3E" w:rsidRPr="00105F8D">
        <w:rPr>
          <w:rFonts w:ascii="Times New Roman" w:hAnsi="Times New Roman" w:cs="Times New Roman"/>
          <w:lang w:val="en-US"/>
        </w:rPr>
        <w:t xml:space="preserve">. </w:t>
      </w:r>
      <w:r w:rsidR="00324446" w:rsidRPr="00105F8D">
        <w:rPr>
          <w:rFonts w:ascii="Times New Roman" w:hAnsi="Times New Roman" w:cs="Times New Roman"/>
          <w:lang w:val="en-US"/>
        </w:rPr>
        <w:t>A study with a larger sample size could achieve this difference</w:t>
      </w:r>
      <w:r w:rsidR="00D82A00" w:rsidRPr="00105F8D">
        <w:rPr>
          <w:rFonts w:ascii="Times New Roman" w:hAnsi="Times New Roman" w:cs="Times New Roman"/>
          <w:lang w:val="en-US"/>
        </w:rPr>
        <w:t>.</w:t>
      </w:r>
    </w:p>
    <w:p w14:paraId="73679448" w14:textId="1B63CA9E" w:rsidR="00CC0BB1" w:rsidRPr="00105F8D" w:rsidRDefault="00CC0BB1" w:rsidP="00CE0862">
      <w:pPr>
        <w:spacing w:line="240" w:lineRule="auto"/>
        <w:ind w:firstLine="720"/>
        <w:jc w:val="both"/>
        <w:rPr>
          <w:rFonts w:ascii="Times New Roman" w:hAnsi="Times New Roman" w:cs="Times New Roman"/>
          <w:lang w:val="en-US"/>
        </w:rPr>
      </w:pPr>
      <w:r w:rsidRPr="00105F8D">
        <w:rPr>
          <w:rFonts w:ascii="Times New Roman" w:hAnsi="Times New Roman" w:cs="Times New Roman"/>
          <w:lang w:val="en-GB"/>
        </w:rPr>
        <w:t xml:space="preserve">Photobiomodulation (PBM) has been proven to be a non-invasive therapy that promotes tissue repair, reduces inflammation, and alleviates pain through light-induced cellular modulation. Angolkar et al. (2024) demonstrated its efficacy in reducing postoperative pain in pediatric endodontic treatment. Additionally, PBM has shown promising results in neurological conditions, as reviewed in a study on its application in major depressive disorder </w:t>
      </w:r>
      <w:r w:rsidR="00600FE6" w:rsidRPr="00105F8D">
        <w:rPr>
          <w:rFonts w:ascii="Times New Roman" w:hAnsi="Times New Roman" w:cs="Times New Roman"/>
          <w:lang w:val="en-GB"/>
        </w:rPr>
        <w:t xml:space="preserve">Ji et al 2024. </w:t>
      </w:r>
      <w:r w:rsidRPr="00105F8D">
        <w:rPr>
          <w:rFonts w:ascii="Times New Roman" w:hAnsi="Times New Roman" w:cs="Times New Roman"/>
          <w:lang w:val="en-GB"/>
        </w:rPr>
        <w:t xml:space="preserve">It has also been explored for managing medication-related osteonecrosis of the jaw, highlighting its potential in oral health care </w:t>
      </w:r>
      <w:r w:rsidR="00600FE6" w:rsidRPr="00105F8D">
        <w:rPr>
          <w:rFonts w:ascii="Times New Roman" w:hAnsi="Times New Roman" w:cs="Times New Roman"/>
          <w:lang w:val="en-GB"/>
        </w:rPr>
        <w:t>Hanna et al., 2024</w:t>
      </w:r>
      <w:r w:rsidRPr="00105F8D">
        <w:rPr>
          <w:rFonts w:ascii="Times New Roman" w:hAnsi="Times New Roman" w:cs="Times New Roman"/>
          <w:lang w:val="en-GB"/>
        </w:rPr>
        <w:t>. While PBM is gaining clinical relevance, further research is needed to standardize dosimetric protocols and optimize therapeutic outcomes.</w:t>
      </w:r>
    </w:p>
    <w:p w14:paraId="647543FD" w14:textId="7F4A57FB" w:rsidR="00324446" w:rsidRPr="00105F8D" w:rsidRDefault="00324446" w:rsidP="00CE0862">
      <w:pPr>
        <w:spacing w:line="240" w:lineRule="auto"/>
        <w:ind w:firstLine="720"/>
        <w:jc w:val="both"/>
        <w:rPr>
          <w:rFonts w:ascii="Times New Roman" w:hAnsi="Times New Roman" w:cs="Times New Roman"/>
          <w:lang w:val="en-GB"/>
        </w:rPr>
      </w:pPr>
      <w:r w:rsidRPr="00105F8D">
        <w:rPr>
          <w:rFonts w:ascii="Times New Roman" w:hAnsi="Times New Roman" w:cs="Times New Roman"/>
          <w:lang w:val="en-GB"/>
        </w:rPr>
        <w:t>Future research should focus on larger clinical trials to validate PBM’s efficacy in orthodontic pain management, optimizing dosimetric parameters and application protocols. Objective biomarkers, such as inflammatory mediators and neuropeptides, alongside digital thermography, could enhance understanding of its mechanisms. Additionally, exploring PBM with other non-pharmacological approaches and developing portable devices may improve its clinical applicability and accessibility.</w:t>
      </w:r>
    </w:p>
    <w:p w14:paraId="34DC4655" w14:textId="77777777" w:rsidR="00C641DD" w:rsidRPr="00105F8D" w:rsidRDefault="00C641DD" w:rsidP="00C641D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720"/>
        <w:jc w:val="both"/>
        <w:rPr>
          <w:rFonts w:ascii="Times New Roman" w:hAnsi="Times New Roman" w:cs="Times New Roman"/>
          <w:lang w:val="en-GB"/>
        </w:rPr>
      </w:pPr>
      <w:r w:rsidRPr="00105F8D">
        <w:rPr>
          <w:rFonts w:ascii="Times New Roman" w:hAnsi="Times New Roman" w:cs="Times New Roman"/>
          <w:lang w:val="en-GB"/>
        </w:rPr>
        <w:t>Finally, this case report's limitations lie in the subjective nature of pain assessment, preoperative conditions such as increased patient anxiety, anatomical difficulties (positioning of the elastomeric elements between the molars), and the fact that it represents only two patients. Additionally, while the findings are promising, the study's small sample size limits the generalizability of the results, and this limitation has been explicitly addressed in the discussion. However, the study provides evidence that the association of photobiomodulation after the placement of elastomeric separators may serve as a viable alternative for pain control in a single session, particularly for spontaneous and chewing pain.</w:t>
      </w:r>
    </w:p>
    <w:p w14:paraId="1B196FDA" w14:textId="77777777" w:rsidR="00C641DD" w:rsidRPr="00105F8D" w:rsidRDefault="00C641DD" w:rsidP="008D4B2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hAnsi="Times New Roman" w:cs="Times New Roman"/>
          <w:lang w:val="en-GB"/>
        </w:rPr>
      </w:pPr>
    </w:p>
    <w:p w14:paraId="2FA026C7" w14:textId="018309BE" w:rsidR="00F672DC" w:rsidRPr="00105F8D" w:rsidRDefault="008D4B29" w:rsidP="008D4B2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hAnsi="Times New Roman" w:cs="Times New Roman"/>
          <w:b/>
          <w:bCs/>
          <w:lang w:val="en-US"/>
        </w:rPr>
      </w:pPr>
      <w:r w:rsidRPr="00105F8D">
        <w:rPr>
          <w:rFonts w:ascii="Times New Roman" w:hAnsi="Times New Roman" w:cs="Times New Roman"/>
          <w:b/>
          <w:bCs/>
        </w:rPr>
        <w:t>Conclusion</w:t>
      </w:r>
    </w:p>
    <w:p w14:paraId="4A75F58F" w14:textId="2A5A3A1B" w:rsidR="00F672DC" w:rsidRPr="00105F8D" w:rsidRDefault="00F672DC" w:rsidP="00CE0862">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720"/>
        <w:jc w:val="both"/>
        <w:rPr>
          <w:rFonts w:ascii="Times New Roman" w:hAnsi="Times New Roman" w:cs="Times New Roman"/>
          <w:lang w:val="en-US"/>
        </w:rPr>
      </w:pPr>
    </w:p>
    <w:p w14:paraId="0F981044" w14:textId="77777777" w:rsidR="00297474" w:rsidRPr="00105F8D" w:rsidRDefault="00297474" w:rsidP="00297474">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720"/>
        <w:jc w:val="both"/>
        <w:rPr>
          <w:rFonts w:ascii="Times New Roman" w:hAnsi="Times New Roman" w:cs="Times New Roman"/>
          <w:lang w:val="en-GB"/>
        </w:rPr>
      </w:pPr>
      <w:r w:rsidRPr="00105F8D">
        <w:rPr>
          <w:rFonts w:ascii="Times New Roman" w:hAnsi="Times New Roman" w:cs="Times New Roman"/>
          <w:lang w:val="en-GB"/>
        </w:rPr>
        <w:t>This case report suggests that photobiomodulation (PBM) may be an effective non-pharmacological approach for managing orthodontic pain associated with elastomeric separator placement. A single PBM session at a dose of 4J significantly reduced spontaneous and chewing pain at 24 hours compared to the 2J control group, with complete pain resolution by 48 hours. Notably, none of the patients required analgesic medication, highlighting PBM's potential to enhance patient comfort and adherence to orthodontic treatment.</w:t>
      </w:r>
    </w:p>
    <w:p w14:paraId="57B4C5B6" w14:textId="77777777" w:rsidR="00297474" w:rsidRPr="00105F8D" w:rsidRDefault="00297474" w:rsidP="00297474">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720"/>
        <w:jc w:val="both"/>
        <w:rPr>
          <w:rFonts w:ascii="Times New Roman" w:hAnsi="Times New Roman" w:cs="Times New Roman"/>
          <w:lang w:val="en-GB"/>
        </w:rPr>
      </w:pPr>
      <w:r w:rsidRPr="00105F8D">
        <w:rPr>
          <w:rFonts w:ascii="Times New Roman" w:hAnsi="Times New Roman" w:cs="Times New Roman"/>
          <w:lang w:val="en-GB"/>
        </w:rPr>
        <w:t>While these findings are encouraging, the limited sample size underscores the need for further research. Larger-scale studies with standardized dosimetric protocols are essential to validate PBM's clinical efficacy and optimize its application in orthodontic pain management.</w:t>
      </w:r>
    </w:p>
    <w:p w14:paraId="5C451F8C" w14:textId="62D8367E" w:rsidR="00F672DC" w:rsidRPr="00105F8D" w:rsidRDefault="00F672DC" w:rsidP="00980EA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hAnsi="Times New Roman" w:cs="Times New Roman"/>
          <w:lang w:val="en-US"/>
        </w:rPr>
      </w:pPr>
    </w:p>
    <w:p w14:paraId="5A9251A3" w14:textId="77777777" w:rsidR="00C434D0" w:rsidRPr="00105F8D" w:rsidRDefault="00C434D0" w:rsidP="00C434D0">
      <w:pPr>
        <w:numPr>
          <w:ilvl w:val="0"/>
          <w:numId w:val="2"/>
        </w:numPr>
        <w:shd w:val="clear" w:color="auto" w:fill="FFFFFF"/>
        <w:spacing w:before="280"/>
        <w:jc w:val="both"/>
        <w:rPr>
          <w:rFonts w:ascii="Times New Roman" w:hAnsi="Times New Roman" w:cs="Times New Roman"/>
          <w:color w:val="1C1D1E"/>
          <w:lang w:val="en-US"/>
        </w:rPr>
      </w:pPr>
      <w:r w:rsidRPr="00105F8D">
        <w:rPr>
          <w:rFonts w:ascii="Times New Roman" w:hAnsi="Times New Roman" w:cs="Times New Roman"/>
          <w:b/>
          <w:color w:val="1C1D1E"/>
          <w:lang w:val="en-US"/>
        </w:rPr>
        <w:t>data availability Statement</w:t>
      </w:r>
      <w:r w:rsidRPr="00105F8D">
        <w:rPr>
          <w:rFonts w:ascii="Times New Roman" w:hAnsi="Times New Roman" w:cs="Times New Roman"/>
          <w:color w:val="1C1D1E"/>
          <w:lang w:val="en-US"/>
        </w:rPr>
        <w:t xml:space="preserve"> - all data will be available for the readers.</w:t>
      </w:r>
    </w:p>
    <w:p w14:paraId="3A52C703" w14:textId="77777777" w:rsidR="00C434D0" w:rsidRPr="00105F8D" w:rsidRDefault="00C434D0" w:rsidP="00C434D0">
      <w:pPr>
        <w:numPr>
          <w:ilvl w:val="0"/>
          <w:numId w:val="2"/>
        </w:numPr>
        <w:shd w:val="clear" w:color="auto" w:fill="FFFFFF"/>
        <w:jc w:val="both"/>
        <w:rPr>
          <w:rFonts w:ascii="Times New Roman" w:hAnsi="Times New Roman" w:cs="Times New Roman"/>
          <w:color w:val="1C1D1E"/>
          <w:lang w:val="en-US"/>
        </w:rPr>
      </w:pPr>
      <w:r w:rsidRPr="00105F8D">
        <w:rPr>
          <w:rFonts w:ascii="Times New Roman" w:hAnsi="Times New Roman" w:cs="Times New Roman"/>
          <w:b/>
          <w:color w:val="1C1D1E"/>
          <w:lang w:val="en-US"/>
        </w:rPr>
        <w:t>Conflict of interest disclosure—</w:t>
      </w:r>
      <w:r w:rsidRPr="00105F8D">
        <w:rPr>
          <w:rFonts w:ascii="Times New Roman" w:hAnsi="Times New Roman" w:cs="Times New Roman"/>
          <w:color w:val="000000"/>
          <w:lang w:val="en-US"/>
        </w:rPr>
        <w:t>All authors disclose any financial and personal relationships with other people or organizations that could inappropriately influence (bias) this study.</w:t>
      </w:r>
    </w:p>
    <w:p w14:paraId="14A98E0B" w14:textId="77777777" w:rsidR="00C434D0" w:rsidRPr="00105F8D" w:rsidRDefault="00C434D0" w:rsidP="00C434D0">
      <w:pPr>
        <w:numPr>
          <w:ilvl w:val="0"/>
          <w:numId w:val="2"/>
        </w:numPr>
        <w:shd w:val="clear" w:color="auto" w:fill="FFFFFF"/>
        <w:jc w:val="both"/>
        <w:rPr>
          <w:rFonts w:ascii="Times New Roman" w:hAnsi="Times New Roman" w:cs="Times New Roman"/>
          <w:color w:val="1C1D1E"/>
          <w:lang w:val="en-US"/>
        </w:rPr>
      </w:pPr>
      <w:r w:rsidRPr="00105F8D">
        <w:rPr>
          <w:rFonts w:ascii="Times New Roman" w:hAnsi="Times New Roman" w:cs="Times New Roman"/>
          <w:b/>
          <w:color w:val="1C1D1E"/>
          <w:lang w:val="en-US"/>
        </w:rPr>
        <w:lastRenderedPageBreak/>
        <w:t>ethics approval Statement</w:t>
      </w:r>
      <w:r w:rsidRPr="00105F8D">
        <w:rPr>
          <w:rFonts w:ascii="Times New Roman" w:hAnsi="Times New Roman" w:cs="Times New Roman"/>
          <w:color w:val="1C1D1E"/>
          <w:lang w:val="en-US"/>
        </w:rPr>
        <w:t xml:space="preserve"> – </w:t>
      </w:r>
      <w:r w:rsidRPr="00105F8D">
        <w:rPr>
          <w:rFonts w:ascii="Times New Roman" w:hAnsi="Times New Roman" w:cs="Times New Roman"/>
          <w:color w:val="202124"/>
          <w:lang w:val="en-US"/>
        </w:rPr>
        <w:t xml:space="preserve">This case report received approval from the Research Ethics Committee of </w:t>
      </w:r>
      <w:r w:rsidRPr="00105F8D">
        <w:rPr>
          <w:rFonts w:ascii="Times New Roman" w:hAnsi="Times New Roman" w:cs="Times New Roman"/>
          <w:color w:val="000000"/>
          <w:lang w:val="en-US"/>
        </w:rPr>
        <w:t xml:space="preserve">Universidade Nove de Julho (UNINOVE), process: </w:t>
      </w:r>
      <w:r w:rsidRPr="00105F8D">
        <w:rPr>
          <w:rFonts w:ascii="Times New Roman" w:hAnsi="Times New Roman" w:cs="Times New Roman"/>
          <w:lang w:val="en-US"/>
        </w:rPr>
        <w:t xml:space="preserve">5.598.425 </w:t>
      </w:r>
    </w:p>
    <w:p w14:paraId="47BAE834" w14:textId="77777777" w:rsidR="00C434D0" w:rsidRPr="00105F8D" w:rsidRDefault="00C434D0" w:rsidP="00C434D0">
      <w:pPr>
        <w:numPr>
          <w:ilvl w:val="0"/>
          <w:numId w:val="2"/>
        </w:numPr>
        <w:shd w:val="clear" w:color="auto" w:fill="FFFFFF"/>
        <w:jc w:val="both"/>
        <w:rPr>
          <w:rFonts w:ascii="Times New Roman" w:hAnsi="Times New Roman" w:cs="Times New Roman"/>
          <w:color w:val="1C1D1E"/>
          <w:lang w:val="en-US"/>
        </w:rPr>
      </w:pPr>
      <w:r w:rsidRPr="00105F8D">
        <w:rPr>
          <w:rFonts w:ascii="Times New Roman" w:hAnsi="Times New Roman" w:cs="Times New Roman"/>
          <w:b/>
          <w:color w:val="1C1D1E"/>
          <w:lang w:val="en-US"/>
        </w:rPr>
        <w:t>Patient Consent Statement</w:t>
      </w:r>
      <w:r w:rsidRPr="00105F8D">
        <w:rPr>
          <w:rFonts w:ascii="Times New Roman" w:hAnsi="Times New Roman" w:cs="Times New Roman"/>
          <w:color w:val="1C1D1E"/>
          <w:lang w:val="en-US"/>
        </w:rPr>
        <w:t xml:space="preserve"> – The participants signed an Informed consent.</w:t>
      </w:r>
    </w:p>
    <w:p w14:paraId="686AF32C" w14:textId="77777777" w:rsidR="00C434D0" w:rsidRPr="00105F8D" w:rsidRDefault="00C434D0" w:rsidP="00C434D0">
      <w:pPr>
        <w:numPr>
          <w:ilvl w:val="0"/>
          <w:numId w:val="2"/>
        </w:numPr>
        <w:shd w:val="clear" w:color="auto" w:fill="FFFFFF"/>
        <w:jc w:val="both"/>
        <w:rPr>
          <w:rFonts w:ascii="Times New Roman" w:hAnsi="Times New Roman" w:cs="Times New Roman"/>
          <w:color w:val="1C1D1E"/>
          <w:lang w:val="en-US"/>
        </w:rPr>
      </w:pPr>
      <w:r w:rsidRPr="00105F8D">
        <w:rPr>
          <w:rFonts w:ascii="Times New Roman" w:hAnsi="Times New Roman" w:cs="Times New Roman"/>
          <w:b/>
          <w:color w:val="1C1D1E"/>
          <w:lang w:val="en-US"/>
        </w:rPr>
        <w:t>permission to reproduce material from other sources</w:t>
      </w:r>
      <w:r w:rsidRPr="00105F8D">
        <w:rPr>
          <w:rFonts w:ascii="Times New Roman" w:hAnsi="Times New Roman" w:cs="Times New Roman"/>
          <w:color w:val="1C1D1E"/>
          <w:lang w:val="en-US"/>
        </w:rPr>
        <w:t xml:space="preserve"> – Material from other sources was not reproduced.</w:t>
      </w:r>
    </w:p>
    <w:p w14:paraId="69FFC87B" w14:textId="77777777" w:rsidR="00C434D0" w:rsidRPr="00105F8D" w:rsidRDefault="00C434D0" w:rsidP="00C434D0">
      <w:pPr>
        <w:numPr>
          <w:ilvl w:val="0"/>
          <w:numId w:val="2"/>
        </w:numPr>
        <w:shd w:val="clear" w:color="auto" w:fill="FFFFFF"/>
        <w:jc w:val="both"/>
        <w:rPr>
          <w:rFonts w:ascii="Times New Roman" w:hAnsi="Times New Roman" w:cs="Times New Roman"/>
          <w:color w:val="1C1D1E"/>
          <w:lang w:val="en-US"/>
        </w:rPr>
      </w:pPr>
      <w:r w:rsidRPr="00105F8D">
        <w:rPr>
          <w:rFonts w:ascii="Times New Roman" w:hAnsi="Times New Roman" w:cs="Times New Roman"/>
          <w:b/>
          <w:color w:val="1C1D1E"/>
          <w:lang w:val="en-US"/>
        </w:rPr>
        <w:t>clinical trial registration</w:t>
      </w:r>
      <w:r w:rsidRPr="00105F8D">
        <w:rPr>
          <w:rFonts w:ascii="Times New Roman" w:hAnsi="Times New Roman" w:cs="Times New Roman"/>
          <w:color w:val="1C1D1E"/>
          <w:lang w:val="en-US"/>
        </w:rPr>
        <w:t xml:space="preserve"> – it is not necessary for case reports.</w:t>
      </w:r>
    </w:p>
    <w:p w14:paraId="1BAF6A8C" w14:textId="7B6347AB" w:rsidR="00F672DC" w:rsidRPr="00105F8D" w:rsidRDefault="00F672DC" w:rsidP="00CE0862">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720"/>
        <w:jc w:val="both"/>
        <w:rPr>
          <w:rFonts w:ascii="Times New Roman" w:hAnsi="Times New Roman" w:cs="Times New Roman"/>
          <w:lang w:val="en-US"/>
        </w:rPr>
      </w:pPr>
    </w:p>
    <w:p w14:paraId="2AC1742B" w14:textId="77777777" w:rsidR="00C434D0" w:rsidRPr="00105F8D" w:rsidRDefault="00C434D0" w:rsidP="00CE0862">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720"/>
        <w:jc w:val="both"/>
        <w:rPr>
          <w:rFonts w:ascii="Times New Roman" w:hAnsi="Times New Roman" w:cs="Times New Roman"/>
          <w:lang w:val="en-US"/>
        </w:rPr>
      </w:pPr>
    </w:p>
    <w:p w14:paraId="4C2520D4" w14:textId="77777777" w:rsidR="00F672DC" w:rsidRPr="00105F8D" w:rsidRDefault="00F672DC" w:rsidP="00F672DC">
      <w:pPr>
        <w:spacing w:after="200"/>
        <w:rPr>
          <w:rFonts w:ascii="Calibri" w:eastAsia="Calibri" w:hAnsi="Calibri" w:cs="Times New Roman"/>
          <w:kern w:val="2"/>
          <w:lang w:val="en-US" w:eastAsia="en-US"/>
        </w:rPr>
      </w:pPr>
      <w:bookmarkStart w:id="7" w:name="_Hlk180402183"/>
      <w:r w:rsidRPr="00105F8D">
        <w:rPr>
          <w:rFonts w:ascii="Calibri" w:eastAsia="Calibri" w:hAnsi="Calibri" w:cs="Times New Roman"/>
          <w:kern w:val="2"/>
          <w:lang w:val="en-US" w:eastAsia="en-US"/>
        </w:rPr>
        <w:t>Disclaimer (Artificial intelligence)</w:t>
      </w:r>
    </w:p>
    <w:p w14:paraId="11D89949" w14:textId="77777777" w:rsidR="00F672DC" w:rsidRPr="00105F8D" w:rsidRDefault="00F672DC" w:rsidP="00F672DC">
      <w:pPr>
        <w:spacing w:after="200"/>
        <w:rPr>
          <w:rFonts w:ascii="Calibri" w:eastAsia="Calibri" w:hAnsi="Calibri" w:cs="Times New Roman"/>
          <w:kern w:val="2"/>
          <w:lang w:val="en-US" w:eastAsia="en-US"/>
        </w:rPr>
      </w:pPr>
      <w:r w:rsidRPr="00105F8D">
        <w:rPr>
          <w:rFonts w:ascii="Calibri" w:eastAsia="Calibri" w:hAnsi="Calibri" w:cs="Times New Roman"/>
          <w:kern w:val="2"/>
          <w:lang w:val="en-US" w:eastAsia="en-US"/>
        </w:rPr>
        <w:t xml:space="preserve">Option 2: </w:t>
      </w:r>
    </w:p>
    <w:bookmarkEnd w:id="7"/>
    <w:p w14:paraId="4EF74D6F" w14:textId="4D3473BE" w:rsidR="00F672DC" w:rsidRPr="00105F8D" w:rsidRDefault="00980EA0" w:rsidP="00CE0862">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720"/>
        <w:jc w:val="both"/>
        <w:rPr>
          <w:rFonts w:ascii="Calibri" w:eastAsia="Calibri" w:hAnsi="Calibri" w:cs="Times New Roman"/>
          <w:kern w:val="2"/>
          <w:lang w:eastAsia="en-US"/>
        </w:rPr>
      </w:pPr>
      <w:r w:rsidRPr="00105F8D">
        <w:rPr>
          <w:rFonts w:ascii="Calibri" w:eastAsia="Calibri" w:hAnsi="Calibri" w:cs="Times New Roman"/>
          <w:kern w:val="2"/>
          <w:lang w:eastAsia="en-US"/>
        </w:rPr>
        <w:t>The authors declare that generative AI technologies have been used solely for reference formatting following Vancouver style. The AI tool used was ChatGPT (OpenAI, Version February 2025). No AI technology was used in the writing, interpretation, or intellectual development of this manuscript.</w:t>
      </w:r>
    </w:p>
    <w:p w14:paraId="0ABF02E2" w14:textId="77777777" w:rsidR="00980EA0" w:rsidRPr="00105F8D" w:rsidRDefault="00980EA0" w:rsidP="00CE0862">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720"/>
        <w:jc w:val="both"/>
        <w:rPr>
          <w:rFonts w:ascii="Times New Roman" w:hAnsi="Times New Roman" w:cs="Times New Roman"/>
          <w:lang w:val="en-US"/>
        </w:rPr>
      </w:pPr>
    </w:p>
    <w:p w14:paraId="0000005D" w14:textId="77777777" w:rsidR="00C50B70" w:rsidRPr="00105F8D" w:rsidRDefault="00C50B7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420" w:lineRule="auto"/>
        <w:jc w:val="both"/>
        <w:rPr>
          <w:rFonts w:ascii="Times New Roman" w:eastAsia="Roboto" w:hAnsi="Times New Roman" w:cs="Times New Roman"/>
          <w:color w:val="0D0D0D"/>
          <w:lang w:val="en-US"/>
        </w:rPr>
      </w:pPr>
    </w:p>
    <w:p w14:paraId="0000005E" w14:textId="251B10BF" w:rsidR="00C50B70" w:rsidRPr="00105F8D" w:rsidRDefault="00C54D06">
      <w:pPr>
        <w:spacing w:after="200" w:line="360" w:lineRule="auto"/>
        <w:rPr>
          <w:rFonts w:ascii="Times New Roman" w:eastAsia="Times New Roman" w:hAnsi="Times New Roman" w:cs="Times New Roman"/>
          <w:b/>
          <w:lang w:val="en-US"/>
        </w:rPr>
      </w:pPr>
      <w:bookmarkStart w:id="8" w:name="_heading=h.gjdgxs" w:colFirst="0" w:colLast="0"/>
      <w:bookmarkEnd w:id="8"/>
      <w:r w:rsidRPr="00105F8D">
        <w:rPr>
          <w:rFonts w:ascii="Times New Roman" w:eastAsia="Times New Roman" w:hAnsi="Times New Roman" w:cs="Times New Roman"/>
          <w:b/>
          <w:lang w:val="en-US"/>
        </w:rPr>
        <w:t>R</w:t>
      </w:r>
      <w:r w:rsidR="00CB194C" w:rsidRPr="00105F8D">
        <w:rPr>
          <w:rFonts w:ascii="Times New Roman" w:eastAsia="Times New Roman" w:hAnsi="Times New Roman" w:cs="Times New Roman"/>
          <w:b/>
          <w:lang w:val="en-US"/>
        </w:rPr>
        <w:t>eferences:</w:t>
      </w:r>
    </w:p>
    <w:p w14:paraId="0D4FF399" w14:textId="77777777" w:rsidR="00324446" w:rsidRPr="00105F8D" w:rsidRDefault="00324446" w:rsidP="008F788F">
      <w:pPr>
        <w:pStyle w:val="ListParagraph"/>
        <w:numPr>
          <w:ilvl w:val="0"/>
          <w:numId w:val="3"/>
        </w:numPr>
        <w:spacing w:line="240" w:lineRule="auto"/>
        <w:rPr>
          <w:rFonts w:ascii="Times New Roman" w:hAnsi="Times New Roman" w:cs="Times New Roman"/>
          <w:color w:val="212121"/>
          <w:shd w:val="clear" w:color="auto" w:fill="FFFFFF"/>
          <w:lang w:val="en-US"/>
        </w:rPr>
      </w:pPr>
      <w:r w:rsidRPr="00105F8D">
        <w:rPr>
          <w:rFonts w:ascii="Times New Roman" w:hAnsi="Times New Roman" w:cs="Times New Roman"/>
          <w:color w:val="212121"/>
          <w:shd w:val="clear" w:color="auto" w:fill="FFFFFF"/>
          <w:lang w:val="en-US"/>
        </w:rPr>
        <w:t>Abtahi SM, Mousavi SA, Shafaee H, Tanbakuchi B. Effect of low-level laser therapy on dental pain induced by separator force in orthodontic treatment. Dent Res J (Isfahan). 2013 Sep;10(5):647-51. PMID: 24348624; PMCID: PMC3858741.</w:t>
      </w:r>
    </w:p>
    <w:p w14:paraId="4F40ED9A" w14:textId="77777777" w:rsidR="00324446" w:rsidRPr="00105F8D" w:rsidRDefault="00324446" w:rsidP="00324446">
      <w:pPr>
        <w:spacing w:line="240" w:lineRule="auto"/>
        <w:rPr>
          <w:rFonts w:ascii="Times New Roman" w:hAnsi="Times New Roman" w:cs="Times New Roman"/>
          <w:color w:val="212121"/>
          <w:shd w:val="clear" w:color="auto" w:fill="FFFFFF"/>
          <w:lang w:val="en-US"/>
        </w:rPr>
      </w:pPr>
    </w:p>
    <w:p w14:paraId="08E80F8E" w14:textId="77777777" w:rsidR="00324446" w:rsidRPr="00105F8D" w:rsidRDefault="00324446" w:rsidP="008F788F">
      <w:pPr>
        <w:pStyle w:val="ListParagraph"/>
        <w:numPr>
          <w:ilvl w:val="0"/>
          <w:numId w:val="3"/>
        </w:numPr>
        <w:spacing w:line="240" w:lineRule="auto"/>
        <w:rPr>
          <w:rFonts w:ascii="Times New Roman" w:hAnsi="Times New Roman" w:cs="Times New Roman"/>
          <w:color w:val="212121"/>
          <w:shd w:val="clear" w:color="auto" w:fill="FFFFFF"/>
          <w:lang w:val="en-US"/>
        </w:rPr>
      </w:pPr>
      <w:r w:rsidRPr="00105F8D">
        <w:rPr>
          <w:rFonts w:ascii="Times New Roman" w:hAnsi="Times New Roman" w:cs="Times New Roman"/>
          <w:color w:val="212121"/>
          <w:shd w:val="clear" w:color="auto" w:fill="FFFFFF"/>
          <w:lang w:val="en-US"/>
        </w:rPr>
        <w:t>Al-Hanbali LMS, Burhan AS, Hajeer MY, Nawaya FR. The effectiveness of low-level laser therapy and low-intensity pulsed ultrasound in reducing pain induced by orthodontic separation: a randomized controlled trial. BMC Oral Health. 2024 Feb 2;24(1):166. doi: 10.1186/s12903-024-03926-2. PMID: 38308275; PMCID: PMC10835832.</w:t>
      </w:r>
    </w:p>
    <w:p w14:paraId="49A96F8F" w14:textId="77777777" w:rsidR="00324446" w:rsidRPr="00105F8D" w:rsidRDefault="00324446" w:rsidP="00324446">
      <w:pPr>
        <w:spacing w:line="240" w:lineRule="auto"/>
        <w:rPr>
          <w:rFonts w:ascii="Times New Roman" w:hAnsi="Times New Roman" w:cs="Times New Roman"/>
          <w:color w:val="212121"/>
          <w:shd w:val="clear" w:color="auto" w:fill="FFFFFF"/>
          <w:lang w:val="en-US"/>
        </w:rPr>
      </w:pPr>
    </w:p>
    <w:p w14:paraId="0429AAE7" w14:textId="77777777" w:rsidR="00324446" w:rsidRPr="00105F8D" w:rsidRDefault="00324446" w:rsidP="008F788F">
      <w:pPr>
        <w:pStyle w:val="ListParagraph"/>
        <w:numPr>
          <w:ilvl w:val="0"/>
          <w:numId w:val="3"/>
        </w:numPr>
        <w:spacing w:line="240" w:lineRule="auto"/>
        <w:rPr>
          <w:rFonts w:ascii="Times New Roman" w:hAnsi="Times New Roman" w:cs="Times New Roman"/>
          <w:color w:val="212121"/>
          <w:shd w:val="clear" w:color="auto" w:fill="FFFFFF"/>
          <w:lang w:val="en-US"/>
        </w:rPr>
      </w:pPr>
      <w:r w:rsidRPr="00105F8D">
        <w:rPr>
          <w:rFonts w:ascii="Times New Roman" w:hAnsi="Times New Roman" w:cs="Times New Roman"/>
          <w:color w:val="212121"/>
          <w:shd w:val="clear" w:color="auto" w:fill="FFFFFF"/>
          <w:lang w:val="en-US"/>
        </w:rPr>
        <w:t>Almallah MM, Almahdi WH, Hajeer MY. Evaluation of low-level laser therapy on pain perception following orthodontic elastomeric separation: a randomized controlled trial. J Clin Diagn Res. 2016 Nov;10(11):ZC23-ZC28. doi: 10.7860/JCDR/2016/22813.8804. PMID: 28050498; PMCID: PMC5198451.</w:t>
      </w:r>
    </w:p>
    <w:p w14:paraId="4D8E0D40" w14:textId="77777777" w:rsidR="00324446" w:rsidRPr="00105F8D" w:rsidRDefault="00324446" w:rsidP="00324446">
      <w:pPr>
        <w:spacing w:line="240" w:lineRule="auto"/>
        <w:rPr>
          <w:rFonts w:ascii="Times New Roman" w:hAnsi="Times New Roman" w:cs="Times New Roman"/>
          <w:color w:val="212121"/>
          <w:shd w:val="clear" w:color="auto" w:fill="FFFFFF"/>
          <w:lang w:val="en-US"/>
        </w:rPr>
      </w:pPr>
    </w:p>
    <w:p w14:paraId="5D9F25F7" w14:textId="77777777" w:rsidR="00324446" w:rsidRPr="00105F8D" w:rsidRDefault="00324446" w:rsidP="008F788F">
      <w:pPr>
        <w:pStyle w:val="ListParagraph"/>
        <w:numPr>
          <w:ilvl w:val="0"/>
          <w:numId w:val="3"/>
        </w:numPr>
        <w:spacing w:line="240" w:lineRule="auto"/>
        <w:rPr>
          <w:rFonts w:ascii="Times New Roman" w:hAnsi="Times New Roman" w:cs="Times New Roman"/>
          <w:color w:val="212121"/>
          <w:shd w:val="clear" w:color="auto" w:fill="FFFFFF"/>
          <w:lang w:val="en-US"/>
        </w:rPr>
      </w:pPr>
      <w:r w:rsidRPr="00105F8D">
        <w:rPr>
          <w:rFonts w:ascii="Times New Roman" w:hAnsi="Times New Roman" w:cs="Times New Roman"/>
          <w:color w:val="212121"/>
          <w:shd w:val="clear" w:color="auto" w:fill="FFFFFF"/>
          <w:lang w:val="en-US"/>
        </w:rPr>
        <w:t>Almallah MME, Hajeer MY, Almahdi WH, Burhan AS, Latifeh Y, Madkhaneh SK. Assessment of a single versus double application of low-level laser therapy in pain reduction following orthodontic elastomeric separation: a randomized controlled trial. Dent Med Probl. 2020;57(1):45–52. doi: 10.17219/DMP/113332.</w:t>
      </w:r>
    </w:p>
    <w:p w14:paraId="3D806D24" w14:textId="77777777" w:rsidR="00324446" w:rsidRPr="00105F8D" w:rsidRDefault="00324446" w:rsidP="00324446">
      <w:pPr>
        <w:spacing w:line="240" w:lineRule="auto"/>
        <w:rPr>
          <w:rFonts w:ascii="Times New Roman" w:hAnsi="Times New Roman" w:cs="Times New Roman"/>
          <w:color w:val="212121"/>
          <w:shd w:val="clear" w:color="auto" w:fill="FFFFFF"/>
          <w:lang w:val="en-US"/>
        </w:rPr>
      </w:pPr>
    </w:p>
    <w:p w14:paraId="02E7D3F3" w14:textId="77777777" w:rsidR="00324446" w:rsidRPr="00105F8D" w:rsidRDefault="00324446" w:rsidP="008F788F">
      <w:pPr>
        <w:pStyle w:val="ListParagraph"/>
        <w:numPr>
          <w:ilvl w:val="0"/>
          <w:numId w:val="3"/>
        </w:numPr>
        <w:spacing w:line="240" w:lineRule="auto"/>
        <w:rPr>
          <w:rFonts w:ascii="Times New Roman" w:hAnsi="Times New Roman" w:cs="Times New Roman"/>
          <w:color w:val="212121"/>
          <w:shd w:val="clear" w:color="auto" w:fill="FFFFFF"/>
          <w:lang w:val="en-US"/>
        </w:rPr>
      </w:pPr>
      <w:r w:rsidRPr="00105F8D">
        <w:rPr>
          <w:rFonts w:ascii="Times New Roman" w:hAnsi="Times New Roman" w:cs="Times New Roman"/>
          <w:color w:val="212121"/>
          <w:shd w:val="clear" w:color="auto" w:fill="FFFFFF"/>
          <w:lang w:val="en-US"/>
        </w:rPr>
        <w:t>Arias OR, Marquez-Orozco MC. Aspirin, acetaminophen, and ibuprofen: their effects on orthodontic tooth movement. Am J Orthod Dentofacial Orthop. 2006 Sep;130(3):364-70. doi: 10.1016/j.ajodo.2004.12.027. PMID: 16979495.</w:t>
      </w:r>
    </w:p>
    <w:p w14:paraId="12BACAE6" w14:textId="77777777" w:rsidR="00324446" w:rsidRPr="00105F8D" w:rsidRDefault="00324446" w:rsidP="00324446">
      <w:pPr>
        <w:spacing w:line="240" w:lineRule="auto"/>
        <w:rPr>
          <w:rFonts w:ascii="Times New Roman" w:hAnsi="Times New Roman" w:cs="Times New Roman"/>
          <w:color w:val="212121"/>
          <w:shd w:val="clear" w:color="auto" w:fill="FFFFFF"/>
          <w:lang w:val="en-US"/>
        </w:rPr>
      </w:pPr>
    </w:p>
    <w:p w14:paraId="2306A72F" w14:textId="77777777" w:rsidR="00324446" w:rsidRPr="00105F8D" w:rsidRDefault="00324446" w:rsidP="008F788F">
      <w:pPr>
        <w:pStyle w:val="ListParagraph"/>
        <w:numPr>
          <w:ilvl w:val="0"/>
          <w:numId w:val="3"/>
        </w:numPr>
        <w:spacing w:line="240" w:lineRule="auto"/>
        <w:rPr>
          <w:rFonts w:ascii="Times New Roman" w:hAnsi="Times New Roman" w:cs="Times New Roman"/>
          <w:color w:val="212121"/>
          <w:shd w:val="clear" w:color="auto" w:fill="FFFFFF"/>
          <w:lang w:val="en-US"/>
        </w:rPr>
      </w:pPr>
      <w:r w:rsidRPr="00105F8D">
        <w:rPr>
          <w:rFonts w:ascii="Times New Roman" w:hAnsi="Times New Roman" w:cs="Times New Roman"/>
          <w:color w:val="212121"/>
          <w:shd w:val="clear" w:color="auto" w:fill="FFFFFF"/>
          <w:lang w:val="en-US"/>
        </w:rPr>
        <w:t>Artés-Ribas M, Arnabat-Dominguez J, Puigdollers A. Analgesic effect of a low-level laser therapy (830 nm) in early orthodontic treatment. Lasers Med Sci. 2013 Jan;28(1):335-41. doi: 10.1007/s10103-012-1135-y. PMID: 22814893.</w:t>
      </w:r>
    </w:p>
    <w:p w14:paraId="51488772" w14:textId="77777777" w:rsidR="00324446" w:rsidRPr="00105F8D" w:rsidRDefault="00324446" w:rsidP="00324446">
      <w:pPr>
        <w:spacing w:line="240" w:lineRule="auto"/>
        <w:rPr>
          <w:rFonts w:ascii="Times New Roman" w:hAnsi="Times New Roman" w:cs="Times New Roman"/>
          <w:color w:val="212121"/>
          <w:shd w:val="clear" w:color="auto" w:fill="FFFFFF"/>
          <w:lang w:val="en-US"/>
        </w:rPr>
      </w:pPr>
    </w:p>
    <w:p w14:paraId="6681044B" w14:textId="77777777" w:rsidR="00324446" w:rsidRPr="00105F8D" w:rsidRDefault="00324446" w:rsidP="008F788F">
      <w:pPr>
        <w:pStyle w:val="ListParagraph"/>
        <w:numPr>
          <w:ilvl w:val="0"/>
          <w:numId w:val="3"/>
        </w:numPr>
        <w:spacing w:line="240" w:lineRule="auto"/>
        <w:rPr>
          <w:rFonts w:ascii="Times New Roman" w:hAnsi="Times New Roman" w:cs="Times New Roman"/>
          <w:color w:val="212121"/>
          <w:shd w:val="clear" w:color="auto" w:fill="FFFFFF"/>
          <w:lang w:val="en-US"/>
        </w:rPr>
      </w:pPr>
      <w:r w:rsidRPr="00105F8D">
        <w:rPr>
          <w:rFonts w:ascii="Times New Roman" w:hAnsi="Times New Roman" w:cs="Times New Roman"/>
          <w:color w:val="212121"/>
          <w:shd w:val="clear" w:color="auto" w:fill="FFFFFF"/>
          <w:lang w:val="en-US"/>
        </w:rPr>
        <w:t>AlSayed Hasan MMA, Sultan K, Hamadah O. Evaluating low-level laser therapy effect on reducing orthodontic pain using two laser energy values: a split-mouth randomized placebo-controlled trial. Eur J Orthod. 2018 Jan;40(1):23-28. doi: 10.1093/ejo/cjx013. PMID: 28472453.</w:t>
      </w:r>
    </w:p>
    <w:p w14:paraId="7E8E8FF4" w14:textId="77777777" w:rsidR="00324446" w:rsidRPr="00105F8D" w:rsidRDefault="00324446" w:rsidP="00324446">
      <w:pPr>
        <w:spacing w:line="240" w:lineRule="auto"/>
        <w:rPr>
          <w:rFonts w:ascii="Times New Roman" w:hAnsi="Times New Roman" w:cs="Times New Roman"/>
          <w:color w:val="212121"/>
          <w:shd w:val="clear" w:color="auto" w:fill="FFFFFF"/>
          <w:lang w:val="en-US"/>
        </w:rPr>
      </w:pPr>
    </w:p>
    <w:p w14:paraId="3E357442" w14:textId="77777777" w:rsidR="00324446" w:rsidRPr="00105F8D" w:rsidRDefault="00324446" w:rsidP="008F788F">
      <w:pPr>
        <w:pStyle w:val="ListParagraph"/>
        <w:numPr>
          <w:ilvl w:val="0"/>
          <w:numId w:val="3"/>
        </w:numPr>
        <w:spacing w:line="240" w:lineRule="auto"/>
        <w:rPr>
          <w:rFonts w:ascii="Times New Roman" w:hAnsi="Times New Roman" w:cs="Times New Roman"/>
          <w:color w:val="212121"/>
          <w:shd w:val="clear" w:color="auto" w:fill="FFFFFF"/>
          <w:lang w:val="en-US"/>
        </w:rPr>
      </w:pPr>
      <w:r w:rsidRPr="00105F8D">
        <w:rPr>
          <w:rFonts w:ascii="Times New Roman" w:hAnsi="Times New Roman" w:cs="Times New Roman"/>
          <w:color w:val="212121"/>
          <w:shd w:val="clear" w:color="auto" w:fill="FFFFFF"/>
          <w:lang w:val="en-US"/>
        </w:rPr>
        <w:lastRenderedPageBreak/>
        <w:t>Bauer HC, Duarte FL, Horliana AC, Tortamano IP, Perez FE, Simone JL, Jorge WA. Assessment of preemptive analgesia with ibuprofen coadministered or not with dexamethasone in third molar surgery: a randomized double-blind controlled clinical trial. Oral Maxillofac Surg. 2013 Sep;17(3):165-71. doi: 10.1007/s10006-012-0360-7. PMID: 22949122.</w:t>
      </w:r>
    </w:p>
    <w:p w14:paraId="23B9E21E" w14:textId="77777777" w:rsidR="00324446" w:rsidRPr="00105F8D" w:rsidRDefault="00324446" w:rsidP="00324446">
      <w:pPr>
        <w:spacing w:line="240" w:lineRule="auto"/>
        <w:rPr>
          <w:rFonts w:ascii="Times New Roman" w:hAnsi="Times New Roman" w:cs="Times New Roman"/>
          <w:color w:val="212121"/>
          <w:shd w:val="clear" w:color="auto" w:fill="FFFFFF"/>
          <w:lang w:val="en-US"/>
        </w:rPr>
      </w:pPr>
    </w:p>
    <w:p w14:paraId="2D246015" w14:textId="77777777" w:rsidR="00324446" w:rsidRPr="00105F8D" w:rsidRDefault="00324446" w:rsidP="008F788F">
      <w:pPr>
        <w:pStyle w:val="ListParagraph"/>
        <w:numPr>
          <w:ilvl w:val="0"/>
          <w:numId w:val="3"/>
        </w:numPr>
        <w:spacing w:line="240" w:lineRule="auto"/>
        <w:rPr>
          <w:rFonts w:ascii="Times New Roman" w:hAnsi="Times New Roman" w:cs="Times New Roman"/>
          <w:color w:val="212121"/>
          <w:shd w:val="clear" w:color="auto" w:fill="FFFFFF"/>
          <w:lang w:val="en-US"/>
        </w:rPr>
      </w:pPr>
      <w:r w:rsidRPr="00105F8D">
        <w:rPr>
          <w:rFonts w:ascii="Times New Roman" w:hAnsi="Times New Roman" w:cs="Times New Roman"/>
          <w:color w:val="212121"/>
          <w:shd w:val="clear" w:color="auto" w:fill="FFFFFF"/>
          <w:lang w:val="en-US"/>
        </w:rPr>
        <w:t>Bergius M, Kiliaridis S, Berggren U. Pain in orthodontics: a review and discussion of the literature. J Orofac Orthop. 2000;61(2):125-37. doi: 10.1007/BF01300354. PMID: 10783564.</w:t>
      </w:r>
    </w:p>
    <w:p w14:paraId="6786CE88" w14:textId="77777777" w:rsidR="00324446" w:rsidRPr="00105F8D" w:rsidRDefault="00324446" w:rsidP="00324446">
      <w:pPr>
        <w:spacing w:line="240" w:lineRule="auto"/>
        <w:rPr>
          <w:rFonts w:ascii="Times New Roman" w:hAnsi="Times New Roman" w:cs="Times New Roman"/>
          <w:color w:val="212121"/>
          <w:shd w:val="clear" w:color="auto" w:fill="FFFFFF"/>
          <w:lang w:val="en-US"/>
        </w:rPr>
      </w:pPr>
    </w:p>
    <w:p w14:paraId="5961DD81" w14:textId="39AE2D7E" w:rsidR="00EC1533" w:rsidRPr="00105F8D" w:rsidRDefault="00324446" w:rsidP="008F788F">
      <w:pPr>
        <w:pStyle w:val="ListParagraph"/>
        <w:numPr>
          <w:ilvl w:val="0"/>
          <w:numId w:val="3"/>
        </w:numPr>
        <w:spacing w:line="240" w:lineRule="auto"/>
        <w:rPr>
          <w:rFonts w:ascii="Times New Roman" w:hAnsi="Times New Roman" w:cs="Times New Roman"/>
          <w:color w:val="212121"/>
          <w:shd w:val="clear" w:color="auto" w:fill="FFFFFF"/>
          <w:lang w:val="en-US"/>
        </w:rPr>
      </w:pPr>
      <w:r w:rsidRPr="00105F8D">
        <w:rPr>
          <w:rFonts w:ascii="Times New Roman" w:hAnsi="Times New Roman" w:cs="Times New Roman"/>
          <w:color w:val="212121"/>
          <w:shd w:val="clear" w:color="auto" w:fill="FFFFFF"/>
          <w:lang w:val="en-US"/>
        </w:rPr>
        <w:t>Bicakci AA, Kocoglu-Altan B, Toker H, Mutaf I, Sumer Z. Efficiency of low-level laser therapy in reducing pain induced by orthodontic forces. Photomed Laser Surg. 2012;30(8):460–5. doi: 10.1089/pho.2012.3245.</w:t>
      </w:r>
    </w:p>
    <w:p w14:paraId="20EE8B1F" w14:textId="77777777" w:rsidR="00324446" w:rsidRPr="00105F8D" w:rsidRDefault="00324446" w:rsidP="00324446">
      <w:pPr>
        <w:spacing w:line="240" w:lineRule="auto"/>
        <w:rPr>
          <w:rFonts w:ascii="Times New Roman" w:hAnsi="Times New Roman" w:cs="Times New Roman"/>
          <w:color w:val="212121"/>
          <w:shd w:val="clear" w:color="auto" w:fill="FFFFFF"/>
        </w:rPr>
      </w:pPr>
    </w:p>
    <w:p w14:paraId="57A6AA0B" w14:textId="77777777" w:rsidR="00324446" w:rsidRPr="00105F8D" w:rsidRDefault="00324446" w:rsidP="008F788F">
      <w:pPr>
        <w:pStyle w:val="ListParagraph"/>
        <w:numPr>
          <w:ilvl w:val="0"/>
          <w:numId w:val="3"/>
        </w:numPr>
        <w:spacing w:line="240" w:lineRule="auto"/>
        <w:rPr>
          <w:rFonts w:ascii="Times New Roman" w:hAnsi="Times New Roman" w:cs="Times New Roman"/>
          <w:color w:val="212121"/>
          <w:shd w:val="clear" w:color="auto" w:fill="FFFFFF"/>
          <w:lang w:val="en-GB"/>
        </w:rPr>
      </w:pPr>
      <w:bookmarkStart w:id="9" w:name="_Hlk165718258"/>
      <w:r w:rsidRPr="00105F8D">
        <w:rPr>
          <w:rFonts w:ascii="Times New Roman" w:hAnsi="Times New Roman" w:cs="Times New Roman"/>
          <w:color w:val="212121"/>
          <w:shd w:val="clear" w:color="auto" w:fill="FFFFFF"/>
          <w:lang w:val="en-GB"/>
        </w:rPr>
        <w:t>Bitencourt GB, Motta LJ, Teixeira da Silva DF, Turcio KHL, Sfalcin RA, Gomes AMP, Mesquita-Ferrari RA, Fernandes KPS, Júnior AB, Bussadori SK. Evaluation of the preventive effect of photobiomodulation on orofacial discomfort in dental procedures: a randomized-controlled, crossover study and clinical trial. Photobiomodul Photomed Laser Surg. 2021 Jan;39(1):38-45. doi: 10.1089/photob.2020.4875. PMID: 33337926.</w:t>
      </w:r>
    </w:p>
    <w:p w14:paraId="2FD64429" w14:textId="77777777" w:rsidR="00324446" w:rsidRPr="00105F8D" w:rsidRDefault="00324446" w:rsidP="00324446">
      <w:pPr>
        <w:spacing w:line="240" w:lineRule="auto"/>
        <w:rPr>
          <w:rFonts w:ascii="Times New Roman" w:hAnsi="Times New Roman" w:cs="Times New Roman"/>
          <w:color w:val="212121"/>
          <w:shd w:val="clear" w:color="auto" w:fill="FFFFFF"/>
          <w:lang w:val="en-GB"/>
        </w:rPr>
      </w:pPr>
    </w:p>
    <w:p w14:paraId="4A019C68" w14:textId="77777777" w:rsidR="00324446" w:rsidRPr="00105F8D" w:rsidRDefault="00324446" w:rsidP="008F788F">
      <w:pPr>
        <w:pStyle w:val="ListParagraph"/>
        <w:numPr>
          <w:ilvl w:val="0"/>
          <w:numId w:val="3"/>
        </w:numPr>
        <w:spacing w:line="240" w:lineRule="auto"/>
        <w:rPr>
          <w:rFonts w:ascii="Times New Roman" w:hAnsi="Times New Roman" w:cs="Times New Roman"/>
          <w:color w:val="212121"/>
          <w:shd w:val="clear" w:color="auto" w:fill="FFFFFF"/>
          <w:lang w:val="en-GB"/>
        </w:rPr>
      </w:pPr>
      <w:r w:rsidRPr="00105F8D">
        <w:rPr>
          <w:rFonts w:ascii="Times New Roman" w:hAnsi="Times New Roman" w:cs="Times New Roman"/>
          <w:color w:val="212121"/>
          <w:shd w:val="clear" w:color="auto" w:fill="FFFFFF"/>
          <w:lang w:val="en-GB"/>
        </w:rPr>
        <w:t>Bondemark L, Fredriksson K, Ilros S. Separation effect and perception of pain and discomfort from two types of orthodontic separators. World J Orthod. 2004 Summer;5(2):172-6. PMID: 15615136.</w:t>
      </w:r>
    </w:p>
    <w:p w14:paraId="3ADA0E82" w14:textId="77777777" w:rsidR="00324446" w:rsidRPr="00105F8D" w:rsidRDefault="00324446" w:rsidP="00324446">
      <w:pPr>
        <w:spacing w:line="240" w:lineRule="auto"/>
        <w:rPr>
          <w:rFonts w:ascii="Times New Roman" w:hAnsi="Times New Roman" w:cs="Times New Roman"/>
          <w:color w:val="212121"/>
          <w:shd w:val="clear" w:color="auto" w:fill="FFFFFF"/>
          <w:lang w:val="en-GB"/>
        </w:rPr>
      </w:pPr>
    </w:p>
    <w:p w14:paraId="5A6B6B10" w14:textId="77777777" w:rsidR="00324446" w:rsidRPr="00105F8D" w:rsidRDefault="00324446" w:rsidP="008F788F">
      <w:pPr>
        <w:pStyle w:val="ListParagraph"/>
        <w:numPr>
          <w:ilvl w:val="0"/>
          <w:numId w:val="3"/>
        </w:numPr>
        <w:spacing w:line="240" w:lineRule="auto"/>
        <w:rPr>
          <w:rFonts w:ascii="Times New Roman" w:hAnsi="Times New Roman" w:cs="Times New Roman"/>
          <w:color w:val="212121"/>
          <w:shd w:val="clear" w:color="auto" w:fill="FFFFFF"/>
          <w:lang w:val="en-GB"/>
        </w:rPr>
      </w:pPr>
      <w:r w:rsidRPr="00105F8D">
        <w:rPr>
          <w:rFonts w:ascii="Times New Roman" w:hAnsi="Times New Roman" w:cs="Times New Roman"/>
          <w:color w:val="212121"/>
          <w:shd w:val="clear" w:color="auto" w:fill="FFFFFF"/>
          <w:lang w:val="en-GB"/>
        </w:rPr>
        <w:t>Borzabadi-Farahani A, Cronshaw M. Lasers in orthodontics. In: Coluzzi DJ, Parker S, editors. Lasers in dentistry—current concepts. Cham: Springer; 2017. p. 247-71. doi: 10.1007/978-3-319-51944-9_12.</w:t>
      </w:r>
    </w:p>
    <w:p w14:paraId="65F73CD8" w14:textId="77777777" w:rsidR="00324446" w:rsidRPr="00105F8D" w:rsidRDefault="00324446" w:rsidP="00324446">
      <w:pPr>
        <w:spacing w:line="240" w:lineRule="auto"/>
        <w:rPr>
          <w:rFonts w:ascii="Times New Roman" w:hAnsi="Times New Roman" w:cs="Times New Roman"/>
          <w:color w:val="212121"/>
          <w:shd w:val="clear" w:color="auto" w:fill="FFFFFF"/>
          <w:lang w:val="en-GB"/>
        </w:rPr>
      </w:pPr>
    </w:p>
    <w:p w14:paraId="58E62A38" w14:textId="77777777" w:rsidR="00324446" w:rsidRPr="00105F8D" w:rsidRDefault="00324446" w:rsidP="008F788F">
      <w:pPr>
        <w:pStyle w:val="ListParagraph"/>
        <w:numPr>
          <w:ilvl w:val="0"/>
          <w:numId w:val="3"/>
        </w:numPr>
        <w:spacing w:line="240" w:lineRule="auto"/>
        <w:rPr>
          <w:rFonts w:ascii="Times New Roman" w:hAnsi="Times New Roman" w:cs="Times New Roman"/>
          <w:color w:val="212121"/>
          <w:shd w:val="clear" w:color="auto" w:fill="FFFFFF"/>
          <w:lang w:val="en-GB"/>
        </w:rPr>
      </w:pPr>
      <w:r w:rsidRPr="00105F8D">
        <w:rPr>
          <w:rFonts w:ascii="Times New Roman" w:hAnsi="Times New Roman" w:cs="Times New Roman"/>
          <w:color w:val="212121"/>
          <w:shd w:val="clear" w:color="auto" w:fill="FFFFFF"/>
          <w:lang w:val="en-GB"/>
        </w:rPr>
        <w:t>Chintavalakorn R, Saengfai NN, Sipiyaruk K. The protocol of low-level laser therapy in orthodontic practice: a scoping review of literature. J Int Soc Prev Community Dent. 2022 Apr 13;12(3):267-86. doi: 10.4103/jispcd.JISPCD_328_21. PMID: 35966907; PMCID: PMC9369786.</w:t>
      </w:r>
    </w:p>
    <w:p w14:paraId="10EE9AEF" w14:textId="77777777" w:rsidR="00324446" w:rsidRPr="00105F8D" w:rsidRDefault="00324446" w:rsidP="00324446">
      <w:pPr>
        <w:spacing w:line="240" w:lineRule="auto"/>
        <w:rPr>
          <w:rFonts w:ascii="Times New Roman" w:hAnsi="Times New Roman" w:cs="Times New Roman"/>
          <w:color w:val="212121"/>
          <w:shd w:val="clear" w:color="auto" w:fill="FFFFFF"/>
          <w:lang w:val="en-GB"/>
        </w:rPr>
      </w:pPr>
    </w:p>
    <w:p w14:paraId="2CBA8E94" w14:textId="77777777" w:rsidR="00324446" w:rsidRPr="00105F8D" w:rsidRDefault="00324446" w:rsidP="008F788F">
      <w:pPr>
        <w:pStyle w:val="ListParagraph"/>
        <w:numPr>
          <w:ilvl w:val="0"/>
          <w:numId w:val="3"/>
        </w:numPr>
        <w:spacing w:line="240" w:lineRule="auto"/>
        <w:rPr>
          <w:rFonts w:ascii="Times New Roman" w:hAnsi="Times New Roman" w:cs="Times New Roman"/>
          <w:color w:val="212121"/>
          <w:shd w:val="clear" w:color="auto" w:fill="FFFFFF"/>
          <w:lang w:val="en-GB"/>
        </w:rPr>
      </w:pPr>
      <w:r w:rsidRPr="00105F8D">
        <w:rPr>
          <w:rFonts w:ascii="Times New Roman" w:hAnsi="Times New Roman" w:cs="Times New Roman"/>
          <w:color w:val="212121"/>
          <w:shd w:val="clear" w:color="auto" w:fill="FFFFFF"/>
          <w:lang w:val="en-GB"/>
        </w:rPr>
        <w:t>Corrêa AS, Almeida VL, Lopes BMV, Franco A, Matos FR, Quintans-Júnior LJ, Rode SM, Paranhos LR. The influence of non-steroidal anti-inflammatory drugs and paracetamol used for pain control of orthodontic tooth movement: a systematic review. An Acad Bras Cienc. 2017 Oct-Dec;89(4):2851-63. doi: 10.1590/0001-3765201720160865. PMID: 28876390.</w:t>
      </w:r>
    </w:p>
    <w:p w14:paraId="0BFC8FBF" w14:textId="77777777" w:rsidR="00324446" w:rsidRPr="00105F8D" w:rsidRDefault="00324446" w:rsidP="00324446">
      <w:pPr>
        <w:spacing w:line="240" w:lineRule="auto"/>
        <w:rPr>
          <w:rFonts w:ascii="Times New Roman" w:hAnsi="Times New Roman" w:cs="Times New Roman"/>
          <w:color w:val="212121"/>
          <w:shd w:val="clear" w:color="auto" w:fill="FFFFFF"/>
          <w:lang w:val="en-GB"/>
        </w:rPr>
      </w:pPr>
    </w:p>
    <w:p w14:paraId="73234CE7" w14:textId="77777777" w:rsidR="00324446" w:rsidRPr="00105F8D" w:rsidRDefault="00324446" w:rsidP="008F788F">
      <w:pPr>
        <w:pStyle w:val="ListParagraph"/>
        <w:numPr>
          <w:ilvl w:val="0"/>
          <w:numId w:val="3"/>
        </w:numPr>
        <w:spacing w:line="240" w:lineRule="auto"/>
        <w:rPr>
          <w:rFonts w:ascii="Times New Roman" w:hAnsi="Times New Roman" w:cs="Times New Roman"/>
          <w:color w:val="212121"/>
          <w:shd w:val="clear" w:color="auto" w:fill="FFFFFF"/>
          <w:lang w:val="en-GB"/>
        </w:rPr>
      </w:pPr>
      <w:r w:rsidRPr="00105F8D">
        <w:rPr>
          <w:rFonts w:ascii="Times New Roman" w:hAnsi="Times New Roman" w:cs="Times New Roman"/>
          <w:color w:val="212121"/>
          <w:shd w:val="clear" w:color="auto" w:fill="FFFFFF"/>
          <w:lang w:val="en-GB"/>
        </w:rPr>
        <w:t>Cronshaw M, Parker S, Anagnostaki E, Lynch E. Systematic review of orthodontic treatment management with photobiomodulation therapy. Photobiomodul Photomed Laser Surg. 2019 Dec;37(12):862-8. doi: 10.1089/photob.2019.4702. PMID: 31755850.</w:t>
      </w:r>
    </w:p>
    <w:p w14:paraId="2C4A34CD" w14:textId="77777777" w:rsidR="00324446" w:rsidRPr="00105F8D" w:rsidRDefault="00324446" w:rsidP="00324446">
      <w:pPr>
        <w:spacing w:line="240" w:lineRule="auto"/>
        <w:rPr>
          <w:rFonts w:ascii="Times New Roman" w:hAnsi="Times New Roman" w:cs="Times New Roman"/>
          <w:color w:val="212121"/>
          <w:shd w:val="clear" w:color="auto" w:fill="FFFFFF"/>
          <w:lang w:val="en-GB"/>
        </w:rPr>
      </w:pPr>
    </w:p>
    <w:p w14:paraId="35D8721E" w14:textId="77777777" w:rsidR="00324446" w:rsidRPr="00105F8D" w:rsidRDefault="00324446" w:rsidP="008F788F">
      <w:pPr>
        <w:pStyle w:val="ListParagraph"/>
        <w:numPr>
          <w:ilvl w:val="0"/>
          <w:numId w:val="3"/>
        </w:numPr>
        <w:spacing w:line="240" w:lineRule="auto"/>
        <w:rPr>
          <w:rFonts w:ascii="Times New Roman" w:hAnsi="Times New Roman" w:cs="Times New Roman"/>
          <w:color w:val="212121"/>
          <w:shd w:val="clear" w:color="auto" w:fill="FFFFFF"/>
          <w:lang w:val="en-GB"/>
        </w:rPr>
      </w:pPr>
      <w:r w:rsidRPr="00105F8D">
        <w:rPr>
          <w:rFonts w:ascii="Times New Roman" w:hAnsi="Times New Roman" w:cs="Times New Roman"/>
          <w:color w:val="212121"/>
          <w:shd w:val="clear" w:color="auto" w:fill="FFFFFF"/>
          <w:lang w:val="en-GB"/>
        </w:rPr>
        <w:t>Deana NF, Zaror C, Sandoval P, Alves N. Effectiveness of low-level laser therapy in reducing orthodontic pain: a systematic review and meta-analysis. Pain Res Manag. 2017;2017:8560652. doi: 10.1155/2017/8560652. PMID: 29089818; PMCID: PMC5635293.</w:t>
      </w:r>
    </w:p>
    <w:p w14:paraId="4B9EB3FA" w14:textId="77777777" w:rsidR="00324446" w:rsidRPr="00105F8D" w:rsidRDefault="00324446" w:rsidP="00324446">
      <w:pPr>
        <w:spacing w:line="240" w:lineRule="auto"/>
        <w:rPr>
          <w:rFonts w:ascii="Times New Roman" w:hAnsi="Times New Roman" w:cs="Times New Roman"/>
          <w:color w:val="212121"/>
          <w:shd w:val="clear" w:color="auto" w:fill="FFFFFF"/>
          <w:lang w:val="en-GB"/>
        </w:rPr>
      </w:pPr>
    </w:p>
    <w:p w14:paraId="226B57D0" w14:textId="77777777" w:rsidR="00324446" w:rsidRPr="00105F8D" w:rsidRDefault="00324446" w:rsidP="008F788F">
      <w:pPr>
        <w:pStyle w:val="ListParagraph"/>
        <w:numPr>
          <w:ilvl w:val="0"/>
          <w:numId w:val="3"/>
        </w:numPr>
        <w:spacing w:line="240" w:lineRule="auto"/>
        <w:rPr>
          <w:rFonts w:ascii="Times New Roman" w:hAnsi="Times New Roman" w:cs="Times New Roman"/>
          <w:color w:val="212121"/>
          <w:shd w:val="clear" w:color="auto" w:fill="FFFFFF"/>
          <w:lang w:val="en-GB"/>
        </w:rPr>
      </w:pPr>
      <w:r w:rsidRPr="00105F8D">
        <w:rPr>
          <w:rFonts w:ascii="Times New Roman" w:hAnsi="Times New Roman" w:cs="Times New Roman"/>
          <w:color w:val="212121"/>
          <w:shd w:val="clear" w:color="auto" w:fill="FFFFFF"/>
          <w:lang w:val="en-GB"/>
        </w:rPr>
        <w:t>Dyer GS, Harris EF, Vaden JL. Age effects on orthodontic treatment: adolescents contrasted with adults. Am J Orthod Dentofacial Orthop. 1991 Dec;100(6):523-30. doi: 10.1016/0889-5406(91)70092-B. PMID: 1962605.</w:t>
      </w:r>
    </w:p>
    <w:p w14:paraId="0B147FD0" w14:textId="77777777" w:rsidR="00324446" w:rsidRPr="00105F8D" w:rsidRDefault="00324446" w:rsidP="00324446">
      <w:pPr>
        <w:spacing w:line="240" w:lineRule="auto"/>
        <w:rPr>
          <w:rFonts w:ascii="Times New Roman" w:hAnsi="Times New Roman" w:cs="Times New Roman"/>
          <w:color w:val="212121"/>
          <w:shd w:val="clear" w:color="auto" w:fill="FFFFFF"/>
          <w:lang w:val="en-GB"/>
        </w:rPr>
      </w:pPr>
    </w:p>
    <w:p w14:paraId="2C77F959" w14:textId="77777777" w:rsidR="00324446" w:rsidRPr="00105F8D" w:rsidRDefault="00324446" w:rsidP="008F788F">
      <w:pPr>
        <w:pStyle w:val="ListParagraph"/>
        <w:numPr>
          <w:ilvl w:val="0"/>
          <w:numId w:val="3"/>
        </w:numPr>
        <w:spacing w:line="240" w:lineRule="auto"/>
        <w:rPr>
          <w:rFonts w:ascii="Times New Roman" w:hAnsi="Times New Roman" w:cs="Times New Roman"/>
          <w:color w:val="212121"/>
          <w:shd w:val="clear" w:color="auto" w:fill="FFFFFF"/>
          <w:lang w:val="en-GB"/>
        </w:rPr>
      </w:pPr>
      <w:r w:rsidRPr="00105F8D">
        <w:rPr>
          <w:rFonts w:ascii="Times New Roman" w:hAnsi="Times New Roman" w:cs="Times New Roman"/>
          <w:color w:val="212121"/>
          <w:shd w:val="clear" w:color="auto" w:fill="FFFFFF"/>
          <w:lang w:val="en-GB"/>
        </w:rPr>
        <w:t>Eslamian L, Borzabadi-Farahani A, Hassanzadeh-Azhiri A, Badiee MR, Fekrazad R. The effect of 810-nm low-level laser therapy on pain caused by orthodontic elastomeric separators. Lasers Med Sci. 2014 Mar;29(2):559-64. doi: 10.1007/s10103-012-1258-1. PMID: 23334785.</w:t>
      </w:r>
    </w:p>
    <w:p w14:paraId="11A59A4F" w14:textId="77777777" w:rsidR="00324446" w:rsidRPr="00105F8D" w:rsidRDefault="00324446" w:rsidP="00324446">
      <w:pPr>
        <w:spacing w:line="240" w:lineRule="auto"/>
        <w:rPr>
          <w:rFonts w:ascii="Times New Roman" w:hAnsi="Times New Roman" w:cs="Times New Roman"/>
          <w:color w:val="212121"/>
          <w:shd w:val="clear" w:color="auto" w:fill="FFFFFF"/>
          <w:lang w:val="en-GB"/>
        </w:rPr>
      </w:pPr>
    </w:p>
    <w:p w14:paraId="191D8D69" w14:textId="77777777" w:rsidR="00324446" w:rsidRPr="00105F8D" w:rsidRDefault="00324446" w:rsidP="008F788F">
      <w:pPr>
        <w:pStyle w:val="ListParagraph"/>
        <w:numPr>
          <w:ilvl w:val="0"/>
          <w:numId w:val="3"/>
        </w:numPr>
        <w:spacing w:line="240" w:lineRule="auto"/>
        <w:rPr>
          <w:rFonts w:ascii="Times New Roman" w:hAnsi="Times New Roman" w:cs="Times New Roman"/>
          <w:color w:val="212121"/>
          <w:shd w:val="clear" w:color="auto" w:fill="FFFFFF"/>
          <w:lang w:val="en-GB"/>
        </w:rPr>
      </w:pPr>
      <w:r w:rsidRPr="00105F8D">
        <w:rPr>
          <w:rFonts w:ascii="Times New Roman" w:hAnsi="Times New Roman" w:cs="Times New Roman"/>
          <w:color w:val="212121"/>
          <w:shd w:val="clear" w:color="auto" w:fill="FFFFFF"/>
          <w:lang w:val="en-GB"/>
        </w:rPr>
        <w:lastRenderedPageBreak/>
        <w:t>Esper MA, Nicolau RA, Arisawa EA. The effect of two phototherapy protocols on pain control in orthodontic procedure: a preliminary clinical study. Lasers Med Sci. 2011 Sep;26(5):657-63. doi: 10.1007/s10103-011-0938-6. PMID: 21626017.</w:t>
      </w:r>
    </w:p>
    <w:p w14:paraId="1DC6BE47" w14:textId="77777777" w:rsidR="00324446" w:rsidRPr="00105F8D" w:rsidRDefault="00324446" w:rsidP="00324446">
      <w:pPr>
        <w:spacing w:line="240" w:lineRule="auto"/>
        <w:rPr>
          <w:rFonts w:ascii="Times New Roman" w:hAnsi="Times New Roman" w:cs="Times New Roman"/>
          <w:color w:val="212121"/>
          <w:shd w:val="clear" w:color="auto" w:fill="FFFFFF"/>
          <w:lang w:val="en-GB"/>
        </w:rPr>
      </w:pPr>
    </w:p>
    <w:p w14:paraId="0C13918A" w14:textId="6C7E680E" w:rsidR="004E5491" w:rsidRPr="00105F8D" w:rsidRDefault="00324446" w:rsidP="008F788F">
      <w:pPr>
        <w:pStyle w:val="ListParagraph"/>
        <w:numPr>
          <w:ilvl w:val="0"/>
          <w:numId w:val="3"/>
        </w:numPr>
        <w:spacing w:line="240" w:lineRule="auto"/>
        <w:rPr>
          <w:rFonts w:ascii="Times New Roman" w:hAnsi="Times New Roman" w:cs="Times New Roman"/>
          <w:color w:val="212121"/>
          <w:shd w:val="clear" w:color="auto" w:fill="FFFFFF"/>
          <w:lang w:val="en-GB"/>
        </w:rPr>
      </w:pPr>
      <w:r w:rsidRPr="00105F8D">
        <w:rPr>
          <w:rFonts w:ascii="Times New Roman" w:hAnsi="Times New Roman" w:cs="Times New Roman"/>
          <w:color w:val="212121"/>
          <w:shd w:val="clear" w:color="auto" w:fill="FFFFFF"/>
          <w:lang w:val="en-GB"/>
        </w:rPr>
        <w:t>Farias RD, Motta RH. Low-level laser therapy for controlling pain in orthodontic patients during the use of elastic separators: randomized clinical trial. Laser Phys Lett. 2018;15(9):095602. doi: 10.1088/1612-202x/aad1c1.</w:t>
      </w:r>
    </w:p>
    <w:p w14:paraId="29B8F8F7" w14:textId="77777777" w:rsidR="00324446" w:rsidRPr="00105F8D" w:rsidRDefault="00324446" w:rsidP="00324446">
      <w:pPr>
        <w:spacing w:line="240" w:lineRule="auto"/>
        <w:rPr>
          <w:rFonts w:ascii="Times New Roman" w:hAnsi="Times New Roman" w:cs="Times New Roman"/>
          <w:color w:val="212121"/>
          <w:shd w:val="clear" w:color="auto" w:fill="FFFFFF"/>
          <w:lang w:val="en-GB"/>
        </w:rPr>
      </w:pPr>
    </w:p>
    <w:bookmarkEnd w:id="9"/>
    <w:p w14:paraId="7F30B3DE" w14:textId="77777777" w:rsidR="008F788F" w:rsidRPr="00105F8D" w:rsidRDefault="008F788F" w:rsidP="008F788F">
      <w:pPr>
        <w:pStyle w:val="ListParagraph"/>
        <w:numPr>
          <w:ilvl w:val="0"/>
          <w:numId w:val="3"/>
        </w:numPr>
        <w:spacing w:line="240" w:lineRule="auto"/>
        <w:rPr>
          <w:rFonts w:ascii="Times New Roman" w:hAnsi="Times New Roman" w:cs="Times New Roman"/>
          <w:color w:val="212121"/>
          <w:shd w:val="clear" w:color="auto" w:fill="FFFFFF"/>
        </w:rPr>
      </w:pPr>
      <w:r w:rsidRPr="00105F8D">
        <w:rPr>
          <w:rFonts w:ascii="Times New Roman" w:hAnsi="Times New Roman" w:cs="Times New Roman"/>
          <w:color w:val="212121"/>
          <w:shd w:val="clear" w:color="auto" w:fill="FFFFFF"/>
        </w:rPr>
        <w:t>Farias RD, Closs LQ, Miguens SA Jr. Evaluation of the use of low-level laser therapy in pain control in orthodontic patients: a randomized split-mouth clinical trial. Angle Orthod. 2016 Mar;86(2):193-8. doi: 10.2319/122214-933.1. PMID: 26132512; PMCID: PMC8603625.</w:t>
      </w:r>
    </w:p>
    <w:p w14:paraId="0A7148DB" w14:textId="77777777" w:rsidR="008F788F" w:rsidRPr="00105F8D" w:rsidRDefault="008F788F" w:rsidP="008F788F">
      <w:pPr>
        <w:spacing w:line="240" w:lineRule="auto"/>
        <w:rPr>
          <w:rFonts w:ascii="Times New Roman" w:hAnsi="Times New Roman" w:cs="Times New Roman"/>
          <w:color w:val="212121"/>
          <w:shd w:val="clear" w:color="auto" w:fill="FFFFFF"/>
        </w:rPr>
      </w:pPr>
    </w:p>
    <w:p w14:paraId="3704C11E" w14:textId="77777777" w:rsidR="008F788F" w:rsidRPr="00105F8D" w:rsidRDefault="008F788F" w:rsidP="008F788F">
      <w:pPr>
        <w:pStyle w:val="ListParagraph"/>
        <w:numPr>
          <w:ilvl w:val="0"/>
          <w:numId w:val="3"/>
        </w:numPr>
        <w:spacing w:line="240" w:lineRule="auto"/>
        <w:rPr>
          <w:rFonts w:ascii="Times New Roman" w:hAnsi="Times New Roman" w:cs="Times New Roman"/>
          <w:color w:val="212121"/>
          <w:shd w:val="clear" w:color="auto" w:fill="FFFFFF"/>
        </w:rPr>
      </w:pPr>
      <w:r w:rsidRPr="00105F8D">
        <w:rPr>
          <w:rFonts w:ascii="Times New Roman" w:hAnsi="Times New Roman" w:cs="Times New Roman"/>
          <w:color w:val="212121"/>
          <w:shd w:val="clear" w:color="auto" w:fill="FFFFFF"/>
        </w:rPr>
        <w:t>Farzan A, Khaleghi K. The effectiveness of low-level laser therapy in pain induced by orthodontic separator placement: a systematic review. J Lasers Med Sci. 2021 Jun 24;12:e29. doi: 10.34172/jlms.2021.29. PMID: 34733752; PMCID: PMC8558704.</w:t>
      </w:r>
    </w:p>
    <w:p w14:paraId="4C716148" w14:textId="77777777" w:rsidR="008F788F" w:rsidRPr="00105F8D" w:rsidRDefault="008F788F" w:rsidP="008F788F">
      <w:pPr>
        <w:spacing w:line="240" w:lineRule="auto"/>
        <w:rPr>
          <w:rFonts w:ascii="Times New Roman" w:hAnsi="Times New Roman" w:cs="Times New Roman"/>
          <w:color w:val="212121"/>
          <w:shd w:val="clear" w:color="auto" w:fill="FFFFFF"/>
        </w:rPr>
      </w:pPr>
    </w:p>
    <w:p w14:paraId="34ADE8A4" w14:textId="77777777" w:rsidR="008F788F" w:rsidRPr="00105F8D" w:rsidRDefault="008F788F" w:rsidP="008F788F">
      <w:pPr>
        <w:pStyle w:val="ListParagraph"/>
        <w:numPr>
          <w:ilvl w:val="0"/>
          <w:numId w:val="3"/>
        </w:numPr>
        <w:spacing w:line="240" w:lineRule="auto"/>
        <w:rPr>
          <w:rFonts w:ascii="Times New Roman" w:hAnsi="Times New Roman" w:cs="Times New Roman"/>
          <w:color w:val="212121"/>
          <w:shd w:val="clear" w:color="auto" w:fill="FFFFFF"/>
        </w:rPr>
      </w:pPr>
      <w:r w:rsidRPr="00105F8D">
        <w:rPr>
          <w:rFonts w:ascii="Times New Roman" w:hAnsi="Times New Roman" w:cs="Times New Roman"/>
          <w:color w:val="212121"/>
          <w:shd w:val="clear" w:color="auto" w:fill="FFFFFF"/>
        </w:rPr>
        <w:t>Furquim RD, Pascotto RC, Rino Neto J, Cardoso JR, Ramos AL. Low-level laser therapy effects on pain perception related to the use of orthodontic elastomeric separators. Dent Press J Orthod. 2015 May-Jun;20(3):37-42. doi: 10.1590/2176-9451.20.3.037-042.oar. PMID: 26154454; PMCID: PMC4520136.</w:t>
      </w:r>
    </w:p>
    <w:p w14:paraId="0EC29B1F" w14:textId="77777777" w:rsidR="008F788F" w:rsidRPr="00105F8D" w:rsidRDefault="008F788F" w:rsidP="008F788F">
      <w:pPr>
        <w:spacing w:line="240" w:lineRule="auto"/>
        <w:rPr>
          <w:rFonts w:ascii="Times New Roman" w:hAnsi="Times New Roman" w:cs="Times New Roman"/>
          <w:color w:val="212121"/>
          <w:shd w:val="clear" w:color="auto" w:fill="FFFFFF"/>
        </w:rPr>
      </w:pPr>
    </w:p>
    <w:p w14:paraId="5AC5A8EF" w14:textId="77777777" w:rsidR="008F788F" w:rsidRPr="00105F8D" w:rsidRDefault="008F788F" w:rsidP="008F788F">
      <w:pPr>
        <w:pStyle w:val="ListParagraph"/>
        <w:numPr>
          <w:ilvl w:val="0"/>
          <w:numId w:val="3"/>
        </w:numPr>
        <w:spacing w:line="240" w:lineRule="auto"/>
        <w:rPr>
          <w:rFonts w:ascii="Times New Roman" w:hAnsi="Times New Roman" w:cs="Times New Roman"/>
          <w:color w:val="212121"/>
          <w:shd w:val="clear" w:color="auto" w:fill="FFFFFF"/>
        </w:rPr>
      </w:pPr>
      <w:r w:rsidRPr="00105F8D">
        <w:rPr>
          <w:rFonts w:ascii="Times New Roman" w:hAnsi="Times New Roman" w:cs="Times New Roman"/>
          <w:color w:val="212121"/>
          <w:shd w:val="clear" w:color="auto" w:fill="FFFFFF"/>
        </w:rPr>
        <w:t>Guram G, Reddy RK, Dharamsi AM, Syed Ismail PM, Mishra S, Prakashkumar MD. Evaluation of low-level laser therapy on orthodontic tooth movement: a randomized control study. Contemp Clin Dent. 2018 Jan-Mar;9(1):105-9. doi: 10.4103/ccd.ccd_864_17. PMID: 29599594; PMCID: PMC5863391.</w:t>
      </w:r>
    </w:p>
    <w:p w14:paraId="6BEECD43" w14:textId="77777777" w:rsidR="008F788F" w:rsidRPr="00105F8D" w:rsidRDefault="008F788F" w:rsidP="008F788F">
      <w:pPr>
        <w:spacing w:line="240" w:lineRule="auto"/>
        <w:rPr>
          <w:rFonts w:ascii="Times New Roman" w:hAnsi="Times New Roman" w:cs="Times New Roman"/>
          <w:color w:val="212121"/>
          <w:shd w:val="clear" w:color="auto" w:fill="FFFFFF"/>
        </w:rPr>
      </w:pPr>
    </w:p>
    <w:p w14:paraId="43456785" w14:textId="77777777" w:rsidR="008F788F" w:rsidRPr="00105F8D" w:rsidRDefault="008F788F" w:rsidP="008F788F">
      <w:pPr>
        <w:pStyle w:val="ListParagraph"/>
        <w:numPr>
          <w:ilvl w:val="0"/>
          <w:numId w:val="3"/>
        </w:numPr>
        <w:spacing w:line="240" w:lineRule="auto"/>
        <w:rPr>
          <w:rFonts w:ascii="Times New Roman" w:hAnsi="Times New Roman" w:cs="Times New Roman"/>
          <w:color w:val="212121"/>
          <w:shd w:val="clear" w:color="auto" w:fill="FFFFFF"/>
        </w:rPr>
      </w:pPr>
      <w:r w:rsidRPr="00105F8D">
        <w:rPr>
          <w:rFonts w:ascii="Times New Roman" w:hAnsi="Times New Roman" w:cs="Times New Roman"/>
          <w:color w:val="212121"/>
          <w:shd w:val="clear" w:color="auto" w:fill="FFFFFF"/>
        </w:rPr>
        <w:t>Harris DM. Editorial comment: biomolecular mechanisms of laser biostimulation. J Clin Laser Med Surg. 1991;9(4):277-80. doi: 10.1089/clm.1991.9.277.</w:t>
      </w:r>
    </w:p>
    <w:p w14:paraId="58A12D9C" w14:textId="77777777" w:rsidR="008F788F" w:rsidRPr="00105F8D" w:rsidRDefault="008F788F" w:rsidP="008F788F">
      <w:pPr>
        <w:spacing w:line="240" w:lineRule="auto"/>
        <w:rPr>
          <w:rFonts w:ascii="Times New Roman" w:hAnsi="Times New Roman" w:cs="Times New Roman"/>
          <w:color w:val="212121"/>
          <w:shd w:val="clear" w:color="auto" w:fill="FFFFFF"/>
        </w:rPr>
      </w:pPr>
    </w:p>
    <w:p w14:paraId="3A5FA0C6" w14:textId="77777777" w:rsidR="008F788F" w:rsidRPr="00105F8D" w:rsidRDefault="008F788F" w:rsidP="008F788F">
      <w:pPr>
        <w:pStyle w:val="ListParagraph"/>
        <w:numPr>
          <w:ilvl w:val="0"/>
          <w:numId w:val="3"/>
        </w:numPr>
        <w:spacing w:line="240" w:lineRule="auto"/>
        <w:rPr>
          <w:rFonts w:ascii="Times New Roman" w:hAnsi="Times New Roman" w:cs="Times New Roman"/>
          <w:color w:val="212121"/>
          <w:shd w:val="clear" w:color="auto" w:fill="FFFFFF"/>
        </w:rPr>
      </w:pPr>
      <w:r w:rsidRPr="00105F8D">
        <w:rPr>
          <w:rFonts w:ascii="Times New Roman" w:hAnsi="Times New Roman" w:cs="Times New Roman"/>
          <w:color w:val="212121"/>
          <w:shd w:val="clear" w:color="auto" w:fill="FFFFFF"/>
        </w:rPr>
        <w:t>He WL, Li CJ, Liu ZP, Sun JF, Hu ZA, Yin X, Zou SJ. Efficacy of low-level laser therapy in the management of orthodontic pain: a systematic review and meta-analysis. Lasers Med Sci. 2013 Nov;28(6):1581-9. doi: 10.1007/s10103-012-1196-y. PMID: 23001570.</w:t>
      </w:r>
    </w:p>
    <w:p w14:paraId="01A7A360" w14:textId="77777777" w:rsidR="008F788F" w:rsidRPr="00105F8D" w:rsidRDefault="008F788F" w:rsidP="008F788F">
      <w:pPr>
        <w:spacing w:line="240" w:lineRule="auto"/>
        <w:rPr>
          <w:rFonts w:ascii="Times New Roman" w:hAnsi="Times New Roman" w:cs="Times New Roman"/>
          <w:color w:val="212121"/>
          <w:shd w:val="clear" w:color="auto" w:fill="FFFFFF"/>
        </w:rPr>
      </w:pPr>
    </w:p>
    <w:p w14:paraId="17334C61" w14:textId="77777777" w:rsidR="008F788F" w:rsidRPr="00105F8D" w:rsidRDefault="008F788F" w:rsidP="008F788F">
      <w:pPr>
        <w:pStyle w:val="ListParagraph"/>
        <w:numPr>
          <w:ilvl w:val="0"/>
          <w:numId w:val="3"/>
        </w:numPr>
        <w:spacing w:line="240" w:lineRule="auto"/>
        <w:rPr>
          <w:rFonts w:ascii="Times New Roman" w:hAnsi="Times New Roman" w:cs="Times New Roman"/>
          <w:color w:val="212121"/>
          <w:shd w:val="clear" w:color="auto" w:fill="FFFFFF"/>
        </w:rPr>
      </w:pPr>
      <w:r w:rsidRPr="00105F8D">
        <w:rPr>
          <w:rFonts w:ascii="Times New Roman" w:hAnsi="Times New Roman" w:cs="Times New Roman"/>
          <w:color w:val="212121"/>
          <w:shd w:val="clear" w:color="auto" w:fill="FFFFFF"/>
        </w:rPr>
        <w:t>Hussein AT, El-Khalifa HN, Mohamed AA, Taju W. Effect of low-level laser therapy on pain reduction in orthodontic patients during molar distalization: a randomized controlled trial. Saudi Dent J. 2024 Feb;36(2):334-9. doi: 10.1016/j.sdentj.2023.11.016. PMID: 38420010; PMCID: PMC10897591.</w:t>
      </w:r>
    </w:p>
    <w:p w14:paraId="2605E90D" w14:textId="77777777" w:rsidR="008F788F" w:rsidRPr="00105F8D" w:rsidRDefault="008F788F" w:rsidP="008F788F">
      <w:pPr>
        <w:spacing w:line="240" w:lineRule="auto"/>
        <w:rPr>
          <w:rFonts w:ascii="Times New Roman" w:hAnsi="Times New Roman" w:cs="Times New Roman"/>
          <w:color w:val="212121"/>
          <w:shd w:val="clear" w:color="auto" w:fill="FFFFFF"/>
        </w:rPr>
      </w:pPr>
    </w:p>
    <w:p w14:paraId="4BCA6576" w14:textId="77777777" w:rsidR="008F788F" w:rsidRPr="00105F8D" w:rsidRDefault="008F788F" w:rsidP="008F788F">
      <w:pPr>
        <w:pStyle w:val="ListParagraph"/>
        <w:numPr>
          <w:ilvl w:val="0"/>
          <w:numId w:val="3"/>
        </w:numPr>
        <w:spacing w:line="240" w:lineRule="auto"/>
        <w:rPr>
          <w:rFonts w:ascii="Times New Roman" w:hAnsi="Times New Roman" w:cs="Times New Roman"/>
          <w:color w:val="212121"/>
          <w:shd w:val="clear" w:color="auto" w:fill="FFFFFF"/>
        </w:rPr>
      </w:pPr>
      <w:r w:rsidRPr="00105F8D">
        <w:rPr>
          <w:rFonts w:ascii="Times New Roman" w:hAnsi="Times New Roman" w:cs="Times New Roman"/>
          <w:color w:val="212121"/>
          <w:shd w:val="clear" w:color="auto" w:fill="FFFFFF"/>
        </w:rPr>
        <w:t>Jawaid M, Qadeer TA. Assessment of the changes in the oral health-related quality of life 24 hours following insertion of fixed orthodontic appliance components: an observational cross-sectional study conducted at Bahria University Medical and Dental College Karachi. J Pak Med Assoc. 2019 May;69(5):677-83. PMID: 31105287.</w:t>
      </w:r>
    </w:p>
    <w:p w14:paraId="2EA337DF" w14:textId="77777777" w:rsidR="008F788F" w:rsidRPr="00105F8D" w:rsidRDefault="008F788F" w:rsidP="008F788F">
      <w:pPr>
        <w:spacing w:line="240" w:lineRule="auto"/>
        <w:rPr>
          <w:rFonts w:ascii="Times New Roman" w:hAnsi="Times New Roman" w:cs="Times New Roman"/>
          <w:color w:val="212121"/>
          <w:shd w:val="clear" w:color="auto" w:fill="FFFFFF"/>
        </w:rPr>
      </w:pPr>
    </w:p>
    <w:p w14:paraId="46A339A2" w14:textId="77777777" w:rsidR="008F788F" w:rsidRPr="00105F8D" w:rsidRDefault="008F788F" w:rsidP="008F788F">
      <w:pPr>
        <w:pStyle w:val="ListParagraph"/>
        <w:numPr>
          <w:ilvl w:val="0"/>
          <w:numId w:val="3"/>
        </w:numPr>
        <w:spacing w:line="240" w:lineRule="auto"/>
        <w:rPr>
          <w:rFonts w:ascii="Times New Roman" w:hAnsi="Times New Roman" w:cs="Times New Roman"/>
          <w:color w:val="212121"/>
          <w:shd w:val="clear" w:color="auto" w:fill="FFFFFF"/>
        </w:rPr>
      </w:pPr>
      <w:r w:rsidRPr="00105F8D">
        <w:rPr>
          <w:rFonts w:ascii="Times New Roman" w:hAnsi="Times New Roman" w:cs="Times New Roman"/>
          <w:color w:val="212121"/>
          <w:shd w:val="clear" w:color="auto" w:fill="FFFFFF"/>
        </w:rPr>
        <w:t>Jeon HH, Teixeira H, Tsai A. Mechanistic view of orthodontic tooth movement based on animal studies: a critical review. J Clin Med. 2021 Apr 16;10(8):1733. doi: 10.3390/jcm10081733. PMID: 33923725; PMCID: PMC8072633.</w:t>
      </w:r>
    </w:p>
    <w:p w14:paraId="7EE6CA99" w14:textId="77777777" w:rsidR="008F788F" w:rsidRPr="00105F8D" w:rsidRDefault="008F788F" w:rsidP="008F788F">
      <w:pPr>
        <w:spacing w:line="240" w:lineRule="auto"/>
        <w:rPr>
          <w:rFonts w:ascii="Times New Roman" w:hAnsi="Times New Roman" w:cs="Times New Roman"/>
          <w:color w:val="212121"/>
          <w:shd w:val="clear" w:color="auto" w:fill="FFFFFF"/>
        </w:rPr>
      </w:pPr>
    </w:p>
    <w:p w14:paraId="76F74C1C" w14:textId="77777777" w:rsidR="008F788F" w:rsidRPr="00105F8D" w:rsidRDefault="008F788F" w:rsidP="008F788F">
      <w:pPr>
        <w:pStyle w:val="ListParagraph"/>
        <w:numPr>
          <w:ilvl w:val="0"/>
          <w:numId w:val="3"/>
        </w:numPr>
        <w:spacing w:line="240" w:lineRule="auto"/>
        <w:rPr>
          <w:rFonts w:ascii="Times New Roman" w:hAnsi="Times New Roman" w:cs="Times New Roman"/>
          <w:color w:val="212121"/>
          <w:shd w:val="clear" w:color="auto" w:fill="FFFFFF"/>
        </w:rPr>
      </w:pPr>
      <w:r w:rsidRPr="00105F8D">
        <w:rPr>
          <w:rFonts w:ascii="Times New Roman" w:hAnsi="Times New Roman" w:cs="Times New Roman"/>
          <w:color w:val="212121"/>
          <w:shd w:val="clear" w:color="auto" w:fill="FFFFFF"/>
        </w:rPr>
        <w:t>Jóźwiak-Bebenista M, Nowak JZ. Paracetamol: mechanism of action, applications and safety concern. Acta Pol Pharm. 2014 Jan-Feb;71(1):11-23. PMID: 24779190.</w:t>
      </w:r>
    </w:p>
    <w:p w14:paraId="082FCA2F" w14:textId="77777777" w:rsidR="008F788F" w:rsidRPr="00105F8D" w:rsidRDefault="008F788F" w:rsidP="008F788F">
      <w:pPr>
        <w:spacing w:line="240" w:lineRule="auto"/>
        <w:rPr>
          <w:rFonts w:ascii="Times New Roman" w:hAnsi="Times New Roman" w:cs="Times New Roman"/>
          <w:color w:val="212121"/>
          <w:shd w:val="clear" w:color="auto" w:fill="FFFFFF"/>
        </w:rPr>
      </w:pPr>
    </w:p>
    <w:p w14:paraId="270C2203" w14:textId="77777777" w:rsidR="008F788F" w:rsidRPr="00105F8D" w:rsidRDefault="008F788F" w:rsidP="008F788F">
      <w:pPr>
        <w:pStyle w:val="ListParagraph"/>
        <w:numPr>
          <w:ilvl w:val="0"/>
          <w:numId w:val="3"/>
        </w:numPr>
        <w:spacing w:line="240" w:lineRule="auto"/>
        <w:rPr>
          <w:rFonts w:ascii="Times New Roman" w:hAnsi="Times New Roman" w:cs="Times New Roman"/>
          <w:color w:val="212121"/>
          <w:shd w:val="clear" w:color="auto" w:fill="FFFFFF"/>
        </w:rPr>
      </w:pPr>
      <w:r w:rsidRPr="00105F8D">
        <w:rPr>
          <w:rFonts w:ascii="Times New Roman" w:hAnsi="Times New Roman" w:cs="Times New Roman"/>
          <w:color w:val="212121"/>
          <w:shd w:val="clear" w:color="auto" w:fill="FFFFFF"/>
        </w:rPr>
        <w:t>Kavaliauskiene A, Smailiene D, Buskiene I, Keriene D. Pain and discomfort perception among patients undergoing orthodontic treatment: results from a one-month follow-up study. Stomatologija. 2012;14(4):118-25. PMID: 23455981.</w:t>
      </w:r>
    </w:p>
    <w:p w14:paraId="62AEB87C" w14:textId="77777777" w:rsidR="008F788F" w:rsidRPr="00105F8D" w:rsidRDefault="008F788F" w:rsidP="008F788F">
      <w:pPr>
        <w:spacing w:line="240" w:lineRule="auto"/>
        <w:rPr>
          <w:rFonts w:ascii="Times New Roman" w:hAnsi="Times New Roman" w:cs="Times New Roman"/>
          <w:color w:val="212121"/>
          <w:shd w:val="clear" w:color="auto" w:fill="FFFFFF"/>
        </w:rPr>
      </w:pPr>
    </w:p>
    <w:p w14:paraId="15952319" w14:textId="77777777" w:rsidR="008F788F" w:rsidRPr="00105F8D" w:rsidRDefault="008F788F" w:rsidP="008F788F">
      <w:pPr>
        <w:pStyle w:val="ListParagraph"/>
        <w:numPr>
          <w:ilvl w:val="0"/>
          <w:numId w:val="3"/>
        </w:numPr>
        <w:spacing w:line="240" w:lineRule="auto"/>
        <w:rPr>
          <w:rFonts w:ascii="Times New Roman" w:hAnsi="Times New Roman" w:cs="Times New Roman"/>
          <w:color w:val="212121"/>
          <w:shd w:val="clear" w:color="auto" w:fill="FFFFFF"/>
          <w:lang w:val="en-US"/>
        </w:rPr>
      </w:pPr>
      <w:bookmarkStart w:id="10" w:name="_Hlk71791188"/>
      <w:bookmarkStart w:id="11" w:name="_Hlk165714633"/>
      <w:bookmarkStart w:id="12" w:name="_Hlk165718918"/>
      <w:bookmarkStart w:id="13" w:name="_Hlk165718051"/>
      <w:r w:rsidRPr="00105F8D">
        <w:rPr>
          <w:rFonts w:ascii="Times New Roman" w:hAnsi="Times New Roman" w:cs="Times New Roman"/>
          <w:color w:val="212121"/>
          <w:shd w:val="clear" w:color="auto" w:fill="FFFFFF"/>
          <w:lang w:val="en-US"/>
        </w:rPr>
        <w:lastRenderedPageBreak/>
        <w:t>Kim WT, Bayome M, Park JB, Park JH, Baek SH, Kook YA. Effect of frequent laser irradiation on orthodontic pain: a single-blind randomized clinical trial. Angle Orthod. 2013 Jul;83(4):611-6. doi: 10.2319/082012-665.1. PMID: 23241006; PMCID: PMC8754050.</w:t>
      </w:r>
    </w:p>
    <w:p w14:paraId="157039BF" w14:textId="77777777" w:rsidR="008F788F" w:rsidRPr="00105F8D" w:rsidRDefault="008F788F" w:rsidP="008F788F">
      <w:pPr>
        <w:spacing w:line="240" w:lineRule="auto"/>
        <w:rPr>
          <w:rFonts w:ascii="Times New Roman" w:hAnsi="Times New Roman" w:cs="Times New Roman"/>
          <w:color w:val="212121"/>
          <w:shd w:val="clear" w:color="auto" w:fill="FFFFFF"/>
          <w:lang w:val="en-US"/>
        </w:rPr>
      </w:pPr>
    </w:p>
    <w:p w14:paraId="0D6408B1" w14:textId="77777777" w:rsidR="008F788F" w:rsidRPr="00105F8D" w:rsidRDefault="008F788F" w:rsidP="008F788F">
      <w:pPr>
        <w:pStyle w:val="ListParagraph"/>
        <w:numPr>
          <w:ilvl w:val="0"/>
          <w:numId w:val="3"/>
        </w:numPr>
        <w:spacing w:line="240" w:lineRule="auto"/>
        <w:rPr>
          <w:rFonts w:ascii="Times New Roman" w:hAnsi="Times New Roman" w:cs="Times New Roman"/>
          <w:color w:val="212121"/>
          <w:shd w:val="clear" w:color="auto" w:fill="FFFFFF"/>
          <w:lang w:val="en-US"/>
        </w:rPr>
      </w:pPr>
      <w:r w:rsidRPr="00105F8D">
        <w:rPr>
          <w:rFonts w:ascii="Times New Roman" w:hAnsi="Times New Roman" w:cs="Times New Roman"/>
          <w:color w:val="212121"/>
          <w:shd w:val="clear" w:color="auto" w:fill="FFFFFF"/>
          <w:lang w:val="en-US"/>
        </w:rPr>
        <w:t>Kohli SS, Kohli VS. Effectiveness of piroxicam and ibuprofen premedication on orthodontic patients' pain experiences: a randomized control trial. Angle Orthod. 2011;81(6):1097-102. doi: 10.2319/031111-175.1. PMID: 21699487.</w:t>
      </w:r>
    </w:p>
    <w:p w14:paraId="51AE1989" w14:textId="77777777" w:rsidR="008F788F" w:rsidRPr="00105F8D" w:rsidRDefault="008F788F" w:rsidP="008F788F">
      <w:pPr>
        <w:spacing w:line="240" w:lineRule="auto"/>
        <w:rPr>
          <w:rFonts w:ascii="Times New Roman" w:hAnsi="Times New Roman" w:cs="Times New Roman"/>
          <w:color w:val="212121"/>
          <w:shd w:val="clear" w:color="auto" w:fill="FFFFFF"/>
          <w:lang w:val="en-US"/>
        </w:rPr>
      </w:pPr>
    </w:p>
    <w:p w14:paraId="1F166F31" w14:textId="77777777" w:rsidR="008F788F" w:rsidRPr="00105F8D" w:rsidRDefault="008F788F" w:rsidP="008F788F">
      <w:pPr>
        <w:pStyle w:val="ListParagraph"/>
        <w:numPr>
          <w:ilvl w:val="0"/>
          <w:numId w:val="3"/>
        </w:numPr>
        <w:spacing w:line="240" w:lineRule="auto"/>
        <w:rPr>
          <w:rFonts w:ascii="Times New Roman" w:hAnsi="Times New Roman" w:cs="Times New Roman"/>
          <w:color w:val="212121"/>
          <w:shd w:val="clear" w:color="auto" w:fill="FFFFFF"/>
          <w:lang w:val="en-US"/>
        </w:rPr>
      </w:pPr>
      <w:r w:rsidRPr="00105F8D">
        <w:rPr>
          <w:rFonts w:ascii="Times New Roman" w:hAnsi="Times New Roman" w:cs="Times New Roman"/>
          <w:color w:val="212121"/>
          <w:shd w:val="clear" w:color="auto" w:fill="FFFFFF"/>
          <w:lang w:val="en-US"/>
        </w:rPr>
        <w:t>Krishnan V. Orthodontic pain: from causes to management—a review. Eur J Orthod. 2007 Apr;29(2):170-9. doi: 10.1093/ejo/cjl081. PMID: 17488999.</w:t>
      </w:r>
    </w:p>
    <w:p w14:paraId="3AB47D26" w14:textId="77777777" w:rsidR="008F788F" w:rsidRPr="00105F8D" w:rsidRDefault="008F788F" w:rsidP="008F788F">
      <w:pPr>
        <w:spacing w:line="240" w:lineRule="auto"/>
        <w:rPr>
          <w:rFonts w:ascii="Times New Roman" w:hAnsi="Times New Roman" w:cs="Times New Roman"/>
          <w:color w:val="212121"/>
          <w:shd w:val="clear" w:color="auto" w:fill="FFFFFF"/>
          <w:lang w:val="en-US"/>
        </w:rPr>
      </w:pPr>
    </w:p>
    <w:p w14:paraId="3931E62F" w14:textId="77777777" w:rsidR="008F788F" w:rsidRPr="00105F8D" w:rsidRDefault="008F788F" w:rsidP="008F788F">
      <w:pPr>
        <w:pStyle w:val="ListParagraph"/>
        <w:numPr>
          <w:ilvl w:val="0"/>
          <w:numId w:val="3"/>
        </w:numPr>
        <w:spacing w:line="240" w:lineRule="auto"/>
        <w:rPr>
          <w:rFonts w:ascii="Times New Roman" w:hAnsi="Times New Roman" w:cs="Times New Roman"/>
          <w:color w:val="212121"/>
          <w:shd w:val="clear" w:color="auto" w:fill="FFFFFF"/>
          <w:lang w:val="en-US"/>
        </w:rPr>
      </w:pPr>
      <w:r w:rsidRPr="00105F8D">
        <w:rPr>
          <w:rFonts w:ascii="Times New Roman" w:hAnsi="Times New Roman" w:cs="Times New Roman"/>
          <w:color w:val="212121"/>
          <w:shd w:val="clear" w:color="auto" w:fill="FFFFFF"/>
          <w:lang w:val="en-US"/>
        </w:rPr>
        <w:t>Krishnan V, Davidovitch Z. On a path to unfolding the biological mechanisms of orthodontic tooth movement. J Dent Res. 2009 Jul;88(7):597-608. doi: 10.1177/0022034509338914. PMID: 19641146.</w:t>
      </w:r>
    </w:p>
    <w:p w14:paraId="4A586893" w14:textId="77777777" w:rsidR="008F788F" w:rsidRPr="00105F8D" w:rsidRDefault="008F788F" w:rsidP="008F788F">
      <w:pPr>
        <w:spacing w:line="240" w:lineRule="auto"/>
        <w:rPr>
          <w:rFonts w:ascii="Times New Roman" w:hAnsi="Times New Roman" w:cs="Times New Roman"/>
          <w:color w:val="212121"/>
          <w:shd w:val="clear" w:color="auto" w:fill="FFFFFF"/>
          <w:lang w:val="en-US"/>
        </w:rPr>
      </w:pPr>
    </w:p>
    <w:p w14:paraId="3CB09E87" w14:textId="77777777" w:rsidR="008F788F" w:rsidRPr="00105F8D" w:rsidRDefault="008F788F" w:rsidP="008F788F">
      <w:pPr>
        <w:pStyle w:val="ListParagraph"/>
        <w:numPr>
          <w:ilvl w:val="0"/>
          <w:numId w:val="3"/>
        </w:numPr>
        <w:spacing w:line="240" w:lineRule="auto"/>
        <w:rPr>
          <w:rFonts w:ascii="Times New Roman" w:hAnsi="Times New Roman" w:cs="Times New Roman"/>
          <w:color w:val="212121"/>
          <w:shd w:val="clear" w:color="auto" w:fill="FFFFFF"/>
          <w:lang w:val="en-US"/>
        </w:rPr>
      </w:pPr>
      <w:r w:rsidRPr="00105F8D">
        <w:rPr>
          <w:rFonts w:ascii="Times New Roman" w:hAnsi="Times New Roman" w:cs="Times New Roman"/>
          <w:color w:val="212121"/>
          <w:shd w:val="clear" w:color="auto" w:fill="FFFFFF"/>
          <w:lang w:val="en-US"/>
        </w:rPr>
        <w:t>Li Y, Jacox LA, Little SH, Ko CC. Orthodontic tooth movement: biology and clinical implications. Kaohsiung J Med Sci. 2018 Apr;34(4):207-14. doi: 10.1016/j.kjms.2018.01.007. PMID: 29655409.</w:t>
      </w:r>
    </w:p>
    <w:p w14:paraId="5EBE73B0" w14:textId="77777777" w:rsidR="008F788F" w:rsidRPr="00105F8D" w:rsidRDefault="008F788F" w:rsidP="008F788F">
      <w:pPr>
        <w:spacing w:line="240" w:lineRule="auto"/>
        <w:rPr>
          <w:rFonts w:ascii="Times New Roman" w:hAnsi="Times New Roman" w:cs="Times New Roman"/>
          <w:color w:val="212121"/>
          <w:shd w:val="clear" w:color="auto" w:fill="FFFFFF"/>
          <w:lang w:val="en-US"/>
        </w:rPr>
      </w:pPr>
    </w:p>
    <w:p w14:paraId="4B690E30" w14:textId="77777777" w:rsidR="008F788F" w:rsidRPr="00105F8D" w:rsidRDefault="008F788F" w:rsidP="008F788F">
      <w:pPr>
        <w:pStyle w:val="ListParagraph"/>
        <w:numPr>
          <w:ilvl w:val="0"/>
          <w:numId w:val="3"/>
        </w:numPr>
        <w:spacing w:line="240" w:lineRule="auto"/>
        <w:rPr>
          <w:rFonts w:ascii="Times New Roman" w:hAnsi="Times New Roman" w:cs="Times New Roman"/>
          <w:color w:val="212121"/>
          <w:shd w:val="clear" w:color="auto" w:fill="FFFFFF"/>
          <w:lang w:val="en-US"/>
        </w:rPr>
      </w:pPr>
      <w:r w:rsidRPr="00105F8D">
        <w:rPr>
          <w:rFonts w:ascii="Times New Roman" w:hAnsi="Times New Roman" w:cs="Times New Roman"/>
          <w:color w:val="212121"/>
          <w:shd w:val="clear" w:color="auto" w:fill="FFFFFF"/>
          <w:lang w:val="en-US"/>
        </w:rPr>
        <w:t>Lim HM, Lew KK, Tay DK. A clinical investigation of the efficacy of low-level laser therapy in reducing orthodontic postadjustment pain. Am J Orthod Dentofacial Orthop. 1995 Dec;108(6):614-22. doi: 10.1016/s0889-5406(95)70007-2. PMID: 7503039.</w:t>
      </w:r>
    </w:p>
    <w:p w14:paraId="18522CD1" w14:textId="77777777" w:rsidR="008F788F" w:rsidRPr="00105F8D" w:rsidRDefault="008F788F" w:rsidP="008F788F">
      <w:pPr>
        <w:spacing w:line="240" w:lineRule="auto"/>
        <w:rPr>
          <w:rFonts w:ascii="Times New Roman" w:hAnsi="Times New Roman" w:cs="Times New Roman"/>
          <w:color w:val="212121"/>
          <w:shd w:val="clear" w:color="auto" w:fill="FFFFFF"/>
          <w:lang w:val="en-US"/>
        </w:rPr>
      </w:pPr>
    </w:p>
    <w:p w14:paraId="238E1E8D" w14:textId="77777777" w:rsidR="008F788F" w:rsidRPr="00105F8D" w:rsidRDefault="008F788F" w:rsidP="008F788F">
      <w:pPr>
        <w:pStyle w:val="ListParagraph"/>
        <w:numPr>
          <w:ilvl w:val="0"/>
          <w:numId w:val="3"/>
        </w:numPr>
        <w:spacing w:line="240" w:lineRule="auto"/>
        <w:rPr>
          <w:rFonts w:ascii="Times New Roman" w:hAnsi="Times New Roman" w:cs="Times New Roman"/>
          <w:color w:val="212121"/>
          <w:shd w:val="clear" w:color="auto" w:fill="FFFFFF"/>
          <w:lang w:val="en-US"/>
        </w:rPr>
      </w:pPr>
      <w:r w:rsidRPr="00105F8D">
        <w:rPr>
          <w:rFonts w:ascii="Times New Roman" w:hAnsi="Times New Roman" w:cs="Times New Roman"/>
          <w:color w:val="212121"/>
          <w:shd w:val="clear" w:color="auto" w:fill="FFFFFF"/>
          <w:lang w:val="en-US"/>
        </w:rPr>
        <w:t>Long H, Wang Y, Jian F, Liao LN, Yang X, Lai WL. Current advances in orthodontic pain. Int J Oral Sci. 2016 Jun 30;8(2):67-75. doi: 10.1038/ijos.2016.24. PMID: 27341389; PMCID: PMC4932774.</w:t>
      </w:r>
    </w:p>
    <w:p w14:paraId="1E36CBC9" w14:textId="77777777" w:rsidR="008F788F" w:rsidRPr="00105F8D" w:rsidRDefault="008F788F" w:rsidP="008F788F">
      <w:pPr>
        <w:spacing w:line="240" w:lineRule="auto"/>
        <w:rPr>
          <w:rFonts w:ascii="Times New Roman" w:hAnsi="Times New Roman" w:cs="Times New Roman"/>
          <w:color w:val="212121"/>
          <w:shd w:val="clear" w:color="auto" w:fill="FFFFFF"/>
          <w:lang w:val="en-US"/>
        </w:rPr>
      </w:pPr>
    </w:p>
    <w:p w14:paraId="37349937" w14:textId="77777777" w:rsidR="008F788F" w:rsidRPr="00105F8D" w:rsidRDefault="008F788F" w:rsidP="008F788F">
      <w:pPr>
        <w:pStyle w:val="ListParagraph"/>
        <w:numPr>
          <w:ilvl w:val="0"/>
          <w:numId w:val="3"/>
        </w:numPr>
        <w:spacing w:line="240" w:lineRule="auto"/>
        <w:rPr>
          <w:rFonts w:ascii="Times New Roman" w:hAnsi="Times New Roman" w:cs="Times New Roman"/>
          <w:color w:val="212121"/>
          <w:shd w:val="clear" w:color="auto" w:fill="FFFFFF"/>
          <w:lang w:val="en-US"/>
        </w:rPr>
      </w:pPr>
      <w:r w:rsidRPr="00105F8D">
        <w:rPr>
          <w:rFonts w:ascii="Times New Roman" w:hAnsi="Times New Roman" w:cs="Times New Roman"/>
          <w:color w:val="212121"/>
          <w:shd w:val="clear" w:color="auto" w:fill="FFFFFF"/>
          <w:lang w:val="en-US"/>
        </w:rPr>
        <w:t>Marini I, Bartolucci ML, Bortolotti F, Innocenti G, Gatto MR, Alessandri Bonetti G. The effect of diode superpulsed low-level laser therapy on experimental orthodontic pain caused by elastomeric separators: a randomized controlled clinical trial. Lasers Med Sci. 2015 Jan;30(1):35-41. doi: 10.1007/s10103-013-1345-y. PMID: 24381069.</w:t>
      </w:r>
    </w:p>
    <w:p w14:paraId="77E6997C" w14:textId="77777777" w:rsidR="008F788F" w:rsidRPr="00105F8D" w:rsidRDefault="008F788F" w:rsidP="008F788F">
      <w:pPr>
        <w:spacing w:line="240" w:lineRule="auto"/>
        <w:rPr>
          <w:rFonts w:ascii="Times New Roman" w:hAnsi="Times New Roman" w:cs="Times New Roman"/>
          <w:color w:val="212121"/>
          <w:shd w:val="clear" w:color="auto" w:fill="FFFFFF"/>
          <w:lang w:val="en-US"/>
        </w:rPr>
      </w:pPr>
    </w:p>
    <w:p w14:paraId="649B2753" w14:textId="77777777" w:rsidR="008F788F" w:rsidRPr="00105F8D" w:rsidRDefault="008F788F" w:rsidP="008F788F">
      <w:pPr>
        <w:pStyle w:val="ListParagraph"/>
        <w:numPr>
          <w:ilvl w:val="0"/>
          <w:numId w:val="3"/>
        </w:numPr>
        <w:spacing w:line="240" w:lineRule="auto"/>
        <w:rPr>
          <w:rFonts w:ascii="Times New Roman" w:hAnsi="Times New Roman" w:cs="Times New Roman"/>
          <w:color w:val="212121"/>
          <w:shd w:val="clear" w:color="auto" w:fill="FFFFFF"/>
          <w:lang w:val="en-US"/>
        </w:rPr>
      </w:pPr>
      <w:r w:rsidRPr="00105F8D">
        <w:rPr>
          <w:rFonts w:ascii="Times New Roman" w:hAnsi="Times New Roman" w:cs="Times New Roman"/>
          <w:color w:val="212121"/>
          <w:shd w:val="clear" w:color="auto" w:fill="FFFFFF"/>
          <w:lang w:val="en-US"/>
        </w:rPr>
        <w:t>Mirhashemi A, Rasouli S, Shahi S, Chiniforush N. Efficacy of photobiomodulation therapy for orthodontic pain control following the placement of elastomeric separators: a randomized clinical trial. J Lasers Med Sci. 2021 Feb 22;12:e8. doi: 10.34172/jlms.2021.08. PMID: 34084734; PMCID: PMC8164901.</w:t>
      </w:r>
    </w:p>
    <w:p w14:paraId="2F408FF8" w14:textId="77777777" w:rsidR="008F788F" w:rsidRPr="00105F8D" w:rsidRDefault="008F788F" w:rsidP="008F788F">
      <w:pPr>
        <w:spacing w:line="240" w:lineRule="auto"/>
        <w:rPr>
          <w:rFonts w:ascii="Times New Roman" w:hAnsi="Times New Roman" w:cs="Times New Roman"/>
          <w:color w:val="212121"/>
          <w:shd w:val="clear" w:color="auto" w:fill="FFFFFF"/>
          <w:lang w:val="en-US"/>
        </w:rPr>
      </w:pPr>
    </w:p>
    <w:p w14:paraId="5ADFD763" w14:textId="77777777" w:rsidR="008F788F" w:rsidRPr="00105F8D" w:rsidRDefault="008F788F" w:rsidP="008F788F">
      <w:pPr>
        <w:pStyle w:val="ListParagraph"/>
        <w:numPr>
          <w:ilvl w:val="0"/>
          <w:numId w:val="3"/>
        </w:numPr>
        <w:spacing w:line="240" w:lineRule="auto"/>
        <w:rPr>
          <w:rFonts w:ascii="Times New Roman" w:hAnsi="Times New Roman" w:cs="Times New Roman"/>
          <w:color w:val="212121"/>
          <w:shd w:val="clear" w:color="auto" w:fill="FFFFFF"/>
          <w:lang w:val="en-US"/>
        </w:rPr>
      </w:pPr>
      <w:r w:rsidRPr="00105F8D">
        <w:rPr>
          <w:rFonts w:ascii="Times New Roman" w:hAnsi="Times New Roman" w:cs="Times New Roman"/>
          <w:color w:val="212121"/>
          <w:shd w:val="clear" w:color="auto" w:fill="FFFFFF"/>
          <w:lang w:val="en-US"/>
        </w:rPr>
        <w:t>Monea A, Mo M, Pop D, Berses CU. The effect of low-level laser therapy on orthodontic tooth movement. Optoelectron Adv Mater. 2015;9(1-2):286-9.</w:t>
      </w:r>
    </w:p>
    <w:p w14:paraId="5856D6F1" w14:textId="77777777" w:rsidR="008F788F" w:rsidRPr="00105F8D" w:rsidRDefault="008F788F" w:rsidP="008F788F">
      <w:pPr>
        <w:spacing w:line="240" w:lineRule="auto"/>
        <w:rPr>
          <w:rFonts w:ascii="Times New Roman" w:hAnsi="Times New Roman" w:cs="Times New Roman"/>
          <w:color w:val="212121"/>
          <w:shd w:val="clear" w:color="auto" w:fill="FFFFFF"/>
          <w:lang w:val="en-US"/>
        </w:rPr>
      </w:pPr>
    </w:p>
    <w:p w14:paraId="681932F1" w14:textId="1680BD8F" w:rsidR="002600A2" w:rsidRPr="00105F8D" w:rsidRDefault="008F788F" w:rsidP="008F788F">
      <w:pPr>
        <w:pStyle w:val="ListParagraph"/>
        <w:numPr>
          <w:ilvl w:val="0"/>
          <w:numId w:val="3"/>
        </w:numPr>
        <w:spacing w:line="240" w:lineRule="auto"/>
        <w:rPr>
          <w:rFonts w:ascii="Times New Roman" w:hAnsi="Times New Roman" w:cs="Times New Roman"/>
          <w:color w:val="212121"/>
          <w:shd w:val="clear" w:color="auto" w:fill="FFFFFF"/>
          <w:lang w:val="en-US"/>
        </w:rPr>
      </w:pPr>
      <w:r w:rsidRPr="00105F8D">
        <w:rPr>
          <w:rFonts w:ascii="Times New Roman" w:hAnsi="Times New Roman" w:cs="Times New Roman"/>
          <w:color w:val="212121"/>
          <w:shd w:val="clear" w:color="auto" w:fill="FFFFFF"/>
          <w:lang w:val="en-US"/>
        </w:rPr>
        <w:t>Ngan P, Kess B, Wilson S. Perception of discomfort by patients undergoing orthodontic treatment. Am J Orthod Dentofacial Orthop. 1989 Jul;96(1):47-53. doi: 10.1016/0889-5406(89)90228-x. PMID: 2750720.</w:t>
      </w:r>
    </w:p>
    <w:p w14:paraId="4464E279" w14:textId="77777777" w:rsidR="008F788F" w:rsidRPr="00105F8D" w:rsidRDefault="008F788F" w:rsidP="008F788F">
      <w:pPr>
        <w:spacing w:line="240" w:lineRule="auto"/>
        <w:rPr>
          <w:rFonts w:ascii="Times New Roman" w:hAnsi="Times New Roman" w:cs="Times New Roman"/>
          <w:color w:val="212121"/>
          <w:shd w:val="clear" w:color="auto" w:fill="FFFFFF"/>
        </w:rPr>
      </w:pPr>
    </w:p>
    <w:bookmarkEnd w:id="10"/>
    <w:bookmarkEnd w:id="11"/>
    <w:bookmarkEnd w:id="12"/>
    <w:bookmarkEnd w:id="13"/>
    <w:p w14:paraId="31FEADA4" w14:textId="77777777" w:rsidR="008F788F" w:rsidRPr="00105F8D" w:rsidRDefault="008F788F" w:rsidP="008F788F">
      <w:pPr>
        <w:pStyle w:val="ListParagraph"/>
        <w:numPr>
          <w:ilvl w:val="0"/>
          <w:numId w:val="3"/>
        </w:numPr>
        <w:spacing w:line="240" w:lineRule="auto"/>
        <w:rPr>
          <w:rFonts w:ascii="Times New Roman" w:hAnsi="Times New Roman" w:cs="Times New Roman"/>
          <w:color w:val="212121"/>
          <w:shd w:val="clear" w:color="auto" w:fill="FFFFFF"/>
        </w:rPr>
      </w:pPr>
      <w:r w:rsidRPr="00105F8D">
        <w:rPr>
          <w:rFonts w:ascii="Times New Roman" w:hAnsi="Times New Roman" w:cs="Times New Roman"/>
          <w:color w:val="212121"/>
          <w:shd w:val="clear" w:color="auto" w:fill="FFFFFF"/>
        </w:rPr>
        <w:t>Nóbrega C, da Silva EM, de Macedo CR. Low-level laser therapy for treatment of pain associated with orthodontic elastomeric separator placement: a placebo-controlled randomized double-blind clinical trial. Photomed Laser Surg. 2013 Jan;31(1):10-6. doi: 10.1089/pho.2012.3338. PMID: 23153291.</w:t>
      </w:r>
    </w:p>
    <w:p w14:paraId="12584572" w14:textId="77777777" w:rsidR="008F788F" w:rsidRPr="00105F8D" w:rsidRDefault="008F788F" w:rsidP="008F788F">
      <w:pPr>
        <w:spacing w:line="240" w:lineRule="auto"/>
        <w:rPr>
          <w:rFonts w:ascii="Times New Roman" w:hAnsi="Times New Roman" w:cs="Times New Roman"/>
          <w:color w:val="212121"/>
          <w:shd w:val="clear" w:color="auto" w:fill="FFFFFF"/>
        </w:rPr>
      </w:pPr>
    </w:p>
    <w:p w14:paraId="5F6CEA39" w14:textId="77777777" w:rsidR="008F788F" w:rsidRPr="00105F8D" w:rsidRDefault="008F788F" w:rsidP="008F788F">
      <w:pPr>
        <w:pStyle w:val="ListParagraph"/>
        <w:numPr>
          <w:ilvl w:val="0"/>
          <w:numId w:val="3"/>
        </w:numPr>
        <w:spacing w:line="240" w:lineRule="auto"/>
        <w:rPr>
          <w:rFonts w:ascii="Times New Roman" w:hAnsi="Times New Roman" w:cs="Times New Roman"/>
          <w:color w:val="212121"/>
          <w:shd w:val="clear" w:color="auto" w:fill="FFFFFF"/>
        </w:rPr>
      </w:pPr>
      <w:r w:rsidRPr="00105F8D">
        <w:rPr>
          <w:rFonts w:ascii="Times New Roman" w:hAnsi="Times New Roman" w:cs="Times New Roman"/>
          <w:color w:val="212121"/>
          <w:shd w:val="clear" w:color="auto" w:fill="FFFFFF"/>
        </w:rPr>
        <w:t>Ortega SM, Gonçalves MLL, da Silva T, Horliana ACRT, Motta LJ, Altavista OM, Olivan SR, Santos AECGD, Martimbianco ALC, Mesquita-Ferrari RA, Fernandes KPS, Bussadori SK. Evaluation of the use of photobiomodulation following the placement of elastomeric separators: protocol for a randomized controlled clinical trial. Medicine (Baltimore). 2019 Oct;98(43):e17325. doi: 10.1097/MD.0000000000017325. PMID: 31651838; PMCID: PMC6824799.</w:t>
      </w:r>
    </w:p>
    <w:p w14:paraId="7062754E" w14:textId="77777777" w:rsidR="008F788F" w:rsidRPr="00105F8D" w:rsidRDefault="008F788F" w:rsidP="008F788F">
      <w:pPr>
        <w:spacing w:line="240" w:lineRule="auto"/>
        <w:rPr>
          <w:rFonts w:ascii="Times New Roman" w:hAnsi="Times New Roman" w:cs="Times New Roman"/>
          <w:color w:val="212121"/>
          <w:shd w:val="clear" w:color="auto" w:fill="FFFFFF"/>
        </w:rPr>
      </w:pPr>
    </w:p>
    <w:p w14:paraId="0C3B210F" w14:textId="77777777" w:rsidR="008F788F" w:rsidRPr="00105F8D" w:rsidRDefault="008F788F" w:rsidP="008F788F">
      <w:pPr>
        <w:pStyle w:val="ListParagraph"/>
        <w:numPr>
          <w:ilvl w:val="0"/>
          <w:numId w:val="3"/>
        </w:numPr>
        <w:spacing w:line="240" w:lineRule="auto"/>
        <w:rPr>
          <w:rFonts w:ascii="Times New Roman" w:hAnsi="Times New Roman" w:cs="Times New Roman"/>
          <w:color w:val="212121"/>
          <w:shd w:val="clear" w:color="auto" w:fill="FFFFFF"/>
        </w:rPr>
      </w:pPr>
      <w:r w:rsidRPr="00105F8D">
        <w:rPr>
          <w:rFonts w:ascii="Times New Roman" w:hAnsi="Times New Roman" w:cs="Times New Roman"/>
          <w:color w:val="212121"/>
          <w:shd w:val="clear" w:color="auto" w:fill="FFFFFF"/>
        </w:rPr>
        <w:t>Owayda AM, Amer M, et al. The efficacy of low-level laser therapy versus paracetamol–caffeine in controlling orthodontic separation pain and changes in the oral-health-related quality of life in Class I malocclusions: a 3-arm, randomized, placebo-controlled clinical trial. J World Fed Orthod. 2022;11(3):75-82.</w:t>
      </w:r>
    </w:p>
    <w:p w14:paraId="536FE955" w14:textId="77777777" w:rsidR="008F788F" w:rsidRPr="00105F8D" w:rsidRDefault="008F788F" w:rsidP="008F788F">
      <w:pPr>
        <w:spacing w:line="240" w:lineRule="auto"/>
        <w:rPr>
          <w:rFonts w:ascii="Times New Roman" w:hAnsi="Times New Roman" w:cs="Times New Roman"/>
          <w:color w:val="212121"/>
          <w:shd w:val="clear" w:color="auto" w:fill="FFFFFF"/>
        </w:rPr>
      </w:pPr>
    </w:p>
    <w:p w14:paraId="07573427" w14:textId="77777777" w:rsidR="008F788F" w:rsidRPr="00105F8D" w:rsidRDefault="008F788F" w:rsidP="008F788F">
      <w:pPr>
        <w:pStyle w:val="ListParagraph"/>
        <w:numPr>
          <w:ilvl w:val="0"/>
          <w:numId w:val="3"/>
        </w:numPr>
        <w:spacing w:line="240" w:lineRule="auto"/>
        <w:rPr>
          <w:rFonts w:ascii="Times New Roman" w:hAnsi="Times New Roman" w:cs="Times New Roman"/>
          <w:color w:val="212121"/>
          <w:shd w:val="clear" w:color="auto" w:fill="FFFFFF"/>
        </w:rPr>
      </w:pPr>
      <w:r w:rsidRPr="00105F8D">
        <w:rPr>
          <w:rFonts w:ascii="Times New Roman" w:hAnsi="Times New Roman" w:cs="Times New Roman"/>
          <w:color w:val="212121"/>
          <w:shd w:val="clear" w:color="auto" w:fill="FFFFFF"/>
        </w:rPr>
        <w:t>Pachêco-Pereira C, Pereira JR, Dick BD, Perez A, Flores-Mir C. Factors associated with patient and parent satisfaction after orthodontic treatment: a systematic review. Am J Orthod Dentofacial Orthop. 2015 Oct;148(4):652-9. doi: 10.1016/j.ajodo.2015.04.039. PMID: 26432321.</w:t>
      </w:r>
    </w:p>
    <w:p w14:paraId="37788094" w14:textId="77777777" w:rsidR="008F788F" w:rsidRPr="00105F8D" w:rsidRDefault="008F788F" w:rsidP="008F788F">
      <w:pPr>
        <w:spacing w:line="240" w:lineRule="auto"/>
        <w:rPr>
          <w:rFonts w:ascii="Times New Roman" w:hAnsi="Times New Roman" w:cs="Times New Roman"/>
          <w:color w:val="212121"/>
          <w:shd w:val="clear" w:color="auto" w:fill="FFFFFF"/>
        </w:rPr>
      </w:pPr>
    </w:p>
    <w:p w14:paraId="24E98163" w14:textId="77777777" w:rsidR="008F788F" w:rsidRPr="00105F8D" w:rsidRDefault="008F788F" w:rsidP="008F788F">
      <w:pPr>
        <w:pStyle w:val="ListParagraph"/>
        <w:numPr>
          <w:ilvl w:val="0"/>
          <w:numId w:val="3"/>
        </w:numPr>
        <w:spacing w:line="240" w:lineRule="auto"/>
        <w:rPr>
          <w:rFonts w:ascii="Times New Roman" w:hAnsi="Times New Roman" w:cs="Times New Roman"/>
          <w:color w:val="212121"/>
          <w:shd w:val="clear" w:color="auto" w:fill="FFFFFF"/>
        </w:rPr>
      </w:pPr>
      <w:r w:rsidRPr="00105F8D">
        <w:rPr>
          <w:rFonts w:ascii="Times New Roman" w:hAnsi="Times New Roman" w:cs="Times New Roman"/>
          <w:color w:val="212121"/>
          <w:shd w:val="clear" w:color="auto" w:fill="FFFFFF"/>
        </w:rPr>
        <w:t>Polat Ö. Pain and discomfort after orthodontic appointments. Semin Orthod. 2007;13(4):292-300. doi: 10.1053/j.sodo.2007.08.010.</w:t>
      </w:r>
    </w:p>
    <w:p w14:paraId="2D1581B7" w14:textId="77777777" w:rsidR="008F788F" w:rsidRPr="00105F8D" w:rsidRDefault="008F788F" w:rsidP="008F788F">
      <w:pPr>
        <w:spacing w:line="240" w:lineRule="auto"/>
        <w:rPr>
          <w:rFonts w:ascii="Times New Roman" w:hAnsi="Times New Roman" w:cs="Times New Roman"/>
          <w:color w:val="212121"/>
          <w:shd w:val="clear" w:color="auto" w:fill="FFFFFF"/>
        </w:rPr>
      </w:pPr>
    </w:p>
    <w:p w14:paraId="2D1E1FA6" w14:textId="77777777" w:rsidR="008F788F" w:rsidRPr="00105F8D" w:rsidRDefault="008F788F" w:rsidP="008F788F">
      <w:pPr>
        <w:pStyle w:val="ListParagraph"/>
        <w:numPr>
          <w:ilvl w:val="0"/>
          <w:numId w:val="3"/>
        </w:numPr>
        <w:spacing w:line="240" w:lineRule="auto"/>
        <w:rPr>
          <w:rFonts w:ascii="Times New Roman" w:hAnsi="Times New Roman" w:cs="Times New Roman"/>
          <w:color w:val="212121"/>
          <w:shd w:val="clear" w:color="auto" w:fill="FFFFFF"/>
        </w:rPr>
      </w:pPr>
      <w:r w:rsidRPr="00105F8D">
        <w:rPr>
          <w:rFonts w:ascii="Times New Roman" w:hAnsi="Times New Roman" w:cs="Times New Roman"/>
          <w:color w:val="212121"/>
          <w:shd w:val="clear" w:color="auto" w:fill="FFFFFF"/>
        </w:rPr>
        <w:t>Poudel P, Dahal S, Thapa VB. Pain and oral health-related quality of life among patients undergoing fixed orthodontic treatment: a descriptive cross-sectional study. JNMA J Nepal Med Assoc. 2020 Jun 30;58(226):400-4. doi: 10.31729/jnma.4817. PMID: 32788756; PMCID: PMC7580346.</w:t>
      </w:r>
    </w:p>
    <w:p w14:paraId="77B0F8CB" w14:textId="77777777" w:rsidR="008F788F" w:rsidRPr="00105F8D" w:rsidRDefault="008F788F" w:rsidP="008F788F">
      <w:pPr>
        <w:spacing w:line="240" w:lineRule="auto"/>
        <w:rPr>
          <w:rFonts w:ascii="Times New Roman" w:hAnsi="Times New Roman" w:cs="Times New Roman"/>
          <w:color w:val="212121"/>
          <w:shd w:val="clear" w:color="auto" w:fill="FFFFFF"/>
        </w:rPr>
      </w:pPr>
    </w:p>
    <w:p w14:paraId="5B458D9D" w14:textId="77777777" w:rsidR="008F788F" w:rsidRPr="00105F8D" w:rsidRDefault="008F788F" w:rsidP="008F788F">
      <w:pPr>
        <w:pStyle w:val="ListParagraph"/>
        <w:numPr>
          <w:ilvl w:val="0"/>
          <w:numId w:val="3"/>
        </w:numPr>
        <w:spacing w:line="240" w:lineRule="auto"/>
        <w:rPr>
          <w:rFonts w:ascii="Times New Roman" w:hAnsi="Times New Roman" w:cs="Times New Roman"/>
          <w:color w:val="212121"/>
          <w:shd w:val="clear" w:color="auto" w:fill="FFFFFF"/>
        </w:rPr>
      </w:pPr>
      <w:r w:rsidRPr="00105F8D">
        <w:rPr>
          <w:rFonts w:ascii="Times New Roman" w:hAnsi="Times New Roman" w:cs="Times New Roman"/>
          <w:color w:val="212121"/>
          <w:shd w:val="clear" w:color="auto" w:fill="FFFFFF"/>
        </w:rPr>
        <w:t>Qamruddin I, Alam MK, Fida M, Khan AG. Effect of a single dose of low-level laser therapy on spontaneous and chewing pain caused by elastomeric separators. Am J Orthod Dentofacial Orthop. 2016 Jan;149(1):62-6. doi: 10.1016/j.ajodo.2015.06.024. PMID: 26718379.</w:t>
      </w:r>
    </w:p>
    <w:p w14:paraId="1656A245" w14:textId="77777777" w:rsidR="008F788F" w:rsidRPr="00105F8D" w:rsidRDefault="008F788F" w:rsidP="008F788F">
      <w:pPr>
        <w:spacing w:line="240" w:lineRule="auto"/>
        <w:rPr>
          <w:rFonts w:ascii="Times New Roman" w:hAnsi="Times New Roman" w:cs="Times New Roman"/>
          <w:color w:val="212121"/>
          <w:shd w:val="clear" w:color="auto" w:fill="FFFFFF"/>
        </w:rPr>
      </w:pPr>
    </w:p>
    <w:p w14:paraId="149BE991" w14:textId="77777777" w:rsidR="008F788F" w:rsidRPr="00105F8D" w:rsidRDefault="008F788F" w:rsidP="008F788F">
      <w:pPr>
        <w:pStyle w:val="ListParagraph"/>
        <w:numPr>
          <w:ilvl w:val="0"/>
          <w:numId w:val="3"/>
        </w:numPr>
        <w:spacing w:line="240" w:lineRule="auto"/>
        <w:rPr>
          <w:rFonts w:ascii="Times New Roman" w:hAnsi="Times New Roman" w:cs="Times New Roman"/>
          <w:color w:val="212121"/>
          <w:shd w:val="clear" w:color="auto" w:fill="FFFFFF"/>
        </w:rPr>
      </w:pPr>
      <w:r w:rsidRPr="00105F8D">
        <w:rPr>
          <w:rFonts w:ascii="Times New Roman" w:hAnsi="Times New Roman" w:cs="Times New Roman"/>
          <w:color w:val="212121"/>
          <w:shd w:val="clear" w:color="auto" w:fill="FFFFFF"/>
        </w:rPr>
        <w:t>Queiroz MF, Verli FD, Marinho SA, Paiva PCP, Santos SMC, Soares JA. Dor, ansiedade e qualidade de vida relacionada à saúde bucal de pacientes atendidos no serviço de urgência odontológica. Cien Saude Colet. 2019 Apr;24(4):1277-86. Portuguese. doi: 10.1590/1413-81232018244.33802016. PMID: 31066831.</w:t>
      </w:r>
    </w:p>
    <w:p w14:paraId="3C5C1181" w14:textId="77777777" w:rsidR="008F788F" w:rsidRPr="00105F8D" w:rsidRDefault="008F788F" w:rsidP="008F788F">
      <w:pPr>
        <w:spacing w:line="240" w:lineRule="auto"/>
        <w:rPr>
          <w:rFonts w:ascii="Times New Roman" w:hAnsi="Times New Roman" w:cs="Times New Roman"/>
          <w:color w:val="212121"/>
          <w:shd w:val="clear" w:color="auto" w:fill="FFFFFF"/>
        </w:rPr>
      </w:pPr>
    </w:p>
    <w:p w14:paraId="331853B0" w14:textId="77777777" w:rsidR="008F788F" w:rsidRPr="00105F8D" w:rsidRDefault="008F788F" w:rsidP="008F788F">
      <w:pPr>
        <w:pStyle w:val="ListParagraph"/>
        <w:numPr>
          <w:ilvl w:val="0"/>
          <w:numId w:val="3"/>
        </w:numPr>
        <w:spacing w:line="240" w:lineRule="auto"/>
        <w:rPr>
          <w:rFonts w:ascii="Times New Roman" w:hAnsi="Times New Roman" w:cs="Times New Roman"/>
          <w:color w:val="212121"/>
          <w:shd w:val="clear" w:color="auto" w:fill="FFFFFF"/>
        </w:rPr>
      </w:pPr>
      <w:r w:rsidRPr="00105F8D">
        <w:rPr>
          <w:rFonts w:ascii="Times New Roman" w:hAnsi="Times New Roman" w:cs="Times New Roman"/>
          <w:color w:val="212121"/>
          <w:shd w:val="clear" w:color="auto" w:fill="FFFFFF"/>
        </w:rPr>
        <w:t>Ren C, McGrath C, Yang Y. The effectiveness of low-level diode laser therapy on orthodontic pain management: a systematic review and meta-analysis. Lasers Med Sci. 2015 Sep;30(7):1881-93. doi: 10.1007/s10103-015-1743-4. PMID: 25800534; PMCID: PMC4562996.</w:t>
      </w:r>
    </w:p>
    <w:p w14:paraId="474F47E6" w14:textId="77777777" w:rsidR="008F788F" w:rsidRPr="00105F8D" w:rsidRDefault="008F788F" w:rsidP="008F788F">
      <w:pPr>
        <w:spacing w:line="240" w:lineRule="auto"/>
        <w:rPr>
          <w:rFonts w:ascii="Times New Roman" w:hAnsi="Times New Roman" w:cs="Times New Roman"/>
          <w:color w:val="212121"/>
          <w:shd w:val="clear" w:color="auto" w:fill="FFFFFF"/>
        </w:rPr>
      </w:pPr>
    </w:p>
    <w:p w14:paraId="47862EE7" w14:textId="77777777" w:rsidR="008F788F" w:rsidRPr="00105F8D" w:rsidRDefault="008F788F" w:rsidP="008F788F">
      <w:pPr>
        <w:pStyle w:val="ListParagraph"/>
        <w:numPr>
          <w:ilvl w:val="0"/>
          <w:numId w:val="3"/>
        </w:numPr>
        <w:spacing w:line="240" w:lineRule="auto"/>
        <w:rPr>
          <w:rFonts w:ascii="Times New Roman" w:hAnsi="Times New Roman" w:cs="Times New Roman"/>
          <w:color w:val="212121"/>
          <w:shd w:val="clear" w:color="auto" w:fill="FFFFFF"/>
        </w:rPr>
      </w:pPr>
      <w:r w:rsidRPr="00105F8D">
        <w:rPr>
          <w:rFonts w:ascii="Times New Roman" w:hAnsi="Times New Roman" w:cs="Times New Roman"/>
          <w:color w:val="212121"/>
          <w:shd w:val="clear" w:color="auto" w:fill="FFFFFF"/>
        </w:rPr>
        <w:t>Sriwatanakul K, Kelvie W, Lasagna L, Calimlim JF, Weis OF, Mehta G. Studies with different types of visual analog scales for measurement of pain. Clin Pharmacol Ther. 1983 Aug;34(2):234-9. doi: 10.1038/clpt.1983.159. PMID: 6872418.</w:t>
      </w:r>
    </w:p>
    <w:p w14:paraId="01C2206D" w14:textId="77777777" w:rsidR="008F788F" w:rsidRPr="00105F8D" w:rsidRDefault="008F788F" w:rsidP="008F788F">
      <w:pPr>
        <w:spacing w:line="240" w:lineRule="auto"/>
        <w:rPr>
          <w:rFonts w:ascii="Times New Roman" w:hAnsi="Times New Roman" w:cs="Times New Roman"/>
          <w:color w:val="212121"/>
          <w:shd w:val="clear" w:color="auto" w:fill="FFFFFF"/>
        </w:rPr>
      </w:pPr>
    </w:p>
    <w:p w14:paraId="228189C1" w14:textId="0F62942C" w:rsidR="00F60FBE" w:rsidRPr="00105F8D" w:rsidRDefault="008F788F" w:rsidP="008F788F">
      <w:pPr>
        <w:pStyle w:val="ListParagraph"/>
        <w:numPr>
          <w:ilvl w:val="0"/>
          <w:numId w:val="3"/>
        </w:numPr>
        <w:spacing w:line="240" w:lineRule="auto"/>
        <w:rPr>
          <w:rFonts w:ascii="Times New Roman" w:hAnsi="Times New Roman" w:cs="Times New Roman"/>
          <w:color w:val="212121"/>
          <w:shd w:val="clear" w:color="auto" w:fill="FFFFFF"/>
          <w:lang w:val="en-US"/>
        </w:rPr>
      </w:pPr>
      <w:r w:rsidRPr="00105F8D">
        <w:rPr>
          <w:rFonts w:ascii="Times New Roman" w:hAnsi="Times New Roman" w:cs="Times New Roman"/>
          <w:color w:val="212121"/>
          <w:shd w:val="clear" w:color="auto" w:fill="FFFFFF"/>
        </w:rPr>
        <w:t>Sampaio-Filho H, Bussadori SK, Gonçalves MLL, da Silva DFT, Borsatto MC, Tortamano IP, Longo PL, Pavani C, Fernandes KPS, Mesquita-Ferrari RA, Horliana ACRT. Low-level laser treatment applied at auriculotherapy points to reduce postoperative pain in third molar surgery: a randomized, controlled, single-blinded study. PLoS One. 2018 Jun 19;13(6):e0197989. doi: 10.1371/journal.pone.0197989. PMID: 29920521; PMCID: PMC6007895.</w:t>
      </w:r>
    </w:p>
    <w:p w14:paraId="08CB4B92" w14:textId="77777777" w:rsidR="008F788F" w:rsidRPr="00105F8D" w:rsidRDefault="008F788F" w:rsidP="008F788F">
      <w:pPr>
        <w:pStyle w:val="ListParagraph"/>
        <w:numPr>
          <w:ilvl w:val="0"/>
          <w:numId w:val="3"/>
        </w:numPr>
        <w:spacing w:line="240" w:lineRule="auto"/>
        <w:rPr>
          <w:rFonts w:ascii="Times New Roman" w:hAnsi="Times New Roman" w:cs="Times New Roman"/>
          <w:color w:val="212121"/>
          <w:shd w:val="clear" w:color="auto" w:fill="FFFFFF"/>
          <w:lang w:val="en-US"/>
        </w:rPr>
      </w:pPr>
      <w:r w:rsidRPr="00105F8D">
        <w:rPr>
          <w:rFonts w:ascii="Times New Roman" w:hAnsi="Times New Roman" w:cs="Times New Roman"/>
          <w:color w:val="212121"/>
          <w:shd w:val="clear" w:color="auto" w:fill="FFFFFF"/>
          <w:lang w:val="en-US"/>
        </w:rPr>
        <w:t>Shi Q, Yang S, Jia F, Xu J. Does low-level laser therapy relieve the pain caused by the placement of orthodontic separators? A meta-analysis. Head Face Med. 2015 Aug 28;11:28. doi: 10.1186/s13005-015-0085-6. PMID: 26315965; PMCID: PMC4552411.</w:t>
      </w:r>
    </w:p>
    <w:p w14:paraId="7A1ECA12" w14:textId="77777777" w:rsidR="008F788F" w:rsidRPr="00105F8D" w:rsidRDefault="008F788F" w:rsidP="008F788F">
      <w:pPr>
        <w:spacing w:line="240" w:lineRule="auto"/>
        <w:rPr>
          <w:rFonts w:ascii="Times New Roman" w:hAnsi="Times New Roman" w:cs="Times New Roman"/>
          <w:color w:val="212121"/>
          <w:shd w:val="clear" w:color="auto" w:fill="FFFFFF"/>
          <w:lang w:val="en-US"/>
        </w:rPr>
      </w:pPr>
    </w:p>
    <w:p w14:paraId="0A3B10EC" w14:textId="77777777" w:rsidR="008F788F" w:rsidRPr="00105F8D" w:rsidRDefault="008F788F" w:rsidP="008F788F">
      <w:pPr>
        <w:pStyle w:val="ListParagraph"/>
        <w:numPr>
          <w:ilvl w:val="0"/>
          <w:numId w:val="3"/>
        </w:numPr>
        <w:spacing w:line="240" w:lineRule="auto"/>
        <w:rPr>
          <w:rFonts w:ascii="Times New Roman" w:hAnsi="Times New Roman" w:cs="Times New Roman"/>
          <w:color w:val="212121"/>
          <w:shd w:val="clear" w:color="auto" w:fill="FFFFFF"/>
          <w:lang w:val="en-US"/>
        </w:rPr>
      </w:pPr>
      <w:r w:rsidRPr="00105F8D">
        <w:rPr>
          <w:rFonts w:ascii="Times New Roman" w:hAnsi="Times New Roman" w:cs="Times New Roman"/>
          <w:color w:val="212121"/>
          <w:shd w:val="clear" w:color="auto" w:fill="FFFFFF"/>
          <w:lang w:val="en-US"/>
        </w:rPr>
        <w:t>Shalini S, Verma G, Kedia NB. Separation efficacy of four different orthodontic separators. Int J Med Res Health Sci. 2020;6(4):7-9.</w:t>
      </w:r>
    </w:p>
    <w:p w14:paraId="1704F54B" w14:textId="77777777" w:rsidR="008F788F" w:rsidRPr="00105F8D" w:rsidRDefault="008F788F" w:rsidP="008F788F">
      <w:pPr>
        <w:spacing w:line="240" w:lineRule="auto"/>
        <w:rPr>
          <w:rFonts w:ascii="Times New Roman" w:hAnsi="Times New Roman" w:cs="Times New Roman"/>
          <w:color w:val="212121"/>
          <w:shd w:val="clear" w:color="auto" w:fill="FFFFFF"/>
          <w:lang w:val="en-US"/>
        </w:rPr>
      </w:pPr>
    </w:p>
    <w:p w14:paraId="344303A1" w14:textId="77777777" w:rsidR="008F788F" w:rsidRPr="00105F8D" w:rsidRDefault="008F788F" w:rsidP="008F788F">
      <w:pPr>
        <w:pStyle w:val="ListParagraph"/>
        <w:numPr>
          <w:ilvl w:val="0"/>
          <w:numId w:val="3"/>
        </w:numPr>
        <w:spacing w:line="240" w:lineRule="auto"/>
        <w:rPr>
          <w:rFonts w:ascii="Times New Roman" w:hAnsi="Times New Roman" w:cs="Times New Roman"/>
          <w:color w:val="212121"/>
          <w:shd w:val="clear" w:color="auto" w:fill="FFFFFF"/>
          <w:lang w:val="en-US"/>
        </w:rPr>
      </w:pPr>
      <w:r w:rsidRPr="00105F8D">
        <w:rPr>
          <w:rFonts w:ascii="Times New Roman" w:hAnsi="Times New Roman" w:cs="Times New Roman"/>
          <w:color w:val="212121"/>
          <w:shd w:val="clear" w:color="auto" w:fill="FFFFFF"/>
          <w:lang w:val="en-US"/>
        </w:rPr>
        <w:t>Simunovic Z. Low-level laser therapy with trigger points technique: a clinical study on 243 patients. J Clin Laser Med Surg. 1996 Aug;14(4):163-7. doi: 10.1089/clm.1996.14.163. PMID: 9456632.</w:t>
      </w:r>
    </w:p>
    <w:p w14:paraId="09EF18F9" w14:textId="77777777" w:rsidR="008F788F" w:rsidRPr="00105F8D" w:rsidRDefault="008F788F" w:rsidP="008F788F">
      <w:pPr>
        <w:spacing w:line="240" w:lineRule="auto"/>
        <w:rPr>
          <w:rFonts w:ascii="Times New Roman" w:hAnsi="Times New Roman" w:cs="Times New Roman"/>
          <w:color w:val="212121"/>
          <w:shd w:val="clear" w:color="auto" w:fill="FFFFFF"/>
          <w:lang w:val="en-US"/>
        </w:rPr>
      </w:pPr>
    </w:p>
    <w:p w14:paraId="349DC7FF" w14:textId="77777777" w:rsidR="008F788F" w:rsidRPr="00105F8D" w:rsidRDefault="008F788F" w:rsidP="008F788F">
      <w:pPr>
        <w:pStyle w:val="ListParagraph"/>
        <w:numPr>
          <w:ilvl w:val="0"/>
          <w:numId w:val="3"/>
        </w:numPr>
        <w:spacing w:line="240" w:lineRule="auto"/>
        <w:rPr>
          <w:rFonts w:ascii="Times New Roman" w:hAnsi="Times New Roman" w:cs="Times New Roman"/>
          <w:color w:val="212121"/>
          <w:shd w:val="clear" w:color="auto" w:fill="FFFFFF"/>
          <w:lang w:val="en-US"/>
        </w:rPr>
      </w:pPr>
      <w:r w:rsidRPr="00105F8D">
        <w:rPr>
          <w:rFonts w:ascii="Times New Roman" w:hAnsi="Times New Roman" w:cs="Times New Roman"/>
          <w:color w:val="212121"/>
          <w:shd w:val="clear" w:color="auto" w:fill="FFFFFF"/>
          <w:lang w:val="en-US"/>
        </w:rPr>
        <w:lastRenderedPageBreak/>
        <w:t>Sultan H, Pervez H, Maqsood S, Zeeshan WS. Evaluation of pain experienced by orthodontic patients following elastomeric separator insertion: a cross-sectional study. Korean J Orthod. 2023 Sep 25;53(5):298-306. doi: 10.4041/kjod22.257. PMID: 37746775; PMCID: PMC10547595.</w:t>
      </w:r>
    </w:p>
    <w:p w14:paraId="240E5CAD" w14:textId="77777777" w:rsidR="008F788F" w:rsidRPr="00105F8D" w:rsidRDefault="008F788F" w:rsidP="008F788F">
      <w:pPr>
        <w:spacing w:line="240" w:lineRule="auto"/>
        <w:rPr>
          <w:rFonts w:ascii="Times New Roman" w:hAnsi="Times New Roman" w:cs="Times New Roman"/>
          <w:color w:val="212121"/>
          <w:shd w:val="clear" w:color="auto" w:fill="FFFFFF"/>
          <w:lang w:val="en-US"/>
        </w:rPr>
      </w:pPr>
    </w:p>
    <w:p w14:paraId="560626EC" w14:textId="77777777" w:rsidR="008F788F" w:rsidRPr="00105F8D" w:rsidRDefault="008F788F" w:rsidP="008F788F">
      <w:pPr>
        <w:pStyle w:val="ListParagraph"/>
        <w:numPr>
          <w:ilvl w:val="0"/>
          <w:numId w:val="3"/>
        </w:numPr>
        <w:spacing w:line="240" w:lineRule="auto"/>
        <w:rPr>
          <w:rFonts w:ascii="Times New Roman" w:hAnsi="Times New Roman" w:cs="Times New Roman"/>
          <w:color w:val="212121"/>
          <w:shd w:val="clear" w:color="auto" w:fill="FFFFFF"/>
          <w:lang w:val="en-US"/>
        </w:rPr>
      </w:pPr>
      <w:r w:rsidRPr="00105F8D">
        <w:rPr>
          <w:rFonts w:ascii="Times New Roman" w:hAnsi="Times New Roman" w:cs="Times New Roman"/>
          <w:color w:val="212121"/>
          <w:shd w:val="clear" w:color="auto" w:fill="FFFFFF"/>
          <w:lang w:val="en-US"/>
        </w:rPr>
        <w:t>Sun G, Tunér J. Low-level laser therapy in dentistry. Dent Clin North Am. 2004 Oct;48(4):1061-76. doi: 10.1016/j.cden.2004.05.004. PMID: 15464564.</w:t>
      </w:r>
    </w:p>
    <w:p w14:paraId="45100FEA" w14:textId="77777777" w:rsidR="008F788F" w:rsidRPr="00105F8D" w:rsidRDefault="008F788F" w:rsidP="008F788F">
      <w:pPr>
        <w:spacing w:line="240" w:lineRule="auto"/>
        <w:rPr>
          <w:rFonts w:ascii="Times New Roman" w:hAnsi="Times New Roman" w:cs="Times New Roman"/>
          <w:color w:val="212121"/>
          <w:shd w:val="clear" w:color="auto" w:fill="FFFFFF"/>
          <w:lang w:val="en-US"/>
        </w:rPr>
      </w:pPr>
    </w:p>
    <w:p w14:paraId="143F583B" w14:textId="77777777" w:rsidR="008F788F" w:rsidRPr="00105F8D" w:rsidRDefault="008F788F" w:rsidP="008F788F">
      <w:pPr>
        <w:pStyle w:val="ListParagraph"/>
        <w:numPr>
          <w:ilvl w:val="0"/>
          <w:numId w:val="3"/>
        </w:numPr>
        <w:spacing w:line="240" w:lineRule="auto"/>
        <w:rPr>
          <w:rFonts w:ascii="Times New Roman" w:hAnsi="Times New Roman" w:cs="Times New Roman"/>
          <w:color w:val="212121"/>
          <w:shd w:val="clear" w:color="auto" w:fill="FFFFFF"/>
          <w:lang w:val="en-US"/>
        </w:rPr>
      </w:pPr>
      <w:r w:rsidRPr="00105F8D">
        <w:rPr>
          <w:rFonts w:ascii="Times New Roman" w:hAnsi="Times New Roman" w:cs="Times New Roman"/>
          <w:color w:val="212121"/>
          <w:shd w:val="clear" w:color="auto" w:fill="FFFFFF"/>
          <w:lang w:val="en-US"/>
        </w:rPr>
        <w:t>Taghavi Bayat J, Huggare J, Mohlin B, Akrami N. Predicting orthodontic treatment need: reliability and validity of the Demand for Orthodontic Treatment Questionnaire. Eur J Orthod. 2017 Jun 1;39(3):326-33. doi: 10.1093/ejo/cjw056. PMID: 27605373.</w:t>
      </w:r>
    </w:p>
    <w:p w14:paraId="5D288934" w14:textId="77777777" w:rsidR="008F788F" w:rsidRPr="00105F8D" w:rsidRDefault="008F788F" w:rsidP="008F788F">
      <w:pPr>
        <w:spacing w:line="240" w:lineRule="auto"/>
        <w:rPr>
          <w:rFonts w:ascii="Times New Roman" w:hAnsi="Times New Roman" w:cs="Times New Roman"/>
          <w:color w:val="212121"/>
          <w:shd w:val="clear" w:color="auto" w:fill="FFFFFF"/>
          <w:lang w:val="en-US"/>
        </w:rPr>
      </w:pPr>
    </w:p>
    <w:p w14:paraId="77246B73" w14:textId="77777777" w:rsidR="008F788F" w:rsidRPr="00105F8D" w:rsidRDefault="008F788F" w:rsidP="008F788F">
      <w:pPr>
        <w:pStyle w:val="ListParagraph"/>
        <w:numPr>
          <w:ilvl w:val="0"/>
          <w:numId w:val="3"/>
        </w:numPr>
        <w:spacing w:line="240" w:lineRule="auto"/>
        <w:rPr>
          <w:rFonts w:ascii="Times New Roman" w:hAnsi="Times New Roman" w:cs="Times New Roman"/>
          <w:color w:val="212121"/>
          <w:shd w:val="clear" w:color="auto" w:fill="FFFFFF"/>
          <w:lang w:val="en-US"/>
        </w:rPr>
      </w:pPr>
      <w:r w:rsidRPr="00105F8D">
        <w:rPr>
          <w:rFonts w:ascii="Times New Roman" w:hAnsi="Times New Roman" w:cs="Times New Roman"/>
          <w:color w:val="212121"/>
          <w:shd w:val="clear" w:color="auto" w:fill="FFFFFF"/>
          <w:lang w:val="en-US"/>
        </w:rPr>
        <w:t>Topolski F, Moro A, Correr GM, Schimim SC. Optimal management of orthodontic pain. J Pain Res. 2018 Mar 16;11:589-98. doi: 10.2147/JPR.S127945. PMID: 29588616; PMCID: PMC5859910.</w:t>
      </w:r>
    </w:p>
    <w:p w14:paraId="4B3B19A1" w14:textId="77777777" w:rsidR="008F788F" w:rsidRPr="00105F8D" w:rsidRDefault="008F788F" w:rsidP="008F788F">
      <w:pPr>
        <w:spacing w:line="240" w:lineRule="auto"/>
        <w:rPr>
          <w:rFonts w:ascii="Times New Roman" w:hAnsi="Times New Roman" w:cs="Times New Roman"/>
          <w:color w:val="212121"/>
          <w:shd w:val="clear" w:color="auto" w:fill="FFFFFF"/>
          <w:lang w:val="en-US"/>
        </w:rPr>
      </w:pPr>
    </w:p>
    <w:p w14:paraId="35532342" w14:textId="77777777" w:rsidR="008F788F" w:rsidRPr="00105F8D" w:rsidRDefault="008F788F" w:rsidP="008F788F">
      <w:pPr>
        <w:pStyle w:val="ListParagraph"/>
        <w:numPr>
          <w:ilvl w:val="0"/>
          <w:numId w:val="3"/>
        </w:numPr>
        <w:spacing w:line="240" w:lineRule="auto"/>
        <w:rPr>
          <w:rFonts w:ascii="Times New Roman" w:hAnsi="Times New Roman" w:cs="Times New Roman"/>
          <w:color w:val="212121"/>
          <w:shd w:val="clear" w:color="auto" w:fill="FFFFFF"/>
          <w:lang w:val="en-US"/>
        </w:rPr>
      </w:pPr>
      <w:r w:rsidRPr="00105F8D">
        <w:rPr>
          <w:rFonts w:ascii="Times New Roman" w:hAnsi="Times New Roman" w:cs="Times New Roman"/>
          <w:color w:val="212121"/>
          <w:shd w:val="clear" w:color="auto" w:fill="FFFFFF"/>
          <w:lang w:val="en-US"/>
        </w:rPr>
        <w:t>Tortamano A, Lenzi DC, Haddad AC, Bottino MC, Dominguez GC, Vigorito JW. Low-level laser therapy for pain caused by placement of the first orthodontic archwire: a randomized clinical trial. Am J Orthod Dentofacial Orthop. 2009 Nov;136(5):662-7. doi: 10.1016/j.ajodo.2007.11.030. PMID: 19892284.</w:t>
      </w:r>
    </w:p>
    <w:p w14:paraId="517C78C9" w14:textId="77777777" w:rsidR="008F788F" w:rsidRPr="00105F8D" w:rsidRDefault="008F788F" w:rsidP="008F788F">
      <w:pPr>
        <w:spacing w:line="240" w:lineRule="auto"/>
        <w:rPr>
          <w:rFonts w:ascii="Times New Roman" w:hAnsi="Times New Roman" w:cs="Times New Roman"/>
          <w:color w:val="212121"/>
          <w:shd w:val="clear" w:color="auto" w:fill="FFFFFF"/>
          <w:lang w:val="en-US"/>
        </w:rPr>
      </w:pPr>
    </w:p>
    <w:p w14:paraId="2F32A0BF" w14:textId="77777777" w:rsidR="008F788F" w:rsidRPr="00105F8D" w:rsidRDefault="008F788F" w:rsidP="008F788F">
      <w:pPr>
        <w:pStyle w:val="ListParagraph"/>
        <w:numPr>
          <w:ilvl w:val="0"/>
          <w:numId w:val="3"/>
        </w:numPr>
        <w:spacing w:line="240" w:lineRule="auto"/>
        <w:rPr>
          <w:rFonts w:ascii="Times New Roman" w:hAnsi="Times New Roman" w:cs="Times New Roman"/>
          <w:color w:val="212121"/>
          <w:shd w:val="clear" w:color="auto" w:fill="FFFFFF"/>
          <w:lang w:val="en-US"/>
        </w:rPr>
      </w:pPr>
      <w:r w:rsidRPr="00105F8D">
        <w:rPr>
          <w:rFonts w:ascii="Times New Roman" w:hAnsi="Times New Roman" w:cs="Times New Roman"/>
          <w:color w:val="212121"/>
          <w:shd w:val="clear" w:color="auto" w:fill="FFFFFF"/>
          <w:lang w:val="en-US"/>
        </w:rPr>
        <w:t>Tripathi T, Singh N, Rai P, Khanna N. Separation and pain perception of elastomeric, Kesling and Kansal separators. Dent Press J Orthod. 2019 May 20;24(2):42-8. doi: 10.1590/2177-6709.24.2.042-048.oar. PMID: 31116286; PMCID: PMC6526766.</w:t>
      </w:r>
    </w:p>
    <w:p w14:paraId="444D7E2D" w14:textId="77777777" w:rsidR="008F788F" w:rsidRPr="00105F8D" w:rsidRDefault="008F788F" w:rsidP="008F788F">
      <w:pPr>
        <w:spacing w:line="240" w:lineRule="auto"/>
        <w:rPr>
          <w:rFonts w:ascii="Times New Roman" w:hAnsi="Times New Roman" w:cs="Times New Roman"/>
          <w:color w:val="212121"/>
          <w:shd w:val="clear" w:color="auto" w:fill="FFFFFF"/>
          <w:lang w:val="en-US"/>
        </w:rPr>
      </w:pPr>
    </w:p>
    <w:p w14:paraId="6BEE666D" w14:textId="77777777" w:rsidR="008F788F" w:rsidRPr="00105F8D" w:rsidRDefault="008F788F" w:rsidP="008F788F">
      <w:pPr>
        <w:pStyle w:val="ListParagraph"/>
        <w:numPr>
          <w:ilvl w:val="0"/>
          <w:numId w:val="3"/>
        </w:numPr>
        <w:spacing w:line="240" w:lineRule="auto"/>
        <w:rPr>
          <w:rFonts w:ascii="Times New Roman" w:hAnsi="Times New Roman" w:cs="Times New Roman"/>
          <w:color w:val="212121"/>
          <w:shd w:val="clear" w:color="auto" w:fill="FFFFFF"/>
          <w:lang w:val="en-US"/>
        </w:rPr>
      </w:pPr>
      <w:r w:rsidRPr="00105F8D">
        <w:rPr>
          <w:rFonts w:ascii="Times New Roman" w:hAnsi="Times New Roman" w:cs="Times New Roman"/>
          <w:color w:val="212121"/>
          <w:shd w:val="clear" w:color="auto" w:fill="FFFFFF"/>
          <w:lang w:val="en-US"/>
        </w:rPr>
        <w:t>Utomi IL, Odukoya OO. Pain and discomfort associated with orthodontic separator placement in patients attending the Lagos University Teaching Hospital, Lagos, Nigeria. Odontostomatol Trop. 2013 Mar;36(141):5-13. PMID: 23781681.</w:t>
      </w:r>
    </w:p>
    <w:p w14:paraId="33DC5AE2" w14:textId="77777777" w:rsidR="008F788F" w:rsidRPr="00105F8D" w:rsidRDefault="008F788F" w:rsidP="008F788F">
      <w:pPr>
        <w:spacing w:line="240" w:lineRule="auto"/>
        <w:rPr>
          <w:rFonts w:ascii="Times New Roman" w:hAnsi="Times New Roman" w:cs="Times New Roman"/>
          <w:color w:val="212121"/>
          <w:shd w:val="clear" w:color="auto" w:fill="FFFFFF"/>
          <w:lang w:val="en-US"/>
        </w:rPr>
      </w:pPr>
    </w:p>
    <w:p w14:paraId="27977089" w14:textId="77777777" w:rsidR="008F788F" w:rsidRPr="00105F8D" w:rsidRDefault="008F788F" w:rsidP="008F788F">
      <w:pPr>
        <w:pStyle w:val="ListParagraph"/>
        <w:numPr>
          <w:ilvl w:val="0"/>
          <w:numId w:val="3"/>
        </w:numPr>
        <w:spacing w:line="240" w:lineRule="auto"/>
        <w:rPr>
          <w:rFonts w:ascii="Times New Roman" w:hAnsi="Times New Roman" w:cs="Times New Roman"/>
          <w:color w:val="212121"/>
          <w:shd w:val="clear" w:color="auto" w:fill="FFFFFF"/>
          <w:lang w:val="en-US"/>
        </w:rPr>
      </w:pPr>
      <w:r w:rsidRPr="00105F8D">
        <w:rPr>
          <w:rFonts w:ascii="Times New Roman" w:hAnsi="Times New Roman" w:cs="Times New Roman"/>
          <w:color w:val="212121"/>
          <w:shd w:val="clear" w:color="auto" w:fill="FFFFFF"/>
          <w:lang w:val="en-US"/>
        </w:rPr>
        <w:t>Wang S, Ko CC, Chung MK. Nociceptor mechanisms underlying pain and bone remodeling via orthodontic forces: toward no pain, big gain. Front Pain Res (Lausanne). 2024 Feb 22;5:1365194. doi: 10.3389/fpain.2024.1365194. PMID: 38455874; PMCID: PMC10917994.</w:t>
      </w:r>
    </w:p>
    <w:p w14:paraId="77C508D7" w14:textId="77777777" w:rsidR="008F788F" w:rsidRPr="00105F8D" w:rsidRDefault="008F788F" w:rsidP="008F788F">
      <w:pPr>
        <w:spacing w:line="240" w:lineRule="auto"/>
        <w:rPr>
          <w:rFonts w:ascii="Times New Roman" w:hAnsi="Times New Roman" w:cs="Times New Roman"/>
          <w:color w:val="212121"/>
          <w:shd w:val="clear" w:color="auto" w:fill="FFFFFF"/>
          <w:lang w:val="en-US"/>
        </w:rPr>
      </w:pPr>
    </w:p>
    <w:p w14:paraId="5CF10E79" w14:textId="77777777" w:rsidR="008F788F" w:rsidRPr="00105F8D" w:rsidRDefault="008F788F" w:rsidP="008F788F">
      <w:pPr>
        <w:pStyle w:val="ListParagraph"/>
        <w:numPr>
          <w:ilvl w:val="0"/>
          <w:numId w:val="3"/>
        </w:numPr>
        <w:spacing w:line="240" w:lineRule="auto"/>
        <w:rPr>
          <w:rFonts w:ascii="Times New Roman" w:hAnsi="Times New Roman" w:cs="Times New Roman"/>
          <w:color w:val="212121"/>
          <w:shd w:val="clear" w:color="auto" w:fill="FFFFFF"/>
          <w:lang w:val="en-US"/>
        </w:rPr>
      </w:pPr>
      <w:r w:rsidRPr="00105F8D">
        <w:rPr>
          <w:rFonts w:ascii="Times New Roman" w:hAnsi="Times New Roman" w:cs="Times New Roman"/>
          <w:color w:val="212121"/>
          <w:shd w:val="clear" w:color="auto" w:fill="FFFFFF"/>
          <w:lang w:val="en-US"/>
        </w:rPr>
        <w:t>Youssef M, Ashkar S, Hamade E, Gutknecht N, Lampert F, Mir M. The effect of low-level laser therapy during orthodontic movement: a preliminary study. Lasers Med Sci. 2008 Jan;23(1):27-33. doi: 10.1007/s10103-007-0449-7. PMID: 17361391.</w:t>
      </w:r>
    </w:p>
    <w:p w14:paraId="26C5273A" w14:textId="77777777" w:rsidR="008F788F" w:rsidRPr="00105F8D" w:rsidRDefault="008F788F" w:rsidP="008F788F">
      <w:pPr>
        <w:spacing w:line="240" w:lineRule="auto"/>
        <w:rPr>
          <w:rFonts w:ascii="Times New Roman" w:hAnsi="Times New Roman" w:cs="Times New Roman"/>
          <w:color w:val="212121"/>
          <w:shd w:val="clear" w:color="auto" w:fill="FFFFFF"/>
          <w:lang w:val="en-US"/>
        </w:rPr>
      </w:pPr>
    </w:p>
    <w:p w14:paraId="747EABCB" w14:textId="77777777" w:rsidR="008F788F" w:rsidRPr="00105F8D" w:rsidRDefault="008F788F" w:rsidP="008F788F">
      <w:pPr>
        <w:pStyle w:val="ListParagraph"/>
        <w:numPr>
          <w:ilvl w:val="0"/>
          <w:numId w:val="3"/>
        </w:numPr>
        <w:spacing w:line="240" w:lineRule="auto"/>
        <w:rPr>
          <w:rFonts w:ascii="Times New Roman" w:hAnsi="Times New Roman" w:cs="Times New Roman"/>
          <w:color w:val="212121"/>
          <w:shd w:val="clear" w:color="auto" w:fill="FFFFFF"/>
          <w:lang w:val="en-US"/>
        </w:rPr>
      </w:pPr>
      <w:r w:rsidRPr="00105F8D">
        <w:rPr>
          <w:rFonts w:ascii="Times New Roman" w:hAnsi="Times New Roman" w:cs="Times New Roman"/>
          <w:color w:val="212121"/>
          <w:shd w:val="clear" w:color="auto" w:fill="FFFFFF"/>
          <w:lang w:val="en-US"/>
        </w:rPr>
        <w:t>Zarif Najafi H, Oshagh M, Salehi P, Babanouri N, Torkan S. Comparison of the effects of preemptive acetaminophen, ibuprofen, and meloxicam on pain after separator placement: a randomized clinical trial. Prog Orthod. 2015 Oct 14;16:34. doi: 10.1186/s40510-015-0104-y. PMID: 26467790; PMCID: PMC4605934.</w:t>
      </w:r>
    </w:p>
    <w:p w14:paraId="3A916EC7" w14:textId="77777777" w:rsidR="008F788F" w:rsidRPr="00105F8D" w:rsidRDefault="008F788F" w:rsidP="008F788F">
      <w:pPr>
        <w:spacing w:line="240" w:lineRule="auto"/>
        <w:rPr>
          <w:rFonts w:ascii="Times New Roman" w:hAnsi="Times New Roman" w:cs="Times New Roman"/>
          <w:color w:val="212121"/>
          <w:shd w:val="clear" w:color="auto" w:fill="FFFFFF"/>
          <w:lang w:val="en-US"/>
        </w:rPr>
      </w:pPr>
    </w:p>
    <w:p w14:paraId="05CF7A3C" w14:textId="389465A6" w:rsidR="00D532F6" w:rsidRPr="00105F8D" w:rsidRDefault="008F788F" w:rsidP="008F788F">
      <w:pPr>
        <w:pStyle w:val="ListParagraph"/>
        <w:numPr>
          <w:ilvl w:val="0"/>
          <w:numId w:val="3"/>
        </w:numPr>
        <w:spacing w:line="240" w:lineRule="auto"/>
        <w:rPr>
          <w:rFonts w:ascii="Times New Roman" w:hAnsi="Times New Roman" w:cs="Times New Roman"/>
          <w:lang w:val="en-US"/>
        </w:rPr>
      </w:pPr>
      <w:r w:rsidRPr="00105F8D">
        <w:rPr>
          <w:rFonts w:ascii="Times New Roman" w:hAnsi="Times New Roman" w:cs="Times New Roman"/>
          <w:color w:val="212121"/>
          <w:shd w:val="clear" w:color="auto" w:fill="FFFFFF"/>
          <w:lang w:val="en-US"/>
        </w:rPr>
        <w:t>Zhi C, Guo Z, Wang T, Liu D, Duan X, Yu X, Zhang C. Viability of photobiomodulation therapy in decreasing orthodontic-related pain: a systematic review and meta-analysis. Lasers Med Sci. 2021;36(8):1575-88. doi: 10.1007/s10103-021-03238-5. PMID: 33851327.</w:t>
      </w:r>
      <w:r w:rsidR="00D532F6" w:rsidRPr="00105F8D">
        <w:rPr>
          <w:rFonts w:ascii="Times New Roman" w:hAnsi="Times New Roman" w:cs="Times New Roman"/>
          <w:lang w:val="en-US"/>
        </w:rPr>
        <w:t xml:space="preserve">analysis. </w:t>
      </w:r>
      <w:r w:rsidR="00D532F6" w:rsidRPr="00105F8D">
        <w:rPr>
          <w:rFonts w:ascii="Times New Roman" w:hAnsi="Times New Roman" w:cs="Times New Roman"/>
        </w:rPr>
        <w:t>Photobiomodul. Photomed. Laser Surg. 39, 504–517. https://doi.org/10.1089/PHOTOB.</w:t>
      </w:r>
      <w:r w:rsidRPr="00105F8D">
        <w:rPr>
          <w:rFonts w:ascii="Times New Roman" w:hAnsi="Times New Roman" w:cs="Times New Roman"/>
        </w:rPr>
        <w:t xml:space="preserve"> </w:t>
      </w:r>
      <w:r w:rsidR="00D532F6" w:rsidRPr="00105F8D">
        <w:rPr>
          <w:rFonts w:ascii="Times New Roman" w:hAnsi="Times New Roman" w:cs="Times New Roman"/>
        </w:rPr>
        <w:t>2021.0035.</w:t>
      </w:r>
    </w:p>
    <w:p w14:paraId="1E98A452" w14:textId="77777777" w:rsidR="00CC0BB1" w:rsidRPr="00105F8D" w:rsidRDefault="00CC0BB1" w:rsidP="00CC0BB1">
      <w:pPr>
        <w:pStyle w:val="ListParagraph"/>
        <w:rPr>
          <w:rFonts w:ascii="Times New Roman" w:hAnsi="Times New Roman" w:cs="Times New Roman"/>
          <w:lang w:val="en-US"/>
        </w:rPr>
      </w:pPr>
    </w:p>
    <w:p w14:paraId="341FA07A" w14:textId="77777777" w:rsidR="00CC0BB1" w:rsidRPr="00105F8D" w:rsidRDefault="00CC0BB1" w:rsidP="00CC0BB1">
      <w:pPr>
        <w:pStyle w:val="ListParagraph"/>
        <w:numPr>
          <w:ilvl w:val="0"/>
          <w:numId w:val="3"/>
        </w:numPr>
        <w:spacing w:line="240" w:lineRule="auto"/>
        <w:rPr>
          <w:rFonts w:ascii="Times New Roman" w:hAnsi="Times New Roman" w:cs="Times New Roman"/>
          <w:lang w:val="en-US"/>
        </w:rPr>
      </w:pPr>
      <w:r w:rsidRPr="00105F8D">
        <w:rPr>
          <w:rFonts w:ascii="Times New Roman" w:hAnsi="Times New Roman" w:cs="Times New Roman"/>
          <w:lang w:val="en-US"/>
        </w:rPr>
        <w:t>Angolkar YS, Kulkarni S, Yavagal CM, et al. Effect of laser photobiomodulation on postoperative pain after single-visit endodontic treatment in children: a randomized control trial. Children. 2024;11(12):1511. doi:10.3390/children11121511.</w:t>
      </w:r>
    </w:p>
    <w:p w14:paraId="3C5C362C" w14:textId="77777777" w:rsidR="00CC0BB1" w:rsidRPr="00105F8D" w:rsidRDefault="00CC0BB1" w:rsidP="00CC0BB1">
      <w:pPr>
        <w:pStyle w:val="ListParagraph"/>
        <w:rPr>
          <w:rFonts w:ascii="Times New Roman" w:hAnsi="Times New Roman" w:cs="Times New Roman"/>
        </w:rPr>
      </w:pPr>
    </w:p>
    <w:p w14:paraId="1639F252" w14:textId="77777777" w:rsidR="00600FE6" w:rsidRPr="00105F8D" w:rsidRDefault="00CC0BB1" w:rsidP="002A5E28">
      <w:pPr>
        <w:pStyle w:val="ListParagraph"/>
        <w:numPr>
          <w:ilvl w:val="0"/>
          <w:numId w:val="3"/>
        </w:numPr>
        <w:spacing w:line="240" w:lineRule="auto"/>
        <w:jc w:val="both"/>
        <w:rPr>
          <w:rFonts w:ascii="Times New Roman" w:eastAsia="Times New Roman" w:hAnsi="Times New Roman" w:cs="Times New Roman"/>
        </w:rPr>
      </w:pPr>
      <w:r w:rsidRPr="00105F8D">
        <w:rPr>
          <w:rFonts w:ascii="Times New Roman" w:hAnsi="Times New Roman" w:cs="Times New Roman"/>
        </w:rPr>
        <w:t xml:space="preserve">Ji Q, Yan S, Ding J, Zeng X, Liu Z, Zhou T, Wu Z, Wei W, Li H, Liu S, Ai S. Photobiomodulation improves depression symptoms: a systematic review and meta-analysis of </w:t>
      </w:r>
      <w:r w:rsidRPr="00105F8D">
        <w:rPr>
          <w:rFonts w:ascii="Times New Roman" w:hAnsi="Times New Roman" w:cs="Times New Roman"/>
        </w:rPr>
        <w:lastRenderedPageBreak/>
        <w:t>randomized controlled trials. Front Psychiatry. 2024 Jan 31;14:1267415. doi: 10.3389/fpsyt.2023.1267415. PMID: 38356614; PMCID: PMC10866010.</w:t>
      </w:r>
      <w:r w:rsidR="00600FE6" w:rsidRPr="00105F8D">
        <w:rPr>
          <w:rFonts w:ascii="Times New Roman" w:hAnsi="Times New Roman" w:cs="Times New Roman"/>
        </w:rPr>
        <w:t xml:space="preserve"> </w:t>
      </w:r>
    </w:p>
    <w:p w14:paraId="4811F02E" w14:textId="77777777" w:rsidR="00600FE6" w:rsidRPr="00105F8D" w:rsidRDefault="00600FE6" w:rsidP="00600FE6">
      <w:pPr>
        <w:pStyle w:val="ListParagraph"/>
        <w:rPr>
          <w:rFonts w:ascii="Times New Roman" w:hAnsi="Times New Roman" w:cs="Times New Roman"/>
        </w:rPr>
      </w:pPr>
    </w:p>
    <w:p w14:paraId="00000085" w14:textId="32DE5399" w:rsidR="00C50B70" w:rsidRPr="00105F8D" w:rsidRDefault="00600FE6" w:rsidP="002A5E28">
      <w:pPr>
        <w:pStyle w:val="ListParagraph"/>
        <w:numPr>
          <w:ilvl w:val="0"/>
          <w:numId w:val="3"/>
        </w:numPr>
        <w:spacing w:line="240" w:lineRule="auto"/>
        <w:jc w:val="both"/>
        <w:rPr>
          <w:rFonts w:ascii="Times New Roman" w:eastAsia="Times New Roman" w:hAnsi="Times New Roman" w:cs="Times New Roman"/>
        </w:rPr>
      </w:pPr>
      <w:r w:rsidRPr="00105F8D">
        <w:rPr>
          <w:rFonts w:ascii="Times New Roman" w:hAnsi="Times New Roman" w:cs="Times New Roman"/>
        </w:rPr>
        <w:t>Hanna R, Miron IC, Dalvi S, Arany P, Bensadoun RJ, Benedicenti S. A Systematic Review of Laser Photobiomodulation Dosimetry and Treatment Protocols in the Management of Medications-Related Osteonecrosis of the Jaws: A Rationalised Consensus for Future Randomised Controlled Clinical Trials. Pharmaceuticals (Basel). 2024 Jul 31;17(8):1011. doi: 10.3390/ph17081011. PMID: 39204116; PMCID: PMC11357434.</w:t>
      </w:r>
    </w:p>
    <w:p w14:paraId="438A6255" w14:textId="77777777" w:rsidR="001431C4" w:rsidRPr="009B7840" w:rsidRDefault="001431C4">
      <w:pPr>
        <w:spacing w:line="240" w:lineRule="auto"/>
        <w:ind w:left="720"/>
        <w:jc w:val="both"/>
        <w:rPr>
          <w:rFonts w:ascii="Times New Roman" w:eastAsia="Times New Roman" w:hAnsi="Times New Roman" w:cs="Times New Roman"/>
        </w:rPr>
      </w:pPr>
    </w:p>
    <w:p w14:paraId="120EB99E" w14:textId="77777777" w:rsidR="001431C4" w:rsidRPr="00125F73" w:rsidRDefault="001431C4">
      <w:pPr>
        <w:spacing w:line="240" w:lineRule="auto"/>
        <w:ind w:left="720"/>
        <w:jc w:val="both"/>
        <w:rPr>
          <w:rFonts w:ascii="Times New Roman" w:eastAsia="Times New Roman" w:hAnsi="Times New Roman" w:cs="Times New Roman"/>
          <w:lang w:val="en-US"/>
        </w:rPr>
      </w:pPr>
    </w:p>
    <w:sectPr w:rsidR="001431C4" w:rsidRPr="00125F73" w:rsidSect="002E1613">
      <w:headerReference w:type="even" r:id="rId14"/>
      <w:headerReference w:type="default" r:id="rId15"/>
      <w:footerReference w:type="even" r:id="rId16"/>
      <w:footerReference w:type="default" r:id="rId17"/>
      <w:headerReference w:type="first" r:id="rId18"/>
      <w:footerReference w:type="first" r:id="rId19"/>
      <w:pgSz w:w="11909" w:h="16834"/>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C1C2E0" w14:textId="77777777" w:rsidR="003B5258" w:rsidRDefault="003B5258" w:rsidP="00E50400">
      <w:pPr>
        <w:spacing w:line="240" w:lineRule="auto"/>
      </w:pPr>
      <w:r>
        <w:separator/>
      </w:r>
    </w:p>
  </w:endnote>
  <w:endnote w:type="continuationSeparator" w:id="0">
    <w:p w14:paraId="4B32CE90" w14:textId="77777777" w:rsidR="003B5258" w:rsidRDefault="003B5258" w:rsidP="00E504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DF7459B7-5966-4322-91DA-C2D60885D8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B570934-AF7E-4F3C-B452-BF92D5AA7682}"/>
  </w:font>
  <w:font w:name="Cambria">
    <w:panose1 w:val="02040503050406030204"/>
    <w:charset w:val="00"/>
    <w:family w:val="roman"/>
    <w:pitch w:val="variable"/>
    <w:sig w:usb0="E00006FF" w:usb1="420024FF" w:usb2="02000000" w:usb3="00000000" w:csb0="0000019F" w:csb1="00000000"/>
    <w:embedRegular r:id="rId3" w:fontKey="{BDCC083E-2F69-4BC9-924E-27F8A785562A}"/>
  </w:font>
  <w:font w:name="Roboto">
    <w:altName w:val="Times New Roman"/>
    <w:charset w:val="00"/>
    <w:family w:val="auto"/>
    <w:pitch w:val="variable"/>
    <w:sig w:usb0="E0000AFF" w:usb1="5000217F" w:usb2="00000021" w:usb3="00000000" w:csb0="0000019F" w:csb1="00000000"/>
    <w:embedRegular r:id="rId4" w:fontKey="{498D9445-EB06-4D26-8E06-3F54F60413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CC5FA" w14:textId="77777777" w:rsidR="00E50400" w:rsidRDefault="00E504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FCA37" w14:textId="77777777" w:rsidR="00E50400" w:rsidRDefault="00E504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F835B" w14:textId="77777777" w:rsidR="00E50400" w:rsidRDefault="00E504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4B14F" w14:textId="77777777" w:rsidR="003B5258" w:rsidRDefault="003B5258" w:rsidP="00E50400">
      <w:pPr>
        <w:spacing w:line="240" w:lineRule="auto"/>
      </w:pPr>
      <w:r>
        <w:separator/>
      </w:r>
    </w:p>
  </w:footnote>
  <w:footnote w:type="continuationSeparator" w:id="0">
    <w:p w14:paraId="70F610B1" w14:textId="77777777" w:rsidR="003B5258" w:rsidRDefault="003B5258" w:rsidP="00E5040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F15EF" w14:textId="76E64973" w:rsidR="00E50400" w:rsidRDefault="00DA04FE">
    <w:pPr>
      <w:pStyle w:val="Header"/>
    </w:pPr>
    <w:r>
      <w:rPr>
        <w:noProof/>
      </w:rPr>
      <w:pict w14:anchorId="261B0D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338391" o:spid="_x0000_s2050" type="#_x0000_t136" style="position:absolute;margin-left:0;margin-top:0;width:572.8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1CBC8" w14:textId="2B5F0EFC" w:rsidR="00E50400" w:rsidRDefault="00DA04FE">
    <w:pPr>
      <w:pStyle w:val="Header"/>
    </w:pPr>
    <w:r>
      <w:rPr>
        <w:noProof/>
      </w:rPr>
      <w:pict w14:anchorId="6BB575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338392" o:spid="_x0000_s2051" type="#_x0000_t136" style="position:absolute;margin-left:0;margin-top:0;width:572.8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FEF20" w14:textId="1DD45CB6" w:rsidR="00E50400" w:rsidRDefault="00DA04FE">
    <w:pPr>
      <w:pStyle w:val="Header"/>
    </w:pPr>
    <w:r>
      <w:rPr>
        <w:noProof/>
      </w:rPr>
      <w:pict w14:anchorId="6ACEE2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338390" o:spid="_x0000_s2049" type="#_x0000_t136" style="position:absolute;margin-left:0;margin-top:0;width:572.8pt;height:63.6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20540"/>
    <w:multiLevelType w:val="hybridMultilevel"/>
    <w:tmpl w:val="3556A2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5A17B6"/>
    <w:multiLevelType w:val="multilevel"/>
    <w:tmpl w:val="8D9C0FD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6B1427F2"/>
    <w:multiLevelType w:val="multilevel"/>
    <w:tmpl w:val="470028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62904045">
    <w:abstractNumId w:val="1"/>
  </w:num>
  <w:num w:numId="2" w16cid:durableId="998339738">
    <w:abstractNumId w:val="2"/>
  </w:num>
  <w:num w:numId="3" w16cid:durableId="1681078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embedTrueTypeFont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B70"/>
    <w:rsid w:val="00004B7A"/>
    <w:rsid w:val="000077A3"/>
    <w:rsid w:val="00016F24"/>
    <w:rsid w:val="0002110D"/>
    <w:rsid w:val="00026298"/>
    <w:rsid w:val="00026F88"/>
    <w:rsid w:val="00027663"/>
    <w:rsid w:val="000319E8"/>
    <w:rsid w:val="00033B7D"/>
    <w:rsid w:val="00034E6D"/>
    <w:rsid w:val="0006026C"/>
    <w:rsid w:val="00061959"/>
    <w:rsid w:val="000674F4"/>
    <w:rsid w:val="00075527"/>
    <w:rsid w:val="00076E3B"/>
    <w:rsid w:val="00091665"/>
    <w:rsid w:val="000A0712"/>
    <w:rsid w:val="000A6842"/>
    <w:rsid w:val="000B21AA"/>
    <w:rsid w:val="000B7E29"/>
    <w:rsid w:val="000D166A"/>
    <w:rsid w:val="000D4B4E"/>
    <w:rsid w:val="000E079D"/>
    <w:rsid w:val="000E7FCC"/>
    <w:rsid w:val="000F0845"/>
    <w:rsid w:val="000F6C01"/>
    <w:rsid w:val="001042C2"/>
    <w:rsid w:val="00105F8D"/>
    <w:rsid w:val="001145E5"/>
    <w:rsid w:val="00114669"/>
    <w:rsid w:val="001169E7"/>
    <w:rsid w:val="00116DC8"/>
    <w:rsid w:val="00121B27"/>
    <w:rsid w:val="00124405"/>
    <w:rsid w:val="00125F73"/>
    <w:rsid w:val="00126317"/>
    <w:rsid w:val="001336FC"/>
    <w:rsid w:val="00137338"/>
    <w:rsid w:val="001431C4"/>
    <w:rsid w:val="00143505"/>
    <w:rsid w:val="00157F63"/>
    <w:rsid w:val="00160F7C"/>
    <w:rsid w:val="00164EA7"/>
    <w:rsid w:val="00171453"/>
    <w:rsid w:val="00174A15"/>
    <w:rsid w:val="001772CD"/>
    <w:rsid w:val="001804BE"/>
    <w:rsid w:val="0018284A"/>
    <w:rsid w:val="00185C4F"/>
    <w:rsid w:val="001A7204"/>
    <w:rsid w:val="001B3CED"/>
    <w:rsid w:val="001B4E76"/>
    <w:rsid w:val="001C4E08"/>
    <w:rsid w:val="001E07E3"/>
    <w:rsid w:val="001E4BDB"/>
    <w:rsid w:val="001E5F63"/>
    <w:rsid w:val="001F4E6D"/>
    <w:rsid w:val="001F7460"/>
    <w:rsid w:val="00201005"/>
    <w:rsid w:val="00202149"/>
    <w:rsid w:val="002112BB"/>
    <w:rsid w:val="00220578"/>
    <w:rsid w:val="002220A2"/>
    <w:rsid w:val="002351E6"/>
    <w:rsid w:val="0024415B"/>
    <w:rsid w:val="0025156C"/>
    <w:rsid w:val="00257C18"/>
    <w:rsid w:val="002600A2"/>
    <w:rsid w:val="002622A9"/>
    <w:rsid w:val="0026476B"/>
    <w:rsid w:val="00277837"/>
    <w:rsid w:val="00290564"/>
    <w:rsid w:val="00291AF3"/>
    <w:rsid w:val="00292850"/>
    <w:rsid w:val="00297474"/>
    <w:rsid w:val="002A2454"/>
    <w:rsid w:val="002A31F2"/>
    <w:rsid w:val="002B2CD0"/>
    <w:rsid w:val="002B42BD"/>
    <w:rsid w:val="002B7AC0"/>
    <w:rsid w:val="002C6DF3"/>
    <w:rsid w:val="002D2B65"/>
    <w:rsid w:val="002D304E"/>
    <w:rsid w:val="002D499E"/>
    <w:rsid w:val="002E0A45"/>
    <w:rsid w:val="002E1613"/>
    <w:rsid w:val="002F0C9D"/>
    <w:rsid w:val="002F1A84"/>
    <w:rsid w:val="003042EA"/>
    <w:rsid w:val="00316EC7"/>
    <w:rsid w:val="00324446"/>
    <w:rsid w:val="00324C6C"/>
    <w:rsid w:val="003306BA"/>
    <w:rsid w:val="003309A7"/>
    <w:rsid w:val="00332435"/>
    <w:rsid w:val="003401EE"/>
    <w:rsid w:val="00343EF1"/>
    <w:rsid w:val="00355EC8"/>
    <w:rsid w:val="00370304"/>
    <w:rsid w:val="00371C2A"/>
    <w:rsid w:val="00376CB1"/>
    <w:rsid w:val="00376D76"/>
    <w:rsid w:val="0038225E"/>
    <w:rsid w:val="00382963"/>
    <w:rsid w:val="00385DC4"/>
    <w:rsid w:val="0039022B"/>
    <w:rsid w:val="00392FA1"/>
    <w:rsid w:val="00397581"/>
    <w:rsid w:val="003A2696"/>
    <w:rsid w:val="003A3BE8"/>
    <w:rsid w:val="003B0064"/>
    <w:rsid w:val="003B5258"/>
    <w:rsid w:val="003C2061"/>
    <w:rsid w:val="003E5E85"/>
    <w:rsid w:val="003E7F23"/>
    <w:rsid w:val="004022BD"/>
    <w:rsid w:val="00420069"/>
    <w:rsid w:val="004262C7"/>
    <w:rsid w:val="0043042E"/>
    <w:rsid w:val="00434582"/>
    <w:rsid w:val="00442D09"/>
    <w:rsid w:val="00442E7D"/>
    <w:rsid w:val="0045690B"/>
    <w:rsid w:val="0046746A"/>
    <w:rsid w:val="004916C9"/>
    <w:rsid w:val="00491C17"/>
    <w:rsid w:val="0049461A"/>
    <w:rsid w:val="00497670"/>
    <w:rsid w:val="00497672"/>
    <w:rsid w:val="004A118E"/>
    <w:rsid w:val="004A27D7"/>
    <w:rsid w:val="004A3BB5"/>
    <w:rsid w:val="004B0F69"/>
    <w:rsid w:val="004B3729"/>
    <w:rsid w:val="004C1317"/>
    <w:rsid w:val="004C5B6A"/>
    <w:rsid w:val="004D2E09"/>
    <w:rsid w:val="004D53EF"/>
    <w:rsid w:val="004E5491"/>
    <w:rsid w:val="004F5DFB"/>
    <w:rsid w:val="005007ED"/>
    <w:rsid w:val="00502E11"/>
    <w:rsid w:val="005132F8"/>
    <w:rsid w:val="00513800"/>
    <w:rsid w:val="00517976"/>
    <w:rsid w:val="005310BD"/>
    <w:rsid w:val="005333FF"/>
    <w:rsid w:val="00537ED0"/>
    <w:rsid w:val="00547345"/>
    <w:rsid w:val="0055031C"/>
    <w:rsid w:val="005978C8"/>
    <w:rsid w:val="005A0F35"/>
    <w:rsid w:val="005A630F"/>
    <w:rsid w:val="005B13F5"/>
    <w:rsid w:val="005B17D1"/>
    <w:rsid w:val="005B5D73"/>
    <w:rsid w:val="005B6B6B"/>
    <w:rsid w:val="005C0247"/>
    <w:rsid w:val="005C3CBF"/>
    <w:rsid w:val="005C61C3"/>
    <w:rsid w:val="005E2949"/>
    <w:rsid w:val="005E5210"/>
    <w:rsid w:val="005F244C"/>
    <w:rsid w:val="005F25AF"/>
    <w:rsid w:val="00600FE6"/>
    <w:rsid w:val="00603828"/>
    <w:rsid w:val="00605027"/>
    <w:rsid w:val="006114B8"/>
    <w:rsid w:val="006257A8"/>
    <w:rsid w:val="006269E8"/>
    <w:rsid w:val="00654E1C"/>
    <w:rsid w:val="0065605E"/>
    <w:rsid w:val="0065641D"/>
    <w:rsid w:val="006564ED"/>
    <w:rsid w:val="00660D46"/>
    <w:rsid w:val="00665384"/>
    <w:rsid w:val="00666BC1"/>
    <w:rsid w:val="006721D6"/>
    <w:rsid w:val="00675EF8"/>
    <w:rsid w:val="00686E33"/>
    <w:rsid w:val="006B4D10"/>
    <w:rsid w:val="006B51AC"/>
    <w:rsid w:val="006C2165"/>
    <w:rsid w:val="006D1CB8"/>
    <w:rsid w:val="006D4E36"/>
    <w:rsid w:val="006E2456"/>
    <w:rsid w:val="006E25E9"/>
    <w:rsid w:val="006E322B"/>
    <w:rsid w:val="006E7738"/>
    <w:rsid w:val="006F010D"/>
    <w:rsid w:val="00703253"/>
    <w:rsid w:val="00710B32"/>
    <w:rsid w:val="00714D0F"/>
    <w:rsid w:val="007311AC"/>
    <w:rsid w:val="007335FA"/>
    <w:rsid w:val="007451CF"/>
    <w:rsid w:val="00746959"/>
    <w:rsid w:val="00756906"/>
    <w:rsid w:val="007663B2"/>
    <w:rsid w:val="00775ACC"/>
    <w:rsid w:val="0079435B"/>
    <w:rsid w:val="007946A2"/>
    <w:rsid w:val="00796AE9"/>
    <w:rsid w:val="00797612"/>
    <w:rsid w:val="007A5566"/>
    <w:rsid w:val="007A7D20"/>
    <w:rsid w:val="007B1B33"/>
    <w:rsid w:val="007B3155"/>
    <w:rsid w:val="007C1C21"/>
    <w:rsid w:val="007C7CC1"/>
    <w:rsid w:val="007D0A48"/>
    <w:rsid w:val="007D60E8"/>
    <w:rsid w:val="007D788C"/>
    <w:rsid w:val="007E2B14"/>
    <w:rsid w:val="007F6472"/>
    <w:rsid w:val="00803DAC"/>
    <w:rsid w:val="00816C78"/>
    <w:rsid w:val="008233E4"/>
    <w:rsid w:val="00835C99"/>
    <w:rsid w:val="00837204"/>
    <w:rsid w:val="00846FEB"/>
    <w:rsid w:val="00855263"/>
    <w:rsid w:val="00857820"/>
    <w:rsid w:val="00860F52"/>
    <w:rsid w:val="00863F4A"/>
    <w:rsid w:val="00873DE4"/>
    <w:rsid w:val="00892303"/>
    <w:rsid w:val="008940CC"/>
    <w:rsid w:val="008A1629"/>
    <w:rsid w:val="008C56F7"/>
    <w:rsid w:val="008D23B6"/>
    <w:rsid w:val="008D4B29"/>
    <w:rsid w:val="008D79EC"/>
    <w:rsid w:val="008E58D8"/>
    <w:rsid w:val="008E59EA"/>
    <w:rsid w:val="008F569E"/>
    <w:rsid w:val="008F6470"/>
    <w:rsid w:val="008F788F"/>
    <w:rsid w:val="009150ED"/>
    <w:rsid w:val="009173C8"/>
    <w:rsid w:val="0092011C"/>
    <w:rsid w:val="00925378"/>
    <w:rsid w:val="009261A8"/>
    <w:rsid w:val="009508C8"/>
    <w:rsid w:val="00953A71"/>
    <w:rsid w:val="00961F67"/>
    <w:rsid w:val="009675D5"/>
    <w:rsid w:val="0097441A"/>
    <w:rsid w:val="009746B3"/>
    <w:rsid w:val="00980EA0"/>
    <w:rsid w:val="00995F90"/>
    <w:rsid w:val="009A1EB2"/>
    <w:rsid w:val="009A3BF5"/>
    <w:rsid w:val="009A7449"/>
    <w:rsid w:val="009A7EDF"/>
    <w:rsid w:val="009B1264"/>
    <w:rsid w:val="009B7840"/>
    <w:rsid w:val="009C41A4"/>
    <w:rsid w:val="009D1760"/>
    <w:rsid w:val="009D30F6"/>
    <w:rsid w:val="009D32E0"/>
    <w:rsid w:val="009D4B70"/>
    <w:rsid w:val="009D7E53"/>
    <w:rsid w:val="009E001A"/>
    <w:rsid w:val="009E2BD2"/>
    <w:rsid w:val="009E3E96"/>
    <w:rsid w:val="009F4E79"/>
    <w:rsid w:val="009F607F"/>
    <w:rsid w:val="00A039B8"/>
    <w:rsid w:val="00A0676E"/>
    <w:rsid w:val="00A069B5"/>
    <w:rsid w:val="00A139B3"/>
    <w:rsid w:val="00A20C60"/>
    <w:rsid w:val="00A233B5"/>
    <w:rsid w:val="00A2629B"/>
    <w:rsid w:val="00A314BF"/>
    <w:rsid w:val="00A31A66"/>
    <w:rsid w:val="00A35FC0"/>
    <w:rsid w:val="00A45EC4"/>
    <w:rsid w:val="00A4783F"/>
    <w:rsid w:val="00A47D71"/>
    <w:rsid w:val="00A5432B"/>
    <w:rsid w:val="00A7267D"/>
    <w:rsid w:val="00A7461B"/>
    <w:rsid w:val="00A77F5A"/>
    <w:rsid w:val="00A9085A"/>
    <w:rsid w:val="00A926D1"/>
    <w:rsid w:val="00A945D4"/>
    <w:rsid w:val="00A95073"/>
    <w:rsid w:val="00A97F81"/>
    <w:rsid w:val="00AA0F25"/>
    <w:rsid w:val="00AA18BB"/>
    <w:rsid w:val="00AD5EEC"/>
    <w:rsid w:val="00AE0EF8"/>
    <w:rsid w:val="00AE57C9"/>
    <w:rsid w:val="00B03075"/>
    <w:rsid w:val="00B1546B"/>
    <w:rsid w:val="00B2351D"/>
    <w:rsid w:val="00B2371C"/>
    <w:rsid w:val="00B24462"/>
    <w:rsid w:val="00B307BF"/>
    <w:rsid w:val="00B417E5"/>
    <w:rsid w:val="00B42228"/>
    <w:rsid w:val="00B42F08"/>
    <w:rsid w:val="00B46F59"/>
    <w:rsid w:val="00B509A9"/>
    <w:rsid w:val="00B51D53"/>
    <w:rsid w:val="00B5215A"/>
    <w:rsid w:val="00B563CF"/>
    <w:rsid w:val="00B616B9"/>
    <w:rsid w:val="00B83B48"/>
    <w:rsid w:val="00B92182"/>
    <w:rsid w:val="00B921C1"/>
    <w:rsid w:val="00B9558C"/>
    <w:rsid w:val="00B95D9D"/>
    <w:rsid w:val="00BA0DAB"/>
    <w:rsid w:val="00BA2A6C"/>
    <w:rsid w:val="00BB06FA"/>
    <w:rsid w:val="00BB4AD5"/>
    <w:rsid w:val="00BB7186"/>
    <w:rsid w:val="00BC0018"/>
    <w:rsid w:val="00BC18B2"/>
    <w:rsid w:val="00BC3507"/>
    <w:rsid w:val="00BC4CCE"/>
    <w:rsid w:val="00BC6B14"/>
    <w:rsid w:val="00BC7C78"/>
    <w:rsid w:val="00BD3A01"/>
    <w:rsid w:val="00BE1806"/>
    <w:rsid w:val="00BF2E97"/>
    <w:rsid w:val="00BF582F"/>
    <w:rsid w:val="00C12196"/>
    <w:rsid w:val="00C12773"/>
    <w:rsid w:val="00C20106"/>
    <w:rsid w:val="00C30829"/>
    <w:rsid w:val="00C31D21"/>
    <w:rsid w:val="00C33D34"/>
    <w:rsid w:val="00C355CC"/>
    <w:rsid w:val="00C434D0"/>
    <w:rsid w:val="00C50B70"/>
    <w:rsid w:val="00C539F4"/>
    <w:rsid w:val="00C54D06"/>
    <w:rsid w:val="00C56BBE"/>
    <w:rsid w:val="00C631FB"/>
    <w:rsid w:val="00C641DD"/>
    <w:rsid w:val="00C658A6"/>
    <w:rsid w:val="00C71F17"/>
    <w:rsid w:val="00C72075"/>
    <w:rsid w:val="00C814DE"/>
    <w:rsid w:val="00C911F9"/>
    <w:rsid w:val="00C92D3D"/>
    <w:rsid w:val="00C9515A"/>
    <w:rsid w:val="00C962C3"/>
    <w:rsid w:val="00CA0CC3"/>
    <w:rsid w:val="00CA34FA"/>
    <w:rsid w:val="00CA427A"/>
    <w:rsid w:val="00CB194C"/>
    <w:rsid w:val="00CB35FA"/>
    <w:rsid w:val="00CC0BB1"/>
    <w:rsid w:val="00CC66C9"/>
    <w:rsid w:val="00CC75CF"/>
    <w:rsid w:val="00CE0862"/>
    <w:rsid w:val="00CE3B88"/>
    <w:rsid w:val="00CF235B"/>
    <w:rsid w:val="00D02F3E"/>
    <w:rsid w:val="00D128E8"/>
    <w:rsid w:val="00D17408"/>
    <w:rsid w:val="00D207CB"/>
    <w:rsid w:val="00D25492"/>
    <w:rsid w:val="00D532F6"/>
    <w:rsid w:val="00D60FAD"/>
    <w:rsid w:val="00D61B47"/>
    <w:rsid w:val="00D6248D"/>
    <w:rsid w:val="00D65D99"/>
    <w:rsid w:val="00D7385F"/>
    <w:rsid w:val="00D75AE7"/>
    <w:rsid w:val="00D7768F"/>
    <w:rsid w:val="00D8143B"/>
    <w:rsid w:val="00D82A00"/>
    <w:rsid w:val="00D82FEB"/>
    <w:rsid w:val="00DA04FE"/>
    <w:rsid w:val="00DA148D"/>
    <w:rsid w:val="00DA4245"/>
    <w:rsid w:val="00DA4EBD"/>
    <w:rsid w:val="00DA6069"/>
    <w:rsid w:val="00DC267B"/>
    <w:rsid w:val="00DD2D40"/>
    <w:rsid w:val="00DD6864"/>
    <w:rsid w:val="00DD78C1"/>
    <w:rsid w:val="00DD7C35"/>
    <w:rsid w:val="00DE1860"/>
    <w:rsid w:val="00DE2458"/>
    <w:rsid w:val="00DE4A26"/>
    <w:rsid w:val="00DF2601"/>
    <w:rsid w:val="00DF2840"/>
    <w:rsid w:val="00DF7C69"/>
    <w:rsid w:val="00E036E7"/>
    <w:rsid w:val="00E172F4"/>
    <w:rsid w:val="00E37E11"/>
    <w:rsid w:val="00E46052"/>
    <w:rsid w:val="00E50400"/>
    <w:rsid w:val="00E70F53"/>
    <w:rsid w:val="00E755CE"/>
    <w:rsid w:val="00E75EB2"/>
    <w:rsid w:val="00E87662"/>
    <w:rsid w:val="00E921A7"/>
    <w:rsid w:val="00EA6958"/>
    <w:rsid w:val="00EA7729"/>
    <w:rsid w:val="00EB6B19"/>
    <w:rsid w:val="00EC1533"/>
    <w:rsid w:val="00ED0266"/>
    <w:rsid w:val="00EE36FC"/>
    <w:rsid w:val="00F03B54"/>
    <w:rsid w:val="00F147B2"/>
    <w:rsid w:val="00F200A5"/>
    <w:rsid w:val="00F24CBB"/>
    <w:rsid w:val="00F256EB"/>
    <w:rsid w:val="00F424FD"/>
    <w:rsid w:val="00F506D5"/>
    <w:rsid w:val="00F55960"/>
    <w:rsid w:val="00F60FBE"/>
    <w:rsid w:val="00F62C65"/>
    <w:rsid w:val="00F672DC"/>
    <w:rsid w:val="00F852DC"/>
    <w:rsid w:val="00F8630F"/>
    <w:rsid w:val="00F92D35"/>
    <w:rsid w:val="00FA582D"/>
    <w:rsid w:val="00FA5D02"/>
    <w:rsid w:val="00FB4B59"/>
    <w:rsid w:val="00FB4CA9"/>
    <w:rsid w:val="00FB6BEF"/>
    <w:rsid w:val="00FC03B3"/>
    <w:rsid w:val="00FC353C"/>
    <w:rsid w:val="00FD1CA5"/>
    <w:rsid w:val="00FD7826"/>
    <w:rsid w:val="00FE03E8"/>
    <w:rsid w:val="00FE2EE2"/>
    <w:rsid w:val="00FE3255"/>
    <w:rsid w:val="00FE3C27"/>
    <w:rsid w:val="00FF1527"/>
    <w:rsid w:val="00FF3631"/>
    <w:rsid w:val="00FF75A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8ADA8E0"/>
  <w15:docId w15:val="{0E2C8D1F-2516-4DB5-B653-9089F61DA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uiPriority w:val="99"/>
    <w:unhideWhenUsed/>
    <w:rsid w:val="00A671EE"/>
    <w:rPr>
      <w:color w:val="0563C1"/>
      <w:u w:val="single"/>
    </w:rPr>
  </w:style>
  <w:style w:type="character" w:styleId="CommentReference">
    <w:name w:val="annotation reference"/>
    <w:basedOn w:val="DefaultParagraphFont"/>
    <w:uiPriority w:val="99"/>
    <w:semiHidden/>
    <w:unhideWhenUsed/>
    <w:rsid w:val="003A679A"/>
    <w:rPr>
      <w:sz w:val="16"/>
      <w:szCs w:val="16"/>
    </w:rPr>
  </w:style>
  <w:style w:type="paragraph" w:styleId="CommentText">
    <w:name w:val="annotation text"/>
    <w:basedOn w:val="Normal"/>
    <w:link w:val="CommentTextChar"/>
    <w:uiPriority w:val="99"/>
    <w:unhideWhenUsed/>
    <w:rsid w:val="003A679A"/>
    <w:pPr>
      <w:spacing w:line="240" w:lineRule="auto"/>
    </w:pPr>
    <w:rPr>
      <w:sz w:val="20"/>
      <w:szCs w:val="20"/>
    </w:rPr>
  </w:style>
  <w:style w:type="character" w:customStyle="1" w:styleId="CommentTextChar">
    <w:name w:val="Comment Text Char"/>
    <w:basedOn w:val="DefaultParagraphFont"/>
    <w:link w:val="CommentText"/>
    <w:uiPriority w:val="99"/>
    <w:rsid w:val="003A679A"/>
    <w:rPr>
      <w:sz w:val="20"/>
      <w:szCs w:val="20"/>
    </w:rPr>
  </w:style>
  <w:style w:type="paragraph" w:styleId="CommentSubject">
    <w:name w:val="annotation subject"/>
    <w:basedOn w:val="CommentText"/>
    <w:next w:val="CommentText"/>
    <w:link w:val="CommentSubjectChar"/>
    <w:uiPriority w:val="99"/>
    <w:semiHidden/>
    <w:unhideWhenUsed/>
    <w:rsid w:val="003A679A"/>
    <w:rPr>
      <w:b/>
      <w:bCs/>
    </w:rPr>
  </w:style>
  <w:style w:type="character" w:customStyle="1" w:styleId="CommentSubjectChar">
    <w:name w:val="Comment Subject Char"/>
    <w:basedOn w:val="CommentTextChar"/>
    <w:link w:val="CommentSubject"/>
    <w:uiPriority w:val="99"/>
    <w:semiHidden/>
    <w:rsid w:val="003A679A"/>
    <w:rPr>
      <w:b/>
      <w:bCs/>
      <w:sz w:val="20"/>
      <w:szCs w:val="20"/>
    </w:rPr>
  </w:style>
  <w:style w:type="character" w:styleId="LineNumber">
    <w:name w:val="line number"/>
    <w:basedOn w:val="DefaultParagraphFont"/>
    <w:uiPriority w:val="99"/>
    <w:semiHidden/>
    <w:unhideWhenUsed/>
    <w:rsid w:val="00CE0862"/>
  </w:style>
  <w:style w:type="paragraph" w:styleId="NormalWeb">
    <w:name w:val="Normal (Web)"/>
    <w:basedOn w:val="Normal"/>
    <w:uiPriority w:val="99"/>
    <w:unhideWhenUsed/>
    <w:rsid w:val="006E25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wrap">
    <w:name w:val="nowrap"/>
    <w:basedOn w:val="DefaultParagraphFont"/>
    <w:rsid w:val="00D532F6"/>
  </w:style>
  <w:style w:type="character" w:styleId="Strong">
    <w:name w:val="Strong"/>
    <w:basedOn w:val="DefaultParagraphFont"/>
    <w:uiPriority w:val="22"/>
    <w:qFormat/>
    <w:rsid w:val="00D532F6"/>
    <w:rPr>
      <w:b/>
      <w:bCs/>
    </w:rPr>
  </w:style>
  <w:style w:type="paragraph" w:styleId="BodyText2">
    <w:name w:val="Body Text 2"/>
    <w:basedOn w:val="Normal"/>
    <w:link w:val="BodyText2Char"/>
    <w:uiPriority w:val="99"/>
    <w:unhideWhenUsed/>
    <w:rsid w:val="00D532F6"/>
    <w:pPr>
      <w:spacing w:after="200"/>
    </w:pPr>
    <w:rPr>
      <w:rFonts w:ascii="Calibri" w:eastAsia="Calibri" w:hAnsi="Calibri" w:cs="Calibri"/>
      <w:color w:val="212121"/>
      <w:shd w:val="clear" w:color="auto" w:fill="FFFFFF"/>
      <w:lang w:val="en-US" w:eastAsia="es-ES"/>
    </w:rPr>
  </w:style>
  <w:style w:type="character" w:customStyle="1" w:styleId="BodyText2Char">
    <w:name w:val="Body Text 2 Char"/>
    <w:basedOn w:val="DefaultParagraphFont"/>
    <w:link w:val="BodyText2"/>
    <w:uiPriority w:val="99"/>
    <w:rsid w:val="00D532F6"/>
    <w:rPr>
      <w:rFonts w:ascii="Calibri" w:eastAsia="Calibri" w:hAnsi="Calibri" w:cs="Calibri"/>
      <w:color w:val="212121"/>
      <w:lang w:val="en-US" w:eastAsia="es-ES"/>
    </w:rPr>
  </w:style>
  <w:style w:type="character" w:customStyle="1" w:styleId="UnresolvedMention1">
    <w:name w:val="Unresolved Mention1"/>
    <w:basedOn w:val="DefaultParagraphFont"/>
    <w:uiPriority w:val="99"/>
    <w:semiHidden/>
    <w:unhideWhenUsed/>
    <w:rsid w:val="00796AE9"/>
    <w:rPr>
      <w:color w:val="605E5C"/>
      <w:shd w:val="clear" w:color="auto" w:fill="E1DFDD"/>
    </w:rPr>
  </w:style>
  <w:style w:type="paragraph" w:styleId="NoSpacing">
    <w:name w:val="No Spacing"/>
    <w:uiPriority w:val="1"/>
    <w:qFormat/>
    <w:rsid w:val="001336FC"/>
    <w:pPr>
      <w:spacing w:line="240" w:lineRule="auto"/>
    </w:pPr>
    <w:rPr>
      <w:rFonts w:asciiTheme="minorHAnsi" w:eastAsiaTheme="minorEastAsia" w:hAnsiTheme="minorHAnsi" w:cstheme="minorBidi"/>
      <w:sz w:val="20"/>
      <w:szCs w:val="20"/>
      <w:lang w:eastAsia="en-US"/>
    </w:rPr>
  </w:style>
  <w:style w:type="paragraph" w:styleId="Header">
    <w:name w:val="header"/>
    <w:basedOn w:val="Normal"/>
    <w:link w:val="HeaderChar"/>
    <w:uiPriority w:val="99"/>
    <w:unhideWhenUsed/>
    <w:rsid w:val="00E50400"/>
    <w:pPr>
      <w:tabs>
        <w:tab w:val="center" w:pos="4680"/>
        <w:tab w:val="right" w:pos="9360"/>
      </w:tabs>
      <w:spacing w:line="240" w:lineRule="auto"/>
    </w:pPr>
  </w:style>
  <w:style w:type="character" w:customStyle="1" w:styleId="HeaderChar">
    <w:name w:val="Header Char"/>
    <w:basedOn w:val="DefaultParagraphFont"/>
    <w:link w:val="Header"/>
    <w:uiPriority w:val="99"/>
    <w:rsid w:val="00E50400"/>
  </w:style>
  <w:style w:type="paragraph" w:styleId="Footer">
    <w:name w:val="footer"/>
    <w:basedOn w:val="Normal"/>
    <w:link w:val="FooterChar"/>
    <w:uiPriority w:val="99"/>
    <w:unhideWhenUsed/>
    <w:rsid w:val="00E50400"/>
    <w:pPr>
      <w:tabs>
        <w:tab w:val="center" w:pos="4680"/>
        <w:tab w:val="right" w:pos="9360"/>
      </w:tabs>
      <w:spacing w:line="240" w:lineRule="auto"/>
    </w:pPr>
  </w:style>
  <w:style w:type="character" w:customStyle="1" w:styleId="FooterChar">
    <w:name w:val="Footer Char"/>
    <w:basedOn w:val="DefaultParagraphFont"/>
    <w:link w:val="Footer"/>
    <w:uiPriority w:val="99"/>
    <w:rsid w:val="00E50400"/>
  </w:style>
  <w:style w:type="paragraph" w:styleId="ListParagraph">
    <w:name w:val="List Paragraph"/>
    <w:basedOn w:val="Normal"/>
    <w:uiPriority w:val="34"/>
    <w:qFormat/>
    <w:rsid w:val="008F78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79039">
      <w:bodyDiv w:val="1"/>
      <w:marLeft w:val="0"/>
      <w:marRight w:val="0"/>
      <w:marTop w:val="0"/>
      <w:marBottom w:val="0"/>
      <w:divBdr>
        <w:top w:val="none" w:sz="0" w:space="0" w:color="auto"/>
        <w:left w:val="none" w:sz="0" w:space="0" w:color="auto"/>
        <w:bottom w:val="none" w:sz="0" w:space="0" w:color="auto"/>
        <w:right w:val="none" w:sz="0" w:space="0" w:color="auto"/>
      </w:divBdr>
      <w:divsChild>
        <w:div w:id="358162324">
          <w:marLeft w:val="-1139"/>
          <w:marRight w:val="0"/>
          <w:marTop w:val="0"/>
          <w:marBottom w:val="0"/>
          <w:divBdr>
            <w:top w:val="none" w:sz="0" w:space="0" w:color="auto"/>
            <w:left w:val="none" w:sz="0" w:space="0" w:color="auto"/>
            <w:bottom w:val="none" w:sz="0" w:space="0" w:color="auto"/>
            <w:right w:val="none" w:sz="0" w:space="0" w:color="auto"/>
          </w:divBdr>
        </w:div>
      </w:divsChild>
    </w:div>
    <w:div w:id="54009216">
      <w:bodyDiv w:val="1"/>
      <w:marLeft w:val="0"/>
      <w:marRight w:val="0"/>
      <w:marTop w:val="0"/>
      <w:marBottom w:val="0"/>
      <w:divBdr>
        <w:top w:val="none" w:sz="0" w:space="0" w:color="auto"/>
        <w:left w:val="none" w:sz="0" w:space="0" w:color="auto"/>
        <w:bottom w:val="none" w:sz="0" w:space="0" w:color="auto"/>
        <w:right w:val="none" w:sz="0" w:space="0" w:color="auto"/>
      </w:divBdr>
    </w:div>
    <w:div w:id="76904111">
      <w:bodyDiv w:val="1"/>
      <w:marLeft w:val="0"/>
      <w:marRight w:val="0"/>
      <w:marTop w:val="0"/>
      <w:marBottom w:val="0"/>
      <w:divBdr>
        <w:top w:val="none" w:sz="0" w:space="0" w:color="auto"/>
        <w:left w:val="none" w:sz="0" w:space="0" w:color="auto"/>
        <w:bottom w:val="none" w:sz="0" w:space="0" w:color="auto"/>
        <w:right w:val="none" w:sz="0" w:space="0" w:color="auto"/>
      </w:divBdr>
    </w:div>
    <w:div w:id="249000871">
      <w:bodyDiv w:val="1"/>
      <w:marLeft w:val="0"/>
      <w:marRight w:val="0"/>
      <w:marTop w:val="0"/>
      <w:marBottom w:val="0"/>
      <w:divBdr>
        <w:top w:val="none" w:sz="0" w:space="0" w:color="auto"/>
        <w:left w:val="none" w:sz="0" w:space="0" w:color="auto"/>
        <w:bottom w:val="none" w:sz="0" w:space="0" w:color="auto"/>
        <w:right w:val="none" w:sz="0" w:space="0" w:color="auto"/>
      </w:divBdr>
    </w:div>
    <w:div w:id="328337290">
      <w:bodyDiv w:val="1"/>
      <w:marLeft w:val="0"/>
      <w:marRight w:val="0"/>
      <w:marTop w:val="0"/>
      <w:marBottom w:val="0"/>
      <w:divBdr>
        <w:top w:val="none" w:sz="0" w:space="0" w:color="auto"/>
        <w:left w:val="none" w:sz="0" w:space="0" w:color="auto"/>
        <w:bottom w:val="none" w:sz="0" w:space="0" w:color="auto"/>
        <w:right w:val="none" w:sz="0" w:space="0" w:color="auto"/>
      </w:divBdr>
    </w:div>
    <w:div w:id="344678047">
      <w:bodyDiv w:val="1"/>
      <w:marLeft w:val="0"/>
      <w:marRight w:val="0"/>
      <w:marTop w:val="0"/>
      <w:marBottom w:val="0"/>
      <w:divBdr>
        <w:top w:val="none" w:sz="0" w:space="0" w:color="auto"/>
        <w:left w:val="none" w:sz="0" w:space="0" w:color="auto"/>
        <w:bottom w:val="none" w:sz="0" w:space="0" w:color="auto"/>
        <w:right w:val="none" w:sz="0" w:space="0" w:color="auto"/>
      </w:divBdr>
    </w:div>
    <w:div w:id="423692392">
      <w:bodyDiv w:val="1"/>
      <w:marLeft w:val="0"/>
      <w:marRight w:val="0"/>
      <w:marTop w:val="0"/>
      <w:marBottom w:val="0"/>
      <w:divBdr>
        <w:top w:val="none" w:sz="0" w:space="0" w:color="auto"/>
        <w:left w:val="none" w:sz="0" w:space="0" w:color="auto"/>
        <w:bottom w:val="none" w:sz="0" w:space="0" w:color="auto"/>
        <w:right w:val="none" w:sz="0" w:space="0" w:color="auto"/>
      </w:divBdr>
    </w:div>
    <w:div w:id="485826961">
      <w:bodyDiv w:val="1"/>
      <w:marLeft w:val="0"/>
      <w:marRight w:val="0"/>
      <w:marTop w:val="0"/>
      <w:marBottom w:val="0"/>
      <w:divBdr>
        <w:top w:val="none" w:sz="0" w:space="0" w:color="auto"/>
        <w:left w:val="none" w:sz="0" w:space="0" w:color="auto"/>
        <w:bottom w:val="none" w:sz="0" w:space="0" w:color="auto"/>
        <w:right w:val="none" w:sz="0" w:space="0" w:color="auto"/>
      </w:divBdr>
    </w:div>
    <w:div w:id="630330466">
      <w:bodyDiv w:val="1"/>
      <w:marLeft w:val="0"/>
      <w:marRight w:val="0"/>
      <w:marTop w:val="0"/>
      <w:marBottom w:val="0"/>
      <w:divBdr>
        <w:top w:val="none" w:sz="0" w:space="0" w:color="auto"/>
        <w:left w:val="none" w:sz="0" w:space="0" w:color="auto"/>
        <w:bottom w:val="none" w:sz="0" w:space="0" w:color="auto"/>
        <w:right w:val="none" w:sz="0" w:space="0" w:color="auto"/>
      </w:divBdr>
    </w:div>
    <w:div w:id="655257277">
      <w:bodyDiv w:val="1"/>
      <w:marLeft w:val="0"/>
      <w:marRight w:val="0"/>
      <w:marTop w:val="0"/>
      <w:marBottom w:val="0"/>
      <w:divBdr>
        <w:top w:val="none" w:sz="0" w:space="0" w:color="auto"/>
        <w:left w:val="none" w:sz="0" w:space="0" w:color="auto"/>
        <w:bottom w:val="none" w:sz="0" w:space="0" w:color="auto"/>
        <w:right w:val="none" w:sz="0" w:space="0" w:color="auto"/>
      </w:divBdr>
    </w:div>
    <w:div w:id="669334997">
      <w:bodyDiv w:val="1"/>
      <w:marLeft w:val="0"/>
      <w:marRight w:val="0"/>
      <w:marTop w:val="0"/>
      <w:marBottom w:val="0"/>
      <w:divBdr>
        <w:top w:val="none" w:sz="0" w:space="0" w:color="auto"/>
        <w:left w:val="none" w:sz="0" w:space="0" w:color="auto"/>
        <w:bottom w:val="none" w:sz="0" w:space="0" w:color="auto"/>
        <w:right w:val="none" w:sz="0" w:space="0" w:color="auto"/>
      </w:divBdr>
    </w:div>
    <w:div w:id="706568398">
      <w:bodyDiv w:val="1"/>
      <w:marLeft w:val="0"/>
      <w:marRight w:val="0"/>
      <w:marTop w:val="0"/>
      <w:marBottom w:val="0"/>
      <w:divBdr>
        <w:top w:val="none" w:sz="0" w:space="0" w:color="auto"/>
        <w:left w:val="none" w:sz="0" w:space="0" w:color="auto"/>
        <w:bottom w:val="none" w:sz="0" w:space="0" w:color="auto"/>
        <w:right w:val="none" w:sz="0" w:space="0" w:color="auto"/>
      </w:divBdr>
      <w:divsChild>
        <w:div w:id="1966815300">
          <w:marLeft w:val="-1139"/>
          <w:marRight w:val="0"/>
          <w:marTop w:val="0"/>
          <w:marBottom w:val="0"/>
          <w:divBdr>
            <w:top w:val="none" w:sz="0" w:space="0" w:color="auto"/>
            <w:left w:val="none" w:sz="0" w:space="0" w:color="auto"/>
            <w:bottom w:val="none" w:sz="0" w:space="0" w:color="auto"/>
            <w:right w:val="none" w:sz="0" w:space="0" w:color="auto"/>
          </w:divBdr>
        </w:div>
      </w:divsChild>
    </w:div>
    <w:div w:id="712391992">
      <w:bodyDiv w:val="1"/>
      <w:marLeft w:val="0"/>
      <w:marRight w:val="0"/>
      <w:marTop w:val="0"/>
      <w:marBottom w:val="0"/>
      <w:divBdr>
        <w:top w:val="none" w:sz="0" w:space="0" w:color="auto"/>
        <w:left w:val="none" w:sz="0" w:space="0" w:color="auto"/>
        <w:bottom w:val="none" w:sz="0" w:space="0" w:color="auto"/>
        <w:right w:val="none" w:sz="0" w:space="0" w:color="auto"/>
      </w:divBdr>
      <w:divsChild>
        <w:div w:id="57679030">
          <w:marLeft w:val="0"/>
          <w:marRight w:val="0"/>
          <w:marTop w:val="0"/>
          <w:marBottom w:val="0"/>
          <w:divBdr>
            <w:top w:val="none" w:sz="0" w:space="0" w:color="auto"/>
            <w:left w:val="none" w:sz="0" w:space="0" w:color="auto"/>
            <w:bottom w:val="none" w:sz="0" w:space="0" w:color="auto"/>
            <w:right w:val="none" w:sz="0" w:space="0" w:color="auto"/>
          </w:divBdr>
          <w:divsChild>
            <w:div w:id="1867910735">
              <w:marLeft w:val="0"/>
              <w:marRight w:val="0"/>
              <w:marTop w:val="0"/>
              <w:marBottom w:val="0"/>
              <w:divBdr>
                <w:top w:val="none" w:sz="0" w:space="0" w:color="auto"/>
                <w:left w:val="none" w:sz="0" w:space="0" w:color="auto"/>
                <w:bottom w:val="none" w:sz="0" w:space="0" w:color="auto"/>
                <w:right w:val="none" w:sz="0" w:space="0" w:color="auto"/>
              </w:divBdr>
              <w:divsChild>
                <w:div w:id="75372211">
                  <w:marLeft w:val="0"/>
                  <w:marRight w:val="0"/>
                  <w:marTop w:val="0"/>
                  <w:marBottom w:val="0"/>
                  <w:divBdr>
                    <w:top w:val="none" w:sz="0" w:space="0" w:color="auto"/>
                    <w:left w:val="none" w:sz="0" w:space="0" w:color="auto"/>
                    <w:bottom w:val="none" w:sz="0" w:space="0" w:color="auto"/>
                    <w:right w:val="none" w:sz="0" w:space="0" w:color="auto"/>
                  </w:divBdr>
                  <w:divsChild>
                    <w:div w:id="8984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7752">
          <w:marLeft w:val="0"/>
          <w:marRight w:val="0"/>
          <w:marTop w:val="0"/>
          <w:marBottom w:val="0"/>
          <w:divBdr>
            <w:top w:val="none" w:sz="0" w:space="0" w:color="auto"/>
            <w:left w:val="none" w:sz="0" w:space="0" w:color="auto"/>
            <w:bottom w:val="none" w:sz="0" w:space="0" w:color="auto"/>
            <w:right w:val="none" w:sz="0" w:space="0" w:color="auto"/>
          </w:divBdr>
          <w:divsChild>
            <w:div w:id="143202282">
              <w:marLeft w:val="0"/>
              <w:marRight w:val="0"/>
              <w:marTop w:val="0"/>
              <w:marBottom w:val="0"/>
              <w:divBdr>
                <w:top w:val="none" w:sz="0" w:space="0" w:color="auto"/>
                <w:left w:val="none" w:sz="0" w:space="0" w:color="auto"/>
                <w:bottom w:val="none" w:sz="0" w:space="0" w:color="auto"/>
                <w:right w:val="none" w:sz="0" w:space="0" w:color="auto"/>
              </w:divBdr>
              <w:divsChild>
                <w:div w:id="906375475">
                  <w:marLeft w:val="0"/>
                  <w:marRight w:val="0"/>
                  <w:marTop w:val="0"/>
                  <w:marBottom w:val="0"/>
                  <w:divBdr>
                    <w:top w:val="none" w:sz="0" w:space="0" w:color="auto"/>
                    <w:left w:val="none" w:sz="0" w:space="0" w:color="auto"/>
                    <w:bottom w:val="none" w:sz="0" w:space="0" w:color="auto"/>
                    <w:right w:val="none" w:sz="0" w:space="0" w:color="auto"/>
                  </w:divBdr>
                  <w:divsChild>
                    <w:div w:id="210010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323372">
      <w:bodyDiv w:val="1"/>
      <w:marLeft w:val="0"/>
      <w:marRight w:val="0"/>
      <w:marTop w:val="0"/>
      <w:marBottom w:val="0"/>
      <w:divBdr>
        <w:top w:val="none" w:sz="0" w:space="0" w:color="auto"/>
        <w:left w:val="none" w:sz="0" w:space="0" w:color="auto"/>
        <w:bottom w:val="none" w:sz="0" w:space="0" w:color="auto"/>
        <w:right w:val="none" w:sz="0" w:space="0" w:color="auto"/>
      </w:divBdr>
    </w:div>
    <w:div w:id="861020078">
      <w:bodyDiv w:val="1"/>
      <w:marLeft w:val="0"/>
      <w:marRight w:val="0"/>
      <w:marTop w:val="0"/>
      <w:marBottom w:val="0"/>
      <w:divBdr>
        <w:top w:val="none" w:sz="0" w:space="0" w:color="auto"/>
        <w:left w:val="none" w:sz="0" w:space="0" w:color="auto"/>
        <w:bottom w:val="none" w:sz="0" w:space="0" w:color="auto"/>
        <w:right w:val="none" w:sz="0" w:space="0" w:color="auto"/>
      </w:divBdr>
      <w:divsChild>
        <w:div w:id="830213950">
          <w:marLeft w:val="0"/>
          <w:marRight w:val="0"/>
          <w:marTop w:val="0"/>
          <w:marBottom w:val="0"/>
          <w:divBdr>
            <w:top w:val="none" w:sz="0" w:space="0" w:color="auto"/>
            <w:left w:val="none" w:sz="0" w:space="0" w:color="auto"/>
            <w:bottom w:val="none" w:sz="0" w:space="0" w:color="auto"/>
            <w:right w:val="none" w:sz="0" w:space="0" w:color="auto"/>
          </w:divBdr>
          <w:divsChild>
            <w:div w:id="41488690">
              <w:marLeft w:val="0"/>
              <w:marRight w:val="0"/>
              <w:marTop w:val="0"/>
              <w:marBottom w:val="0"/>
              <w:divBdr>
                <w:top w:val="none" w:sz="0" w:space="0" w:color="auto"/>
                <w:left w:val="none" w:sz="0" w:space="0" w:color="auto"/>
                <w:bottom w:val="none" w:sz="0" w:space="0" w:color="auto"/>
                <w:right w:val="none" w:sz="0" w:space="0" w:color="auto"/>
              </w:divBdr>
              <w:divsChild>
                <w:div w:id="130251664">
                  <w:marLeft w:val="0"/>
                  <w:marRight w:val="0"/>
                  <w:marTop w:val="0"/>
                  <w:marBottom w:val="0"/>
                  <w:divBdr>
                    <w:top w:val="none" w:sz="0" w:space="0" w:color="auto"/>
                    <w:left w:val="none" w:sz="0" w:space="0" w:color="auto"/>
                    <w:bottom w:val="none" w:sz="0" w:space="0" w:color="auto"/>
                    <w:right w:val="none" w:sz="0" w:space="0" w:color="auto"/>
                  </w:divBdr>
                  <w:divsChild>
                    <w:div w:id="64169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05350">
          <w:marLeft w:val="0"/>
          <w:marRight w:val="0"/>
          <w:marTop w:val="0"/>
          <w:marBottom w:val="0"/>
          <w:divBdr>
            <w:top w:val="none" w:sz="0" w:space="0" w:color="auto"/>
            <w:left w:val="none" w:sz="0" w:space="0" w:color="auto"/>
            <w:bottom w:val="none" w:sz="0" w:space="0" w:color="auto"/>
            <w:right w:val="none" w:sz="0" w:space="0" w:color="auto"/>
          </w:divBdr>
          <w:divsChild>
            <w:div w:id="582225093">
              <w:marLeft w:val="0"/>
              <w:marRight w:val="0"/>
              <w:marTop w:val="0"/>
              <w:marBottom w:val="0"/>
              <w:divBdr>
                <w:top w:val="none" w:sz="0" w:space="0" w:color="auto"/>
                <w:left w:val="none" w:sz="0" w:space="0" w:color="auto"/>
                <w:bottom w:val="none" w:sz="0" w:space="0" w:color="auto"/>
                <w:right w:val="none" w:sz="0" w:space="0" w:color="auto"/>
              </w:divBdr>
              <w:divsChild>
                <w:div w:id="1513106896">
                  <w:marLeft w:val="0"/>
                  <w:marRight w:val="0"/>
                  <w:marTop w:val="0"/>
                  <w:marBottom w:val="0"/>
                  <w:divBdr>
                    <w:top w:val="none" w:sz="0" w:space="0" w:color="auto"/>
                    <w:left w:val="none" w:sz="0" w:space="0" w:color="auto"/>
                    <w:bottom w:val="none" w:sz="0" w:space="0" w:color="auto"/>
                    <w:right w:val="none" w:sz="0" w:space="0" w:color="auto"/>
                  </w:divBdr>
                  <w:divsChild>
                    <w:div w:id="107967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847509">
      <w:bodyDiv w:val="1"/>
      <w:marLeft w:val="0"/>
      <w:marRight w:val="0"/>
      <w:marTop w:val="0"/>
      <w:marBottom w:val="0"/>
      <w:divBdr>
        <w:top w:val="none" w:sz="0" w:space="0" w:color="auto"/>
        <w:left w:val="none" w:sz="0" w:space="0" w:color="auto"/>
        <w:bottom w:val="none" w:sz="0" w:space="0" w:color="auto"/>
        <w:right w:val="none" w:sz="0" w:space="0" w:color="auto"/>
      </w:divBdr>
    </w:div>
    <w:div w:id="972566912">
      <w:bodyDiv w:val="1"/>
      <w:marLeft w:val="0"/>
      <w:marRight w:val="0"/>
      <w:marTop w:val="0"/>
      <w:marBottom w:val="0"/>
      <w:divBdr>
        <w:top w:val="none" w:sz="0" w:space="0" w:color="auto"/>
        <w:left w:val="none" w:sz="0" w:space="0" w:color="auto"/>
        <w:bottom w:val="none" w:sz="0" w:space="0" w:color="auto"/>
        <w:right w:val="none" w:sz="0" w:space="0" w:color="auto"/>
      </w:divBdr>
    </w:div>
    <w:div w:id="976182713">
      <w:bodyDiv w:val="1"/>
      <w:marLeft w:val="0"/>
      <w:marRight w:val="0"/>
      <w:marTop w:val="0"/>
      <w:marBottom w:val="0"/>
      <w:divBdr>
        <w:top w:val="none" w:sz="0" w:space="0" w:color="auto"/>
        <w:left w:val="none" w:sz="0" w:space="0" w:color="auto"/>
        <w:bottom w:val="none" w:sz="0" w:space="0" w:color="auto"/>
        <w:right w:val="none" w:sz="0" w:space="0" w:color="auto"/>
      </w:divBdr>
    </w:div>
    <w:div w:id="989988773">
      <w:bodyDiv w:val="1"/>
      <w:marLeft w:val="0"/>
      <w:marRight w:val="0"/>
      <w:marTop w:val="0"/>
      <w:marBottom w:val="0"/>
      <w:divBdr>
        <w:top w:val="none" w:sz="0" w:space="0" w:color="auto"/>
        <w:left w:val="none" w:sz="0" w:space="0" w:color="auto"/>
        <w:bottom w:val="none" w:sz="0" w:space="0" w:color="auto"/>
        <w:right w:val="none" w:sz="0" w:space="0" w:color="auto"/>
      </w:divBdr>
      <w:divsChild>
        <w:div w:id="234363894">
          <w:marLeft w:val="-1139"/>
          <w:marRight w:val="0"/>
          <w:marTop w:val="0"/>
          <w:marBottom w:val="0"/>
          <w:divBdr>
            <w:top w:val="none" w:sz="0" w:space="0" w:color="auto"/>
            <w:left w:val="none" w:sz="0" w:space="0" w:color="auto"/>
            <w:bottom w:val="none" w:sz="0" w:space="0" w:color="auto"/>
            <w:right w:val="none" w:sz="0" w:space="0" w:color="auto"/>
          </w:divBdr>
        </w:div>
      </w:divsChild>
    </w:div>
    <w:div w:id="990520550">
      <w:bodyDiv w:val="1"/>
      <w:marLeft w:val="0"/>
      <w:marRight w:val="0"/>
      <w:marTop w:val="0"/>
      <w:marBottom w:val="0"/>
      <w:divBdr>
        <w:top w:val="none" w:sz="0" w:space="0" w:color="auto"/>
        <w:left w:val="none" w:sz="0" w:space="0" w:color="auto"/>
        <w:bottom w:val="none" w:sz="0" w:space="0" w:color="auto"/>
        <w:right w:val="none" w:sz="0" w:space="0" w:color="auto"/>
      </w:divBdr>
      <w:divsChild>
        <w:div w:id="1770080236">
          <w:marLeft w:val="-1139"/>
          <w:marRight w:val="0"/>
          <w:marTop w:val="0"/>
          <w:marBottom w:val="0"/>
          <w:divBdr>
            <w:top w:val="none" w:sz="0" w:space="0" w:color="auto"/>
            <w:left w:val="none" w:sz="0" w:space="0" w:color="auto"/>
            <w:bottom w:val="none" w:sz="0" w:space="0" w:color="auto"/>
            <w:right w:val="none" w:sz="0" w:space="0" w:color="auto"/>
          </w:divBdr>
        </w:div>
      </w:divsChild>
    </w:div>
    <w:div w:id="1059134942">
      <w:bodyDiv w:val="1"/>
      <w:marLeft w:val="0"/>
      <w:marRight w:val="0"/>
      <w:marTop w:val="0"/>
      <w:marBottom w:val="0"/>
      <w:divBdr>
        <w:top w:val="none" w:sz="0" w:space="0" w:color="auto"/>
        <w:left w:val="none" w:sz="0" w:space="0" w:color="auto"/>
        <w:bottom w:val="none" w:sz="0" w:space="0" w:color="auto"/>
        <w:right w:val="none" w:sz="0" w:space="0" w:color="auto"/>
      </w:divBdr>
    </w:div>
    <w:div w:id="1061442321">
      <w:bodyDiv w:val="1"/>
      <w:marLeft w:val="0"/>
      <w:marRight w:val="0"/>
      <w:marTop w:val="0"/>
      <w:marBottom w:val="0"/>
      <w:divBdr>
        <w:top w:val="none" w:sz="0" w:space="0" w:color="auto"/>
        <w:left w:val="none" w:sz="0" w:space="0" w:color="auto"/>
        <w:bottom w:val="none" w:sz="0" w:space="0" w:color="auto"/>
        <w:right w:val="none" w:sz="0" w:space="0" w:color="auto"/>
      </w:divBdr>
    </w:div>
    <w:div w:id="1131678754">
      <w:bodyDiv w:val="1"/>
      <w:marLeft w:val="0"/>
      <w:marRight w:val="0"/>
      <w:marTop w:val="0"/>
      <w:marBottom w:val="0"/>
      <w:divBdr>
        <w:top w:val="none" w:sz="0" w:space="0" w:color="auto"/>
        <w:left w:val="none" w:sz="0" w:space="0" w:color="auto"/>
        <w:bottom w:val="none" w:sz="0" w:space="0" w:color="auto"/>
        <w:right w:val="none" w:sz="0" w:space="0" w:color="auto"/>
      </w:divBdr>
    </w:div>
    <w:div w:id="1148326033">
      <w:bodyDiv w:val="1"/>
      <w:marLeft w:val="0"/>
      <w:marRight w:val="0"/>
      <w:marTop w:val="0"/>
      <w:marBottom w:val="0"/>
      <w:divBdr>
        <w:top w:val="none" w:sz="0" w:space="0" w:color="auto"/>
        <w:left w:val="none" w:sz="0" w:space="0" w:color="auto"/>
        <w:bottom w:val="none" w:sz="0" w:space="0" w:color="auto"/>
        <w:right w:val="none" w:sz="0" w:space="0" w:color="auto"/>
      </w:divBdr>
    </w:div>
    <w:div w:id="1161656432">
      <w:bodyDiv w:val="1"/>
      <w:marLeft w:val="0"/>
      <w:marRight w:val="0"/>
      <w:marTop w:val="0"/>
      <w:marBottom w:val="0"/>
      <w:divBdr>
        <w:top w:val="none" w:sz="0" w:space="0" w:color="auto"/>
        <w:left w:val="none" w:sz="0" w:space="0" w:color="auto"/>
        <w:bottom w:val="none" w:sz="0" w:space="0" w:color="auto"/>
        <w:right w:val="none" w:sz="0" w:space="0" w:color="auto"/>
      </w:divBdr>
    </w:div>
    <w:div w:id="1198661152">
      <w:bodyDiv w:val="1"/>
      <w:marLeft w:val="0"/>
      <w:marRight w:val="0"/>
      <w:marTop w:val="0"/>
      <w:marBottom w:val="0"/>
      <w:divBdr>
        <w:top w:val="none" w:sz="0" w:space="0" w:color="auto"/>
        <w:left w:val="none" w:sz="0" w:space="0" w:color="auto"/>
        <w:bottom w:val="none" w:sz="0" w:space="0" w:color="auto"/>
        <w:right w:val="none" w:sz="0" w:space="0" w:color="auto"/>
      </w:divBdr>
    </w:div>
    <w:div w:id="1214342421">
      <w:bodyDiv w:val="1"/>
      <w:marLeft w:val="0"/>
      <w:marRight w:val="0"/>
      <w:marTop w:val="0"/>
      <w:marBottom w:val="0"/>
      <w:divBdr>
        <w:top w:val="none" w:sz="0" w:space="0" w:color="auto"/>
        <w:left w:val="none" w:sz="0" w:space="0" w:color="auto"/>
        <w:bottom w:val="none" w:sz="0" w:space="0" w:color="auto"/>
        <w:right w:val="none" w:sz="0" w:space="0" w:color="auto"/>
      </w:divBdr>
    </w:div>
    <w:div w:id="1214585925">
      <w:bodyDiv w:val="1"/>
      <w:marLeft w:val="0"/>
      <w:marRight w:val="0"/>
      <w:marTop w:val="0"/>
      <w:marBottom w:val="0"/>
      <w:divBdr>
        <w:top w:val="none" w:sz="0" w:space="0" w:color="auto"/>
        <w:left w:val="none" w:sz="0" w:space="0" w:color="auto"/>
        <w:bottom w:val="none" w:sz="0" w:space="0" w:color="auto"/>
        <w:right w:val="none" w:sz="0" w:space="0" w:color="auto"/>
      </w:divBdr>
    </w:div>
    <w:div w:id="1295480897">
      <w:bodyDiv w:val="1"/>
      <w:marLeft w:val="0"/>
      <w:marRight w:val="0"/>
      <w:marTop w:val="0"/>
      <w:marBottom w:val="0"/>
      <w:divBdr>
        <w:top w:val="none" w:sz="0" w:space="0" w:color="auto"/>
        <w:left w:val="none" w:sz="0" w:space="0" w:color="auto"/>
        <w:bottom w:val="none" w:sz="0" w:space="0" w:color="auto"/>
        <w:right w:val="none" w:sz="0" w:space="0" w:color="auto"/>
      </w:divBdr>
    </w:div>
    <w:div w:id="1299652042">
      <w:bodyDiv w:val="1"/>
      <w:marLeft w:val="0"/>
      <w:marRight w:val="0"/>
      <w:marTop w:val="0"/>
      <w:marBottom w:val="0"/>
      <w:divBdr>
        <w:top w:val="none" w:sz="0" w:space="0" w:color="auto"/>
        <w:left w:val="none" w:sz="0" w:space="0" w:color="auto"/>
        <w:bottom w:val="none" w:sz="0" w:space="0" w:color="auto"/>
        <w:right w:val="none" w:sz="0" w:space="0" w:color="auto"/>
      </w:divBdr>
    </w:div>
    <w:div w:id="1361206459">
      <w:bodyDiv w:val="1"/>
      <w:marLeft w:val="0"/>
      <w:marRight w:val="0"/>
      <w:marTop w:val="0"/>
      <w:marBottom w:val="0"/>
      <w:divBdr>
        <w:top w:val="none" w:sz="0" w:space="0" w:color="auto"/>
        <w:left w:val="none" w:sz="0" w:space="0" w:color="auto"/>
        <w:bottom w:val="none" w:sz="0" w:space="0" w:color="auto"/>
        <w:right w:val="none" w:sz="0" w:space="0" w:color="auto"/>
      </w:divBdr>
    </w:div>
    <w:div w:id="1395736793">
      <w:bodyDiv w:val="1"/>
      <w:marLeft w:val="0"/>
      <w:marRight w:val="0"/>
      <w:marTop w:val="0"/>
      <w:marBottom w:val="0"/>
      <w:divBdr>
        <w:top w:val="none" w:sz="0" w:space="0" w:color="auto"/>
        <w:left w:val="none" w:sz="0" w:space="0" w:color="auto"/>
        <w:bottom w:val="none" w:sz="0" w:space="0" w:color="auto"/>
        <w:right w:val="none" w:sz="0" w:space="0" w:color="auto"/>
      </w:divBdr>
    </w:div>
    <w:div w:id="1422524524">
      <w:bodyDiv w:val="1"/>
      <w:marLeft w:val="0"/>
      <w:marRight w:val="0"/>
      <w:marTop w:val="0"/>
      <w:marBottom w:val="0"/>
      <w:divBdr>
        <w:top w:val="none" w:sz="0" w:space="0" w:color="auto"/>
        <w:left w:val="none" w:sz="0" w:space="0" w:color="auto"/>
        <w:bottom w:val="none" w:sz="0" w:space="0" w:color="auto"/>
        <w:right w:val="none" w:sz="0" w:space="0" w:color="auto"/>
      </w:divBdr>
    </w:div>
    <w:div w:id="1450391326">
      <w:bodyDiv w:val="1"/>
      <w:marLeft w:val="0"/>
      <w:marRight w:val="0"/>
      <w:marTop w:val="0"/>
      <w:marBottom w:val="0"/>
      <w:divBdr>
        <w:top w:val="none" w:sz="0" w:space="0" w:color="auto"/>
        <w:left w:val="none" w:sz="0" w:space="0" w:color="auto"/>
        <w:bottom w:val="none" w:sz="0" w:space="0" w:color="auto"/>
        <w:right w:val="none" w:sz="0" w:space="0" w:color="auto"/>
      </w:divBdr>
    </w:div>
    <w:div w:id="1521699404">
      <w:bodyDiv w:val="1"/>
      <w:marLeft w:val="0"/>
      <w:marRight w:val="0"/>
      <w:marTop w:val="0"/>
      <w:marBottom w:val="0"/>
      <w:divBdr>
        <w:top w:val="none" w:sz="0" w:space="0" w:color="auto"/>
        <w:left w:val="none" w:sz="0" w:space="0" w:color="auto"/>
        <w:bottom w:val="none" w:sz="0" w:space="0" w:color="auto"/>
        <w:right w:val="none" w:sz="0" w:space="0" w:color="auto"/>
      </w:divBdr>
    </w:div>
    <w:div w:id="1796407569">
      <w:bodyDiv w:val="1"/>
      <w:marLeft w:val="0"/>
      <w:marRight w:val="0"/>
      <w:marTop w:val="0"/>
      <w:marBottom w:val="0"/>
      <w:divBdr>
        <w:top w:val="none" w:sz="0" w:space="0" w:color="auto"/>
        <w:left w:val="none" w:sz="0" w:space="0" w:color="auto"/>
        <w:bottom w:val="none" w:sz="0" w:space="0" w:color="auto"/>
        <w:right w:val="none" w:sz="0" w:space="0" w:color="auto"/>
      </w:divBdr>
    </w:div>
    <w:div w:id="1869247034">
      <w:bodyDiv w:val="1"/>
      <w:marLeft w:val="0"/>
      <w:marRight w:val="0"/>
      <w:marTop w:val="0"/>
      <w:marBottom w:val="0"/>
      <w:divBdr>
        <w:top w:val="none" w:sz="0" w:space="0" w:color="auto"/>
        <w:left w:val="none" w:sz="0" w:space="0" w:color="auto"/>
        <w:bottom w:val="none" w:sz="0" w:space="0" w:color="auto"/>
        <w:right w:val="none" w:sz="0" w:space="0" w:color="auto"/>
      </w:divBdr>
    </w:div>
    <w:div w:id="1982733753">
      <w:bodyDiv w:val="1"/>
      <w:marLeft w:val="0"/>
      <w:marRight w:val="0"/>
      <w:marTop w:val="0"/>
      <w:marBottom w:val="0"/>
      <w:divBdr>
        <w:top w:val="none" w:sz="0" w:space="0" w:color="auto"/>
        <w:left w:val="none" w:sz="0" w:space="0" w:color="auto"/>
        <w:bottom w:val="none" w:sz="0" w:space="0" w:color="auto"/>
        <w:right w:val="none" w:sz="0" w:space="0" w:color="auto"/>
      </w:divBdr>
      <w:divsChild>
        <w:div w:id="1834685711">
          <w:marLeft w:val="-1139"/>
          <w:marRight w:val="0"/>
          <w:marTop w:val="0"/>
          <w:marBottom w:val="0"/>
          <w:divBdr>
            <w:top w:val="none" w:sz="0" w:space="0" w:color="auto"/>
            <w:left w:val="none" w:sz="0" w:space="0" w:color="auto"/>
            <w:bottom w:val="none" w:sz="0" w:space="0" w:color="auto"/>
            <w:right w:val="none" w:sz="0" w:space="0" w:color="auto"/>
          </w:divBdr>
        </w:div>
      </w:divsChild>
    </w:div>
    <w:div w:id="2080245999">
      <w:bodyDiv w:val="1"/>
      <w:marLeft w:val="0"/>
      <w:marRight w:val="0"/>
      <w:marTop w:val="0"/>
      <w:marBottom w:val="0"/>
      <w:divBdr>
        <w:top w:val="none" w:sz="0" w:space="0" w:color="auto"/>
        <w:left w:val="none" w:sz="0" w:space="0" w:color="auto"/>
        <w:bottom w:val="none" w:sz="0" w:space="0" w:color="auto"/>
        <w:right w:val="none" w:sz="0" w:space="0" w:color="auto"/>
      </w:divBdr>
      <w:divsChild>
        <w:div w:id="2058162104">
          <w:marLeft w:val="0"/>
          <w:marRight w:val="0"/>
          <w:marTop w:val="0"/>
          <w:marBottom w:val="0"/>
          <w:divBdr>
            <w:top w:val="none" w:sz="0" w:space="0" w:color="auto"/>
            <w:left w:val="none" w:sz="0" w:space="0" w:color="auto"/>
            <w:bottom w:val="none" w:sz="0" w:space="0" w:color="auto"/>
            <w:right w:val="none" w:sz="0" w:space="0" w:color="auto"/>
          </w:divBdr>
          <w:divsChild>
            <w:div w:id="1769277524">
              <w:marLeft w:val="0"/>
              <w:marRight w:val="0"/>
              <w:marTop w:val="0"/>
              <w:marBottom w:val="0"/>
              <w:divBdr>
                <w:top w:val="none" w:sz="0" w:space="0" w:color="auto"/>
                <w:left w:val="none" w:sz="0" w:space="0" w:color="auto"/>
                <w:bottom w:val="none" w:sz="0" w:space="0" w:color="auto"/>
                <w:right w:val="none" w:sz="0" w:space="0" w:color="auto"/>
              </w:divBdr>
              <w:divsChild>
                <w:div w:id="861556858">
                  <w:marLeft w:val="0"/>
                  <w:marRight w:val="0"/>
                  <w:marTop w:val="0"/>
                  <w:marBottom w:val="0"/>
                  <w:divBdr>
                    <w:top w:val="none" w:sz="0" w:space="0" w:color="auto"/>
                    <w:left w:val="none" w:sz="0" w:space="0" w:color="auto"/>
                    <w:bottom w:val="none" w:sz="0" w:space="0" w:color="auto"/>
                    <w:right w:val="none" w:sz="0" w:space="0" w:color="auto"/>
                  </w:divBdr>
                  <w:divsChild>
                    <w:div w:id="4785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227334">
          <w:marLeft w:val="0"/>
          <w:marRight w:val="0"/>
          <w:marTop w:val="0"/>
          <w:marBottom w:val="0"/>
          <w:divBdr>
            <w:top w:val="none" w:sz="0" w:space="0" w:color="auto"/>
            <w:left w:val="none" w:sz="0" w:space="0" w:color="auto"/>
            <w:bottom w:val="none" w:sz="0" w:space="0" w:color="auto"/>
            <w:right w:val="none" w:sz="0" w:space="0" w:color="auto"/>
          </w:divBdr>
          <w:divsChild>
            <w:div w:id="1146356213">
              <w:marLeft w:val="0"/>
              <w:marRight w:val="0"/>
              <w:marTop w:val="0"/>
              <w:marBottom w:val="0"/>
              <w:divBdr>
                <w:top w:val="none" w:sz="0" w:space="0" w:color="auto"/>
                <w:left w:val="none" w:sz="0" w:space="0" w:color="auto"/>
                <w:bottom w:val="none" w:sz="0" w:space="0" w:color="auto"/>
                <w:right w:val="none" w:sz="0" w:space="0" w:color="auto"/>
              </w:divBdr>
              <w:divsChild>
                <w:div w:id="1613511602">
                  <w:marLeft w:val="0"/>
                  <w:marRight w:val="0"/>
                  <w:marTop w:val="0"/>
                  <w:marBottom w:val="0"/>
                  <w:divBdr>
                    <w:top w:val="none" w:sz="0" w:space="0" w:color="auto"/>
                    <w:left w:val="none" w:sz="0" w:space="0" w:color="auto"/>
                    <w:bottom w:val="none" w:sz="0" w:space="0" w:color="auto"/>
                    <w:right w:val="none" w:sz="0" w:space="0" w:color="auto"/>
                  </w:divBdr>
                  <w:divsChild>
                    <w:div w:id="54375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834217">
      <w:bodyDiv w:val="1"/>
      <w:marLeft w:val="0"/>
      <w:marRight w:val="0"/>
      <w:marTop w:val="0"/>
      <w:marBottom w:val="0"/>
      <w:divBdr>
        <w:top w:val="none" w:sz="0" w:space="0" w:color="auto"/>
        <w:left w:val="none" w:sz="0" w:space="0" w:color="auto"/>
        <w:bottom w:val="none" w:sz="0" w:space="0" w:color="auto"/>
        <w:right w:val="none" w:sz="0" w:space="0" w:color="auto"/>
      </w:divBdr>
    </w:div>
    <w:div w:id="2105177437">
      <w:bodyDiv w:val="1"/>
      <w:marLeft w:val="0"/>
      <w:marRight w:val="0"/>
      <w:marTop w:val="0"/>
      <w:marBottom w:val="0"/>
      <w:divBdr>
        <w:top w:val="none" w:sz="0" w:space="0" w:color="auto"/>
        <w:left w:val="none" w:sz="0" w:space="0" w:color="auto"/>
        <w:bottom w:val="none" w:sz="0" w:space="0" w:color="auto"/>
        <w:right w:val="none" w:sz="0" w:space="0" w:color="auto"/>
      </w:divBdr>
    </w:div>
    <w:div w:id="2111970559">
      <w:bodyDiv w:val="1"/>
      <w:marLeft w:val="0"/>
      <w:marRight w:val="0"/>
      <w:marTop w:val="0"/>
      <w:marBottom w:val="0"/>
      <w:divBdr>
        <w:top w:val="none" w:sz="0" w:space="0" w:color="auto"/>
        <w:left w:val="none" w:sz="0" w:space="0" w:color="auto"/>
        <w:bottom w:val="none" w:sz="0" w:space="0" w:color="auto"/>
        <w:right w:val="none" w:sz="0" w:space="0" w:color="auto"/>
      </w:divBdr>
      <w:divsChild>
        <w:div w:id="1449855377">
          <w:marLeft w:val="-1139"/>
          <w:marRight w:val="0"/>
          <w:marTop w:val="0"/>
          <w:marBottom w:val="0"/>
          <w:divBdr>
            <w:top w:val="none" w:sz="0" w:space="0" w:color="auto"/>
            <w:left w:val="none" w:sz="0" w:space="0" w:color="auto"/>
            <w:bottom w:val="none" w:sz="0" w:space="0" w:color="auto"/>
            <w:right w:val="none" w:sz="0" w:space="0" w:color="auto"/>
          </w:divBdr>
        </w:div>
      </w:divsChild>
    </w:div>
    <w:div w:id="21121680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s://www.sealedenvelope.com/"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Eu+V1tXw+7NCEg6MnAzp2iUDGA==">CgMxLjAyCGguZ2pkZ3hzOAByITFLQ2NXVWxvVHJfbFVsRnNpVjk2UEEySHJPcUV3V1VPaQ==</go:docsCustomData>
</go:gDocsCustomXmlDataStorage>
</file>

<file path=customXml/itemProps1.xml><?xml version="1.0" encoding="utf-8"?>
<ds:datastoreItem xmlns:ds="http://schemas.openxmlformats.org/officeDocument/2006/customXml" ds:itemID="{D85D40FC-16A1-46B7-9E1D-2CDBE1E1CB8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14</Pages>
  <Words>5860</Words>
  <Characters>35474</Characters>
  <Application>Microsoft Office Word</Application>
  <DocSecurity>0</DocSecurity>
  <Lines>295</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Gláucia Gonçales Abud Machado</dc:creator>
  <cp:lastModifiedBy>Editor GP 005</cp:lastModifiedBy>
  <cp:revision>15</cp:revision>
  <dcterms:created xsi:type="dcterms:W3CDTF">2025-02-15T18:54:00Z</dcterms:created>
  <dcterms:modified xsi:type="dcterms:W3CDTF">2025-03-03T09:27:00Z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b2ffb0795d715b5bdc9279caedfb4244fbdfc7578b369e7ed5906f679ba04146</vt:lpwstr>
  </property>
</Properties>
</file>