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82C57" w14:textId="77777777" w:rsidR="00A51CCD" w:rsidRPr="00C42DBD" w:rsidRDefault="00A51CCD" w:rsidP="006070B1">
      <w:pPr>
        <w:spacing w:line="276" w:lineRule="auto"/>
        <w:ind w:right="26"/>
        <w:jc w:val="center"/>
        <w:rPr>
          <w:rFonts w:ascii="Times New Roman" w:hAnsi="Times New Roman" w:cs="Times New Roman"/>
          <w:b/>
          <w:bCs/>
          <w:sz w:val="28"/>
        </w:rPr>
      </w:pPr>
      <w:r w:rsidRPr="00C42DBD">
        <w:rPr>
          <w:rFonts w:ascii="Times New Roman" w:hAnsi="Times New Roman" w:cs="Times New Roman"/>
          <w:b/>
          <w:bCs/>
          <w:sz w:val="28"/>
        </w:rPr>
        <w:t>Ethnobotanical Insights: Utilization of Leafy Vegetables by Local Communities in Chhattisgarh, Central India</w:t>
      </w:r>
    </w:p>
    <w:p w14:paraId="767D33CB" w14:textId="77777777" w:rsidR="00884B0E" w:rsidRPr="00C42DBD" w:rsidRDefault="00884B0E" w:rsidP="006070B1">
      <w:pPr>
        <w:spacing w:line="276" w:lineRule="auto"/>
        <w:ind w:right="26"/>
        <w:jc w:val="center"/>
        <w:rPr>
          <w:rFonts w:ascii="Times New Roman" w:hAnsi="Times New Roman" w:cs="Times New Roman"/>
          <w:b/>
          <w:bCs/>
          <w:sz w:val="28"/>
          <w:highlight w:val="yellow"/>
        </w:rPr>
      </w:pPr>
    </w:p>
    <w:p w14:paraId="49F0FFDC" w14:textId="77777777" w:rsidR="00E8528D" w:rsidRPr="00C42DBD" w:rsidRDefault="00E8528D" w:rsidP="001936B6">
      <w:pPr>
        <w:spacing w:line="276" w:lineRule="auto"/>
        <w:ind w:right="26"/>
        <w:rPr>
          <w:rFonts w:ascii="Times New Roman" w:hAnsi="Times New Roman" w:cs="Times New Roman"/>
          <w:b/>
          <w:bCs/>
          <w:sz w:val="28"/>
          <w:highlight w:val="yellow"/>
        </w:rPr>
      </w:pPr>
    </w:p>
    <w:p w14:paraId="2A4786CD" w14:textId="359C5837" w:rsidR="002E256E" w:rsidRPr="00C42DBD" w:rsidRDefault="00465B7B" w:rsidP="006070B1">
      <w:pPr>
        <w:spacing w:line="276" w:lineRule="auto"/>
        <w:ind w:right="26"/>
        <w:jc w:val="center"/>
        <w:rPr>
          <w:rFonts w:ascii="Times New Roman" w:hAnsi="Times New Roman" w:cs="Times New Roman"/>
          <w:b/>
          <w:bCs/>
          <w:sz w:val="24"/>
          <w:szCs w:val="24"/>
        </w:rPr>
      </w:pPr>
      <w:r w:rsidRPr="00C42DBD">
        <w:rPr>
          <w:rFonts w:ascii="Times New Roman" w:hAnsi="Times New Roman" w:cs="Times New Roman"/>
          <w:b/>
          <w:bCs/>
          <w:sz w:val="28"/>
        </w:rPr>
        <w:t>Abstract</w:t>
      </w:r>
    </w:p>
    <w:p w14:paraId="150B3659" w14:textId="6517FD1C" w:rsidR="006070B1" w:rsidRPr="00C42DBD" w:rsidRDefault="002E256E" w:rsidP="001936B6">
      <w:pPr>
        <w:spacing w:line="276" w:lineRule="auto"/>
        <w:ind w:right="26"/>
        <w:jc w:val="both"/>
        <w:rPr>
          <w:rFonts w:ascii="Times New Roman" w:hAnsi="Times New Roman" w:cs="Times New Roman"/>
          <w:sz w:val="24"/>
          <w:szCs w:val="24"/>
          <w:highlight w:val="yellow"/>
        </w:rPr>
      </w:pPr>
      <w:r w:rsidRPr="00C42DBD">
        <w:rPr>
          <w:rFonts w:ascii="Times New Roman" w:hAnsi="Times New Roman" w:cs="Times New Roman"/>
          <w:sz w:val="24"/>
          <w:szCs w:val="24"/>
        </w:rPr>
        <w:t xml:space="preserve">Leafy </w:t>
      </w:r>
      <w:r w:rsidR="00D010F3" w:rsidRPr="00C42DBD">
        <w:rPr>
          <w:rFonts w:ascii="Times New Roman" w:hAnsi="Times New Roman" w:cs="Times New Roman"/>
          <w:sz w:val="24"/>
          <w:szCs w:val="24"/>
        </w:rPr>
        <w:t>vegetables,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or</w:t>
      </w:r>
      <w:r w:rsidR="00B3731A" w:rsidRPr="00C42DBD">
        <w:rPr>
          <w:rFonts w:ascii="Times New Roman" w:hAnsi="Times New Roman" w:cs="Times New Roman"/>
          <w:sz w:val="24"/>
          <w:szCs w:val="24"/>
        </w:rPr>
        <w:t xml:space="preserve"> </w:t>
      </w:r>
      <w:r w:rsidR="00D010F3" w:rsidRPr="00C42DBD">
        <w:rPr>
          <w:rFonts w:ascii="Times New Roman" w:hAnsi="Times New Roman" w:cs="Times New Roman"/>
          <w:i/>
          <w:iCs/>
          <w:sz w:val="24"/>
          <w:szCs w:val="24"/>
        </w:rPr>
        <w:t>"Bhaji"</w:t>
      </w:r>
      <w:r w:rsidR="00B3731A"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are</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essential</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to</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diets,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medicinal</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practices,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00B3731A"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cultural</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traditions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tribal</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communities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w:t>
      </w:r>
      <w:r w:rsidR="006070B1"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central</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Chhattisgarh,</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India.</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diversity</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traditiona</w:t>
      </w:r>
      <w:r w:rsidR="00B3731A" w:rsidRPr="00C42DBD">
        <w:rPr>
          <w:rFonts w:ascii="Times New Roman" w:hAnsi="Times New Roman" w:cs="Times New Roman"/>
          <w:sz w:val="24"/>
          <w:szCs w:val="24"/>
        </w:rPr>
        <w:t xml:space="preserve">l </w:t>
      </w:r>
      <w:r w:rsidR="00D010F3" w:rsidRPr="00C42DBD">
        <w:rPr>
          <w:rFonts w:ascii="Times New Roman" w:hAnsi="Times New Roman" w:cs="Times New Roman"/>
          <w:sz w:val="24"/>
          <w:szCs w:val="24"/>
        </w:rPr>
        <w:t>knowled</w:t>
      </w:r>
      <w:r w:rsidRPr="00C42DBD">
        <w:rPr>
          <w:rFonts w:ascii="Times New Roman" w:hAnsi="Times New Roman" w:cs="Times New Roman"/>
          <w:sz w:val="24"/>
          <w:szCs w:val="24"/>
        </w:rPr>
        <w:t xml:space="preserve">ge </w:t>
      </w:r>
      <w:r w:rsidR="00D010F3" w:rsidRPr="00C42DBD">
        <w:rPr>
          <w:rFonts w:ascii="Times New Roman" w:hAnsi="Times New Roman" w:cs="Times New Roman"/>
          <w:sz w:val="24"/>
          <w:szCs w:val="24"/>
        </w:rPr>
        <w:t>of</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these</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p</w:t>
      </w:r>
      <w:r w:rsidRPr="00C42DBD">
        <w:rPr>
          <w:rFonts w:ascii="Times New Roman" w:hAnsi="Times New Roman" w:cs="Times New Roman"/>
          <w:sz w:val="24"/>
          <w:szCs w:val="24"/>
        </w:rPr>
        <w:t>lants, however, remain highly under</w:t>
      </w:r>
      <w:r w:rsidR="00B3731A"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documented.</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This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paper</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will</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be</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contributing</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toward</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filling</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this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gap</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by</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detailing</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types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leafy</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vegetable</w:t>
      </w:r>
      <w:r w:rsidRPr="00C42DBD">
        <w:rPr>
          <w:rFonts w:ascii="Times New Roman" w:hAnsi="Times New Roman" w:cs="Times New Roman"/>
          <w:sz w:val="24"/>
          <w:szCs w:val="24"/>
        </w:rPr>
        <w:t xml:space="preserve">s </w:t>
      </w:r>
      <w:r w:rsidR="00D010F3" w:rsidRPr="00C42DBD">
        <w:rPr>
          <w:rFonts w:ascii="Times New Roman" w:hAnsi="Times New Roman" w:cs="Times New Roman"/>
          <w:sz w:val="24"/>
          <w:szCs w:val="24"/>
        </w:rPr>
        <w:t>used</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by</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tribal</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groups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well</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their</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ecological</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cultural</w:t>
      </w:r>
      <w:r w:rsidRPr="00C42DBD">
        <w:rPr>
          <w:rFonts w:ascii="Times New Roman" w:hAnsi="Times New Roman" w:cs="Times New Roman"/>
          <w:sz w:val="24"/>
          <w:szCs w:val="24"/>
        </w:rPr>
        <w:t xml:space="preserve"> importance. </w:t>
      </w:r>
      <w:r w:rsidR="00D010F3" w:rsidRPr="00C42DBD">
        <w:rPr>
          <w:rFonts w:ascii="Times New Roman" w:hAnsi="Times New Roman" w:cs="Times New Roman"/>
          <w:sz w:val="24"/>
          <w:szCs w:val="24"/>
        </w:rPr>
        <w:t>Research</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documented</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diversity</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plants,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their</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traditional</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uses,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their</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position</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food</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security</w:t>
      </w:r>
      <w:r w:rsidRPr="00C42DBD">
        <w:rPr>
          <w:rFonts w:ascii="Times New Roman" w:hAnsi="Times New Roman" w:cs="Times New Roman"/>
          <w:sz w:val="24"/>
          <w:szCs w:val="24"/>
        </w:rPr>
        <w:t xml:space="preserve"> as well as sustainable agriculture. </w:t>
      </w:r>
      <w:r w:rsidR="00D010F3" w:rsidRPr="00C42DBD">
        <w:rPr>
          <w:rFonts w:ascii="Times New Roman" w:hAnsi="Times New Roman" w:cs="Times New Roman"/>
          <w:sz w:val="24"/>
          <w:szCs w:val="24"/>
        </w:rPr>
        <w:t>Field</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surveys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interviews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with</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communities</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like</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Gond,</w:t>
      </w:r>
      <w:r w:rsidRPr="00C42DBD">
        <w:rPr>
          <w:rFonts w:ascii="Times New Roman" w:hAnsi="Times New Roman" w:cs="Times New Roman"/>
          <w:sz w:val="24"/>
          <w:szCs w:val="24"/>
        </w:rPr>
        <w:t xml:space="preserve"> </w:t>
      </w:r>
      <w:proofErr w:type="spellStart"/>
      <w:r w:rsidR="00D010F3" w:rsidRPr="00C42DBD">
        <w:rPr>
          <w:rFonts w:ascii="Times New Roman" w:hAnsi="Times New Roman" w:cs="Times New Roman"/>
          <w:sz w:val="24"/>
          <w:szCs w:val="24"/>
        </w:rPr>
        <w:t>Baiga</w:t>
      </w:r>
      <w:proofErr w:type="spellEnd"/>
      <w:r w:rsidR="00D010F3" w:rsidRPr="00C42DBD">
        <w:rPr>
          <w:rFonts w:ascii="Times New Roman" w:hAnsi="Times New Roman" w:cs="Times New Roman"/>
          <w:sz w:val="24"/>
          <w:szCs w:val="24"/>
        </w:rPr>
        <w:t>,</w:t>
      </w:r>
      <w:r w:rsidRPr="00C42DBD">
        <w:rPr>
          <w:rFonts w:ascii="Times New Roman" w:hAnsi="Times New Roman" w:cs="Times New Roman"/>
          <w:sz w:val="24"/>
          <w:szCs w:val="24"/>
        </w:rPr>
        <w:t xml:space="preserve"> </w:t>
      </w:r>
      <w:proofErr w:type="spellStart"/>
      <w:r w:rsidR="00D010F3" w:rsidRPr="00C42DBD">
        <w:rPr>
          <w:rFonts w:ascii="Times New Roman" w:hAnsi="Times New Roman" w:cs="Times New Roman"/>
          <w:sz w:val="24"/>
          <w:szCs w:val="24"/>
        </w:rPr>
        <w:t>Binjwar</w:t>
      </w:r>
      <w:proofErr w:type="spellEnd"/>
      <w:r w:rsidR="00D010F3" w:rsidRPr="00C42DBD">
        <w:rPr>
          <w:rFonts w:ascii="Times New Roman" w:hAnsi="Times New Roman" w:cs="Times New Roman"/>
          <w:sz w:val="24"/>
          <w:szCs w:val="24"/>
        </w:rPr>
        <w:t>,</w:t>
      </w:r>
      <w:r w:rsidRPr="00C42DBD">
        <w:rPr>
          <w:rFonts w:ascii="Times New Roman" w:hAnsi="Times New Roman" w:cs="Times New Roman"/>
          <w:sz w:val="24"/>
          <w:szCs w:val="24"/>
        </w:rPr>
        <w:t xml:space="preserve"> </w:t>
      </w:r>
      <w:proofErr w:type="spellStart"/>
      <w:r w:rsidR="00D010F3" w:rsidRPr="00C42DBD">
        <w:rPr>
          <w:rFonts w:ascii="Times New Roman" w:hAnsi="Times New Roman" w:cs="Times New Roman"/>
          <w:sz w:val="24"/>
          <w:szCs w:val="24"/>
        </w:rPr>
        <w:t>Kamar</w:t>
      </w:r>
      <w:proofErr w:type="spellEnd"/>
      <w:r w:rsidR="00D010F3" w:rsidRPr="00C42DBD">
        <w:rPr>
          <w:rFonts w:ascii="Times New Roman" w:hAnsi="Times New Roman" w:cs="Times New Roman"/>
          <w:sz w:val="24"/>
          <w:szCs w:val="24"/>
        </w:rPr>
        <w:t>,</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Kanwar,</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Pr="00C42DBD">
        <w:rPr>
          <w:rFonts w:ascii="Times New Roman" w:hAnsi="Times New Roman" w:cs="Times New Roman"/>
          <w:sz w:val="24"/>
          <w:szCs w:val="24"/>
        </w:rPr>
        <w:t xml:space="preserve"> </w:t>
      </w:r>
      <w:proofErr w:type="spellStart"/>
      <w:r w:rsidR="00D010F3" w:rsidRPr="00C42DBD">
        <w:rPr>
          <w:rFonts w:ascii="Times New Roman" w:hAnsi="Times New Roman" w:cs="Times New Roman"/>
          <w:sz w:val="24"/>
          <w:szCs w:val="24"/>
        </w:rPr>
        <w:t>Oraon</w:t>
      </w:r>
      <w:proofErr w:type="spellEnd"/>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were</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carried</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out.</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Data</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were</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recorded</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through</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direct</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observation,</w:t>
      </w:r>
      <w:r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interviewing</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locals,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preparation</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00B71A13" w:rsidRPr="00C42DBD">
        <w:rPr>
          <w:rFonts w:ascii="Times New Roman" w:hAnsi="Times New Roman" w:cs="Times New Roman"/>
          <w:sz w:val="24"/>
          <w:szCs w:val="24"/>
        </w:rPr>
        <w:t xml:space="preserve"> </w:t>
      </w:r>
      <w:r w:rsidR="000E588A" w:rsidRPr="00C42DBD">
        <w:rPr>
          <w:rFonts w:ascii="Times New Roman" w:hAnsi="Times New Roman" w:cs="Times New Roman"/>
          <w:sz w:val="24"/>
          <w:szCs w:val="24"/>
        </w:rPr>
        <w:t xml:space="preserve">the </w:t>
      </w:r>
      <w:r w:rsidR="00D010F3" w:rsidRPr="00C42DBD">
        <w:rPr>
          <w:rFonts w:ascii="Times New Roman" w:hAnsi="Times New Roman" w:cs="Times New Roman"/>
          <w:sz w:val="24"/>
          <w:szCs w:val="24"/>
        </w:rPr>
        <w:t>herbari</w:t>
      </w:r>
      <w:r w:rsidR="000A4FFF" w:rsidRPr="00C42DBD">
        <w:rPr>
          <w:rFonts w:ascii="Times New Roman" w:hAnsi="Times New Roman" w:cs="Times New Roman"/>
          <w:sz w:val="24"/>
          <w:szCs w:val="24"/>
        </w:rPr>
        <w:t>um</w:t>
      </w:r>
      <w:r w:rsidR="00D010F3" w:rsidRPr="00C42DBD">
        <w:rPr>
          <w:rFonts w:ascii="Times New Roman" w:hAnsi="Times New Roman" w:cs="Times New Roman"/>
          <w:sz w:val="24"/>
          <w:szCs w:val="24"/>
        </w:rPr>
        <w:t>.</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From</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these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investigations,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86</w:t>
      </w:r>
      <w:r w:rsidR="00D2759D"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species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leafy</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vegetables</w:t>
      </w:r>
      <w:r w:rsidR="006070B1"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belonging</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to</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35</w:t>
      </w:r>
      <w:r w:rsidR="006070B1"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families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were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reported,</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out</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which</w:t>
      </w:r>
      <w:r w:rsidR="00B71A13" w:rsidRPr="00C42DBD">
        <w:rPr>
          <w:rFonts w:ascii="Times New Roman" w:hAnsi="Times New Roman" w:cs="Times New Roman"/>
          <w:sz w:val="24"/>
          <w:szCs w:val="24"/>
        </w:rPr>
        <w:t xml:space="preserve"> </w:t>
      </w:r>
      <w:r w:rsidRPr="00C42DBD">
        <w:rPr>
          <w:rFonts w:ascii="Times New Roman" w:hAnsi="Times New Roman" w:cs="Times New Roman"/>
          <w:sz w:val="24"/>
          <w:szCs w:val="24"/>
        </w:rPr>
        <w:t>Fabaceae,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Amaranthaceae,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Cucurbitaceae</w:t>
      </w:r>
      <w:r w:rsidR="00B71A13" w:rsidRPr="00C42DBD">
        <w:rPr>
          <w:rFonts w:ascii="Times New Roman" w:hAnsi="Times New Roman" w:cs="Times New Roman"/>
          <w:i/>
          <w:iCs/>
          <w:sz w:val="24"/>
          <w:szCs w:val="24"/>
        </w:rPr>
        <w:t xml:space="preserve"> </w:t>
      </w:r>
      <w:r w:rsidR="006070B1" w:rsidRPr="00C42DBD">
        <w:rPr>
          <w:rFonts w:ascii="Times New Roman" w:hAnsi="Times New Roman" w:cs="Times New Roman"/>
          <w:sz w:val="24"/>
          <w:szCs w:val="24"/>
        </w:rPr>
        <w:t>were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dominating</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families.</w:t>
      </w:r>
      <w:r w:rsidR="00B3731A"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These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vegetables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are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foremost</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importance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sources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food</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also</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have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medicinal</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properties,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such</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treatment</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digestive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respiratory</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issues.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study</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highlights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seasonal</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harvesting</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practices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that</w:t>
      </w:r>
      <w:r w:rsidR="00B71A13" w:rsidRPr="00C42DBD">
        <w:rPr>
          <w:rFonts w:ascii="Times New Roman" w:hAnsi="Times New Roman" w:cs="Times New Roman"/>
          <w:sz w:val="24"/>
          <w:szCs w:val="24"/>
        </w:rPr>
        <w:t xml:space="preserve"> </w:t>
      </w:r>
      <w:r w:rsidR="00D8587F" w:rsidRPr="00C42DBD">
        <w:rPr>
          <w:rFonts w:ascii="Times New Roman" w:hAnsi="Times New Roman" w:cs="Times New Roman"/>
          <w:sz w:val="24"/>
          <w:szCs w:val="24"/>
        </w:rPr>
        <w:t>reflect</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deep</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understanding</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ecological</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cycles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sustainable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agricultural</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methods.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findings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point</w:t>
      </w:r>
      <w:r w:rsidR="00D8587F"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out</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to</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importance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00B71A13" w:rsidRPr="00C42DBD">
        <w:rPr>
          <w:rFonts w:ascii="Times New Roman" w:hAnsi="Times New Roman" w:cs="Times New Roman"/>
          <w:sz w:val="24"/>
          <w:szCs w:val="24"/>
        </w:rPr>
        <w:t xml:space="preserve"> the</w:t>
      </w:r>
      <w:r w:rsidR="00D010F3" w:rsidRPr="00C42DBD">
        <w:rPr>
          <w:rFonts w:ascii="Times New Roman" w:hAnsi="Times New Roman" w:cs="Times New Roman"/>
          <w:sz w:val="24"/>
          <w:szCs w:val="24"/>
        </w:rPr>
        <w:t>se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vegetables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tribal</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nutrition,</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health,</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conservation.</w:t>
      </w:r>
      <w:r w:rsidR="00B71A13" w:rsidRPr="00C42DBD">
        <w:rPr>
          <w:rFonts w:ascii="Times New Roman" w:hAnsi="Times New Roman" w:cs="Times New Roman"/>
          <w:sz w:val="24"/>
          <w:szCs w:val="24"/>
        </w:rPr>
        <w:t xml:space="preserve"> </w:t>
      </w:r>
      <w:r w:rsidR="00670926" w:rsidRPr="00C42DBD">
        <w:rPr>
          <w:rFonts w:ascii="Times New Roman" w:hAnsi="Times New Roman" w:cs="Times New Roman"/>
          <w:sz w:val="24"/>
          <w:szCs w:val="24"/>
        </w:rPr>
        <w:t xml:space="preserve">The study underpins the ecological and cultural significance of the plants as they support sustainable agricultural practices and biodiversity conservation, where vital resources will continue to be available for local communities. </w:t>
      </w:r>
      <w:r w:rsidR="00D010F3" w:rsidRPr="00C42DBD">
        <w:rPr>
          <w:rFonts w:ascii="Times New Roman" w:hAnsi="Times New Roman" w:cs="Times New Roman"/>
          <w:sz w:val="24"/>
          <w:szCs w:val="24"/>
        </w:rPr>
        <w:t>This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research</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advocates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preserving</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indigenous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knowledge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encouraging</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sustainable</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cultivation</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leafy</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vegetables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for</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benefits</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both</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to</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biodiversity</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00B71A13"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communal</w:t>
      </w:r>
      <w:r w:rsidR="00B3731A"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well-being.</w:t>
      </w:r>
      <w:r w:rsidR="008C4E7D" w:rsidRPr="00C42DBD">
        <w:rPr>
          <w:rFonts w:ascii="Times New Roman" w:hAnsi="Times New Roman" w:cs="Times New Roman"/>
          <w:sz w:val="24"/>
          <w:szCs w:val="24"/>
        </w:rPr>
        <w:t xml:space="preserve"> </w:t>
      </w:r>
    </w:p>
    <w:p w14:paraId="6A30BFEF" w14:textId="77777777" w:rsidR="005357D6" w:rsidRPr="00C42DBD" w:rsidRDefault="00465B7B" w:rsidP="000A4FFF">
      <w:pPr>
        <w:spacing w:line="276" w:lineRule="auto"/>
        <w:ind w:right="26"/>
        <w:jc w:val="both"/>
        <w:rPr>
          <w:rFonts w:ascii="Times New Roman" w:hAnsi="Times New Roman" w:cs="Times New Roman"/>
          <w:sz w:val="24"/>
          <w:szCs w:val="24"/>
        </w:rPr>
      </w:pPr>
      <w:r w:rsidRPr="00C42DBD">
        <w:rPr>
          <w:rFonts w:ascii="Times New Roman" w:hAnsi="Times New Roman" w:cs="Times New Roman"/>
          <w:b/>
          <w:bCs/>
          <w:sz w:val="24"/>
          <w:szCs w:val="24"/>
        </w:rPr>
        <w:t>Keywords:</w:t>
      </w:r>
      <w:r w:rsidRPr="00C42DBD">
        <w:rPr>
          <w:rFonts w:ascii="Times New Roman" w:hAnsi="Times New Roman" w:cs="Times New Roman"/>
          <w:sz w:val="24"/>
          <w:szCs w:val="24"/>
        </w:rPr>
        <w:t xml:space="preserve"> </w:t>
      </w:r>
      <w:r w:rsidR="006070B1" w:rsidRPr="00C42DBD">
        <w:rPr>
          <w:rFonts w:ascii="Times New Roman" w:hAnsi="Times New Roman" w:cs="Times New Roman"/>
          <w:sz w:val="24"/>
          <w:szCs w:val="24"/>
        </w:rPr>
        <w:t xml:space="preserve">Bhaji, Ecological significance, </w:t>
      </w:r>
      <w:r w:rsidRPr="00C42DBD">
        <w:rPr>
          <w:rFonts w:ascii="Times New Roman" w:hAnsi="Times New Roman" w:cs="Times New Roman"/>
          <w:sz w:val="24"/>
          <w:szCs w:val="24"/>
        </w:rPr>
        <w:t xml:space="preserve">Leafy vegetables, </w:t>
      </w:r>
      <w:r w:rsidR="006070B1" w:rsidRPr="00C42DBD">
        <w:rPr>
          <w:rFonts w:ascii="Times New Roman" w:hAnsi="Times New Roman" w:cs="Times New Roman"/>
          <w:sz w:val="24"/>
          <w:szCs w:val="24"/>
        </w:rPr>
        <w:t xml:space="preserve">Sustainable agriculture, </w:t>
      </w:r>
      <w:r w:rsidRPr="00C42DBD">
        <w:rPr>
          <w:rFonts w:ascii="Times New Roman" w:hAnsi="Times New Roman" w:cs="Times New Roman"/>
          <w:sz w:val="24"/>
          <w:szCs w:val="24"/>
        </w:rPr>
        <w:t>Tribal communities</w:t>
      </w:r>
      <w:r w:rsidR="006070B1" w:rsidRPr="00C42DBD">
        <w:rPr>
          <w:rFonts w:ascii="Times New Roman" w:hAnsi="Times New Roman" w:cs="Times New Roman"/>
          <w:sz w:val="24"/>
          <w:szCs w:val="24"/>
        </w:rPr>
        <w:t>.</w:t>
      </w:r>
    </w:p>
    <w:p w14:paraId="6B40183A" w14:textId="77777777" w:rsidR="009C00E9" w:rsidRPr="00C42DBD" w:rsidRDefault="009C00E9" w:rsidP="006070B1">
      <w:pPr>
        <w:spacing w:line="276" w:lineRule="auto"/>
        <w:ind w:right="26"/>
        <w:jc w:val="both"/>
        <w:rPr>
          <w:rFonts w:ascii="Times New Roman" w:hAnsi="Times New Roman" w:cs="Times New Roman"/>
          <w:b/>
          <w:bCs/>
          <w:sz w:val="28"/>
        </w:rPr>
      </w:pPr>
      <w:r w:rsidRPr="00C42DBD">
        <w:rPr>
          <w:rFonts w:ascii="Times New Roman" w:hAnsi="Times New Roman" w:cs="Times New Roman"/>
          <w:b/>
          <w:bCs/>
          <w:sz w:val="28"/>
        </w:rPr>
        <w:t>Introduction</w:t>
      </w:r>
    </w:p>
    <w:p w14:paraId="14EE5233" w14:textId="60D21270" w:rsidR="00DC3DA6" w:rsidRPr="00C42DBD" w:rsidRDefault="00DC3DA6" w:rsidP="006070B1">
      <w:pPr>
        <w:spacing w:line="276" w:lineRule="auto"/>
        <w:ind w:right="26"/>
        <w:jc w:val="both"/>
        <w:rPr>
          <w:rFonts w:ascii="Times New Roman" w:hAnsi="Times New Roman" w:cs="Times New Roman"/>
          <w:sz w:val="24"/>
          <w:szCs w:val="24"/>
          <w:highlight w:val="yellow"/>
        </w:rPr>
      </w:pPr>
      <w:r w:rsidRPr="00C42DBD">
        <w:rPr>
          <w:rFonts w:ascii="Times New Roman" w:hAnsi="Times New Roman" w:cs="Times New Roman"/>
          <w:sz w:val="24"/>
          <w:szCs w:val="24"/>
        </w:rPr>
        <w:t>Ethnobotany is a bridge of understanding between human societies and their use of plants, displaying cultural, medicinal, and nutritional importance. </w:t>
      </w:r>
      <w:r w:rsidR="000F705A" w:rsidRPr="00C42DBD">
        <w:rPr>
          <w:rFonts w:ascii="Times New Roman" w:hAnsi="Times New Roman" w:cs="Times New Roman"/>
          <w:sz w:val="24"/>
          <w:szCs w:val="24"/>
        </w:rPr>
        <w:t>Ethnobotanical studies can provide insights into the ways that societies interact locally with their environmental resources. Ethnobotanical studies have the potential to bring together and integrate local and scientific knowledge to advance the cause of achieving biocultural conservation (</w:t>
      </w:r>
      <w:r w:rsidR="00C478E7" w:rsidRPr="00C42DBD">
        <w:rPr>
          <w:rFonts w:ascii="Times New Roman" w:hAnsi="Times New Roman" w:cs="Times New Roman"/>
          <w:sz w:val="24"/>
          <w:szCs w:val="24"/>
        </w:rPr>
        <w:t xml:space="preserve">Pei </w:t>
      </w:r>
      <w:r w:rsidR="00C478E7" w:rsidRPr="00C42DBD">
        <w:rPr>
          <w:rFonts w:ascii="Times New Roman" w:hAnsi="Times New Roman" w:cs="Times New Roman"/>
          <w:i/>
          <w:iCs/>
          <w:sz w:val="24"/>
          <w:szCs w:val="24"/>
        </w:rPr>
        <w:t>et al</w:t>
      </w:r>
      <w:r w:rsidR="00C478E7" w:rsidRPr="00C42DBD">
        <w:rPr>
          <w:rFonts w:ascii="Times New Roman" w:hAnsi="Times New Roman" w:cs="Times New Roman"/>
          <w:sz w:val="24"/>
          <w:szCs w:val="24"/>
        </w:rPr>
        <w:t>., 2020</w:t>
      </w:r>
      <w:r w:rsidR="000F705A" w:rsidRPr="00C42DBD">
        <w:rPr>
          <w:rFonts w:ascii="Times New Roman" w:hAnsi="Times New Roman" w:cs="Times New Roman"/>
          <w:sz w:val="24"/>
          <w:szCs w:val="24"/>
        </w:rPr>
        <w:t xml:space="preserve">). </w:t>
      </w:r>
      <w:r w:rsidRPr="00C42DBD">
        <w:rPr>
          <w:rFonts w:ascii="Times New Roman" w:hAnsi="Times New Roman" w:cs="Times New Roman"/>
          <w:sz w:val="24"/>
          <w:szCs w:val="24"/>
        </w:rPr>
        <w:t>Chhattisgarh, the "Herbal State" of India, has rich</w:t>
      </w:r>
      <w:r w:rsidR="00D8587F" w:rsidRPr="00C42DBD">
        <w:rPr>
          <w:rFonts w:ascii="Times New Roman" w:hAnsi="Times New Roman" w:cs="Times New Roman"/>
          <w:sz w:val="24"/>
          <w:szCs w:val="24"/>
        </w:rPr>
        <w:t xml:space="preserve"> </w:t>
      </w:r>
      <w:r w:rsidRPr="00C42DBD">
        <w:rPr>
          <w:rFonts w:ascii="Times New Roman" w:hAnsi="Times New Roman" w:cs="Times New Roman"/>
          <w:sz w:val="24"/>
          <w:szCs w:val="24"/>
        </w:rPr>
        <w:t xml:space="preserve">biodiversity supporting many plant </w:t>
      </w:r>
      <w:r w:rsidR="00DA3083" w:rsidRPr="00C42DBD">
        <w:rPr>
          <w:rFonts w:ascii="Times New Roman" w:hAnsi="Times New Roman" w:cs="Times New Roman"/>
          <w:sz w:val="24"/>
          <w:szCs w:val="24"/>
        </w:rPr>
        <w:t>groups</w:t>
      </w:r>
      <w:r w:rsidRPr="00C42DBD">
        <w:rPr>
          <w:rFonts w:ascii="Times New Roman" w:hAnsi="Times New Roman" w:cs="Times New Roman"/>
          <w:sz w:val="24"/>
          <w:szCs w:val="24"/>
        </w:rPr>
        <w:t>, including pteridophytes</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DA3083" w:rsidRPr="00C42DBD">
        <w:rPr>
          <w:rFonts w:ascii="Times New Roman" w:hAnsi="Times New Roman" w:cs="Times New Roman"/>
          <w:sz w:val="24"/>
          <w:szCs w:val="24"/>
        </w:rPr>
        <w:t xml:space="preserve"> T</w:t>
      </w:r>
      <w:r w:rsidRPr="00C42DBD">
        <w:rPr>
          <w:rFonts w:ascii="Times New Roman" w:hAnsi="Times New Roman" w:cs="Times New Roman"/>
          <w:sz w:val="24"/>
          <w:szCs w:val="24"/>
        </w:rPr>
        <w:t>he</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most</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prominent</w:t>
      </w:r>
      <w:r w:rsidR="00DA3083" w:rsidRPr="00C42DBD">
        <w:rPr>
          <w:rFonts w:ascii="Times New Roman" w:hAnsi="Times New Roman" w:cs="Times New Roman"/>
          <w:sz w:val="24"/>
          <w:szCs w:val="24"/>
        </w:rPr>
        <w:t xml:space="preserve"> pteridophytic s</w:t>
      </w:r>
      <w:r w:rsidRPr="00C42DBD">
        <w:rPr>
          <w:rFonts w:ascii="Times New Roman" w:hAnsi="Times New Roman" w:cs="Times New Roman"/>
          <w:sz w:val="24"/>
          <w:szCs w:val="24"/>
        </w:rPr>
        <w:t>pecies</w:t>
      </w:r>
      <w:r w:rsidR="00DA3083" w:rsidRPr="00C42DBD">
        <w:rPr>
          <w:rFonts w:ascii="Times New Roman" w:hAnsi="Times New Roman" w:cs="Times New Roman"/>
          <w:sz w:val="24"/>
          <w:szCs w:val="24"/>
        </w:rPr>
        <w:t xml:space="preserve"> used as vegetables</w:t>
      </w:r>
      <w:r w:rsidRPr="00C42DBD">
        <w:rPr>
          <w:rFonts w:ascii="Times New Roman" w:hAnsi="Times New Roman" w:cs="Times New Roman"/>
          <w:sz w:val="24"/>
          <w:szCs w:val="24"/>
        </w:rPr>
        <w:t> </w:t>
      </w:r>
      <w:r w:rsidR="00DA3083" w:rsidRPr="00C42DBD">
        <w:rPr>
          <w:rFonts w:ascii="Times New Roman" w:hAnsi="Times New Roman" w:cs="Times New Roman"/>
          <w:sz w:val="24"/>
          <w:szCs w:val="24"/>
        </w:rPr>
        <w:t xml:space="preserve">are </w:t>
      </w:r>
      <w:r w:rsidRPr="00C42DBD">
        <w:rPr>
          <w:rFonts w:ascii="Times New Roman" w:hAnsi="Times New Roman" w:cs="Times New Roman"/>
          <w:i/>
          <w:iCs/>
          <w:sz w:val="24"/>
          <w:szCs w:val="24"/>
        </w:rPr>
        <w:t>Dryopteris</w:t>
      </w:r>
      <w:r w:rsidR="00DA3083" w:rsidRPr="00C42DBD">
        <w:rPr>
          <w:rFonts w:ascii="Times New Roman" w:hAnsi="Times New Roman" w:cs="Times New Roman"/>
          <w:i/>
          <w:iCs/>
          <w:sz w:val="24"/>
          <w:szCs w:val="24"/>
        </w:rPr>
        <w:t xml:space="preserve"> </w:t>
      </w:r>
      <w:proofErr w:type="spellStart"/>
      <w:r w:rsidRPr="00C42DBD">
        <w:rPr>
          <w:rFonts w:ascii="Times New Roman" w:hAnsi="Times New Roman" w:cs="Times New Roman"/>
          <w:i/>
          <w:iCs/>
          <w:sz w:val="24"/>
          <w:szCs w:val="24"/>
        </w:rPr>
        <w:t>filix</w:t>
      </w:r>
      <w:proofErr w:type="spellEnd"/>
      <w:r w:rsidRPr="00C42DBD">
        <w:rPr>
          <w:rFonts w:ascii="Times New Roman" w:hAnsi="Times New Roman" w:cs="Times New Roman"/>
          <w:i/>
          <w:iCs/>
          <w:sz w:val="24"/>
          <w:szCs w:val="24"/>
        </w:rPr>
        <w:t>-mas,</w:t>
      </w:r>
      <w:r w:rsidR="00DA3083"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Pteris</w:t>
      </w:r>
      <w:r w:rsidR="00DA3083" w:rsidRPr="00C42DBD">
        <w:rPr>
          <w:rFonts w:ascii="Times New Roman" w:hAnsi="Times New Roman" w:cs="Times New Roman"/>
          <w:i/>
          <w:iCs/>
          <w:sz w:val="24"/>
          <w:szCs w:val="24"/>
        </w:rPr>
        <w:t xml:space="preserve"> </w:t>
      </w:r>
      <w:proofErr w:type="spellStart"/>
      <w:r w:rsidR="00DA3083" w:rsidRPr="00C42DBD">
        <w:rPr>
          <w:rFonts w:ascii="Times New Roman" w:hAnsi="Times New Roman" w:cs="Times New Roman"/>
          <w:i/>
          <w:iCs/>
          <w:sz w:val="24"/>
          <w:szCs w:val="24"/>
        </w:rPr>
        <w:t>vittate</w:t>
      </w:r>
      <w:proofErr w:type="spellEnd"/>
      <w:r w:rsidR="00DA3083" w:rsidRPr="00C42DBD">
        <w:rPr>
          <w:rFonts w:ascii="Times New Roman" w:hAnsi="Times New Roman" w:cs="Times New Roman"/>
          <w:i/>
          <w:iCs/>
          <w:sz w:val="24"/>
          <w:szCs w:val="24"/>
        </w:rPr>
        <w:t xml:space="preserve"> </w:t>
      </w:r>
      <w:r w:rsidRPr="00C42DBD">
        <w:rPr>
          <w:rFonts w:ascii="Times New Roman" w:hAnsi="Times New Roman" w:cs="Times New Roman"/>
          <w:sz w:val="24"/>
          <w:szCs w:val="24"/>
        </w:rPr>
        <w:t>and</w:t>
      </w:r>
      <w:r w:rsidR="00DA3083" w:rsidRPr="00C42DBD">
        <w:rPr>
          <w:rFonts w:ascii="Times New Roman" w:hAnsi="Times New Roman" w:cs="Times New Roman"/>
          <w:i/>
          <w:iCs/>
          <w:sz w:val="24"/>
          <w:szCs w:val="24"/>
        </w:rPr>
        <w:t xml:space="preserve"> </w:t>
      </w:r>
      <w:proofErr w:type="spellStart"/>
      <w:r w:rsidR="00D8587F" w:rsidRPr="00C42DBD">
        <w:rPr>
          <w:rFonts w:ascii="Times New Roman" w:hAnsi="Times New Roman" w:cs="Times New Roman"/>
          <w:i/>
          <w:iCs/>
          <w:sz w:val="24"/>
          <w:szCs w:val="24"/>
        </w:rPr>
        <w:t>Marsilea</w:t>
      </w:r>
      <w:proofErr w:type="spellEnd"/>
      <w:r w:rsidR="00DA3083" w:rsidRPr="00C42DBD">
        <w:rPr>
          <w:rFonts w:ascii="Times New Roman" w:hAnsi="Times New Roman" w:cs="Times New Roman"/>
          <w:i/>
          <w:iCs/>
          <w:sz w:val="24"/>
          <w:szCs w:val="24"/>
        </w:rPr>
        <w:t xml:space="preserve"> </w:t>
      </w:r>
      <w:proofErr w:type="spellStart"/>
      <w:r w:rsidRPr="00C42DBD">
        <w:rPr>
          <w:rFonts w:ascii="Times New Roman" w:hAnsi="Times New Roman" w:cs="Times New Roman"/>
          <w:i/>
          <w:iCs/>
          <w:sz w:val="24"/>
          <w:szCs w:val="24"/>
        </w:rPr>
        <w:t>quadrifolia</w:t>
      </w:r>
      <w:proofErr w:type="spellEnd"/>
      <w:r w:rsidRPr="00C42DBD">
        <w:rPr>
          <w:rFonts w:ascii="Times New Roman" w:hAnsi="Times New Roman" w:cs="Times New Roman"/>
          <w:sz w:val="24"/>
          <w:szCs w:val="24"/>
        </w:rPr>
        <w:t>,</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which</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are</w:t>
      </w:r>
      <w:r w:rsidR="00DA3083" w:rsidRPr="00C42DBD">
        <w:rPr>
          <w:rFonts w:ascii="Times New Roman" w:hAnsi="Times New Roman" w:cs="Times New Roman"/>
          <w:sz w:val="24"/>
          <w:szCs w:val="24"/>
        </w:rPr>
        <w:t xml:space="preserve"> also </w:t>
      </w:r>
      <w:r w:rsidRPr="00C42DBD">
        <w:rPr>
          <w:rFonts w:ascii="Times New Roman" w:hAnsi="Times New Roman" w:cs="Times New Roman"/>
          <w:sz w:val="24"/>
          <w:szCs w:val="24"/>
        </w:rPr>
        <w:t>medici</w:t>
      </w:r>
      <w:r w:rsidR="00B444BC" w:rsidRPr="00C42DBD">
        <w:rPr>
          <w:rFonts w:ascii="Times New Roman" w:hAnsi="Times New Roman" w:cs="Times New Roman"/>
          <w:sz w:val="24"/>
          <w:szCs w:val="24"/>
        </w:rPr>
        <w:t>nally</w:t>
      </w:r>
      <w:r w:rsidR="00DA3083" w:rsidRPr="00C42DBD">
        <w:rPr>
          <w:rFonts w:ascii="Times New Roman" w:hAnsi="Times New Roman" w:cs="Times New Roman"/>
          <w:sz w:val="24"/>
          <w:szCs w:val="24"/>
        </w:rPr>
        <w:t xml:space="preserve"> </w:t>
      </w:r>
      <w:r w:rsidR="00B444BC" w:rsidRPr="00C42DBD">
        <w:rPr>
          <w:rFonts w:ascii="Times New Roman" w:hAnsi="Times New Roman" w:cs="Times New Roman"/>
          <w:sz w:val="24"/>
          <w:szCs w:val="24"/>
        </w:rPr>
        <w:t>useful</w:t>
      </w:r>
      <w:r w:rsidR="00DA3083" w:rsidRPr="00C42DBD">
        <w:rPr>
          <w:rFonts w:ascii="Times New Roman" w:hAnsi="Times New Roman" w:cs="Times New Roman"/>
          <w:sz w:val="24"/>
          <w:szCs w:val="24"/>
        </w:rPr>
        <w:t xml:space="preserve"> </w:t>
      </w:r>
      <w:r w:rsidR="00B444BC" w:rsidRPr="00C42DBD">
        <w:rPr>
          <w:rFonts w:ascii="Times New Roman" w:hAnsi="Times New Roman" w:cs="Times New Roman"/>
          <w:sz w:val="24"/>
          <w:szCs w:val="24"/>
        </w:rPr>
        <w:t>in</w:t>
      </w:r>
      <w:r w:rsidR="00DA3083" w:rsidRPr="00C42DBD">
        <w:rPr>
          <w:rFonts w:ascii="Times New Roman" w:hAnsi="Times New Roman" w:cs="Times New Roman"/>
          <w:sz w:val="24"/>
          <w:szCs w:val="24"/>
        </w:rPr>
        <w:t xml:space="preserve"> </w:t>
      </w:r>
      <w:r w:rsidR="00B444BC" w:rsidRPr="00C42DBD">
        <w:rPr>
          <w:rFonts w:ascii="Times New Roman" w:hAnsi="Times New Roman" w:cs="Times New Roman"/>
          <w:sz w:val="24"/>
          <w:szCs w:val="24"/>
        </w:rPr>
        <w:t>treating</w:t>
      </w:r>
      <w:r w:rsidR="00DA3083" w:rsidRPr="00C42DBD">
        <w:rPr>
          <w:rFonts w:ascii="Times New Roman" w:hAnsi="Times New Roman" w:cs="Times New Roman"/>
          <w:sz w:val="24"/>
          <w:szCs w:val="24"/>
        </w:rPr>
        <w:t xml:space="preserve"> </w:t>
      </w:r>
      <w:r w:rsidR="00B444BC" w:rsidRPr="00C42DBD">
        <w:rPr>
          <w:rFonts w:ascii="Times New Roman" w:hAnsi="Times New Roman" w:cs="Times New Roman"/>
          <w:sz w:val="24"/>
          <w:szCs w:val="24"/>
        </w:rPr>
        <w:t>fever,</w:t>
      </w:r>
      <w:r w:rsidR="00DA3083" w:rsidRPr="00C42DBD">
        <w:rPr>
          <w:rFonts w:ascii="Times New Roman" w:hAnsi="Times New Roman" w:cs="Times New Roman"/>
          <w:sz w:val="24"/>
          <w:szCs w:val="24"/>
        </w:rPr>
        <w:t xml:space="preserve"> </w:t>
      </w:r>
      <w:r w:rsidR="00B444BC" w:rsidRPr="00C42DBD">
        <w:rPr>
          <w:rFonts w:ascii="Times New Roman" w:hAnsi="Times New Roman" w:cs="Times New Roman"/>
          <w:sz w:val="24"/>
          <w:szCs w:val="24"/>
        </w:rPr>
        <w:t>digestive</w:t>
      </w:r>
      <w:r w:rsidR="00DA3083" w:rsidRPr="00C42DBD">
        <w:rPr>
          <w:rFonts w:ascii="Times New Roman" w:hAnsi="Times New Roman" w:cs="Times New Roman"/>
          <w:sz w:val="24"/>
          <w:szCs w:val="24"/>
        </w:rPr>
        <w:t xml:space="preserve"> </w:t>
      </w:r>
      <w:r w:rsidR="00B444BC" w:rsidRPr="00C42DBD">
        <w:rPr>
          <w:rFonts w:ascii="Times New Roman" w:hAnsi="Times New Roman" w:cs="Times New Roman"/>
          <w:sz w:val="24"/>
          <w:szCs w:val="24"/>
        </w:rPr>
        <w:t>problems,</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skin</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diseases,</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respectively</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 xml:space="preserve">(Khoja </w:t>
      </w:r>
      <w:r w:rsidRPr="00C42DBD">
        <w:rPr>
          <w:rFonts w:ascii="Times New Roman" w:hAnsi="Times New Roman" w:cs="Times New Roman"/>
          <w:i/>
          <w:iCs/>
          <w:sz w:val="24"/>
          <w:szCs w:val="24"/>
        </w:rPr>
        <w:t>et al</w:t>
      </w:r>
      <w:r w:rsidRPr="00C42DBD">
        <w:rPr>
          <w:rFonts w:ascii="Times New Roman" w:hAnsi="Times New Roman" w:cs="Times New Roman"/>
          <w:sz w:val="24"/>
          <w:szCs w:val="24"/>
        </w:rPr>
        <w:t>., 2022;</w:t>
      </w:r>
      <w:r w:rsidR="00DA3083"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Sureshkumar</w:t>
      </w:r>
      <w:proofErr w:type="spellEnd"/>
      <w:r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 al</w:t>
      </w:r>
      <w:r w:rsidRPr="00C42DBD">
        <w:rPr>
          <w:rFonts w:ascii="Times New Roman" w:hAnsi="Times New Roman" w:cs="Times New Roman"/>
          <w:sz w:val="24"/>
          <w:szCs w:val="24"/>
        </w:rPr>
        <w:t>., 2018).</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There are many wild</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cultivated</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species</w:t>
      </w:r>
      <w:r w:rsidR="00DA3083" w:rsidRPr="00C42DBD">
        <w:rPr>
          <w:rFonts w:ascii="Times New Roman" w:hAnsi="Times New Roman" w:cs="Times New Roman"/>
          <w:sz w:val="24"/>
          <w:szCs w:val="24"/>
        </w:rPr>
        <w:t xml:space="preserve"> of leafy vegetables </w:t>
      </w:r>
      <w:r w:rsidRPr="00C42DBD">
        <w:rPr>
          <w:rFonts w:ascii="Times New Roman" w:hAnsi="Times New Roman" w:cs="Times New Roman"/>
          <w:sz w:val="24"/>
          <w:szCs w:val="24"/>
        </w:rPr>
        <w:t>found</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state.</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It</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has</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been</w:t>
      </w:r>
      <w:r w:rsidR="00DA3083" w:rsidRPr="00C42DBD">
        <w:rPr>
          <w:rFonts w:ascii="Times New Roman" w:hAnsi="Times New Roman" w:cs="Times New Roman"/>
          <w:sz w:val="24"/>
          <w:szCs w:val="24"/>
        </w:rPr>
        <w:t xml:space="preserve"> reveale</w:t>
      </w:r>
      <w:r w:rsidRPr="00C42DBD">
        <w:rPr>
          <w:rFonts w:ascii="Times New Roman" w:hAnsi="Times New Roman" w:cs="Times New Roman"/>
          <w:sz w:val="24"/>
          <w:szCs w:val="24"/>
        </w:rPr>
        <w:t>d</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that</w:t>
      </w:r>
      <w:r w:rsidR="00DA3083" w:rsidRPr="00C42DBD">
        <w:rPr>
          <w:rFonts w:ascii="Times New Roman" w:hAnsi="Times New Roman" w:cs="Times New Roman"/>
          <w:sz w:val="24"/>
          <w:szCs w:val="24"/>
        </w:rPr>
        <w:t xml:space="preserve"> </w:t>
      </w:r>
      <w:r w:rsidR="00302777" w:rsidRPr="00C42DBD">
        <w:rPr>
          <w:rFonts w:ascii="Times New Roman" w:hAnsi="Times New Roman" w:cs="Times New Roman"/>
          <w:sz w:val="24"/>
          <w:szCs w:val="24"/>
        </w:rPr>
        <w:t xml:space="preserve">leaves of </w:t>
      </w:r>
      <w:r w:rsidRPr="00C42DBD">
        <w:rPr>
          <w:rFonts w:ascii="Times New Roman" w:hAnsi="Times New Roman" w:cs="Times New Roman"/>
          <w:sz w:val="24"/>
          <w:szCs w:val="24"/>
        </w:rPr>
        <w:t>wild</w:t>
      </w:r>
      <w:r w:rsidR="00DA3083" w:rsidRPr="00C42DBD">
        <w:rPr>
          <w:rFonts w:ascii="Times New Roman" w:hAnsi="Times New Roman" w:cs="Times New Roman"/>
          <w:sz w:val="24"/>
          <w:szCs w:val="24"/>
        </w:rPr>
        <w:t xml:space="preserve"> species </w:t>
      </w:r>
      <w:r w:rsidR="00302777" w:rsidRPr="00C42DBD">
        <w:rPr>
          <w:rFonts w:ascii="Times New Roman" w:hAnsi="Times New Roman" w:cs="Times New Roman"/>
          <w:sz w:val="24"/>
          <w:szCs w:val="24"/>
        </w:rPr>
        <w:t xml:space="preserve">were also used as </w:t>
      </w:r>
      <w:r w:rsidR="00302777" w:rsidRPr="00C42DBD">
        <w:rPr>
          <w:rFonts w:ascii="Times New Roman" w:hAnsi="Times New Roman" w:cs="Times New Roman"/>
          <w:sz w:val="24"/>
          <w:szCs w:val="24"/>
        </w:rPr>
        <w:lastRenderedPageBreak/>
        <w:t>vegetables</w:t>
      </w:r>
      <w:r w:rsidRPr="00C42DBD">
        <w:rPr>
          <w:rFonts w:ascii="Times New Roman" w:hAnsi="Times New Roman" w:cs="Times New Roman"/>
          <w:sz w:val="24"/>
          <w:szCs w:val="24"/>
        </w:rPr>
        <w:t>, like </w:t>
      </w:r>
      <w:r w:rsidRPr="00C42DBD">
        <w:rPr>
          <w:rFonts w:ascii="Times New Roman" w:hAnsi="Times New Roman" w:cs="Times New Roman"/>
          <w:i/>
          <w:iCs/>
          <w:sz w:val="24"/>
          <w:szCs w:val="24"/>
        </w:rPr>
        <w:t>Amaranthus</w:t>
      </w:r>
      <w:r w:rsidR="00DA3083" w:rsidRPr="00C42DBD">
        <w:rPr>
          <w:rFonts w:ascii="Times New Roman" w:hAnsi="Times New Roman" w:cs="Times New Roman"/>
          <w:i/>
          <w:iCs/>
          <w:sz w:val="24"/>
          <w:szCs w:val="24"/>
        </w:rPr>
        <w:t xml:space="preserve"> </w:t>
      </w:r>
      <w:proofErr w:type="spellStart"/>
      <w:r w:rsidRPr="00C42DBD">
        <w:rPr>
          <w:rFonts w:ascii="Times New Roman" w:hAnsi="Times New Roman" w:cs="Times New Roman"/>
          <w:i/>
          <w:iCs/>
          <w:sz w:val="24"/>
          <w:szCs w:val="24"/>
        </w:rPr>
        <w:t>viridis</w:t>
      </w:r>
      <w:proofErr w:type="spellEnd"/>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DA3083"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Chenopodium</w:t>
      </w:r>
      <w:r w:rsidR="00DA3083"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album</w:t>
      </w:r>
      <w:r w:rsidRPr="00C42DBD">
        <w:rPr>
          <w:rFonts w:ascii="Times New Roman" w:hAnsi="Times New Roman" w:cs="Times New Roman"/>
          <w:sz w:val="24"/>
          <w:szCs w:val="24"/>
        </w:rPr>
        <w:t>,</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while</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also the</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more</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cultivated</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varieties</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DA3083"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Spinacia</w:t>
      </w:r>
      <w:r w:rsidR="00DA3083"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oleracea</w:t>
      </w:r>
      <w:r w:rsidRPr="00C42DBD">
        <w:rPr>
          <w:rFonts w:ascii="Times New Roman" w:hAnsi="Times New Roman" w:cs="Times New Roman"/>
          <w:sz w:val="24"/>
          <w:szCs w:val="24"/>
        </w:rPr>
        <w:t>.</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Therefore,</w:t>
      </w:r>
      <w:r w:rsidR="00DA3083" w:rsidRPr="00C42DBD">
        <w:rPr>
          <w:rFonts w:ascii="Times New Roman" w:hAnsi="Times New Roman" w:cs="Times New Roman"/>
          <w:sz w:val="24"/>
          <w:szCs w:val="24"/>
        </w:rPr>
        <w:t xml:space="preserve"> </w:t>
      </w:r>
      <w:r w:rsidRPr="00C42DBD">
        <w:rPr>
          <w:rFonts w:ascii="Times New Roman" w:hAnsi="Times New Roman" w:cs="Times New Roman"/>
          <w:sz w:val="24"/>
          <w:szCs w:val="24"/>
        </w:rPr>
        <w:t>the importance of</w:t>
      </w:r>
      <w:r w:rsidR="000A4FFF" w:rsidRPr="00C42DBD">
        <w:rPr>
          <w:rFonts w:ascii="Times New Roman" w:hAnsi="Times New Roman" w:cs="Times New Roman"/>
          <w:sz w:val="24"/>
          <w:szCs w:val="24"/>
        </w:rPr>
        <w:t xml:space="preserve"> </w:t>
      </w:r>
      <w:r w:rsidRPr="00C42DBD">
        <w:rPr>
          <w:rFonts w:ascii="Times New Roman" w:hAnsi="Times New Roman" w:cs="Times New Roman"/>
          <w:sz w:val="24"/>
          <w:szCs w:val="24"/>
        </w:rPr>
        <w:t xml:space="preserve">the nutritional value in the tribal diet is enhanced (Kumari &amp; Solanki, 2019; Pandey </w:t>
      </w:r>
      <w:r w:rsidRPr="00C42DBD">
        <w:rPr>
          <w:rFonts w:ascii="Times New Roman" w:hAnsi="Times New Roman" w:cs="Times New Roman"/>
          <w:i/>
          <w:iCs/>
          <w:sz w:val="24"/>
          <w:szCs w:val="24"/>
        </w:rPr>
        <w:t>et al</w:t>
      </w:r>
      <w:r w:rsidRPr="00C42DBD">
        <w:rPr>
          <w:rFonts w:ascii="Times New Roman" w:hAnsi="Times New Roman" w:cs="Times New Roman"/>
          <w:sz w:val="24"/>
          <w:szCs w:val="24"/>
        </w:rPr>
        <w:t xml:space="preserve">., 2023). Socio-religious values in local festivals and ceremonies can be associated with species like </w:t>
      </w:r>
      <w:proofErr w:type="spellStart"/>
      <w:r w:rsidRPr="00C42DBD">
        <w:rPr>
          <w:rFonts w:ascii="Times New Roman" w:hAnsi="Times New Roman" w:cs="Times New Roman"/>
          <w:i/>
          <w:iCs/>
          <w:sz w:val="24"/>
          <w:szCs w:val="24"/>
        </w:rPr>
        <w:t>Ocimum</w:t>
      </w:r>
      <w:proofErr w:type="spellEnd"/>
      <w:r w:rsidRPr="00C42DBD">
        <w:rPr>
          <w:rFonts w:ascii="Times New Roman" w:hAnsi="Times New Roman" w:cs="Times New Roman"/>
          <w:i/>
          <w:iCs/>
          <w:sz w:val="24"/>
          <w:szCs w:val="24"/>
        </w:rPr>
        <w:t xml:space="preserve"> sanctum </w:t>
      </w:r>
      <w:r w:rsidRPr="00C42DBD">
        <w:rPr>
          <w:rFonts w:ascii="Times New Roman" w:hAnsi="Times New Roman" w:cs="Times New Roman"/>
          <w:sz w:val="24"/>
          <w:szCs w:val="24"/>
        </w:rPr>
        <w:t>and</w:t>
      </w:r>
      <w:r w:rsidR="00302777" w:rsidRPr="00C42DBD">
        <w:rPr>
          <w:rFonts w:ascii="Times New Roman" w:hAnsi="Times New Roman" w:cs="Times New Roman"/>
          <w:sz w:val="24"/>
          <w:szCs w:val="24"/>
        </w:rPr>
        <w:t xml:space="preserve"> </w:t>
      </w:r>
      <w:proofErr w:type="spellStart"/>
      <w:r w:rsidRPr="00C42DBD">
        <w:rPr>
          <w:rFonts w:ascii="Times New Roman" w:hAnsi="Times New Roman" w:cs="Times New Roman"/>
          <w:i/>
          <w:iCs/>
          <w:sz w:val="24"/>
          <w:szCs w:val="24"/>
        </w:rPr>
        <w:t>Cynodon</w:t>
      </w:r>
      <w:proofErr w:type="spellEnd"/>
      <w:r w:rsidR="00302777" w:rsidRPr="00C42DBD">
        <w:rPr>
          <w:rFonts w:ascii="Times New Roman" w:hAnsi="Times New Roman" w:cs="Times New Roman"/>
          <w:i/>
          <w:iCs/>
          <w:sz w:val="24"/>
          <w:szCs w:val="24"/>
        </w:rPr>
        <w:t xml:space="preserve"> </w:t>
      </w:r>
      <w:proofErr w:type="spellStart"/>
      <w:r w:rsidRPr="00C42DBD">
        <w:rPr>
          <w:rFonts w:ascii="Times New Roman" w:hAnsi="Times New Roman" w:cs="Times New Roman"/>
          <w:i/>
          <w:iCs/>
          <w:sz w:val="24"/>
          <w:szCs w:val="24"/>
        </w:rPr>
        <w:t>dactylon</w:t>
      </w:r>
      <w:proofErr w:type="spellEnd"/>
      <w:r w:rsidRPr="00C42DBD">
        <w:rPr>
          <w:rFonts w:ascii="Times New Roman" w:hAnsi="Times New Roman" w:cs="Times New Roman"/>
          <w:sz w:val="24"/>
          <w:szCs w:val="24"/>
        </w:rPr>
        <w:t>,</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showing</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how</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intertwined</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cultural</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 xml:space="preserve">ecological values exist for these species (Gupta </w:t>
      </w:r>
      <w:r w:rsidRPr="00C42DBD">
        <w:rPr>
          <w:rFonts w:ascii="Times New Roman" w:hAnsi="Times New Roman" w:cs="Times New Roman"/>
          <w:i/>
          <w:iCs/>
          <w:sz w:val="24"/>
          <w:szCs w:val="24"/>
        </w:rPr>
        <w:t>et al</w:t>
      </w:r>
      <w:r w:rsidRPr="00C42DBD">
        <w:rPr>
          <w:rFonts w:ascii="Times New Roman" w:hAnsi="Times New Roman" w:cs="Times New Roman"/>
          <w:sz w:val="24"/>
          <w:szCs w:val="24"/>
        </w:rPr>
        <w:t>., 2022; Kumar, 2024).</w:t>
      </w:r>
      <w:r w:rsidR="00302777" w:rsidRPr="00C42DBD">
        <w:rPr>
          <w:rFonts w:ascii="Times New Roman" w:hAnsi="Times New Roman" w:cs="Times New Roman"/>
          <w:sz w:val="24"/>
          <w:szCs w:val="24"/>
        </w:rPr>
        <w:t xml:space="preserve"> The diversity of leafy vegetables in the </w:t>
      </w:r>
      <w:proofErr w:type="spellStart"/>
      <w:r w:rsidR="00302777" w:rsidRPr="00C42DBD">
        <w:rPr>
          <w:rFonts w:ascii="Times New Roman" w:hAnsi="Times New Roman" w:cs="Times New Roman"/>
          <w:sz w:val="24"/>
          <w:szCs w:val="24"/>
        </w:rPr>
        <w:t>Bastar</w:t>
      </w:r>
      <w:proofErr w:type="spellEnd"/>
      <w:r w:rsidR="00302777" w:rsidRPr="00C42DBD">
        <w:rPr>
          <w:rFonts w:ascii="Times New Roman" w:hAnsi="Times New Roman" w:cs="Times New Roman"/>
          <w:sz w:val="24"/>
          <w:szCs w:val="24"/>
        </w:rPr>
        <w:t xml:space="preserve"> Plateau and </w:t>
      </w:r>
      <w:proofErr w:type="spellStart"/>
      <w:r w:rsidR="00302777" w:rsidRPr="00C42DBD">
        <w:rPr>
          <w:rFonts w:ascii="Times New Roman" w:hAnsi="Times New Roman" w:cs="Times New Roman"/>
          <w:sz w:val="24"/>
          <w:szCs w:val="24"/>
        </w:rPr>
        <w:t>Janjgir-Champa</w:t>
      </w:r>
      <w:proofErr w:type="spellEnd"/>
      <w:r w:rsidR="00302777" w:rsidRPr="00C42DBD">
        <w:rPr>
          <w:rFonts w:ascii="Times New Roman" w:hAnsi="Times New Roman" w:cs="Times New Roman"/>
          <w:sz w:val="24"/>
          <w:szCs w:val="24"/>
        </w:rPr>
        <w:t xml:space="preserve"> districts of Chhattisgarh sta</w:t>
      </w:r>
      <w:r w:rsidR="008A5363" w:rsidRPr="00C42DBD">
        <w:rPr>
          <w:rFonts w:ascii="Times New Roman" w:hAnsi="Times New Roman" w:cs="Times New Roman"/>
          <w:sz w:val="24"/>
          <w:szCs w:val="24"/>
        </w:rPr>
        <w:t>t</w:t>
      </w:r>
      <w:r w:rsidR="00302777" w:rsidRPr="00C42DBD">
        <w:rPr>
          <w:rFonts w:ascii="Times New Roman" w:hAnsi="Times New Roman" w:cs="Times New Roman"/>
          <w:sz w:val="24"/>
          <w:szCs w:val="24"/>
        </w:rPr>
        <w:t xml:space="preserve">e has been well documented, as they have played a significant role in tribal subsistence farming and intercropping practices (Shankar </w:t>
      </w:r>
      <w:r w:rsidR="00302777" w:rsidRPr="00C42DBD">
        <w:rPr>
          <w:rFonts w:ascii="Times New Roman" w:hAnsi="Times New Roman" w:cs="Times New Roman"/>
          <w:i/>
          <w:iCs/>
          <w:sz w:val="24"/>
          <w:szCs w:val="24"/>
        </w:rPr>
        <w:t>et al</w:t>
      </w:r>
      <w:r w:rsidR="00302777" w:rsidRPr="00C42DBD">
        <w:rPr>
          <w:rFonts w:ascii="Times New Roman" w:hAnsi="Times New Roman" w:cs="Times New Roman"/>
          <w:sz w:val="24"/>
          <w:szCs w:val="24"/>
        </w:rPr>
        <w:t>., 2017; Chauhan &amp; Patra, 2014).</w:t>
      </w:r>
    </w:p>
    <w:p w14:paraId="65B39DCF" w14:textId="66275E6C" w:rsidR="00302777" w:rsidRPr="00C42DBD" w:rsidRDefault="00DC3DA6"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Chhattisgarh is located in the centr</w:t>
      </w:r>
      <w:r w:rsidR="00302777" w:rsidRPr="00C42DBD">
        <w:rPr>
          <w:rFonts w:ascii="Times New Roman" w:hAnsi="Times New Roman" w:cs="Times New Roman"/>
          <w:sz w:val="24"/>
          <w:szCs w:val="24"/>
        </w:rPr>
        <w:t xml:space="preserve">e </w:t>
      </w:r>
      <w:r w:rsidRPr="00C42DBD">
        <w:rPr>
          <w:rFonts w:ascii="Times New Roman" w:hAnsi="Times New Roman" w:cs="Times New Roman"/>
          <w:sz w:val="24"/>
          <w:szCs w:val="24"/>
        </w:rPr>
        <w:t>of India at a latitude of 21°27' N to 23°7' N</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longitude</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80°15' E to 83°24' E. The geography</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comprises</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tropical deciduous forests</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and fertile plains. The tropical</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climate</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th</w:t>
      </w:r>
      <w:r w:rsidR="00302777" w:rsidRPr="00C42DBD">
        <w:rPr>
          <w:rFonts w:ascii="Times New Roman" w:hAnsi="Times New Roman" w:cs="Times New Roman"/>
          <w:sz w:val="24"/>
          <w:szCs w:val="24"/>
        </w:rPr>
        <w:t xml:space="preserve">e state </w:t>
      </w:r>
      <w:r w:rsidRPr="00C42DBD">
        <w:rPr>
          <w:rFonts w:ascii="Times New Roman" w:hAnsi="Times New Roman" w:cs="Times New Roman"/>
          <w:sz w:val="24"/>
          <w:szCs w:val="24"/>
        </w:rPr>
        <w:t>varies</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between</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45°C</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during</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summer</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 xml:space="preserve">and 8°C during winter. </w:t>
      </w:r>
    </w:p>
    <w:p w14:paraId="15D41C03" w14:textId="78E5A063" w:rsidR="00D010F3" w:rsidRPr="00C42DBD" w:rsidRDefault="00DC3DA6"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This paper discusses the</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ethnobotanical</w:t>
      </w:r>
      <w:r w:rsidR="00302777" w:rsidRPr="00C42DBD">
        <w:rPr>
          <w:rFonts w:ascii="Times New Roman" w:hAnsi="Times New Roman" w:cs="Times New Roman"/>
          <w:sz w:val="24"/>
          <w:szCs w:val="24"/>
        </w:rPr>
        <w:t xml:space="preserve"> </w:t>
      </w:r>
      <w:r w:rsidRPr="00C42DBD">
        <w:rPr>
          <w:rFonts w:ascii="Times New Roman" w:hAnsi="Times New Roman" w:cs="Times New Roman"/>
          <w:sz w:val="24"/>
          <w:szCs w:val="24"/>
        </w:rPr>
        <w:t xml:space="preserve">significance, diversity, and cultural values of </w:t>
      </w:r>
      <w:r w:rsidR="00302777" w:rsidRPr="00C42DBD">
        <w:rPr>
          <w:rFonts w:ascii="Times New Roman" w:hAnsi="Times New Roman" w:cs="Times New Roman"/>
          <w:sz w:val="24"/>
          <w:szCs w:val="24"/>
        </w:rPr>
        <w:t xml:space="preserve">leafy </w:t>
      </w:r>
      <w:r w:rsidRPr="00C42DBD">
        <w:rPr>
          <w:rFonts w:ascii="Times New Roman" w:hAnsi="Times New Roman" w:cs="Times New Roman"/>
          <w:sz w:val="24"/>
          <w:szCs w:val="24"/>
        </w:rPr>
        <w:t xml:space="preserve">vegetables in Chhattisgarh while exploring their importance in the traditional knowledge systems of the </w:t>
      </w:r>
      <w:r w:rsidR="00302777" w:rsidRPr="00C42DBD">
        <w:rPr>
          <w:rFonts w:ascii="Times New Roman" w:hAnsi="Times New Roman" w:cs="Times New Roman"/>
          <w:sz w:val="24"/>
          <w:szCs w:val="24"/>
        </w:rPr>
        <w:t>tribal communities</w:t>
      </w:r>
      <w:r w:rsidRPr="00C42DBD">
        <w:rPr>
          <w:rFonts w:ascii="Times New Roman" w:hAnsi="Times New Roman" w:cs="Times New Roman"/>
          <w:sz w:val="24"/>
          <w:szCs w:val="24"/>
        </w:rPr>
        <w:t>.</w:t>
      </w:r>
      <w:r w:rsidR="00D8587F"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Leafy</w:t>
      </w:r>
      <w:r w:rsidR="00D8587F"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vegetables</w:t>
      </w:r>
      <w:r w:rsidR="00D8587F" w:rsidRPr="00C42DBD">
        <w:rPr>
          <w:rFonts w:ascii="Times New Roman" w:hAnsi="Times New Roman" w:cs="Times New Roman"/>
          <w:sz w:val="24"/>
          <w:szCs w:val="24"/>
        </w:rPr>
        <w:t xml:space="preserve"> </w:t>
      </w:r>
      <w:r w:rsidR="00302777" w:rsidRPr="00C42DBD">
        <w:rPr>
          <w:rFonts w:ascii="Times New Roman" w:hAnsi="Times New Roman" w:cs="Times New Roman"/>
          <w:sz w:val="24"/>
          <w:szCs w:val="24"/>
        </w:rPr>
        <w:t>are</w:t>
      </w:r>
      <w:r w:rsidR="00D8587F" w:rsidRPr="00C42DBD">
        <w:rPr>
          <w:rFonts w:ascii="Times New Roman" w:hAnsi="Times New Roman" w:cs="Times New Roman"/>
          <w:sz w:val="24"/>
          <w:szCs w:val="24"/>
        </w:rPr>
        <w:t xml:space="preserve"> </w:t>
      </w:r>
      <w:r w:rsidR="00E30FD2" w:rsidRPr="00C42DBD">
        <w:rPr>
          <w:rFonts w:ascii="Times New Roman" w:hAnsi="Times New Roman" w:cs="Times New Roman"/>
          <w:sz w:val="24"/>
          <w:szCs w:val="24"/>
        </w:rPr>
        <w:t xml:space="preserve">a </w:t>
      </w:r>
      <w:r w:rsidR="00D010F3" w:rsidRPr="00C42DBD">
        <w:rPr>
          <w:rFonts w:ascii="Times New Roman" w:hAnsi="Times New Roman" w:cs="Times New Roman"/>
          <w:sz w:val="24"/>
          <w:szCs w:val="24"/>
        </w:rPr>
        <w:t>ma</w:t>
      </w:r>
      <w:r w:rsidR="00ED1516" w:rsidRPr="00C42DBD">
        <w:rPr>
          <w:rFonts w:ascii="Times New Roman" w:hAnsi="Times New Roman" w:cs="Times New Roman"/>
          <w:sz w:val="24"/>
          <w:szCs w:val="24"/>
        </w:rPr>
        <w:t>i</w:t>
      </w:r>
      <w:r w:rsidR="00D010F3" w:rsidRPr="00C42DBD">
        <w:rPr>
          <w:rFonts w:ascii="Times New Roman" w:hAnsi="Times New Roman" w:cs="Times New Roman"/>
          <w:sz w:val="24"/>
          <w:szCs w:val="24"/>
        </w:rPr>
        <w:t>n</w:t>
      </w:r>
      <w:r w:rsidR="00D8587F"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integral</w:t>
      </w:r>
      <w:r w:rsidR="00D8587F"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part</w:t>
      </w:r>
      <w:r w:rsidR="00D8587F"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00D8587F"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00D8587F"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indigenous</w:t>
      </w:r>
      <w:r w:rsidR="00D8587F"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diets</w:t>
      </w:r>
      <w:r w:rsidR="00D8587F"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w:t>
      </w:r>
      <w:r w:rsidR="00D8587F"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India,</w:t>
      </w:r>
      <w:r w:rsidR="00D8587F"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especially</w:t>
      </w:r>
      <w:r w:rsidR="00D8587F"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within</w:t>
      </w:r>
      <w:r w:rsidR="00D8587F"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Chhattisgarh.</w:t>
      </w:r>
      <w:r w:rsidR="00302777"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These</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are</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crucial</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foods</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nutrition,</w:t>
      </w:r>
      <w:r w:rsidR="00302777" w:rsidRPr="00C42DBD">
        <w:rPr>
          <w:rFonts w:ascii="Times New Roman" w:hAnsi="Times New Roman" w:cs="Times New Roman"/>
          <w:sz w:val="24"/>
          <w:szCs w:val="24"/>
        </w:rPr>
        <w:t xml:space="preserve"> </w:t>
      </w:r>
      <w:r w:rsidR="00E30FD2" w:rsidRPr="00C42DBD">
        <w:rPr>
          <w:rFonts w:ascii="Times New Roman" w:hAnsi="Times New Roman" w:cs="Times New Roman"/>
          <w:sz w:val="24"/>
          <w:szCs w:val="24"/>
        </w:rPr>
        <w:t xml:space="preserve">used </w:t>
      </w:r>
      <w:r w:rsidR="00D010F3" w:rsidRPr="00C42DBD">
        <w:rPr>
          <w:rFonts w:ascii="Times New Roman" w:hAnsi="Times New Roman" w:cs="Times New Roman"/>
          <w:sz w:val="24"/>
          <w:szCs w:val="24"/>
        </w:rPr>
        <w:t>in</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folk</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medicines,</w:t>
      </w:r>
      <w:r w:rsidR="00302777"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current</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cultural</w:t>
      </w:r>
      <w:r w:rsidR="00302777"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practices</w:t>
      </w:r>
      <w:r w:rsidR="00BA1544" w:rsidRPr="00C42DBD">
        <w:rPr>
          <w:rFonts w:ascii="Times New Roman" w:hAnsi="Times New Roman" w:cs="Times New Roman"/>
          <w:sz w:val="24"/>
          <w:szCs w:val="24"/>
        </w:rPr>
        <w:t xml:space="preserve"> (</w:t>
      </w:r>
      <w:proofErr w:type="spellStart"/>
      <w:r w:rsidR="00BA1544" w:rsidRPr="00C42DBD">
        <w:rPr>
          <w:rFonts w:ascii="Times New Roman" w:hAnsi="Times New Roman" w:cs="Times New Roman"/>
          <w:sz w:val="24"/>
          <w:szCs w:val="24"/>
          <w:lang w:val="en-US"/>
        </w:rPr>
        <w:t>Kalita</w:t>
      </w:r>
      <w:proofErr w:type="spellEnd"/>
      <w:r w:rsidR="00BA1544" w:rsidRPr="00C42DBD">
        <w:rPr>
          <w:rFonts w:ascii="Times New Roman" w:hAnsi="Times New Roman" w:cs="Times New Roman"/>
          <w:sz w:val="24"/>
          <w:szCs w:val="24"/>
          <w:lang w:val="en-US"/>
        </w:rPr>
        <w:t xml:space="preserve"> et al., 2022</w:t>
      </w:r>
      <w:r w:rsidR="00BA1544" w:rsidRPr="00C42DBD">
        <w:rPr>
          <w:rFonts w:ascii="Times New Roman" w:hAnsi="Times New Roman" w:cs="Times New Roman"/>
          <w:sz w:val="24"/>
          <w:szCs w:val="24"/>
        </w:rPr>
        <w:t>)</w:t>
      </w:r>
      <w:r w:rsidR="00D010F3" w:rsidRPr="00C42DBD">
        <w:rPr>
          <w:rFonts w:ascii="Times New Roman" w:hAnsi="Times New Roman" w:cs="Times New Roman"/>
          <w:sz w:val="24"/>
          <w:szCs w:val="24"/>
        </w:rPr>
        <w:t>.</w:t>
      </w:r>
      <w:r w:rsidR="00302777"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this</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tribal</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area,</w:t>
      </w:r>
      <w:r w:rsidR="00302777"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inhabited</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by</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Gond,</w:t>
      </w:r>
      <w:r w:rsidR="00ED1516" w:rsidRPr="00C42DBD">
        <w:rPr>
          <w:rFonts w:ascii="Times New Roman" w:hAnsi="Times New Roman" w:cs="Times New Roman"/>
          <w:sz w:val="24"/>
          <w:szCs w:val="24"/>
        </w:rPr>
        <w:t xml:space="preserve"> </w:t>
      </w:r>
      <w:proofErr w:type="spellStart"/>
      <w:r w:rsidR="00D010F3" w:rsidRPr="00C42DBD">
        <w:rPr>
          <w:rFonts w:ascii="Times New Roman" w:hAnsi="Times New Roman" w:cs="Times New Roman"/>
          <w:sz w:val="24"/>
          <w:szCs w:val="24"/>
        </w:rPr>
        <w:t>Baiga</w:t>
      </w:r>
      <w:proofErr w:type="spellEnd"/>
      <w:r w:rsidR="00D010F3" w:rsidRPr="00C42DBD">
        <w:rPr>
          <w:rFonts w:ascii="Times New Roman" w:hAnsi="Times New Roman" w:cs="Times New Roman"/>
          <w:sz w:val="24"/>
          <w:szCs w:val="24"/>
        </w:rPr>
        <w:t>,</w:t>
      </w:r>
      <w:r w:rsidR="00ED1516" w:rsidRPr="00C42DBD">
        <w:rPr>
          <w:rFonts w:ascii="Times New Roman" w:hAnsi="Times New Roman" w:cs="Times New Roman"/>
          <w:sz w:val="24"/>
          <w:szCs w:val="24"/>
        </w:rPr>
        <w:t xml:space="preserve"> </w:t>
      </w:r>
      <w:proofErr w:type="spellStart"/>
      <w:r w:rsidR="00D010F3" w:rsidRPr="00C42DBD">
        <w:rPr>
          <w:rFonts w:ascii="Times New Roman" w:hAnsi="Times New Roman" w:cs="Times New Roman"/>
          <w:sz w:val="24"/>
          <w:szCs w:val="24"/>
        </w:rPr>
        <w:t>Binjwar</w:t>
      </w:r>
      <w:proofErr w:type="spellEnd"/>
      <w:r w:rsidR="00D010F3" w:rsidRPr="00C42DBD">
        <w:rPr>
          <w:rFonts w:ascii="Times New Roman" w:hAnsi="Times New Roman" w:cs="Times New Roman"/>
          <w:sz w:val="24"/>
          <w:szCs w:val="24"/>
        </w:rPr>
        <w:t>,</w:t>
      </w:r>
      <w:r w:rsidR="00ED1516" w:rsidRPr="00C42DBD">
        <w:rPr>
          <w:rFonts w:ascii="Times New Roman" w:hAnsi="Times New Roman" w:cs="Times New Roman"/>
          <w:sz w:val="24"/>
          <w:szCs w:val="24"/>
        </w:rPr>
        <w:t xml:space="preserve"> </w:t>
      </w:r>
      <w:proofErr w:type="spellStart"/>
      <w:r w:rsidR="00D010F3" w:rsidRPr="00C42DBD">
        <w:rPr>
          <w:rFonts w:ascii="Times New Roman" w:hAnsi="Times New Roman" w:cs="Times New Roman"/>
          <w:sz w:val="24"/>
          <w:szCs w:val="24"/>
        </w:rPr>
        <w:t>Kamar</w:t>
      </w:r>
      <w:proofErr w:type="spellEnd"/>
      <w:r w:rsidR="00D010F3" w:rsidRPr="00C42DBD">
        <w:rPr>
          <w:rFonts w:ascii="Times New Roman" w:hAnsi="Times New Roman" w:cs="Times New Roman"/>
          <w:sz w:val="24"/>
          <w:szCs w:val="24"/>
        </w:rPr>
        <w:t>,</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Kanwar,</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00ED1516" w:rsidRPr="00C42DBD">
        <w:rPr>
          <w:rFonts w:ascii="Times New Roman" w:hAnsi="Times New Roman" w:cs="Times New Roman"/>
          <w:sz w:val="24"/>
          <w:szCs w:val="24"/>
        </w:rPr>
        <w:t xml:space="preserve"> </w:t>
      </w:r>
      <w:proofErr w:type="spellStart"/>
      <w:r w:rsidR="00D010F3" w:rsidRPr="00C42DBD">
        <w:rPr>
          <w:rFonts w:ascii="Times New Roman" w:hAnsi="Times New Roman" w:cs="Times New Roman"/>
          <w:sz w:val="24"/>
          <w:szCs w:val="24"/>
        </w:rPr>
        <w:t>Oraon</w:t>
      </w:r>
      <w:proofErr w:type="spellEnd"/>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tribes,</w:t>
      </w:r>
      <w:r w:rsidR="00302777"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interaction</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between</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communities</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their</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environment</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is</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perceived</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consumption</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vegetables</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from</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natural</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environment,</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as</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well</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as</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from</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local</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flora</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used</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for</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medicinal</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purposes</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(Kumari</w:t>
      </w:r>
      <w:r w:rsidR="00302777"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&amp;</w:t>
      </w:r>
      <w:r w:rsidR="00302777"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Solanki,</w:t>
      </w:r>
      <w:r w:rsidR="00302777"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2019).</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familiarity</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tribes</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with</w:t>
      </w:r>
      <w:r w:rsidR="00ED1516"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various</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plants</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is</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also</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indicative</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ethnobotanical</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importance</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of</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these</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vegetables,</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which</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are</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collected</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from</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kitchen</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gardens,</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forest,</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and</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the</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market</w:t>
      </w:r>
      <w:r w:rsidR="003D0C4B"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(Kala,</w:t>
      </w:r>
      <w:r w:rsidR="008663F0" w:rsidRPr="00C42DBD">
        <w:rPr>
          <w:rFonts w:ascii="Times New Roman" w:hAnsi="Times New Roman" w:cs="Times New Roman"/>
          <w:sz w:val="24"/>
          <w:szCs w:val="24"/>
        </w:rPr>
        <w:t xml:space="preserve"> </w:t>
      </w:r>
      <w:r w:rsidR="00D010F3" w:rsidRPr="00C42DBD">
        <w:rPr>
          <w:rFonts w:ascii="Times New Roman" w:hAnsi="Times New Roman" w:cs="Times New Roman"/>
          <w:sz w:val="24"/>
          <w:szCs w:val="24"/>
        </w:rPr>
        <w:t>2009).</w:t>
      </w:r>
    </w:p>
    <w:p w14:paraId="05435C63" w14:textId="2FED0819" w:rsidR="00D010F3" w:rsidRPr="00C42DBD" w:rsidRDefault="00D010F3"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The</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diverse</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number</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Chhattisgarh</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highlights</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their</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ecological</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adaptability</w:t>
      </w:r>
      <w:r w:rsidR="00E30FD2" w:rsidRPr="00C42DBD">
        <w:rPr>
          <w:rFonts w:ascii="Times New Roman" w:hAnsi="Times New Roman" w:cs="Times New Roman"/>
          <w:sz w:val="24"/>
          <w:szCs w:val="24"/>
        </w:rPr>
        <w:t>,</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where</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plants</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such</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Amaranthus</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provide</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nutrients</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serve</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a</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safety</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net</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for</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food</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insecurity</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w:t>
      </w:r>
      <w:proofErr w:type="spellStart"/>
      <w:r w:rsidRPr="00C42DBD">
        <w:rPr>
          <w:rFonts w:ascii="Times New Roman" w:hAnsi="Times New Roman" w:cs="Times New Roman"/>
          <w:sz w:val="24"/>
          <w:szCs w:val="24"/>
        </w:rPr>
        <w:t>Chandravanshi</w:t>
      </w:r>
      <w:proofErr w:type="spellEnd"/>
      <w:r w:rsidR="008663F0"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8663F0"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2018).</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Seasonal</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wild</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greens</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are</w:t>
      </w:r>
      <w:r w:rsidR="003D0C4B" w:rsidRPr="00C42DBD">
        <w:rPr>
          <w:rFonts w:ascii="Times New Roman" w:hAnsi="Times New Roman" w:cs="Times New Roman"/>
          <w:sz w:val="24"/>
          <w:szCs w:val="24"/>
        </w:rPr>
        <w:t xml:space="preserve"> </w:t>
      </w:r>
      <w:r w:rsidRPr="00C42DBD">
        <w:rPr>
          <w:rFonts w:ascii="Times New Roman" w:hAnsi="Times New Roman" w:cs="Times New Roman"/>
          <w:sz w:val="24"/>
          <w:szCs w:val="24"/>
        </w:rPr>
        <w:t>an</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important</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part</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diet,</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grown</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through</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indigenous</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practices</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that</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ensure</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food</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security</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3E60D1" w:rsidRPr="00C42DBD">
        <w:rPr>
          <w:rFonts w:ascii="Times New Roman" w:hAnsi="Times New Roman" w:cs="Times New Roman"/>
          <w:sz w:val="24"/>
          <w:szCs w:val="24"/>
        </w:rPr>
        <w:t xml:space="preserve"> </w:t>
      </w:r>
      <w:r w:rsidR="00E30FD2" w:rsidRPr="00C42DBD">
        <w:rPr>
          <w:rFonts w:ascii="Times New Roman" w:hAnsi="Times New Roman" w:cs="Times New Roman"/>
          <w:sz w:val="24"/>
          <w:szCs w:val="24"/>
        </w:rPr>
        <w:t xml:space="preserve">promote </w:t>
      </w:r>
      <w:r w:rsidR="003E60D1" w:rsidRPr="00C42DBD">
        <w:rPr>
          <w:rFonts w:ascii="Times New Roman" w:hAnsi="Times New Roman" w:cs="Times New Roman"/>
          <w:sz w:val="24"/>
          <w:szCs w:val="24"/>
        </w:rPr>
        <w:t>s</w:t>
      </w:r>
      <w:r w:rsidRPr="00C42DBD">
        <w:rPr>
          <w:rFonts w:ascii="Times New Roman" w:hAnsi="Times New Roman" w:cs="Times New Roman"/>
          <w:sz w:val="24"/>
          <w:szCs w:val="24"/>
        </w:rPr>
        <w:t>ustainable</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resource</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use</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(Das</w:t>
      </w:r>
      <w:r w:rsidR="008663F0"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8663F0"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2022</w:t>
      </w:r>
      <w:r w:rsidR="00E30376" w:rsidRPr="00C42DBD">
        <w:rPr>
          <w:rFonts w:ascii="Times New Roman" w:hAnsi="Times New Roman" w:cs="Times New Roman"/>
          <w:sz w:val="24"/>
          <w:szCs w:val="24"/>
        </w:rPr>
        <w:t>; Shukla, 2021</w:t>
      </w:r>
      <w:r w:rsidRPr="00C42DBD">
        <w:rPr>
          <w:rFonts w:ascii="Times New Roman" w:hAnsi="Times New Roman" w:cs="Times New Roman"/>
          <w:sz w:val="24"/>
          <w:szCs w:val="24"/>
        </w:rPr>
        <w:t>).</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documenting</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such</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practices</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through</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field</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surveys</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interviews</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conducted</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local</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farmers,</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vendors,</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consumers,</w:t>
      </w:r>
      <w:r w:rsidR="003E60D1" w:rsidRPr="00C42DBD">
        <w:rPr>
          <w:rFonts w:ascii="Times New Roman" w:hAnsi="Times New Roman" w:cs="Times New Roman"/>
          <w:sz w:val="24"/>
          <w:szCs w:val="24"/>
        </w:rPr>
        <w:t xml:space="preserve"> </w:t>
      </w:r>
      <w:r w:rsidR="00E30FD2" w:rsidRPr="00C42DBD">
        <w:rPr>
          <w:rFonts w:ascii="Times New Roman" w:hAnsi="Times New Roman" w:cs="Times New Roman"/>
          <w:sz w:val="24"/>
          <w:szCs w:val="24"/>
        </w:rPr>
        <w:t xml:space="preserve">their </w:t>
      </w:r>
      <w:r w:rsidRPr="00C42DBD">
        <w:rPr>
          <w:rFonts w:ascii="Times New Roman" w:hAnsi="Times New Roman" w:cs="Times New Roman"/>
          <w:sz w:val="24"/>
          <w:szCs w:val="24"/>
        </w:rPr>
        <w:t>search</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will</w:t>
      </w:r>
      <w:r w:rsidR="003E60D1" w:rsidRPr="00C42DBD">
        <w:rPr>
          <w:rFonts w:ascii="Times New Roman" w:hAnsi="Times New Roman" w:cs="Times New Roman"/>
          <w:sz w:val="24"/>
          <w:szCs w:val="24"/>
        </w:rPr>
        <w:t xml:space="preserve"> </w:t>
      </w:r>
      <w:r w:rsidR="00E30FD2" w:rsidRPr="00C42DBD">
        <w:rPr>
          <w:rFonts w:ascii="Times New Roman" w:hAnsi="Times New Roman" w:cs="Times New Roman"/>
          <w:sz w:val="24"/>
          <w:szCs w:val="24"/>
        </w:rPr>
        <w:t xml:space="preserve">intend </w:t>
      </w:r>
      <w:r w:rsidRPr="00C42DBD">
        <w:rPr>
          <w:rFonts w:ascii="Times New Roman" w:hAnsi="Times New Roman" w:cs="Times New Roman"/>
          <w:sz w:val="24"/>
          <w:szCs w:val="24"/>
        </w:rPr>
        <w:t>to</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capture</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traditional</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knowledge</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on</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cultivation,</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seasonal</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availability,</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cultural</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importance</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these</w:t>
      </w:r>
      <w:r w:rsidR="003E60D1"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p>
    <w:p w14:paraId="128F2AFF" w14:textId="4CDC0932" w:rsidR="009C00E9" w:rsidRPr="00C42DBD" w:rsidRDefault="00D010F3" w:rsidP="006070B1">
      <w:pPr>
        <w:spacing w:line="276" w:lineRule="auto"/>
        <w:ind w:right="26"/>
        <w:jc w:val="both"/>
        <w:rPr>
          <w:rFonts w:ascii="Times New Roman" w:hAnsi="Times New Roman" w:cs="Times New Roman"/>
          <w:b/>
          <w:bCs/>
          <w:sz w:val="28"/>
        </w:rPr>
      </w:pPr>
      <w:r w:rsidRPr="00C42DBD">
        <w:rPr>
          <w:rFonts w:ascii="Times New Roman" w:hAnsi="Times New Roman" w:cs="Times New Roman"/>
          <w:sz w:val="24"/>
          <w:szCs w:val="24"/>
        </w:rPr>
        <w:t>Scientific</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identification</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classification,</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through</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herbarium</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preparation</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botanical</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references</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such</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Flora</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British</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India</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(Hooker,</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1875),</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further</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add</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value</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these</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plants</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for</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research</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conservation.</w:t>
      </w:r>
      <w:r w:rsidR="002D3A77" w:rsidRPr="00C42DBD">
        <w:rPr>
          <w:rFonts w:ascii="Times New Roman" w:hAnsi="Times New Roman" w:cs="Times New Roman"/>
          <w:sz w:val="24"/>
          <w:szCs w:val="24"/>
        </w:rPr>
        <w:t xml:space="preserve"> </w:t>
      </w:r>
      <w:r w:rsidRPr="00C42DBD">
        <w:rPr>
          <w:rFonts w:ascii="Times New Roman" w:hAnsi="Times New Roman" w:cs="Times New Roman"/>
          <w:sz w:val="24"/>
          <w:szCs w:val="24"/>
        </w:rPr>
        <w:t>Many</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also</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have</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medicinal</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use,</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seen</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from</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their</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application</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treating</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ailments</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like</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w:t>
      </w:r>
      <w:proofErr w:type="spellStart"/>
      <w:r w:rsidRPr="00C42DBD">
        <w:rPr>
          <w:rFonts w:ascii="Times New Roman" w:hAnsi="Times New Roman" w:cs="Times New Roman"/>
          <w:sz w:val="24"/>
          <w:szCs w:val="24"/>
        </w:rPr>
        <w:t>Chandravanshi</w:t>
      </w:r>
      <w:proofErr w:type="spellEnd"/>
      <w:r w:rsidR="008663F0"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8663F0"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Pr="00C42DBD">
        <w:rPr>
          <w:rFonts w:ascii="Times New Roman" w:hAnsi="Times New Roman" w:cs="Times New Roman"/>
          <w:sz w:val="24"/>
          <w:szCs w:val="24"/>
        </w:rPr>
        <w:t>.,</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2018;</w:t>
      </w:r>
      <w:r w:rsidR="008663F0"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Sahu</w:t>
      </w:r>
      <w:proofErr w:type="spellEnd"/>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&amp;</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Ekka,</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2021).</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This</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study</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seeks</w:t>
      </w:r>
      <w:r w:rsidR="001F30BB" w:rsidRPr="00C42DBD">
        <w:rPr>
          <w:rFonts w:ascii="Times New Roman" w:hAnsi="Times New Roman" w:cs="Times New Roman"/>
          <w:sz w:val="24"/>
          <w:szCs w:val="24"/>
        </w:rPr>
        <w:t xml:space="preserve"> </w:t>
      </w:r>
      <w:r w:rsidR="00F81715" w:rsidRPr="00C42DBD">
        <w:rPr>
          <w:rFonts w:ascii="Times New Roman" w:hAnsi="Times New Roman" w:cs="Times New Roman"/>
          <w:sz w:val="24"/>
          <w:szCs w:val="24"/>
        </w:rPr>
        <w:t>to preserve</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this</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valuable</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indigenous</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knowledge,</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better</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understanding</w:t>
      </w:r>
      <w:r w:rsidR="001F30BB"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role</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may</w:t>
      </w:r>
      <w:r w:rsidR="00F81715" w:rsidRPr="00C42DBD">
        <w:rPr>
          <w:rFonts w:ascii="Times New Roman" w:hAnsi="Times New Roman" w:cs="Times New Roman"/>
          <w:sz w:val="24"/>
          <w:szCs w:val="24"/>
        </w:rPr>
        <w:t xml:space="preserve"> bo</w:t>
      </w:r>
      <w:r w:rsidR="008663F0" w:rsidRPr="00C42DBD">
        <w:rPr>
          <w:rFonts w:ascii="Times New Roman" w:hAnsi="Times New Roman" w:cs="Times New Roman"/>
          <w:sz w:val="24"/>
          <w:szCs w:val="24"/>
        </w:rPr>
        <w:t>ost</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knowledge</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ecological</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cultural</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landscapes</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Chhattisgarh</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face</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F81715" w:rsidRPr="00C42DBD">
        <w:rPr>
          <w:rFonts w:ascii="Times New Roman" w:hAnsi="Times New Roman" w:cs="Times New Roman"/>
          <w:sz w:val="24"/>
          <w:szCs w:val="24"/>
        </w:rPr>
        <w:t xml:space="preserve"> </w:t>
      </w:r>
      <w:r w:rsidRPr="00C42DBD">
        <w:rPr>
          <w:rFonts w:ascii="Times New Roman" w:hAnsi="Times New Roman" w:cs="Times New Roman"/>
          <w:sz w:val="24"/>
          <w:szCs w:val="24"/>
        </w:rPr>
        <w:t>transformation.</w:t>
      </w:r>
    </w:p>
    <w:p w14:paraId="1971436B" w14:textId="559374D2" w:rsidR="00366FE9" w:rsidRPr="00C42DBD" w:rsidRDefault="00366FE9"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Leafy</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played</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a</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lot</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importance</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A7358F" w:rsidRPr="00C42DBD">
        <w:rPr>
          <w:rFonts w:ascii="Times New Roman" w:hAnsi="Times New Roman" w:cs="Times New Roman"/>
          <w:sz w:val="24"/>
          <w:szCs w:val="24"/>
        </w:rPr>
        <w:t xml:space="preserve"> </w:t>
      </w:r>
      <w:r w:rsidR="00E30FD2" w:rsidRPr="00C42DBD">
        <w:rPr>
          <w:rFonts w:ascii="Times New Roman" w:hAnsi="Times New Roman" w:cs="Times New Roman"/>
          <w:sz w:val="24"/>
          <w:szCs w:val="24"/>
        </w:rPr>
        <w:t>lives of the</w:t>
      </w:r>
      <w:r w:rsidR="00A7358F" w:rsidRPr="00C42DBD">
        <w:rPr>
          <w:rFonts w:ascii="Times New Roman" w:hAnsi="Times New Roman" w:cs="Times New Roman"/>
          <w:sz w:val="24"/>
          <w:szCs w:val="24"/>
        </w:rPr>
        <w:t xml:space="preserve"> i</w:t>
      </w:r>
      <w:r w:rsidR="00E30FD2" w:rsidRPr="00C42DBD">
        <w:rPr>
          <w:rFonts w:ascii="Times New Roman" w:hAnsi="Times New Roman" w:cs="Times New Roman"/>
          <w:sz w:val="24"/>
          <w:szCs w:val="24"/>
        </w:rPr>
        <w:t>ndi</w:t>
      </w:r>
      <w:r w:rsidR="00A7358F" w:rsidRPr="00C42DBD">
        <w:rPr>
          <w:rFonts w:ascii="Times New Roman" w:hAnsi="Times New Roman" w:cs="Times New Roman"/>
          <w:sz w:val="24"/>
          <w:szCs w:val="24"/>
        </w:rPr>
        <w:t>ge</w:t>
      </w:r>
      <w:r w:rsidR="00E30FD2" w:rsidRPr="00C42DBD">
        <w:rPr>
          <w:rFonts w:ascii="Times New Roman" w:hAnsi="Times New Roman" w:cs="Times New Roman"/>
          <w:sz w:val="24"/>
          <w:szCs w:val="24"/>
        </w:rPr>
        <w:t>n</w:t>
      </w:r>
      <w:r w:rsidR="00A7358F" w:rsidRPr="00C42DBD">
        <w:rPr>
          <w:rFonts w:ascii="Times New Roman" w:hAnsi="Times New Roman" w:cs="Times New Roman"/>
          <w:sz w:val="24"/>
          <w:szCs w:val="24"/>
        </w:rPr>
        <w:t xml:space="preserve">ous </w:t>
      </w:r>
      <w:r w:rsidRPr="00C42DBD">
        <w:rPr>
          <w:rFonts w:ascii="Times New Roman" w:hAnsi="Times New Roman" w:cs="Times New Roman"/>
          <w:sz w:val="24"/>
          <w:szCs w:val="24"/>
        </w:rPr>
        <w:t>peoples,</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Central</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Indian</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communities</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being</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no</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exception.</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There</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are</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many</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studies</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on</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nutritional</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significance,</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cultural</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relevance,</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ethnobotanical</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value</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subsequent</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review</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lastRenderedPageBreak/>
        <w:t>presents</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earlier</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studies</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they</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relate</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objectives</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outlined:</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diversity,</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traditional</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knowledge,</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classification,</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cultural</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significance</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A7358F"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among</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tribal</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communities.</w:t>
      </w:r>
    </w:p>
    <w:p w14:paraId="29341DFD" w14:textId="77777777" w:rsidR="006B2EE9" w:rsidRPr="00C42DBD" w:rsidRDefault="006B2EE9" w:rsidP="006070B1">
      <w:pPr>
        <w:spacing w:line="276" w:lineRule="auto"/>
        <w:ind w:right="26"/>
        <w:jc w:val="both"/>
        <w:rPr>
          <w:rFonts w:ascii="Times New Roman" w:hAnsi="Times New Roman" w:cs="Times New Roman"/>
          <w:b/>
          <w:bCs/>
          <w:sz w:val="28"/>
        </w:rPr>
      </w:pPr>
      <w:r w:rsidRPr="00C42DBD">
        <w:rPr>
          <w:rFonts w:ascii="Times New Roman" w:hAnsi="Times New Roman" w:cs="Times New Roman"/>
          <w:b/>
          <w:bCs/>
          <w:sz w:val="28"/>
        </w:rPr>
        <w:t>Diversity of Leafy Vegetables Utilized by Tribal Communities</w:t>
      </w:r>
    </w:p>
    <w:p w14:paraId="4F6F3CA4" w14:textId="35EC7D5B" w:rsidR="00366FE9" w:rsidRPr="00C42DBD" w:rsidRDefault="00366FE9"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In</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fact,</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diversity</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consumed</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by</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indigenous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communities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Chhattisgarh</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surrounding</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regions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exhibits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a</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rich</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botanical</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heritage.</w:t>
      </w:r>
      <w:r w:rsidR="001E538B"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Banik</w:t>
      </w:r>
      <w:proofErr w:type="spellEnd"/>
      <w:r w:rsidR="001E538B"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8663F0"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008663F0" w:rsidRPr="00C42DBD">
        <w:rPr>
          <w:rFonts w:ascii="Times New Roman" w:hAnsi="Times New Roman" w:cs="Times New Roman"/>
          <w:i/>
          <w:iCs/>
          <w:sz w:val="24"/>
          <w:szCs w:val="24"/>
        </w:rPr>
        <w:t xml:space="preserve">, </w:t>
      </w:r>
      <w:r w:rsidRPr="00C42DBD">
        <w:rPr>
          <w:rFonts w:ascii="Times New Roman" w:hAnsi="Times New Roman" w:cs="Times New Roman"/>
          <w:sz w:val="24"/>
          <w:szCs w:val="24"/>
        </w:rPr>
        <w:t>2014</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documented</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various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wild</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edible</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tubers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root</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plants,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many</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which</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overlap</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species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used</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by</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tribal</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communities.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Similarly,</w:t>
      </w:r>
      <w:r w:rsidR="001E538B"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Lale</w:t>
      </w:r>
      <w:proofErr w:type="spellEnd"/>
      <w:r w:rsidR="001E538B"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8663F0"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008663F0" w:rsidRPr="00C42DBD">
        <w:rPr>
          <w:rFonts w:ascii="Times New Roman" w:hAnsi="Times New Roman" w:cs="Times New Roman"/>
          <w:i/>
          <w:iCs/>
          <w:sz w:val="24"/>
          <w:szCs w:val="24"/>
        </w:rPr>
        <w:t xml:space="preserve">, </w:t>
      </w:r>
      <w:r w:rsidRPr="00C42DBD">
        <w:rPr>
          <w:rFonts w:ascii="Times New Roman" w:hAnsi="Times New Roman" w:cs="Times New Roman"/>
          <w:sz w:val="24"/>
          <w:szCs w:val="24"/>
        </w:rPr>
        <w:t>2017</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identified</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herbs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used</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1E538B"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w:t>
      </w:r>
      <w:proofErr w:type="spellStart"/>
      <w:r w:rsidRPr="00C42DBD">
        <w:rPr>
          <w:rFonts w:ascii="Times New Roman" w:hAnsi="Times New Roman" w:cs="Times New Roman"/>
          <w:i/>
          <w:iCs/>
          <w:sz w:val="24"/>
          <w:szCs w:val="24"/>
        </w:rPr>
        <w:t>Śāka</w:t>
      </w:r>
      <w:proofErr w:type="spellEnd"/>
      <w:r w:rsidRPr="00C42DBD">
        <w:rPr>
          <w:rFonts w:ascii="Times New Roman" w:hAnsi="Times New Roman" w:cs="Times New Roman"/>
          <w:i/>
          <w:iCs/>
          <w:sz w:val="24"/>
          <w:szCs w:val="24"/>
        </w:rPr>
        <w:t>"</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by</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tribal</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populations,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highlighting</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their</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significance</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day-to-day</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diets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traditional</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medicine</w:t>
      </w:r>
      <w:r w:rsidR="008663F0"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Chandravanshi</w:t>
      </w:r>
      <w:proofErr w:type="spellEnd"/>
      <w:r w:rsidR="001E538B"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8663F0"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008663F0" w:rsidRPr="00C42DBD">
        <w:rPr>
          <w:rFonts w:ascii="Times New Roman" w:hAnsi="Times New Roman" w:cs="Times New Roman"/>
          <w:i/>
          <w:iCs/>
          <w:sz w:val="24"/>
          <w:szCs w:val="24"/>
        </w:rPr>
        <w:t>,</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2017,</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2018</w:t>
      </w:r>
      <w:r w:rsidR="008663F0" w:rsidRPr="00C42DBD">
        <w:rPr>
          <w:rFonts w:ascii="Times New Roman" w:hAnsi="Times New Roman" w:cs="Times New Roman"/>
          <w:sz w:val="24"/>
          <w:szCs w:val="24"/>
        </w:rPr>
        <w:t>)</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explored</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genetic</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diversity</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Amaranthus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species,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widely</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cultivated</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emphasized</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on</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vital</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use</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traditional</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agriculture</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for</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conserving</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biodiversity.</w:t>
      </w:r>
    </w:p>
    <w:p w14:paraId="79762F39" w14:textId="690627E2" w:rsidR="00366FE9" w:rsidRPr="00C42DBD" w:rsidRDefault="00366FE9"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Studies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across</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other</w:t>
      </w:r>
      <w:r w:rsidR="001E538B" w:rsidRPr="00C42DBD">
        <w:rPr>
          <w:rFonts w:ascii="Times New Roman" w:hAnsi="Times New Roman" w:cs="Times New Roman"/>
          <w:sz w:val="24"/>
          <w:szCs w:val="24"/>
        </w:rPr>
        <w:t xml:space="preserve"> </w:t>
      </w:r>
      <w:r w:rsidRPr="00C42DBD">
        <w:rPr>
          <w:rFonts w:ascii="Times New Roman" w:hAnsi="Times New Roman" w:cs="Times New Roman"/>
          <w:sz w:val="24"/>
          <w:szCs w:val="24"/>
        </w:rPr>
        <w:t>states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help</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offer</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comparative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insights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into</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diversity.</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Odisha</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have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been</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studied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by</w:t>
      </w:r>
      <w:r w:rsidR="00C72DCE"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Misra</w:t>
      </w:r>
      <w:proofErr w:type="spellEnd"/>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C72DCE"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Misra</w:t>
      </w:r>
      <w:proofErr w:type="spellEnd"/>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(2014)</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wild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Manipur</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by</w:t>
      </w:r>
      <w:r w:rsidR="00C72DCE"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Konsam</w:t>
      </w:r>
      <w:proofErr w:type="spellEnd"/>
      <w:r w:rsidR="00C72DCE"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8663F0"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Pr="00C42DBD">
        <w:rPr>
          <w:rFonts w:ascii="Times New Roman" w:hAnsi="Times New Roman" w:cs="Times New Roman"/>
          <w:sz w:val="24"/>
          <w:szCs w:val="24"/>
        </w:rPr>
        <w:t>.</w:t>
      </w:r>
      <w:r w:rsidR="008663F0" w:rsidRPr="00C42DBD">
        <w:rPr>
          <w:rFonts w:ascii="Times New Roman" w:hAnsi="Times New Roman" w:cs="Times New Roman"/>
          <w:sz w:val="24"/>
          <w:szCs w:val="24"/>
        </w:rPr>
        <w:t>,</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2016.</w:t>
      </w:r>
      <w:r w:rsidR="00C72DCE" w:rsidRPr="00C42DBD">
        <w:rPr>
          <w:rFonts w:ascii="Times New Roman" w:hAnsi="Times New Roman" w:cs="Times New Roman"/>
          <w:sz w:val="24"/>
          <w:szCs w:val="24"/>
        </w:rPr>
        <w:t xml:space="preserve"> Such </w:t>
      </w:r>
      <w:r w:rsidRPr="00C42DBD">
        <w:rPr>
          <w:rFonts w:ascii="Times New Roman" w:hAnsi="Times New Roman" w:cs="Times New Roman"/>
          <w:sz w:val="24"/>
          <w:szCs w:val="24"/>
        </w:rPr>
        <w:t>studies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build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upon</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assumption</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that</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play</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a</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vital</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role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food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security</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C72DCE" w:rsidRPr="00C42DBD">
        <w:rPr>
          <w:rFonts w:ascii="Times New Roman" w:hAnsi="Times New Roman" w:cs="Times New Roman"/>
          <w:sz w:val="24"/>
          <w:szCs w:val="24"/>
        </w:rPr>
        <w:t xml:space="preserve"> nutritional diversity </w:t>
      </w:r>
      <w:r w:rsidRPr="00C42DBD">
        <w:rPr>
          <w:rFonts w:ascii="Times New Roman" w:hAnsi="Times New Roman" w:cs="Times New Roman"/>
          <w:sz w:val="24"/>
          <w:szCs w:val="24"/>
        </w:rPr>
        <w:t>among</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tribal</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communities.</w:t>
      </w:r>
    </w:p>
    <w:p w14:paraId="45FEA122" w14:textId="77777777" w:rsidR="006B2EE9" w:rsidRPr="00C42DBD" w:rsidRDefault="006B2EE9" w:rsidP="006070B1">
      <w:pPr>
        <w:spacing w:line="276" w:lineRule="auto"/>
        <w:ind w:right="26"/>
        <w:jc w:val="both"/>
        <w:rPr>
          <w:rFonts w:ascii="Times New Roman" w:hAnsi="Times New Roman" w:cs="Times New Roman"/>
          <w:b/>
          <w:bCs/>
          <w:sz w:val="28"/>
        </w:rPr>
      </w:pPr>
      <w:r w:rsidRPr="00C42DBD">
        <w:rPr>
          <w:rFonts w:ascii="Times New Roman" w:hAnsi="Times New Roman" w:cs="Times New Roman"/>
          <w:b/>
          <w:bCs/>
          <w:sz w:val="28"/>
        </w:rPr>
        <w:t>Traditional Knowledge and Practices</w:t>
      </w:r>
    </w:p>
    <w:p w14:paraId="54785FC1" w14:textId="32574D2A" w:rsidR="00366FE9" w:rsidRPr="00C42DBD" w:rsidRDefault="00366FE9"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Indigenous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knowledge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on</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cultivation,</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harvesting,</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use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is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conducted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orally.</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Kumari</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Solanki</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2019</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studied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traditional</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uses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wild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by</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tribes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Chhattisgarh,</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signifying</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essence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cultural</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heritage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seasonal</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food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security.</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Shukla</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2021</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undertook</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study</w:t>
      </w:r>
      <w:r w:rsidR="00C72DCE" w:rsidRPr="00C42DBD">
        <w:rPr>
          <w:rFonts w:ascii="Times New Roman" w:hAnsi="Times New Roman" w:cs="Times New Roman"/>
          <w:sz w:val="24"/>
          <w:szCs w:val="24"/>
        </w:rPr>
        <w:t xml:space="preserve"> </w:t>
      </w:r>
      <w:r w:rsidR="00FF5679" w:rsidRPr="00C42DBD">
        <w:rPr>
          <w:rFonts w:ascii="Times New Roman" w:hAnsi="Times New Roman" w:cs="Times New Roman"/>
          <w:sz w:val="24"/>
          <w:szCs w:val="24"/>
        </w:rPr>
        <w:t xml:space="preserve">of </w:t>
      </w:r>
      <w:r w:rsidRPr="00C42DBD">
        <w:rPr>
          <w:rFonts w:ascii="Times New Roman" w:hAnsi="Times New Roman" w:cs="Times New Roman"/>
          <w:sz w:val="24"/>
          <w:szCs w:val="24"/>
        </w:rPr>
        <w:t>one</w:t>
      </w:r>
      <w:r w:rsidR="00C72DCE" w:rsidRPr="00C42DBD">
        <w:rPr>
          <w:rFonts w:ascii="Times New Roman" w:hAnsi="Times New Roman" w:cs="Times New Roman"/>
          <w:sz w:val="24"/>
          <w:szCs w:val="24"/>
        </w:rPr>
        <w:t xml:space="preserve"> </w:t>
      </w:r>
      <w:r w:rsidR="008663F0" w:rsidRPr="00C42DBD">
        <w:rPr>
          <w:rFonts w:ascii="Times New Roman" w:hAnsi="Times New Roman" w:cs="Times New Roman"/>
          <w:sz w:val="24"/>
          <w:szCs w:val="24"/>
        </w:rPr>
        <w:t>e</w:t>
      </w:r>
      <w:r w:rsidRPr="00C42DBD">
        <w:rPr>
          <w:rFonts w:ascii="Times New Roman" w:hAnsi="Times New Roman" w:cs="Times New Roman"/>
          <w:sz w:val="24"/>
          <w:szCs w:val="24"/>
        </w:rPr>
        <w:t>thnic</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food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culture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Chhattisgarh</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minute</w:t>
      </w:r>
      <w:r w:rsidR="00C72DCE" w:rsidRPr="00C42DBD">
        <w:rPr>
          <w:rFonts w:ascii="Times New Roman" w:hAnsi="Times New Roman" w:cs="Times New Roman"/>
          <w:sz w:val="24"/>
          <w:szCs w:val="24"/>
        </w:rPr>
        <w:t xml:space="preserve"> method</w:t>
      </w:r>
      <w:r w:rsidRPr="00C42DBD">
        <w:rPr>
          <w:rFonts w:ascii="Times New Roman" w:hAnsi="Times New Roman" w:cs="Times New Roman"/>
          <w:sz w:val="24"/>
          <w:szCs w:val="24"/>
        </w:rPr>
        <w:t>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employed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by</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tribes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cultivate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cook</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harmony</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ecological</w:t>
      </w:r>
      <w:r w:rsidR="00C72DCE" w:rsidRPr="00C42DBD">
        <w:rPr>
          <w:rFonts w:ascii="Times New Roman" w:hAnsi="Times New Roman" w:cs="Times New Roman"/>
          <w:sz w:val="24"/>
          <w:szCs w:val="24"/>
        </w:rPr>
        <w:t xml:space="preserve"> </w:t>
      </w:r>
      <w:r w:rsidR="004660BA" w:rsidRPr="00C42DBD">
        <w:rPr>
          <w:rFonts w:ascii="Times New Roman" w:hAnsi="Times New Roman" w:cs="Times New Roman"/>
          <w:sz w:val="24"/>
          <w:szCs w:val="24"/>
        </w:rPr>
        <w:t>cycles.</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Das</w:t>
      </w:r>
      <w:r w:rsidR="004660BA"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4660BA"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008663F0" w:rsidRPr="00C42DBD">
        <w:rPr>
          <w:rFonts w:ascii="Times New Roman" w:hAnsi="Times New Roman" w:cs="Times New Roman"/>
          <w:i/>
          <w:iCs/>
          <w:sz w:val="24"/>
          <w:szCs w:val="24"/>
        </w:rPr>
        <w:t xml:space="preserve">, </w:t>
      </w:r>
      <w:r w:rsidRPr="00C42DBD">
        <w:rPr>
          <w:rFonts w:ascii="Times New Roman" w:hAnsi="Times New Roman" w:cs="Times New Roman"/>
          <w:sz w:val="24"/>
          <w:szCs w:val="24"/>
        </w:rPr>
        <w:t>2022</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identified</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effective</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cropping</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zones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for</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C72DCE" w:rsidRPr="00C42DBD">
        <w:rPr>
          <w:rFonts w:ascii="Times New Roman" w:hAnsi="Times New Roman" w:cs="Times New Roman"/>
          <w:sz w:val="24"/>
          <w:szCs w:val="24"/>
        </w:rPr>
        <w:t xml:space="preserve"> </w:t>
      </w:r>
      <w:r w:rsidRPr="00C42DBD">
        <w:rPr>
          <w:rFonts w:ascii="Times New Roman" w:hAnsi="Times New Roman" w:cs="Times New Roman"/>
          <w:sz w:val="24"/>
          <w:szCs w:val="24"/>
        </w:rPr>
        <w:t>Chhattisgarh.</w:t>
      </w:r>
      <w:r w:rsidR="00C72DCE" w:rsidRPr="00C42DBD">
        <w:rPr>
          <w:rFonts w:ascii="Times New Roman" w:hAnsi="Times New Roman" w:cs="Times New Roman"/>
          <w:sz w:val="24"/>
          <w:szCs w:val="24"/>
        </w:rPr>
        <w:t xml:space="preserve"> </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It</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provide</w:t>
      </w:r>
      <w:r w:rsidR="004660BA" w:rsidRPr="00C42DBD">
        <w:rPr>
          <w:rFonts w:ascii="Times New Roman" w:hAnsi="Times New Roman" w:cs="Times New Roman"/>
          <w:sz w:val="24"/>
          <w:szCs w:val="24"/>
        </w:rPr>
        <w:t xml:space="preserve">s </w:t>
      </w:r>
      <w:r w:rsidRPr="00C42DBD">
        <w:rPr>
          <w:rFonts w:ascii="Times New Roman" w:hAnsi="Times New Roman" w:cs="Times New Roman"/>
          <w:sz w:val="24"/>
          <w:szCs w:val="24"/>
        </w:rPr>
        <w:t>research</w:t>
      </w:r>
      <w:r w:rsidR="004660BA" w:rsidRPr="00C42DBD">
        <w:rPr>
          <w:rFonts w:ascii="Times New Roman" w:hAnsi="Times New Roman" w:cs="Times New Roman"/>
          <w:sz w:val="24"/>
          <w:szCs w:val="24"/>
        </w:rPr>
        <w:t xml:space="preserve"> </w:t>
      </w:r>
      <w:r w:rsidR="00FF5679" w:rsidRPr="00C42DBD">
        <w:rPr>
          <w:rFonts w:ascii="Times New Roman" w:hAnsi="Times New Roman" w:cs="Times New Roman"/>
          <w:sz w:val="24"/>
          <w:szCs w:val="24"/>
        </w:rPr>
        <w:t>insight</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based</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on</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traditional</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cropping</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so</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that</w:t>
      </w:r>
      <w:r w:rsidR="004660BA" w:rsidRPr="00C42DBD">
        <w:rPr>
          <w:rFonts w:ascii="Times New Roman" w:hAnsi="Times New Roman" w:cs="Times New Roman"/>
          <w:sz w:val="24"/>
          <w:szCs w:val="24"/>
        </w:rPr>
        <w:t xml:space="preserve"> </w:t>
      </w:r>
      <w:r w:rsidR="00FF5679" w:rsidRPr="00C42DBD">
        <w:rPr>
          <w:rFonts w:ascii="Times New Roman" w:hAnsi="Times New Roman" w:cs="Times New Roman"/>
          <w:sz w:val="24"/>
          <w:szCs w:val="24"/>
        </w:rPr>
        <w:t xml:space="preserve">it </w:t>
      </w:r>
      <w:r w:rsidRPr="00C42DBD">
        <w:rPr>
          <w:rFonts w:ascii="Times New Roman" w:hAnsi="Times New Roman" w:cs="Times New Roman"/>
          <w:sz w:val="24"/>
          <w:szCs w:val="24"/>
        </w:rPr>
        <w:t>optimizes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seasonal</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availability.</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Saurabh</w:t>
      </w:r>
      <w:r w:rsidR="004660BA"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4660BA"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008663F0" w:rsidRPr="00C42DBD">
        <w:rPr>
          <w:rFonts w:ascii="Times New Roman" w:hAnsi="Times New Roman" w:cs="Times New Roman"/>
          <w:i/>
          <w:iCs/>
          <w:sz w:val="24"/>
          <w:szCs w:val="24"/>
        </w:rPr>
        <w:t xml:space="preserve">, </w:t>
      </w:r>
      <w:r w:rsidRPr="00C42DBD">
        <w:rPr>
          <w:rFonts w:ascii="Times New Roman" w:hAnsi="Times New Roman" w:cs="Times New Roman"/>
          <w:sz w:val="24"/>
          <w:szCs w:val="24"/>
        </w:rPr>
        <w:t>2023</w:t>
      </w:r>
      <w:r w:rsidR="00FF5679" w:rsidRPr="00C42DBD">
        <w:rPr>
          <w:rFonts w:ascii="Times New Roman" w:hAnsi="Times New Roman" w:cs="Times New Roman"/>
          <w:sz w:val="24"/>
          <w:szCs w:val="24"/>
        </w:rPr>
        <w:t>,</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did</w:t>
      </w:r>
      <w:r w:rsidR="004660BA" w:rsidRPr="00C42DBD">
        <w:rPr>
          <w:rFonts w:ascii="Times New Roman" w:hAnsi="Times New Roman" w:cs="Times New Roman"/>
          <w:sz w:val="24"/>
          <w:szCs w:val="24"/>
        </w:rPr>
        <w:t xml:space="preserve"> </w:t>
      </w:r>
      <w:r w:rsidR="00FF5679" w:rsidRPr="00C42DBD">
        <w:rPr>
          <w:rFonts w:ascii="Times New Roman" w:hAnsi="Times New Roman" w:cs="Times New Roman"/>
          <w:sz w:val="24"/>
          <w:szCs w:val="24"/>
        </w:rPr>
        <w:t>a re</w:t>
      </w:r>
      <w:r w:rsidRPr="00C42DBD">
        <w:rPr>
          <w:rFonts w:ascii="Times New Roman" w:hAnsi="Times New Roman" w:cs="Times New Roman"/>
          <w:sz w:val="24"/>
          <w:szCs w:val="24"/>
        </w:rPr>
        <w:t>view</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on</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indigenous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based</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on</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genetic</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divergence,</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focusing</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on</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traditional</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agriculture</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preservation</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techniques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plants.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These</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studies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enforce</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integration</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traditional</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approach</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modern</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agricultural</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research,</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maintaining</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diversity</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food</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security.</w:t>
      </w:r>
    </w:p>
    <w:p w14:paraId="28FE571E" w14:textId="77777777" w:rsidR="006B2EE9" w:rsidRPr="00C42DBD" w:rsidRDefault="006B2EE9" w:rsidP="006070B1">
      <w:pPr>
        <w:spacing w:line="276" w:lineRule="auto"/>
        <w:ind w:right="26"/>
        <w:jc w:val="both"/>
        <w:rPr>
          <w:rFonts w:ascii="Times New Roman" w:hAnsi="Times New Roman" w:cs="Times New Roman"/>
          <w:b/>
          <w:bCs/>
          <w:sz w:val="28"/>
        </w:rPr>
      </w:pPr>
      <w:r w:rsidRPr="00C42DBD">
        <w:rPr>
          <w:rFonts w:ascii="Times New Roman" w:hAnsi="Times New Roman" w:cs="Times New Roman"/>
          <w:b/>
          <w:bCs/>
          <w:sz w:val="28"/>
        </w:rPr>
        <w:t>Identification and Classification of Leafy Vegetables</w:t>
      </w:r>
    </w:p>
    <w:p w14:paraId="4060D1DF" w14:textId="67AB9763" w:rsidR="00366FE9" w:rsidRPr="00C42DBD" w:rsidRDefault="00366FE9"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Scientific</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classification</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documentation</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are</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essential</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for</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their</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conservation</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greater</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exploitation.</w:t>
      </w:r>
      <w:r w:rsidR="004660BA" w:rsidRPr="00C42DBD">
        <w:rPr>
          <w:rFonts w:ascii="Times New Roman" w:hAnsi="Times New Roman" w:cs="Times New Roman"/>
          <w:sz w:val="24"/>
          <w:szCs w:val="24"/>
        </w:rPr>
        <w:t xml:space="preserve"> </w:t>
      </w:r>
      <w:r w:rsidR="008663F0" w:rsidRPr="00C42DBD">
        <w:rPr>
          <w:rFonts w:ascii="Times New Roman" w:hAnsi="Times New Roman" w:cs="Times New Roman"/>
          <w:sz w:val="24"/>
          <w:szCs w:val="24"/>
        </w:rPr>
        <w:t>Their</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search</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methodology</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typically</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includes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identification</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plants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aid</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botanical</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references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preparation</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herbarium</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specimens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for</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later</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use.</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Kala</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(2009)</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studied</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management</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ethnobotanical</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species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Chhattisgarh's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deciduous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forests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several</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being</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an</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essential</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part</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tribal</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diets.</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Verma</w:t>
      </w:r>
      <w:r w:rsidR="004660BA"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D83BF2"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004660BA" w:rsidRPr="00C42DBD">
        <w:rPr>
          <w:rFonts w:ascii="Times New Roman" w:hAnsi="Times New Roman" w:cs="Times New Roman"/>
          <w:i/>
          <w:iCs/>
          <w:sz w:val="24"/>
          <w:szCs w:val="24"/>
        </w:rPr>
        <w:t xml:space="preserve"> </w:t>
      </w:r>
      <w:r w:rsidRPr="00C42DBD">
        <w:rPr>
          <w:rFonts w:ascii="Times New Roman" w:hAnsi="Times New Roman" w:cs="Times New Roman"/>
          <w:sz w:val="24"/>
          <w:szCs w:val="24"/>
        </w:rPr>
        <w:t>(1985)</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gave</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exhaustive</w:t>
      </w:r>
      <w:r w:rsidR="004660BA" w:rsidRPr="00C42DBD">
        <w:rPr>
          <w:rFonts w:ascii="Times New Roman" w:hAnsi="Times New Roman" w:cs="Times New Roman"/>
          <w:sz w:val="24"/>
          <w:szCs w:val="24"/>
        </w:rPr>
        <w:t xml:space="preserve"> </w:t>
      </w:r>
      <w:r w:rsidRPr="00C42DBD">
        <w:rPr>
          <w:rFonts w:ascii="Times New Roman" w:hAnsi="Times New Roman" w:cs="Times New Roman"/>
          <w:sz w:val="24"/>
          <w:szCs w:val="24"/>
        </w:rPr>
        <w:t>details</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on</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flora</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concerning</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Raipur,</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Durg,</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Rajnandgaon,</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which</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remains</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be</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used</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an</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undisputable</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source</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such</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concerns.</w:t>
      </w:r>
    </w:p>
    <w:p w14:paraId="5D6025C9" w14:textId="5A381ACC" w:rsidR="00366FE9" w:rsidRPr="00C42DBD" w:rsidRDefault="00366FE9"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Vishwakarma</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Dubey</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(2011)</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carried</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out</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nutritional</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studies</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on</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wild</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herbs</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eastern</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Chhattisgarh</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that</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add</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further</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depths</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ecological</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importance</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dietary</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value.</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Noor</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D83BF2"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Satapathy</w:t>
      </w:r>
      <w:proofErr w:type="spellEnd"/>
      <w:r w:rsidR="00D83BF2" w:rsidRPr="00C42DBD">
        <w:rPr>
          <w:rFonts w:ascii="Times New Roman" w:hAnsi="Times New Roman" w:cs="Times New Roman"/>
          <w:sz w:val="24"/>
          <w:szCs w:val="24"/>
        </w:rPr>
        <w:t xml:space="preserve"> </w:t>
      </w:r>
      <w:r w:rsidR="008663F0" w:rsidRPr="00C42DBD">
        <w:rPr>
          <w:rFonts w:ascii="Times New Roman" w:hAnsi="Times New Roman" w:cs="Times New Roman"/>
          <w:sz w:val="24"/>
          <w:szCs w:val="24"/>
        </w:rPr>
        <w:t>(</w:t>
      </w:r>
      <w:r w:rsidRPr="00C42DBD">
        <w:rPr>
          <w:rFonts w:ascii="Times New Roman" w:hAnsi="Times New Roman" w:cs="Times New Roman"/>
          <w:sz w:val="24"/>
          <w:szCs w:val="24"/>
        </w:rPr>
        <w:t>2022</w:t>
      </w:r>
      <w:r w:rsidR="008663F0" w:rsidRPr="00C42DBD">
        <w:rPr>
          <w:rFonts w:ascii="Times New Roman" w:hAnsi="Times New Roman" w:cs="Times New Roman"/>
          <w:sz w:val="24"/>
          <w:szCs w:val="24"/>
        </w:rPr>
        <w:t>)</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recorded</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medicinally</w:t>
      </w:r>
      <w:r w:rsidR="00D83BF2" w:rsidRPr="00C42DBD">
        <w:rPr>
          <w:rFonts w:ascii="Times New Roman" w:hAnsi="Times New Roman" w:cs="Times New Roman"/>
          <w:sz w:val="24"/>
          <w:szCs w:val="24"/>
        </w:rPr>
        <w:t xml:space="preserve"> important </w:t>
      </w:r>
      <w:r w:rsidRPr="00C42DBD">
        <w:rPr>
          <w:rFonts w:ascii="Times New Roman" w:hAnsi="Times New Roman" w:cs="Times New Roman"/>
          <w:sz w:val="24"/>
          <w:szCs w:val="24"/>
        </w:rPr>
        <w:t>leafy</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green</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diversity</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lastRenderedPageBreak/>
        <w:t>Odisha</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a</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reiteration</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call</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revise</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proper</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classification</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D83BF2" w:rsidRPr="00C42DBD">
        <w:rPr>
          <w:rFonts w:ascii="Times New Roman" w:hAnsi="Times New Roman" w:cs="Times New Roman"/>
          <w:sz w:val="24"/>
          <w:szCs w:val="24"/>
        </w:rPr>
        <w:t xml:space="preserve"> sustain t</w:t>
      </w:r>
      <w:r w:rsidRPr="00C42DBD">
        <w:rPr>
          <w:rFonts w:ascii="Times New Roman" w:hAnsi="Times New Roman" w:cs="Times New Roman"/>
          <w:sz w:val="24"/>
          <w:szCs w:val="24"/>
        </w:rPr>
        <w:t>he</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resources.</w:t>
      </w:r>
      <w:r w:rsidR="00D83BF2"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D83BF2" w:rsidRPr="00C42DBD">
        <w:rPr>
          <w:rFonts w:ascii="Times New Roman" w:hAnsi="Times New Roman" w:cs="Times New Roman"/>
          <w:sz w:val="24"/>
          <w:szCs w:val="24"/>
        </w:rPr>
        <w:t xml:space="preserve"> preparation </w:t>
      </w:r>
      <w:r w:rsidRPr="00C42DBD">
        <w:rPr>
          <w:rFonts w:ascii="Times New Roman" w:hAnsi="Times New Roman" w:cs="Times New Roman"/>
          <w:sz w:val="24"/>
          <w:szCs w:val="24"/>
        </w:rPr>
        <w:t>of</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herbarium</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specimens,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detailed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work</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by</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Jain</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Rao</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(1977),</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remains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cornerstone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botanical</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research,</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ensuring</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accurate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identification</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long-term</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preservation</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specimens.</w:t>
      </w:r>
    </w:p>
    <w:p w14:paraId="4C967EB0" w14:textId="77777777" w:rsidR="006B2EE9" w:rsidRPr="00C42DBD" w:rsidRDefault="006B2EE9" w:rsidP="006070B1">
      <w:pPr>
        <w:spacing w:line="276" w:lineRule="auto"/>
        <w:ind w:right="26"/>
        <w:jc w:val="both"/>
        <w:rPr>
          <w:rFonts w:ascii="Times New Roman" w:hAnsi="Times New Roman" w:cs="Times New Roman"/>
          <w:b/>
          <w:bCs/>
          <w:sz w:val="24"/>
          <w:szCs w:val="24"/>
        </w:rPr>
      </w:pPr>
      <w:r w:rsidRPr="00C42DBD">
        <w:rPr>
          <w:rFonts w:ascii="Times New Roman" w:hAnsi="Times New Roman" w:cs="Times New Roman"/>
          <w:b/>
          <w:bCs/>
          <w:sz w:val="24"/>
          <w:szCs w:val="24"/>
        </w:rPr>
        <w:t>Cultural, Medicinal, and Traditional Significance</w:t>
      </w:r>
    </w:p>
    <w:p w14:paraId="44870AA4" w14:textId="3568FC72" w:rsidR="00366FE9" w:rsidRPr="00C42DBD" w:rsidRDefault="00366FE9"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Leafy</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hold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significant</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cultural</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medicinal</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importance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for</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tribal</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communities,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remedies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for</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common</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ailments.</w:t>
      </w:r>
      <w:r w:rsidR="00264EF4"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Chandravanshi</w:t>
      </w:r>
      <w:proofErr w:type="spellEnd"/>
      <w:r w:rsidR="00264EF4"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8663F0"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008663F0" w:rsidRPr="00C42DBD">
        <w:rPr>
          <w:rFonts w:ascii="Times New Roman" w:hAnsi="Times New Roman" w:cs="Times New Roman"/>
          <w:i/>
          <w:iCs/>
          <w:sz w:val="24"/>
          <w:szCs w:val="24"/>
        </w:rPr>
        <w:t xml:space="preserve">, </w:t>
      </w:r>
      <w:r w:rsidRPr="00C42DBD">
        <w:rPr>
          <w:rFonts w:ascii="Times New Roman" w:hAnsi="Times New Roman" w:cs="Times New Roman"/>
          <w:sz w:val="24"/>
          <w:szCs w:val="24"/>
        </w:rPr>
        <w:t>2018</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discussed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significance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264EF4"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Amaranthus</w:t>
      </w:r>
      <w:r w:rsidR="00264EF4" w:rsidRPr="00C42DBD">
        <w:rPr>
          <w:rFonts w:ascii="Times New Roman" w:hAnsi="Times New Roman" w:cs="Times New Roman"/>
          <w:i/>
          <w:iCs/>
          <w:sz w:val="24"/>
          <w:szCs w:val="24"/>
        </w:rPr>
        <w:t xml:space="preserve"> </w:t>
      </w:r>
      <w:proofErr w:type="spellStart"/>
      <w:r w:rsidRPr="00C42DBD">
        <w:rPr>
          <w:rFonts w:ascii="Times New Roman" w:hAnsi="Times New Roman" w:cs="Times New Roman"/>
          <w:i/>
          <w:iCs/>
          <w:sz w:val="24"/>
          <w:szCs w:val="24"/>
        </w:rPr>
        <w:t>dubius</w:t>
      </w:r>
      <w:proofErr w:type="spellEnd"/>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regard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its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extensive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consumption</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by</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people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due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its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nutritional</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medicinal</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values.</w:t>
      </w:r>
      <w:r w:rsidR="00264EF4"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Sahu</w:t>
      </w:r>
      <w:proofErr w:type="spellEnd"/>
      <w:r w:rsidR="00264EF4"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8663F0"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2023</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studied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diversity</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green</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Rajnandgaon</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recorded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their</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traditional</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applications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health</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benefits.</w:t>
      </w:r>
      <w:r w:rsidRPr="00C42DBD">
        <w:rPr>
          <w:rFonts w:ascii="Times New Roman" w:hAnsi="Times New Roman" w:cs="Times New Roman"/>
          <w:sz w:val="24"/>
          <w:szCs w:val="24"/>
        </w:rPr>
        <w:br/>
      </w:r>
      <w:proofErr w:type="spellStart"/>
      <w:r w:rsidRPr="00C42DBD">
        <w:rPr>
          <w:rFonts w:ascii="Times New Roman" w:hAnsi="Times New Roman" w:cs="Times New Roman"/>
          <w:sz w:val="24"/>
          <w:szCs w:val="24"/>
        </w:rPr>
        <w:t>Laksmi</w:t>
      </w:r>
      <w:proofErr w:type="spellEnd"/>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264EF4"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Vimla</w:t>
      </w:r>
      <w:proofErr w:type="spellEnd"/>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2000</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studied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dehydrated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green</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for</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their</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nutritive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value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which</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would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serve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solution</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nutritional</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deficiencies.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Singh</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Arora</w:t>
      </w:r>
      <w:r w:rsidR="00D836F0" w:rsidRPr="00C42DBD">
        <w:rPr>
          <w:rFonts w:ascii="Times New Roman" w:hAnsi="Times New Roman" w:cs="Times New Roman"/>
          <w:sz w:val="24"/>
          <w:szCs w:val="24"/>
        </w:rPr>
        <w:t xml:space="preserve"> (</w:t>
      </w:r>
      <w:r w:rsidRPr="00C42DBD">
        <w:rPr>
          <w:rFonts w:ascii="Times New Roman" w:hAnsi="Times New Roman" w:cs="Times New Roman"/>
          <w:sz w:val="24"/>
          <w:szCs w:val="24"/>
        </w:rPr>
        <w:t>1978</w:t>
      </w:r>
      <w:r w:rsidR="00D836F0" w:rsidRPr="00C42DBD">
        <w:rPr>
          <w:rFonts w:ascii="Times New Roman" w:hAnsi="Times New Roman" w:cs="Times New Roman"/>
          <w:sz w:val="24"/>
          <w:szCs w:val="24"/>
        </w:rPr>
        <w:t>)</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have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listed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wild</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edible</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plants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present</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India,</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thus</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underlining</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their</w:t>
      </w:r>
      <w:r w:rsidR="00264EF4" w:rsidRPr="00C42DBD">
        <w:rPr>
          <w:rFonts w:ascii="Times New Roman" w:hAnsi="Times New Roman" w:cs="Times New Roman"/>
          <w:sz w:val="24"/>
          <w:szCs w:val="24"/>
        </w:rPr>
        <w:t xml:space="preserve"> </w:t>
      </w:r>
      <w:r w:rsidRPr="00C42DBD">
        <w:rPr>
          <w:rFonts w:ascii="Times New Roman" w:hAnsi="Times New Roman" w:cs="Times New Roman"/>
          <w:sz w:val="24"/>
          <w:szCs w:val="24"/>
        </w:rPr>
        <w:t>multi-purpose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utility.</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Proximate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composition</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unconventional</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Maharashtra</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were</w:t>
      </w:r>
      <w:r w:rsidR="00F63480" w:rsidRPr="00C42DBD">
        <w:rPr>
          <w:rFonts w:ascii="Times New Roman" w:hAnsi="Times New Roman" w:cs="Times New Roman"/>
          <w:sz w:val="24"/>
          <w:szCs w:val="24"/>
        </w:rPr>
        <w:t xml:space="preserve"> </w:t>
      </w:r>
      <w:r w:rsidR="008663F0" w:rsidRPr="00C42DBD">
        <w:rPr>
          <w:rFonts w:ascii="Times New Roman" w:hAnsi="Times New Roman" w:cs="Times New Roman"/>
          <w:sz w:val="24"/>
          <w:szCs w:val="24"/>
        </w:rPr>
        <w:t>analysed</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by</w:t>
      </w:r>
      <w:r w:rsidR="00F63480"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Shingade</w:t>
      </w:r>
      <w:proofErr w:type="spellEnd"/>
      <w:r w:rsidR="00F63480"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F63480"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008663F0" w:rsidRPr="00C42DBD">
        <w:rPr>
          <w:rFonts w:ascii="Times New Roman" w:hAnsi="Times New Roman" w:cs="Times New Roman"/>
          <w:i/>
          <w:iCs/>
          <w:sz w:val="24"/>
          <w:szCs w:val="24"/>
        </w:rPr>
        <w:t xml:space="preserve">., </w:t>
      </w:r>
      <w:r w:rsidRPr="00C42DBD">
        <w:rPr>
          <w:rFonts w:ascii="Times New Roman" w:hAnsi="Times New Roman" w:cs="Times New Roman"/>
          <w:sz w:val="24"/>
          <w:szCs w:val="24"/>
        </w:rPr>
        <w:t>1995.</w:t>
      </w:r>
    </w:p>
    <w:p w14:paraId="0BB01437" w14:textId="51A7CF81" w:rsidR="00366FE9" w:rsidRPr="00C42DBD" w:rsidRDefault="00366FE9"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Ethnobotanical</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surveys,</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for</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instance,</w:t>
      </w:r>
      <w:r w:rsidR="00F63480"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Sahu</w:t>
      </w:r>
      <w:proofErr w:type="spellEnd"/>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Ekka</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202</w:t>
      </w:r>
      <w:r w:rsidR="008663F0" w:rsidRPr="00C42DBD">
        <w:rPr>
          <w:rFonts w:ascii="Times New Roman" w:hAnsi="Times New Roman" w:cs="Times New Roman"/>
          <w:sz w:val="24"/>
          <w:szCs w:val="24"/>
        </w:rPr>
        <w:t>1</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reported</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medicinal</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values</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Western</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Odisha,</w:t>
      </w:r>
      <w:r w:rsidR="00F63480" w:rsidRPr="00C42DBD">
        <w:rPr>
          <w:rFonts w:ascii="Times New Roman" w:hAnsi="Times New Roman" w:cs="Times New Roman"/>
          <w:sz w:val="24"/>
          <w:szCs w:val="24"/>
        </w:rPr>
        <w:t xml:space="preserve"> </w:t>
      </w:r>
      <w:r w:rsidR="008663F0" w:rsidRPr="00C42DBD">
        <w:rPr>
          <w:rFonts w:ascii="Times New Roman" w:hAnsi="Times New Roman" w:cs="Times New Roman"/>
          <w:sz w:val="24"/>
          <w:szCs w:val="24"/>
        </w:rPr>
        <w:t>whereas</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Ogle</w:t>
      </w:r>
      <w:r w:rsidR="00F63480"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8663F0"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Pr="00C42DBD">
        <w:rPr>
          <w:rFonts w:ascii="Times New Roman" w:hAnsi="Times New Roman" w:cs="Times New Roman"/>
          <w:sz w:val="24"/>
          <w:szCs w:val="24"/>
        </w:rPr>
        <w:t>.</w:t>
      </w:r>
      <w:r w:rsidR="008663F0" w:rsidRPr="00C42DBD">
        <w:rPr>
          <w:rFonts w:ascii="Times New Roman" w:hAnsi="Times New Roman" w:cs="Times New Roman"/>
          <w:sz w:val="24"/>
          <w:szCs w:val="24"/>
        </w:rPr>
        <w:t>,</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(2003)</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elaborated</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on</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its</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multifunctional</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role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Vietnam</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food,</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feed,</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medicine.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These</w:t>
      </w:r>
      <w:r w:rsidR="00F63480" w:rsidRPr="00C42DBD">
        <w:rPr>
          <w:rFonts w:ascii="Times New Roman" w:hAnsi="Times New Roman" w:cs="Times New Roman"/>
          <w:sz w:val="24"/>
          <w:szCs w:val="24"/>
        </w:rPr>
        <w:t xml:space="preserve"> reporting </w:t>
      </w:r>
      <w:r w:rsidRPr="00C42DBD">
        <w:rPr>
          <w:rFonts w:ascii="Times New Roman" w:hAnsi="Times New Roman" w:cs="Times New Roman"/>
          <w:sz w:val="24"/>
          <w:szCs w:val="24"/>
        </w:rPr>
        <w:t>thereby</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emphasize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importance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beyond</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nutrition</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include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culture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medicine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a</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whole.</w:t>
      </w:r>
    </w:p>
    <w:p w14:paraId="7D044543" w14:textId="77777777" w:rsidR="006B2EE9" w:rsidRPr="00C42DBD" w:rsidRDefault="006B2EE9" w:rsidP="006070B1">
      <w:pPr>
        <w:spacing w:line="276" w:lineRule="auto"/>
        <w:ind w:right="26"/>
        <w:jc w:val="both"/>
        <w:rPr>
          <w:rFonts w:ascii="Times New Roman" w:hAnsi="Times New Roman" w:cs="Times New Roman"/>
          <w:b/>
          <w:bCs/>
          <w:sz w:val="24"/>
          <w:szCs w:val="24"/>
        </w:rPr>
      </w:pPr>
      <w:r w:rsidRPr="00C42DBD">
        <w:rPr>
          <w:rFonts w:ascii="Times New Roman" w:hAnsi="Times New Roman" w:cs="Times New Roman"/>
          <w:b/>
          <w:bCs/>
          <w:sz w:val="24"/>
          <w:szCs w:val="24"/>
        </w:rPr>
        <w:t>Comparative Studies and Regional Insights</w:t>
      </w:r>
    </w:p>
    <w:p w14:paraId="27E21FE4" w14:textId="38A2A3EA" w:rsidR="00DF78E4" w:rsidRPr="00C42DBD" w:rsidRDefault="00DF78E4"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Comparative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studies</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other</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regions</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enhance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insight</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into</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importance</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diet</w:t>
      </w:r>
      <w:r w:rsidR="00F63480" w:rsidRPr="00C42DBD">
        <w:rPr>
          <w:rFonts w:ascii="Times New Roman" w:hAnsi="Times New Roman" w:cs="Times New Roman"/>
          <w:sz w:val="24"/>
          <w:szCs w:val="24"/>
        </w:rPr>
        <w:t xml:space="preserve">s </w:t>
      </w:r>
      <w:r w:rsidRPr="00C42DBD">
        <w:rPr>
          <w:rFonts w:ascii="Times New Roman" w:hAnsi="Times New Roman" w:cs="Times New Roman"/>
          <w:sz w:val="24"/>
          <w:szCs w:val="24"/>
        </w:rPr>
        <w:t>of</w:t>
      </w:r>
      <w:r w:rsidR="00F63480" w:rsidRPr="00C42DBD">
        <w:rPr>
          <w:rFonts w:ascii="Times New Roman" w:hAnsi="Times New Roman" w:cs="Times New Roman"/>
          <w:sz w:val="24"/>
          <w:szCs w:val="24"/>
        </w:rPr>
        <w:t xml:space="preserve"> </w:t>
      </w:r>
      <w:r w:rsidR="003C6932" w:rsidRPr="00C42DBD">
        <w:rPr>
          <w:rFonts w:ascii="Times New Roman" w:hAnsi="Times New Roman" w:cs="Times New Roman"/>
          <w:sz w:val="24"/>
          <w:szCs w:val="24"/>
        </w:rPr>
        <w:t>t</w:t>
      </w:r>
      <w:r w:rsidRPr="00C42DBD">
        <w:rPr>
          <w:rFonts w:ascii="Times New Roman" w:hAnsi="Times New Roman" w:cs="Times New Roman"/>
          <w:sz w:val="24"/>
          <w:szCs w:val="24"/>
        </w:rPr>
        <w:t>ribes.</w:t>
      </w:r>
      <w:r w:rsidR="00F63480" w:rsidRPr="00C42DBD">
        <w:rPr>
          <w:rFonts w:ascii="Times New Roman" w:hAnsi="Times New Roman" w:cs="Times New Roman"/>
          <w:sz w:val="24"/>
          <w:szCs w:val="24"/>
        </w:rPr>
        <w:t xml:space="preserve"> </w:t>
      </w:r>
      <w:r w:rsidRPr="00C42DBD">
        <w:rPr>
          <w:rFonts w:ascii="Times New Roman" w:hAnsi="Times New Roman" w:cs="Times New Roman"/>
          <w:sz w:val="24"/>
          <w:szCs w:val="24"/>
        </w:rPr>
        <w:t>Diya</w:t>
      </w:r>
      <w:r w:rsidR="003C6932"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8663F0"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008663F0" w:rsidRPr="00C42DBD">
        <w:rPr>
          <w:rFonts w:ascii="Times New Roman" w:hAnsi="Times New Roman" w:cs="Times New Roman"/>
          <w:i/>
          <w:iCs/>
          <w:sz w:val="24"/>
          <w:szCs w:val="24"/>
        </w:rPr>
        <w:t>,</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2013</w:t>
      </w:r>
      <w:r w:rsidR="003C6932" w:rsidRPr="00C42DBD">
        <w:rPr>
          <w:rFonts w:ascii="Times New Roman" w:hAnsi="Times New Roman" w:cs="Times New Roman"/>
          <w:sz w:val="24"/>
          <w:szCs w:val="24"/>
        </w:rPr>
        <w:t xml:space="preserve"> </w:t>
      </w:r>
      <w:r w:rsidRPr="00C42DBD">
        <w:rPr>
          <w:rFonts w:ascii="Times New Roman" w:hAnsi="Times New Roman" w:cs="Times New Roman"/>
          <w:sz w:val="24"/>
          <w:szCs w:val="24"/>
        </w:rPr>
        <w:t>have</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reviewed</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South</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Indian</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edible</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can</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be</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applied</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tribal</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Chhattisgarh</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for</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culinary</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medicinal</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practices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indigenous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people.</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Naidu</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2022</w:t>
      </w:r>
      <w:r w:rsidR="001E201F" w:rsidRPr="00C42DBD">
        <w:rPr>
          <w:rFonts w:ascii="Times New Roman" w:hAnsi="Times New Roman" w:cs="Times New Roman"/>
          <w:sz w:val="24"/>
          <w:szCs w:val="24"/>
        </w:rPr>
        <w:t>,</w:t>
      </w:r>
      <w:r w:rsidR="00EC5FB3" w:rsidRPr="00C42DBD">
        <w:rPr>
          <w:rFonts w:ascii="Times New Roman" w:hAnsi="Times New Roman" w:cs="Times New Roman"/>
          <w:sz w:val="24"/>
          <w:szCs w:val="24"/>
        </w:rPr>
        <w:t xml:space="preserve"> </w:t>
      </w:r>
      <w:r w:rsidR="008663F0" w:rsidRPr="00C42DBD">
        <w:rPr>
          <w:rFonts w:ascii="Times New Roman" w:hAnsi="Times New Roman" w:cs="Times New Roman"/>
          <w:sz w:val="24"/>
          <w:szCs w:val="24"/>
        </w:rPr>
        <w:t>analysed</w:t>
      </w:r>
      <w:r w:rsidR="00EC5FB3" w:rsidRPr="00C42DBD">
        <w:rPr>
          <w:rFonts w:ascii="Times New Roman" w:hAnsi="Times New Roman" w:cs="Times New Roman"/>
          <w:sz w:val="24"/>
          <w:szCs w:val="24"/>
        </w:rPr>
        <w:t xml:space="preserve"> </w:t>
      </w:r>
      <w:r w:rsidR="001E201F" w:rsidRPr="00C42DBD">
        <w:rPr>
          <w:rFonts w:ascii="Times New Roman" w:hAnsi="Times New Roman" w:cs="Times New Roman"/>
          <w:sz w:val="24"/>
          <w:szCs w:val="24"/>
        </w:rPr>
        <w:t xml:space="preserve">plant </w:t>
      </w:r>
      <w:r w:rsidR="00EC5FB3" w:rsidRPr="00C42DBD">
        <w:rPr>
          <w:rFonts w:ascii="Times New Roman" w:hAnsi="Times New Roman" w:cs="Times New Roman"/>
          <w:sz w:val="24"/>
          <w:szCs w:val="24"/>
        </w:rPr>
        <w:t>s</w:t>
      </w:r>
      <w:r w:rsidRPr="00C42DBD">
        <w:rPr>
          <w:rFonts w:ascii="Times New Roman" w:hAnsi="Times New Roman" w:cs="Times New Roman"/>
          <w:sz w:val="24"/>
          <w:szCs w:val="24"/>
        </w:rPr>
        <w:t>pecies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diversity</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Raigarh</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forest</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districts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w:t>
      </w:r>
      <w:r w:rsidR="00EC5FB3" w:rsidRPr="00C42DBD">
        <w:rPr>
          <w:rFonts w:ascii="Times New Roman" w:hAnsi="Times New Roman" w:cs="Times New Roman"/>
          <w:sz w:val="24"/>
          <w:szCs w:val="24"/>
        </w:rPr>
        <w:t xml:space="preserve"> </w:t>
      </w:r>
      <w:r w:rsidR="008663F0" w:rsidRPr="00C42DBD">
        <w:rPr>
          <w:rFonts w:ascii="Times New Roman" w:hAnsi="Times New Roman" w:cs="Times New Roman"/>
          <w:sz w:val="24"/>
          <w:szCs w:val="24"/>
        </w:rPr>
        <w:t>an emphasis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towards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ecological</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significance</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EC5FB3" w:rsidRPr="00C42DBD">
        <w:rPr>
          <w:rFonts w:ascii="Times New Roman" w:hAnsi="Times New Roman" w:cs="Times New Roman"/>
          <w:sz w:val="24"/>
          <w:szCs w:val="24"/>
        </w:rPr>
        <w:t xml:space="preserve"> </w:t>
      </w:r>
      <w:r w:rsidR="001E201F" w:rsidRPr="00C42DBD">
        <w:rPr>
          <w:rFonts w:ascii="Times New Roman" w:hAnsi="Times New Roman" w:cs="Times New Roman"/>
          <w:sz w:val="24"/>
          <w:szCs w:val="24"/>
        </w:rPr>
        <w:t xml:space="preserve">the </w:t>
      </w:r>
      <w:r w:rsidRPr="00C42DBD">
        <w:rPr>
          <w:rFonts w:ascii="Times New Roman" w:hAnsi="Times New Roman" w:cs="Times New Roman"/>
          <w:sz w:val="24"/>
          <w:szCs w:val="24"/>
        </w:rPr>
        <w:t>preservation</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EC5FB3" w:rsidRPr="00C42DBD">
        <w:rPr>
          <w:rFonts w:ascii="Times New Roman" w:hAnsi="Times New Roman" w:cs="Times New Roman"/>
          <w:sz w:val="24"/>
          <w:szCs w:val="24"/>
        </w:rPr>
        <w:t xml:space="preserve"> </w:t>
      </w:r>
      <w:r w:rsidR="008663F0" w:rsidRPr="00C42DBD">
        <w:rPr>
          <w:rFonts w:ascii="Times New Roman" w:hAnsi="Times New Roman" w:cs="Times New Roman"/>
          <w:sz w:val="24"/>
          <w:szCs w:val="24"/>
        </w:rPr>
        <w:t>pieces</w:t>
      </w:r>
      <w:r w:rsidRPr="00C42DBD">
        <w:rPr>
          <w:rFonts w:ascii="Times New Roman" w:hAnsi="Times New Roman" w:cs="Times New Roman"/>
          <w:sz w:val="24"/>
          <w:szCs w:val="24"/>
        </w:rPr>
        <w:t>.</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existence</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diversified</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Chhattisgarh's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markets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forests,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documented</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by</w:t>
      </w:r>
      <w:r w:rsidR="00EC5FB3"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Sandey</w:t>
      </w:r>
      <w:proofErr w:type="spellEnd"/>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Sharma</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2019,</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reflects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interrelations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between</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traditional</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practices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ecological</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adaptability.</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A</w:t>
      </w:r>
      <w:r w:rsidR="00EC5FB3" w:rsidRPr="00C42DBD">
        <w:rPr>
          <w:rFonts w:ascii="Times New Roman" w:hAnsi="Times New Roman" w:cs="Times New Roman"/>
          <w:sz w:val="24"/>
          <w:szCs w:val="24"/>
        </w:rPr>
        <w:t xml:space="preserve"> </w:t>
      </w:r>
      <w:r w:rsidR="001E201F" w:rsidRPr="00C42DBD">
        <w:rPr>
          <w:rFonts w:ascii="Times New Roman" w:hAnsi="Times New Roman" w:cs="Times New Roman"/>
          <w:sz w:val="24"/>
          <w:szCs w:val="24"/>
        </w:rPr>
        <w:t>checklist</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Chhattisgarh's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biodiversity</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was</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provided</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by</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Pandey</w:t>
      </w:r>
      <w:r w:rsidR="00EC5FB3"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8663F0"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Pr="00C42DBD">
        <w:rPr>
          <w:rFonts w:ascii="Times New Roman" w:hAnsi="Times New Roman" w:cs="Times New Roman"/>
          <w:sz w:val="24"/>
          <w:szCs w:val="24"/>
        </w:rPr>
        <w:t>.</w:t>
      </w:r>
      <w:r w:rsidR="008663F0" w:rsidRPr="00C42DBD">
        <w:rPr>
          <w:rFonts w:ascii="Times New Roman" w:hAnsi="Times New Roman" w:cs="Times New Roman"/>
          <w:sz w:val="24"/>
          <w:szCs w:val="24"/>
        </w:rPr>
        <w:t>,</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(2023),</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who</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highlighted</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need</w:t>
      </w:r>
      <w:r w:rsidR="00EC5FB3" w:rsidRPr="00C42DBD">
        <w:rPr>
          <w:rFonts w:ascii="Times New Roman" w:hAnsi="Times New Roman" w:cs="Times New Roman"/>
          <w:sz w:val="24"/>
          <w:szCs w:val="24"/>
        </w:rPr>
        <w:t xml:space="preserve"> </w:t>
      </w:r>
      <w:r w:rsidRPr="00C42DBD">
        <w:rPr>
          <w:rFonts w:ascii="Times New Roman" w:hAnsi="Times New Roman" w:cs="Times New Roman"/>
          <w:sz w:val="24"/>
          <w:szCs w:val="24"/>
        </w:rPr>
        <w:t>for</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systematic</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documentation</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protect</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these</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resources.</w:t>
      </w:r>
    </w:p>
    <w:p w14:paraId="545DA98A" w14:textId="77777777" w:rsidR="006B2EE9" w:rsidRPr="00C42DBD" w:rsidRDefault="006B2EE9" w:rsidP="006070B1">
      <w:pPr>
        <w:spacing w:line="276" w:lineRule="auto"/>
        <w:ind w:right="26"/>
        <w:jc w:val="both"/>
        <w:rPr>
          <w:rFonts w:ascii="Times New Roman" w:hAnsi="Times New Roman" w:cs="Times New Roman"/>
          <w:b/>
          <w:bCs/>
          <w:sz w:val="24"/>
          <w:szCs w:val="24"/>
        </w:rPr>
      </w:pPr>
      <w:r w:rsidRPr="00C42DBD">
        <w:rPr>
          <w:rFonts w:ascii="Times New Roman" w:hAnsi="Times New Roman" w:cs="Times New Roman"/>
          <w:b/>
          <w:bCs/>
          <w:sz w:val="24"/>
          <w:szCs w:val="24"/>
        </w:rPr>
        <w:t>Integration of Ethnobotanical Knowledge into Sustainable Development</w:t>
      </w:r>
    </w:p>
    <w:p w14:paraId="283DF2F8" w14:textId="0A7BE2E1" w:rsidR="00DF78E4" w:rsidRPr="00C42DBD" w:rsidRDefault="00DF78E4"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Important</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factors</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integrate</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ethnobotanical</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knowledge</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sustainable</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development</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strategies</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would</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involve</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tribal</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practice</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preservation</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alon</w:t>
      </w:r>
      <w:r w:rsidR="009F354B" w:rsidRPr="00C42DBD">
        <w:rPr>
          <w:rFonts w:ascii="Times New Roman" w:hAnsi="Times New Roman" w:cs="Times New Roman"/>
          <w:sz w:val="24"/>
          <w:szCs w:val="24"/>
        </w:rPr>
        <w:t>g</w:t>
      </w:r>
      <w:r w:rsidR="0070225B"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diversity.</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Such</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works</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by</w:t>
      </w:r>
      <w:r w:rsidR="009F354B"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Banik</w:t>
      </w:r>
      <w:proofErr w:type="spellEnd"/>
      <w:r w:rsidR="009F354B" w:rsidRPr="00C42DBD">
        <w:rPr>
          <w:rFonts w:ascii="Times New Roman" w:hAnsi="Times New Roman" w:cs="Times New Roman"/>
          <w:sz w:val="24"/>
          <w:szCs w:val="24"/>
        </w:rPr>
        <w:t xml:space="preserve"> </w:t>
      </w:r>
      <w:r w:rsidRPr="00C42DBD">
        <w:rPr>
          <w:rFonts w:ascii="Times New Roman" w:hAnsi="Times New Roman" w:cs="Times New Roman"/>
          <w:i/>
          <w:iCs/>
          <w:sz w:val="24"/>
          <w:szCs w:val="24"/>
        </w:rPr>
        <w:t>et</w:t>
      </w:r>
      <w:r w:rsidR="008663F0"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008663F0" w:rsidRPr="00C42DBD">
        <w:rPr>
          <w:rFonts w:ascii="Times New Roman" w:hAnsi="Times New Roman" w:cs="Times New Roman"/>
          <w:i/>
          <w:iCs/>
          <w:sz w:val="24"/>
          <w:szCs w:val="24"/>
        </w:rPr>
        <w:t xml:space="preserve">, </w:t>
      </w:r>
      <w:r w:rsidRPr="00C42DBD">
        <w:rPr>
          <w:rFonts w:ascii="Times New Roman" w:hAnsi="Times New Roman" w:cs="Times New Roman"/>
          <w:sz w:val="24"/>
          <w:szCs w:val="24"/>
        </w:rPr>
        <w:t>2014</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Kala</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2009</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are</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also</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focusing</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on</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conserving</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wild</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edible</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plant</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species</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thus</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fighting</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food</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insecurity.</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Ogle's</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work</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from</w:t>
      </w:r>
      <w:r w:rsidR="009F354B" w:rsidRPr="00C42DBD">
        <w:rPr>
          <w:rFonts w:ascii="Times New Roman" w:hAnsi="Times New Roman" w:cs="Times New Roman"/>
          <w:sz w:val="24"/>
          <w:szCs w:val="24"/>
        </w:rPr>
        <w:t xml:space="preserve"> </w:t>
      </w:r>
      <w:r w:rsidR="001E201F" w:rsidRPr="00C42DBD">
        <w:rPr>
          <w:rFonts w:ascii="Times New Roman" w:hAnsi="Times New Roman" w:cs="Times New Roman"/>
          <w:sz w:val="24"/>
          <w:szCs w:val="24"/>
        </w:rPr>
        <w:t xml:space="preserve">2001 concentrated </w:t>
      </w:r>
      <w:r w:rsidRPr="00C42DBD">
        <w:rPr>
          <w:rFonts w:ascii="Times New Roman" w:hAnsi="Times New Roman" w:cs="Times New Roman"/>
          <w:sz w:val="24"/>
          <w:szCs w:val="24"/>
        </w:rPr>
        <w:t>on</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consumption</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wild</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Vietnam,</w:t>
      </w:r>
      <w:r w:rsidR="008663F0" w:rsidRPr="00C42DBD">
        <w:rPr>
          <w:rFonts w:ascii="Times New Roman" w:hAnsi="Times New Roman" w:cs="Times New Roman"/>
          <w:sz w:val="24"/>
          <w:szCs w:val="24"/>
        </w:rPr>
        <w:t xml:space="preserve"> </w:t>
      </w:r>
      <w:r w:rsidRPr="00C42DBD">
        <w:rPr>
          <w:rFonts w:ascii="Times New Roman" w:hAnsi="Times New Roman" w:cs="Times New Roman"/>
          <w:sz w:val="24"/>
          <w:szCs w:val="24"/>
        </w:rPr>
        <w:t>providing</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a</w:t>
      </w:r>
      <w:r w:rsidR="009F354B" w:rsidRPr="00C42DBD">
        <w:rPr>
          <w:rFonts w:ascii="Times New Roman" w:hAnsi="Times New Roman" w:cs="Times New Roman"/>
          <w:sz w:val="24"/>
          <w:szCs w:val="24"/>
        </w:rPr>
        <w:t xml:space="preserve"> s</w:t>
      </w:r>
      <w:r w:rsidRPr="00C42DBD">
        <w:rPr>
          <w:rFonts w:ascii="Times New Roman" w:hAnsi="Times New Roman" w:cs="Times New Roman"/>
          <w:sz w:val="24"/>
          <w:szCs w:val="24"/>
        </w:rPr>
        <w:t>uitable</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platform</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for</w:t>
      </w:r>
      <w:r w:rsidR="009F354B" w:rsidRPr="00C42DBD">
        <w:rPr>
          <w:rFonts w:ascii="Times New Roman" w:hAnsi="Times New Roman" w:cs="Times New Roman"/>
          <w:sz w:val="24"/>
          <w:szCs w:val="24"/>
        </w:rPr>
        <w:t xml:space="preserve"> </w:t>
      </w:r>
      <w:r w:rsidRPr="00C42DBD">
        <w:rPr>
          <w:rFonts w:ascii="Times New Roman" w:hAnsi="Times New Roman" w:cs="Times New Roman"/>
          <w:sz w:val="24"/>
          <w:szCs w:val="24"/>
        </w:rPr>
        <w:t>such</w:t>
      </w:r>
      <w:r w:rsidR="009F354B" w:rsidRPr="00C42DBD">
        <w:rPr>
          <w:rFonts w:ascii="Times New Roman" w:hAnsi="Times New Roman" w:cs="Times New Roman"/>
          <w:sz w:val="24"/>
          <w:szCs w:val="24"/>
        </w:rPr>
        <w:t xml:space="preserve"> </w:t>
      </w:r>
      <w:r w:rsidR="001E201F" w:rsidRPr="00C42DBD">
        <w:rPr>
          <w:rFonts w:ascii="Times New Roman" w:hAnsi="Times New Roman" w:cs="Times New Roman"/>
          <w:sz w:val="24"/>
          <w:szCs w:val="24"/>
        </w:rPr>
        <w:t xml:space="preserve">research </w:t>
      </w:r>
      <w:r w:rsidRPr="00C42DBD">
        <w:rPr>
          <w:rFonts w:ascii="Times New Roman" w:hAnsi="Times New Roman" w:cs="Times New Roman"/>
          <w:sz w:val="24"/>
          <w:szCs w:val="24"/>
        </w:rPr>
        <w:t>to</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be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undertaken</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Chhattisgarh</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too.</w:t>
      </w:r>
    </w:p>
    <w:p w14:paraId="6B9ED3C8" w14:textId="4DBB897C" w:rsidR="00DF78E4" w:rsidRPr="00C42DBD" w:rsidRDefault="00DF78E4"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Combining</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traditional</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knowledge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new</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scientific</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research</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can</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benefit</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documentation</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Since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these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insights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align</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goals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this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study,</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they</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form</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an</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lastRenderedPageBreak/>
        <w:t>important</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part</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understanding</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diversity,</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classification,</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cultural</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significance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within</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tribal</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communities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regarding</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p>
    <w:p w14:paraId="472F88A1" w14:textId="5F164A82" w:rsidR="009C00E9" w:rsidRPr="00C42DBD" w:rsidRDefault="00DF78E4"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The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reviewed</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literature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points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importance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lives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indigenous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peoples,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specifically</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Chhattisgarh.</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work</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that</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these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studies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have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accomplished</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documenting</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their</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diversity</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up</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traditional</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practices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cultural</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significance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is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quite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robust</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be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set</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a</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basis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for</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any</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subsequent</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research.</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integration</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ethnobotanical</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knowledge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modern</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scientific</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methods,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proper</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research</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will</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help</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sustainable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utilization</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preservation</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these</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vital</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resources.</w:t>
      </w:r>
      <w:r w:rsidR="00E7435C" w:rsidRPr="00C42DBD">
        <w:rPr>
          <w:rFonts w:ascii="Times New Roman" w:hAnsi="Times New Roman" w:cs="Times New Roman"/>
          <w:sz w:val="24"/>
          <w:szCs w:val="24"/>
        </w:rPr>
        <w:t xml:space="preserve"> </w:t>
      </w:r>
      <w:r w:rsidRPr="00C42DBD">
        <w:rPr>
          <w:rFonts w:ascii="Times New Roman" w:hAnsi="Times New Roman" w:cs="Times New Roman"/>
          <w:sz w:val="24"/>
          <w:szCs w:val="24"/>
        </w:rPr>
        <w:t>It</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thus</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resonates</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with</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purposes</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present</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study</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also</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attracts</w:t>
      </w:r>
      <w:r w:rsidR="00CE0B8A" w:rsidRPr="00C42DBD">
        <w:rPr>
          <w:rFonts w:ascii="Times New Roman" w:hAnsi="Times New Roman" w:cs="Times New Roman"/>
          <w:sz w:val="24"/>
          <w:szCs w:val="24"/>
        </w:rPr>
        <w:t xml:space="preserve"> </w:t>
      </w:r>
      <w:r w:rsidR="003A1048" w:rsidRPr="00C42DBD">
        <w:rPr>
          <w:rFonts w:ascii="Times New Roman" w:hAnsi="Times New Roman" w:cs="Times New Roman"/>
          <w:sz w:val="24"/>
          <w:szCs w:val="24"/>
        </w:rPr>
        <w:t xml:space="preserve">the </w:t>
      </w:r>
      <w:r w:rsidRPr="00C42DBD">
        <w:rPr>
          <w:rFonts w:ascii="Times New Roman" w:hAnsi="Times New Roman" w:cs="Times New Roman"/>
          <w:sz w:val="24"/>
          <w:szCs w:val="24"/>
        </w:rPr>
        <w:t>need</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further</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research</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record</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diversity</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leafy</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to</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protect</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rich</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cultural</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ecological</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heritage</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tribal</w:t>
      </w:r>
      <w:r w:rsidR="00CE0B8A" w:rsidRPr="00C42DBD">
        <w:rPr>
          <w:rFonts w:ascii="Times New Roman" w:hAnsi="Times New Roman" w:cs="Times New Roman"/>
          <w:sz w:val="24"/>
          <w:szCs w:val="24"/>
        </w:rPr>
        <w:t xml:space="preserve"> </w:t>
      </w:r>
      <w:r w:rsidRPr="00C42DBD">
        <w:rPr>
          <w:rFonts w:ascii="Times New Roman" w:hAnsi="Times New Roman" w:cs="Times New Roman"/>
          <w:sz w:val="24"/>
          <w:szCs w:val="24"/>
        </w:rPr>
        <w:t>communities.</w:t>
      </w:r>
    </w:p>
    <w:p w14:paraId="059974C3" w14:textId="77777777" w:rsidR="005357D6" w:rsidRPr="00C42DBD" w:rsidRDefault="005357D6" w:rsidP="006070B1">
      <w:pPr>
        <w:spacing w:line="276" w:lineRule="auto"/>
        <w:ind w:right="26"/>
        <w:jc w:val="both"/>
        <w:rPr>
          <w:rFonts w:ascii="Times New Roman" w:hAnsi="Times New Roman" w:cs="Times New Roman"/>
          <w:b/>
          <w:bCs/>
          <w:sz w:val="24"/>
          <w:szCs w:val="24"/>
        </w:rPr>
      </w:pPr>
    </w:p>
    <w:p w14:paraId="6B21225F" w14:textId="77777777" w:rsidR="009C00E9" w:rsidRPr="00C42DBD" w:rsidRDefault="009C00E9" w:rsidP="006070B1">
      <w:pPr>
        <w:spacing w:line="276" w:lineRule="auto"/>
        <w:ind w:right="26"/>
        <w:jc w:val="both"/>
        <w:rPr>
          <w:rFonts w:ascii="Times New Roman" w:hAnsi="Times New Roman" w:cs="Times New Roman"/>
          <w:b/>
          <w:bCs/>
          <w:sz w:val="28"/>
        </w:rPr>
      </w:pPr>
      <w:r w:rsidRPr="00C42DBD">
        <w:rPr>
          <w:rFonts w:ascii="Times New Roman" w:hAnsi="Times New Roman" w:cs="Times New Roman"/>
          <w:b/>
          <w:bCs/>
          <w:sz w:val="28"/>
        </w:rPr>
        <w:t>Objectives</w:t>
      </w:r>
    </w:p>
    <w:p w14:paraId="713085ED" w14:textId="77777777" w:rsidR="009C00E9" w:rsidRPr="00C42DBD" w:rsidRDefault="009C00E9"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This study was designed to achieve the following objectives:</w:t>
      </w:r>
    </w:p>
    <w:p w14:paraId="6D8ED932" w14:textId="77777777" w:rsidR="00DF78E4" w:rsidRPr="00C42DBD" w:rsidRDefault="00DF78E4" w:rsidP="008663F0">
      <w:pPr>
        <w:pStyle w:val="ListParagraph"/>
        <w:numPr>
          <w:ilvl w:val="0"/>
          <w:numId w:val="13"/>
        </w:numPr>
        <w:spacing w:line="276" w:lineRule="auto"/>
        <w:ind w:left="360" w:right="26"/>
        <w:jc w:val="both"/>
        <w:rPr>
          <w:rFonts w:ascii="Times New Roman" w:hAnsi="Times New Roman" w:cs="Times New Roman"/>
          <w:sz w:val="24"/>
          <w:szCs w:val="24"/>
        </w:rPr>
      </w:pPr>
      <w:r w:rsidRPr="00C42DBD">
        <w:rPr>
          <w:rFonts w:ascii="Times New Roman" w:hAnsi="Times New Roman" w:cs="Times New Roman"/>
          <w:sz w:val="24"/>
          <w:szCs w:val="24"/>
        </w:rPr>
        <w:t xml:space="preserve">Carrying out comprehensive field surveys, visit to local markets and kitchen gardens in order to document the diversity of Bhaji (leaves and shoot vegetables) used among different tribes of Chhattisgarh, including Gond, </w:t>
      </w:r>
      <w:proofErr w:type="spellStart"/>
      <w:r w:rsidRPr="00C42DBD">
        <w:rPr>
          <w:rFonts w:ascii="Times New Roman" w:hAnsi="Times New Roman" w:cs="Times New Roman"/>
          <w:sz w:val="24"/>
          <w:szCs w:val="24"/>
        </w:rPr>
        <w:t>Baiga</w:t>
      </w:r>
      <w:proofErr w:type="spellEnd"/>
      <w:r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Binjwar</w:t>
      </w:r>
      <w:proofErr w:type="spellEnd"/>
      <w:r w:rsidRPr="00C42DBD">
        <w:rPr>
          <w:rFonts w:ascii="Times New Roman" w:hAnsi="Times New Roman" w:cs="Times New Roman"/>
          <w:sz w:val="24"/>
          <w:szCs w:val="24"/>
        </w:rPr>
        <w:t xml:space="preserve">, </w:t>
      </w:r>
      <w:proofErr w:type="spellStart"/>
      <w:r w:rsidRPr="00C42DBD">
        <w:rPr>
          <w:rFonts w:ascii="Times New Roman" w:hAnsi="Times New Roman" w:cs="Times New Roman"/>
          <w:sz w:val="24"/>
          <w:szCs w:val="24"/>
        </w:rPr>
        <w:t>Kamar</w:t>
      </w:r>
      <w:proofErr w:type="spellEnd"/>
      <w:r w:rsidRPr="00C42DBD">
        <w:rPr>
          <w:rFonts w:ascii="Times New Roman" w:hAnsi="Times New Roman" w:cs="Times New Roman"/>
          <w:sz w:val="24"/>
          <w:szCs w:val="24"/>
        </w:rPr>
        <w:t xml:space="preserve">, Kanwar, and </w:t>
      </w:r>
      <w:proofErr w:type="spellStart"/>
      <w:r w:rsidRPr="00C42DBD">
        <w:rPr>
          <w:rFonts w:ascii="Times New Roman" w:hAnsi="Times New Roman" w:cs="Times New Roman"/>
          <w:sz w:val="24"/>
          <w:szCs w:val="24"/>
        </w:rPr>
        <w:t>Oraon</w:t>
      </w:r>
      <w:proofErr w:type="spellEnd"/>
      <w:r w:rsidRPr="00C42DBD">
        <w:rPr>
          <w:rFonts w:ascii="Times New Roman" w:hAnsi="Times New Roman" w:cs="Times New Roman"/>
          <w:sz w:val="24"/>
          <w:szCs w:val="24"/>
        </w:rPr>
        <w:t>.</w:t>
      </w:r>
    </w:p>
    <w:p w14:paraId="1C2F35FF" w14:textId="77777777" w:rsidR="005357D6" w:rsidRPr="00C42DBD" w:rsidRDefault="00DF78E4" w:rsidP="008663F0">
      <w:pPr>
        <w:pStyle w:val="ListParagraph"/>
        <w:numPr>
          <w:ilvl w:val="0"/>
          <w:numId w:val="13"/>
        </w:numPr>
        <w:spacing w:line="276" w:lineRule="auto"/>
        <w:ind w:left="360" w:right="26"/>
        <w:jc w:val="both"/>
        <w:rPr>
          <w:rFonts w:ascii="Times New Roman" w:hAnsi="Times New Roman" w:cs="Times New Roman"/>
          <w:sz w:val="24"/>
          <w:szCs w:val="24"/>
        </w:rPr>
      </w:pPr>
      <w:r w:rsidRPr="00C42DBD">
        <w:rPr>
          <w:rFonts w:ascii="Times New Roman" w:hAnsi="Times New Roman" w:cs="Times New Roman"/>
          <w:sz w:val="24"/>
          <w:szCs w:val="24"/>
        </w:rPr>
        <w:t>Observations of seasonal availability, and usage for traditional knowledge and practices associated with leafy greens would be derived by gathering information from local farmers, vendors, and community members.</w:t>
      </w:r>
    </w:p>
    <w:p w14:paraId="5A374197" w14:textId="77777777" w:rsidR="00DF78E4" w:rsidRPr="00C42DBD" w:rsidRDefault="00DF78E4" w:rsidP="008663F0">
      <w:pPr>
        <w:pStyle w:val="ListParagraph"/>
        <w:numPr>
          <w:ilvl w:val="0"/>
          <w:numId w:val="13"/>
        </w:numPr>
        <w:spacing w:line="276" w:lineRule="auto"/>
        <w:ind w:left="360" w:right="26"/>
        <w:jc w:val="both"/>
        <w:rPr>
          <w:rFonts w:ascii="Times New Roman" w:hAnsi="Times New Roman" w:cs="Times New Roman"/>
          <w:sz w:val="24"/>
          <w:szCs w:val="24"/>
        </w:rPr>
      </w:pPr>
      <w:r w:rsidRPr="00C42DBD">
        <w:rPr>
          <w:rFonts w:ascii="Times New Roman" w:hAnsi="Times New Roman" w:cs="Times New Roman"/>
          <w:sz w:val="24"/>
          <w:szCs w:val="24"/>
        </w:rPr>
        <w:t>Identify and classify observed leafy vegetables using standard botanical references and preserve specimens through herbarium preparation for potential future research and documentation.</w:t>
      </w:r>
    </w:p>
    <w:p w14:paraId="14DC226A" w14:textId="77777777" w:rsidR="009C00E9" w:rsidRPr="00C42DBD" w:rsidRDefault="00DF78E4" w:rsidP="008663F0">
      <w:pPr>
        <w:pStyle w:val="ListParagraph"/>
        <w:numPr>
          <w:ilvl w:val="0"/>
          <w:numId w:val="13"/>
        </w:numPr>
        <w:spacing w:line="276" w:lineRule="auto"/>
        <w:ind w:left="360" w:right="26"/>
        <w:jc w:val="both"/>
        <w:rPr>
          <w:rFonts w:ascii="Times New Roman" w:hAnsi="Times New Roman" w:cs="Times New Roman"/>
          <w:sz w:val="24"/>
          <w:szCs w:val="24"/>
        </w:rPr>
      </w:pPr>
      <w:r w:rsidRPr="00C42DBD">
        <w:rPr>
          <w:rFonts w:ascii="Times New Roman" w:hAnsi="Times New Roman" w:cs="Times New Roman"/>
          <w:sz w:val="24"/>
          <w:szCs w:val="24"/>
        </w:rPr>
        <w:t>To explore the cultural, medicinal, and traditional importance of leafy vegetables to understand their ethnobotanical relevance in indigenous communities.</w:t>
      </w:r>
    </w:p>
    <w:p w14:paraId="5C20E6D7" w14:textId="77777777" w:rsidR="00DF78E4" w:rsidRPr="00C42DBD" w:rsidRDefault="00DF78E4" w:rsidP="006070B1">
      <w:pPr>
        <w:spacing w:line="276" w:lineRule="auto"/>
        <w:ind w:right="26"/>
        <w:jc w:val="both"/>
        <w:rPr>
          <w:rFonts w:ascii="Times New Roman" w:hAnsi="Times New Roman" w:cs="Times New Roman"/>
          <w:sz w:val="24"/>
          <w:szCs w:val="24"/>
        </w:rPr>
      </w:pPr>
    </w:p>
    <w:p w14:paraId="7544B7FE" w14:textId="77777777" w:rsidR="009C00E9" w:rsidRPr="00C42DBD" w:rsidRDefault="009C00E9" w:rsidP="006070B1">
      <w:pPr>
        <w:spacing w:before="160" w:line="276" w:lineRule="auto"/>
        <w:ind w:right="26"/>
        <w:jc w:val="both"/>
        <w:rPr>
          <w:rFonts w:ascii="Times New Roman" w:hAnsi="Times New Roman" w:cs="Times New Roman"/>
          <w:b/>
          <w:bCs/>
          <w:sz w:val="28"/>
        </w:rPr>
      </w:pPr>
      <w:r w:rsidRPr="00C42DBD">
        <w:rPr>
          <w:rFonts w:ascii="Times New Roman" w:hAnsi="Times New Roman" w:cs="Times New Roman"/>
          <w:b/>
          <w:bCs/>
          <w:sz w:val="28"/>
        </w:rPr>
        <w:t>Methodology</w:t>
      </w:r>
    </w:p>
    <w:p w14:paraId="6FB757CF" w14:textId="2AF19297" w:rsidR="008663F0" w:rsidRPr="00C42DBD" w:rsidRDefault="004507C7" w:rsidP="008663F0">
      <w:pPr>
        <w:pStyle w:val="ListParagraph"/>
        <w:numPr>
          <w:ilvl w:val="0"/>
          <w:numId w:val="18"/>
        </w:numPr>
        <w:spacing w:before="160" w:line="276" w:lineRule="auto"/>
        <w:ind w:right="26"/>
        <w:jc w:val="both"/>
        <w:rPr>
          <w:rFonts w:ascii="Times New Roman" w:hAnsi="Times New Roman" w:cs="Times New Roman"/>
          <w:sz w:val="24"/>
          <w:szCs w:val="24"/>
          <w:lang w:bidi="hi-IN"/>
        </w:rPr>
      </w:pPr>
      <w:r w:rsidRPr="00C42DBD">
        <w:rPr>
          <w:rFonts w:ascii="Times New Roman" w:hAnsi="Times New Roman" w:cs="Times New Roman"/>
          <w:b/>
          <w:bCs/>
          <w:sz w:val="24"/>
          <w:szCs w:val="24"/>
          <w:lang w:bidi="hi-IN"/>
        </w:rPr>
        <w:t>Exploration</w:t>
      </w:r>
      <w:r w:rsidR="00993853" w:rsidRPr="00C42DBD">
        <w:rPr>
          <w:rFonts w:ascii="Times New Roman" w:hAnsi="Times New Roman" w:cs="Times New Roman"/>
          <w:b/>
          <w:bCs/>
          <w:sz w:val="24"/>
          <w:szCs w:val="24"/>
          <w:lang w:bidi="hi-IN"/>
        </w:rPr>
        <w:t xml:space="preserve"> </w:t>
      </w:r>
      <w:r w:rsidRPr="00C42DBD">
        <w:rPr>
          <w:rFonts w:ascii="Times New Roman" w:hAnsi="Times New Roman" w:cs="Times New Roman"/>
          <w:b/>
          <w:bCs/>
          <w:sz w:val="24"/>
          <w:szCs w:val="24"/>
          <w:lang w:bidi="hi-IN"/>
        </w:rPr>
        <w:t>and</w:t>
      </w:r>
      <w:r w:rsidR="00993853" w:rsidRPr="00C42DBD">
        <w:rPr>
          <w:rFonts w:ascii="Times New Roman" w:hAnsi="Times New Roman" w:cs="Times New Roman"/>
          <w:b/>
          <w:bCs/>
          <w:sz w:val="24"/>
          <w:szCs w:val="24"/>
          <w:lang w:bidi="hi-IN"/>
        </w:rPr>
        <w:t xml:space="preserve"> </w:t>
      </w:r>
      <w:r w:rsidRPr="00C42DBD">
        <w:rPr>
          <w:rFonts w:ascii="Times New Roman" w:hAnsi="Times New Roman" w:cs="Times New Roman"/>
          <w:b/>
          <w:bCs/>
          <w:sz w:val="24"/>
          <w:szCs w:val="24"/>
          <w:lang w:bidi="hi-IN"/>
        </w:rPr>
        <w:t>Field</w:t>
      </w:r>
      <w:r w:rsidR="00993853" w:rsidRPr="00C42DBD">
        <w:rPr>
          <w:rFonts w:ascii="Times New Roman" w:hAnsi="Times New Roman" w:cs="Times New Roman"/>
          <w:b/>
          <w:bCs/>
          <w:sz w:val="24"/>
          <w:szCs w:val="24"/>
          <w:lang w:bidi="hi-IN"/>
        </w:rPr>
        <w:t xml:space="preserve"> </w:t>
      </w:r>
      <w:r w:rsidRPr="00C42DBD">
        <w:rPr>
          <w:rFonts w:ascii="Times New Roman" w:hAnsi="Times New Roman" w:cs="Times New Roman"/>
          <w:b/>
          <w:bCs/>
          <w:sz w:val="24"/>
          <w:szCs w:val="24"/>
          <w:lang w:bidi="hi-IN"/>
        </w:rPr>
        <w:t>Survey</w:t>
      </w:r>
      <w:r w:rsidR="005F1897" w:rsidRPr="00C42DBD">
        <w:rPr>
          <w:rFonts w:ascii="Times New Roman" w:hAnsi="Times New Roman" w:cs="Times New Roman"/>
          <w:b/>
          <w:bCs/>
          <w:sz w:val="24"/>
          <w:szCs w:val="24"/>
          <w:lang w:bidi="hi-IN"/>
        </w:rPr>
        <w:t xml:space="preserve"> in </w:t>
      </w:r>
      <w:r w:rsidR="005F13F3" w:rsidRPr="00C42DBD">
        <w:rPr>
          <w:rFonts w:ascii="Times New Roman" w:hAnsi="Times New Roman" w:cs="Times New Roman"/>
          <w:b/>
          <w:bCs/>
          <w:sz w:val="24"/>
          <w:szCs w:val="24"/>
          <w:lang w:bidi="hi-IN"/>
        </w:rPr>
        <w:t>Study Area-</w:t>
      </w:r>
      <w:r w:rsidR="008663F0" w:rsidRPr="00C42DBD">
        <w:rPr>
          <w:rFonts w:ascii="Times New Roman" w:hAnsi="Times New Roman" w:cs="Times New Roman"/>
          <w:b/>
          <w:bCs/>
          <w:sz w:val="24"/>
          <w:szCs w:val="24"/>
          <w:lang w:bidi="hi-IN"/>
        </w:rPr>
        <w:t xml:space="preserve"> </w:t>
      </w:r>
      <w:r w:rsidR="005F13F3" w:rsidRPr="00C42DBD">
        <w:rPr>
          <w:rFonts w:ascii="Times New Roman" w:hAnsi="Times New Roman" w:cs="Times New Roman"/>
          <w:sz w:val="24"/>
          <w:szCs w:val="24"/>
        </w:rPr>
        <w:t>Chhattisgarh</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is</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located</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in</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the</w:t>
      </w:r>
      <w:r w:rsidR="00CE0B8A" w:rsidRPr="00C42DBD">
        <w:rPr>
          <w:rFonts w:ascii="Times New Roman" w:hAnsi="Times New Roman" w:cs="Times New Roman"/>
          <w:sz w:val="24"/>
          <w:szCs w:val="24"/>
        </w:rPr>
        <w:t xml:space="preserve"> </w:t>
      </w:r>
      <w:r w:rsidR="00982AB1" w:rsidRPr="00C42DBD">
        <w:rPr>
          <w:rFonts w:ascii="Times New Roman" w:hAnsi="Times New Roman" w:cs="Times New Roman"/>
          <w:sz w:val="24"/>
          <w:szCs w:val="24"/>
        </w:rPr>
        <w:t>centre</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of</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India</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at</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a</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latitude</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of</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21°27'</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N</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to</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23°7'</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N</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and</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longitude</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of</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80°15'</w:t>
      </w:r>
      <w:r w:rsidR="00566792"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E</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to</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83°24'</w:t>
      </w:r>
      <w:r w:rsidR="00566792"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E.</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The</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geography</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here</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comprises</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tropical</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deciduous</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forests</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and</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fertile</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plains.</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The</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tropical climate</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in</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this</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region</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varies</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between</w:t>
      </w:r>
      <w:r w:rsidR="00884B0E"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45°C</w:t>
      </w:r>
      <w:r w:rsidR="00CE0B8A"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during</w:t>
      </w:r>
      <w:r w:rsidR="00C739DE"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summer</w:t>
      </w:r>
      <w:r w:rsidR="00C739DE"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and</w:t>
      </w:r>
      <w:r w:rsidR="00C739DE"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8°C</w:t>
      </w:r>
      <w:r w:rsidR="00C739DE"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during</w:t>
      </w:r>
      <w:r w:rsidR="00C739DE" w:rsidRPr="00C42DBD">
        <w:rPr>
          <w:rFonts w:ascii="Times New Roman" w:hAnsi="Times New Roman" w:cs="Times New Roman"/>
          <w:sz w:val="24"/>
          <w:szCs w:val="24"/>
        </w:rPr>
        <w:t xml:space="preserve"> </w:t>
      </w:r>
      <w:r w:rsidR="005F13F3" w:rsidRPr="00C42DBD">
        <w:rPr>
          <w:rFonts w:ascii="Times New Roman" w:hAnsi="Times New Roman" w:cs="Times New Roman"/>
          <w:sz w:val="24"/>
          <w:szCs w:val="24"/>
        </w:rPr>
        <w:t>winter.</w:t>
      </w:r>
      <w:r w:rsidR="00C739DE" w:rsidRPr="00C42DBD">
        <w:rPr>
          <w:rFonts w:ascii="Times New Roman" w:hAnsi="Times New Roman" w:cs="Times New Roman"/>
          <w:sz w:val="24"/>
          <w:szCs w:val="24"/>
        </w:rPr>
        <w:t xml:space="preserve"> </w:t>
      </w:r>
      <w:r w:rsidR="002273E6" w:rsidRPr="00C42DBD">
        <w:rPr>
          <w:rFonts w:ascii="Times New Roman" w:hAnsi="Times New Roman" w:cs="Times New Roman"/>
          <w:sz w:val="24"/>
          <w:szCs w:val="24"/>
          <w:lang w:bidi="hi-IN"/>
        </w:rPr>
        <w:t xml:space="preserve">Mainly focused on districts; Raipur, </w:t>
      </w:r>
      <w:proofErr w:type="spellStart"/>
      <w:r w:rsidR="002273E6" w:rsidRPr="00C42DBD">
        <w:rPr>
          <w:rFonts w:ascii="Times New Roman" w:hAnsi="Times New Roman" w:cs="Times New Roman"/>
          <w:sz w:val="24"/>
          <w:szCs w:val="24"/>
          <w:lang w:bidi="hi-IN"/>
        </w:rPr>
        <w:t>Gariyaband</w:t>
      </w:r>
      <w:proofErr w:type="spellEnd"/>
      <w:r w:rsidR="002273E6" w:rsidRPr="00C42DBD">
        <w:rPr>
          <w:rFonts w:ascii="Times New Roman" w:hAnsi="Times New Roman" w:cs="Times New Roman"/>
          <w:sz w:val="24"/>
          <w:szCs w:val="24"/>
          <w:lang w:bidi="hi-IN"/>
        </w:rPr>
        <w:t>, Baster</w:t>
      </w:r>
      <w:r w:rsidR="00C739DE" w:rsidRPr="00C42DBD">
        <w:rPr>
          <w:rFonts w:ascii="Times New Roman" w:hAnsi="Times New Roman" w:cs="Times New Roman"/>
          <w:sz w:val="24"/>
          <w:szCs w:val="24"/>
          <w:lang w:bidi="hi-IN"/>
        </w:rPr>
        <w:t xml:space="preserve"> </w:t>
      </w:r>
      <w:r w:rsidR="002273E6" w:rsidRPr="00C42DBD">
        <w:rPr>
          <w:rFonts w:ascii="Times New Roman" w:hAnsi="Times New Roman" w:cs="Times New Roman"/>
          <w:sz w:val="24"/>
          <w:szCs w:val="24"/>
          <w:lang w:bidi="hi-IN"/>
        </w:rPr>
        <w:t>(</w:t>
      </w:r>
      <w:proofErr w:type="spellStart"/>
      <w:r w:rsidR="008663F0" w:rsidRPr="00C42DBD">
        <w:rPr>
          <w:rFonts w:ascii="Times New Roman" w:hAnsi="Times New Roman" w:cs="Times New Roman"/>
          <w:sz w:val="24"/>
          <w:szCs w:val="24"/>
          <w:lang w:bidi="hi-IN"/>
        </w:rPr>
        <w:t>K</w:t>
      </w:r>
      <w:r w:rsidR="002273E6" w:rsidRPr="00C42DBD">
        <w:rPr>
          <w:rFonts w:ascii="Times New Roman" w:hAnsi="Times New Roman" w:cs="Times New Roman"/>
          <w:sz w:val="24"/>
          <w:szCs w:val="24"/>
          <w:lang w:bidi="hi-IN"/>
        </w:rPr>
        <w:t>anker</w:t>
      </w:r>
      <w:proofErr w:type="spellEnd"/>
      <w:r w:rsidR="002273E6" w:rsidRPr="00C42DBD">
        <w:rPr>
          <w:rFonts w:ascii="Times New Roman" w:hAnsi="Times New Roman" w:cs="Times New Roman"/>
          <w:sz w:val="24"/>
          <w:szCs w:val="24"/>
          <w:lang w:bidi="hi-IN"/>
        </w:rPr>
        <w:t xml:space="preserve">), </w:t>
      </w:r>
      <w:proofErr w:type="spellStart"/>
      <w:r w:rsidR="002273E6" w:rsidRPr="00C42DBD">
        <w:rPr>
          <w:rFonts w:ascii="Times New Roman" w:hAnsi="Times New Roman" w:cs="Times New Roman"/>
          <w:sz w:val="24"/>
          <w:szCs w:val="24"/>
          <w:lang w:bidi="hi-IN"/>
        </w:rPr>
        <w:t>Jashpur</w:t>
      </w:r>
      <w:proofErr w:type="spellEnd"/>
      <w:r w:rsidR="002273E6" w:rsidRPr="00C42DBD">
        <w:rPr>
          <w:rFonts w:ascii="Times New Roman" w:hAnsi="Times New Roman" w:cs="Times New Roman"/>
          <w:sz w:val="24"/>
          <w:szCs w:val="24"/>
          <w:lang w:bidi="hi-IN"/>
        </w:rPr>
        <w:t xml:space="preserve">, </w:t>
      </w:r>
      <w:proofErr w:type="spellStart"/>
      <w:r w:rsidR="002273E6" w:rsidRPr="00C42DBD">
        <w:rPr>
          <w:rFonts w:ascii="Times New Roman" w:hAnsi="Times New Roman" w:cs="Times New Roman"/>
          <w:sz w:val="24"/>
          <w:szCs w:val="24"/>
          <w:lang w:bidi="hi-IN"/>
        </w:rPr>
        <w:t>Kawardha</w:t>
      </w:r>
      <w:proofErr w:type="spellEnd"/>
      <w:r w:rsidR="002273E6" w:rsidRPr="00C42DBD">
        <w:rPr>
          <w:rFonts w:ascii="Times New Roman" w:hAnsi="Times New Roman" w:cs="Times New Roman"/>
          <w:sz w:val="24"/>
          <w:szCs w:val="24"/>
          <w:lang w:bidi="hi-IN"/>
        </w:rPr>
        <w:t xml:space="preserve"> and </w:t>
      </w:r>
      <w:proofErr w:type="spellStart"/>
      <w:r w:rsidR="002273E6" w:rsidRPr="00C42DBD">
        <w:rPr>
          <w:rFonts w:ascii="Times New Roman" w:hAnsi="Times New Roman" w:cs="Times New Roman"/>
          <w:sz w:val="24"/>
          <w:szCs w:val="24"/>
          <w:lang w:bidi="hi-IN"/>
        </w:rPr>
        <w:t>Bemetara</w:t>
      </w:r>
      <w:proofErr w:type="spellEnd"/>
      <w:r w:rsidR="002273E6" w:rsidRPr="00C42DBD">
        <w:rPr>
          <w:rFonts w:ascii="Times New Roman" w:hAnsi="Times New Roman" w:cs="Times New Roman"/>
          <w:sz w:val="24"/>
          <w:szCs w:val="24"/>
          <w:lang w:bidi="hi-IN"/>
        </w:rPr>
        <w:t>.</w:t>
      </w:r>
      <w:r w:rsidR="008663F0" w:rsidRPr="00C42DBD">
        <w:rPr>
          <w:rFonts w:ascii="Times New Roman" w:hAnsi="Times New Roman" w:cs="Times New Roman"/>
          <w:sz w:val="24"/>
          <w:szCs w:val="24"/>
          <w:lang w:bidi="hi-IN"/>
        </w:rPr>
        <w:t xml:space="preserve"> Organized large-scale surveys over different geographical zones of Chhattisgarh, by </w:t>
      </w:r>
      <w:r w:rsidR="00884B0E" w:rsidRPr="00C42DBD">
        <w:rPr>
          <w:rFonts w:ascii="Times New Roman" w:hAnsi="Times New Roman" w:cs="Times New Roman"/>
          <w:sz w:val="24"/>
          <w:szCs w:val="24"/>
          <w:lang w:bidi="hi-IN"/>
        </w:rPr>
        <w:t xml:space="preserve">studying </w:t>
      </w:r>
      <w:r w:rsidR="008663F0" w:rsidRPr="00C42DBD">
        <w:rPr>
          <w:rFonts w:ascii="Times New Roman" w:hAnsi="Times New Roman" w:cs="Times New Roman"/>
          <w:sz w:val="24"/>
          <w:szCs w:val="24"/>
          <w:lang w:bidi="hi-IN"/>
        </w:rPr>
        <w:t xml:space="preserve">the tribes like Gond, </w:t>
      </w:r>
      <w:proofErr w:type="spellStart"/>
      <w:r w:rsidR="008663F0" w:rsidRPr="00C42DBD">
        <w:rPr>
          <w:rFonts w:ascii="Times New Roman" w:hAnsi="Times New Roman" w:cs="Times New Roman"/>
          <w:sz w:val="24"/>
          <w:szCs w:val="24"/>
          <w:lang w:bidi="hi-IN"/>
        </w:rPr>
        <w:t>Baiga</w:t>
      </w:r>
      <w:proofErr w:type="spellEnd"/>
      <w:r w:rsidR="008663F0" w:rsidRPr="00C42DBD">
        <w:rPr>
          <w:rFonts w:ascii="Times New Roman" w:hAnsi="Times New Roman" w:cs="Times New Roman"/>
          <w:sz w:val="24"/>
          <w:szCs w:val="24"/>
          <w:lang w:bidi="hi-IN"/>
        </w:rPr>
        <w:t xml:space="preserve">, </w:t>
      </w:r>
      <w:proofErr w:type="spellStart"/>
      <w:r w:rsidR="008663F0" w:rsidRPr="00C42DBD">
        <w:rPr>
          <w:rFonts w:ascii="Times New Roman" w:hAnsi="Times New Roman" w:cs="Times New Roman"/>
          <w:sz w:val="24"/>
          <w:szCs w:val="24"/>
          <w:lang w:bidi="hi-IN"/>
        </w:rPr>
        <w:t>Binjwar</w:t>
      </w:r>
      <w:proofErr w:type="spellEnd"/>
      <w:r w:rsidR="008663F0" w:rsidRPr="00C42DBD">
        <w:rPr>
          <w:rFonts w:ascii="Times New Roman" w:hAnsi="Times New Roman" w:cs="Times New Roman"/>
          <w:sz w:val="24"/>
          <w:szCs w:val="24"/>
          <w:lang w:bidi="hi-IN"/>
        </w:rPr>
        <w:t xml:space="preserve">, </w:t>
      </w:r>
      <w:proofErr w:type="spellStart"/>
      <w:r w:rsidR="008663F0" w:rsidRPr="00C42DBD">
        <w:rPr>
          <w:rFonts w:ascii="Times New Roman" w:hAnsi="Times New Roman" w:cs="Times New Roman"/>
          <w:sz w:val="24"/>
          <w:szCs w:val="24"/>
          <w:lang w:bidi="hi-IN"/>
        </w:rPr>
        <w:t>Kamar</w:t>
      </w:r>
      <w:proofErr w:type="spellEnd"/>
      <w:r w:rsidR="008663F0" w:rsidRPr="00C42DBD">
        <w:rPr>
          <w:rFonts w:ascii="Times New Roman" w:hAnsi="Times New Roman" w:cs="Times New Roman"/>
          <w:sz w:val="24"/>
          <w:szCs w:val="24"/>
          <w:lang w:bidi="hi-IN"/>
        </w:rPr>
        <w:t xml:space="preserve">, Kanwar, and </w:t>
      </w:r>
      <w:proofErr w:type="spellStart"/>
      <w:r w:rsidR="008663F0" w:rsidRPr="00C42DBD">
        <w:rPr>
          <w:rFonts w:ascii="Times New Roman" w:hAnsi="Times New Roman" w:cs="Times New Roman"/>
          <w:sz w:val="24"/>
          <w:szCs w:val="24"/>
          <w:lang w:bidi="hi-IN"/>
        </w:rPr>
        <w:t>Oraon</w:t>
      </w:r>
      <w:proofErr w:type="spellEnd"/>
      <w:r w:rsidR="008663F0" w:rsidRPr="00C42DBD">
        <w:rPr>
          <w:rFonts w:ascii="Times New Roman" w:hAnsi="Times New Roman" w:cs="Times New Roman"/>
          <w:sz w:val="24"/>
          <w:szCs w:val="24"/>
          <w:lang w:bidi="hi-IN"/>
        </w:rPr>
        <w:t>. Executed field visits to local markets (Hat bazaars), kitchen gardens, and other villages for observing and recording leafy vegetables (Bhaji).</w:t>
      </w:r>
    </w:p>
    <w:p w14:paraId="68538F12" w14:textId="67B081AE" w:rsidR="005F13F3" w:rsidRPr="00C42DBD" w:rsidRDefault="005F13F3" w:rsidP="008663F0">
      <w:pPr>
        <w:pStyle w:val="ListParagraph"/>
        <w:spacing w:before="160" w:line="276" w:lineRule="auto"/>
        <w:ind w:left="360" w:right="26"/>
        <w:jc w:val="both"/>
        <w:rPr>
          <w:rFonts w:ascii="Times New Roman" w:hAnsi="Times New Roman" w:cs="Times New Roman"/>
          <w:sz w:val="24"/>
          <w:szCs w:val="24"/>
          <w:highlight w:val="yellow"/>
          <w:lang w:bidi="hi-IN"/>
        </w:rPr>
      </w:pPr>
    </w:p>
    <w:p w14:paraId="68A492DB" w14:textId="77777777" w:rsidR="002273E6" w:rsidRPr="00C42DBD" w:rsidRDefault="002273E6" w:rsidP="006070B1">
      <w:pPr>
        <w:pStyle w:val="ListParagraph"/>
        <w:spacing w:before="160" w:line="276" w:lineRule="auto"/>
        <w:ind w:left="0" w:right="26"/>
        <w:jc w:val="both"/>
        <w:rPr>
          <w:rFonts w:ascii="Times New Roman" w:hAnsi="Times New Roman" w:cs="Times New Roman"/>
          <w:sz w:val="24"/>
          <w:szCs w:val="24"/>
          <w:highlight w:val="yellow"/>
          <w:lang w:bidi="hi-IN"/>
        </w:rPr>
      </w:pPr>
    </w:p>
    <w:p w14:paraId="0CA2DC4A" w14:textId="77777777" w:rsidR="004468CC" w:rsidRDefault="004468CC" w:rsidP="006070B1">
      <w:pPr>
        <w:pStyle w:val="ListParagraph"/>
        <w:spacing w:before="160" w:line="276" w:lineRule="auto"/>
        <w:ind w:left="0" w:right="26"/>
        <w:jc w:val="both"/>
        <w:rPr>
          <w:rFonts w:ascii="Times New Roman" w:hAnsi="Times New Roman" w:cs="Times New Roman"/>
          <w:sz w:val="24"/>
          <w:szCs w:val="24"/>
          <w:lang w:bidi="hi-IN"/>
        </w:rPr>
      </w:pPr>
      <w:r w:rsidRPr="00C42DBD">
        <w:rPr>
          <w:noProof/>
          <w:highlight w:val="yellow"/>
          <w:lang w:val="en-US" w:bidi="hi-IN"/>
        </w:rPr>
        <w:lastRenderedPageBreak/>
        <w:drawing>
          <wp:inline distT="0" distB="0" distL="0" distR="0" wp14:anchorId="3DBA17D2" wp14:editId="2730AA35">
            <wp:extent cx="2849880" cy="4029805"/>
            <wp:effectExtent l="0" t="0" r="7620" b="8890"/>
            <wp:docPr id="538520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1613" cy="4032255"/>
                    </a:xfrm>
                    <a:prstGeom prst="rect">
                      <a:avLst/>
                    </a:prstGeom>
                    <a:noFill/>
                    <a:ln>
                      <a:noFill/>
                    </a:ln>
                  </pic:spPr>
                </pic:pic>
              </a:graphicData>
            </a:graphic>
          </wp:inline>
        </w:drawing>
      </w:r>
    </w:p>
    <w:p w14:paraId="5EE9B89B" w14:textId="0FDDC17B" w:rsidR="000D5BC1" w:rsidRDefault="005F17BE" w:rsidP="006070B1">
      <w:pPr>
        <w:pStyle w:val="ListParagraph"/>
        <w:spacing w:before="160" w:line="276" w:lineRule="auto"/>
        <w:ind w:left="0" w:right="26"/>
        <w:jc w:val="both"/>
        <w:rPr>
          <w:rFonts w:ascii="Times New Roman" w:hAnsi="Times New Roman" w:cs="Times New Roman"/>
          <w:sz w:val="20"/>
          <w:szCs w:val="20"/>
          <w:lang w:bidi="hi-IN"/>
        </w:rPr>
      </w:pPr>
      <w:r>
        <w:rPr>
          <w:rFonts w:ascii="Times New Roman" w:hAnsi="Times New Roman" w:cs="Times New Roman"/>
          <w:sz w:val="20"/>
          <w:szCs w:val="20"/>
          <w:lang w:bidi="hi-IN"/>
        </w:rPr>
        <w:t>Fig</w:t>
      </w:r>
      <w:r w:rsidR="00301FAF">
        <w:rPr>
          <w:rFonts w:ascii="Times New Roman" w:hAnsi="Times New Roman" w:cs="Times New Roman"/>
          <w:sz w:val="20"/>
          <w:szCs w:val="20"/>
          <w:lang w:bidi="hi-IN"/>
        </w:rPr>
        <w:t xml:space="preserve"> </w:t>
      </w:r>
      <w:r w:rsidR="004468CC" w:rsidRPr="000D5BC1">
        <w:rPr>
          <w:rFonts w:ascii="Times New Roman" w:hAnsi="Times New Roman" w:cs="Times New Roman"/>
          <w:sz w:val="20"/>
          <w:szCs w:val="20"/>
          <w:lang w:bidi="hi-IN"/>
        </w:rPr>
        <w:t xml:space="preserve">1. Map of </w:t>
      </w:r>
      <w:r w:rsidR="001D0898">
        <w:rPr>
          <w:rFonts w:ascii="Times New Roman" w:hAnsi="Times New Roman" w:cs="Times New Roman"/>
          <w:sz w:val="20"/>
          <w:szCs w:val="20"/>
          <w:lang w:bidi="hi-IN"/>
        </w:rPr>
        <w:t>the study area (</w:t>
      </w:r>
      <w:r w:rsidR="004468CC" w:rsidRPr="000D5BC1">
        <w:rPr>
          <w:rFonts w:ascii="Times New Roman" w:hAnsi="Times New Roman" w:cs="Times New Roman"/>
          <w:sz w:val="20"/>
          <w:szCs w:val="20"/>
          <w:lang w:bidi="hi-IN"/>
        </w:rPr>
        <w:t>Chhattisgarh</w:t>
      </w:r>
      <w:r w:rsidR="001D0898">
        <w:rPr>
          <w:rFonts w:ascii="Times New Roman" w:hAnsi="Times New Roman" w:cs="Times New Roman"/>
          <w:sz w:val="20"/>
          <w:szCs w:val="20"/>
          <w:lang w:bidi="hi-IN"/>
        </w:rPr>
        <w:t>)</w:t>
      </w:r>
    </w:p>
    <w:p w14:paraId="475BF537" w14:textId="77777777" w:rsidR="004468CC" w:rsidRDefault="000D5BC1" w:rsidP="006070B1">
      <w:pPr>
        <w:pStyle w:val="ListParagraph"/>
        <w:spacing w:before="160" w:line="276" w:lineRule="auto"/>
        <w:ind w:left="0" w:right="26"/>
        <w:jc w:val="both"/>
        <w:rPr>
          <w:rFonts w:ascii="Times New Roman" w:hAnsi="Times New Roman" w:cs="Times New Roman"/>
          <w:sz w:val="20"/>
          <w:szCs w:val="20"/>
          <w:lang w:bidi="hi-IN"/>
        </w:rPr>
      </w:pPr>
      <w:r w:rsidRPr="000D5BC1">
        <w:rPr>
          <w:rFonts w:ascii="Times New Roman" w:hAnsi="Times New Roman" w:cs="Times New Roman"/>
          <w:sz w:val="20"/>
          <w:szCs w:val="20"/>
          <w:lang w:bidi="hi-IN"/>
        </w:rPr>
        <w:t>(downloaded from link-</w:t>
      </w:r>
      <w:r w:rsidR="004468CC" w:rsidRPr="000D5BC1">
        <w:rPr>
          <w:rFonts w:ascii="Times New Roman" w:hAnsi="Times New Roman" w:cs="Times New Roman"/>
          <w:sz w:val="20"/>
          <w:szCs w:val="20"/>
          <w:lang w:bidi="hi-IN"/>
        </w:rPr>
        <w:t>https://www.mapsofindia.com/parliamentaryconstituencies/chhattisgarh/</w:t>
      </w:r>
      <w:r w:rsidRPr="000D5BC1">
        <w:rPr>
          <w:rFonts w:ascii="Times New Roman" w:hAnsi="Times New Roman" w:cs="Times New Roman"/>
          <w:sz w:val="20"/>
          <w:szCs w:val="20"/>
          <w:lang w:bidi="hi-IN"/>
        </w:rPr>
        <w:t>)</w:t>
      </w:r>
    </w:p>
    <w:p w14:paraId="2DDB0FD4" w14:textId="77777777" w:rsidR="00362B64" w:rsidRDefault="00362B64" w:rsidP="006070B1">
      <w:pPr>
        <w:pStyle w:val="ListParagraph"/>
        <w:spacing w:before="160" w:line="276" w:lineRule="auto"/>
        <w:ind w:left="0" w:right="26"/>
        <w:jc w:val="both"/>
        <w:rPr>
          <w:rFonts w:ascii="Times New Roman" w:hAnsi="Times New Roman" w:cs="Times New Roman"/>
          <w:sz w:val="20"/>
          <w:szCs w:val="20"/>
          <w:lang w:bidi="hi-IN"/>
        </w:rPr>
      </w:pPr>
    </w:p>
    <w:p w14:paraId="28292F5F" w14:textId="243152B5" w:rsidR="004507C7" w:rsidRPr="008663F0" w:rsidRDefault="004507C7" w:rsidP="008663F0">
      <w:pPr>
        <w:pStyle w:val="ListParagraph"/>
        <w:numPr>
          <w:ilvl w:val="0"/>
          <w:numId w:val="18"/>
        </w:numPr>
        <w:spacing w:before="160" w:line="276" w:lineRule="auto"/>
        <w:ind w:right="26"/>
        <w:jc w:val="both"/>
        <w:rPr>
          <w:rFonts w:ascii="Times New Roman" w:hAnsi="Times New Roman" w:cs="Times New Roman"/>
          <w:sz w:val="24"/>
          <w:szCs w:val="24"/>
          <w:lang w:bidi="hi-IN"/>
        </w:rPr>
      </w:pPr>
      <w:r w:rsidRPr="008663F0">
        <w:rPr>
          <w:rFonts w:ascii="Times New Roman" w:hAnsi="Times New Roman" w:cs="Times New Roman"/>
          <w:b/>
          <w:bCs/>
          <w:sz w:val="24"/>
          <w:szCs w:val="24"/>
          <w:lang w:bidi="hi-IN"/>
        </w:rPr>
        <w:t>Data Collection and Interviews:</w:t>
      </w:r>
      <w:r w:rsidR="008663F0" w:rsidRPr="008663F0">
        <w:rPr>
          <w:rFonts w:ascii="Times New Roman" w:hAnsi="Times New Roman" w:cs="Times New Roman"/>
          <w:b/>
          <w:bCs/>
          <w:sz w:val="24"/>
          <w:szCs w:val="24"/>
          <w:lang w:bidi="hi-IN"/>
        </w:rPr>
        <w:t xml:space="preserve"> </w:t>
      </w:r>
      <w:r w:rsidRPr="008663F0">
        <w:rPr>
          <w:rFonts w:ascii="Times New Roman" w:hAnsi="Times New Roman" w:cs="Times New Roman"/>
          <w:sz w:val="24"/>
          <w:szCs w:val="24"/>
          <w:lang w:bidi="hi-IN"/>
        </w:rPr>
        <w:t>The necessary information was collected through structured interviews and questionnaires among the local farmers, vendors, consumers and among the students. This includes the methods of cultivation, seasonal availability and traditional uses of leafy vegetables. Some plants were photographed on location for proper documentation.</w:t>
      </w:r>
    </w:p>
    <w:p w14:paraId="4F0B1BDD" w14:textId="77777777" w:rsidR="004507C7" w:rsidRPr="004507C7" w:rsidRDefault="004507C7" w:rsidP="008663F0">
      <w:pPr>
        <w:pStyle w:val="ListParagraph"/>
        <w:numPr>
          <w:ilvl w:val="0"/>
          <w:numId w:val="18"/>
        </w:numPr>
        <w:spacing w:before="160" w:line="276" w:lineRule="auto"/>
        <w:ind w:right="26"/>
        <w:jc w:val="both"/>
        <w:rPr>
          <w:rFonts w:ascii="Times New Roman" w:hAnsi="Times New Roman" w:cs="Times New Roman"/>
          <w:sz w:val="24"/>
          <w:szCs w:val="24"/>
        </w:rPr>
      </w:pPr>
      <w:r w:rsidRPr="004507C7">
        <w:rPr>
          <w:rFonts w:ascii="Times New Roman" w:hAnsi="Times New Roman" w:cs="Times New Roman"/>
          <w:b/>
          <w:bCs/>
          <w:sz w:val="24"/>
          <w:szCs w:val="24"/>
          <w:lang w:bidi="hi-IN"/>
        </w:rPr>
        <w:t xml:space="preserve">Identification and Documentation: </w:t>
      </w:r>
      <w:r w:rsidRPr="004507C7">
        <w:rPr>
          <w:rFonts w:ascii="Times New Roman" w:hAnsi="Times New Roman" w:cs="Times New Roman"/>
          <w:sz w:val="24"/>
          <w:szCs w:val="24"/>
          <w:lang w:bidi="hi-IN"/>
        </w:rPr>
        <w:t>Identified the plants with standard botanical references like Flora of British India (Hooker, 1875) and Flora of Raipur, Durg, and Rajnandgaon (Verma et al., 1985). Recorded botanical names, common names, families, habitats and uses. Prepared the comprehensive list of the leafy vegetables enumerated.</w:t>
      </w:r>
    </w:p>
    <w:p w14:paraId="7838CAA5" w14:textId="10918380" w:rsidR="004507C7" w:rsidRDefault="004507C7" w:rsidP="008663F0">
      <w:pPr>
        <w:pStyle w:val="ListParagraph"/>
        <w:numPr>
          <w:ilvl w:val="0"/>
          <w:numId w:val="18"/>
        </w:numPr>
        <w:spacing w:before="160" w:line="276" w:lineRule="auto"/>
        <w:ind w:right="26"/>
        <w:jc w:val="both"/>
        <w:rPr>
          <w:rFonts w:ascii="Times New Roman" w:hAnsi="Times New Roman" w:cs="Times New Roman"/>
          <w:sz w:val="24"/>
          <w:szCs w:val="24"/>
        </w:rPr>
      </w:pPr>
      <w:r w:rsidRPr="004507C7">
        <w:rPr>
          <w:rFonts w:ascii="Times New Roman" w:hAnsi="Times New Roman" w:cs="Times New Roman"/>
          <w:b/>
          <w:bCs/>
          <w:sz w:val="24"/>
          <w:szCs w:val="24"/>
          <w:lang w:bidi="hi-IN"/>
        </w:rPr>
        <w:t>Preparation of Herbarium</w:t>
      </w:r>
      <w:r>
        <w:rPr>
          <w:rFonts w:ascii="Times New Roman" w:hAnsi="Times New Roman" w:cs="Times New Roman"/>
          <w:b/>
          <w:bCs/>
          <w:sz w:val="24"/>
          <w:szCs w:val="24"/>
          <w:lang w:bidi="hi-IN"/>
        </w:rPr>
        <w:t>:</w:t>
      </w:r>
      <w:r w:rsidR="00FE43AC">
        <w:rPr>
          <w:rFonts w:ascii="Times New Roman" w:hAnsi="Times New Roman" w:cs="Times New Roman"/>
          <w:b/>
          <w:bCs/>
          <w:sz w:val="24"/>
          <w:szCs w:val="24"/>
          <w:lang w:bidi="hi-IN"/>
        </w:rPr>
        <w:t xml:space="preserve"> </w:t>
      </w:r>
      <w:r w:rsidRPr="004507C7">
        <w:rPr>
          <w:rFonts w:ascii="Times New Roman" w:hAnsi="Times New Roman" w:cs="Times New Roman"/>
          <w:sz w:val="24"/>
          <w:szCs w:val="24"/>
          <w:lang w:bidi="hi-IN"/>
        </w:rPr>
        <w:t xml:space="preserve">Collected plant specimens were pressed and preserved through herbarium preparation techniques as described by Jain and Rao (1977). These were </w:t>
      </w:r>
      <w:r w:rsidR="00884B0E" w:rsidRPr="00C42DBD">
        <w:rPr>
          <w:rFonts w:ascii="Times New Roman" w:hAnsi="Times New Roman" w:cs="Times New Roman"/>
          <w:sz w:val="24"/>
          <w:szCs w:val="24"/>
          <w:lang w:bidi="hi-IN"/>
        </w:rPr>
        <w:t>catalogued</w:t>
      </w:r>
      <w:r w:rsidRPr="004507C7">
        <w:rPr>
          <w:rFonts w:ascii="Times New Roman" w:hAnsi="Times New Roman" w:cs="Times New Roman"/>
          <w:sz w:val="24"/>
          <w:szCs w:val="24"/>
          <w:lang w:bidi="hi-IN"/>
        </w:rPr>
        <w:t xml:space="preserve"> for further reference and study.</w:t>
      </w:r>
    </w:p>
    <w:p w14:paraId="35C30238" w14:textId="77777777" w:rsidR="009C00E9" w:rsidRPr="004507C7" w:rsidRDefault="004507C7" w:rsidP="008663F0">
      <w:pPr>
        <w:pStyle w:val="ListParagraph"/>
        <w:numPr>
          <w:ilvl w:val="0"/>
          <w:numId w:val="18"/>
        </w:numPr>
        <w:spacing w:before="160" w:line="276" w:lineRule="auto"/>
        <w:ind w:right="26"/>
        <w:jc w:val="both"/>
        <w:rPr>
          <w:rFonts w:ascii="Times New Roman" w:hAnsi="Times New Roman" w:cs="Times New Roman"/>
          <w:sz w:val="24"/>
          <w:szCs w:val="24"/>
        </w:rPr>
      </w:pPr>
      <w:r w:rsidRPr="004507C7">
        <w:rPr>
          <w:rFonts w:ascii="Times New Roman" w:hAnsi="Times New Roman" w:cs="Times New Roman"/>
          <w:b/>
          <w:bCs/>
          <w:sz w:val="24"/>
          <w:szCs w:val="24"/>
          <w:lang w:bidi="hi-IN"/>
        </w:rPr>
        <w:t>Ethnobotanical Knowledge:</w:t>
      </w:r>
      <w:r w:rsidRPr="004507C7">
        <w:rPr>
          <w:rFonts w:ascii="Times New Roman" w:hAnsi="Times New Roman" w:cs="Times New Roman"/>
          <w:sz w:val="24"/>
          <w:szCs w:val="24"/>
          <w:lang w:bidi="hi-IN"/>
        </w:rPr>
        <w:t xml:space="preserve"> Record cultural, medicinal, and traditional uses of the leafy vegetables obtained through interactions with local communities for a comprehensive understanding of their importance.</w:t>
      </w:r>
    </w:p>
    <w:p w14:paraId="1538F5F0" w14:textId="77777777" w:rsidR="00CD5EF0" w:rsidRDefault="00CD5EF0" w:rsidP="006070B1">
      <w:pPr>
        <w:spacing w:line="276" w:lineRule="auto"/>
        <w:ind w:right="26"/>
        <w:jc w:val="both"/>
        <w:rPr>
          <w:rFonts w:ascii="Times New Roman" w:hAnsi="Times New Roman" w:cs="Times New Roman"/>
          <w:b/>
          <w:bCs/>
          <w:sz w:val="24"/>
          <w:szCs w:val="24"/>
        </w:rPr>
      </w:pPr>
    </w:p>
    <w:p w14:paraId="0311A5C7" w14:textId="77777777" w:rsidR="008663F0" w:rsidRDefault="008663F0" w:rsidP="006070B1">
      <w:pPr>
        <w:spacing w:line="276" w:lineRule="auto"/>
        <w:ind w:right="26"/>
        <w:jc w:val="both"/>
        <w:rPr>
          <w:rFonts w:ascii="Times New Roman" w:hAnsi="Times New Roman" w:cs="Times New Roman"/>
          <w:b/>
          <w:bCs/>
          <w:sz w:val="28"/>
        </w:rPr>
      </w:pPr>
    </w:p>
    <w:p w14:paraId="5381FB30" w14:textId="77777777" w:rsidR="008663F0" w:rsidRDefault="008663F0" w:rsidP="006070B1">
      <w:pPr>
        <w:spacing w:line="276" w:lineRule="auto"/>
        <w:ind w:right="26"/>
        <w:jc w:val="both"/>
        <w:rPr>
          <w:rFonts w:ascii="Times New Roman" w:hAnsi="Times New Roman" w:cs="Times New Roman"/>
          <w:b/>
          <w:bCs/>
          <w:sz w:val="28"/>
        </w:rPr>
      </w:pPr>
    </w:p>
    <w:p w14:paraId="453FB8A0" w14:textId="57117352" w:rsidR="009C00E9" w:rsidRPr="001A2C2C" w:rsidRDefault="009C00E9" w:rsidP="006070B1">
      <w:pPr>
        <w:spacing w:line="276" w:lineRule="auto"/>
        <w:ind w:right="26"/>
        <w:jc w:val="both"/>
        <w:rPr>
          <w:rFonts w:ascii="Times New Roman" w:hAnsi="Times New Roman" w:cs="Times New Roman"/>
          <w:b/>
          <w:bCs/>
          <w:sz w:val="28"/>
        </w:rPr>
      </w:pPr>
      <w:r w:rsidRPr="001A2C2C">
        <w:rPr>
          <w:rFonts w:ascii="Times New Roman" w:hAnsi="Times New Roman" w:cs="Times New Roman"/>
          <w:b/>
          <w:bCs/>
          <w:sz w:val="28"/>
        </w:rPr>
        <w:lastRenderedPageBreak/>
        <w:t>Results and Discussion</w:t>
      </w:r>
    </w:p>
    <w:p w14:paraId="389AB40F" w14:textId="77777777" w:rsidR="009C00E9" w:rsidRDefault="009C00E9" w:rsidP="006070B1">
      <w:pPr>
        <w:spacing w:line="276" w:lineRule="auto"/>
        <w:ind w:right="26"/>
        <w:jc w:val="both"/>
        <w:rPr>
          <w:rFonts w:ascii="Times New Roman" w:hAnsi="Times New Roman" w:cs="Times New Roman"/>
          <w:b/>
          <w:bCs/>
          <w:sz w:val="24"/>
          <w:szCs w:val="24"/>
        </w:rPr>
      </w:pPr>
      <w:r w:rsidRPr="009C00E9">
        <w:rPr>
          <w:rFonts w:ascii="Times New Roman" w:hAnsi="Times New Roman" w:cs="Times New Roman"/>
          <w:b/>
          <w:bCs/>
          <w:sz w:val="24"/>
          <w:szCs w:val="24"/>
        </w:rPr>
        <w:t>Diversity of Leafy Vegetables</w:t>
      </w:r>
    </w:p>
    <w:p w14:paraId="6F36F3EB" w14:textId="396E7468" w:rsidR="001B5F3F" w:rsidRPr="0021678D" w:rsidRDefault="001B5F3F" w:rsidP="001936B6">
      <w:pPr>
        <w:pStyle w:val="ListParagraph"/>
        <w:spacing w:line="276" w:lineRule="auto"/>
        <w:ind w:left="360" w:right="26"/>
        <w:jc w:val="both"/>
        <w:rPr>
          <w:rFonts w:ascii="Times New Roman" w:hAnsi="Times New Roman" w:cs="Times New Roman"/>
          <w:sz w:val="24"/>
          <w:szCs w:val="24"/>
        </w:rPr>
      </w:pPr>
      <w:r w:rsidRPr="00C42DBD">
        <w:rPr>
          <w:rFonts w:ascii="Times New Roman" w:hAnsi="Times New Roman" w:cs="Times New Roman"/>
          <w:sz w:val="24"/>
          <w:szCs w:val="24"/>
        </w:rPr>
        <w:t xml:space="preserve">A total of 86 species were identified, belonging to 35 families of leafy vegetables. The prominent families included </w:t>
      </w:r>
      <w:r w:rsidRPr="00C42DBD">
        <w:rPr>
          <w:rFonts w:ascii="Times New Roman" w:hAnsi="Times New Roman" w:cs="Times New Roman"/>
          <w:i/>
          <w:iCs/>
          <w:sz w:val="24"/>
          <w:szCs w:val="24"/>
        </w:rPr>
        <w:t>Amaranthaceae</w:t>
      </w:r>
      <w:r w:rsidRPr="00C42DBD">
        <w:rPr>
          <w:rFonts w:ascii="Times New Roman" w:hAnsi="Times New Roman" w:cs="Times New Roman"/>
          <w:sz w:val="24"/>
          <w:szCs w:val="24"/>
        </w:rPr>
        <w:t xml:space="preserve"> (12 species), </w:t>
      </w:r>
      <w:r w:rsidRPr="00C42DBD">
        <w:rPr>
          <w:rFonts w:ascii="Times New Roman" w:hAnsi="Times New Roman" w:cs="Times New Roman"/>
          <w:i/>
          <w:iCs/>
          <w:sz w:val="24"/>
          <w:szCs w:val="24"/>
        </w:rPr>
        <w:t>Cucurbitaceae</w:t>
      </w:r>
      <w:r w:rsidRPr="00C42DBD">
        <w:rPr>
          <w:rFonts w:ascii="Times New Roman" w:hAnsi="Times New Roman" w:cs="Times New Roman"/>
          <w:sz w:val="24"/>
          <w:szCs w:val="24"/>
        </w:rPr>
        <w:t xml:space="preserve"> (5 species), </w:t>
      </w:r>
      <w:r w:rsidRPr="00C42DBD">
        <w:rPr>
          <w:rFonts w:ascii="Times New Roman" w:hAnsi="Times New Roman" w:cs="Times New Roman"/>
          <w:i/>
          <w:iCs/>
          <w:sz w:val="24"/>
          <w:szCs w:val="24"/>
        </w:rPr>
        <w:t>Brassicaceae, Asteraceae</w:t>
      </w:r>
      <w:r w:rsidRPr="00C42DBD">
        <w:rPr>
          <w:rFonts w:ascii="Times New Roman" w:hAnsi="Times New Roman" w:cs="Times New Roman"/>
          <w:sz w:val="24"/>
          <w:szCs w:val="24"/>
        </w:rPr>
        <w:t xml:space="preserve">, and </w:t>
      </w:r>
      <w:proofErr w:type="spellStart"/>
      <w:r w:rsidRPr="00C42DBD">
        <w:rPr>
          <w:rFonts w:ascii="Times New Roman" w:hAnsi="Times New Roman" w:cs="Times New Roman"/>
          <w:i/>
          <w:iCs/>
          <w:sz w:val="24"/>
          <w:szCs w:val="24"/>
        </w:rPr>
        <w:t>Aracaceae</w:t>
      </w:r>
      <w:proofErr w:type="spellEnd"/>
      <w:r w:rsidRPr="00C42DBD">
        <w:rPr>
          <w:rFonts w:ascii="Times New Roman" w:hAnsi="Times New Roman" w:cs="Times New Roman"/>
          <w:sz w:val="24"/>
          <w:szCs w:val="24"/>
        </w:rPr>
        <w:t xml:space="preserve"> (with 4 species in each) (Table 1). The nutritional and therapeutic needs of local communities rely on these families. Their ecological adaptability and contribution to biodiversity make them essential for conservation (Pandey </w:t>
      </w:r>
      <w:r w:rsidRPr="00C42DBD">
        <w:rPr>
          <w:rFonts w:ascii="Times New Roman" w:hAnsi="Times New Roman" w:cs="Times New Roman"/>
          <w:i/>
          <w:iCs/>
          <w:sz w:val="24"/>
          <w:szCs w:val="24"/>
        </w:rPr>
        <w:t>et</w:t>
      </w:r>
      <w:r w:rsidR="008A2E4B" w:rsidRPr="00C42DBD">
        <w:rPr>
          <w:rFonts w:ascii="Times New Roman" w:hAnsi="Times New Roman" w:cs="Times New Roman"/>
          <w:i/>
          <w:iCs/>
          <w:sz w:val="24"/>
          <w:szCs w:val="24"/>
        </w:rPr>
        <w:t xml:space="preserve"> </w:t>
      </w:r>
      <w:r w:rsidRPr="00C42DBD">
        <w:rPr>
          <w:rFonts w:ascii="Times New Roman" w:hAnsi="Times New Roman" w:cs="Times New Roman"/>
          <w:i/>
          <w:iCs/>
          <w:sz w:val="24"/>
          <w:szCs w:val="24"/>
        </w:rPr>
        <w:t>al</w:t>
      </w:r>
      <w:r w:rsidRPr="00C42DBD">
        <w:rPr>
          <w:rFonts w:ascii="Times New Roman" w:hAnsi="Times New Roman" w:cs="Times New Roman"/>
          <w:sz w:val="24"/>
          <w:szCs w:val="24"/>
        </w:rPr>
        <w:t xml:space="preserve">.,2023; Chauhan </w:t>
      </w:r>
      <w:r w:rsidRPr="00C42DBD">
        <w:rPr>
          <w:rFonts w:ascii="Times New Roman" w:hAnsi="Times New Roman" w:cs="Times New Roman"/>
          <w:i/>
          <w:iCs/>
          <w:sz w:val="24"/>
          <w:szCs w:val="24"/>
        </w:rPr>
        <w:t>et al</w:t>
      </w:r>
      <w:r w:rsidRPr="00C42DBD">
        <w:rPr>
          <w:rFonts w:ascii="Times New Roman" w:hAnsi="Times New Roman" w:cs="Times New Roman"/>
          <w:sz w:val="24"/>
          <w:szCs w:val="24"/>
        </w:rPr>
        <w:t>.,2014).</w:t>
      </w:r>
    </w:p>
    <w:p w14:paraId="24C3AACD" w14:textId="77777777" w:rsidR="001B5F3F" w:rsidRDefault="001B5F3F" w:rsidP="006070B1">
      <w:pPr>
        <w:spacing w:line="276" w:lineRule="auto"/>
        <w:ind w:right="26"/>
        <w:jc w:val="both"/>
        <w:rPr>
          <w:rFonts w:ascii="Times New Roman" w:hAnsi="Times New Roman" w:cs="Times New Roman"/>
          <w:b/>
          <w:bCs/>
          <w:sz w:val="24"/>
          <w:szCs w:val="24"/>
        </w:rPr>
      </w:pPr>
    </w:p>
    <w:p w14:paraId="21FA6670" w14:textId="24D87939" w:rsidR="007240BF" w:rsidRDefault="007240BF" w:rsidP="006070B1">
      <w:pPr>
        <w:spacing w:line="276" w:lineRule="auto"/>
        <w:ind w:right="26"/>
        <w:jc w:val="both"/>
        <w:rPr>
          <w:rFonts w:ascii="Times New Roman" w:hAnsi="Times New Roman" w:cs="Times New Roman"/>
          <w:sz w:val="20"/>
          <w:szCs w:val="20"/>
        </w:rPr>
      </w:pPr>
      <w:r w:rsidRPr="007711F5">
        <w:rPr>
          <w:rFonts w:ascii="Times New Roman" w:hAnsi="Times New Roman" w:cs="Times New Roman"/>
          <w:sz w:val="20"/>
          <w:szCs w:val="20"/>
        </w:rPr>
        <w:t xml:space="preserve">Table 1: </w:t>
      </w:r>
      <w:r w:rsidR="007711F5" w:rsidRPr="007711F5">
        <w:rPr>
          <w:rFonts w:ascii="Times New Roman" w:hAnsi="Times New Roman" w:cs="Times New Roman"/>
          <w:sz w:val="20"/>
          <w:szCs w:val="20"/>
        </w:rPr>
        <w:t>Distribution, habitat, local availability and parts used of leafy vegetables.</w:t>
      </w:r>
    </w:p>
    <w:tbl>
      <w:tblPr>
        <w:tblW w:w="0" w:type="auto"/>
        <w:tblInd w:w="87" w:type="dxa"/>
        <w:tblLook w:val="04A0" w:firstRow="1" w:lastRow="0" w:firstColumn="1" w:lastColumn="0" w:noHBand="0" w:noVBand="1"/>
      </w:tblPr>
      <w:tblGrid>
        <w:gridCol w:w="508"/>
        <w:gridCol w:w="1848"/>
        <w:gridCol w:w="1586"/>
        <w:gridCol w:w="1286"/>
        <w:gridCol w:w="611"/>
        <w:gridCol w:w="966"/>
        <w:gridCol w:w="1201"/>
        <w:gridCol w:w="923"/>
      </w:tblGrid>
      <w:tr w:rsidR="00A81D2B" w:rsidRPr="0058092E" w14:paraId="2DD9AE08"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5C5F9" w14:textId="77777777" w:rsidR="00A81D2B" w:rsidRPr="00A81D2B" w:rsidRDefault="00A81D2B" w:rsidP="00670A19">
            <w:pPr>
              <w:spacing w:after="0" w:line="276" w:lineRule="auto"/>
              <w:ind w:right="26"/>
              <w:jc w:val="both"/>
              <w:rPr>
                <w:rFonts w:ascii="Times New Roman" w:eastAsia="Times New Roman" w:hAnsi="Times New Roman" w:cs="Times New Roman"/>
                <w:b/>
                <w:bCs/>
                <w:color w:val="000000"/>
                <w:kern w:val="0"/>
                <w:sz w:val="18"/>
                <w:szCs w:val="18"/>
                <w:lang w:eastAsia="en-IN" w:bidi="ar-SA"/>
              </w:rPr>
            </w:pPr>
            <w:r w:rsidRPr="00A81D2B">
              <w:rPr>
                <w:rFonts w:ascii="Times New Roman" w:eastAsia="Times New Roman" w:hAnsi="Times New Roman" w:cs="Times New Roman"/>
                <w:b/>
                <w:bCs/>
                <w:color w:val="000000"/>
                <w:kern w:val="0"/>
                <w:sz w:val="18"/>
                <w:szCs w:val="18"/>
                <w:lang w:eastAsia="en-IN" w:bidi="ar-SA"/>
              </w:rPr>
              <w:t>S.N.</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18E8CC75" w14:textId="77777777" w:rsidR="00A81D2B" w:rsidRPr="00A4423B" w:rsidRDefault="00A81D2B" w:rsidP="00670A19">
            <w:pPr>
              <w:spacing w:after="0" w:line="276" w:lineRule="auto"/>
              <w:ind w:right="26"/>
              <w:jc w:val="both"/>
              <w:rPr>
                <w:rFonts w:ascii="Times New Roman" w:eastAsia="Times New Roman" w:hAnsi="Times New Roman" w:cs="Times New Roman"/>
                <w:b/>
                <w:bCs/>
                <w:color w:val="000000"/>
                <w:kern w:val="0"/>
                <w:sz w:val="18"/>
                <w:szCs w:val="18"/>
                <w:lang w:eastAsia="en-IN" w:bidi="ar-SA"/>
              </w:rPr>
            </w:pPr>
            <w:r w:rsidRPr="00A4423B">
              <w:rPr>
                <w:rFonts w:ascii="Times New Roman" w:eastAsia="Times New Roman" w:hAnsi="Times New Roman" w:cs="Times New Roman"/>
                <w:b/>
                <w:bCs/>
                <w:color w:val="000000"/>
                <w:kern w:val="0"/>
                <w:sz w:val="18"/>
                <w:szCs w:val="18"/>
                <w:lang w:eastAsia="en-IN" w:bidi="ar-SA"/>
              </w:rPr>
              <w:t>Botanical Name</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5F866AB" w14:textId="77777777" w:rsidR="00A81D2B" w:rsidRPr="00A81D2B" w:rsidRDefault="00A81D2B" w:rsidP="00670A19">
            <w:pPr>
              <w:spacing w:after="0" w:line="276" w:lineRule="auto"/>
              <w:ind w:right="26"/>
              <w:jc w:val="both"/>
              <w:rPr>
                <w:rFonts w:ascii="Times New Roman" w:eastAsia="Times New Roman" w:hAnsi="Times New Roman" w:cs="Times New Roman"/>
                <w:b/>
                <w:bCs/>
                <w:color w:val="000000"/>
                <w:kern w:val="0"/>
                <w:sz w:val="18"/>
                <w:szCs w:val="18"/>
                <w:lang w:eastAsia="en-IN" w:bidi="ar-SA"/>
              </w:rPr>
            </w:pPr>
            <w:r w:rsidRPr="00A81D2B">
              <w:rPr>
                <w:rFonts w:ascii="Times New Roman" w:eastAsia="Times New Roman" w:hAnsi="Times New Roman" w:cs="Times New Roman"/>
                <w:b/>
                <w:bCs/>
                <w:color w:val="000000"/>
                <w:kern w:val="0"/>
                <w:sz w:val="18"/>
                <w:szCs w:val="18"/>
                <w:lang w:eastAsia="en-IN" w:bidi="ar-SA"/>
              </w:rPr>
              <w:t>Local Name</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15877083" w14:textId="77777777" w:rsidR="00A81D2B" w:rsidRPr="00A81D2B" w:rsidRDefault="00A81D2B" w:rsidP="00670A19">
            <w:pPr>
              <w:spacing w:after="0" w:line="276" w:lineRule="auto"/>
              <w:ind w:right="26"/>
              <w:jc w:val="both"/>
              <w:rPr>
                <w:rFonts w:ascii="Times New Roman" w:eastAsia="Times New Roman" w:hAnsi="Times New Roman" w:cs="Times New Roman"/>
                <w:b/>
                <w:bCs/>
                <w:color w:val="000000"/>
                <w:kern w:val="0"/>
                <w:sz w:val="18"/>
                <w:szCs w:val="18"/>
                <w:lang w:eastAsia="en-IN" w:bidi="ar-SA"/>
              </w:rPr>
            </w:pPr>
            <w:r w:rsidRPr="00A81D2B">
              <w:rPr>
                <w:rFonts w:ascii="Times New Roman" w:eastAsia="Times New Roman" w:hAnsi="Times New Roman" w:cs="Times New Roman"/>
                <w:b/>
                <w:bCs/>
                <w:color w:val="000000"/>
                <w:kern w:val="0"/>
                <w:sz w:val="18"/>
                <w:szCs w:val="18"/>
                <w:lang w:eastAsia="en-IN" w:bidi="ar-SA"/>
              </w:rPr>
              <w:t>Family</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07F40286" w14:textId="77777777" w:rsidR="00A81D2B" w:rsidRPr="00A81D2B" w:rsidRDefault="00A81D2B" w:rsidP="00670A19">
            <w:pPr>
              <w:spacing w:after="0" w:line="276" w:lineRule="auto"/>
              <w:ind w:right="26"/>
              <w:jc w:val="both"/>
              <w:rPr>
                <w:rFonts w:ascii="Times New Roman" w:eastAsia="Times New Roman" w:hAnsi="Times New Roman" w:cs="Times New Roman"/>
                <w:b/>
                <w:bCs/>
                <w:color w:val="000000"/>
                <w:kern w:val="0"/>
                <w:sz w:val="18"/>
                <w:szCs w:val="18"/>
                <w:lang w:eastAsia="en-IN" w:bidi="ar-SA"/>
              </w:rPr>
            </w:pPr>
            <w:r w:rsidRPr="00A81D2B">
              <w:rPr>
                <w:rFonts w:ascii="Times New Roman" w:eastAsia="Times New Roman" w:hAnsi="Times New Roman" w:cs="Times New Roman"/>
                <w:b/>
                <w:bCs/>
                <w:color w:val="000000"/>
                <w:kern w:val="0"/>
                <w:sz w:val="18"/>
                <w:szCs w:val="18"/>
                <w:lang w:eastAsia="en-IN" w:bidi="ar-SA"/>
              </w:rPr>
              <w:t>Habit</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711733F" w14:textId="77777777" w:rsidR="00A81D2B" w:rsidRPr="00A81D2B" w:rsidRDefault="00A81D2B" w:rsidP="00670A19">
            <w:pPr>
              <w:spacing w:after="0" w:line="276" w:lineRule="auto"/>
              <w:ind w:right="26"/>
              <w:jc w:val="both"/>
              <w:rPr>
                <w:rFonts w:ascii="Times New Roman" w:eastAsia="Times New Roman" w:hAnsi="Times New Roman" w:cs="Times New Roman"/>
                <w:b/>
                <w:bCs/>
                <w:color w:val="000000"/>
                <w:kern w:val="0"/>
                <w:sz w:val="18"/>
                <w:szCs w:val="18"/>
                <w:lang w:eastAsia="en-IN" w:bidi="ar-SA"/>
              </w:rPr>
            </w:pPr>
            <w:r w:rsidRPr="00A81D2B">
              <w:rPr>
                <w:rFonts w:ascii="Times New Roman" w:eastAsia="Times New Roman" w:hAnsi="Times New Roman" w:cs="Times New Roman"/>
                <w:b/>
                <w:bCs/>
                <w:color w:val="000000"/>
                <w:kern w:val="0"/>
                <w:sz w:val="18"/>
                <w:szCs w:val="18"/>
                <w:lang w:eastAsia="en-IN" w:bidi="ar-SA"/>
              </w:rPr>
              <w:t>Local availability period</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37F03F1" w14:textId="77777777" w:rsidR="00A81D2B" w:rsidRPr="00A81D2B" w:rsidRDefault="00A81D2B" w:rsidP="00670A19">
            <w:pPr>
              <w:spacing w:after="0" w:line="276" w:lineRule="auto"/>
              <w:ind w:right="26"/>
              <w:jc w:val="both"/>
              <w:rPr>
                <w:rFonts w:ascii="Times New Roman" w:eastAsia="Times New Roman" w:hAnsi="Times New Roman" w:cs="Times New Roman"/>
                <w:b/>
                <w:bCs/>
                <w:color w:val="000000"/>
                <w:kern w:val="0"/>
                <w:sz w:val="18"/>
                <w:szCs w:val="18"/>
                <w:lang w:eastAsia="en-IN" w:bidi="ar-SA"/>
              </w:rPr>
            </w:pPr>
            <w:r w:rsidRPr="00A81D2B">
              <w:rPr>
                <w:rFonts w:ascii="Times New Roman" w:eastAsia="Times New Roman" w:hAnsi="Times New Roman" w:cs="Times New Roman"/>
                <w:b/>
                <w:bCs/>
                <w:color w:val="000000"/>
                <w:kern w:val="0"/>
                <w:sz w:val="18"/>
                <w:szCs w:val="18"/>
                <w:lang w:eastAsia="en-IN" w:bidi="ar-SA"/>
              </w:rPr>
              <w:t>Part used</w:t>
            </w:r>
          </w:p>
        </w:tc>
        <w:tc>
          <w:tcPr>
            <w:tcW w:w="899" w:type="dxa"/>
            <w:tcBorders>
              <w:top w:val="single" w:sz="4" w:space="0" w:color="auto"/>
              <w:left w:val="nil"/>
              <w:bottom w:val="single" w:sz="4" w:space="0" w:color="auto"/>
              <w:right w:val="single" w:sz="4" w:space="0" w:color="auto"/>
            </w:tcBorders>
            <w:vAlign w:val="center"/>
          </w:tcPr>
          <w:p w14:paraId="2AC6F60A" w14:textId="77777777" w:rsidR="00A81D2B" w:rsidRPr="00A81D2B" w:rsidRDefault="00A81D2B" w:rsidP="00670A19">
            <w:pPr>
              <w:spacing w:after="0" w:line="276" w:lineRule="auto"/>
              <w:ind w:right="26"/>
              <w:jc w:val="both"/>
              <w:rPr>
                <w:rFonts w:ascii="Times New Roman" w:hAnsi="Times New Roman" w:cs="Times New Roman"/>
                <w:b/>
                <w:bCs/>
                <w:color w:val="000000"/>
                <w:sz w:val="18"/>
                <w:szCs w:val="18"/>
              </w:rPr>
            </w:pPr>
            <w:r w:rsidRPr="00A81D2B">
              <w:rPr>
                <w:rFonts w:ascii="Times New Roman" w:hAnsi="Times New Roman" w:cs="Times New Roman"/>
                <w:b/>
                <w:bCs/>
                <w:color w:val="000000"/>
                <w:sz w:val="18"/>
                <w:szCs w:val="18"/>
              </w:rPr>
              <w:t>Cultivated (C)/      Wild (W)</w:t>
            </w:r>
          </w:p>
        </w:tc>
      </w:tr>
      <w:tr w:rsidR="00A81D2B" w:rsidRPr="0058092E" w14:paraId="0C6788C0"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63EE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1</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0BD8D1A8"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Achyranthus</w:t>
            </w:r>
            <w:proofErr w:type="spellEnd"/>
            <w:r w:rsidRPr="00A4423B">
              <w:rPr>
                <w:rFonts w:ascii="Times New Roman" w:eastAsia="Times New Roman" w:hAnsi="Times New Roman" w:cs="Times New Roman"/>
                <w:i/>
                <w:iCs/>
                <w:color w:val="000000"/>
                <w:kern w:val="0"/>
                <w:sz w:val="18"/>
                <w:szCs w:val="18"/>
                <w:lang w:eastAsia="en-IN" w:bidi="ar-SA"/>
              </w:rPr>
              <w:t xml:space="preserve"> aspera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17EFDF6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Circhida</w:t>
            </w:r>
            <w:proofErr w:type="spellEnd"/>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85AC6F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Amarthaceae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7D90BDC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S</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4CEAF9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 xml:space="preserve">July- February </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7833751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Stem</w:t>
            </w:r>
          </w:p>
        </w:tc>
        <w:tc>
          <w:tcPr>
            <w:tcW w:w="899" w:type="dxa"/>
            <w:tcBorders>
              <w:top w:val="single" w:sz="4" w:space="0" w:color="auto"/>
              <w:left w:val="nil"/>
              <w:bottom w:val="single" w:sz="4" w:space="0" w:color="auto"/>
              <w:right w:val="single" w:sz="4" w:space="0" w:color="auto"/>
            </w:tcBorders>
            <w:vAlign w:val="center"/>
          </w:tcPr>
          <w:p w14:paraId="692004DD"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7F40FE0F"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5E7E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2</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46CE143B"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Achyranthus</w:t>
            </w:r>
            <w:proofErr w:type="spellEnd"/>
            <w:r w:rsidRPr="00A4423B">
              <w:rPr>
                <w:rFonts w:ascii="Times New Roman" w:eastAsia="Times New Roman" w:hAnsi="Times New Roman" w:cs="Times New Roman"/>
                <w:i/>
                <w:iCs/>
                <w:color w:val="000000"/>
                <w:kern w:val="0"/>
                <w:sz w:val="18"/>
                <w:szCs w:val="18"/>
                <w:lang w:eastAsia="en-IN" w:bidi="ar-SA"/>
              </w:rPr>
              <w:t xml:space="preserve"> aspera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6AEB05C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Chirchita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5548B3A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Amaranthaceae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6120CEC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42A9A29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July-November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0CECC0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Laef</w:t>
            </w:r>
            <w:proofErr w:type="spellEnd"/>
            <w:r w:rsidRPr="00A81D2B">
              <w:rPr>
                <w:rFonts w:ascii="Times New Roman" w:eastAsia="Times New Roman" w:hAnsi="Times New Roman" w:cs="Times New Roman"/>
                <w:color w:val="000000"/>
                <w:kern w:val="0"/>
                <w:sz w:val="18"/>
                <w:szCs w:val="18"/>
                <w:lang w:eastAsia="en-IN" w:bidi="ar-SA"/>
              </w:rPr>
              <w:t>, Stem</w:t>
            </w:r>
          </w:p>
        </w:tc>
        <w:tc>
          <w:tcPr>
            <w:tcW w:w="899" w:type="dxa"/>
            <w:tcBorders>
              <w:top w:val="single" w:sz="4" w:space="0" w:color="auto"/>
              <w:left w:val="nil"/>
              <w:bottom w:val="single" w:sz="4" w:space="0" w:color="auto"/>
              <w:right w:val="single" w:sz="4" w:space="0" w:color="auto"/>
            </w:tcBorders>
            <w:vAlign w:val="center"/>
          </w:tcPr>
          <w:p w14:paraId="1875EE3B"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2CD924F7"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F8CB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3</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1BA6CD29"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Adhathoda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vasica</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69194EA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Vasak</w:t>
            </w:r>
            <w:proofErr w:type="spellEnd"/>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0AEBFFD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Acanthaceae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1AC2AF6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S</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9CFC32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727EACF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00BEA554"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1C4D7015"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BD9F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4</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4195D3F3"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Allium cepa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2BF0F31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Pyaz</w:t>
            </w:r>
            <w:proofErr w:type="spellEnd"/>
            <w:r w:rsidRPr="00A81D2B">
              <w:rPr>
                <w:rFonts w:ascii="Times New Roman" w:eastAsia="Times New Roman" w:hAnsi="Times New Roman" w:cs="Times New Roman"/>
                <w:color w:val="000000"/>
                <w:kern w:val="0"/>
                <w:sz w:val="18"/>
                <w:szCs w:val="18"/>
                <w:lang w:eastAsia="en-IN" w:bidi="ar-SA"/>
              </w:rPr>
              <w:t xml:space="preserve"> bhaji. </w:t>
            </w:r>
            <w:proofErr w:type="spellStart"/>
            <w:r w:rsidRPr="00A81D2B">
              <w:rPr>
                <w:rFonts w:ascii="Times New Roman" w:eastAsia="Times New Roman" w:hAnsi="Times New Roman" w:cs="Times New Roman"/>
                <w:color w:val="000000"/>
                <w:kern w:val="0"/>
                <w:sz w:val="18"/>
                <w:szCs w:val="18"/>
                <w:lang w:eastAsia="en-IN" w:bidi="ar-SA"/>
              </w:rPr>
              <w:t>Gondali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55AAD1D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Liliaceae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1540CAB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71ADD5B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Nov- Jan/ January -May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4ED151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Stem</w:t>
            </w:r>
          </w:p>
        </w:tc>
        <w:tc>
          <w:tcPr>
            <w:tcW w:w="899" w:type="dxa"/>
            <w:tcBorders>
              <w:top w:val="single" w:sz="4" w:space="0" w:color="auto"/>
              <w:left w:val="nil"/>
              <w:bottom w:val="single" w:sz="4" w:space="0" w:color="auto"/>
              <w:right w:val="single" w:sz="4" w:space="0" w:color="auto"/>
            </w:tcBorders>
            <w:vAlign w:val="center"/>
          </w:tcPr>
          <w:p w14:paraId="064EE901"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5E9D9200"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1894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5</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3E8B6239"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Allium sativum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0443F5D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Lahsun</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3E3BA18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Liliaceae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10B0C97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692E3CD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Winter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2DDFDC3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Stem</w:t>
            </w:r>
          </w:p>
        </w:tc>
        <w:tc>
          <w:tcPr>
            <w:tcW w:w="899" w:type="dxa"/>
            <w:tcBorders>
              <w:top w:val="single" w:sz="4" w:space="0" w:color="auto"/>
              <w:left w:val="nil"/>
              <w:bottom w:val="single" w:sz="4" w:space="0" w:color="auto"/>
              <w:right w:val="single" w:sz="4" w:space="0" w:color="auto"/>
            </w:tcBorders>
            <w:vAlign w:val="center"/>
          </w:tcPr>
          <w:p w14:paraId="000F1B79"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65C24333"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6E7C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6</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6427E78F"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Alternanthera </w:t>
            </w:r>
            <w:proofErr w:type="spellStart"/>
            <w:r w:rsidRPr="00A4423B">
              <w:rPr>
                <w:rFonts w:ascii="Times New Roman" w:eastAsia="Times New Roman" w:hAnsi="Times New Roman" w:cs="Times New Roman"/>
                <w:i/>
                <w:iCs/>
                <w:color w:val="000000"/>
                <w:kern w:val="0"/>
                <w:sz w:val="18"/>
                <w:szCs w:val="18"/>
                <w:lang w:eastAsia="en-IN" w:bidi="ar-SA"/>
              </w:rPr>
              <w:t>sessilis</w:t>
            </w:r>
            <w:proofErr w:type="spellEnd"/>
            <w:r w:rsidRPr="00A4423B">
              <w:rPr>
                <w:rFonts w:ascii="Times New Roman" w:eastAsia="Times New Roman" w:hAnsi="Times New Roman" w:cs="Times New Roman"/>
                <w:i/>
                <w:iCs/>
                <w:color w:val="000000"/>
                <w:kern w:val="0"/>
                <w:sz w:val="18"/>
                <w:szCs w:val="18"/>
                <w:lang w:eastAsia="en-IN" w:bidi="ar-SA"/>
              </w:rPr>
              <w:t xml:space="preserve"> (L.) DC</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69EB405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Pathur</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011089A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Amaranthaceae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727D6DA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0E5BE3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July- August</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18C05CD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26B76C4B"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5C637900"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8E01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7</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4BD95654"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Amaranthus </w:t>
            </w:r>
            <w:proofErr w:type="spellStart"/>
            <w:r w:rsidRPr="00A4423B">
              <w:rPr>
                <w:rFonts w:ascii="Times New Roman" w:eastAsia="Times New Roman" w:hAnsi="Times New Roman" w:cs="Times New Roman"/>
                <w:i/>
                <w:iCs/>
                <w:color w:val="000000"/>
                <w:kern w:val="0"/>
                <w:sz w:val="18"/>
                <w:szCs w:val="18"/>
                <w:lang w:eastAsia="en-IN" w:bidi="ar-SA"/>
              </w:rPr>
              <w:t>blitum</w:t>
            </w:r>
            <w:proofErr w:type="spellEnd"/>
            <w:r w:rsidRPr="00A4423B">
              <w:rPr>
                <w:rFonts w:ascii="Times New Roman" w:eastAsia="Times New Roman" w:hAnsi="Times New Roman" w:cs="Times New Roman"/>
                <w:i/>
                <w:iCs/>
                <w:color w:val="000000"/>
                <w:kern w:val="0"/>
                <w:sz w:val="18"/>
                <w:szCs w:val="18"/>
                <w:lang w:eastAsia="en-IN" w:bidi="ar-SA"/>
              </w:rPr>
              <w:t xml:space="preserve"> subsp. oleraceus (L.) </w:t>
            </w:r>
            <w:proofErr w:type="spellStart"/>
            <w:r w:rsidRPr="00A4423B">
              <w:rPr>
                <w:rFonts w:ascii="Times New Roman" w:eastAsia="Times New Roman" w:hAnsi="Times New Roman" w:cs="Times New Roman"/>
                <w:i/>
                <w:iCs/>
                <w:color w:val="000000"/>
                <w:kern w:val="0"/>
                <w:sz w:val="18"/>
                <w:szCs w:val="18"/>
                <w:lang w:eastAsia="en-IN" w:bidi="ar-SA"/>
              </w:rPr>
              <w:t>Costea</w:t>
            </w:r>
            <w:proofErr w:type="spellEnd"/>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6BD1A00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Chaulai</w:t>
            </w:r>
            <w:proofErr w:type="spellEnd"/>
            <w:r w:rsidRPr="00A81D2B">
              <w:rPr>
                <w:rFonts w:ascii="Times New Roman" w:eastAsia="Times New Roman" w:hAnsi="Times New Roman" w:cs="Times New Roman"/>
                <w:color w:val="000000"/>
                <w:kern w:val="0"/>
                <w:sz w:val="18"/>
                <w:szCs w:val="18"/>
                <w:lang w:eastAsia="en-IN" w:bidi="ar-SA"/>
              </w:rPr>
              <w:t xml:space="preserve"> bhaji, </w:t>
            </w:r>
            <w:proofErr w:type="spellStart"/>
            <w:r w:rsidRPr="00A81D2B">
              <w:rPr>
                <w:rFonts w:ascii="Times New Roman" w:eastAsia="Times New Roman" w:hAnsi="Times New Roman" w:cs="Times New Roman"/>
                <w:color w:val="000000"/>
                <w:kern w:val="0"/>
                <w:sz w:val="18"/>
                <w:szCs w:val="18"/>
                <w:lang w:eastAsia="en-IN" w:bidi="ar-SA"/>
              </w:rPr>
              <w:t>Pathrri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3F5A36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Amaranthaceae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618BA04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4490C48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February-April</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0CFFE6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Leaf,Soft</w:t>
            </w:r>
            <w:proofErr w:type="spellEnd"/>
            <w:r w:rsidRPr="00A81D2B">
              <w:rPr>
                <w:rFonts w:ascii="Times New Roman" w:eastAsia="Times New Roman" w:hAnsi="Times New Roman" w:cs="Times New Roman"/>
                <w:color w:val="000000"/>
                <w:kern w:val="0"/>
                <w:sz w:val="18"/>
                <w:szCs w:val="18"/>
                <w:lang w:eastAsia="en-IN" w:bidi="ar-SA"/>
              </w:rPr>
              <w:t xml:space="preserve"> stem</w:t>
            </w:r>
          </w:p>
        </w:tc>
        <w:tc>
          <w:tcPr>
            <w:tcW w:w="899" w:type="dxa"/>
            <w:tcBorders>
              <w:top w:val="single" w:sz="4" w:space="0" w:color="auto"/>
              <w:left w:val="nil"/>
              <w:bottom w:val="single" w:sz="4" w:space="0" w:color="auto"/>
              <w:right w:val="single" w:sz="4" w:space="0" w:color="auto"/>
            </w:tcBorders>
            <w:vAlign w:val="center"/>
          </w:tcPr>
          <w:p w14:paraId="465F9853"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013C1828"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5D9E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8</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1A264CA4"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Amaranthus </w:t>
            </w:r>
            <w:proofErr w:type="spellStart"/>
            <w:r w:rsidRPr="00A4423B">
              <w:rPr>
                <w:rFonts w:ascii="Times New Roman" w:eastAsia="Times New Roman" w:hAnsi="Times New Roman" w:cs="Times New Roman"/>
                <w:i/>
                <w:iCs/>
                <w:color w:val="000000"/>
                <w:kern w:val="0"/>
                <w:sz w:val="18"/>
                <w:szCs w:val="18"/>
                <w:lang w:eastAsia="en-IN" w:bidi="ar-SA"/>
              </w:rPr>
              <w:t>caudatus</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4A56E68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Chaulai</w:t>
            </w:r>
            <w:proofErr w:type="spellEnd"/>
            <w:r w:rsidRPr="00A81D2B">
              <w:rPr>
                <w:rFonts w:ascii="Times New Roman" w:eastAsia="Times New Roman" w:hAnsi="Times New Roman" w:cs="Times New Roman"/>
                <w:color w:val="000000"/>
                <w:kern w:val="0"/>
                <w:sz w:val="18"/>
                <w:szCs w:val="18"/>
                <w:lang w:eastAsia="en-IN" w:bidi="ar-SA"/>
              </w:rPr>
              <w:t xml:space="preserve"> bhaji, </w:t>
            </w:r>
            <w:proofErr w:type="spellStart"/>
            <w:r w:rsidRPr="00A81D2B">
              <w:rPr>
                <w:rFonts w:ascii="Times New Roman" w:eastAsia="Times New Roman" w:hAnsi="Times New Roman" w:cs="Times New Roman"/>
                <w:color w:val="000000"/>
                <w:kern w:val="0"/>
                <w:sz w:val="18"/>
                <w:szCs w:val="18"/>
                <w:lang w:eastAsia="en-IN" w:bidi="ar-SA"/>
              </w:rPr>
              <w:t>Ramdana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02D59BD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Amaranthaceae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57C72FD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0F83043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February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045191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65E0EEF5"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269E2007"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7604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9</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73B4F136"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Amaranthus </w:t>
            </w:r>
            <w:proofErr w:type="spellStart"/>
            <w:r w:rsidRPr="00A4423B">
              <w:rPr>
                <w:rFonts w:ascii="Times New Roman" w:eastAsia="Times New Roman" w:hAnsi="Times New Roman" w:cs="Times New Roman"/>
                <w:i/>
                <w:iCs/>
                <w:color w:val="000000"/>
                <w:kern w:val="0"/>
                <w:sz w:val="18"/>
                <w:szCs w:val="18"/>
                <w:lang w:eastAsia="en-IN" w:bidi="ar-SA"/>
              </w:rPr>
              <w:t>gangaticus</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7F96883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Jadi</w:t>
            </w:r>
            <w:proofErr w:type="spellEnd"/>
            <w:r w:rsidRPr="00A81D2B">
              <w:rPr>
                <w:rFonts w:ascii="Times New Roman" w:eastAsia="Times New Roman" w:hAnsi="Times New Roman" w:cs="Times New Roman"/>
                <w:color w:val="000000"/>
                <w:kern w:val="0"/>
                <w:sz w:val="18"/>
                <w:szCs w:val="18"/>
                <w:lang w:eastAsia="en-IN" w:bidi="ar-SA"/>
              </w:rPr>
              <w:t xml:space="preserve"> bhaji, </w:t>
            </w:r>
            <w:proofErr w:type="spellStart"/>
            <w:r w:rsidRPr="00A81D2B">
              <w:rPr>
                <w:rFonts w:ascii="Times New Roman" w:eastAsia="Times New Roman" w:hAnsi="Times New Roman" w:cs="Times New Roman"/>
                <w:color w:val="000000"/>
                <w:kern w:val="0"/>
                <w:sz w:val="18"/>
                <w:szCs w:val="18"/>
                <w:lang w:eastAsia="en-IN" w:bidi="ar-SA"/>
              </w:rPr>
              <w:t>kheda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4CF3CF7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Amaranthaceae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4069DD7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862200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July-October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2772B74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Whole part</w:t>
            </w:r>
          </w:p>
        </w:tc>
        <w:tc>
          <w:tcPr>
            <w:tcW w:w="899" w:type="dxa"/>
            <w:tcBorders>
              <w:top w:val="single" w:sz="4" w:space="0" w:color="auto"/>
              <w:left w:val="nil"/>
              <w:bottom w:val="single" w:sz="4" w:space="0" w:color="auto"/>
              <w:right w:val="single" w:sz="4" w:space="0" w:color="auto"/>
            </w:tcBorders>
            <w:vAlign w:val="center"/>
          </w:tcPr>
          <w:p w14:paraId="76EE14BA"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426A954A"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F7B2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10</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6D6402AB"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Amaranthus hybridus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0C75E3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Lal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B766D2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Amaranthaceae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3947213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78D28BA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October- February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404480D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Stem</w:t>
            </w:r>
          </w:p>
        </w:tc>
        <w:tc>
          <w:tcPr>
            <w:tcW w:w="899" w:type="dxa"/>
            <w:tcBorders>
              <w:top w:val="single" w:sz="4" w:space="0" w:color="auto"/>
              <w:left w:val="nil"/>
              <w:bottom w:val="single" w:sz="4" w:space="0" w:color="auto"/>
              <w:right w:val="single" w:sz="4" w:space="0" w:color="auto"/>
            </w:tcBorders>
            <w:vAlign w:val="center"/>
          </w:tcPr>
          <w:p w14:paraId="1F0FF65A"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2E2578C8"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E136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11</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0169F50A"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Amaranthus </w:t>
            </w:r>
            <w:proofErr w:type="spellStart"/>
            <w:r w:rsidRPr="00A4423B">
              <w:rPr>
                <w:rFonts w:ascii="Times New Roman" w:eastAsia="Times New Roman" w:hAnsi="Times New Roman" w:cs="Times New Roman"/>
                <w:i/>
                <w:iCs/>
                <w:color w:val="000000"/>
                <w:kern w:val="0"/>
                <w:sz w:val="18"/>
                <w:szCs w:val="18"/>
                <w:lang w:eastAsia="en-IN" w:bidi="ar-SA"/>
              </w:rPr>
              <w:t>tricolor</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58EA25B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Lal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29B600A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Amaranthaceae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4644C35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705C56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October- February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1373DFF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Stem</w:t>
            </w:r>
          </w:p>
        </w:tc>
        <w:tc>
          <w:tcPr>
            <w:tcW w:w="899" w:type="dxa"/>
            <w:tcBorders>
              <w:top w:val="single" w:sz="4" w:space="0" w:color="auto"/>
              <w:left w:val="nil"/>
              <w:bottom w:val="single" w:sz="4" w:space="0" w:color="auto"/>
              <w:right w:val="single" w:sz="4" w:space="0" w:color="auto"/>
            </w:tcBorders>
            <w:vAlign w:val="center"/>
          </w:tcPr>
          <w:p w14:paraId="5F6483E9"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50B6EE1C"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7632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12</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40C3A87C"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Amaranthus </w:t>
            </w:r>
            <w:proofErr w:type="spellStart"/>
            <w:r w:rsidRPr="00A4423B">
              <w:rPr>
                <w:rFonts w:ascii="Times New Roman" w:eastAsia="Times New Roman" w:hAnsi="Times New Roman" w:cs="Times New Roman"/>
                <w:i/>
                <w:iCs/>
                <w:color w:val="000000"/>
                <w:kern w:val="0"/>
                <w:sz w:val="18"/>
                <w:szCs w:val="18"/>
                <w:lang w:eastAsia="en-IN" w:bidi="ar-SA"/>
              </w:rPr>
              <w:t>viridis</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2D23644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Kheda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41CBD43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Amaranthaceae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4398E73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BEB33B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August-October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692D0F8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00B8E85D"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23A4F299"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9761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13</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75947EC9"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Amorphophallus</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paeoniifolius</w:t>
            </w:r>
            <w:proofErr w:type="spellEnd"/>
            <w:r w:rsidRPr="00A4423B">
              <w:rPr>
                <w:rFonts w:ascii="Times New Roman" w:eastAsia="Times New Roman" w:hAnsi="Times New Roman" w:cs="Times New Roman"/>
                <w:i/>
                <w:iCs/>
                <w:color w:val="000000"/>
                <w:kern w:val="0"/>
                <w:sz w:val="18"/>
                <w:szCs w:val="18"/>
                <w:lang w:eastAsia="en-IN" w:bidi="ar-SA"/>
              </w:rPr>
              <w:t>(</w:t>
            </w:r>
            <w:proofErr w:type="spellStart"/>
            <w:r w:rsidRPr="00A4423B">
              <w:rPr>
                <w:rFonts w:ascii="Times New Roman" w:eastAsia="Times New Roman" w:hAnsi="Times New Roman" w:cs="Times New Roman"/>
                <w:i/>
                <w:iCs/>
                <w:color w:val="000000"/>
                <w:kern w:val="0"/>
                <w:sz w:val="18"/>
                <w:szCs w:val="18"/>
                <w:lang w:eastAsia="en-IN" w:bidi="ar-SA"/>
              </w:rPr>
              <w:t>Dennst</w:t>
            </w:r>
            <w:proofErr w:type="spellEnd"/>
            <w:r w:rsidRPr="00A4423B">
              <w:rPr>
                <w:rFonts w:ascii="Times New Roman" w:eastAsia="Times New Roman" w:hAnsi="Times New Roman" w:cs="Times New Roman"/>
                <w:i/>
                <w:iCs/>
                <w:color w:val="000000"/>
                <w:kern w:val="0"/>
                <w:sz w:val="18"/>
                <w:szCs w:val="18"/>
                <w:lang w:eastAsia="en-IN" w:bidi="ar-SA"/>
              </w:rPr>
              <w:t>.) Nicolson</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5CD0DFD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Kansaiyya</w:t>
            </w:r>
            <w:proofErr w:type="spellEnd"/>
            <w:r w:rsidRPr="00A81D2B">
              <w:rPr>
                <w:rFonts w:ascii="Times New Roman" w:eastAsia="Times New Roman" w:hAnsi="Times New Roman" w:cs="Times New Roman"/>
                <w:color w:val="000000"/>
                <w:kern w:val="0"/>
                <w:sz w:val="18"/>
                <w:szCs w:val="18"/>
                <w:lang w:eastAsia="en-IN" w:bidi="ar-SA"/>
              </w:rPr>
              <w:t xml:space="preserve"> bhaji, </w:t>
            </w:r>
            <w:proofErr w:type="spellStart"/>
            <w:r w:rsidRPr="00A81D2B">
              <w:rPr>
                <w:rFonts w:ascii="Times New Roman" w:eastAsia="Times New Roman" w:hAnsi="Times New Roman" w:cs="Times New Roman"/>
                <w:color w:val="000000"/>
                <w:kern w:val="0"/>
                <w:sz w:val="18"/>
                <w:szCs w:val="18"/>
                <w:lang w:eastAsia="en-IN" w:bidi="ar-SA"/>
              </w:rPr>
              <w:t>Jimikanda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542796C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0DCFB36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7421190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July-August</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4C91ED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Soft juvenile leaf</w:t>
            </w:r>
          </w:p>
        </w:tc>
        <w:tc>
          <w:tcPr>
            <w:tcW w:w="899" w:type="dxa"/>
            <w:tcBorders>
              <w:top w:val="single" w:sz="4" w:space="0" w:color="auto"/>
              <w:left w:val="nil"/>
              <w:bottom w:val="single" w:sz="4" w:space="0" w:color="auto"/>
              <w:right w:val="single" w:sz="4" w:space="0" w:color="auto"/>
            </w:tcBorders>
            <w:vAlign w:val="center"/>
          </w:tcPr>
          <w:p w14:paraId="22B20CE2"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3D98B9CB"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BAFC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14</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179310C1"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Azadirachta indica A. </w:t>
            </w:r>
            <w:proofErr w:type="spellStart"/>
            <w:r w:rsidRPr="00A4423B">
              <w:rPr>
                <w:rFonts w:ascii="Times New Roman" w:eastAsia="Times New Roman" w:hAnsi="Times New Roman" w:cs="Times New Roman"/>
                <w:i/>
                <w:iCs/>
                <w:color w:val="000000"/>
                <w:kern w:val="0"/>
                <w:sz w:val="18"/>
                <w:szCs w:val="18"/>
                <w:lang w:eastAsia="en-IN" w:bidi="ar-SA"/>
              </w:rPr>
              <w:t>Juss</w:t>
            </w:r>
            <w:proofErr w:type="spellEnd"/>
            <w:r w:rsidRPr="00A4423B">
              <w:rPr>
                <w:rFonts w:ascii="Times New Roman" w:eastAsia="Times New Roman" w:hAnsi="Times New Roman" w:cs="Times New Roman"/>
                <w:i/>
                <w:iCs/>
                <w:color w:val="000000"/>
                <w:kern w:val="0"/>
                <w:sz w:val="18"/>
                <w:szCs w:val="18"/>
                <w:lang w:eastAsia="en-IN" w:bidi="ar-SA"/>
              </w:rPr>
              <w:t>.</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7FF67D1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Neem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2E292E4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Meliaceae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7CE019C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T</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C48C60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Year around</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4EE2986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Soft leaf, flower, fruit, stem</w:t>
            </w:r>
          </w:p>
        </w:tc>
        <w:tc>
          <w:tcPr>
            <w:tcW w:w="899" w:type="dxa"/>
            <w:tcBorders>
              <w:top w:val="single" w:sz="4" w:space="0" w:color="auto"/>
              <w:left w:val="nil"/>
              <w:bottom w:val="single" w:sz="4" w:space="0" w:color="auto"/>
              <w:right w:val="single" w:sz="4" w:space="0" w:color="auto"/>
            </w:tcBorders>
            <w:vAlign w:val="center"/>
          </w:tcPr>
          <w:p w14:paraId="65FD32F4"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2A2B0B62"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C83F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15</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0BFEEE00"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Basella alba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4DFD3EF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Green Poi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0765F9E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Basellaceae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6E2FE64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EA2452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Year around</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7244B44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50C4D4F8"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44DADA3E"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0678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16</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1D714180"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Basella rubra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1CEA849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Red Poi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BEDA4C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Basellaceae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16D7D6F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715E85B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523BA77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5594B46F"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4C909FA0"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3672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lastRenderedPageBreak/>
              <w:t>17</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06C8E27E"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Bauhinia </w:t>
            </w:r>
            <w:proofErr w:type="spellStart"/>
            <w:r w:rsidRPr="00A4423B">
              <w:rPr>
                <w:rFonts w:ascii="Times New Roman" w:eastAsia="Times New Roman" w:hAnsi="Times New Roman" w:cs="Times New Roman"/>
                <w:i/>
                <w:iCs/>
                <w:color w:val="000000"/>
                <w:kern w:val="0"/>
                <w:sz w:val="18"/>
                <w:szCs w:val="18"/>
                <w:lang w:eastAsia="en-IN" w:bidi="ar-SA"/>
              </w:rPr>
              <w:t>variegat</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63A5AC6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Koilari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5D3C0D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Fabaceae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0799AE4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T</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2DBFC02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Year around specially May - June</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03B29E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68C444CF"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4330406D"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8A29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18</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7491DF5B"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Boerhaavia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diffusa</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1B328CD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Patharribhaji</w:t>
            </w:r>
            <w:proofErr w:type="spellEnd"/>
            <w:r w:rsidRPr="00A81D2B">
              <w:rPr>
                <w:rFonts w:ascii="Times New Roman" w:eastAsia="Times New Roman" w:hAnsi="Times New Roman" w:cs="Times New Roman"/>
                <w:color w:val="000000"/>
                <w:kern w:val="0"/>
                <w:sz w:val="18"/>
                <w:szCs w:val="18"/>
                <w:lang w:eastAsia="en-IN" w:bidi="ar-SA"/>
              </w:rPr>
              <w:t xml:space="preserve">, </w:t>
            </w:r>
            <w:proofErr w:type="spellStart"/>
            <w:r w:rsidRPr="00A81D2B">
              <w:rPr>
                <w:rFonts w:ascii="Times New Roman" w:eastAsia="Times New Roman" w:hAnsi="Times New Roman" w:cs="Times New Roman"/>
                <w:color w:val="000000"/>
                <w:kern w:val="0"/>
                <w:sz w:val="18"/>
                <w:szCs w:val="18"/>
                <w:lang w:eastAsia="en-IN" w:bidi="ar-SA"/>
              </w:rPr>
              <w:t>Gajkurna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7D52B5D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Nyctaginaceae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6917558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F399E2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October-December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2075CE4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62787BBF"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6B3BA975"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480F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19</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6C748F18"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Brassica oleracea var. botrytis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4EA2863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Gobhi</w:t>
            </w:r>
            <w:proofErr w:type="spellEnd"/>
            <w:r w:rsidRPr="00A81D2B">
              <w:rPr>
                <w:rFonts w:ascii="Times New Roman" w:eastAsia="Times New Roman" w:hAnsi="Times New Roman" w:cs="Times New Roman"/>
                <w:color w:val="000000"/>
                <w:kern w:val="0"/>
                <w:sz w:val="18"/>
                <w:szCs w:val="18"/>
                <w:lang w:eastAsia="en-IN" w:bidi="ar-SA"/>
              </w:rPr>
              <w:t xml:space="preserve"> bhaji, Anda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4C04384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Brassicaceae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58F1155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3CCF1B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November- December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5860DE8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Flower</w:t>
            </w:r>
          </w:p>
        </w:tc>
        <w:tc>
          <w:tcPr>
            <w:tcW w:w="899" w:type="dxa"/>
            <w:tcBorders>
              <w:top w:val="single" w:sz="4" w:space="0" w:color="auto"/>
              <w:left w:val="nil"/>
              <w:bottom w:val="single" w:sz="4" w:space="0" w:color="auto"/>
              <w:right w:val="single" w:sz="4" w:space="0" w:color="auto"/>
            </w:tcBorders>
            <w:vAlign w:val="center"/>
          </w:tcPr>
          <w:p w14:paraId="1745C8F9"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2CAB41C4"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0E5C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20</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50DB5835"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Brassica oleracea var. capitata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09D3D88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 xml:space="preserve">Band </w:t>
            </w:r>
            <w:proofErr w:type="spellStart"/>
            <w:r w:rsidRPr="00A81D2B">
              <w:rPr>
                <w:rFonts w:ascii="Times New Roman" w:eastAsia="Times New Roman" w:hAnsi="Times New Roman" w:cs="Times New Roman"/>
                <w:color w:val="000000"/>
                <w:kern w:val="0"/>
                <w:sz w:val="18"/>
                <w:szCs w:val="18"/>
                <w:lang w:eastAsia="en-IN" w:bidi="ar-SA"/>
              </w:rPr>
              <w:t>gobhi</w:t>
            </w:r>
            <w:proofErr w:type="spellEnd"/>
            <w:r w:rsidRPr="00A81D2B">
              <w:rPr>
                <w:rFonts w:ascii="Times New Roman" w:eastAsia="Times New Roman" w:hAnsi="Times New Roman" w:cs="Times New Roman"/>
                <w:color w:val="000000"/>
                <w:kern w:val="0"/>
                <w:sz w:val="18"/>
                <w:szCs w:val="18"/>
                <w:lang w:eastAsia="en-IN" w:bidi="ar-SA"/>
              </w:rPr>
              <w:t xml:space="preserve">, </w:t>
            </w:r>
            <w:proofErr w:type="spellStart"/>
            <w:r w:rsidRPr="00A81D2B">
              <w:rPr>
                <w:rFonts w:ascii="Times New Roman" w:eastAsia="Times New Roman" w:hAnsi="Times New Roman" w:cs="Times New Roman"/>
                <w:color w:val="000000"/>
                <w:kern w:val="0"/>
                <w:sz w:val="18"/>
                <w:szCs w:val="18"/>
                <w:lang w:eastAsia="en-IN" w:bidi="ar-SA"/>
              </w:rPr>
              <w:t>Patta</w:t>
            </w:r>
            <w:proofErr w:type="spellEnd"/>
            <w:r w:rsidRPr="00A81D2B">
              <w:rPr>
                <w:rFonts w:ascii="Times New Roman" w:eastAsia="Times New Roman" w:hAnsi="Times New Roman" w:cs="Times New Roman"/>
                <w:color w:val="000000"/>
                <w:kern w:val="0"/>
                <w:sz w:val="18"/>
                <w:szCs w:val="18"/>
                <w:lang w:eastAsia="en-IN" w:bidi="ar-SA"/>
              </w:rPr>
              <w:t xml:space="preserve"> </w:t>
            </w:r>
            <w:proofErr w:type="spellStart"/>
            <w:r w:rsidRPr="00A81D2B">
              <w:rPr>
                <w:rFonts w:ascii="Times New Roman" w:eastAsia="Times New Roman" w:hAnsi="Times New Roman" w:cs="Times New Roman"/>
                <w:color w:val="000000"/>
                <w:kern w:val="0"/>
                <w:sz w:val="18"/>
                <w:szCs w:val="18"/>
                <w:lang w:eastAsia="en-IN" w:bidi="ar-SA"/>
              </w:rPr>
              <w:t>gobhi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1F265C6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Brassicaceae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1DB3BF7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13C4651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Winter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7065D8D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0E3BF178"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72EC0D98"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6C66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21</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3BF570B3"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Brassica oleracea </w:t>
            </w:r>
            <w:proofErr w:type="spellStart"/>
            <w:r w:rsidRPr="00A4423B">
              <w:rPr>
                <w:rFonts w:ascii="Times New Roman" w:eastAsia="Times New Roman" w:hAnsi="Times New Roman" w:cs="Times New Roman"/>
                <w:i/>
                <w:iCs/>
                <w:color w:val="000000"/>
                <w:kern w:val="0"/>
                <w:sz w:val="18"/>
                <w:szCs w:val="18"/>
                <w:lang w:eastAsia="en-IN" w:bidi="ar-SA"/>
              </w:rPr>
              <w:t>var.caularpa</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51F1475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Ganth</w:t>
            </w:r>
            <w:proofErr w:type="spellEnd"/>
            <w:r w:rsidRPr="00A81D2B">
              <w:rPr>
                <w:rFonts w:ascii="Times New Roman" w:eastAsia="Times New Roman" w:hAnsi="Times New Roman" w:cs="Times New Roman"/>
                <w:color w:val="000000"/>
                <w:kern w:val="0"/>
                <w:sz w:val="18"/>
                <w:szCs w:val="18"/>
                <w:lang w:eastAsia="en-IN" w:bidi="ar-SA"/>
              </w:rPr>
              <w:t xml:space="preserve"> </w:t>
            </w:r>
            <w:proofErr w:type="spellStart"/>
            <w:r w:rsidRPr="00A81D2B">
              <w:rPr>
                <w:rFonts w:ascii="Times New Roman" w:eastAsia="Times New Roman" w:hAnsi="Times New Roman" w:cs="Times New Roman"/>
                <w:color w:val="000000"/>
                <w:kern w:val="0"/>
                <w:sz w:val="18"/>
                <w:szCs w:val="18"/>
                <w:lang w:eastAsia="en-IN" w:bidi="ar-SA"/>
              </w:rPr>
              <w:t>Gobhi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304B877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Brassicaceae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5C97A68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40DD91B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Winter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F2CFF0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4C40F461"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7B2FD3B9"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270A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22</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7839DC23"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Brassica </w:t>
            </w:r>
            <w:proofErr w:type="spellStart"/>
            <w:r w:rsidRPr="00A4423B">
              <w:rPr>
                <w:rFonts w:ascii="Times New Roman" w:eastAsia="Times New Roman" w:hAnsi="Times New Roman" w:cs="Times New Roman"/>
                <w:i/>
                <w:iCs/>
                <w:color w:val="000000"/>
                <w:kern w:val="0"/>
                <w:sz w:val="18"/>
                <w:szCs w:val="18"/>
                <w:lang w:eastAsia="en-IN" w:bidi="ar-SA"/>
              </w:rPr>
              <w:t>rapa</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5EBF208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Sarson</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54EBD0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Brassicaceae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18B63F9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22B21E0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December- January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2635F54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Seed</w:t>
            </w:r>
          </w:p>
        </w:tc>
        <w:tc>
          <w:tcPr>
            <w:tcW w:w="899" w:type="dxa"/>
            <w:tcBorders>
              <w:top w:val="single" w:sz="4" w:space="0" w:color="auto"/>
              <w:left w:val="nil"/>
              <w:bottom w:val="single" w:sz="4" w:space="0" w:color="auto"/>
              <w:right w:val="single" w:sz="4" w:space="0" w:color="auto"/>
            </w:tcBorders>
            <w:vAlign w:val="center"/>
          </w:tcPr>
          <w:p w14:paraId="7F0EF090"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55E7E783"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A535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23</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76BD4464"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Caesulia</w:t>
            </w:r>
            <w:proofErr w:type="spellEnd"/>
            <w:r w:rsidRPr="00A4423B">
              <w:rPr>
                <w:rFonts w:ascii="Times New Roman" w:eastAsia="Times New Roman" w:hAnsi="Times New Roman" w:cs="Times New Roman"/>
                <w:i/>
                <w:iCs/>
                <w:color w:val="000000"/>
                <w:kern w:val="0"/>
                <w:sz w:val="18"/>
                <w:szCs w:val="18"/>
                <w:lang w:eastAsia="en-IN" w:bidi="ar-SA"/>
              </w:rPr>
              <w:t xml:space="preserve"> axillaries </w:t>
            </w:r>
            <w:proofErr w:type="spellStart"/>
            <w:r w:rsidRPr="00A4423B">
              <w:rPr>
                <w:rFonts w:ascii="Times New Roman" w:eastAsia="Times New Roman" w:hAnsi="Times New Roman" w:cs="Times New Roman"/>
                <w:i/>
                <w:iCs/>
                <w:color w:val="000000"/>
                <w:kern w:val="0"/>
                <w:sz w:val="18"/>
                <w:szCs w:val="18"/>
                <w:lang w:eastAsia="en-IN" w:bidi="ar-SA"/>
              </w:rPr>
              <w:t>Roxb</w:t>
            </w:r>
            <w:proofErr w:type="spellEnd"/>
            <w:r w:rsidRPr="00A4423B">
              <w:rPr>
                <w:rFonts w:ascii="Times New Roman" w:eastAsia="Times New Roman" w:hAnsi="Times New Roman" w:cs="Times New Roman"/>
                <w:i/>
                <w:iCs/>
                <w:color w:val="000000"/>
                <w:kern w:val="0"/>
                <w:sz w:val="18"/>
                <w:szCs w:val="18"/>
                <w:lang w:eastAsia="en-IN" w:bidi="ar-SA"/>
              </w:rPr>
              <w:t>.</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55F5AB4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Muchari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4CB8EC3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Asteraceae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6D4A7B2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D6469F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7041922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1E91AEB4"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5251708D"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9684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24</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4A133866"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Cantella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asiatica</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5E67868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Bhramhi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44A000D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Apiaceae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494C38B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0C29198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September-</w:t>
            </w:r>
            <w:proofErr w:type="spellStart"/>
            <w:r w:rsidRPr="00A81D2B">
              <w:rPr>
                <w:rFonts w:ascii="Times New Roman" w:eastAsia="Times New Roman" w:hAnsi="Times New Roman" w:cs="Times New Roman"/>
                <w:color w:val="000000"/>
                <w:kern w:val="0"/>
                <w:sz w:val="18"/>
                <w:szCs w:val="18"/>
                <w:lang w:eastAsia="en-IN" w:bidi="ar-SA"/>
              </w:rPr>
              <w:t>Fabruary</w:t>
            </w:r>
            <w:proofErr w:type="spellEnd"/>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1FC42CD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43F96982"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0AD1969A"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7A04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25</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51AC691B"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Carchorusolitirius</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5E491C2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 xml:space="preserve">Safed </w:t>
            </w:r>
            <w:proofErr w:type="spellStart"/>
            <w:r w:rsidRPr="00A81D2B">
              <w:rPr>
                <w:rFonts w:ascii="Times New Roman" w:eastAsia="Times New Roman" w:hAnsi="Times New Roman" w:cs="Times New Roman"/>
                <w:color w:val="000000"/>
                <w:kern w:val="0"/>
                <w:sz w:val="18"/>
                <w:szCs w:val="18"/>
                <w:lang w:eastAsia="en-IN" w:bidi="ar-SA"/>
              </w:rPr>
              <w:t>chench</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35CAF5B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Malvaceae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464141A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07F704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March- June</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4403A69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5B19E0CA"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21077FD7"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B570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26</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6D969383"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Carchorustrilocularis</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44A5FEF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Machharia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2F33965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Tiliaceae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691C239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778DF50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August-December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1BFCF41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Leaf,Stem,Bark</w:t>
            </w:r>
            <w:proofErr w:type="spellEnd"/>
          </w:p>
        </w:tc>
        <w:tc>
          <w:tcPr>
            <w:tcW w:w="899" w:type="dxa"/>
            <w:tcBorders>
              <w:top w:val="single" w:sz="4" w:space="0" w:color="auto"/>
              <w:left w:val="nil"/>
              <w:bottom w:val="single" w:sz="4" w:space="0" w:color="auto"/>
              <w:right w:val="single" w:sz="4" w:space="0" w:color="auto"/>
            </w:tcBorders>
            <w:vAlign w:val="center"/>
          </w:tcPr>
          <w:p w14:paraId="522CF032"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14C14559"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00E2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27</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5DEAFC93"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Carthamus tinctorius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1AE8858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 xml:space="preserve">Barre bhaji, </w:t>
            </w:r>
            <w:proofErr w:type="spellStart"/>
            <w:r w:rsidRPr="00A81D2B">
              <w:rPr>
                <w:rFonts w:ascii="Times New Roman" w:eastAsia="Times New Roman" w:hAnsi="Times New Roman" w:cs="Times New Roman"/>
                <w:color w:val="000000"/>
                <w:kern w:val="0"/>
                <w:sz w:val="18"/>
                <w:szCs w:val="18"/>
                <w:lang w:eastAsia="en-IN" w:bidi="ar-SA"/>
              </w:rPr>
              <w:t>kusum</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5570B4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Asteraceae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57591D2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10BF4F8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December- January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165A03D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Leaf,Seed</w:t>
            </w:r>
            <w:proofErr w:type="spellEnd"/>
          </w:p>
        </w:tc>
        <w:tc>
          <w:tcPr>
            <w:tcW w:w="899" w:type="dxa"/>
            <w:tcBorders>
              <w:top w:val="single" w:sz="4" w:space="0" w:color="auto"/>
              <w:left w:val="nil"/>
              <w:bottom w:val="single" w:sz="4" w:space="0" w:color="auto"/>
              <w:right w:val="single" w:sz="4" w:space="0" w:color="auto"/>
            </w:tcBorders>
            <w:vAlign w:val="center"/>
          </w:tcPr>
          <w:p w14:paraId="16534D18"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59F0670A"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E209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28</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48849EEA"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Celosea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argentea</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22D145F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Siliyari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5176994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Amaranthaceae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4DE2421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7C0EEA6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October-December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6344A25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5B154477"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5118B9A9"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DD45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29</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05B88C37"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Cenopodium</w:t>
            </w:r>
            <w:proofErr w:type="spellEnd"/>
            <w:r w:rsidRPr="00A4423B">
              <w:rPr>
                <w:rFonts w:ascii="Times New Roman" w:eastAsia="Times New Roman" w:hAnsi="Times New Roman" w:cs="Times New Roman"/>
                <w:i/>
                <w:iCs/>
                <w:color w:val="000000"/>
                <w:kern w:val="0"/>
                <w:sz w:val="18"/>
                <w:szCs w:val="18"/>
                <w:lang w:eastAsia="en-IN" w:bidi="ar-SA"/>
              </w:rPr>
              <w:t xml:space="preserve"> album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13E7D5B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Bhathua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3FFE04F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Amaranthaceae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0F10BEB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10711D3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December- February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5E79A8C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7C4DD607"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74AD6536"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7709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30</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18C850A4"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Chlorophyttum</w:t>
            </w:r>
            <w:proofErr w:type="spellEnd"/>
            <w:r w:rsidRPr="00A4423B">
              <w:rPr>
                <w:rFonts w:ascii="Times New Roman" w:eastAsia="Times New Roman" w:hAnsi="Times New Roman" w:cs="Times New Roman"/>
                <w:i/>
                <w:iCs/>
                <w:color w:val="000000"/>
                <w:kern w:val="0"/>
                <w:sz w:val="18"/>
                <w:szCs w:val="18"/>
                <w:lang w:eastAsia="en-IN" w:bidi="ar-SA"/>
              </w:rPr>
              <w:t xml:space="preserve"> tuberosum (</w:t>
            </w:r>
            <w:proofErr w:type="spellStart"/>
            <w:r w:rsidRPr="00A4423B">
              <w:rPr>
                <w:rFonts w:ascii="Times New Roman" w:eastAsia="Times New Roman" w:hAnsi="Times New Roman" w:cs="Times New Roman"/>
                <w:i/>
                <w:iCs/>
                <w:color w:val="000000"/>
                <w:kern w:val="0"/>
                <w:sz w:val="18"/>
                <w:szCs w:val="18"/>
                <w:lang w:eastAsia="en-IN" w:bidi="ar-SA"/>
              </w:rPr>
              <w:t>Roxb</w:t>
            </w:r>
            <w:proofErr w:type="spellEnd"/>
            <w:r w:rsidRPr="00A4423B">
              <w:rPr>
                <w:rFonts w:ascii="Times New Roman" w:eastAsia="Times New Roman" w:hAnsi="Times New Roman" w:cs="Times New Roman"/>
                <w:i/>
                <w:iCs/>
                <w:color w:val="000000"/>
                <w:kern w:val="0"/>
                <w:sz w:val="18"/>
                <w:szCs w:val="18"/>
                <w:lang w:eastAsia="en-IN" w:bidi="ar-SA"/>
              </w:rPr>
              <w:t>.) Baker</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57CA64F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Kunjar</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0A912DB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Asparagaceae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7E932C8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6F20249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June-July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F287DC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0F6D71A4"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3470454E"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0B12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31</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0A689AE8"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Cholocasia</w:t>
            </w:r>
            <w:proofErr w:type="spellEnd"/>
            <w:r w:rsidRPr="00A4423B">
              <w:rPr>
                <w:rFonts w:ascii="Times New Roman" w:eastAsia="Times New Roman" w:hAnsi="Times New Roman" w:cs="Times New Roman"/>
                <w:i/>
                <w:iCs/>
                <w:color w:val="000000"/>
                <w:kern w:val="0"/>
                <w:sz w:val="18"/>
                <w:szCs w:val="18"/>
                <w:lang w:eastAsia="en-IN" w:bidi="ar-SA"/>
              </w:rPr>
              <w:t xml:space="preserve"> esculenta (L.) Schott (red colour)</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6A0B6E2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Kochai</w:t>
            </w:r>
            <w:proofErr w:type="spellEnd"/>
            <w:r w:rsidRPr="00A81D2B">
              <w:rPr>
                <w:rFonts w:ascii="Times New Roman" w:eastAsia="Times New Roman" w:hAnsi="Times New Roman" w:cs="Times New Roman"/>
                <w:color w:val="000000"/>
                <w:kern w:val="0"/>
                <w:sz w:val="18"/>
                <w:szCs w:val="18"/>
                <w:lang w:eastAsia="en-IN" w:bidi="ar-SA"/>
              </w:rPr>
              <w:t xml:space="preserve"> bhaji, </w:t>
            </w:r>
            <w:proofErr w:type="spellStart"/>
            <w:r w:rsidRPr="00A81D2B">
              <w:rPr>
                <w:rFonts w:ascii="Times New Roman" w:eastAsia="Times New Roman" w:hAnsi="Times New Roman" w:cs="Times New Roman"/>
                <w:color w:val="000000"/>
                <w:kern w:val="0"/>
                <w:sz w:val="18"/>
                <w:szCs w:val="18"/>
                <w:lang w:eastAsia="en-IN" w:bidi="ar-SA"/>
              </w:rPr>
              <w:t>Banrakas</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538EA18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21D737B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882585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August-October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1B8456D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Leaf,Root</w:t>
            </w:r>
            <w:proofErr w:type="spellEnd"/>
          </w:p>
        </w:tc>
        <w:tc>
          <w:tcPr>
            <w:tcW w:w="899" w:type="dxa"/>
            <w:tcBorders>
              <w:top w:val="single" w:sz="4" w:space="0" w:color="auto"/>
              <w:left w:val="nil"/>
              <w:bottom w:val="single" w:sz="4" w:space="0" w:color="auto"/>
              <w:right w:val="single" w:sz="4" w:space="0" w:color="auto"/>
            </w:tcBorders>
            <w:vAlign w:val="center"/>
          </w:tcPr>
          <w:p w14:paraId="3F04C116"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7BD9CA5E"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F92C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32</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204EED82"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Cicer arietinum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0EFA487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Chana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32BA54C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Fabaceae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3152E01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36C642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October- February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04AAE5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 xml:space="preserve">Leaf, </w:t>
            </w:r>
            <w:proofErr w:type="spellStart"/>
            <w:r w:rsidRPr="00A81D2B">
              <w:rPr>
                <w:rFonts w:ascii="Times New Roman" w:eastAsia="Times New Roman" w:hAnsi="Times New Roman" w:cs="Times New Roman"/>
                <w:color w:val="000000"/>
                <w:kern w:val="0"/>
                <w:sz w:val="18"/>
                <w:szCs w:val="18"/>
                <w:lang w:eastAsia="en-IN" w:bidi="ar-SA"/>
              </w:rPr>
              <w:t>friut</w:t>
            </w:r>
            <w:proofErr w:type="spellEnd"/>
          </w:p>
        </w:tc>
        <w:tc>
          <w:tcPr>
            <w:tcW w:w="899" w:type="dxa"/>
            <w:tcBorders>
              <w:top w:val="single" w:sz="4" w:space="0" w:color="auto"/>
              <w:left w:val="nil"/>
              <w:bottom w:val="single" w:sz="4" w:space="0" w:color="auto"/>
              <w:right w:val="single" w:sz="4" w:space="0" w:color="auto"/>
            </w:tcBorders>
            <w:vAlign w:val="center"/>
          </w:tcPr>
          <w:p w14:paraId="4C0F23B6"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38E7ABC6"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56AC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33</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354E9DC7"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Cinnamomum</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tamala</w:t>
            </w:r>
            <w:proofErr w:type="spellEnd"/>
            <w:r w:rsidRPr="00A4423B">
              <w:rPr>
                <w:rFonts w:ascii="Times New Roman" w:eastAsia="Times New Roman" w:hAnsi="Times New Roman" w:cs="Times New Roman"/>
                <w:i/>
                <w:iCs/>
                <w:color w:val="000000"/>
                <w:kern w:val="0"/>
                <w:sz w:val="18"/>
                <w:szCs w:val="18"/>
                <w:lang w:eastAsia="en-IN" w:bidi="ar-SA"/>
              </w:rPr>
              <w:t xml:space="preserve"> (Buch- Ham.)</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24079F6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Tejpatta</w:t>
            </w:r>
            <w:proofErr w:type="spellEnd"/>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537B108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Lauraceae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3335EA4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T</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6697A7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Whole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78BE47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1CC7D29E"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19403C97"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5A37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34</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154E0D71"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Cleome </w:t>
            </w:r>
            <w:proofErr w:type="spellStart"/>
            <w:r w:rsidRPr="00A4423B">
              <w:rPr>
                <w:rFonts w:ascii="Times New Roman" w:eastAsia="Times New Roman" w:hAnsi="Times New Roman" w:cs="Times New Roman"/>
                <w:i/>
                <w:iCs/>
                <w:color w:val="000000"/>
                <w:kern w:val="0"/>
                <w:sz w:val="18"/>
                <w:szCs w:val="18"/>
                <w:lang w:eastAsia="en-IN" w:bidi="ar-SA"/>
              </w:rPr>
              <w:t>viscosa</w:t>
            </w:r>
            <w:proofErr w:type="spellEnd"/>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6E66546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Hurhur</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6C1080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Capparidaceae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165CC95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00A499D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August-January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45AED6C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5F715113"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7C7F277B"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13BE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35</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3D43FEF6"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Coccinia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grandis</w:t>
            </w:r>
            <w:proofErr w:type="spellEnd"/>
            <w:r w:rsidRPr="00A4423B">
              <w:rPr>
                <w:rFonts w:ascii="Times New Roman" w:eastAsia="Times New Roman" w:hAnsi="Times New Roman" w:cs="Times New Roman"/>
                <w:i/>
                <w:iCs/>
                <w:color w:val="000000"/>
                <w:kern w:val="0"/>
                <w:sz w:val="18"/>
                <w:szCs w:val="18"/>
                <w:lang w:eastAsia="en-IN" w:bidi="ar-SA"/>
              </w:rPr>
              <w:t xml:space="preserve"> (L.) Vogt.</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7498E86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Kundaru</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29178FE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Cucurbitaceae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07F77EE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CCB7D4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July- October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6591796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Leaf,Fruit</w:t>
            </w:r>
            <w:proofErr w:type="spellEnd"/>
          </w:p>
        </w:tc>
        <w:tc>
          <w:tcPr>
            <w:tcW w:w="899" w:type="dxa"/>
            <w:tcBorders>
              <w:top w:val="single" w:sz="4" w:space="0" w:color="auto"/>
              <w:left w:val="nil"/>
              <w:bottom w:val="single" w:sz="4" w:space="0" w:color="auto"/>
              <w:right w:val="single" w:sz="4" w:space="0" w:color="auto"/>
            </w:tcBorders>
            <w:vAlign w:val="center"/>
          </w:tcPr>
          <w:p w14:paraId="18EAA315"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544CB7F3"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A852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36</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55722EF5"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Colocasia esculenta (L.) Schott</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1880636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Kochai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1071CCD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78CD3CC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74A2BB1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October- November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21EF94B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Leaf,Root</w:t>
            </w:r>
            <w:proofErr w:type="spellEnd"/>
          </w:p>
        </w:tc>
        <w:tc>
          <w:tcPr>
            <w:tcW w:w="899" w:type="dxa"/>
            <w:tcBorders>
              <w:top w:val="single" w:sz="4" w:space="0" w:color="auto"/>
              <w:left w:val="nil"/>
              <w:bottom w:val="single" w:sz="4" w:space="0" w:color="auto"/>
              <w:right w:val="single" w:sz="4" w:space="0" w:color="auto"/>
            </w:tcBorders>
            <w:vAlign w:val="center"/>
          </w:tcPr>
          <w:p w14:paraId="7F289E45"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68BBE17B"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9BAE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37</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27C4BAD0"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Commelina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benghalensis</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413F978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Kauakeni</w:t>
            </w:r>
            <w:proofErr w:type="spellEnd"/>
            <w:r w:rsidRPr="00A81D2B">
              <w:rPr>
                <w:rFonts w:ascii="Times New Roman" w:eastAsia="Times New Roman" w:hAnsi="Times New Roman" w:cs="Times New Roman"/>
                <w:color w:val="000000"/>
                <w:kern w:val="0"/>
                <w:sz w:val="18"/>
                <w:szCs w:val="18"/>
                <w:lang w:eastAsia="en-IN" w:bidi="ar-SA"/>
              </w:rPr>
              <w:t xml:space="preserve"> bhaji, </w:t>
            </w:r>
            <w:proofErr w:type="spellStart"/>
            <w:r w:rsidRPr="00A81D2B">
              <w:rPr>
                <w:rFonts w:ascii="Times New Roman" w:eastAsia="Times New Roman" w:hAnsi="Times New Roman" w:cs="Times New Roman"/>
                <w:color w:val="000000"/>
                <w:kern w:val="0"/>
                <w:sz w:val="18"/>
                <w:szCs w:val="18"/>
                <w:lang w:eastAsia="en-IN" w:bidi="ar-SA"/>
              </w:rPr>
              <w:t>Kena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3FA5DBD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Commelinaceae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58EF4B8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6F31490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July- September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50CB098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18394940"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7289D913"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6259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lastRenderedPageBreak/>
              <w:t>38</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6E9CFFFF"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Corchorus </w:t>
            </w:r>
            <w:proofErr w:type="spellStart"/>
            <w:r w:rsidRPr="00A4423B">
              <w:rPr>
                <w:rFonts w:ascii="Times New Roman" w:eastAsia="Times New Roman" w:hAnsi="Times New Roman" w:cs="Times New Roman"/>
                <w:i/>
                <w:iCs/>
                <w:color w:val="000000"/>
                <w:kern w:val="0"/>
                <w:sz w:val="18"/>
                <w:szCs w:val="18"/>
                <w:lang w:eastAsia="en-IN" w:bidi="ar-SA"/>
              </w:rPr>
              <w:t>trilocularius</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1815DA4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 xml:space="preserve">Lal </w:t>
            </w:r>
            <w:proofErr w:type="spellStart"/>
            <w:r w:rsidRPr="00A81D2B">
              <w:rPr>
                <w:rFonts w:ascii="Times New Roman" w:eastAsia="Times New Roman" w:hAnsi="Times New Roman" w:cs="Times New Roman"/>
                <w:color w:val="000000"/>
                <w:kern w:val="0"/>
                <w:sz w:val="18"/>
                <w:szCs w:val="18"/>
                <w:lang w:eastAsia="en-IN" w:bidi="ar-SA"/>
              </w:rPr>
              <w:t>chach</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19641E1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Tiliaceae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30E2ACE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030FBFE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February - June</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E4204A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15B8EDDC"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03DA3DB3"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9AB0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39</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640338C8"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Cordia </w:t>
            </w:r>
            <w:proofErr w:type="spellStart"/>
            <w:r w:rsidRPr="00A4423B">
              <w:rPr>
                <w:rFonts w:ascii="Times New Roman" w:eastAsia="Times New Roman" w:hAnsi="Times New Roman" w:cs="Times New Roman"/>
                <w:i/>
                <w:iCs/>
                <w:color w:val="000000"/>
                <w:kern w:val="0"/>
                <w:sz w:val="18"/>
                <w:szCs w:val="18"/>
                <w:lang w:eastAsia="en-IN" w:bidi="ar-SA"/>
              </w:rPr>
              <w:t>dichotoma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G.Forst</w:t>
            </w:r>
            <w:proofErr w:type="spellEnd"/>
            <w:r w:rsidRPr="00A4423B">
              <w:rPr>
                <w:rFonts w:ascii="Times New Roman" w:eastAsia="Times New Roman" w:hAnsi="Times New Roman" w:cs="Times New Roman"/>
                <w:i/>
                <w:iCs/>
                <w:color w:val="000000"/>
                <w:kern w:val="0"/>
                <w:sz w:val="18"/>
                <w:szCs w:val="18"/>
                <w:lang w:eastAsia="en-IN" w:bidi="ar-SA"/>
              </w:rPr>
              <w:t>.</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6AA6398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Bohar</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05FAE1D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Boraginaceae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04B5D19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T</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4E3740D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 (May- June)</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8BF328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1A0318C7"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0F635631"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DA05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40</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7C7E13A8"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Coriandrum </w:t>
            </w:r>
            <w:proofErr w:type="spellStart"/>
            <w:r w:rsidRPr="00A4423B">
              <w:rPr>
                <w:rFonts w:ascii="Times New Roman" w:eastAsia="Times New Roman" w:hAnsi="Times New Roman" w:cs="Times New Roman"/>
                <w:i/>
                <w:iCs/>
                <w:color w:val="000000"/>
                <w:kern w:val="0"/>
                <w:sz w:val="18"/>
                <w:szCs w:val="18"/>
                <w:lang w:eastAsia="en-IN" w:bidi="ar-SA"/>
              </w:rPr>
              <w:t>sativam</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0BC5084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Dhaniya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20DA283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Apiaceae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6C466D5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64DDCA3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2BA3ACE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412DA6C3"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6CC90D83"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E56F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41</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028C02CD"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Cryptocoryne</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retrospiralis</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Roxb</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Kunth</w:t>
            </w:r>
            <w:proofErr w:type="spellEnd"/>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505432A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 xml:space="preserve">Chur, </w:t>
            </w:r>
            <w:proofErr w:type="spellStart"/>
            <w:r w:rsidRPr="00A81D2B">
              <w:rPr>
                <w:rFonts w:ascii="Times New Roman" w:eastAsia="Times New Roman" w:hAnsi="Times New Roman" w:cs="Times New Roman"/>
                <w:color w:val="000000"/>
                <w:kern w:val="0"/>
                <w:sz w:val="18"/>
                <w:szCs w:val="18"/>
                <w:lang w:eastAsia="en-IN" w:bidi="ar-SA"/>
              </w:rPr>
              <w:t>Chotku</w:t>
            </w:r>
            <w:proofErr w:type="spellEnd"/>
            <w:r w:rsidRPr="00A81D2B">
              <w:rPr>
                <w:rFonts w:ascii="Times New Roman" w:eastAsia="Times New Roman" w:hAnsi="Times New Roman" w:cs="Times New Roman"/>
                <w:color w:val="000000"/>
                <w:kern w:val="0"/>
                <w:sz w:val="18"/>
                <w:szCs w:val="18"/>
                <w:lang w:eastAsia="en-IN" w:bidi="ar-SA"/>
              </w:rPr>
              <w:t xml:space="preserve">, </w:t>
            </w:r>
            <w:proofErr w:type="spellStart"/>
            <w:r w:rsidRPr="00A81D2B">
              <w:rPr>
                <w:rFonts w:ascii="Times New Roman" w:eastAsia="Times New Roman" w:hAnsi="Times New Roman" w:cs="Times New Roman"/>
                <w:color w:val="000000"/>
                <w:kern w:val="0"/>
                <w:sz w:val="18"/>
                <w:szCs w:val="18"/>
                <w:lang w:eastAsia="en-IN" w:bidi="ar-SA"/>
              </w:rPr>
              <w:t>Koniyari</w:t>
            </w:r>
            <w:proofErr w:type="spellEnd"/>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492956F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51FA281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04E08C1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July- June</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56C104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0DB82751"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12CBA53E"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8588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42</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5909B35F"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Cucurbita maxima Duchesne</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64332C7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Makhna,kumhda</w:t>
            </w:r>
            <w:proofErr w:type="spellEnd"/>
            <w:r w:rsidRPr="00A81D2B">
              <w:rPr>
                <w:rFonts w:ascii="Times New Roman" w:eastAsia="Times New Roman" w:hAnsi="Times New Roman" w:cs="Times New Roman"/>
                <w:color w:val="000000"/>
                <w:kern w:val="0"/>
                <w:sz w:val="18"/>
                <w:szCs w:val="18"/>
                <w:lang w:eastAsia="en-IN" w:bidi="ar-SA"/>
              </w:rPr>
              <w:t xml:space="preserve">, </w:t>
            </w:r>
            <w:proofErr w:type="spellStart"/>
            <w:r w:rsidRPr="00A81D2B">
              <w:rPr>
                <w:rFonts w:ascii="Times New Roman" w:eastAsia="Times New Roman" w:hAnsi="Times New Roman" w:cs="Times New Roman"/>
                <w:color w:val="000000"/>
                <w:kern w:val="0"/>
                <w:sz w:val="18"/>
                <w:szCs w:val="18"/>
                <w:lang w:eastAsia="en-IN" w:bidi="ar-SA"/>
              </w:rPr>
              <w:t>kaddu</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1A3E7D3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Cucurbitaceae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6A57987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D80675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July-December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2086BB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Leaf,fruit</w:t>
            </w:r>
            <w:proofErr w:type="spellEnd"/>
            <w:r w:rsidRPr="00A81D2B">
              <w:rPr>
                <w:rFonts w:ascii="Times New Roman" w:eastAsia="Times New Roman" w:hAnsi="Times New Roman" w:cs="Times New Roman"/>
                <w:color w:val="000000"/>
                <w:kern w:val="0"/>
                <w:sz w:val="18"/>
                <w:szCs w:val="18"/>
                <w:lang w:eastAsia="en-IN" w:bidi="ar-SA"/>
              </w:rPr>
              <w:t>, flower</w:t>
            </w:r>
          </w:p>
        </w:tc>
        <w:tc>
          <w:tcPr>
            <w:tcW w:w="899" w:type="dxa"/>
            <w:tcBorders>
              <w:top w:val="single" w:sz="4" w:space="0" w:color="auto"/>
              <w:left w:val="nil"/>
              <w:bottom w:val="single" w:sz="4" w:space="0" w:color="auto"/>
              <w:right w:val="single" w:sz="4" w:space="0" w:color="auto"/>
            </w:tcBorders>
            <w:vAlign w:val="center"/>
          </w:tcPr>
          <w:p w14:paraId="1819046E"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626D4193"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EE54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43</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69FDF57B"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Eclipta</w:t>
            </w:r>
            <w:proofErr w:type="spellEnd"/>
            <w:r w:rsidRPr="00A4423B">
              <w:rPr>
                <w:rFonts w:ascii="Times New Roman" w:eastAsia="Times New Roman" w:hAnsi="Times New Roman" w:cs="Times New Roman"/>
                <w:i/>
                <w:iCs/>
                <w:color w:val="000000"/>
                <w:kern w:val="0"/>
                <w:sz w:val="18"/>
                <w:szCs w:val="18"/>
                <w:lang w:eastAsia="en-IN" w:bidi="ar-SA"/>
              </w:rPr>
              <w:t xml:space="preserve"> prostrate (L.)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4EBF6E1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Bhrigraj</w:t>
            </w:r>
            <w:proofErr w:type="spellEnd"/>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20EF2C3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Asteraceae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12810FB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7C453E2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August-December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76ECB2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Flower</w:t>
            </w:r>
          </w:p>
        </w:tc>
        <w:tc>
          <w:tcPr>
            <w:tcW w:w="899" w:type="dxa"/>
            <w:tcBorders>
              <w:top w:val="single" w:sz="4" w:space="0" w:color="auto"/>
              <w:left w:val="nil"/>
              <w:bottom w:val="single" w:sz="4" w:space="0" w:color="auto"/>
              <w:right w:val="single" w:sz="4" w:space="0" w:color="auto"/>
            </w:tcBorders>
            <w:vAlign w:val="center"/>
          </w:tcPr>
          <w:p w14:paraId="4074F87A"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357F25C3"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99BC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44</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18596F3E"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Eryngium </w:t>
            </w:r>
            <w:proofErr w:type="spellStart"/>
            <w:r w:rsidRPr="00A4423B">
              <w:rPr>
                <w:rFonts w:ascii="Times New Roman" w:eastAsia="Times New Roman" w:hAnsi="Times New Roman" w:cs="Times New Roman"/>
                <w:i/>
                <w:iCs/>
                <w:color w:val="000000"/>
                <w:kern w:val="0"/>
                <w:sz w:val="18"/>
                <w:szCs w:val="18"/>
                <w:lang w:eastAsia="en-IN" w:bidi="ar-SA"/>
              </w:rPr>
              <w:t>foetidum</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A0D6A7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Jagali</w:t>
            </w:r>
            <w:proofErr w:type="spellEnd"/>
            <w:r w:rsidRPr="00A81D2B">
              <w:rPr>
                <w:rFonts w:ascii="Times New Roman" w:eastAsia="Times New Roman" w:hAnsi="Times New Roman" w:cs="Times New Roman"/>
                <w:color w:val="000000"/>
                <w:kern w:val="0"/>
                <w:sz w:val="18"/>
                <w:szCs w:val="18"/>
                <w:lang w:eastAsia="en-IN" w:bidi="ar-SA"/>
              </w:rPr>
              <w:t xml:space="preserve"> </w:t>
            </w:r>
            <w:proofErr w:type="spellStart"/>
            <w:r w:rsidRPr="00A81D2B">
              <w:rPr>
                <w:rFonts w:ascii="Times New Roman" w:eastAsia="Times New Roman" w:hAnsi="Times New Roman" w:cs="Times New Roman"/>
                <w:color w:val="000000"/>
                <w:kern w:val="0"/>
                <w:sz w:val="18"/>
                <w:szCs w:val="18"/>
                <w:lang w:eastAsia="en-IN" w:bidi="ar-SA"/>
              </w:rPr>
              <w:t>Dhaniya</w:t>
            </w:r>
            <w:proofErr w:type="spellEnd"/>
            <w:r w:rsidRPr="00A81D2B">
              <w:rPr>
                <w:rFonts w:ascii="Times New Roman" w:eastAsia="Times New Roman" w:hAnsi="Times New Roman" w:cs="Times New Roman"/>
                <w:color w:val="000000"/>
                <w:kern w:val="0"/>
                <w:sz w:val="18"/>
                <w:szCs w:val="18"/>
                <w:lang w:eastAsia="en-IN" w:bidi="ar-SA"/>
              </w:rPr>
              <w:t xml:space="preserve">, </w:t>
            </w:r>
            <w:proofErr w:type="spellStart"/>
            <w:r w:rsidRPr="00A81D2B">
              <w:rPr>
                <w:rFonts w:ascii="Times New Roman" w:eastAsia="Times New Roman" w:hAnsi="Times New Roman" w:cs="Times New Roman"/>
                <w:color w:val="000000"/>
                <w:kern w:val="0"/>
                <w:sz w:val="18"/>
                <w:szCs w:val="18"/>
                <w:lang w:eastAsia="en-IN" w:bidi="ar-SA"/>
              </w:rPr>
              <w:t>Bandhaniya</w:t>
            </w:r>
            <w:proofErr w:type="spellEnd"/>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2FBA92B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Apiaceae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239AC8B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0412558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December-May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4E68792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18FCCE32"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1BE186DF"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87C4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45</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3123E8B0"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Ficus</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geniculata</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49A2735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Futkal</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782EB9E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Moraceae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339F883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T</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0A39C55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6554F4F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0745CD4C"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25A580F2"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FDD9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46</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33E40B99"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Ficus religiosa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4E9DB31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Pipal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12EC504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Urticaceae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0ED05BE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T</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6A61A76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F5FB3A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557C8920"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2E2B4EDD"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0821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47</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009C1683"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Hellenia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speciosa</w:t>
            </w:r>
            <w:proofErr w:type="spellEnd"/>
            <w:r w:rsidRPr="00A4423B">
              <w:rPr>
                <w:rFonts w:ascii="Times New Roman" w:eastAsia="Times New Roman" w:hAnsi="Times New Roman" w:cs="Times New Roman"/>
                <w:i/>
                <w:iCs/>
                <w:color w:val="000000"/>
                <w:kern w:val="0"/>
                <w:sz w:val="18"/>
                <w:szCs w:val="18"/>
                <w:lang w:eastAsia="en-IN" w:bidi="ar-SA"/>
              </w:rPr>
              <w:t xml:space="preserve"> (J. Koenig) S.R. Datta</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7F1844C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Keu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1127D8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Costaceae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1D675C9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2157186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July- February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2550905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Tuber</w:t>
            </w:r>
          </w:p>
        </w:tc>
        <w:tc>
          <w:tcPr>
            <w:tcW w:w="899" w:type="dxa"/>
            <w:tcBorders>
              <w:top w:val="single" w:sz="4" w:space="0" w:color="auto"/>
              <w:left w:val="nil"/>
              <w:bottom w:val="single" w:sz="4" w:space="0" w:color="auto"/>
              <w:right w:val="single" w:sz="4" w:space="0" w:color="auto"/>
            </w:tcBorders>
            <w:vAlign w:val="center"/>
          </w:tcPr>
          <w:p w14:paraId="1EBF5BA3"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63ADD33D"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D352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48</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346DBE5D"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Hibiscus cannabinus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712CC66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Patua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5DC46EB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Malvaceae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53D7D10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197AA0A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August- September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10721FD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Stem</w:t>
            </w:r>
          </w:p>
        </w:tc>
        <w:tc>
          <w:tcPr>
            <w:tcW w:w="899" w:type="dxa"/>
            <w:tcBorders>
              <w:top w:val="single" w:sz="4" w:space="0" w:color="auto"/>
              <w:left w:val="nil"/>
              <w:bottom w:val="single" w:sz="4" w:space="0" w:color="auto"/>
              <w:right w:val="single" w:sz="4" w:space="0" w:color="auto"/>
            </w:tcBorders>
            <w:vAlign w:val="center"/>
          </w:tcPr>
          <w:p w14:paraId="053BD6D8"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7E21B2C1"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DC2E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49</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3F7AAF12"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Hibiscus </w:t>
            </w:r>
            <w:proofErr w:type="spellStart"/>
            <w:r w:rsidRPr="00A4423B">
              <w:rPr>
                <w:rFonts w:ascii="Times New Roman" w:eastAsia="Times New Roman" w:hAnsi="Times New Roman" w:cs="Times New Roman"/>
                <w:i/>
                <w:iCs/>
                <w:color w:val="000000"/>
                <w:kern w:val="0"/>
                <w:sz w:val="18"/>
                <w:szCs w:val="18"/>
                <w:lang w:eastAsia="en-IN" w:bidi="ar-SA"/>
              </w:rPr>
              <w:t>sabdarifa</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609B243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Amaribhaji,Mohabbat</w:t>
            </w:r>
            <w:proofErr w:type="spellEnd"/>
            <w:r w:rsidRPr="00A81D2B">
              <w:rPr>
                <w:rFonts w:ascii="Times New Roman" w:eastAsia="Times New Roman" w:hAnsi="Times New Roman" w:cs="Times New Roman"/>
                <w:color w:val="000000"/>
                <w:kern w:val="0"/>
                <w:sz w:val="18"/>
                <w:szCs w:val="18"/>
                <w:lang w:eastAsia="en-IN" w:bidi="ar-SA"/>
              </w:rPr>
              <w:t xml:space="preserve"> bhaji, </w:t>
            </w:r>
            <w:proofErr w:type="spellStart"/>
            <w:r w:rsidRPr="00A81D2B">
              <w:rPr>
                <w:rFonts w:ascii="Times New Roman" w:eastAsia="Times New Roman" w:hAnsi="Times New Roman" w:cs="Times New Roman"/>
                <w:color w:val="000000"/>
                <w:kern w:val="0"/>
                <w:sz w:val="18"/>
                <w:szCs w:val="18"/>
                <w:lang w:eastAsia="en-IN" w:bidi="ar-SA"/>
              </w:rPr>
              <w:t>Khatta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3ACA758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Malvaceae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040AAFE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290BFDA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August-February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4C0FA2E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Flower</w:t>
            </w:r>
          </w:p>
        </w:tc>
        <w:tc>
          <w:tcPr>
            <w:tcW w:w="899" w:type="dxa"/>
            <w:tcBorders>
              <w:top w:val="single" w:sz="4" w:space="0" w:color="auto"/>
              <w:left w:val="nil"/>
              <w:bottom w:val="single" w:sz="4" w:space="0" w:color="auto"/>
              <w:right w:val="single" w:sz="4" w:space="0" w:color="auto"/>
            </w:tcBorders>
            <w:vAlign w:val="center"/>
          </w:tcPr>
          <w:p w14:paraId="0EE83ABA"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3352A39D"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3975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50</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6962B15C"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Ipomoea aquatic </w:t>
            </w:r>
            <w:proofErr w:type="spellStart"/>
            <w:r w:rsidRPr="00A4423B">
              <w:rPr>
                <w:rFonts w:ascii="Times New Roman" w:eastAsia="Times New Roman" w:hAnsi="Times New Roman" w:cs="Times New Roman"/>
                <w:i/>
                <w:iCs/>
                <w:color w:val="000000"/>
                <w:kern w:val="0"/>
                <w:sz w:val="18"/>
                <w:szCs w:val="18"/>
                <w:lang w:eastAsia="en-IN" w:bidi="ar-SA"/>
              </w:rPr>
              <w:t>Forssk</w:t>
            </w:r>
            <w:proofErr w:type="spellEnd"/>
            <w:r w:rsidRPr="00A4423B">
              <w:rPr>
                <w:rFonts w:ascii="Times New Roman" w:eastAsia="Times New Roman" w:hAnsi="Times New Roman" w:cs="Times New Roman"/>
                <w:i/>
                <w:iCs/>
                <w:color w:val="000000"/>
                <w:kern w:val="0"/>
                <w:sz w:val="18"/>
                <w:szCs w:val="18"/>
                <w:lang w:eastAsia="en-IN" w:bidi="ar-SA"/>
              </w:rPr>
              <w:t>.</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0A3B09E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Karmta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15F71FC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Convolvulaceae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448B1F1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28346A4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7DDD229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2784F909"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537965C2"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B939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51</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483A656B"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Ipomoea batatas Lam.</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035197F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Kanda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C40576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Convolvulaceae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7B66788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252B40A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75BACD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Root</w:t>
            </w:r>
          </w:p>
        </w:tc>
        <w:tc>
          <w:tcPr>
            <w:tcW w:w="899" w:type="dxa"/>
            <w:tcBorders>
              <w:top w:val="single" w:sz="4" w:space="0" w:color="auto"/>
              <w:left w:val="nil"/>
              <w:bottom w:val="single" w:sz="4" w:space="0" w:color="auto"/>
              <w:right w:val="single" w:sz="4" w:space="0" w:color="auto"/>
            </w:tcBorders>
            <w:vAlign w:val="center"/>
          </w:tcPr>
          <w:p w14:paraId="6301B493"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6D515A6E"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1B51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52</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3ACC351A"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Kalanchoe pinnata (Lam.) Pers.</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471DFDE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Pattarchhata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4A1C65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Crassulaceae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2D426EB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689D3E8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7374FD7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6A2D7794"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2D48E18B"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71CD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53</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5CEAD0CD"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Lablab </w:t>
            </w:r>
            <w:proofErr w:type="spellStart"/>
            <w:r w:rsidRPr="00A4423B">
              <w:rPr>
                <w:rFonts w:ascii="Times New Roman" w:eastAsia="Times New Roman" w:hAnsi="Times New Roman" w:cs="Times New Roman"/>
                <w:i/>
                <w:iCs/>
                <w:color w:val="000000"/>
                <w:kern w:val="0"/>
                <w:sz w:val="18"/>
                <w:szCs w:val="18"/>
                <w:lang w:eastAsia="en-IN" w:bidi="ar-SA"/>
              </w:rPr>
              <w:t>purpureus</w:t>
            </w:r>
            <w:proofErr w:type="spellEnd"/>
            <w:r w:rsidRPr="00A4423B">
              <w:rPr>
                <w:rFonts w:ascii="Times New Roman" w:eastAsia="Times New Roman" w:hAnsi="Times New Roman" w:cs="Times New Roman"/>
                <w:i/>
                <w:iCs/>
                <w:color w:val="000000"/>
                <w:kern w:val="0"/>
                <w:sz w:val="18"/>
                <w:szCs w:val="18"/>
                <w:lang w:eastAsia="en-IN" w:bidi="ar-SA"/>
              </w:rPr>
              <w:t xml:space="preserve"> (L.) Sweet</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759411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Semi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7623939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Fabaceae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4DE18EC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612E2A7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October-November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432146A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Fruit</w:t>
            </w:r>
          </w:p>
        </w:tc>
        <w:tc>
          <w:tcPr>
            <w:tcW w:w="899" w:type="dxa"/>
            <w:tcBorders>
              <w:top w:val="single" w:sz="4" w:space="0" w:color="auto"/>
              <w:left w:val="nil"/>
              <w:bottom w:val="single" w:sz="4" w:space="0" w:color="auto"/>
              <w:right w:val="single" w:sz="4" w:space="0" w:color="auto"/>
            </w:tcBorders>
            <w:vAlign w:val="center"/>
          </w:tcPr>
          <w:p w14:paraId="6EA0E39D"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2B41A640"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14D5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54</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2D01C7A5"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Lagenaria siceraria (Molina)</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854DD2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Lauki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2AB4332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Cucurbitaceae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5E1C064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742AF10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September- June</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2E6E25D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Fruit</w:t>
            </w:r>
          </w:p>
        </w:tc>
        <w:tc>
          <w:tcPr>
            <w:tcW w:w="899" w:type="dxa"/>
            <w:tcBorders>
              <w:top w:val="single" w:sz="4" w:space="0" w:color="auto"/>
              <w:left w:val="nil"/>
              <w:bottom w:val="single" w:sz="4" w:space="0" w:color="auto"/>
              <w:right w:val="single" w:sz="4" w:space="0" w:color="auto"/>
            </w:tcBorders>
            <w:vAlign w:val="center"/>
          </w:tcPr>
          <w:p w14:paraId="52AF544B"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009F0121"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3B96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55</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0E3C30DC"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Lagenaria vulgaris</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62B213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Lauki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2FA71FA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Cucurbitaceae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3975A16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70BEE46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July- October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664D55C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3FDF9D36"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0A20C5E9"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B00A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56</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2E556402"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Lathyrus sativus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1CEA757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Lakhdi</w:t>
            </w:r>
            <w:proofErr w:type="spellEnd"/>
            <w:r w:rsidRPr="00A81D2B">
              <w:rPr>
                <w:rFonts w:ascii="Times New Roman" w:eastAsia="Times New Roman" w:hAnsi="Times New Roman" w:cs="Times New Roman"/>
                <w:color w:val="000000"/>
                <w:kern w:val="0"/>
                <w:sz w:val="18"/>
                <w:szCs w:val="18"/>
                <w:lang w:eastAsia="en-IN" w:bidi="ar-SA"/>
              </w:rPr>
              <w:t xml:space="preserve">, </w:t>
            </w:r>
            <w:proofErr w:type="spellStart"/>
            <w:r w:rsidRPr="00A81D2B">
              <w:rPr>
                <w:rFonts w:ascii="Times New Roman" w:eastAsia="Times New Roman" w:hAnsi="Times New Roman" w:cs="Times New Roman"/>
                <w:color w:val="000000"/>
                <w:kern w:val="0"/>
                <w:sz w:val="18"/>
                <w:szCs w:val="18"/>
                <w:lang w:eastAsia="en-IN" w:bidi="ar-SA"/>
              </w:rPr>
              <w:t>Tiwra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9A9672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Papilionaceae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22E6B52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07C09AA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December- February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2F980F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38D6239B"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0F2FC0E3"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5228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57</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2B1A9FA9"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Leucas aspera (</w:t>
            </w:r>
            <w:proofErr w:type="spellStart"/>
            <w:r w:rsidRPr="00A4423B">
              <w:rPr>
                <w:rFonts w:ascii="Times New Roman" w:eastAsia="Times New Roman" w:hAnsi="Times New Roman" w:cs="Times New Roman"/>
                <w:i/>
                <w:iCs/>
                <w:color w:val="000000"/>
                <w:kern w:val="0"/>
                <w:sz w:val="18"/>
                <w:szCs w:val="18"/>
                <w:lang w:eastAsia="en-IN" w:bidi="ar-SA"/>
              </w:rPr>
              <w:t>Willd</w:t>
            </w:r>
            <w:proofErr w:type="spellEnd"/>
            <w:r w:rsidRPr="00A4423B">
              <w:rPr>
                <w:rFonts w:ascii="Times New Roman" w:eastAsia="Times New Roman" w:hAnsi="Times New Roman" w:cs="Times New Roman"/>
                <w:i/>
                <w:iCs/>
                <w:color w:val="000000"/>
                <w:kern w:val="0"/>
                <w:sz w:val="18"/>
                <w:szCs w:val="18"/>
                <w:lang w:eastAsia="en-IN" w:bidi="ar-SA"/>
              </w:rPr>
              <w:t>.) Link</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76BF19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Gumi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431FBD2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Lamiaceae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33A7EA0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4BC9706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August- December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9EAB85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0CAE20DF"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4F211F00"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78EF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58</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5B03A285"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Macrotyloma uniflorum (Lam)</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57EA28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Kulthi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562E098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Fabaceae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3F3177B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67CB376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December - March</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7A18FE3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Seed</w:t>
            </w:r>
          </w:p>
        </w:tc>
        <w:tc>
          <w:tcPr>
            <w:tcW w:w="899" w:type="dxa"/>
            <w:tcBorders>
              <w:top w:val="single" w:sz="4" w:space="0" w:color="auto"/>
              <w:left w:val="nil"/>
              <w:bottom w:val="single" w:sz="4" w:space="0" w:color="auto"/>
              <w:right w:val="single" w:sz="4" w:space="0" w:color="auto"/>
            </w:tcBorders>
            <w:vAlign w:val="center"/>
          </w:tcPr>
          <w:p w14:paraId="2BDCC292"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17B6ED9D"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F132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59</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0B7F6677"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Marsilea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minuta</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18A90C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Sunsunia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2BE159A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Marsileaceae</w:t>
            </w:r>
            <w:proofErr w:type="spellEnd"/>
            <w:r w:rsidRPr="00A81D2B">
              <w:rPr>
                <w:rFonts w:ascii="Times New Roman" w:eastAsia="Times New Roman" w:hAnsi="Times New Roman" w:cs="Times New Roman"/>
                <w:color w:val="000000"/>
                <w:kern w:val="0"/>
                <w:sz w:val="18"/>
                <w:szCs w:val="18"/>
                <w:lang w:eastAsia="en-IN" w:bidi="ar-SA"/>
              </w:rPr>
              <w:t xml:space="preserve"> (Pteridophytes)</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7F38D49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4241D51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7299B56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0DD0A0D6"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4616F644"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6588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lastRenderedPageBreak/>
              <w:t>60</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573F3199"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Marsilea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quadrifolia</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2E5E8C6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Sunsunia</w:t>
            </w:r>
            <w:proofErr w:type="spellEnd"/>
            <w:r w:rsidRPr="00A81D2B">
              <w:rPr>
                <w:rFonts w:ascii="Times New Roman" w:eastAsia="Times New Roman" w:hAnsi="Times New Roman" w:cs="Times New Roman"/>
                <w:color w:val="000000"/>
                <w:kern w:val="0"/>
                <w:sz w:val="18"/>
                <w:szCs w:val="18"/>
                <w:lang w:eastAsia="en-IN" w:bidi="ar-SA"/>
              </w:rPr>
              <w:t xml:space="preserve"> bhaji, </w:t>
            </w:r>
            <w:proofErr w:type="spellStart"/>
            <w:r w:rsidRPr="00A81D2B">
              <w:rPr>
                <w:rFonts w:ascii="Times New Roman" w:eastAsia="Times New Roman" w:hAnsi="Times New Roman" w:cs="Times New Roman"/>
                <w:color w:val="000000"/>
                <w:kern w:val="0"/>
                <w:sz w:val="18"/>
                <w:szCs w:val="18"/>
                <w:lang w:eastAsia="en-IN" w:bidi="ar-SA"/>
              </w:rPr>
              <w:t>teenpaniya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7C3D32B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Marsileaceae</w:t>
            </w:r>
            <w:proofErr w:type="spellEnd"/>
            <w:r w:rsidRPr="00A81D2B">
              <w:rPr>
                <w:rFonts w:ascii="Times New Roman" w:eastAsia="Times New Roman" w:hAnsi="Times New Roman" w:cs="Times New Roman"/>
                <w:color w:val="000000"/>
                <w:kern w:val="0"/>
                <w:sz w:val="18"/>
                <w:szCs w:val="18"/>
                <w:lang w:eastAsia="en-IN" w:bidi="ar-SA"/>
              </w:rPr>
              <w:t xml:space="preserve"> (Pteridophytes)</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52D08F5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2618FC0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2788EA6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4A94B600"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7FF23AAB"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2677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61</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63792FFA"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Medicago polymorpha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B32768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Thekri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19FA7B7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Fabaceae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395FCE0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2B6F290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August- June</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6284ABA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16BA30E3"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4F747393"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1B9E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62</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45053EC3"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Mentha spicata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75459DF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Pudina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0ACB33B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Lamiaceae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308B41C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6968454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April- July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60361BD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16D6F4A7"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05BBB4B7"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29E2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63</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4AF915A7"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Merremiaemarginata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Burm</w:t>
            </w:r>
            <w:proofErr w:type="spellEnd"/>
            <w:r w:rsidRPr="00A4423B">
              <w:rPr>
                <w:rFonts w:ascii="Times New Roman" w:eastAsia="Times New Roman" w:hAnsi="Times New Roman" w:cs="Times New Roman"/>
                <w:i/>
                <w:iCs/>
                <w:color w:val="000000"/>
                <w:kern w:val="0"/>
                <w:sz w:val="18"/>
                <w:szCs w:val="18"/>
                <w:lang w:eastAsia="en-IN" w:bidi="ar-SA"/>
              </w:rPr>
              <w:t xml:space="preserve">. F.) </w:t>
            </w:r>
            <w:proofErr w:type="spellStart"/>
            <w:r w:rsidRPr="00A4423B">
              <w:rPr>
                <w:rFonts w:ascii="Times New Roman" w:eastAsia="Times New Roman" w:hAnsi="Times New Roman" w:cs="Times New Roman"/>
                <w:i/>
                <w:iCs/>
                <w:color w:val="000000"/>
                <w:kern w:val="0"/>
                <w:sz w:val="18"/>
                <w:szCs w:val="18"/>
                <w:lang w:eastAsia="en-IN" w:bidi="ar-SA"/>
              </w:rPr>
              <w:t>Hallier</w:t>
            </w:r>
            <w:proofErr w:type="spellEnd"/>
            <w:r w:rsidRPr="00A4423B">
              <w:rPr>
                <w:rFonts w:ascii="Times New Roman" w:eastAsia="Times New Roman" w:hAnsi="Times New Roman" w:cs="Times New Roman"/>
                <w:i/>
                <w:iCs/>
                <w:color w:val="000000"/>
                <w:kern w:val="0"/>
                <w:sz w:val="18"/>
                <w:szCs w:val="18"/>
                <w:lang w:eastAsia="en-IN" w:bidi="ar-SA"/>
              </w:rPr>
              <w:t xml:space="preserve"> f.</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50C0945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Kaini</w:t>
            </w:r>
            <w:proofErr w:type="spellEnd"/>
            <w:r w:rsidRPr="00A81D2B">
              <w:rPr>
                <w:rFonts w:ascii="Times New Roman" w:eastAsia="Times New Roman" w:hAnsi="Times New Roman" w:cs="Times New Roman"/>
                <w:color w:val="000000"/>
                <w:kern w:val="0"/>
                <w:sz w:val="18"/>
                <w:szCs w:val="18"/>
                <w:lang w:eastAsia="en-IN" w:bidi="ar-SA"/>
              </w:rPr>
              <w:t xml:space="preserve">, </w:t>
            </w:r>
            <w:proofErr w:type="spellStart"/>
            <w:r w:rsidRPr="00A81D2B">
              <w:rPr>
                <w:rFonts w:ascii="Times New Roman" w:eastAsia="Times New Roman" w:hAnsi="Times New Roman" w:cs="Times New Roman"/>
                <w:color w:val="000000"/>
                <w:kern w:val="0"/>
                <w:sz w:val="18"/>
                <w:szCs w:val="18"/>
                <w:lang w:eastAsia="en-IN" w:bidi="ar-SA"/>
              </w:rPr>
              <w:t>Muskaini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0706A97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Convolvulaceae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259F088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6115F60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August- December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228C817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034EEBE0"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7CC69CF4"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076C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64</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4BA94D6F"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Momordica </w:t>
            </w:r>
            <w:proofErr w:type="spellStart"/>
            <w:r w:rsidRPr="00A4423B">
              <w:rPr>
                <w:rFonts w:ascii="Times New Roman" w:eastAsia="Times New Roman" w:hAnsi="Times New Roman" w:cs="Times New Roman"/>
                <w:i/>
                <w:iCs/>
                <w:color w:val="000000"/>
                <w:kern w:val="0"/>
                <w:sz w:val="18"/>
                <w:szCs w:val="18"/>
                <w:lang w:eastAsia="en-IN" w:bidi="ar-SA"/>
              </w:rPr>
              <w:t>charantia</w:t>
            </w:r>
            <w:proofErr w:type="spellEnd"/>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90C86C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Karela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309BD77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Cucurbitaceae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65A6A3A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44E16EA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July- October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175EB17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Fruit</w:t>
            </w:r>
          </w:p>
        </w:tc>
        <w:tc>
          <w:tcPr>
            <w:tcW w:w="899" w:type="dxa"/>
            <w:tcBorders>
              <w:top w:val="single" w:sz="4" w:space="0" w:color="auto"/>
              <w:left w:val="nil"/>
              <w:bottom w:val="single" w:sz="4" w:space="0" w:color="auto"/>
              <w:right w:val="single" w:sz="4" w:space="0" w:color="auto"/>
            </w:tcBorders>
            <w:vAlign w:val="center"/>
          </w:tcPr>
          <w:p w14:paraId="26CC0ACA"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3B88EF69"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037F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65</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53F0248C"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Moringa oleifera Lam.</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EB6E79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Munga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09DECEA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Moringaceae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43AA340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T</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739BEC0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FBBAF4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Fruit</w:t>
            </w:r>
          </w:p>
        </w:tc>
        <w:tc>
          <w:tcPr>
            <w:tcW w:w="899" w:type="dxa"/>
            <w:tcBorders>
              <w:top w:val="single" w:sz="4" w:space="0" w:color="auto"/>
              <w:left w:val="nil"/>
              <w:bottom w:val="single" w:sz="4" w:space="0" w:color="auto"/>
              <w:right w:val="single" w:sz="4" w:space="0" w:color="auto"/>
            </w:tcBorders>
            <w:vAlign w:val="center"/>
          </w:tcPr>
          <w:p w14:paraId="1E40EB20"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47C5B931"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55F3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66</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5933AE08"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Murraya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koenigii</w:t>
            </w:r>
            <w:proofErr w:type="spellEnd"/>
            <w:r w:rsidRPr="00A4423B">
              <w:rPr>
                <w:rFonts w:ascii="Times New Roman" w:eastAsia="Times New Roman" w:hAnsi="Times New Roman" w:cs="Times New Roman"/>
                <w:i/>
                <w:iCs/>
                <w:color w:val="000000"/>
                <w:kern w:val="0"/>
                <w:sz w:val="18"/>
                <w:szCs w:val="18"/>
                <w:lang w:eastAsia="en-IN" w:bidi="ar-SA"/>
              </w:rPr>
              <w:t xml:space="preserve"> (L.) Sprengel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2EA840F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Meetha</w:t>
            </w:r>
            <w:proofErr w:type="spellEnd"/>
            <w:r w:rsidRPr="00A81D2B">
              <w:rPr>
                <w:rFonts w:ascii="Times New Roman" w:eastAsia="Times New Roman" w:hAnsi="Times New Roman" w:cs="Times New Roman"/>
                <w:color w:val="000000"/>
                <w:kern w:val="0"/>
                <w:sz w:val="18"/>
                <w:szCs w:val="18"/>
                <w:lang w:eastAsia="en-IN" w:bidi="ar-SA"/>
              </w:rPr>
              <w:t xml:space="preserve"> neem Patti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07D06E2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Rutaceae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621F0A7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S</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BE13C7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6AD974C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3361BE13"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49CBFBAC"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E61E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67</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4ADF5B66"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Nyctanthes</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arbor</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tristis</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75C2288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Khirsali,Parijat</w:t>
            </w:r>
            <w:proofErr w:type="spellEnd"/>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3499A00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Nyctanthaceae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049D166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T</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1971D39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ECF6E6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Bark, Leaf</w:t>
            </w:r>
          </w:p>
        </w:tc>
        <w:tc>
          <w:tcPr>
            <w:tcW w:w="899" w:type="dxa"/>
            <w:tcBorders>
              <w:top w:val="single" w:sz="4" w:space="0" w:color="auto"/>
              <w:left w:val="nil"/>
              <w:bottom w:val="single" w:sz="4" w:space="0" w:color="auto"/>
              <w:right w:val="single" w:sz="4" w:space="0" w:color="auto"/>
            </w:tcBorders>
            <w:vAlign w:val="center"/>
          </w:tcPr>
          <w:p w14:paraId="36CBF6E8"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46FCA449"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2C3B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68</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009AE8E0"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Ophioglossum</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reticulatum</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51E47EF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Murgachuner</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45E890C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Ophioglossaceae</w:t>
            </w:r>
            <w:proofErr w:type="spellEnd"/>
            <w:r w:rsidRPr="00A81D2B">
              <w:rPr>
                <w:rFonts w:ascii="Times New Roman" w:eastAsia="Times New Roman" w:hAnsi="Times New Roman" w:cs="Times New Roman"/>
                <w:color w:val="000000"/>
                <w:kern w:val="0"/>
                <w:sz w:val="18"/>
                <w:szCs w:val="18"/>
                <w:lang w:eastAsia="en-IN" w:bidi="ar-SA"/>
              </w:rPr>
              <w:t xml:space="preserve"> (Pteridophytes)</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06079BB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6CEE228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August-December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6B0A8A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4244083B"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0A32059D"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7711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69</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1AFA60C4"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Phaceolus</w:t>
            </w:r>
            <w:proofErr w:type="spellEnd"/>
            <w:r w:rsidRPr="00A4423B">
              <w:rPr>
                <w:rFonts w:ascii="Times New Roman" w:eastAsia="Times New Roman" w:hAnsi="Times New Roman" w:cs="Times New Roman"/>
                <w:i/>
                <w:iCs/>
                <w:color w:val="000000"/>
                <w:kern w:val="0"/>
                <w:sz w:val="18"/>
                <w:szCs w:val="18"/>
                <w:lang w:eastAsia="en-IN" w:bidi="ar-SA"/>
              </w:rPr>
              <w:t xml:space="preserve"> radiates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125EF7C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Urad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054461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Papilionaceae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1C11AE0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C</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6D4F36C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December - Fab</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12F5A5D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Seed</w:t>
            </w:r>
          </w:p>
        </w:tc>
        <w:tc>
          <w:tcPr>
            <w:tcW w:w="899" w:type="dxa"/>
            <w:tcBorders>
              <w:top w:val="single" w:sz="4" w:space="0" w:color="auto"/>
              <w:left w:val="nil"/>
              <w:bottom w:val="single" w:sz="4" w:space="0" w:color="auto"/>
              <w:right w:val="single" w:sz="4" w:space="0" w:color="auto"/>
            </w:tcBorders>
            <w:vAlign w:val="center"/>
          </w:tcPr>
          <w:p w14:paraId="74E82DCD"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5F05F58D"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E205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70</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04FB8E50"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Phaseolus radiates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418F4B5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Mung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3149E58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Fabaceae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7AF74A3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7BE7794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November- December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7A2442F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Leaf,Seed</w:t>
            </w:r>
            <w:proofErr w:type="spellEnd"/>
          </w:p>
        </w:tc>
        <w:tc>
          <w:tcPr>
            <w:tcW w:w="899" w:type="dxa"/>
            <w:tcBorders>
              <w:top w:val="single" w:sz="4" w:space="0" w:color="auto"/>
              <w:left w:val="nil"/>
              <w:bottom w:val="single" w:sz="4" w:space="0" w:color="auto"/>
              <w:right w:val="single" w:sz="4" w:space="0" w:color="auto"/>
            </w:tcBorders>
            <w:vAlign w:val="center"/>
          </w:tcPr>
          <w:p w14:paraId="5C2A54D9"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3BFA869D"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A119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71</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5170BE5E"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Portulaca oleracea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6D43FC0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Nunia</w:t>
            </w:r>
            <w:proofErr w:type="spellEnd"/>
            <w:r w:rsidRPr="00A81D2B">
              <w:rPr>
                <w:rFonts w:ascii="Times New Roman" w:eastAsia="Times New Roman" w:hAnsi="Times New Roman" w:cs="Times New Roman"/>
                <w:color w:val="000000"/>
                <w:kern w:val="0"/>
                <w:sz w:val="18"/>
                <w:szCs w:val="18"/>
                <w:lang w:eastAsia="en-IN" w:bidi="ar-SA"/>
              </w:rPr>
              <w:t xml:space="preserve">, Dal, </w:t>
            </w:r>
            <w:proofErr w:type="spellStart"/>
            <w:r w:rsidRPr="00A81D2B">
              <w:rPr>
                <w:rFonts w:ascii="Times New Roman" w:eastAsia="Times New Roman" w:hAnsi="Times New Roman" w:cs="Times New Roman"/>
                <w:color w:val="000000"/>
                <w:kern w:val="0"/>
                <w:sz w:val="18"/>
                <w:szCs w:val="18"/>
                <w:lang w:eastAsia="en-IN" w:bidi="ar-SA"/>
              </w:rPr>
              <w:t>Goti</w:t>
            </w:r>
            <w:proofErr w:type="spellEnd"/>
            <w:r w:rsidRPr="00A81D2B">
              <w:rPr>
                <w:rFonts w:ascii="Times New Roman" w:eastAsia="Times New Roman" w:hAnsi="Times New Roman" w:cs="Times New Roman"/>
                <w:color w:val="000000"/>
                <w:kern w:val="0"/>
                <w:sz w:val="18"/>
                <w:szCs w:val="18"/>
                <w:lang w:eastAsia="en-IN" w:bidi="ar-SA"/>
              </w:rPr>
              <w:t>, Gol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429A91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Portulacaceae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2D4972F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75CC0E6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051406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381FEE02"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29DCD82F"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AFE3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72</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61C855C1"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Raphanus sativus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5D8EC70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Murouti</w:t>
            </w:r>
            <w:proofErr w:type="spellEnd"/>
            <w:r w:rsidRPr="00A81D2B">
              <w:rPr>
                <w:rFonts w:ascii="Times New Roman" w:eastAsia="Times New Roman" w:hAnsi="Times New Roman" w:cs="Times New Roman"/>
                <w:color w:val="000000"/>
                <w:kern w:val="0"/>
                <w:sz w:val="18"/>
                <w:szCs w:val="18"/>
                <w:lang w:eastAsia="en-IN" w:bidi="ar-SA"/>
              </w:rPr>
              <w:t xml:space="preserve">, </w:t>
            </w:r>
            <w:proofErr w:type="spellStart"/>
            <w:r w:rsidRPr="00A81D2B">
              <w:rPr>
                <w:rFonts w:ascii="Times New Roman" w:eastAsia="Times New Roman" w:hAnsi="Times New Roman" w:cs="Times New Roman"/>
                <w:color w:val="000000"/>
                <w:kern w:val="0"/>
                <w:sz w:val="18"/>
                <w:szCs w:val="18"/>
                <w:lang w:eastAsia="en-IN" w:bidi="ar-SA"/>
              </w:rPr>
              <w:t>Mooli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4975F8F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Brassicaceae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4DDCCFA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2B17352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August-December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45ED9D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Leaf,Root</w:t>
            </w:r>
            <w:proofErr w:type="spellEnd"/>
          </w:p>
        </w:tc>
        <w:tc>
          <w:tcPr>
            <w:tcW w:w="899" w:type="dxa"/>
            <w:tcBorders>
              <w:top w:val="single" w:sz="4" w:space="0" w:color="auto"/>
              <w:left w:val="nil"/>
              <w:bottom w:val="single" w:sz="4" w:space="0" w:color="auto"/>
              <w:right w:val="single" w:sz="4" w:space="0" w:color="auto"/>
            </w:tcBorders>
            <w:vAlign w:val="center"/>
          </w:tcPr>
          <w:p w14:paraId="35D790DA"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0EA23E0A"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E468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73</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73C3D558"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Schleichera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oleosa</w:t>
            </w:r>
            <w:proofErr w:type="spellEnd"/>
            <w:r w:rsidRPr="00A4423B">
              <w:rPr>
                <w:rFonts w:ascii="Times New Roman" w:eastAsia="Times New Roman" w:hAnsi="Times New Roman" w:cs="Times New Roman"/>
                <w:i/>
                <w:iCs/>
                <w:color w:val="000000"/>
                <w:kern w:val="0"/>
                <w:sz w:val="18"/>
                <w:szCs w:val="18"/>
                <w:lang w:eastAsia="en-IN" w:bidi="ar-SA"/>
              </w:rPr>
              <w:t xml:space="preserve"> (Lour.) </w:t>
            </w:r>
            <w:proofErr w:type="spellStart"/>
            <w:r w:rsidRPr="00A4423B">
              <w:rPr>
                <w:rFonts w:ascii="Times New Roman" w:eastAsia="Times New Roman" w:hAnsi="Times New Roman" w:cs="Times New Roman"/>
                <w:i/>
                <w:iCs/>
                <w:color w:val="000000"/>
                <w:kern w:val="0"/>
                <w:sz w:val="18"/>
                <w:szCs w:val="18"/>
                <w:lang w:eastAsia="en-IN" w:bidi="ar-SA"/>
              </w:rPr>
              <w:t>Oken</w:t>
            </w:r>
            <w:proofErr w:type="spellEnd"/>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ADC954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Kusum bhaji, Rupa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3B582F8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Sapindaceae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4124C46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T</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A8FAC9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July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4DDCCE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Fruit</w:t>
            </w:r>
          </w:p>
        </w:tc>
        <w:tc>
          <w:tcPr>
            <w:tcW w:w="899" w:type="dxa"/>
            <w:tcBorders>
              <w:top w:val="single" w:sz="4" w:space="0" w:color="auto"/>
              <w:left w:val="nil"/>
              <w:bottom w:val="single" w:sz="4" w:space="0" w:color="auto"/>
              <w:right w:val="single" w:sz="4" w:space="0" w:color="auto"/>
            </w:tcBorders>
            <w:vAlign w:val="center"/>
          </w:tcPr>
          <w:p w14:paraId="3C0B0A98"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6D6F941D"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2D0C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74</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15808FFB"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Scoparia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dilcis</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0020455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 xml:space="preserve">Van </w:t>
            </w:r>
            <w:proofErr w:type="spellStart"/>
            <w:r w:rsidRPr="00A81D2B">
              <w:rPr>
                <w:rFonts w:ascii="Times New Roman" w:eastAsia="Times New Roman" w:hAnsi="Times New Roman" w:cs="Times New Roman"/>
                <w:color w:val="000000"/>
                <w:kern w:val="0"/>
                <w:sz w:val="18"/>
                <w:szCs w:val="18"/>
                <w:lang w:eastAsia="en-IN" w:bidi="ar-SA"/>
              </w:rPr>
              <w:t>dhaniya</w:t>
            </w:r>
            <w:proofErr w:type="spellEnd"/>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710FC4B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Scrophulariaceae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04FAC75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23BD06E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September -November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25BF9B2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42AFCD9B"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7B173F9D"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2107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75</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3A8DE59E"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Senna </w:t>
            </w:r>
            <w:proofErr w:type="spellStart"/>
            <w:r w:rsidRPr="00A4423B">
              <w:rPr>
                <w:rFonts w:ascii="Times New Roman" w:eastAsia="Times New Roman" w:hAnsi="Times New Roman" w:cs="Times New Roman"/>
                <w:i/>
                <w:iCs/>
                <w:color w:val="000000"/>
                <w:kern w:val="0"/>
                <w:sz w:val="18"/>
                <w:szCs w:val="18"/>
                <w:lang w:eastAsia="en-IN" w:bidi="ar-SA"/>
              </w:rPr>
              <w:t>tora</w:t>
            </w:r>
            <w:proofErr w:type="spellEnd"/>
            <w:r w:rsidRPr="00A4423B">
              <w:rPr>
                <w:rFonts w:ascii="Times New Roman" w:eastAsia="Times New Roman" w:hAnsi="Times New Roman" w:cs="Times New Roman"/>
                <w:i/>
                <w:iCs/>
                <w:color w:val="000000"/>
                <w:kern w:val="0"/>
                <w:sz w:val="18"/>
                <w:szCs w:val="18"/>
                <w:lang w:eastAsia="en-IN" w:bidi="ar-SA"/>
              </w:rPr>
              <w:t xml:space="preserve"> (L.) </w:t>
            </w:r>
            <w:proofErr w:type="spellStart"/>
            <w:r w:rsidRPr="00A4423B">
              <w:rPr>
                <w:rFonts w:ascii="Times New Roman" w:eastAsia="Times New Roman" w:hAnsi="Times New Roman" w:cs="Times New Roman"/>
                <w:i/>
                <w:iCs/>
                <w:color w:val="000000"/>
                <w:kern w:val="0"/>
                <w:sz w:val="18"/>
                <w:szCs w:val="18"/>
                <w:lang w:eastAsia="en-IN" w:bidi="ar-SA"/>
              </w:rPr>
              <w:t>Roxb</w:t>
            </w:r>
            <w:proofErr w:type="spellEnd"/>
            <w:r w:rsidRPr="00A4423B">
              <w:rPr>
                <w:rFonts w:ascii="Times New Roman" w:eastAsia="Times New Roman" w:hAnsi="Times New Roman" w:cs="Times New Roman"/>
                <w:i/>
                <w:iCs/>
                <w:color w:val="000000"/>
                <w:kern w:val="0"/>
                <w:sz w:val="18"/>
                <w:szCs w:val="18"/>
                <w:lang w:eastAsia="en-IN" w:bidi="ar-SA"/>
              </w:rPr>
              <w:t>.</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70AEB02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Charota</w:t>
            </w:r>
            <w:proofErr w:type="spellEnd"/>
            <w:r w:rsidRPr="00A81D2B">
              <w:rPr>
                <w:rFonts w:ascii="Times New Roman" w:eastAsia="Times New Roman" w:hAnsi="Times New Roman" w:cs="Times New Roman"/>
                <w:color w:val="000000"/>
                <w:kern w:val="0"/>
                <w:sz w:val="18"/>
                <w:szCs w:val="18"/>
                <w:lang w:eastAsia="en-IN" w:bidi="ar-SA"/>
              </w:rPr>
              <w:t xml:space="preserve">, </w:t>
            </w:r>
            <w:proofErr w:type="spellStart"/>
            <w:r w:rsidRPr="00A81D2B">
              <w:rPr>
                <w:rFonts w:ascii="Times New Roman" w:eastAsia="Times New Roman" w:hAnsi="Times New Roman" w:cs="Times New Roman"/>
                <w:color w:val="000000"/>
                <w:kern w:val="0"/>
                <w:sz w:val="18"/>
                <w:szCs w:val="18"/>
                <w:lang w:eastAsia="en-IN" w:bidi="ar-SA"/>
              </w:rPr>
              <w:t>Phuhada</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78A85BC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Fabaceae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6DD6919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B9BA6F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August-December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7D61479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18046159"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53858C00"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0514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76</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2F6B42E6"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Solanum tuberosum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40F2422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Aalu</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28E1A34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Solanaceae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73416F9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06413A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October-April</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A5204D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root</w:t>
            </w:r>
          </w:p>
        </w:tc>
        <w:tc>
          <w:tcPr>
            <w:tcW w:w="899" w:type="dxa"/>
            <w:tcBorders>
              <w:top w:val="single" w:sz="4" w:space="0" w:color="auto"/>
              <w:left w:val="nil"/>
              <w:bottom w:val="single" w:sz="4" w:space="0" w:color="auto"/>
              <w:right w:val="single" w:sz="4" w:space="0" w:color="auto"/>
            </w:tcBorders>
            <w:vAlign w:val="center"/>
          </w:tcPr>
          <w:p w14:paraId="0790A7E4"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099B70E1"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8C25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77</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7924D52D"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Spheranthous</w:t>
            </w:r>
            <w:proofErr w:type="spellEnd"/>
            <w:r w:rsidRPr="00A4423B">
              <w:rPr>
                <w:rFonts w:ascii="Times New Roman" w:eastAsia="Times New Roman" w:hAnsi="Times New Roman" w:cs="Times New Roman"/>
                <w:i/>
                <w:iCs/>
                <w:color w:val="000000"/>
                <w:kern w:val="0"/>
                <w:sz w:val="18"/>
                <w:szCs w:val="18"/>
                <w:lang w:eastAsia="en-IN" w:bidi="ar-SA"/>
              </w:rPr>
              <w:t xml:space="preserve"> indicus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1513216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Gorakmundi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19F612A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Astreaceae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1036C2D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1FDDD66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October-April</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1C77D40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Flower</w:t>
            </w:r>
          </w:p>
        </w:tc>
        <w:tc>
          <w:tcPr>
            <w:tcW w:w="899" w:type="dxa"/>
            <w:tcBorders>
              <w:top w:val="single" w:sz="4" w:space="0" w:color="auto"/>
              <w:left w:val="nil"/>
              <w:bottom w:val="single" w:sz="4" w:space="0" w:color="auto"/>
              <w:right w:val="single" w:sz="4" w:space="0" w:color="auto"/>
            </w:tcBorders>
            <w:vAlign w:val="center"/>
          </w:tcPr>
          <w:p w14:paraId="3C0E3F34"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133B9888"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62A0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78</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3DC8050C"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Spinanacia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oleraceae</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D766C6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Palak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0329C3D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Amaranthaceae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744A3AA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EB94A66"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568162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0525B91F"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0EF46673"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74AB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79</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5FD9EF86"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Talinum </w:t>
            </w:r>
            <w:proofErr w:type="spellStart"/>
            <w:r w:rsidRPr="00A4423B">
              <w:rPr>
                <w:rFonts w:ascii="Times New Roman" w:eastAsia="Times New Roman" w:hAnsi="Times New Roman" w:cs="Times New Roman"/>
                <w:i/>
                <w:iCs/>
                <w:color w:val="000000"/>
                <w:kern w:val="0"/>
                <w:sz w:val="18"/>
                <w:szCs w:val="18"/>
                <w:lang w:eastAsia="en-IN" w:bidi="ar-SA"/>
              </w:rPr>
              <w:t>portulacifolium</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Forssk</w:t>
            </w:r>
            <w:proofErr w:type="spellEnd"/>
            <w:r w:rsidRPr="00A4423B">
              <w:rPr>
                <w:rFonts w:ascii="Times New Roman" w:eastAsia="Times New Roman" w:hAnsi="Times New Roman" w:cs="Times New Roman"/>
                <w:i/>
                <w:iCs/>
                <w:color w:val="000000"/>
                <w:kern w:val="0"/>
                <w:sz w:val="18"/>
                <w:szCs w:val="18"/>
                <w:lang w:eastAsia="en-IN" w:bidi="ar-SA"/>
              </w:rPr>
              <w:t>.)</w:t>
            </w:r>
            <w:proofErr w:type="spellStart"/>
            <w:r w:rsidRPr="00A4423B">
              <w:rPr>
                <w:rFonts w:ascii="Times New Roman" w:eastAsia="Times New Roman" w:hAnsi="Times New Roman" w:cs="Times New Roman"/>
                <w:i/>
                <w:iCs/>
                <w:color w:val="000000"/>
                <w:kern w:val="0"/>
                <w:sz w:val="18"/>
                <w:szCs w:val="18"/>
                <w:lang w:eastAsia="en-IN" w:bidi="ar-SA"/>
              </w:rPr>
              <w:t>Asch.exSchweinf</w:t>
            </w:r>
            <w:proofErr w:type="spellEnd"/>
            <w:r w:rsidRPr="00A4423B">
              <w:rPr>
                <w:rFonts w:ascii="Times New Roman" w:eastAsia="Times New Roman" w:hAnsi="Times New Roman" w:cs="Times New Roman"/>
                <w:i/>
                <w:iCs/>
                <w:color w:val="000000"/>
                <w:kern w:val="0"/>
                <w:sz w:val="18"/>
                <w:szCs w:val="18"/>
                <w:lang w:eastAsia="en-IN" w:bidi="ar-SA"/>
              </w:rPr>
              <w:t>.</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46C6C59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Pahuna</w:t>
            </w:r>
            <w:proofErr w:type="spellEnd"/>
            <w:r w:rsidRPr="00A81D2B">
              <w:rPr>
                <w:rFonts w:ascii="Times New Roman" w:eastAsia="Times New Roman" w:hAnsi="Times New Roman" w:cs="Times New Roman"/>
                <w:color w:val="000000"/>
                <w:kern w:val="0"/>
                <w:sz w:val="18"/>
                <w:szCs w:val="18"/>
                <w:lang w:eastAsia="en-IN" w:bidi="ar-SA"/>
              </w:rPr>
              <w:t xml:space="preserve">, </w:t>
            </w:r>
            <w:proofErr w:type="spellStart"/>
            <w:r w:rsidRPr="00A81D2B">
              <w:rPr>
                <w:rFonts w:ascii="Times New Roman" w:eastAsia="Times New Roman" w:hAnsi="Times New Roman" w:cs="Times New Roman"/>
                <w:color w:val="000000"/>
                <w:kern w:val="0"/>
                <w:sz w:val="18"/>
                <w:szCs w:val="18"/>
                <w:lang w:eastAsia="en-IN" w:bidi="ar-SA"/>
              </w:rPr>
              <w:t>Shakhi</w:t>
            </w:r>
            <w:proofErr w:type="spellEnd"/>
            <w:r w:rsidRPr="00A81D2B">
              <w:rPr>
                <w:rFonts w:ascii="Times New Roman" w:eastAsia="Times New Roman" w:hAnsi="Times New Roman" w:cs="Times New Roman"/>
                <w:color w:val="000000"/>
                <w:kern w:val="0"/>
                <w:sz w:val="18"/>
                <w:szCs w:val="18"/>
                <w:lang w:eastAsia="en-IN" w:bidi="ar-SA"/>
              </w:rPr>
              <w:t>, Master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52961601" w14:textId="1DA9915D"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Talinaceae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62D7056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6DF6D62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1823D3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6C72E627"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106D858B"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AFC0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80</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2D747A5B"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Tarmindus</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indica</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6886C3A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Kurma</w:t>
            </w:r>
            <w:proofErr w:type="spellEnd"/>
            <w:r w:rsidRPr="00A81D2B">
              <w:rPr>
                <w:rFonts w:ascii="Times New Roman" w:eastAsia="Times New Roman" w:hAnsi="Times New Roman" w:cs="Times New Roman"/>
                <w:color w:val="000000"/>
                <w:kern w:val="0"/>
                <w:sz w:val="18"/>
                <w:szCs w:val="18"/>
                <w:lang w:eastAsia="en-IN" w:bidi="ar-SA"/>
              </w:rPr>
              <w:t xml:space="preserve"> </w:t>
            </w:r>
            <w:proofErr w:type="spellStart"/>
            <w:r w:rsidRPr="00A81D2B">
              <w:rPr>
                <w:rFonts w:ascii="Times New Roman" w:eastAsia="Times New Roman" w:hAnsi="Times New Roman" w:cs="Times New Roman"/>
                <w:color w:val="000000"/>
                <w:kern w:val="0"/>
                <w:sz w:val="18"/>
                <w:szCs w:val="18"/>
                <w:lang w:eastAsia="en-IN" w:bidi="ar-SA"/>
              </w:rPr>
              <w:t>bhaji,imli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150CF2A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Fabaceae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2CC4C1D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T</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134DF7A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April- august</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123912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Seed, Fruit</w:t>
            </w:r>
          </w:p>
        </w:tc>
        <w:tc>
          <w:tcPr>
            <w:tcW w:w="899" w:type="dxa"/>
            <w:tcBorders>
              <w:top w:val="single" w:sz="4" w:space="0" w:color="auto"/>
              <w:left w:val="nil"/>
              <w:bottom w:val="single" w:sz="4" w:space="0" w:color="auto"/>
              <w:right w:val="single" w:sz="4" w:space="0" w:color="auto"/>
            </w:tcBorders>
            <w:vAlign w:val="center"/>
          </w:tcPr>
          <w:p w14:paraId="3C8333F8"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0ACC9126"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8CDC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81</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6AEC4D65"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Trianthema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portulacastrum</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06621BA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Salsa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7CCC523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Aizoaceae</w:t>
            </w:r>
            <w:proofErr w:type="spellEnd"/>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457C470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4BBCBE7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22E3B18D"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w:t>
            </w:r>
          </w:p>
        </w:tc>
        <w:tc>
          <w:tcPr>
            <w:tcW w:w="899" w:type="dxa"/>
            <w:tcBorders>
              <w:top w:val="single" w:sz="4" w:space="0" w:color="auto"/>
              <w:left w:val="nil"/>
              <w:bottom w:val="single" w:sz="4" w:space="0" w:color="auto"/>
              <w:right w:val="single" w:sz="4" w:space="0" w:color="auto"/>
            </w:tcBorders>
            <w:vAlign w:val="center"/>
          </w:tcPr>
          <w:p w14:paraId="141F2B4B"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3B59870B"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91B6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lastRenderedPageBreak/>
              <w:t>82</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5DCDD60D"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Trigonella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foenum</w:t>
            </w:r>
            <w:proofErr w:type="spellEnd"/>
            <w:r w:rsidRPr="00A4423B">
              <w:rPr>
                <w:rFonts w:ascii="Times New Roman" w:eastAsia="Times New Roman" w:hAnsi="Times New Roman" w:cs="Times New Roman"/>
                <w:i/>
                <w:iCs/>
                <w:color w:val="000000"/>
                <w:kern w:val="0"/>
                <w:sz w:val="18"/>
                <w:szCs w:val="18"/>
                <w:lang w:eastAsia="en-IN" w:bidi="ar-SA"/>
              </w:rPr>
              <w:t>- graecum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C99861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Methi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8B90FB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Fabaceae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1E9DD68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283AA44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Around year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6CBBE41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seed</w:t>
            </w:r>
          </w:p>
        </w:tc>
        <w:tc>
          <w:tcPr>
            <w:tcW w:w="899" w:type="dxa"/>
            <w:tcBorders>
              <w:top w:val="single" w:sz="4" w:space="0" w:color="auto"/>
              <w:left w:val="nil"/>
              <w:bottom w:val="single" w:sz="4" w:space="0" w:color="auto"/>
              <w:right w:val="single" w:sz="4" w:space="0" w:color="auto"/>
            </w:tcBorders>
            <w:vAlign w:val="center"/>
          </w:tcPr>
          <w:p w14:paraId="7F2B4DED"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62A639DB"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E73E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83</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7DD16CFC"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proofErr w:type="spellStart"/>
            <w:r w:rsidRPr="00A4423B">
              <w:rPr>
                <w:rFonts w:ascii="Times New Roman" w:eastAsia="Times New Roman" w:hAnsi="Times New Roman" w:cs="Times New Roman"/>
                <w:i/>
                <w:iCs/>
                <w:color w:val="000000"/>
                <w:kern w:val="0"/>
                <w:sz w:val="18"/>
                <w:szCs w:val="18"/>
                <w:lang w:eastAsia="en-IN" w:bidi="ar-SA"/>
              </w:rPr>
              <w:t>Vicia</w:t>
            </w:r>
            <w:proofErr w:type="spellEnd"/>
            <w:r w:rsidRPr="00A4423B">
              <w:rPr>
                <w:rFonts w:ascii="Times New Roman" w:eastAsia="Times New Roman" w:hAnsi="Times New Roman" w:cs="Times New Roman"/>
                <w:i/>
                <w:iCs/>
                <w:color w:val="000000"/>
                <w:kern w:val="0"/>
                <w:sz w:val="18"/>
                <w:szCs w:val="18"/>
                <w:lang w:eastAsia="en-IN" w:bidi="ar-SA"/>
              </w:rPr>
              <w:t xml:space="preserve"> </w:t>
            </w:r>
            <w:proofErr w:type="spellStart"/>
            <w:r w:rsidRPr="00A4423B">
              <w:rPr>
                <w:rFonts w:ascii="Times New Roman" w:eastAsia="Times New Roman" w:hAnsi="Times New Roman" w:cs="Times New Roman"/>
                <w:i/>
                <w:iCs/>
                <w:color w:val="000000"/>
                <w:kern w:val="0"/>
                <w:sz w:val="18"/>
                <w:szCs w:val="18"/>
                <w:lang w:eastAsia="en-IN" w:bidi="ar-SA"/>
              </w:rPr>
              <w:t>faba</w:t>
            </w:r>
            <w:proofErr w:type="spellEnd"/>
            <w:r w:rsidRPr="00A4423B">
              <w:rPr>
                <w:rFonts w:ascii="Times New Roman" w:eastAsia="Times New Roman" w:hAnsi="Times New Roman" w:cs="Times New Roman"/>
                <w:i/>
                <w:iCs/>
                <w:color w:val="000000"/>
                <w:kern w:val="0"/>
                <w:sz w:val="18"/>
                <w:szCs w:val="18"/>
                <w:lang w:eastAsia="en-IN" w:bidi="ar-SA"/>
              </w:rPr>
              <w:t xml:space="preserve"> L.</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664EFA5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Jilo</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7EE743C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Fabaceae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0921325F"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99615A4"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November-January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6DC9181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Seed</w:t>
            </w:r>
          </w:p>
        </w:tc>
        <w:tc>
          <w:tcPr>
            <w:tcW w:w="899" w:type="dxa"/>
            <w:tcBorders>
              <w:top w:val="single" w:sz="4" w:space="0" w:color="auto"/>
              <w:left w:val="nil"/>
              <w:bottom w:val="single" w:sz="4" w:space="0" w:color="auto"/>
              <w:right w:val="single" w:sz="4" w:space="0" w:color="auto"/>
            </w:tcBorders>
            <w:vAlign w:val="center"/>
          </w:tcPr>
          <w:p w14:paraId="56ADBFDC"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509D3038"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665B8"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84</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7679118B"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Vigna mungo (L.) Hepper</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1DA2E93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Urad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0DD90BF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Fabaceae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5AADC72B"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7BEA9C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November-January</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48849D2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Seed</w:t>
            </w:r>
          </w:p>
        </w:tc>
        <w:tc>
          <w:tcPr>
            <w:tcW w:w="899" w:type="dxa"/>
            <w:tcBorders>
              <w:top w:val="single" w:sz="4" w:space="0" w:color="auto"/>
              <w:left w:val="nil"/>
              <w:bottom w:val="single" w:sz="4" w:space="0" w:color="auto"/>
              <w:right w:val="single" w:sz="4" w:space="0" w:color="auto"/>
            </w:tcBorders>
            <w:vAlign w:val="center"/>
          </w:tcPr>
          <w:p w14:paraId="228E8551"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r w:rsidR="00A81D2B" w:rsidRPr="0058092E" w14:paraId="7A06A13C"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FAC3C"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85</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408F561C"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Vigna </w:t>
            </w:r>
            <w:proofErr w:type="spellStart"/>
            <w:r w:rsidRPr="00A4423B">
              <w:rPr>
                <w:rFonts w:ascii="Times New Roman" w:eastAsia="Times New Roman" w:hAnsi="Times New Roman" w:cs="Times New Roman"/>
                <w:i/>
                <w:iCs/>
                <w:color w:val="000000"/>
                <w:kern w:val="0"/>
                <w:sz w:val="18"/>
                <w:szCs w:val="18"/>
                <w:lang w:eastAsia="en-IN" w:bidi="ar-SA"/>
              </w:rPr>
              <w:t>trilobata</w:t>
            </w:r>
            <w:proofErr w:type="spellEnd"/>
            <w:r w:rsidRPr="00A4423B">
              <w:rPr>
                <w:rFonts w:ascii="Times New Roman" w:eastAsia="Times New Roman" w:hAnsi="Times New Roman" w:cs="Times New Roman"/>
                <w:i/>
                <w:iCs/>
                <w:color w:val="000000"/>
                <w:kern w:val="0"/>
                <w:sz w:val="18"/>
                <w:szCs w:val="18"/>
                <w:lang w:eastAsia="en-IN" w:bidi="ar-SA"/>
              </w:rPr>
              <w:t xml:space="preserve"> (L.) </w:t>
            </w:r>
            <w:proofErr w:type="spellStart"/>
            <w:r w:rsidRPr="00A4423B">
              <w:rPr>
                <w:rFonts w:ascii="Times New Roman" w:eastAsia="Times New Roman" w:hAnsi="Times New Roman" w:cs="Times New Roman"/>
                <w:i/>
                <w:iCs/>
                <w:color w:val="000000"/>
                <w:kern w:val="0"/>
                <w:sz w:val="18"/>
                <w:szCs w:val="18"/>
                <w:lang w:eastAsia="en-IN" w:bidi="ar-SA"/>
              </w:rPr>
              <w:t>Verdc</w:t>
            </w:r>
            <w:proofErr w:type="spellEnd"/>
            <w:r w:rsidRPr="00A4423B">
              <w:rPr>
                <w:rFonts w:ascii="Times New Roman" w:eastAsia="Times New Roman" w:hAnsi="Times New Roman" w:cs="Times New Roman"/>
                <w:i/>
                <w:iCs/>
                <w:color w:val="000000"/>
                <w:kern w:val="0"/>
                <w:sz w:val="18"/>
                <w:szCs w:val="18"/>
                <w:lang w:eastAsia="en-IN" w:bidi="ar-SA"/>
              </w:rPr>
              <w:t>.</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55E7419E"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Mungeshar</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23CD3540"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Fabaceae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12808C7A"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6899EEF2"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July- September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7470B6D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Seed</w:t>
            </w:r>
          </w:p>
        </w:tc>
        <w:tc>
          <w:tcPr>
            <w:tcW w:w="899" w:type="dxa"/>
            <w:tcBorders>
              <w:top w:val="single" w:sz="4" w:space="0" w:color="auto"/>
              <w:left w:val="nil"/>
              <w:bottom w:val="single" w:sz="4" w:space="0" w:color="auto"/>
              <w:right w:val="single" w:sz="4" w:space="0" w:color="auto"/>
            </w:tcBorders>
            <w:vAlign w:val="center"/>
          </w:tcPr>
          <w:p w14:paraId="23226843"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W</w:t>
            </w:r>
          </w:p>
        </w:tc>
      </w:tr>
      <w:tr w:rsidR="00A81D2B" w:rsidRPr="0058092E" w14:paraId="07D2B9C1" w14:textId="77777777" w:rsidTr="00A81D2B">
        <w:trPr>
          <w:trHeight w:val="288"/>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4854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86</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0A594EF5" w14:textId="77777777" w:rsidR="00A81D2B" w:rsidRPr="00A4423B" w:rsidRDefault="00A81D2B" w:rsidP="00670A19">
            <w:pPr>
              <w:spacing w:after="0" w:line="276" w:lineRule="auto"/>
              <w:ind w:right="26"/>
              <w:jc w:val="both"/>
              <w:rPr>
                <w:rFonts w:ascii="Times New Roman" w:eastAsia="Times New Roman" w:hAnsi="Times New Roman" w:cs="Times New Roman"/>
                <w:i/>
                <w:iCs/>
                <w:color w:val="000000"/>
                <w:kern w:val="0"/>
                <w:sz w:val="18"/>
                <w:szCs w:val="18"/>
                <w:lang w:eastAsia="en-IN" w:bidi="ar-SA"/>
              </w:rPr>
            </w:pPr>
            <w:r w:rsidRPr="00A4423B">
              <w:rPr>
                <w:rFonts w:ascii="Times New Roman" w:eastAsia="Times New Roman" w:hAnsi="Times New Roman" w:cs="Times New Roman"/>
                <w:i/>
                <w:iCs/>
                <w:color w:val="000000"/>
                <w:kern w:val="0"/>
                <w:sz w:val="18"/>
                <w:szCs w:val="18"/>
                <w:lang w:eastAsia="en-IN" w:bidi="ar-SA"/>
              </w:rPr>
              <w:t xml:space="preserve">Vigna unguiculata (L.) </w:t>
            </w:r>
            <w:proofErr w:type="spellStart"/>
            <w:r w:rsidRPr="00A4423B">
              <w:rPr>
                <w:rFonts w:ascii="Times New Roman" w:eastAsia="Times New Roman" w:hAnsi="Times New Roman" w:cs="Times New Roman"/>
                <w:i/>
                <w:iCs/>
                <w:color w:val="000000"/>
                <w:kern w:val="0"/>
                <w:sz w:val="18"/>
                <w:szCs w:val="18"/>
                <w:lang w:eastAsia="en-IN" w:bidi="ar-SA"/>
              </w:rPr>
              <w:t>Walp</w:t>
            </w:r>
            <w:proofErr w:type="spellEnd"/>
            <w:r w:rsidRPr="00A4423B">
              <w:rPr>
                <w:rFonts w:ascii="Times New Roman" w:eastAsia="Times New Roman" w:hAnsi="Times New Roman" w:cs="Times New Roman"/>
                <w:i/>
                <w:iCs/>
                <w:color w:val="000000"/>
                <w:kern w:val="0"/>
                <w:sz w:val="18"/>
                <w:szCs w:val="18"/>
                <w:lang w:eastAsia="en-IN" w:bidi="ar-SA"/>
              </w:rPr>
              <w:t>.</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1F36CAF9"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proofErr w:type="spellStart"/>
            <w:r w:rsidRPr="00A81D2B">
              <w:rPr>
                <w:rFonts w:ascii="Times New Roman" w:eastAsia="Times New Roman" w:hAnsi="Times New Roman" w:cs="Times New Roman"/>
                <w:color w:val="000000"/>
                <w:kern w:val="0"/>
                <w:sz w:val="18"/>
                <w:szCs w:val="18"/>
                <w:lang w:eastAsia="en-IN" w:bidi="ar-SA"/>
              </w:rPr>
              <w:t>Barbatti</w:t>
            </w:r>
            <w:proofErr w:type="spellEnd"/>
            <w:r w:rsidRPr="00A81D2B">
              <w:rPr>
                <w:rFonts w:ascii="Times New Roman" w:eastAsia="Times New Roman" w:hAnsi="Times New Roman" w:cs="Times New Roman"/>
                <w:color w:val="000000"/>
                <w:kern w:val="0"/>
                <w:sz w:val="18"/>
                <w:szCs w:val="18"/>
                <w:lang w:eastAsia="en-IN" w:bidi="ar-SA"/>
              </w:rPr>
              <w:t xml:space="preserve"> bhaji</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14156E41"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Fabaceae</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15336525"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H</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6FBBF263"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July- October</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184EB7C7" w14:textId="77777777" w:rsidR="00A81D2B" w:rsidRPr="00A81D2B" w:rsidRDefault="00A81D2B" w:rsidP="00670A19">
            <w:pPr>
              <w:spacing w:after="0" w:line="276" w:lineRule="auto"/>
              <w:ind w:right="26"/>
              <w:jc w:val="both"/>
              <w:rPr>
                <w:rFonts w:ascii="Times New Roman" w:eastAsia="Times New Roman" w:hAnsi="Times New Roman" w:cs="Times New Roman"/>
                <w:color w:val="000000"/>
                <w:kern w:val="0"/>
                <w:sz w:val="18"/>
                <w:szCs w:val="18"/>
                <w:lang w:eastAsia="en-IN" w:bidi="ar-SA"/>
              </w:rPr>
            </w:pPr>
            <w:r w:rsidRPr="00A81D2B">
              <w:rPr>
                <w:rFonts w:ascii="Times New Roman" w:eastAsia="Times New Roman" w:hAnsi="Times New Roman" w:cs="Times New Roman"/>
                <w:color w:val="000000"/>
                <w:kern w:val="0"/>
                <w:sz w:val="18"/>
                <w:szCs w:val="18"/>
                <w:lang w:eastAsia="en-IN" w:bidi="ar-SA"/>
              </w:rPr>
              <w:t>Leaf, Seed</w:t>
            </w:r>
          </w:p>
        </w:tc>
        <w:tc>
          <w:tcPr>
            <w:tcW w:w="899" w:type="dxa"/>
            <w:tcBorders>
              <w:top w:val="single" w:sz="4" w:space="0" w:color="auto"/>
              <w:left w:val="nil"/>
              <w:bottom w:val="single" w:sz="4" w:space="0" w:color="auto"/>
              <w:right w:val="single" w:sz="4" w:space="0" w:color="auto"/>
            </w:tcBorders>
            <w:vAlign w:val="center"/>
          </w:tcPr>
          <w:p w14:paraId="1EED11DB" w14:textId="77777777" w:rsidR="00A81D2B" w:rsidRPr="00A81D2B" w:rsidRDefault="00A81D2B" w:rsidP="00670A19">
            <w:pPr>
              <w:spacing w:after="0" w:line="276" w:lineRule="auto"/>
              <w:ind w:right="26"/>
              <w:jc w:val="both"/>
              <w:rPr>
                <w:rFonts w:ascii="Times New Roman" w:hAnsi="Times New Roman" w:cs="Times New Roman"/>
                <w:color w:val="000000"/>
                <w:sz w:val="18"/>
                <w:szCs w:val="18"/>
              </w:rPr>
            </w:pPr>
            <w:r w:rsidRPr="00A81D2B">
              <w:rPr>
                <w:rFonts w:ascii="Times New Roman" w:hAnsi="Times New Roman" w:cs="Times New Roman"/>
                <w:color w:val="000000"/>
                <w:sz w:val="18"/>
                <w:szCs w:val="18"/>
              </w:rPr>
              <w:t>C</w:t>
            </w:r>
          </w:p>
        </w:tc>
      </w:tr>
    </w:tbl>
    <w:p w14:paraId="535EC685" w14:textId="77777777" w:rsidR="00CE0C7D" w:rsidRDefault="00CE0C7D" w:rsidP="006070B1">
      <w:pPr>
        <w:spacing w:line="276" w:lineRule="auto"/>
        <w:ind w:right="26"/>
        <w:jc w:val="both"/>
        <w:rPr>
          <w:rFonts w:ascii="Times New Roman" w:hAnsi="Times New Roman" w:cs="Times New Roman"/>
          <w:sz w:val="24"/>
          <w:szCs w:val="24"/>
        </w:rPr>
      </w:pPr>
    </w:p>
    <w:p w14:paraId="6D9D2C9F" w14:textId="77777777" w:rsidR="001B5F3F" w:rsidRDefault="001B5F3F" w:rsidP="006070B1">
      <w:pPr>
        <w:spacing w:line="276" w:lineRule="auto"/>
        <w:ind w:right="26"/>
        <w:jc w:val="both"/>
        <w:rPr>
          <w:rFonts w:ascii="Times New Roman" w:hAnsi="Times New Roman" w:cs="Times New Roman"/>
          <w:sz w:val="20"/>
          <w:szCs w:val="20"/>
        </w:rPr>
      </w:pPr>
    </w:p>
    <w:p w14:paraId="7CCF9C5A" w14:textId="199A0032" w:rsidR="00F76EBA" w:rsidRPr="007711F5" w:rsidRDefault="00670BAA" w:rsidP="006070B1">
      <w:pPr>
        <w:spacing w:line="276" w:lineRule="auto"/>
        <w:ind w:right="26"/>
        <w:jc w:val="both"/>
        <w:rPr>
          <w:rFonts w:ascii="Times New Roman" w:hAnsi="Times New Roman" w:cs="Times New Roman"/>
          <w:sz w:val="20"/>
          <w:szCs w:val="20"/>
        </w:rPr>
      </w:pPr>
      <w:r>
        <w:rPr>
          <w:noProof/>
          <w:lang w:val="en-US" w:bidi="hi-IN"/>
        </w:rPr>
        <w:drawing>
          <wp:inline distT="0" distB="0" distL="0" distR="0" wp14:anchorId="10FE81B5" wp14:editId="0EC2B70D">
            <wp:extent cx="6256020" cy="3794760"/>
            <wp:effectExtent l="0" t="0" r="11430" b="15240"/>
            <wp:docPr id="778554558" name="Chart 1">
              <a:extLst xmlns:a="http://schemas.openxmlformats.org/drawingml/2006/main">
                <a:ext uri="{FF2B5EF4-FFF2-40B4-BE49-F238E27FC236}">
                  <a16:creationId xmlns:a16="http://schemas.microsoft.com/office/drawing/2014/main" id="{9FB43783-3744-4363-8477-1C1BE13E08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76EBA">
        <w:rPr>
          <w:rFonts w:ascii="Times New Roman" w:hAnsi="Times New Roman" w:cs="Times New Roman"/>
          <w:sz w:val="20"/>
          <w:szCs w:val="20"/>
        </w:rPr>
        <w:t>Figure</w:t>
      </w:r>
      <w:r w:rsidR="00F76EBA" w:rsidRPr="007711F5">
        <w:rPr>
          <w:rFonts w:ascii="Times New Roman" w:hAnsi="Times New Roman" w:cs="Times New Roman"/>
          <w:sz w:val="20"/>
          <w:szCs w:val="20"/>
        </w:rPr>
        <w:t xml:space="preserve"> </w:t>
      </w:r>
      <w:r w:rsidR="005F17BE">
        <w:rPr>
          <w:rFonts w:ascii="Times New Roman" w:hAnsi="Times New Roman" w:cs="Times New Roman"/>
          <w:sz w:val="20"/>
          <w:szCs w:val="20"/>
        </w:rPr>
        <w:t>2</w:t>
      </w:r>
      <w:r w:rsidR="00F76EBA" w:rsidRPr="007711F5">
        <w:rPr>
          <w:rFonts w:ascii="Times New Roman" w:hAnsi="Times New Roman" w:cs="Times New Roman"/>
          <w:sz w:val="20"/>
          <w:szCs w:val="20"/>
        </w:rPr>
        <w:t>: Distribution</w:t>
      </w:r>
      <w:r w:rsidR="00F76EBA">
        <w:rPr>
          <w:rFonts w:ascii="Times New Roman" w:hAnsi="Times New Roman" w:cs="Times New Roman"/>
          <w:sz w:val="20"/>
          <w:szCs w:val="20"/>
        </w:rPr>
        <w:t xml:space="preserve"> of the families </w:t>
      </w:r>
      <w:r w:rsidR="00F76EBA" w:rsidRPr="007711F5">
        <w:rPr>
          <w:rFonts w:ascii="Times New Roman" w:hAnsi="Times New Roman" w:cs="Times New Roman"/>
          <w:sz w:val="20"/>
          <w:szCs w:val="20"/>
        </w:rPr>
        <w:t>of leafy vegetables.</w:t>
      </w:r>
    </w:p>
    <w:p w14:paraId="43AE2F31" w14:textId="77777777" w:rsidR="001A2C2C" w:rsidRDefault="001A2C2C" w:rsidP="006070B1">
      <w:pPr>
        <w:spacing w:line="276" w:lineRule="auto"/>
        <w:ind w:right="26"/>
        <w:jc w:val="both"/>
        <w:rPr>
          <w:rFonts w:ascii="Times New Roman" w:hAnsi="Times New Roman" w:cs="Times New Roman"/>
          <w:sz w:val="24"/>
          <w:szCs w:val="24"/>
        </w:rPr>
      </w:pPr>
    </w:p>
    <w:p w14:paraId="0C554671" w14:textId="053F598A" w:rsidR="00714E3B" w:rsidRDefault="00C33144" w:rsidP="006070B1">
      <w:pPr>
        <w:spacing w:line="276" w:lineRule="auto"/>
        <w:ind w:right="26"/>
        <w:jc w:val="both"/>
        <w:rPr>
          <w:rFonts w:ascii="Times New Roman" w:hAnsi="Times New Roman" w:cs="Times New Roman"/>
          <w:sz w:val="24"/>
          <w:szCs w:val="24"/>
        </w:rPr>
      </w:pPr>
      <w:r w:rsidRPr="00C33144">
        <w:rPr>
          <w:rFonts w:ascii="Times New Roman" w:hAnsi="Times New Roman" w:cs="Times New Roman"/>
          <w:sz w:val="24"/>
          <w:szCs w:val="24"/>
        </w:rPr>
        <w:t>The</w:t>
      </w:r>
      <w:r>
        <w:rPr>
          <w:rFonts w:ascii="Times New Roman" w:hAnsi="Times New Roman" w:cs="Times New Roman"/>
          <w:sz w:val="24"/>
          <w:szCs w:val="24"/>
        </w:rPr>
        <w:t xml:space="preserve"> data (</w:t>
      </w:r>
      <w:r w:rsidRPr="00C33144">
        <w:rPr>
          <w:rFonts w:ascii="Times New Roman" w:hAnsi="Times New Roman" w:cs="Times New Roman"/>
          <w:sz w:val="24"/>
          <w:szCs w:val="24"/>
        </w:rPr>
        <w:t>Figure</w:t>
      </w:r>
      <w:r w:rsidR="008E6760">
        <w:rPr>
          <w:rFonts w:ascii="Times New Roman" w:hAnsi="Times New Roman" w:cs="Times New Roman"/>
          <w:sz w:val="24"/>
          <w:szCs w:val="24"/>
        </w:rPr>
        <w:t xml:space="preserve"> </w:t>
      </w:r>
      <w:r w:rsidR="005F17BE">
        <w:rPr>
          <w:rFonts w:ascii="Times New Roman" w:hAnsi="Times New Roman" w:cs="Times New Roman"/>
          <w:sz w:val="24"/>
          <w:szCs w:val="24"/>
        </w:rPr>
        <w:t>2</w:t>
      </w:r>
      <w:r w:rsidRPr="00C33144">
        <w:rPr>
          <w:rFonts w:ascii="Times New Roman" w:hAnsi="Times New Roman" w:cs="Times New Roman"/>
          <w:sz w:val="24"/>
          <w:szCs w:val="24"/>
        </w:rPr>
        <w:t>)</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shows</w:t>
      </w:r>
      <w:r w:rsidR="008663F0">
        <w:rPr>
          <w:rFonts w:ascii="Times New Roman" w:hAnsi="Times New Roman" w:cs="Times New Roman"/>
          <w:sz w:val="24"/>
          <w:szCs w:val="24"/>
        </w:rPr>
        <w:t xml:space="preserve"> </w:t>
      </w:r>
      <w:r w:rsidRPr="00C33144">
        <w:rPr>
          <w:rFonts w:ascii="Times New Roman" w:hAnsi="Times New Roman" w:cs="Times New Roman"/>
          <w:sz w:val="24"/>
          <w:szCs w:val="24"/>
        </w:rPr>
        <w:t>a</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rich</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distribution</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of</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families</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in</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the</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study</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of</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leafy</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vegetables.</w:t>
      </w:r>
      <w:r w:rsidR="00FE43AC">
        <w:rPr>
          <w:rFonts w:ascii="Times New Roman" w:hAnsi="Times New Roman" w:cs="Times New Roman"/>
          <w:sz w:val="24"/>
          <w:szCs w:val="24"/>
        </w:rPr>
        <w:t xml:space="preserve"> </w:t>
      </w:r>
      <w:r w:rsidRPr="00C33144">
        <w:rPr>
          <w:rFonts w:ascii="Times New Roman" w:hAnsi="Times New Roman" w:cs="Times New Roman"/>
          <w:i/>
          <w:iCs/>
          <w:sz w:val="24"/>
          <w:szCs w:val="24"/>
        </w:rPr>
        <w:t>Amaranthaceae</w:t>
      </w:r>
      <w:r w:rsidR="00FE43AC">
        <w:rPr>
          <w:rFonts w:ascii="Times New Roman" w:hAnsi="Times New Roman" w:cs="Times New Roman"/>
          <w:i/>
          <w:iCs/>
          <w:sz w:val="24"/>
          <w:szCs w:val="24"/>
        </w:rPr>
        <w:t xml:space="preserve"> </w:t>
      </w:r>
      <w:r w:rsidRPr="00C33144">
        <w:rPr>
          <w:rFonts w:ascii="Times New Roman" w:hAnsi="Times New Roman" w:cs="Times New Roman"/>
          <w:sz w:val="24"/>
          <w:szCs w:val="24"/>
        </w:rPr>
        <w:t>and</w:t>
      </w:r>
      <w:r w:rsidR="00FE43AC">
        <w:rPr>
          <w:rFonts w:ascii="Times New Roman" w:hAnsi="Times New Roman" w:cs="Times New Roman"/>
          <w:sz w:val="24"/>
          <w:szCs w:val="24"/>
        </w:rPr>
        <w:t xml:space="preserve"> </w:t>
      </w:r>
      <w:r w:rsidRPr="00C33144">
        <w:rPr>
          <w:rFonts w:ascii="Times New Roman" w:hAnsi="Times New Roman" w:cs="Times New Roman"/>
          <w:i/>
          <w:iCs/>
          <w:sz w:val="24"/>
          <w:szCs w:val="24"/>
        </w:rPr>
        <w:t>Fabaceae</w:t>
      </w:r>
      <w:r w:rsidR="008E6760">
        <w:rPr>
          <w:rFonts w:ascii="Times New Roman" w:hAnsi="Times New Roman" w:cs="Times New Roman"/>
          <w:i/>
          <w:iCs/>
          <w:sz w:val="24"/>
          <w:szCs w:val="24"/>
        </w:rPr>
        <w:t xml:space="preserve"> </w:t>
      </w:r>
      <w:r w:rsidR="008E6760" w:rsidRPr="00C42DBD">
        <w:rPr>
          <w:rFonts w:ascii="Times New Roman" w:hAnsi="Times New Roman" w:cs="Times New Roman"/>
          <w:i/>
          <w:iCs/>
          <w:sz w:val="24"/>
          <w:szCs w:val="24"/>
        </w:rPr>
        <w:t>are</w:t>
      </w:r>
      <w:r w:rsidR="00FE43AC">
        <w:rPr>
          <w:rFonts w:ascii="Times New Roman" w:hAnsi="Times New Roman" w:cs="Times New Roman"/>
          <w:i/>
          <w:iCs/>
          <w:sz w:val="24"/>
          <w:szCs w:val="24"/>
        </w:rPr>
        <w:t xml:space="preserve"> </w:t>
      </w:r>
      <w:r w:rsidRPr="00C33144">
        <w:rPr>
          <w:rFonts w:ascii="Times New Roman" w:hAnsi="Times New Roman" w:cs="Times New Roman"/>
          <w:sz w:val="24"/>
          <w:szCs w:val="24"/>
        </w:rPr>
        <w:t>domina</w:t>
      </w:r>
      <w:r w:rsidR="008663F0">
        <w:rPr>
          <w:rFonts w:ascii="Times New Roman" w:hAnsi="Times New Roman" w:cs="Times New Roman"/>
          <w:sz w:val="24"/>
          <w:szCs w:val="24"/>
        </w:rPr>
        <w:t>n</w:t>
      </w:r>
      <w:r w:rsidRPr="00C33144">
        <w:rPr>
          <w:rFonts w:ascii="Times New Roman" w:hAnsi="Times New Roman" w:cs="Times New Roman"/>
          <w:sz w:val="24"/>
          <w:szCs w:val="24"/>
        </w:rPr>
        <w:t>t</w:t>
      </w:r>
      <w:r w:rsidR="008E6760">
        <w:rPr>
          <w:rFonts w:ascii="Times New Roman" w:hAnsi="Times New Roman" w:cs="Times New Roman"/>
          <w:sz w:val="24"/>
          <w:szCs w:val="24"/>
        </w:rPr>
        <w:t>,</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13.95%</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and</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15.12%,</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respectively,</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with</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their</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significant</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contributions</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to</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the</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diet.</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Next</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are</w:t>
      </w:r>
      <w:r w:rsidR="00FE43AC">
        <w:rPr>
          <w:rFonts w:ascii="Times New Roman" w:hAnsi="Times New Roman" w:cs="Times New Roman"/>
          <w:sz w:val="24"/>
          <w:szCs w:val="24"/>
        </w:rPr>
        <w:t xml:space="preserve"> </w:t>
      </w:r>
      <w:r w:rsidRPr="00C33144">
        <w:rPr>
          <w:rFonts w:ascii="Times New Roman" w:hAnsi="Times New Roman" w:cs="Times New Roman"/>
          <w:i/>
          <w:iCs/>
          <w:sz w:val="24"/>
          <w:szCs w:val="24"/>
        </w:rPr>
        <w:t>Cucurbitaceae</w:t>
      </w:r>
      <w:r w:rsidRPr="00C33144">
        <w:rPr>
          <w:rFonts w:ascii="Times New Roman" w:hAnsi="Times New Roman" w:cs="Times New Roman"/>
          <w:sz w:val="24"/>
          <w:szCs w:val="24"/>
        </w:rPr>
        <w:t>,</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accounting</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for</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5.81%,</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and</w:t>
      </w:r>
      <w:r w:rsidR="00FE43AC">
        <w:rPr>
          <w:rFonts w:ascii="Times New Roman" w:hAnsi="Times New Roman" w:cs="Times New Roman"/>
          <w:sz w:val="24"/>
          <w:szCs w:val="24"/>
        </w:rPr>
        <w:t xml:space="preserve"> </w:t>
      </w:r>
      <w:r w:rsidRPr="00C33144">
        <w:rPr>
          <w:rFonts w:ascii="Times New Roman" w:hAnsi="Times New Roman" w:cs="Times New Roman"/>
          <w:i/>
          <w:iCs/>
          <w:sz w:val="24"/>
          <w:szCs w:val="24"/>
        </w:rPr>
        <w:t>Araceae</w:t>
      </w:r>
      <w:r w:rsidR="00FE43AC">
        <w:rPr>
          <w:rFonts w:ascii="Times New Roman" w:hAnsi="Times New Roman" w:cs="Times New Roman"/>
          <w:i/>
          <w:iCs/>
          <w:sz w:val="24"/>
          <w:szCs w:val="24"/>
        </w:rPr>
        <w:t xml:space="preserve"> </w:t>
      </w:r>
      <w:r w:rsidRPr="00C33144">
        <w:rPr>
          <w:rFonts w:ascii="Times New Roman" w:hAnsi="Times New Roman" w:cs="Times New Roman"/>
          <w:sz w:val="24"/>
          <w:szCs w:val="24"/>
        </w:rPr>
        <w:t>at</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4.65%,</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providing</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staple</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vegetables.</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Families</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like</w:t>
      </w:r>
      <w:r w:rsidR="00FE43AC">
        <w:rPr>
          <w:rFonts w:ascii="Times New Roman" w:hAnsi="Times New Roman" w:cs="Times New Roman"/>
          <w:sz w:val="24"/>
          <w:szCs w:val="24"/>
        </w:rPr>
        <w:t xml:space="preserve"> </w:t>
      </w:r>
      <w:r w:rsidRPr="00C33144">
        <w:rPr>
          <w:rFonts w:ascii="Times New Roman" w:hAnsi="Times New Roman" w:cs="Times New Roman"/>
          <w:i/>
          <w:iCs/>
          <w:sz w:val="24"/>
          <w:szCs w:val="24"/>
        </w:rPr>
        <w:t>Asteraceae, Brassicaceae,</w:t>
      </w:r>
      <w:r w:rsidR="00FE43AC">
        <w:rPr>
          <w:rFonts w:ascii="Times New Roman" w:hAnsi="Times New Roman" w:cs="Times New Roman"/>
          <w:i/>
          <w:iCs/>
          <w:sz w:val="24"/>
          <w:szCs w:val="24"/>
        </w:rPr>
        <w:t xml:space="preserve"> </w:t>
      </w:r>
      <w:r w:rsidRPr="00C33144">
        <w:rPr>
          <w:rFonts w:ascii="Times New Roman" w:hAnsi="Times New Roman" w:cs="Times New Roman"/>
          <w:sz w:val="24"/>
          <w:szCs w:val="24"/>
        </w:rPr>
        <w:t>and</w:t>
      </w:r>
      <w:r w:rsidR="00FE43AC">
        <w:rPr>
          <w:rFonts w:ascii="Times New Roman" w:hAnsi="Times New Roman" w:cs="Times New Roman"/>
          <w:sz w:val="24"/>
          <w:szCs w:val="24"/>
        </w:rPr>
        <w:t xml:space="preserve"> </w:t>
      </w:r>
      <w:r w:rsidRPr="00C33144">
        <w:rPr>
          <w:rFonts w:ascii="Times New Roman" w:hAnsi="Times New Roman" w:cs="Times New Roman"/>
          <w:i/>
          <w:iCs/>
          <w:sz w:val="24"/>
          <w:szCs w:val="24"/>
        </w:rPr>
        <w:t>Malvaceae</w:t>
      </w:r>
      <w:r w:rsidR="00FE43AC">
        <w:rPr>
          <w:rFonts w:ascii="Times New Roman" w:hAnsi="Times New Roman" w:cs="Times New Roman"/>
          <w:i/>
          <w:iCs/>
          <w:sz w:val="24"/>
          <w:szCs w:val="24"/>
        </w:rPr>
        <w:t xml:space="preserve"> </w:t>
      </w:r>
      <w:r w:rsidRPr="00C33144">
        <w:rPr>
          <w:rFonts w:ascii="Times New Roman" w:hAnsi="Times New Roman" w:cs="Times New Roman"/>
          <w:sz w:val="24"/>
          <w:szCs w:val="24"/>
        </w:rPr>
        <w:t>also</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account</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for</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a</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considerable</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percentage,</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reflecting</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their</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ecological</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adaptability</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and</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nutritional</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value.</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The</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existence</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of</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Pteridophytes,</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including</w:t>
      </w:r>
      <w:r w:rsidR="00FE43AC">
        <w:rPr>
          <w:rFonts w:ascii="Times New Roman" w:hAnsi="Times New Roman" w:cs="Times New Roman"/>
          <w:sz w:val="24"/>
          <w:szCs w:val="24"/>
        </w:rPr>
        <w:t xml:space="preserve"> </w:t>
      </w:r>
      <w:proofErr w:type="spellStart"/>
      <w:r w:rsidRPr="00C33144">
        <w:rPr>
          <w:rFonts w:ascii="Times New Roman" w:hAnsi="Times New Roman" w:cs="Times New Roman"/>
          <w:i/>
          <w:iCs/>
          <w:sz w:val="24"/>
          <w:szCs w:val="24"/>
        </w:rPr>
        <w:t>Marsileaceae</w:t>
      </w:r>
      <w:proofErr w:type="spellEnd"/>
      <w:r w:rsidR="00FE43AC">
        <w:rPr>
          <w:rFonts w:ascii="Times New Roman" w:hAnsi="Times New Roman" w:cs="Times New Roman"/>
          <w:i/>
          <w:iCs/>
          <w:sz w:val="24"/>
          <w:szCs w:val="24"/>
        </w:rPr>
        <w:t xml:space="preserve"> </w:t>
      </w:r>
      <w:r w:rsidRPr="00C33144">
        <w:rPr>
          <w:rFonts w:ascii="Times New Roman" w:hAnsi="Times New Roman" w:cs="Times New Roman"/>
          <w:sz w:val="24"/>
          <w:szCs w:val="24"/>
        </w:rPr>
        <w:t>and</w:t>
      </w:r>
      <w:r w:rsidR="00FE43AC">
        <w:rPr>
          <w:rFonts w:ascii="Times New Roman" w:hAnsi="Times New Roman" w:cs="Times New Roman"/>
          <w:sz w:val="24"/>
          <w:szCs w:val="24"/>
        </w:rPr>
        <w:t xml:space="preserve"> </w:t>
      </w:r>
      <w:proofErr w:type="spellStart"/>
      <w:r w:rsidRPr="00C33144">
        <w:rPr>
          <w:rFonts w:ascii="Times New Roman" w:hAnsi="Times New Roman" w:cs="Times New Roman"/>
          <w:i/>
          <w:iCs/>
          <w:sz w:val="24"/>
          <w:szCs w:val="24"/>
        </w:rPr>
        <w:t>Ophioglossaceae</w:t>
      </w:r>
      <w:proofErr w:type="spellEnd"/>
      <w:r w:rsidRPr="00C33144">
        <w:rPr>
          <w:rFonts w:ascii="Times New Roman" w:hAnsi="Times New Roman" w:cs="Times New Roman"/>
          <w:sz w:val="24"/>
          <w:szCs w:val="24"/>
        </w:rPr>
        <w:t>,</w:t>
      </w:r>
      <w:r w:rsidR="00FE43AC">
        <w:rPr>
          <w:rFonts w:ascii="Times New Roman" w:hAnsi="Times New Roman" w:cs="Times New Roman"/>
          <w:sz w:val="24"/>
          <w:szCs w:val="24"/>
        </w:rPr>
        <w:t xml:space="preserve"> </w:t>
      </w:r>
      <w:r w:rsidRPr="00C33144">
        <w:rPr>
          <w:rFonts w:ascii="Times New Roman" w:hAnsi="Times New Roman" w:cs="Times New Roman"/>
          <w:sz w:val="24"/>
          <w:szCs w:val="24"/>
        </w:rPr>
        <w:t>suggests</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a</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diversity</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of</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plant</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species,</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which</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consequently</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supports</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ecological</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balance.</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Diversity</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in</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35</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families</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underlines</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the</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rich</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botanical</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heritage</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of</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the</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region</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to</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conserve</w:t>
      </w:r>
      <w:r w:rsidR="006F2B80">
        <w:rPr>
          <w:rFonts w:ascii="Times New Roman" w:hAnsi="Times New Roman" w:cs="Times New Roman"/>
          <w:sz w:val="24"/>
          <w:szCs w:val="24"/>
        </w:rPr>
        <w:t xml:space="preserve"> </w:t>
      </w:r>
      <w:r w:rsidRPr="00C33144">
        <w:rPr>
          <w:rFonts w:ascii="Times New Roman" w:hAnsi="Times New Roman" w:cs="Times New Roman"/>
          <w:sz w:val="24"/>
          <w:szCs w:val="24"/>
        </w:rPr>
        <w:t>biodiversity</w:t>
      </w:r>
      <w:r w:rsidR="001B5F3F">
        <w:rPr>
          <w:rFonts w:ascii="Times New Roman" w:hAnsi="Times New Roman" w:cs="Times New Roman"/>
          <w:sz w:val="24"/>
          <w:szCs w:val="24"/>
        </w:rPr>
        <w:t xml:space="preserve"> </w:t>
      </w:r>
      <w:r w:rsidRPr="00C33144">
        <w:rPr>
          <w:rFonts w:ascii="Times New Roman" w:hAnsi="Times New Roman" w:cs="Times New Roman"/>
          <w:sz w:val="24"/>
          <w:szCs w:val="24"/>
        </w:rPr>
        <w:t>(Figure</w:t>
      </w:r>
      <w:r w:rsidR="008E6760">
        <w:rPr>
          <w:rFonts w:ascii="Times New Roman" w:hAnsi="Times New Roman" w:cs="Times New Roman"/>
          <w:sz w:val="24"/>
          <w:szCs w:val="24"/>
        </w:rPr>
        <w:t xml:space="preserve"> </w:t>
      </w:r>
      <w:r w:rsidR="005F17BE">
        <w:rPr>
          <w:rFonts w:ascii="Times New Roman" w:hAnsi="Times New Roman" w:cs="Times New Roman"/>
          <w:sz w:val="24"/>
          <w:szCs w:val="24"/>
        </w:rPr>
        <w:t>2</w:t>
      </w:r>
      <w:r w:rsidRPr="00C33144">
        <w:rPr>
          <w:rFonts w:ascii="Times New Roman" w:hAnsi="Times New Roman" w:cs="Times New Roman"/>
          <w:sz w:val="24"/>
          <w:szCs w:val="24"/>
        </w:rPr>
        <w:t>).</w:t>
      </w:r>
    </w:p>
    <w:p w14:paraId="3E7C1626" w14:textId="77777777" w:rsidR="00763019" w:rsidRDefault="001127B9" w:rsidP="006070B1">
      <w:pPr>
        <w:spacing w:line="276" w:lineRule="auto"/>
        <w:ind w:right="26"/>
        <w:jc w:val="both"/>
        <w:rPr>
          <w:rFonts w:ascii="Times New Roman" w:hAnsi="Times New Roman" w:cs="Times New Roman"/>
          <w:b/>
          <w:bCs/>
          <w:sz w:val="24"/>
          <w:szCs w:val="24"/>
        </w:rPr>
      </w:pPr>
      <w:r>
        <w:rPr>
          <w:noProof/>
          <w:lang w:val="en-US" w:bidi="hi-IN"/>
        </w:rPr>
        <w:lastRenderedPageBreak/>
        <w:drawing>
          <wp:inline distT="0" distB="0" distL="0" distR="0" wp14:anchorId="5EF52D56" wp14:editId="7ED91E3F">
            <wp:extent cx="4617720" cy="2743200"/>
            <wp:effectExtent l="0" t="0" r="11430" b="0"/>
            <wp:docPr id="1893721631" name="Chart 1">
              <a:extLst xmlns:a="http://schemas.openxmlformats.org/drawingml/2006/main">
                <a:ext uri="{FF2B5EF4-FFF2-40B4-BE49-F238E27FC236}">
                  <a16:creationId xmlns:a16="http://schemas.microsoft.com/office/drawing/2014/main" id="{6BF54ADB-04D5-69A3-E60C-A314E6BF9D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6A7304" w14:textId="36DF9C0A" w:rsidR="00D74FE1" w:rsidRPr="007711F5" w:rsidRDefault="00D74FE1" w:rsidP="006070B1">
      <w:pPr>
        <w:spacing w:line="276" w:lineRule="auto"/>
        <w:ind w:right="26"/>
        <w:jc w:val="both"/>
        <w:rPr>
          <w:rFonts w:ascii="Times New Roman" w:hAnsi="Times New Roman" w:cs="Times New Roman"/>
          <w:sz w:val="20"/>
          <w:szCs w:val="20"/>
        </w:rPr>
      </w:pPr>
      <w:r>
        <w:rPr>
          <w:rFonts w:ascii="Times New Roman" w:hAnsi="Times New Roman" w:cs="Times New Roman"/>
          <w:sz w:val="20"/>
          <w:szCs w:val="20"/>
        </w:rPr>
        <w:t>Figure</w:t>
      </w:r>
      <w:r w:rsidR="00B97F82">
        <w:rPr>
          <w:rFonts w:ascii="Times New Roman" w:hAnsi="Times New Roman" w:cs="Times New Roman"/>
          <w:sz w:val="20"/>
          <w:szCs w:val="20"/>
        </w:rPr>
        <w:t xml:space="preserve"> </w:t>
      </w:r>
      <w:r w:rsidR="005F17BE">
        <w:rPr>
          <w:rFonts w:ascii="Times New Roman" w:hAnsi="Times New Roman" w:cs="Times New Roman"/>
          <w:sz w:val="20"/>
          <w:szCs w:val="20"/>
        </w:rPr>
        <w:t>3</w:t>
      </w:r>
      <w:r w:rsidRPr="007711F5">
        <w:rPr>
          <w:rFonts w:ascii="Times New Roman" w:hAnsi="Times New Roman" w:cs="Times New Roman"/>
          <w:sz w:val="20"/>
          <w:szCs w:val="20"/>
        </w:rPr>
        <w:t xml:space="preserve">: </w:t>
      </w:r>
      <w:r w:rsidR="007534F8">
        <w:rPr>
          <w:rFonts w:ascii="Times New Roman" w:hAnsi="Times New Roman" w:cs="Times New Roman"/>
          <w:sz w:val="20"/>
          <w:szCs w:val="20"/>
        </w:rPr>
        <w:t>Status of cultiva</w:t>
      </w:r>
      <w:r w:rsidR="00263585">
        <w:rPr>
          <w:rFonts w:ascii="Times New Roman" w:hAnsi="Times New Roman" w:cs="Times New Roman"/>
          <w:sz w:val="20"/>
          <w:szCs w:val="20"/>
        </w:rPr>
        <w:t>ted and wild</w:t>
      </w:r>
      <w:r w:rsidRPr="007711F5">
        <w:rPr>
          <w:rFonts w:ascii="Times New Roman" w:hAnsi="Times New Roman" w:cs="Times New Roman"/>
          <w:sz w:val="20"/>
          <w:szCs w:val="20"/>
        </w:rPr>
        <w:t xml:space="preserve"> leafy vegetables.</w:t>
      </w:r>
    </w:p>
    <w:p w14:paraId="43CB37AB" w14:textId="12309BBE" w:rsidR="00D74FE1" w:rsidRPr="0009501D" w:rsidRDefault="0009501D" w:rsidP="006070B1">
      <w:pPr>
        <w:spacing w:line="276" w:lineRule="auto"/>
        <w:ind w:right="26"/>
        <w:jc w:val="both"/>
        <w:rPr>
          <w:rFonts w:ascii="Times New Roman" w:hAnsi="Times New Roman" w:cs="Times New Roman"/>
          <w:sz w:val="24"/>
          <w:szCs w:val="24"/>
        </w:rPr>
      </w:pPr>
      <w:r w:rsidRPr="00C42DBD">
        <w:rPr>
          <w:rFonts w:ascii="Times New Roman" w:hAnsi="Times New Roman" w:cs="Times New Roman"/>
          <w:sz w:val="24"/>
          <w:szCs w:val="24"/>
        </w:rPr>
        <w:t xml:space="preserve">Figure </w:t>
      </w:r>
      <w:r w:rsidR="005F17BE">
        <w:rPr>
          <w:rFonts w:ascii="Times New Roman" w:hAnsi="Times New Roman" w:cs="Times New Roman"/>
          <w:sz w:val="24"/>
          <w:szCs w:val="24"/>
        </w:rPr>
        <w:t>3</w:t>
      </w:r>
      <w:r w:rsidRPr="00C42DBD">
        <w:rPr>
          <w:rFonts w:ascii="Times New Roman" w:hAnsi="Times New Roman" w:cs="Times New Roman"/>
          <w:sz w:val="24"/>
          <w:szCs w:val="24"/>
        </w:rPr>
        <w:t xml:space="preserve"> indicates the cultivated and wild status of leafy vegetables, showing that 86 species from 35</w:t>
      </w:r>
      <w:r w:rsidRPr="0009501D">
        <w:rPr>
          <w:rFonts w:ascii="Times New Roman" w:hAnsi="Times New Roman" w:cs="Times New Roman"/>
          <w:sz w:val="24"/>
          <w:szCs w:val="24"/>
        </w:rPr>
        <w:t xml:space="preserve"> families were identified. Cultivated species (</w:t>
      </w:r>
      <w:r w:rsidR="00674F3C">
        <w:rPr>
          <w:rFonts w:ascii="Times New Roman" w:hAnsi="Times New Roman" w:cs="Times New Roman"/>
          <w:sz w:val="24"/>
          <w:szCs w:val="24"/>
        </w:rPr>
        <w:t>61.63</w:t>
      </w:r>
      <w:r w:rsidRPr="0009501D">
        <w:rPr>
          <w:rFonts w:ascii="Times New Roman" w:hAnsi="Times New Roman" w:cs="Times New Roman"/>
          <w:sz w:val="24"/>
          <w:szCs w:val="24"/>
        </w:rPr>
        <w:t>%) are predominant, while wild species account for 3</w:t>
      </w:r>
      <w:r w:rsidR="00674F3C">
        <w:rPr>
          <w:rFonts w:ascii="Times New Roman" w:hAnsi="Times New Roman" w:cs="Times New Roman"/>
          <w:sz w:val="24"/>
          <w:szCs w:val="24"/>
        </w:rPr>
        <w:t>8.37</w:t>
      </w:r>
      <w:r w:rsidRPr="0009501D">
        <w:rPr>
          <w:rFonts w:ascii="Times New Roman" w:hAnsi="Times New Roman" w:cs="Times New Roman"/>
          <w:sz w:val="24"/>
          <w:szCs w:val="24"/>
        </w:rPr>
        <w:t>%. This highlights the reliance on both agricultural and foraged leafy vegetables for nutritional diversity and food security.</w:t>
      </w:r>
    </w:p>
    <w:p w14:paraId="66238571" w14:textId="77777777" w:rsidR="003037C7" w:rsidRPr="003037C7" w:rsidRDefault="003037C7" w:rsidP="006070B1">
      <w:pPr>
        <w:spacing w:line="276" w:lineRule="auto"/>
        <w:ind w:right="26"/>
        <w:jc w:val="both"/>
        <w:rPr>
          <w:rFonts w:ascii="Times New Roman" w:hAnsi="Times New Roman" w:cs="Times New Roman"/>
          <w:b/>
          <w:bCs/>
          <w:sz w:val="24"/>
          <w:szCs w:val="24"/>
        </w:rPr>
      </w:pPr>
      <w:r w:rsidRPr="003037C7">
        <w:rPr>
          <w:rFonts w:ascii="Times New Roman" w:hAnsi="Times New Roman" w:cs="Times New Roman"/>
          <w:b/>
          <w:bCs/>
          <w:sz w:val="24"/>
          <w:szCs w:val="24"/>
        </w:rPr>
        <w:t>Habitat and Availability</w:t>
      </w:r>
    </w:p>
    <w:p w14:paraId="6CFA0014" w14:textId="06617AEB" w:rsidR="00F21317" w:rsidRPr="001936B6" w:rsidRDefault="00CD7BB5" w:rsidP="001936B6">
      <w:pPr>
        <w:spacing w:line="276" w:lineRule="auto"/>
        <w:ind w:right="26"/>
        <w:jc w:val="both"/>
        <w:rPr>
          <w:rFonts w:ascii="Times New Roman" w:hAnsi="Times New Roman" w:cs="Times New Roman"/>
          <w:sz w:val="24"/>
          <w:szCs w:val="24"/>
        </w:rPr>
      </w:pPr>
      <w:r w:rsidRPr="001936B6">
        <w:rPr>
          <w:rFonts w:ascii="Times New Roman" w:hAnsi="Times New Roman" w:cs="Times New Roman"/>
          <w:sz w:val="24"/>
          <w:szCs w:val="24"/>
        </w:rPr>
        <w:t>The</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leafy</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vegetables</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were</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grouped</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according</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to</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habit</w:t>
      </w:r>
      <w:r w:rsidR="00B97F82">
        <w:rPr>
          <w:rFonts w:ascii="Times New Roman" w:hAnsi="Times New Roman" w:cs="Times New Roman"/>
          <w:sz w:val="24"/>
          <w:szCs w:val="24"/>
        </w:rPr>
        <w:t xml:space="preserve">, </w:t>
      </w:r>
      <w:r w:rsidRPr="001936B6">
        <w:rPr>
          <w:rFonts w:ascii="Times New Roman" w:hAnsi="Times New Roman" w:cs="Times New Roman"/>
          <w:sz w:val="24"/>
          <w:szCs w:val="24"/>
        </w:rPr>
        <w:t>the</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herbaceous</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plants</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(H)</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dominated,</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followed</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by</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shrubs</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(S),</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climbers</w:t>
      </w:r>
      <w:r w:rsidR="008663F0" w:rsidRPr="001936B6">
        <w:rPr>
          <w:rFonts w:ascii="Times New Roman" w:hAnsi="Times New Roman" w:cs="Times New Roman"/>
          <w:sz w:val="24"/>
          <w:szCs w:val="24"/>
        </w:rPr>
        <w:t xml:space="preserve"> </w:t>
      </w:r>
      <w:r w:rsidRPr="001936B6">
        <w:rPr>
          <w:rFonts w:ascii="Times New Roman" w:hAnsi="Times New Roman" w:cs="Times New Roman"/>
          <w:sz w:val="24"/>
          <w:szCs w:val="24"/>
        </w:rPr>
        <w:t>(C),</w:t>
      </w:r>
      <w:r w:rsidR="008663F0" w:rsidRPr="001936B6">
        <w:rPr>
          <w:rFonts w:ascii="Times New Roman" w:hAnsi="Times New Roman" w:cs="Times New Roman"/>
          <w:sz w:val="24"/>
          <w:szCs w:val="24"/>
        </w:rPr>
        <w:t xml:space="preserve"> </w:t>
      </w:r>
      <w:r w:rsidRPr="001936B6">
        <w:rPr>
          <w:rFonts w:ascii="Times New Roman" w:hAnsi="Times New Roman" w:cs="Times New Roman"/>
          <w:sz w:val="24"/>
          <w:szCs w:val="24"/>
        </w:rPr>
        <w:t>and</w:t>
      </w:r>
      <w:r w:rsidR="008663F0" w:rsidRPr="001936B6">
        <w:rPr>
          <w:rFonts w:ascii="Times New Roman" w:hAnsi="Times New Roman" w:cs="Times New Roman"/>
          <w:sz w:val="24"/>
          <w:szCs w:val="24"/>
        </w:rPr>
        <w:t xml:space="preserve"> </w:t>
      </w:r>
      <w:r w:rsidRPr="001936B6">
        <w:rPr>
          <w:rFonts w:ascii="Times New Roman" w:hAnsi="Times New Roman" w:cs="Times New Roman"/>
          <w:sz w:val="24"/>
          <w:szCs w:val="24"/>
        </w:rPr>
        <w:t>trees</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(T).</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The</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results</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indicate</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(Figure</w:t>
      </w:r>
      <w:r w:rsidR="008663F0" w:rsidRPr="001936B6">
        <w:rPr>
          <w:rFonts w:ascii="Times New Roman" w:hAnsi="Times New Roman" w:cs="Times New Roman"/>
          <w:sz w:val="24"/>
          <w:szCs w:val="24"/>
        </w:rPr>
        <w:t xml:space="preserve"> </w:t>
      </w:r>
      <w:r w:rsidR="005F17BE">
        <w:rPr>
          <w:rFonts w:ascii="Times New Roman" w:hAnsi="Times New Roman" w:cs="Times New Roman"/>
          <w:sz w:val="24"/>
          <w:szCs w:val="24"/>
        </w:rPr>
        <w:t>4</w:t>
      </w:r>
      <w:r w:rsidRPr="001936B6">
        <w:rPr>
          <w:rFonts w:ascii="Times New Roman" w:hAnsi="Times New Roman" w:cs="Times New Roman"/>
          <w:sz w:val="24"/>
          <w:szCs w:val="24"/>
        </w:rPr>
        <w:t>)</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that</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herbs</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are</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the</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closest</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available</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resources</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for</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the</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communities,</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accounting</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for</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more</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than</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70.93%</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of</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the</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species</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documented.</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Seasonality</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varied</w:t>
      </w:r>
      <w:r w:rsidR="00F21317" w:rsidRPr="001936B6">
        <w:rPr>
          <w:rFonts w:ascii="Times New Roman" w:hAnsi="Times New Roman" w:cs="Times New Roman"/>
          <w:sz w:val="24"/>
          <w:szCs w:val="24"/>
        </w:rPr>
        <w:t>;</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several</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species</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being</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available</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throughout</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the</w:t>
      </w:r>
      <w:r w:rsidR="00F21317" w:rsidRPr="001936B6">
        <w:rPr>
          <w:rFonts w:ascii="Times New Roman" w:hAnsi="Times New Roman" w:cs="Times New Roman"/>
          <w:sz w:val="24"/>
          <w:szCs w:val="24"/>
        </w:rPr>
        <w:t xml:space="preserve"> </w:t>
      </w:r>
      <w:r w:rsidRPr="001936B6">
        <w:rPr>
          <w:rFonts w:ascii="Times New Roman" w:hAnsi="Times New Roman" w:cs="Times New Roman"/>
          <w:sz w:val="24"/>
          <w:szCs w:val="24"/>
        </w:rPr>
        <w:t>year</w:t>
      </w:r>
      <w:r w:rsidR="00B97F82" w:rsidRPr="00C42DBD">
        <w:rPr>
          <w:rFonts w:ascii="Times New Roman" w:hAnsi="Times New Roman" w:cs="Times New Roman"/>
          <w:sz w:val="24"/>
          <w:szCs w:val="24"/>
        </w:rPr>
        <w:t>,</w:t>
      </w:r>
      <w:r w:rsidR="006F2B80" w:rsidRPr="00C42DBD">
        <w:rPr>
          <w:rFonts w:ascii="Times New Roman" w:hAnsi="Times New Roman" w:cs="Times New Roman"/>
          <w:sz w:val="24"/>
          <w:szCs w:val="24"/>
        </w:rPr>
        <w:t xml:space="preserve"> </w:t>
      </w:r>
      <w:r w:rsidR="00F21317" w:rsidRPr="00C42DBD">
        <w:rPr>
          <w:rFonts w:ascii="Times New Roman" w:hAnsi="Times New Roman" w:cs="Times New Roman"/>
          <w:sz w:val="24"/>
          <w:szCs w:val="24"/>
        </w:rPr>
        <w:t>such as</w:t>
      </w:r>
      <w:r w:rsidR="00F21317" w:rsidRPr="001936B6">
        <w:rPr>
          <w:rFonts w:ascii="Times New Roman" w:hAnsi="Times New Roman" w:cs="Times New Roman"/>
          <w:sz w:val="24"/>
          <w:szCs w:val="24"/>
        </w:rPr>
        <w:t xml:space="preserve"> </w:t>
      </w:r>
      <w:r w:rsidRPr="001936B6">
        <w:rPr>
          <w:rFonts w:ascii="Times New Roman" w:hAnsi="Times New Roman" w:cs="Times New Roman"/>
          <w:i/>
          <w:iCs/>
          <w:sz w:val="24"/>
          <w:szCs w:val="24"/>
        </w:rPr>
        <w:t xml:space="preserve">Moringa oleifera, </w:t>
      </w:r>
      <w:proofErr w:type="spellStart"/>
      <w:r w:rsidRPr="001936B6">
        <w:rPr>
          <w:rFonts w:ascii="Times New Roman" w:hAnsi="Times New Roman" w:cs="Times New Roman"/>
          <w:i/>
          <w:iCs/>
          <w:sz w:val="24"/>
          <w:szCs w:val="24"/>
        </w:rPr>
        <w:t>Marsilea</w:t>
      </w:r>
      <w:proofErr w:type="spellEnd"/>
      <w:r w:rsidRPr="001936B6">
        <w:rPr>
          <w:rFonts w:ascii="Times New Roman" w:hAnsi="Times New Roman" w:cs="Times New Roman"/>
          <w:i/>
          <w:iCs/>
          <w:sz w:val="24"/>
          <w:szCs w:val="24"/>
        </w:rPr>
        <w:t xml:space="preserve"> </w:t>
      </w:r>
      <w:proofErr w:type="spellStart"/>
      <w:r w:rsidRPr="001936B6">
        <w:rPr>
          <w:rFonts w:ascii="Times New Roman" w:hAnsi="Times New Roman" w:cs="Times New Roman"/>
          <w:i/>
          <w:iCs/>
          <w:sz w:val="24"/>
          <w:szCs w:val="24"/>
        </w:rPr>
        <w:t>minuta</w:t>
      </w:r>
      <w:proofErr w:type="spellEnd"/>
      <w:r w:rsidR="00F21317" w:rsidRPr="001936B6">
        <w:rPr>
          <w:rFonts w:ascii="Times New Roman" w:hAnsi="Times New Roman" w:cs="Times New Roman"/>
          <w:i/>
          <w:iCs/>
          <w:sz w:val="24"/>
          <w:szCs w:val="24"/>
        </w:rPr>
        <w:t xml:space="preserve"> and </w:t>
      </w:r>
      <w:proofErr w:type="spellStart"/>
      <w:r w:rsidR="006F2B80" w:rsidRPr="001936B6">
        <w:rPr>
          <w:rFonts w:ascii="Times New Roman" w:hAnsi="Times New Roman" w:cs="Times New Roman"/>
          <w:i/>
          <w:iCs/>
          <w:sz w:val="24"/>
          <w:szCs w:val="24"/>
        </w:rPr>
        <w:t>Spinacia</w:t>
      </w:r>
      <w:proofErr w:type="spellEnd"/>
      <w:r w:rsidR="006F2B80" w:rsidRPr="001936B6">
        <w:rPr>
          <w:rFonts w:ascii="Times New Roman" w:hAnsi="Times New Roman" w:cs="Times New Roman"/>
          <w:i/>
          <w:iCs/>
          <w:sz w:val="24"/>
          <w:szCs w:val="24"/>
        </w:rPr>
        <w:t xml:space="preserve"> </w:t>
      </w:r>
      <w:r w:rsidRPr="001936B6">
        <w:rPr>
          <w:rFonts w:ascii="Times New Roman" w:hAnsi="Times New Roman" w:cs="Times New Roman"/>
          <w:i/>
          <w:iCs/>
          <w:sz w:val="24"/>
          <w:szCs w:val="24"/>
        </w:rPr>
        <w:t>oleracea</w:t>
      </w:r>
      <w:r w:rsidRPr="001936B6">
        <w:rPr>
          <w:rFonts w:ascii="Times New Roman" w:hAnsi="Times New Roman" w:cs="Times New Roman"/>
          <w:sz w:val="24"/>
          <w:szCs w:val="24"/>
        </w:rPr>
        <w:t>)</w:t>
      </w:r>
      <w:r w:rsidR="00F21317" w:rsidRPr="001936B6">
        <w:rPr>
          <w:rFonts w:ascii="Times New Roman" w:hAnsi="Times New Roman" w:cs="Times New Roman"/>
          <w:sz w:val="24"/>
          <w:szCs w:val="24"/>
        </w:rPr>
        <w:t xml:space="preserve"> </w:t>
      </w:r>
      <w:r w:rsidRPr="001936B6">
        <w:rPr>
          <w:rFonts w:ascii="Times New Roman" w:hAnsi="Times New Roman" w:cs="Times New Roman"/>
          <w:sz w:val="24"/>
          <w:szCs w:val="24"/>
        </w:rPr>
        <w:t>whereas</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others</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featured</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narrow</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windows</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for</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a</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single</w:t>
      </w:r>
      <w:r w:rsidR="006F2B80" w:rsidRPr="001936B6">
        <w:rPr>
          <w:rFonts w:ascii="Times New Roman" w:hAnsi="Times New Roman" w:cs="Times New Roman"/>
          <w:sz w:val="24"/>
          <w:szCs w:val="24"/>
        </w:rPr>
        <w:t xml:space="preserve"> </w:t>
      </w:r>
      <w:r w:rsidRPr="001936B6">
        <w:rPr>
          <w:rFonts w:ascii="Times New Roman" w:hAnsi="Times New Roman" w:cs="Times New Roman"/>
          <w:sz w:val="24"/>
          <w:szCs w:val="24"/>
        </w:rPr>
        <w:t>season</w:t>
      </w:r>
      <w:r w:rsidR="00F21317" w:rsidRPr="001936B6">
        <w:rPr>
          <w:rFonts w:ascii="Times New Roman" w:hAnsi="Times New Roman" w:cs="Times New Roman"/>
          <w:sz w:val="24"/>
          <w:szCs w:val="24"/>
        </w:rPr>
        <w:t xml:space="preserve"> </w:t>
      </w:r>
      <w:r w:rsidR="00F21317" w:rsidRPr="00C42DBD">
        <w:rPr>
          <w:rFonts w:ascii="Times New Roman" w:hAnsi="Times New Roman" w:cs="Times New Roman"/>
          <w:sz w:val="24"/>
          <w:szCs w:val="24"/>
        </w:rPr>
        <w:t xml:space="preserve">such as </w:t>
      </w:r>
      <w:r w:rsidRPr="00C42DBD">
        <w:rPr>
          <w:rFonts w:ascii="Times New Roman" w:hAnsi="Times New Roman" w:cs="Times New Roman"/>
          <w:i/>
          <w:iCs/>
          <w:sz w:val="24"/>
          <w:szCs w:val="24"/>
        </w:rPr>
        <w:t xml:space="preserve">Amaranthus </w:t>
      </w:r>
      <w:proofErr w:type="spellStart"/>
      <w:r w:rsidRPr="00C42DBD">
        <w:rPr>
          <w:rFonts w:ascii="Times New Roman" w:hAnsi="Times New Roman" w:cs="Times New Roman"/>
          <w:i/>
          <w:iCs/>
          <w:sz w:val="24"/>
          <w:szCs w:val="24"/>
        </w:rPr>
        <w:t>h</w:t>
      </w:r>
      <w:bookmarkStart w:id="0" w:name="_GoBack"/>
      <w:bookmarkEnd w:id="0"/>
      <w:r w:rsidRPr="00C42DBD">
        <w:rPr>
          <w:rFonts w:ascii="Times New Roman" w:hAnsi="Times New Roman" w:cs="Times New Roman"/>
          <w:i/>
          <w:iCs/>
          <w:sz w:val="24"/>
          <w:szCs w:val="24"/>
        </w:rPr>
        <w:t>ybridus</w:t>
      </w:r>
      <w:proofErr w:type="spellEnd"/>
      <w:r w:rsidR="00F21317" w:rsidRPr="00C42DBD">
        <w:rPr>
          <w:rFonts w:ascii="Times New Roman" w:hAnsi="Times New Roman" w:cs="Times New Roman"/>
          <w:i/>
          <w:iCs/>
          <w:sz w:val="24"/>
          <w:szCs w:val="24"/>
        </w:rPr>
        <w:t xml:space="preserve">  </w:t>
      </w:r>
      <w:r w:rsidR="00F21317" w:rsidRPr="00C42DBD">
        <w:rPr>
          <w:rFonts w:ascii="Times New Roman" w:hAnsi="Times New Roman" w:cs="Times New Roman"/>
          <w:sz w:val="24"/>
          <w:szCs w:val="24"/>
        </w:rPr>
        <w:t>(</w:t>
      </w:r>
      <w:proofErr w:type="spellStart"/>
      <w:r w:rsidR="00F21317" w:rsidRPr="00C42DBD">
        <w:rPr>
          <w:rFonts w:ascii="Times New Roman" w:hAnsi="Times New Roman" w:cs="Times New Roman"/>
          <w:sz w:val="24"/>
          <w:szCs w:val="24"/>
        </w:rPr>
        <w:t>Sahu</w:t>
      </w:r>
      <w:proofErr w:type="spellEnd"/>
      <w:r w:rsidR="00F21317" w:rsidRPr="00C42DBD">
        <w:rPr>
          <w:rFonts w:ascii="Times New Roman" w:hAnsi="Times New Roman" w:cs="Times New Roman"/>
          <w:sz w:val="24"/>
          <w:szCs w:val="24"/>
        </w:rPr>
        <w:t xml:space="preserve"> </w:t>
      </w:r>
      <w:r w:rsidR="00F21317" w:rsidRPr="00C42DBD">
        <w:rPr>
          <w:rFonts w:ascii="Times New Roman" w:hAnsi="Times New Roman" w:cs="Times New Roman"/>
          <w:i/>
          <w:iCs/>
          <w:sz w:val="24"/>
          <w:szCs w:val="24"/>
        </w:rPr>
        <w:t>et al</w:t>
      </w:r>
      <w:r w:rsidR="00F21317" w:rsidRPr="00C42DBD">
        <w:rPr>
          <w:rFonts w:ascii="Times New Roman" w:hAnsi="Times New Roman" w:cs="Times New Roman"/>
          <w:sz w:val="24"/>
          <w:szCs w:val="24"/>
        </w:rPr>
        <w:t>., 2023),</w:t>
      </w:r>
      <w:r w:rsidRPr="00C42DBD">
        <w:rPr>
          <w:rFonts w:ascii="Times New Roman" w:hAnsi="Times New Roman" w:cs="Times New Roman"/>
          <w:sz w:val="24"/>
          <w:szCs w:val="24"/>
        </w:rPr>
        <w:t>a.</w:t>
      </w:r>
      <w:r w:rsidR="006F2B80" w:rsidRPr="00C42DBD">
        <w:rPr>
          <w:rFonts w:ascii="Times New Roman" w:hAnsi="Times New Roman" w:cs="Times New Roman"/>
          <w:sz w:val="24"/>
          <w:szCs w:val="24"/>
        </w:rPr>
        <w:t xml:space="preserve"> </w:t>
      </w:r>
      <w:r w:rsidR="00727B4F" w:rsidRPr="00C42DBD">
        <w:rPr>
          <w:rFonts w:ascii="Times New Roman" w:hAnsi="Times New Roman" w:cs="Times New Roman"/>
          <w:i/>
          <w:iCs/>
          <w:sz w:val="24"/>
          <w:szCs w:val="24"/>
        </w:rPr>
        <w:t xml:space="preserve"> Alternanthera </w:t>
      </w:r>
      <w:proofErr w:type="spellStart"/>
      <w:r w:rsidR="00727B4F" w:rsidRPr="00C42DBD">
        <w:rPr>
          <w:rFonts w:ascii="Times New Roman" w:hAnsi="Times New Roman" w:cs="Times New Roman"/>
          <w:i/>
          <w:iCs/>
          <w:sz w:val="24"/>
          <w:szCs w:val="24"/>
        </w:rPr>
        <w:t>sessilis</w:t>
      </w:r>
      <w:proofErr w:type="spellEnd"/>
      <w:r w:rsidR="00727B4F" w:rsidRPr="00C42DBD">
        <w:rPr>
          <w:rFonts w:ascii="Times New Roman" w:hAnsi="Times New Roman" w:cs="Times New Roman"/>
          <w:i/>
          <w:iCs/>
          <w:sz w:val="24"/>
          <w:szCs w:val="24"/>
        </w:rPr>
        <w:t xml:space="preserve"> </w:t>
      </w:r>
      <w:r w:rsidR="00727B4F" w:rsidRPr="00C42DBD">
        <w:rPr>
          <w:rFonts w:ascii="Times New Roman" w:hAnsi="Times New Roman" w:cs="Times New Roman"/>
          <w:sz w:val="24"/>
          <w:szCs w:val="24"/>
        </w:rPr>
        <w:t xml:space="preserve">and </w:t>
      </w:r>
      <w:r w:rsidR="00727B4F" w:rsidRPr="00C42DBD">
        <w:rPr>
          <w:rFonts w:ascii="Times New Roman" w:hAnsi="Times New Roman" w:cs="Times New Roman"/>
          <w:i/>
          <w:iCs/>
          <w:sz w:val="24"/>
          <w:szCs w:val="24"/>
        </w:rPr>
        <w:t xml:space="preserve">Amaranthus </w:t>
      </w:r>
      <w:proofErr w:type="spellStart"/>
      <w:r w:rsidR="00727B4F" w:rsidRPr="00C42DBD">
        <w:rPr>
          <w:rFonts w:ascii="Times New Roman" w:hAnsi="Times New Roman" w:cs="Times New Roman"/>
          <w:i/>
          <w:iCs/>
          <w:sz w:val="24"/>
          <w:szCs w:val="24"/>
        </w:rPr>
        <w:t>viridis</w:t>
      </w:r>
      <w:proofErr w:type="spellEnd"/>
      <w:r w:rsidR="00727B4F" w:rsidRPr="00C42DBD">
        <w:rPr>
          <w:rFonts w:ascii="Times New Roman" w:hAnsi="Times New Roman" w:cs="Times New Roman"/>
          <w:i/>
          <w:iCs/>
          <w:sz w:val="24"/>
          <w:szCs w:val="24"/>
        </w:rPr>
        <w:t xml:space="preserve"> </w:t>
      </w:r>
      <w:r w:rsidR="00727B4F" w:rsidRPr="00C42DBD">
        <w:rPr>
          <w:rFonts w:ascii="Times New Roman" w:hAnsi="Times New Roman" w:cs="Times New Roman"/>
          <w:sz w:val="24"/>
          <w:szCs w:val="24"/>
        </w:rPr>
        <w:t>are highly available during monsoon and winter seasons,</w:t>
      </w:r>
      <w:r w:rsidR="00B97F82" w:rsidRPr="00C42DBD">
        <w:rPr>
          <w:rFonts w:ascii="Times New Roman" w:hAnsi="Times New Roman" w:cs="Times New Roman"/>
          <w:sz w:val="24"/>
          <w:szCs w:val="24"/>
        </w:rPr>
        <w:t xml:space="preserve"> </w:t>
      </w:r>
      <w:r w:rsidR="00F21317" w:rsidRPr="00C42DBD">
        <w:rPr>
          <w:rFonts w:ascii="Times New Roman" w:hAnsi="Times New Roman" w:cs="Times New Roman"/>
          <w:sz w:val="24"/>
          <w:szCs w:val="24"/>
        </w:rPr>
        <w:t>which coincides with the traditional harvesting time and seasonal cycles observed elsewhere in Chhattisgarh (</w:t>
      </w:r>
      <w:proofErr w:type="spellStart"/>
      <w:r w:rsidR="00F21317" w:rsidRPr="00C42DBD">
        <w:rPr>
          <w:rFonts w:ascii="Times New Roman" w:hAnsi="Times New Roman" w:cs="Times New Roman"/>
          <w:sz w:val="24"/>
          <w:szCs w:val="24"/>
        </w:rPr>
        <w:t>Chandravanshi</w:t>
      </w:r>
      <w:proofErr w:type="spellEnd"/>
      <w:r w:rsidR="00F21317" w:rsidRPr="00C42DBD">
        <w:rPr>
          <w:rFonts w:ascii="Times New Roman" w:hAnsi="Times New Roman" w:cs="Times New Roman"/>
          <w:sz w:val="24"/>
          <w:szCs w:val="24"/>
        </w:rPr>
        <w:t xml:space="preserve"> </w:t>
      </w:r>
      <w:r w:rsidR="00F21317" w:rsidRPr="00C42DBD">
        <w:rPr>
          <w:rFonts w:ascii="Times New Roman" w:hAnsi="Times New Roman" w:cs="Times New Roman"/>
          <w:i/>
          <w:iCs/>
          <w:sz w:val="24"/>
          <w:szCs w:val="24"/>
        </w:rPr>
        <w:t>et al</w:t>
      </w:r>
      <w:r w:rsidR="00F21317" w:rsidRPr="00C42DBD">
        <w:rPr>
          <w:rFonts w:ascii="Times New Roman" w:hAnsi="Times New Roman" w:cs="Times New Roman"/>
          <w:sz w:val="24"/>
          <w:szCs w:val="24"/>
        </w:rPr>
        <w:t>., 2017). Seasonal diversity also aids in food security since nutrients are provided at different times of the year (</w:t>
      </w:r>
      <w:proofErr w:type="spellStart"/>
      <w:r w:rsidR="00F21317" w:rsidRPr="00C42DBD">
        <w:rPr>
          <w:rFonts w:ascii="Times New Roman" w:hAnsi="Times New Roman" w:cs="Times New Roman"/>
          <w:sz w:val="24"/>
          <w:szCs w:val="24"/>
        </w:rPr>
        <w:t>Konsam</w:t>
      </w:r>
      <w:proofErr w:type="spellEnd"/>
      <w:r w:rsidR="00F21317" w:rsidRPr="00C42DBD">
        <w:rPr>
          <w:rFonts w:ascii="Times New Roman" w:hAnsi="Times New Roman" w:cs="Times New Roman"/>
          <w:sz w:val="24"/>
          <w:szCs w:val="24"/>
        </w:rPr>
        <w:t xml:space="preserve"> </w:t>
      </w:r>
      <w:r w:rsidR="00F21317" w:rsidRPr="00C42DBD">
        <w:rPr>
          <w:rFonts w:ascii="Times New Roman" w:hAnsi="Times New Roman" w:cs="Times New Roman"/>
          <w:i/>
          <w:iCs/>
          <w:sz w:val="24"/>
          <w:szCs w:val="24"/>
        </w:rPr>
        <w:t>et al</w:t>
      </w:r>
      <w:r w:rsidR="00F21317" w:rsidRPr="00C42DBD">
        <w:rPr>
          <w:rFonts w:ascii="Times New Roman" w:hAnsi="Times New Roman" w:cs="Times New Roman"/>
          <w:sz w:val="24"/>
          <w:szCs w:val="24"/>
        </w:rPr>
        <w:t>., 2016).</w:t>
      </w:r>
    </w:p>
    <w:p w14:paraId="7BC33696" w14:textId="4DE1FE6B" w:rsidR="00CD7BB5" w:rsidRDefault="00CD7BB5" w:rsidP="006070B1">
      <w:pPr>
        <w:spacing w:line="276" w:lineRule="auto"/>
        <w:ind w:right="26"/>
        <w:jc w:val="both"/>
        <w:rPr>
          <w:rFonts w:ascii="Times New Roman" w:hAnsi="Times New Roman" w:cs="Times New Roman"/>
          <w:sz w:val="24"/>
          <w:szCs w:val="24"/>
        </w:rPr>
      </w:pPr>
    </w:p>
    <w:p w14:paraId="0B11FFF9" w14:textId="77777777" w:rsidR="001A2C2C" w:rsidRDefault="001A2C2C" w:rsidP="006070B1">
      <w:pPr>
        <w:spacing w:line="276" w:lineRule="auto"/>
        <w:ind w:right="26"/>
        <w:jc w:val="both"/>
        <w:rPr>
          <w:rFonts w:ascii="Times New Roman" w:hAnsi="Times New Roman" w:cs="Times New Roman"/>
          <w:sz w:val="24"/>
          <w:szCs w:val="24"/>
        </w:rPr>
      </w:pPr>
    </w:p>
    <w:p w14:paraId="4C95A117" w14:textId="77777777" w:rsidR="003659AA" w:rsidRPr="003037C7" w:rsidRDefault="003659AA" w:rsidP="006070B1">
      <w:pPr>
        <w:spacing w:line="276" w:lineRule="auto"/>
        <w:ind w:right="26"/>
        <w:jc w:val="both"/>
        <w:rPr>
          <w:rFonts w:ascii="Times New Roman" w:hAnsi="Times New Roman" w:cs="Times New Roman"/>
          <w:sz w:val="24"/>
          <w:szCs w:val="24"/>
        </w:rPr>
      </w:pPr>
      <w:r>
        <w:rPr>
          <w:noProof/>
          <w:lang w:val="en-US" w:bidi="hi-IN"/>
        </w:rPr>
        <w:lastRenderedPageBreak/>
        <w:drawing>
          <wp:inline distT="0" distB="0" distL="0" distR="0" wp14:anchorId="6A6A4734" wp14:editId="0A3A7A86">
            <wp:extent cx="4572000" cy="2743200"/>
            <wp:effectExtent l="0" t="0" r="0" b="0"/>
            <wp:docPr id="967632026" name="Chart 1">
              <a:extLst xmlns:a="http://schemas.openxmlformats.org/drawingml/2006/main">
                <a:ext uri="{FF2B5EF4-FFF2-40B4-BE49-F238E27FC236}">
                  <a16:creationId xmlns:a16="http://schemas.microsoft.com/office/drawing/2014/main" id="{C3193D03-716C-7316-49CB-E3F7E8815B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51BA96" w14:textId="0059655D" w:rsidR="00027A97" w:rsidRPr="007711F5" w:rsidRDefault="00027A97" w:rsidP="006070B1">
      <w:pPr>
        <w:spacing w:line="276" w:lineRule="auto"/>
        <w:ind w:right="26"/>
        <w:jc w:val="both"/>
        <w:rPr>
          <w:rFonts w:ascii="Times New Roman" w:hAnsi="Times New Roman" w:cs="Times New Roman"/>
          <w:sz w:val="20"/>
          <w:szCs w:val="20"/>
        </w:rPr>
      </w:pPr>
      <w:r>
        <w:rPr>
          <w:rFonts w:ascii="Times New Roman" w:hAnsi="Times New Roman" w:cs="Times New Roman"/>
          <w:sz w:val="20"/>
          <w:szCs w:val="20"/>
        </w:rPr>
        <w:t>Figure</w:t>
      </w:r>
      <w:r w:rsidR="00301FAF">
        <w:rPr>
          <w:rFonts w:ascii="Times New Roman" w:hAnsi="Times New Roman" w:cs="Times New Roman"/>
          <w:sz w:val="20"/>
          <w:szCs w:val="20"/>
        </w:rPr>
        <w:t xml:space="preserve"> </w:t>
      </w:r>
      <w:r w:rsidR="005F17BE">
        <w:rPr>
          <w:rFonts w:ascii="Times New Roman" w:hAnsi="Times New Roman" w:cs="Times New Roman"/>
          <w:sz w:val="20"/>
          <w:szCs w:val="20"/>
        </w:rPr>
        <w:t>4</w:t>
      </w:r>
      <w:r w:rsidRPr="007711F5">
        <w:rPr>
          <w:rFonts w:ascii="Times New Roman" w:hAnsi="Times New Roman" w:cs="Times New Roman"/>
          <w:sz w:val="20"/>
          <w:szCs w:val="20"/>
        </w:rPr>
        <w:t>: Distribution</w:t>
      </w:r>
      <w:r>
        <w:rPr>
          <w:rFonts w:ascii="Times New Roman" w:hAnsi="Times New Roman" w:cs="Times New Roman"/>
          <w:sz w:val="20"/>
          <w:szCs w:val="20"/>
        </w:rPr>
        <w:t xml:space="preserve"> of the habitats </w:t>
      </w:r>
      <w:r w:rsidRPr="007711F5">
        <w:rPr>
          <w:rFonts w:ascii="Times New Roman" w:hAnsi="Times New Roman" w:cs="Times New Roman"/>
          <w:sz w:val="20"/>
          <w:szCs w:val="20"/>
        </w:rPr>
        <w:t>of leafy vegetables.</w:t>
      </w:r>
    </w:p>
    <w:p w14:paraId="116FCE0F" w14:textId="77777777" w:rsidR="001A2C2C" w:rsidRDefault="001A2C2C" w:rsidP="006070B1">
      <w:pPr>
        <w:spacing w:line="276" w:lineRule="auto"/>
        <w:ind w:right="26"/>
        <w:jc w:val="both"/>
        <w:rPr>
          <w:rFonts w:ascii="Times New Roman" w:hAnsi="Times New Roman" w:cs="Times New Roman"/>
          <w:b/>
          <w:bCs/>
          <w:sz w:val="24"/>
          <w:szCs w:val="24"/>
        </w:rPr>
      </w:pPr>
    </w:p>
    <w:p w14:paraId="0940C675" w14:textId="77777777" w:rsidR="003037C7" w:rsidRPr="003037C7" w:rsidRDefault="003037C7" w:rsidP="006070B1">
      <w:pPr>
        <w:spacing w:line="276" w:lineRule="auto"/>
        <w:ind w:right="26"/>
        <w:jc w:val="both"/>
        <w:rPr>
          <w:rFonts w:ascii="Times New Roman" w:hAnsi="Times New Roman" w:cs="Times New Roman"/>
          <w:b/>
          <w:bCs/>
          <w:sz w:val="24"/>
          <w:szCs w:val="24"/>
        </w:rPr>
      </w:pPr>
      <w:r w:rsidRPr="003037C7">
        <w:rPr>
          <w:rFonts w:ascii="Times New Roman" w:hAnsi="Times New Roman" w:cs="Times New Roman"/>
          <w:b/>
          <w:bCs/>
          <w:sz w:val="24"/>
          <w:szCs w:val="24"/>
        </w:rPr>
        <w:t>Parts Used</w:t>
      </w:r>
    </w:p>
    <w:p w14:paraId="5C196E83" w14:textId="7F430BA3" w:rsidR="00727B4F" w:rsidRPr="001936B6" w:rsidRDefault="00C40B36" w:rsidP="001936B6">
      <w:pPr>
        <w:spacing w:line="276" w:lineRule="auto"/>
        <w:ind w:right="26"/>
        <w:jc w:val="both"/>
        <w:rPr>
          <w:rFonts w:ascii="Times New Roman" w:hAnsi="Times New Roman" w:cs="Times New Roman"/>
          <w:sz w:val="24"/>
          <w:szCs w:val="24"/>
        </w:rPr>
      </w:pPr>
      <w:r w:rsidRPr="001936B6">
        <w:rPr>
          <w:rFonts w:ascii="Times New Roman" w:hAnsi="Times New Roman" w:cs="Times New Roman"/>
          <w:sz w:val="24"/>
          <w:szCs w:val="24"/>
        </w:rPr>
        <w:t>The</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study</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reported</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that</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leaves</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were</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the</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most</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commonly</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used</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part,</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within</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frequent</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use</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of</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stems</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w:t>
      </w:r>
      <w:r w:rsidRPr="001936B6">
        <w:rPr>
          <w:rFonts w:ascii="Times New Roman" w:hAnsi="Times New Roman" w:cs="Times New Roman"/>
          <w:i/>
          <w:iCs/>
          <w:sz w:val="24"/>
          <w:szCs w:val="24"/>
        </w:rPr>
        <w:t xml:space="preserve">Allium </w:t>
      </w:r>
      <w:proofErr w:type="spellStart"/>
      <w:r w:rsidRPr="001936B6">
        <w:rPr>
          <w:rFonts w:ascii="Times New Roman" w:hAnsi="Times New Roman" w:cs="Times New Roman"/>
          <w:i/>
          <w:iCs/>
          <w:sz w:val="24"/>
          <w:szCs w:val="24"/>
        </w:rPr>
        <w:t>cepa</w:t>
      </w:r>
      <w:proofErr w:type="spellEnd"/>
      <w:r w:rsidRPr="001936B6">
        <w:rPr>
          <w:rFonts w:ascii="Times New Roman" w:hAnsi="Times New Roman" w:cs="Times New Roman"/>
          <w:i/>
          <w:iCs/>
          <w:sz w:val="24"/>
          <w:szCs w:val="24"/>
        </w:rPr>
        <w:t xml:space="preserve">, Amaranthus </w:t>
      </w:r>
      <w:proofErr w:type="spellStart"/>
      <w:r w:rsidRPr="001936B6">
        <w:rPr>
          <w:rFonts w:ascii="Times New Roman" w:hAnsi="Times New Roman" w:cs="Times New Roman"/>
          <w:i/>
          <w:iCs/>
          <w:sz w:val="24"/>
          <w:szCs w:val="24"/>
        </w:rPr>
        <w:t>tricolor</w:t>
      </w:r>
      <w:proofErr w:type="spellEnd"/>
      <w:r w:rsidRPr="001936B6">
        <w:rPr>
          <w:rFonts w:ascii="Times New Roman" w:hAnsi="Times New Roman" w:cs="Times New Roman"/>
          <w:sz w:val="24"/>
          <w:szCs w:val="24"/>
        </w:rPr>
        <w:t>),</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flowers</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w:t>
      </w:r>
      <w:proofErr w:type="spellStart"/>
      <w:r w:rsidRPr="001936B6">
        <w:rPr>
          <w:rFonts w:ascii="Times New Roman" w:hAnsi="Times New Roman" w:cs="Times New Roman"/>
          <w:i/>
          <w:iCs/>
          <w:sz w:val="24"/>
          <w:szCs w:val="24"/>
        </w:rPr>
        <w:t>Azadirachta</w:t>
      </w:r>
      <w:proofErr w:type="spellEnd"/>
      <w:r w:rsidRPr="001936B6">
        <w:rPr>
          <w:rFonts w:ascii="Times New Roman" w:hAnsi="Times New Roman" w:cs="Times New Roman"/>
          <w:i/>
          <w:iCs/>
          <w:sz w:val="24"/>
          <w:szCs w:val="24"/>
        </w:rPr>
        <w:t xml:space="preserve"> </w:t>
      </w:r>
      <w:proofErr w:type="spellStart"/>
      <w:r w:rsidRPr="001936B6">
        <w:rPr>
          <w:rFonts w:ascii="Times New Roman" w:hAnsi="Times New Roman" w:cs="Times New Roman"/>
          <w:i/>
          <w:iCs/>
          <w:sz w:val="24"/>
          <w:szCs w:val="24"/>
        </w:rPr>
        <w:t>indica</w:t>
      </w:r>
      <w:proofErr w:type="spellEnd"/>
      <w:r w:rsidRPr="001936B6">
        <w:rPr>
          <w:rFonts w:ascii="Times New Roman" w:hAnsi="Times New Roman" w:cs="Times New Roman"/>
          <w:i/>
          <w:iCs/>
          <w:sz w:val="24"/>
          <w:szCs w:val="24"/>
        </w:rPr>
        <w:t>, Hibiscus sabdariffa</w:t>
      </w:r>
      <w:r w:rsidRPr="001936B6">
        <w:rPr>
          <w:rFonts w:ascii="Times New Roman" w:hAnsi="Times New Roman" w:cs="Times New Roman"/>
          <w:sz w:val="24"/>
          <w:szCs w:val="24"/>
        </w:rPr>
        <w:t>),</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and</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seeds</w:t>
      </w:r>
      <w:r w:rsidR="0021678D" w:rsidRPr="001936B6">
        <w:rPr>
          <w:rFonts w:ascii="Times New Roman" w:hAnsi="Times New Roman" w:cs="Times New Roman"/>
          <w:sz w:val="24"/>
          <w:szCs w:val="24"/>
        </w:rPr>
        <w:t xml:space="preserve"> </w:t>
      </w:r>
      <w:r w:rsidRPr="001936B6">
        <w:rPr>
          <w:rFonts w:ascii="Times New Roman" w:hAnsi="Times New Roman" w:cs="Times New Roman"/>
          <w:sz w:val="24"/>
          <w:szCs w:val="24"/>
        </w:rPr>
        <w:t>(</w:t>
      </w:r>
      <w:r w:rsidRPr="001936B6">
        <w:rPr>
          <w:rFonts w:ascii="Times New Roman" w:hAnsi="Times New Roman" w:cs="Times New Roman"/>
          <w:i/>
          <w:iCs/>
          <w:sz w:val="24"/>
          <w:szCs w:val="24"/>
        </w:rPr>
        <w:t xml:space="preserve">Brassica </w:t>
      </w:r>
      <w:proofErr w:type="spellStart"/>
      <w:r w:rsidRPr="001936B6">
        <w:rPr>
          <w:rFonts w:ascii="Times New Roman" w:hAnsi="Times New Roman" w:cs="Times New Roman"/>
          <w:i/>
          <w:iCs/>
          <w:sz w:val="24"/>
          <w:szCs w:val="24"/>
        </w:rPr>
        <w:t>rapa</w:t>
      </w:r>
      <w:proofErr w:type="spellEnd"/>
      <w:r w:rsidRPr="001936B6">
        <w:rPr>
          <w:rFonts w:ascii="Times New Roman" w:hAnsi="Times New Roman" w:cs="Times New Roman"/>
          <w:i/>
          <w:iCs/>
          <w:sz w:val="24"/>
          <w:szCs w:val="24"/>
        </w:rPr>
        <w:t xml:space="preserve">, Vigna </w:t>
      </w:r>
      <w:proofErr w:type="spellStart"/>
      <w:r w:rsidRPr="001936B6">
        <w:rPr>
          <w:rFonts w:ascii="Times New Roman" w:hAnsi="Times New Roman" w:cs="Times New Roman"/>
          <w:i/>
          <w:iCs/>
          <w:sz w:val="24"/>
          <w:szCs w:val="24"/>
        </w:rPr>
        <w:t>unguiculata</w:t>
      </w:r>
      <w:proofErr w:type="spellEnd"/>
      <w:r w:rsidRPr="001936B6">
        <w:rPr>
          <w:rFonts w:ascii="Times New Roman" w:hAnsi="Times New Roman" w:cs="Times New Roman"/>
          <w:sz w:val="24"/>
          <w:szCs w:val="24"/>
        </w:rPr>
        <w:t>).</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Young</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leaves</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w:t>
      </w:r>
      <w:proofErr w:type="spellStart"/>
      <w:r w:rsidRPr="001936B6">
        <w:rPr>
          <w:rFonts w:ascii="Times New Roman" w:hAnsi="Times New Roman" w:cs="Times New Roman"/>
          <w:i/>
          <w:iCs/>
          <w:sz w:val="24"/>
          <w:szCs w:val="24"/>
        </w:rPr>
        <w:t>Amorphophallus</w:t>
      </w:r>
      <w:proofErr w:type="spellEnd"/>
      <w:r w:rsidRPr="001936B6">
        <w:rPr>
          <w:rFonts w:ascii="Times New Roman" w:hAnsi="Times New Roman" w:cs="Times New Roman"/>
          <w:i/>
          <w:iCs/>
          <w:sz w:val="24"/>
          <w:szCs w:val="24"/>
        </w:rPr>
        <w:t xml:space="preserve"> </w:t>
      </w:r>
      <w:proofErr w:type="spellStart"/>
      <w:r w:rsidRPr="001936B6">
        <w:rPr>
          <w:rFonts w:ascii="Times New Roman" w:hAnsi="Times New Roman" w:cs="Times New Roman"/>
          <w:i/>
          <w:iCs/>
          <w:sz w:val="24"/>
          <w:szCs w:val="24"/>
        </w:rPr>
        <w:t>paeoniifolius</w:t>
      </w:r>
      <w:proofErr w:type="spellEnd"/>
      <w:r w:rsidRPr="001936B6">
        <w:rPr>
          <w:rFonts w:ascii="Times New Roman" w:hAnsi="Times New Roman" w:cs="Times New Roman"/>
          <w:sz w:val="24"/>
          <w:szCs w:val="24"/>
        </w:rPr>
        <w:t>)</w:t>
      </w:r>
      <w:r w:rsidR="00727B4F" w:rsidRPr="001936B6">
        <w:rPr>
          <w:rFonts w:ascii="Times New Roman" w:hAnsi="Times New Roman" w:cs="Times New Roman"/>
          <w:sz w:val="24"/>
          <w:szCs w:val="24"/>
        </w:rPr>
        <w:t xml:space="preserve"> </w:t>
      </w:r>
      <w:r w:rsidRPr="001936B6">
        <w:rPr>
          <w:rFonts w:ascii="Times New Roman" w:hAnsi="Times New Roman" w:cs="Times New Roman"/>
          <w:sz w:val="24"/>
          <w:szCs w:val="24"/>
        </w:rPr>
        <w:t>and</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tender</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shoots</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were</w:t>
      </w:r>
      <w:r w:rsidR="00974D70" w:rsidRPr="001936B6">
        <w:rPr>
          <w:rFonts w:ascii="Times New Roman" w:hAnsi="Times New Roman" w:cs="Times New Roman"/>
          <w:sz w:val="24"/>
          <w:szCs w:val="24"/>
        </w:rPr>
        <w:t xml:space="preserve"> favoured </w:t>
      </w:r>
      <w:r w:rsidRPr="001936B6">
        <w:rPr>
          <w:rFonts w:ascii="Times New Roman" w:hAnsi="Times New Roman" w:cs="Times New Roman"/>
          <w:sz w:val="24"/>
          <w:szCs w:val="24"/>
        </w:rPr>
        <w:t>for</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being</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softer</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and</w:t>
      </w:r>
      <w:r w:rsidR="00974D70" w:rsidRPr="001936B6">
        <w:rPr>
          <w:rFonts w:ascii="Times New Roman" w:hAnsi="Times New Roman" w:cs="Times New Roman"/>
          <w:sz w:val="24"/>
          <w:szCs w:val="24"/>
        </w:rPr>
        <w:t xml:space="preserve"> </w:t>
      </w:r>
      <w:r w:rsidRPr="001936B6">
        <w:rPr>
          <w:rFonts w:ascii="Times New Roman" w:hAnsi="Times New Roman" w:cs="Times New Roman"/>
          <w:sz w:val="24"/>
          <w:szCs w:val="24"/>
        </w:rPr>
        <w:t>nutritionally</w:t>
      </w:r>
      <w:r w:rsidR="00974D70" w:rsidRPr="001936B6">
        <w:rPr>
          <w:rFonts w:ascii="Times New Roman" w:hAnsi="Times New Roman" w:cs="Times New Roman"/>
          <w:sz w:val="24"/>
          <w:szCs w:val="24"/>
        </w:rPr>
        <w:t xml:space="preserve"> </w:t>
      </w:r>
      <w:r w:rsidRPr="00C42DBD">
        <w:rPr>
          <w:rFonts w:ascii="Times New Roman" w:hAnsi="Times New Roman" w:cs="Times New Roman"/>
          <w:sz w:val="24"/>
          <w:szCs w:val="24"/>
        </w:rPr>
        <w:t>rich</w:t>
      </w:r>
      <w:r w:rsidR="00727B4F" w:rsidRPr="00C42DBD">
        <w:rPr>
          <w:rFonts w:ascii="Times New Roman" w:hAnsi="Times New Roman" w:cs="Times New Roman"/>
          <w:sz w:val="24"/>
          <w:szCs w:val="24"/>
        </w:rPr>
        <w:t>.</w:t>
      </w:r>
      <w:r w:rsidR="007829BF" w:rsidRPr="00C42DBD">
        <w:rPr>
          <w:rFonts w:ascii="Times New Roman" w:hAnsi="Times New Roman" w:cs="Times New Roman"/>
          <w:sz w:val="24"/>
          <w:szCs w:val="24"/>
        </w:rPr>
        <w:t xml:space="preserve"> </w:t>
      </w:r>
      <w:r w:rsidR="00727B4F" w:rsidRPr="00C42DBD">
        <w:rPr>
          <w:rFonts w:ascii="Times New Roman" w:hAnsi="Times New Roman" w:cs="Times New Roman"/>
          <w:sz w:val="24"/>
          <w:szCs w:val="24"/>
        </w:rPr>
        <w:t>Specific preference for certain parts of the plant is well-documented in traditional diets, which can indicate a greater understanding of plant morphology and the nutritional values at the local level (</w:t>
      </w:r>
      <w:proofErr w:type="spellStart"/>
      <w:r w:rsidR="00727B4F" w:rsidRPr="00C42DBD">
        <w:rPr>
          <w:rFonts w:ascii="Times New Roman" w:hAnsi="Times New Roman" w:cs="Times New Roman"/>
          <w:sz w:val="24"/>
          <w:szCs w:val="24"/>
        </w:rPr>
        <w:t>Laksmi</w:t>
      </w:r>
      <w:proofErr w:type="spellEnd"/>
      <w:r w:rsidR="00727B4F" w:rsidRPr="00C42DBD">
        <w:rPr>
          <w:rFonts w:ascii="Times New Roman" w:hAnsi="Times New Roman" w:cs="Times New Roman"/>
          <w:sz w:val="24"/>
          <w:szCs w:val="24"/>
        </w:rPr>
        <w:t xml:space="preserve"> &amp; </w:t>
      </w:r>
      <w:proofErr w:type="spellStart"/>
      <w:r w:rsidR="00727B4F" w:rsidRPr="00C42DBD">
        <w:rPr>
          <w:rFonts w:ascii="Times New Roman" w:hAnsi="Times New Roman" w:cs="Times New Roman"/>
          <w:sz w:val="24"/>
          <w:szCs w:val="24"/>
        </w:rPr>
        <w:t>Vimla</w:t>
      </w:r>
      <w:proofErr w:type="spellEnd"/>
      <w:r w:rsidR="00727B4F" w:rsidRPr="00C42DBD">
        <w:rPr>
          <w:rFonts w:ascii="Times New Roman" w:hAnsi="Times New Roman" w:cs="Times New Roman"/>
          <w:sz w:val="24"/>
          <w:szCs w:val="24"/>
        </w:rPr>
        <w:t xml:space="preserve">, 2000; Diya </w:t>
      </w:r>
      <w:r w:rsidR="00727B4F" w:rsidRPr="00C42DBD">
        <w:rPr>
          <w:rFonts w:ascii="Times New Roman" w:hAnsi="Times New Roman" w:cs="Times New Roman"/>
          <w:i/>
          <w:iCs/>
          <w:sz w:val="24"/>
          <w:szCs w:val="24"/>
        </w:rPr>
        <w:t>et al.</w:t>
      </w:r>
      <w:r w:rsidR="00727B4F" w:rsidRPr="00C42DBD">
        <w:rPr>
          <w:rFonts w:ascii="Times New Roman" w:hAnsi="Times New Roman" w:cs="Times New Roman"/>
          <w:sz w:val="24"/>
          <w:szCs w:val="24"/>
        </w:rPr>
        <w:t>, 2013).</w:t>
      </w:r>
    </w:p>
    <w:p w14:paraId="150A220A" w14:textId="56B17DCA" w:rsidR="00C40B36" w:rsidRDefault="00C40B36" w:rsidP="006070B1">
      <w:pPr>
        <w:spacing w:line="276" w:lineRule="auto"/>
        <w:ind w:right="26"/>
        <w:jc w:val="both"/>
        <w:rPr>
          <w:rFonts w:ascii="Times New Roman" w:hAnsi="Times New Roman" w:cs="Times New Roman"/>
          <w:sz w:val="24"/>
          <w:szCs w:val="24"/>
        </w:rPr>
      </w:pPr>
    </w:p>
    <w:p w14:paraId="40C8A190" w14:textId="77777777" w:rsidR="00DC37B9" w:rsidRPr="00DC37B9" w:rsidRDefault="00DC37B9" w:rsidP="006070B1">
      <w:pPr>
        <w:spacing w:line="276" w:lineRule="auto"/>
        <w:ind w:right="26"/>
        <w:jc w:val="both"/>
        <w:rPr>
          <w:rFonts w:ascii="Times New Roman" w:hAnsi="Times New Roman" w:cs="Times New Roman"/>
          <w:b/>
          <w:bCs/>
          <w:sz w:val="24"/>
          <w:szCs w:val="24"/>
        </w:rPr>
      </w:pPr>
      <w:r w:rsidRPr="00DC37B9">
        <w:rPr>
          <w:rFonts w:ascii="Times New Roman" w:hAnsi="Times New Roman" w:cs="Times New Roman"/>
          <w:b/>
          <w:bCs/>
          <w:sz w:val="24"/>
          <w:szCs w:val="24"/>
        </w:rPr>
        <w:t>Traditional Practices in the Use of Leafy Vegetables in Chhattisgarh</w:t>
      </w:r>
    </w:p>
    <w:p w14:paraId="6BEAF989" w14:textId="257D7640" w:rsidR="008F77DC" w:rsidRDefault="008F77DC" w:rsidP="006070B1">
      <w:pPr>
        <w:spacing w:line="276" w:lineRule="auto"/>
        <w:ind w:right="26"/>
        <w:jc w:val="both"/>
        <w:rPr>
          <w:rFonts w:ascii="Times New Roman" w:hAnsi="Times New Roman" w:cs="Times New Roman"/>
          <w:sz w:val="24"/>
          <w:szCs w:val="24"/>
        </w:rPr>
      </w:pPr>
      <w:r w:rsidRPr="008F77DC">
        <w:rPr>
          <w:rFonts w:ascii="Times New Roman" w:hAnsi="Times New Roman" w:cs="Times New Roman"/>
          <w:sz w:val="24"/>
          <w:szCs w:val="24"/>
        </w:rPr>
        <w:t>In</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Chhattisgarh,</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traditional</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uses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of</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leafy</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vegetables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have</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long</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provided</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essential</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nutrients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and</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medicine</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for</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local</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communities.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Many</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of</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the</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indigenous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tribes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use</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wild</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and</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cultivated</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leafy</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vegetables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as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primary</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sources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for</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daily</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nutrition</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and</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medicinal</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uses.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It</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is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collected</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from</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natural</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forests,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fields,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and</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home</w:t>
      </w:r>
      <w:r w:rsidR="0021678D">
        <w:rPr>
          <w:rFonts w:ascii="Times New Roman" w:hAnsi="Times New Roman" w:cs="Times New Roman"/>
          <w:sz w:val="24"/>
          <w:szCs w:val="24"/>
        </w:rPr>
        <w:t xml:space="preserve"> </w:t>
      </w:r>
      <w:r w:rsidRPr="008F77DC">
        <w:rPr>
          <w:rFonts w:ascii="Times New Roman" w:hAnsi="Times New Roman" w:cs="Times New Roman"/>
          <w:sz w:val="24"/>
          <w:szCs w:val="24"/>
        </w:rPr>
        <w:t>gardens,</w:t>
      </w:r>
      <w:r w:rsidR="00267DE1">
        <w:rPr>
          <w:rFonts w:ascii="Times New Roman" w:hAnsi="Times New Roman" w:cs="Times New Roman"/>
          <w:sz w:val="24"/>
          <w:szCs w:val="24"/>
        </w:rPr>
        <w:t xml:space="preserve"> </w:t>
      </w:r>
      <w:r w:rsidRPr="008F77DC">
        <w:rPr>
          <w:rFonts w:ascii="Times New Roman" w:hAnsi="Times New Roman" w:cs="Times New Roman"/>
          <w:sz w:val="24"/>
          <w:szCs w:val="24"/>
        </w:rPr>
        <w:t>while</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traditional</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knowledge</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helps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in</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regulating</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their</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seasonal</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extraction</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and</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preparation</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cycles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(Kala,</w:t>
      </w:r>
      <w:r w:rsidR="00267DE1">
        <w:rPr>
          <w:rFonts w:ascii="Times New Roman" w:hAnsi="Times New Roman" w:cs="Times New Roman"/>
          <w:sz w:val="24"/>
          <w:szCs w:val="24"/>
        </w:rPr>
        <w:t xml:space="preserve"> </w:t>
      </w:r>
      <w:r w:rsidRPr="008F77DC">
        <w:rPr>
          <w:rFonts w:ascii="Times New Roman" w:hAnsi="Times New Roman" w:cs="Times New Roman"/>
          <w:sz w:val="24"/>
          <w:szCs w:val="24"/>
        </w:rPr>
        <w:t>2009;</w:t>
      </w:r>
      <w:r w:rsidR="00974D70">
        <w:rPr>
          <w:rFonts w:ascii="Times New Roman" w:hAnsi="Times New Roman" w:cs="Times New Roman"/>
          <w:sz w:val="24"/>
          <w:szCs w:val="24"/>
        </w:rPr>
        <w:t xml:space="preserve"> </w:t>
      </w:r>
      <w:proofErr w:type="spellStart"/>
      <w:r w:rsidRPr="008F77DC">
        <w:rPr>
          <w:rFonts w:ascii="Times New Roman" w:hAnsi="Times New Roman" w:cs="Times New Roman"/>
          <w:sz w:val="24"/>
          <w:szCs w:val="24"/>
        </w:rPr>
        <w:t>Chandravanshi</w:t>
      </w:r>
      <w:proofErr w:type="spellEnd"/>
      <w:r w:rsidR="00974D70">
        <w:rPr>
          <w:rFonts w:ascii="Times New Roman" w:hAnsi="Times New Roman" w:cs="Times New Roman"/>
          <w:sz w:val="24"/>
          <w:szCs w:val="24"/>
        </w:rPr>
        <w:t xml:space="preserve"> </w:t>
      </w:r>
      <w:r w:rsidRPr="00974D70">
        <w:rPr>
          <w:rFonts w:ascii="Times New Roman" w:hAnsi="Times New Roman" w:cs="Times New Roman"/>
          <w:i/>
          <w:iCs/>
          <w:sz w:val="24"/>
          <w:szCs w:val="24"/>
        </w:rPr>
        <w:t>et</w:t>
      </w:r>
      <w:r w:rsidR="00267DE1">
        <w:rPr>
          <w:rFonts w:ascii="Times New Roman" w:hAnsi="Times New Roman" w:cs="Times New Roman"/>
          <w:i/>
          <w:iCs/>
          <w:sz w:val="24"/>
          <w:szCs w:val="24"/>
        </w:rPr>
        <w:t xml:space="preserve"> </w:t>
      </w:r>
      <w:r w:rsidRPr="00974D70">
        <w:rPr>
          <w:rFonts w:ascii="Times New Roman" w:hAnsi="Times New Roman" w:cs="Times New Roman"/>
          <w:i/>
          <w:iCs/>
          <w:sz w:val="24"/>
          <w:szCs w:val="24"/>
        </w:rPr>
        <w:t>al.,</w:t>
      </w:r>
      <w:r w:rsidR="0021678D">
        <w:rPr>
          <w:rFonts w:ascii="Times New Roman" w:hAnsi="Times New Roman" w:cs="Times New Roman"/>
          <w:i/>
          <w:iCs/>
          <w:sz w:val="24"/>
          <w:szCs w:val="24"/>
        </w:rPr>
        <w:t xml:space="preserve"> </w:t>
      </w:r>
      <w:r w:rsidRPr="008F77DC">
        <w:rPr>
          <w:rFonts w:ascii="Times New Roman" w:hAnsi="Times New Roman" w:cs="Times New Roman"/>
          <w:sz w:val="24"/>
          <w:szCs w:val="24"/>
        </w:rPr>
        <w:t>2017).</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Preparation</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of</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the</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vegetables</w:t>
      </w:r>
      <w:r w:rsidR="00974D70">
        <w:rPr>
          <w:rFonts w:ascii="Times New Roman" w:hAnsi="Times New Roman" w:cs="Times New Roman"/>
          <w:sz w:val="24"/>
          <w:szCs w:val="24"/>
        </w:rPr>
        <w:t xml:space="preserve"> </w:t>
      </w:r>
      <w:r w:rsidR="00BD6ECC" w:rsidRPr="00C42DBD">
        <w:rPr>
          <w:rFonts w:ascii="Times New Roman" w:hAnsi="Times New Roman" w:cs="Times New Roman"/>
          <w:sz w:val="24"/>
          <w:szCs w:val="24"/>
        </w:rPr>
        <w:t>varies</w:t>
      </w:r>
      <w:r w:rsidR="00BD6ECC">
        <w:rPr>
          <w:rFonts w:ascii="Times New Roman" w:hAnsi="Times New Roman" w:cs="Times New Roman"/>
          <w:sz w:val="24"/>
          <w:szCs w:val="24"/>
        </w:rPr>
        <w:t xml:space="preserve"> </w:t>
      </w:r>
      <w:r w:rsidRPr="008F77DC">
        <w:rPr>
          <w:rFonts w:ascii="Times New Roman" w:hAnsi="Times New Roman" w:cs="Times New Roman"/>
          <w:sz w:val="24"/>
          <w:szCs w:val="24"/>
        </w:rPr>
        <w:t>by</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communities,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while</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these</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are</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commonly</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consumed</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as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cooked</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dishes,</w:t>
      </w:r>
      <w:r w:rsidR="00974D70">
        <w:rPr>
          <w:rFonts w:ascii="Times New Roman" w:hAnsi="Times New Roman" w:cs="Times New Roman"/>
          <w:sz w:val="24"/>
          <w:szCs w:val="24"/>
        </w:rPr>
        <w:t xml:space="preserve"> </w:t>
      </w:r>
      <w:r w:rsidRPr="008F77DC">
        <w:rPr>
          <w:rFonts w:ascii="Times New Roman" w:hAnsi="Times New Roman" w:cs="Times New Roman"/>
          <w:sz w:val="24"/>
          <w:szCs w:val="24"/>
        </w:rPr>
        <w:t>raw</w:t>
      </w:r>
      <w:r w:rsidR="00104F1A">
        <w:rPr>
          <w:rFonts w:ascii="Times New Roman" w:hAnsi="Times New Roman" w:cs="Times New Roman"/>
          <w:sz w:val="24"/>
          <w:szCs w:val="24"/>
        </w:rPr>
        <w:t xml:space="preserve"> </w:t>
      </w:r>
      <w:r w:rsidR="00267DE1" w:rsidRPr="008F77DC">
        <w:rPr>
          <w:rFonts w:ascii="Times New Roman" w:hAnsi="Times New Roman" w:cs="Times New Roman"/>
          <w:sz w:val="24"/>
          <w:szCs w:val="24"/>
        </w:rPr>
        <w:t>salads, or</w:t>
      </w:r>
      <w:r w:rsidR="00104F1A">
        <w:rPr>
          <w:rFonts w:ascii="Times New Roman" w:hAnsi="Times New Roman" w:cs="Times New Roman"/>
          <w:sz w:val="24"/>
          <w:szCs w:val="24"/>
        </w:rPr>
        <w:t xml:space="preserve"> </w:t>
      </w:r>
      <w:r w:rsidR="00267DE1" w:rsidRPr="008F77DC">
        <w:rPr>
          <w:rFonts w:ascii="Times New Roman" w:hAnsi="Times New Roman" w:cs="Times New Roman"/>
          <w:sz w:val="24"/>
          <w:szCs w:val="24"/>
        </w:rPr>
        <w:t>soups, and</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some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leaves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are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dried</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and</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powdered</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for</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use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during</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off-seasons</w:t>
      </w:r>
      <w:r w:rsidR="00267DE1">
        <w:rPr>
          <w:rFonts w:ascii="Times New Roman" w:hAnsi="Times New Roman" w:cs="Times New Roman"/>
          <w:sz w:val="24"/>
          <w:szCs w:val="24"/>
        </w:rPr>
        <w:t xml:space="preserve"> </w:t>
      </w:r>
      <w:r w:rsidRPr="008F77DC">
        <w:rPr>
          <w:rFonts w:ascii="Times New Roman" w:hAnsi="Times New Roman" w:cs="Times New Roman"/>
          <w:sz w:val="24"/>
          <w:szCs w:val="24"/>
        </w:rPr>
        <w:t>(</w:t>
      </w:r>
      <w:proofErr w:type="spellStart"/>
      <w:r w:rsidRPr="008F77DC">
        <w:rPr>
          <w:rFonts w:ascii="Times New Roman" w:hAnsi="Times New Roman" w:cs="Times New Roman"/>
          <w:sz w:val="24"/>
          <w:szCs w:val="24"/>
        </w:rPr>
        <w:t>Dhadore</w:t>
      </w:r>
      <w:proofErr w:type="spellEnd"/>
      <w:r w:rsidR="00104F1A">
        <w:rPr>
          <w:rFonts w:ascii="Times New Roman" w:hAnsi="Times New Roman" w:cs="Times New Roman"/>
          <w:sz w:val="24"/>
          <w:szCs w:val="24"/>
        </w:rPr>
        <w:t xml:space="preserve"> </w:t>
      </w:r>
      <w:r w:rsidRPr="008F77DC">
        <w:rPr>
          <w:rFonts w:ascii="Times New Roman" w:hAnsi="Times New Roman" w:cs="Times New Roman"/>
          <w:sz w:val="24"/>
          <w:szCs w:val="24"/>
        </w:rPr>
        <w:t>&amp;</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Chakradhar,</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2021).</w:t>
      </w:r>
    </w:p>
    <w:p w14:paraId="3073F003" w14:textId="74CB14D0" w:rsidR="008F77DC" w:rsidRDefault="008F77DC" w:rsidP="006070B1">
      <w:pPr>
        <w:spacing w:line="276" w:lineRule="auto"/>
        <w:ind w:right="26"/>
        <w:jc w:val="both"/>
        <w:rPr>
          <w:rFonts w:ascii="Times New Roman" w:hAnsi="Times New Roman" w:cs="Times New Roman"/>
          <w:sz w:val="24"/>
          <w:szCs w:val="24"/>
        </w:rPr>
      </w:pPr>
      <w:r w:rsidRPr="008F77DC">
        <w:rPr>
          <w:rFonts w:ascii="Times New Roman" w:hAnsi="Times New Roman" w:cs="Times New Roman"/>
          <w:sz w:val="24"/>
          <w:szCs w:val="24"/>
        </w:rPr>
        <w:t>The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medicinal</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use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of</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these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vegetables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also</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falls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under</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traditional</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knowledge,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where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leaves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like</w:t>
      </w:r>
      <w:r w:rsidR="00104F1A">
        <w:rPr>
          <w:rFonts w:ascii="Times New Roman" w:hAnsi="Times New Roman" w:cs="Times New Roman"/>
          <w:sz w:val="24"/>
          <w:szCs w:val="24"/>
        </w:rPr>
        <w:t xml:space="preserve"> </w:t>
      </w:r>
      <w:r w:rsidRPr="001936B6">
        <w:rPr>
          <w:rFonts w:ascii="Times New Roman" w:hAnsi="Times New Roman" w:cs="Times New Roman"/>
          <w:i/>
          <w:iCs/>
          <w:sz w:val="24"/>
          <w:szCs w:val="24"/>
        </w:rPr>
        <w:t>Amaranthus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and</w:t>
      </w:r>
      <w:r w:rsidR="00104F1A">
        <w:rPr>
          <w:rFonts w:ascii="Times New Roman" w:hAnsi="Times New Roman" w:cs="Times New Roman"/>
          <w:sz w:val="24"/>
          <w:szCs w:val="24"/>
        </w:rPr>
        <w:t xml:space="preserve"> </w:t>
      </w:r>
      <w:r w:rsidRPr="001936B6">
        <w:rPr>
          <w:rFonts w:ascii="Times New Roman" w:hAnsi="Times New Roman" w:cs="Times New Roman"/>
          <w:i/>
          <w:iCs/>
          <w:sz w:val="24"/>
          <w:szCs w:val="24"/>
        </w:rPr>
        <w:t>Moringa</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are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supposed</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to</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have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healing</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properties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for</w:t>
      </w:r>
      <w:r w:rsidR="00104F1A">
        <w:rPr>
          <w:rFonts w:ascii="Times New Roman" w:hAnsi="Times New Roman" w:cs="Times New Roman"/>
          <w:sz w:val="24"/>
          <w:szCs w:val="24"/>
        </w:rPr>
        <w:t xml:space="preserve"> </w:t>
      </w:r>
      <w:r w:rsidR="00BD6ECC" w:rsidRPr="00C42DBD">
        <w:rPr>
          <w:rFonts w:ascii="Times New Roman" w:hAnsi="Times New Roman" w:cs="Times New Roman"/>
          <w:sz w:val="24"/>
          <w:szCs w:val="24"/>
        </w:rPr>
        <w:t>problems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such</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as</w:t>
      </w:r>
      <w:r w:rsidR="00104F1A">
        <w:rPr>
          <w:rFonts w:ascii="Times New Roman" w:hAnsi="Times New Roman" w:cs="Times New Roman"/>
          <w:sz w:val="24"/>
          <w:szCs w:val="24"/>
        </w:rPr>
        <w:t xml:space="preserve"> </w:t>
      </w:r>
      <w:r w:rsidR="0021678D" w:rsidRPr="008F77DC">
        <w:rPr>
          <w:rFonts w:ascii="Times New Roman" w:hAnsi="Times New Roman" w:cs="Times New Roman"/>
          <w:sz w:val="24"/>
          <w:szCs w:val="24"/>
        </w:rPr>
        <w:t>anaemia</w:t>
      </w:r>
      <w:r w:rsidRPr="008F77DC">
        <w:rPr>
          <w:rFonts w:ascii="Times New Roman" w:hAnsi="Times New Roman" w:cs="Times New Roman"/>
          <w:sz w:val="24"/>
          <w:szCs w:val="24"/>
        </w:rPr>
        <w:t>,</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digestive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problems,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and</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skin</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infections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(Kumari</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&amp;</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Solanki,</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2019;</w:t>
      </w:r>
      <w:r w:rsidR="00DF65D6">
        <w:rPr>
          <w:rFonts w:ascii="Times New Roman" w:hAnsi="Times New Roman" w:cs="Times New Roman"/>
          <w:sz w:val="24"/>
          <w:szCs w:val="24"/>
        </w:rPr>
        <w:t xml:space="preserve"> </w:t>
      </w:r>
      <w:proofErr w:type="spellStart"/>
      <w:r w:rsidRPr="008F77DC">
        <w:rPr>
          <w:rFonts w:ascii="Times New Roman" w:hAnsi="Times New Roman" w:cs="Times New Roman"/>
          <w:sz w:val="24"/>
          <w:szCs w:val="24"/>
        </w:rPr>
        <w:t>Lale</w:t>
      </w:r>
      <w:proofErr w:type="spellEnd"/>
      <w:r w:rsidR="00104F1A">
        <w:rPr>
          <w:rFonts w:ascii="Times New Roman" w:hAnsi="Times New Roman" w:cs="Times New Roman"/>
          <w:sz w:val="24"/>
          <w:szCs w:val="24"/>
        </w:rPr>
        <w:t xml:space="preserve"> </w:t>
      </w:r>
      <w:r w:rsidRPr="008F77DC">
        <w:rPr>
          <w:rFonts w:ascii="Times New Roman" w:hAnsi="Times New Roman" w:cs="Times New Roman"/>
          <w:sz w:val="24"/>
          <w:szCs w:val="24"/>
        </w:rPr>
        <w:t>e</w:t>
      </w:r>
      <w:r w:rsidRPr="00104F1A">
        <w:rPr>
          <w:rFonts w:ascii="Times New Roman" w:hAnsi="Times New Roman" w:cs="Times New Roman"/>
          <w:i/>
          <w:iCs/>
          <w:sz w:val="24"/>
          <w:szCs w:val="24"/>
        </w:rPr>
        <w:t>t</w:t>
      </w:r>
      <w:r w:rsidR="00104F1A">
        <w:rPr>
          <w:rFonts w:ascii="Times New Roman" w:hAnsi="Times New Roman" w:cs="Times New Roman"/>
          <w:i/>
          <w:iCs/>
          <w:sz w:val="24"/>
          <w:szCs w:val="24"/>
        </w:rPr>
        <w:t xml:space="preserve"> </w:t>
      </w:r>
      <w:r w:rsidRPr="00104F1A">
        <w:rPr>
          <w:rFonts w:ascii="Times New Roman" w:hAnsi="Times New Roman" w:cs="Times New Roman"/>
          <w:i/>
          <w:iCs/>
          <w:sz w:val="24"/>
          <w:szCs w:val="24"/>
        </w:rPr>
        <w:t>al.</w:t>
      </w:r>
      <w:r w:rsidRPr="008F77DC">
        <w:rPr>
          <w:rFonts w:ascii="Times New Roman" w:hAnsi="Times New Roman" w:cs="Times New Roman"/>
          <w:sz w:val="24"/>
          <w:szCs w:val="24"/>
        </w:rPr>
        <w:t>,</w:t>
      </w:r>
      <w:r w:rsidR="00DF65D6">
        <w:rPr>
          <w:rFonts w:ascii="Times New Roman" w:hAnsi="Times New Roman" w:cs="Times New Roman"/>
          <w:sz w:val="24"/>
          <w:szCs w:val="24"/>
        </w:rPr>
        <w:t xml:space="preserve"> </w:t>
      </w:r>
      <w:r w:rsidRPr="008F77DC">
        <w:rPr>
          <w:rFonts w:ascii="Times New Roman" w:hAnsi="Times New Roman" w:cs="Times New Roman"/>
          <w:sz w:val="24"/>
          <w:szCs w:val="24"/>
        </w:rPr>
        <w:t>2017).</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Certain</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species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are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harvested</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during</w:t>
      </w:r>
      <w:r w:rsidR="00104F1A">
        <w:rPr>
          <w:rFonts w:ascii="Times New Roman" w:hAnsi="Times New Roman" w:cs="Times New Roman"/>
          <w:sz w:val="24"/>
          <w:szCs w:val="24"/>
        </w:rPr>
        <w:t xml:space="preserve"> </w:t>
      </w:r>
      <w:r w:rsidRPr="00C42DBD">
        <w:rPr>
          <w:rFonts w:ascii="Times New Roman" w:hAnsi="Times New Roman" w:cs="Times New Roman"/>
          <w:sz w:val="24"/>
          <w:szCs w:val="24"/>
        </w:rPr>
        <w:t>specific</w:t>
      </w:r>
      <w:r w:rsidR="00104F1A" w:rsidRPr="00C42DBD">
        <w:rPr>
          <w:rFonts w:ascii="Times New Roman" w:hAnsi="Times New Roman" w:cs="Times New Roman"/>
          <w:sz w:val="24"/>
          <w:szCs w:val="24"/>
        </w:rPr>
        <w:t xml:space="preserve"> </w:t>
      </w:r>
      <w:r w:rsidR="00BD6ECC" w:rsidRPr="00C42DBD">
        <w:rPr>
          <w:rFonts w:ascii="Times New Roman" w:hAnsi="Times New Roman" w:cs="Times New Roman"/>
          <w:sz w:val="24"/>
          <w:szCs w:val="24"/>
        </w:rPr>
        <w:t xml:space="preserve">seasons </w:t>
      </w:r>
      <w:r w:rsidRPr="00C42DBD">
        <w:rPr>
          <w:rFonts w:ascii="Times New Roman" w:hAnsi="Times New Roman" w:cs="Times New Roman"/>
          <w:sz w:val="24"/>
          <w:szCs w:val="24"/>
        </w:rPr>
        <w:t>such</w:t>
      </w:r>
      <w:r w:rsidR="00104F1A" w:rsidRPr="00C42DBD">
        <w:rPr>
          <w:rFonts w:ascii="Times New Roman" w:hAnsi="Times New Roman" w:cs="Times New Roman"/>
          <w:sz w:val="24"/>
          <w:szCs w:val="24"/>
        </w:rPr>
        <w:t xml:space="preserve"> </w:t>
      </w:r>
      <w:r w:rsidRPr="00C42DBD">
        <w:rPr>
          <w:rFonts w:ascii="Times New Roman" w:hAnsi="Times New Roman" w:cs="Times New Roman"/>
          <w:sz w:val="24"/>
          <w:szCs w:val="24"/>
        </w:rPr>
        <w:t>as</w:t>
      </w:r>
      <w:r w:rsidR="00104F1A" w:rsidRPr="00C42DBD">
        <w:rPr>
          <w:rFonts w:ascii="Times New Roman" w:hAnsi="Times New Roman" w:cs="Times New Roman"/>
          <w:sz w:val="24"/>
          <w:szCs w:val="24"/>
        </w:rPr>
        <w:t xml:space="preserve"> </w:t>
      </w:r>
      <w:r w:rsidRPr="00C42DBD">
        <w:rPr>
          <w:rFonts w:ascii="Times New Roman" w:hAnsi="Times New Roman" w:cs="Times New Roman"/>
          <w:sz w:val="24"/>
          <w:szCs w:val="24"/>
        </w:rPr>
        <w:t>monsoon</w:t>
      </w:r>
      <w:r w:rsidR="00104F1A" w:rsidRPr="00C42DBD">
        <w:rPr>
          <w:rFonts w:ascii="Times New Roman" w:hAnsi="Times New Roman" w:cs="Times New Roman"/>
          <w:sz w:val="24"/>
          <w:szCs w:val="24"/>
        </w:rPr>
        <w:t xml:space="preserve"> </w:t>
      </w:r>
      <w:r w:rsidRPr="00C42DBD">
        <w:rPr>
          <w:rFonts w:ascii="Times New Roman" w:hAnsi="Times New Roman" w:cs="Times New Roman"/>
          <w:sz w:val="24"/>
          <w:szCs w:val="24"/>
        </w:rPr>
        <w:t>or</w:t>
      </w:r>
      <w:r w:rsidR="00104F1A" w:rsidRPr="00C42DBD">
        <w:rPr>
          <w:rFonts w:ascii="Times New Roman" w:hAnsi="Times New Roman" w:cs="Times New Roman"/>
          <w:sz w:val="24"/>
          <w:szCs w:val="24"/>
        </w:rPr>
        <w:t xml:space="preserve"> </w:t>
      </w:r>
      <w:r w:rsidRPr="00C42DBD">
        <w:rPr>
          <w:rFonts w:ascii="Times New Roman" w:hAnsi="Times New Roman" w:cs="Times New Roman"/>
          <w:sz w:val="24"/>
          <w:szCs w:val="24"/>
        </w:rPr>
        <w:t>winter,</w:t>
      </w:r>
      <w:r w:rsidR="00104F1A" w:rsidRPr="00C42DBD">
        <w:rPr>
          <w:rFonts w:ascii="Times New Roman" w:hAnsi="Times New Roman" w:cs="Times New Roman"/>
          <w:sz w:val="24"/>
          <w:szCs w:val="24"/>
        </w:rPr>
        <w:t xml:space="preserve"> </w:t>
      </w:r>
      <w:r w:rsidRPr="00C42DBD">
        <w:rPr>
          <w:rFonts w:ascii="Times New Roman" w:hAnsi="Times New Roman" w:cs="Times New Roman"/>
          <w:sz w:val="24"/>
          <w:szCs w:val="24"/>
        </w:rPr>
        <w:t>which</w:t>
      </w:r>
      <w:r w:rsidR="00104F1A" w:rsidRPr="00C42DBD">
        <w:rPr>
          <w:rFonts w:ascii="Times New Roman" w:hAnsi="Times New Roman" w:cs="Times New Roman"/>
          <w:sz w:val="24"/>
          <w:szCs w:val="24"/>
        </w:rPr>
        <w:t xml:space="preserve"> </w:t>
      </w:r>
      <w:r w:rsidRPr="00C42DBD">
        <w:rPr>
          <w:rFonts w:ascii="Times New Roman" w:hAnsi="Times New Roman" w:cs="Times New Roman"/>
          <w:sz w:val="24"/>
          <w:szCs w:val="24"/>
        </w:rPr>
        <w:t>influences</w:t>
      </w:r>
      <w:r w:rsidR="00104F1A"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104F1A" w:rsidRPr="00C42DBD">
        <w:rPr>
          <w:rFonts w:ascii="Times New Roman" w:hAnsi="Times New Roman" w:cs="Times New Roman"/>
          <w:sz w:val="24"/>
          <w:szCs w:val="24"/>
        </w:rPr>
        <w:t xml:space="preserve"> </w:t>
      </w:r>
      <w:r w:rsidRPr="00C42DBD">
        <w:rPr>
          <w:rFonts w:ascii="Times New Roman" w:hAnsi="Times New Roman" w:cs="Times New Roman"/>
          <w:sz w:val="24"/>
          <w:szCs w:val="24"/>
        </w:rPr>
        <w:t>choice</w:t>
      </w:r>
      <w:r w:rsidR="00104F1A"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104F1A" w:rsidRPr="00C42DBD">
        <w:rPr>
          <w:rFonts w:ascii="Times New Roman" w:hAnsi="Times New Roman" w:cs="Times New Roman"/>
          <w:sz w:val="24"/>
          <w:szCs w:val="24"/>
        </w:rPr>
        <w:t xml:space="preserve"> </w:t>
      </w:r>
      <w:r w:rsidRPr="00C42DBD">
        <w:rPr>
          <w:rFonts w:ascii="Times New Roman" w:hAnsi="Times New Roman" w:cs="Times New Roman"/>
          <w:sz w:val="24"/>
          <w:szCs w:val="24"/>
        </w:rPr>
        <w:t>vegetables</w:t>
      </w:r>
      <w:r w:rsidR="00104F1A" w:rsidRPr="00C42DBD">
        <w:rPr>
          <w:rFonts w:ascii="Times New Roman" w:hAnsi="Times New Roman" w:cs="Times New Roman"/>
          <w:sz w:val="24"/>
          <w:szCs w:val="24"/>
        </w:rPr>
        <w:t xml:space="preserve"> </w:t>
      </w:r>
      <w:r w:rsidRPr="00C42DBD">
        <w:rPr>
          <w:rFonts w:ascii="Times New Roman" w:hAnsi="Times New Roman" w:cs="Times New Roman"/>
          <w:sz w:val="24"/>
          <w:szCs w:val="24"/>
        </w:rPr>
        <w:t>consumed,</w:t>
      </w:r>
      <w:r w:rsidR="00104F1A" w:rsidRPr="00C42DBD">
        <w:rPr>
          <w:rFonts w:ascii="Times New Roman" w:hAnsi="Times New Roman" w:cs="Times New Roman"/>
          <w:sz w:val="24"/>
          <w:szCs w:val="24"/>
        </w:rPr>
        <w:t xml:space="preserve"> </w:t>
      </w:r>
      <w:r w:rsidRPr="00C42DBD">
        <w:rPr>
          <w:rFonts w:ascii="Times New Roman" w:hAnsi="Times New Roman" w:cs="Times New Roman"/>
          <w:sz w:val="24"/>
          <w:szCs w:val="24"/>
        </w:rPr>
        <w:t>thus</w:t>
      </w:r>
      <w:r w:rsidR="00104F1A" w:rsidRPr="00C42DBD">
        <w:rPr>
          <w:rFonts w:ascii="Times New Roman" w:hAnsi="Times New Roman" w:cs="Times New Roman"/>
          <w:sz w:val="24"/>
          <w:szCs w:val="24"/>
        </w:rPr>
        <w:t xml:space="preserve"> </w:t>
      </w:r>
      <w:r w:rsidRPr="00C42DBD">
        <w:rPr>
          <w:rFonts w:ascii="Times New Roman" w:hAnsi="Times New Roman" w:cs="Times New Roman"/>
          <w:sz w:val="24"/>
          <w:szCs w:val="24"/>
        </w:rPr>
        <w:t>ensuring</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consumption</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through</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all</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seasons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(Chauhan</w:t>
      </w:r>
      <w:r w:rsidR="00104F1A">
        <w:rPr>
          <w:rFonts w:ascii="Times New Roman" w:hAnsi="Times New Roman" w:cs="Times New Roman"/>
          <w:sz w:val="24"/>
          <w:szCs w:val="24"/>
        </w:rPr>
        <w:t xml:space="preserve"> </w:t>
      </w:r>
      <w:r w:rsidRPr="00104F1A">
        <w:rPr>
          <w:rFonts w:ascii="Times New Roman" w:hAnsi="Times New Roman" w:cs="Times New Roman"/>
          <w:i/>
          <w:iCs/>
          <w:sz w:val="24"/>
          <w:szCs w:val="24"/>
        </w:rPr>
        <w:t>et</w:t>
      </w:r>
      <w:r w:rsidR="00BD6ECC">
        <w:rPr>
          <w:rFonts w:ascii="Times New Roman" w:hAnsi="Times New Roman" w:cs="Times New Roman"/>
          <w:i/>
          <w:iCs/>
          <w:sz w:val="24"/>
          <w:szCs w:val="24"/>
        </w:rPr>
        <w:t xml:space="preserve"> </w:t>
      </w:r>
      <w:r w:rsidRPr="00104F1A">
        <w:rPr>
          <w:rFonts w:ascii="Times New Roman" w:hAnsi="Times New Roman" w:cs="Times New Roman"/>
          <w:i/>
          <w:iCs/>
          <w:sz w:val="24"/>
          <w:szCs w:val="24"/>
        </w:rPr>
        <w:t>al.,2014).</w:t>
      </w:r>
      <w:r w:rsidR="00727B4F">
        <w:rPr>
          <w:rFonts w:ascii="Times New Roman" w:hAnsi="Times New Roman" w:cs="Times New Roman"/>
          <w:i/>
          <w:iCs/>
          <w:sz w:val="24"/>
          <w:szCs w:val="24"/>
        </w:rPr>
        <w:t xml:space="preserve"> </w:t>
      </w:r>
      <w:r w:rsidRPr="008F77DC">
        <w:rPr>
          <w:rFonts w:ascii="Times New Roman" w:hAnsi="Times New Roman" w:cs="Times New Roman"/>
          <w:sz w:val="24"/>
          <w:szCs w:val="24"/>
        </w:rPr>
        <w:t>This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practice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of</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using</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these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vegetables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within</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daily</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meals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is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not</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only</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lastRenderedPageBreak/>
        <w:t>dietary</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culture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but</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also</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preservation</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method</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for</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the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indigenous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culture,</w:t>
      </w:r>
      <w:r w:rsidR="00104F1A">
        <w:rPr>
          <w:rFonts w:ascii="Times New Roman" w:hAnsi="Times New Roman" w:cs="Times New Roman"/>
          <w:sz w:val="24"/>
          <w:szCs w:val="24"/>
        </w:rPr>
        <w:t xml:space="preserve"> </w:t>
      </w:r>
      <w:r w:rsidRPr="00C42DBD">
        <w:rPr>
          <w:rFonts w:ascii="Times New Roman" w:hAnsi="Times New Roman" w:cs="Times New Roman"/>
          <w:sz w:val="24"/>
          <w:szCs w:val="24"/>
        </w:rPr>
        <w:t>connecting</w:t>
      </w:r>
      <w:r w:rsidR="00104F1A" w:rsidRPr="00C42DBD">
        <w:rPr>
          <w:rFonts w:ascii="Times New Roman" w:hAnsi="Times New Roman" w:cs="Times New Roman"/>
          <w:sz w:val="24"/>
          <w:szCs w:val="24"/>
        </w:rPr>
        <w:t xml:space="preserve"> </w:t>
      </w:r>
      <w:r w:rsidR="00D84A3A" w:rsidRPr="00C42DBD">
        <w:rPr>
          <w:rFonts w:ascii="Times New Roman" w:hAnsi="Times New Roman" w:cs="Times New Roman"/>
          <w:sz w:val="24"/>
          <w:szCs w:val="24"/>
        </w:rPr>
        <w:t>food</w:t>
      </w:r>
      <w:r w:rsidR="00D84A3A">
        <w:rPr>
          <w:rFonts w:ascii="Times New Roman" w:hAnsi="Times New Roman" w:cs="Times New Roman"/>
          <w:sz w:val="24"/>
          <w:szCs w:val="24"/>
        </w:rPr>
        <w:t xml:space="preserve"> </w:t>
      </w:r>
      <w:r w:rsidR="00267DE1">
        <w:rPr>
          <w:rFonts w:ascii="Times New Roman" w:hAnsi="Times New Roman" w:cs="Times New Roman"/>
          <w:sz w:val="24"/>
          <w:szCs w:val="24"/>
        </w:rPr>
        <w:t>s</w:t>
      </w:r>
      <w:r w:rsidRPr="008F77DC">
        <w:rPr>
          <w:rFonts w:ascii="Times New Roman" w:hAnsi="Times New Roman" w:cs="Times New Roman"/>
          <w:sz w:val="24"/>
          <w:szCs w:val="24"/>
        </w:rPr>
        <w:t>ecurity</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with</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regional</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ecological</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sustainability</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(Pandey</w:t>
      </w:r>
      <w:r w:rsidR="008816AA">
        <w:rPr>
          <w:rFonts w:ascii="Times New Roman" w:hAnsi="Times New Roman" w:cs="Times New Roman"/>
          <w:sz w:val="24"/>
          <w:szCs w:val="24"/>
        </w:rPr>
        <w:t xml:space="preserve"> </w:t>
      </w:r>
      <w:r w:rsidRPr="00104F1A">
        <w:rPr>
          <w:rFonts w:ascii="Times New Roman" w:hAnsi="Times New Roman" w:cs="Times New Roman"/>
          <w:i/>
          <w:iCs/>
          <w:sz w:val="24"/>
          <w:szCs w:val="24"/>
        </w:rPr>
        <w:t>et</w:t>
      </w:r>
      <w:r w:rsidR="008816AA">
        <w:rPr>
          <w:rFonts w:ascii="Times New Roman" w:hAnsi="Times New Roman" w:cs="Times New Roman"/>
          <w:i/>
          <w:iCs/>
          <w:sz w:val="24"/>
          <w:szCs w:val="24"/>
        </w:rPr>
        <w:t xml:space="preserve"> </w:t>
      </w:r>
      <w:r w:rsidRPr="00104F1A">
        <w:rPr>
          <w:rFonts w:ascii="Times New Roman" w:hAnsi="Times New Roman" w:cs="Times New Roman"/>
          <w:i/>
          <w:iCs/>
          <w:sz w:val="24"/>
          <w:szCs w:val="24"/>
        </w:rPr>
        <w:t>al</w:t>
      </w:r>
      <w:r w:rsidRPr="008F77DC">
        <w:rPr>
          <w:rFonts w:ascii="Times New Roman" w:hAnsi="Times New Roman" w:cs="Times New Roman"/>
          <w:sz w:val="24"/>
          <w:szCs w:val="24"/>
        </w:rPr>
        <w:t>.,</w:t>
      </w:r>
      <w:r w:rsidR="008816AA">
        <w:rPr>
          <w:rFonts w:ascii="Times New Roman" w:hAnsi="Times New Roman" w:cs="Times New Roman"/>
          <w:sz w:val="24"/>
          <w:szCs w:val="24"/>
        </w:rPr>
        <w:t xml:space="preserve"> </w:t>
      </w:r>
      <w:r w:rsidRPr="008F77DC">
        <w:rPr>
          <w:rFonts w:ascii="Times New Roman" w:hAnsi="Times New Roman" w:cs="Times New Roman"/>
          <w:sz w:val="24"/>
          <w:szCs w:val="24"/>
        </w:rPr>
        <w:t>2023).</w:t>
      </w:r>
    </w:p>
    <w:p w14:paraId="17DB724C" w14:textId="4C3A25F0" w:rsidR="00454991" w:rsidRPr="00454991" w:rsidRDefault="008F77DC" w:rsidP="006070B1">
      <w:pPr>
        <w:spacing w:line="276" w:lineRule="auto"/>
        <w:ind w:right="26"/>
        <w:jc w:val="both"/>
        <w:rPr>
          <w:rFonts w:ascii="Times New Roman" w:hAnsi="Times New Roman" w:cs="Times New Roman"/>
          <w:b/>
          <w:bCs/>
          <w:sz w:val="24"/>
          <w:szCs w:val="24"/>
        </w:rPr>
      </w:pPr>
      <w:r w:rsidRPr="008F77DC">
        <w:rPr>
          <w:rFonts w:ascii="Times New Roman" w:hAnsi="Times New Roman" w:cs="Times New Roman"/>
          <w:sz w:val="24"/>
          <w:szCs w:val="24"/>
        </w:rPr>
        <w:t>These</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practices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reflect</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an</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extremely</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strong</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relationship</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between</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communities</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and</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their</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natural</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environment,</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both</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contributing</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to</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nutritional</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security</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and</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biodiversity</w:t>
      </w:r>
      <w:r w:rsidR="00104F1A">
        <w:rPr>
          <w:rFonts w:ascii="Times New Roman" w:hAnsi="Times New Roman" w:cs="Times New Roman"/>
          <w:sz w:val="24"/>
          <w:szCs w:val="24"/>
        </w:rPr>
        <w:t xml:space="preserve"> </w:t>
      </w:r>
      <w:r w:rsidRPr="008F77DC">
        <w:rPr>
          <w:rFonts w:ascii="Times New Roman" w:hAnsi="Times New Roman" w:cs="Times New Roman"/>
          <w:sz w:val="24"/>
          <w:szCs w:val="24"/>
        </w:rPr>
        <w:t>conservation.</w:t>
      </w:r>
      <w:r w:rsidR="00727B4F">
        <w:rPr>
          <w:rFonts w:ascii="Times New Roman" w:hAnsi="Times New Roman" w:cs="Times New Roman"/>
          <w:sz w:val="24"/>
          <w:szCs w:val="24"/>
        </w:rPr>
        <w:t xml:space="preserve"> </w:t>
      </w:r>
      <w:r w:rsidR="00727B4F" w:rsidRPr="00C42DBD">
        <w:rPr>
          <w:rFonts w:ascii="Times New Roman" w:hAnsi="Times New Roman" w:cs="Times New Roman"/>
          <w:sz w:val="24"/>
          <w:szCs w:val="24"/>
        </w:rPr>
        <w:t>This aligns with studies that have earlier emphasized the use of ethnobotanical knowledge in the maintenance of health and nutrition among the communities, (Kala,</w:t>
      </w:r>
      <w:r w:rsidR="00FC6CEA" w:rsidRPr="00C42DBD">
        <w:rPr>
          <w:rFonts w:ascii="Times New Roman" w:hAnsi="Times New Roman" w:cs="Times New Roman"/>
          <w:sz w:val="24"/>
          <w:szCs w:val="24"/>
        </w:rPr>
        <w:t xml:space="preserve"> </w:t>
      </w:r>
      <w:r w:rsidR="00727B4F" w:rsidRPr="00C42DBD">
        <w:rPr>
          <w:rFonts w:ascii="Times New Roman" w:hAnsi="Times New Roman" w:cs="Times New Roman"/>
          <w:sz w:val="24"/>
          <w:szCs w:val="24"/>
        </w:rPr>
        <w:t>2009; Shukla, 2021).</w:t>
      </w:r>
    </w:p>
    <w:p w14:paraId="52BC7A25" w14:textId="21FA7393" w:rsidR="002B222E" w:rsidRDefault="002B222E" w:rsidP="006070B1">
      <w:pPr>
        <w:spacing w:line="276" w:lineRule="auto"/>
        <w:ind w:right="26"/>
        <w:jc w:val="both"/>
        <w:rPr>
          <w:rFonts w:ascii="Times New Roman" w:hAnsi="Times New Roman" w:cs="Times New Roman"/>
          <w:sz w:val="24"/>
          <w:szCs w:val="24"/>
        </w:rPr>
      </w:pPr>
      <w:r w:rsidRPr="002B222E">
        <w:rPr>
          <w:rFonts w:ascii="Times New Roman" w:hAnsi="Times New Roman" w:cs="Times New Roman"/>
          <w:sz w:val="24"/>
          <w:szCs w:val="24"/>
        </w:rPr>
        <w:t>The</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varied</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distribution</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of</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these</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families</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is</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not</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only</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a</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reflection</w:t>
      </w:r>
      <w:r w:rsidR="0021678D">
        <w:rPr>
          <w:rFonts w:ascii="Times New Roman" w:hAnsi="Times New Roman" w:cs="Times New Roman"/>
          <w:sz w:val="24"/>
          <w:szCs w:val="24"/>
        </w:rPr>
        <w:t xml:space="preserve"> </w:t>
      </w:r>
      <w:r w:rsidRPr="002B222E">
        <w:rPr>
          <w:rFonts w:ascii="Times New Roman" w:hAnsi="Times New Roman" w:cs="Times New Roman"/>
          <w:sz w:val="24"/>
          <w:szCs w:val="24"/>
        </w:rPr>
        <w:t>on</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the</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rich</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ecological</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adaptability</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of</w:t>
      </w:r>
      <w:r w:rsidR="00F84C3A">
        <w:rPr>
          <w:rFonts w:ascii="Times New Roman" w:hAnsi="Times New Roman" w:cs="Times New Roman"/>
          <w:sz w:val="24"/>
          <w:szCs w:val="24"/>
        </w:rPr>
        <w:t xml:space="preserve"> </w:t>
      </w:r>
      <w:r w:rsidRPr="002B222E">
        <w:rPr>
          <w:rFonts w:ascii="Times New Roman" w:hAnsi="Times New Roman" w:cs="Times New Roman"/>
          <w:sz w:val="24"/>
          <w:szCs w:val="24"/>
        </w:rPr>
        <w:t>the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region</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but</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also</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a</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suggestion</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on</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their</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considerable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role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in</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local</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biodiversity</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conservation.</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Families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like</w:t>
      </w:r>
      <w:r w:rsidR="00BC27B1">
        <w:rPr>
          <w:rFonts w:ascii="Times New Roman" w:hAnsi="Times New Roman" w:cs="Times New Roman"/>
          <w:sz w:val="24"/>
          <w:szCs w:val="24"/>
        </w:rPr>
        <w:t xml:space="preserve"> </w:t>
      </w:r>
      <w:r w:rsidRPr="009729EC">
        <w:rPr>
          <w:rFonts w:ascii="Times New Roman" w:hAnsi="Times New Roman" w:cs="Times New Roman"/>
          <w:i/>
          <w:iCs/>
          <w:sz w:val="24"/>
          <w:szCs w:val="24"/>
        </w:rPr>
        <w:t>Malvaceae, Araceae,</w:t>
      </w:r>
      <w:r w:rsidR="00BC27B1">
        <w:rPr>
          <w:rFonts w:ascii="Times New Roman" w:hAnsi="Times New Roman" w:cs="Times New Roman"/>
          <w:i/>
          <w:iCs/>
          <w:sz w:val="24"/>
          <w:szCs w:val="24"/>
        </w:rPr>
        <w:t xml:space="preserve"> </w:t>
      </w:r>
      <w:r w:rsidRPr="002B222E">
        <w:rPr>
          <w:rFonts w:ascii="Times New Roman" w:hAnsi="Times New Roman" w:cs="Times New Roman"/>
          <w:sz w:val="24"/>
          <w:szCs w:val="24"/>
        </w:rPr>
        <w:t>and</w:t>
      </w:r>
      <w:r w:rsidR="00BC27B1">
        <w:rPr>
          <w:rFonts w:ascii="Times New Roman" w:hAnsi="Times New Roman" w:cs="Times New Roman"/>
          <w:sz w:val="24"/>
          <w:szCs w:val="24"/>
        </w:rPr>
        <w:t xml:space="preserve"> </w:t>
      </w:r>
      <w:r w:rsidRPr="009729EC">
        <w:rPr>
          <w:rFonts w:ascii="Times New Roman" w:hAnsi="Times New Roman" w:cs="Times New Roman"/>
          <w:i/>
          <w:iCs/>
          <w:sz w:val="24"/>
          <w:szCs w:val="24"/>
        </w:rPr>
        <w:t>Pteridophytes</w:t>
      </w:r>
      <w:r w:rsidR="00BC27B1">
        <w:rPr>
          <w:rFonts w:ascii="Times New Roman" w:hAnsi="Times New Roman" w:cs="Times New Roman"/>
          <w:i/>
          <w:iCs/>
          <w:sz w:val="24"/>
          <w:szCs w:val="24"/>
        </w:rPr>
        <w:t xml:space="preserve"> </w:t>
      </w:r>
      <w:r w:rsidRPr="002B222E">
        <w:rPr>
          <w:rFonts w:ascii="Times New Roman" w:hAnsi="Times New Roman" w:cs="Times New Roman"/>
          <w:sz w:val="24"/>
          <w:szCs w:val="24"/>
        </w:rPr>
        <w:t>(e.g.,</w:t>
      </w:r>
      <w:r w:rsidR="00BC27B1">
        <w:rPr>
          <w:rFonts w:ascii="Times New Roman" w:hAnsi="Times New Roman" w:cs="Times New Roman"/>
          <w:sz w:val="24"/>
          <w:szCs w:val="24"/>
        </w:rPr>
        <w:t xml:space="preserve"> </w:t>
      </w:r>
      <w:proofErr w:type="spellStart"/>
      <w:r w:rsidRPr="009729EC">
        <w:rPr>
          <w:rFonts w:ascii="Times New Roman" w:hAnsi="Times New Roman" w:cs="Times New Roman"/>
          <w:i/>
          <w:iCs/>
          <w:sz w:val="24"/>
          <w:szCs w:val="24"/>
        </w:rPr>
        <w:t>Marsileaceae</w:t>
      </w:r>
      <w:proofErr w:type="spellEnd"/>
      <w:r w:rsidRPr="009729EC">
        <w:rPr>
          <w:rFonts w:ascii="Times New Roman" w:hAnsi="Times New Roman" w:cs="Times New Roman"/>
          <w:i/>
          <w:iCs/>
          <w:sz w:val="24"/>
          <w:szCs w:val="24"/>
        </w:rPr>
        <w:t xml:space="preserve">, </w:t>
      </w:r>
      <w:proofErr w:type="spellStart"/>
      <w:r w:rsidRPr="009729EC">
        <w:rPr>
          <w:rFonts w:ascii="Times New Roman" w:hAnsi="Times New Roman" w:cs="Times New Roman"/>
          <w:i/>
          <w:iCs/>
          <w:sz w:val="24"/>
          <w:szCs w:val="24"/>
        </w:rPr>
        <w:t>Ophioglossaceae</w:t>
      </w:r>
      <w:proofErr w:type="spellEnd"/>
      <w:r w:rsidRPr="002B222E">
        <w:rPr>
          <w:rFonts w:ascii="Times New Roman" w:hAnsi="Times New Roman" w:cs="Times New Roman"/>
          <w:sz w:val="24"/>
          <w:szCs w:val="24"/>
        </w:rPr>
        <w:t>)</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are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of</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special</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interest</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because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they</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denote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plant</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types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contributing</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to</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ecological</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balance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and</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ecosystem</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services,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supporting</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the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findings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of</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Kala</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(2009)</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regarding</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the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role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of</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plant</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species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in</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maintaining</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ecological</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harmony</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in</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Chhattisgarh's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deciduous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forests.</w:t>
      </w:r>
      <w:r w:rsidRPr="002B222E">
        <w:rPr>
          <w:rFonts w:ascii="Times New Roman" w:hAnsi="Times New Roman" w:cs="Times New Roman"/>
          <w:sz w:val="24"/>
          <w:szCs w:val="24"/>
        </w:rPr>
        <w:br/>
        <w:t>Habitat</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categorization</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finds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out</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that</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herbaceous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leafy</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vegetables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dominated</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the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greater</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part</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of</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the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species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recorded,</w:t>
      </w:r>
      <w:r w:rsidR="0021678D">
        <w:rPr>
          <w:rFonts w:ascii="Times New Roman" w:hAnsi="Times New Roman" w:cs="Times New Roman"/>
          <w:sz w:val="24"/>
          <w:szCs w:val="24"/>
        </w:rPr>
        <w:t xml:space="preserve"> </w:t>
      </w:r>
      <w:r w:rsidRPr="00C42DBD">
        <w:rPr>
          <w:rFonts w:ascii="Times New Roman" w:hAnsi="Times New Roman" w:cs="Times New Roman"/>
          <w:sz w:val="24"/>
          <w:szCs w:val="24"/>
        </w:rPr>
        <w:t>which</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accounts</w:t>
      </w:r>
      <w:r w:rsidR="00BC27B1" w:rsidRPr="00C42DBD">
        <w:rPr>
          <w:rFonts w:ascii="Times New Roman" w:hAnsi="Times New Roman" w:cs="Times New Roman"/>
          <w:sz w:val="24"/>
          <w:szCs w:val="24"/>
        </w:rPr>
        <w:t xml:space="preserve"> </w:t>
      </w:r>
      <w:r w:rsidR="00D84A3A" w:rsidRPr="00C42DBD">
        <w:rPr>
          <w:rFonts w:ascii="Times New Roman" w:hAnsi="Times New Roman" w:cs="Times New Roman"/>
          <w:sz w:val="24"/>
          <w:szCs w:val="24"/>
        </w:rPr>
        <w:t xml:space="preserve">for over </w:t>
      </w:r>
      <w:r w:rsidR="009729EC" w:rsidRPr="00C42DBD">
        <w:rPr>
          <w:rFonts w:ascii="Times New Roman" w:hAnsi="Times New Roman" w:cs="Times New Roman"/>
          <w:sz w:val="24"/>
          <w:szCs w:val="24"/>
        </w:rPr>
        <w:t>70.93%</w:t>
      </w:r>
      <w:r w:rsidRPr="00C42DBD">
        <w:rPr>
          <w:rFonts w:ascii="Times New Roman" w:hAnsi="Times New Roman" w:cs="Times New Roman"/>
          <w:sz w:val="24"/>
          <w:szCs w:val="24"/>
        </w:rPr>
        <w:t>.</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This</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is</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an</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indication</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ease</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and</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abundance</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of</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herbs</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in</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the</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diets</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at</w:t>
      </w:r>
      <w:r w:rsidR="00BC27B1" w:rsidRPr="00C42DBD">
        <w:rPr>
          <w:rFonts w:ascii="Times New Roman" w:hAnsi="Times New Roman" w:cs="Times New Roman"/>
          <w:sz w:val="24"/>
          <w:szCs w:val="24"/>
        </w:rPr>
        <w:t xml:space="preserve"> </w:t>
      </w:r>
      <w:r w:rsidR="00D84A3A" w:rsidRPr="00C42DBD">
        <w:rPr>
          <w:rFonts w:ascii="Times New Roman" w:hAnsi="Times New Roman" w:cs="Times New Roman"/>
          <w:sz w:val="24"/>
          <w:szCs w:val="24"/>
        </w:rPr>
        <w:t xml:space="preserve">the </w:t>
      </w:r>
      <w:r w:rsidRPr="00C42DBD">
        <w:rPr>
          <w:rFonts w:ascii="Times New Roman" w:hAnsi="Times New Roman" w:cs="Times New Roman"/>
          <w:sz w:val="24"/>
          <w:szCs w:val="24"/>
        </w:rPr>
        <w:t>local</w:t>
      </w:r>
      <w:r w:rsidR="00BC27B1" w:rsidRPr="00C42DBD">
        <w:rPr>
          <w:rFonts w:ascii="Times New Roman" w:hAnsi="Times New Roman" w:cs="Times New Roman"/>
          <w:sz w:val="24"/>
          <w:szCs w:val="24"/>
        </w:rPr>
        <w:t xml:space="preserve"> </w:t>
      </w:r>
      <w:r w:rsidRPr="00C42DBD">
        <w:rPr>
          <w:rFonts w:ascii="Times New Roman" w:hAnsi="Times New Roman" w:cs="Times New Roman"/>
          <w:sz w:val="24"/>
          <w:szCs w:val="24"/>
        </w:rPr>
        <w:t>level</w:t>
      </w:r>
      <w:r w:rsidRPr="002B222E">
        <w:rPr>
          <w:rFonts w:ascii="Times New Roman" w:hAnsi="Times New Roman" w:cs="Times New Roman"/>
          <w:sz w:val="24"/>
          <w:szCs w:val="24"/>
        </w:rPr>
        <w:t>,</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as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herbs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often</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get</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cultivated</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and</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harvested</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easily.</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This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finding</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is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in</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line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with</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findings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from</w:t>
      </w:r>
      <w:r w:rsidR="00BC27B1">
        <w:rPr>
          <w:rFonts w:ascii="Times New Roman" w:hAnsi="Times New Roman" w:cs="Times New Roman"/>
          <w:sz w:val="24"/>
          <w:szCs w:val="24"/>
        </w:rPr>
        <w:t xml:space="preserve"> </w:t>
      </w:r>
      <w:proofErr w:type="spellStart"/>
      <w:r w:rsidRPr="002B222E">
        <w:rPr>
          <w:rFonts w:ascii="Times New Roman" w:hAnsi="Times New Roman" w:cs="Times New Roman"/>
          <w:sz w:val="24"/>
          <w:szCs w:val="24"/>
        </w:rPr>
        <w:t>Sahu</w:t>
      </w:r>
      <w:proofErr w:type="spellEnd"/>
      <w:r w:rsidR="00BC27B1">
        <w:rPr>
          <w:rFonts w:ascii="Times New Roman" w:hAnsi="Times New Roman" w:cs="Times New Roman"/>
          <w:sz w:val="24"/>
          <w:szCs w:val="24"/>
        </w:rPr>
        <w:t xml:space="preserve"> </w:t>
      </w:r>
      <w:r w:rsidRPr="00BC27B1">
        <w:rPr>
          <w:rFonts w:ascii="Times New Roman" w:hAnsi="Times New Roman" w:cs="Times New Roman"/>
          <w:i/>
          <w:iCs/>
          <w:sz w:val="24"/>
          <w:szCs w:val="24"/>
        </w:rPr>
        <w:t>et</w:t>
      </w:r>
      <w:r w:rsidR="0021678D">
        <w:rPr>
          <w:rFonts w:ascii="Times New Roman" w:hAnsi="Times New Roman" w:cs="Times New Roman"/>
          <w:i/>
          <w:iCs/>
          <w:sz w:val="24"/>
          <w:szCs w:val="24"/>
        </w:rPr>
        <w:t xml:space="preserve"> </w:t>
      </w:r>
      <w:r w:rsidRPr="00BC27B1">
        <w:rPr>
          <w:rFonts w:ascii="Times New Roman" w:hAnsi="Times New Roman" w:cs="Times New Roman"/>
          <w:i/>
          <w:iCs/>
          <w:sz w:val="24"/>
          <w:szCs w:val="24"/>
        </w:rPr>
        <w:t>al.</w:t>
      </w:r>
      <w:r w:rsidR="0021678D">
        <w:rPr>
          <w:rFonts w:ascii="Times New Roman" w:hAnsi="Times New Roman" w:cs="Times New Roman"/>
          <w:i/>
          <w:iCs/>
          <w:sz w:val="24"/>
          <w:szCs w:val="24"/>
        </w:rPr>
        <w:t xml:space="preserve">, </w:t>
      </w:r>
      <w:r w:rsidRPr="002B222E">
        <w:rPr>
          <w:rFonts w:ascii="Times New Roman" w:hAnsi="Times New Roman" w:cs="Times New Roman"/>
          <w:sz w:val="24"/>
          <w:szCs w:val="24"/>
        </w:rPr>
        <w:t>(2023),</w:t>
      </w:r>
      <w:r w:rsidR="00D84A3A">
        <w:rPr>
          <w:rFonts w:ascii="Times New Roman" w:hAnsi="Times New Roman" w:cs="Times New Roman"/>
          <w:sz w:val="24"/>
          <w:szCs w:val="24"/>
        </w:rPr>
        <w:t xml:space="preserve"> </w:t>
      </w:r>
      <w:r w:rsidRPr="002B222E">
        <w:rPr>
          <w:rFonts w:ascii="Times New Roman" w:hAnsi="Times New Roman" w:cs="Times New Roman"/>
          <w:sz w:val="24"/>
          <w:szCs w:val="24"/>
        </w:rPr>
        <w:t>which</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also</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indicated</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herbaceous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plants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as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the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source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of</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leafy</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vegetables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within</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other</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districts</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of</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Chhattisgarh.</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Another</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reason</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supporting</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the</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conclusion</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of</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Pandey</w:t>
      </w:r>
      <w:r w:rsidR="0021678D">
        <w:rPr>
          <w:rFonts w:ascii="Times New Roman" w:hAnsi="Times New Roman" w:cs="Times New Roman"/>
          <w:sz w:val="24"/>
          <w:szCs w:val="24"/>
        </w:rPr>
        <w:t xml:space="preserve"> </w:t>
      </w:r>
      <w:r w:rsidRPr="00BC27B1">
        <w:rPr>
          <w:rFonts w:ascii="Times New Roman" w:hAnsi="Times New Roman" w:cs="Times New Roman"/>
          <w:i/>
          <w:iCs/>
          <w:sz w:val="24"/>
          <w:szCs w:val="24"/>
        </w:rPr>
        <w:t>et</w:t>
      </w:r>
      <w:r w:rsidR="0021678D">
        <w:rPr>
          <w:rFonts w:ascii="Times New Roman" w:hAnsi="Times New Roman" w:cs="Times New Roman"/>
          <w:i/>
          <w:iCs/>
          <w:sz w:val="24"/>
          <w:szCs w:val="24"/>
        </w:rPr>
        <w:t xml:space="preserve"> </w:t>
      </w:r>
      <w:r w:rsidRPr="00BC27B1">
        <w:rPr>
          <w:rFonts w:ascii="Times New Roman" w:hAnsi="Times New Roman" w:cs="Times New Roman"/>
          <w:i/>
          <w:iCs/>
          <w:sz w:val="24"/>
          <w:szCs w:val="24"/>
        </w:rPr>
        <w:t>al</w:t>
      </w:r>
      <w:r w:rsidRPr="002B222E">
        <w:rPr>
          <w:rFonts w:ascii="Times New Roman" w:hAnsi="Times New Roman" w:cs="Times New Roman"/>
          <w:sz w:val="24"/>
          <w:szCs w:val="24"/>
        </w:rPr>
        <w:t>.</w:t>
      </w:r>
      <w:r w:rsidR="0021678D">
        <w:rPr>
          <w:rFonts w:ascii="Times New Roman" w:hAnsi="Times New Roman" w:cs="Times New Roman"/>
          <w:sz w:val="24"/>
          <w:szCs w:val="24"/>
        </w:rPr>
        <w:t xml:space="preserve">, </w:t>
      </w:r>
      <w:r w:rsidRPr="002B222E">
        <w:rPr>
          <w:rFonts w:ascii="Times New Roman" w:hAnsi="Times New Roman" w:cs="Times New Roman"/>
          <w:sz w:val="24"/>
          <w:szCs w:val="24"/>
        </w:rPr>
        <w:t>(2023)</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and</w:t>
      </w:r>
      <w:r w:rsidR="00BC27B1">
        <w:rPr>
          <w:rFonts w:ascii="Times New Roman" w:hAnsi="Times New Roman" w:cs="Times New Roman"/>
          <w:sz w:val="24"/>
          <w:szCs w:val="24"/>
        </w:rPr>
        <w:t xml:space="preserve"> </w:t>
      </w:r>
      <w:r w:rsidRPr="002B222E">
        <w:rPr>
          <w:rFonts w:ascii="Times New Roman" w:hAnsi="Times New Roman" w:cs="Times New Roman"/>
          <w:sz w:val="24"/>
          <w:szCs w:val="24"/>
        </w:rPr>
        <w:t>Chauhan</w:t>
      </w:r>
      <w:r w:rsidR="00BC27B1">
        <w:rPr>
          <w:rFonts w:ascii="Times New Roman" w:hAnsi="Times New Roman" w:cs="Times New Roman"/>
          <w:sz w:val="24"/>
          <w:szCs w:val="24"/>
        </w:rPr>
        <w:t xml:space="preserve"> </w:t>
      </w:r>
      <w:r w:rsidRPr="00582942">
        <w:rPr>
          <w:rFonts w:ascii="Times New Roman" w:hAnsi="Times New Roman" w:cs="Times New Roman"/>
          <w:i/>
          <w:iCs/>
          <w:sz w:val="24"/>
          <w:szCs w:val="24"/>
        </w:rPr>
        <w:t>et</w:t>
      </w:r>
      <w:r w:rsidR="0021678D">
        <w:rPr>
          <w:rFonts w:ascii="Times New Roman" w:hAnsi="Times New Roman" w:cs="Times New Roman"/>
          <w:i/>
          <w:iCs/>
          <w:sz w:val="24"/>
          <w:szCs w:val="24"/>
        </w:rPr>
        <w:t xml:space="preserve"> </w:t>
      </w:r>
      <w:r w:rsidRPr="00582942">
        <w:rPr>
          <w:rFonts w:ascii="Times New Roman" w:hAnsi="Times New Roman" w:cs="Times New Roman"/>
          <w:i/>
          <w:iCs/>
          <w:sz w:val="24"/>
          <w:szCs w:val="24"/>
        </w:rPr>
        <w:t>al</w:t>
      </w:r>
      <w:r w:rsidRPr="002B222E">
        <w:rPr>
          <w:rFonts w:ascii="Times New Roman" w:hAnsi="Times New Roman" w:cs="Times New Roman"/>
          <w:sz w:val="24"/>
          <w:szCs w:val="24"/>
        </w:rPr>
        <w:t>.</w:t>
      </w:r>
      <w:r w:rsidR="0021678D">
        <w:rPr>
          <w:rFonts w:ascii="Times New Roman" w:hAnsi="Times New Roman" w:cs="Times New Roman"/>
          <w:sz w:val="24"/>
          <w:szCs w:val="24"/>
        </w:rPr>
        <w:t xml:space="preserve">, </w:t>
      </w:r>
      <w:r w:rsidRPr="002B222E">
        <w:rPr>
          <w:rFonts w:ascii="Times New Roman" w:hAnsi="Times New Roman" w:cs="Times New Roman"/>
          <w:sz w:val="24"/>
          <w:szCs w:val="24"/>
        </w:rPr>
        <w:t>(2014)</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regarding</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the</w:t>
      </w:r>
      <w:r w:rsidR="00582942">
        <w:rPr>
          <w:rFonts w:ascii="Times New Roman" w:hAnsi="Times New Roman" w:cs="Times New Roman"/>
          <w:sz w:val="24"/>
          <w:szCs w:val="24"/>
        </w:rPr>
        <w:t xml:space="preserve"> </w:t>
      </w:r>
      <w:proofErr w:type="spellStart"/>
      <w:r w:rsidR="0021678D" w:rsidRPr="002B222E">
        <w:rPr>
          <w:rFonts w:ascii="Times New Roman" w:hAnsi="Times New Roman" w:cs="Times New Roman"/>
          <w:sz w:val="24"/>
          <w:szCs w:val="24"/>
        </w:rPr>
        <w:t>perennial</w:t>
      </w:r>
      <w:r w:rsidR="00884B0E">
        <w:rPr>
          <w:rFonts w:ascii="Times New Roman" w:hAnsi="Times New Roman" w:cs="Times New Roman"/>
          <w:sz w:val="24"/>
          <w:szCs w:val="24"/>
        </w:rPr>
        <w:t>ity</w:t>
      </w:r>
      <w:proofErr w:type="spellEnd"/>
      <w:r w:rsidR="00582942">
        <w:rPr>
          <w:rFonts w:ascii="Times New Roman" w:hAnsi="Times New Roman" w:cs="Times New Roman"/>
          <w:sz w:val="24"/>
          <w:szCs w:val="24"/>
        </w:rPr>
        <w:t xml:space="preserve"> </w:t>
      </w:r>
      <w:r w:rsidRPr="002B222E">
        <w:rPr>
          <w:rFonts w:ascii="Times New Roman" w:hAnsi="Times New Roman" w:cs="Times New Roman"/>
          <w:sz w:val="24"/>
          <w:szCs w:val="24"/>
        </w:rPr>
        <w:t>of</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some</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leafy</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vegetable</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species</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in</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Chhattisgarh's</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climate</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is</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their</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seasonality.</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Most</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of</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the</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species</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are</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available</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throughout</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the</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year,</w:t>
      </w:r>
      <w:r w:rsidR="0021678D">
        <w:rPr>
          <w:rFonts w:ascii="Times New Roman" w:hAnsi="Times New Roman" w:cs="Times New Roman"/>
          <w:sz w:val="24"/>
          <w:szCs w:val="24"/>
        </w:rPr>
        <w:t xml:space="preserve"> </w:t>
      </w:r>
      <w:r w:rsidRPr="002B222E">
        <w:rPr>
          <w:rFonts w:ascii="Times New Roman" w:hAnsi="Times New Roman" w:cs="Times New Roman"/>
          <w:sz w:val="24"/>
          <w:szCs w:val="24"/>
        </w:rPr>
        <w:t>such</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as</w:t>
      </w:r>
      <w:r w:rsidR="0021678D">
        <w:rPr>
          <w:rFonts w:ascii="Times New Roman" w:hAnsi="Times New Roman" w:cs="Times New Roman"/>
          <w:sz w:val="24"/>
          <w:szCs w:val="24"/>
        </w:rPr>
        <w:t xml:space="preserve"> </w:t>
      </w:r>
      <w:r w:rsidRPr="00E66D3A">
        <w:rPr>
          <w:rFonts w:ascii="Times New Roman" w:hAnsi="Times New Roman" w:cs="Times New Roman"/>
          <w:i/>
          <w:iCs/>
          <w:sz w:val="24"/>
          <w:szCs w:val="24"/>
        </w:rPr>
        <w:t>Moringa oleifera, Spinacia oleracea</w:t>
      </w:r>
      <w:r w:rsidRPr="002B222E">
        <w:rPr>
          <w:rFonts w:ascii="Times New Roman" w:hAnsi="Times New Roman" w:cs="Times New Roman"/>
          <w:sz w:val="24"/>
          <w:szCs w:val="24"/>
        </w:rPr>
        <w:t>.</w:t>
      </w:r>
      <w:r w:rsidR="0021678D">
        <w:rPr>
          <w:rFonts w:ascii="Times New Roman" w:hAnsi="Times New Roman" w:cs="Times New Roman"/>
          <w:sz w:val="24"/>
          <w:szCs w:val="24"/>
        </w:rPr>
        <w:t xml:space="preserve"> </w:t>
      </w:r>
      <w:r w:rsidRPr="002B222E">
        <w:rPr>
          <w:rFonts w:ascii="Times New Roman" w:hAnsi="Times New Roman" w:cs="Times New Roman"/>
          <w:sz w:val="24"/>
          <w:szCs w:val="24"/>
        </w:rPr>
        <w:t>Again,</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species</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such</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as</w:t>
      </w:r>
      <w:r w:rsidR="00582942">
        <w:rPr>
          <w:rFonts w:ascii="Times New Roman" w:hAnsi="Times New Roman" w:cs="Times New Roman"/>
          <w:sz w:val="24"/>
          <w:szCs w:val="24"/>
        </w:rPr>
        <w:t xml:space="preserve"> </w:t>
      </w:r>
      <w:r w:rsidRPr="00E66D3A">
        <w:rPr>
          <w:rFonts w:ascii="Times New Roman" w:hAnsi="Times New Roman" w:cs="Times New Roman"/>
          <w:i/>
          <w:iCs/>
          <w:sz w:val="24"/>
          <w:szCs w:val="24"/>
        </w:rPr>
        <w:t xml:space="preserve">Alternanthera </w:t>
      </w:r>
      <w:proofErr w:type="spellStart"/>
      <w:r w:rsidRPr="00E66D3A">
        <w:rPr>
          <w:rFonts w:ascii="Times New Roman" w:hAnsi="Times New Roman" w:cs="Times New Roman"/>
          <w:i/>
          <w:iCs/>
          <w:sz w:val="24"/>
          <w:szCs w:val="24"/>
        </w:rPr>
        <w:t>sessilis</w:t>
      </w:r>
      <w:proofErr w:type="spellEnd"/>
      <w:r w:rsidR="00582942">
        <w:rPr>
          <w:rFonts w:ascii="Times New Roman" w:hAnsi="Times New Roman" w:cs="Times New Roman"/>
          <w:i/>
          <w:iCs/>
          <w:sz w:val="24"/>
          <w:szCs w:val="24"/>
        </w:rPr>
        <w:t xml:space="preserve"> </w:t>
      </w:r>
      <w:r w:rsidRPr="002B222E">
        <w:rPr>
          <w:rFonts w:ascii="Times New Roman" w:hAnsi="Times New Roman" w:cs="Times New Roman"/>
          <w:sz w:val="24"/>
          <w:szCs w:val="24"/>
        </w:rPr>
        <w:t>and</w:t>
      </w:r>
      <w:r w:rsidR="00582942">
        <w:rPr>
          <w:rFonts w:ascii="Times New Roman" w:hAnsi="Times New Roman" w:cs="Times New Roman"/>
          <w:sz w:val="24"/>
          <w:szCs w:val="24"/>
        </w:rPr>
        <w:t xml:space="preserve"> </w:t>
      </w:r>
      <w:r w:rsidRPr="00E66D3A">
        <w:rPr>
          <w:rFonts w:ascii="Times New Roman" w:hAnsi="Times New Roman" w:cs="Times New Roman"/>
          <w:i/>
          <w:iCs/>
          <w:sz w:val="24"/>
          <w:szCs w:val="24"/>
        </w:rPr>
        <w:t xml:space="preserve">Amaranthus </w:t>
      </w:r>
      <w:proofErr w:type="spellStart"/>
      <w:r w:rsidRPr="00E66D3A">
        <w:rPr>
          <w:rFonts w:ascii="Times New Roman" w:hAnsi="Times New Roman" w:cs="Times New Roman"/>
          <w:i/>
          <w:iCs/>
          <w:sz w:val="24"/>
          <w:szCs w:val="24"/>
        </w:rPr>
        <w:t>viridis</w:t>
      </w:r>
      <w:proofErr w:type="spellEnd"/>
      <w:r w:rsidRPr="002B222E">
        <w:rPr>
          <w:rFonts w:ascii="Times New Roman" w:hAnsi="Times New Roman" w:cs="Times New Roman"/>
          <w:sz w:val="24"/>
          <w:szCs w:val="24"/>
        </w:rPr>
        <w:t>,</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growing</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during</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these</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periods,</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are</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of</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significant</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importance</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in</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local</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diets,</w:t>
      </w:r>
      <w:r w:rsidR="0021678D">
        <w:rPr>
          <w:rFonts w:ascii="Times New Roman" w:hAnsi="Times New Roman" w:cs="Times New Roman"/>
          <w:sz w:val="24"/>
          <w:szCs w:val="24"/>
        </w:rPr>
        <w:t xml:space="preserve"> </w:t>
      </w:r>
      <w:r w:rsidRPr="002B222E">
        <w:rPr>
          <w:rFonts w:ascii="Times New Roman" w:hAnsi="Times New Roman" w:cs="Times New Roman"/>
          <w:sz w:val="24"/>
          <w:szCs w:val="24"/>
        </w:rPr>
        <w:t>which</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provide</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freshly</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consumed</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sources</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of</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vitamins</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and</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minerals.</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This</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seasonal</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pattern</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further</w:t>
      </w:r>
      <w:r w:rsidR="00582942">
        <w:rPr>
          <w:rFonts w:ascii="Times New Roman" w:hAnsi="Times New Roman" w:cs="Times New Roman"/>
          <w:sz w:val="24"/>
          <w:szCs w:val="24"/>
        </w:rPr>
        <w:t xml:space="preserve"> </w:t>
      </w:r>
      <w:r w:rsidRPr="002B222E">
        <w:rPr>
          <w:rFonts w:ascii="Times New Roman" w:hAnsi="Times New Roman" w:cs="Times New Roman"/>
          <w:sz w:val="24"/>
          <w:szCs w:val="24"/>
        </w:rPr>
        <w:t>strengthens</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the</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argument</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that</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local</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knowledge</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about</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the</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growth</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cycles</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of</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plant</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species</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is</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an</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important</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component</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of</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sustainable</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agriculture</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and</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food</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security</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in</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Chhattisgarh</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w:t>
      </w:r>
      <w:proofErr w:type="spellStart"/>
      <w:r w:rsidRPr="002B222E">
        <w:rPr>
          <w:rFonts w:ascii="Times New Roman" w:hAnsi="Times New Roman" w:cs="Times New Roman"/>
          <w:sz w:val="24"/>
          <w:szCs w:val="24"/>
        </w:rPr>
        <w:t>Konsam</w:t>
      </w:r>
      <w:proofErr w:type="spellEnd"/>
      <w:r w:rsidR="00392CCF">
        <w:rPr>
          <w:rFonts w:ascii="Times New Roman" w:hAnsi="Times New Roman" w:cs="Times New Roman"/>
          <w:sz w:val="24"/>
          <w:szCs w:val="24"/>
        </w:rPr>
        <w:t xml:space="preserve"> </w:t>
      </w:r>
      <w:r w:rsidRPr="00392CCF">
        <w:rPr>
          <w:rFonts w:ascii="Times New Roman" w:hAnsi="Times New Roman" w:cs="Times New Roman"/>
          <w:i/>
          <w:iCs/>
          <w:sz w:val="24"/>
          <w:szCs w:val="24"/>
        </w:rPr>
        <w:t>et</w:t>
      </w:r>
      <w:r w:rsidR="0021678D">
        <w:rPr>
          <w:rFonts w:ascii="Times New Roman" w:hAnsi="Times New Roman" w:cs="Times New Roman"/>
          <w:i/>
          <w:iCs/>
          <w:sz w:val="24"/>
          <w:szCs w:val="24"/>
        </w:rPr>
        <w:t xml:space="preserve"> </w:t>
      </w:r>
      <w:r w:rsidRPr="00392CCF">
        <w:rPr>
          <w:rFonts w:ascii="Times New Roman" w:hAnsi="Times New Roman" w:cs="Times New Roman"/>
          <w:i/>
          <w:iCs/>
          <w:sz w:val="24"/>
          <w:szCs w:val="24"/>
        </w:rPr>
        <w:t>al.,</w:t>
      </w:r>
      <w:r w:rsidR="0021678D">
        <w:rPr>
          <w:rFonts w:ascii="Times New Roman" w:hAnsi="Times New Roman" w:cs="Times New Roman"/>
          <w:i/>
          <w:iCs/>
          <w:sz w:val="24"/>
          <w:szCs w:val="24"/>
        </w:rPr>
        <w:t xml:space="preserve"> </w:t>
      </w:r>
      <w:r w:rsidRPr="00392CCF">
        <w:rPr>
          <w:rFonts w:ascii="Times New Roman" w:hAnsi="Times New Roman" w:cs="Times New Roman"/>
          <w:i/>
          <w:iCs/>
          <w:sz w:val="24"/>
          <w:szCs w:val="24"/>
        </w:rPr>
        <w:t>2016</w:t>
      </w:r>
      <w:r w:rsidRPr="002B222E">
        <w:rPr>
          <w:rFonts w:ascii="Times New Roman" w:hAnsi="Times New Roman" w:cs="Times New Roman"/>
          <w:sz w:val="24"/>
          <w:szCs w:val="24"/>
        </w:rPr>
        <w:t>).</w:t>
      </w:r>
    </w:p>
    <w:p w14:paraId="6738A9FF" w14:textId="58FAB179" w:rsidR="00454991" w:rsidRPr="00454991" w:rsidRDefault="002B222E" w:rsidP="006070B1">
      <w:pPr>
        <w:spacing w:line="276" w:lineRule="auto"/>
        <w:ind w:right="26"/>
        <w:jc w:val="both"/>
        <w:rPr>
          <w:rFonts w:ascii="Times New Roman" w:hAnsi="Times New Roman" w:cs="Times New Roman"/>
          <w:b/>
          <w:bCs/>
          <w:sz w:val="28"/>
        </w:rPr>
      </w:pPr>
      <w:r w:rsidRPr="002B222E">
        <w:rPr>
          <w:rFonts w:ascii="Times New Roman" w:hAnsi="Times New Roman" w:cs="Times New Roman"/>
          <w:sz w:val="24"/>
          <w:szCs w:val="24"/>
        </w:rPr>
        <w:t>The</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study</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also</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emphasizes</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the</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edible</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parts</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of</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plants.</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Leaves</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are</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the</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most</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consumed</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edible</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part,</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as</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supported</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by</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other</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studies</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on</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diets</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of</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Indian</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tribes,</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in</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which</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leafy</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vegetables</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were</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widely</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valued</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for</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their</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high</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content</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of</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micronutrients</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(Diya</w:t>
      </w:r>
      <w:r w:rsidR="00392CCF">
        <w:rPr>
          <w:rFonts w:ascii="Times New Roman" w:hAnsi="Times New Roman" w:cs="Times New Roman"/>
          <w:sz w:val="24"/>
          <w:szCs w:val="24"/>
        </w:rPr>
        <w:t xml:space="preserve"> </w:t>
      </w:r>
      <w:r w:rsidRPr="00392CCF">
        <w:rPr>
          <w:rFonts w:ascii="Times New Roman" w:hAnsi="Times New Roman" w:cs="Times New Roman"/>
          <w:i/>
          <w:iCs/>
          <w:sz w:val="24"/>
          <w:szCs w:val="24"/>
        </w:rPr>
        <w:t>et</w:t>
      </w:r>
      <w:r w:rsidR="00A45597">
        <w:rPr>
          <w:rFonts w:ascii="Times New Roman" w:hAnsi="Times New Roman" w:cs="Times New Roman"/>
          <w:i/>
          <w:iCs/>
          <w:sz w:val="24"/>
          <w:szCs w:val="24"/>
        </w:rPr>
        <w:t xml:space="preserve"> </w:t>
      </w:r>
      <w:r w:rsidRPr="00392CCF">
        <w:rPr>
          <w:rFonts w:ascii="Times New Roman" w:hAnsi="Times New Roman" w:cs="Times New Roman"/>
          <w:i/>
          <w:iCs/>
          <w:sz w:val="24"/>
          <w:szCs w:val="24"/>
        </w:rPr>
        <w:t>al</w:t>
      </w:r>
      <w:r w:rsidRPr="002B222E">
        <w:rPr>
          <w:rFonts w:ascii="Times New Roman" w:hAnsi="Times New Roman" w:cs="Times New Roman"/>
          <w:sz w:val="24"/>
          <w:szCs w:val="24"/>
        </w:rPr>
        <w:t>.,2013).</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The</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intake</w:t>
      </w:r>
      <w:r w:rsidR="00392CCF">
        <w:rPr>
          <w:rFonts w:ascii="Times New Roman" w:hAnsi="Times New Roman" w:cs="Times New Roman"/>
          <w:sz w:val="24"/>
          <w:szCs w:val="24"/>
        </w:rPr>
        <w:t xml:space="preserve"> </w:t>
      </w:r>
      <w:r w:rsidRPr="002B222E">
        <w:rPr>
          <w:rFonts w:ascii="Times New Roman" w:hAnsi="Times New Roman" w:cs="Times New Roman"/>
          <w:sz w:val="24"/>
          <w:szCs w:val="24"/>
        </w:rPr>
        <w:t>of</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tender</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juvenile</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leaves</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and</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younger</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shoot</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stems</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as</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in</w:t>
      </w:r>
      <w:r w:rsidR="00A45597">
        <w:rPr>
          <w:rFonts w:ascii="Times New Roman" w:hAnsi="Times New Roman" w:cs="Times New Roman"/>
          <w:sz w:val="24"/>
          <w:szCs w:val="24"/>
        </w:rPr>
        <w:t xml:space="preserve"> </w:t>
      </w:r>
      <w:proofErr w:type="spellStart"/>
      <w:r w:rsidR="00A45597">
        <w:rPr>
          <w:rFonts w:ascii="Times New Roman" w:hAnsi="Times New Roman" w:cs="Times New Roman"/>
          <w:i/>
          <w:iCs/>
          <w:sz w:val="24"/>
          <w:szCs w:val="24"/>
        </w:rPr>
        <w:t>Amorphophallus</w:t>
      </w:r>
      <w:proofErr w:type="spellEnd"/>
      <w:r w:rsidR="00A45597">
        <w:rPr>
          <w:rFonts w:ascii="Times New Roman" w:hAnsi="Times New Roman" w:cs="Times New Roman"/>
          <w:i/>
          <w:iCs/>
          <w:sz w:val="24"/>
          <w:szCs w:val="24"/>
        </w:rPr>
        <w:t xml:space="preserve"> </w:t>
      </w:r>
      <w:proofErr w:type="spellStart"/>
      <w:r w:rsidRPr="00E66D3A">
        <w:rPr>
          <w:rFonts w:ascii="Times New Roman" w:hAnsi="Times New Roman" w:cs="Times New Roman"/>
          <w:i/>
          <w:iCs/>
          <w:sz w:val="24"/>
          <w:szCs w:val="24"/>
        </w:rPr>
        <w:t>paeoniifolius</w:t>
      </w:r>
      <w:proofErr w:type="spellEnd"/>
      <w:r w:rsidRPr="002B222E">
        <w:rPr>
          <w:rFonts w:ascii="Times New Roman" w:hAnsi="Times New Roman" w:cs="Times New Roman"/>
          <w:sz w:val="24"/>
          <w:szCs w:val="24"/>
        </w:rPr>
        <w:t>,</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for</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instance,</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is</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most</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remarkable</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for</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their</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freshness</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and</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nutrient</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content,</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which</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agrees</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well</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with</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the</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observations</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of</w:t>
      </w:r>
      <w:r w:rsidR="00A45597">
        <w:rPr>
          <w:rFonts w:ascii="Times New Roman" w:hAnsi="Times New Roman" w:cs="Times New Roman"/>
          <w:sz w:val="24"/>
          <w:szCs w:val="24"/>
        </w:rPr>
        <w:t xml:space="preserve"> </w:t>
      </w:r>
      <w:proofErr w:type="spellStart"/>
      <w:r w:rsidRPr="002B222E">
        <w:rPr>
          <w:rFonts w:ascii="Times New Roman" w:hAnsi="Times New Roman" w:cs="Times New Roman"/>
          <w:sz w:val="24"/>
          <w:szCs w:val="24"/>
        </w:rPr>
        <w:t>Laksmi</w:t>
      </w:r>
      <w:proofErr w:type="spellEnd"/>
      <w:r w:rsidR="00A45597">
        <w:rPr>
          <w:rFonts w:ascii="Times New Roman" w:hAnsi="Times New Roman" w:cs="Times New Roman"/>
          <w:sz w:val="24"/>
          <w:szCs w:val="24"/>
        </w:rPr>
        <w:t xml:space="preserve"> </w:t>
      </w:r>
      <w:r w:rsidRPr="002B222E">
        <w:rPr>
          <w:rFonts w:ascii="Times New Roman" w:hAnsi="Times New Roman" w:cs="Times New Roman"/>
          <w:sz w:val="24"/>
          <w:szCs w:val="24"/>
        </w:rPr>
        <w:t>and</w:t>
      </w:r>
      <w:r w:rsidR="00A45597">
        <w:rPr>
          <w:rFonts w:ascii="Times New Roman" w:hAnsi="Times New Roman" w:cs="Times New Roman"/>
          <w:sz w:val="24"/>
          <w:szCs w:val="24"/>
        </w:rPr>
        <w:t xml:space="preserve"> </w:t>
      </w:r>
      <w:proofErr w:type="spellStart"/>
      <w:r w:rsidRPr="002B222E">
        <w:rPr>
          <w:rFonts w:ascii="Times New Roman" w:hAnsi="Times New Roman" w:cs="Times New Roman"/>
          <w:sz w:val="24"/>
          <w:szCs w:val="24"/>
        </w:rPr>
        <w:t>Vimla</w:t>
      </w:r>
      <w:proofErr w:type="spellEnd"/>
      <w:r w:rsidR="00A45597">
        <w:rPr>
          <w:rFonts w:ascii="Times New Roman" w:hAnsi="Times New Roman" w:cs="Times New Roman"/>
          <w:sz w:val="24"/>
          <w:szCs w:val="24"/>
        </w:rPr>
        <w:t xml:space="preserve"> </w:t>
      </w:r>
      <w:r w:rsidRPr="002B222E">
        <w:rPr>
          <w:rFonts w:ascii="Times New Roman" w:hAnsi="Times New Roman" w:cs="Times New Roman"/>
          <w:sz w:val="24"/>
          <w:szCs w:val="24"/>
        </w:rPr>
        <w:t>(2000)</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who</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asserted</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that</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soft</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textured</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plant</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parts</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play</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a</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vital</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role</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in</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the</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local</w:t>
      </w:r>
      <w:r w:rsidR="00A45597">
        <w:rPr>
          <w:rFonts w:ascii="Times New Roman" w:hAnsi="Times New Roman" w:cs="Times New Roman"/>
          <w:sz w:val="24"/>
          <w:szCs w:val="24"/>
        </w:rPr>
        <w:t xml:space="preserve"> </w:t>
      </w:r>
      <w:r w:rsidRPr="002B222E">
        <w:rPr>
          <w:rFonts w:ascii="Times New Roman" w:hAnsi="Times New Roman" w:cs="Times New Roman"/>
          <w:sz w:val="24"/>
          <w:szCs w:val="24"/>
        </w:rPr>
        <w:t>diet.</w:t>
      </w:r>
    </w:p>
    <w:p w14:paraId="521B3F20" w14:textId="77777777" w:rsidR="00454991" w:rsidRPr="00633AD6" w:rsidRDefault="00454991" w:rsidP="006070B1">
      <w:pPr>
        <w:spacing w:line="276" w:lineRule="auto"/>
        <w:ind w:right="26"/>
        <w:jc w:val="both"/>
        <w:rPr>
          <w:rFonts w:ascii="Times New Roman" w:hAnsi="Times New Roman" w:cs="Times New Roman"/>
          <w:b/>
          <w:bCs/>
          <w:sz w:val="28"/>
        </w:rPr>
      </w:pPr>
      <w:r w:rsidRPr="00633AD6">
        <w:rPr>
          <w:rFonts w:ascii="Times New Roman" w:hAnsi="Times New Roman" w:cs="Times New Roman"/>
          <w:b/>
          <w:bCs/>
          <w:sz w:val="28"/>
        </w:rPr>
        <w:t>C</w:t>
      </w:r>
      <w:r w:rsidRPr="00454991">
        <w:rPr>
          <w:rFonts w:ascii="Times New Roman" w:hAnsi="Times New Roman" w:cs="Times New Roman"/>
          <w:b/>
          <w:bCs/>
          <w:sz w:val="28"/>
        </w:rPr>
        <w:t>onclusion</w:t>
      </w:r>
      <w:r w:rsidRPr="00633AD6">
        <w:rPr>
          <w:rFonts w:ascii="Times New Roman" w:hAnsi="Times New Roman" w:cs="Times New Roman"/>
          <w:b/>
          <w:bCs/>
          <w:sz w:val="28"/>
        </w:rPr>
        <w:t>:</w:t>
      </w:r>
    </w:p>
    <w:p w14:paraId="4D5A4A8E" w14:textId="11BE0465" w:rsidR="006F58EB" w:rsidRDefault="00B07605" w:rsidP="006070B1">
      <w:pPr>
        <w:spacing w:line="276" w:lineRule="auto"/>
        <w:ind w:right="26"/>
        <w:jc w:val="both"/>
        <w:rPr>
          <w:rFonts w:ascii="Times New Roman" w:hAnsi="Times New Roman" w:cs="Times New Roman"/>
          <w:sz w:val="24"/>
          <w:szCs w:val="24"/>
        </w:rPr>
      </w:pPr>
      <w:r w:rsidRPr="00B07605">
        <w:rPr>
          <w:rFonts w:ascii="Times New Roman" w:hAnsi="Times New Roman" w:cs="Times New Roman"/>
          <w:sz w:val="24"/>
          <w:szCs w:val="24"/>
        </w:rPr>
        <w:t>The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present</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study</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brings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to</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light</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the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wealth</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of</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leafy</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vegetables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in</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central</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Chhattisgarh</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by</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as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many</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as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86</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species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from</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35</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families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playing</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a</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very</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significant</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role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in</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diets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and</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traditional</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practices.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Dominance</w:t>
      </w:r>
      <w:r w:rsidR="003C6932">
        <w:rPr>
          <w:rFonts w:ascii="Times New Roman" w:hAnsi="Times New Roman" w:cs="Times New Roman"/>
          <w:sz w:val="24"/>
          <w:szCs w:val="24"/>
        </w:rPr>
        <w:t xml:space="preserve"> </w:t>
      </w:r>
      <w:r w:rsidR="0018271D" w:rsidRPr="00C42DBD">
        <w:rPr>
          <w:rFonts w:ascii="Times New Roman" w:hAnsi="Times New Roman" w:cs="Times New Roman"/>
          <w:sz w:val="24"/>
          <w:szCs w:val="24"/>
        </w:rPr>
        <w:t>of</w:t>
      </w:r>
      <w:r w:rsidR="0018271D">
        <w:rPr>
          <w:rFonts w:ascii="Times New Roman" w:hAnsi="Times New Roman" w:cs="Times New Roman"/>
          <w:sz w:val="24"/>
          <w:szCs w:val="24"/>
        </w:rPr>
        <w:t xml:space="preserve"> </w:t>
      </w:r>
      <w:r w:rsidRPr="00B07605">
        <w:rPr>
          <w:rFonts w:ascii="Times New Roman" w:hAnsi="Times New Roman" w:cs="Times New Roman"/>
          <w:i/>
          <w:iCs/>
          <w:sz w:val="24"/>
          <w:szCs w:val="24"/>
        </w:rPr>
        <w:t>Fabaceae</w:t>
      </w:r>
      <w:r w:rsidR="003C6932">
        <w:rPr>
          <w:rFonts w:ascii="Times New Roman" w:hAnsi="Times New Roman" w:cs="Times New Roman"/>
          <w:i/>
          <w:iCs/>
          <w:sz w:val="24"/>
          <w:szCs w:val="24"/>
        </w:rPr>
        <w:t xml:space="preserve"> </w:t>
      </w:r>
      <w:r w:rsidRPr="00B07605">
        <w:rPr>
          <w:rFonts w:ascii="Times New Roman" w:hAnsi="Times New Roman" w:cs="Times New Roman"/>
          <w:sz w:val="24"/>
          <w:szCs w:val="24"/>
        </w:rPr>
        <w:t>and</w:t>
      </w:r>
      <w:r w:rsidR="003C6932">
        <w:rPr>
          <w:rFonts w:ascii="Times New Roman" w:hAnsi="Times New Roman" w:cs="Times New Roman"/>
          <w:sz w:val="24"/>
          <w:szCs w:val="24"/>
        </w:rPr>
        <w:t xml:space="preserve"> </w:t>
      </w:r>
      <w:r w:rsidRPr="00B07605">
        <w:rPr>
          <w:rFonts w:ascii="Times New Roman" w:hAnsi="Times New Roman" w:cs="Times New Roman"/>
          <w:i/>
          <w:iCs/>
          <w:sz w:val="24"/>
          <w:szCs w:val="24"/>
        </w:rPr>
        <w:t>Amaranthaceae</w:t>
      </w:r>
      <w:r w:rsidR="003C6932">
        <w:rPr>
          <w:rFonts w:ascii="Times New Roman" w:hAnsi="Times New Roman" w:cs="Times New Roman"/>
          <w:i/>
          <w:iCs/>
          <w:sz w:val="24"/>
          <w:szCs w:val="24"/>
        </w:rPr>
        <w:t xml:space="preserve"> </w:t>
      </w:r>
      <w:r w:rsidRPr="00B07605">
        <w:rPr>
          <w:rFonts w:ascii="Times New Roman" w:hAnsi="Times New Roman" w:cs="Times New Roman"/>
          <w:sz w:val="24"/>
          <w:szCs w:val="24"/>
        </w:rPr>
        <w:t>reflects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their</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importance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from</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the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nutritional</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perspective.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Herbaceous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plants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are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the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most</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used</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varieties,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with</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seasonal</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variability</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supporting</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food</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security.</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The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choice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between</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juvenile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leaves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and</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soft</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stems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represents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traditional</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knowledge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of</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plant</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nutrient</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sources.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These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results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underpin</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the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ecological</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and</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cultural</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significance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of</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these</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plants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as</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they</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support</w:t>
      </w:r>
      <w:r w:rsidR="003C6932">
        <w:rPr>
          <w:rFonts w:ascii="Times New Roman" w:hAnsi="Times New Roman" w:cs="Times New Roman"/>
          <w:sz w:val="24"/>
          <w:szCs w:val="24"/>
        </w:rPr>
        <w:t xml:space="preserve"> </w:t>
      </w:r>
      <w:r w:rsidRPr="00B07605">
        <w:rPr>
          <w:rFonts w:ascii="Times New Roman" w:hAnsi="Times New Roman" w:cs="Times New Roman"/>
          <w:sz w:val="24"/>
          <w:szCs w:val="24"/>
        </w:rPr>
        <w:t>sustainable</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t>agricultural</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t>practices</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t>and</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lastRenderedPageBreak/>
        <w:t>biodiversity</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t>conservation,</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t>where</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t>vital</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t>resources</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t>will</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t>continue</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t>to</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t>be</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t>available</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t>for</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t>local</w:t>
      </w:r>
      <w:r w:rsidR="00051802">
        <w:rPr>
          <w:rFonts w:ascii="Times New Roman" w:hAnsi="Times New Roman" w:cs="Times New Roman"/>
          <w:sz w:val="24"/>
          <w:szCs w:val="24"/>
        </w:rPr>
        <w:t xml:space="preserve"> </w:t>
      </w:r>
      <w:r w:rsidRPr="00B07605">
        <w:rPr>
          <w:rFonts w:ascii="Times New Roman" w:hAnsi="Times New Roman" w:cs="Times New Roman"/>
          <w:sz w:val="24"/>
          <w:szCs w:val="24"/>
        </w:rPr>
        <w:t>communities.</w:t>
      </w:r>
    </w:p>
    <w:p w14:paraId="42B6BE5F" w14:textId="77777777" w:rsidR="005F17BE" w:rsidRPr="005F17BE" w:rsidRDefault="005F17BE" w:rsidP="005F17BE">
      <w:pPr>
        <w:spacing w:line="276" w:lineRule="auto"/>
        <w:ind w:right="26"/>
        <w:jc w:val="both"/>
        <w:rPr>
          <w:rFonts w:ascii="Times New Roman" w:hAnsi="Times New Roman" w:cs="Times New Roman"/>
          <w:b/>
          <w:sz w:val="24"/>
          <w:szCs w:val="24"/>
        </w:rPr>
      </w:pPr>
      <w:r w:rsidRPr="005F17BE">
        <w:rPr>
          <w:rFonts w:ascii="Times New Roman" w:hAnsi="Times New Roman" w:cs="Times New Roman"/>
          <w:b/>
          <w:sz w:val="24"/>
          <w:szCs w:val="24"/>
        </w:rPr>
        <w:t>Disclaimer (Artificial intelligence)</w:t>
      </w:r>
    </w:p>
    <w:p w14:paraId="77B2208B" w14:textId="77777777" w:rsidR="005F17BE" w:rsidRPr="005F17BE" w:rsidRDefault="005F17BE" w:rsidP="005F17BE">
      <w:pPr>
        <w:spacing w:line="276" w:lineRule="auto"/>
        <w:ind w:right="26"/>
        <w:jc w:val="both"/>
        <w:rPr>
          <w:rFonts w:ascii="Times New Roman" w:hAnsi="Times New Roman" w:cs="Times New Roman"/>
          <w:sz w:val="24"/>
          <w:szCs w:val="24"/>
        </w:rPr>
      </w:pPr>
      <w:r w:rsidRPr="005F17BE">
        <w:rPr>
          <w:rFonts w:ascii="Times New Roman" w:hAnsi="Times New Roman" w:cs="Times New Roman"/>
          <w:sz w:val="24"/>
          <w:szCs w:val="24"/>
        </w:rPr>
        <w:t xml:space="preserve">Option 1: </w:t>
      </w:r>
    </w:p>
    <w:p w14:paraId="07977321" w14:textId="77777777" w:rsidR="005F17BE" w:rsidRPr="005F17BE" w:rsidRDefault="005F17BE" w:rsidP="005F17BE">
      <w:pPr>
        <w:spacing w:line="276" w:lineRule="auto"/>
        <w:ind w:right="26"/>
        <w:jc w:val="both"/>
        <w:rPr>
          <w:rFonts w:ascii="Times New Roman" w:hAnsi="Times New Roman" w:cs="Times New Roman"/>
          <w:sz w:val="24"/>
          <w:szCs w:val="24"/>
        </w:rPr>
      </w:pPr>
      <w:r w:rsidRPr="005F17BE">
        <w:rPr>
          <w:rFonts w:ascii="Times New Roman" w:hAnsi="Times New Roman" w:cs="Times New Roman"/>
          <w:sz w:val="24"/>
          <w:szCs w:val="24"/>
        </w:rPr>
        <w:t>Author(s) hereby declare that NO generative AI technologies such as Large Language Models (</w:t>
      </w:r>
      <w:proofErr w:type="spellStart"/>
      <w:r w:rsidRPr="005F17BE">
        <w:rPr>
          <w:rFonts w:ascii="Times New Roman" w:hAnsi="Times New Roman" w:cs="Times New Roman"/>
          <w:sz w:val="24"/>
          <w:szCs w:val="24"/>
        </w:rPr>
        <w:t>ChatGPT</w:t>
      </w:r>
      <w:proofErr w:type="spellEnd"/>
      <w:r w:rsidRPr="005F17BE">
        <w:rPr>
          <w:rFonts w:ascii="Times New Roman" w:hAnsi="Times New Roman" w:cs="Times New Roman"/>
          <w:sz w:val="24"/>
          <w:szCs w:val="24"/>
        </w:rPr>
        <w:t xml:space="preserve">, COPILOT, etc.) and text-to-image generators have been used during the writing or editing of this manuscript. </w:t>
      </w:r>
    </w:p>
    <w:p w14:paraId="58286B90" w14:textId="77777777" w:rsidR="005F17BE" w:rsidRPr="005F17BE" w:rsidRDefault="005F17BE" w:rsidP="005F17BE">
      <w:pPr>
        <w:spacing w:line="276" w:lineRule="auto"/>
        <w:ind w:right="26"/>
        <w:jc w:val="both"/>
        <w:rPr>
          <w:rFonts w:ascii="Times New Roman" w:hAnsi="Times New Roman" w:cs="Times New Roman"/>
          <w:sz w:val="24"/>
          <w:szCs w:val="24"/>
        </w:rPr>
      </w:pPr>
      <w:r w:rsidRPr="005F17BE">
        <w:rPr>
          <w:rFonts w:ascii="Times New Roman" w:hAnsi="Times New Roman" w:cs="Times New Roman"/>
          <w:sz w:val="24"/>
          <w:szCs w:val="24"/>
        </w:rPr>
        <w:t xml:space="preserve">Option 2: </w:t>
      </w:r>
    </w:p>
    <w:p w14:paraId="21B36475" w14:textId="77777777" w:rsidR="005F17BE" w:rsidRPr="005F17BE" w:rsidRDefault="005F17BE" w:rsidP="005F17BE">
      <w:pPr>
        <w:spacing w:line="276" w:lineRule="auto"/>
        <w:ind w:right="26"/>
        <w:jc w:val="both"/>
        <w:rPr>
          <w:rFonts w:ascii="Times New Roman" w:hAnsi="Times New Roman" w:cs="Times New Roman"/>
          <w:sz w:val="24"/>
          <w:szCs w:val="24"/>
        </w:rPr>
      </w:pPr>
      <w:r w:rsidRPr="005F17BE">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219A9E" w14:textId="77777777" w:rsidR="005F17BE" w:rsidRPr="005F17BE" w:rsidRDefault="005F17BE" w:rsidP="005F17BE">
      <w:pPr>
        <w:spacing w:line="276" w:lineRule="auto"/>
        <w:ind w:right="26"/>
        <w:jc w:val="both"/>
        <w:rPr>
          <w:rFonts w:ascii="Times New Roman" w:hAnsi="Times New Roman" w:cs="Times New Roman"/>
          <w:sz w:val="24"/>
          <w:szCs w:val="24"/>
        </w:rPr>
      </w:pPr>
      <w:r w:rsidRPr="005F17BE">
        <w:rPr>
          <w:rFonts w:ascii="Times New Roman" w:hAnsi="Times New Roman" w:cs="Times New Roman"/>
          <w:sz w:val="24"/>
          <w:szCs w:val="24"/>
        </w:rPr>
        <w:t>Details of the AI usage are given below:</w:t>
      </w:r>
    </w:p>
    <w:p w14:paraId="76358F7D" w14:textId="77777777" w:rsidR="005F17BE" w:rsidRPr="005F17BE" w:rsidRDefault="005F17BE" w:rsidP="005F17BE">
      <w:pPr>
        <w:spacing w:line="276" w:lineRule="auto"/>
        <w:ind w:right="26"/>
        <w:jc w:val="both"/>
        <w:rPr>
          <w:rFonts w:ascii="Times New Roman" w:hAnsi="Times New Roman" w:cs="Times New Roman"/>
          <w:sz w:val="24"/>
          <w:szCs w:val="24"/>
        </w:rPr>
      </w:pPr>
      <w:r w:rsidRPr="005F17BE">
        <w:rPr>
          <w:rFonts w:ascii="Times New Roman" w:hAnsi="Times New Roman" w:cs="Times New Roman"/>
          <w:sz w:val="24"/>
          <w:szCs w:val="24"/>
        </w:rPr>
        <w:t>1.</w:t>
      </w:r>
    </w:p>
    <w:p w14:paraId="7FCEA46B" w14:textId="77777777" w:rsidR="005F17BE" w:rsidRPr="005F17BE" w:rsidRDefault="005F17BE" w:rsidP="005F17BE">
      <w:pPr>
        <w:spacing w:line="276" w:lineRule="auto"/>
        <w:ind w:right="26"/>
        <w:jc w:val="both"/>
        <w:rPr>
          <w:rFonts w:ascii="Times New Roman" w:hAnsi="Times New Roman" w:cs="Times New Roman"/>
          <w:sz w:val="24"/>
          <w:szCs w:val="24"/>
        </w:rPr>
      </w:pPr>
      <w:r w:rsidRPr="005F17BE">
        <w:rPr>
          <w:rFonts w:ascii="Times New Roman" w:hAnsi="Times New Roman" w:cs="Times New Roman"/>
          <w:sz w:val="24"/>
          <w:szCs w:val="24"/>
        </w:rPr>
        <w:t>2.</w:t>
      </w:r>
    </w:p>
    <w:p w14:paraId="41BB5FF9" w14:textId="3586A05F" w:rsidR="005F17BE" w:rsidRDefault="005F17BE" w:rsidP="005F17BE">
      <w:pPr>
        <w:spacing w:line="276" w:lineRule="auto"/>
        <w:ind w:right="26"/>
        <w:jc w:val="both"/>
        <w:rPr>
          <w:rFonts w:ascii="Times New Roman" w:hAnsi="Times New Roman" w:cs="Times New Roman"/>
          <w:sz w:val="24"/>
          <w:szCs w:val="24"/>
        </w:rPr>
      </w:pPr>
      <w:r w:rsidRPr="005F17BE">
        <w:rPr>
          <w:rFonts w:ascii="Times New Roman" w:hAnsi="Times New Roman" w:cs="Times New Roman"/>
          <w:sz w:val="24"/>
          <w:szCs w:val="24"/>
        </w:rPr>
        <w:t>3.</w:t>
      </w:r>
    </w:p>
    <w:p w14:paraId="1BEB1855" w14:textId="77777777" w:rsidR="00A82BFE" w:rsidRPr="006F58EB" w:rsidRDefault="00A82BFE" w:rsidP="006070B1">
      <w:pPr>
        <w:spacing w:line="276" w:lineRule="auto"/>
        <w:ind w:right="26"/>
        <w:jc w:val="both"/>
        <w:rPr>
          <w:rFonts w:ascii="Times New Roman" w:hAnsi="Times New Roman" w:cs="Times New Roman"/>
          <w:b/>
          <w:bCs/>
          <w:sz w:val="28"/>
        </w:rPr>
      </w:pPr>
      <w:r w:rsidRPr="006F58EB">
        <w:rPr>
          <w:rFonts w:ascii="Times New Roman" w:hAnsi="Times New Roman" w:cs="Times New Roman"/>
          <w:b/>
          <w:bCs/>
          <w:sz w:val="28"/>
        </w:rPr>
        <w:t>References</w:t>
      </w:r>
    </w:p>
    <w:p w14:paraId="25113A31"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proofErr w:type="spellStart"/>
      <w:r w:rsidRPr="00622F20">
        <w:rPr>
          <w:rFonts w:ascii="Times New Roman" w:hAnsi="Times New Roman" w:cs="Times New Roman"/>
          <w:b/>
          <w:bCs/>
          <w:sz w:val="24"/>
          <w:szCs w:val="24"/>
        </w:rPr>
        <w:t>Banik</w:t>
      </w:r>
      <w:proofErr w:type="spellEnd"/>
      <w:r w:rsidRPr="00622F20">
        <w:rPr>
          <w:rFonts w:ascii="Times New Roman" w:hAnsi="Times New Roman" w:cs="Times New Roman"/>
          <w:b/>
          <w:bCs/>
          <w:sz w:val="24"/>
          <w:szCs w:val="24"/>
        </w:rPr>
        <w:t xml:space="preserve">, A., </w:t>
      </w:r>
      <w:proofErr w:type="spellStart"/>
      <w:r w:rsidRPr="00622F20">
        <w:rPr>
          <w:rFonts w:ascii="Times New Roman" w:hAnsi="Times New Roman" w:cs="Times New Roman"/>
          <w:b/>
          <w:bCs/>
          <w:sz w:val="24"/>
          <w:szCs w:val="24"/>
        </w:rPr>
        <w:t>Nema</w:t>
      </w:r>
      <w:proofErr w:type="spellEnd"/>
      <w:r w:rsidRPr="00622F20">
        <w:rPr>
          <w:rFonts w:ascii="Times New Roman" w:hAnsi="Times New Roman" w:cs="Times New Roman"/>
          <w:b/>
          <w:bCs/>
          <w:sz w:val="24"/>
          <w:szCs w:val="24"/>
        </w:rPr>
        <w:t>, S., &amp; Shankar, D. (2014).</w:t>
      </w:r>
      <w:r w:rsidRPr="00622F20">
        <w:rPr>
          <w:rFonts w:ascii="Times New Roman" w:hAnsi="Times New Roman" w:cs="Times New Roman"/>
          <w:sz w:val="24"/>
          <w:szCs w:val="24"/>
        </w:rPr>
        <w:t xml:space="preserve"> Wild edible tuber and root plants available in Bastar region of Chhattisgarh. </w:t>
      </w:r>
      <w:r w:rsidRPr="00622F20">
        <w:rPr>
          <w:rFonts w:ascii="Times New Roman" w:hAnsi="Times New Roman" w:cs="Times New Roman"/>
          <w:i/>
          <w:iCs/>
          <w:sz w:val="24"/>
          <w:szCs w:val="24"/>
        </w:rPr>
        <w:t>International Journal of Forestry and Crop Improvement, 5</w:t>
      </w:r>
      <w:r w:rsidRPr="00622F20">
        <w:rPr>
          <w:rFonts w:ascii="Times New Roman" w:hAnsi="Times New Roman" w:cs="Times New Roman"/>
          <w:sz w:val="24"/>
          <w:szCs w:val="24"/>
        </w:rPr>
        <w:t xml:space="preserve">(2), 85–89. </w:t>
      </w:r>
      <w:hyperlink r:id="rId11" w:tgtFrame="_new" w:history="1">
        <w:r w:rsidRPr="00622F20">
          <w:rPr>
            <w:rStyle w:val="Hyperlink"/>
            <w:rFonts w:ascii="Times New Roman" w:hAnsi="Times New Roman" w:cs="Times New Roman"/>
            <w:sz w:val="24"/>
            <w:szCs w:val="24"/>
          </w:rPr>
          <w:t>https://doi.org/10.15740/HAS/IJFCI/5.2/85-89</w:t>
        </w:r>
      </w:hyperlink>
    </w:p>
    <w:p w14:paraId="20F21DF4"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proofErr w:type="spellStart"/>
      <w:r w:rsidRPr="00622F20">
        <w:rPr>
          <w:rFonts w:ascii="Times New Roman" w:hAnsi="Times New Roman" w:cs="Times New Roman"/>
          <w:b/>
          <w:bCs/>
          <w:sz w:val="24"/>
          <w:szCs w:val="24"/>
        </w:rPr>
        <w:t>Chandravanshi</w:t>
      </w:r>
      <w:proofErr w:type="spellEnd"/>
      <w:r w:rsidRPr="00622F20">
        <w:rPr>
          <w:rFonts w:ascii="Times New Roman" w:hAnsi="Times New Roman" w:cs="Times New Roman"/>
          <w:b/>
          <w:bCs/>
          <w:sz w:val="24"/>
          <w:szCs w:val="24"/>
        </w:rPr>
        <w:t>, D., Sharma, P., &amp; Sharma, H. (2017).</w:t>
      </w:r>
      <w:r w:rsidR="00273DC3" w:rsidRPr="00622F20">
        <w:rPr>
          <w:rFonts w:ascii="Times New Roman" w:hAnsi="Times New Roman" w:cs="Times New Roman"/>
          <w:sz w:val="24"/>
          <w:szCs w:val="24"/>
        </w:rPr>
        <w:t xml:space="preserve"> </w:t>
      </w:r>
      <w:r w:rsidRPr="00622F20">
        <w:rPr>
          <w:rFonts w:ascii="Times New Roman" w:hAnsi="Times New Roman" w:cs="Times New Roman"/>
          <w:sz w:val="24"/>
          <w:szCs w:val="24"/>
        </w:rPr>
        <w:t xml:space="preserve"> Evaluation and characterization of leafy vegetables (</w:t>
      </w:r>
      <w:r w:rsidRPr="00622F20">
        <w:rPr>
          <w:rFonts w:ascii="Times New Roman" w:hAnsi="Times New Roman" w:cs="Times New Roman"/>
          <w:i/>
          <w:iCs/>
          <w:sz w:val="24"/>
          <w:szCs w:val="24"/>
        </w:rPr>
        <w:t>Amaranthus</w:t>
      </w:r>
      <w:r w:rsidRPr="00622F20">
        <w:rPr>
          <w:rFonts w:ascii="Times New Roman" w:hAnsi="Times New Roman" w:cs="Times New Roman"/>
          <w:sz w:val="24"/>
          <w:szCs w:val="24"/>
        </w:rPr>
        <w:t xml:space="preserve"> spp.) grown in Chhattisgarh: A review. </w:t>
      </w:r>
      <w:r w:rsidRPr="00622F20">
        <w:rPr>
          <w:rFonts w:ascii="Times New Roman" w:hAnsi="Times New Roman" w:cs="Times New Roman"/>
          <w:i/>
          <w:iCs/>
          <w:sz w:val="24"/>
          <w:szCs w:val="24"/>
        </w:rPr>
        <w:t>International Journal of Chemical Studies, 6</w:t>
      </w:r>
      <w:r w:rsidRPr="00622F20">
        <w:rPr>
          <w:rFonts w:ascii="Times New Roman" w:hAnsi="Times New Roman" w:cs="Times New Roman"/>
          <w:sz w:val="24"/>
          <w:szCs w:val="24"/>
        </w:rPr>
        <w:t>, 697–704.</w:t>
      </w:r>
    </w:p>
    <w:p w14:paraId="0373DD4E"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proofErr w:type="spellStart"/>
      <w:r w:rsidRPr="00622F20">
        <w:rPr>
          <w:rFonts w:ascii="Times New Roman" w:hAnsi="Times New Roman" w:cs="Times New Roman"/>
          <w:b/>
          <w:bCs/>
          <w:sz w:val="24"/>
          <w:szCs w:val="24"/>
        </w:rPr>
        <w:t>Chandravanshi</w:t>
      </w:r>
      <w:proofErr w:type="spellEnd"/>
      <w:r w:rsidRPr="00622F20">
        <w:rPr>
          <w:rFonts w:ascii="Times New Roman" w:hAnsi="Times New Roman" w:cs="Times New Roman"/>
          <w:b/>
          <w:bCs/>
          <w:sz w:val="24"/>
          <w:szCs w:val="24"/>
        </w:rPr>
        <w:t xml:space="preserve">, D., </w:t>
      </w:r>
      <w:r w:rsidR="00273DC3" w:rsidRPr="00622F20">
        <w:rPr>
          <w:rFonts w:ascii="Times New Roman" w:hAnsi="Times New Roman" w:cs="Times New Roman"/>
          <w:b/>
          <w:bCs/>
          <w:sz w:val="24"/>
          <w:szCs w:val="24"/>
        </w:rPr>
        <w:t xml:space="preserve"> </w:t>
      </w:r>
      <w:r w:rsidRPr="00622F20">
        <w:rPr>
          <w:rFonts w:ascii="Times New Roman" w:hAnsi="Times New Roman" w:cs="Times New Roman"/>
          <w:b/>
          <w:bCs/>
          <w:sz w:val="24"/>
          <w:szCs w:val="24"/>
        </w:rPr>
        <w:t>Sharma, P.,</w:t>
      </w:r>
      <w:r w:rsidR="00273DC3" w:rsidRPr="00622F20">
        <w:rPr>
          <w:rFonts w:ascii="Times New Roman" w:hAnsi="Times New Roman" w:cs="Times New Roman"/>
          <w:b/>
          <w:bCs/>
          <w:sz w:val="24"/>
          <w:szCs w:val="24"/>
        </w:rPr>
        <w:t xml:space="preserve"> </w:t>
      </w:r>
      <w:r w:rsidRPr="00622F20">
        <w:rPr>
          <w:rFonts w:ascii="Times New Roman" w:hAnsi="Times New Roman" w:cs="Times New Roman"/>
          <w:b/>
          <w:bCs/>
          <w:sz w:val="24"/>
          <w:szCs w:val="24"/>
        </w:rPr>
        <w:t xml:space="preserve"> </w:t>
      </w:r>
      <w:proofErr w:type="spellStart"/>
      <w:r w:rsidRPr="00622F20">
        <w:rPr>
          <w:rFonts w:ascii="Times New Roman" w:hAnsi="Times New Roman" w:cs="Times New Roman"/>
          <w:b/>
          <w:bCs/>
          <w:sz w:val="24"/>
          <w:szCs w:val="24"/>
        </w:rPr>
        <w:t>Banjare</w:t>
      </w:r>
      <w:proofErr w:type="spellEnd"/>
      <w:r w:rsidRPr="00622F20">
        <w:rPr>
          <w:rFonts w:ascii="Times New Roman" w:hAnsi="Times New Roman" w:cs="Times New Roman"/>
          <w:b/>
          <w:bCs/>
          <w:sz w:val="24"/>
          <w:szCs w:val="24"/>
        </w:rPr>
        <w:t>, C., &amp;</w:t>
      </w:r>
      <w:r w:rsidR="00273DC3" w:rsidRPr="00622F20">
        <w:rPr>
          <w:rFonts w:ascii="Times New Roman" w:hAnsi="Times New Roman" w:cs="Times New Roman"/>
          <w:b/>
          <w:bCs/>
          <w:sz w:val="24"/>
          <w:szCs w:val="24"/>
        </w:rPr>
        <w:t xml:space="preserve"> </w:t>
      </w:r>
      <w:proofErr w:type="spellStart"/>
      <w:r w:rsidRPr="00622F20">
        <w:rPr>
          <w:rFonts w:ascii="Times New Roman" w:hAnsi="Times New Roman" w:cs="Times New Roman"/>
          <w:b/>
          <w:bCs/>
          <w:sz w:val="24"/>
          <w:szCs w:val="24"/>
        </w:rPr>
        <w:t>Chandravanshi</w:t>
      </w:r>
      <w:proofErr w:type="spellEnd"/>
      <w:r w:rsidRPr="00622F20">
        <w:rPr>
          <w:rFonts w:ascii="Times New Roman" w:hAnsi="Times New Roman" w:cs="Times New Roman"/>
          <w:b/>
          <w:bCs/>
          <w:sz w:val="24"/>
          <w:szCs w:val="24"/>
        </w:rPr>
        <w:t>, D. (2018).</w:t>
      </w:r>
      <w:r w:rsidRPr="00622F20">
        <w:rPr>
          <w:rFonts w:ascii="Times New Roman" w:hAnsi="Times New Roman" w:cs="Times New Roman"/>
          <w:sz w:val="24"/>
          <w:szCs w:val="24"/>
        </w:rPr>
        <w:t xml:space="preserve"> Genetic diversity of </w:t>
      </w:r>
      <w:r w:rsidRPr="00622F20">
        <w:rPr>
          <w:rFonts w:ascii="Times New Roman" w:hAnsi="Times New Roman" w:cs="Times New Roman"/>
          <w:i/>
          <w:iCs/>
          <w:sz w:val="24"/>
          <w:szCs w:val="24"/>
        </w:rPr>
        <w:t xml:space="preserve">Amaranthus </w:t>
      </w:r>
      <w:proofErr w:type="spellStart"/>
      <w:r w:rsidRPr="00622F20">
        <w:rPr>
          <w:rFonts w:ascii="Times New Roman" w:hAnsi="Times New Roman" w:cs="Times New Roman"/>
          <w:i/>
          <w:iCs/>
          <w:sz w:val="24"/>
          <w:szCs w:val="24"/>
        </w:rPr>
        <w:t>dubius</w:t>
      </w:r>
      <w:proofErr w:type="spellEnd"/>
      <w:r w:rsidRPr="00622F20">
        <w:rPr>
          <w:rFonts w:ascii="Times New Roman" w:hAnsi="Times New Roman" w:cs="Times New Roman"/>
          <w:i/>
          <w:iCs/>
          <w:sz w:val="24"/>
          <w:szCs w:val="24"/>
        </w:rPr>
        <w:t xml:space="preserve"> Mart.</w:t>
      </w:r>
      <w:r w:rsidRPr="00622F20">
        <w:rPr>
          <w:rFonts w:ascii="Times New Roman" w:hAnsi="Times New Roman" w:cs="Times New Roman"/>
          <w:sz w:val="24"/>
          <w:szCs w:val="24"/>
        </w:rPr>
        <w:t xml:space="preserve"> (</w:t>
      </w:r>
      <w:proofErr w:type="spellStart"/>
      <w:r w:rsidRPr="00622F20">
        <w:rPr>
          <w:rFonts w:ascii="Times New Roman" w:hAnsi="Times New Roman" w:cs="Times New Roman"/>
          <w:i/>
          <w:iCs/>
          <w:sz w:val="24"/>
          <w:szCs w:val="24"/>
        </w:rPr>
        <w:t>Khedha</w:t>
      </w:r>
      <w:proofErr w:type="spellEnd"/>
      <w:r w:rsidRPr="00622F20">
        <w:rPr>
          <w:rFonts w:ascii="Times New Roman" w:hAnsi="Times New Roman" w:cs="Times New Roman"/>
          <w:sz w:val="24"/>
          <w:szCs w:val="24"/>
        </w:rPr>
        <w:t xml:space="preserve">) used by the tribal community in Chhattisgarh, India. </w:t>
      </w:r>
      <w:r w:rsidRPr="00622F20">
        <w:rPr>
          <w:rFonts w:ascii="Times New Roman" w:hAnsi="Times New Roman" w:cs="Times New Roman"/>
          <w:i/>
          <w:iCs/>
          <w:sz w:val="24"/>
          <w:szCs w:val="24"/>
        </w:rPr>
        <w:t>International Journal of Bio-resource and Stress Management, 9</w:t>
      </w:r>
      <w:r w:rsidRPr="00622F20">
        <w:rPr>
          <w:rFonts w:ascii="Times New Roman" w:hAnsi="Times New Roman" w:cs="Times New Roman"/>
          <w:sz w:val="24"/>
          <w:szCs w:val="24"/>
        </w:rPr>
        <w:t xml:space="preserve">(5). </w:t>
      </w:r>
      <w:hyperlink r:id="rId12" w:tgtFrame="_new" w:history="1">
        <w:r w:rsidRPr="00622F20">
          <w:rPr>
            <w:rStyle w:val="Hyperlink"/>
            <w:rFonts w:ascii="Times New Roman" w:hAnsi="Times New Roman" w:cs="Times New Roman"/>
            <w:sz w:val="24"/>
            <w:szCs w:val="24"/>
          </w:rPr>
          <w:t>https://doi.org/10.23910/ijbsm/2018.9.5.1865e</w:t>
        </w:r>
      </w:hyperlink>
    </w:p>
    <w:p w14:paraId="0EFDADA4" w14:textId="77777777" w:rsidR="00730D0F" w:rsidRPr="00622F20" w:rsidRDefault="00730D0F" w:rsidP="006070B1">
      <w:pPr>
        <w:pStyle w:val="NormalWeb"/>
        <w:spacing w:before="240" w:beforeAutospacing="0" w:after="240" w:afterAutospacing="0" w:line="276" w:lineRule="auto"/>
        <w:ind w:right="26"/>
        <w:jc w:val="both"/>
      </w:pPr>
      <w:r w:rsidRPr="00622F20">
        <w:rPr>
          <w:b/>
          <w:bCs/>
        </w:rPr>
        <w:t>Chauhan, D., &amp; Patra, S. (2014).</w:t>
      </w:r>
      <w:r w:rsidRPr="00622F20">
        <w:t xml:space="preserve"> Diversity</w:t>
      </w:r>
      <w:r w:rsidR="00273DC3" w:rsidRPr="00622F20">
        <w:t xml:space="preserve"> </w:t>
      </w:r>
      <w:r w:rsidRPr="00622F20">
        <w:t xml:space="preserve">of leafy vegetables used by tribal peoples of Chhattisgarh, India. </w:t>
      </w:r>
      <w:r w:rsidRPr="00622F20">
        <w:rPr>
          <w:rStyle w:val="Emphasis"/>
        </w:rPr>
        <w:t>Journal of Root Crops, 42</w:t>
      </w:r>
      <w:r w:rsidRPr="00622F20">
        <w:t>(1), 81-85.</w:t>
      </w:r>
    </w:p>
    <w:p w14:paraId="34FB17D0"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1936B6">
        <w:rPr>
          <w:rFonts w:ascii="Times New Roman" w:hAnsi="Times New Roman" w:cs="Times New Roman"/>
          <w:b/>
          <w:bCs/>
          <w:sz w:val="24"/>
          <w:szCs w:val="24"/>
          <w:lang w:val="en-US"/>
        </w:rPr>
        <w:t xml:space="preserve">Chauhan, D., </w:t>
      </w:r>
      <w:proofErr w:type="spellStart"/>
      <w:r w:rsidRPr="001936B6">
        <w:rPr>
          <w:rFonts w:ascii="Times New Roman" w:hAnsi="Times New Roman" w:cs="Times New Roman"/>
          <w:b/>
          <w:bCs/>
          <w:sz w:val="24"/>
          <w:szCs w:val="24"/>
          <w:lang w:val="en-US"/>
        </w:rPr>
        <w:t>Shrivastav</w:t>
      </w:r>
      <w:proofErr w:type="spellEnd"/>
      <w:r w:rsidRPr="001936B6">
        <w:rPr>
          <w:rFonts w:ascii="Times New Roman" w:hAnsi="Times New Roman" w:cs="Times New Roman"/>
          <w:b/>
          <w:bCs/>
          <w:sz w:val="24"/>
          <w:szCs w:val="24"/>
          <w:lang w:val="en-US"/>
        </w:rPr>
        <w:t>, A. K., &amp; Patra, S. (2014).</w:t>
      </w:r>
      <w:r w:rsidRPr="001936B6">
        <w:rPr>
          <w:rFonts w:ascii="Times New Roman" w:hAnsi="Times New Roman" w:cs="Times New Roman"/>
          <w:sz w:val="24"/>
          <w:szCs w:val="24"/>
          <w:lang w:val="en-US"/>
        </w:rPr>
        <w:t xml:space="preserve"> </w:t>
      </w:r>
      <w:r w:rsidRPr="00622F20">
        <w:rPr>
          <w:rFonts w:ascii="Times New Roman" w:hAnsi="Times New Roman" w:cs="Times New Roman"/>
          <w:sz w:val="24"/>
          <w:szCs w:val="24"/>
        </w:rPr>
        <w:t>Diversity</w:t>
      </w:r>
      <w:r w:rsidR="00273DC3" w:rsidRPr="00622F20">
        <w:rPr>
          <w:rFonts w:ascii="Times New Roman" w:hAnsi="Times New Roman" w:cs="Times New Roman"/>
          <w:sz w:val="24"/>
          <w:szCs w:val="24"/>
        </w:rPr>
        <w:t xml:space="preserve"> </w:t>
      </w:r>
      <w:r w:rsidRPr="00622F20">
        <w:rPr>
          <w:rFonts w:ascii="Times New Roman" w:hAnsi="Times New Roman" w:cs="Times New Roman"/>
          <w:sz w:val="24"/>
          <w:szCs w:val="24"/>
        </w:rPr>
        <w:t xml:space="preserve"> of leafy vegetables used by tribal peoples of Chhattisgarh, India. </w:t>
      </w:r>
      <w:r w:rsidRPr="00622F20">
        <w:rPr>
          <w:rFonts w:ascii="Times New Roman" w:hAnsi="Times New Roman" w:cs="Times New Roman"/>
          <w:i/>
          <w:iCs/>
          <w:sz w:val="24"/>
          <w:szCs w:val="24"/>
        </w:rPr>
        <w:t>International Journal of Current Microbiology and Applied Science, 3</w:t>
      </w:r>
      <w:r w:rsidRPr="00622F20">
        <w:rPr>
          <w:rFonts w:ascii="Times New Roman" w:hAnsi="Times New Roman" w:cs="Times New Roman"/>
          <w:sz w:val="24"/>
          <w:szCs w:val="24"/>
        </w:rPr>
        <w:t>(4), 611–622. ISSN: 2319-7706</w:t>
      </w:r>
    </w:p>
    <w:p w14:paraId="1FCD58FC"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rPr>
        <w:lastRenderedPageBreak/>
        <w:t xml:space="preserve">Das, K., Nag, G., </w:t>
      </w:r>
      <w:proofErr w:type="spellStart"/>
      <w:r w:rsidRPr="00622F20">
        <w:rPr>
          <w:rFonts w:ascii="Times New Roman" w:hAnsi="Times New Roman" w:cs="Times New Roman"/>
          <w:b/>
          <w:bCs/>
          <w:sz w:val="24"/>
          <w:szCs w:val="24"/>
        </w:rPr>
        <w:t>Yadu</w:t>
      </w:r>
      <w:proofErr w:type="spellEnd"/>
      <w:r w:rsidRPr="00622F20">
        <w:rPr>
          <w:rFonts w:ascii="Times New Roman" w:hAnsi="Times New Roman" w:cs="Times New Roman"/>
          <w:b/>
          <w:bCs/>
          <w:sz w:val="24"/>
          <w:szCs w:val="24"/>
        </w:rPr>
        <w:t xml:space="preserve">, A., &amp; </w:t>
      </w:r>
      <w:proofErr w:type="spellStart"/>
      <w:r w:rsidRPr="00622F20">
        <w:rPr>
          <w:rFonts w:ascii="Times New Roman" w:hAnsi="Times New Roman" w:cs="Times New Roman"/>
          <w:b/>
          <w:bCs/>
          <w:sz w:val="24"/>
          <w:szCs w:val="24"/>
        </w:rPr>
        <w:t>Gayen</w:t>
      </w:r>
      <w:proofErr w:type="spellEnd"/>
      <w:r w:rsidRPr="00622F20">
        <w:rPr>
          <w:rFonts w:ascii="Times New Roman" w:hAnsi="Times New Roman" w:cs="Times New Roman"/>
          <w:b/>
          <w:bCs/>
          <w:sz w:val="24"/>
          <w:szCs w:val="24"/>
        </w:rPr>
        <w:t>, R. (2022).</w:t>
      </w:r>
      <w:r w:rsidRPr="00622F20">
        <w:rPr>
          <w:rFonts w:ascii="Times New Roman" w:hAnsi="Times New Roman" w:cs="Times New Roman"/>
          <w:sz w:val="24"/>
          <w:szCs w:val="24"/>
        </w:rPr>
        <w:t xml:space="preserve"> Identification of efficient cropping zones for major vegetable crops in different districts of Chhattisgarh. </w:t>
      </w:r>
      <w:r w:rsidRPr="00622F20">
        <w:rPr>
          <w:rFonts w:ascii="Times New Roman" w:hAnsi="Times New Roman" w:cs="Times New Roman"/>
          <w:i/>
          <w:iCs/>
          <w:sz w:val="24"/>
          <w:szCs w:val="24"/>
        </w:rPr>
        <w:t>International Journal of Environment and Climate Change</w:t>
      </w:r>
      <w:r w:rsidRPr="00622F20">
        <w:rPr>
          <w:rFonts w:ascii="Times New Roman" w:hAnsi="Times New Roman" w:cs="Times New Roman"/>
          <w:sz w:val="24"/>
          <w:szCs w:val="24"/>
        </w:rPr>
        <w:t xml:space="preserve">. </w:t>
      </w:r>
      <w:hyperlink r:id="rId13" w:tgtFrame="_new" w:history="1">
        <w:r w:rsidRPr="00622F20">
          <w:rPr>
            <w:rStyle w:val="Hyperlink"/>
            <w:rFonts w:ascii="Times New Roman" w:hAnsi="Times New Roman" w:cs="Times New Roman"/>
            <w:sz w:val="24"/>
            <w:szCs w:val="24"/>
          </w:rPr>
          <w:t>https://doi.org/10.9734/ijecc/2022/v12i430655</w:t>
        </w:r>
      </w:hyperlink>
    </w:p>
    <w:p w14:paraId="23DB8DE5"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proofErr w:type="spellStart"/>
      <w:r w:rsidRPr="001936B6">
        <w:rPr>
          <w:rFonts w:ascii="Times New Roman" w:hAnsi="Times New Roman" w:cs="Times New Roman"/>
          <w:b/>
          <w:bCs/>
          <w:sz w:val="24"/>
          <w:szCs w:val="24"/>
          <w:lang w:val="es-US"/>
        </w:rPr>
        <w:t>Dhadore</w:t>
      </w:r>
      <w:proofErr w:type="spellEnd"/>
      <w:r w:rsidRPr="001936B6">
        <w:rPr>
          <w:rFonts w:ascii="Times New Roman" w:hAnsi="Times New Roman" w:cs="Times New Roman"/>
          <w:b/>
          <w:bCs/>
          <w:sz w:val="24"/>
          <w:szCs w:val="24"/>
          <w:lang w:val="es-US"/>
        </w:rPr>
        <w:t xml:space="preserve">, V., &amp; </w:t>
      </w:r>
      <w:proofErr w:type="spellStart"/>
      <w:r w:rsidRPr="001936B6">
        <w:rPr>
          <w:rFonts w:ascii="Times New Roman" w:hAnsi="Times New Roman" w:cs="Times New Roman"/>
          <w:b/>
          <w:bCs/>
          <w:sz w:val="24"/>
          <w:szCs w:val="24"/>
          <w:lang w:val="es-US"/>
        </w:rPr>
        <w:t>Chakradhar</w:t>
      </w:r>
      <w:proofErr w:type="spellEnd"/>
      <w:r w:rsidRPr="001936B6">
        <w:rPr>
          <w:rFonts w:ascii="Times New Roman" w:hAnsi="Times New Roman" w:cs="Times New Roman"/>
          <w:b/>
          <w:bCs/>
          <w:sz w:val="24"/>
          <w:szCs w:val="24"/>
          <w:lang w:val="es-US"/>
        </w:rPr>
        <w:t>, M. (2021).</w:t>
      </w:r>
      <w:r w:rsidRPr="001936B6">
        <w:rPr>
          <w:rFonts w:ascii="Times New Roman" w:hAnsi="Times New Roman" w:cs="Times New Roman"/>
          <w:sz w:val="24"/>
          <w:szCs w:val="24"/>
          <w:lang w:val="es-US"/>
        </w:rPr>
        <w:t xml:space="preserve"> Chhattisgarh </w:t>
      </w:r>
      <w:r w:rsidR="00273DC3" w:rsidRPr="001936B6">
        <w:rPr>
          <w:rFonts w:ascii="Times New Roman" w:hAnsi="Times New Roman" w:cs="Times New Roman"/>
          <w:sz w:val="24"/>
          <w:szCs w:val="24"/>
          <w:lang w:val="es-US"/>
        </w:rPr>
        <w:t xml:space="preserve"> </w:t>
      </w:r>
      <w:r w:rsidRPr="001936B6">
        <w:rPr>
          <w:rFonts w:ascii="Times New Roman" w:hAnsi="Times New Roman" w:cs="Times New Roman"/>
          <w:sz w:val="24"/>
          <w:szCs w:val="24"/>
          <w:lang w:val="es-US"/>
        </w:rPr>
        <w:t xml:space="preserve">panorama </w:t>
      </w:r>
      <w:proofErr w:type="spellStart"/>
      <w:r w:rsidRPr="001936B6">
        <w:rPr>
          <w:rFonts w:ascii="Times New Roman" w:hAnsi="Times New Roman" w:cs="Times New Roman"/>
          <w:sz w:val="24"/>
          <w:szCs w:val="24"/>
          <w:lang w:val="es-US"/>
        </w:rPr>
        <w:t>of</w:t>
      </w:r>
      <w:proofErr w:type="spellEnd"/>
      <w:r w:rsidRPr="001936B6">
        <w:rPr>
          <w:rFonts w:ascii="Times New Roman" w:hAnsi="Times New Roman" w:cs="Times New Roman"/>
          <w:sz w:val="24"/>
          <w:szCs w:val="24"/>
          <w:lang w:val="es-US"/>
        </w:rPr>
        <w:t xml:space="preserve"> </w:t>
      </w:r>
      <w:proofErr w:type="spellStart"/>
      <w:r w:rsidRPr="001936B6">
        <w:rPr>
          <w:rFonts w:ascii="Times New Roman" w:hAnsi="Times New Roman" w:cs="Times New Roman"/>
          <w:sz w:val="24"/>
          <w:szCs w:val="24"/>
          <w:lang w:val="es-US"/>
        </w:rPr>
        <w:t>leafy</w:t>
      </w:r>
      <w:proofErr w:type="spellEnd"/>
      <w:r w:rsidRPr="001936B6">
        <w:rPr>
          <w:rFonts w:ascii="Times New Roman" w:hAnsi="Times New Roman" w:cs="Times New Roman"/>
          <w:sz w:val="24"/>
          <w:szCs w:val="24"/>
          <w:lang w:val="es-US"/>
        </w:rPr>
        <w:t xml:space="preserve"> vegetables. </w:t>
      </w:r>
      <w:r w:rsidRPr="00622F20">
        <w:rPr>
          <w:rFonts w:ascii="Times New Roman" w:hAnsi="Times New Roman" w:cs="Times New Roman"/>
          <w:i/>
          <w:iCs/>
          <w:sz w:val="24"/>
          <w:szCs w:val="24"/>
        </w:rPr>
        <w:t xml:space="preserve">International </w:t>
      </w:r>
      <w:r w:rsidR="00273DC3" w:rsidRPr="00622F20">
        <w:rPr>
          <w:rFonts w:ascii="Times New Roman" w:hAnsi="Times New Roman" w:cs="Times New Roman"/>
          <w:i/>
          <w:iCs/>
          <w:sz w:val="24"/>
          <w:szCs w:val="24"/>
        </w:rPr>
        <w:t xml:space="preserve"> </w:t>
      </w:r>
      <w:r w:rsidRPr="00622F20">
        <w:rPr>
          <w:rFonts w:ascii="Times New Roman" w:hAnsi="Times New Roman" w:cs="Times New Roman"/>
          <w:i/>
          <w:iCs/>
          <w:sz w:val="24"/>
          <w:szCs w:val="24"/>
        </w:rPr>
        <w:t>Journal of Creative Research Thoughts, 9</w:t>
      </w:r>
      <w:r w:rsidRPr="00622F20">
        <w:rPr>
          <w:rFonts w:ascii="Times New Roman" w:hAnsi="Times New Roman" w:cs="Times New Roman"/>
          <w:sz w:val="24"/>
          <w:szCs w:val="24"/>
        </w:rPr>
        <w:t>(10). ISSN: 2320-2882</w:t>
      </w:r>
    </w:p>
    <w:p w14:paraId="38DF5592"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1936B6">
        <w:rPr>
          <w:rFonts w:ascii="Times New Roman" w:hAnsi="Times New Roman" w:cs="Times New Roman"/>
          <w:b/>
          <w:bCs/>
          <w:sz w:val="24"/>
          <w:szCs w:val="24"/>
          <w:lang w:val="en-US"/>
        </w:rPr>
        <w:t xml:space="preserve">Diya, M. S., </w:t>
      </w:r>
      <w:proofErr w:type="spellStart"/>
      <w:r w:rsidRPr="001936B6">
        <w:rPr>
          <w:rFonts w:ascii="Times New Roman" w:hAnsi="Times New Roman" w:cs="Times New Roman"/>
          <w:b/>
          <w:bCs/>
          <w:sz w:val="24"/>
          <w:szCs w:val="24"/>
          <w:lang w:val="en-US"/>
        </w:rPr>
        <w:t>Joshna</w:t>
      </w:r>
      <w:proofErr w:type="spellEnd"/>
      <w:r w:rsidRPr="001936B6">
        <w:rPr>
          <w:rFonts w:ascii="Times New Roman" w:hAnsi="Times New Roman" w:cs="Times New Roman"/>
          <w:b/>
          <w:bCs/>
          <w:sz w:val="24"/>
          <w:szCs w:val="24"/>
          <w:lang w:val="en-US"/>
        </w:rPr>
        <w:t>, A., &amp; Lakshmi, M. S. (2013).</w:t>
      </w:r>
      <w:r w:rsidRPr="001936B6">
        <w:rPr>
          <w:rFonts w:ascii="Times New Roman" w:hAnsi="Times New Roman" w:cs="Times New Roman"/>
          <w:sz w:val="24"/>
          <w:szCs w:val="24"/>
          <w:lang w:val="en-US"/>
        </w:rPr>
        <w:t xml:space="preserve"> </w:t>
      </w:r>
      <w:r w:rsidRPr="00622F20">
        <w:rPr>
          <w:rFonts w:ascii="Times New Roman" w:hAnsi="Times New Roman" w:cs="Times New Roman"/>
          <w:sz w:val="24"/>
          <w:szCs w:val="24"/>
        </w:rPr>
        <w:t xml:space="preserve">A </w:t>
      </w:r>
      <w:r w:rsidR="00273DC3" w:rsidRPr="00622F20">
        <w:rPr>
          <w:rFonts w:ascii="Times New Roman" w:hAnsi="Times New Roman" w:cs="Times New Roman"/>
          <w:sz w:val="24"/>
          <w:szCs w:val="24"/>
        </w:rPr>
        <w:t xml:space="preserve"> </w:t>
      </w:r>
      <w:r w:rsidRPr="00622F20">
        <w:rPr>
          <w:rFonts w:ascii="Times New Roman" w:hAnsi="Times New Roman" w:cs="Times New Roman"/>
          <w:sz w:val="24"/>
          <w:szCs w:val="24"/>
        </w:rPr>
        <w:t xml:space="preserve">review on the South Indian edible leafy vegetables. </w:t>
      </w:r>
      <w:r w:rsidRPr="00622F20">
        <w:rPr>
          <w:rFonts w:ascii="Times New Roman" w:hAnsi="Times New Roman" w:cs="Times New Roman"/>
          <w:i/>
          <w:iCs/>
          <w:sz w:val="24"/>
          <w:szCs w:val="24"/>
        </w:rPr>
        <w:t>Journal of Global Trends in Pharmaceutical Sciences, 4</w:t>
      </w:r>
      <w:r w:rsidRPr="00622F20">
        <w:rPr>
          <w:rFonts w:ascii="Times New Roman" w:hAnsi="Times New Roman" w:cs="Times New Roman"/>
          <w:sz w:val="24"/>
          <w:szCs w:val="24"/>
        </w:rPr>
        <w:t>(4), 1248–1256.</w:t>
      </w:r>
    </w:p>
    <w:p w14:paraId="6AE29189" w14:textId="57763531" w:rsidR="000D5BC1" w:rsidRPr="00622F20" w:rsidRDefault="000D5BC1"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sz w:val="24"/>
          <w:szCs w:val="24"/>
          <w:lang w:bidi="hi-IN"/>
        </w:rPr>
        <w:t>https://www.mapsofindia.com/parliamentaryconstituencies/chhattisgarh/</w:t>
      </w:r>
    </w:p>
    <w:p w14:paraId="10F62A43" w14:textId="77777777" w:rsidR="00730D0F" w:rsidRPr="00622F20" w:rsidRDefault="00730D0F" w:rsidP="006070B1">
      <w:pPr>
        <w:pStyle w:val="NormalWeb"/>
        <w:spacing w:before="240" w:beforeAutospacing="0" w:after="240" w:afterAutospacing="0" w:line="276" w:lineRule="auto"/>
        <w:ind w:right="26"/>
        <w:jc w:val="both"/>
      </w:pPr>
      <w:r w:rsidRPr="00622F20">
        <w:rPr>
          <w:b/>
          <w:bCs/>
        </w:rPr>
        <w:t xml:space="preserve">Gupta, D., </w:t>
      </w:r>
      <w:proofErr w:type="spellStart"/>
      <w:r w:rsidRPr="00622F20">
        <w:rPr>
          <w:b/>
          <w:bCs/>
        </w:rPr>
        <w:t>Bhoumik</w:t>
      </w:r>
      <w:proofErr w:type="spellEnd"/>
      <w:r w:rsidRPr="00622F20">
        <w:rPr>
          <w:b/>
          <w:bCs/>
        </w:rPr>
        <w:t xml:space="preserve">, A., Gupta, G., Singh, N., &amp; </w:t>
      </w:r>
      <w:proofErr w:type="spellStart"/>
      <w:r w:rsidRPr="00622F20">
        <w:rPr>
          <w:b/>
          <w:bCs/>
        </w:rPr>
        <w:t>Sahu</w:t>
      </w:r>
      <w:proofErr w:type="spellEnd"/>
      <w:r w:rsidRPr="00622F20">
        <w:rPr>
          <w:b/>
          <w:bCs/>
        </w:rPr>
        <w:t xml:space="preserve">, B. (2022). </w:t>
      </w:r>
      <w:r w:rsidRPr="00622F20">
        <w:t xml:space="preserve">Various plant use in socio-religious and cultural ceremonies of rural areas in </w:t>
      </w:r>
      <w:proofErr w:type="spellStart"/>
      <w:r w:rsidRPr="00622F20">
        <w:t>Janjgir-Champa</w:t>
      </w:r>
      <w:proofErr w:type="spellEnd"/>
      <w:r w:rsidRPr="00622F20">
        <w:t xml:space="preserve">, district in Chhattisgarh. </w:t>
      </w:r>
      <w:r w:rsidRPr="00622F20">
        <w:rPr>
          <w:rStyle w:val="Emphasis"/>
        </w:rPr>
        <w:t>Journal of Ethnobotany and Socio-Cultural Studies, 14</w:t>
      </w:r>
      <w:r w:rsidRPr="00622F20">
        <w:t>(2), 65-72.</w:t>
      </w:r>
    </w:p>
    <w:p w14:paraId="4EBFF89F" w14:textId="77777777" w:rsidR="00730D0F" w:rsidRDefault="00730D0F" w:rsidP="006070B1">
      <w:pPr>
        <w:spacing w:before="240" w:after="240" w:line="276" w:lineRule="auto"/>
        <w:ind w:right="26"/>
        <w:jc w:val="both"/>
        <w:rPr>
          <w:rStyle w:val="Hyperlink"/>
          <w:rFonts w:ascii="Times New Roman" w:hAnsi="Times New Roman" w:cs="Times New Roman"/>
          <w:sz w:val="24"/>
          <w:szCs w:val="24"/>
        </w:rPr>
      </w:pPr>
      <w:r w:rsidRPr="00622F20">
        <w:rPr>
          <w:rFonts w:ascii="Times New Roman" w:hAnsi="Times New Roman" w:cs="Times New Roman"/>
          <w:b/>
          <w:bCs/>
          <w:sz w:val="24"/>
          <w:szCs w:val="24"/>
        </w:rPr>
        <w:t>Kala, C. (2009).</w:t>
      </w:r>
      <w:r w:rsidRPr="00622F20">
        <w:rPr>
          <w:rFonts w:ascii="Times New Roman" w:hAnsi="Times New Roman" w:cs="Times New Roman"/>
          <w:sz w:val="24"/>
          <w:szCs w:val="24"/>
        </w:rPr>
        <w:t xml:space="preserve"> Aboriginal uses and management of ethnobotanical species in deciduous forests of Chhattisgarh state in India. </w:t>
      </w:r>
      <w:r w:rsidRPr="00622F20">
        <w:rPr>
          <w:rFonts w:ascii="Times New Roman" w:hAnsi="Times New Roman" w:cs="Times New Roman"/>
          <w:i/>
          <w:iCs/>
          <w:sz w:val="24"/>
          <w:szCs w:val="24"/>
        </w:rPr>
        <w:t>Journal of Ethnobiology and Ethnomedicine, 5</w:t>
      </w:r>
      <w:r w:rsidRPr="00622F20">
        <w:rPr>
          <w:rFonts w:ascii="Times New Roman" w:hAnsi="Times New Roman" w:cs="Times New Roman"/>
          <w:sz w:val="24"/>
          <w:szCs w:val="24"/>
        </w:rPr>
        <w:t xml:space="preserve">, 20. </w:t>
      </w:r>
      <w:hyperlink r:id="rId14" w:tgtFrame="_new" w:history="1">
        <w:r w:rsidRPr="00622F20">
          <w:rPr>
            <w:rStyle w:val="Hyperlink"/>
            <w:rFonts w:ascii="Times New Roman" w:hAnsi="Times New Roman" w:cs="Times New Roman"/>
            <w:sz w:val="24"/>
            <w:szCs w:val="24"/>
          </w:rPr>
          <w:t>https://doi.org/10.1186/1746-4269-5-20</w:t>
        </w:r>
      </w:hyperlink>
    </w:p>
    <w:p w14:paraId="30F2C43B" w14:textId="6C2522CB" w:rsidR="00C42DBD" w:rsidRPr="00C42DBD" w:rsidRDefault="00C42DBD" w:rsidP="00C42DBD">
      <w:pPr>
        <w:spacing w:line="276" w:lineRule="auto"/>
        <w:ind w:right="26"/>
        <w:jc w:val="both"/>
        <w:rPr>
          <w:rFonts w:ascii="Times New Roman" w:hAnsi="Times New Roman" w:cs="Times New Roman"/>
          <w:b/>
          <w:bCs/>
          <w:sz w:val="24"/>
          <w:szCs w:val="24"/>
        </w:rPr>
      </w:pPr>
      <w:proofErr w:type="spellStart"/>
      <w:r w:rsidRPr="00C42DBD">
        <w:rPr>
          <w:rFonts w:ascii="Times New Roman" w:hAnsi="Times New Roman" w:cs="Times New Roman"/>
          <w:b/>
          <w:bCs/>
          <w:sz w:val="24"/>
          <w:szCs w:val="24"/>
          <w:lang w:val="es-US"/>
        </w:rPr>
        <w:t>Kalita</w:t>
      </w:r>
      <w:proofErr w:type="spellEnd"/>
      <w:r w:rsidRPr="00C42DBD">
        <w:rPr>
          <w:rFonts w:ascii="Times New Roman" w:hAnsi="Times New Roman" w:cs="Times New Roman"/>
          <w:b/>
          <w:bCs/>
          <w:sz w:val="24"/>
          <w:szCs w:val="24"/>
          <w:lang w:val="es-US"/>
        </w:rPr>
        <w:t xml:space="preserve">, R., </w:t>
      </w:r>
      <w:proofErr w:type="spellStart"/>
      <w:r w:rsidRPr="00C42DBD">
        <w:rPr>
          <w:rFonts w:ascii="Times New Roman" w:hAnsi="Times New Roman" w:cs="Times New Roman"/>
          <w:b/>
          <w:bCs/>
          <w:sz w:val="24"/>
          <w:szCs w:val="24"/>
          <w:lang w:val="es-US"/>
        </w:rPr>
        <w:t>Kalita</w:t>
      </w:r>
      <w:proofErr w:type="spellEnd"/>
      <w:r w:rsidRPr="00C42DBD">
        <w:rPr>
          <w:rFonts w:ascii="Times New Roman" w:hAnsi="Times New Roman" w:cs="Times New Roman"/>
          <w:b/>
          <w:bCs/>
          <w:sz w:val="24"/>
          <w:szCs w:val="24"/>
          <w:lang w:val="es-US"/>
        </w:rPr>
        <w:t xml:space="preserve">, P., </w:t>
      </w:r>
      <w:proofErr w:type="spellStart"/>
      <w:r w:rsidRPr="00C42DBD">
        <w:rPr>
          <w:rFonts w:ascii="Times New Roman" w:hAnsi="Times New Roman" w:cs="Times New Roman"/>
          <w:b/>
          <w:bCs/>
          <w:sz w:val="24"/>
          <w:szCs w:val="24"/>
          <w:lang w:val="es-US"/>
        </w:rPr>
        <w:t>Bhuyan</w:t>
      </w:r>
      <w:proofErr w:type="spellEnd"/>
      <w:r w:rsidRPr="00C42DBD">
        <w:rPr>
          <w:rFonts w:ascii="Times New Roman" w:hAnsi="Times New Roman" w:cs="Times New Roman"/>
          <w:b/>
          <w:bCs/>
          <w:sz w:val="24"/>
          <w:szCs w:val="24"/>
          <w:lang w:val="es-US"/>
        </w:rPr>
        <w:t xml:space="preserve">, G. D., &amp; </w:t>
      </w:r>
      <w:proofErr w:type="spellStart"/>
      <w:r w:rsidRPr="00C42DBD">
        <w:rPr>
          <w:rFonts w:ascii="Times New Roman" w:hAnsi="Times New Roman" w:cs="Times New Roman"/>
          <w:b/>
          <w:bCs/>
          <w:sz w:val="24"/>
          <w:szCs w:val="24"/>
          <w:lang w:val="es-US"/>
        </w:rPr>
        <w:t>Barooah</w:t>
      </w:r>
      <w:proofErr w:type="spellEnd"/>
      <w:r w:rsidRPr="00C42DBD">
        <w:rPr>
          <w:rFonts w:ascii="Times New Roman" w:hAnsi="Times New Roman" w:cs="Times New Roman"/>
          <w:b/>
          <w:bCs/>
          <w:sz w:val="24"/>
          <w:szCs w:val="24"/>
          <w:lang w:val="es-US"/>
        </w:rPr>
        <w:t>, A. (2022).</w:t>
      </w:r>
      <w:r w:rsidRPr="00C42DBD">
        <w:rPr>
          <w:rFonts w:ascii="Times New Roman" w:hAnsi="Times New Roman" w:cs="Times New Roman"/>
          <w:sz w:val="24"/>
          <w:szCs w:val="24"/>
          <w:lang w:val="es-US"/>
        </w:rPr>
        <w:t xml:space="preserve"> </w:t>
      </w:r>
      <w:r w:rsidRPr="00C42DBD">
        <w:rPr>
          <w:rFonts w:ascii="Times New Roman" w:hAnsi="Times New Roman" w:cs="Times New Roman"/>
          <w:sz w:val="24"/>
          <w:szCs w:val="24"/>
        </w:rPr>
        <w:t>An Ethnobotanical Study on Common Plants with Medicinal Properties and ITK Used by the Tea Garden Tribes of Eastern Upper Brahmaputra Valley Zone (UBVZ) of Assam. </w:t>
      </w:r>
      <w:r w:rsidRPr="00C42DBD">
        <w:rPr>
          <w:rFonts w:ascii="Times New Roman" w:hAnsi="Times New Roman" w:cs="Times New Roman"/>
          <w:i/>
          <w:iCs/>
          <w:sz w:val="24"/>
          <w:szCs w:val="24"/>
        </w:rPr>
        <w:t>International Journal of Environment and Climate Change</w:t>
      </w:r>
      <w:r w:rsidRPr="00C42DBD">
        <w:rPr>
          <w:rFonts w:ascii="Times New Roman" w:hAnsi="Times New Roman" w:cs="Times New Roman"/>
          <w:sz w:val="24"/>
          <w:szCs w:val="24"/>
        </w:rPr>
        <w:t>, </w:t>
      </w:r>
      <w:r w:rsidRPr="00C42DBD">
        <w:rPr>
          <w:rFonts w:ascii="Times New Roman" w:hAnsi="Times New Roman" w:cs="Times New Roman"/>
          <w:i/>
          <w:iCs/>
          <w:sz w:val="24"/>
          <w:szCs w:val="24"/>
        </w:rPr>
        <w:t>12</w:t>
      </w:r>
      <w:r w:rsidRPr="00C42DBD">
        <w:rPr>
          <w:rFonts w:ascii="Times New Roman" w:hAnsi="Times New Roman" w:cs="Times New Roman"/>
          <w:sz w:val="24"/>
          <w:szCs w:val="24"/>
        </w:rPr>
        <w:t>(12), 1388–1398.</w:t>
      </w:r>
    </w:p>
    <w:p w14:paraId="01F8FF79" w14:textId="77777777" w:rsidR="00730D0F" w:rsidRPr="00622F20" w:rsidRDefault="00730D0F" w:rsidP="006070B1">
      <w:pPr>
        <w:pStyle w:val="NormalWeb"/>
        <w:spacing w:before="240" w:beforeAutospacing="0" w:after="240" w:afterAutospacing="0" w:line="276" w:lineRule="auto"/>
        <w:ind w:right="26"/>
        <w:jc w:val="both"/>
      </w:pPr>
      <w:r w:rsidRPr="00622F20">
        <w:rPr>
          <w:b/>
          <w:bCs/>
        </w:rPr>
        <w:t xml:space="preserve">Khoja, A., </w:t>
      </w:r>
      <w:proofErr w:type="spellStart"/>
      <w:r w:rsidRPr="00622F20">
        <w:rPr>
          <w:b/>
          <w:bCs/>
        </w:rPr>
        <w:t>Haq</w:t>
      </w:r>
      <w:proofErr w:type="spellEnd"/>
      <w:r w:rsidRPr="00622F20">
        <w:rPr>
          <w:b/>
          <w:bCs/>
        </w:rPr>
        <w:t xml:space="preserve">, S., Majeed, M., Hassan, M., </w:t>
      </w:r>
      <w:proofErr w:type="spellStart"/>
      <w:r w:rsidRPr="00622F20">
        <w:rPr>
          <w:b/>
          <w:bCs/>
        </w:rPr>
        <w:t>Waheed</w:t>
      </w:r>
      <w:proofErr w:type="spellEnd"/>
      <w:r w:rsidRPr="00622F20">
        <w:rPr>
          <w:b/>
          <w:bCs/>
        </w:rPr>
        <w:t xml:space="preserve">, M., Yaqoob, U., Bussmann, R., </w:t>
      </w:r>
      <w:proofErr w:type="spellStart"/>
      <w:r w:rsidRPr="00622F20">
        <w:rPr>
          <w:b/>
          <w:bCs/>
        </w:rPr>
        <w:t>Alataway</w:t>
      </w:r>
      <w:proofErr w:type="spellEnd"/>
      <w:r w:rsidRPr="00622F20">
        <w:rPr>
          <w:b/>
          <w:bCs/>
        </w:rPr>
        <w:t xml:space="preserve">, A., </w:t>
      </w:r>
      <w:proofErr w:type="spellStart"/>
      <w:r w:rsidRPr="00622F20">
        <w:rPr>
          <w:b/>
          <w:bCs/>
        </w:rPr>
        <w:t>Dewidar</w:t>
      </w:r>
      <w:proofErr w:type="spellEnd"/>
      <w:r w:rsidRPr="00622F20">
        <w:rPr>
          <w:b/>
          <w:bCs/>
        </w:rPr>
        <w:t>, A., Al-</w:t>
      </w:r>
      <w:proofErr w:type="spellStart"/>
      <w:r w:rsidRPr="00622F20">
        <w:rPr>
          <w:b/>
          <w:bCs/>
        </w:rPr>
        <w:t>Yafrsi</w:t>
      </w:r>
      <w:proofErr w:type="spellEnd"/>
      <w:r w:rsidRPr="00622F20">
        <w:rPr>
          <w:b/>
          <w:bCs/>
        </w:rPr>
        <w:t xml:space="preserve">, M., </w:t>
      </w:r>
      <w:proofErr w:type="spellStart"/>
      <w:r w:rsidRPr="00622F20">
        <w:rPr>
          <w:b/>
          <w:bCs/>
        </w:rPr>
        <w:t>Elansary</w:t>
      </w:r>
      <w:proofErr w:type="spellEnd"/>
      <w:r w:rsidRPr="00622F20">
        <w:rPr>
          <w:b/>
          <w:bCs/>
        </w:rPr>
        <w:t xml:space="preserve">, H., </w:t>
      </w:r>
      <w:proofErr w:type="spellStart"/>
      <w:r w:rsidRPr="00622F20">
        <w:rPr>
          <w:b/>
          <w:bCs/>
        </w:rPr>
        <w:t>Yessoufou</w:t>
      </w:r>
      <w:proofErr w:type="spellEnd"/>
      <w:r w:rsidRPr="00622F20">
        <w:rPr>
          <w:b/>
          <w:bCs/>
        </w:rPr>
        <w:t xml:space="preserve">, K., &amp; Zaman, W. (2022). </w:t>
      </w:r>
      <w:r w:rsidRPr="00622F20">
        <w:t xml:space="preserve">Diversity, ecological and traditional knowledge of pteridophytes in the Western Himalayas. </w:t>
      </w:r>
      <w:r w:rsidRPr="00622F20">
        <w:rPr>
          <w:rStyle w:val="Emphasis"/>
        </w:rPr>
        <w:t>Diversity, 14</w:t>
      </w:r>
      <w:r w:rsidRPr="00622F20">
        <w:t xml:space="preserve">(8), Article 628. </w:t>
      </w:r>
      <w:hyperlink r:id="rId15" w:tgtFrame="_new" w:history="1">
        <w:r w:rsidRPr="00622F20">
          <w:rPr>
            <w:rStyle w:val="Hyperlink"/>
          </w:rPr>
          <w:t>https://doi.org/10.3390/d14080628</w:t>
        </w:r>
      </w:hyperlink>
    </w:p>
    <w:p w14:paraId="486D6F37"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proofErr w:type="spellStart"/>
      <w:r w:rsidRPr="00622F20">
        <w:rPr>
          <w:rFonts w:ascii="Times New Roman" w:hAnsi="Times New Roman" w:cs="Times New Roman"/>
          <w:b/>
          <w:bCs/>
          <w:sz w:val="24"/>
          <w:szCs w:val="24"/>
        </w:rPr>
        <w:t>Konsam</w:t>
      </w:r>
      <w:proofErr w:type="spellEnd"/>
      <w:r w:rsidRPr="00622F20">
        <w:rPr>
          <w:rFonts w:ascii="Times New Roman" w:hAnsi="Times New Roman" w:cs="Times New Roman"/>
          <w:b/>
          <w:bCs/>
          <w:sz w:val="24"/>
          <w:szCs w:val="24"/>
        </w:rPr>
        <w:t xml:space="preserve">, S., </w:t>
      </w:r>
      <w:r w:rsidR="00622F20">
        <w:rPr>
          <w:rFonts w:ascii="Times New Roman" w:hAnsi="Times New Roman" w:cs="Times New Roman"/>
          <w:b/>
          <w:bCs/>
          <w:sz w:val="24"/>
          <w:szCs w:val="24"/>
        </w:rPr>
        <w:t xml:space="preserve"> </w:t>
      </w:r>
      <w:proofErr w:type="spellStart"/>
      <w:r w:rsidRPr="00622F20">
        <w:rPr>
          <w:rFonts w:ascii="Times New Roman" w:hAnsi="Times New Roman" w:cs="Times New Roman"/>
          <w:b/>
          <w:bCs/>
          <w:sz w:val="24"/>
          <w:szCs w:val="24"/>
        </w:rPr>
        <w:t>Thongam</w:t>
      </w:r>
      <w:proofErr w:type="spellEnd"/>
      <w:r w:rsidRPr="00622F20">
        <w:rPr>
          <w:rFonts w:ascii="Times New Roman" w:hAnsi="Times New Roman" w:cs="Times New Roman"/>
          <w:b/>
          <w:bCs/>
          <w:sz w:val="24"/>
          <w:szCs w:val="24"/>
        </w:rPr>
        <w:t>, B., &amp;</w:t>
      </w:r>
      <w:r w:rsidR="00622F20">
        <w:rPr>
          <w:rFonts w:ascii="Times New Roman" w:hAnsi="Times New Roman" w:cs="Times New Roman"/>
          <w:b/>
          <w:bCs/>
          <w:sz w:val="24"/>
          <w:szCs w:val="24"/>
        </w:rPr>
        <w:t xml:space="preserve"> </w:t>
      </w:r>
      <w:proofErr w:type="spellStart"/>
      <w:r w:rsidRPr="00622F20">
        <w:rPr>
          <w:rFonts w:ascii="Times New Roman" w:hAnsi="Times New Roman" w:cs="Times New Roman"/>
          <w:b/>
          <w:bCs/>
          <w:sz w:val="24"/>
          <w:szCs w:val="24"/>
        </w:rPr>
        <w:t>Handique</w:t>
      </w:r>
      <w:proofErr w:type="spellEnd"/>
      <w:r w:rsidRPr="00622F20">
        <w:rPr>
          <w:rFonts w:ascii="Times New Roman" w:hAnsi="Times New Roman" w:cs="Times New Roman"/>
          <w:b/>
          <w:bCs/>
          <w:sz w:val="24"/>
          <w:szCs w:val="24"/>
        </w:rPr>
        <w:t>, K. (2016).</w:t>
      </w:r>
      <w:r w:rsidRPr="00622F20">
        <w:rPr>
          <w:rFonts w:ascii="Times New Roman" w:hAnsi="Times New Roman" w:cs="Times New Roman"/>
          <w:sz w:val="24"/>
          <w:szCs w:val="24"/>
        </w:rPr>
        <w:t xml:space="preserve"> Assessment of wild leafy vegetables traditionally consumed by the ethnic communities of Manipur, Northeast India. </w:t>
      </w:r>
      <w:r w:rsidRPr="00622F20">
        <w:rPr>
          <w:rFonts w:ascii="Times New Roman" w:hAnsi="Times New Roman" w:cs="Times New Roman"/>
          <w:i/>
          <w:iCs/>
          <w:sz w:val="24"/>
          <w:szCs w:val="24"/>
        </w:rPr>
        <w:t>Journal of Ethnobiology and Ethnomedicine, 12</w:t>
      </w:r>
      <w:r w:rsidRPr="00622F20">
        <w:rPr>
          <w:rFonts w:ascii="Times New Roman" w:hAnsi="Times New Roman" w:cs="Times New Roman"/>
          <w:sz w:val="24"/>
          <w:szCs w:val="24"/>
        </w:rPr>
        <w:t>(9). https://doi.org/10.1186/s13002-016-0080-4</w:t>
      </w:r>
    </w:p>
    <w:p w14:paraId="29507BE8"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rPr>
        <w:t xml:space="preserve">Kumar, A. C. K., </w:t>
      </w:r>
      <w:proofErr w:type="spellStart"/>
      <w:r w:rsidRPr="00622F20">
        <w:rPr>
          <w:rFonts w:ascii="Times New Roman" w:hAnsi="Times New Roman" w:cs="Times New Roman"/>
          <w:b/>
          <w:bCs/>
          <w:sz w:val="24"/>
          <w:szCs w:val="24"/>
        </w:rPr>
        <w:t>Diyvasree</w:t>
      </w:r>
      <w:proofErr w:type="spellEnd"/>
      <w:r w:rsidRPr="00622F20">
        <w:rPr>
          <w:rFonts w:ascii="Times New Roman" w:hAnsi="Times New Roman" w:cs="Times New Roman"/>
          <w:b/>
          <w:bCs/>
          <w:sz w:val="24"/>
          <w:szCs w:val="24"/>
        </w:rPr>
        <w:t xml:space="preserve">, M. S., </w:t>
      </w:r>
      <w:proofErr w:type="spellStart"/>
      <w:r w:rsidRPr="00622F20">
        <w:rPr>
          <w:rFonts w:ascii="Times New Roman" w:hAnsi="Times New Roman" w:cs="Times New Roman"/>
          <w:b/>
          <w:bCs/>
          <w:sz w:val="24"/>
          <w:szCs w:val="24"/>
        </w:rPr>
        <w:t>Joshna</w:t>
      </w:r>
      <w:proofErr w:type="spellEnd"/>
      <w:r w:rsidRPr="00622F20">
        <w:rPr>
          <w:rFonts w:ascii="Times New Roman" w:hAnsi="Times New Roman" w:cs="Times New Roman"/>
          <w:b/>
          <w:bCs/>
          <w:sz w:val="24"/>
          <w:szCs w:val="24"/>
        </w:rPr>
        <w:t>, A., Mohana Lakshmi, S., &amp; Satheesh Kumar, D. (2013).</w:t>
      </w:r>
      <w:r w:rsidRPr="00622F20">
        <w:rPr>
          <w:rFonts w:ascii="Times New Roman" w:hAnsi="Times New Roman" w:cs="Times New Roman"/>
          <w:sz w:val="24"/>
          <w:szCs w:val="24"/>
        </w:rPr>
        <w:t xml:space="preserve"> A review</w:t>
      </w:r>
      <w:r w:rsidR="00622F20">
        <w:rPr>
          <w:rFonts w:ascii="Times New Roman" w:hAnsi="Times New Roman" w:cs="Times New Roman"/>
          <w:sz w:val="24"/>
          <w:szCs w:val="24"/>
        </w:rPr>
        <w:t xml:space="preserve"> </w:t>
      </w:r>
      <w:r w:rsidRPr="00622F20">
        <w:rPr>
          <w:rFonts w:ascii="Times New Roman" w:hAnsi="Times New Roman" w:cs="Times New Roman"/>
          <w:sz w:val="24"/>
          <w:szCs w:val="24"/>
        </w:rPr>
        <w:t xml:space="preserve"> on South Indian edible leafy vegetables. </w:t>
      </w:r>
      <w:r w:rsidRPr="00622F20">
        <w:rPr>
          <w:rFonts w:ascii="Times New Roman" w:hAnsi="Times New Roman" w:cs="Times New Roman"/>
          <w:i/>
          <w:iCs/>
          <w:sz w:val="24"/>
          <w:szCs w:val="24"/>
        </w:rPr>
        <w:t>Journal of Global Trends in Pharmaceutical Sciences, 4</w:t>
      </w:r>
      <w:r w:rsidRPr="00622F20">
        <w:rPr>
          <w:rFonts w:ascii="Times New Roman" w:hAnsi="Times New Roman" w:cs="Times New Roman"/>
          <w:sz w:val="24"/>
          <w:szCs w:val="24"/>
        </w:rPr>
        <w:t>(4), 1248–1256. ISSN: 2230-7346.</w:t>
      </w:r>
    </w:p>
    <w:p w14:paraId="0FAE457B" w14:textId="77777777" w:rsidR="00730D0F" w:rsidRPr="00622F20" w:rsidRDefault="00730D0F" w:rsidP="006070B1">
      <w:pPr>
        <w:pStyle w:val="NormalWeb"/>
        <w:spacing w:before="240" w:beforeAutospacing="0" w:after="240" w:afterAutospacing="0" w:line="276" w:lineRule="auto"/>
        <w:ind w:right="26"/>
        <w:jc w:val="both"/>
      </w:pPr>
      <w:r w:rsidRPr="00622F20">
        <w:rPr>
          <w:b/>
          <w:bCs/>
        </w:rPr>
        <w:t>Kumar, S. (2024).</w:t>
      </w:r>
      <w:r w:rsidRPr="00622F20">
        <w:t xml:space="preserve"> Cultural festivals of primitive tribes of Bilaspur Division of Chhattisgarh. </w:t>
      </w:r>
      <w:r w:rsidRPr="00622F20">
        <w:rPr>
          <w:rStyle w:val="Emphasis"/>
        </w:rPr>
        <w:t>International Journal of Advances in Social Sciences, 10</w:t>
      </w:r>
      <w:r w:rsidRPr="00622F20">
        <w:t xml:space="preserve">(1), 34-46. </w:t>
      </w:r>
      <w:hyperlink r:id="rId16" w:tgtFrame="_new" w:history="1">
        <w:r w:rsidRPr="00622F20">
          <w:rPr>
            <w:rStyle w:val="Hyperlink"/>
          </w:rPr>
          <w:t>https://doi.org/10.52711/2454-2679.2024.00012</w:t>
        </w:r>
      </w:hyperlink>
    </w:p>
    <w:p w14:paraId="2BAC3D20"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rPr>
        <w:t>Kumari, B., &amp; Solanki, H. (2019).</w:t>
      </w:r>
      <w:r w:rsidRPr="00622F20">
        <w:rPr>
          <w:rFonts w:ascii="Times New Roman" w:hAnsi="Times New Roman" w:cs="Times New Roman"/>
          <w:sz w:val="24"/>
          <w:szCs w:val="24"/>
        </w:rPr>
        <w:t xml:space="preserve"> The traditional knowledge of wild leaves used by tribal people in Chhattisgarh. </w:t>
      </w:r>
      <w:r w:rsidRPr="00622F20">
        <w:rPr>
          <w:rFonts w:ascii="Times New Roman" w:hAnsi="Times New Roman" w:cs="Times New Roman"/>
          <w:i/>
          <w:iCs/>
          <w:sz w:val="24"/>
          <w:szCs w:val="24"/>
        </w:rPr>
        <w:t>International Journal of Plant and Environment, 5</w:t>
      </w:r>
      <w:r w:rsidRPr="00622F20">
        <w:rPr>
          <w:rFonts w:ascii="Times New Roman" w:hAnsi="Times New Roman" w:cs="Times New Roman"/>
          <w:sz w:val="24"/>
          <w:szCs w:val="24"/>
        </w:rPr>
        <w:t xml:space="preserve">(4). </w:t>
      </w:r>
      <w:hyperlink r:id="rId17" w:tgtFrame="_new" w:history="1">
        <w:r w:rsidRPr="00622F20">
          <w:rPr>
            <w:rStyle w:val="Hyperlink"/>
            <w:rFonts w:ascii="Times New Roman" w:hAnsi="Times New Roman" w:cs="Times New Roman"/>
            <w:sz w:val="24"/>
            <w:szCs w:val="24"/>
          </w:rPr>
          <w:t>https://doi.org/10.18811/IJPEN.V5I04.9</w:t>
        </w:r>
      </w:hyperlink>
    </w:p>
    <w:p w14:paraId="09B1CC5F" w14:textId="77777777" w:rsidR="00730D0F" w:rsidRPr="00622F20" w:rsidRDefault="00730D0F" w:rsidP="006070B1">
      <w:pPr>
        <w:pStyle w:val="NormalWeb"/>
        <w:spacing w:before="240" w:beforeAutospacing="0" w:after="240" w:afterAutospacing="0" w:line="276" w:lineRule="auto"/>
        <w:ind w:right="26"/>
        <w:jc w:val="both"/>
      </w:pPr>
      <w:r w:rsidRPr="00622F20">
        <w:rPr>
          <w:b/>
          <w:bCs/>
        </w:rPr>
        <w:lastRenderedPageBreak/>
        <w:t>Kumari, B., &amp; Solanki, H. (2019).</w:t>
      </w:r>
      <w:r w:rsidRPr="00622F20">
        <w:t xml:space="preserve"> The traditional knowledge of wild edible leaf used by tribal people in Chhattisgarh. </w:t>
      </w:r>
      <w:r w:rsidRPr="00622F20">
        <w:rPr>
          <w:rStyle w:val="Emphasis"/>
        </w:rPr>
        <w:t>International Journal of Plant and Environment, 5</w:t>
      </w:r>
      <w:r w:rsidRPr="00622F20">
        <w:t xml:space="preserve">(4), 69-75. </w:t>
      </w:r>
      <w:hyperlink r:id="rId18" w:tgtFrame="_new" w:history="1">
        <w:r w:rsidRPr="00622F20">
          <w:rPr>
            <w:rStyle w:val="Hyperlink"/>
          </w:rPr>
          <w:t>https://doi.org/10.18811/IJPEN.V5I04.9</w:t>
        </w:r>
      </w:hyperlink>
    </w:p>
    <w:p w14:paraId="04FA0087"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proofErr w:type="spellStart"/>
      <w:r w:rsidRPr="00622F20">
        <w:rPr>
          <w:rFonts w:ascii="Times New Roman" w:hAnsi="Times New Roman" w:cs="Times New Roman"/>
          <w:b/>
          <w:bCs/>
          <w:sz w:val="24"/>
          <w:szCs w:val="24"/>
        </w:rPr>
        <w:t>Laksmi</w:t>
      </w:r>
      <w:proofErr w:type="spellEnd"/>
      <w:r w:rsidRPr="00622F20">
        <w:rPr>
          <w:rFonts w:ascii="Times New Roman" w:hAnsi="Times New Roman" w:cs="Times New Roman"/>
          <w:b/>
          <w:bCs/>
          <w:sz w:val="24"/>
          <w:szCs w:val="24"/>
        </w:rPr>
        <w:t xml:space="preserve">, B., &amp; </w:t>
      </w:r>
      <w:proofErr w:type="spellStart"/>
      <w:r w:rsidRPr="00622F20">
        <w:rPr>
          <w:rFonts w:ascii="Times New Roman" w:hAnsi="Times New Roman" w:cs="Times New Roman"/>
          <w:b/>
          <w:bCs/>
          <w:sz w:val="24"/>
          <w:szCs w:val="24"/>
        </w:rPr>
        <w:t>Vimla</w:t>
      </w:r>
      <w:proofErr w:type="spellEnd"/>
      <w:r w:rsidRPr="00622F20">
        <w:rPr>
          <w:rFonts w:ascii="Times New Roman" w:hAnsi="Times New Roman" w:cs="Times New Roman"/>
          <w:b/>
          <w:bCs/>
          <w:sz w:val="24"/>
          <w:szCs w:val="24"/>
        </w:rPr>
        <w:t>, V. (2000).</w:t>
      </w:r>
      <w:r w:rsidRPr="00622F20">
        <w:rPr>
          <w:rFonts w:ascii="Times New Roman" w:hAnsi="Times New Roman" w:cs="Times New Roman"/>
          <w:sz w:val="24"/>
          <w:szCs w:val="24"/>
        </w:rPr>
        <w:t xml:space="preserve"> Nutritive value of dehydrated green leafy vegetable powder. </w:t>
      </w:r>
      <w:r w:rsidRPr="00622F20">
        <w:rPr>
          <w:rFonts w:ascii="Times New Roman" w:hAnsi="Times New Roman" w:cs="Times New Roman"/>
          <w:i/>
          <w:iCs/>
          <w:sz w:val="24"/>
          <w:szCs w:val="24"/>
        </w:rPr>
        <w:t>Journal of Food Science and Technology, 37</w:t>
      </w:r>
      <w:r w:rsidRPr="00622F20">
        <w:rPr>
          <w:rFonts w:ascii="Times New Roman" w:hAnsi="Times New Roman" w:cs="Times New Roman"/>
          <w:sz w:val="24"/>
          <w:szCs w:val="24"/>
        </w:rPr>
        <w:t>(5), 465–471.</w:t>
      </w:r>
    </w:p>
    <w:p w14:paraId="05F2EE5F"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proofErr w:type="spellStart"/>
      <w:r w:rsidRPr="00622F20">
        <w:rPr>
          <w:rFonts w:ascii="Times New Roman" w:hAnsi="Times New Roman" w:cs="Times New Roman"/>
          <w:b/>
          <w:bCs/>
          <w:sz w:val="24"/>
          <w:szCs w:val="24"/>
        </w:rPr>
        <w:t>Lale</w:t>
      </w:r>
      <w:proofErr w:type="spellEnd"/>
      <w:r w:rsidRPr="00622F20">
        <w:rPr>
          <w:rFonts w:ascii="Times New Roman" w:hAnsi="Times New Roman" w:cs="Times New Roman"/>
          <w:b/>
          <w:bCs/>
          <w:sz w:val="24"/>
          <w:szCs w:val="24"/>
        </w:rPr>
        <w:t>, S., Gaur, S., &amp; Dhiman, V. (2017).</w:t>
      </w:r>
      <w:r w:rsidRPr="00622F20">
        <w:rPr>
          <w:rFonts w:ascii="Times New Roman" w:hAnsi="Times New Roman" w:cs="Times New Roman"/>
          <w:sz w:val="24"/>
          <w:szCs w:val="24"/>
        </w:rPr>
        <w:t xml:space="preserve"> Utilization of some important herbs used as “</w:t>
      </w:r>
      <w:proofErr w:type="spellStart"/>
      <w:r w:rsidRPr="00622F20">
        <w:rPr>
          <w:rFonts w:ascii="Times New Roman" w:hAnsi="Times New Roman" w:cs="Times New Roman"/>
          <w:sz w:val="24"/>
          <w:szCs w:val="24"/>
        </w:rPr>
        <w:t>Śāka</w:t>
      </w:r>
      <w:proofErr w:type="spellEnd"/>
      <w:r w:rsidRPr="00622F20">
        <w:rPr>
          <w:rFonts w:ascii="Times New Roman" w:hAnsi="Times New Roman" w:cs="Times New Roman"/>
          <w:sz w:val="24"/>
          <w:szCs w:val="24"/>
        </w:rPr>
        <w:t xml:space="preserve">” (vegetable) in Ayurveda by tribal people of Raigarh district, Chhattisgarh State, India. </w:t>
      </w:r>
      <w:r w:rsidRPr="00622F20">
        <w:rPr>
          <w:rFonts w:ascii="Times New Roman" w:hAnsi="Times New Roman" w:cs="Times New Roman"/>
          <w:i/>
          <w:iCs/>
          <w:sz w:val="24"/>
          <w:szCs w:val="24"/>
        </w:rPr>
        <w:t>International Journal of Ethnobiology and Traditional Medicine, 2</w:t>
      </w:r>
      <w:r w:rsidRPr="00622F20">
        <w:rPr>
          <w:rFonts w:ascii="Times New Roman" w:hAnsi="Times New Roman" w:cs="Times New Roman"/>
          <w:sz w:val="24"/>
          <w:szCs w:val="24"/>
        </w:rPr>
        <w:t xml:space="preserve">, 40–49. </w:t>
      </w:r>
      <w:hyperlink r:id="rId19" w:tgtFrame="_new" w:history="1">
        <w:r w:rsidRPr="00622F20">
          <w:rPr>
            <w:rStyle w:val="Hyperlink"/>
            <w:rFonts w:ascii="Times New Roman" w:hAnsi="Times New Roman" w:cs="Times New Roman"/>
            <w:sz w:val="24"/>
            <w:szCs w:val="24"/>
          </w:rPr>
          <w:t>https://doi.org/10.5005/jp-journals-10059-0007</w:t>
        </w:r>
      </w:hyperlink>
    </w:p>
    <w:p w14:paraId="53AF763F"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lang w:val="de-DE"/>
        </w:rPr>
        <w:t>Misra, S., &amp; Misra, M. K. (2014).</w:t>
      </w:r>
      <w:r w:rsidRPr="00622F20">
        <w:rPr>
          <w:rFonts w:ascii="Times New Roman" w:hAnsi="Times New Roman" w:cs="Times New Roman"/>
          <w:sz w:val="24"/>
          <w:szCs w:val="24"/>
          <w:lang w:val="de-DE"/>
        </w:rPr>
        <w:t xml:space="preserve"> </w:t>
      </w:r>
      <w:r w:rsidRPr="00622F20">
        <w:rPr>
          <w:rFonts w:ascii="Times New Roman" w:hAnsi="Times New Roman" w:cs="Times New Roman"/>
          <w:sz w:val="24"/>
          <w:szCs w:val="24"/>
        </w:rPr>
        <w:t xml:space="preserve">Nutritional evaluation of some leafy vegetables used by the tribal and rural people of South Odisha, India. </w:t>
      </w:r>
      <w:r w:rsidRPr="00622F20">
        <w:rPr>
          <w:rFonts w:ascii="Times New Roman" w:hAnsi="Times New Roman" w:cs="Times New Roman"/>
          <w:i/>
          <w:iCs/>
          <w:sz w:val="24"/>
          <w:szCs w:val="24"/>
        </w:rPr>
        <w:t>Scholars Research Library, 4</w:t>
      </w:r>
      <w:r w:rsidRPr="00622F20">
        <w:rPr>
          <w:rFonts w:ascii="Times New Roman" w:hAnsi="Times New Roman" w:cs="Times New Roman"/>
          <w:sz w:val="24"/>
          <w:szCs w:val="24"/>
        </w:rPr>
        <w:t>(1). ISSN: 2231-3184</w:t>
      </w:r>
    </w:p>
    <w:p w14:paraId="0D583086"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rPr>
        <w:t>Naidu, V. (2022).</w:t>
      </w:r>
      <w:r w:rsidRPr="00622F20">
        <w:rPr>
          <w:rFonts w:ascii="Times New Roman" w:hAnsi="Times New Roman" w:cs="Times New Roman"/>
          <w:sz w:val="24"/>
          <w:szCs w:val="24"/>
        </w:rPr>
        <w:t xml:space="preserve"> Comparison of plant species diversity of different forest types of </w:t>
      </w:r>
      <w:proofErr w:type="spellStart"/>
      <w:r w:rsidRPr="00622F20">
        <w:rPr>
          <w:rFonts w:ascii="Times New Roman" w:hAnsi="Times New Roman" w:cs="Times New Roman"/>
          <w:sz w:val="24"/>
          <w:szCs w:val="24"/>
        </w:rPr>
        <w:t>Bhupdeopur</w:t>
      </w:r>
      <w:proofErr w:type="spellEnd"/>
      <w:r w:rsidRPr="00622F20">
        <w:rPr>
          <w:rFonts w:ascii="Times New Roman" w:hAnsi="Times New Roman" w:cs="Times New Roman"/>
          <w:sz w:val="24"/>
          <w:szCs w:val="24"/>
        </w:rPr>
        <w:t xml:space="preserve"> of district </w:t>
      </w:r>
      <w:proofErr w:type="spellStart"/>
      <w:r w:rsidRPr="00622F20">
        <w:rPr>
          <w:rFonts w:ascii="Times New Roman" w:hAnsi="Times New Roman" w:cs="Times New Roman"/>
          <w:sz w:val="24"/>
          <w:szCs w:val="24"/>
        </w:rPr>
        <w:t>Raigarh</w:t>
      </w:r>
      <w:proofErr w:type="spellEnd"/>
      <w:r w:rsidRPr="00622F20">
        <w:rPr>
          <w:rFonts w:ascii="Times New Roman" w:hAnsi="Times New Roman" w:cs="Times New Roman"/>
          <w:sz w:val="24"/>
          <w:szCs w:val="24"/>
        </w:rPr>
        <w:t xml:space="preserve">, Chhattisgarh. </w:t>
      </w:r>
      <w:r w:rsidRPr="00622F20">
        <w:rPr>
          <w:rFonts w:ascii="Times New Roman" w:hAnsi="Times New Roman" w:cs="Times New Roman"/>
          <w:i/>
          <w:iCs/>
          <w:sz w:val="24"/>
          <w:szCs w:val="24"/>
        </w:rPr>
        <w:t>Journal of Innovation and Social Science Research</w:t>
      </w:r>
      <w:r w:rsidRPr="00622F20">
        <w:rPr>
          <w:rFonts w:ascii="Times New Roman" w:hAnsi="Times New Roman" w:cs="Times New Roman"/>
          <w:sz w:val="24"/>
          <w:szCs w:val="24"/>
        </w:rPr>
        <w:t xml:space="preserve">. </w:t>
      </w:r>
      <w:hyperlink r:id="rId20" w:tgtFrame="_new" w:history="1">
        <w:r w:rsidRPr="00622F20">
          <w:rPr>
            <w:rStyle w:val="Hyperlink"/>
            <w:rFonts w:ascii="Times New Roman" w:hAnsi="Times New Roman" w:cs="Times New Roman"/>
            <w:sz w:val="24"/>
            <w:szCs w:val="24"/>
          </w:rPr>
          <w:t>https://doi.org/10.53469/jissr.2022.09(02).05</w:t>
        </w:r>
      </w:hyperlink>
    </w:p>
    <w:p w14:paraId="0B4A2BCC"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rPr>
        <w:t xml:space="preserve">Noor, N., &amp; </w:t>
      </w:r>
      <w:proofErr w:type="spellStart"/>
      <w:r w:rsidRPr="00622F20">
        <w:rPr>
          <w:rFonts w:ascii="Times New Roman" w:hAnsi="Times New Roman" w:cs="Times New Roman"/>
          <w:b/>
          <w:bCs/>
          <w:sz w:val="24"/>
          <w:szCs w:val="24"/>
        </w:rPr>
        <w:t>Satapathy</w:t>
      </w:r>
      <w:proofErr w:type="spellEnd"/>
      <w:r w:rsidRPr="00622F20">
        <w:rPr>
          <w:rFonts w:ascii="Times New Roman" w:hAnsi="Times New Roman" w:cs="Times New Roman"/>
          <w:b/>
          <w:bCs/>
          <w:sz w:val="24"/>
          <w:szCs w:val="24"/>
        </w:rPr>
        <w:t>, K. (2022).</w:t>
      </w:r>
      <w:r w:rsidRPr="00622F20">
        <w:rPr>
          <w:rFonts w:ascii="Times New Roman" w:hAnsi="Times New Roman" w:cs="Times New Roman"/>
          <w:sz w:val="24"/>
          <w:szCs w:val="24"/>
        </w:rPr>
        <w:t xml:space="preserve"> Diversity of medicinally important leafy vegetables used by tribes in </w:t>
      </w:r>
      <w:proofErr w:type="spellStart"/>
      <w:r w:rsidRPr="00622F20">
        <w:rPr>
          <w:rFonts w:ascii="Times New Roman" w:hAnsi="Times New Roman" w:cs="Times New Roman"/>
          <w:sz w:val="24"/>
          <w:szCs w:val="24"/>
        </w:rPr>
        <w:t>Balasore</w:t>
      </w:r>
      <w:proofErr w:type="spellEnd"/>
      <w:r w:rsidRPr="00622F20">
        <w:rPr>
          <w:rFonts w:ascii="Times New Roman" w:hAnsi="Times New Roman" w:cs="Times New Roman"/>
          <w:sz w:val="24"/>
          <w:szCs w:val="24"/>
        </w:rPr>
        <w:t xml:space="preserve"> district of Odisha, India. </w:t>
      </w:r>
      <w:r w:rsidRPr="00622F20">
        <w:rPr>
          <w:rFonts w:ascii="Times New Roman" w:hAnsi="Times New Roman" w:cs="Times New Roman"/>
          <w:i/>
          <w:iCs/>
          <w:sz w:val="24"/>
          <w:szCs w:val="24"/>
        </w:rPr>
        <w:t>Plant Science Today</w:t>
      </w:r>
      <w:r w:rsidRPr="00622F20">
        <w:rPr>
          <w:rFonts w:ascii="Times New Roman" w:hAnsi="Times New Roman" w:cs="Times New Roman"/>
          <w:sz w:val="24"/>
          <w:szCs w:val="24"/>
        </w:rPr>
        <w:t xml:space="preserve">. </w:t>
      </w:r>
      <w:hyperlink r:id="rId21" w:tgtFrame="_new" w:history="1">
        <w:r w:rsidRPr="00622F20">
          <w:rPr>
            <w:rStyle w:val="Hyperlink"/>
            <w:rFonts w:ascii="Times New Roman" w:hAnsi="Times New Roman" w:cs="Times New Roman"/>
            <w:sz w:val="24"/>
            <w:szCs w:val="24"/>
          </w:rPr>
          <w:t>https://doi.org/10.14719/pst.1815</w:t>
        </w:r>
      </w:hyperlink>
    </w:p>
    <w:p w14:paraId="377EDD8B"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rPr>
        <w:t>Ogle, B. M. (2001).</w:t>
      </w:r>
      <w:r w:rsidRPr="00622F20">
        <w:rPr>
          <w:rFonts w:ascii="Times New Roman" w:hAnsi="Times New Roman" w:cs="Times New Roman"/>
          <w:sz w:val="24"/>
          <w:szCs w:val="24"/>
        </w:rPr>
        <w:t xml:space="preserve"> Wild vegetables and women’s diets in Vietnam. </w:t>
      </w:r>
      <w:r w:rsidRPr="00622F20">
        <w:rPr>
          <w:rFonts w:ascii="Times New Roman" w:hAnsi="Times New Roman" w:cs="Times New Roman"/>
          <w:i/>
          <w:iCs/>
          <w:sz w:val="24"/>
          <w:szCs w:val="24"/>
        </w:rPr>
        <w:t>Comprehensive Summaries of Uppsala Dissertations from the Faculty of Medicine.</w:t>
      </w:r>
    </w:p>
    <w:p w14:paraId="1905EC53"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rPr>
        <w:t xml:space="preserve">Ogle, B. M., Ho </w:t>
      </w:r>
      <w:proofErr w:type="spellStart"/>
      <w:r w:rsidRPr="00622F20">
        <w:rPr>
          <w:rFonts w:ascii="Times New Roman" w:hAnsi="Times New Roman" w:cs="Times New Roman"/>
          <w:b/>
          <w:bCs/>
          <w:sz w:val="24"/>
          <w:szCs w:val="24"/>
        </w:rPr>
        <w:t>Thi</w:t>
      </w:r>
      <w:proofErr w:type="spellEnd"/>
      <w:r w:rsidRPr="00622F20">
        <w:rPr>
          <w:rFonts w:ascii="Times New Roman" w:hAnsi="Times New Roman" w:cs="Times New Roman"/>
          <w:b/>
          <w:bCs/>
          <w:sz w:val="24"/>
          <w:szCs w:val="24"/>
        </w:rPr>
        <w:t xml:space="preserve"> Tuyet, Hoang </w:t>
      </w:r>
      <w:proofErr w:type="spellStart"/>
      <w:r w:rsidRPr="00622F20">
        <w:rPr>
          <w:rFonts w:ascii="Times New Roman" w:hAnsi="Times New Roman" w:cs="Times New Roman"/>
          <w:b/>
          <w:bCs/>
          <w:sz w:val="24"/>
          <w:szCs w:val="24"/>
        </w:rPr>
        <w:t>Nghia</w:t>
      </w:r>
      <w:proofErr w:type="spellEnd"/>
      <w:r w:rsidRPr="00622F20">
        <w:rPr>
          <w:rFonts w:ascii="Times New Roman" w:hAnsi="Times New Roman" w:cs="Times New Roman"/>
          <w:b/>
          <w:bCs/>
          <w:sz w:val="24"/>
          <w:szCs w:val="24"/>
        </w:rPr>
        <w:t xml:space="preserve"> </w:t>
      </w:r>
      <w:proofErr w:type="spellStart"/>
      <w:r w:rsidRPr="00622F20">
        <w:rPr>
          <w:rFonts w:ascii="Times New Roman" w:hAnsi="Times New Roman" w:cs="Times New Roman"/>
          <w:b/>
          <w:bCs/>
          <w:sz w:val="24"/>
          <w:szCs w:val="24"/>
        </w:rPr>
        <w:t>Duyet</w:t>
      </w:r>
      <w:proofErr w:type="spellEnd"/>
      <w:r w:rsidRPr="00622F20">
        <w:rPr>
          <w:rFonts w:ascii="Times New Roman" w:hAnsi="Times New Roman" w:cs="Times New Roman"/>
          <w:b/>
          <w:bCs/>
          <w:sz w:val="24"/>
          <w:szCs w:val="24"/>
        </w:rPr>
        <w:t xml:space="preserve">, &amp; Nguyen </w:t>
      </w:r>
      <w:proofErr w:type="spellStart"/>
      <w:r w:rsidRPr="00622F20">
        <w:rPr>
          <w:rFonts w:ascii="Times New Roman" w:hAnsi="Times New Roman" w:cs="Times New Roman"/>
          <w:b/>
          <w:bCs/>
          <w:sz w:val="24"/>
          <w:szCs w:val="24"/>
        </w:rPr>
        <w:t>Nhut</w:t>
      </w:r>
      <w:proofErr w:type="spellEnd"/>
      <w:r w:rsidRPr="00622F20">
        <w:rPr>
          <w:rFonts w:ascii="Times New Roman" w:hAnsi="Times New Roman" w:cs="Times New Roman"/>
          <w:b/>
          <w:bCs/>
          <w:sz w:val="24"/>
          <w:szCs w:val="24"/>
        </w:rPr>
        <w:t xml:space="preserve"> Xuan Dung. (2003). </w:t>
      </w:r>
      <w:r w:rsidRPr="00622F20">
        <w:rPr>
          <w:rFonts w:ascii="Times New Roman" w:hAnsi="Times New Roman" w:cs="Times New Roman"/>
          <w:sz w:val="24"/>
          <w:szCs w:val="24"/>
        </w:rPr>
        <w:t xml:space="preserve">Food, feed, or medicine: The multiple functions of edible wild plants in Vietnam. </w:t>
      </w:r>
      <w:r w:rsidRPr="00622F20">
        <w:rPr>
          <w:rFonts w:ascii="Times New Roman" w:hAnsi="Times New Roman" w:cs="Times New Roman"/>
          <w:i/>
          <w:iCs/>
          <w:sz w:val="24"/>
          <w:szCs w:val="24"/>
        </w:rPr>
        <w:t>Economic Botany, 57</w:t>
      </w:r>
      <w:r w:rsidRPr="00622F20">
        <w:rPr>
          <w:rFonts w:ascii="Times New Roman" w:hAnsi="Times New Roman" w:cs="Times New Roman"/>
          <w:sz w:val="24"/>
          <w:szCs w:val="24"/>
        </w:rPr>
        <w:t>(1), 103–117.</w:t>
      </w:r>
    </w:p>
    <w:p w14:paraId="1347E2EE"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rPr>
        <w:t xml:space="preserve">Ogle, B. M., Ho, T. T., Hoang, N. D., &amp; Nguyen, N. X. D. (2003). </w:t>
      </w:r>
      <w:r w:rsidRPr="00622F20">
        <w:rPr>
          <w:rFonts w:ascii="Times New Roman" w:hAnsi="Times New Roman" w:cs="Times New Roman"/>
          <w:sz w:val="24"/>
          <w:szCs w:val="24"/>
        </w:rPr>
        <w:t xml:space="preserve">Food, feed or medicine: The multiple functions of edible wild plants in Vietnam. </w:t>
      </w:r>
      <w:r w:rsidRPr="00622F20">
        <w:rPr>
          <w:rFonts w:ascii="Times New Roman" w:hAnsi="Times New Roman" w:cs="Times New Roman"/>
          <w:i/>
          <w:iCs/>
          <w:sz w:val="24"/>
          <w:szCs w:val="24"/>
        </w:rPr>
        <w:t>Economic Botany, 57</w:t>
      </w:r>
      <w:r w:rsidRPr="00622F20">
        <w:rPr>
          <w:rFonts w:ascii="Times New Roman" w:hAnsi="Times New Roman" w:cs="Times New Roman"/>
          <w:sz w:val="24"/>
          <w:szCs w:val="24"/>
        </w:rPr>
        <w:t>(1), 103–117.</w:t>
      </w:r>
    </w:p>
    <w:p w14:paraId="47D96F78"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rPr>
        <w:t>Pandey, A., Naik, M. L., &amp; Mishra, R. P. (2023).</w:t>
      </w:r>
      <w:r w:rsidRPr="00622F20">
        <w:rPr>
          <w:rFonts w:ascii="Times New Roman" w:hAnsi="Times New Roman" w:cs="Times New Roman"/>
          <w:sz w:val="24"/>
          <w:szCs w:val="24"/>
        </w:rPr>
        <w:t xml:space="preserve"> Biodiversity of Chhattisgarh: A checklist (1st ed.). </w:t>
      </w:r>
      <w:r w:rsidRPr="00622F20">
        <w:rPr>
          <w:rFonts w:ascii="Times New Roman" w:hAnsi="Times New Roman" w:cs="Times New Roman"/>
          <w:i/>
          <w:iCs/>
          <w:sz w:val="24"/>
          <w:szCs w:val="24"/>
        </w:rPr>
        <w:t>Chhattisgarh State Biodiversity Board</w:t>
      </w:r>
      <w:r w:rsidRPr="00622F20">
        <w:rPr>
          <w:rFonts w:ascii="Times New Roman" w:hAnsi="Times New Roman" w:cs="Times New Roman"/>
          <w:sz w:val="24"/>
          <w:szCs w:val="24"/>
        </w:rPr>
        <w:t>. ISBN 978-81-953898-0-3</w:t>
      </w:r>
    </w:p>
    <w:p w14:paraId="7B963278"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rPr>
        <w:t xml:space="preserve">Pandey, A., </w:t>
      </w:r>
      <w:proofErr w:type="spellStart"/>
      <w:r w:rsidRPr="00622F20">
        <w:rPr>
          <w:rFonts w:ascii="Times New Roman" w:hAnsi="Times New Roman" w:cs="Times New Roman"/>
          <w:b/>
          <w:bCs/>
          <w:sz w:val="24"/>
          <w:szCs w:val="24"/>
        </w:rPr>
        <w:t>Sahu</w:t>
      </w:r>
      <w:proofErr w:type="spellEnd"/>
      <w:r w:rsidRPr="00622F20">
        <w:rPr>
          <w:rFonts w:ascii="Times New Roman" w:hAnsi="Times New Roman" w:cs="Times New Roman"/>
          <w:b/>
          <w:bCs/>
          <w:sz w:val="24"/>
          <w:szCs w:val="24"/>
        </w:rPr>
        <w:t xml:space="preserve">, A., </w:t>
      </w:r>
      <w:proofErr w:type="spellStart"/>
      <w:r w:rsidRPr="00622F20">
        <w:rPr>
          <w:rFonts w:ascii="Times New Roman" w:hAnsi="Times New Roman" w:cs="Times New Roman"/>
          <w:b/>
          <w:bCs/>
          <w:sz w:val="24"/>
          <w:szCs w:val="24"/>
        </w:rPr>
        <w:t>Harit</w:t>
      </w:r>
      <w:proofErr w:type="spellEnd"/>
      <w:r w:rsidRPr="00622F20">
        <w:rPr>
          <w:rFonts w:ascii="Times New Roman" w:hAnsi="Times New Roman" w:cs="Times New Roman"/>
          <w:b/>
          <w:bCs/>
          <w:sz w:val="24"/>
          <w:szCs w:val="24"/>
        </w:rPr>
        <w:t>, A., &amp; Singh, M. (2023).</w:t>
      </w:r>
      <w:r w:rsidRPr="00622F20">
        <w:rPr>
          <w:rFonts w:ascii="Times New Roman" w:hAnsi="Times New Roman" w:cs="Times New Roman"/>
          <w:sz w:val="24"/>
          <w:szCs w:val="24"/>
        </w:rPr>
        <w:t xml:space="preserve"> Nutritional composition of the wild variety of edible vegetables consumed by the tribal community of Raipur, Chhattisgarh, India. </w:t>
      </w:r>
      <w:r w:rsidRPr="00622F20">
        <w:rPr>
          <w:rFonts w:ascii="Times New Roman" w:hAnsi="Times New Roman" w:cs="Times New Roman"/>
          <w:i/>
          <w:iCs/>
          <w:sz w:val="24"/>
          <w:szCs w:val="24"/>
        </w:rPr>
        <w:t>The Scientific Temper</w:t>
      </w:r>
      <w:r w:rsidRPr="00622F20">
        <w:rPr>
          <w:rFonts w:ascii="Times New Roman" w:hAnsi="Times New Roman" w:cs="Times New Roman"/>
          <w:sz w:val="24"/>
          <w:szCs w:val="24"/>
        </w:rPr>
        <w:t xml:space="preserve">. </w:t>
      </w:r>
      <w:hyperlink r:id="rId22" w:tgtFrame="_new" w:history="1">
        <w:r w:rsidRPr="00622F20">
          <w:rPr>
            <w:rStyle w:val="Hyperlink"/>
            <w:rFonts w:ascii="Times New Roman" w:hAnsi="Times New Roman" w:cs="Times New Roman"/>
            <w:sz w:val="24"/>
            <w:szCs w:val="24"/>
          </w:rPr>
          <w:t>https://doi.org/10.58414/scientifictemper.2023.14.1.05</w:t>
        </w:r>
      </w:hyperlink>
    </w:p>
    <w:p w14:paraId="4C1B2AAA" w14:textId="77777777" w:rsidR="00730D0F" w:rsidRDefault="00730D0F" w:rsidP="006070B1">
      <w:pPr>
        <w:pStyle w:val="NormalWeb"/>
        <w:spacing w:before="240" w:beforeAutospacing="0" w:after="240" w:afterAutospacing="0" w:line="276" w:lineRule="auto"/>
        <w:ind w:right="26"/>
        <w:jc w:val="both"/>
        <w:rPr>
          <w:rStyle w:val="Hyperlink"/>
        </w:rPr>
      </w:pPr>
      <w:r w:rsidRPr="00622F20">
        <w:rPr>
          <w:b/>
          <w:bCs/>
        </w:rPr>
        <w:t xml:space="preserve">Pandey, A., </w:t>
      </w:r>
      <w:proofErr w:type="spellStart"/>
      <w:r w:rsidRPr="00622F20">
        <w:rPr>
          <w:b/>
          <w:bCs/>
        </w:rPr>
        <w:t>Sahu</w:t>
      </w:r>
      <w:proofErr w:type="spellEnd"/>
      <w:r w:rsidRPr="00622F20">
        <w:rPr>
          <w:b/>
          <w:bCs/>
        </w:rPr>
        <w:t xml:space="preserve">, A., </w:t>
      </w:r>
      <w:proofErr w:type="spellStart"/>
      <w:r w:rsidRPr="00622F20">
        <w:rPr>
          <w:b/>
          <w:bCs/>
        </w:rPr>
        <w:t>Harit</w:t>
      </w:r>
      <w:proofErr w:type="spellEnd"/>
      <w:r w:rsidRPr="00622F20">
        <w:rPr>
          <w:b/>
          <w:bCs/>
        </w:rPr>
        <w:t>, A., &amp; Singh, M. (2023</w:t>
      </w:r>
      <w:r w:rsidRPr="00622F20">
        <w:t xml:space="preserve">). Nutritional composition of the wild variety of edible vegetables consumed by the tribal community of Raipur, Chhattisgarh, India. </w:t>
      </w:r>
      <w:r w:rsidRPr="00622F20">
        <w:rPr>
          <w:rStyle w:val="Emphasis"/>
        </w:rPr>
        <w:t>The Scientific Temper, 14</w:t>
      </w:r>
      <w:r w:rsidRPr="00622F20">
        <w:t xml:space="preserve">(1), Article 05. </w:t>
      </w:r>
      <w:hyperlink r:id="rId23" w:tgtFrame="_new" w:history="1">
        <w:r w:rsidRPr="00622F20">
          <w:rPr>
            <w:rStyle w:val="Hyperlink"/>
          </w:rPr>
          <w:t>https://doi.org/10.58414/scientifictemper.2023.14.1.05</w:t>
        </w:r>
      </w:hyperlink>
    </w:p>
    <w:p w14:paraId="1F323FA6" w14:textId="2548D4EE" w:rsidR="00C42DBD" w:rsidRPr="00C42DBD" w:rsidRDefault="00C42DBD" w:rsidP="00C42DBD">
      <w:pPr>
        <w:spacing w:line="276" w:lineRule="auto"/>
        <w:ind w:right="26"/>
        <w:jc w:val="both"/>
        <w:rPr>
          <w:rFonts w:ascii="Times New Roman" w:hAnsi="Times New Roman" w:cs="Times New Roman"/>
          <w:sz w:val="24"/>
          <w:szCs w:val="24"/>
        </w:rPr>
      </w:pPr>
      <w:r w:rsidRPr="00C42DBD">
        <w:rPr>
          <w:rFonts w:ascii="Times New Roman" w:hAnsi="Times New Roman" w:cs="Times New Roman"/>
          <w:b/>
          <w:bCs/>
          <w:sz w:val="24"/>
          <w:szCs w:val="24"/>
        </w:rPr>
        <w:lastRenderedPageBreak/>
        <w:t>Pei, S., Alan, H., &amp; Wang, Y. (2020).</w:t>
      </w:r>
      <w:r w:rsidRPr="00C42DBD">
        <w:rPr>
          <w:rFonts w:ascii="Times New Roman" w:hAnsi="Times New Roman" w:cs="Times New Roman"/>
          <w:sz w:val="24"/>
          <w:szCs w:val="24"/>
        </w:rPr>
        <w:t xml:space="preserve"> Vital roles for ethnobotany in conservation and sustainable development. </w:t>
      </w:r>
      <w:r w:rsidRPr="00C42DBD">
        <w:rPr>
          <w:rFonts w:ascii="Times New Roman" w:hAnsi="Times New Roman" w:cs="Times New Roman"/>
          <w:i/>
          <w:iCs/>
          <w:sz w:val="24"/>
          <w:szCs w:val="24"/>
        </w:rPr>
        <w:t>Plant diversity</w:t>
      </w:r>
      <w:r w:rsidRPr="00C42DBD">
        <w:rPr>
          <w:rFonts w:ascii="Times New Roman" w:hAnsi="Times New Roman" w:cs="Times New Roman"/>
          <w:sz w:val="24"/>
          <w:szCs w:val="24"/>
        </w:rPr>
        <w:t>, </w:t>
      </w:r>
      <w:r w:rsidRPr="00C42DBD">
        <w:rPr>
          <w:rFonts w:ascii="Times New Roman" w:hAnsi="Times New Roman" w:cs="Times New Roman"/>
          <w:i/>
          <w:iCs/>
          <w:sz w:val="24"/>
          <w:szCs w:val="24"/>
        </w:rPr>
        <w:t>42</w:t>
      </w:r>
      <w:r w:rsidRPr="00C42DBD">
        <w:rPr>
          <w:rFonts w:ascii="Times New Roman" w:hAnsi="Times New Roman" w:cs="Times New Roman"/>
          <w:sz w:val="24"/>
          <w:szCs w:val="24"/>
        </w:rPr>
        <w:t>(6), 399.</w:t>
      </w:r>
    </w:p>
    <w:p w14:paraId="4940AC60"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proofErr w:type="spellStart"/>
      <w:r w:rsidRPr="00622F20">
        <w:rPr>
          <w:rFonts w:ascii="Times New Roman" w:hAnsi="Times New Roman" w:cs="Times New Roman"/>
          <w:b/>
          <w:bCs/>
          <w:sz w:val="24"/>
          <w:szCs w:val="24"/>
        </w:rPr>
        <w:t>Sahu</w:t>
      </w:r>
      <w:proofErr w:type="spellEnd"/>
      <w:r w:rsidRPr="00622F20">
        <w:rPr>
          <w:rFonts w:ascii="Times New Roman" w:hAnsi="Times New Roman" w:cs="Times New Roman"/>
          <w:b/>
          <w:bCs/>
          <w:sz w:val="24"/>
          <w:szCs w:val="24"/>
        </w:rPr>
        <w:t xml:space="preserve">, A., &amp; Ekka, N. (2021). </w:t>
      </w:r>
      <w:r w:rsidRPr="00622F20">
        <w:rPr>
          <w:rFonts w:ascii="Times New Roman" w:hAnsi="Times New Roman" w:cs="Times New Roman"/>
          <w:sz w:val="24"/>
          <w:szCs w:val="24"/>
        </w:rPr>
        <w:t xml:space="preserve">A preliminary report on the use of leafy vegetables by natives of Bargarh district, Western Odisha, India. </w:t>
      </w:r>
      <w:r w:rsidRPr="00622F20">
        <w:rPr>
          <w:rFonts w:ascii="Times New Roman" w:hAnsi="Times New Roman" w:cs="Times New Roman"/>
          <w:i/>
          <w:iCs/>
          <w:sz w:val="24"/>
          <w:szCs w:val="24"/>
        </w:rPr>
        <w:t>International Journal of Applied Research, 7</w:t>
      </w:r>
      <w:r w:rsidRPr="00622F20">
        <w:rPr>
          <w:rFonts w:ascii="Times New Roman" w:hAnsi="Times New Roman" w:cs="Times New Roman"/>
          <w:sz w:val="24"/>
          <w:szCs w:val="24"/>
        </w:rPr>
        <w:t xml:space="preserve">(5). </w:t>
      </w:r>
      <w:hyperlink r:id="rId24" w:tgtFrame="_new" w:history="1">
        <w:r w:rsidRPr="00622F20">
          <w:rPr>
            <w:rStyle w:val="Hyperlink"/>
            <w:rFonts w:ascii="Times New Roman" w:hAnsi="Times New Roman" w:cs="Times New Roman"/>
            <w:sz w:val="24"/>
            <w:szCs w:val="24"/>
          </w:rPr>
          <w:t>https://doi.org/10.22271/ALLRESEARCH.2021.V7.I5D.8567</w:t>
        </w:r>
      </w:hyperlink>
    </w:p>
    <w:p w14:paraId="5121B8F0"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lang w:val="de-DE"/>
        </w:rPr>
        <w:t xml:space="preserve">Sahu, M. K., Sahu, K. K., &amp;Tandekar, K. L. (2023). </w:t>
      </w:r>
      <w:r w:rsidRPr="00622F20">
        <w:rPr>
          <w:rFonts w:ascii="Times New Roman" w:hAnsi="Times New Roman" w:cs="Times New Roman"/>
          <w:sz w:val="24"/>
          <w:szCs w:val="24"/>
        </w:rPr>
        <w:t xml:space="preserve">Diversity of green leafy vegetables found in Rajnandgaon district, Chhattisgarh, India. </w:t>
      </w:r>
      <w:r w:rsidRPr="00622F20">
        <w:rPr>
          <w:rFonts w:ascii="Times New Roman" w:hAnsi="Times New Roman" w:cs="Times New Roman"/>
          <w:i/>
          <w:iCs/>
          <w:sz w:val="24"/>
          <w:szCs w:val="24"/>
        </w:rPr>
        <w:t>Education and Society (</w:t>
      </w:r>
      <w:r w:rsidRPr="00622F20">
        <w:rPr>
          <w:rFonts w:ascii="Kokila" w:hAnsi="Kokila" w:cs="Arial Unicode MS" w:hint="cs"/>
          <w:i/>
          <w:iCs/>
          <w:sz w:val="24"/>
          <w:szCs w:val="24"/>
          <w:cs/>
          <w:lang w:bidi="hi-IN"/>
        </w:rPr>
        <w:t>शिक्षणऔरसमाज</w:t>
      </w:r>
      <w:r w:rsidRPr="00622F20">
        <w:rPr>
          <w:rFonts w:ascii="Times New Roman" w:hAnsi="Times New Roman" w:cs="Times New Roman"/>
          <w:i/>
          <w:iCs/>
          <w:sz w:val="24"/>
          <w:szCs w:val="24"/>
          <w:cs/>
          <w:lang w:bidi="hi-IN"/>
        </w:rPr>
        <w:t>)</w:t>
      </w:r>
      <w:r w:rsidRPr="00622F20">
        <w:rPr>
          <w:rFonts w:ascii="Times New Roman" w:hAnsi="Times New Roman" w:cs="Times New Roman"/>
          <w:i/>
          <w:iCs/>
          <w:sz w:val="24"/>
          <w:szCs w:val="24"/>
        </w:rPr>
        <w:t>, 46</w:t>
      </w:r>
      <w:r w:rsidRPr="00622F20">
        <w:rPr>
          <w:rFonts w:ascii="Times New Roman" w:hAnsi="Times New Roman" w:cs="Times New Roman"/>
          <w:sz w:val="24"/>
          <w:szCs w:val="24"/>
        </w:rPr>
        <w:t>(4), 8. ISSN: 2278-6864.</w:t>
      </w:r>
    </w:p>
    <w:p w14:paraId="15C0B5C4"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proofErr w:type="spellStart"/>
      <w:r w:rsidRPr="00622F20">
        <w:rPr>
          <w:rFonts w:ascii="Times New Roman" w:hAnsi="Times New Roman" w:cs="Times New Roman"/>
          <w:b/>
          <w:bCs/>
          <w:sz w:val="24"/>
          <w:szCs w:val="24"/>
        </w:rPr>
        <w:t>Sandey</w:t>
      </w:r>
      <w:proofErr w:type="spellEnd"/>
      <w:r w:rsidRPr="00622F20">
        <w:rPr>
          <w:rFonts w:ascii="Times New Roman" w:hAnsi="Times New Roman" w:cs="Times New Roman"/>
          <w:b/>
          <w:bCs/>
          <w:sz w:val="24"/>
          <w:szCs w:val="24"/>
        </w:rPr>
        <w:t>, H., &amp; Sharma, L. (2019</w:t>
      </w:r>
      <w:r w:rsidRPr="00622F20">
        <w:rPr>
          <w:rFonts w:ascii="Times New Roman" w:hAnsi="Times New Roman" w:cs="Times New Roman"/>
          <w:sz w:val="24"/>
          <w:szCs w:val="24"/>
        </w:rPr>
        <w:t xml:space="preserve">). Survey on the leafy vegetables of </w:t>
      </w:r>
      <w:proofErr w:type="spellStart"/>
      <w:r w:rsidRPr="00622F20">
        <w:rPr>
          <w:rFonts w:ascii="Times New Roman" w:hAnsi="Times New Roman" w:cs="Times New Roman"/>
          <w:sz w:val="24"/>
          <w:szCs w:val="24"/>
        </w:rPr>
        <w:t>Kondagaon</w:t>
      </w:r>
      <w:proofErr w:type="spellEnd"/>
      <w:r w:rsidRPr="00622F20">
        <w:rPr>
          <w:rFonts w:ascii="Times New Roman" w:hAnsi="Times New Roman" w:cs="Times New Roman"/>
          <w:sz w:val="24"/>
          <w:szCs w:val="24"/>
        </w:rPr>
        <w:t xml:space="preserve"> area of </w:t>
      </w:r>
      <w:proofErr w:type="spellStart"/>
      <w:r w:rsidRPr="00622F20">
        <w:rPr>
          <w:rFonts w:ascii="Times New Roman" w:hAnsi="Times New Roman" w:cs="Times New Roman"/>
          <w:sz w:val="24"/>
          <w:szCs w:val="24"/>
        </w:rPr>
        <w:t>Bastar</w:t>
      </w:r>
      <w:proofErr w:type="spellEnd"/>
      <w:r w:rsidRPr="00622F20">
        <w:rPr>
          <w:rFonts w:ascii="Times New Roman" w:hAnsi="Times New Roman" w:cs="Times New Roman"/>
          <w:sz w:val="24"/>
          <w:szCs w:val="24"/>
        </w:rPr>
        <w:t xml:space="preserve">, Chhattisgarh. </w:t>
      </w:r>
      <w:r w:rsidRPr="00622F20">
        <w:rPr>
          <w:rFonts w:ascii="Times New Roman" w:hAnsi="Times New Roman" w:cs="Times New Roman"/>
          <w:i/>
          <w:iCs/>
          <w:sz w:val="24"/>
          <w:szCs w:val="24"/>
        </w:rPr>
        <w:t>Journal of Emerging Technologies and Innovative Research, 6</w:t>
      </w:r>
      <w:r w:rsidRPr="00622F20">
        <w:rPr>
          <w:rFonts w:ascii="Times New Roman" w:hAnsi="Times New Roman" w:cs="Times New Roman"/>
          <w:sz w:val="24"/>
          <w:szCs w:val="24"/>
        </w:rPr>
        <w:t>(6). ISSN: 2349-5162</w:t>
      </w:r>
    </w:p>
    <w:p w14:paraId="1D09ED3B"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rPr>
        <w:t>Saurabh, Kumar, T., &amp; Kumar, M. (2023).</w:t>
      </w:r>
      <w:r w:rsidRPr="00622F20">
        <w:rPr>
          <w:rFonts w:ascii="Times New Roman" w:hAnsi="Times New Roman" w:cs="Times New Roman"/>
          <w:sz w:val="24"/>
          <w:szCs w:val="24"/>
        </w:rPr>
        <w:t xml:space="preserve"> Various genetic divergence of indigenous leafy vegetables in Chhattisgarh: A review. </w:t>
      </w:r>
      <w:r w:rsidRPr="00622F20">
        <w:rPr>
          <w:rFonts w:ascii="Times New Roman" w:hAnsi="Times New Roman" w:cs="Times New Roman"/>
          <w:i/>
          <w:iCs/>
          <w:sz w:val="24"/>
          <w:szCs w:val="24"/>
        </w:rPr>
        <w:t>International Journal of Biological Research, 7</w:t>
      </w:r>
      <w:r w:rsidRPr="00622F20">
        <w:rPr>
          <w:rFonts w:ascii="Times New Roman" w:hAnsi="Times New Roman" w:cs="Times New Roman"/>
          <w:sz w:val="24"/>
          <w:szCs w:val="24"/>
        </w:rPr>
        <w:t>(2), 20–24.</w:t>
      </w:r>
    </w:p>
    <w:p w14:paraId="20DEBFC9"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rPr>
        <w:t>Saurabh, Kumar, T., &amp; Kumar, M. (2023).</w:t>
      </w:r>
      <w:r w:rsidRPr="00622F20">
        <w:rPr>
          <w:rFonts w:ascii="Times New Roman" w:hAnsi="Times New Roman" w:cs="Times New Roman"/>
          <w:sz w:val="24"/>
          <w:szCs w:val="24"/>
        </w:rPr>
        <w:t xml:space="preserve"> Various genetic divergence of indigenous leafy vegetables in Chhattisgarh: A review. </w:t>
      </w:r>
      <w:r w:rsidRPr="00622F20">
        <w:rPr>
          <w:rFonts w:ascii="Times New Roman" w:hAnsi="Times New Roman" w:cs="Times New Roman"/>
          <w:i/>
          <w:iCs/>
          <w:sz w:val="24"/>
          <w:szCs w:val="24"/>
        </w:rPr>
        <w:t>International Journal of Bio-resource, SP-7</w:t>
      </w:r>
      <w:r w:rsidRPr="00622F20">
        <w:rPr>
          <w:rFonts w:ascii="Times New Roman" w:hAnsi="Times New Roman" w:cs="Times New Roman"/>
          <w:sz w:val="24"/>
          <w:szCs w:val="24"/>
        </w:rPr>
        <w:t>(2), 20–24. ISSN: 2617-4707.</w:t>
      </w:r>
    </w:p>
    <w:p w14:paraId="1C704336" w14:textId="77777777" w:rsidR="00730D0F" w:rsidRPr="00622F20" w:rsidRDefault="00730D0F" w:rsidP="006070B1">
      <w:pPr>
        <w:pStyle w:val="NormalWeb"/>
        <w:spacing w:before="240" w:beforeAutospacing="0" w:after="240" w:afterAutospacing="0" w:line="276" w:lineRule="auto"/>
        <w:ind w:right="26"/>
        <w:jc w:val="both"/>
      </w:pPr>
      <w:r w:rsidRPr="00622F20">
        <w:rPr>
          <w:b/>
          <w:bCs/>
        </w:rPr>
        <w:t xml:space="preserve">Shankar, D., Thakur, A., Kanwar, R., &amp; Singh, D. (2017). </w:t>
      </w:r>
      <w:r w:rsidRPr="00622F20">
        <w:t xml:space="preserve">Effect of growing different leafy vegetables as intercrop on the yield of summer </w:t>
      </w:r>
      <w:proofErr w:type="spellStart"/>
      <w:r w:rsidRPr="00622F20">
        <w:t>colocasia</w:t>
      </w:r>
      <w:proofErr w:type="spellEnd"/>
      <w:r w:rsidRPr="00622F20">
        <w:t xml:space="preserve"> in </w:t>
      </w:r>
      <w:proofErr w:type="spellStart"/>
      <w:r w:rsidRPr="00622F20">
        <w:t>Bastar</w:t>
      </w:r>
      <w:proofErr w:type="spellEnd"/>
      <w:r w:rsidRPr="00622F20">
        <w:t xml:space="preserve"> Plateau of Chhattisgarh. </w:t>
      </w:r>
      <w:r w:rsidRPr="00622F20">
        <w:rPr>
          <w:rStyle w:val="Emphasis"/>
        </w:rPr>
        <w:t>Journal of Root Crops, 42</w:t>
      </w:r>
      <w:r w:rsidRPr="00622F20">
        <w:t>(2), 81-85.</w:t>
      </w:r>
    </w:p>
    <w:p w14:paraId="19CF2325"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proofErr w:type="spellStart"/>
      <w:r w:rsidRPr="00622F20">
        <w:rPr>
          <w:rFonts w:ascii="Times New Roman" w:hAnsi="Times New Roman" w:cs="Times New Roman"/>
          <w:b/>
          <w:bCs/>
          <w:sz w:val="24"/>
          <w:szCs w:val="24"/>
        </w:rPr>
        <w:t>Shingade</w:t>
      </w:r>
      <w:proofErr w:type="spellEnd"/>
      <w:r w:rsidRPr="00622F20">
        <w:rPr>
          <w:rFonts w:ascii="Times New Roman" w:hAnsi="Times New Roman" w:cs="Times New Roman"/>
          <w:b/>
          <w:bCs/>
          <w:sz w:val="24"/>
          <w:szCs w:val="24"/>
        </w:rPr>
        <w:t>, M. Y., Chavan, K. N., &amp; Gupta, D. N. (1995).</w:t>
      </w:r>
      <w:r w:rsidRPr="00622F20">
        <w:rPr>
          <w:rFonts w:ascii="Times New Roman" w:hAnsi="Times New Roman" w:cs="Times New Roman"/>
          <w:sz w:val="24"/>
          <w:szCs w:val="24"/>
        </w:rPr>
        <w:t xml:space="preserve"> Proximate composition of unconventional leafy vegetables from Konkan region of Maharashtra. </w:t>
      </w:r>
      <w:r w:rsidRPr="00622F20">
        <w:rPr>
          <w:rFonts w:ascii="Times New Roman" w:hAnsi="Times New Roman" w:cs="Times New Roman"/>
          <w:i/>
          <w:iCs/>
          <w:sz w:val="24"/>
          <w:szCs w:val="24"/>
        </w:rPr>
        <w:t>Journal of Food Science and Technology, 32</w:t>
      </w:r>
      <w:r w:rsidRPr="00622F20">
        <w:rPr>
          <w:rFonts w:ascii="Times New Roman" w:hAnsi="Times New Roman" w:cs="Times New Roman"/>
          <w:sz w:val="24"/>
          <w:szCs w:val="24"/>
        </w:rPr>
        <w:t>, 429–431.</w:t>
      </w:r>
    </w:p>
    <w:p w14:paraId="3A840295" w14:textId="77777777" w:rsidR="00730D0F" w:rsidRDefault="00730D0F" w:rsidP="006070B1">
      <w:pPr>
        <w:spacing w:before="240" w:after="240" w:line="276" w:lineRule="auto"/>
        <w:ind w:right="26"/>
        <w:jc w:val="both"/>
        <w:rPr>
          <w:rStyle w:val="Hyperlink"/>
          <w:rFonts w:ascii="Times New Roman" w:hAnsi="Times New Roman" w:cs="Times New Roman"/>
          <w:sz w:val="24"/>
          <w:szCs w:val="24"/>
        </w:rPr>
      </w:pPr>
      <w:r w:rsidRPr="00622F20">
        <w:rPr>
          <w:rFonts w:ascii="Times New Roman" w:hAnsi="Times New Roman" w:cs="Times New Roman"/>
          <w:b/>
          <w:bCs/>
          <w:sz w:val="24"/>
          <w:szCs w:val="24"/>
        </w:rPr>
        <w:t>Shukla, A. (2021).</w:t>
      </w:r>
      <w:r w:rsidRPr="00622F20">
        <w:rPr>
          <w:rFonts w:ascii="Times New Roman" w:hAnsi="Times New Roman" w:cs="Times New Roman"/>
          <w:sz w:val="24"/>
          <w:szCs w:val="24"/>
        </w:rPr>
        <w:t xml:space="preserve"> Ethnic food culture of Chhattisgarh state of India. </w:t>
      </w:r>
      <w:r w:rsidRPr="00622F20">
        <w:rPr>
          <w:rFonts w:ascii="Times New Roman" w:hAnsi="Times New Roman" w:cs="Times New Roman"/>
          <w:i/>
          <w:iCs/>
          <w:sz w:val="24"/>
          <w:szCs w:val="24"/>
        </w:rPr>
        <w:t>Journal of Ethnic Foods, 8</w:t>
      </w:r>
      <w:r w:rsidRPr="00622F20">
        <w:rPr>
          <w:rFonts w:ascii="Times New Roman" w:hAnsi="Times New Roman" w:cs="Times New Roman"/>
          <w:sz w:val="24"/>
          <w:szCs w:val="24"/>
        </w:rPr>
        <w:t xml:space="preserve">, 1–16. </w:t>
      </w:r>
      <w:hyperlink r:id="rId25" w:tgtFrame="_new" w:history="1">
        <w:r w:rsidRPr="00622F20">
          <w:rPr>
            <w:rStyle w:val="Hyperlink"/>
            <w:rFonts w:ascii="Times New Roman" w:hAnsi="Times New Roman" w:cs="Times New Roman"/>
            <w:sz w:val="24"/>
            <w:szCs w:val="24"/>
          </w:rPr>
          <w:t>https://doi.org/10.1186/s42779-021-00103-6</w:t>
        </w:r>
      </w:hyperlink>
    </w:p>
    <w:p w14:paraId="7563D42F"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rPr>
        <w:t>Singh, H. B., &amp; Arora, R. K. (1978).</w:t>
      </w:r>
      <w:r w:rsidRPr="00622F20">
        <w:rPr>
          <w:rFonts w:ascii="Times New Roman" w:hAnsi="Times New Roman" w:cs="Times New Roman"/>
          <w:sz w:val="24"/>
          <w:szCs w:val="24"/>
        </w:rPr>
        <w:t xml:space="preserve"> Wild edible plants of India (1st ed.). ICAR Publication, New Delhi.</w:t>
      </w:r>
    </w:p>
    <w:p w14:paraId="11D008E9" w14:textId="77777777" w:rsidR="00730D0F" w:rsidRPr="00622F20" w:rsidRDefault="00730D0F" w:rsidP="006070B1">
      <w:pPr>
        <w:pStyle w:val="NormalWeb"/>
        <w:spacing w:before="240" w:beforeAutospacing="0" w:after="240" w:afterAutospacing="0" w:line="276" w:lineRule="auto"/>
        <w:ind w:right="26"/>
        <w:jc w:val="both"/>
      </w:pPr>
      <w:proofErr w:type="spellStart"/>
      <w:r w:rsidRPr="00622F20">
        <w:rPr>
          <w:b/>
          <w:bCs/>
        </w:rPr>
        <w:t>Sureshkumar</w:t>
      </w:r>
      <w:proofErr w:type="spellEnd"/>
      <w:r w:rsidRPr="00622F20">
        <w:rPr>
          <w:b/>
          <w:bCs/>
        </w:rPr>
        <w:t xml:space="preserve">, J., </w:t>
      </w:r>
      <w:proofErr w:type="spellStart"/>
      <w:r w:rsidRPr="00622F20">
        <w:rPr>
          <w:b/>
          <w:bCs/>
        </w:rPr>
        <w:t>Silambarasan</w:t>
      </w:r>
      <w:proofErr w:type="spellEnd"/>
      <w:r w:rsidRPr="00622F20">
        <w:rPr>
          <w:b/>
          <w:bCs/>
        </w:rPr>
        <w:t xml:space="preserve">, R., Bharati, K., Krupa, J., </w:t>
      </w:r>
      <w:proofErr w:type="spellStart"/>
      <w:r w:rsidRPr="00622F20">
        <w:rPr>
          <w:b/>
          <w:bCs/>
        </w:rPr>
        <w:t>Amalraj</w:t>
      </w:r>
      <w:proofErr w:type="spellEnd"/>
      <w:r w:rsidRPr="00622F20">
        <w:rPr>
          <w:b/>
          <w:bCs/>
        </w:rPr>
        <w:t>, S., &amp;</w:t>
      </w:r>
      <w:proofErr w:type="spellStart"/>
      <w:r w:rsidRPr="00622F20">
        <w:rPr>
          <w:b/>
          <w:bCs/>
        </w:rPr>
        <w:t>Ayyanar</w:t>
      </w:r>
      <w:proofErr w:type="spellEnd"/>
      <w:r w:rsidRPr="00622F20">
        <w:rPr>
          <w:b/>
          <w:bCs/>
        </w:rPr>
        <w:t>, M. (2018)</w:t>
      </w:r>
      <w:r w:rsidRPr="00622F20">
        <w:t xml:space="preserve">. A review on ethnomedicinally important pteridophytes of India. </w:t>
      </w:r>
      <w:r w:rsidRPr="00622F20">
        <w:rPr>
          <w:rStyle w:val="Emphasis"/>
        </w:rPr>
        <w:t>Journal of Ethnopharmacology, 219</w:t>
      </w:r>
      <w:r w:rsidRPr="00622F20">
        <w:t xml:space="preserve">, 269-287. </w:t>
      </w:r>
      <w:hyperlink r:id="rId26" w:tgtFrame="_new" w:history="1">
        <w:r w:rsidRPr="00622F20">
          <w:rPr>
            <w:rStyle w:val="Hyperlink"/>
          </w:rPr>
          <w:t>https://doi.org/10.1016/j.jep.2018.03.024</w:t>
        </w:r>
      </w:hyperlink>
    </w:p>
    <w:p w14:paraId="74F29374" w14:textId="77777777" w:rsidR="00730D0F" w:rsidRPr="00622F20" w:rsidRDefault="00730D0F" w:rsidP="006070B1">
      <w:pPr>
        <w:spacing w:before="240" w:after="240" w:line="276" w:lineRule="auto"/>
        <w:ind w:right="26"/>
        <w:jc w:val="both"/>
        <w:rPr>
          <w:rFonts w:ascii="Times New Roman" w:hAnsi="Times New Roman" w:cs="Times New Roman"/>
          <w:sz w:val="24"/>
          <w:szCs w:val="24"/>
        </w:rPr>
      </w:pPr>
      <w:r w:rsidRPr="00622F20">
        <w:rPr>
          <w:rFonts w:ascii="Times New Roman" w:hAnsi="Times New Roman" w:cs="Times New Roman"/>
          <w:b/>
          <w:bCs/>
          <w:sz w:val="24"/>
          <w:szCs w:val="24"/>
        </w:rPr>
        <w:t>Vishwakarma, K., &amp; Dubey, V. (2011).</w:t>
      </w:r>
      <w:r w:rsidRPr="00622F20">
        <w:rPr>
          <w:rFonts w:ascii="Times New Roman" w:hAnsi="Times New Roman" w:cs="Times New Roman"/>
          <w:sz w:val="24"/>
          <w:szCs w:val="24"/>
        </w:rPr>
        <w:t xml:space="preserve"> Nutritional analysis of indigenous wild edible herbs used in eastern Chhattisgarh, India. </w:t>
      </w:r>
      <w:r w:rsidRPr="00622F20">
        <w:rPr>
          <w:rFonts w:ascii="Times New Roman" w:hAnsi="Times New Roman" w:cs="Times New Roman"/>
          <w:i/>
          <w:iCs/>
          <w:sz w:val="24"/>
          <w:szCs w:val="24"/>
        </w:rPr>
        <w:t>Emirates Journal of Food and Agriculture, 23</w:t>
      </w:r>
      <w:r w:rsidRPr="00622F20">
        <w:rPr>
          <w:rFonts w:ascii="Times New Roman" w:hAnsi="Times New Roman" w:cs="Times New Roman"/>
          <w:sz w:val="24"/>
          <w:szCs w:val="24"/>
        </w:rPr>
        <w:t>, 554–560.</w:t>
      </w:r>
    </w:p>
    <w:p w14:paraId="0E5B5EC1" w14:textId="77777777" w:rsidR="00CE0C7D" w:rsidRDefault="00CE0C7D" w:rsidP="006070B1">
      <w:pPr>
        <w:spacing w:line="276" w:lineRule="auto"/>
        <w:ind w:right="26"/>
        <w:jc w:val="both"/>
        <w:rPr>
          <w:rFonts w:ascii="Times New Roman" w:hAnsi="Times New Roman" w:cs="Times New Roman"/>
          <w:sz w:val="24"/>
          <w:szCs w:val="24"/>
        </w:rPr>
      </w:pPr>
    </w:p>
    <w:p w14:paraId="624ED64C" w14:textId="77777777" w:rsidR="00CE0C7D" w:rsidRDefault="00CE0C7D" w:rsidP="006070B1">
      <w:pPr>
        <w:spacing w:line="276" w:lineRule="auto"/>
        <w:ind w:right="26"/>
        <w:jc w:val="both"/>
        <w:rPr>
          <w:rFonts w:ascii="Times New Roman" w:hAnsi="Times New Roman" w:cs="Times New Roman"/>
          <w:sz w:val="24"/>
          <w:szCs w:val="24"/>
        </w:rPr>
      </w:pPr>
    </w:p>
    <w:p w14:paraId="058006B1" w14:textId="77777777" w:rsidR="00CE0C7D" w:rsidRDefault="00CE0C7D" w:rsidP="006070B1">
      <w:pPr>
        <w:spacing w:line="276" w:lineRule="auto"/>
        <w:ind w:right="26"/>
        <w:jc w:val="both"/>
        <w:rPr>
          <w:rFonts w:ascii="Times New Roman" w:hAnsi="Times New Roman" w:cs="Times New Roman"/>
          <w:sz w:val="24"/>
          <w:szCs w:val="24"/>
        </w:rPr>
      </w:pPr>
    </w:p>
    <w:p w14:paraId="1B8D690E" w14:textId="77777777" w:rsidR="00CE0C7D" w:rsidRDefault="00CE0C7D" w:rsidP="006070B1">
      <w:pPr>
        <w:spacing w:line="276" w:lineRule="auto"/>
        <w:ind w:right="26"/>
        <w:jc w:val="both"/>
        <w:rPr>
          <w:rFonts w:ascii="Times New Roman" w:hAnsi="Times New Roman" w:cs="Times New Roman"/>
          <w:sz w:val="24"/>
          <w:szCs w:val="24"/>
        </w:rPr>
      </w:pPr>
    </w:p>
    <w:p w14:paraId="1B03ECC5" w14:textId="04884DE7" w:rsidR="00CE0C7D" w:rsidRPr="009C00E9" w:rsidRDefault="00CE0C7D" w:rsidP="006070B1">
      <w:pPr>
        <w:spacing w:line="276" w:lineRule="auto"/>
        <w:ind w:right="26"/>
        <w:jc w:val="both"/>
        <w:rPr>
          <w:rFonts w:ascii="Times New Roman" w:hAnsi="Times New Roman" w:cs="Times New Roman"/>
          <w:sz w:val="24"/>
          <w:szCs w:val="24"/>
        </w:rPr>
      </w:pPr>
    </w:p>
    <w:sectPr w:rsidR="00CE0C7D" w:rsidRPr="009C00E9" w:rsidSect="006070B1">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10E05" w14:textId="77777777" w:rsidR="00F705DB" w:rsidRDefault="00F705DB" w:rsidP="00E8528D">
      <w:pPr>
        <w:spacing w:after="0" w:line="240" w:lineRule="auto"/>
      </w:pPr>
      <w:r>
        <w:separator/>
      </w:r>
    </w:p>
  </w:endnote>
  <w:endnote w:type="continuationSeparator" w:id="0">
    <w:p w14:paraId="397E6A38" w14:textId="77777777" w:rsidR="00F705DB" w:rsidRDefault="00F705DB" w:rsidP="00E8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Kokila">
    <w:charset w:val="00"/>
    <w:family w:val="swiss"/>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E1D07" w14:textId="77777777" w:rsidR="00E8528D" w:rsidRDefault="00E85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E9F2" w14:textId="77777777" w:rsidR="00E8528D" w:rsidRDefault="00E85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8395" w14:textId="77777777" w:rsidR="00E8528D" w:rsidRDefault="00E85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18833" w14:textId="77777777" w:rsidR="00F705DB" w:rsidRDefault="00F705DB" w:rsidP="00E8528D">
      <w:pPr>
        <w:spacing w:after="0" w:line="240" w:lineRule="auto"/>
      </w:pPr>
      <w:r>
        <w:separator/>
      </w:r>
    </w:p>
  </w:footnote>
  <w:footnote w:type="continuationSeparator" w:id="0">
    <w:p w14:paraId="6B75614F" w14:textId="77777777" w:rsidR="00F705DB" w:rsidRDefault="00F705DB" w:rsidP="00E85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B9C22" w14:textId="2A7937BA" w:rsidR="00E8528D" w:rsidRDefault="00F705DB">
    <w:pPr>
      <w:pStyle w:val="Header"/>
    </w:pPr>
    <w:r>
      <w:rPr>
        <w:noProof/>
      </w:rPr>
      <w:pict w14:anchorId="77664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064516"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36A5A" w14:textId="02E04ADC" w:rsidR="00E8528D" w:rsidRDefault="00F705DB">
    <w:pPr>
      <w:pStyle w:val="Header"/>
    </w:pPr>
    <w:r>
      <w:rPr>
        <w:noProof/>
      </w:rPr>
      <w:pict w14:anchorId="4176B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064517"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C095" w14:textId="5A940C8F" w:rsidR="00E8528D" w:rsidRDefault="00F705DB">
    <w:pPr>
      <w:pStyle w:val="Header"/>
    </w:pPr>
    <w:r>
      <w:rPr>
        <w:noProof/>
      </w:rPr>
      <w:pict w14:anchorId="3FCA9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064515"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A593C"/>
    <w:multiLevelType w:val="hybridMultilevel"/>
    <w:tmpl w:val="22D23F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FF6FD2"/>
    <w:multiLevelType w:val="hybridMultilevel"/>
    <w:tmpl w:val="843200E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2F5673C"/>
    <w:multiLevelType w:val="hybridMultilevel"/>
    <w:tmpl w:val="B8DC6944"/>
    <w:lvl w:ilvl="0" w:tplc="741CB0D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4C0647"/>
    <w:multiLevelType w:val="multilevel"/>
    <w:tmpl w:val="EBDC0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612353"/>
    <w:multiLevelType w:val="hybridMultilevel"/>
    <w:tmpl w:val="DD800878"/>
    <w:lvl w:ilvl="0" w:tplc="EB8E4C42">
      <w:start w:val="2"/>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A67801"/>
    <w:multiLevelType w:val="hybridMultilevel"/>
    <w:tmpl w:val="B914E5DA"/>
    <w:lvl w:ilvl="0" w:tplc="B882F4BE">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C8F3D94"/>
    <w:multiLevelType w:val="hybridMultilevel"/>
    <w:tmpl w:val="6D3298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0C2BA6"/>
    <w:multiLevelType w:val="hybridMultilevel"/>
    <w:tmpl w:val="D12ADF66"/>
    <w:lvl w:ilvl="0" w:tplc="2D5C75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671A29"/>
    <w:multiLevelType w:val="multilevel"/>
    <w:tmpl w:val="BF406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0F414A"/>
    <w:multiLevelType w:val="hybridMultilevel"/>
    <w:tmpl w:val="01D24C14"/>
    <w:lvl w:ilvl="0" w:tplc="741CB0D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40C5C"/>
    <w:multiLevelType w:val="multilevel"/>
    <w:tmpl w:val="D05E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828EB"/>
    <w:multiLevelType w:val="multilevel"/>
    <w:tmpl w:val="EAA67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A3885"/>
    <w:multiLevelType w:val="multilevel"/>
    <w:tmpl w:val="2786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1A30B4"/>
    <w:multiLevelType w:val="hybridMultilevel"/>
    <w:tmpl w:val="B78E61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EB1E9A"/>
    <w:multiLevelType w:val="multilevel"/>
    <w:tmpl w:val="43F46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7D205C"/>
    <w:multiLevelType w:val="multilevel"/>
    <w:tmpl w:val="4370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3D1CAD"/>
    <w:multiLevelType w:val="hybridMultilevel"/>
    <w:tmpl w:val="A3568E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F095660"/>
    <w:multiLevelType w:val="multilevel"/>
    <w:tmpl w:val="DFA8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3C6EBA"/>
    <w:multiLevelType w:val="multilevel"/>
    <w:tmpl w:val="5B680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7"/>
  </w:num>
  <w:num w:numId="4">
    <w:abstractNumId w:val="18"/>
  </w:num>
  <w:num w:numId="5">
    <w:abstractNumId w:val="14"/>
  </w:num>
  <w:num w:numId="6">
    <w:abstractNumId w:val="11"/>
  </w:num>
  <w:num w:numId="7">
    <w:abstractNumId w:val="3"/>
  </w:num>
  <w:num w:numId="8">
    <w:abstractNumId w:val="12"/>
  </w:num>
  <w:num w:numId="9">
    <w:abstractNumId w:val="15"/>
  </w:num>
  <w:num w:numId="10">
    <w:abstractNumId w:val="0"/>
  </w:num>
  <w:num w:numId="11">
    <w:abstractNumId w:val="16"/>
  </w:num>
  <w:num w:numId="12">
    <w:abstractNumId w:val="6"/>
  </w:num>
  <w:num w:numId="13">
    <w:abstractNumId w:val="1"/>
  </w:num>
  <w:num w:numId="14">
    <w:abstractNumId w:val="13"/>
  </w:num>
  <w:num w:numId="15">
    <w:abstractNumId w:val="5"/>
  </w:num>
  <w:num w:numId="16">
    <w:abstractNumId w:val="4"/>
  </w:num>
  <w:num w:numId="17">
    <w:abstractNumId w:val="7"/>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1MDYwMjYzsjQxMDRR0lEKTi0uzszPAykwqQUAD5YTXSwAAAA="/>
  </w:docVars>
  <w:rsids>
    <w:rsidRoot w:val="00C8572D"/>
    <w:rsid w:val="00025895"/>
    <w:rsid w:val="00027A97"/>
    <w:rsid w:val="000345A0"/>
    <w:rsid w:val="00035C86"/>
    <w:rsid w:val="00051802"/>
    <w:rsid w:val="000528FC"/>
    <w:rsid w:val="00073FDB"/>
    <w:rsid w:val="0009501D"/>
    <w:rsid w:val="000A4FFF"/>
    <w:rsid w:val="000C16B2"/>
    <w:rsid w:val="000D5BC1"/>
    <w:rsid w:val="000E588A"/>
    <w:rsid w:val="000E7054"/>
    <w:rsid w:val="000F705A"/>
    <w:rsid w:val="00104F1A"/>
    <w:rsid w:val="001127B9"/>
    <w:rsid w:val="001148F7"/>
    <w:rsid w:val="0018271D"/>
    <w:rsid w:val="001936B6"/>
    <w:rsid w:val="00197695"/>
    <w:rsid w:val="001A2C2C"/>
    <w:rsid w:val="001A3B40"/>
    <w:rsid w:val="001A500F"/>
    <w:rsid w:val="001B5F3F"/>
    <w:rsid w:val="001D0898"/>
    <w:rsid w:val="001E201F"/>
    <w:rsid w:val="001E538B"/>
    <w:rsid w:val="001F30BB"/>
    <w:rsid w:val="00207435"/>
    <w:rsid w:val="0021678D"/>
    <w:rsid w:val="00221EA9"/>
    <w:rsid w:val="00224B0B"/>
    <w:rsid w:val="002273E6"/>
    <w:rsid w:val="002316C7"/>
    <w:rsid w:val="00250BD5"/>
    <w:rsid w:val="00263585"/>
    <w:rsid w:val="00264EF4"/>
    <w:rsid w:val="00267DE1"/>
    <w:rsid w:val="00272290"/>
    <w:rsid w:val="00273DC3"/>
    <w:rsid w:val="00275120"/>
    <w:rsid w:val="002B222E"/>
    <w:rsid w:val="002B4544"/>
    <w:rsid w:val="002C7FB3"/>
    <w:rsid w:val="002D3A77"/>
    <w:rsid w:val="002D4CB3"/>
    <w:rsid w:val="002E256E"/>
    <w:rsid w:val="002E477F"/>
    <w:rsid w:val="00301FAF"/>
    <w:rsid w:val="00302777"/>
    <w:rsid w:val="003037C7"/>
    <w:rsid w:val="003045DD"/>
    <w:rsid w:val="00305310"/>
    <w:rsid w:val="00341573"/>
    <w:rsid w:val="00362B64"/>
    <w:rsid w:val="003659AA"/>
    <w:rsid w:val="00366FE9"/>
    <w:rsid w:val="003929A0"/>
    <w:rsid w:val="00392CCF"/>
    <w:rsid w:val="003A1048"/>
    <w:rsid w:val="003C6932"/>
    <w:rsid w:val="003D0C4B"/>
    <w:rsid w:val="003E60D1"/>
    <w:rsid w:val="003F4304"/>
    <w:rsid w:val="004129E4"/>
    <w:rsid w:val="00415FBA"/>
    <w:rsid w:val="00442F51"/>
    <w:rsid w:val="004468CC"/>
    <w:rsid w:val="004507C7"/>
    <w:rsid w:val="00454991"/>
    <w:rsid w:val="00455458"/>
    <w:rsid w:val="00465B7B"/>
    <w:rsid w:val="004660BA"/>
    <w:rsid w:val="00474AFF"/>
    <w:rsid w:val="00481F58"/>
    <w:rsid w:val="00487535"/>
    <w:rsid w:val="004A15A6"/>
    <w:rsid w:val="004B35C6"/>
    <w:rsid w:val="004E5FDC"/>
    <w:rsid w:val="004F473E"/>
    <w:rsid w:val="00511E78"/>
    <w:rsid w:val="00514633"/>
    <w:rsid w:val="0052349C"/>
    <w:rsid w:val="005357D6"/>
    <w:rsid w:val="00566792"/>
    <w:rsid w:val="00577459"/>
    <w:rsid w:val="00582942"/>
    <w:rsid w:val="005E5C63"/>
    <w:rsid w:val="005F13F3"/>
    <w:rsid w:val="005F17BE"/>
    <w:rsid w:val="005F1897"/>
    <w:rsid w:val="005F7C32"/>
    <w:rsid w:val="006070B1"/>
    <w:rsid w:val="00622F20"/>
    <w:rsid w:val="00633AD6"/>
    <w:rsid w:val="0065359B"/>
    <w:rsid w:val="00666F52"/>
    <w:rsid w:val="00670926"/>
    <w:rsid w:val="00670BAA"/>
    <w:rsid w:val="00674F3C"/>
    <w:rsid w:val="00680B1E"/>
    <w:rsid w:val="00697333"/>
    <w:rsid w:val="006A34B6"/>
    <w:rsid w:val="006A5E68"/>
    <w:rsid w:val="006B006E"/>
    <w:rsid w:val="006B2EE9"/>
    <w:rsid w:val="006D5810"/>
    <w:rsid w:val="006D797B"/>
    <w:rsid w:val="006E42C5"/>
    <w:rsid w:val="006F2B80"/>
    <w:rsid w:val="006F58EB"/>
    <w:rsid w:val="0070225B"/>
    <w:rsid w:val="007100C2"/>
    <w:rsid w:val="00714E3B"/>
    <w:rsid w:val="007240BF"/>
    <w:rsid w:val="00727931"/>
    <w:rsid w:val="00727B4F"/>
    <w:rsid w:val="00730D0F"/>
    <w:rsid w:val="007401CB"/>
    <w:rsid w:val="00745B19"/>
    <w:rsid w:val="007534F8"/>
    <w:rsid w:val="00762AE1"/>
    <w:rsid w:val="00763019"/>
    <w:rsid w:val="0076419C"/>
    <w:rsid w:val="007711F5"/>
    <w:rsid w:val="007829BF"/>
    <w:rsid w:val="007C54B6"/>
    <w:rsid w:val="007E07FB"/>
    <w:rsid w:val="007E4702"/>
    <w:rsid w:val="008663F0"/>
    <w:rsid w:val="008816AA"/>
    <w:rsid w:val="00884B0E"/>
    <w:rsid w:val="008A2E4B"/>
    <w:rsid w:val="008A3F0A"/>
    <w:rsid w:val="008A5363"/>
    <w:rsid w:val="008C4E7D"/>
    <w:rsid w:val="008E6760"/>
    <w:rsid w:val="008F77DC"/>
    <w:rsid w:val="00910264"/>
    <w:rsid w:val="009474CA"/>
    <w:rsid w:val="009522A1"/>
    <w:rsid w:val="0095799D"/>
    <w:rsid w:val="009729EC"/>
    <w:rsid w:val="00974D70"/>
    <w:rsid w:val="00982AB1"/>
    <w:rsid w:val="00993853"/>
    <w:rsid w:val="009A6E02"/>
    <w:rsid w:val="009B554E"/>
    <w:rsid w:val="009C00E9"/>
    <w:rsid w:val="009F354B"/>
    <w:rsid w:val="00A4423B"/>
    <w:rsid w:val="00A45597"/>
    <w:rsid w:val="00A51CCD"/>
    <w:rsid w:val="00A60A87"/>
    <w:rsid w:val="00A7358F"/>
    <w:rsid w:val="00A81D2B"/>
    <w:rsid w:val="00A82BFE"/>
    <w:rsid w:val="00A96CFD"/>
    <w:rsid w:val="00AB707C"/>
    <w:rsid w:val="00AD17E5"/>
    <w:rsid w:val="00AE71D8"/>
    <w:rsid w:val="00B07605"/>
    <w:rsid w:val="00B3731A"/>
    <w:rsid w:val="00B444BC"/>
    <w:rsid w:val="00B55A1F"/>
    <w:rsid w:val="00B71A13"/>
    <w:rsid w:val="00B9349D"/>
    <w:rsid w:val="00B97F82"/>
    <w:rsid w:val="00BA1544"/>
    <w:rsid w:val="00BC277E"/>
    <w:rsid w:val="00BC27B1"/>
    <w:rsid w:val="00BD3AA5"/>
    <w:rsid w:val="00BD5DCF"/>
    <w:rsid w:val="00BD6ECC"/>
    <w:rsid w:val="00BE50B4"/>
    <w:rsid w:val="00BF43B5"/>
    <w:rsid w:val="00C33144"/>
    <w:rsid w:val="00C40B36"/>
    <w:rsid w:val="00C4202B"/>
    <w:rsid w:val="00C42DBD"/>
    <w:rsid w:val="00C478E7"/>
    <w:rsid w:val="00C65031"/>
    <w:rsid w:val="00C72DCE"/>
    <w:rsid w:val="00C739DE"/>
    <w:rsid w:val="00C8572D"/>
    <w:rsid w:val="00C94B48"/>
    <w:rsid w:val="00CD5EF0"/>
    <w:rsid w:val="00CD7BB5"/>
    <w:rsid w:val="00CE0B8A"/>
    <w:rsid w:val="00CE0C7D"/>
    <w:rsid w:val="00D010F3"/>
    <w:rsid w:val="00D03D2C"/>
    <w:rsid w:val="00D2759D"/>
    <w:rsid w:val="00D406AE"/>
    <w:rsid w:val="00D52983"/>
    <w:rsid w:val="00D56AA6"/>
    <w:rsid w:val="00D74FE1"/>
    <w:rsid w:val="00D76B62"/>
    <w:rsid w:val="00D836F0"/>
    <w:rsid w:val="00D83BF2"/>
    <w:rsid w:val="00D84A3A"/>
    <w:rsid w:val="00D8587F"/>
    <w:rsid w:val="00DA3083"/>
    <w:rsid w:val="00DC1C80"/>
    <w:rsid w:val="00DC37B9"/>
    <w:rsid w:val="00DC3DA6"/>
    <w:rsid w:val="00DD139B"/>
    <w:rsid w:val="00DF6008"/>
    <w:rsid w:val="00DF65D6"/>
    <w:rsid w:val="00DF78E4"/>
    <w:rsid w:val="00E160C9"/>
    <w:rsid w:val="00E30376"/>
    <w:rsid w:val="00E30FD2"/>
    <w:rsid w:val="00E4497C"/>
    <w:rsid w:val="00E5119B"/>
    <w:rsid w:val="00E66D3A"/>
    <w:rsid w:val="00E7435C"/>
    <w:rsid w:val="00E8528D"/>
    <w:rsid w:val="00EC5FB3"/>
    <w:rsid w:val="00ED1516"/>
    <w:rsid w:val="00ED3D27"/>
    <w:rsid w:val="00ED6D57"/>
    <w:rsid w:val="00F1363E"/>
    <w:rsid w:val="00F21317"/>
    <w:rsid w:val="00F268A2"/>
    <w:rsid w:val="00F63480"/>
    <w:rsid w:val="00F705DB"/>
    <w:rsid w:val="00F708F1"/>
    <w:rsid w:val="00F76EBA"/>
    <w:rsid w:val="00F81715"/>
    <w:rsid w:val="00F84C3A"/>
    <w:rsid w:val="00FA557F"/>
    <w:rsid w:val="00FB00B0"/>
    <w:rsid w:val="00FC6CEA"/>
    <w:rsid w:val="00FE04E9"/>
    <w:rsid w:val="00FE43AC"/>
    <w:rsid w:val="00FF567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4BEE5E"/>
  <w15:docId w15:val="{D68747F6-8149-3A43-95E6-75FF9ECC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BFE"/>
    <w:rPr>
      <w:color w:val="0563C1" w:themeColor="hyperlink"/>
      <w:u w:val="single"/>
    </w:rPr>
  </w:style>
  <w:style w:type="paragraph" w:styleId="ListParagraph">
    <w:name w:val="List Paragraph"/>
    <w:basedOn w:val="Normal"/>
    <w:uiPriority w:val="34"/>
    <w:qFormat/>
    <w:rsid w:val="00A82BFE"/>
    <w:pPr>
      <w:ind w:left="720"/>
      <w:contextualSpacing/>
    </w:pPr>
  </w:style>
  <w:style w:type="paragraph" w:styleId="NormalWeb">
    <w:name w:val="Normal (Web)"/>
    <w:basedOn w:val="Normal"/>
    <w:uiPriority w:val="99"/>
    <w:unhideWhenUsed/>
    <w:rsid w:val="00730D0F"/>
    <w:pP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 w:type="character" w:styleId="Emphasis">
    <w:name w:val="Emphasis"/>
    <w:basedOn w:val="DefaultParagraphFont"/>
    <w:uiPriority w:val="20"/>
    <w:qFormat/>
    <w:rsid w:val="00730D0F"/>
    <w:rPr>
      <w:i/>
      <w:iCs/>
    </w:rPr>
  </w:style>
  <w:style w:type="paragraph" w:styleId="BalloonText">
    <w:name w:val="Balloon Text"/>
    <w:basedOn w:val="Normal"/>
    <w:link w:val="BalloonTextChar"/>
    <w:uiPriority w:val="99"/>
    <w:semiHidden/>
    <w:unhideWhenUsed/>
    <w:rsid w:val="00264EF4"/>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264EF4"/>
    <w:rPr>
      <w:rFonts w:ascii="Tahoma" w:hAnsi="Tahoma" w:cs="Angsana New"/>
      <w:sz w:val="16"/>
      <w:szCs w:val="20"/>
    </w:rPr>
  </w:style>
  <w:style w:type="character" w:styleId="UnresolvedMention">
    <w:name w:val="Unresolved Mention"/>
    <w:basedOn w:val="DefaultParagraphFont"/>
    <w:uiPriority w:val="99"/>
    <w:semiHidden/>
    <w:unhideWhenUsed/>
    <w:rsid w:val="006070B1"/>
    <w:rPr>
      <w:color w:val="605E5C"/>
      <w:shd w:val="clear" w:color="auto" w:fill="E1DFDD"/>
    </w:rPr>
  </w:style>
  <w:style w:type="character" w:styleId="CommentReference">
    <w:name w:val="annotation reference"/>
    <w:basedOn w:val="DefaultParagraphFont"/>
    <w:uiPriority w:val="99"/>
    <w:semiHidden/>
    <w:unhideWhenUsed/>
    <w:rsid w:val="000A4FFF"/>
    <w:rPr>
      <w:sz w:val="16"/>
      <w:szCs w:val="16"/>
    </w:rPr>
  </w:style>
  <w:style w:type="paragraph" w:styleId="CommentText">
    <w:name w:val="annotation text"/>
    <w:basedOn w:val="Normal"/>
    <w:link w:val="CommentTextChar"/>
    <w:uiPriority w:val="99"/>
    <w:semiHidden/>
    <w:unhideWhenUsed/>
    <w:rsid w:val="000A4FFF"/>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0A4FFF"/>
    <w:rPr>
      <w:rFonts w:cs="Angsana New"/>
      <w:sz w:val="20"/>
      <w:szCs w:val="25"/>
    </w:rPr>
  </w:style>
  <w:style w:type="paragraph" w:styleId="CommentSubject">
    <w:name w:val="annotation subject"/>
    <w:basedOn w:val="CommentText"/>
    <w:next w:val="CommentText"/>
    <w:link w:val="CommentSubjectChar"/>
    <w:uiPriority w:val="99"/>
    <w:semiHidden/>
    <w:unhideWhenUsed/>
    <w:rsid w:val="000A4FFF"/>
    <w:rPr>
      <w:b/>
      <w:bCs/>
    </w:rPr>
  </w:style>
  <w:style w:type="character" w:customStyle="1" w:styleId="CommentSubjectChar">
    <w:name w:val="Comment Subject Char"/>
    <w:basedOn w:val="CommentTextChar"/>
    <w:link w:val="CommentSubject"/>
    <w:uiPriority w:val="99"/>
    <w:semiHidden/>
    <w:rsid w:val="000A4FFF"/>
    <w:rPr>
      <w:rFonts w:cs="Angsana New"/>
      <w:b/>
      <w:bCs/>
      <w:sz w:val="20"/>
      <w:szCs w:val="25"/>
    </w:rPr>
  </w:style>
  <w:style w:type="paragraph" w:styleId="Revision">
    <w:name w:val="Revision"/>
    <w:hidden/>
    <w:uiPriority w:val="99"/>
    <w:semiHidden/>
    <w:rsid w:val="000A4FFF"/>
    <w:pPr>
      <w:spacing w:after="0" w:line="240" w:lineRule="auto"/>
    </w:pPr>
    <w:rPr>
      <w:rFonts w:cs="Angsana New"/>
    </w:rPr>
  </w:style>
  <w:style w:type="character" w:styleId="FollowedHyperlink">
    <w:name w:val="FollowedHyperlink"/>
    <w:basedOn w:val="DefaultParagraphFont"/>
    <w:uiPriority w:val="99"/>
    <w:semiHidden/>
    <w:unhideWhenUsed/>
    <w:rsid w:val="00DA3083"/>
    <w:rPr>
      <w:color w:val="954F72" w:themeColor="followedHyperlink"/>
      <w:u w:val="single"/>
    </w:rPr>
  </w:style>
  <w:style w:type="paragraph" w:styleId="Header">
    <w:name w:val="header"/>
    <w:basedOn w:val="Normal"/>
    <w:link w:val="HeaderChar"/>
    <w:uiPriority w:val="99"/>
    <w:unhideWhenUsed/>
    <w:rsid w:val="00E8528D"/>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E8528D"/>
    <w:rPr>
      <w:rFonts w:cs="Angsana New"/>
    </w:rPr>
  </w:style>
  <w:style w:type="paragraph" w:styleId="Footer">
    <w:name w:val="footer"/>
    <w:basedOn w:val="Normal"/>
    <w:link w:val="FooterChar"/>
    <w:uiPriority w:val="99"/>
    <w:unhideWhenUsed/>
    <w:rsid w:val="00E8528D"/>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E8528D"/>
    <w:rPr>
      <w:rFonts w:cs="Angsana New"/>
    </w:rPr>
  </w:style>
  <w:style w:type="character" w:customStyle="1" w:styleId="UnresolvedMention1">
    <w:name w:val="Unresolved Mention1"/>
    <w:basedOn w:val="DefaultParagraphFont"/>
    <w:uiPriority w:val="99"/>
    <w:semiHidden/>
    <w:unhideWhenUsed/>
    <w:rsid w:val="00A81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06829">
      <w:bodyDiv w:val="1"/>
      <w:marLeft w:val="0"/>
      <w:marRight w:val="0"/>
      <w:marTop w:val="0"/>
      <w:marBottom w:val="0"/>
      <w:divBdr>
        <w:top w:val="none" w:sz="0" w:space="0" w:color="auto"/>
        <w:left w:val="none" w:sz="0" w:space="0" w:color="auto"/>
        <w:bottom w:val="none" w:sz="0" w:space="0" w:color="auto"/>
        <w:right w:val="none" w:sz="0" w:space="0" w:color="auto"/>
      </w:divBdr>
    </w:div>
    <w:div w:id="124003840">
      <w:bodyDiv w:val="1"/>
      <w:marLeft w:val="0"/>
      <w:marRight w:val="0"/>
      <w:marTop w:val="0"/>
      <w:marBottom w:val="0"/>
      <w:divBdr>
        <w:top w:val="none" w:sz="0" w:space="0" w:color="auto"/>
        <w:left w:val="none" w:sz="0" w:space="0" w:color="auto"/>
        <w:bottom w:val="none" w:sz="0" w:space="0" w:color="auto"/>
        <w:right w:val="none" w:sz="0" w:space="0" w:color="auto"/>
      </w:divBdr>
    </w:div>
    <w:div w:id="130637307">
      <w:bodyDiv w:val="1"/>
      <w:marLeft w:val="0"/>
      <w:marRight w:val="0"/>
      <w:marTop w:val="0"/>
      <w:marBottom w:val="0"/>
      <w:divBdr>
        <w:top w:val="none" w:sz="0" w:space="0" w:color="auto"/>
        <w:left w:val="none" w:sz="0" w:space="0" w:color="auto"/>
        <w:bottom w:val="none" w:sz="0" w:space="0" w:color="auto"/>
        <w:right w:val="none" w:sz="0" w:space="0" w:color="auto"/>
      </w:divBdr>
    </w:div>
    <w:div w:id="231038515">
      <w:bodyDiv w:val="1"/>
      <w:marLeft w:val="0"/>
      <w:marRight w:val="0"/>
      <w:marTop w:val="0"/>
      <w:marBottom w:val="0"/>
      <w:divBdr>
        <w:top w:val="none" w:sz="0" w:space="0" w:color="auto"/>
        <w:left w:val="none" w:sz="0" w:space="0" w:color="auto"/>
        <w:bottom w:val="none" w:sz="0" w:space="0" w:color="auto"/>
        <w:right w:val="none" w:sz="0" w:space="0" w:color="auto"/>
      </w:divBdr>
    </w:div>
    <w:div w:id="311951825">
      <w:bodyDiv w:val="1"/>
      <w:marLeft w:val="0"/>
      <w:marRight w:val="0"/>
      <w:marTop w:val="0"/>
      <w:marBottom w:val="0"/>
      <w:divBdr>
        <w:top w:val="none" w:sz="0" w:space="0" w:color="auto"/>
        <w:left w:val="none" w:sz="0" w:space="0" w:color="auto"/>
        <w:bottom w:val="none" w:sz="0" w:space="0" w:color="auto"/>
        <w:right w:val="none" w:sz="0" w:space="0" w:color="auto"/>
      </w:divBdr>
    </w:div>
    <w:div w:id="312226054">
      <w:bodyDiv w:val="1"/>
      <w:marLeft w:val="0"/>
      <w:marRight w:val="0"/>
      <w:marTop w:val="0"/>
      <w:marBottom w:val="0"/>
      <w:divBdr>
        <w:top w:val="none" w:sz="0" w:space="0" w:color="auto"/>
        <w:left w:val="none" w:sz="0" w:space="0" w:color="auto"/>
        <w:bottom w:val="none" w:sz="0" w:space="0" w:color="auto"/>
        <w:right w:val="none" w:sz="0" w:space="0" w:color="auto"/>
      </w:divBdr>
    </w:div>
    <w:div w:id="345905784">
      <w:bodyDiv w:val="1"/>
      <w:marLeft w:val="0"/>
      <w:marRight w:val="0"/>
      <w:marTop w:val="0"/>
      <w:marBottom w:val="0"/>
      <w:divBdr>
        <w:top w:val="none" w:sz="0" w:space="0" w:color="auto"/>
        <w:left w:val="none" w:sz="0" w:space="0" w:color="auto"/>
        <w:bottom w:val="none" w:sz="0" w:space="0" w:color="auto"/>
        <w:right w:val="none" w:sz="0" w:space="0" w:color="auto"/>
      </w:divBdr>
      <w:divsChild>
        <w:div w:id="1727332956">
          <w:marLeft w:val="0"/>
          <w:marRight w:val="0"/>
          <w:marTop w:val="0"/>
          <w:marBottom w:val="0"/>
          <w:divBdr>
            <w:top w:val="none" w:sz="0" w:space="0" w:color="auto"/>
            <w:left w:val="none" w:sz="0" w:space="0" w:color="auto"/>
            <w:bottom w:val="none" w:sz="0" w:space="0" w:color="auto"/>
            <w:right w:val="none" w:sz="0" w:space="0" w:color="auto"/>
          </w:divBdr>
          <w:divsChild>
            <w:div w:id="236525782">
              <w:marLeft w:val="0"/>
              <w:marRight w:val="0"/>
              <w:marTop w:val="0"/>
              <w:marBottom w:val="0"/>
              <w:divBdr>
                <w:top w:val="none" w:sz="0" w:space="0" w:color="auto"/>
                <w:left w:val="none" w:sz="0" w:space="0" w:color="auto"/>
                <w:bottom w:val="none" w:sz="0" w:space="0" w:color="auto"/>
                <w:right w:val="none" w:sz="0" w:space="0" w:color="auto"/>
              </w:divBdr>
              <w:divsChild>
                <w:div w:id="603151120">
                  <w:marLeft w:val="0"/>
                  <w:marRight w:val="0"/>
                  <w:marTop w:val="0"/>
                  <w:marBottom w:val="0"/>
                  <w:divBdr>
                    <w:top w:val="none" w:sz="0" w:space="0" w:color="auto"/>
                    <w:left w:val="none" w:sz="0" w:space="0" w:color="auto"/>
                    <w:bottom w:val="none" w:sz="0" w:space="0" w:color="auto"/>
                    <w:right w:val="none" w:sz="0" w:space="0" w:color="auto"/>
                  </w:divBdr>
                  <w:divsChild>
                    <w:div w:id="453716996">
                      <w:marLeft w:val="0"/>
                      <w:marRight w:val="0"/>
                      <w:marTop w:val="0"/>
                      <w:marBottom w:val="0"/>
                      <w:divBdr>
                        <w:top w:val="none" w:sz="0" w:space="0" w:color="auto"/>
                        <w:left w:val="none" w:sz="0" w:space="0" w:color="auto"/>
                        <w:bottom w:val="none" w:sz="0" w:space="0" w:color="auto"/>
                        <w:right w:val="none" w:sz="0" w:space="0" w:color="auto"/>
                      </w:divBdr>
                      <w:divsChild>
                        <w:div w:id="57241602">
                          <w:marLeft w:val="0"/>
                          <w:marRight w:val="0"/>
                          <w:marTop w:val="0"/>
                          <w:marBottom w:val="0"/>
                          <w:divBdr>
                            <w:top w:val="none" w:sz="0" w:space="0" w:color="auto"/>
                            <w:left w:val="none" w:sz="0" w:space="0" w:color="auto"/>
                            <w:bottom w:val="none" w:sz="0" w:space="0" w:color="auto"/>
                            <w:right w:val="none" w:sz="0" w:space="0" w:color="auto"/>
                          </w:divBdr>
                          <w:divsChild>
                            <w:div w:id="111151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60991">
      <w:bodyDiv w:val="1"/>
      <w:marLeft w:val="0"/>
      <w:marRight w:val="0"/>
      <w:marTop w:val="0"/>
      <w:marBottom w:val="0"/>
      <w:divBdr>
        <w:top w:val="none" w:sz="0" w:space="0" w:color="auto"/>
        <w:left w:val="none" w:sz="0" w:space="0" w:color="auto"/>
        <w:bottom w:val="none" w:sz="0" w:space="0" w:color="auto"/>
        <w:right w:val="none" w:sz="0" w:space="0" w:color="auto"/>
      </w:divBdr>
      <w:divsChild>
        <w:div w:id="917594766">
          <w:marLeft w:val="0"/>
          <w:marRight w:val="0"/>
          <w:marTop w:val="0"/>
          <w:marBottom w:val="0"/>
          <w:divBdr>
            <w:top w:val="none" w:sz="0" w:space="0" w:color="auto"/>
            <w:left w:val="none" w:sz="0" w:space="0" w:color="auto"/>
            <w:bottom w:val="none" w:sz="0" w:space="0" w:color="auto"/>
            <w:right w:val="none" w:sz="0" w:space="0" w:color="auto"/>
          </w:divBdr>
          <w:divsChild>
            <w:div w:id="1772240832">
              <w:marLeft w:val="0"/>
              <w:marRight w:val="0"/>
              <w:marTop w:val="0"/>
              <w:marBottom w:val="0"/>
              <w:divBdr>
                <w:top w:val="none" w:sz="0" w:space="0" w:color="auto"/>
                <w:left w:val="none" w:sz="0" w:space="0" w:color="auto"/>
                <w:bottom w:val="none" w:sz="0" w:space="0" w:color="auto"/>
                <w:right w:val="none" w:sz="0" w:space="0" w:color="auto"/>
              </w:divBdr>
              <w:divsChild>
                <w:div w:id="951594820">
                  <w:marLeft w:val="0"/>
                  <w:marRight w:val="0"/>
                  <w:marTop w:val="0"/>
                  <w:marBottom w:val="0"/>
                  <w:divBdr>
                    <w:top w:val="none" w:sz="0" w:space="0" w:color="auto"/>
                    <w:left w:val="none" w:sz="0" w:space="0" w:color="auto"/>
                    <w:bottom w:val="none" w:sz="0" w:space="0" w:color="auto"/>
                    <w:right w:val="none" w:sz="0" w:space="0" w:color="auto"/>
                  </w:divBdr>
                  <w:divsChild>
                    <w:div w:id="807817667">
                      <w:marLeft w:val="0"/>
                      <w:marRight w:val="0"/>
                      <w:marTop w:val="0"/>
                      <w:marBottom w:val="0"/>
                      <w:divBdr>
                        <w:top w:val="none" w:sz="0" w:space="0" w:color="auto"/>
                        <w:left w:val="none" w:sz="0" w:space="0" w:color="auto"/>
                        <w:bottom w:val="none" w:sz="0" w:space="0" w:color="auto"/>
                        <w:right w:val="none" w:sz="0" w:space="0" w:color="auto"/>
                      </w:divBdr>
                      <w:divsChild>
                        <w:div w:id="1734546181">
                          <w:marLeft w:val="0"/>
                          <w:marRight w:val="0"/>
                          <w:marTop w:val="0"/>
                          <w:marBottom w:val="0"/>
                          <w:divBdr>
                            <w:top w:val="none" w:sz="0" w:space="0" w:color="auto"/>
                            <w:left w:val="none" w:sz="0" w:space="0" w:color="auto"/>
                            <w:bottom w:val="none" w:sz="0" w:space="0" w:color="auto"/>
                            <w:right w:val="none" w:sz="0" w:space="0" w:color="auto"/>
                          </w:divBdr>
                          <w:divsChild>
                            <w:div w:id="9393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687620">
      <w:bodyDiv w:val="1"/>
      <w:marLeft w:val="0"/>
      <w:marRight w:val="0"/>
      <w:marTop w:val="0"/>
      <w:marBottom w:val="0"/>
      <w:divBdr>
        <w:top w:val="none" w:sz="0" w:space="0" w:color="auto"/>
        <w:left w:val="none" w:sz="0" w:space="0" w:color="auto"/>
        <w:bottom w:val="none" w:sz="0" w:space="0" w:color="auto"/>
        <w:right w:val="none" w:sz="0" w:space="0" w:color="auto"/>
      </w:divBdr>
    </w:div>
    <w:div w:id="496655934">
      <w:bodyDiv w:val="1"/>
      <w:marLeft w:val="0"/>
      <w:marRight w:val="0"/>
      <w:marTop w:val="0"/>
      <w:marBottom w:val="0"/>
      <w:divBdr>
        <w:top w:val="none" w:sz="0" w:space="0" w:color="auto"/>
        <w:left w:val="none" w:sz="0" w:space="0" w:color="auto"/>
        <w:bottom w:val="none" w:sz="0" w:space="0" w:color="auto"/>
        <w:right w:val="none" w:sz="0" w:space="0" w:color="auto"/>
      </w:divBdr>
    </w:div>
    <w:div w:id="544757762">
      <w:bodyDiv w:val="1"/>
      <w:marLeft w:val="0"/>
      <w:marRight w:val="0"/>
      <w:marTop w:val="0"/>
      <w:marBottom w:val="0"/>
      <w:divBdr>
        <w:top w:val="none" w:sz="0" w:space="0" w:color="auto"/>
        <w:left w:val="none" w:sz="0" w:space="0" w:color="auto"/>
        <w:bottom w:val="none" w:sz="0" w:space="0" w:color="auto"/>
        <w:right w:val="none" w:sz="0" w:space="0" w:color="auto"/>
      </w:divBdr>
    </w:div>
    <w:div w:id="751050165">
      <w:bodyDiv w:val="1"/>
      <w:marLeft w:val="0"/>
      <w:marRight w:val="0"/>
      <w:marTop w:val="0"/>
      <w:marBottom w:val="0"/>
      <w:divBdr>
        <w:top w:val="none" w:sz="0" w:space="0" w:color="auto"/>
        <w:left w:val="none" w:sz="0" w:space="0" w:color="auto"/>
        <w:bottom w:val="none" w:sz="0" w:space="0" w:color="auto"/>
        <w:right w:val="none" w:sz="0" w:space="0" w:color="auto"/>
      </w:divBdr>
    </w:div>
    <w:div w:id="973220485">
      <w:bodyDiv w:val="1"/>
      <w:marLeft w:val="0"/>
      <w:marRight w:val="0"/>
      <w:marTop w:val="0"/>
      <w:marBottom w:val="0"/>
      <w:divBdr>
        <w:top w:val="none" w:sz="0" w:space="0" w:color="auto"/>
        <w:left w:val="none" w:sz="0" w:space="0" w:color="auto"/>
        <w:bottom w:val="none" w:sz="0" w:space="0" w:color="auto"/>
        <w:right w:val="none" w:sz="0" w:space="0" w:color="auto"/>
      </w:divBdr>
    </w:div>
    <w:div w:id="1116363493">
      <w:bodyDiv w:val="1"/>
      <w:marLeft w:val="0"/>
      <w:marRight w:val="0"/>
      <w:marTop w:val="0"/>
      <w:marBottom w:val="0"/>
      <w:divBdr>
        <w:top w:val="none" w:sz="0" w:space="0" w:color="auto"/>
        <w:left w:val="none" w:sz="0" w:space="0" w:color="auto"/>
        <w:bottom w:val="none" w:sz="0" w:space="0" w:color="auto"/>
        <w:right w:val="none" w:sz="0" w:space="0" w:color="auto"/>
      </w:divBdr>
    </w:div>
    <w:div w:id="1135949804">
      <w:bodyDiv w:val="1"/>
      <w:marLeft w:val="0"/>
      <w:marRight w:val="0"/>
      <w:marTop w:val="0"/>
      <w:marBottom w:val="0"/>
      <w:divBdr>
        <w:top w:val="none" w:sz="0" w:space="0" w:color="auto"/>
        <w:left w:val="none" w:sz="0" w:space="0" w:color="auto"/>
        <w:bottom w:val="none" w:sz="0" w:space="0" w:color="auto"/>
        <w:right w:val="none" w:sz="0" w:space="0" w:color="auto"/>
      </w:divBdr>
    </w:div>
    <w:div w:id="1295211154">
      <w:bodyDiv w:val="1"/>
      <w:marLeft w:val="0"/>
      <w:marRight w:val="0"/>
      <w:marTop w:val="0"/>
      <w:marBottom w:val="0"/>
      <w:divBdr>
        <w:top w:val="none" w:sz="0" w:space="0" w:color="auto"/>
        <w:left w:val="none" w:sz="0" w:space="0" w:color="auto"/>
        <w:bottom w:val="none" w:sz="0" w:space="0" w:color="auto"/>
        <w:right w:val="none" w:sz="0" w:space="0" w:color="auto"/>
      </w:divBdr>
    </w:div>
    <w:div w:id="1479151251">
      <w:bodyDiv w:val="1"/>
      <w:marLeft w:val="0"/>
      <w:marRight w:val="0"/>
      <w:marTop w:val="0"/>
      <w:marBottom w:val="0"/>
      <w:divBdr>
        <w:top w:val="none" w:sz="0" w:space="0" w:color="auto"/>
        <w:left w:val="none" w:sz="0" w:space="0" w:color="auto"/>
        <w:bottom w:val="none" w:sz="0" w:space="0" w:color="auto"/>
        <w:right w:val="none" w:sz="0" w:space="0" w:color="auto"/>
      </w:divBdr>
      <w:divsChild>
        <w:div w:id="534925660">
          <w:marLeft w:val="0"/>
          <w:marRight w:val="0"/>
          <w:marTop w:val="0"/>
          <w:marBottom w:val="0"/>
          <w:divBdr>
            <w:top w:val="none" w:sz="0" w:space="0" w:color="auto"/>
            <w:left w:val="none" w:sz="0" w:space="0" w:color="auto"/>
            <w:bottom w:val="none" w:sz="0" w:space="0" w:color="auto"/>
            <w:right w:val="none" w:sz="0" w:space="0" w:color="auto"/>
          </w:divBdr>
          <w:divsChild>
            <w:div w:id="297421616">
              <w:marLeft w:val="0"/>
              <w:marRight w:val="0"/>
              <w:marTop w:val="0"/>
              <w:marBottom w:val="0"/>
              <w:divBdr>
                <w:top w:val="none" w:sz="0" w:space="0" w:color="auto"/>
                <w:left w:val="none" w:sz="0" w:space="0" w:color="auto"/>
                <w:bottom w:val="none" w:sz="0" w:space="0" w:color="auto"/>
                <w:right w:val="none" w:sz="0" w:space="0" w:color="auto"/>
              </w:divBdr>
              <w:divsChild>
                <w:div w:id="1460338989">
                  <w:marLeft w:val="0"/>
                  <w:marRight w:val="0"/>
                  <w:marTop w:val="0"/>
                  <w:marBottom w:val="0"/>
                  <w:divBdr>
                    <w:top w:val="none" w:sz="0" w:space="0" w:color="auto"/>
                    <w:left w:val="none" w:sz="0" w:space="0" w:color="auto"/>
                    <w:bottom w:val="none" w:sz="0" w:space="0" w:color="auto"/>
                    <w:right w:val="none" w:sz="0" w:space="0" w:color="auto"/>
                  </w:divBdr>
                  <w:divsChild>
                    <w:div w:id="491725385">
                      <w:marLeft w:val="0"/>
                      <w:marRight w:val="0"/>
                      <w:marTop w:val="0"/>
                      <w:marBottom w:val="0"/>
                      <w:divBdr>
                        <w:top w:val="none" w:sz="0" w:space="0" w:color="auto"/>
                        <w:left w:val="none" w:sz="0" w:space="0" w:color="auto"/>
                        <w:bottom w:val="none" w:sz="0" w:space="0" w:color="auto"/>
                        <w:right w:val="none" w:sz="0" w:space="0" w:color="auto"/>
                      </w:divBdr>
                      <w:divsChild>
                        <w:div w:id="462500044">
                          <w:marLeft w:val="0"/>
                          <w:marRight w:val="0"/>
                          <w:marTop w:val="0"/>
                          <w:marBottom w:val="0"/>
                          <w:divBdr>
                            <w:top w:val="none" w:sz="0" w:space="0" w:color="auto"/>
                            <w:left w:val="none" w:sz="0" w:space="0" w:color="auto"/>
                            <w:bottom w:val="none" w:sz="0" w:space="0" w:color="auto"/>
                            <w:right w:val="none" w:sz="0" w:space="0" w:color="auto"/>
                          </w:divBdr>
                          <w:divsChild>
                            <w:div w:id="17267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055949">
      <w:bodyDiv w:val="1"/>
      <w:marLeft w:val="0"/>
      <w:marRight w:val="0"/>
      <w:marTop w:val="0"/>
      <w:marBottom w:val="0"/>
      <w:divBdr>
        <w:top w:val="none" w:sz="0" w:space="0" w:color="auto"/>
        <w:left w:val="none" w:sz="0" w:space="0" w:color="auto"/>
        <w:bottom w:val="none" w:sz="0" w:space="0" w:color="auto"/>
        <w:right w:val="none" w:sz="0" w:space="0" w:color="auto"/>
      </w:divBdr>
      <w:divsChild>
        <w:div w:id="298147085">
          <w:marLeft w:val="0"/>
          <w:marRight w:val="0"/>
          <w:marTop w:val="0"/>
          <w:marBottom w:val="0"/>
          <w:divBdr>
            <w:top w:val="none" w:sz="0" w:space="0" w:color="auto"/>
            <w:left w:val="none" w:sz="0" w:space="0" w:color="auto"/>
            <w:bottom w:val="none" w:sz="0" w:space="0" w:color="auto"/>
            <w:right w:val="none" w:sz="0" w:space="0" w:color="auto"/>
          </w:divBdr>
          <w:divsChild>
            <w:div w:id="825976392">
              <w:marLeft w:val="0"/>
              <w:marRight w:val="0"/>
              <w:marTop w:val="0"/>
              <w:marBottom w:val="0"/>
              <w:divBdr>
                <w:top w:val="none" w:sz="0" w:space="0" w:color="auto"/>
                <w:left w:val="none" w:sz="0" w:space="0" w:color="auto"/>
                <w:bottom w:val="none" w:sz="0" w:space="0" w:color="auto"/>
                <w:right w:val="none" w:sz="0" w:space="0" w:color="auto"/>
              </w:divBdr>
              <w:divsChild>
                <w:div w:id="1459642539">
                  <w:marLeft w:val="0"/>
                  <w:marRight w:val="0"/>
                  <w:marTop w:val="0"/>
                  <w:marBottom w:val="0"/>
                  <w:divBdr>
                    <w:top w:val="none" w:sz="0" w:space="0" w:color="auto"/>
                    <w:left w:val="none" w:sz="0" w:space="0" w:color="auto"/>
                    <w:bottom w:val="none" w:sz="0" w:space="0" w:color="auto"/>
                    <w:right w:val="none" w:sz="0" w:space="0" w:color="auto"/>
                  </w:divBdr>
                  <w:divsChild>
                    <w:div w:id="115956014">
                      <w:marLeft w:val="0"/>
                      <w:marRight w:val="0"/>
                      <w:marTop w:val="0"/>
                      <w:marBottom w:val="0"/>
                      <w:divBdr>
                        <w:top w:val="none" w:sz="0" w:space="0" w:color="auto"/>
                        <w:left w:val="none" w:sz="0" w:space="0" w:color="auto"/>
                        <w:bottom w:val="none" w:sz="0" w:space="0" w:color="auto"/>
                        <w:right w:val="none" w:sz="0" w:space="0" w:color="auto"/>
                      </w:divBdr>
                      <w:divsChild>
                        <w:div w:id="854417608">
                          <w:marLeft w:val="0"/>
                          <w:marRight w:val="0"/>
                          <w:marTop w:val="0"/>
                          <w:marBottom w:val="0"/>
                          <w:divBdr>
                            <w:top w:val="none" w:sz="0" w:space="0" w:color="auto"/>
                            <w:left w:val="none" w:sz="0" w:space="0" w:color="auto"/>
                            <w:bottom w:val="none" w:sz="0" w:space="0" w:color="auto"/>
                            <w:right w:val="none" w:sz="0" w:space="0" w:color="auto"/>
                          </w:divBdr>
                          <w:divsChild>
                            <w:div w:id="14265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286381">
      <w:bodyDiv w:val="1"/>
      <w:marLeft w:val="0"/>
      <w:marRight w:val="0"/>
      <w:marTop w:val="0"/>
      <w:marBottom w:val="0"/>
      <w:divBdr>
        <w:top w:val="none" w:sz="0" w:space="0" w:color="auto"/>
        <w:left w:val="none" w:sz="0" w:space="0" w:color="auto"/>
        <w:bottom w:val="none" w:sz="0" w:space="0" w:color="auto"/>
        <w:right w:val="none" w:sz="0" w:space="0" w:color="auto"/>
      </w:divBdr>
    </w:div>
    <w:div w:id="1569344161">
      <w:bodyDiv w:val="1"/>
      <w:marLeft w:val="0"/>
      <w:marRight w:val="0"/>
      <w:marTop w:val="0"/>
      <w:marBottom w:val="0"/>
      <w:divBdr>
        <w:top w:val="none" w:sz="0" w:space="0" w:color="auto"/>
        <w:left w:val="none" w:sz="0" w:space="0" w:color="auto"/>
        <w:bottom w:val="none" w:sz="0" w:space="0" w:color="auto"/>
        <w:right w:val="none" w:sz="0" w:space="0" w:color="auto"/>
      </w:divBdr>
    </w:div>
    <w:div w:id="1783451196">
      <w:bodyDiv w:val="1"/>
      <w:marLeft w:val="0"/>
      <w:marRight w:val="0"/>
      <w:marTop w:val="0"/>
      <w:marBottom w:val="0"/>
      <w:divBdr>
        <w:top w:val="none" w:sz="0" w:space="0" w:color="auto"/>
        <w:left w:val="none" w:sz="0" w:space="0" w:color="auto"/>
        <w:bottom w:val="none" w:sz="0" w:space="0" w:color="auto"/>
        <w:right w:val="none" w:sz="0" w:space="0" w:color="auto"/>
      </w:divBdr>
    </w:div>
    <w:div w:id="1881361535">
      <w:bodyDiv w:val="1"/>
      <w:marLeft w:val="0"/>
      <w:marRight w:val="0"/>
      <w:marTop w:val="0"/>
      <w:marBottom w:val="0"/>
      <w:divBdr>
        <w:top w:val="none" w:sz="0" w:space="0" w:color="auto"/>
        <w:left w:val="none" w:sz="0" w:space="0" w:color="auto"/>
        <w:bottom w:val="none" w:sz="0" w:space="0" w:color="auto"/>
        <w:right w:val="none" w:sz="0" w:space="0" w:color="auto"/>
      </w:divBdr>
    </w:div>
    <w:div w:id="2027750512">
      <w:bodyDiv w:val="1"/>
      <w:marLeft w:val="0"/>
      <w:marRight w:val="0"/>
      <w:marTop w:val="0"/>
      <w:marBottom w:val="0"/>
      <w:divBdr>
        <w:top w:val="none" w:sz="0" w:space="0" w:color="auto"/>
        <w:left w:val="none" w:sz="0" w:space="0" w:color="auto"/>
        <w:bottom w:val="none" w:sz="0" w:space="0" w:color="auto"/>
        <w:right w:val="none" w:sz="0" w:space="0" w:color="auto"/>
      </w:divBdr>
    </w:div>
    <w:div w:id="20580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ijecc/2022/v12i430655" TargetMode="External"/><Relationship Id="rId18" Type="http://schemas.openxmlformats.org/officeDocument/2006/relationships/hyperlink" Target="https://doi.org/10.18811/IJPEN.V5I04.9" TargetMode="External"/><Relationship Id="rId26" Type="http://schemas.openxmlformats.org/officeDocument/2006/relationships/hyperlink" Target="https://doi.org/10.1016/j.jep.2018.03.024" TargetMode="External"/><Relationship Id="rId3" Type="http://schemas.openxmlformats.org/officeDocument/2006/relationships/settings" Target="settings.xml"/><Relationship Id="rId21" Type="http://schemas.openxmlformats.org/officeDocument/2006/relationships/hyperlink" Target="https://doi.org/10.14719/pst.1815"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23910/ijbsm/2018.9.5.1865e" TargetMode="External"/><Relationship Id="rId17" Type="http://schemas.openxmlformats.org/officeDocument/2006/relationships/hyperlink" Target="https://doi.org/10.18811/IJPEN.V5I04.9" TargetMode="External"/><Relationship Id="rId25" Type="http://schemas.openxmlformats.org/officeDocument/2006/relationships/hyperlink" Target="https://doi.org/10.1186/s42779-021-00103-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2711/2454-2679.2024.00012" TargetMode="External"/><Relationship Id="rId20" Type="http://schemas.openxmlformats.org/officeDocument/2006/relationships/hyperlink" Target="https://doi.org/10.53469/jissr.2022.09(02).0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740/HAS/IJFCI/5.2/85-89" TargetMode="External"/><Relationship Id="rId24" Type="http://schemas.openxmlformats.org/officeDocument/2006/relationships/hyperlink" Target="https://doi.org/10.22271/ALLRESEARCH.2021.V7.I5D.8567"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d14080628" TargetMode="External"/><Relationship Id="rId23" Type="http://schemas.openxmlformats.org/officeDocument/2006/relationships/hyperlink" Target="https://doi.org/10.58414/scientifictemper.2023.14.1.05" TargetMode="External"/><Relationship Id="rId28"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doi.org/10.5005/jp-journals-10059-0007"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186/1746-4269-5-20" TargetMode="External"/><Relationship Id="rId22" Type="http://schemas.openxmlformats.org/officeDocument/2006/relationships/hyperlink" Target="https://doi.org/10.58414/scientifictemper.2023.14.1.0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Recent%20work%20on%20Research\GB%20Writng%20Service%20work\Pankaj%20order\Botany\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cent%20work%20on%20Research\GB%20Writng%20Service%20work\Pankaj%20order\Botany\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cent%20work%20on%20Research\GB%20Writng%20Service%20work\Pankaj%20order\Botany\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6597581209779"/>
          <c:y val="8.1659631788814954E-2"/>
          <c:w val="0.88042109839802374"/>
          <c:h val="0.59379222928459274"/>
        </c:manualLayout>
      </c:layout>
      <c:barChart>
        <c:barDir val="col"/>
        <c:grouping val="clustered"/>
        <c:varyColors val="0"/>
        <c:ser>
          <c:idx val="0"/>
          <c:order val="0"/>
          <c:tx>
            <c:strRef>
              <c:f>Sheet3!$C$1</c:f>
              <c:strCache>
                <c:ptCount val="1"/>
                <c:pt idx="0">
                  <c:v>Percentage  </c:v>
                </c:pt>
              </c:strCache>
            </c:strRef>
          </c:tx>
          <c:spPr>
            <a:solidFill>
              <a:schemeClr val="accent1"/>
            </a:solidFill>
            <a:ln>
              <a:noFill/>
            </a:ln>
            <a:effectLst>
              <a:outerShdw blurRad="63500" sx="102000" sy="102000" algn="ctr" rotWithShape="0">
                <a:prstClr val="black">
                  <a:alpha val="20000"/>
                </a:prstClr>
              </a:outerShdw>
            </a:effectLst>
          </c:spPr>
          <c:invertIfNegative val="0"/>
          <c:cat>
            <c:strRef>
              <c:f>Sheet3!$B$2:$B$36</c:f>
              <c:strCache>
                <c:ptCount val="35"/>
                <c:pt idx="0">
                  <c:v>Acanthaceae  </c:v>
                </c:pt>
                <c:pt idx="1">
                  <c:v>Aizoaceae</c:v>
                </c:pt>
                <c:pt idx="2">
                  <c:v>Amaranthaceae</c:v>
                </c:pt>
                <c:pt idx="3">
                  <c:v>Apiaceae</c:v>
                </c:pt>
                <c:pt idx="4">
                  <c:v>Araceae</c:v>
                </c:pt>
                <c:pt idx="5">
                  <c:v>Asparagaceae</c:v>
                </c:pt>
                <c:pt idx="6">
                  <c:v>Asteraceae</c:v>
                </c:pt>
                <c:pt idx="7">
                  <c:v>Basellaceae</c:v>
                </c:pt>
                <c:pt idx="8">
                  <c:v>Boraginaceae</c:v>
                </c:pt>
                <c:pt idx="9">
                  <c:v>Brassicaceae</c:v>
                </c:pt>
                <c:pt idx="10">
                  <c:v>Capparidaceae</c:v>
                </c:pt>
                <c:pt idx="11">
                  <c:v>Commelinaceae</c:v>
                </c:pt>
                <c:pt idx="12">
                  <c:v>Convolvulaceae</c:v>
                </c:pt>
                <c:pt idx="13">
                  <c:v>Costaceae                 </c:v>
                </c:pt>
                <c:pt idx="14">
                  <c:v>Crassulaceae</c:v>
                </c:pt>
                <c:pt idx="15">
                  <c:v>Cucubitaceae           </c:v>
                </c:pt>
                <c:pt idx="16">
                  <c:v>Fabaceae</c:v>
                </c:pt>
                <c:pt idx="17">
                  <c:v>Lamiaceae</c:v>
                </c:pt>
                <c:pt idx="18">
                  <c:v>Liliaceae</c:v>
                </c:pt>
                <c:pt idx="19">
                  <c:v>Malvaceae</c:v>
                </c:pt>
                <c:pt idx="20">
                  <c:v>Marsileaceae (Pteridophytes)    </c:v>
                </c:pt>
                <c:pt idx="21">
                  <c:v>Meliaceae</c:v>
                </c:pt>
                <c:pt idx="22">
                  <c:v>Moraceae</c:v>
                </c:pt>
                <c:pt idx="23">
                  <c:v>Moringaceae</c:v>
                </c:pt>
                <c:pt idx="24">
                  <c:v>Nyctaginaceae</c:v>
                </c:pt>
                <c:pt idx="25">
                  <c:v>Nyctanthaceae             </c:v>
                </c:pt>
                <c:pt idx="26">
                  <c:v>Ophioglossaceae (Pteridophytes)  </c:v>
                </c:pt>
                <c:pt idx="27">
                  <c:v>Papilionaceae</c:v>
                </c:pt>
                <c:pt idx="28">
                  <c:v>Portulacaceae</c:v>
                </c:pt>
                <c:pt idx="29">
                  <c:v>Rutaceae</c:v>
                </c:pt>
                <c:pt idx="30">
                  <c:v>Sapindaceae</c:v>
                </c:pt>
                <c:pt idx="31">
                  <c:v>Scrophulariaceae</c:v>
                </c:pt>
                <c:pt idx="32">
                  <c:v>Solanaceae</c:v>
                </c:pt>
                <c:pt idx="33">
                  <c:v>Taliaceae</c:v>
                </c:pt>
                <c:pt idx="34">
                  <c:v>Urticaceae</c:v>
                </c:pt>
              </c:strCache>
            </c:strRef>
          </c:cat>
          <c:val>
            <c:numRef>
              <c:f>Sheet3!$C$2:$C$36</c:f>
              <c:numCache>
                <c:formatCode>0.00</c:formatCode>
                <c:ptCount val="35"/>
                <c:pt idx="0">
                  <c:v>1.162790697674414</c:v>
                </c:pt>
                <c:pt idx="1">
                  <c:v>1.162790697674414</c:v>
                </c:pt>
                <c:pt idx="2">
                  <c:v>13.953488372093046</c:v>
                </c:pt>
                <c:pt idx="3">
                  <c:v>3.4883720930232527</c:v>
                </c:pt>
                <c:pt idx="4">
                  <c:v>4.651162790697688</c:v>
                </c:pt>
                <c:pt idx="5">
                  <c:v>1.162790697674414</c:v>
                </c:pt>
                <c:pt idx="6">
                  <c:v>4.651162790697688</c:v>
                </c:pt>
                <c:pt idx="7">
                  <c:v>2.3255813953488373</c:v>
                </c:pt>
                <c:pt idx="8">
                  <c:v>2.3255813953488373</c:v>
                </c:pt>
                <c:pt idx="9">
                  <c:v>4.651162790697688</c:v>
                </c:pt>
                <c:pt idx="10">
                  <c:v>1.162790697674414</c:v>
                </c:pt>
                <c:pt idx="11">
                  <c:v>1.162790697674414</c:v>
                </c:pt>
                <c:pt idx="12">
                  <c:v>3.4883720930232527</c:v>
                </c:pt>
                <c:pt idx="13">
                  <c:v>1.162790697674414</c:v>
                </c:pt>
                <c:pt idx="14">
                  <c:v>1.162790697674414</c:v>
                </c:pt>
                <c:pt idx="15">
                  <c:v>5.8139534883720927</c:v>
                </c:pt>
                <c:pt idx="16">
                  <c:v>15.11627906976744</c:v>
                </c:pt>
                <c:pt idx="17">
                  <c:v>2.3255813953488373</c:v>
                </c:pt>
                <c:pt idx="18">
                  <c:v>2.3255813953488373</c:v>
                </c:pt>
                <c:pt idx="19">
                  <c:v>3.4883720930232527</c:v>
                </c:pt>
                <c:pt idx="20">
                  <c:v>2.3255813953488373</c:v>
                </c:pt>
                <c:pt idx="21">
                  <c:v>1.162790697674414</c:v>
                </c:pt>
                <c:pt idx="22">
                  <c:v>1.162790697674414</c:v>
                </c:pt>
                <c:pt idx="23">
                  <c:v>1.162790697674414</c:v>
                </c:pt>
                <c:pt idx="24">
                  <c:v>2.3255813953488373</c:v>
                </c:pt>
                <c:pt idx="25">
                  <c:v>1.162790697674414</c:v>
                </c:pt>
                <c:pt idx="26">
                  <c:v>1.162790697674414</c:v>
                </c:pt>
                <c:pt idx="27">
                  <c:v>2.3255813953488373</c:v>
                </c:pt>
                <c:pt idx="28">
                  <c:v>1.162790697674414</c:v>
                </c:pt>
                <c:pt idx="29">
                  <c:v>1.162790697674414</c:v>
                </c:pt>
                <c:pt idx="30">
                  <c:v>1.162790697674414</c:v>
                </c:pt>
                <c:pt idx="31">
                  <c:v>1.162790697674414</c:v>
                </c:pt>
                <c:pt idx="32">
                  <c:v>1.162790697674414</c:v>
                </c:pt>
                <c:pt idx="33">
                  <c:v>3.4883720930232527</c:v>
                </c:pt>
                <c:pt idx="34">
                  <c:v>1.162790697674414</c:v>
                </c:pt>
              </c:numCache>
            </c:numRef>
          </c:val>
          <c:extLst>
            <c:ext xmlns:c16="http://schemas.microsoft.com/office/drawing/2014/chart" uri="{C3380CC4-5D6E-409C-BE32-E72D297353CC}">
              <c16:uniqueId val="{00000046-5B9A-4ECA-B506-9FCB9CF72060}"/>
            </c:ext>
          </c:extLst>
        </c:ser>
        <c:dLbls>
          <c:showLegendKey val="0"/>
          <c:showVal val="0"/>
          <c:showCatName val="0"/>
          <c:showSerName val="0"/>
          <c:showPercent val="0"/>
          <c:showBubbleSize val="0"/>
        </c:dLbls>
        <c:gapWidth val="100"/>
        <c:axId val="130060672"/>
        <c:axId val="130062592"/>
      </c:barChart>
      <c:catAx>
        <c:axId val="130060672"/>
        <c:scaling>
          <c:orientation val="minMax"/>
        </c:scaling>
        <c:delete val="0"/>
        <c:axPos val="b"/>
        <c:title>
          <c:tx>
            <c:rich>
              <a:bodyPr rot="0" spcFirstLastPara="1" vertOverflow="ellipsis" vert="horz" wrap="square" anchor="ctr" anchorCtr="1"/>
              <a:lstStyle/>
              <a:p>
                <a:pPr>
                  <a:defRPr sz="8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IN"/>
                  <a:t>PLANT fAMILIES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0062592"/>
        <c:crosses val="autoZero"/>
        <c:auto val="1"/>
        <c:lblAlgn val="ctr"/>
        <c:lblOffset val="100"/>
        <c:noMultiLvlLbl val="0"/>
      </c:catAx>
      <c:valAx>
        <c:axId val="130062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IN"/>
                  <a:t>PERCENTAGE (%)</a:t>
                </a: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0060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Sheet1!$H$2:$H$3</c:f>
              <c:strCache>
                <c:ptCount val="2"/>
                <c:pt idx="0">
                  <c:v>Cultivated (C)</c:v>
                </c:pt>
                <c:pt idx="1">
                  <c:v>Wild (W)</c:v>
                </c:pt>
              </c:strCache>
            </c:strRef>
          </c:cat>
          <c:val>
            <c:numRef>
              <c:f>Sheet1!$I$2:$I$3</c:f>
              <c:numCache>
                <c:formatCode>0.00</c:formatCode>
                <c:ptCount val="2"/>
                <c:pt idx="0">
                  <c:v>61.627906976744185</c:v>
                </c:pt>
                <c:pt idx="1">
                  <c:v>38.372093023255815</c:v>
                </c:pt>
              </c:numCache>
            </c:numRef>
          </c:val>
          <c:extLst>
            <c:ext xmlns:c16="http://schemas.microsoft.com/office/drawing/2014/chart" uri="{C3380CC4-5D6E-409C-BE32-E72D297353CC}">
              <c16:uniqueId val="{00000000-C710-4A26-9A2D-33FD3E4571B5}"/>
            </c:ext>
          </c:extLst>
        </c:ser>
        <c:dLbls>
          <c:showLegendKey val="0"/>
          <c:showVal val="0"/>
          <c:showCatName val="0"/>
          <c:showSerName val="0"/>
          <c:showPercent val="0"/>
          <c:showBubbleSize val="0"/>
        </c:dLbls>
        <c:gapWidth val="219"/>
        <c:overlap val="-27"/>
        <c:axId val="130074880"/>
        <c:axId val="130097536"/>
      </c:barChart>
      <c:catAx>
        <c:axId val="130074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r>
                  <a:rPr lang="en-IN"/>
                  <a:t>Lesfy vegetables cultivation category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30097536"/>
        <c:crosses val="autoZero"/>
        <c:auto val="1"/>
        <c:lblAlgn val="ctr"/>
        <c:lblOffset val="100"/>
        <c:noMultiLvlLbl val="0"/>
      </c:catAx>
      <c:valAx>
        <c:axId val="130097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r>
                  <a:rPr lang="en-IN"/>
                  <a:t>Percentage (%)</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30074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2C8-493B-8506-13B5E4C27B3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2C8-493B-8506-13B5E4C27B3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2C8-493B-8506-13B5E4C27B3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2C8-493B-8506-13B5E4C27B3D}"/>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C2C8-493B-8506-13B5E4C27B3D}"/>
              </c:ext>
            </c:extLst>
          </c:dPt>
          <c:dLbls>
            <c:dLbl>
              <c:idx val="0"/>
              <c:delete val="1"/>
              <c:extLst>
                <c:ext xmlns:c15="http://schemas.microsoft.com/office/drawing/2012/chart" uri="{CE6537A1-D6FC-4f65-9D91-7224C49458BB}"/>
                <c:ext xmlns:c16="http://schemas.microsoft.com/office/drawing/2014/chart" uri="{C3380CC4-5D6E-409C-BE32-E72D297353CC}">
                  <c16:uniqueId val="{00000001-C2C8-493B-8506-13B5E4C27B3D}"/>
                </c:ext>
              </c:extLst>
            </c:dLbl>
            <c:dLbl>
              <c:idx val="1"/>
              <c:layout>
                <c:manualLayout>
                  <c:x val="-5.2777777777777792E-2"/>
                  <c:y val="0"/>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C8-493B-8506-13B5E4C27B3D}"/>
                </c:ext>
              </c:extLst>
            </c:dLbl>
            <c:dLbl>
              <c:idx val="2"/>
              <c:layout>
                <c:manualLayout>
                  <c:x val="-5.2777777777777826E-2"/>
                  <c:y val="-4.6296296296296441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C8-493B-8506-13B5E4C27B3D}"/>
                </c:ext>
              </c:extLst>
            </c:dLbl>
            <c:dLbl>
              <c:idx val="3"/>
              <c:layout>
                <c:manualLayout>
                  <c:x val="3.0555555555555582E-2"/>
                  <c:y val="4.6296296296296441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C8-493B-8506-13B5E4C27B3D}"/>
                </c:ext>
              </c:extLst>
            </c:dLbl>
            <c:dLbl>
              <c:idx val="4"/>
              <c:layout>
                <c:manualLayout>
                  <c:x val="7.2222222222222382E-2"/>
                  <c:y val="-2.1218890680033592E-17"/>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2C8-493B-8506-13B5E4C27B3D}"/>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Sheet2!$D$1:$D$5</c:f>
              <c:strCache>
                <c:ptCount val="5"/>
                <c:pt idx="0">
                  <c:v>Habit</c:v>
                </c:pt>
                <c:pt idx="1">
                  <c:v>Climber</c:v>
                </c:pt>
                <c:pt idx="2">
                  <c:v>Herb</c:v>
                </c:pt>
                <c:pt idx="3">
                  <c:v>Shrub</c:v>
                </c:pt>
                <c:pt idx="4">
                  <c:v>Tree</c:v>
                </c:pt>
              </c:strCache>
            </c:strRef>
          </c:cat>
          <c:val>
            <c:numRef>
              <c:f>Sheet2!$E$1:$E$5</c:f>
              <c:numCache>
                <c:formatCode>0.00%</c:formatCode>
                <c:ptCount val="5"/>
                <c:pt idx="0" formatCode="General">
                  <c:v>0</c:v>
                </c:pt>
                <c:pt idx="1">
                  <c:v>0.13950000000000001</c:v>
                </c:pt>
                <c:pt idx="2">
                  <c:v>0.70930000000000004</c:v>
                </c:pt>
                <c:pt idx="3">
                  <c:v>3.4799999999999998E-2</c:v>
                </c:pt>
                <c:pt idx="4">
                  <c:v>0.11620000000000009</c:v>
                </c:pt>
              </c:numCache>
            </c:numRef>
          </c:val>
          <c:extLst>
            <c:ext xmlns:c16="http://schemas.microsoft.com/office/drawing/2014/chart" uri="{C3380CC4-5D6E-409C-BE32-E72D297353CC}">
              <c16:uniqueId val="{0000000A-C2C8-493B-8506-13B5E4C27B3D}"/>
            </c:ext>
          </c:extLst>
        </c:ser>
        <c:dLbls>
          <c:showLegendKey val="0"/>
          <c:showVal val="0"/>
          <c:showCatName val="1"/>
          <c:showSerName val="0"/>
          <c:showPercent val="0"/>
          <c:showBubbleSize val="0"/>
          <c:showLeaderLines val="1"/>
        </c:dLbls>
      </c:pie3D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19</Pages>
  <Words>6421</Words>
  <Characters>36606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gautam1436@gmail.com</dc:creator>
  <cp:lastModifiedBy>SDI 1183</cp:lastModifiedBy>
  <cp:revision>48</cp:revision>
  <dcterms:created xsi:type="dcterms:W3CDTF">2025-03-08T10:51:00Z</dcterms:created>
  <dcterms:modified xsi:type="dcterms:W3CDTF">2025-03-18T09:33:00Z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2e1af54d475907a323e2aafa5989a2dfa80651cf9f2f4415ffec5f8867e1a091</vt:lpwstr>
  </property>
</Properties>
</file>