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5D2A4" w14:textId="77777777" w:rsidR="00C16E28" w:rsidRDefault="00790401">
      <w:pPr>
        <w:pStyle w:val="Heading1"/>
        <w:spacing w:line="360" w:lineRule="auto"/>
        <w:ind w:left="3094" w:hanging="2869"/>
      </w:pPr>
      <w:r>
        <w:t>Assessment</w:t>
      </w:r>
      <w:r>
        <w:rPr>
          <w:spacing w:val="-4"/>
        </w:rPr>
        <w:t xml:space="preserve"> </w:t>
      </w:r>
      <w:r>
        <w:t>of</w:t>
      </w:r>
      <w:r>
        <w:rPr>
          <w:spacing w:val="-6"/>
        </w:rPr>
        <w:t xml:space="preserve"> </w:t>
      </w:r>
      <w:r>
        <w:t>general</w:t>
      </w:r>
      <w:r>
        <w:rPr>
          <w:spacing w:val="-4"/>
        </w:rPr>
        <w:t xml:space="preserve"> </w:t>
      </w:r>
      <w:r>
        <w:t>and</w:t>
      </w:r>
      <w:r>
        <w:rPr>
          <w:spacing w:val="-4"/>
        </w:rPr>
        <w:t xml:space="preserve"> </w:t>
      </w:r>
      <w:r>
        <w:t>specific</w:t>
      </w:r>
      <w:r>
        <w:rPr>
          <w:spacing w:val="-5"/>
        </w:rPr>
        <w:t xml:space="preserve"> </w:t>
      </w:r>
      <w:r>
        <w:t>combining</w:t>
      </w:r>
      <w:r>
        <w:rPr>
          <w:spacing w:val="-4"/>
        </w:rPr>
        <w:t xml:space="preserve"> </w:t>
      </w:r>
      <w:r>
        <w:t>ability</w:t>
      </w:r>
      <w:r>
        <w:rPr>
          <w:spacing w:val="-4"/>
        </w:rPr>
        <w:t xml:space="preserve"> </w:t>
      </w:r>
      <w:r>
        <w:t>for</w:t>
      </w:r>
      <w:r>
        <w:rPr>
          <w:spacing w:val="-8"/>
        </w:rPr>
        <w:t xml:space="preserve"> </w:t>
      </w:r>
      <w:r>
        <w:t>growth</w:t>
      </w:r>
      <w:r>
        <w:rPr>
          <w:spacing w:val="-4"/>
        </w:rPr>
        <w:t xml:space="preserve"> </w:t>
      </w:r>
      <w:r>
        <w:t>parameters</w:t>
      </w:r>
      <w:r>
        <w:rPr>
          <w:spacing w:val="-5"/>
        </w:rPr>
        <w:t xml:space="preserve"> </w:t>
      </w:r>
      <w:r>
        <w:t>at</w:t>
      </w:r>
      <w:r>
        <w:rPr>
          <w:spacing w:val="-4"/>
        </w:rPr>
        <w:t xml:space="preserve"> </w:t>
      </w:r>
      <w:r>
        <w:t>seedling stage in mulberry (</w:t>
      </w:r>
      <w:r>
        <w:rPr>
          <w:i/>
        </w:rPr>
        <w:t xml:space="preserve">Morus </w:t>
      </w:r>
      <w:r>
        <w:t>spp.)</w:t>
      </w:r>
    </w:p>
    <w:p w14:paraId="0AFEA43D" w14:textId="77777777" w:rsidR="00C16E28" w:rsidRDefault="00C16E28">
      <w:pPr>
        <w:pStyle w:val="BodyText"/>
        <w:ind w:left="0"/>
        <w:rPr>
          <w:b/>
        </w:rPr>
      </w:pPr>
    </w:p>
    <w:p w14:paraId="65EF76A6" w14:textId="77777777" w:rsidR="00C16E28" w:rsidRDefault="00C16E28">
      <w:pPr>
        <w:pStyle w:val="BodyText"/>
        <w:ind w:left="0"/>
        <w:rPr>
          <w:b/>
        </w:rPr>
      </w:pPr>
    </w:p>
    <w:p w14:paraId="2EA7AAE1" w14:textId="77777777" w:rsidR="00C16E28" w:rsidRDefault="00C16E28">
      <w:pPr>
        <w:pStyle w:val="BodyText"/>
        <w:ind w:left="0"/>
        <w:rPr>
          <w:b/>
        </w:rPr>
      </w:pPr>
    </w:p>
    <w:p w14:paraId="715334C7" w14:textId="77777777" w:rsidR="00C16E28" w:rsidRDefault="00C16E28">
      <w:pPr>
        <w:pStyle w:val="BodyText"/>
        <w:ind w:left="0"/>
        <w:rPr>
          <w:b/>
        </w:rPr>
      </w:pPr>
    </w:p>
    <w:p w14:paraId="201CBB98" w14:textId="77777777" w:rsidR="00C16E28" w:rsidRDefault="00C16E28">
      <w:pPr>
        <w:pStyle w:val="BodyText"/>
        <w:ind w:left="0"/>
        <w:rPr>
          <w:b/>
        </w:rPr>
      </w:pPr>
    </w:p>
    <w:p w14:paraId="09556F18" w14:textId="77777777" w:rsidR="00C16E28" w:rsidRDefault="00C16E28">
      <w:pPr>
        <w:pStyle w:val="BodyText"/>
        <w:ind w:left="0"/>
        <w:rPr>
          <w:b/>
        </w:rPr>
      </w:pPr>
    </w:p>
    <w:p w14:paraId="2D939A07" w14:textId="77777777" w:rsidR="00C16E28" w:rsidRDefault="00C16E28">
      <w:pPr>
        <w:pStyle w:val="BodyText"/>
        <w:ind w:left="0"/>
        <w:rPr>
          <w:b/>
        </w:rPr>
      </w:pPr>
    </w:p>
    <w:p w14:paraId="1288BBC3" w14:textId="77777777" w:rsidR="00C16E28" w:rsidRDefault="00C16E28">
      <w:pPr>
        <w:pStyle w:val="BodyText"/>
        <w:ind w:left="0"/>
        <w:rPr>
          <w:b/>
        </w:rPr>
      </w:pPr>
    </w:p>
    <w:p w14:paraId="2297EAAE" w14:textId="77777777" w:rsidR="00C16E28" w:rsidRDefault="00C16E28">
      <w:pPr>
        <w:pStyle w:val="BodyText"/>
        <w:ind w:left="0"/>
        <w:rPr>
          <w:b/>
        </w:rPr>
      </w:pPr>
    </w:p>
    <w:p w14:paraId="3912C996" w14:textId="77777777" w:rsidR="00C16E28" w:rsidRDefault="00C16E28">
      <w:pPr>
        <w:pStyle w:val="BodyText"/>
        <w:ind w:left="0"/>
        <w:rPr>
          <w:b/>
        </w:rPr>
      </w:pPr>
    </w:p>
    <w:p w14:paraId="20CC580F" w14:textId="77777777" w:rsidR="00C16E28" w:rsidRDefault="00C16E28">
      <w:pPr>
        <w:pStyle w:val="BodyText"/>
        <w:spacing w:before="65"/>
        <w:ind w:left="0"/>
        <w:rPr>
          <w:b/>
        </w:rPr>
      </w:pPr>
    </w:p>
    <w:p w14:paraId="5A5B05BF" w14:textId="77777777" w:rsidR="00C16E28" w:rsidRDefault="00790401">
      <w:pPr>
        <w:spacing w:before="1"/>
        <w:ind w:left="165"/>
        <w:rPr>
          <w:b/>
          <w:sz w:val="24"/>
        </w:rPr>
      </w:pPr>
      <w:r>
        <w:rPr>
          <w:b/>
          <w:spacing w:val="-2"/>
          <w:sz w:val="24"/>
        </w:rPr>
        <w:t>Abstract</w:t>
      </w:r>
    </w:p>
    <w:p w14:paraId="70F86978" w14:textId="3A04D6EB" w:rsidR="00C16E28" w:rsidRDefault="00790401">
      <w:pPr>
        <w:pStyle w:val="BodyText"/>
        <w:spacing w:before="182" w:line="276" w:lineRule="auto"/>
        <w:ind w:right="17" w:firstLine="719"/>
        <w:jc w:val="both"/>
      </w:pPr>
      <w:r>
        <w:t>An investigation was conducted to assess combining ability for seedling growth parameters in mulberry, using six females and four males crossed in the line × tester mating design at the Department of Sericulture, University of</w:t>
      </w:r>
      <w:r>
        <w:rPr>
          <w:spacing w:val="-2"/>
        </w:rPr>
        <w:t xml:space="preserve"> </w:t>
      </w:r>
      <w:r>
        <w:t xml:space="preserve">Agricultural Sciences (UAS), Gandhi Krishi Vigyan Kendra (GKVK), Bengaluru during 2023-24. Seedling traits were evaluated using a CRD design with three replications. The study revealed that </w:t>
      </w:r>
      <w:r>
        <w:rPr>
          <w:i/>
        </w:rPr>
        <w:t>Morus cathayana</w:t>
      </w:r>
      <w:r w:rsidR="00C408A7">
        <w:rPr>
          <w:i/>
        </w:rPr>
        <w:t xml:space="preserve">                                     </w:t>
      </w:r>
      <w:r>
        <w:rPr>
          <w:i/>
        </w:rPr>
        <w:t xml:space="preserve"> </w:t>
      </w:r>
      <w:r>
        <w:t>(ME- 03) expressed good general combining ability (GCA) for seedling height in cm (60 and 90 DAS), number of leaves per plant and fresh leaf weight per plant (g).</w:t>
      </w:r>
      <w:r>
        <w:rPr>
          <w:spacing w:val="-5"/>
        </w:rPr>
        <w:t xml:space="preserve"> </w:t>
      </w:r>
      <w:r>
        <w:t xml:space="preserve">Among the testers, </w:t>
      </w:r>
      <w:r>
        <w:rPr>
          <w:i/>
        </w:rPr>
        <w:t xml:space="preserve">M. indica </w:t>
      </w:r>
      <w:r>
        <w:t xml:space="preserve">(MI-0308) excelled in GCA for seedling height in cm (60 and 90 DAS), number of leaves per plant, internodal distance (cm) and fresh leaf weight per plant (g). Specific combining ability (SCA) of crosses indicated that </w:t>
      </w:r>
      <w:r>
        <w:rPr>
          <w:i/>
        </w:rPr>
        <w:t xml:space="preserve">M. latifolia </w:t>
      </w:r>
      <w:r>
        <w:t xml:space="preserve">(ME-0185) × </w:t>
      </w:r>
      <w:r>
        <w:rPr>
          <w:i/>
        </w:rPr>
        <w:t xml:space="preserve">M. indica </w:t>
      </w:r>
      <w:r>
        <w:t xml:space="preserve">(MI- 0173) in germination percentage, </w:t>
      </w:r>
      <w:r>
        <w:rPr>
          <w:i/>
        </w:rPr>
        <w:t xml:space="preserve">M. bombycis </w:t>
      </w:r>
      <w:r>
        <w:t xml:space="preserve">(ME-18) × </w:t>
      </w:r>
      <w:r>
        <w:rPr>
          <w:i/>
        </w:rPr>
        <w:t xml:space="preserve">M. indica </w:t>
      </w:r>
      <w:r>
        <w:t xml:space="preserve">(MI-0308) for seedling height in cm (60 and 90 DAS), </w:t>
      </w:r>
      <w:r>
        <w:rPr>
          <w:i/>
        </w:rPr>
        <w:t xml:space="preserve">M. multicaulis </w:t>
      </w:r>
      <w:r>
        <w:t xml:space="preserve">(ME-06) × </w:t>
      </w:r>
      <w:r>
        <w:rPr>
          <w:i/>
        </w:rPr>
        <w:t xml:space="preserve">M. alba </w:t>
      </w:r>
      <w:r>
        <w:t>(MI-0423) for number of leaves per plant, single leaf area (cm</w:t>
      </w:r>
      <w:r>
        <w:rPr>
          <w:vertAlign w:val="superscript"/>
        </w:rPr>
        <w:t>2</w:t>
      </w:r>
      <w:r>
        <w:t>) and fresh leaf weight per plant (g) expressed high positive SCA.</w:t>
      </w:r>
    </w:p>
    <w:p w14:paraId="04F30ED1" w14:textId="77777777" w:rsidR="00C16E28" w:rsidRDefault="00790401">
      <w:pPr>
        <w:pStyle w:val="BodyText"/>
        <w:spacing w:before="160"/>
        <w:ind w:left="1418" w:hanging="1253"/>
      </w:pPr>
      <w:r>
        <w:t>Keywords:</w:t>
      </w:r>
      <w:r>
        <w:rPr>
          <w:spacing w:val="80"/>
          <w:w w:val="150"/>
        </w:rPr>
        <w:t xml:space="preserve"> </w:t>
      </w:r>
      <w:r>
        <w:t>Mulberry;</w:t>
      </w:r>
      <w:r>
        <w:rPr>
          <w:spacing w:val="80"/>
          <w:w w:val="150"/>
        </w:rPr>
        <w:t xml:space="preserve"> </w:t>
      </w:r>
      <w:r>
        <w:t>Seedling</w:t>
      </w:r>
      <w:r>
        <w:rPr>
          <w:spacing w:val="80"/>
          <w:w w:val="150"/>
        </w:rPr>
        <w:t xml:space="preserve"> </w:t>
      </w:r>
      <w:r>
        <w:t>growth</w:t>
      </w:r>
      <w:r>
        <w:rPr>
          <w:spacing w:val="80"/>
          <w:w w:val="150"/>
        </w:rPr>
        <w:t xml:space="preserve"> </w:t>
      </w:r>
      <w:r>
        <w:t>parameters;</w:t>
      </w:r>
      <w:r>
        <w:rPr>
          <w:spacing w:val="80"/>
          <w:w w:val="150"/>
        </w:rPr>
        <w:t xml:space="preserve"> </w:t>
      </w:r>
      <w:r>
        <w:t>Combining</w:t>
      </w:r>
      <w:r>
        <w:rPr>
          <w:spacing w:val="80"/>
          <w:w w:val="150"/>
        </w:rPr>
        <w:t xml:space="preserve"> </w:t>
      </w:r>
      <w:r>
        <w:t>ability;</w:t>
      </w:r>
      <w:r>
        <w:rPr>
          <w:spacing w:val="80"/>
          <w:w w:val="150"/>
        </w:rPr>
        <w:t xml:space="preserve"> </w:t>
      </w:r>
      <w:r>
        <w:t>GCA;</w:t>
      </w:r>
      <w:r>
        <w:rPr>
          <w:spacing w:val="80"/>
          <w:w w:val="150"/>
        </w:rPr>
        <w:t xml:space="preserve"> </w:t>
      </w:r>
      <w:r>
        <w:t>SCA; Line × tester design</w:t>
      </w:r>
    </w:p>
    <w:p w14:paraId="7B8C22E4" w14:textId="77777777" w:rsidR="00C16E28" w:rsidRDefault="00790401">
      <w:pPr>
        <w:pStyle w:val="Heading1"/>
        <w:numPr>
          <w:ilvl w:val="0"/>
          <w:numId w:val="2"/>
        </w:numPr>
        <w:tabs>
          <w:tab w:val="left" w:pos="592"/>
        </w:tabs>
        <w:spacing w:before="161"/>
        <w:jc w:val="left"/>
      </w:pPr>
      <w:r>
        <w:rPr>
          <w:spacing w:val="-2"/>
        </w:rPr>
        <w:t>Introduction</w:t>
      </w:r>
    </w:p>
    <w:p w14:paraId="4A238328" w14:textId="7F1ADC00" w:rsidR="00C16E28" w:rsidRDefault="00790401">
      <w:pPr>
        <w:pStyle w:val="BodyText"/>
        <w:spacing w:before="183" w:line="276" w:lineRule="auto"/>
        <w:ind w:right="18" w:firstLine="719"/>
        <w:jc w:val="both"/>
      </w:pPr>
      <w:r>
        <w:t xml:space="preserve">Mulberry is a cross pollinated heterozygous perennial plant, which belongs to family Moraceae. Mulberry exhibits high plasticity and acclimatizes itself to various climatic conditions (Ashiru, 2002). The foliage of mulberry serves as a sole source of food for monophagous silkworm, </w:t>
      </w:r>
      <w:r>
        <w:rPr>
          <w:i/>
        </w:rPr>
        <w:t xml:space="preserve">Bombyx mori </w:t>
      </w:r>
      <w:r>
        <w:t>L. and 60 per cent of total cost of cocoon production goes towards mulberry production alone. Hence</w:t>
      </w:r>
      <w:r w:rsidRPr="0081646A">
        <w:t xml:space="preserve">, the productive quality </w:t>
      </w:r>
      <w:r w:rsidR="00165878" w:rsidRPr="0081646A">
        <w:t xml:space="preserve">of </w:t>
      </w:r>
      <w:r w:rsidRPr="0081646A">
        <w:t>leaves</w:t>
      </w:r>
      <w:r w:rsidR="00165878" w:rsidRPr="0081646A">
        <w:t xml:space="preserve"> is of </w:t>
      </w:r>
      <w:r w:rsidRPr="0081646A">
        <w:t>utmost importan</w:t>
      </w:r>
      <w:r w:rsidR="00165878" w:rsidRPr="0081646A">
        <w:t>ce</w:t>
      </w:r>
      <w:r w:rsidRPr="0081646A">
        <w:rPr>
          <w:spacing w:val="-9"/>
        </w:rPr>
        <w:t xml:space="preserve"> </w:t>
      </w:r>
      <w:r w:rsidRPr="0081646A">
        <w:t>for</w:t>
      </w:r>
      <w:r w:rsidRPr="0081646A">
        <w:rPr>
          <w:spacing w:val="-11"/>
        </w:rPr>
        <w:t xml:space="preserve"> </w:t>
      </w:r>
      <w:r w:rsidRPr="0081646A">
        <w:t>sustainability</w:t>
      </w:r>
      <w:r w:rsidRPr="0081646A">
        <w:rPr>
          <w:spacing w:val="-9"/>
        </w:rPr>
        <w:t xml:space="preserve"> </w:t>
      </w:r>
      <w:r w:rsidRPr="0081646A">
        <w:t>and</w:t>
      </w:r>
      <w:r w:rsidRPr="0081646A">
        <w:rPr>
          <w:spacing w:val="-9"/>
        </w:rPr>
        <w:t xml:space="preserve"> </w:t>
      </w:r>
      <w:r w:rsidRPr="0081646A">
        <w:t>profitability</w:t>
      </w:r>
      <w:r w:rsidRPr="0081646A">
        <w:rPr>
          <w:spacing w:val="-9"/>
        </w:rPr>
        <w:t xml:space="preserve"> </w:t>
      </w:r>
      <w:r w:rsidRPr="0081646A">
        <w:t>of</w:t>
      </w:r>
      <w:r w:rsidRPr="0081646A">
        <w:rPr>
          <w:spacing w:val="-10"/>
        </w:rPr>
        <w:t xml:space="preserve"> </w:t>
      </w:r>
      <w:r w:rsidR="00165878" w:rsidRPr="0081646A">
        <w:rPr>
          <w:spacing w:val="-10"/>
        </w:rPr>
        <w:t xml:space="preserve">the </w:t>
      </w:r>
      <w:r w:rsidRPr="0081646A">
        <w:t>sericulture</w:t>
      </w:r>
      <w:r w:rsidRPr="0081646A">
        <w:rPr>
          <w:spacing w:val="-11"/>
        </w:rPr>
        <w:t xml:space="preserve"> </w:t>
      </w:r>
      <w:r w:rsidRPr="0081646A">
        <w:t>industry.</w:t>
      </w:r>
      <w:r w:rsidRPr="0081646A">
        <w:rPr>
          <w:spacing w:val="-14"/>
        </w:rPr>
        <w:t xml:space="preserve"> </w:t>
      </w:r>
      <w:r w:rsidRPr="0081646A">
        <w:t>Therefore,</w:t>
      </w:r>
      <w:r w:rsidRPr="0081646A">
        <w:rPr>
          <w:spacing w:val="-9"/>
        </w:rPr>
        <w:t xml:space="preserve"> </w:t>
      </w:r>
      <w:r w:rsidRPr="0081646A">
        <w:t>development</w:t>
      </w:r>
      <w:r w:rsidRPr="0081646A">
        <w:rPr>
          <w:spacing w:val="-9"/>
        </w:rPr>
        <w:t xml:space="preserve"> </w:t>
      </w:r>
      <w:r w:rsidRPr="0081646A">
        <w:t>of new</w:t>
      </w:r>
      <w:r w:rsidRPr="0081646A">
        <w:rPr>
          <w:spacing w:val="-7"/>
        </w:rPr>
        <w:t xml:space="preserve"> </w:t>
      </w:r>
      <w:r w:rsidRPr="0081646A">
        <w:t>mulberry</w:t>
      </w:r>
      <w:r w:rsidRPr="0081646A">
        <w:rPr>
          <w:spacing w:val="-7"/>
        </w:rPr>
        <w:t xml:space="preserve"> </w:t>
      </w:r>
      <w:r w:rsidRPr="0081646A">
        <w:t>hybrids</w:t>
      </w:r>
      <w:r w:rsidRPr="0081646A">
        <w:rPr>
          <w:spacing w:val="-7"/>
        </w:rPr>
        <w:t xml:space="preserve"> </w:t>
      </w:r>
      <w:r w:rsidRPr="0081646A">
        <w:t>with</w:t>
      </w:r>
      <w:r w:rsidRPr="0081646A">
        <w:rPr>
          <w:spacing w:val="-6"/>
        </w:rPr>
        <w:t xml:space="preserve"> </w:t>
      </w:r>
      <w:r w:rsidRPr="0081646A">
        <w:t>novel</w:t>
      </w:r>
      <w:r w:rsidRPr="0081646A">
        <w:rPr>
          <w:spacing w:val="-6"/>
        </w:rPr>
        <w:t xml:space="preserve"> </w:t>
      </w:r>
      <w:r w:rsidRPr="0081646A">
        <w:t>and</w:t>
      </w:r>
      <w:r w:rsidRPr="0081646A">
        <w:rPr>
          <w:spacing w:val="-7"/>
        </w:rPr>
        <w:t xml:space="preserve"> </w:t>
      </w:r>
      <w:r w:rsidRPr="0081646A">
        <w:t>desirable</w:t>
      </w:r>
      <w:r w:rsidRPr="0081646A">
        <w:rPr>
          <w:spacing w:val="-7"/>
        </w:rPr>
        <w:t xml:space="preserve"> </w:t>
      </w:r>
      <w:r w:rsidRPr="0081646A">
        <w:t>traits</w:t>
      </w:r>
      <w:r w:rsidRPr="0081646A">
        <w:rPr>
          <w:spacing w:val="-7"/>
        </w:rPr>
        <w:t xml:space="preserve"> </w:t>
      </w:r>
      <w:r w:rsidRPr="0081646A">
        <w:t>boost</w:t>
      </w:r>
      <w:r w:rsidRPr="0081646A">
        <w:rPr>
          <w:spacing w:val="-9"/>
        </w:rPr>
        <w:t xml:space="preserve"> </w:t>
      </w:r>
      <w:r w:rsidRPr="0081646A">
        <w:t>sericultural</w:t>
      </w:r>
      <w:r w:rsidRPr="0081646A">
        <w:rPr>
          <w:spacing w:val="-6"/>
        </w:rPr>
        <w:t xml:space="preserve"> </w:t>
      </w:r>
      <w:r w:rsidRPr="0081646A">
        <w:t>economy</w:t>
      </w:r>
      <w:r w:rsidRPr="0081646A">
        <w:rPr>
          <w:spacing w:val="-4"/>
        </w:rPr>
        <w:t xml:space="preserve"> </w:t>
      </w:r>
      <w:r w:rsidRPr="0081646A">
        <w:t>(</w:t>
      </w:r>
      <w:r w:rsidR="008E755F" w:rsidRPr="0081646A">
        <w:t xml:space="preserve">Bhuvana </w:t>
      </w:r>
      <w:r w:rsidR="008E755F" w:rsidRPr="0081646A">
        <w:rPr>
          <w:i/>
        </w:rPr>
        <w:t xml:space="preserve">et al., </w:t>
      </w:r>
      <w:r w:rsidR="008E755F" w:rsidRPr="0081646A">
        <w:rPr>
          <w:iCs/>
        </w:rPr>
        <w:t>202</w:t>
      </w:r>
      <w:r w:rsidR="00B758A1">
        <w:rPr>
          <w:iCs/>
        </w:rPr>
        <w:t>0</w:t>
      </w:r>
      <w:r w:rsidRPr="0081646A">
        <w:t>). Selection</w:t>
      </w:r>
      <w:r w:rsidRPr="0081646A">
        <w:rPr>
          <w:spacing w:val="-6"/>
        </w:rPr>
        <w:t xml:space="preserve"> </w:t>
      </w:r>
      <w:r w:rsidRPr="0081646A">
        <w:t>of</w:t>
      </w:r>
      <w:r w:rsidRPr="0081646A">
        <w:rPr>
          <w:spacing w:val="-3"/>
        </w:rPr>
        <w:t xml:space="preserve"> </w:t>
      </w:r>
      <w:r w:rsidRPr="0081646A">
        <w:t>compatible</w:t>
      </w:r>
      <w:r w:rsidRPr="0081646A">
        <w:rPr>
          <w:spacing w:val="-7"/>
        </w:rPr>
        <w:t xml:space="preserve"> </w:t>
      </w:r>
      <w:r>
        <w:t>parents</w:t>
      </w:r>
      <w:r>
        <w:rPr>
          <w:spacing w:val="-1"/>
        </w:rPr>
        <w:t xml:space="preserve"> </w:t>
      </w:r>
      <w:r>
        <w:t>and</w:t>
      </w:r>
      <w:r>
        <w:rPr>
          <w:spacing w:val="-6"/>
        </w:rPr>
        <w:t xml:space="preserve"> </w:t>
      </w:r>
      <w:r>
        <w:t>appropriate</w:t>
      </w:r>
      <w:r>
        <w:rPr>
          <w:spacing w:val="-5"/>
        </w:rPr>
        <w:t xml:space="preserve"> </w:t>
      </w:r>
      <w:r>
        <w:t>breeding</w:t>
      </w:r>
      <w:r>
        <w:rPr>
          <w:spacing w:val="-5"/>
        </w:rPr>
        <w:t xml:space="preserve"> </w:t>
      </w:r>
      <w:r>
        <w:t>techniques</w:t>
      </w:r>
      <w:r>
        <w:rPr>
          <w:spacing w:val="-4"/>
        </w:rPr>
        <w:t xml:space="preserve"> </w:t>
      </w:r>
      <w:r>
        <w:t>are</w:t>
      </w:r>
      <w:r>
        <w:rPr>
          <w:spacing w:val="-8"/>
        </w:rPr>
        <w:t xml:space="preserve"> </w:t>
      </w:r>
      <w:r>
        <w:t>pre-requisites</w:t>
      </w:r>
      <w:r>
        <w:rPr>
          <w:spacing w:val="-6"/>
        </w:rPr>
        <w:t xml:space="preserve"> </w:t>
      </w:r>
      <w:r>
        <w:t>for</w:t>
      </w:r>
      <w:r>
        <w:rPr>
          <w:spacing w:val="-7"/>
        </w:rPr>
        <w:t xml:space="preserve"> </w:t>
      </w:r>
      <w:r>
        <w:t xml:space="preserve">any breeding programme. The parental genotypes should be selected based on their phenotypic </w:t>
      </w:r>
      <w:r>
        <w:rPr>
          <w:spacing w:val="-2"/>
        </w:rPr>
        <w:t>performance and intrinsic genetic</w:t>
      </w:r>
      <w:r>
        <w:rPr>
          <w:spacing w:val="-3"/>
        </w:rPr>
        <w:t xml:space="preserve"> </w:t>
      </w:r>
      <w:r>
        <w:rPr>
          <w:spacing w:val="-2"/>
        </w:rPr>
        <w:t>values for formulating successful breeding programs.</w:t>
      </w:r>
      <w:r>
        <w:rPr>
          <w:spacing w:val="-13"/>
        </w:rPr>
        <w:t xml:space="preserve"> </w:t>
      </w:r>
      <w:r>
        <w:rPr>
          <w:spacing w:val="-2"/>
        </w:rPr>
        <w:t xml:space="preserve">Among </w:t>
      </w:r>
      <w:r>
        <w:t>the various selection approaches, line x tester analysis is fruitful for identification of best combining</w:t>
      </w:r>
      <w:r>
        <w:rPr>
          <w:spacing w:val="38"/>
        </w:rPr>
        <w:t xml:space="preserve"> </w:t>
      </w:r>
      <w:r>
        <w:t>parental</w:t>
      </w:r>
      <w:r>
        <w:rPr>
          <w:spacing w:val="40"/>
        </w:rPr>
        <w:t xml:space="preserve"> </w:t>
      </w:r>
      <w:r>
        <w:t>genotypes</w:t>
      </w:r>
      <w:r>
        <w:rPr>
          <w:spacing w:val="39"/>
        </w:rPr>
        <w:t xml:space="preserve"> </w:t>
      </w:r>
      <w:r>
        <w:t>as</w:t>
      </w:r>
      <w:r>
        <w:rPr>
          <w:spacing w:val="43"/>
        </w:rPr>
        <w:t xml:space="preserve"> </w:t>
      </w:r>
      <w:r>
        <w:t>it</w:t>
      </w:r>
      <w:r>
        <w:rPr>
          <w:spacing w:val="40"/>
        </w:rPr>
        <w:t xml:space="preserve"> </w:t>
      </w:r>
      <w:r>
        <w:t>provides</w:t>
      </w:r>
      <w:r>
        <w:rPr>
          <w:spacing w:val="40"/>
        </w:rPr>
        <w:t xml:space="preserve"> </w:t>
      </w:r>
      <w:r>
        <w:t>the</w:t>
      </w:r>
      <w:r>
        <w:rPr>
          <w:spacing w:val="38"/>
        </w:rPr>
        <w:t xml:space="preserve"> </w:t>
      </w:r>
      <w:r>
        <w:t>information</w:t>
      </w:r>
      <w:r>
        <w:rPr>
          <w:spacing w:val="43"/>
        </w:rPr>
        <w:t xml:space="preserve"> </w:t>
      </w:r>
      <w:r>
        <w:t>of</w:t>
      </w:r>
      <w:r>
        <w:rPr>
          <w:spacing w:val="38"/>
        </w:rPr>
        <w:t xml:space="preserve"> </w:t>
      </w:r>
      <w:r>
        <w:t>general</w:t>
      </w:r>
      <w:r>
        <w:rPr>
          <w:spacing w:val="42"/>
        </w:rPr>
        <w:t xml:space="preserve"> </w:t>
      </w:r>
      <w:r>
        <w:t>combining</w:t>
      </w:r>
      <w:r>
        <w:rPr>
          <w:spacing w:val="41"/>
        </w:rPr>
        <w:t xml:space="preserve"> </w:t>
      </w:r>
      <w:r>
        <w:rPr>
          <w:spacing w:val="-2"/>
        </w:rPr>
        <w:t>ability</w:t>
      </w:r>
    </w:p>
    <w:p w14:paraId="4F6B78F6" w14:textId="77777777" w:rsidR="00C16E28" w:rsidRDefault="00C16E28">
      <w:pPr>
        <w:pStyle w:val="BodyText"/>
        <w:spacing w:line="276" w:lineRule="auto"/>
        <w:jc w:val="both"/>
        <w:sectPr w:rsidR="00C16E28">
          <w:headerReference w:type="default" r:id="rId7"/>
          <w:type w:val="continuous"/>
          <w:pgSz w:w="11910" w:h="16840"/>
          <w:pgMar w:top="1340" w:right="1417" w:bottom="280" w:left="1275" w:header="44" w:footer="0" w:gutter="0"/>
          <w:pgNumType w:start="1"/>
          <w:cols w:space="720"/>
        </w:sectPr>
      </w:pPr>
    </w:p>
    <w:p w14:paraId="690C50A1" w14:textId="77777777" w:rsidR="00C16E28" w:rsidRDefault="00790401">
      <w:pPr>
        <w:pStyle w:val="BodyText"/>
        <w:spacing w:before="79" w:line="276" w:lineRule="auto"/>
        <w:ind w:right="19"/>
        <w:jc w:val="both"/>
      </w:pPr>
      <w:r>
        <w:rPr>
          <w:position w:val="2"/>
        </w:rPr>
        <w:lastRenderedPageBreak/>
        <w:t>(GCA) of parents and specific combining ability (SCA) of the F</w:t>
      </w:r>
      <w:r>
        <w:rPr>
          <w:sz w:val="16"/>
        </w:rPr>
        <w:t>1</w:t>
      </w:r>
      <w:r>
        <w:rPr>
          <w:spacing w:val="24"/>
          <w:sz w:val="16"/>
        </w:rPr>
        <w:t xml:space="preserve"> </w:t>
      </w:r>
      <w:r>
        <w:rPr>
          <w:position w:val="2"/>
        </w:rPr>
        <w:t xml:space="preserve">progenies and also additive, </w:t>
      </w:r>
      <w:r>
        <w:t>non-addictive gene actions (Yehia and El-Hashash, 2019).</w:t>
      </w:r>
      <w:r>
        <w:rPr>
          <w:spacing w:val="-4"/>
        </w:rPr>
        <w:t xml:space="preserve"> </w:t>
      </w:r>
      <w:r>
        <w:t>The</w:t>
      </w:r>
      <w:r>
        <w:rPr>
          <w:spacing w:val="-1"/>
        </w:rPr>
        <w:t xml:space="preserve"> </w:t>
      </w:r>
      <w:r>
        <w:t>primary</w:t>
      </w:r>
      <w:r>
        <w:rPr>
          <w:spacing w:val="-1"/>
        </w:rPr>
        <w:t xml:space="preserve"> </w:t>
      </w:r>
      <w:r>
        <w:t>objective</w:t>
      </w:r>
      <w:r>
        <w:rPr>
          <w:spacing w:val="-1"/>
        </w:rPr>
        <w:t xml:space="preserve"> </w:t>
      </w:r>
      <w:r>
        <w:t>of mulberry cultivation is to create highly productive hybrids with exceptional leaf quality in the shortest possible time and at a reasonable production cost. With this background the current investigation was designed to evaluate the combining ability for mulberry and to identify suitable crosses using a line x tester mating design.</w:t>
      </w:r>
    </w:p>
    <w:p w14:paraId="187E1379" w14:textId="77777777" w:rsidR="00C16E28" w:rsidRDefault="00790401">
      <w:pPr>
        <w:pStyle w:val="Heading1"/>
        <w:numPr>
          <w:ilvl w:val="0"/>
          <w:numId w:val="2"/>
        </w:numPr>
        <w:tabs>
          <w:tab w:val="left" w:pos="448"/>
        </w:tabs>
        <w:spacing w:before="158"/>
        <w:ind w:left="448"/>
        <w:jc w:val="both"/>
      </w:pPr>
      <w:r>
        <w:t>Material</w:t>
      </w:r>
      <w:r>
        <w:rPr>
          <w:spacing w:val="-3"/>
        </w:rPr>
        <w:t xml:space="preserve"> </w:t>
      </w:r>
      <w:r>
        <w:t>and</w:t>
      </w:r>
      <w:r>
        <w:rPr>
          <w:spacing w:val="-2"/>
        </w:rPr>
        <w:t xml:space="preserve"> methods</w:t>
      </w:r>
    </w:p>
    <w:p w14:paraId="37BDBA69" w14:textId="0FC9DE91" w:rsidR="00C16E28" w:rsidRDefault="00790401">
      <w:pPr>
        <w:pStyle w:val="BodyText"/>
        <w:spacing w:before="182" w:line="360" w:lineRule="auto"/>
        <w:ind w:right="18" w:firstLine="719"/>
        <w:jc w:val="both"/>
      </w:pPr>
      <w:r>
        <w:t>For the present study, parental materials comprising six lines and four testers were chosen from the field germplasm available at the Department of Sericulture, UAS, GKVK, Bengaluru. The experimental site was located at an altitude of 931 m above sea level, with a latitude of 13.077492° N and longitude of 77.575778° E. The six lines and four testers were mated</w:t>
      </w:r>
      <w:r>
        <w:rPr>
          <w:spacing w:val="-15"/>
        </w:rPr>
        <w:t xml:space="preserve"> </w:t>
      </w:r>
      <w:r>
        <w:t>using</w:t>
      </w:r>
      <w:r>
        <w:rPr>
          <w:spacing w:val="-15"/>
        </w:rPr>
        <w:t xml:space="preserve"> </w:t>
      </w:r>
      <w:r>
        <w:t>a</w:t>
      </w:r>
      <w:r>
        <w:rPr>
          <w:spacing w:val="-15"/>
        </w:rPr>
        <w:t xml:space="preserve"> </w:t>
      </w:r>
      <w:r>
        <w:t>line</w:t>
      </w:r>
      <w:r>
        <w:rPr>
          <w:spacing w:val="-15"/>
        </w:rPr>
        <w:t xml:space="preserve"> </w:t>
      </w:r>
      <w:r>
        <w:t>×</w:t>
      </w:r>
      <w:r>
        <w:rPr>
          <w:spacing w:val="-15"/>
        </w:rPr>
        <w:t xml:space="preserve"> </w:t>
      </w:r>
      <w:r>
        <w:t>tester</w:t>
      </w:r>
      <w:r>
        <w:rPr>
          <w:spacing w:val="-15"/>
        </w:rPr>
        <w:t xml:space="preserve"> </w:t>
      </w:r>
      <w:r>
        <w:t>breeding</w:t>
      </w:r>
      <w:r>
        <w:rPr>
          <w:spacing w:val="-15"/>
        </w:rPr>
        <w:t xml:space="preserve"> </w:t>
      </w:r>
      <w:r>
        <w:t>design</w:t>
      </w:r>
      <w:r>
        <w:rPr>
          <w:spacing w:val="-15"/>
        </w:rPr>
        <w:t xml:space="preserve"> </w:t>
      </w:r>
      <w:r>
        <w:t>(Table</w:t>
      </w:r>
      <w:r>
        <w:rPr>
          <w:spacing w:val="-15"/>
        </w:rPr>
        <w:t xml:space="preserve"> </w:t>
      </w:r>
      <w:r>
        <w:t>1).</w:t>
      </w:r>
      <w:r>
        <w:rPr>
          <w:spacing w:val="-15"/>
        </w:rPr>
        <w:t xml:space="preserve"> </w:t>
      </w:r>
      <w:r>
        <w:t>Successful</w:t>
      </w:r>
      <w:r>
        <w:rPr>
          <w:spacing w:val="-15"/>
        </w:rPr>
        <w:t xml:space="preserve"> </w:t>
      </w:r>
      <w:r>
        <w:t>crossing</w:t>
      </w:r>
      <w:r>
        <w:rPr>
          <w:spacing w:val="-15"/>
        </w:rPr>
        <w:t xml:space="preserve"> </w:t>
      </w:r>
      <w:r>
        <w:t>was</w:t>
      </w:r>
      <w:r>
        <w:rPr>
          <w:spacing w:val="-15"/>
        </w:rPr>
        <w:t xml:space="preserve"> </w:t>
      </w:r>
      <w:r>
        <w:t>achieved</w:t>
      </w:r>
      <w:r>
        <w:rPr>
          <w:spacing w:val="-15"/>
        </w:rPr>
        <w:t xml:space="preserve"> </w:t>
      </w:r>
      <w:r>
        <w:t>through several initial procedures including pruning, bagging and pollination. After one week, fully ripened fruits were collected from the lines and seeds were extracted by soaking the fruits in water overnight. Floating seeds were discarded, while the submerged seeds were selected for sowing after being shade-dried (</w:t>
      </w:r>
      <w:r w:rsidRPr="00A07628">
        <w:rPr>
          <w:color w:val="000000" w:themeColor="text1"/>
        </w:rPr>
        <w:t xml:space="preserve">Mbora </w:t>
      </w:r>
      <w:r w:rsidRPr="00A07628">
        <w:rPr>
          <w:i/>
          <w:color w:val="000000" w:themeColor="text1"/>
        </w:rPr>
        <w:t xml:space="preserve">et al., </w:t>
      </w:r>
      <w:r w:rsidRPr="00A07628">
        <w:rPr>
          <w:color w:val="000000" w:themeColor="text1"/>
        </w:rPr>
        <w:t>2008).</w:t>
      </w:r>
      <w:r w:rsidRPr="00A07628">
        <w:rPr>
          <w:color w:val="000000" w:themeColor="text1"/>
          <w:spacing w:val="-13"/>
        </w:rPr>
        <w:t xml:space="preserve"> </w:t>
      </w:r>
      <w:r>
        <w:t>A</w:t>
      </w:r>
      <w:r>
        <w:rPr>
          <w:spacing w:val="-9"/>
        </w:rPr>
        <w:t xml:space="preserve"> </w:t>
      </w:r>
      <w:r>
        <w:t xml:space="preserve">completely randomized design (CRD) </w:t>
      </w:r>
      <w:r>
        <w:rPr>
          <w:position w:val="2"/>
        </w:rPr>
        <w:t>with</w:t>
      </w:r>
      <w:r>
        <w:rPr>
          <w:spacing w:val="-15"/>
          <w:position w:val="2"/>
        </w:rPr>
        <w:t xml:space="preserve"> </w:t>
      </w:r>
      <w:r>
        <w:rPr>
          <w:position w:val="2"/>
        </w:rPr>
        <w:t>three</w:t>
      </w:r>
      <w:r>
        <w:rPr>
          <w:spacing w:val="-15"/>
          <w:position w:val="2"/>
        </w:rPr>
        <w:t xml:space="preserve"> </w:t>
      </w:r>
      <w:r>
        <w:rPr>
          <w:position w:val="2"/>
        </w:rPr>
        <w:t>replications</w:t>
      </w:r>
      <w:r>
        <w:rPr>
          <w:spacing w:val="-15"/>
          <w:position w:val="2"/>
        </w:rPr>
        <w:t xml:space="preserve"> </w:t>
      </w:r>
      <w:r>
        <w:rPr>
          <w:position w:val="2"/>
        </w:rPr>
        <w:t>was</w:t>
      </w:r>
      <w:r>
        <w:rPr>
          <w:spacing w:val="-15"/>
          <w:position w:val="2"/>
        </w:rPr>
        <w:t xml:space="preserve"> </w:t>
      </w:r>
      <w:r>
        <w:rPr>
          <w:position w:val="2"/>
        </w:rPr>
        <w:t>employed</w:t>
      </w:r>
      <w:r>
        <w:rPr>
          <w:spacing w:val="-15"/>
          <w:position w:val="2"/>
        </w:rPr>
        <w:t xml:space="preserve"> </w:t>
      </w:r>
      <w:r>
        <w:rPr>
          <w:position w:val="2"/>
        </w:rPr>
        <w:t>for</w:t>
      </w:r>
      <w:r>
        <w:rPr>
          <w:spacing w:val="-15"/>
          <w:position w:val="2"/>
        </w:rPr>
        <w:t xml:space="preserve"> </w:t>
      </w:r>
      <w:r>
        <w:rPr>
          <w:position w:val="2"/>
        </w:rPr>
        <w:t>planting</w:t>
      </w:r>
      <w:r>
        <w:rPr>
          <w:spacing w:val="-15"/>
          <w:position w:val="2"/>
        </w:rPr>
        <w:t xml:space="preserve"> </w:t>
      </w:r>
      <w:r>
        <w:rPr>
          <w:position w:val="2"/>
        </w:rPr>
        <w:t>the</w:t>
      </w:r>
      <w:r>
        <w:rPr>
          <w:spacing w:val="-15"/>
          <w:position w:val="2"/>
        </w:rPr>
        <w:t xml:space="preserve"> </w:t>
      </w:r>
      <w:r>
        <w:rPr>
          <w:position w:val="2"/>
        </w:rPr>
        <w:t>twenty-four</w:t>
      </w:r>
      <w:r>
        <w:rPr>
          <w:spacing w:val="-15"/>
          <w:position w:val="2"/>
        </w:rPr>
        <w:t xml:space="preserve"> </w:t>
      </w:r>
      <w:r>
        <w:rPr>
          <w:position w:val="2"/>
        </w:rPr>
        <w:t>F</w:t>
      </w:r>
      <w:r>
        <w:rPr>
          <w:sz w:val="16"/>
        </w:rPr>
        <w:t>1</w:t>
      </w:r>
      <w:r>
        <w:rPr>
          <w:spacing w:val="-10"/>
          <w:sz w:val="16"/>
        </w:rPr>
        <w:t xml:space="preserve"> </w:t>
      </w:r>
      <w:r>
        <w:rPr>
          <w:position w:val="2"/>
        </w:rPr>
        <w:t>progenies</w:t>
      </w:r>
      <w:r>
        <w:rPr>
          <w:spacing w:val="-15"/>
          <w:position w:val="2"/>
        </w:rPr>
        <w:t xml:space="preserve"> </w:t>
      </w:r>
      <w:r>
        <w:rPr>
          <w:position w:val="2"/>
        </w:rPr>
        <w:t>(Table</w:t>
      </w:r>
      <w:r>
        <w:rPr>
          <w:spacing w:val="-15"/>
          <w:position w:val="2"/>
        </w:rPr>
        <w:t xml:space="preserve"> </w:t>
      </w:r>
      <w:r>
        <w:rPr>
          <w:position w:val="2"/>
        </w:rPr>
        <w:t>2).</w:t>
      </w:r>
      <w:r>
        <w:rPr>
          <w:spacing w:val="-15"/>
          <w:position w:val="2"/>
        </w:rPr>
        <w:t xml:space="preserve"> </w:t>
      </w:r>
      <w:r w:rsidRPr="0081646A">
        <w:rPr>
          <w:position w:val="2"/>
        </w:rPr>
        <w:t xml:space="preserve">Seeds </w:t>
      </w:r>
      <w:r w:rsidRPr="0081646A">
        <w:t>were</w:t>
      </w:r>
      <w:r w:rsidRPr="0081646A">
        <w:rPr>
          <w:spacing w:val="-9"/>
        </w:rPr>
        <w:t xml:space="preserve"> </w:t>
      </w:r>
      <w:r w:rsidRPr="0081646A">
        <w:t>sown</w:t>
      </w:r>
      <w:r w:rsidRPr="0081646A">
        <w:rPr>
          <w:spacing w:val="-8"/>
        </w:rPr>
        <w:t xml:space="preserve"> </w:t>
      </w:r>
      <w:r w:rsidRPr="0081646A">
        <w:t>in</w:t>
      </w:r>
      <w:r w:rsidRPr="0081646A">
        <w:rPr>
          <w:spacing w:val="-7"/>
        </w:rPr>
        <w:t xml:space="preserve"> </w:t>
      </w:r>
      <w:r w:rsidRPr="0081646A">
        <w:t>polybags</w:t>
      </w:r>
      <w:r w:rsidRPr="0081646A">
        <w:rPr>
          <w:spacing w:val="-8"/>
        </w:rPr>
        <w:t xml:space="preserve"> </w:t>
      </w:r>
      <w:r w:rsidRPr="0081646A">
        <w:t>filled</w:t>
      </w:r>
      <w:r w:rsidRPr="0081646A">
        <w:rPr>
          <w:spacing w:val="-7"/>
        </w:rPr>
        <w:t xml:space="preserve"> </w:t>
      </w:r>
      <w:r w:rsidRPr="0081646A">
        <w:t>with</w:t>
      </w:r>
      <w:r w:rsidRPr="0081646A">
        <w:rPr>
          <w:spacing w:val="-7"/>
        </w:rPr>
        <w:t xml:space="preserve"> </w:t>
      </w:r>
      <w:r w:rsidRPr="0081646A">
        <w:t>a</w:t>
      </w:r>
      <w:r w:rsidRPr="0081646A">
        <w:rPr>
          <w:spacing w:val="-8"/>
        </w:rPr>
        <w:t xml:space="preserve"> </w:t>
      </w:r>
      <w:r w:rsidRPr="0081646A">
        <w:t>mixture</w:t>
      </w:r>
      <w:r w:rsidRPr="0081646A">
        <w:rPr>
          <w:spacing w:val="-8"/>
        </w:rPr>
        <w:t xml:space="preserve"> </w:t>
      </w:r>
      <w:r w:rsidRPr="0081646A">
        <w:t>of</w:t>
      </w:r>
      <w:r w:rsidRPr="0081646A">
        <w:rPr>
          <w:spacing w:val="-8"/>
        </w:rPr>
        <w:t xml:space="preserve"> </w:t>
      </w:r>
      <w:r w:rsidRPr="0081646A">
        <w:t>soil,</w:t>
      </w:r>
      <w:r w:rsidRPr="0081646A">
        <w:rPr>
          <w:spacing w:val="-7"/>
        </w:rPr>
        <w:t xml:space="preserve"> </w:t>
      </w:r>
      <w:r w:rsidRPr="0081646A">
        <w:t>sand</w:t>
      </w:r>
      <w:r w:rsidRPr="0081646A">
        <w:rPr>
          <w:spacing w:val="-7"/>
        </w:rPr>
        <w:t xml:space="preserve"> </w:t>
      </w:r>
      <w:r w:rsidRPr="0081646A">
        <w:t>and</w:t>
      </w:r>
      <w:r w:rsidRPr="0081646A">
        <w:rPr>
          <w:spacing w:val="-7"/>
        </w:rPr>
        <w:t xml:space="preserve"> </w:t>
      </w:r>
      <w:r w:rsidRPr="0081646A">
        <w:t>farmyard</w:t>
      </w:r>
      <w:r w:rsidRPr="0081646A">
        <w:rPr>
          <w:spacing w:val="-8"/>
        </w:rPr>
        <w:t xml:space="preserve"> </w:t>
      </w:r>
      <w:r w:rsidRPr="0081646A">
        <w:t>manure</w:t>
      </w:r>
      <w:r w:rsidRPr="0081646A">
        <w:rPr>
          <w:spacing w:val="-9"/>
        </w:rPr>
        <w:t xml:space="preserve"> </w:t>
      </w:r>
      <w:r w:rsidRPr="0081646A">
        <w:t>in</w:t>
      </w:r>
      <w:r w:rsidRPr="0081646A">
        <w:rPr>
          <w:spacing w:val="-7"/>
        </w:rPr>
        <w:t xml:space="preserve"> </w:t>
      </w:r>
      <w:r w:rsidRPr="0081646A">
        <w:t>a</w:t>
      </w:r>
      <w:r w:rsidRPr="0081646A">
        <w:rPr>
          <w:spacing w:val="-8"/>
        </w:rPr>
        <w:t xml:space="preserve"> </w:t>
      </w:r>
      <w:r w:rsidRPr="0081646A">
        <w:t>1:1:1</w:t>
      </w:r>
      <w:r w:rsidRPr="0081646A">
        <w:rPr>
          <w:spacing w:val="-7"/>
        </w:rPr>
        <w:t xml:space="preserve"> </w:t>
      </w:r>
      <w:r w:rsidRPr="0081646A">
        <w:t>ratio</w:t>
      </w:r>
      <w:r w:rsidR="002110E7" w:rsidRPr="0081646A">
        <w:t xml:space="preserve"> (Dandin and </w:t>
      </w:r>
      <w:r w:rsidR="00D13965" w:rsidRPr="0081646A">
        <w:t>Giridhar</w:t>
      </w:r>
      <w:r w:rsidR="002110E7" w:rsidRPr="0081646A">
        <w:t>, 20</w:t>
      </w:r>
      <w:r w:rsidR="00D13965" w:rsidRPr="0081646A">
        <w:t>14</w:t>
      </w:r>
      <w:r w:rsidR="002110E7" w:rsidRPr="0081646A">
        <w:t>)</w:t>
      </w:r>
      <w:r w:rsidRPr="0081646A">
        <w:t xml:space="preserve">. Observations related to growth parameters of mulberry were </w:t>
      </w:r>
      <w:r>
        <w:t>recorded on the 30, 60 and 90 days after sowing (DAS).</w:t>
      </w:r>
    </w:p>
    <w:p w14:paraId="04A5237E" w14:textId="77777777" w:rsidR="00C16E28" w:rsidRDefault="00790401">
      <w:pPr>
        <w:pStyle w:val="Heading1"/>
        <w:spacing w:before="159" w:after="49"/>
        <w:ind w:left="2510" w:firstLine="0"/>
        <w:jc w:val="both"/>
      </w:pPr>
      <w:r>
        <w:t>Table</w:t>
      </w:r>
      <w:r>
        <w:rPr>
          <w:spacing w:val="-7"/>
        </w:rPr>
        <w:t xml:space="preserve"> </w:t>
      </w:r>
      <w:r>
        <w:t>1:</w:t>
      </w:r>
      <w:r>
        <w:rPr>
          <w:spacing w:val="-5"/>
        </w:rPr>
        <w:t xml:space="preserve"> </w:t>
      </w:r>
      <w:r>
        <w:t>List</w:t>
      </w:r>
      <w:r>
        <w:rPr>
          <w:spacing w:val="-4"/>
        </w:rPr>
        <w:t xml:space="preserve"> </w:t>
      </w:r>
      <w:r>
        <w:t>of</w:t>
      </w:r>
      <w:r>
        <w:rPr>
          <w:spacing w:val="-5"/>
        </w:rPr>
        <w:t xml:space="preserve"> </w:t>
      </w:r>
      <w:r>
        <w:t>lines</w:t>
      </w:r>
      <w:r>
        <w:rPr>
          <w:spacing w:val="-5"/>
        </w:rPr>
        <w:t xml:space="preserve"> </w:t>
      </w:r>
      <w:r>
        <w:t>and</w:t>
      </w:r>
      <w:r>
        <w:rPr>
          <w:spacing w:val="-4"/>
        </w:rPr>
        <w:t xml:space="preserve"> </w:t>
      </w:r>
      <w:r>
        <w:t>testers</w:t>
      </w:r>
      <w:r>
        <w:rPr>
          <w:spacing w:val="-5"/>
        </w:rPr>
        <w:t xml:space="preserve"> </w:t>
      </w:r>
      <w:r>
        <w:t>involved</w:t>
      </w:r>
      <w:r>
        <w:rPr>
          <w:spacing w:val="-5"/>
        </w:rPr>
        <w:t xml:space="preserve"> </w:t>
      </w:r>
      <w:r>
        <w:t>in</w:t>
      </w:r>
      <w:r>
        <w:rPr>
          <w:spacing w:val="-4"/>
        </w:rPr>
        <w:t xml:space="preserve"> </w:t>
      </w:r>
      <w:r>
        <w:rPr>
          <w:spacing w:val="-2"/>
        </w:rPr>
        <w:t>study</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4011"/>
        <w:gridCol w:w="3507"/>
      </w:tblGrid>
      <w:tr w:rsidR="00C16E28" w14:paraId="6E0DDD4A" w14:textId="77777777">
        <w:trPr>
          <w:trHeight w:val="412"/>
        </w:trPr>
        <w:tc>
          <w:tcPr>
            <w:tcW w:w="1500" w:type="dxa"/>
          </w:tcPr>
          <w:p w14:paraId="4E4F47FA" w14:textId="77777777" w:rsidR="00C16E28" w:rsidRDefault="00790401">
            <w:pPr>
              <w:pStyle w:val="TableParagraph"/>
              <w:spacing w:before="0" w:line="275" w:lineRule="exact"/>
              <w:ind w:left="9"/>
              <w:rPr>
                <w:b/>
                <w:sz w:val="24"/>
              </w:rPr>
            </w:pPr>
            <w:r>
              <w:rPr>
                <w:b/>
                <w:sz w:val="24"/>
              </w:rPr>
              <w:t xml:space="preserve">Sl. </w:t>
            </w:r>
            <w:r>
              <w:rPr>
                <w:b/>
                <w:spacing w:val="-5"/>
                <w:sz w:val="24"/>
              </w:rPr>
              <w:t>No.</w:t>
            </w:r>
          </w:p>
        </w:tc>
        <w:tc>
          <w:tcPr>
            <w:tcW w:w="4011" w:type="dxa"/>
          </w:tcPr>
          <w:p w14:paraId="52892C4B" w14:textId="77777777" w:rsidR="00C16E28" w:rsidRDefault="00790401">
            <w:pPr>
              <w:pStyle w:val="TableParagraph"/>
              <w:spacing w:before="0" w:line="275" w:lineRule="exact"/>
              <w:ind w:left="1221"/>
              <w:jc w:val="left"/>
              <w:rPr>
                <w:b/>
                <w:sz w:val="24"/>
              </w:rPr>
            </w:pPr>
            <w:r>
              <w:rPr>
                <w:b/>
                <w:sz w:val="24"/>
              </w:rPr>
              <w:t>Scientific</w:t>
            </w:r>
            <w:r>
              <w:rPr>
                <w:b/>
                <w:spacing w:val="-2"/>
                <w:sz w:val="24"/>
              </w:rPr>
              <w:t xml:space="preserve"> </w:t>
            </w:r>
            <w:r>
              <w:rPr>
                <w:b/>
                <w:spacing w:val="-4"/>
                <w:sz w:val="24"/>
              </w:rPr>
              <w:t>name</w:t>
            </w:r>
          </w:p>
        </w:tc>
        <w:tc>
          <w:tcPr>
            <w:tcW w:w="3507" w:type="dxa"/>
          </w:tcPr>
          <w:p w14:paraId="7375175A" w14:textId="77777777" w:rsidR="00C16E28" w:rsidRDefault="00790401">
            <w:pPr>
              <w:pStyle w:val="TableParagraph"/>
              <w:spacing w:before="0" w:line="275" w:lineRule="exact"/>
              <w:ind w:left="5" w:right="1"/>
              <w:rPr>
                <w:b/>
                <w:sz w:val="24"/>
              </w:rPr>
            </w:pPr>
            <w:r>
              <w:rPr>
                <w:b/>
                <w:sz w:val="24"/>
              </w:rPr>
              <w:t>Accession</w:t>
            </w:r>
            <w:r>
              <w:rPr>
                <w:b/>
                <w:spacing w:val="-4"/>
                <w:sz w:val="24"/>
              </w:rPr>
              <w:t xml:space="preserve"> </w:t>
            </w:r>
            <w:r>
              <w:rPr>
                <w:b/>
                <w:spacing w:val="-2"/>
                <w:sz w:val="24"/>
              </w:rPr>
              <w:t>number</w:t>
            </w:r>
          </w:p>
        </w:tc>
      </w:tr>
      <w:tr w:rsidR="00C16E28" w14:paraId="0D828689" w14:textId="77777777">
        <w:trPr>
          <w:trHeight w:val="414"/>
        </w:trPr>
        <w:tc>
          <w:tcPr>
            <w:tcW w:w="9018" w:type="dxa"/>
            <w:gridSpan w:val="3"/>
          </w:tcPr>
          <w:p w14:paraId="24EF5AFE" w14:textId="77777777" w:rsidR="00C16E28" w:rsidRDefault="00790401">
            <w:pPr>
              <w:pStyle w:val="TableParagraph"/>
              <w:spacing w:before="1"/>
              <w:ind w:left="8" w:right="1"/>
              <w:rPr>
                <w:b/>
                <w:sz w:val="24"/>
              </w:rPr>
            </w:pPr>
            <w:r>
              <w:rPr>
                <w:b/>
                <w:spacing w:val="-2"/>
                <w:sz w:val="24"/>
              </w:rPr>
              <w:t>LINES</w:t>
            </w:r>
          </w:p>
        </w:tc>
      </w:tr>
      <w:tr w:rsidR="00C16E28" w14:paraId="09F3231B" w14:textId="77777777">
        <w:trPr>
          <w:trHeight w:val="414"/>
        </w:trPr>
        <w:tc>
          <w:tcPr>
            <w:tcW w:w="1500" w:type="dxa"/>
          </w:tcPr>
          <w:p w14:paraId="636FFB73" w14:textId="77777777" w:rsidR="00C16E28" w:rsidRDefault="00790401">
            <w:pPr>
              <w:pStyle w:val="TableParagraph"/>
              <w:spacing w:before="0" w:line="275" w:lineRule="exact"/>
              <w:ind w:left="9"/>
              <w:rPr>
                <w:sz w:val="24"/>
              </w:rPr>
            </w:pPr>
            <w:r>
              <w:rPr>
                <w:spacing w:val="-5"/>
                <w:sz w:val="24"/>
              </w:rPr>
              <w:t>1.</w:t>
            </w:r>
          </w:p>
        </w:tc>
        <w:tc>
          <w:tcPr>
            <w:tcW w:w="4011" w:type="dxa"/>
          </w:tcPr>
          <w:p w14:paraId="5A0E6822" w14:textId="77777777" w:rsidR="00C16E28" w:rsidRDefault="00790401">
            <w:pPr>
              <w:pStyle w:val="TableParagraph"/>
              <w:spacing w:before="0" w:line="275" w:lineRule="exact"/>
              <w:ind w:left="107"/>
              <w:jc w:val="left"/>
              <w:rPr>
                <w:i/>
                <w:sz w:val="24"/>
              </w:rPr>
            </w:pPr>
            <w:r>
              <w:rPr>
                <w:i/>
                <w:sz w:val="24"/>
              </w:rPr>
              <w:t>M.</w:t>
            </w:r>
            <w:r>
              <w:rPr>
                <w:i/>
                <w:spacing w:val="-1"/>
                <w:sz w:val="24"/>
              </w:rPr>
              <w:t xml:space="preserve"> </w:t>
            </w:r>
            <w:r>
              <w:rPr>
                <w:i/>
                <w:spacing w:val="-2"/>
                <w:sz w:val="24"/>
              </w:rPr>
              <w:t>nigra</w:t>
            </w:r>
          </w:p>
        </w:tc>
        <w:tc>
          <w:tcPr>
            <w:tcW w:w="3507" w:type="dxa"/>
          </w:tcPr>
          <w:p w14:paraId="75BDB5C4" w14:textId="77777777" w:rsidR="00C16E28" w:rsidRDefault="00790401">
            <w:pPr>
              <w:pStyle w:val="TableParagraph"/>
              <w:spacing w:before="0" w:line="275" w:lineRule="exact"/>
              <w:ind w:left="5" w:right="1"/>
              <w:rPr>
                <w:sz w:val="24"/>
              </w:rPr>
            </w:pPr>
            <w:r>
              <w:rPr>
                <w:spacing w:val="-2"/>
                <w:sz w:val="24"/>
              </w:rPr>
              <w:t>ME-</w:t>
            </w:r>
            <w:r>
              <w:rPr>
                <w:spacing w:val="-4"/>
                <w:sz w:val="24"/>
              </w:rPr>
              <w:t>0008</w:t>
            </w:r>
          </w:p>
        </w:tc>
      </w:tr>
      <w:tr w:rsidR="00C16E28" w14:paraId="04C63518" w14:textId="77777777">
        <w:trPr>
          <w:trHeight w:val="412"/>
        </w:trPr>
        <w:tc>
          <w:tcPr>
            <w:tcW w:w="1500" w:type="dxa"/>
          </w:tcPr>
          <w:p w14:paraId="4F9682DF" w14:textId="77777777" w:rsidR="00C16E28" w:rsidRDefault="00790401">
            <w:pPr>
              <w:pStyle w:val="TableParagraph"/>
              <w:spacing w:before="0" w:line="275" w:lineRule="exact"/>
              <w:ind w:left="9"/>
              <w:rPr>
                <w:sz w:val="24"/>
              </w:rPr>
            </w:pPr>
            <w:r>
              <w:rPr>
                <w:spacing w:val="-5"/>
                <w:sz w:val="24"/>
              </w:rPr>
              <w:t>2.</w:t>
            </w:r>
          </w:p>
        </w:tc>
        <w:tc>
          <w:tcPr>
            <w:tcW w:w="4011" w:type="dxa"/>
          </w:tcPr>
          <w:p w14:paraId="5C278A77" w14:textId="77777777" w:rsidR="00C16E28" w:rsidRDefault="00790401">
            <w:pPr>
              <w:pStyle w:val="TableParagraph"/>
              <w:spacing w:before="0" w:line="275" w:lineRule="exact"/>
              <w:ind w:left="107"/>
              <w:jc w:val="left"/>
              <w:rPr>
                <w:i/>
                <w:sz w:val="24"/>
              </w:rPr>
            </w:pPr>
            <w:r>
              <w:rPr>
                <w:i/>
                <w:sz w:val="24"/>
              </w:rPr>
              <w:t>M.</w:t>
            </w:r>
            <w:r>
              <w:rPr>
                <w:i/>
                <w:spacing w:val="-1"/>
                <w:sz w:val="24"/>
              </w:rPr>
              <w:t xml:space="preserve"> </w:t>
            </w:r>
            <w:r>
              <w:rPr>
                <w:i/>
                <w:spacing w:val="-2"/>
                <w:sz w:val="24"/>
              </w:rPr>
              <w:t>latifolia</w:t>
            </w:r>
          </w:p>
        </w:tc>
        <w:tc>
          <w:tcPr>
            <w:tcW w:w="3507" w:type="dxa"/>
          </w:tcPr>
          <w:p w14:paraId="73F7CED2" w14:textId="77777777" w:rsidR="00C16E28" w:rsidRDefault="00790401">
            <w:pPr>
              <w:pStyle w:val="TableParagraph"/>
              <w:spacing w:before="0" w:line="275" w:lineRule="exact"/>
              <w:ind w:left="5" w:right="1"/>
              <w:rPr>
                <w:sz w:val="24"/>
              </w:rPr>
            </w:pPr>
            <w:r>
              <w:rPr>
                <w:spacing w:val="-2"/>
                <w:sz w:val="24"/>
              </w:rPr>
              <w:t>ME-</w:t>
            </w:r>
            <w:r>
              <w:rPr>
                <w:spacing w:val="-4"/>
                <w:sz w:val="24"/>
              </w:rPr>
              <w:t>0185</w:t>
            </w:r>
          </w:p>
        </w:tc>
      </w:tr>
      <w:tr w:rsidR="00C16E28" w14:paraId="6791E38C" w14:textId="77777777">
        <w:trPr>
          <w:trHeight w:val="414"/>
        </w:trPr>
        <w:tc>
          <w:tcPr>
            <w:tcW w:w="1500" w:type="dxa"/>
          </w:tcPr>
          <w:p w14:paraId="42EF9549" w14:textId="77777777" w:rsidR="00C16E28" w:rsidRDefault="00790401">
            <w:pPr>
              <w:pStyle w:val="TableParagraph"/>
              <w:spacing w:before="0" w:line="275" w:lineRule="exact"/>
              <w:ind w:left="9"/>
              <w:rPr>
                <w:sz w:val="24"/>
              </w:rPr>
            </w:pPr>
            <w:r>
              <w:rPr>
                <w:spacing w:val="-5"/>
                <w:sz w:val="24"/>
              </w:rPr>
              <w:t>3.</w:t>
            </w:r>
          </w:p>
        </w:tc>
        <w:tc>
          <w:tcPr>
            <w:tcW w:w="4011" w:type="dxa"/>
          </w:tcPr>
          <w:p w14:paraId="7C3EFADE" w14:textId="77777777" w:rsidR="00C16E28" w:rsidRDefault="00790401">
            <w:pPr>
              <w:pStyle w:val="TableParagraph"/>
              <w:spacing w:before="0" w:line="275" w:lineRule="exact"/>
              <w:ind w:left="107"/>
              <w:jc w:val="left"/>
              <w:rPr>
                <w:i/>
                <w:sz w:val="24"/>
              </w:rPr>
            </w:pPr>
            <w:r>
              <w:rPr>
                <w:i/>
                <w:sz w:val="24"/>
              </w:rPr>
              <w:t>M.</w:t>
            </w:r>
            <w:r>
              <w:rPr>
                <w:i/>
                <w:spacing w:val="-1"/>
                <w:sz w:val="24"/>
              </w:rPr>
              <w:t xml:space="preserve"> </w:t>
            </w:r>
            <w:r>
              <w:rPr>
                <w:i/>
                <w:spacing w:val="-2"/>
                <w:sz w:val="24"/>
              </w:rPr>
              <w:t>cathayana</w:t>
            </w:r>
          </w:p>
        </w:tc>
        <w:tc>
          <w:tcPr>
            <w:tcW w:w="3507" w:type="dxa"/>
          </w:tcPr>
          <w:p w14:paraId="172AFF53" w14:textId="77777777" w:rsidR="00C16E28" w:rsidRDefault="00790401">
            <w:pPr>
              <w:pStyle w:val="TableParagraph"/>
              <w:spacing w:before="0" w:line="275" w:lineRule="exact"/>
              <w:ind w:left="5"/>
              <w:rPr>
                <w:sz w:val="24"/>
              </w:rPr>
            </w:pPr>
            <w:r>
              <w:rPr>
                <w:spacing w:val="-2"/>
                <w:sz w:val="24"/>
              </w:rPr>
              <w:t>ME-</w:t>
            </w:r>
            <w:r>
              <w:rPr>
                <w:spacing w:val="-7"/>
                <w:sz w:val="24"/>
              </w:rPr>
              <w:t>03</w:t>
            </w:r>
          </w:p>
        </w:tc>
      </w:tr>
      <w:tr w:rsidR="00C16E28" w14:paraId="1066FB93" w14:textId="77777777">
        <w:trPr>
          <w:trHeight w:val="415"/>
        </w:trPr>
        <w:tc>
          <w:tcPr>
            <w:tcW w:w="1500" w:type="dxa"/>
          </w:tcPr>
          <w:p w14:paraId="62D36E3D" w14:textId="77777777" w:rsidR="00C16E28" w:rsidRDefault="00790401">
            <w:pPr>
              <w:pStyle w:val="TableParagraph"/>
              <w:spacing w:before="0" w:line="275" w:lineRule="exact"/>
              <w:ind w:left="9"/>
              <w:rPr>
                <w:sz w:val="24"/>
              </w:rPr>
            </w:pPr>
            <w:r>
              <w:rPr>
                <w:spacing w:val="-5"/>
                <w:sz w:val="24"/>
              </w:rPr>
              <w:t>4.</w:t>
            </w:r>
          </w:p>
        </w:tc>
        <w:tc>
          <w:tcPr>
            <w:tcW w:w="4011" w:type="dxa"/>
          </w:tcPr>
          <w:p w14:paraId="64390814" w14:textId="77777777" w:rsidR="00C16E28" w:rsidRDefault="00790401">
            <w:pPr>
              <w:pStyle w:val="TableParagraph"/>
              <w:spacing w:before="0" w:line="275" w:lineRule="exact"/>
              <w:ind w:left="107"/>
              <w:jc w:val="left"/>
              <w:rPr>
                <w:i/>
                <w:sz w:val="24"/>
              </w:rPr>
            </w:pPr>
            <w:r>
              <w:rPr>
                <w:i/>
                <w:sz w:val="24"/>
              </w:rPr>
              <w:t>M.</w:t>
            </w:r>
            <w:r>
              <w:rPr>
                <w:i/>
                <w:spacing w:val="-1"/>
                <w:sz w:val="24"/>
              </w:rPr>
              <w:t xml:space="preserve"> </w:t>
            </w:r>
            <w:r>
              <w:rPr>
                <w:i/>
                <w:spacing w:val="-2"/>
                <w:sz w:val="24"/>
              </w:rPr>
              <w:t>multicaulis</w:t>
            </w:r>
          </w:p>
        </w:tc>
        <w:tc>
          <w:tcPr>
            <w:tcW w:w="3507" w:type="dxa"/>
          </w:tcPr>
          <w:p w14:paraId="7AF7D302" w14:textId="77777777" w:rsidR="00C16E28" w:rsidRDefault="00790401">
            <w:pPr>
              <w:pStyle w:val="TableParagraph"/>
              <w:spacing w:before="0" w:line="275" w:lineRule="exact"/>
              <w:ind w:left="5"/>
              <w:rPr>
                <w:sz w:val="24"/>
              </w:rPr>
            </w:pPr>
            <w:r>
              <w:rPr>
                <w:spacing w:val="-2"/>
                <w:sz w:val="24"/>
              </w:rPr>
              <w:t>ME-</w:t>
            </w:r>
            <w:r>
              <w:rPr>
                <w:spacing w:val="-7"/>
                <w:sz w:val="24"/>
              </w:rPr>
              <w:t>06</w:t>
            </w:r>
          </w:p>
        </w:tc>
      </w:tr>
      <w:tr w:rsidR="00C16E28" w14:paraId="5CA855D7" w14:textId="77777777">
        <w:trPr>
          <w:trHeight w:val="412"/>
        </w:trPr>
        <w:tc>
          <w:tcPr>
            <w:tcW w:w="1500" w:type="dxa"/>
          </w:tcPr>
          <w:p w14:paraId="59CDF604" w14:textId="77777777" w:rsidR="00C16E28" w:rsidRDefault="00790401">
            <w:pPr>
              <w:pStyle w:val="TableParagraph"/>
              <w:spacing w:before="0" w:line="275" w:lineRule="exact"/>
              <w:ind w:left="9"/>
              <w:rPr>
                <w:sz w:val="24"/>
              </w:rPr>
            </w:pPr>
            <w:r>
              <w:rPr>
                <w:spacing w:val="-5"/>
                <w:sz w:val="24"/>
              </w:rPr>
              <w:t>5.</w:t>
            </w:r>
          </w:p>
        </w:tc>
        <w:tc>
          <w:tcPr>
            <w:tcW w:w="4011" w:type="dxa"/>
          </w:tcPr>
          <w:p w14:paraId="4D63D975" w14:textId="77777777" w:rsidR="00C16E28" w:rsidRDefault="00790401">
            <w:pPr>
              <w:pStyle w:val="TableParagraph"/>
              <w:spacing w:before="0" w:line="275" w:lineRule="exact"/>
              <w:ind w:left="107"/>
              <w:jc w:val="left"/>
              <w:rPr>
                <w:i/>
                <w:sz w:val="24"/>
              </w:rPr>
            </w:pPr>
            <w:r>
              <w:rPr>
                <w:i/>
                <w:sz w:val="24"/>
              </w:rPr>
              <w:t>M.</w:t>
            </w:r>
            <w:r>
              <w:rPr>
                <w:i/>
                <w:spacing w:val="-1"/>
                <w:sz w:val="24"/>
              </w:rPr>
              <w:t xml:space="preserve"> </w:t>
            </w:r>
            <w:r>
              <w:rPr>
                <w:i/>
                <w:spacing w:val="-2"/>
                <w:sz w:val="24"/>
              </w:rPr>
              <w:t>bombycis</w:t>
            </w:r>
          </w:p>
        </w:tc>
        <w:tc>
          <w:tcPr>
            <w:tcW w:w="3507" w:type="dxa"/>
          </w:tcPr>
          <w:p w14:paraId="0A9A4DD3" w14:textId="77777777" w:rsidR="00C16E28" w:rsidRDefault="00790401">
            <w:pPr>
              <w:pStyle w:val="TableParagraph"/>
              <w:spacing w:before="0" w:line="275" w:lineRule="exact"/>
              <w:ind w:left="5"/>
              <w:rPr>
                <w:sz w:val="24"/>
              </w:rPr>
            </w:pPr>
            <w:r>
              <w:rPr>
                <w:spacing w:val="-2"/>
                <w:sz w:val="24"/>
              </w:rPr>
              <w:t>ME-</w:t>
            </w:r>
            <w:r>
              <w:rPr>
                <w:spacing w:val="-7"/>
                <w:sz w:val="24"/>
              </w:rPr>
              <w:t>18</w:t>
            </w:r>
          </w:p>
        </w:tc>
      </w:tr>
      <w:tr w:rsidR="00C16E28" w14:paraId="3C6C3968" w14:textId="77777777">
        <w:trPr>
          <w:trHeight w:val="414"/>
        </w:trPr>
        <w:tc>
          <w:tcPr>
            <w:tcW w:w="1500" w:type="dxa"/>
          </w:tcPr>
          <w:p w14:paraId="40F2102B" w14:textId="77777777" w:rsidR="00C16E28" w:rsidRDefault="00790401">
            <w:pPr>
              <w:pStyle w:val="TableParagraph"/>
              <w:spacing w:before="0" w:line="275" w:lineRule="exact"/>
              <w:ind w:left="9"/>
              <w:rPr>
                <w:sz w:val="24"/>
              </w:rPr>
            </w:pPr>
            <w:r>
              <w:rPr>
                <w:spacing w:val="-5"/>
                <w:sz w:val="24"/>
              </w:rPr>
              <w:t>6.</w:t>
            </w:r>
          </w:p>
        </w:tc>
        <w:tc>
          <w:tcPr>
            <w:tcW w:w="4011" w:type="dxa"/>
          </w:tcPr>
          <w:p w14:paraId="21630D27" w14:textId="77777777" w:rsidR="00C16E28" w:rsidRDefault="00790401">
            <w:pPr>
              <w:pStyle w:val="TableParagraph"/>
              <w:spacing w:before="0" w:line="275" w:lineRule="exact"/>
              <w:ind w:left="107"/>
              <w:jc w:val="left"/>
              <w:rPr>
                <w:i/>
                <w:sz w:val="24"/>
              </w:rPr>
            </w:pPr>
            <w:r>
              <w:rPr>
                <w:i/>
                <w:sz w:val="24"/>
              </w:rPr>
              <w:t>M.</w:t>
            </w:r>
            <w:r>
              <w:rPr>
                <w:i/>
                <w:spacing w:val="-1"/>
                <w:sz w:val="24"/>
              </w:rPr>
              <w:t xml:space="preserve"> </w:t>
            </w:r>
            <w:r>
              <w:rPr>
                <w:i/>
                <w:spacing w:val="-2"/>
                <w:sz w:val="24"/>
              </w:rPr>
              <w:t>sinensis</w:t>
            </w:r>
          </w:p>
        </w:tc>
        <w:tc>
          <w:tcPr>
            <w:tcW w:w="3507" w:type="dxa"/>
          </w:tcPr>
          <w:p w14:paraId="6FFC483D" w14:textId="77777777" w:rsidR="00C16E28" w:rsidRDefault="00790401">
            <w:pPr>
              <w:pStyle w:val="TableParagraph"/>
              <w:spacing w:before="0" w:line="275" w:lineRule="exact"/>
              <w:ind w:left="5" w:right="5"/>
              <w:rPr>
                <w:sz w:val="24"/>
              </w:rPr>
            </w:pPr>
            <w:r>
              <w:rPr>
                <w:spacing w:val="-2"/>
                <w:sz w:val="24"/>
              </w:rPr>
              <w:t>MI-</w:t>
            </w:r>
            <w:r>
              <w:rPr>
                <w:spacing w:val="-4"/>
                <w:sz w:val="24"/>
              </w:rPr>
              <w:t>0025</w:t>
            </w:r>
          </w:p>
        </w:tc>
      </w:tr>
      <w:tr w:rsidR="00C16E28" w14:paraId="0A0F444D" w14:textId="77777777">
        <w:trPr>
          <w:trHeight w:val="414"/>
        </w:trPr>
        <w:tc>
          <w:tcPr>
            <w:tcW w:w="9018" w:type="dxa"/>
            <w:gridSpan w:val="3"/>
          </w:tcPr>
          <w:p w14:paraId="1EE31E54" w14:textId="77777777" w:rsidR="00C16E28" w:rsidRDefault="00790401">
            <w:pPr>
              <w:pStyle w:val="TableParagraph"/>
              <w:spacing w:before="0" w:line="275" w:lineRule="exact"/>
              <w:ind w:left="8"/>
              <w:rPr>
                <w:b/>
                <w:sz w:val="24"/>
              </w:rPr>
            </w:pPr>
            <w:r>
              <w:rPr>
                <w:b/>
                <w:spacing w:val="-2"/>
                <w:sz w:val="24"/>
              </w:rPr>
              <w:t>TESTERS</w:t>
            </w:r>
          </w:p>
        </w:tc>
      </w:tr>
      <w:tr w:rsidR="00C16E28" w14:paraId="460DAC23" w14:textId="77777777">
        <w:trPr>
          <w:trHeight w:val="412"/>
        </w:trPr>
        <w:tc>
          <w:tcPr>
            <w:tcW w:w="1500" w:type="dxa"/>
          </w:tcPr>
          <w:p w14:paraId="06BBF1E7" w14:textId="77777777" w:rsidR="00C16E28" w:rsidRDefault="00790401">
            <w:pPr>
              <w:pStyle w:val="TableParagraph"/>
              <w:spacing w:before="0" w:line="275" w:lineRule="exact"/>
              <w:ind w:left="9"/>
              <w:rPr>
                <w:sz w:val="24"/>
              </w:rPr>
            </w:pPr>
            <w:r>
              <w:rPr>
                <w:spacing w:val="-5"/>
                <w:sz w:val="24"/>
              </w:rPr>
              <w:t>1.</w:t>
            </w:r>
          </w:p>
        </w:tc>
        <w:tc>
          <w:tcPr>
            <w:tcW w:w="4011" w:type="dxa"/>
          </w:tcPr>
          <w:p w14:paraId="733BD9AC" w14:textId="77777777" w:rsidR="00C16E28" w:rsidRDefault="00790401">
            <w:pPr>
              <w:pStyle w:val="TableParagraph"/>
              <w:spacing w:before="0" w:line="275" w:lineRule="exact"/>
              <w:ind w:left="107"/>
              <w:jc w:val="left"/>
              <w:rPr>
                <w:i/>
                <w:sz w:val="24"/>
              </w:rPr>
            </w:pPr>
            <w:r>
              <w:rPr>
                <w:i/>
                <w:sz w:val="24"/>
              </w:rPr>
              <w:t>M.</w:t>
            </w:r>
            <w:r>
              <w:rPr>
                <w:i/>
                <w:spacing w:val="-1"/>
                <w:sz w:val="24"/>
              </w:rPr>
              <w:t xml:space="preserve"> </w:t>
            </w:r>
            <w:r>
              <w:rPr>
                <w:i/>
                <w:spacing w:val="-2"/>
                <w:sz w:val="24"/>
              </w:rPr>
              <w:t>laevigata</w:t>
            </w:r>
          </w:p>
        </w:tc>
        <w:tc>
          <w:tcPr>
            <w:tcW w:w="3507" w:type="dxa"/>
          </w:tcPr>
          <w:p w14:paraId="5A1A8282" w14:textId="77777777" w:rsidR="00C16E28" w:rsidRDefault="00790401">
            <w:pPr>
              <w:pStyle w:val="TableParagraph"/>
              <w:spacing w:before="0" w:line="275" w:lineRule="exact"/>
              <w:ind w:left="5" w:right="5"/>
              <w:rPr>
                <w:sz w:val="24"/>
              </w:rPr>
            </w:pPr>
            <w:r>
              <w:rPr>
                <w:spacing w:val="-2"/>
                <w:sz w:val="24"/>
              </w:rPr>
              <w:t>MI-</w:t>
            </w:r>
            <w:r>
              <w:rPr>
                <w:spacing w:val="-4"/>
                <w:sz w:val="24"/>
              </w:rPr>
              <w:t>0079</w:t>
            </w:r>
          </w:p>
        </w:tc>
      </w:tr>
      <w:tr w:rsidR="00C16E28" w14:paraId="545C5DBF" w14:textId="77777777">
        <w:trPr>
          <w:trHeight w:val="414"/>
        </w:trPr>
        <w:tc>
          <w:tcPr>
            <w:tcW w:w="1500" w:type="dxa"/>
          </w:tcPr>
          <w:p w14:paraId="15919EAC" w14:textId="77777777" w:rsidR="00C16E28" w:rsidRDefault="00790401">
            <w:pPr>
              <w:pStyle w:val="TableParagraph"/>
              <w:spacing w:before="0" w:line="275" w:lineRule="exact"/>
              <w:ind w:left="9"/>
              <w:rPr>
                <w:sz w:val="24"/>
              </w:rPr>
            </w:pPr>
            <w:r>
              <w:rPr>
                <w:spacing w:val="-5"/>
                <w:sz w:val="24"/>
              </w:rPr>
              <w:t>2.</w:t>
            </w:r>
          </w:p>
        </w:tc>
        <w:tc>
          <w:tcPr>
            <w:tcW w:w="4011" w:type="dxa"/>
          </w:tcPr>
          <w:p w14:paraId="0E80EBCD" w14:textId="77777777" w:rsidR="00C16E28" w:rsidRDefault="00790401">
            <w:pPr>
              <w:pStyle w:val="TableParagraph"/>
              <w:spacing w:before="0" w:line="275" w:lineRule="exact"/>
              <w:ind w:left="107"/>
              <w:jc w:val="left"/>
              <w:rPr>
                <w:i/>
                <w:sz w:val="24"/>
              </w:rPr>
            </w:pPr>
            <w:r>
              <w:rPr>
                <w:i/>
                <w:sz w:val="24"/>
              </w:rPr>
              <w:t>M.</w:t>
            </w:r>
            <w:r>
              <w:rPr>
                <w:i/>
                <w:spacing w:val="-1"/>
                <w:sz w:val="24"/>
              </w:rPr>
              <w:t xml:space="preserve"> </w:t>
            </w:r>
            <w:r>
              <w:rPr>
                <w:i/>
                <w:spacing w:val="-2"/>
                <w:sz w:val="24"/>
              </w:rPr>
              <w:t>indica</w:t>
            </w:r>
          </w:p>
        </w:tc>
        <w:tc>
          <w:tcPr>
            <w:tcW w:w="3507" w:type="dxa"/>
          </w:tcPr>
          <w:p w14:paraId="02E2DD9C" w14:textId="77777777" w:rsidR="00C16E28" w:rsidRDefault="00790401">
            <w:pPr>
              <w:pStyle w:val="TableParagraph"/>
              <w:spacing w:before="0" w:line="275" w:lineRule="exact"/>
              <w:ind w:left="5" w:right="5"/>
              <w:rPr>
                <w:sz w:val="24"/>
              </w:rPr>
            </w:pPr>
            <w:r>
              <w:rPr>
                <w:spacing w:val="-2"/>
                <w:sz w:val="24"/>
              </w:rPr>
              <w:t>MI-</w:t>
            </w:r>
            <w:r>
              <w:rPr>
                <w:spacing w:val="-4"/>
                <w:sz w:val="24"/>
              </w:rPr>
              <w:t>0173</w:t>
            </w:r>
          </w:p>
        </w:tc>
      </w:tr>
      <w:tr w:rsidR="00C16E28" w14:paraId="646E5C2E" w14:textId="77777777">
        <w:trPr>
          <w:trHeight w:val="414"/>
        </w:trPr>
        <w:tc>
          <w:tcPr>
            <w:tcW w:w="1500" w:type="dxa"/>
          </w:tcPr>
          <w:p w14:paraId="76854B71" w14:textId="77777777" w:rsidR="00C16E28" w:rsidRDefault="00790401">
            <w:pPr>
              <w:pStyle w:val="TableParagraph"/>
              <w:spacing w:before="0" w:line="275" w:lineRule="exact"/>
              <w:ind w:left="9"/>
              <w:rPr>
                <w:sz w:val="24"/>
              </w:rPr>
            </w:pPr>
            <w:r>
              <w:rPr>
                <w:spacing w:val="-5"/>
                <w:sz w:val="24"/>
              </w:rPr>
              <w:t>3.</w:t>
            </w:r>
          </w:p>
        </w:tc>
        <w:tc>
          <w:tcPr>
            <w:tcW w:w="4011" w:type="dxa"/>
          </w:tcPr>
          <w:p w14:paraId="72AC23D6" w14:textId="77777777" w:rsidR="00C16E28" w:rsidRDefault="00790401">
            <w:pPr>
              <w:pStyle w:val="TableParagraph"/>
              <w:spacing w:before="0" w:line="275" w:lineRule="exact"/>
              <w:ind w:left="107"/>
              <w:jc w:val="left"/>
              <w:rPr>
                <w:i/>
                <w:sz w:val="24"/>
              </w:rPr>
            </w:pPr>
            <w:r>
              <w:rPr>
                <w:i/>
                <w:sz w:val="24"/>
              </w:rPr>
              <w:t>M.</w:t>
            </w:r>
            <w:r>
              <w:rPr>
                <w:i/>
                <w:spacing w:val="-1"/>
                <w:sz w:val="24"/>
              </w:rPr>
              <w:t xml:space="preserve"> </w:t>
            </w:r>
            <w:r>
              <w:rPr>
                <w:i/>
                <w:spacing w:val="-2"/>
                <w:sz w:val="24"/>
              </w:rPr>
              <w:t>indica</w:t>
            </w:r>
          </w:p>
        </w:tc>
        <w:tc>
          <w:tcPr>
            <w:tcW w:w="3507" w:type="dxa"/>
          </w:tcPr>
          <w:p w14:paraId="50E7B743" w14:textId="77777777" w:rsidR="00C16E28" w:rsidRDefault="00790401">
            <w:pPr>
              <w:pStyle w:val="TableParagraph"/>
              <w:spacing w:before="0" w:line="275" w:lineRule="exact"/>
              <w:ind w:left="5" w:right="5"/>
              <w:rPr>
                <w:sz w:val="24"/>
              </w:rPr>
            </w:pPr>
            <w:r>
              <w:rPr>
                <w:spacing w:val="-2"/>
                <w:sz w:val="24"/>
              </w:rPr>
              <w:t>MI-</w:t>
            </w:r>
            <w:r>
              <w:rPr>
                <w:spacing w:val="-4"/>
                <w:sz w:val="24"/>
              </w:rPr>
              <w:t>0308</w:t>
            </w:r>
          </w:p>
        </w:tc>
      </w:tr>
      <w:tr w:rsidR="00C16E28" w14:paraId="4A5CBE5D" w14:textId="77777777">
        <w:trPr>
          <w:trHeight w:val="412"/>
        </w:trPr>
        <w:tc>
          <w:tcPr>
            <w:tcW w:w="1500" w:type="dxa"/>
          </w:tcPr>
          <w:p w14:paraId="78D33E8D" w14:textId="77777777" w:rsidR="00C16E28" w:rsidRDefault="00790401">
            <w:pPr>
              <w:pStyle w:val="TableParagraph"/>
              <w:spacing w:before="0" w:line="275" w:lineRule="exact"/>
              <w:ind w:left="9"/>
              <w:rPr>
                <w:sz w:val="24"/>
              </w:rPr>
            </w:pPr>
            <w:r>
              <w:rPr>
                <w:spacing w:val="-5"/>
                <w:sz w:val="24"/>
              </w:rPr>
              <w:t>4.</w:t>
            </w:r>
          </w:p>
        </w:tc>
        <w:tc>
          <w:tcPr>
            <w:tcW w:w="4011" w:type="dxa"/>
          </w:tcPr>
          <w:p w14:paraId="5B13B25D" w14:textId="77777777" w:rsidR="00C16E28" w:rsidRDefault="00790401">
            <w:pPr>
              <w:pStyle w:val="TableParagraph"/>
              <w:spacing w:before="0" w:line="275" w:lineRule="exact"/>
              <w:ind w:left="107"/>
              <w:jc w:val="left"/>
              <w:rPr>
                <w:i/>
                <w:sz w:val="24"/>
              </w:rPr>
            </w:pPr>
            <w:r>
              <w:rPr>
                <w:i/>
                <w:sz w:val="24"/>
              </w:rPr>
              <w:t>M.</w:t>
            </w:r>
            <w:r>
              <w:rPr>
                <w:i/>
                <w:spacing w:val="-1"/>
                <w:sz w:val="24"/>
              </w:rPr>
              <w:t xml:space="preserve"> </w:t>
            </w:r>
            <w:r>
              <w:rPr>
                <w:i/>
                <w:spacing w:val="-4"/>
                <w:sz w:val="24"/>
              </w:rPr>
              <w:t>alba</w:t>
            </w:r>
          </w:p>
        </w:tc>
        <w:tc>
          <w:tcPr>
            <w:tcW w:w="3507" w:type="dxa"/>
          </w:tcPr>
          <w:p w14:paraId="1DAE7F77" w14:textId="77777777" w:rsidR="00C16E28" w:rsidRDefault="00790401">
            <w:pPr>
              <w:pStyle w:val="TableParagraph"/>
              <w:spacing w:before="0" w:line="275" w:lineRule="exact"/>
              <w:ind w:left="5" w:right="5"/>
              <w:rPr>
                <w:sz w:val="24"/>
              </w:rPr>
            </w:pPr>
            <w:r>
              <w:rPr>
                <w:spacing w:val="-2"/>
                <w:sz w:val="24"/>
              </w:rPr>
              <w:t>MI-</w:t>
            </w:r>
            <w:r>
              <w:rPr>
                <w:spacing w:val="-4"/>
                <w:sz w:val="24"/>
              </w:rPr>
              <w:t>0423</w:t>
            </w:r>
          </w:p>
        </w:tc>
      </w:tr>
    </w:tbl>
    <w:p w14:paraId="62FFD039" w14:textId="77777777" w:rsidR="00C16E28" w:rsidRDefault="00C16E28">
      <w:pPr>
        <w:pStyle w:val="TableParagraph"/>
        <w:spacing w:line="275" w:lineRule="exact"/>
        <w:rPr>
          <w:sz w:val="24"/>
        </w:rPr>
        <w:sectPr w:rsidR="00C16E28">
          <w:pgSz w:w="11910" w:h="16840"/>
          <w:pgMar w:top="1340" w:right="1417" w:bottom="280" w:left="1275" w:header="44" w:footer="0" w:gutter="0"/>
          <w:cols w:space="720"/>
        </w:sectPr>
      </w:pPr>
    </w:p>
    <w:p w14:paraId="0AE3FDC4" w14:textId="77777777" w:rsidR="00C16E28" w:rsidRDefault="00790401">
      <w:pPr>
        <w:pStyle w:val="ListParagraph"/>
        <w:numPr>
          <w:ilvl w:val="1"/>
          <w:numId w:val="2"/>
        </w:numPr>
        <w:tabs>
          <w:tab w:val="left" w:pos="525"/>
        </w:tabs>
        <w:spacing w:before="80"/>
        <w:rPr>
          <w:b/>
          <w:sz w:val="24"/>
        </w:rPr>
      </w:pPr>
      <w:r>
        <w:rPr>
          <w:b/>
          <w:spacing w:val="-2"/>
          <w:sz w:val="24"/>
        </w:rPr>
        <w:lastRenderedPageBreak/>
        <w:t>Combining</w:t>
      </w:r>
      <w:r>
        <w:rPr>
          <w:b/>
          <w:sz w:val="24"/>
        </w:rPr>
        <w:t xml:space="preserve"> </w:t>
      </w:r>
      <w:r>
        <w:rPr>
          <w:b/>
          <w:spacing w:val="-2"/>
          <w:sz w:val="24"/>
        </w:rPr>
        <w:t>Ability</w:t>
      </w:r>
      <w:r>
        <w:rPr>
          <w:b/>
          <w:spacing w:val="-1"/>
          <w:sz w:val="24"/>
        </w:rPr>
        <w:t xml:space="preserve"> </w:t>
      </w:r>
      <w:r>
        <w:rPr>
          <w:b/>
          <w:spacing w:val="-2"/>
          <w:sz w:val="24"/>
        </w:rPr>
        <w:t>Analysis</w:t>
      </w:r>
    </w:p>
    <w:p w14:paraId="678B009F" w14:textId="77777777" w:rsidR="00C16E28" w:rsidRDefault="00C16E28">
      <w:pPr>
        <w:pStyle w:val="BodyText"/>
        <w:spacing w:before="21"/>
        <w:ind w:left="0"/>
        <w:rPr>
          <w:b/>
        </w:rPr>
      </w:pPr>
    </w:p>
    <w:p w14:paraId="5AA3CB59" w14:textId="77777777" w:rsidR="00C16E28" w:rsidRDefault="00790401">
      <w:pPr>
        <w:pStyle w:val="BodyText"/>
        <w:spacing w:before="1" w:line="276" w:lineRule="auto"/>
        <w:ind w:right="22" w:firstLine="719"/>
        <w:jc w:val="both"/>
      </w:pPr>
      <w:r>
        <w:t>Variances due to general combining ability (GCA) of parents and specific combining ability (SCA) of different cross combinations were worked out based on the procedures developed by Kempthorne (1957) using means of each replication for six characters recorded for twenty-four crosses.</w:t>
      </w:r>
    </w:p>
    <w:p w14:paraId="58BCEB46" w14:textId="77777777" w:rsidR="00C16E28" w:rsidRDefault="00790401">
      <w:pPr>
        <w:pStyle w:val="Heading1"/>
        <w:spacing w:before="160"/>
        <w:ind w:left="165" w:firstLine="0"/>
      </w:pPr>
      <w:r>
        <w:t>Table</w:t>
      </w:r>
      <w:r>
        <w:rPr>
          <w:spacing w:val="-7"/>
        </w:rPr>
        <w:t xml:space="preserve"> </w:t>
      </w:r>
      <w:r>
        <w:t>2.</w:t>
      </w:r>
      <w:r>
        <w:rPr>
          <w:spacing w:val="-4"/>
        </w:rPr>
        <w:t xml:space="preserve"> </w:t>
      </w:r>
      <w:r>
        <w:t>List</w:t>
      </w:r>
      <w:r>
        <w:rPr>
          <w:spacing w:val="-4"/>
        </w:rPr>
        <w:t xml:space="preserve"> </w:t>
      </w:r>
      <w:r>
        <w:t>of</w:t>
      </w:r>
      <w:r>
        <w:rPr>
          <w:spacing w:val="-6"/>
        </w:rPr>
        <w:t xml:space="preserve"> </w:t>
      </w:r>
      <w:r>
        <w:t>mulberry</w:t>
      </w:r>
      <w:r>
        <w:rPr>
          <w:spacing w:val="-5"/>
        </w:rPr>
        <w:t xml:space="preserve"> </w:t>
      </w:r>
      <w:r>
        <w:t>crosses</w:t>
      </w:r>
      <w:r>
        <w:rPr>
          <w:spacing w:val="-5"/>
        </w:rPr>
        <w:t xml:space="preserve"> </w:t>
      </w:r>
      <w:r>
        <w:t>used</w:t>
      </w:r>
      <w:r>
        <w:rPr>
          <w:spacing w:val="-4"/>
        </w:rPr>
        <w:t xml:space="preserve"> </w:t>
      </w:r>
      <w:r>
        <w:t>in</w:t>
      </w:r>
      <w:r>
        <w:rPr>
          <w:spacing w:val="-3"/>
        </w:rPr>
        <w:t xml:space="preserve"> </w:t>
      </w:r>
      <w:r>
        <w:t>the</w:t>
      </w:r>
      <w:r>
        <w:rPr>
          <w:spacing w:val="-4"/>
        </w:rPr>
        <w:t xml:space="preserve"> study</w:t>
      </w:r>
    </w:p>
    <w:p w14:paraId="629AC361" w14:textId="77777777" w:rsidR="00C16E28" w:rsidRDefault="00C16E28">
      <w:pPr>
        <w:pStyle w:val="BodyText"/>
        <w:spacing w:before="69"/>
        <w:ind w:left="0"/>
        <w:rPr>
          <w:b/>
          <w:sz w:val="20"/>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2410"/>
      </w:tblGrid>
      <w:tr w:rsidR="00C16E28" w14:paraId="59A2866E" w14:textId="77777777">
        <w:trPr>
          <w:trHeight w:val="414"/>
        </w:trPr>
        <w:tc>
          <w:tcPr>
            <w:tcW w:w="1272" w:type="dxa"/>
          </w:tcPr>
          <w:p w14:paraId="6646501B" w14:textId="77777777" w:rsidR="00C16E28" w:rsidRDefault="00790401">
            <w:pPr>
              <w:pStyle w:val="TableParagraph"/>
              <w:spacing w:before="0" w:line="275" w:lineRule="exact"/>
              <w:ind w:left="107"/>
              <w:jc w:val="left"/>
              <w:rPr>
                <w:b/>
                <w:sz w:val="24"/>
              </w:rPr>
            </w:pPr>
            <w:r>
              <w:rPr>
                <w:b/>
                <w:sz w:val="24"/>
              </w:rPr>
              <w:t xml:space="preserve">Sl. </w:t>
            </w:r>
            <w:r>
              <w:rPr>
                <w:b/>
                <w:spacing w:val="-5"/>
                <w:sz w:val="24"/>
              </w:rPr>
              <w:t>No.</w:t>
            </w:r>
          </w:p>
        </w:tc>
        <w:tc>
          <w:tcPr>
            <w:tcW w:w="2410" w:type="dxa"/>
          </w:tcPr>
          <w:p w14:paraId="327BFCEB" w14:textId="77777777" w:rsidR="00C16E28" w:rsidRDefault="00790401">
            <w:pPr>
              <w:pStyle w:val="TableParagraph"/>
              <w:spacing w:before="0" w:line="275" w:lineRule="exact"/>
              <w:ind w:left="107"/>
              <w:jc w:val="left"/>
              <w:rPr>
                <w:b/>
                <w:sz w:val="24"/>
              </w:rPr>
            </w:pPr>
            <w:r>
              <w:rPr>
                <w:b/>
                <w:spacing w:val="-2"/>
                <w:sz w:val="24"/>
              </w:rPr>
              <w:t>Crosses</w:t>
            </w:r>
          </w:p>
        </w:tc>
      </w:tr>
      <w:tr w:rsidR="00C16E28" w14:paraId="520F4003" w14:textId="77777777">
        <w:trPr>
          <w:trHeight w:val="412"/>
        </w:trPr>
        <w:tc>
          <w:tcPr>
            <w:tcW w:w="1272" w:type="dxa"/>
          </w:tcPr>
          <w:p w14:paraId="4B0C199B" w14:textId="77777777" w:rsidR="00C16E28" w:rsidRDefault="00790401">
            <w:pPr>
              <w:pStyle w:val="TableParagraph"/>
              <w:spacing w:before="0" w:line="275" w:lineRule="exact"/>
              <w:ind w:left="107"/>
              <w:jc w:val="left"/>
              <w:rPr>
                <w:sz w:val="24"/>
              </w:rPr>
            </w:pPr>
            <w:r>
              <w:rPr>
                <w:spacing w:val="-5"/>
                <w:sz w:val="24"/>
              </w:rPr>
              <w:t>1.</w:t>
            </w:r>
          </w:p>
        </w:tc>
        <w:tc>
          <w:tcPr>
            <w:tcW w:w="2410" w:type="dxa"/>
          </w:tcPr>
          <w:p w14:paraId="2A3F1B83" w14:textId="77777777" w:rsidR="00C16E28" w:rsidRDefault="00790401">
            <w:pPr>
              <w:pStyle w:val="TableParagraph"/>
              <w:spacing w:before="17"/>
              <w:ind w:left="107"/>
              <w:jc w:val="left"/>
            </w:pPr>
            <w:r>
              <w:rPr>
                <w:spacing w:val="-2"/>
              </w:rPr>
              <w:t>ME-0008×MI-</w:t>
            </w:r>
            <w:r>
              <w:rPr>
                <w:spacing w:val="-4"/>
              </w:rPr>
              <w:t>0079</w:t>
            </w:r>
          </w:p>
        </w:tc>
      </w:tr>
      <w:tr w:rsidR="00C16E28" w14:paraId="18DA1391" w14:textId="77777777">
        <w:trPr>
          <w:trHeight w:val="415"/>
        </w:trPr>
        <w:tc>
          <w:tcPr>
            <w:tcW w:w="1272" w:type="dxa"/>
          </w:tcPr>
          <w:p w14:paraId="2E17A19C" w14:textId="77777777" w:rsidR="00C16E28" w:rsidRDefault="00790401">
            <w:pPr>
              <w:pStyle w:val="TableParagraph"/>
              <w:spacing w:before="0" w:line="275" w:lineRule="exact"/>
              <w:ind w:left="107"/>
              <w:jc w:val="left"/>
              <w:rPr>
                <w:sz w:val="24"/>
              </w:rPr>
            </w:pPr>
            <w:r>
              <w:rPr>
                <w:spacing w:val="-5"/>
                <w:sz w:val="24"/>
              </w:rPr>
              <w:t>2.</w:t>
            </w:r>
          </w:p>
        </w:tc>
        <w:tc>
          <w:tcPr>
            <w:tcW w:w="2410" w:type="dxa"/>
          </w:tcPr>
          <w:p w14:paraId="5B9FB470" w14:textId="77777777" w:rsidR="00C16E28" w:rsidRDefault="00790401">
            <w:pPr>
              <w:pStyle w:val="TableParagraph"/>
              <w:spacing w:before="20"/>
              <w:ind w:left="107"/>
              <w:jc w:val="left"/>
            </w:pPr>
            <w:r>
              <w:rPr>
                <w:spacing w:val="-2"/>
              </w:rPr>
              <w:t>ME-0008×MI-</w:t>
            </w:r>
            <w:r>
              <w:rPr>
                <w:spacing w:val="-4"/>
              </w:rPr>
              <w:t>0173</w:t>
            </w:r>
          </w:p>
        </w:tc>
      </w:tr>
      <w:tr w:rsidR="00C16E28" w14:paraId="1AAC5786" w14:textId="77777777">
        <w:trPr>
          <w:trHeight w:val="414"/>
        </w:trPr>
        <w:tc>
          <w:tcPr>
            <w:tcW w:w="1272" w:type="dxa"/>
          </w:tcPr>
          <w:p w14:paraId="012D6437" w14:textId="77777777" w:rsidR="00C16E28" w:rsidRDefault="00790401">
            <w:pPr>
              <w:pStyle w:val="TableParagraph"/>
              <w:spacing w:before="0" w:line="275" w:lineRule="exact"/>
              <w:ind w:left="107"/>
              <w:jc w:val="left"/>
              <w:rPr>
                <w:sz w:val="24"/>
              </w:rPr>
            </w:pPr>
            <w:r>
              <w:rPr>
                <w:spacing w:val="-5"/>
                <w:sz w:val="24"/>
              </w:rPr>
              <w:t>3.</w:t>
            </w:r>
          </w:p>
        </w:tc>
        <w:tc>
          <w:tcPr>
            <w:tcW w:w="2410" w:type="dxa"/>
          </w:tcPr>
          <w:p w14:paraId="456A50D8" w14:textId="77777777" w:rsidR="00C16E28" w:rsidRDefault="00790401">
            <w:pPr>
              <w:pStyle w:val="TableParagraph"/>
              <w:spacing w:before="17"/>
              <w:ind w:left="107"/>
              <w:jc w:val="left"/>
            </w:pPr>
            <w:r>
              <w:rPr>
                <w:spacing w:val="-2"/>
              </w:rPr>
              <w:t>ME-0008×MI-</w:t>
            </w:r>
            <w:r>
              <w:rPr>
                <w:spacing w:val="-4"/>
              </w:rPr>
              <w:t>0308</w:t>
            </w:r>
          </w:p>
        </w:tc>
      </w:tr>
      <w:tr w:rsidR="00C16E28" w14:paraId="46BE3F93" w14:textId="77777777">
        <w:trPr>
          <w:trHeight w:val="412"/>
        </w:trPr>
        <w:tc>
          <w:tcPr>
            <w:tcW w:w="1272" w:type="dxa"/>
          </w:tcPr>
          <w:p w14:paraId="60A66195" w14:textId="77777777" w:rsidR="00C16E28" w:rsidRDefault="00790401">
            <w:pPr>
              <w:pStyle w:val="TableParagraph"/>
              <w:spacing w:before="0" w:line="275" w:lineRule="exact"/>
              <w:ind w:left="107"/>
              <w:jc w:val="left"/>
              <w:rPr>
                <w:sz w:val="24"/>
              </w:rPr>
            </w:pPr>
            <w:r>
              <w:rPr>
                <w:spacing w:val="-5"/>
                <w:sz w:val="24"/>
              </w:rPr>
              <w:t>4.</w:t>
            </w:r>
          </w:p>
        </w:tc>
        <w:tc>
          <w:tcPr>
            <w:tcW w:w="2410" w:type="dxa"/>
          </w:tcPr>
          <w:p w14:paraId="69FA69EB" w14:textId="77777777" w:rsidR="00C16E28" w:rsidRDefault="00790401">
            <w:pPr>
              <w:pStyle w:val="TableParagraph"/>
              <w:spacing w:before="17"/>
              <w:ind w:left="107"/>
              <w:jc w:val="left"/>
            </w:pPr>
            <w:r>
              <w:rPr>
                <w:spacing w:val="-2"/>
              </w:rPr>
              <w:t>ME-0008×MI-</w:t>
            </w:r>
            <w:r>
              <w:rPr>
                <w:spacing w:val="-4"/>
              </w:rPr>
              <w:t>0423</w:t>
            </w:r>
          </w:p>
        </w:tc>
      </w:tr>
      <w:tr w:rsidR="00C16E28" w14:paraId="2503A401" w14:textId="77777777">
        <w:trPr>
          <w:trHeight w:val="414"/>
        </w:trPr>
        <w:tc>
          <w:tcPr>
            <w:tcW w:w="1272" w:type="dxa"/>
          </w:tcPr>
          <w:p w14:paraId="0B99D720" w14:textId="77777777" w:rsidR="00C16E28" w:rsidRDefault="00790401">
            <w:pPr>
              <w:pStyle w:val="TableParagraph"/>
              <w:spacing w:before="0" w:line="275" w:lineRule="exact"/>
              <w:ind w:left="107"/>
              <w:jc w:val="left"/>
              <w:rPr>
                <w:sz w:val="24"/>
              </w:rPr>
            </w:pPr>
            <w:r>
              <w:rPr>
                <w:spacing w:val="-5"/>
                <w:sz w:val="24"/>
              </w:rPr>
              <w:t>5.</w:t>
            </w:r>
          </w:p>
        </w:tc>
        <w:tc>
          <w:tcPr>
            <w:tcW w:w="2410" w:type="dxa"/>
          </w:tcPr>
          <w:p w14:paraId="27DEAF9B" w14:textId="77777777" w:rsidR="00C16E28" w:rsidRDefault="00790401">
            <w:pPr>
              <w:pStyle w:val="TableParagraph"/>
              <w:spacing w:before="20"/>
              <w:ind w:left="107"/>
              <w:jc w:val="left"/>
            </w:pPr>
            <w:r>
              <w:rPr>
                <w:spacing w:val="-2"/>
              </w:rPr>
              <w:t>ME-0185×MI-</w:t>
            </w:r>
            <w:r>
              <w:rPr>
                <w:spacing w:val="-4"/>
              </w:rPr>
              <w:t>0079</w:t>
            </w:r>
          </w:p>
        </w:tc>
      </w:tr>
      <w:tr w:rsidR="00C16E28" w14:paraId="6BA206D3" w14:textId="77777777">
        <w:trPr>
          <w:trHeight w:val="412"/>
        </w:trPr>
        <w:tc>
          <w:tcPr>
            <w:tcW w:w="1272" w:type="dxa"/>
          </w:tcPr>
          <w:p w14:paraId="17B773E9" w14:textId="77777777" w:rsidR="00C16E28" w:rsidRDefault="00790401">
            <w:pPr>
              <w:pStyle w:val="TableParagraph"/>
              <w:spacing w:before="0" w:line="275" w:lineRule="exact"/>
              <w:ind w:left="107"/>
              <w:jc w:val="left"/>
              <w:rPr>
                <w:sz w:val="24"/>
              </w:rPr>
            </w:pPr>
            <w:r>
              <w:rPr>
                <w:spacing w:val="-5"/>
                <w:sz w:val="24"/>
              </w:rPr>
              <w:t>6.</w:t>
            </w:r>
          </w:p>
        </w:tc>
        <w:tc>
          <w:tcPr>
            <w:tcW w:w="2410" w:type="dxa"/>
          </w:tcPr>
          <w:p w14:paraId="73E6784D" w14:textId="77777777" w:rsidR="00C16E28" w:rsidRDefault="00790401">
            <w:pPr>
              <w:pStyle w:val="TableParagraph"/>
              <w:spacing w:before="17"/>
              <w:ind w:left="107"/>
              <w:jc w:val="left"/>
            </w:pPr>
            <w:r>
              <w:rPr>
                <w:spacing w:val="-2"/>
              </w:rPr>
              <w:t>ME-0185×MI-</w:t>
            </w:r>
            <w:r>
              <w:rPr>
                <w:spacing w:val="-4"/>
              </w:rPr>
              <w:t>0173</w:t>
            </w:r>
          </w:p>
        </w:tc>
      </w:tr>
      <w:tr w:rsidR="00C16E28" w14:paraId="0AE36820" w14:textId="77777777">
        <w:trPr>
          <w:trHeight w:val="414"/>
        </w:trPr>
        <w:tc>
          <w:tcPr>
            <w:tcW w:w="1272" w:type="dxa"/>
          </w:tcPr>
          <w:p w14:paraId="41ECB960" w14:textId="77777777" w:rsidR="00C16E28" w:rsidRDefault="00790401">
            <w:pPr>
              <w:pStyle w:val="TableParagraph"/>
              <w:spacing w:before="1"/>
              <w:ind w:left="107"/>
              <w:jc w:val="left"/>
              <w:rPr>
                <w:sz w:val="24"/>
              </w:rPr>
            </w:pPr>
            <w:r>
              <w:rPr>
                <w:spacing w:val="-5"/>
                <w:sz w:val="24"/>
              </w:rPr>
              <w:t>7.</w:t>
            </w:r>
          </w:p>
        </w:tc>
        <w:tc>
          <w:tcPr>
            <w:tcW w:w="2410" w:type="dxa"/>
          </w:tcPr>
          <w:p w14:paraId="319060EE" w14:textId="77777777" w:rsidR="00C16E28" w:rsidRDefault="00790401">
            <w:pPr>
              <w:pStyle w:val="TableParagraph"/>
              <w:spacing w:before="20"/>
              <w:ind w:left="107"/>
              <w:jc w:val="left"/>
            </w:pPr>
            <w:r>
              <w:rPr>
                <w:spacing w:val="-2"/>
              </w:rPr>
              <w:t>ME-0185×MI-</w:t>
            </w:r>
            <w:r>
              <w:rPr>
                <w:spacing w:val="-4"/>
              </w:rPr>
              <w:t>0308</w:t>
            </w:r>
          </w:p>
        </w:tc>
      </w:tr>
      <w:tr w:rsidR="00C16E28" w14:paraId="22A55372" w14:textId="77777777">
        <w:trPr>
          <w:trHeight w:val="414"/>
        </w:trPr>
        <w:tc>
          <w:tcPr>
            <w:tcW w:w="1272" w:type="dxa"/>
          </w:tcPr>
          <w:p w14:paraId="511E490C" w14:textId="77777777" w:rsidR="00C16E28" w:rsidRDefault="00790401">
            <w:pPr>
              <w:pStyle w:val="TableParagraph"/>
              <w:spacing w:before="0" w:line="275" w:lineRule="exact"/>
              <w:ind w:left="107"/>
              <w:jc w:val="left"/>
              <w:rPr>
                <w:sz w:val="24"/>
              </w:rPr>
            </w:pPr>
            <w:r>
              <w:rPr>
                <w:spacing w:val="-5"/>
                <w:sz w:val="24"/>
              </w:rPr>
              <w:t>8.</w:t>
            </w:r>
          </w:p>
        </w:tc>
        <w:tc>
          <w:tcPr>
            <w:tcW w:w="2410" w:type="dxa"/>
          </w:tcPr>
          <w:p w14:paraId="11E53EC2" w14:textId="77777777" w:rsidR="00C16E28" w:rsidRDefault="00790401">
            <w:pPr>
              <w:pStyle w:val="TableParagraph"/>
              <w:spacing w:before="17"/>
              <w:ind w:left="107"/>
              <w:jc w:val="left"/>
            </w:pPr>
            <w:r>
              <w:rPr>
                <w:spacing w:val="-2"/>
              </w:rPr>
              <w:t>ME-0185×MI-</w:t>
            </w:r>
            <w:r>
              <w:rPr>
                <w:spacing w:val="-4"/>
              </w:rPr>
              <w:t>0423</w:t>
            </w:r>
          </w:p>
        </w:tc>
      </w:tr>
      <w:tr w:rsidR="00C16E28" w14:paraId="7AA9ABA4" w14:textId="77777777">
        <w:trPr>
          <w:trHeight w:val="412"/>
        </w:trPr>
        <w:tc>
          <w:tcPr>
            <w:tcW w:w="1272" w:type="dxa"/>
          </w:tcPr>
          <w:p w14:paraId="3B7F1461" w14:textId="77777777" w:rsidR="00C16E28" w:rsidRDefault="00790401">
            <w:pPr>
              <w:pStyle w:val="TableParagraph"/>
              <w:spacing w:before="0" w:line="275" w:lineRule="exact"/>
              <w:ind w:left="107"/>
              <w:jc w:val="left"/>
              <w:rPr>
                <w:sz w:val="24"/>
              </w:rPr>
            </w:pPr>
            <w:r>
              <w:rPr>
                <w:spacing w:val="-5"/>
                <w:sz w:val="24"/>
              </w:rPr>
              <w:t>9.</w:t>
            </w:r>
          </w:p>
        </w:tc>
        <w:tc>
          <w:tcPr>
            <w:tcW w:w="2410" w:type="dxa"/>
          </w:tcPr>
          <w:p w14:paraId="153DB085" w14:textId="77777777" w:rsidR="00C16E28" w:rsidRDefault="00790401">
            <w:pPr>
              <w:pStyle w:val="TableParagraph"/>
              <w:spacing w:before="17"/>
              <w:ind w:left="107"/>
              <w:jc w:val="left"/>
            </w:pPr>
            <w:r>
              <w:rPr>
                <w:spacing w:val="-2"/>
              </w:rPr>
              <w:t>ME-03×MI-</w:t>
            </w:r>
            <w:r>
              <w:rPr>
                <w:spacing w:val="-4"/>
              </w:rPr>
              <w:t>0079</w:t>
            </w:r>
          </w:p>
        </w:tc>
      </w:tr>
      <w:tr w:rsidR="00C16E28" w14:paraId="558FA264" w14:textId="77777777">
        <w:trPr>
          <w:trHeight w:val="414"/>
        </w:trPr>
        <w:tc>
          <w:tcPr>
            <w:tcW w:w="1272" w:type="dxa"/>
          </w:tcPr>
          <w:p w14:paraId="5A2A9DCD" w14:textId="77777777" w:rsidR="00C16E28" w:rsidRDefault="00790401">
            <w:pPr>
              <w:pStyle w:val="TableParagraph"/>
              <w:spacing w:before="1"/>
              <w:ind w:left="107"/>
              <w:jc w:val="left"/>
              <w:rPr>
                <w:sz w:val="24"/>
              </w:rPr>
            </w:pPr>
            <w:r>
              <w:rPr>
                <w:spacing w:val="-5"/>
                <w:sz w:val="24"/>
              </w:rPr>
              <w:t>10.</w:t>
            </w:r>
          </w:p>
        </w:tc>
        <w:tc>
          <w:tcPr>
            <w:tcW w:w="2410" w:type="dxa"/>
          </w:tcPr>
          <w:p w14:paraId="2FF4989E" w14:textId="77777777" w:rsidR="00C16E28" w:rsidRDefault="00790401">
            <w:pPr>
              <w:pStyle w:val="TableParagraph"/>
              <w:spacing w:before="20"/>
              <w:ind w:left="107"/>
              <w:jc w:val="left"/>
            </w:pPr>
            <w:r>
              <w:rPr>
                <w:spacing w:val="-2"/>
              </w:rPr>
              <w:t>ME-03×MI-</w:t>
            </w:r>
            <w:r>
              <w:rPr>
                <w:spacing w:val="-4"/>
              </w:rPr>
              <w:t>0173</w:t>
            </w:r>
          </w:p>
        </w:tc>
      </w:tr>
      <w:tr w:rsidR="00C16E28" w14:paraId="54E601BA" w14:textId="77777777">
        <w:trPr>
          <w:trHeight w:val="415"/>
        </w:trPr>
        <w:tc>
          <w:tcPr>
            <w:tcW w:w="1272" w:type="dxa"/>
          </w:tcPr>
          <w:p w14:paraId="0255AAA0" w14:textId="77777777" w:rsidR="00C16E28" w:rsidRDefault="00790401">
            <w:pPr>
              <w:pStyle w:val="TableParagraph"/>
              <w:spacing w:before="0" w:line="275" w:lineRule="exact"/>
              <w:ind w:left="107"/>
              <w:jc w:val="left"/>
              <w:rPr>
                <w:sz w:val="24"/>
              </w:rPr>
            </w:pPr>
            <w:r>
              <w:rPr>
                <w:spacing w:val="-5"/>
                <w:sz w:val="24"/>
              </w:rPr>
              <w:t>11.</w:t>
            </w:r>
          </w:p>
        </w:tc>
        <w:tc>
          <w:tcPr>
            <w:tcW w:w="2410" w:type="dxa"/>
          </w:tcPr>
          <w:p w14:paraId="2B7F7CDD" w14:textId="77777777" w:rsidR="00C16E28" w:rsidRDefault="00790401">
            <w:pPr>
              <w:pStyle w:val="TableParagraph"/>
              <w:spacing w:before="18"/>
              <w:ind w:left="107"/>
              <w:jc w:val="left"/>
            </w:pPr>
            <w:r>
              <w:rPr>
                <w:spacing w:val="-2"/>
              </w:rPr>
              <w:t>ME-03×MI-</w:t>
            </w:r>
            <w:r>
              <w:rPr>
                <w:spacing w:val="-4"/>
              </w:rPr>
              <w:t>0308</w:t>
            </w:r>
          </w:p>
        </w:tc>
      </w:tr>
      <w:tr w:rsidR="00C16E28" w14:paraId="6D2B462B" w14:textId="77777777">
        <w:trPr>
          <w:trHeight w:val="412"/>
        </w:trPr>
        <w:tc>
          <w:tcPr>
            <w:tcW w:w="1272" w:type="dxa"/>
          </w:tcPr>
          <w:p w14:paraId="16DD2C71" w14:textId="77777777" w:rsidR="00C16E28" w:rsidRDefault="00790401">
            <w:pPr>
              <w:pStyle w:val="TableParagraph"/>
              <w:spacing w:before="0" w:line="275" w:lineRule="exact"/>
              <w:ind w:left="107"/>
              <w:jc w:val="left"/>
              <w:rPr>
                <w:sz w:val="24"/>
              </w:rPr>
            </w:pPr>
            <w:r>
              <w:rPr>
                <w:spacing w:val="-5"/>
                <w:sz w:val="24"/>
              </w:rPr>
              <w:t>12.</w:t>
            </w:r>
          </w:p>
        </w:tc>
        <w:tc>
          <w:tcPr>
            <w:tcW w:w="2410" w:type="dxa"/>
          </w:tcPr>
          <w:p w14:paraId="3DFEA5CC" w14:textId="77777777" w:rsidR="00C16E28" w:rsidRDefault="00790401">
            <w:pPr>
              <w:pStyle w:val="TableParagraph"/>
              <w:spacing w:before="17"/>
              <w:ind w:left="107"/>
              <w:jc w:val="left"/>
            </w:pPr>
            <w:r>
              <w:rPr>
                <w:spacing w:val="-2"/>
              </w:rPr>
              <w:t>ME-03×MI-</w:t>
            </w:r>
            <w:r>
              <w:rPr>
                <w:spacing w:val="-4"/>
              </w:rPr>
              <w:t>0423</w:t>
            </w:r>
          </w:p>
        </w:tc>
      </w:tr>
      <w:tr w:rsidR="00C16E28" w14:paraId="6E536672" w14:textId="77777777">
        <w:trPr>
          <w:trHeight w:val="414"/>
        </w:trPr>
        <w:tc>
          <w:tcPr>
            <w:tcW w:w="1272" w:type="dxa"/>
          </w:tcPr>
          <w:p w14:paraId="302FCF44" w14:textId="77777777" w:rsidR="00C16E28" w:rsidRDefault="00790401">
            <w:pPr>
              <w:pStyle w:val="TableParagraph"/>
              <w:spacing w:before="1"/>
              <w:ind w:left="107"/>
              <w:jc w:val="left"/>
              <w:rPr>
                <w:sz w:val="24"/>
              </w:rPr>
            </w:pPr>
            <w:r>
              <w:rPr>
                <w:spacing w:val="-5"/>
                <w:sz w:val="24"/>
              </w:rPr>
              <w:t>13.</w:t>
            </w:r>
          </w:p>
        </w:tc>
        <w:tc>
          <w:tcPr>
            <w:tcW w:w="2410" w:type="dxa"/>
          </w:tcPr>
          <w:p w14:paraId="352F300E" w14:textId="77777777" w:rsidR="00C16E28" w:rsidRDefault="00790401">
            <w:pPr>
              <w:pStyle w:val="TableParagraph"/>
              <w:spacing w:before="20"/>
              <w:ind w:left="107"/>
              <w:jc w:val="left"/>
            </w:pPr>
            <w:r>
              <w:rPr>
                <w:spacing w:val="-2"/>
              </w:rPr>
              <w:t>ME-06×MI-</w:t>
            </w:r>
            <w:r>
              <w:rPr>
                <w:spacing w:val="-4"/>
              </w:rPr>
              <w:t>0079</w:t>
            </w:r>
          </w:p>
        </w:tc>
      </w:tr>
      <w:tr w:rsidR="00C16E28" w14:paraId="6373EBA1" w14:textId="77777777">
        <w:trPr>
          <w:trHeight w:val="414"/>
        </w:trPr>
        <w:tc>
          <w:tcPr>
            <w:tcW w:w="1272" w:type="dxa"/>
          </w:tcPr>
          <w:p w14:paraId="108E09B2" w14:textId="77777777" w:rsidR="00C16E28" w:rsidRDefault="00790401">
            <w:pPr>
              <w:pStyle w:val="TableParagraph"/>
              <w:spacing w:before="0" w:line="275" w:lineRule="exact"/>
              <w:ind w:left="107"/>
              <w:jc w:val="left"/>
              <w:rPr>
                <w:sz w:val="24"/>
              </w:rPr>
            </w:pPr>
            <w:r>
              <w:rPr>
                <w:spacing w:val="-5"/>
                <w:sz w:val="24"/>
              </w:rPr>
              <w:t>14.</w:t>
            </w:r>
          </w:p>
        </w:tc>
        <w:tc>
          <w:tcPr>
            <w:tcW w:w="2410" w:type="dxa"/>
          </w:tcPr>
          <w:p w14:paraId="3416A2E5" w14:textId="77777777" w:rsidR="00C16E28" w:rsidRDefault="00790401">
            <w:pPr>
              <w:pStyle w:val="TableParagraph"/>
              <w:spacing w:before="17"/>
              <w:ind w:left="107"/>
              <w:jc w:val="left"/>
            </w:pPr>
            <w:r>
              <w:rPr>
                <w:spacing w:val="-2"/>
              </w:rPr>
              <w:t>ME-06×MI-</w:t>
            </w:r>
            <w:r>
              <w:rPr>
                <w:spacing w:val="-4"/>
              </w:rPr>
              <w:t>0173</w:t>
            </w:r>
          </w:p>
        </w:tc>
      </w:tr>
      <w:tr w:rsidR="00C16E28" w14:paraId="12E9602C" w14:textId="77777777">
        <w:trPr>
          <w:trHeight w:val="412"/>
        </w:trPr>
        <w:tc>
          <w:tcPr>
            <w:tcW w:w="1272" w:type="dxa"/>
          </w:tcPr>
          <w:p w14:paraId="7123616B" w14:textId="77777777" w:rsidR="00C16E28" w:rsidRDefault="00790401">
            <w:pPr>
              <w:pStyle w:val="TableParagraph"/>
              <w:spacing w:before="0" w:line="275" w:lineRule="exact"/>
              <w:ind w:left="107"/>
              <w:jc w:val="left"/>
              <w:rPr>
                <w:sz w:val="24"/>
              </w:rPr>
            </w:pPr>
            <w:r>
              <w:rPr>
                <w:spacing w:val="-5"/>
                <w:sz w:val="24"/>
              </w:rPr>
              <w:t>15.</w:t>
            </w:r>
          </w:p>
        </w:tc>
        <w:tc>
          <w:tcPr>
            <w:tcW w:w="2410" w:type="dxa"/>
          </w:tcPr>
          <w:p w14:paraId="755D2F38" w14:textId="77777777" w:rsidR="00C16E28" w:rsidRDefault="00790401">
            <w:pPr>
              <w:pStyle w:val="TableParagraph"/>
              <w:spacing w:before="17"/>
              <w:ind w:left="107"/>
              <w:jc w:val="left"/>
            </w:pPr>
            <w:r>
              <w:rPr>
                <w:spacing w:val="-2"/>
              </w:rPr>
              <w:t>ME-06×MI-</w:t>
            </w:r>
            <w:r>
              <w:rPr>
                <w:spacing w:val="-4"/>
              </w:rPr>
              <w:t>0308</w:t>
            </w:r>
          </w:p>
        </w:tc>
      </w:tr>
      <w:tr w:rsidR="00C16E28" w14:paraId="1BCA9BF7" w14:textId="77777777">
        <w:trPr>
          <w:trHeight w:val="414"/>
        </w:trPr>
        <w:tc>
          <w:tcPr>
            <w:tcW w:w="1272" w:type="dxa"/>
          </w:tcPr>
          <w:p w14:paraId="1E1B2FF5" w14:textId="77777777" w:rsidR="00C16E28" w:rsidRDefault="00790401">
            <w:pPr>
              <w:pStyle w:val="TableParagraph"/>
              <w:spacing w:before="1"/>
              <w:ind w:left="107"/>
              <w:jc w:val="left"/>
              <w:rPr>
                <w:sz w:val="24"/>
              </w:rPr>
            </w:pPr>
            <w:r>
              <w:rPr>
                <w:spacing w:val="-5"/>
                <w:sz w:val="24"/>
              </w:rPr>
              <w:t>16.</w:t>
            </w:r>
          </w:p>
        </w:tc>
        <w:tc>
          <w:tcPr>
            <w:tcW w:w="2410" w:type="dxa"/>
          </w:tcPr>
          <w:p w14:paraId="140B97C8" w14:textId="77777777" w:rsidR="00C16E28" w:rsidRDefault="00790401">
            <w:pPr>
              <w:pStyle w:val="TableParagraph"/>
              <w:spacing w:before="20"/>
              <w:ind w:left="107"/>
              <w:jc w:val="left"/>
            </w:pPr>
            <w:r>
              <w:rPr>
                <w:spacing w:val="-2"/>
              </w:rPr>
              <w:t>ME-06×MI-</w:t>
            </w:r>
            <w:r>
              <w:rPr>
                <w:spacing w:val="-4"/>
              </w:rPr>
              <w:t>0423</w:t>
            </w:r>
          </w:p>
        </w:tc>
      </w:tr>
      <w:tr w:rsidR="00C16E28" w14:paraId="289987A3" w14:textId="77777777">
        <w:trPr>
          <w:trHeight w:val="414"/>
        </w:trPr>
        <w:tc>
          <w:tcPr>
            <w:tcW w:w="1272" w:type="dxa"/>
          </w:tcPr>
          <w:p w14:paraId="46CE1112" w14:textId="77777777" w:rsidR="00C16E28" w:rsidRDefault="00790401">
            <w:pPr>
              <w:pStyle w:val="TableParagraph"/>
              <w:spacing w:before="0" w:line="275" w:lineRule="exact"/>
              <w:ind w:left="107"/>
              <w:jc w:val="left"/>
              <w:rPr>
                <w:sz w:val="24"/>
              </w:rPr>
            </w:pPr>
            <w:r>
              <w:rPr>
                <w:spacing w:val="-5"/>
                <w:sz w:val="24"/>
              </w:rPr>
              <w:t>17.</w:t>
            </w:r>
          </w:p>
        </w:tc>
        <w:tc>
          <w:tcPr>
            <w:tcW w:w="2410" w:type="dxa"/>
          </w:tcPr>
          <w:p w14:paraId="6A71BE2C" w14:textId="77777777" w:rsidR="00C16E28" w:rsidRDefault="00790401">
            <w:pPr>
              <w:pStyle w:val="TableParagraph"/>
              <w:spacing w:before="17"/>
              <w:ind w:left="107"/>
              <w:jc w:val="left"/>
            </w:pPr>
            <w:r>
              <w:rPr>
                <w:spacing w:val="-2"/>
              </w:rPr>
              <w:t>ME-18×MI-</w:t>
            </w:r>
            <w:r>
              <w:rPr>
                <w:spacing w:val="-4"/>
              </w:rPr>
              <w:t>0079</w:t>
            </w:r>
          </w:p>
        </w:tc>
      </w:tr>
      <w:tr w:rsidR="00C16E28" w14:paraId="65988581" w14:textId="77777777">
        <w:trPr>
          <w:trHeight w:val="412"/>
        </w:trPr>
        <w:tc>
          <w:tcPr>
            <w:tcW w:w="1272" w:type="dxa"/>
          </w:tcPr>
          <w:p w14:paraId="24F5300A" w14:textId="77777777" w:rsidR="00C16E28" w:rsidRDefault="00790401">
            <w:pPr>
              <w:pStyle w:val="TableParagraph"/>
              <w:spacing w:before="0" w:line="275" w:lineRule="exact"/>
              <w:ind w:left="107"/>
              <w:jc w:val="left"/>
              <w:rPr>
                <w:sz w:val="24"/>
              </w:rPr>
            </w:pPr>
            <w:r>
              <w:rPr>
                <w:spacing w:val="-5"/>
                <w:sz w:val="24"/>
              </w:rPr>
              <w:t>18.</w:t>
            </w:r>
          </w:p>
        </w:tc>
        <w:tc>
          <w:tcPr>
            <w:tcW w:w="2410" w:type="dxa"/>
          </w:tcPr>
          <w:p w14:paraId="6D40AF78" w14:textId="77777777" w:rsidR="00C16E28" w:rsidRDefault="00790401">
            <w:pPr>
              <w:pStyle w:val="TableParagraph"/>
              <w:spacing w:before="17"/>
              <w:ind w:left="107"/>
              <w:jc w:val="left"/>
            </w:pPr>
            <w:r>
              <w:rPr>
                <w:spacing w:val="-2"/>
              </w:rPr>
              <w:t>ME-18×MI-</w:t>
            </w:r>
            <w:r>
              <w:rPr>
                <w:spacing w:val="-4"/>
              </w:rPr>
              <w:t>0173</w:t>
            </w:r>
          </w:p>
        </w:tc>
      </w:tr>
      <w:tr w:rsidR="00C16E28" w14:paraId="192AF656" w14:textId="77777777">
        <w:trPr>
          <w:trHeight w:val="415"/>
        </w:trPr>
        <w:tc>
          <w:tcPr>
            <w:tcW w:w="1272" w:type="dxa"/>
          </w:tcPr>
          <w:p w14:paraId="274689E5" w14:textId="77777777" w:rsidR="00C16E28" w:rsidRDefault="00790401">
            <w:pPr>
              <w:pStyle w:val="TableParagraph"/>
              <w:spacing w:before="0" w:line="275" w:lineRule="exact"/>
              <w:ind w:left="107"/>
              <w:jc w:val="left"/>
              <w:rPr>
                <w:sz w:val="24"/>
              </w:rPr>
            </w:pPr>
            <w:r>
              <w:rPr>
                <w:spacing w:val="-5"/>
                <w:sz w:val="24"/>
              </w:rPr>
              <w:t>19.</w:t>
            </w:r>
          </w:p>
        </w:tc>
        <w:tc>
          <w:tcPr>
            <w:tcW w:w="2410" w:type="dxa"/>
          </w:tcPr>
          <w:p w14:paraId="5824DC79" w14:textId="77777777" w:rsidR="00C16E28" w:rsidRDefault="00790401">
            <w:pPr>
              <w:pStyle w:val="TableParagraph"/>
              <w:spacing w:before="20"/>
              <w:ind w:left="107"/>
              <w:jc w:val="left"/>
            </w:pPr>
            <w:r>
              <w:rPr>
                <w:spacing w:val="-2"/>
              </w:rPr>
              <w:t>ME-18×MI-</w:t>
            </w:r>
            <w:r>
              <w:rPr>
                <w:spacing w:val="-4"/>
              </w:rPr>
              <w:t>0308</w:t>
            </w:r>
          </w:p>
        </w:tc>
      </w:tr>
      <w:tr w:rsidR="00C16E28" w14:paraId="7613E9EB" w14:textId="77777777">
        <w:trPr>
          <w:trHeight w:val="414"/>
        </w:trPr>
        <w:tc>
          <w:tcPr>
            <w:tcW w:w="1272" w:type="dxa"/>
          </w:tcPr>
          <w:p w14:paraId="2038F5B2" w14:textId="77777777" w:rsidR="00C16E28" w:rsidRDefault="00790401">
            <w:pPr>
              <w:pStyle w:val="TableParagraph"/>
              <w:spacing w:before="0" w:line="275" w:lineRule="exact"/>
              <w:ind w:left="107"/>
              <w:jc w:val="left"/>
              <w:rPr>
                <w:sz w:val="24"/>
              </w:rPr>
            </w:pPr>
            <w:r>
              <w:rPr>
                <w:spacing w:val="-5"/>
                <w:sz w:val="24"/>
              </w:rPr>
              <w:t>20.</w:t>
            </w:r>
          </w:p>
        </w:tc>
        <w:tc>
          <w:tcPr>
            <w:tcW w:w="2410" w:type="dxa"/>
          </w:tcPr>
          <w:p w14:paraId="443666D6" w14:textId="77777777" w:rsidR="00C16E28" w:rsidRDefault="00790401">
            <w:pPr>
              <w:pStyle w:val="TableParagraph"/>
              <w:spacing w:before="17"/>
              <w:ind w:left="107"/>
              <w:jc w:val="left"/>
            </w:pPr>
            <w:r>
              <w:rPr>
                <w:spacing w:val="-2"/>
              </w:rPr>
              <w:t>ME-18×MI-</w:t>
            </w:r>
            <w:r>
              <w:rPr>
                <w:spacing w:val="-4"/>
              </w:rPr>
              <w:t>0423</w:t>
            </w:r>
          </w:p>
        </w:tc>
      </w:tr>
      <w:tr w:rsidR="00C16E28" w14:paraId="4011E914" w14:textId="77777777">
        <w:trPr>
          <w:trHeight w:val="412"/>
        </w:trPr>
        <w:tc>
          <w:tcPr>
            <w:tcW w:w="1272" w:type="dxa"/>
          </w:tcPr>
          <w:p w14:paraId="7501D5D4" w14:textId="77777777" w:rsidR="00C16E28" w:rsidRDefault="00790401">
            <w:pPr>
              <w:pStyle w:val="TableParagraph"/>
              <w:spacing w:before="0" w:line="275" w:lineRule="exact"/>
              <w:ind w:left="107"/>
              <w:jc w:val="left"/>
              <w:rPr>
                <w:sz w:val="24"/>
              </w:rPr>
            </w:pPr>
            <w:r>
              <w:rPr>
                <w:spacing w:val="-5"/>
                <w:sz w:val="24"/>
              </w:rPr>
              <w:t>21.</w:t>
            </w:r>
          </w:p>
        </w:tc>
        <w:tc>
          <w:tcPr>
            <w:tcW w:w="2410" w:type="dxa"/>
          </w:tcPr>
          <w:p w14:paraId="627510C9" w14:textId="77777777" w:rsidR="00C16E28" w:rsidRDefault="00790401">
            <w:pPr>
              <w:pStyle w:val="TableParagraph"/>
              <w:spacing w:before="17"/>
              <w:ind w:left="107"/>
              <w:jc w:val="left"/>
            </w:pPr>
            <w:r>
              <w:rPr>
                <w:spacing w:val="-2"/>
              </w:rPr>
              <w:t>MI-0025×MI-</w:t>
            </w:r>
            <w:r>
              <w:rPr>
                <w:spacing w:val="-4"/>
              </w:rPr>
              <w:t>0079</w:t>
            </w:r>
          </w:p>
        </w:tc>
      </w:tr>
      <w:tr w:rsidR="00C16E28" w14:paraId="62F4BF16" w14:textId="77777777">
        <w:trPr>
          <w:trHeight w:val="414"/>
        </w:trPr>
        <w:tc>
          <w:tcPr>
            <w:tcW w:w="1272" w:type="dxa"/>
          </w:tcPr>
          <w:p w14:paraId="0A2779FD" w14:textId="77777777" w:rsidR="00C16E28" w:rsidRDefault="00790401">
            <w:pPr>
              <w:pStyle w:val="TableParagraph"/>
              <w:spacing w:before="0" w:line="275" w:lineRule="exact"/>
              <w:ind w:left="107"/>
              <w:jc w:val="left"/>
              <w:rPr>
                <w:sz w:val="24"/>
              </w:rPr>
            </w:pPr>
            <w:r>
              <w:rPr>
                <w:spacing w:val="-5"/>
                <w:sz w:val="24"/>
              </w:rPr>
              <w:t>22.</w:t>
            </w:r>
          </w:p>
        </w:tc>
        <w:tc>
          <w:tcPr>
            <w:tcW w:w="2410" w:type="dxa"/>
          </w:tcPr>
          <w:p w14:paraId="277F8A98" w14:textId="77777777" w:rsidR="00C16E28" w:rsidRDefault="00790401">
            <w:pPr>
              <w:pStyle w:val="TableParagraph"/>
              <w:spacing w:before="20"/>
              <w:ind w:left="107"/>
              <w:jc w:val="left"/>
            </w:pPr>
            <w:r>
              <w:rPr>
                <w:spacing w:val="-2"/>
              </w:rPr>
              <w:t>MI-0025×MI-</w:t>
            </w:r>
            <w:r>
              <w:rPr>
                <w:spacing w:val="-4"/>
              </w:rPr>
              <w:t>0173</w:t>
            </w:r>
          </w:p>
        </w:tc>
      </w:tr>
      <w:tr w:rsidR="00C16E28" w14:paraId="47E92825" w14:textId="77777777">
        <w:trPr>
          <w:trHeight w:val="414"/>
        </w:trPr>
        <w:tc>
          <w:tcPr>
            <w:tcW w:w="1272" w:type="dxa"/>
          </w:tcPr>
          <w:p w14:paraId="62538EF9" w14:textId="77777777" w:rsidR="00C16E28" w:rsidRDefault="00790401">
            <w:pPr>
              <w:pStyle w:val="TableParagraph"/>
              <w:spacing w:before="0" w:line="275" w:lineRule="exact"/>
              <w:ind w:left="107"/>
              <w:jc w:val="left"/>
              <w:rPr>
                <w:sz w:val="24"/>
              </w:rPr>
            </w:pPr>
            <w:r>
              <w:rPr>
                <w:spacing w:val="-5"/>
                <w:sz w:val="24"/>
              </w:rPr>
              <w:t>23.</w:t>
            </w:r>
          </w:p>
        </w:tc>
        <w:tc>
          <w:tcPr>
            <w:tcW w:w="2410" w:type="dxa"/>
          </w:tcPr>
          <w:p w14:paraId="3AA0DA72" w14:textId="77777777" w:rsidR="00C16E28" w:rsidRDefault="00790401">
            <w:pPr>
              <w:pStyle w:val="TableParagraph"/>
              <w:spacing w:before="17"/>
              <w:ind w:left="107"/>
              <w:jc w:val="left"/>
            </w:pPr>
            <w:r>
              <w:rPr>
                <w:spacing w:val="-2"/>
              </w:rPr>
              <w:t>MI-0025×MI-</w:t>
            </w:r>
            <w:r>
              <w:rPr>
                <w:spacing w:val="-4"/>
              </w:rPr>
              <w:t>0308</w:t>
            </w:r>
          </w:p>
        </w:tc>
      </w:tr>
      <w:tr w:rsidR="00C16E28" w14:paraId="03B57C87" w14:textId="77777777">
        <w:trPr>
          <w:trHeight w:val="412"/>
        </w:trPr>
        <w:tc>
          <w:tcPr>
            <w:tcW w:w="1272" w:type="dxa"/>
          </w:tcPr>
          <w:p w14:paraId="56B60063" w14:textId="77777777" w:rsidR="00C16E28" w:rsidRDefault="00790401">
            <w:pPr>
              <w:pStyle w:val="TableParagraph"/>
              <w:spacing w:before="0" w:line="275" w:lineRule="exact"/>
              <w:ind w:left="107"/>
              <w:jc w:val="left"/>
              <w:rPr>
                <w:sz w:val="24"/>
              </w:rPr>
            </w:pPr>
            <w:r>
              <w:rPr>
                <w:spacing w:val="-5"/>
                <w:sz w:val="24"/>
              </w:rPr>
              <w:t>24.</w:t>
            </w:r>
          </w:p>
        </w:tc>
        <w:tc>
          <w:tcPr>
            <w:tcW w:w="2410" w:type="dxa"/>
          </w:tcPr>
          <w:p w14:paraId="1F39B3DA" w14:textId="77777777" w:rsidR="00C16E28" w:rsidRDefault="00790401">
            <w:pPr>
              <w:pStyle w:val="TableParagraph"/>
              <w:spacing w:before="17"/>
              <w:ind w:left="107"/>
              <w:jc w:val="left"/>
            </w:pPr>
            <w:r>
              <w:rPr>
                <w:spacing w:val="-2"/>
              </w:rPr>
              <w:t>MI-0025×MI-</w:t>
            </w:r>
            <w:r>
              <w:rPr>
                <w:spacing w:val="-4"/>
              </w:rPr>
              <w:t>0423</w:t>
            </w:r>
          </w:p>
        </w:tc>
      </w:tr>
    </w:tbl>
    <w:p w14:paraId="647701B6" w14:textId="77777777" w:rsidR="00C16E28" w:rsidRDefault="00C16E28">
      <w:pPr>
        <w:pStyle w:val="TableParagraph"/>
        <w:jc w:val="left"/>
        <w:sectPr w:rsidR="00C16E28">
          <w:pgSz w:w="11910" w:h="16840"/>
          <w:pgMar w:top="1340" w:right="1417" w:bottom="280" w:left="1275" w:header="44" w:footer="0" w:gutter="0"/>
          <w:cols w:space="720"/>
        </w:sectPr>
      </w:pPr>
    </w:p>
    <w:p w14:paraId="44898593" w14:textId="77777777" w:rsidR="00C16E28" w:rsidRDefault="00790401">
      <w:pPr>
        <w:pStyle w:val="ListParagraph"/>
        <w:numPr>
          <w:ilvl w:val="1"/>
          <w:numId w:val="2"/>
        </w:numPr>
        <w:tabs>
          <w:tab w:val="left" w:pos="525"/>
        </w:tabs>
        <w:spacing w:before="80"/>
        <w:rPr>
          <w:b/>
          <w:sz w:val="24"/>
        </w:rPr>
      </w:pPr>
      <w:r>
        <w:rPr>
          <w:b/>
          <w:sz w:val="24"/>
        </w:rPr>
        <w:lastRenderedPageBreak/>
        <w:t>Estimation</w:t>
      </w:r>
      <w:r>
        <w:rPr>
          <w:b/>
          <w:spacing w:val="-8"/>
          <w:sz w:val="24"/>
        </w:rPr>
        <w:t xml:space="preserve"> </w:t>
      </w:r>
      <w:r>
        <w:rPr>
          <w:b/>
          <w:sz w:val="24"/>
        </w:rPr>
        <w:t>of</w:t>
      </w:r>
      <w:r>
        <w:rPr>
          <w:b/>
          <w:spacing w:val="-2"/>
          <w:sz w:val="24"/>
        </w:rPr>
        <w:t xml:space="preserve"> </w:t>
      </w:r>
      <w:r>
        <w:rPr>
          <w:b/>
          <w:sz w:val="24"/>
        </w:rPr>
        <w:t>Combining</w:t>
      </w:r>
      <w:r>
        <w:rPr>
          <w:b/>
          <w:spacing w:val="-15"/>
          <w:sz w:val="24"/>
        </w:rPr>
        <w:t xml:space="preserve"> </w:t>
      </w:r>
      <w:r>
        <w:rPr>
          <w:b/>
          <w:spacing w:val="-2"/>
          <w:sz w:val="24"/>
        </w:rPr>
        <w:t>Ability</w:t>
      </w:r>
    </w:p>
    <w:p w14:paraId="6AD625CD" w14:textId="77777777" w:rsidR="00C16E28" w:rsidRDefault="00C16E28">
      <w:pPr>
        <w:pStyle w:val="BodyText"/>
        <w:spacing w:before="21"/>
        <w:ind w:left="0"/>
        <w:rPr>
          <w:b/>
        </w:rPr>
      </w:pPr>
    </w:p>
    <w:p w14:paraId="34751BAA" w14:textId="3FB33E3B" w:rsidR="00C16E28" w:rsidRDefault="00790401">
      <w:pPr>
        <w:pStyle w:val="BodyText"/>
        <w:spacing w:before="1" w:line="276" w:lineRule="auto"/>
        <w:ind w:firstLine="719"/>
      </w:pPr>
      <w:r>
        <w:t>Effects</w:t>
      </w:r>
      <w:r>
        <w:rPr>
          <w:spacing w:val="-9"/>
        </w:rPr>
        <w:t xml:space="preserve"> </w:t>
      </w:r>
      <w:r>
        <w:t>Linear</w:t>
      </w:r>
      <w:r>
        <w:rPr>
          <w:spacing w:val="-8"/>
        </w:rPr>
        <w:t xml:space="preserve"> </w:t>
      </w:r>
      <w:r>
        <w:t>model</w:t>
      </w:r>
      <w:r>
        <w:rPr>
          <w:spacing w:val="-8"/>
        </w:rPr>
        <w:t xml:space="preserve"> </w:t>
      </w:r>
      <w:r>
        <w:t>given</w:t>
      </w:r>
      <w:r>
        <w:rPr>
          <w:spacing w:val="-8"/>
        </w:rPr>
        <w:t xml:space="preserve"> </w:t>
      </w:r>
      <w:r w:rsidRPr="0081646A">
        <w:t>by</w:t>
      </w:r>
      <w:r w:rsidRPr="0081646A">
        <w:rPr>
          <w:spacing w:val="-7"/>
        </w:rPr>
        <w:t xml:space="preserve"> </w:t>
      </w:r>
      <w:r w:rsidRPr="0081646A">
        <w:t>[Goyal</w:t>
      </w:r>
      <w:r w:rsidRPr="0081646A">
        <w:rPr>
          <w:spacing w:val="-8"/>
        </w:rPr>
        <w:t xml:space="preserve"> </w:t>
      </w:r>
      <w:r w:rsidRPr="0081646A">
        <w:t>and</w:t>
      </w:r>
      <w:r w:rsidRPr="0081646A">
        <w:rPr>
          <w:spacing w:val="-8"/>
        </w:rPr>
        <w:t xml:space="preserve"> </w:t>
      </w:r>
      <w:r w:rsidRPr="0081646A">
        <w:t>Kumar</w:t>
      </w:r>
      <w:r w:rsidR="00A568E9" w:rsidRPr="0081646A">
        <w:t>, 1991</w:t>
      </w:r>
      <w:r w:rsidRPr="0081646A">
        <w:t>]</w:t>
      </w:r>
      <w:r w:rsidRPr="0081646A">
        <w:rPr>
          <w:spacing w:val="-7"/>
        </w:rPr>
        <w:t xml:space="preserve"> </w:t>
      </w:r>
      <w:r>
        <w:t>was</w:t>
      </w:r>
      <w:r>
        <w:rPr>
          <w:spacing w:val="-8"/>
        </w:rPr>
        <w:t xml:space="preserve"> </w:t>
      </w:r>
      <w:r>
        <w:t>used</w:t>
      </w:r>
      <w:r>
        <w:rPr>
          <w:spacing w:val="-8"/>
        </w:rPr>
        <w:t xml:space="preserve"> </w:t>
      </w:r>
      <w:r>
        <w:t>to</w:t>
      </w:r>
      <w:r>
        <w:rPr>
          <w:spacing w:val="-5"/>
        </w:rPr>
        <w:t xml:space="preserve"> </w:t>
      </w:r>
      <w:r>
        <w:t>estimate</w:t>
      </w:r>
      <w:r>
        <w:rPr>
          <w:spacing w:val="-8"/>
        </w:rPr>
        <w:t xml:space="preserve"> </w:t>
      </w:r>
      <w:r>
        <w:t>GCA</w:t>
      </w:r>
      <w:r>
        <w:rPr>
          <w:spacing w:val="-18"/>
        </w:rPr>
        <w:t xml:space="preserve"> </w:t>
      </w:r>
      <w:r>
        <w:t>and</w:t>
      </w:r>
      <w:r>
        <w:rPr>
          <w:spacing w:val="-8"/>
        </w:rPr>
        <w:t xml:space="preserve"> </w:t>
      </w:r>
      <w:r>
        <w:t>SCA effects which is as follows:</w:t>
      </w:r>
    </w:p>
    <w:p w14:paraId="0BB31BB5" w14:textId="77777777" w:rsidR="00C16E28" w:rsidRDefault="00790401">
      <w:pPr>
        <w:spacing w:before="158"/>
        <w:ind w:left="885"/>
        <w:rPr>
          <w:sz w:val="16"/>
        </w:rPr>
      </w:pPr>
      <w:r>
        <w:rPr>
          <w:position w:val="2"/>
          <w:sz w:val="24"/>
        </w:rPr>
        <w:t>X</w:t>
      </w:r>
      <w:r>
        <w:rPr>
          <w:sz w:val="16"/>
        </w:rPr>
        <w:t>ij</w:t>
      </w:r>
      <w:r>
        <w:rPr>
          <w:spacing w:val="17"/>
          <w:sz w:val="16"/>
        </w:rPr>
        <w:t xml:space="preserve"> </w:t>
      </w:r>
      <w:r>
        <w:rPr>
          <w:position w:val="2"/>
          <w:sz w:val="24"/>
        </w:rPr>
        <w:t>=</w:t>
      </w:r>
      <w:r>
        <w:rPr>
          <w:spacing w:val="-1"/>
          <w:position w:val="2"/>
          <w:sz w:val="24"/>
        </w:rPr>
        <w:t xml:space="preserve"> </w:t>
      </w:r>
      <w:r>
        <w:rPr>
          <w:position w:val="2"/>
          <w:sz w:val="24"/>
        </w:rPr>
        <w:t>µ +</w:t>
      </w:r>
      <w:r>
        <w:rPr>
          <w:spacing w:val="-1"/>
          <w:position w:val="2"/>
          <w:sz w:val="24"/>
        </w:rPr>
        <w:t xml:space="preserve"> </w:t>
      </w:r>
      <w:r>
        <w:rPr>
          <w:position w:val="2"/>
          <w:sz w:val="24"/>
        </w:rPr>
        <w:t>g</w:t>
      </w:r>
      <w:r>
        <w:rPr>
          <w:sz w:val="16"/>
        </w:rPr>
        <w:t>i</w:t>
      </w:r>
      <w:r>
        <w:rPr>
          <w:spacing w:val="1"/>
          <w:sz w:val="16"/>
        </w:rPr>
        <w:t xml:space="preserve"> </w:t>
      </w:r>
      <w:r>
        <w:rPr>
          <w:position w:val="2"/>
          <w:sz w:val="24"/>
        </w:rPr>
        <w:t>+</w:t>
      </w:r>
      <w:r>
        <w:rPr>
          <w:spacing w:val="-2"/>
          <w:position w:val="2"/>
          <w:sz w:val="24"/>
        </w:rPr>
        <w:t xml:space="preserve"> </w:t>
      </w:r>
      <w:r>
        <w:rPr>
          <w:position w:val="2"/>
          <w:sz w:val="24"/>
        </w:rPr>
        <w:t>g</w:t>
      </w:r>
      <w:r>
        <w:rPr>
          <w:sz w:val="16"/>
        </w:rPr>
        <w:t>j</w:t>
      </w:r>
      <w:r>
        <w:rPr>
          <w:spacing w:val="20"/>
          <w:sz w:val="16"/>
        </w:rPr>
        <w:t xml:space="preserve"> </w:t>
      </w:r>
      <w:r>
        <w:rPr>
          <w:position w:val="2"/>
          <w:sz w:val="24"/>
        </w:rPr>
        <w:t>+</w:t>
      </w:r>
      <w:r>
        <w:rPr>
          <w:spacing w:val="-1"/>
          <w:position w:val="2"/>
          <w:sz w:val="24"/>
        </w:rPr>
        <w:t xml:space="preserve"> </w:t>
      </w:r>
      <w:r>
        <w:rPr>
          <w:position w:val="2"/>
          <w:sz w:val="24"/>
        </w:rPr>
        <w:t>S</w:t>
      </w:r>
      <w:r>
        <w:rPr>
          <w:sz w:val="16"/>
        </w:rPr>
        <w:t>ij</w:t>
      </w:r>
      <w:r>
        <w:rPr>
          <w:spacing w:val="20"/>
          <w:sz w:val="16"/>
        </w:rPr>
        <w:t xml:space="preserve"> </w:t>
      </w:r>
      <w:r>
        <w:rPr>
          <w:position w:val="2"/>
          <w:sz w:val="24"/>
        </w:rPr>
        <w:t>+</w:t>
      </w:r>
      <w:r>
        <w:rPr>
          <w:spacing w:val="-1"/>
          <w:position w:val="2"/>
          <w:sz w:val="24"/>
        </w:rPr>
        <w:t xml:space="preserve"> </w:t>
      </w:r>
      <w:r>
        <w:rPr>
          <w:spacing w:val="-4"/>
          <w:position w:val="2"/>
          <w:sz w:val="24"/>
        </w:rPr>
        <w:t>e</w:t>
      </w:r>
      <w:r>
        <w:rPr>
          <w:spacing w:val="-4"/>
          <w:sz w:val="16"/>
        </w:rPr>
        <w:t>ijk</w:t>
      </w:r>
    </w:p>
    <w:p w14:paraId="713AA526" w14:textId="77777777" w:rsidR="00C16E28" w:rsidRDefault="00790401">
      <w:pPr>
        <w:pStyle w:val="BodyText"/>
        <w:spacing w:before="200"/>
      </w:pPr>
      <w:r>
        <w:rPr>
          <w:spacing w:val="-2"/>
        </w:rPr>
        <w:t>Where,</w:t>
      </w:r>
    </w:p>
    <w:p w14:paraId="71DE9E0F" w14:textId="77777777" w:rsidR="00C16E28" w:rsidRDefault="00790401">
      <w:pPr>
        <w:pStyle w:val="BodyText"/>
        <w:spacing w:before="202"/>
        <w:ind w:left="448"/>
      </w:pPr>
      <w:r>
        <w:t>µ</w:t>
      </w:r>
      <w:r>
        <w:rPr>
          <w:spacing w:val="-2"/>
        </w:rPr>
        <w:t xml:space="preserve"> </w:t>
      </w:r>
      <w:r>
        <w:t>=</w:t>
      </w:r>
      <w:r>
        <w:rPr>
          <w:spacing w:val="-1"/>
        </w:rPr>
        <w:t xml:space="preserve"> </w:t>
      </w:r>
      <w:r>
        <w:t xml:space="preserve">population </w:t>
      </w:r>
      <w:r>
        <w:rPr>
          <w:spacing w:val="-4"/>
        </w:rPr>
        <w:t>mean</w:t>
      </w:r>
    </w:p>
    <w:p w14:paraId="04629E03" w14:textId="77777777" w:rsidR="00C16E28" w:rsidRDefault="00790401">
      <w:pPr>
        <w:pStyle w:val="BodyText"/>
        <w:spacing w:before="201" w:line="398" w:lineRule="auto"/>
        <w:ind w:left="405" w:right="5360"/>
        <w:rPr>
          <w:position w:val="2"/>
        </w:rPr>
      </w:pPr>
      <w:r>
        <w:rPr>
          <w:position w:val="2"/>
        </w:rPr>
        <w:t>g</w:t>
      </w:r>
      <w:r>
        <w:rPr>
          <w:sz w:val="16"/>
        </w:rPr>
        <w:t>i</w:t>
      </w:r>
      <w:r>
        <w:rPr>
          <w:spacing w:val="12"/>
          <w:sz w:val="16"/>
        </w:rPr>
        <w:t xml:space="preserve"> </w:t>
      </w:r>
      <w:r>
        <w:rPr>
          <w:position w:val="2"/>
        </w:rPr>
        <w:t>=</w:t>
      </w:r>
      <w:r>
        <w:rPr>
          <w:spacing w:val="-8"/>
          <w:position w:val="2"/>
        </w:rPr>
        <w:t xml:space="preserve"> </w:t>
      </w:r>
      <w:r>
        <w:rPr>
          <w:position w:val="2"/>
        </w:rPr>
        <w:t>GCA</w:t>
      </w:r>
      <w:r>
        <w:rPr>
          <w:spacing w:val="-15"/>
          <w:position w:val="2"/>
        </w:rPr>
        <w:t xml:space="preserve"> </w:t>
      </w:r>
      <w:r>
        <w:rPr>
          <w:position w:val="2"/>
        </w:rPr>
        <w:t>effect</w:t>
      </w:r>
      <w:r>
        <w:rPr>
          <w:spacing w:val="-6"/>
          <w:position w:val="2"/>
        </w:rPr>
        <w:t xml:space="preserve"> </w:t>
      </w:r>
      <w:r>
        <w:rPr>
          <w:position w:val="2"/>
        </w:rPr>
        <w:t>of</w:t>
      </w:r>
      <w:r>
        <w:rPr>
          <w:spacing w:val="-6"/>
          <w:position w:val="2"/>
        </w:rPr>
        <w:t xml:space="preserve"> </w:t>
      </w:r>
      <w:r>
        <w:rPr>
          <w:position w:val="2"/>
        </w:rPr>
        <w:t>i</w:t>
      </w:r>
      <w:r>
        <w:rPr>
          <w:position w:val="2"/>
          <w:vertAlign w:val="superscript"/>
        </w:rPr>
        <w:t>th</w:t>
      </w:r>
      <w:r>
        <w:rPr>
          <w:spacing w:val="-5"/>
          <w:position w:val="2"/>
        </w:rPr>
        <w:t xml:space="preserve"> </w:t>
      </w:r>
      <w:r>
        <w:rPr>
          <w:position w:val="2"/>
        </w:rPr>
        <w:t>female</w:t>
      </w:r>
      <w:r>
        <w:rPr>
          <w:spacing w:val="-7"/>
          <w:position w:val="2"/>
        </w:rPr>
        <w:t xml:space="preserve"> </w:t>
      </w:r>
      <w:r>
        <w:rPr>
          <w:position w:val="2"/>
        </w:rPr>
        <w:t>parent g</w:t>
      </w:r>
      <w:r>
        <w:rPr>
          <w:sz w:val="16"/>
        </w:rPr>
        <w:t>j</w:t>
      </w:r>
      <w:r>
        <w:rPr>
          <w:spacing w:val="40"/>
          <w:sz w:val="16"/>
        </w:rPr>
        <w:t xml:space="preserve"> </w:t>
      </w:r>
      <w:r>
        <w:rPr>
          <w:position w:val="2"/>
        </w:rPr>
        <w:t>= GCA effect of j</w:t>
      </w:r>
      <w:r>
        <w:rPr>
          <w:position w:val="2"/>
          <w:vertAlign w:val="superscript"/>
        </w:rPr>
        <w:t>th</w:t>
      </w:r>
      <w:r>
        <w:rPr>
          <w:position w:val="2"/>
        </w:rPr>
        <w:t xml:space="preserve"> male parent S</w:t>
      </w:r>
      <w:r>
        <w:rPr>
          <w:sz w:val="16"/>
        </w:rPr>
        <w:t>ij</w:t>
      </w:r>
      <w:r>
        <w:rPr>
          <w:spacing w:val="22"/>
          <w:sz w:val="16"/>
        </w:rPr>
        <w:t xml:space="preserve"> </w:t>
      </w:r>
      <w:r>
        <w:rPr>
          <w:position w:val="2"/>
        </w:rPr>
        <w:t>= SCA</w:t>
      </w:r>
      <w:r>
        <w:rPr>
          <w:spacing w:val="-12"/>
          <w:position w:val="2"/>
        </w:rPr>
        <w:t xml:space="preserve"> </w:t>
      </w:r>
      <w:r>
        <w:rPr>
          <w:position w:val="2"/>
        </w:rPr>
        <w:t>effect of ij</w:t>
      </w:r>
      <w:r>
        <w:rPr>
          <w:position w:val="2"/>
          <w:vertAlign w:val="superscript"/>
        </w:rPr>
        <w:t>th</w:t>
      </w:r>
      <w:r>
        <w:rPr>
          <w:spacing w:val="-19"/>
          <w:position w:val="2"/>
        </w:rPr>
        <w:t xml:space="preserve"> </w:t>
      </w:r>
      <w:r>
        <w:rPr>
          <w:position w:val="2"/>
        </w:rPr>
        <w:t>combination</w:t>
      </w:r>
    </w:p>
    <w:p w14:paraId="5654969B" w14:textId="77777777" w:rsidR="00C16E28" w:rsidRDefault="00790401">
      <w:pPr>
        <w:pStyle w:val="BodyText"/>
        <w:spacing w:line="278" w:lineRule="exact"/>
        <w:ind w:left="405"/>
        <w:rPr>
          <w:position w:val="2"/>
        </w:rPr>
      </w:pPr>
      <w:r>
        <w:rPr>
          <w:position w:val="2"/>
        </w:rPr>
        <w:t>e</w:t>
      </w:r>
      <w:r>
        <w:rPr>
          <w:sz w:val="16"/>
        </w:rPr>
        <w:t>ijk</w:t>
      </w:r>
      <w:r>
        <w:rPr>
          <w:spacing w:val="20"/>
          <w:sz w:val="16"/>
        </w:rPr>
        <w:t xml:space="preserve"> </w:t>
      </w:r>
      <w:r>
        <w:rPr>
          <w:position w:val="2"/>
        </w:rPr>
        <w:t>=</w:t>
      </w:r>
      <w:r>
        <w:rPr>
          <w:spacing w:val="-2"/>
          <w:position w:val="2"/>
        </w:rPr>
        <w:t xml:space="preserve"> </w:t>
      </w:r>
      <w:r>
        <w:rPr>
          <w:position w:val="2"/>
        </w:rPr>
        <w:t>Error</w:t>
      </w:r>
      <w:r>
        <w:rPr>
          <w:spacing w:val="-2"/>
          <w:position w:val="2"/>
        </w:rPr>
        <w:t xml:space="preserve"> </w:t>
      </w:r>
      <w:r>
        <w:rPr>
          <w:position w:val="2"/>
        </w:rPr>
        <w:t>associated with</w:t>
      </w:r>
      <w:r>
        <w:rPr>
          <w:spacing w:val="-1"/>
          <w:position w:val="2"/>
        </w:rPr>
        <w:t xml:space="preserve"> </w:t>
      </w:r>
      <w:r>
        <w:rPr>
          <w:position w:val="2"/>
        </w:rPr>
        <w:t>the</w:t>
      </w:r>
      <w:r>
        <w:rPr>
          <w:spacing w:val="-1"/>
          <w:position w:val="2"/>
        </w:rPr>
        <w:t xml:space="preserve"> </w:t>
      </w:r>
      <w:r>
        <w:rPr>
          <w:spacing w:val="-2"/>
          <w:position w:val="2"/>
        </w:rPr>
        <w:t>observation</w:t>
      </w:r>
    </w:p>
    <w:p w14:paraId="06229706" w14:textId="77777777" w:rsidR="00C16E28" w:rsidRDefault="00790401">
      <w:pPr>
        <w:pStyle w:val="BodyText"/>
        <w:spacing w:before="199"/>
        <w:ind w:left="465"/>
      </w:pPr>
      <w:r>
        <w:t>i</w:t>
      </w:r>
      <w:r>
        <w:rPr>
          <w:spacing w:val="-1"/>
        </w:rPr>
        <w:t xml:space="preserve"> </w:t>
      </w:r>
      <w:r>
        <w:t>=</w:t>
      </w:r>
      <w:r>
        <w:rPr>
          <w:spacing w:val="-1"/>
        </w:rPr>
        <w:t xml:space="preserve"> </w:t>
      </w:r>
      <w:r>
        <w:t>Number</w:t>
      </w:r>
      <w:r>
        <w:rPr>
          <w:spacing w:val="-2"/>
        </w:rPr>
        <w:t xml:space="preserve"> </w:t>
      </w:r>
      <w:r>
        <w:t>of female</w:t>
      </w:r>
      <w:r>
        <w:rPr>
          <w:spacing w:val="1"/>
        </w:rPr>
        <w:t xml:space="preserve"> </w:t>
      </w:r>
      <w:r>
        <w:rPr>
          <w:spacing w:val="-2"/>
        </w:rPr>
        <w:t>parents</w:t>
      </w:r>
    </w:p>
    <w:p w14:paraId="78086511" w14:textId="77777777" w:rsidR="00C16E28" w:rsidRDefault="00790401">
      <w:pPr>
        <w:pStyle w:val="BodyText"/>
        <w:spacing w:before="202"/>
        <w:ind w:left="465"/>
      </w:pPr>
      <w:r>
        <w:t>j</w:t>
      </w:r>
      <w:r>
        <w:rPr>
          <w:spacing w:val="-1"/>
        </w:rPr>
        <w:t xml:space="preserve"> </w:t>
      </w:r>
      <w:r>
        <w:t>= Number</w:t>
      </w:r>
      <w:r>
        <w:rPr>
          <w:spacing w:val="-2"/>
        </w:rPr>
        <w:t xml:space="preserve"> </w:t>
      </w:r>
      <w:r>
        <w:t>of male</w:t>
      </w:r>
      <w:r>
        <w:rPr>
          <w:spacing w:val="-1"/>
        </w:rPr>
        <w:t xml:space="preserve"> </w:t>
      </w:r>
      <w:r>
        <w:rPr>
          <w:spacing w:val="-2"/>
        </w:rPr>
        <w:t>parents</w:t>
      </w:r>
    </w:p>
    <w:p w14:paraId="751A3D9A" w14:textId="77777777" w:rsidR="00C16E28" w:rsidRDefault="00790401">
      <w:pPr>
        <w:pStyle w:val="BodyText"/>
        <w:spacing w:before="199"/>
        <w:ind w:left="465"/>
      </w:pPr>
      <w:r>
        <w:t>k</w:t>
      </w:r>
      <w:r>
        <w:rPr>
          <w:spacing w:val="-1"/>
        </w:rPr>
        <w:t xml:space="preserve"> </w:t>
      </w:r>
      <w:r>
        <w:t>=</w:t>
      </w:r>
      <w:r>
        <w:rPr>
          <w:spacing w:val="-1"/>
        </w:rPr>
        <w:t xml:space="preserve"> </w:t>
      </w:r>
      <w:r>
        <w:t xml:space="preserve">Number of </w:t>
      </w:r>
      <w:r>
        <w:rPr>
          <w:spacing w:val="-2"/>
        </w:rPr>
        <w:t>replications</w:t>
      </w:r>
    </w:p>
    <w:p w14:paraId="0ABA23AD" w14:textId="77777777" w:rsidR="00C16E28" w:rsidRDefault="00790401">
      <w:pPr>
        <w:pStyle w:val="BodyText"/>
        <w:spacing w:before="202"/>
      </w:pPr>
      <w:r>
        <w:t>The</w:t>
      </w:r>
      <w:r>
        <w:rPr>
          <w:spacing w:val="-4"/>
        </w:rPr>
        <w:t xml:space="preserve"> </w:t>
      </w:r>
      <w:r>
        <w:t>individual</w:t>
      </w:r>
      <w:r>
        <w:rPr>
          <w:spacing w:val="-1"/>
        </w:rPr>
        <w:t xml:space="preserve"> </w:t>
      </w:r>
      <w:r>
        <w:t>effects</w:t>
      </w:r>
      <w:r>
        <w:rPr>
          <w:spacing w:val="-2"/>
        </w:rPr>
        <w:t xml:space="preserve"> </w:t>
      </w:r>
      <w:r>
        <w:t>were</w:t>
      </w:r>
      <w:r>
        <w:rPr>
          <w:spacing w:val="-4"/>
        </w:rPr>
        <w:t xml:space="preserve"> </w:t>
      </w:r>
      <w:r>
        <w:t>estimated</w:t>
      </w:r>
      <w:r>
        <w:rPr>
          <w:spacing w:val="-1"/>
        </w:rPr>
        <w:t xml:space="preserve"> </w:t>
      </w:r>
      <w:r>
        <w:t>as</w:t>
      </w:r>
      <w:r>
        <w:rPr>
          <w:spacing w:val="-2"/>
        </w:rPr>
        <w:t xml:space="preserve"> </w:t>
      </w:r>
      <w:r>
        <w:t xml:space="preserve">indicated </w:t>
      </w:r>
      <w:r>
        <w:rPr>
          <w:spacing w:val="-2"/>
        </w:rPr>
        <w:t>below:</w:t>
      </w:r>
    </w:p>
    <w:p w14:paraId="21F75886" w14:textId="77777777" w:rsidR="00C16E28" w:rsidRDefault="00790401">
      <w:pPr>
        <w:pStyle w:val="Heading1"/>
        <w:numPr>
          <w:ilvl w:val="2"/>
          <w:numId w:val="2"/>
        </w:numPr>
        <w:tabs>
          <w:tab w:val="left" w:pos="705"/>
        </w:tabs>
        <w:spacing w:before="201"/>
      </w:pPr>
      <w:r>
        <w:t>Genetic</w:t>
      </w:r>
      <w:r>
        <w:rPr>
          <w:spacing w:val="-3"/>
        </w:rPr>
        <w:t xml:space="preserve"> </w:t>
      </w:r>
      <w:r>
        <w:t>combining ability</w:t>
      </w:r>
      <w:r>
        <w:rPr>
          <w:spacing w:val="-2"/>
        </w:rPr>
        <w:t xml:space="preserve"> </w:t>
      </w:r>
      <w:r>
        <w:t>(GCA)</w:t>
      </w:r>
      <w:r>
        <w:rPr>
          <w:spacing w:val="-2"/>
        </w:rPr>
        <w:t xml:space="preserve"> </w:t>
      </w:r>
      <w:r>
        <w:t>effects</w:t>
      </w:r>
      <w:r>
        <w:rPr>
          <w:spacing w:val="-2"/>
        </w:rPr>
        <w:t xml:space="preserve"> </w:t>
      </w:r>
      <w:r>
        <w:t>for</w:t>
      </w:r>
      <w:r>
        <w:rPr>
          <w:spacing w:val="-5"/>
        </w:rPr>
        <w:t xml:space="preserve"> </w:t>
      </w:r>
      <w:r>
        <w:rPr>
          <w:spacing w:val="-2"/>
        </w:rPr>
        <w:t>parents</w:t>
      </w:r>
    </w:p>
    <w:p w14:paraId="290BDAC2" w14:textId="77777777" w:rsidR="00C16E28" w:rsidRDefault="00C16E28">
      <w:pPr>
        <w:pStyle w:val="BodyText"/>
        <w:spacing w:before="99"/>
        <w:ind w:left="0"/>
        <w:rPr>
          <w:b/>
        </w:rPr>
      </w:pPr>
    </w:p>
    <w:p w14:paraId="46D4024B" w14:textId="77777777" w:rsidR="00C16E28" w:rsidRPr="00B34EED" w:rsidRDefault="00C16E28" w:rsidP="00B34EED">
      <w:pPr>
        <w:tabs>
          <w:tab w:val="left" w:pos="884"/>
          <w:tab w:val="left" w:pos="2145"/>
          <w:tab w:val="left" w:pos="5069"/>
          <w:tab w:val="left" w:pos="5628"/>
        </w:tabs>
        <w:spacing w:before="1" w:line="279" w:lineRule="exact"/>
        <w:rPr>
          <w:sz w:val="28"/>
        </w:rPr>
        <w:sectPr w:rsidR="00C16E28" w:rsidRPr="00B34EED">
          <w:pgSz w:w="11910" w:h="16840"/>
          <w:pgMar w:top="1340" w:right="1417" w:bottom="280" w:left="1275" w:header="44" w:footer="0" w:gutter="0"/>
          <w:cols w:space="720"/>
        </w:sectPr>
      </w:pPr>
    </w:p>
    <w:p w14:paraId="4E68CB77" w14:textId="77777777" w:rsidR="00C16E28" w:rsidRDefault="00790401" w:rsidP="00B34EED">
      <w:pPr>
        <w:tabs>
          <w:tab w:val="left" w:pos="2767"/>
          <w:tab w:val="left" w:pos="3482"/>
        </w:tabs>
        <w:spacing w:line="340" w:lineRule="exact"/>
        <w:rPr>
          <w:sz w:val="23"/>
        </w:rPr>
        <w:sectPr w:rsidR="00C16E28">
          <w:type w:val="continuous"/>
          <w:pgSz w:w="11910" w:h="16840"/>
          <w:pgMar w:top="1340" w:right="1417" w:bottom="280" w:left="1275" w:header="44" w:footer="0" w:gutter="0"/>
          <w:cols w:num="4" w:space="720" w:equalWidth="0">
            <w:col w:w="2891" w:space="40"/>
            <w:col w:w="740" w:space="39"/>
            <w:col w:w="1328" w:space="40"/>
            <w:col w:w="4140"/>
          </w:cols>
        </w:sectPr>
      </w:pPr>
      <w:r>
        <w:rPr>
          <w:noProof/>
          <w:sz w:val="23"/>
        </w:rPr>
        <mc:AlternateContent>
          <mc:Choice Requires="wps">
            <w:drawing>
              <wp:anchor distT="0" distB="0" distL="0" distR="0" simplePos="0" relativeHeight="251651072" behindDoc="1" locked="0" layoutInCell="1" allowOverlap="1" wp14:anchorId="43E6C40E" wp14:editId="06FC1C84">
                <wp:simplePos x="0" y="0"/>
                <wp:positionH relativeFrom="page">
                  <wp:posOffset>2525902</wp:posOffset>
                </wp:positionH>
                <wp:positionV relativeFrom="paragraph">
                  <wp:posOffset>17949</wp:posOffset>
                </wp:positionV>
                <wp:extent cx="205740" cy="139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 cy="13970"/>
                        </a:xfrm>
                        <a:custGeom>
                          <a:avLst/>
                          <a:gdLst/>
                          <a:ahLst/>
                          <a:cxnLst/>
                          <a:rect l="l" t="t" r="r" b="b"/>
                          <a:pathLst>
                            <a:path w="205740" h="13970">
                              <a:moveTo>
                                <a:pt x="205739" y="0"/>
                              </a:moveTo>
                              <a:lnTo>
                                <a:pt x="0" y="0"/>
                              </a:lnTo>
                              <a:lnTo>
                                <a:pt x="0" y="13715"/>
                              </a:lnTo>
                              <a:lnTo>
                                <a:pt x="205739" y="13715"/>
                              </a:lnTo>
                              <a:lnTo>
                                <a:pt x="2057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403E74" id="Graphic 3" o:spid="_x0000_s1026" style="position:absolute;margin-left:198.9pt;margin-top:1.4pt;width:16.2pt;height:1.1pt;z-index:-251665408;visibility:visible;mso-wrap-style:square;mso-wrap-distance-left:0;mso-wrap-distance-top:0;mso-wrap-distance-right:0;mso-wrap-distance-bottom:0;mso-position-horizontal:absolute;mso-position-horizontal-relative:page;mso-position-vertical:absolute;mso-position-vertical-relative:text;v-text-anchor:top" coordsize="20574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" path="m205739,l,,,13715r205739,l205739,xe" fillcolor="black" stroked="f">
                <v:path arrowok="t"/>
                <w10:wrap anchorx="page"/>
              </v:shape>
            </w:pict>
          </mc:Fallback>
        </mc:AlternateContent>
      </w:r>
      <w:r>
        <w:rPr>
          <w:noProof/>
          <w:sz w:val="23"/>
        </w:rPr>
        <mc:AlternateContent>
          <mc:Choice Requires="wps">
            <w:drawing>
              <wp:anchor distT="0" distB="0" distL="0" distR="0" simplePos="0" relativeHeight="251653120" behindDoc="1" locked="0" layoutInCell="1" allowOverlap="1" wp14:anchorId="10DE95C0" wp14:editId="46239727">
                <wp:simplePos x="0" y="0"/>
                <wp:positionH relativeFrom="page">
                  <wp:posOffset>3019679</wp:posOffset>
                </wp:positionH>
                <wp:positionV relativeFrom="paragraph">
                  <wp:posOffset>17949</wp:posOffset>
                </wp:positionV>
                <wp:extent cx="166370" cy="139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370" cy="13970"/>
                        </a:xfrm>
                        <a:custGeom>
                          <a:avLst/>
                          <a:gdLst/>
                          <a:ahLst/>
                          <a:cxnLst/>
                          <a:rect l="l" t="t" r="r" b="b"/>
                          <a:pathLst>
                            <a:path w="166370" h="13970">
                              <a:moveTo>
                                <a:pt x="166116" y="0"/>
                              </a:moveTo>
                              <a:lnTo>
                                <a:pt x="0" y="0"/>
                              </a:lnTo>
                              <a:lnTo>
                                <a:pt x="0" y="13715"/>
                              </a:lnTo>
                              <a:lnTo>
                                <a:pt x="166116" y="13715"/>
                              </a:lnTo>
                              <a:lnTo>
                                <a:pt x="1661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BAE3D5" id="Graphic 4" o:spid="_x0000_s1026" style="position:absolute;margin-left:237.75pt;margin-top:1.4pt;width:13.1pt;height:1.1pt;z-index:-251663360;visibility:visible;mso-wrap-style:square;mso-wrap-distance-left:0;mso-wrap-distance-top:0;mso-wrap-distance-right:0;mso-wrap-distance-bottom:0;mso-position-horizontal:absolute;mso-position-horizontal-relative:page;mso-position-vertical:absolute;mso-position-vertical-relative:text;v-text-anchor:top" coordsize="16637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" path="m166116,l,,,13715r166116,l166116,xe" fillcolor="black" stroked="f">
                <v:path arrowok="t"/>
                <w10:wrap anchorx="page"/>
              </v:shape>
            </w:pict>
          </mc:Fallback>
        </mc:AlternateContent>
      </w:r>
    </w:p>
    <w:p w14:paraId="2552745E" w14:textId="77777777" w:rsidR="00C16E28" w:rsidRDefault="00B34EED">
      <w:pPr>
        <w:pStyle w:val="BodyText"/>
        <w:spacing w:before="208"/>
        <w:ind w:left="0"/>
      </w:pPr>
      <w:r>
        <w:rPr>
          <w:noProof/>
        </w:rPr>
        <w:drawing>
          <wp:inline distT="0" distB="0" distL="0" distR="0" wp14:anchorId="5E6A9A0B" wp14:editId="3AA480E5">
            <wp:extent cx="3976370" cy="1016406"/>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055295" cy="1036580"/>
                    </a:xfrm>
                    <a:prstGeom prst="rect">
                      <a:avLst/>
                    </a:prstGeom>
                  </pic:spPr>
                </pic:pic>
              </a:graphicData>
            </a:graphic>
          </wp:inline>
        </w:drawing>
      </w:r>
    </w:p>
    <w:p w14:paraId="6746EF58" w14:textId="77777777" w:rsidR="00C16E28" w:rsidRDefault="00790401">
      <w:pPr>
        <w:pStyle w:val="BodyText"/>
      </w:pPr>
      <w:r>
        <w:rPr>
          <w:spacing w:val="-2"/>
        </w:rPr>
        <w:t>Where,</w:t>
      </w:r>
    </w:p>
    <w:p w14:paraId="275901D3" w14:textId="77777777" w:rsidR="00C16E28" w:rsidRDefault="00C16E28">
      <w:pPr>
        <w:pStyle w:val="BodyText"/>
        <w:spacing w:before="148"/>
        <w:ind w:left="0"/>
      </w:pPr>
    </w:p>
    <w:p w14:paraId="1CA7C2FD" w14:textId="3026F235" w:rsidR="00C16E28" w:rsidRDefault="00790401">
      <w:pPr>
        <w:pStyle w:val="BodyText"/>
        <w:spacing w:line="259" w:lineRule="auto"/>
        <w:ind w:left="945" w:right="3210"/>
        <w:jc w:val="both"/>
      </w:pPr>
      <w:r>
        <w:rPr>
          <w:position w:val="2"/>
        </w:rPr>
        <w:t>X</w:t>
      </w:r>
      <w:r>
        <w:rPr>
          <w:sz w:val="16"/>
        </w:rPr>
        <w:t>i</w:t>
      </w:r>
      <w:r>
        <w:rPr>
          <w:position w:val="2"/>
        </w:rPr>
        <w:t>..</w:t>
      </w:r>
      <w:r>
        <w:rPr>
          <w:spacing w:val="-5"/>
          <w:position w:val="2"/>
        </w:rPr>
        <w:t xml:space="preserve"> </w:t>
      </w:r>
      <w:r>
        <w:rPr>
          <w:position w:val="2"/>
        </w:rPr>
        <w:t>=</w:t>
      </w:r>
      <w:r>
        <w:rPr>
          <w:spacing w:val="-11"/>
          <w:position w:val="2"/>
        </w:rPr>
        <w:t xml:space="preserve"> </w:t>
      </w:r>
      <w:r>
        <w:rPr>
          <w:position w:val="2"/>
        </w:rPr>
        <w:t>Total</w:t>
      </w:r>
      <w:r>
        <w:rPr>
          <w:spacing w:val="-5"/>
          <w:position w:val="2"/>
        </w:rPr>
        <w:t xml:space="preserve"> </w:t>
      </w:r>
      <w:r>
        <w:rPr>
          <w:position w:val="2"/>
        </w:rPr>
        <w:t>of</w:t>
      </w:r>
      <w:r>
        <w:rPr>
          <w:spacing w:val="-6"/>
          <w:position w:val="2"/>
        </w:rPr>
        <w:t xml:space="preserve"> </w:t>
      </w:r>
      <w:r>
        <w:rPr>
          <w:position w:val="2"/>
        </w:rPr>
        <w:t>i</w:t>
      </w:r>
      <w:r>
        <w:rPr>
          <w:position w:val="2"/>
          <w:vertAlign w:val="superscript"/>
        </w:rPr>
        <w:t>th</w:t>
      </w:r>
      <w:r>
        <w:rPr>
          <w:spacing w:val="-4"/>
          <w:position w:val="2"/>
        </w:rPr>
        <w:t xml:space="preserve"> </w:t>
      </w:r>
      <w:r>
        <w:rPr>
          <w:position w:val="2"/>
        </w:rPr>
        <w:t>line</w:t>
      </w:r>
      <w:r>
        <w:rPr>
          <w:spacing w:val="-6"/>
          <w:position w:val="2"/>
        </w:rPr>
        <w:t xml:space="preserve"> </w:t>
      </w:r>
      <w:r>
        <w:rPr>
          <w:position w:val="2"/>
        </w:rPr>
        <w:t>over</w:t>
      </w:r>
      <w:r>
        <w:rPr>
          <w:spacing w:val="-5"/>
          <w:position w:val="2"/>
        </w:rPr>
        <w:t xml:space="preserve"> </w:t>
      </w:r>
      <w:r>
        <w:rPr>
          <w:position w:val="2"/>
        </w:rPr>
        <w:t>all</w:t>
      </w:r>
      <w:r>
        <w:rPr>
          <w:spacing w:val="-5"/>
          <w:position w:val="2"/>
        </w:rPr>
        <w:t xml:space="preserve"> </w:t>
      </w:r>
      <w:r>
        <w:rPr>
          <w:position w:val="2"/>
        </w:rPr>
        <w:t>testers</w:t>
      </w:r>
      <w:r>
        <w:rPr>
          <w:spacing w:val="-6"/>
          <w:position w:val="2"/>
        </w:rPr>
        <w:t xml:space="preserve"> </w:t>
      </w:r>
      <w:r>
        <w:rPr>
          <w:position w:val="2"/>
        </w:rPr>
        <w:t>and</w:t>
      </w:r>
      <w:r>
        <w:rPr>
          <w:spacing w:val="-5"/>
          <w:position w:val="2"/>
        </w:rPr>
        <w:t xml:space="preserve"> </w:t>
      </w:r>
      <w:r>
        <w:rPr>
          <w:position w:val="2"/>
        </w:rPr>
        <w:t>replications X</w:t>
      </w:r>
      <w:r>
        <w:rPr>
          <w:sz w:val="16"/>
        </w:rPr>
        <w:t>j</w:t>
      </w:r>
      <w:r>
        <w:rPr>
          <w:position w:val="2"/>
        </w:rPr>
        <w:t>..</w:t>
      </w:r>
      <w:r>
        <w:rPr>
          <w:spacing w:val="-5"/>
          <w:position w:val="2"/>
        </w:rPr>
        <w:t xml:space="preserve"> </w:t>
      </w:r>
      <w:r>
        <w:rPr>
          <w:position w:val="2"/>
        </w:rPr>
        <w:t>=</w:t>
      </w:r>
      <w:r>
        <w:rPr>
          <w:spacing w:val="-11"/>
          <w:position w:val="2"/>
        </w:rPr>
        <w:t xml:space="preserve"> </w:t>
      </w:r>
      <w:r>
        <w:rPr>
          <w:position w:val="2"/>
        </w:rPr>
        <w:t>Total</w:t>
      </w:r>
      <w:r>
        <w:rPr>
          <w:spacing w:val="-5"/>
          <w:position w:val="2"/>
        </w:rPr>
        <w:t xml:space="preserve"> </w:t>
      </w:r>
      <w:r>
        <w:rPr>
          <w:position w:val="2"/>
        </w:rPr>
        <w:t>of</w:t>
      </w:r>
      <w:r>
        <w:rPr>
          <w:spacing w:val="-6"/>
          <w:position w:val="2"/>
        </w:rPr>
        <w:t xml:space="preserve"> </w:t>
      </w:r>
      <w:r>
        <w:rPr>
          <w:position w:val="2"/>
        </w:rPr>
        <w:t>j</w:t>
      </w:r>
      <w:r>
        <w:rPr>
          <w:position w:val="2"/>
          <w:vertAlign w:val="superscript"/>
        </w:rPr>
        <w:t>th</w:t>
      </w:r>
      <w:r>
        <w:rPr>
          <w:spacing w:val="-4"/>
          <w:position w:val="2"/>
        </w:rPr>
        <w:t xml:space="preserve"> </w:t>
      </w:r>
      <w:r>
        <w:rPr>
          <w:position w:val="2"/>
        </w:rPr>
        <w:t>tester</w:t>
      </w:r>
      <w:r>
        <w:rPr>
          <w:spacing w:val="-5"/>
          <w:position w:val="2"/>
        </w:rPr>
        <w:t xml:space="preserve"> </w:t>
      </w:r>
      <w:r>
        <w:rPr>
          <w:position w:val="2"/>
        </w:rPr>
        <w:t>over</w:t>
      </w:r>
      <w:r>
        <w:rPr>
          <w:spacing w:val="-5"/>
          <w:position w:val="2"/>
        </w:rPr>
        <w:t xml:space="preserve"> </w:t>
      </w:r>
      <w:r>
        <w:rPr>
          <w:position w:val="2"/>
        </w:rPr>
        <w:t>all</w:t>
      </w:r>
      <w:r>
        <w:rPr>
          <w:spacing w:val="-5"/>
          <w:position w:val="2"/>
        </w:rPr>
        <w:t xml:space="preserve"> </w:t>
      </w:r>
      <w:r>
        <w:rPr>
          <w:position w:val="2"/>
        </w:rPr>
        <w:t>lines</w:t>
      </w:r>
      <w:r>
        <w:rPr>
          <w:spacing w:val="-6"/>
          <w:position w:val="2"/>
        </w:rPr>
        <w:t xml:space="preserve"> </w:t>
      </w:r>
      <w:r>
        <w:rPr>
          <w:position w:val="2"/>
        </w:rPr>
        <w:t>and</w:t>
      </w:r>
      <w:r>
        <w:rPr>
          <w:spacing w:val="-5"/>
          <w:position w:val="2"/>
        </w:rPr>
        <w:t xml:space="preserve"> </w:t>
      </w:r>
      <w:r>
        <w:rPr>
          <w:position w:val="2"/>
        </w:rPr>
        <w:t xml:space="preserve">replications </w:t>
      </w:r>
      <w:r w:rsidR="00140330">
        <w:rPr>
          <w:position w:val="2"/>
        </w:rPr>
        <w:t xml:space="preserve">    </w:t>
      </w:r>
      <w:r>
        <w:t>t</w:t>
      </w:r>
      <w:r>
        <w:rPr>
          <w:spacing w:val="80"/>
        </w:rPr>
        <w:t xml:space="preserve">  </w:t>
      </w:r>
      <w:r>
        <w:t>= No. of testers</w:t>
      </w:r>
    </w:p>
    <w:p w14:paraId="6AF01463" w14:textId="5B1A08A1" w:rsidR="00C16E28" w:rsidRDefault="00790401" w:rsidP="00140330">
      <w:pPr>
        <w:pStyle w:val="BodyText"/>
        <w:spacing w:before="18"/>
        <w:ind w:left="1005" w:hanging="12"/>
        <w:jc w:val="both"/>
      </w:pPr>
      <w:r>
        <w:t>l</w:t>
      </w:r>
      <w:r>
        <w:rPr>
          <w:spacing w:val="59"/>
          <w:w w:val="150"/>
        </w:rPr>
        <w:t xml:space="preserve"> </w:t>
      </w:r>
      <w:r w:rsidR="00140330">
        <w:rPr>
          <w:spacing w:val="59"/>
          <w:w w:val="150"/>
        </w:rPr>
        <w:t xml:space="preserve"> </w:t>
      </w:r>
      <w:r>
        <w:t>= No. of</w:t>
      </w:r>
      <w:r>
        <w:rPr>
          <w:spacing w:val="-1"/>
        </w:rPr>
        <w:t xml:space="preserve"> </w:t>
      </w:r>
      <w:r>
        <w:rPr>
          <w:spacing w:val="-4"/>
        </w:rPr>
        <w:t>lines</w:t>
      </w:r>
    </w:p>
    <w:p w14:paraId="174B07D0" w14:textId="77777777" w:rsidR="00C16E28" w:rsidRDefault="00790401">
      <w:pPr>
        <w:pStyle w:val="BodyText"/>
        <w:spacing w:before="43"/>
        <w:ind w:left="1005"/>
        <w:jc w:val="both"/>
      </w:pPr>
      <w:r>
        <w:t>r</w:t>
      </w:r>
      <w:r>
        <w:rPr>
          <w:spacing w:val="59"/>
          <w:w w:val="150"/>
        </w:rPr>
        <w:t xml:space="preserve">  </w:t>
      </w:r>
      <w:r>
        <w:t>=</w:t>
      </w:r>
      <w:r>
        <w:rPr>
          <w:spacing w:val="-1"/>
        </w:rPr>
        <w:t xml:space="preserve"> </w:t>
      </w:r>
      <w:r>
        <w:t>No. of</w:t>
      </w:r>
      <w:r>
        <w:rPr>
          <w:spacing w:val="1"/>
        </w:rPr>
        <w:t xml:space="preserve"> </w:t>
      </w:r>
      <w:r>
        <w:rPr>
          <w:spacing w:val="-2"/>
        </w:rPr>
        <w:t>replications</w:t>
      </w:r>
    </w:p>
    <w:p w14:paraId="34777521" w14:textId="77777777" w:rsidR="00C16E28" w:rsidRDefault="00C16E28">
      <w:pPr>
        <w:pStyle w:val="BodyText"/>
        <w:spacing w:before="149"/>
        <w:ind w:left="0"/>
      </w:pPr>
    </w:p>
    <w:p w14:paraId="65D5402A" w14:textId="77777777" w:rsidR="00C16E28" w:rsidRDefault="00790401">
      <w:pPr>
        <w:pStyle w:val="Heading1"/>
        <w:numPr>
          <w:ilvl w:val="2"/>
          <w:numId w:val="2"/>
        </w:numPr>
        <w:tabs>
          <w:tab w:val="left" w:pos="705"/>
        </w:tabs>
        <w:spacing w:before="0"/>
      </w:pPr>
      <w:r>
        <w:t>Specific</w:t>
      </w:r>
      <w:r>
        <w:rPr>
          <w:spacing w:val="-4"/>
        </w:rPr>
        <w:t xml:space="preserve"> </w:t>
      </w:r>
      <w:r>
        <w:t>combining</w:t>
      </w:r>
      <w:r>
        <w:rPr>
          <w:spacing w:val="-1"/>
        </w:rPr>
        <w:t xml:space="preserve"> </w:t>
      </w:r>
      <w:r>
        <w:t>ability</w:t>
      </w:r>
      <w:r>
        <w:rPr>
          <w:spacing w:val="-2"/>
        </w:rPr>
        <w:t xml:space="preserve"> </w:t>
      </w:r>
      <w:r>
        <w:t>(SCA)</w:t>
      </w:r>
      <w:r>
        <w:rPr>
          <w:spacing w:val="-3"/>
        </w:rPr>
        <w:t xml:space="preserve"> </w:t>
      </w:r>
      <w:r>
        <w:t>effects</w:t>
      </w:r>
      <w:r>
        <w:rPr>
          <w:spacing w:val="-3"/>
        </w:rPr>
        <w:t xml:space="preserve"> </w:t>
      </w:r>
      <w:r>
        <w:t>for</w:t>
      </w:r>
      <w:r>
        <w:rPr>
          <w:spacing w:val="-6"/>
        </w:rPr>
        <w:t xml:space="preserve"> </w:t>
      </w:r>
      <w:r>
        <w:rPr>
          <w:spacing w:val="-2"/>
        </w:rPr>
        <w:t>crosses</w:t>
      </w:r>
    </w:p>
    <w:p w14:paraId="410B688B" w14:textId="77777777" w:rsidR="00C16E28" w:rsidRDefault="00C16E28">
      <w:pPr>
        <w:pStyle w:val="BodyText"/>
        <w:spacing w:before="147"/>
        <w:ind w:left="0"/>
        <w:rPr>
          <w:b/>
          <w:sz w:val="23"/>
        </w:rPr>
      </w:pPr>
    </w:p>
    <w:p w14:paraId="6DB67BCD" w14:textId="77777777" w:rsidR="00C16E28" w:rsidRDefault="001601BC" w:rsidP="001601BC">
      <w:pPr>
        <w:tabs>
          <w:tab w:val="left" w:pos="1946"/>
          <w:tab w:val="left" w:pos="2652"/>
          <w:tab w:val="left" w:pos="3429"/>
        </w:tabs>
        <w:spacing w:line="187" w:lineRule="exact"/>
        <w:rPr>
          <w:rFonts w:ascii="Cambria Math" w:hAnsi="Cambria Math"/>
          <w:sz w:val="32"/>
        </w:rPr>
      </w:pPr>
      <w:r>
        <w:rPr>
          <w:noProof/>
        </w:rPr>
        <w:drawing>
          <wp:anchor distT="0" distB="0" distL="114300" distR="114300" simplePos="0" relativeHeight="251657216" behindDoc="0" locked="0" layoutInCell="1" allowOverlap="1" wp14:anchorId="53F1B66B" wp14:editId="7AF00FEB">
            <wp:simplePos x="0" y="0"/>
            <wp:positionH relativeFrom="column">
              <wp:posOffset>657314</wp:posOffset>
            </wp:positionH>
            <wp:positionV relativeFrom="paragraph">
              <wp:posOffset>65774</wp:posOffset>
            </wp:positionV>
            <wp:extent cx="2827655" cy="800735"/>
            <wp:effectExtent l="0" t="0" r="0" b="0"/>
            <wp:wrapThrough wrapText="bothSides">
              <wp:wrapPolygon edited="0">
                <wp:start x="0" y="0"/>
                <wp:lineTo x="0" y="21069"/>
                <wp:lineTo x="21391" y="21069"/>
                <wp:lineTo x="21391"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27655" cy="800735"/>
                    </a:xfrm>
                    <a:prstGeom prst="rect">
                      <a:avLst/>
                    </a:prstGeom>
                  </pic:spPr>
                </pic:pic>
              </a:graphicData>
            </a:graphic>
            <wp14:sizeRelH relativeFrom="margin">
              <wp14:pctWidth>0</wp14:pctWidth>
            </wp14:sizeRelH>
            <wp14:sizeRelV relativeFrom="margin">
              <wp14:pctHeight>0</wp14:pctHeight>
            </wp14:sizeRelV>
          </wp:anchor>
        </w:drawing>
      </w:r>
      <w:r w:rsidR="00790401">
        <w:rPr>
          <w:rFonts w:ascii="Cambria Math"/>
          <w:sz w:val="23"/>
        </w:rPr>
        <w:tab/>
      </w:r>
      <w:r w:rsidR="00790401">
        <w:rPr>
          <w:rFonts w:ascii="Cambria Math"/>
          <w:sz w:val="23"/>
        </w:rPr>
        <w:tab/>
      </w:r>
    </w:p>
    <w:p w14:paraId="0CB8697A" w14:textId="77777777" w:rsidR="00C16E28" w:rsidRDefault="00C16E28">
      <w:pPr>
        <w:spacing w:line="92" w:lineRule="exact"/>
        <w:rPr>
          <w:rFonts w:ascii="Cambria Math" w:hAnsi="Cambria Math"/>
          <w:sz w:val="32"/>
        </w:rPr>
        <w:sectPr w:rsidR="00C16E28">
          <w:type w:val="continuous"/>
          <w:pgSz w:w="11910" w:h="16840"/>
          <w:pgMar w:top="1340" w:right="1417" w:bottom="280" w:left="1275" w:header="44" w:footer="0" w:gutter="0"/>
          <w:cols w:space="720"/>
        </w:sectPr>
      </w:pPr>
    </w:p>
    <w:p w14:paraId="19B3267E" w14:textId="77777777" w:rsidR="00C16E28" w:rsidRDefault="00790401" w:rsidP="001601BC">
      <w:pPr>
        <w:tabs>
          <w:tab w:val="left" w:pos="1235"/>
        </w:tabs>
        <w:spacing w:before="13" w:line="177" w:lineRule="auto"/>
        <w:ind w:left="691"/>
        <w:rPr>
          <w:sz w:val="2"/>
        </w:rPr>
      </w:pPr>
      <w:r>
        <w:rPr>
          <w:sz w:val="18"/>
        </w:rPr>
        <w:tab/>
      </w:r>
    </w:p>
    <w:p w14:paraId="08D879F5" w14:textId="77777777" w:rsidR="00C16E28" w:rsidRDefault="00790401">
      <w:pPr>
        <w:tabs>
          <w:tab w:val="left" w:pos="1364"/>
        </w:tabs>
        <w:spacing w:before="26"/>
        <w:ind w:left="658"/>
        <w:rPr>
          <w:sz w:val="23"/>
        </w:rPr>
      </w:pPr>
      <w:r>
        <w:rPr>
          <w:sz w:val="23"/>
        </w:rPr>
        <w:tab/>
      </w:r>
      <w:r>
        <w:rPr>
          <w:spacing w:val="-5"/>
          <w:sz w:val="23"/>
        </w:rPr>
        <w:t>lr</w:t>
      </w:r>
    </w:p>
    <w:p w14:paraId="73CB58BC" w14:textId="77777777" w:rsidR="00C16E28" w:rsidRDefault="00790401">
      <w:pPr>
        <w:spacing w:before="5"/>
        <w:rPr>
          <w:sz w:val="2"/>
        </w:rPr>
      </w:pPr>
      <w:r>
        <w:br w:type="column"/>
      </w:r>
    </w:p>
    <w:p w14:paraId="5B180EFE" w14:textId="77777777" w:rsidR="00C16E28" w:rsidRDefault="00C16E28">
      <w:pPr>
        <w:pStyle w:val="BodyText"/>
        <w:spacing w:line="21" w:lineRule="exact"/>
        <w:ind w:left="530"/>
        <w:rPr>
          <w:sz w:val="2"/>
        </w:rPr>
      </w:pPr>
    </w:p>
    <w:p w14:paraId="4504194A" w14:textId="77777777" w:rsidR="00C16E28" w:rsidRDefault="00C16E28" w:rsidP="001601BC">
      <w:pPr>
        <w:spacing w:before="26"/>
        <w:rPr>
          <w:sz w:val="23"/>
        </w:rPr>
      </w:pPr>
    </w:p>
    <w:p w14:paraId="494AFEC1" w14:textId="77777777" w:rsidR="00C16E28" w:rsidRDefault="00C16E28">
      <w:pPr>
        <w:rPr>
          <w:sz w:val="23"/>
        </w:rPr>
        <w:sectPr w:rsidR="00C16E28">
          <w:type w:val="continuous"/>
          <w:pgSz w:w="11910" w:h="16840"/>
          <w:pgMar w:top="1340" w:right="1417" w:bottom="280" w:left="1275" w:header="44" w:footer="0" w:gutter="0"/>
          <w:cols w:num="3" w:space="720" w:equalWidth="0">
            <w:col w:w="1313" w:space="40"/>
            <w:col w:w="1507" w:space="39"/>
            <w:col w:w="6319"/>
          </w:cols>
        </w:sectPr>
      </w:pPr>
    </w:p>
    <w:p w14:paraId="5D1C07E8" w14:textId="77777777" w:rsidR="00C16E28" w:rsidRDefault="00790401">
      <w:pPr>
        <w:pStyle w:val="BodyText"/>
        <w:spacing w:before="80"/>
      </w:pPr>
      <w:r>
        <w:rPr>
          <w:spacing w:val="-2"/>
        </w:rPr>
        <w:lastRenderedPageBreak/>
        <w:t>Where,</w:t>
      </w:r>
    </w:p>
    <w:p w14:paraId="1768284D" w14:textId="77777777" w:rsidR="00C16E28" w:rsidRDefault="00790401">
      <w:pPr>
        <w:pStyle w:val="BodyText"/>
        <w:spacing w:before="42"/>
        <w:ind w:left="535"/>
        <w:rPr>
          <w:position w:val="2"/>
        </w:rPr>
      </w:pPr>
      <w:r>
        <w:rPr>
          <w:position w:val="2"/>
        </w:rPr>
        <w:t>S</w:t>
      </w:r>
      <w:r>
        <w:rPr>
          <w:sz w:val="16"/>
        </w:rPr>
        <w:t>ij</w:t>
      </w:r>
      <w:r>
        <w:rPr>
          <w:spacing w:val="56"/>
          <w:sz w:val="16"/>
        </w:rPr>
        <w:t xml:space="preserve"> </w:t>
      </w:r>
      <w:r>
        <w:rPr>
          <w:position w:val="2"/>
        </w:rPr>
        <w:t>=</w:t>
      </w:r>
      <w:r>
        <w:rPr>
          <w:spacing w:val="-3"/>
          <w:position w:val="2"/>
        </w:rPr>
        <w:t xml:space="preserve"> </w:t>
      </w:r>
      <w:r>
        <w:rPr>
          <w:position w:val="2"/>
        </w:rPr>
        <w:t>SCA</w:t>
      </w:r>
      <w:r>
        <w:rPr>
          <w:spacing w:val="-14"/>
          <w:position w:val="2"/>
        </w:rPr>
        <w:t xml:space="preserve"> </w:t>
      </w:r>
      <w:r>
        <w:rPr>
          <w:position w:val="2"/>
        </w:rPr>
        <w:t>effect</w:t>
      </w:r>
      <w:r>
        <w:rPr>
          <w:spacing w:val="-1"/>
          <w:position w:val="2"/>
        </w:rPr>
        <w:t xml:space="preserve"> </w:t>
      </w:r>
      <w:r>
        <w:rPr>
          <w:position w:val="2"/>
        </w:rPr>
        <w:t>of</w:t>
      </w:r>
      <w:r>
        <w:rPr>
          <w:spacing w:val="-1"/>
          <w:position w:val="2"/>
        </w:rPr>
        <w:t xml:space="preserve"> </w:t>
      </w:r>
      <w:r>
        <w:rPr>
          <w:position w:val="2"/>
        </w:rPr>
        <w:t>ij</w:t>
      </w:r>
      <w:r>
        <w:rPr>
          <w:position w:val="2"/>
          <w:vertAlign w:val="superscript"/>
        </w:rPr>
        <w:t>th</w:t>
      </w:r>
      <w:r>
        <w:rPr>
          <w:spacing w:val="-18"/>
          <w:position w:val="2"/>
        </w:rPr>
        <w:t xml:space="preserve"> </w:t>
      </w:r>
      <w:r>
        <w:rPr>
          <w:spacing w:val="-2"/>
          <w:position w:val="2"/>
        </w:rPr>
        <w:t>combination</w:t>
      </w:r>
    </w:p>
    <w:p w14:paraId="11DEBD5C" w14:textId="77777777" w:rsidR="00C16E28" w:rsidRDefault="00790401">
      <w:pPr>
        <w:pStyle w:val="BodyText"/>
        <w:spacing w:before="24"/>
        <w:ind w:left="535"/>
        <w:rPr>
          <w:position w:val="2"/>
        </w:rPr>
      </w:pPr>
      <w:r>
        <w:rPr>
          <w:position w:val="2"/>
        </w:rPr>
        <w:t>X</w:t>
      </w:r>
      <w:r>
        <w:rPr>
          <w:sz w:val="16"/>
        </w:rPr>
        <w:t>ij</w:t>
      </w:r>
      <w:r>
        <w:rPr>
          <w:spacing w:val="16"/>
          <w:sz w:val="16"/>
        </w:rPr>
        <w:t xml:space="preserve"> </w:t>
      </w:r>
      <w:r>
        <w:rPr>
          <w:position w:val="2"/>
        </w:rPr>
        <w:t>=</w:t>
      </w:r>
      <w:r>
        <w:rPr>
          <w:spacing w:val="-8"/>
          <w:position w:val="2"/>
        </w:rPr>
        <w:t xml:space="preserve"> </w:t>
      </w:r>
      <w:r>
        <w:rPr>
          <w:position w:val="2"/>
        </w:rPr>
        <w:t>Total</w:t>
      </w:r>
      <w:r>
        <w:rPr>
          <w:spacing w:val="-4"/>
          <w:position w:val="2"/>
        </w:rPr>
        <w:t xml:space="preserve"> </w:t>
      </w:r>
      <w:r>
        <w:rPr>
          <w:position w:val="2"/>
        </w:rPr>
        <w:t>of</w:t>
      </w:r>
      <w:r>
        <w:rPr>
          <w:spacing w:val="-4"/>
          <w:position w:val="2"/>
        </w:rPr>
        <w:t xml:space="preserve"> </w:t>
      </w:r>
      <w:r>
        <w:rPr>
          <w:position w:val="2"/>
        </w:rPr>
        <w:t>ij</w:t>
      </w:r>
      <w:r>
        <w:rPr>
          <w:position w:val="2"/>
          <w:vertAlign w:val="superscript"/>
        </w:rPr>
        <w:t>th</w:t>
      </w:r>
      <w:r>
        <w:rPr>
          <w:spacing w:val="-2"/>
          <w:position w:val="2"/>
        </w:rPr>
        <w:t xml:space="preserve"> </w:t>
      </w:r>
      <w:r>
        <w:rPr>
          <w:position w:val="2"/>
        </w:rPr>
        <w:t>combination</w:t>
      </w:r>
      <w:r>
        <w:rPr>
          <w:spacing w:val="-3"/>
          <w:position w:val="2"/>
        </w:rPr>
        <w:t xml:space="preserve"> </w:t>
      </w:r>
      <w:r>
        <w:rPr>
          <w:position w:val="2"/>
        </w:rPr>
        <w:t>over</w:t>
      </w:r>
      <w:r>
        <w:rPr>
          <w:spacing w:val="-3"/>
          <w:position w:val="2"/>
        </w:rPr>
        <w:t xml:space="preserve"> </w:t>
      </w:r>
      <w:r>
        <w:rPr>
          <w:position w:val="2"/>
        </w:rPr>
        <w:t>all</w:t>
      </w:r>
      <w:r>
        <w:rPr>
          <w:spacing w:val="-3"/>
          <w:position w:val="2"/>
        </w:rPr>
        <w:t xml:space="preserve"> </w:t>
      </w:r>
      <w:r>
        <w:rPr>
          <w:spacing w:val="-2"/>
          <w:position w:val="2"/>
        </w:rPr>
        <w:t>replications</w:t>
      </w:r>
    </w:p>
    <w:p w14:paraId="29132C6B" w14:textId="77777777" w:rsidR="00C16E28" w:rsidRDefault="00C16E28">
      <w:pPr>
        <w:pStyle w:val="BodyText"/>
        <w:rPr>
          <w:position w:val="2"/>
        </w:rPr>
        <w:sectPr w:rsidR="00C16E28">
          <w:pgSz w:w="11910" w:h="16840"/>
          <w:pgMar w:top="1340" w:right="1417" w:bottom="280" w:left="1275" w:header="44" w:footer="0" w:gutter="0"/>
          <w:cols w:space="720"/>
        </w:sectPr>
      </w:pPr>
    </w:p>
    <w:p w14:paraId="5F9BCEF9" w14:textId="77777777" w:rsidR="00C16E28" w:rsidRDefault="00790401">
      <w:pPr>
        <w:spacing w:before="41" w:line="249" w:lineRule="exact"/>
        <w:ind w:left="1526"/>
        <w:rPr>
          <w:rFonts w:ascii="Cambria Math" w:eastAsia="Cambria Math"/>
          <w:sz w:val="23"/>
        </w:rPr>
      </w:pPr>
      <w:r>
        <w:rPr>
          <w:rFonts w:ascii="Cambria Math" w:eastAsia="Cambria Math"/>
          <w:noProof/>
          <w:sz w:val="23"/>
        </w:rPr>
        <mc:AlternateContent>
          <mc:Choice Requires="wps">
            <w:drawing>
              <wp:anchor distT="0" distB="0" distL="0" distR="0" simplePos="0" relativeHeight="15733760" behindDoc="0" locked="0" layoutInCell="1" allowOverlap="1" wp14:anchorId="669F9D89" wp14:editId="146B71A8">
                <wp:simplePos x="0" y="0"/>
                <wp:positionH relativeFrom="page">
                  <wp:posOffset>1167688</wp:posOffset>
                </wp:positionH>
                <wp:positionV relativeFrom="paragraph">
                  <wp:posOffset>49391</wp:posOffset>
                </wp:positionV>
                <wp:extent cx="612140" cy="2546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254635"/>
                        </a:xfrm>
                        <a:prstGeom prst="rect">
                          <a:avLst/>
                        </a:prstGeom>
                      </wps:spPr>
                      <wps:txbx>
                        <w:txbxContent>
                          <w:p w14:paraId="4E9825FE" w14:textId="77777777" w:rsidR="00C16E28" w:rsidRDefault="00790401">
                            <w:pPr>
                              <w:pStyle w:val="BodyText"/>
                              <w:tabs>
                                <w:tab w:val="left" w:pos="679"/>
                              </w:tabs>
                              <w:spacing w:line="397" w:lineRule="exact"/>
                              <w:ind w:left="0"/>
                              <w:rPr>
                                <w:rFonts w:ascii="Cambria Math" w:hAnsi="Cambria Math"/>
                                <w:position w:val="2"/>
                                <w:sz w:val="40"/>
                              </w:rPr>
                            </w:pPr>
                            <w:r>
                              <w:t>X</w:t>
                            </w:r>
                            <w:r>
                              <w:rPr>
                                <w:spacing w:val="59"/>
                              </w:rPr>
                              <w:t xml:space="preserve"> </w:t>
                            </w:r>
                            <w:r>
                              <w:rPr>
                                <w:spacing w:val="-10"/>
                              </w:rPr>
                              <w:t>=</w:t>
                            </w:r>
                            <w:r>
                              <w:tab/>
                            </w:r>
                            <w:r>
                              <w:rPr>
                                <w:rFonts w:ascii="Cambria Math" w:hAnsi="Cambria Math"/>
                                <w:spacing w:val="-10"/>
                                <w:position w:val="2"/>
                                <w:sz w:val="40"/>
                              </w:rPr>
                              <w:t>∑</w:t>
                            </w:r>
                          </w:p>
                        </w:txbxContent>
                      </wps:txbx>
                      <wps:bodyPr wrap="square" lIns="0" tIns="0" rIns="0" bIns="0" rtlCol="0">
                        <a:noAutofit/>
                      </wps:bodyPr>
                    </wps:wsp>
                  </a:graphicData>
                </a:graphic>
              </wp:anchor>
            </w:drawing>
          </mc:Choice>
          <mc:Fallback>
            <w:pict>
              <v:shapetype w14:anchorId="669F9D89" id="_x0000_t202" coordsize="21600,21600" o:spt="202" path="m,l,21600r21600,l21600,xe">
                <v:stroke joinstyle="miter"/>
                <v:path gradientshapeok="t" o:connecttype="rect"/>
              </v:shapetype>
              <v:shape id="Textbox 14" o:spid="_x0000_s1026" type="#_x0000_t202" style="position:absolute;left:0;text-align:left;margin-left:91.95pt;margin-top:3.9pt;width:48.2pt;height:20.05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" filled="f" stroked="f">
                <v:textbox inset="0,0,0,0">
                  <w:txbxContent>
                    <w:p w14:paraId="4E9825FE" w14:textId="77777777" w:rsidR="00C16E28" w:rsidRDefault="00790401">
                      <w:pPr>
                        <w:pStyle w:val="BodyText"/>
                        <w:tabs>
                          <w:tab w:val="left" w:pos="679"/>
                        </w:tabs>
                        <w:spacing w:line="397" w:lineRule="exact"/>
                        <w:ind w:left="0"/>
                        <w:rPr>
                          <w:rFonts w:ascii="Cambria Math" w:hAnsi="Cambria Math"/>
                          <w:position w:val="2"/>
                          <w:sz w:val="40"/>
                        </w:rPr>
                      </w:pPr>
                      <w:r>
                        <w:t>X</w:t>
                      </w:r>
                      <w:r>
                        <w:rPr>
                          <w:spacing w:val="59"/>
                        </w:rPr>
                        <w:t xml:space="preserve"> </w:t>
                      </w:r>
                      <w:r>
                        <w:rPr>
                          <w:spacing w:val="-10"/>
                        </w:rPr>
                        <w:t>=</w:t>
                      </w:r>
                      <w:r>
                        <w:tab/>
                      </w:r>
                      <w:r>
                        <w:rPr>
                          <w:rFonts w:ascii="Cambria Math" w:hAnsi="Cambria Math"/>
                          <w:spacing w:val="-10"/>
                          <w:position w:val="2"/>
                          <w:sz w:val="40"/>
                        </w:rPr>
                        <w:t>∑</w:t>
                      </w:r>
                    </w:p>
                  </w:txbxContent>
                </v:textbox>
                <w10:wrap anchorx="page"/>
              </v:shape>
            </w:pict>
          </mc:Fallback>
        </mc:AlternateContent>
      </w:r>
      <w:r>
        <w:rPr>
          <w:rFonts w:ascii="Cambria Math" w:eastAsia="Cambria Math"/>
          <w:spacing w:val="-10"/>
          <w:sz w:val="23"/>
        </w:rPr>
        <w:t>𝑟</w:t>
      </w:r>
    </w:p>
    <w:p w14:paraId="776018F2" w14:textId="77777777" w:rsidR="00C16E28" w:rsidRDefault="00790401">
      <w:pPr>
        <w:spacing w:line="249" w:lineRule="exact"/>
        <w:ind w:left="1526"/>
        <w:rPr>
          <w:i/>
          <w:sz w:val="23"/>
        </w:rPr>
      </w:pPr>
      <w:r>
        <w:rPr>
          <w:rFonts w:ascii="Cambria Math" w:eastAsia="Cambria Math"/>
          <w:spacing w:val="-5"/>
          <w:sz w:val="23"/>
        </w:rPr>
        <w:t>𝑘=</w:t>
      </w:r>
      <w:r>
        <w:rPr>
          <w:i/>
          <w:spacing w:val="-5"/>
          <w:sz w:val="23"/>
        </w:rPr>
        <w:t>1</w:t>
      </w:r>
    </w:p>
    <w:p w14:paraId="3CA9EABC" w14:textId="77777777" w:rsidR="00C16E28" w:rsidRDefault="00790401">
      <w:pPr>
        <w:spacing w:before="102"/>
        <w:ind w:left="24"/>
        <w:rPr>
          <w:rFonts w:ascii="Cambria Math" w:eastAsia="Cambria Math"/>
          <w:sz w:val="32"/>
        </w:rPr>
      </w:pPr>
      <w:r>
        <w:br w:type="column"/>
      </w:r>
      <w:r>
        <w:rPr>
          <w:rFonts w:ascii="Cambria Math" w:eastAsia="Cambria Math"/>
          <w:spacing w:val="-4"/>
          <w:sz w:val="32"/>
        </w:rPr>
        <w:t>𝑋𝑖𝑗𝑘</w:t>
      </w:r>
    </w:p>
    <w:p w14:paraId="5D9EFAA6" w14:textId="77777777" w:rsidR="00C16E28" w:rsidRDefault="00C16E28">
      <w:pPr>
        <w:rPr>
          <w:rFonts w:ascii="Cambria Math" w:eastAsia="Cambria Math"/>
          <w:sz w:val="32"/>
        </w:rPr>
        <w:sectPr w:rsidR="00C16E28">
          <w:type w:val="continuous"/>
          <w:pgSz w:w="11910" w:h="16840"/>
          <w:pgMar w:top="1340" w:right="1417" w:bottom="280" w:left="1275" w:header="44" w:footer="0" w:gutter="0"/>
          <w:cols w:num="2" w:space="720" w:equalWidth="0">
            <w:col w:w="1942" w:space="40"/>
            <w:col w:w="7236"/>
          </w:cols>
        </w:sectPr>
      </w:pPr>
    </w:p>
    <w:p w14:paraId="37028FAB" w14:textId="77777777" w:rsidR="00C16E28" w:rsidRDefault="00790401">
      <w:pPr>
        <w:pStyle w:val="BodyText"/>
        <w:spacing w:before="11" w:line="259" w:lineRule="auto"/>
        <w:ind w:left="595" w:right="6944"/>
      </w:pPr>
      <w:r>
        <w:t>t</w:t>
      </w:r>
      <w:r>
        <w:rPr>
          <w:spacing w:val="80"/>
        </w:rPr>
        <w:t xml:space="preserve"> </w:t>
      </w:r>
      <w:r>
        <w:t>=</w:t>
      </w:r>
      <w:r>
        <w:rPr>
          <w:spacing w:val="-6"/>
        </w:rPr>
        <w:t xml:space="preserve"> </w:t>
      </w:r>
      <w:r>
        <w:t>no.</w:t>
      </w:r>
      <w:r>
        <w:rPr>
          <w:spacing w:val="-6"/>
        </w:rPr>
        <w:t xml:space="preserve"> </w:t>
      </w:r>
      <w:r>
        <w:t>of</w:t>
      </w:r>
      <w:r>
        <w:rPr>
          <w:spacing w:val="-8"/>
        </w:rPr>
        <w:t xml:space="preserve"> </w:t>
      </w:r>
      <w:r>
        <w:t>testers l</w:t>
      </w:r>
      <w:r>
        <w:rPr>
          <w:spacing w:val="80"/>
        </w:rPr>
        <w:t xml:space="preserve"> </w:t>
      </w:r>
      <w:r>
        <w:t>= no. of lines</w:t>
      </w:r>
    </w:p>
    <w:p w14:paraId="784E5308" w14:textId="77777777" w:rsidR="00C16E28" w:rsidRDefault="00790401">
      <w:pPr>
        <w:pStyle w:val="BodyText"/>
        <w:spacing w:before="20"/>
        <w:ind w:left="585"/>
      </w:pPr>
      <w:r>
        <w:t>r</w:t>
      </w:r>
      <w:r>
        <w:rPr>
          <w:spacing w:val="29"/>
        </w:rPr>
        <w:t xml:space="preserve">  </w:t>
      </w:r>
      <w:r>
        <w:t>= no. of</w:t>
      </w:r>
      <w:r>
        <w:rPr>
          <w:spacing w:val="-1"/>
        </w:rPr>
        <w:t xml:space="preserve"> </w:t>
      </w:r>
      <w:r>
        <w:rPr>
          <w:spacing w:val="-2"/>
        </w:rPr>
        <w:t>replications</w:t>
      </w:r>
    </w:p>
    <w:p w14:paraId="6FD457C8" w14:textId="77777777" w:rsidR="00C16E28" w:rsidRDefault="00790401">
      <w:pPr>
        <w:pStyle w:val="Heading1"/>
        <w:numPr>
          <w:ilvl w:val="1"/>
          <w:numId w:val="2"/>
        </w:numPr>
        <w:tabs>
          <w:tab w:val="left" w:pos="525"/>
        </w:tabs>
        <w:spacing w:before="161"/>
      </w:pPr>
      <w:r>
        <w:t>Critical</w:t>
      </w:r>
      <w:r>
        <w:rPr>
          <w:spacing w:val="-5"/>
        </w:rPr>
        <w:t xml:space="preserve"> </w:t>
      </w:r>
      <w:r>
        <w:t>difference</w:t>
      </w:r>
      <w:r>
        <w:rPr>
          <w:spacing w:val="-4"/>
        </w:rPr>
        <w:t xml:space="preserve"> (CD)</w:t>
      </w:r>
    </w:p>
    <w:p w14:paraId="403899DA" w14:textId="77777777" w:rsidR="00C16E28" w:rsidRDefault="00790401">
      <w:pPr>
        <w:pStyle w:val="BodyText"/>
        <w:spacing w:before="182" w:line="276" w:lineRule="auto"/>
        <w:ind w:right="27" w:firstLine="719"/>
        <w:jc w:val="both"/>
      </w:pPr>
      <w:r>
        <w:t>The critical difference values in each case were computed by multiplying their corresponding SE values with Table ‘t’</w:t>
      </w:r>
      <w:r>
        <w:rPr>
          <w:spacing w:val="-8"/>
        </w:rPr>
        <w:t xml:space="preserve"> </w:t>
      </w:r>
      <w:r>
        <w:t>value at error degrees of freedom at 5 and 1 per cent level of significance.</w:t>
      </w:r>
    </w:p>
    <w:p w14:paraId="56732652" w14:textId="77777777" w:rsidR="00C16E28" w:rsidRDefault="00790401">
      <w:pPr>
        <w:pStyle w:val="Heading1"/>
        <w:numPr>
          <w:ilvl w:val="0"/>
          <w:numId w:val="2"/>
        </w:numPr>
        <w:tabs>
          <w:tab w:val="left" w:pos="592"/>
        </w:tabs>
        <w:spacing w:before="160"/>
        <w:ind w:hanging="427"/>
        <w:jc w:val="left"/>
      </w:pPr>
      <w:r>
        <w:t>Results</w:t>
      </w:r>
      <w:r>
        <w:rPr>
          <w:spacing w:val="-4"/>
        </w:rPr>
        <w:t xml:space="preserve"> </w:t>
      </w:r>
      <w:r>
        <w:t>and</w:t>
      </w:r>
      <w:r>
        <w:rPr>
          <w:spacing w:val="-3"/>
        </w:rPr>
        <w:t xml:space="preserve"> </w:t>
      </w:r>
      <w:r>
        <w:rPr>
          <w:spacing w:val="-2"/>
        </w:rPr>
        <w:t>discussion</w:t>
      </w:r>
    </w:p>
    <w:p w14:paraId="1A9207BC" w14:textId="77777777" w:rsidR="00C16E28" w:rsidRDefault="00790401">
      <w:pPr>
        <w:pStyle w:val="BodyText"/>
        <w:spacing w:before="183" w:line="276" w:lineRule="auto"/>
        <w:ind w:right="18" w:firstLine="719"/>
        <w:jc w:val="both"/>
      </w:pPr>
      <w:r>
        <w:t>The findings of the present study demonstrate that developing mulberry hybrids with novel</w:t>
      </w:r>
      <w:r>
        <w:rPr>
          <w:spacing w:val="-7"/>
        </w:rPr>
        <w:t xml:space="preserve"> </w:t>
      </w:r>
      <w:r>
        <w:t>and</w:t>
      </w:r>
      <w:r>
        <w:rPr>
          <w:spacing w:val="-7"/>
        </w:rPr>
        <w:t xml:space="preserve"> </w:t>
      </w:r>
      <w:r>
        <w:t>desirable</w:t>
      </w:r>
      <w:r>
        <w:rPr>
          <w:spacing w:val="-6"/>
        </w:rPr>
        <w:t xml:space="preserve"> </w:t>
      </w:r>
      <w:r>
        <w:t>traits</w:t>
      </w:r>
      <w:r>
        <w:rPr>
          <w:spacing w:val="-5"/>
        </w:rPr>
        <w:t xml:space="preserve"> </w:t>
      </w:r>
      <w:r>
        <w:t>is</w:t>
      </w:r>
      <w:r>
        <w:rPr>
          <w:spacing w:val="-7"/>
        </w:rPr>
        <w:t xml:space="preserve"> </w:t>
      </w:r>
      <w:r>
        <w:t>highly</w:t>
      </w:r>
      <w:r>
        <w:rPr>
          <w:spacing w:val="-7"/>
        </w:rPr>
        <w:t xml:space="preserve"> </w:t>
      </w:r>
      <w:r>
        <w:t>feasible</w:t>
      </w:r>
      <w:r>
        <w:rPr>
          <w:spacing w:val="-8"/>
        </w:rPr>
        <w:t xml:space="preserve"> </w:t>
      </w:r>
      <w:r>
        <w:t>through</w:t>
      </w:r>
      <w:r>
        <w:rPr>
          <w:spacing w:val="-5"/>
        </w:rPr>
        <w:t xml:space="preserve"> </w:t>
      </w:r>
      <w:r>
        <w:t>systematic</w:t>
      </w:r>
      <w:r>
        <w:rPr>
          <w:spacing w:val="-8"/>
        </w:rPr>
        <w:t xml:space="preserve"> </w:t>
      </w:r>
      <w:r>
        <w:t>breeding</w:t>
      </w:r>
      <w:r>
        <w:rPr>
          <w:spacing w:val="-7"/>
        </w:rPr>
        <w:t xml:space="preserve"> </w:t>
      </w:r>
      <w:r>
        <w:t>programs.</w:t>
      </w:r>
      <w:r>
        <w:rPr>
          <w:spacing w:val="-4"/>
        </w:rPr>
        <w:t xml:space="preserve"> </w:t>
      </w:r>
      <w:r>
        <w:t>Most</w:t>
      </w:r>
      <w:r>
        <w:rPr>
          <w:spacing w:val="-7"/>
        </w:rPr>
        <w:t xml:space="preserve"> </w:t>
      </w:r>
      <w:r>
        <w:t>of</w:t>
      </w:r>
      <w:r>
        <w:rPr>
          <w:spacing w:val="-8"/>
        </w:rPr>
        <w:t xml:space="preserve"> </w:t>
      </w:r>
      <w:r>
        <w:t>the breeding</w:t>
      </w:r>
      <w:r>
        <w:rPr>
          <w:spacing w:val="-7"/>
        </w:rPr>
        <w:t xml:space="preserve"> </w:t>
      </w:r>
      <w:r>
        <w:t>studies</w:t>
      </w:r>
      <w:r>
        <w:rPr>
          <w:spacing w:val="-5"/>
        </w:rPr>
        <w:t xml:space="preserve"> </w:t>
      </w:r>
      <w:r>
        <w:t>were</w:t>
      </w:r>
      <w:r>
        <w:rPr>
          <w:spacing w:val="-8"/>
        </w:rPr>
        <w:t xml:space="preserve"> </w:t>
      </w:r>
      <w:r>
        <w:t>carried</w:t>
      </w:r>
      <w:r>
        <w:rPr>
          <w:spacing w:val="-7"/>
        </w:rPr>
        <w:t xml:space="preserve"> </w:t>
      </w:r>
      <w:r>
        <w:t>out</w:t>
      </w:r>
      <w:r>
        <w:rPr>
          <w:spacing w:val="-7"/>
        </w:rPr>
        <w:t xml:space="preserve"> </w:t>
      </w:r>
      <w:r>
        <w:t>on</w:t>
      </w:r>
      <w:r>
        <w:rPr>
          <w:spacing w:val="-7"/>
        </w:rPr>
        <w:t xml:space="preserve"> </w:t>
      </w:r>
      <w:r>
        <w:t>the</w:t>
      </w:r>
      <w:r>
        <w:rPr>
          <w:spacing w:val="-8"/>
        </w:rPr>
        <w:t xml:space="preserve"> </w:t>
      </w:r>
      <w:r>
        <w:t>development</w:t>
      </w:r>
      <w:r>
        <w:rPr>
          <w:spacing w:val="-7"/>
        </w:rPr>
        <w:t xml:space="preserve"> </w:t>
      </w:r>
      <w:r>
        <w:t>of</w:t>
      </w:r>
      <w:r>
        <w:rPr>
          <w:spacing w:val="-8"/>
        </w:rPr>
        <w:t xml:space="preserve"> </w:t>
      </w:r>
      <w:r>
        <w:t>pest</w:t>
      </w:r>
      <w:r>
        <w:rPr>
          <w:spacing w:val="-4"/>
        </w:rPr>
        <w:t xml:space="preserve"> </w:t>
      </w:r>
      <w:r>
        <w:t>and</w:t>
      </w:r>
      <w:r>
        <w:rPr>
          <w:spacing w:val="-7"/>
        </w:rPr>
        <w:t xml:space="preserve"> </w:t>
      </w:r>
      <w:r>
        <w:t>disease-resistant</w:t>
      </w:r>
      <w:r>
        <w:rPr>
          <w:spacing w:val="-7"/>
        </w:rPr>
        <w:t xml:space="preserve"> </w:t>
      </w:r>
      <w:r>
        <w:t>varieties,</w:t>
      </w:r>
      <w:r>
        <w:rPr>
          <w:spacing w:val="-7"/>
        </w:rPr>
        <w:t xml:space="preserve"> </w:t>
      </w:r>
      <w:r>
        <w:t>as well</w:t>
      </w:r>
      <w:r>
        <w:rPr>
          <w:spacing w:val="-3"/>
        </w:rPr>
        <w:t xml:space="preserve"> </w:t>
      </w:r>
      <w:r>
        <w:t>as</w:t>
      </w:r>
      <w:r>
        <w:rPr>
          <w:spacing w:val="-4"/>
        </w:rPr>
        <w:t xml:space="preserve"> </w:t>
      </w:r>
      <w:r>
        <w:t>cultivars</w:t>
      </w:r>
      <w:r>
        <w:rPr>
          <w:spacing w:val="-4"/>
        </w:rPr>
        <w:t xml:space="preserve"> </w:t>
      </w:r>
      <w:r>
        <w:t>tolerant</w:t>
      </w:r>
      <w:r>
        <w:rPr>
          <w:spacing w:val="-1"/>
        </w:rPr>
        <w:t xml:space="preserve"> </w:t>
      </w:r>
      <w:r>
        <w:t>to</w:t>
      </w:r>
      <w:r>
        <w:rPr>
          <w:spacing w:val="-3"/>
        </w:rPr>
        <w:t xml:space="preserve"> </w:t>
      </w:r>
      <w:r>
        <w:t>salt</w:t>
      </w:r>
      <w:r>
        <w:rPr>
          <w:spacing w:val="-3"/>
        </w:rPr>
        <w:t xml:space="preserve"> </w:t>
      </w:r>
      <w:r>
        <w:t>and</w:t>
      </w:r>
      <w:r>
        <w:rPr>
          <w:spacing w:val="-3"/>
        </w:rPr>
        <w:t xml:space="preserve"> </w:t>
      </w:r>
      <w:r>
        <w:t>drought</w:t>
      </w:r>
      <w:r>
        <w:rPr>
          <w:spacing w:val="-3"/>
        </w:rPr>
        <w:t xml:space="preserve"> </w:t>
      </w:r>
      <w:r>
        <w:t>stresses</w:t>
      </w:r>
      <w:r>
        <w:rPr>
          <w:spacing w:val="-4"/>
        </w:rPr>
        <w:t xml:space="preserve"> </w:t>
      </w:r>
      <w:r>
        <w:t xml:space="preserve">(Kumar </w:t>
      </w:r>
      <w:r>
        <w:rPr>
          <w:i/>
        </w:rPr>
        <w:t>et</w:t>
      </w:r>
      <w:r>
        <w:rPr>
          <w:i/>
          <w:spacing w:val="-3"/>
        </w:rPr>
        <w:t xml:space="preserve"> </w:t>
      </w:r>
      <w:r>
        <w:rPr>
          <w:i/>
        </w:rPr>
        <w:t>al</w:t>
      </w:r>
      <w:r>
        <w:t>.,</w:t>
      </w:r>
      <w:r>
        <w:rPr>
          <w:spacing w:val="-3"/>
        </w:rPr>
        <w:t xml:space="preserve"> </w:t>
      </w:r>
      <w:r>
        <w:t>1999;</w:t>
      </w:r>
      <w:r>
        <w:rPr>
          <w:spacing w:val="-8"/>
        </w:rPr>
        <w:t xml:space="preserve"> </w:t>
      </w:r>
      <w:r>
        <w:t>Vijayan</w:t>
      </w:r>
      <w:r>
        <w:rPr>
          <w:spacing w:val="-3"/>
        </w:rPr>
        <w:t xml:space="preserve"> </w:t>
      </w:r>
      <w:r>
        <w:rPr>
          <w:i/>
        </w:rPr>
        <w:t>et</w:t>
      </w:r>
      <w:r>
        <w:rPr>
          <w:i/>
          <w:spacing w:val="-3"/>
        </w:rPr>
        <w:t xml:space="preserve"> </w:t>
      </w:r>
      <w:r>
        <w:rPr>
          <w:i/>
        </w:rPr>
        <w:t>al.</w:t>
      </w:r>
      <w:r>
        <w:t>,</w:t>
      </w:r>
      <w:r>
        <w:rPr>
          <w:spacing w:val="-3"/>
        </w:rPr>
        <w:t xml:space="preserve"> </w:t>
      </w:r>
      <w:r>
        <w:t xml:space="preserve">2008; Gnanaraj </w:t>
      </w:r>
      <w:r>
        <w:rPr>
          <w:i/>
        </w:rPr>
        <w:t>et al</w:t>
      </w:r>
      <w:r>
        <w:t xml:space="preserve">., 2011). However, only a limited number of studies have targeted traits related to growth and yield (Vijayan </w:t>
      </w:r>
      <w:r>
        <w:rPr>
          <w:i/>
        </w:rPr>
        <w:t>et al</w:t>
      </w:r>
      <w:r>
        <w:t xml:space="preserve">., 2004). In this research, parental genotypes were crossed using the line × tester mating design, as described by Kempthorne (1957). This method has been successfully applied in the improvement of several agricultural crops, including cotton (Bilwal </w:t>
      </w:r>
      <w:r>
        <w:rPr>
          <w:i/>
        </w:rPr>
        <w:t>et al</w:t>
      </w:r>
      <w:r>
        <w:t xml:space="preserve">., 2018), barley (Prasad </w:t>
      </w:r>
      <w:r>
        <w:rPr>
          <w:i/>
        </w:rPr>
        <w:t>et al</w:t>
      </w:r>
      <w:r>
        <w:t xml:space="preserve">., 2013), wheat (Gowda </w:t>
      </w:r>
      <w:r>
        <w:rPr>
          <w:i/>
        </w:rPr>
        <w:t>et al</w:t>
      </w:r>
      <w:r>
        <w:t xml:space="preserve">., 2010; Jain and Sastry, 2012) and maize (Mohammad </w:t>
      </w:r>
      <w:r>
        <w:rPr>
          <w:i/>
        </w:rPr>
        <w:t>et al</w:t>
      </w:r>
      <w:r>
        <w:t>., 2013;</w:t>
      </w:r>
      <w:r>
        <w:rPr>
          <w:spacing w:val="-6"/>
        </w:rPr>
        <w:t xml:space="preserve"> </w:t>
      </w:r>
      <w:r>
        <w:t xml:space="preserve">Akhi </w:t>
      </w:r>
      <w:r>
        <w:rPr>
          <w:i/>
        </w:rPr>
        <w:t>et al</w:t>
      </w:r>
      <w:r>
        <w:t xml:space="preserve">., 2018; Zhou </w:t>
      </w:r>
      <w:r>
        <w:rPr>
          <w:i/>
        </w:rPr>
        <w:t>et al</w:t>
      </w:r>
      <w:r>
        <w:t>., 2018).</w:t>
      </w:r>
    </w:p>
    <w:p w14:paraId="6F3F7902" w14:textId="77777777" w:rsidR="00C16E28" w:rsidRDefault="00790401">
      <w:pPr>
        <w:pStyle w:val="Heading1"/>
        <w:numPr>
          <w:ilvl w:val="1"/>
          <w:numId w:val="2"/>
        </w:numPr>
        <w:tabs>
          <w:tab w:val="left" w:pos="525"/>
        </w:tabs>
        <w:spacing w:before="160"/>
      </w:pPr>
      <w:r>
        <w:t>General</w:t>
      </w:r>
      <w:r>
        <w:rPr>
          <w:spacing w:val="-2"/>
        </w:rPr>
        <w:t xml:space="preserve"> </w:t>
      </w:r>
      <w:r>
        <w:t>combining</w:t>
      </w:r>
      <w:r>
        <w:rPr>
          <w:spacing w:val="-2"/>
        </w:rPr>
        <w:t xml:space="preserve"> </w:t>
      </w:r>
      <w:r>
        <w:t>ability</w:t>
      </w:r>
      <w:r>
        <w:rPr>
          <w:spacing w:val="-1"/>
        </w:rPr>
        <w:t xml:space="preserve"> </w:t>
      </w:r>
      <w:r>
        <w:t>(GCA)</w:t>
      </w:r>
      <w:r>
        <w:rPr>
          <w:spacing w:val="-4"/>
        </w:rPr>
        <w:t xml:space="preserve"> </w:t>
      </w:r>
      <w:r>
        <w:t>effect for</w:t>
      </w:r>
      <w:r>
        <w:rPr>
          <w:spacing w:val="-6"/>
        </w:rPr>
        <w:t xml:space="preserve"> </w:t>
      </w:r>
      <w:r>
        <w:rPr>
          <w:spacing w:val="-2"/>
        </w:rPr>
        <w:t>parents</w:t>
      </w:r>
    </w:p>
    <w:p w14:paraId="71122707" w14:textId="77777777" w:rsidR="00C16E28" w:rsidRDefault="00790401">
      <w:pPr>
        <w:pStyle w:val="BodyText"/>
        <w:spacing w:before="180" w:line="276" w:lineRule="auto"/>
        <w:ind w:right="19" w:firstLine="719"/>
        <w:jc w:val="both"/>
      </w:pPr>
      <w:r>
        <w:t>Estimates of general combining ability (GCA) effects aid in selecting superior parents for developing high-quality genotypes by concentrating additive genes. The present study identified the lines and testers with high GCA effects across multiple traits, reflecting their genetic merit. Effective general combiners exhibit higher genetic potential (Table 3).</w:t>
      </w:r>
    </w:p>
    <w:p w14:paraId="6070278F" w14:textId="77777777" w:rsidR="00C16E28" w:rsidRDefault="00790401">
      <w:pPr>
        <w:pStyle w:val="Heading1"/>
        <w:numPr>
          <w:ilvl w:val="2"/>
          <w:numId w:val="2"/>
        </w:numPr>
        <w:tabs>
          <w:tab w:val="left" w:pos="705"/>
        </w:tabs>
        <w:spacing w:before="161"/>
      </w:pPr>
      <w:r>
        <w:t>Germination</w:t>
      </w:r>
      <w:r>
        <w:rPr>
          <w:spacing w:val="-7"/>
        </w:rPr>
        <w:t xml:space="preserve"> </w:t>
      </w:r>
      <w:r>
        <w:rPr>
          <w:spacing w:val="-2"/>
        </w:rPr>
        <w:t>percentage</w:t>
      </w:r>
    </w:p>
    <w:p w14:paraId="249AB78D" w14:textId="77777777" w:rsidR="004F7778" w:rsidRDefault="00790401">
      <w:pPr>
        <w:pStyle w:val="BodyText"/>
        <w:spacing w:before="182" w:line="276" w:lineRule="auto"/>
        <w:ind w:right="18" w:firstLine="719"/>
        <w:jc w:val="both"/>
      </w:pPr>
      <w:r>
        <w:rPr>
          <w:spacing w:val="-2"/>
        </w:rPr>
        <w:t>The</w:t>
      </w:r>
      <w:r>
        <w:rPr>
          <w:spacing w:val="-13"/>
        </w:rPr>
        <w:t xml:space="preserve"> </w:t>
      </w:r>
      <w:r>
        <w:rPr>
          <w:spacing w:val="-2"/>
        </w:rPr>
        <w:t>GCA</w:t>
      </w:r>
      <w:r>
        <w:rPr>
          <w:spacing w:val="-13"/>
        </w:rPr>
        <w:t xml:space="preserve"> </w:t>
      </w:r>
      <w:r>
        <w:rPr>
          <w:spacing w:val="-2"/>
        </w:rPr>
        <w:t>effects</w:t>
      </w:r>
      <w:r>
        <w:rPr>
          <w:spacing w:val="-6"/>
        </w:rPr>
        <w:t xml:space="preserve"> </w:t>
      </w:r>
      <w:r>
        <w:rPr>
          <w:spacing w:val="-2"/>
        </w:rPr>
        <w:t>for</w:t>
      </w:r>
      <w:r>
        <w:rPr>
          <w:spacing w:val="-7"/>
        </w:rPr>
        <w:t xml:space="preserve"> </w:t>
      </w:r>
      <w:r>
        <w:rPr>
          <w:spacing w:val="-2"/>
        </w:rPr>
        <w:t>germination</w:t>
      </w:r>
      <w:r>
        <w:rPr>
          <w:spacing w:val="-4"/>
        </w:rPr>
        <w:t xml:space="preserve"> </w:t>
      </w:r>
      <w:r>
        <w:rPr>
          <w:spacing w:val="-2"/>
        </w:rPr>
        <w:t>percentage</w:t>
      </w:r>
      <w:r>
        <w:rPr>
          <w:spacing w:val="-7"/>
        </w:rPr>
        <w:t xml:space="preserve"> </w:t>
      </w:r>
      <w:r>
        <w:rPr>
          <w:spacing w:val="-2"/>
        </w:rPr>
        <w:t>among</w:t>
      </w:r>
      <w:r>
        <w:rPr>
          <w:spacing w:val="-6"/>
        </w:rPr>
        <w:t xml:space="preserve"> </w:t>
      </w:r>
      <w:r>
        <w:rPr>
          <w:spacing w:val="-2"/>
        </w:rPr>
        <w:t>the</w:t>
      </w:r>
      <w:r>
        <w:rPr>
          <w:spacing w:val="-6"/>
        </w:rPr>
        <w:t xml:space="preserve"> </w:t>
      </w:r>
      <w:r>
        <w:rPr>
          <w:spacing w:val="-2"/>
        </w:rPr>
        <w:t>lines</w:t>
      </w:r>
      <w:r>
        <w:rPr>
          <w:spacing w:val="-6"/>
        </w:rPr>
        <w:t xml:space="preserve"> </w:t>
      </w:r>
      <w:r>
        <w:rPr>
          <w:spacing w:val="-2"/>
        </w:rPr>
        <w:t>ranged</w:t>
      </w:r>
      <w:r>
        <w:rPr>
          <w:spacing w:val="-6"/>
        </w:rPr>
        <w:t xml:space="preserve"> </w:t>
      </w:r>
      <w:r>
        <w:rPr>
          <w:spacing w:val="-2"/>
        </w:rPr>
        <w:t>from</w:t>
      </w:r>
      <w:r>
        <w:rPr>
          <w:spacing w:val="-4"/>
        </w:rPr>
        <w:t xml:space="preserve"> </w:t>
      </w:r>
      <w:r>
        <w:rPr>
          <w:spacing w:val="-2"/>
        </w:rPr>
        <w:t>-10.840</w:t>
      </w:r>
      <w:r>
        <w:rPr>
          <w:spacing w:val="-6"/>
        </w:rPr>
        <w:t xml:space="preserve"> </w:t>
      </w:r>
      <w:r>
        <w:rPr>
          <w:spacing w:val="-2"/>
        </w:rPr>
        <w:t xml:space="preserve">(ME- </w:t>
      </w:r>
      <w:r>
        <w:t>0008) to 9.868 (ME-06). ME-06 (9.868) exhibited a significant positive GCA</w:t>
      </w:r>
      <w:r>
        <w:rPr>
          <w:spacing w:val="-1"/>
        </w:rPr>
        <w:t xml:space="preserve"> </w:t>
      </w:r>
      <w:r>
        <w:t>effect. For the testers,</w:t>
      </w:r>
      <w:r>
        <w:rPr>
          <w:spacing w:val="-9"/>
        </w:rPr>
        <w:t xml:space="preserve"> </w:t>
      </w:r>
      <w:r>
        <w:t>GCA</w:t>
      </w:r>
      <w:r>
        <w:rPr>
          <w:spacing w:val="-15"/>
        </w:rPr>
        <w:t xml:space="preserve"> </w:t>
      </w:r>
      <w:r>
        <w:t>effects</w:t>
      </w:r>
      <w:r>
        <w:rPr>
          <w:spacing w:val="-6"/>
        </w:rPr>
        <w:t xml:space="preserve"> </w:t>
      </w:r>
      <w:r>
        <w:t>ranged</w:t>
      </w:r>
      <w:r>
        <w:rPr>
          <w:spacing w:val="-7"/>
        </w:rPr>
        <w:t xml:space="preserve"> </w:t>
      </w:r>
      <w:r>
        <w:t>from</w:t>
      </w:r>
      <w:r>
        <w:rPr>
          <w:spacing w:val="-5"/>
        </w:rPr>
        <w:t xml:space="preserve"> </w:t>
      </w:r>
      <w:r>
        <w:t>-7.188</w:t>
      </w:r>
      <w:r>
        <w:rPr>
          <w:spacing w:val="-4"/>
        </w:rPr>
        <w:t xml:space="preserve"> </w:t>
      </w:r>
      <w:r>
        <w:t>(MI-0173)</w:t>
      </w:r>
      <w:r>
        <w:rPr>
          <w:spacing w:val="-8"/>
        </w:rPr>
        <w:t xml:space="preserve"> </w:t>
      </w:r>
      <w:r>
        <w:t>to</w:t>
      </w:r>
      <w:r>
        <w:rPr>
          <w:spacing w:val="-6"/>
        </w:rPr>
        <w:t xml:space="preserve"> </w:t>
      </w:r>
      <w:r>
        <w:t>3.951</w:t>
      </w:r>
      <w:r>
        <w:rPr>
          <w:spacing w:val="-7"/>
        </w:rPr>
        <w:t xml:space="preserve"> </w:t>
      </w:r>
      <w:r>
        <w:t>(MI-0423),</w:t>
      </w:r>
      <w:r>
        <w:rPr>
          <w:spacing w:val="-4"/>
        </w:rPr>
        <w:t xml:space="preserve"> </w:t>
      </w:r>
      <w:r>
        <w:t>with</w:t>
      </w:r>
      <w:r>
        <w:rPr>
          <w:spacing w:val="-6"/>
        </w:rPr>
        <w:t xml:space="preserve"> </w:t>
      </w:r>
      <w:r>
        <w:t>MI-0423</w:t>
      </w:r>
      <w:r>
        <w:rPr>
          <w:spacing w:val="-7"/>
        </w:rPr>
        <w:t xml:space="preserve"> </w:t>
      </w:r>
      <w:r>
        <w:t>(3.951) demonstrating a highly significant positive GCA effect and MI-0173 (-7.188) a highly significant negative GCA effect (Table 3). This negative GCA indicates those genotypes are not good for germination of seeds. The present findings suggest that, ME-06 among the lines and</w:t>
      </w:r>
      <w:r>
        <w:rPr>
          <w:spacing w:val="-6"/>
        </w:rPr>
        <w:t xml:space="preserve"> </w:t>
      </w:r>
      <w:r>
        <w:t>MI-0423</w:t>
      </w:r>
      <w:r>
        <w:rPr>
          <w:spacing w:val="-3"/>
        </w:rPr>
        <w:t xml:space="preserve"> </w:t>
      </w:r>
      <w:r>
        <w:t>among</w:t>
      </w:r>
      <w:r>
        <w:rPr>
          <w:spacing w:val="-5"/>
        </w:rPr>
        <w:t xml:space="preserve"> </w:t>
      </w:r>
      <w:r>
        <w:t>the</w:t>
      </w:r>
      <w:r>
        <w:rPr>
          <w:spacing w:val="-6"/>
        </w:rPr>
        <w:t xml:space="preserve"> </w:t>
      </w:r>
      <w:r>
        <w:t>testers</w:t>
      </w:r>
      <w:r>
        <w:rPr>
          <w:spacing w:val="-6"/>
        </w:rPr>
        <w:t xml:space="preserve"> </w:t>
      </w:r>
      <w:r>
        <w:t>are</w:t>
      </w:r>
      <w:r>
        <w:rPr>
          <w:spacing w:val="-8"/>
        </w:rPr>
        <w:t xml:space="preserve"> </w:t>
      </w:r>
      <w:r>
        <w:t>effective</w:t>
      </w:r>
      <w:r>
        <w:rPr>
          <w:spacing w:val="-7"/>
        </w:rPr>
        <w:t xml:space="preserve"> </w:t>
      </w:r>
      <w:r>
        <w:t>general</w:t>
      </w:r>
      <w:r>
        <w:rPr>
          <w:spacing w:val="-5"/>
        </w:rPr>
        <w:t xml:space="preserve"> </w:t>
      </w:r>
      <w:r>
        <w:t>combiners</w:t>
      </w:r>
      <w:r>
        <w:rPr>
          <w:spacing w:val="-6"/>
        </w:rPr>
        <w:t xml:space="preserve"> </w:t>
      </w:r>
      <w:r>
        <w:t>for</w:t>
      </w:r>
      <w:r>
        <w:rPr>
          <w:spacing w:val="-7"/>
        </w:rPr>
        <w:t xml:space="preserve"> </w:t>
      </w:r>
      <w:r>
        <w:t>germination</w:t>
      </w:r>
      <w:r>
        <w:rPr>
          <w:spacing w:val="-6"/>
        </w:rPr>
        <w:t xml:space="preserve"> </w:t>
      </w:r>
      <w:r>
        <w:t>percentage,</w:t>
      </w:r>
      <w:r>
        <w:rPr>
          <w:spacing w:val="-6"/>
        </w:rPr>
        <w:t xml:space="preserve"> </w:t>
      </w:r>
      <w:r>
        <w:t>as their</w:t>
      </w:r>
      <w:r>
        <w:rPr>
          <w:spacing w:val="-10"/>
        </w:rPr>
        <w:t xml:space="preserve"> </w:t>
      </w:r>
      <w:r>
        <w:t>high</w:t>
      </w:r>
      <w:r>
        <w:rPr>
          <w:spacing w:val="-5"/>
        </w:rPr>
        <w:t xml:space="preserve"> </w:t>
      </w:r>
      <w:r>
        <w:t>positive</w:t>
      </w:r>
      <w:r>
        <w:rPr>
          <w:spacing w:val="-7"/>
        </w:rPr>
        <w:t xml:space="preserve"> </w:t>
      </w:r>
      <w:r>
        <w:t>GCA</w:t>
      </w:r>
      <w:r>
        <w:rPr>
          <w:spacing w:val="-15"/>
        </w:rPr>
        <w:t xml:space="preserve"> </w:t>
      </w:r>
      <w:r>
        <w:t>effects</w:t>
      </w:r>
      <w:r>
        <w:rPr>
          <w:spacing w:val="-5"/>
        </w:rPr>
        <w:t xml:space="preserve"> </w:t>
      </w:r>
      <w:r>
        <w:t>indicate</w:t>
      </w:r>
      <w:r>
        <w:rPr>
          <w:spacing w:val="-6"/>
        </w:rPr>
        <w:t xml:space="preserve"> </w:t>
      </w:r>
      <w:r>
        <w:t>a</w:t>
      </w:r>
      <w:r>
        <w:rPr>
          <w:spacing w:val="-7"/>
        </w:rPr>
        <w:t xml:space="preserve"> </w:t>
      </w:r>
      <w:r w:rsidR="004F7778">
        <w:t>good</w:t>
      </w:r>
    </w:p>
    <w:p w14:paraId="49AA8811" w14:textId="1F914F44" w:rsidR="00C16E28" w:rsidRDefault="00790401">
      <w:pPr>
        <w:pStyle w:val="BodyText"/>
        <w:spacing w:before="182" w:line="276" w:lineRule="auto"/>
        <w:ind w:right="18" w:firstLine="719"/>
        <w:jc w:val="both"/>
      </w:pPr>
      <w:r>
        <w:rPr>
          <w:spacing w:val="-6"/>
        </w:rPr>
        <w:t xml:space="preserve"> </w:t>
      </w:r>
      <w:r>
        <w:t>potential</w:t>
      </w:r>
      <w:r>
        <w:rPr>
          <w:spacing w:val="-6"/>
        </w:rPr>
        <w:t xml:space="preserve"> </w:t>
      </w:r>
      <w:r>
        <w:t>for</w:t>
      </w:r>
      <w:r>
        <w:rPr>
          <w:spacing w:val="-7"/>
        </w:rPr>
        <w:t xml:space="preserve"> </w:t>
      </w:r>
      <w:r>
        <w:t>enhancing</w:t>
      </w:r>
      <w:r>
        <w:rPr>
          <w:spacing w:val="-5"/>
        </w:rPr>
        <w:t xml:space="preserve"> </w:t>
      </w:r>
      <w:r>
        <w:t>seed</w:t>
      </w:r>
      <w:r>
        <w:rPr>
          <w:spacing w:val="-6"/>
        </w:rPr>
        <w:t xml:space="preserve"> </w:t>
      </w:r>
      <w:r>
        <w:t>sprouting.</w:t>
      </w:r>
      <w:r>
        <w:rPr>
          <w:spacing w:val="-13"/>
        </w:rPr>
        <w:t xml:space="preserve"> </w:t>
      </w:r>
      <w:r>
        <w:t xml:space="preserve">These results align with the findings of Bhuvana </w:t>
      </w:r>
      <w:r>
        <w:rPr>
          <w:i/>
        </w:rPr>
        <w:t xml:space="preserve">et al. </w:t>
      </w:r>
      <w:r>
        <w:t xml:space="preserve">(2020) and Kalpana </w:t>
      </w:r>
      <w:r>
        <w:rPr>
          <w:i/>
        </w:rPr>
        <w:t>et al</w:t>
      </w:r>
      <w:r>
        <w:t>. (2024), who also reported significant positive GCA</w:t>
      </w:r>
      <w:r>
        <w:rPr>
          <w:spacing w:val="-2"/>
        </w:rPr>
        <w:t xml:space="preserve"> </w:t>
      </w:r>
      <w:r>
        <w:t>values for germination percentage in mulberry seedlings.</w:t>
      </w:r>
    </w:p>
    <w:p w14:paraId="2E32DC54" w14:textId="77777777" w:rsidR="00C16E28" w:rsidRDefault="00C16E28">
      <w:pPr>
        <w:pStyle w:val="BodyText"/>
        <w:spacing w:line="276" w:lineRule="auto"/>
        <w:jc w:val="both"/>
        <w:sectPr w:rsidR="00C16E28">
          <w:type w:val="continuous"/>
          <w:pgSz w:w="11910" w:h="16840"/>
          <w:pgMar w:top="1340" w:right="1417" w:bottom="280" w:left="1275" w:header="44" w:footer="0" w:gutter="0"/>
          <w:cols w:space="720"/>
        </w:sectPr>
      </w:pPr>
    </w:p>
    <w:p w14:paraId="703B486C" w14:textId="77777777" w:rsidR="00C16E28" w:rsidRDefault="00790401">
      <w:pPr>
        <w:pStyle w:val="Heading1"/>
        <w:numPr>
          <w:ilvl w:val="2"/>
          <w:numId w:val="2"/>
        </w:numPr>
        <w:tabs>
          <w:tab w:val="left" w:pos="705"/>
        </w:tabs>
        <w:jc w:val="both"/>
      </w:pPr>
      <w:r>
        <w:lastRenderedPageBreak/>
        <w:t>Seedling</w:t>
      </w:r>
      <w:r>
        <w:rPr>
          <w:spacing w:val="-1"/>
        </w:rPr>
        <w:t xml:space="preserve"> </w:t>
      </w:r>
      <w:r>
        <w:t>height</w:t>
      </w:r>
      <w:r>
        <w:rPr>
          <w:spacing w:val="-1"/>
        </w:rPr>
        <w:t xml:space="preserve"> </w:t>
      </w:r>
      <w:r>
        <w:t>at</w:t>
      </w:r>
      <w:r>
        <w:rPr>
          <w:spacing w:val="-5"/>
        </w:rPr>
        <w:t xml:space="preserve"> </w:t>
      </w:r>
      <w:r>
        <w:t>30,</w:t>
      </w:r>
      <w:r>
        <w:rPr>
          <w:spacing w:val="-1"/>
        </w:rPr>
        <w:t xml:space="preserve"> </w:t>
      </w:r>
      <w:r>
        <w:t>60</w:t>
      </w:r>
      <w:r>
        <w:rPr>
          <w:spacing w:val="-1"/>
        </w:rPr>
        <w:t xml:space="preserve"> </w:t>
      </w:r>
      <w:r>
        <w:t>and</w:t>
      </w:r>
      <w:r>
        <w:rPr>
          <w:spacing w:val="-1"/>
        </w:rPr>
        <w:t xml:space="preserve"> </w:t>
      </w:r>
      <w:r>
        <w:t>90</w:t>
      </w:r>
      <w:r>
        <w:rPr>
          <w:spacing w:val="-1"/>
        </w:rPr>
        <w:t xml:space="preserve"> </w:t>
      </w:r>
      <w:r>
        <w:t>DAS</w:t>
      </w:r>
      <w:r>
        <w:rPr>
          <w:spacing w:val="3"/>
        </w:rPr>
        <w:t xml:space="preserve"> </w:t>
      </w:r>
      <w:r>
        <w:rPr>
          <w:spacing w:val="-4"/>
        </w:rPr>
        <w:t>(cm)</w:t>
      </w:r>
    </w:p>
    <w:p w14:paraId="2D564322" w14:textId="77777777" w:rsidR="00C16E28" w:rsidRDefault="00790401">
      <w:pPr>
        <w:pStyle w:val="BodyText"/>
        <w:spacing w:before="182" w:line="276" w:lineRule="auto"/>
        <w:ind w:right="16" w:firstLine="719"/>
        <w:jc w:val="both"/>
      </w:pPr>
      <w:r>
        <w:t>For</w:t>
      </w:r>
      <w:r>
        <w:rPr>
          <w:spacing w:val="-2"/>
        </w:rPr>
        <w:t xml:space="preserve"> </w:t>
      </w:r>
      <w:r>
        <w:t>seedling</w:t>
      </w:r>
      <w:r>
        <w:rPr>
          <w:spacing w:val="-1"/>
        </w:rPr>
        <w:t xml:space="preserve"> </w:t>
      </w:r>
      <w:r>
        <w:t>height,</w:t>
      </w:r>
      <w:r>
        <w:rPr>
          <w:spacing w:val="-1"/>
        </w:rPr>
        <w:t xml:space="preserve"> </w:t>
      </w:r>
      <w:r>
        <w:t>GCA</w:t>
      </w:r>
      <w:r>
        <w:rPr>
          <w:spacing w:val="-14"/>
        </w:rPr>
        <w:t xml:space="preserve"> </w:t>
      </w:r>
      <w:r>
        <w:t>effects</w:t>
      </w:r>
      <w:r>
        <w:rPr>
          <w:spacing w:val="-1"/>
        </w:rPr>
        <w:t xml:space="preserve"> </w:t>
      </w:r>
      <w:r>
        <w:t>for</w:t>
      </w:r>
      <w:r>
        <w:rPr>
          <w:spacing w:val="-3"/>
        </w:rPr>
        <w:t xml:space="preserve"> </w:t>
      </w:r>
      <w:r>
        <w:t>the</w:t>
      </w:r>
      <w:r>
        <w:rPr>
          <w:spacing w:val="-2"/>
        </w:rPr>
        <w:t xml:space="preserve"> </w:t>
      </w:r>
      <w:r>
        <w:t>testers</w:t>
      </w:r>
      <w:r>
        <w:rPr>
          <w:spacing w:val="-2"/>
        </w:rPr>
        <w:t xml:space="preserve"> </w:t>
      </w:r>
      <w:r>
        <w:t>ranged</w:t>
      </w:r>
      <w:r>
        <w:rPr>
          <w:spacing w:val="-1"/>
        </w:rPr>
        <w:t xml:space="preserve"> </w:t>
      </w:r>
      <w:r>
        <w:t>from -0.236</w:t>
      </w:r>
      <w:r>
        <w:rPr>
          <w:spacing w:val="-1"/>
        </w:rPr>
        <w:t xml:space="preserve"> </w:t>
      </w:r>
      <w:r>
        <w:t>to</w:t>
      </w:r>
      <w:r>
        <w:rPr>
          <w:spacing w:val="-1"/>
        </w:rPr>
        <w:t xml:space="preserve"> </w:t>
      </w:r>
      <w:r>
        <w:t>0.253, -0.386</w:t>
      </w:r>
      <w:r>
        <w:rPr>
          <w:spacing w:val="-1"/>
        </w:rPr>
        <w:t xml:space="preserve"> </w:t>
      </w:r>
      <w:r>
        <w:t>to 0.775 and -3.056 to 2.928 at 30, 60 and 90 days after sowing (DAS), respectively. MI-0423 and MI-0308 consistently showed significant positive GCA, while MI-0079 and MI-0173 exhibited</w:t>
      </w:r>
      <w:r>
        <w:rPr>
          <w:spacing w:val="-3"/>
        </w:rPr>
        <w:t xml:space="preserve"> </w:t>
      </w:r>
      <w:r>
        <w:t>significant</w:t>
      </w:r>
      <w:r>
        <w:rPr>
          <w:spacing w:val="-2"/>
        </w:rPr>
        <w:t xml:space="preserve"> </w:t>
      </w:r>
      <w:r>
        <w:t>negative</w:t>
      </w:r>
      <w:r>
        <w:rPr>
          <w:spacing w:val="-3"/>
        </w:rPr>
        <w:t xml:space="preserve"> </w:t>
      </w:r>
      <w:r>
        <w:t>GCA,</w:t>
      </w:r>
      <w:r>
        <w:rPr>
          <w:spacing w:val="-3"/>
        </w:rPr>
        <w:t xml:space="preserve"> </w:t>
      </w:r>
      <w:r>
        <w:t>indicating</w:t>
      </w:r>
      <w:r>
        <w:rPr>
          <w:spacing w:val="-2"/>
        </w:rPr>
        <w:t xml:space="preserve"> </w:t>
      </w:r>
      <w:r>
        <w:t>dwarfness</w:t>
      </w:r>
      <w:r>
        <w:rPr>
          <w:spacing w:val="-2"/>
        </w:rPr>
        <w:t xml:space="preserve"> </w:t>
      </w:r>
      <w:r>
        <w:t>at 30</w:t>
      </w:r>
      <w:r>
        <w:rPr>
          <w:spacing w:val="-2"/>
        </w:rPr>
        <w:t xml:space="preserve"> </w:t>
      </w:r>
      <w:r>
        <w:t>DAS</w:t>
      </w:r>
      <w:r>
        <w:rPr>
          <w:spacing w:val="-2"/>
        </w:rPr>
        <w:t xml:space="preserve"> </w:t>
      </w:r>
      <w:r>
        <w:t>(Table</w:t>
      </w:r>
      <w:r>
        <w:rPr>
          <w:spacing w:val="-3"/>
        </w:rPr>
        <w:t xml:space="preserve"> </w:t>
      </w:r>
      <w:r>
        <w:t>3).</w:t>
      </w:r>
      <w:r>
        <w:rPr>
          <w:spacing w:val="-12"/>
        </w:rPr>
        <w:t xml:space="preserve"> </w:t>
      </w:r>
      <w:r>
        <w:t>Among</w:t>
      </w:r>
      <w:r>
        <w:rPr>
          <w:spacing w:val="-2"/>
        </w:rPr>
        <w:t xml:space="preserve"> </w:t>
      </w:r>
      <w:r>
        <w:t>all</w:t>
      </w:r>
      <w:r>
        <w:rPr>
          <w:spacing w:val="-2"/>
        </w:rPr>
        <w:t xml:space="preserve"> </w:t>
      </w:r>
      <w:r>
        <w:t>the parents, ME-03 line and MI-0308 tester are</w:t>
      </w:r>
      <w:r>
        <w:rPr>
          <w:spacing w:val="-1"/>
        </w:rPr>
        <w:t xml:space="preserve"> </w:t>
      </w:r>
      <w:r>
        <w:t xml:space="preserve">the most effective general combiner for increased plant height, showing significant positive values for seedling height at 60 and 90 DAS. In agreement with these results, Vijayan </w:t>
      </w:r>
      <w:r>
        <w:rPr>
          <w:i/>
        </w:rPr>
        <w:t xml:space="preserve">et al. </w:t>
      </w:r>
      <w:r>
        <w:t>(1997) also reported that, parents with highly significant</w:t>
      </w:r>
      <w:r>
        <w:rPr>
          <w:spacing w:val="-6"/>
        </w:rPr>
        <w:t xml:space="preserve"> </w:t>
      </w:r>
      <w:r>
        <w:t>positive</w:t>
      </w:r>
      <w:r>
        <w:rPr>
          <w:spacing w:val="-4"/>
        </w:rPr>
        <w:t xml:space="preserve"> </w:t>
      </w:r>
      <w:r>
        <w:t>GCA</w:t>
      </w:r>
      <w:r>
        <w:rPr>
          <w:spacing w:val="-15"/>
        </w:rPr>
        <w:t xml:space="preserve"> </w:t>
      </w:r>
      <w:r>
        <w:t>effects</w:t>
      </w:r>
      <w:r>
        <w:rPr>
          <w:spacing w:val="-5"/>
        </w:rPr>
        <w:t xml:space="preserve"> </w:t>
      </w:r>
      <w:r>
        <w:t>were</w:t>
      </w:r>
      <w:r>
        <w:rPr>
          <w:spacing w:val="-5"/>
        </w:rPr>
        <w:t xml:space="preserve"> </w:t>
      </w:r>
      <w:r>
        <w:t>effective</w:t>
      </w:r>
      <w:r>
        <w:rPr>
          <w:spacing w:val="-5"/>
        </w:rPr>
        <w:t xml:space="preserve"> </w:t>
      </w:r>
      <w:r>
        <w:t>combiners</w:t>
      </w:r>
      <w:r>
        <w:rPr>
          <w:spacing w:val="-5"/>
        </w:rPr>
        <w:t xml:space="preserve"> </w:t>
      </w:r>
      <w:r>
        <w:t>for</w:t>
      </w:r>
      <w:r>
        <w:rPr>
          <w:spacing w:val="-4"/>
        </w:rPr>
        <w:t xml:space="preserve"> </w:t>
      </w:r>
      <w:r>
        <w:t>developing</w:t>
      </w:r>
      <w:r>
        <w:rPr>
          <w:spacing w:val="-4"/>
        </w:rPr>
        <w:t xml:space="preserve"> </w:t>
      </w:r>
      <w:r>
        <w:t>tall</w:t>
      </w:r>
      <w:r>
        <w:rPr>
          <w:spacing w:val="-4"/>
        </w:rPr>
        <w:t xml:space="preserve"> </w:t>
      </w:r>
      <w:r>
        <w:t>mulberry</w:t>
      </w:r>
      <w:r>
        <w:rPr>
          <w:spacing w:val="-4"/>
        </w:rPr>
        <w:t xml:space="preserve"> </w:t>
      </w:r>
      <w:r>
        <w:t>plants. Similarly, ME-18 exhibited a positive GCA</w:t>
      </w:r>
      <w:r>
        <w:rPr>
          <w:spacing w:val="-9"/>
        </w:rPr>
        <w:t xml:space="preserve"> </w:t>
      </w:r>
      <w:r>
        <w:t xml:space="preserve">effect at the seedling stage, as observed by Pooja </w:t>
      </w:r>
      <w:r>
        <w:rPr>
          <w:i/>
        </w:rPr>
        <w:t xml:space="preserve">et al. </w:t>
      </w:r>
      <w:r>
        <w:t xml:space="preserve">(2016). Further, Kalpana </w:t>
      </w:r>
      <w:r>
        <w:rPr>
          <w:i/>
        </w:rPr>
        <w:t>et al</w:t>
      </w:r>
      <w:r>
        <w:t>. (2024) noted significant positive GCA</w:t>
      </w:r>
      <w:r>
        <w:rPr>
          <w:spacing w:val="-11"/>
        </w:rPr>
        <w:t xml:space="preserve"> </w:t>
      </w:r>
      <w:r>
        <w:t>effects in most of the parents for seedling height at 60, 90 and 120 DAS in mulberry.</w:t>
      </w:r>
    </w:p>
    <w:p w14:paraId="615A3868" w14:textId="77777777" w:rsidR="00C16E28" w:rsidRDefault="00790401">
      <w:pPr>
        <w:pStyle w:val="Heading1"/>
        <w:numPr>
          <w:ilvl w:val="2"/>
          <w:numId w:val="2"/>
        </w:numPr>
        <w:tabs>
          <w:tab w:val="left" w:pos="705"/>
        </w:tabs>
        <w:spacing w:before="160"/>
        <w:jc w:val="both"/>
      </w:pPr>
      <w:r>
        <w:t>Number</w:t>
      </w:r>
      <w:r>
        <w:rPr>
          <w:spacing w:val="-5"/>
        </w:rPr>
        <w:t xml:space="preserve"> </w:t>
      </w:r>
      <w:r>
        <w:t>of</w:t>
      </w:r>
      <w:r>
        <w:rPr>
          <w:spacing w:val="-1"/>
        </w:rPr>
        <w:t xml:space="preserve"> </w:t>
      </w:r>
      <w:r>
        <w:t>leaves per</w:t>
      </w:r>
      <w:r>
        <w:rPr>
          <w:spacing w:val="-4"/>
        </w:rPr>
        <w:t xml:space="preserve"> </w:t>
      </w:r>
      <w:r>
        <w:rPr>
          <w:spacing w:val="-2"/>
        </w:rPr>
        <w:t>plant</w:t>
      </w:r>
    </w:p>
    <w:p w14:paraId="5D32CB71" w14:textId="77777777" w:rsidR="00C16E28" w:rsidRDefault="00790401">
      <w:pPr>
        <w:pStyle w:val="BodyText"/>
        <w:spacing w:before="202" w:line="276" w:lineRule="auto"/>
        <w:ind w:right="17" w:firstLine="719"/>
        <w:jc w:val="both"/>
      </w:pPr>
      <w:r>
        <w:t>For</w:t>
      </w:r>
      <w:r>
        <w:rPr>
          <w:spacing w:val="-10"/>
        </w:rPr>
        <w:t xml:space="preserve"> </w:t>
      </w:r>
      <w:r>
        <w:t>the</w:t>
      </w:r>
      <w:r>
        <w:rPr>
          <w:spacing w:val="-8"/>
        </w:rPr>
        <w:t xml:space="preserve"> </w:t>
      </w:r>
      <w:r>
        <w:t>number</w:t>
      </w:r>
      <w:r>
        <w:rPr>
          <w:spacing w:val="-8"/>
        </w:rPr>
        <w:t xml:space="preserve"> </w:t>
      </w:r>
      <w:r>
        <w:t>of</w:t>
      </w:r>
      <w:r>
        <w:rPr>
          <w:spacing w:val="-6"/>
        </w:rPr>
        <w:t xml:space="preserve"> </w:t>
      </w:r>
      <w:r>
        <w:t>leaves</w:t>
      </w:r>
      <w:r>
        <w:rPr>
          <w:spacing w:val="-5"/>
        </w:rPr>
        <w:t xml:space="preserve"> </w:t>
      </w:r>
      <w:r>
        <w:t>per</w:t>
      </w:r>
      <w:r>
        <w:rPr>
          <w:spacing w:val="-6"/>
        </w:rPr>
        <w:t xml:space="preserve"> </w:t>
      </w:r>
      <w:r>
        <w:t>plant,</w:t>
      </w:r>
      <w:r>
        <w:rPr>
          <w:spacing w:val="-7"/>
        </w:rPr>
        <w:t xml:space="preserve"> </w:t>
      </w:r>
      <w:r>
        <w:t>GCA</w:t>
      </w:r>
      <w:r>
        <w:rPr>
          <w:spacing w:val="-15"/>
        </w:rPr>
        <w:t xml:space="preserve"> </w:t>
      </w:r>
      <w:r>
        <w:t>effects</w:t>
      </w:r>
      <w:r>
        <w:rPr>
          <w:spacing w:val="-7"/>
        </w:rPr>
        <w:t xml:space="preserve"> </w:t>
      </w:r>
      <w:r>
        <w:t>among</w:t>
      </w:r>
      <w:r>
        <w:rPr>
          <w:spacing w:val="-7"/>
        </w:rPr>
        <w:t xml:space="preserve"> </w:t>
      </w:r>
      <w:r>
        <w:t>the</w:t>
      </w:r>
      <w:r>
        <w:rPr>
          <w:spacing w:val="-5"/>
        </w:rPr>
        <w:t xml:space="preserve"> </w:t>
      </w:r>
      <w:r>
        <w:t>lines</w:t>
      </w:r>
      <w:r>
        <w:rPr>
          <w:spacing w:val="-7"/>
        </w:rPr>
        <w:t xml:space="preserve"> </w:t>
      </w:r>
      <w:r>
        <w:t>ranged</w:t>
      </w:r>
      <w:r>
        <w:rPr>
          <w:spacing w:val="-5"/>
        </w:rPr>
        <w:t xml:space="preserve"> </w:t>
      </w:r>
      <w:r>
        <w:t>from</w:t>
      </w:r>
      <w:r>
        <w:rPr>
          <w:spacing w:val="-3"/>
        </w:rPr>
        <w:t xml:space="preserve"> </w:t>
      </w:r>
      <w:r>
        <w:t>-1.139</w:t>
      </w:r>
      <w:r>
        <w:rPr>
          <w:spacing w:val="-7"/>
        </w:rPr>
        <w:t xml:space="preserve"> </w:t>
      </w:r>
      <w:r>
        <w:t>to 1.278, with ME-03 exhibiting a highly significant positive GCA and ME-0185 exhibiting significant</w:t>
      </w:r>
      <w:r>
        <w:rPr>
          <w:spacing w:val="-1"/>
        </w:rPr>
        <w:t xml:space="preserve"> </w:t>
      </w:r>
      <w:r>
        <w:t>negative</w:t>
      </w:r>
      <w:r>
        <w:rPr>
          <w:spacing w:val="-1"/>
        </w:rPr>
        <w:t xml:space="preserve"> </w:t>
      </w:r>
      <w:r>
        <w:t>GCA</w:t>
      </w:r>
      <w:r>
        <w:rPr>
          <w:color w:val="FF0000"/>
        </w:rPr>
        <w:t>.</w:t>
      </w:r>
      <w:r>
        <w:rPr>
          <w:color w:val="FF0000"/>
          <w:spacing w:val="-1"/>
        </w:rPr>
        <w:t xml:space="preserve"> </w:t>
      </w:r>
      <w:r>
        <w:t>For</w:t>
      </w:r>
      <w:r>
        <w:rPr>
          <w:spacing w:val="-1"/>
        </w:rPr>
        <w:t xml:space="preserve"> </w:t>
      </w:r>
      <w:r>
        <w:t>the</w:t>
      </w:r>
      <w:r>
        <w:rPr>
          <w:spacing w:val="-1"/>
        </w:rPr>
        <w:t xml:space="preserve"> </w:t>
      </w:r>
      <w:r>
        <w:t>testers, GCA</w:t>
      </w:r>
      <w:r>
        <w:rPr>
          <w:spacing w:val="-12"/>
        </w:rPr>
        <w:t xml:space="preserve"> </w:t>
      </w:r>
      <w:r>
        <w:t>effects</w:t>
      </w:r>
      <w:r>
        <w:rPr>
          <w:spacing w:val="-1"/>
        </w:rPr>
        <w:t xml:space="preserve"> </w:t>
      </w:r>
      <w:r>
        <w:t>ranged</w:t>
      </w:r>
      <w:r>
        <w:rPr>
          <w:spacing w:val="-1"/>
        </w:rPr>
        <w:t xml:space="preserve"> </w:t>
      </w:r>
      <w:r>
        <w:t>from -0.900</w:t>
      </w:r>
      <w:r>
        <w:rPr>
          <w:spacing w:val="-1"/>
        </w:rPr>
        <w:t xml:space="preserve"> </w:t>
      </w:r>
      <w:r>
        <w:t>to</w:t>
      </w:r>
      <w:r>
        <w:rPr>
          <w:spacing w:val="-1"/>
        </w:rPr>
        <w:t xml:space="preserve"> </w:t>
      </w:r>
      <w:r>
        <w:t>0.644,</w:t>
      </w:r>
      <w:r>
        <w:rPr>
          <w:spacing w:val="-1"/>
        </w:rPr>
        <w:t xml:space="preserve"> </w:t>
      </w:r>
      <w:r>
        <w:t>with</w:t>
      </w:r>
      <w:r>
        <w:rPr>
          <w:spacing w:val="-1"/>
        </w:rPr>
        <w:t xml:space="preserve"> </w:t>
      </w:r>
      <w:r>
        <w:t>MI- 0308 displaying significant positive GCA, while MI-0079 and MI-0173 recorded significant negative GCA, indicating fewer leaves per plant in these genotypes (Table 3). In this study, ME-03</w:t>
      </w:r>
      <w:r>
        <w:rPr>
          <w:spacing w:val="-10"/>
        </w:rPr>
        <w:t xml:space="preserve"> </w:t>
      </w:r>
      <w:r>
        <w:t>and</w:t>
      </w:r>
      <w:r>
        <w:rPr>
          <w:spacing w:val="-8"/>
        </w:rPr>
        <w:t xml:space="preserve"> </w:t>
      </w:r>
      <w:r>
        <w:t>MI-0308</w:t>
      </w:r>
      <w:r>
        <w:rPr>
          <w:spacing w:val="-8"/>
        </w:rPr>
        <w:t xml:space="preserve"> </w:t>
      </w:r>
      <w:r>
        <w:t>were</w:t>
      </w:r>
      <w:r>
        <w:rPr>
          <w:spacing w:val="-10"/>
        </w:rPr>
        <w:t xml:space="preserve"> </w:t>
      </w:r>
      <w:r>
        <w:t>identified</w:t>
      </w:r>
      <w:r>
        <w:rPr>
          <w:spacing w:val="-7"/>
        </w:rPr>
        <w:t xml:space="preserve"> </w:t>
      </w:r>
      <w:r>
        <w:t>as</w:t>
      </w:r>
      <w:r>
        <w:rPr>
          <w:spacing w:val="-9"/>
        </w:rPr>
        <w:t xml:space="preserve"> </w:t>
      </w:r>
      <w:r>
        <w:t>the</w:t>
      </w:r>
      <w:r>
        <w:rPr>
          <w:spacing w:val="-8"/>
        </w:rPr>
        <w:t xml:space="preserve"> </w:t>
      </w:r>
      <w:r>
        <w:t>most</w:t>
      </w:r>
      <w:r>
        <w:rPr>
          <w:spacing w:val="-9"/>
        </w:rPr>
        <w:t xml:space="preserve"> </w:t>
      </w:r>
      <w:r>
        <w:t>effective</w:t>
      </w:r>
      <w:r>
        <w:rPr>
          <w:spacing w:val="-11"/>
        </w:rPr>
        <w:t xml:space="preserve"> </w:t>
      </w:r>
      <w:r>
        <w:t>general</w:t>
      </w:r>
      <w:r>
        <w:rPr>
          <w:spacing w:val="-7"/>
        </w:rPr>
        <w:t xml:space="preserve"> </w:t>
      </w:r>
      <w:r>
        <w:t>combiners</w:t>
      </w:r>
      <w:r>
        <w:rPr>
          <w:spacing w:val="-9"/>
        </w:rPr>
        <w:t xml:space="preserve"> </w:t>
      </w:r>
      <w:r>
        <w:t>for</w:t>
      </w:r>
      <w:r>
        <w:rPr>
          <w:spacing w:val="-11"/>
        </w:rPr>
        <w:t xml:space="preserve"> </w:t>
      </w:r>
      <w:r>
        <w:t>the</w:t>
      </w:r>
      <w:r>
        <w:rPr>
          <w:spacing w:val="-11"/>
        </w:rPr>
        <w:t xml:space="preserve"> </w:t>
      </w:r>
      <w:r>
        <w:t>number</w:t>
      </w:r>
      <w:r>
        <w:rPr>
          <w:spacing w:val="-9"/>
        </w:rPr>
        <w:t xml:space="preserve"> </w:t>
      </w:r>
      <w:r>
        <w:t>of leaves per plant due to their highly significant positive GCA</w:t>
      </w:r>
      <w:r>
        <w:rPr>
          <w:spacing w:val="-4"/>
        </w:rPr>
        <w:t xml:space="preserve"> </w:t>
      </w:r>
      <w:r>
        <w:t xml:space="preserve">values. The current findings are in line with those of Pooja </w:t>
      </w:r>
      <w:r>
        <w:rPr>
          <w:i/>
        </w:rPr>
        <w:t xml:space="preserve">et al. </w:t>
      </w:r>
      <w:r>
        <w:t xml:space="preserve">(2016), who observed that the parent genotype, MI-139 exhibited a significant positive GCA effect for the number of leaves per mulberry plant. Similarly, studies by Bhuvana </w:t>
      </w:r>
      <w:r>
        <w:rPr>
          <w:i/>
        </w:rPr>
        <w:t xml:space="preserve">et al. </w:t>
      </w:r>
      <w:r>
        <w:t xml:space="preserve">(2020), Sapna and Chikkalingaiah (2022) and Kalpana </w:t>
      </w:r>
      <w:r>
        <w:rPr>
          <w:i/>
        </w:rPr>
        <w:t xml:space="preserve">et al. </w:t>
      </w:r>
      <w:r>
        <w:t>(2024) also reported a significant positive GCA effects among parental genotypes for number of leaves in mulberry plants.</w:t>
      </w:r>
    </w:p>
    <w:p w14:paraId="00B389D8" w14:textId="77777777" w:rsidR="00C16E28" w:rsidRDefault="00790401">
      <w:pPr>
        <w:pStyle w:val="Heading1"/>
        <w:numPr>
          <w:ilvl w:val="2"/>
          <w:numId w:val="2"/>
        </w:numPr>
        <w:tabs>
          <w:tab w:val="left" w:pos="705"/>
        </w:tabs>
        <w:spacing w:before="159"/>
        <w:jc w:val="both"/>
      </w:pPr>
      <w:r>
        <w:t>Internodal</w:t>
      </w:r>
      <w:r>
        <w:rPr>
          <w:spacing w:val="-8"/>
        </w:rPr>
        <w:t xml:space="preserve"> </w:t>
      </w:r>
      <w:r>
        <w:t>distance</w:t>
      </w:r>
      <w:r>
        <w:rPr>
          <w:spacing w:val="-6"/>
        </w:rPr>
        <w:t xml:space="preserve"> </w:t>
      </w:r>
      <w:r>
        <w:rPr>
          <w:spacing w:val="-4"/>
        </w:rPr>
        <w:t>(cm)</w:t>
      </w:r>
    </w:p>
    <w:p w14:paraId="02BBC424" w14:textId="77777777" w:rsidR="00C16E28" w:rsidRDefault="00790401">
      <w:pPr>
        <w:pStyle w:val="BodyText"/>
        <w:spacing w:before="202" w:line="276" w:lineRule="auto"/>
        <w:ind w:right="17" w:firstLine="719"/>
        <w:jc w:val="both"/>
      </w:pPr>
      <w:r>
        <w:t>The</w:t>
      </w:r>
      <w:r>
        <w:rPr>
          <w:spacing w:val="-5"/>
        </w:rPr>
        <w:t xml:space="preserve"> </w:t>
      </w:r>
      <w:r>
        <w:t>GCA</w:t>
      </w:r>
      <w:r>
        <w:rPr>
          <w:spacing w:val="-15"/>
        </w:rPr>
        <w:t xml:space="preserve"> </w:t>
      </w:r>
      <w:r>
        <w:t>effects</w:t>
      </w:r>
      <w:r>
        <w:rPr>
          <w:spacing w:val="-4"/>
        </w:rPr>
        <w:t xml:space="preserve"> </w:t>
      </w:r>
      <w:r>
        <w:t>for</w:t>
      </w:r>
      <w:r>
        <w:rPr>
          <w:spacing w:val="-4"/>
        </w:rPr>
        <w:t xml:space="preserve"> </w:t>
      </w:r>
      <w:r>
        <w:t>this</w:t>
      </w:r>
      <w:r>
        <w:rPr>
          <w:spacing w:val="-4"/>
        </w:rPr>
        <w:t xml:space="preserve"> </w:t>
      </w:r>
      <w:r>
        <w:t>trait</w:t>
      </w:r>
      <w:r>
        <w:rPr>
          <w:spacing w:val="-3"/>
        </w:rPr>
        <w:t xml:space="preserve"> </w:t>
      </w:r>
      <w:r>
        <w:t>in</w:t>
      </w:r>
      <w:r>
        <w:rPr>
          <w:spacing w:val="-3"/>
        </w:rPr>
        <w:t xml:space="preserve"> </w:t>
      </w:r>
      <w:r>
        <w:t>the</w:t>
      </w:r>
      <w:r>
        <w:rPr>
          <w:spacing w:val="-4"/>
        </w:rPr>
        <w:t xml:space="preserve"> </w:t>
      </w:r>
      <w:r>
        <w:t>lines</w:t>
      </w:r>
      <w:r>
        <w:rPr>
          <w:spacing w:val="-4"/>
        </w:rPr>
        <w:t xml:space="preserve"> </w:t>
      </w:r>
      <w:r>
        <w:t>ranged</w:t>
      </w:r>
      <w:r>
        <w:rPr>
          <w:spacing w:val="-3"/>
        </w:rPr>
        <w:t xml:space="preserve"> </w:t>
      </w:r>
      <w:r>
        <w:t>from</w:t>
      </w:r>
      <w:r>
        <w:rPr>
          <w:spacing w:val="-1"/>
        </w:rPr>
        <w:t xml:space="preserve"> </w:t>
      </w:r>
      <w:r>
        <w:t>-0.308</w:t>
      </w:r>
      <w:r>
        <w:rPr>
          <w:spacing w:val="-3"/>
        </w:rPr>
        <w:t xml:space="preserve"> </w:t>
      </w:r>
      <w:r>
        <w:t>to</w:t>
      </w:r>
      <w:r>
        <w:rPr>
          <w:spacing w:val="-3"/>
        </w:rPr>
        <w:t xml:space="preserve"> </w:t>
      </w:r>
      <w:r>
        <w:t>0.378,</w:t>
      </w:r>
      <w:r>
        <w:rPr>
          <w:spacing w:val="-3"/>
        </w:rPr>
        <w:t xml:space="preserve"> </w:t>
      </w:r>
      <w:r>
        <w:t>with</w:t>
      </w:r>
      <w:r>
        <w:rPr>
          <w:spacing w:val="-5"/>
        </w:rPr>
        <w:t xml:space="preserve"> </w:t>
      </w:r>
      <w:r>
        <w:t>significant positive</w:t>
      </w:r>
      <w:r>
        <w:rPr>
          <w:spacing w:val="-2"/>
        </w:rPr>
        <w:t xml:space="preserve"> </w:t>
      </w:r>
      <w:r>
        <w:t>GCA</w:t>
      </w:r>
      <w:r>
        <w:rPr>
          <w:spacing w:val="-14"/>
        </w:rPr>
        <w:t xml:space="preserve"> </w:t>
      </w:r>
      <w:r>
        <w:t>effects</w:t>
      </w:r>
      <w:r>
        <w:rPr>
          <w:spacing w:val="-1"/>
        </w:rPr>
        <w:t xml:space="preserve"> </w:t>
      </w:r>
      <w:r>
        <w:t>were</w:t>
      </w:r>
      <w:r>
        <w:rPr>
          <w:spacing w:val="-2"/>
        </w:rPr>
        <w:t xml:space="preserve"> </w:t>
      </w:r>
      <w:r>
        <w:t>observed</w:t>
      </w:r>
      <w:r>
        <w:rPr>
          <w:spacing w:val="-1"/>
        </w:rPr>
        <w:t xml:space="preserve"> </w:t>
      </w:r>
      <w:r>
        <w:t>in</w:t>
      </w:r>
      <w:r>
        <w:rPr>
          <w:spacing w:val="-1"/>
        </w:rPr>
        <w:t xml:space="preserve"> </w:t>
      </w:r>
      <w:r>
        <w:t>MI-0025, ME-0185</w:t>
      </w:r>
      <w:r>
        <w:rPr>
          <w:spacing w:val="-1"/>
        </w:rPr>
        <w:t xml:space="preserve"> </w:t>
      </w:r>
      <w:r>
        <w:t>and</w:t>
      </w:r>
      <w:r>
        <w:rPr>
          <w:spacing w:val="-1"/>
        </w:rPr>
        <w:t xml:space="preserve"> </w:t>
      </w:r>
      <w:r>
        <w:t>ME-18,</w:t>
      </w:r>
      <w:r>
        <w:rPr>
          <w:spacing w:val="-1"/>
        </w:rPr>
        <w:t xml:space="preserve"> </w:t>
      </w:r>
      <w:r>
        <w:t>while</w:t>
      </w:r>
      <w:r>
        <w:rPr>
          <w:spacing w:val="-1"/>
        </w:rPr>
        <w:t xml:space="preserve"> </w:t>
      </w:r>
      <w:r>
        <w:t>ME-0008,</w:t>
      </w:r>
      <w:r>
        <w:rPr>
          <w:spacing w:val="-1"/>
        </w:rPr>
        <w:t xml:space="preserve"> </w:t>
      </w:r>
      <w:r>
        <w:t>ME- 03 and ME-06 showed significant negative GCA effects. In the testers, GCA values ranged from</w:t>
      </w:r>
      <w:r>
        <w:rPr>
          <w:spacing w:val="-14"/>
        </w:rPr>
        <w:t xml:space="preserve"> </w:t>
      </w:r>
      <w:r>
        <w:t>-0.052</w:t>
      </w:r>
      <w:r>
        <w:rPr>
          <w:spacing w:val="-14"/>
        </w:rPr>
        <w:t xml:space="preserve"> </w:t>
      </w:r>
      <w:r>
        <w:t>to</w:t>
      </w:r>
      <w:r>
        <w:rPr>
          <w:spacing w:val="-14"/>
        </w:rPr>
        <w:t xml:space="preserve"> </w:t>
      </w:r>
      <w:r>
        <w:t>0.140,</w:t>
      </w:r>
      <w:r>
        <w:rPr>
          <w:spacing w:val="-12"/>
        </w:rPr>
        <w:t xml:space="preserve"> </w:t>
      </w:r>
      <w:r>
        <w:t>with</w:t>
      </w:r>
      <w:r>
        <w:rPr>
          <w:spacing w:val="-14"/>
        </w:rPr>
        <w:t xml:space="preserve"> </w:t>
      </w:r>
      <w:r>
        <w:t>MI-0173</w:t>
      </w:r>
      <w:r>
        <w:rPr>
          <w:spacing w:val="-12"/>
        </w:rPr>
        <w:t xml:space="preserve"> </w:t>
      </w:r>
      <w:r>
        <w:t>exhibiting</w:t>
      </w:r>
      <w:r>
        <w:rPr>
          <w:spacing w:val="-14"/>
        </w:rPr>
        <w:t xml:space="preserve"> </w:t>
      </w:r>
      <w:r>
        <w:t>a</w:t>
      </w:r>
      <w:r>
        <w:rPr>
          <w:spacing w:val="-15"/>
        </w:rPr>
        <w:t xml:space="preserve"> </w:t>
      </w:r>
      <w:r>
        <w:t>significant</w:t>
      </w:r>
      <w:r>
        <w:rPr>
          <w:spacing w:val="-14"/>
        </w:rPr>
        <w:t xml:space="preserve"> </w:t>
      </w:r>
      <w:r>
        <w:t>positive</w:t>
      </w:r>
      <w:r>
        <w:rPr>
          <w:spacing w:val="-15"/>
        </w:rPr>
        <w:t xml:space="preserve"> </w:t>
      </w:r>
      <w:r>
        <w:t>GCA,</w:t>
      </w:r>
      <w:r>
        <w:rPr>
          <w:spacing w:val="-12"/>
        </w:rPr>
        <w:t xml:space="preserve"> </w:t>
      </w:r>
      <w:r>
        <w:t>while</w:t>
      </w:r>
      <w:r>
        <w:rPr>
          <w:spacing w:val="-15"/>
        </w:rPr>
        <w:t xml:space="preserve"> </w:t>
      </w:r>
      <w:r>
        <w:t>MI-0308,</w:t>
      </w:r>
      <w:r>
        <w:rPr>
          <w:spacing w:val="-14"/>
        </w:rPr>
        <w:t xml:space="preserve"> </w:t>
      </w:r>
      <w:r>
        <w:t>MI- 0423</w:t>
      </w:r>
      <w:r>
        <w:rPr>
          <w:spacing w:val="-7"/>
        </w:rPr>
        <w:t xml:space="preserve"> </w:t>
      </w:r>
      <w:r>
        <w:t>and</w:t>
      </w:r>
      <w:r>
        <w:rPr>
          <w:spacing w:val="-7"/>
        </w:rPr>
        <w:t xml:space="preserve"> </w:t>
      </w:r>
      <w:r>
        <w:t>MI-0079</w:t>
      </w:r>
      <w:r>
        <w:rPr>
          <w:spacing w:val="-7"/>
        </w:rPr>
        <w:t xml:space="preserve"> </w:t>
      </w:r>
      <w:r>
        <w:t>showed</w:t>
      </w:r>
      <w:r>
        <w:rPr>
          <w:spacing w:val="-7"/>
        </w:rPr>
        <w:t xml:space="preserve"> </w:t>
      </w:r>
      <w:r>
        <w:t>significant</w:t>
      </w:r>
      <w:r>
        <w:rPr>
          <w:spacing w:val="-6"/>
        </w:rPr>
        <w:t xml:space="preserve"> </w:t>
      </w:r>
      <w:r>
        <w:t>negative</w:t>
      </w:r>
      <w:r>
        <w:rPr>
          <w:spacing w:val="-5"/>
        </w:rPr>
        <w:t xml:space="preserve"> </w:t>
      </w:r>
      <w:r>
        <w:t>GCA</w:t>
      </w:r>
      <w:r>
        <w:rPr>
          <w:spacing w:val="-15"/>
        </w:rPr>
        <w:t xml:space="preserve"> </w:t>
      </w:r>
      <w:r>
        <w:t>values</w:t>
      </w:r>
      <w:r>
        <w:rPr>
          <w:spacing w:val="-7"/>
        </w:rPr>
        <w:t xml:space="preserve"> </w:t>
      </w:r>
      <w:r>
        <w:t>(Table</w:t>
      </w:r>
      <w:r>
        <w:rPr>
          <w:spacing w:val="-8"/>
        </w:rPr>
        <w:t xml:space="preserve"> </w:t>
      </w:r>
      <w:r>
        <w:t>3).</w:t>
      </w:r>
      <w:r>
        <w:rPr>
          <w:spacing w:val="-15"/>
        </w:rPr>
        <w:t xml:space="preserve"> </w:t>
      </w:r>
      <w:r>
        <w:t>ME-0008</w:t>
      </w:r>
      <w:r>
        <w:rPr>
          <w:spacing w:val="-7"/>
        </w:rPr>
        <w:t xml:space="preserve"> </w:t>
      </w:r>
      <w:r>
        <w:t>and</w:t>
      </w:r>
      <w:r>
        <w:rPr>
          <w:spacing w:val="-7"/>
        </w:rPr>
        <w:t xml:space="preserve"> </w:t>
      </w:r>
      <w:r>
        <w:t>MI-0308 are the best general combiners for internodal distance, exhibiting high significant negative GCA</w:t>
      </w:r>
      <w:r>
        <w:rPr>
          <w:spacing w:val="-15"/>
        </w:rPr>
        <w:t xml:space="preserve"> </w:t>
      </w:r>
      <w:r>
        <w:t>values</w:t>
      </w:r>
      <w:r>
        <w:rPr>
          <w:spacing w:val="-15"/>
        </w:rPr>
        <w:t xml:space="preserve"> </w:t>
      </w:r>
      <w:r>
        <w:t>which</w:t>
      </w:r>
      <w:r>
        <w:rPr>
          <w:spacing w:val="-15"/>
        </w:rPr>
        <w:t xml:space="preserve"> </w:t>
      </w:r>
      <w:r>
        <w:t>indicating</w:t>
      </w:r>
      <w:r>
        <w:rPr>
          <w:spacing w:val="-15"/>
        </w:rPr>
        <w:t xml:space="preserve"> </w:t>
      </w:r>
      <w:r>
        <w:t>shorter</w:t>
      </w:r>
      <w:r>
        <w:rPr>
          <w:spacing w:val="-15"/>
        </w:rPr>
        <w:t xml:space="preserve"> </w:t>
      </w:r>
      <w:r>
        <w:t>internodal</w:t>
      </w:r>
      <w:r>
        <w:rPr>
          <w:spacing w:val="-13"/>
        </w:rPr>
        <w:t xml:space="preserve"> </w:t>
      </w:r>
      <w:r>
        <w:t>distance,</w:t>
      </w:r>
      <w:r>
        <w:rPr>
          <w:spacing w:val="-13"/>
        </w:rPr>
        <w:t xml:space="preserve"> </w:t>
      </w:r>
      <w:r>
        <w:t>which</w:t>
      </w:r>
      <w:r>
        <w:rPr>
          <w:spacing w:val="-13"/>
        </w:rPr>
        <w:t xml:space="preserve"> </w:t>
      </w:r>
      <w:r>
        <w:t>are</w:t>
      </w:r>
      <w:r>
        <w:rPr>
          <w:spacing w:val="-14"/>
        </w:rPr>
        <w:t xml:space="preserve"> </w:t>
      </w:r>
      <w:r>
        <w:t>desirable</w:t>
      </w:r>
      <w:r>
        <w:rPr>
          <w:spacing w:val="-14"/>
        </w:rPr>
        <w:t xml:space="preserve"> </w:t>
      </w:r>
      <w:r>
        <w:t>for</w:t>
      </w:r>
      <w:r>
        <w:rPr>
          <w:spacing w:val="-15"/>
        </w:rPr>
        <w:t xml:space="preserve"> </w:t>
      </w:r>
      <w:r>
        <w:t>increased</w:t>
      </w:r>
      <w:r>
        <w:rPr>
          <w:spacing w:val="-13"/>
        </w:rPr>
        <w:t xml:space="preserve"> </w:t>
      </w:r>
      <w:r>
        <w:t xml:space="preserve">leaf yield. Studies by Vijayan </w:t>
      </w:r>
      <w:r>
        <w:rPr>
          <w:i/>
        </w:rPr>
        <w:t>et al</w:t>
      </w:r>
      <w:r>
        <w:t xml:space="preserve">. (1997), Banerjee </w:t>
      </w:r>
      <w:r>
        <w:rPr>
          <w:i/>
        </w:rPr>
        <w:t xml:space="preserve">et al. </w:t>
      </w:r>
      <w:r>
        <w:t xml:space="preserve">(2014) and Bhuvana </w:t>
      </w:r>
      <w:r>
        <w:rPr>
          <w:i/>
        </w:rPr>
        <w:t xml:space="preserve">et al. </w:t>
      </w:r>
      <w:r>
        <w:t>(2020) reported significant negative GCA effects in mulberry parents for internodal distances, indicating their potential as effective combiners. These observations are consistent with the findings of the present study.</w:t>
      </w:r>
    </w:p>
    <w:p w14:paraId="7860540B" w14:textId="77777777" w:rsidR="00C16E28" w:rsidRDefault="00790401">
      <w:pPr>
        <w:pStyle w:val="Heading1"/>
        <w:numPr>
          <w:ilvl w:val="2"/>
          <w:numId w:val="2"/>
        </w:numPr>
        <w:tabs>
          <w:tab w:val="left" w:pos="705"/>
        </w:tabs>
        <w:spacing w:before="157"/>
        <w:jc w:val="both"/>
      </w:pPr>
      <w:r>
        <w:t>Single</w:t>
      </w:r>
      <w:r>
        <w:rPr>
          <w:spacing w:val="-5"/>
        </w:rPr>
        <w:t xml:space="preserve"> </w:t>
      </w:r>
      <w:r>
        <w:t>leaf</w:t>
      </w:r>
      <w:r>
        <w:rPr>
          <w:spacing w:val="-2"/>
        </w:rPr>
        <w:t xml:space="preserve"> </w:t>
      </w:r>
      <w:r>
        <w:t>area</w:t>
      </w:r>
      <w:r>
        <w:rPr>
          <w:spacing w:val="-2"/>
        </w:rPr>
        <w:t xml:space="preserve"> </w:t>
      </w:r>
      <w:r>
        <w:rPr>
          <w:spacing w:val="-4"/>
        </w:rPr>
        <w:t>(cm</w:t>
      </w:r>
      <w:r>
        <w:rPr>
          <w:spacing w:val="-4"/>
          <w:position w:val="8"/>
          <w:sz w:val="16"/>
        </w:rPr>
        <w:t>2</w:t>
      </w:r>
      <w:r>
        <w:rPr>
          <w:spacing w:val="-4"/>
        </w:rPr>
        <w:t>)</w:t>
      </w:r>
    </w:p>
    <w:p w14:paraId="228533D4" w14:textId="77777777" w:rsidR="00C16E28" w:rsidRDefault="00790401">
      <w:pPr>
        <w:pStyle w:val="BodyText"/>
        <w:spacing w:before="201" w:line="276" w:lineRule="auto"/>
        <w:ind w:right="19" w:firstLine="719"/>
        <w:jc w:val="both"/>
      </w:pPr>
      <w:r>
        <w:t>GCA</w:t>
      </w:r>
      <w:r>
        <w:rPr>
          <w:spacing w:val="-8"/>
        </w:rPr>
        <w:t xml:space="preserve"> </w:t>
      </w:r>
      <w:r>
        <w:t>effects for this trait ranged from -14.306 to 15.814 in lines and -4.040 to 11.388 in</w:t>
      </w:r>
      <w:r>
        <w:rPr>
          <w:spacing w:val="11"/>
        </w:rPr>
        <w:t xml:space="preserve"> </w:t>
      </w:r>
      <w:r>
        <w:t>testers</w:t>
      </w:r>
      <w:r>
        <w:rPr>
          <w:spacing w:val="10"/>
        </w:rPr>
        <w:t xml:space="preserve"> </w:t>
      </w:r>
      <w:r>
        <w:t>in</w:t>
      </w:r>
      <w:r>
        <w:rPr>
          <w:spacing w:val="11"/>
        </w:rPr>
        <w:t xml:space="preserve"> </w:t>
      </w:r>
      <w:r>
        <w:t>which</w:t>
      </w:r>
      <w:r>
        <w:rPr>
          <w:spacing w:val="10"/>
        </w:rPr>
        <w:t xml:space="preserve"> </w:t>
      </w:r>
      <w:r>
        <w:t>the</w:t>
      </w:r>
      <w:r>
        <w:rPr>
          <w:spacing w:val="10"/>
        </w:rPr>
        <w:t xml:space="preserve"> </w:t>
      </w:r>
      <w:r>
        <w:t>line,</w:t>
      </w:r>
      <w:r>
        <w:rPr>
          <w:spacing w:val="12"/>
        </w:rPr>
        <w:t xml:space="preserve"> </w:t>
      </w:r>
      <w:r>
        <w:t>ME-06</w:t>
      </w:r>
      <w:r>
        <w:rPr>
          <w:spacing w:val="11"/>
        </w:rPr>
        <w:t xml:space="preserve"> </w:t>
      </w:r>
      <w:r>
        <w:t>and</w:t>
      </w:r>
      <w:r>
        <w:rPr>
          <w:spacing w:val="10"/>
        </w:rPr>
        <w:t xml:space="preserve"> </w:t>
      </w:r>
      <w:r>
        <w:t>the</w:t>
      </w:r>
      <w:r>
        <w:rPr>
          <w:spacing w:val="9"/>
        </w:rPr>
        <w:t xml:space="preserve"> </w:t>
      </w:r>
      <w:r>
        <w:t>tester,</w:t>
      </w:r>
      <w:r>
        <w:rPr>
          <w:spacing w:val="12"/>
        </w:rPr>
        <w:t xml:space="preserve"> </w:t>
      </w:r>
      <w:r>
        <w:t>MI-0423</w:t>
      </w:r>
      <w:r>
        <w:rPr>
          <w:spacing w:val="11"/>
        </w:rPr>
        <w:t xml:space="preserve"> </w:t>
      </w:r>
      <w:r>
        <w:t>were</w:t>
      </w:r>
      <w:r>
        <w:rPr>
          <w:spacing w:val="11"/>
        </w:rPr>
        <w:t xml:space="preserve"> </w:t>
      </w:r>
      <w:r>
        <w:t>exhibited</w:t>
      </w:r>
      <w:r>
        <w:rPr>
          <w:spacing w:val="11"/>
        </w:rPr>
        <w:t xml:space="preserve"> </w:t>
      </w:r>
      <w:r>
        <w:t>highly</w:t>
      </w:r>
      <w:r>
        <w:rPr>
          <w:spacing w:val="11"/>
        </w:rPr>
        <w:t xml:space="preserve"> </w:t>
      </w:r>
      <w:r>
        <w:rPr>
          <w:spacing w:val="-2"/>
        </w:rPr>
        <w:t>significant</w:t>
      </w:r>
    </w:p>
    <w:p w14:paraId="6B2200B0" w14:textId="77777777" w:rsidR="00C16E28" w:rsidRDefault="00C16E28">
      <w:pPr>
        <w:pStyle w:val="BodyText"/>
        <w:spacing w:line="276" w:lineRule="auto"/>
        <w:jc w:val="both"/>
        <w:sectPr w:rsidR="00C16E28">
          <w:pgSz w:w="11910" w:h="16840"/>
          <w:pgMar w:top="1340" w:right="1417" w:bottom="280" w:left="1275" w:header="44" w:footer="0" w:gutter="0"/>
          <w:cols w:space="720"/>
        </w:sectPr>
      </w:pPr>
    </w:p>
    <w:p w14:paraId="12815461" w14:textId="77777777" w:rsidR="00C16E28" w:rsidRDefault="00790401">
      <w:pPr>
        <w:pStyle w:val="BodyText"/>
        <w:spacing w:before="80" w:line="276" w:lineRule="auto"/>
        <w:ind w:right="17"/>
        <w:jc w:val="both"/>
      </w:pPr>
      <w:r>
        <w:lastRenderedPageBreak/>
        <w:t>positive GCA (Table 3), making them the best general combiners for this trait. In mulberry, larger</w:t>
      </w:r>
      <w:r>
        <w:rPr>
          <w:spacing w:val="-9"/>
        </w:rPr>
        <w:t xml:space="preserve"> </w:t>
      </w:r>
      <w:r>
        <w:t>single</w:t>
      </w:r>
      <w:r>
        <w:rPr>
          <w:spacing w:val="-12"/>
        </w:rPr>
        <w:t xml:space="preserve"> </w:t>
      </w:r>
      <w:r>
        <w:t>leaf</w:t>
      </w:r>
      <w:r>
        <w:rPr>
          <w:spacing w:val="-9"/>
        </w:rPr>
        <w:t xml:space="preserve"> </w:t>
      </w:r>
      <w:r>
        <w:t>area</w:t>
      </w:r>
      <w:r>
        <w:rPr>
          <w:spacing w:val="-9"/>
        </w:rPr>
        <w:t xml:space="preserve"> </w:t>
      </w:r>
      <w:r>
        <w:t>enhances</w:t>
      </w:r>
      <w:r>
        <w:rPr>
          <w:spacing w:val="-8"/>
        </w:rPr>
        <w:t xml:space="preserve"> </w:t>
      </w:r>
      <w:r>
        <w:t>photosynthesis,</w:t>
      </w:r>
      <w:r>
        <w:rPr>
          <w:spacing w:val="-10"/>
        </w:rPr>
        <w:t xml:space="preserve"> </w:t>
      </w:r>
      <w:r>
        <w:t>growth</w:t>
      </w:r>
      <w:r>
        <w:rPr>
          <w:spacing w:val="-11"/>
        </w:rPr>
        <w:t xml:space="preserve"> </w:t>
      </w:r>
      <w:r>
        <w:t>and</w:t>
      </w:r>
      <w:r>
        <w:rPr>
          <w:spacing w:val="-11"/>
        </w:rPr>
        <w:t xml:space="preserve"> </w:t>
      </w:r>
      <w:r>
        <w:t>biomass,</w:t>
      </w:r>
      <w:r>
        <w:rPr>
          <w:spacing w:val="-8"/>
        </w:rPr>
        <w:t xml:space="preserve"> </w:t>
      </w:r>
      <w:r>
        <w:t>boosting</w:t>
      </w:r>
      <w:r>
        <w:rPr>
          <w:spacing w:val="-10"/>
        </w:rPr>
        <w:t xml:space="preserve"> </w:t>
      </w:r>
      <w:r>
        <w:t>leaf</w:t>
      </w:r>
      <w:r>
        <w:rPr>
          <w:spacing w:val="-9"/>
        </w:rPr>
        <w:t xml:space="preserve"> </w:t>
      </w:r>
      <w:r>
        <w:t>yield</w:t>
      </w:r>
      <w:r>
        <w:rPr>
          <w:spacing w:val="-6"/>
        </w:rPr>
        <w:t xml:space="preserve"> </w:t>
      </w:r>
      <w:r>
        <w:t xml:space="preserve">which is essential for silkworm rearing. These findings are supported by Pooja </w:t>
      </w:r>
      <w:r>
        <w:rPr>
          <w:i/>
        </w:rPr>
        <w:t xml:space="preserve">et al. </w:t>
      </w:r>
      <w:r>
        <w:t xml:space="preserve">(2016) and Bhuvana </w:t>
      </w:r>
      <w:r>
        <w:rPr>
          <w:i/>
        </w:rPr>
        <w:t>et al</w:t>
      </w:r>
      <w:r>
        <w:t>. (2020), who identified parents with significant positive GCA as effective combiners for single leaf area in mulberry.</w:t>
      </w:r>
    </w:p>
    <w:p w14:paraId="068ECB35" w14:textId="77777777" w:rsidR="00C16E28" w:rsidRDefault="00790401">
      <w:pPr>
        <w:pStyle w:val="Heading1"/>
        <w:numPr>
          <w:ilvl w:val="2"/>
          <w:numId w:val="2"/>
        </w:numPr>
        <w:tabs>
          <w:tab w:val="left" w:pos="705"/>
        </w:tabs>
        <w:spacing w:before="160"/>
      </w:pPr>
      <w:r>
        <w:t>Fresh</w:t>
      </w:r>
      <w:r>
        <w:rPr>
          <w:spacing w:val="-3"/>
        </w:rPr>
        <w:t xml:space="preserve"> </w:t>
      </w:r>
      <w:r>
        <w:t>leaf</w:t>
      </w:r>
      <w:r>
        <w:rPr>
          <w:spacing w:val="-4"/>
        </w:rPr>
        <w:t xml:space="preserve"> </w:t>
      </w:r>
      <w:r>
        <w:t>weight</w:t>
      </w:r>
      <w:r>
        <w:rPr>
          <w:spacing w:val="-2"/>
        </w:rPr>
        <w:t xml:space="preserve"> </w:t>
      </w:r>
      <w:r>
        <w:t>per</w:t>
      </w:r>
      <w:r>
        <w:rPr>
          <w:spacing w:val="-6"/>
        </w:rPr>
        <w:t xml:space="preserve"> </w:t>
      </w:r>
      <w:r>
        <w:t>plant</w:t>
      </w:r>
      <w:r>
        <w:rPr>
          <w:spacing w:val="-2"/>
        </w:rPr>
        <w:t xml:space="preserve"> </w:t>
      </w:r>
      <w:r>
        <w:rPr>
          <w:spacing w:val="-5"/>
        </w:rPr>
        <w:t>(g)</w:t>
      </w:r>
    </w:p>
    <w:p w14:paraId="2F166C0C" w14:textId="77777777" w:rsidR="00C16E28" w:rsidRDefault="00790401">
      <w:pPr>
        <w:pStyle w:val="BodyText"/>
        <w:spacing w:before="202" w:line="276" w:lineRule="auto"/>
        <w:ind w:right="18" w:firstLine="719"/>
        <w:jc w:val="both"/>
      </w:pPr>
      <w:r>
        <w:t>GCA</w:t>
      </w:r>
      <w:r>
        <w:rPr>
          <w:spacing w:val="-15"/>
        </w:rPr>
        <w:t xml:space="preserve"> </w:t>
      </w:r>
      <w:r>
        <w:t>effects</w:t>
      </w:r>
      <w:r>
        <w:rPr>
          <w:spacing w:val="-11"/>
        </w:rPr>
        <w:t xml:space="preserve"> </w:t>
      </w:r>
      <w:r>
        <w:t>for</w:t>
      </w:r>
      <w:r>
        <w:rPr>
          <w:spacing w:val="-8"/>
        </w:rPr>
        <w:t xml:space="preserve"> </w:t>
      </w:r>
      <w:r>
        <w:t>leaf</w:t>
      </w:r>
      <w:r>
        <w:rPr>
          <w:spacing w:val="-6"/>
        </w:rPr>
        <w:t xml:space="preserve"> </w:t>
      </w:r>
      <w:r>
        <w:t>weight</w:t>
      </w:r>
      <w:r>
        <w:rPr>
          <w:spacing w:val="-7"/>
        </w:rPr>
        <w:t xml:space="preserve"> </w:t>
      </w:r>
      <w:r>
        <w:t>ranged</w:t>
      </w:r>
      <w:r>
        <w:rPr>
          <w:spacing w:val="-5"/>
        </w:rPr>
        <w:t xml:space="preserve"> </w:t>
      </w:r>
      <w:r>
        <w:t>from</w:t>
      </w:r>
      <w:r>
        <w:rPr>
          <w:spacing w:val="-3"/>
        </w:rPr>
        <w:t xml:space="preserve"> </w:t>
      </w:r>
      <w:r>
        <w:t>-1.559</w:t>
      </w:r>
      <w:r>
        <w:rPr>
          <w:spacing w:val="-7"/>
        </w:rPr>
        <w:t xml:space="preserve"> </w:t>
      </w:r>
      <w:r>
        <w:t>to</w:t>
      </w:r>
      <w:r>
        <w:rPr>
          <w:spacing w:val="-7"/>
        </w:rPr>
        <w:t xml:space="preserve"> </w:t>
      </w:r>
      <w:r>
        <w:t>1.629</w:t>
      </w:r>
      <w:r>
        <w:rPr>
          <w:spacing w:val="-7"/>
        </w:rPr>
        <w:t xml:space="preserve"> </w:t>
      </w:r>
      <w:r>
        <w:t>in</w:t>
      </w:r>
      <w:r>
        <w:rPr>
          <w:spacing w:val="-7"/>
        </w:rPr>
        <w:t xml:space="preserve"> </w:t>
      </w:r>
      <w:r>
        <w:t>lines</w:t>
      </w:r>
      <w:r>
        <w:rPr>
          <w:spacing w:val="-5"/>
        </w:rPr>
        <w:t xml:space="preserve"> </w:t>
      </w:r>
      <w:r>
        <w:t>and</w:t>
      </w:r>
      <w:r>
        <w:rPr>
          <w:spacing w:val="-6"/>
        </w:rPr>
        <w:t xml:space="preserve"> </w:t>
      </w:r>
      <w:r>
        <w:t>-1.283</w:t>
      </w:r>
      <w:r>
        <w:rPr>
          <w:spacing w:val="-7"/>
        </w:rPr>
        <w:t xml:space="preserve"> </w:t>
      </w:r>
      <w:r>
        <w:t>to</w:t>
      </w:r>
      <w:r>
        <w:rPr>
          <w:spacing w:val="-7"/>
        </w:rPr>
        <w:t xml:space="preserve"> </w:t>
      </w:r>
      <w:r>
        <w:t>1.378</w:t>
      </w:r>
      <w:r>
        <w:rPr>
          <w:spacing w:val="-7"/>
        </w:rPr>
        <w:t xml:space="preserve"> </w:t>
      </w:r>
      <w:r>
        <w:t>in testers.</w:t>
      </w:r>
      <w:r>
        <w:rPr>
          <w:spacing w:val="-15"/>
        </w:rPr>
        <w:t xml:space="preserve"> </w:t>
      </w:r>
      <w:r>
        <w:t>Significant</w:t>
      </w:r>
      <w:r>
        <w:rPr>
          <w:spacing w:val="-8"/>
        </w:rPr>
        <w:t xml:space="preserve"> </w:t>
      </w:r>
      <w:r>
        <w:t>positive</w:t>
      </w:r>
      <w:r>
        <w:rPr>
          <w:spacing w:val="-9"/>
        </w:rPr>
        <w:t xml:space="preserve"> </w:t>
      </w:r>
      <w:r>
        <w:t>GCA</w:t>
      </w:r>
      <w:r>
        <w:rPr>
          <w:spacing w:val="-15"/>
        </w:rPr>
        <w:t xml:space="preserve"> </w:t>
      </w:r>
      <w:r>
        <w:t>was</w:t>
      </w:r>
      <w:r>
        <w:rPr>
          <w:spacing w:val="-9"/>
        </w:rPr>
        <w:t xml:space="preserve"> </w:t>
      </w:r>
      <w:r>
        <w:t>observed</w:t>
      </w:r>
      <w:r>
        <w:rPr>
          <w:spacing w:val="-9"/>
        </w:rPr>
        <w:t xml:space="preserve"> </w:t>
      </w:r>
      <w:r>
        <w:t>in</w:t>
      </w:r>
      <w:r>
        <w:rPr>
          <w:spacing w:val="-9"/>
        </w:rPr>
        <w:t xml:space="preserve"> </w:t>
      </w:r>
      <w:r>
        <w:t>ME-03,</w:t>
      </w:r>
      <w:r>
        <w:rPr>
          <w:spacing w:val="-9"/>
        </w:rPr>
        <w:t xml:space="preserve"> </w:t>
      </w:r>
      <w:r>
        <w:t>ME-06,</w:t>
      </w:r>
      <w:r>
        <w:rPr>
          <w:spacing w:val="-9"/>
        </w:rPr>
        <w:t xml:space="preserve"> </w:t>
      </w:r>
      <w:r>
        <w:t>MI-0025,</w:t>
      </w:r>
      <w:r>
        <w:rPr>
          <w:spacing w:val="-9"/>
        </w:rPr>
        <w:t xml:space="preserve"> </w:t>
      </w:r>
      <w:r>
        <w:t>MI-0308</w:t>
      </w:r>
      <w:r>
        <w:rPr>
          <w:spacing w:val="-9"/>
        </w:rPr>
        <w:t xml:space="preserve"> </w:t>
      </w:r>
      <w:r>
        <w:t>and</w:t>
      </w:r>
      <w:r>
        <w:rPr>
          <w:spacing w:val="-9"/>
        </w:rPr>
        <w:t xml:space="preserve"> </w:t>
      </w:r>
      <w:r>
        <w:t>MI- 0423, while ME-18, ME-0185, ME-0008, MI-0079 and MI-0173 showed significant negative GCA values (Table 3).</w:t>
      </w:r>
    </w:p>
    <w:p w14:paraId="0A3BE041" w14:textId="77777777" w:rsidR="00C16E28" w:rsidRDefault="00790401">
      <w:pPr>
        <w:pStyle w:val="BodyText"/>
        <w:spacing w:before="159" w:line="276" w:lineRule="auto"/>
        <w:ind w:right="17" w:firstLine="719"/>
        <w:jc w:val="both"/>
      </w:pPr>
      <w:r>
        <w:t>ME-03</w:t>
      </w:r>
      <w:r>
        <w:rPr>
          <w:spacing w:val="-6"/>
        </w:rPr>
        <w:t xml:space="preserve"> </w:t>
      </w:r>
      <w:r>
        <w:t>and</w:t>
      </w:r>
      <w:r>
        <w:rPr>
          <w:spacing w:val="-6"/>
        </w:rPr>
        <w:t xml:space="preserve"> </w:t>
      </w:r>
      <w:r>
        <w:t>MI-0308</w:t>
      </w:r>
      <w:r>
        <w:rPr>
          <w:spacing w:val="-6"/>
        </w:rPr>
        <w:t xml:space="preserve"> </w:t>
      </w:r>
      <w:r>
        <w:t>were</w:t>
      </w:r>
      <w:r>
        <w:rPr>
          <w:spacing w:val="-7"/>
        </w:rPr>
        <w:t xml:space="preserve"> </w:t>
      </w:r>
      <w:r>
        <w:t>identified</w:t>
      </w:r>
      <w:r>
        <w:rPr>
          <w:spacing w:val="-6"/>
        </w:rPr>
        <w:t xml:space="preserve"> </w:t>
      </w:r>
      <w:r>
        <w:t>as</w:t>
      </w:r>
      <w:r>
        <w:rPr>
          <w:spacing w:val="-6"/>
        </w:rPr>
        <w:t xml:space="preserve"> </w:t>
      </w:r>
      <w:r>
        <w:t>the</w:t>
      </w:r>
      <w:r>
        <w:rPr>
          <w:spacing w:val="-6"/>
        </w:rPr>
        <w:t xml:space="preserve"> </w:t>
      </w:r>
      <w:r>
        <w:t>best</w:t>
      </w:r>
      <w:r>
        <w:rPr>
          <w:spacing w:val="-5"/>
        </w:rPr>
        <w:t xml:space="preserve"> </w:t>
      </w:r>
      <w:r>
        <w:t>combiners</w:t>
      </w:r>
      <w:r>
        <w:rPr>
          <w:spacing w:val="-5"/>
        </w:rPr>
        <w:t xml:space="preserve"> </w:t>
      </w:r>
      <w:r>
        <w:t>for</w:t>
      </w:r>
      <w:r>
        <w:rPr>
          <w:spacing w:val="-7"/>
        </w:rPr>
        <w:t xml:space="preserve"> </w:t>
      </w:r>
      <w:r>
        <w:t>fresh</w:t>
      </w:r>
      <w:r>
        <w:rPr>
          <w:spacing w:val="-6"/>
        </w:rPr>
        <w:t xml:space="preserve"> </w:t>
      </w:r>
      <w:r>
        <w:t>leaf</w:t>
      </w:r>
      <w:r>
        <w:rPr>
          <w:spacing w:val="-7"/>
        </w:rPr>
        <w:t xml:space="preserve"> </w:t>
      </w:r>
      <w:r>
        <w:t>weight,</w:t>
      </w:r>
      <w:r>
        <w:rPr>
          <w:spacing w:val="-6"/>
        </w:rPr>
        <w:t xml:space="preserve"> </w:t>
      </w:r>
      <w:r>
        <w:t>due</w:t>
      </w:r>
      <w:r>
        <w:rPr>
          <w:spacing w:val="-7"/>
        </w:rPr>
        <w:t xml:space="preserve"> </w:t>
      </w:r>
      <w:r>
        <w:t>to high significant positive GCA. Higher fresh leaf weight in mulberry enhances leaf yield, supporting silkworm rearing</w:t>
      </w:r>
      <w:r>
        <w:rPr>
          <w:spacing w:val="-1"/>
        </w:rPr>
        <w:t xml:space="preserve"> </w:t>
      </w:r>
      <w:r>
        <w:t>by</w:t>
      </w:r>
      <w:r>
        <w:rPr>
          <w:spacing w:val="-1"/>
        </w:rPr>
        <w:t xml:space="preserve"> </w:t>
      </w:r>
      <w:r>
        <w:t>improving</w:t>
      </w:r>
      <w:r>
        <w:rPr>
          <w:spacing w:val="-1"/>
        </w:rPr>
        <w:t xml:space="preserve"> </w:t>
      </w:r>
      <w:r>
        <w:t>biomass</w:t>
      </w:r>
      <w:r>
        <w:rPr>
          <w:spacing w:val="-1"/>
        </w:rPr>
        <w:t xml:space="preserve"> </w:t>
      </w:r>
      <w:r>
        <w:t>and</w:t>
      </w:r>
      <w:r>
        <w:rPr>
          <w:spacing w:val="-1"/>
        </w:rPr>
        <w:t xml:space="preserve"> </w:t>
      </w:r>
      <w:r>
        <w:t>plant</w:t>
      </w:r>
      <w:r>
        <w:rPr>
          <w:spacing w:val="-1"/>
        </w:rPr>
        <w:t xml:space="preserve"> </w:t>
      </w:r>
      <w:r>
        <w:t>productivity.</w:t>
      </w:r>
      <w:r>
        <w:rPr>
          <w:spacing w:val="-11"/>
        </w:rPr>
        <w:t xml:space="preserve"> </w:t>
      </w:r>
      <w:r>
        <w:t>These</w:t>
      </w:r>
      <w:r>
        <w:rPr>
          <w:spacing w:val="-2"/>
        </w:rPr>
        <w:t xml:space="preserve"> </w:t>
      </w:r>
      <w:r>
        <w:t>findings are supported</w:t>
      </w:r>
      <w:r>
        <w:rPr>
          <w:spacing w:val="-15"/>
        </w:rPr>
        <w:t xml:space="preserve"> </w:t>
      </w:r>
      <w:r>
        <w:t>by</w:t>
      </w:r>
      <w:r>
        <w:rPr>
          <w:spacing w:val="-15"/>
        </w:rPr>
        <w:t xml:space="preserve"> </w:t>
      </w:r>
      <w:r>
        <w:t>Pooja</w:t>
      </w:r>
      <w:r>
        <w:rPr>
          <w:spacing w:val="-15"/>
        </w:rPr>
        <w:t xml:space="preserve"> </w:t>
      </w:r>
      <w:r>
        <w:rPr>
          <w:i/>
        </w:rPr>
        <w:t>et</w:t>
      </w:r>
      <w:r>
        <w:rPr>
          <w:i/>
          <w:spacing w:val="-15"/>
        </w:rPr>
        <w:t xml:space="preserve"> </w:t>
      </w:r>
      <w:r>
        <w:rPr>
          <w:i/>
        </w:rPr>
        <w:t>al.</w:t>
      </w:r>
      <w:r>
        <w:rPr>
          <w:i/>
          <w:spacing w:val="-15"/>
        </w:rPr>
        <w:t xml:space="preserve"> </w:t>
      </w:r>
      <w:r>
        <w:t>(2016),</w:t>
      </w:r>
      <w:r>
        <w:rPr>
          <w:spacing w:val="-14"/>
        </w:rPr>
        <w:t xml:space="preserve"> </w:t>
      </w:r>
      <w:r>
        <w:t>who</w:t>
      </w:r>
      <w:r>
        <w:rPr>
          <w:spacing w:val="-13"/>
        </w:rPr>
        <w:t xml:space="preserve"> </w:t>
      </w:r>
      <w:r>
        <w:t>identified</w:t>
      </w:r>
      <w:r>
        <w:rPr>
          <w:spacing w:val="-12"/>
        </w:rPr>
        <w:t xml:space="preserve"> </w:t>
      </w:r>
      <w:r>
        <w:t>parents</w:t>
      </w:r>
      <w:r>
        <w:rPr>
          <w:spacing w:val="-11"/>
        </w:rPr>
        <w:t xml:space="preserve"> </w:t>
      </w:r>
      <w:r>
        <w:t>with</w:t>
      </w:r>
      <w:r>
        <w:rPr>
          <w:spacing w:val="-12"/>
        </w:rPr>
        <w:t xml:space="preserve"> </w:t>
      </w:r>
      <w:r>
        <w:t>significant</w:t>
      </w:r>
      <w:r>
        <w:rPr>
          <w:spacing w:val="-12"/>
        </w:rPr>
        <w:t xml:space="preserve"> </w:t>
      </w:r>
      <w:r>
        <w:t>positive</w:t>
      </w:r>
      <w:r>
        <w:rPr>
          <w:spacing w:val="-13"/>
        </w:rPr>
        <w:t xml:space="preserve"> </w:t>
      </w:r>
      <w:r>
        <w:t>GCA</w:t>
      </w:r>
      <w:r>
        <w:rPr>
          <w:spacing w:val="-15"/>
        </w:rPr>
        <w:t xml:space="preserve"> </w:t>
      </w:r>
      <w:r>
        <w:t>for</w:t>
      </w:r>
      <w:r>
        <w:rPr>
          <w:spacing w:val="-14"/>
        </w:rPr>
        <w:t xml:space="preserve"> </w:t>
      </w:r>
      <w:r>
        <w:t>fresh leaf weight as effective combiners in mulberry, highlighting its importance for yield.</w:t>
      </w:r>
    </w:p>
    <w:p w14:paraId="3616D390" w14:textId="77777777" w:rsidR="00C16E28" w:rsidRDefault="00790401">
      <w:pPr>
        <w:pStyle w:val="Heading1"/>
        <w:numPr>
          <w:ilvl w:val="1"/>
          <w:numId w:val="2"/>
        </w:numPr>
        <w:tabs>
          <w:tab w:val="left" w:pos="525"/>
        </w:tabs>
        <w:spacing w:before="160"/>
      </w:pPr>
      <w:r>
        <w:t>Specific</w:t>
      </w:r>
      <w:r>
        <w:rPr>
          <w:spacing w:val="-4"/>
        </w:rPr>
        <w:t xml:space="preserve"> </w:t>
      </w:r>
      <w:r>
        <w:t>combining</w:t>
      </w:r>
      <w:r>
        <w:rPr>
          <w:spacing w:val="-5"/>
        </w:rPr>
        <w:t xml:space="preserve"> </w:t>
      </w:r>
      <w:r>
        <w:t>ability</w:t>
      </w:r>
      <w:r>
        <w:rPr>
          <w:spacing w:val="-1"/>
        </w:rPr>
        <w:t xml:space="preserve"> </w:t>
      </w:r>
      <w:r>
        <w:t>(SCA)</w:t>
      </w:r>
      <w:r>
        <w:rPr>
          <w:spacing w:val="-3"/>
        </w:rPr>
        <w:t xml:space="preserve"> </w:t>
      </w:r>
      <w:r>
        <w:t>effect</w:t>
      </w:r>
      <w:r>
        <w:rPr>
          <w:spacing w:val="-2"/>
        </w:rPr>
        <w:t xml:space="preserve"> </w:t>
      </w:r>
      <w:r>
        <w:t>for</w:t>
      </w:r>
      <w:r>
        <w:rPr>
          <w:spacing w:val="-4"/>
        </w:rPr>
        <w:t xml:space="preserve"> </w:t>
      </w:r>
      <w:r>
        <w:rPr>
          <w:spacing w:val="-2"/>
        </w:rPr>
        <w:t>crosses</w:t>
      </w:r>
    </w:p>
    <w:p w14:paraId="24BF0CC3" w14:textId="77777777" w:rsidR="00C16E28" w:rsidRDefault="00790401">
      <w:pPr>
        <w:pStyle w:val="ListParagraph"/>
        <w:numPr>
          <w:ilvl w:val="2"/>
          <w:numId w:val="2"/>
        </w:numPr>
        <w:tabs>
          <w:tab w:val="left" w:pos="705"/>
        </w:tabs>
        <w:spacing w:before="202"/>
        <w:rPr>
          <w:b/>
          <w:sz w:val="24"/>
        </w:rPr>
      </w:pPr>
      <w:r>
        <w:rPr>
          <w:b/>
          <w:sz w:val="24"/>
        </w:rPr>
        <w:t>Germination</w:t>
      </w:r>
      <w:r>
        <w:rPr>
          <w:b/>
          <w:spacing w:val="-7"/>
          <w:sz w:val="24"/>
        </w:rPr>
        <w:t xml:space="preserve"> </w:t>
      </w:r>
      <w:r>
        <w:rPr>
          <w:b/>
          <w:spacing w:val="-2"/>
          <w:sz w:val="24"/>
        </w:rPr>
        <w:t>percentage</w:t>
      </w:r>
    </w:p>
    <w:p w14:paraId="50595953" w14:textId="77777777" w:rsidR="00C16E28" w:rsidRDefault="00790401">
      <w:pPr>
        <w:pStyle w:val="BodyText"/>
        <w:spacing w:before="202" w:line="276" w:lineRule="auto"/>
        <w:ind w:right="12" w:firstLine="719"/>
        <w:jc w:val="both"/>
      </w:pPr>
      <w:r>
        <w:t>Out of 24 crosses, 11 crosses showed positive SCA</w:t>
      </w:r>
      <w:r>
        <w:rPr>
          <w:spacing w:val="-10"/>
        </w:rPr>
        <w:t xml:space="preserve"> </w:t>
      </w:r>
      <w:r>
        <w:t xml:space="preserve">effects, with ME-0185 × MI-0173 (3.146) demonstrating a significant positive effect, while 13 crosses exhibited negative SCA effects, including ME-06 × MI-0173 (-7.646), which showed a significant negative effect (Table 4). Similar findings were reported by Pooja </w:t>
      </w:r>
      <w:r>
        <w:rPr>
          <w:i/>
        </w:rPr>
        <w:t>et al</w:t>
      </w:r>
      <w:r>
        <w:t>. (2016), who observed significant positive SCA</w:t>
      </w:r>
      <w:r>
        <w:rPr>
          <w:spacing w:val="-6"/>
        </w:rPr>
        <w:t xml:space="preserve"> </w:t>
      </w:r>
      <w:r>
        <w:t xml:space="preserve">values for some crosses and significant negative values for others in relation to </w:t>
      </w:r>
      <w:r>
        <w:rPr>
          <w:spacing w:val="-2"/>
        </w:rPr>
        <w:t>germination.</w:t>
      </w:r>
    </w:p>
    <w:p w14:paraId="0EC49FBE" w14:textId="77777777" w:rsidR="00C16E28" w:rsidRDefault="00790401">
      <w:pPr>
        <w:pStyle w:val="Heading1"/>
        <w:numPr>
          <w:ilvl w:val="2"/>
          <w:numId w:val="2"/>
        </w:numPr>
        <w:tabs>
          <w:tab w:val="left" w:pos="705"/>
        </w:tabs>
        <w:spacing w:before="160"/>
      </w:pPr>
      <w:r>
        <w:t>Seedling</w:t>
      </w:r>
      <w:r>
        <w:rPr>
          <w:spacing w:val="-1"/>
        </w:rPr>
        <w:t xml:space="preserve"> </w:t>
      </w:r>
      <w:r>
        <w:t>height</w:t>
      </w:r>
      <w:r>
        <w:rPr>
          <w:spacing w:val="-1"/>
        </w:rPr>
        <w:t xml:space="preserve"> </w:t>
      </w:r>
      <w:r>
        <w:t>at</w:t>
      </w:r>
      <w:r>
        <w:rPr>
          <w:spacing w:val="-3"/>
        </w:rPr>
        <w:t xml:space="preserve"> </w:t>
      </w:r>
      <w:r>
        <w:t>30,</w:t>
      </w:r>
      <w:r>
        <w:rPr>
          <w:spacing w:val="-1"/>
        </w:rPr>
        <w:t xml:space="preserve"> </w:t>
      </w:r>
      <w:r>
        <w:t>60</w:t>
      </w:r>
      <w:r>
        <w:rPr>
          <w:spacing w:val="-1"/>
        </w:rPr>
        <w:t xml:space="preserve"> </w:t>
      </w:r>
      <w:r>
        <w:t>and</w:t>
      </w:r>
      <w:r>
        <w:rPr>
          <w:spacing w:val="-1"/>
        </w:rPr>
        <w:t xml:space="preserve"> </w:t>
      </w:r>
      <w:r>
        <w:t>90</w:t>
      </w:r>
      <w:r>
        <w:rPr>
          <w:spacing w:val="-1"/>
        </w:rPr>
        <w:t xml:space="preserve"> </w:t>
      </w:r>
      <w:r>
        <w:t>DAS</w:t>
      </w:r>
      <w:r>
        <w:rPr>
          <w:spacing w:val="1"/>
        </w:rPr>
        <w:t xml:space="preserve"> </w:t>
      </w:r>
      <w:r>
        <w:rPr>
          <w:spacing w:val="-4"/>
        </w:rPr>
        <w:t>(cm)</w:t>
      </w:r>
    </w:p>
    <w:p w14:paraId="283106A7" w14:textId="79B002FD" w:rsidR="00C16E28" w:rsidRDefault="00790401">
      <w:pPr>
        <w:pStyle w:val="BodyText"/>
        <w:spacing w:before="201" w:line="276" w:lineRule="auto"/>
        <w:ind w:right="18" w:firstLine="719"/>
        <w:jc w:val="both"/>
      </w:pPr>
      <w:r>
        <w:t>11</w:t>
      </w:r>
      <w:r>
        <w:rPr>
          <w:spacing w:val="-6"/>
        </w:rPr>
        <w:t xml:space="preserve"> </w:t>
      </w:r>
      <w:r>
        <w:t>out</w:t>
      </w:r>
      <w:r>
        <w:rPr>
          <w:spacing w:val="-5"/>
        </w:rPr>
        <w:t xml:space="preserve"> </w:t>
      </w:r>
      <w:r>
        <w:t>of</w:t>
      </w:r>
      <w:r>
        <w:rPr>
          <w:spacing w:val="-7"/>
        </w:rPr>
        <w:t xml:space="preserve"> </w:t>
      </w:r>
      <w:r>
        <w:t>24</w:t>
      </w:r>
      <w:r>
        <w:rPr>
          <w:spacing w:val="-6"/>
        </w:rPr>
        <w:t xml:space="preserve"> </w:t>
      </w:r>
      <w:r>
        <w:t>crosses</w:t>
      </w:r>
      <w:r>
        <w:rPr>
          <w:spacing w:val="-5"/>
        </w:rPr>
        <w:t xml:space="preserve"> </w:t>
      </w:r>
      <w:r>
        <w:t>displayed</w:t>
      </w:r>
      <w:r>
        <w:rPr>
          <w:spacing w:val="-6"/>
        </w:rPr>
        <w:t xml:space="preserve"> </w:t>
      </w:r>
      <w:r>
        <w:t>positive</w:t>
      </w:r>
      <w:r>
        <w:rPr>
          <w:spacing w:val="-7"/>
        </w:rPr>
        <w:t xml:space="preserve"> </w:t>
      </w:r>
      <w:r>
        <w:t>values</w:t>
      </w:r>
      <w:r>
        <w:rPr>
          <w:spacing w:val="-6"/>
        </w:rPr>
        <w:t xml:space="preserve"> </w:t>
      </w:r>
      <w:r>
        <w:t>for</w:t>
      </w:r>
      <w:r>
        <w:rPr>
          <w:spacing w:val="-3"/>
        </w:rPr>
        <w:t xml:space="preserve"> </w:t>
      </w:r>
      <w:r>
        <w:t>SCA</w:t>
      </w:r>
      <w:r>
        <w:rPr>
          <w:spacing w:val="-4"/>
        </w:rPr>
        <w:t xml:space="preserve"> </w:t>
      </w:r>
      <w:r>
        <w:t>effects</w:t>
      </w:r>
      <w:r>
        <w:rPr>
          <w:spacing w:val="-5"/>
        </w:rPr>
        <w:t xml:space="preserve"> </w:t>
      </w:r>
      <w:r>
        <w:t>for</w:t>
      </w:r>
      <w:r>
        <w:rPr>
          <w:spacing w:val="-7"/>
        </w:rPr>
        <w:t xml:space="preserve"> </w:t>
      </w:r>
      <w:r>
        <w:t>seedling</w:t>
      </w:r>
      <w:r>
        <w:rPr>
          <w:spacing w:val="-3"/>
        </w:rPr>
        <w:t xml:space="preserve"> </w:t>
      </w:r>
      <w:r>
        <w:t>height</w:t>
      </w:r>
      <w:r>
        <w:rPr>
          <w:spacing w:val="-4"/>
        </w:rPr>
        <w:t xml:space="preserve"> </w:t>
      </w:r>
      <w:r>
        <w:t>at</w:t>
      </w:r>
      <w:r>
        <w:rPr>
          <w:spacing w:val="-5"/>
        </w:rPr>
        <w:t xml:space="preserve"> </w:t>
      </w:r>
      <w:r>
        <w:t>30 DAS,</w:t>
      </w:r>
      <w:r>
        <w:rPr>
          <w:spacing w:val="-15"/>
        </w:rPr>
        <w:t xml:space="preserve"> </w:t>
      </w:r>
      <w:r>
        <w:t>among</w:t>
      </w:r>
      <w:r>
        <w:rPr>
          <w:spacing w:val="-7"/>
        </w:rPr>
        <w:t xml:space="preserve"> </w:t>
      </w:r>
      <w:r>
        <w:t>which</w:t>
      </w:r>
      <w:r>
        <w:rPr>
          <w:spacing w:val="-8"/>
        </w:rPr>
        <w:t xml:space="preserve"> </w:t>
      </w:r>
      <w:r>
        <w:t>ME-06</w:t>
      </w:r>
      <w:r>
        <w:rPr>
          <w:spacing w:val="-8"/>
        </w:rPr>
        <w:t xml:space="preserve"> </w:t>
      </w:r>
      <w:r>
        <w:t>×</w:t>
      </w:r>
      <w:r>
        <w:rPr>
          <w:spacing w:val="-9"/>
        </w:rPr>
        <w:t xml:space="preserve"> </w:t>
      </w:r>
      <w:r>
        <w:t>MI-0173</w:t>
      </w:r>
      <w:r>
        <w:rPr>
          <w:spacing w:val="-8"/>
        </w:rPr>
        <w:t xml:space="preserve"> </w:t>
      </w:r>
      <w:r>
        <w:t>registered</w:t>
      </w:r>
      <w:r>
        <w:rPr>
          <w:spacing w:val="-8"/>
        </w:rPr>
        <w:t xml:space="preserve"> </w:t>
      </w:r>
      <w:r>
        <w:t>highly</w:t>
      </w:r>
      <w:r>
        <w:rPr>
          <w:spacing w:val="-8"/>
        </w:rPr>
        <w:t xml:space="preserve"> </w:t>
      </w:r>
      <w:r>
        <w:t>significant</w:t>
      </w:r>
      <w:r>
        <w:rPr>
          <w:spacing w:val="-8"/>
        </w:rPr>
        <w:t xml:space="preserve"> </w:t>
      </w:r>
      <w:r>
        <w:t>positive</w:t>
      </w:r>
      <w:r>
        <w:rPr>
          <w:spacing w:val="-9"/>
        </w:rPr>
        <w:t xml:space="preserve"> </w:t>
      </w:r>
      <w:r>
        <w:t>SCA.</w:t>
      </w:r>
      <w:r>
        <w:rPr>
          <w:spacing w:val="-15"/>
        </w:rPr>
        <w:t xml:space="preserve"> </w:t>
      </w:r>
      <w:r>
        <w:t>At</w:t>
      </w:r>
      <w:r>
        <w:rPr>
          <w:spacing w:val="-8"/>
        </w:rPr>
        <w:t xml:space="preserve"> </w:t>
      </w:r>
      <w:r>
        <w:t>60</w:t>
      </w:r>
      <w:r>
        <w:rPr>
          <w:spacing w:val="-8"/>
        </w:rPr>
        <w:t xml:space="preserve"> </w:t>
      </w:r>
      <w:r>
        <w:t>DAS, ten crosses recorded positive values, while fourteen crosses showed negative values for</w:t>
      </w:r>
      <w:r>
        <w:rPr>
          <w:spacing w:val="-1"/>
        </w:rPr>
        <w:t xml:space="preserve"> </w:t>
      </w:r>
      <w:r>
        <w:t>SCA. The</w:t>
      </w:r>
      <w:r>
        <w:rPr>
          <w:spacing w:val="-4"/>
        </w:rPr>
        <w:t xml:space="preserve"> </w:t>
      </w:r>
      <w:r>
        <w:t>ME-18</w:t>
      </w:r>
      <w:r>
        <w:rPr>
          <w:spacing w:val="-12"/>
        </w:rPr>
        <w:t xml:space="preserve"> </w:t>
      </w:r>
      <w:r>
        <w:t>×</w:t>
      </w:r>
      <w:r>
        <w:rPr>
          <w:spacing w:val="-13"/>
        </w:rPr>
        <w:t xml:space="preserve"> </w:t>
      </w:r>
      <w:r>
        <w:t>MI-0308</w:t>
      </w:r>
      <w:r>
        <w:rPr>
          <w:spacing w:val="-12"/>
        </w:rPr>
        <w:t xml:space="preserve"> </w:t>
      </w:r>
      <w:r>
        <w:t>exhibited</w:t>
      </w:r>
      <w:r>
        <w:rPr>
          <w:spacing w:val="-13"/>
        </w:rPr>
        <w:t xml:space="preserve"> </w:t>
      </w:r>
      <w:r>
        <w:t>a</w:t>
      </w:r>
      <w:r>
        <w:rPr>
          <w:spacing w:val="-13"/>
        </w:rPr>
        <w:t xml:space="preserve"> </w:t>
      </w:r>
      <w:r>
        <w:t>significant</w:t>
      </w:r>
      <w:r>
        <w:rPr>
          <w:spacing w:val="-12"/>
        </w:rPr>
        <w:t xml:space="preserve"> </w:t>
      </w:r>
      <w:r>
        <w:t>positive</w:t>
      </w:r>
      <w:r>
        <w:rPr>
          <w:spacing w:val="-2"/>
        </w:rPr>
        <w:t xml:space="preserve"> </w:t>
      </w:r>
      <w:r>
        <w:t>SCA</w:t>
      </w:r>
      <w:r>
        <w:rPr>
          <w:spacing w:val="-3"/>
        </w:rPr>
        <w:t xml:space="preserve"> </w:t>
      </w:r>
      <w:r>
        <w:t>value</w:t>
      </w:r>
      <w:r>
        <w:rPr>
          <w:spacing w:val="-13"/>
        </w:rPr>
        <w:t xml:space="preserve"> </w:t>
      </w:r>
      <w:r>
        <w:t>for</w:t>
      </w:r>
      <w:r>
        <w:rPr>
          <w:spacing w:val="-14"/>
        </w:rPr>
        <w:t xml:space="preserve"> </w:t>
      </w:r>
      <w:r>
        <w:t>seedling</w:t>
      </w:r>
      <w:r>
        <w:rPr>
          <w:spacing w:val="-12"/>
        </w:rPr>
        <w:t xml:space="preserve"> </w:t>
      </w:r>
      <w:r>
        <w:t>height</w:t>
      </w:r>
      <w:r>
        <w:rPr>
          <w:spacing w:val="-11"/>
        </w:rPr>
        <w:t xml:space="preserve"> </w:t>
      </w:r>
      <w:r>
        <w:t>at</w:t>
      </w:r>
      <w:r>
        <w:rPr>
          <w:spacing w:val="-12"/>
        </w:rPr>
        <w:t xml:space="preserve"> </w:t>
      </w:r>
      <w:r>
        <w:t>60</w:t>
      </w:r>
      <w:r>
        <w:rPr>
          <w:spacing w:val="-12"/>
        </w:rPr>
        <w:t xml:space="preserve"> </w:t>
      </w:r>
      <w:r>
        <w:t xml:space="preserve">and </w:t>
      </w:r>
      <w:r>
        <w:rPr>
          <w:spacing w:val="-2"/>
        </w:rPr>
        <w:t>90</w:t>
      </w:r>
      <w:r>
        <w:rPr>
          <w:spacing w:val="-11"/>
        </w:rPr>
        <w:t xml:space="preserve"> </w:t>
      </w:r>
      <w:r>
        <w:rPr>
          <w:spacing w:val="-2"/>
        </w:rPr>
        <w:t>DAS</w:t>
      </w:r>
      <w:r>
        <w:rPr>
          <w:spacing w:val="-5"/>
        </w:rPr>
        <w:t xml:space="preserve"> </w:t>
      </w:r>
      <w:r>
        <w:rPr>
          <w:spacing w:val="-2"/>
        </w:rPr>
        <w:t>(Table</w:t>
      </w:r>
      <w:r>
        <w:rPr>
          <w:spacing w:val="-6"/>
        </w:rPr>
        <w:t xml:space="preserve"> </w:t>
      </w:r>
      <w:r>
        <w:rPr>
          <w:spacing w:val="-2"/>
        </w:rPr>
        <w:t>4).</w:t>
      </w:r>
      <w:r>
        <w:rPr>
          <w:spacing w:val="-11"/>
        </w:rPr>
        <w:t xml:space="preserve"> </w:t>
      </w:r>
      <w:r>
        <w:rPr>
          <w:spacing w:val="-2"/>
        </w:rPr>
        <w:t>The</w:t>
      </w:r>
      <w:r>
        <w:rPr>
          <w:spacing w:val="-7"/>
        </w:rPr>
        <w:t xml:space="preserve"> </w:t>
      </w:r>
      <w:r>
        <w:rPr>
          <w:spacing w:val="-2"/>
        </w:rPr>
        <w:t>present</w:t>
      </w:r>
      <w:r>
        <w:rPr>
          <w:spacing w:val="-5"/>
        </w:rPr>
        <w:t xml:space="preserve"> </w:t>
      </w:r>
      <w:r>
        <w:rPr>
          <w:spacing w:val="-2"/>
        </w:rPr>
        <w:t>findings</w:t>
      </w:r>
      <w:r>
        <w:rPr>
          <w:spacing w:val="-5"/>
        </w:rPr>
        <w:t xml:space="preserve"> </w:t>
      </w:r>
      <w:r>
        <w:rPr>
          <w:spacing w:val="-2"/>
        </w:rPr>
        <w:t>regarding</w:t>
      </w:r>
      <w:r>
        <w:rPr>
          <w:spacing w:val="-6"/>
        </w:rPr>
        <w:t xml:space="preserve"> </w:t>
      </w:r>
      <w:r>
        <w:rPr>
          <w:spacing w:val="-2"/>
        </w:rPr>
        <w:t>SCA</w:t>
      </w:r>
      <w:r>
        <w:rPr>
          <w:spacing w:val="-13"/>
        </w:rPr>
        <w:t xml:space="preserve"> </w:t>
      </w:r>
      <w:r>
        <w:rPr>
          <w:spacing w:val="-2"/>
        </w:rPr>
        <w:t>for</w:t>
      </w:r>
      <w:r>
        <w:rPr>
          <w:spacing w:val="-7"/>
        </w:rPr>
        <w:t xml:space="preserve"> </w:t>
      </w:r>
      <w:r>
        <w:rPr>
          <w:spacing w:val="-2"/>
        </w:rPr>
        <w:t>seedling</w:t>
      </w:r>
      <w:r>
        <w:rPr>
          <w:spacing w:val="-5"/>
        </w:rPr>
        <w:t xml:space="preserve"> </w:t>
      </w:r>
      <w:r>
        <w:rPr>
          <w:spacing w:val="-2"/>
        </w:rPr>
        <w:t>height</w:t>
      </w:r>
      <w:r>
        <w:rPr>
          <w:spacing w:val="-5"/>
        </w:rPr>
        <w:t xml:space="preserve"> </w:t>
      </w:r>
      <w:r>
        <w:rPr>
          <w:spacing w:val="-2"/>
        </w:rPr>
        <w:t>align</w:t>
      </w:r>
      <w:r>
        <w:rPr>
          <w:spacing w:val="-5"/>
        </w:rPr>
        <w:t xml:space="preserve"> </w:t>
      </w:r>
      <w:r>
        <w:rPr>
          <w:spacing w:val="-2"/>
        </w:rPr>
        <w:t>with</w:t>
      </w:r>
      <w:r>
        <w:rPr>
          <w:spacing w:val="-7"/>
        </w:rPr>
        <w:t xml:space="preserve"> </w:t>
      </w:r>
      <w:r>
        <w:rPr>
          <w:spacing w:val="-2"/>
        </w:rPr>
        <w:t>the</w:t>
      </w:r>
      <w:r>
        <w:rPr>
          <w:spacing w:val="-6"/>
        </w:rPr>
        <w:t xml:space="preserve"> </w:t>
      </w:r>
      <w:r>
        <w:rPr>
          <w:spacing w:val="-2"/>
        </w:rPr>
        <w:t>results reported</w:t>
      </w:r>
      <w:r>
        <w:rPr>
          <w:spacing w:val="-8"/>
        </w:rPr>
        <w:t xml:space="preserve"> </w:t>
      </w:r>
      <w:r>
        <w:rPr>
          <w:spacing w:val="-2"/>
        </w:rPr>
        <w:t>by</w:t>
      </w:r>
      <w:r>
        <w:rPr>
          <w:spacing w:val="-11"/>
        </w:rPr>
        <w:t xml:space="preserve"> </w:t>
      </w:r>
      <w:r>
        <w:rPr>
          <w:spacing w:val="-2"/>
        </w:rPr>
        <w:t>Vijayan</w:t>
      </w:r>
      <w:r>
        <w:rPr>
          <w:spacing w:val="-7"/>
        </w:rPr>
        <w:t xml:space="preserve"> </w:t>
      </w:r>
      <w:r>
        <w:rPr>
          <w:i/>
          <w:spacing w:val="-2"/>
        </w:rPr>
        <w:t>et</w:t>
      </w:r>
      <w:r>
        <w:rPr>
          <w:i/>
          <w:spacing w:val="-6"/>
        </w:rPr>
        <w:t xml:space="preserve"> </w:t>
      </w:r>
      <w:r>
        <w:rPr>
          <w:i/>
          <w:spacing w:val="-2"/>
        </w:rPr>
        <w:t>al.</w:t>
      </w:r>
      <w:r>
        <w:rPr>
          <w:i/>
          <w:spacing w:val="-3"/>
        </w:rPr>
        <w:t xml:space="preserve"> </w:t>
      </w:r>
      <w:r>
        <w:rPr>
          <w:spacing w:val="-2"/>
        </w:rPr>
        <w:t>(1997)</w:t>
      </w:r>
      <w:r w:rsidR="000E742D">
        <w:rPr>
          <w:spacing w:val="-8"/>
        </w:rPr>
        <w:t>,</w:t>
      </w:r>
      <w:r w:rsidR="000E742D">
        <w:rPr>
          <w:spacing w:val="-7"/>
        </w:rPr>
        <w:t xml:space="preserve"> </w:t>
      </w:r>
      <w:r>
        <w:rPr>
          <w:spacing w:val="-2"/>
        </w:rPr>
        <w:t>Suresh</w:t>
      </w:r>
      <w:r>
        <w:rPr>
          <w:spacing w:val="-8"/>
        </w:rPr>
        <w:t xml:space="preserve"> </w:t>
      </w:r>
      <w:r>
        <w:rPr>
          <w:i/>
          <w:spacing w:val="-2"/>
        </w:rPr>
        <w:t>et</w:t>
      </w:r>
      <w:r>
        <w:rPr>
          <w:i/>
          <w:spacing w:val="-6"/>
        </w:rPr>
        <w:t xml:space="preserve"> </w:t>
      </w:r>
      <w:r>
        <w:rPr>
          <w:i/>
          <w:spacing w:val="-2"/>
        </w:rPr>
        <w:t>al.</w:t>
      </w:r>
      <w:r>
        <w:rPr>
          <w:i/>
          <w:spacing w:val="-6"/>
        </w:rPr>
        <w:t xml:space="preserve"> </w:t>
      </w:r>
      <w:r>
        <w:rPr>
          <w:spacing w:val="-2"/>
        </w:rPr>
        <w:t>(2019)</w:t>
      </w:r>
      <w:r>
        <w:rPr>
          <w:spacing w:val="-7"/>
        </w:rPr>
        <w:t xml:space="preserve"> </w:t>
      </w:r>
      <w:r>
        <w:rPr>
          <w:spacing w:val="-2"/>
        </w:rPr>
        <w:t>and</w:t>
      </w:r>
      <w:r>
        <w:rPr>
          <w:spacing w:val="-7"/>
        </w:rPr>
        <w:t xml:space="preserve"> </w:t>
      </w:r>
      <w:r>
        <w:rPr>
          <w:spacing w:val="-2"/>
        </w:rPr>
        <w:t>Sapna</w:t>
      </w:r>
      <w:r>
        <w:rPr>
          <w:spacing w:val="-9"/>
        </w:rPr>
        <w:t xml:space="preserve"> </w:t>
      </w:r>
      <w:r>
        <w:rPr>
          <w:spacing w:val="-2"/>
        </w:rPr>
        <w:t>and</w:t>
      </w:r>
      <w:r>
        <w:rPr>
          <w:spacing w:val="-7"/>
        </w:rPr>
        <w:t xml:space="preserve"> </w:t>
      </w:r>
      <w:r>
        <w:rPr>
          <w:spacing w:val="-2"/>
        </w:rPr>
        <w:t>Chikkalingaiah</w:t>
      </w:r>
      <w:r>
        <w:rPr>
          <w:spacing w:val="-7"/>
        </w:rPr>
        <w:t xml:space="preserve"> </w:t>
      </w:r>
      <w:r>
        <w:rPr>
          <w:spacing w:val="-2"/>
        </w:rPr>
        <w:t>(2022).</w:t>
      </w:r>
    </w:p>
    <w:p w14:paraId="7BD90B35" w14:textId="77777777" w:rsidR="00C16E28" w:rsidRDefault="00790401">
      <w:pPr>
        <w:pStyle w:val="Heading1"/>
        <w:numPr>
          <w:ilvl w:val="2"/>
          <w:numId w:val="2"/>
        </w:numPr>
        <w:tabs>
          <w:tab w:val="left" w:pos="705"/>
        </w:tabs>
        <w:spacing w:before="161"/>
      </w:pPr>
      <w:r>
        <w:t>Number</w:t>
      </w:r>
      <w:r>
        <w:rPr>
          <w:spacing w:val="-5"/>
        </w:rPr>
        <w:t xml:space="preserve"> </w:t>
      </w:r>
      <w:r>
        <w:t>of</w:t>
      </w:r>
      <w:r>
        <w:rPr>
          <w:spacing w:val="-1"/>
        </w:rPr>
        <w:t xml:space="preserve"> </w:t>
      </w:r>
      <w:r>
        <w:t>leaves per</w:t>
      </w:r>
      <w:r>
        <w:rPr>
          <w:spacing w:val="-4"/>
        </w:rPr>
        <w:t xml:space="preserve"> </w:t>
      </w:r>
      <w:r>
        <w:rPr>
          <w:spacing w:val="-2"/>
        </w:rPr>
        <w:t>plant</w:t>
      </w:r>
    </w:p>
    <w:p w14:paraId="508FE897" w14:textId="77777777" w:rsidR="00C16E28" w:rsidRDefault="00C16E28">
      <w:pPr>
        <w:pStyle w:val="BodyText"/>
        <w:spacing w:before="7"/>
        <w:ind w:left="0"/>
        <w:rPr>
          <w:b/>
        </w:rPr>
      </w:pPr>
    </w:p>
    <w:p w14:paraId="3BDAB7E8" w14:textId="77777777" w:rsidR="00C16E28" w:rsidRDefault="00790401">
      <w:pPr>
        <w:pStyle w:val="BodyText"/>
        <w:spacing w:line="276" w:lineRule="auto"/>
        <w:ind w:right="19" w:firstLine="719"/>
        <w:jc w:val="both"/>
      </w:pPr>
      <w:r>
        <w:t>In this trait, 13 crosses out of 24 exhibited a positive SCA effects. Among them, the cross, ME-06 × MI-0423 demonstrated a significant positive SCA effect, indicating its desirability for</w:t>
      </w:r>
      <w:r>
        <w:rPr>
          <w:spacing w:val="2"/>
        </w:rPr>
        <w:t xml:space="preserve"> </w:t>
      </w:r>
      <w:r>
        <w:t>producing</w:t>
      </w:r>
      <w:r>
        <w:rPr>
          <w:spacing w:val="4"/>
        </w:rPr>
        <w:t xml:space="preserve"> </w:t>
      </w:r>
      <w:r>
        <w:t>plants</w:t>
      </w:r>
      <w:r>
        <w:rPr>
          <w:spacing w:val="3"/>
        </w:rPr>
        <w:t xml:space="preserve"> </w:t>
      </w:r>
      <w:r>
        <w:t>with</w:t>
      </w:r>
      <w:r>
        <w:rPr>
          <w:spacing w:val="4"/>
        </w:rPr>
        <w:t xml:space="preserve"> </w:t>
      </w:r>
      <w:r>
        <w:t>a</w:t>
      </w:r>
      <w:r>
        <w:rPr>
          <w:spacing w:val="2"/>
        </w:rPr>
        <w:t xml:space="preserve"> </w:t>
      </w:r>
      <w:r>
        <w:t>higher</w:t>
      </w:r>
      <w:r>
        <w:rPr>
          <w:spacing w:val="2"/>
        </w:rPr>
        <w:t xml:space="preserve"> </w:t>
      </w:r>
      <w:r>
        <w:t>number</w:t>
      </w:r>
      <w:r>
        <w:rPr>
          <w:spacing w:val="2"/>
        </w:rPr>
        <w:t xml:space="preserve"> </w:t>
      </w:r>
      <w:r>
        <w:t>of</w:t>
      </w:r>
      <w:r>
        <w:rPr>
          <w:spacing w:val="2"/>
        </w:rPr>
        <w:t xml:space="preserve"> </w:t>
      </w:r>
      <w:r>
        <w:t>leaves.</w:t>
      </w:r>
      <w:r>
        <w:rPr>
          <w:spacing w:val="3"/>
        </w:rPr>
        <w:t xml:space="preserve"> </w:t>
      </w:r>
      <w:r>
        <w:t>In</w:t>
      </w:r>
      <w:r>
        <w:rPr>
          <w:spacing w:val="2"/>
        </w:rPr>
        <w:t xml:space="preserve"> </w:t>
      </w:r>
      <w:r>
        <w:t>contrast,</w:t>
      </w:r>
      <w:r>
        <w:rPr>
          <w:spacing w:val="4"/>
        </w:rPr>
        <w:t xml:space="preserve"> </w:t>
      </w:r>
      <w:r>
        <w:t>the</w:t>
      </w:r>
      <w:r>
        <w:rPr>
          <w:spacing w:val="3"/>
        </w:rPr>
        <w:t xml:space="preserve"> </w:t>
      </w:r>
      <w:r>
        <w:t>cross</w:t>
      </w:r>
      <w:r>
        <w:rPr>
          <w:spacing w:val="3"/>
        </w:rPr>
        <w:t xml:space="preserve"> </w:t>
      </w:r>
      <w:r>
        <w:t>ME-</w:t>
      </w:r>
      <w:r>
        <w:rPr>
          <w:spacing w:val="-5"/>
        </w:rPr>
        <w:t>03</w:t>
      </w:r>
    </w:p>
    <w:p w14:paraId="50CE0AF5" w14:textId="77777777" w:rsidR="00C16E28" w:rsidRDefault="00790401">
      <w:pPr>
        <w:pStyle w:val="BodyText"/>
        <w:spacing w:line="276" w:lineRule="auto"/>
        <w:ind w:right="22"/>
        <w:jc w:val="both"/>
      </w:pPr>
      <w:r>
        <w:t>× MI-0423 showed a significant negative SCA effect, which could bear only few number of leaves per</w:t>
      </w:r>
      <w:r>
        <w:rPr>
          <w:spacing w:val="-1"/>
        </w:rPr>
        <w:t xml:space="preserve"> </w:t>
      </w:r>
      <w:r>
        <w:t>plant (Table 4).</w:t>
      </w:r>
      <w:r>
        <w:rPr>
          <w:spacing w:val="-3"/>
        </w:rPr>
        <w:t xml:space="preserve"> </w:t>
      </w:r>
      <w:r>
        <w:t>These</w:t>
      </w:r>
      <w:r>
        <w:rPr>
          <w:spacing w:val="-1"/>
        </w:rPr>
        <w:t xml:space="preserve"> </w:t>
      </w:r>
      <w:r>
        <w:t>findings are</w:t>
      </w:r>
      <w:r>
        <w:rPr>
          <w:spacing w:val="-2"/>
        </w:rPr>
        <w:t xml:space="preserve"> </w:t>
      </w:r>
      <w:r>
        <w:t>consistent with the results</w:t>
      </w:r>
      <w:r>
        <w:rPr>
          <w:spacing w:val="-2"/>
        </w:rPr>
        <w:t xml:space="preserve"> </w:t>
      </w:r>
      <w:r>
        <w:t>of</w:t>
      </w:r>
      <w:r>
        <w:rPr>
          <w:spacing w:val="-3"/>
        </w:rPr>
        <w:t xml:space="preserve"> </w:t>
      </w:r>
      <w:r>
        <w:t xml:space="preserve">Pooja </w:t>
      </w:r>
      <w:r w:rsidRPr="003C2C5D">
        <w:rPr>
          <w:i/>
          <w:iCs/>
        </w:rPr>
        <w:t>et al</w:t>
      </w:r>
      <w:r>
        <w:t xml:space="preserve">. (2016) and Bhuvana </w:t>
      </w:r>
      <w:r w:rsidRPr="008E755F">
        <w:rPr>
          <w:i/>
          <w:iCs/>
        </w:rPr>
        <w:t>et al</w:t>
      </w:r>
      <w:r>
        <w:t>. (2020).</w:t>
      </w:r>
    </w:p>
    <w:p w14:paraId="0B874461" w14:textId="77777777" w:rsidR="00C16E28" w:rsidRDefault="00C16E28">
      <w:pPr>
        <w:pStyle w:val="BodyText"/>
        <w:spacing w:line="276" w:lineRule="auto"/>
        <w:jc w:val="both"/>
        <w:sectPr w:rsidR="00C16E28">
          <w:pgSz w:w="11910" w:h="16840"/>
          <w:pgMar w:top="1340" w:right="1417" w:bottom="280" w:left="1275" w:header="44" w:footer="0" w:gutter="0"/>
          <w:cols w:space="720"/>
        </w:sectPr>
      </w:pPr>
    </w:p>
    <w:p w14:paraId="5F56FBE0" w14:textId="77777777" w:rsidR="00C16E28" w:rsidRDefault="00790401">
      <w:pPr>
        <w:pStyle w:val="Heading1"/>
        <w:numPr>
          <w:ilvl w:val="2"/>
          <w:numId w:val="2"/>
        </w:numPr>
        <w:tabs>
          <w:tab w:val="left" w:pos="705"/>
        </w:tabs>
      </w:pPr>
      <w:r>
        <w:lastRenderedPageBreak/>
        <w:t>Internodal</w:t>
      </w:r>
      <w:r>
        <w:rPr>
          <w:spacing w:val="-9"/>
        </w:rPr>
        <w:t xml:space="preserve"> </w:t>
      </w:r>
      <w:r>
        <w:t>distance</w:t>
      </w:r>
      <w:r>
        <w:rPr>
          <w:spacing w:val="-6"/>
        </w:rPr>
        <w:t xml:space="preserve"> </w:t>
      </w:r>
      <w:r>
        <w:rPr>
          <w:spacing w:val="-4"/>
        </w:rPr>
        <w:t>(cm)</w:t>
      </w:r>
    </w:p>
    <w:p w14:paraId="2709BAE2" w14:textId="77777777" w:rsidR="00C16E28" w:rsidRDefault="00C16E28">
      <w:pPr>
        <w:pStyle w:val="BodyText"/>
        <w:spacing w:before="5"/>
        <w:ind w:left="0"/>
        <w:rPr>
          <w:b/>
        </w:rPr>
      </w:pPr>
    </w:p>
    <w:p w14:paraId="3B534944" w14:textId="77777777" w:rsidR="00C16E28" w:rsidRDefault="00790401">
      <w:pPr>
        <w:pStyle w:val="BodyText"/>
        <w:spacing w:line="276" w:lineRule="auto"/>
        <w:ind w:right="20" w:firstLine="719"/>
        <w:jc w:val="both"/>
      </w:pPr>
      <w:r>
        <w:t>13 crosses out of 24 displayed negative</w:t>
      </w:r>
      <w:r>
        <w:rPr>
          <w:spacing w:val="-1"/>
        </w:rPr>
        <w:t xml:space="preserve"> </w:t>
      </w:r>
      <w:r>
        <w:t>values concerning</w:t>
      </w:r>
      <w:r>
        <w:rPr>
          <w:spacing w:val="-1"/>
        </w:rPr>
        <w:t xml:space="preserve"> </w:t>
      </w:r>
      <w:r>
        <w:t>SCA</w:t>
      </w:r>
      <w:r>
        <w:rPr>
          <w:spacing w:val="-3"/>
        </w:rPr>
        <w:t xml:space="preserve"> </w:t>
      </w:r>
      <w:r>
        <w:t>effects, which</w:t>
      </w:r>
      <w:r>
        <w:rPr>
          <w:spacing w:val="-1"/>
        </w:rPr>
        <w:t xml:space="preserve"> </w:t>
      </w:r>
      <w:r>
        <w:t>are</w:t>
      </w:r>
      <w:r>
        <w:rPr>
          <w:spacing w:val="-1"/>
        </w:rPr>
        <w:t xml:space="preserve"> </w:t>
      </w:r>
      <w:r>
        <w:t>in a desirable direction. Among them, ME-03 × MI-0079 cross registered highly significant negative SCA</w:t>
      </w:r>
      <w:r>
        <w:rPr>
          <w:spacing w:val="-4"/>
        </w:rPr>
        <w:t xml:space="preserve"> </w:t>
      </w:r>
      <w:r>
        <w:t xml:space="preserve">effect (Table 4). These findings aligned with Bhuvana </w:t>
      </w:r>
      <w:r>
        <w:rPr>
          <w:i/>
        </w:rPr>
        <w:t>et al</w:t>
      </w:r>
      <w:r>
        <w:t>. (2020) and Sapna and Chikkalingaiah</w:t>
      </w:r>
      <w:r>
        <w:rPr>
          <w:spacing w:val="-2"/>
        </w:rPr>
        <w:t xml:space="preserve"> </w:t>
      </w:r>
      <w:r>
        <w:t xml:space="preserve">(2022) studies on combining ability for leaf yield attributing traits in </w:t>
      </w:r>
      <w:r>
        <w:rPr>
          <w:spacing w:val="-2"/>
        </w:rPr>
        <w:t>mulberry.</w:t>
      </w:r>
    </w:p>
    <w:p w14:paraId="052E9564" w14:textId="77777777" w:rsidR="00C16E28" w:rsidRDefault="00790401">
      <w:pPr>
        <w:pStyle w:val="Heading1"/>
        <w:numPr>
          <w:ilvl w:val="2"/>
          <w:numId w:val="2"/>
        </w:numPr>
        <w:tabs>
          <w:tab w:val="left" w:pos="705"/>
        </w:tabs>
        <w:spacing w:before="236"/>
      </w:pPr>
      <w:r>
        <w:t>Single</w:t>
      </w:r>
      <w:r>
        <w:rPr>
          <w:spacing w:val="-5"/>
        </w:rPr>
        <w:t xml:space="preserve"> </w:t>
      </w:r>
      <w:r>
        <w:t>leaf</w:t>
      </w:r>
      <w:r>
        <w:rPr>
          <w:spacing w:val="-2"/>
        </w:rPr>
        <w:t xml:space="preserve"> </w:t>
      </w:r>
      <w:r>
        <w:t>area</w:t>
      </w:r>
      <w:r>
        <w:rPr>
          <w:spacing w:val="-2"/>
        </w:rPr>
        <w:t xml:space="preserve"> </w:t>
      </w:r>
      <w:r>
        <w:rPr>
          <w:spacing w:val="-4"/>
        </w:rPr>
        <w:t>(cm</w:t>
      </w:r>
      <w:r>
        <w:rPr>
          <w:spacing w:val="-4"/>
          <w:position w:val="8"/>
          <w:sz w:val="16"/>
        </w:rPr>
        <w:t>2</w:t>
      </w:r>
      <w:r>
        <w:rPr>
          <w:spacing w:val="-4"/>
        </w:rPr>
        <w:t>)</w:t>
      </w:r>
    </w:p>
    <w:p w14:paraId="6725CF14" w14:textId="77777777" w:rsidR="00C16E28" w:rsidRDefault="00C16E28">
      <w:pPr>
        <w:pStyle w:val="BodyText"/>
        <w:spacing w:before="5"/>
        <w:ind w:left="0"/>
        <w:rPr>
          <w:b/>
        </w:rPr>
      </w:pPr>
    </w:p>
    <w:p w14:paraId="3086237C" w14:textId="77777777" w:rsidR="00C16E28" w:rsidRDefault="00790401">
      <w:pPr>
        <w:pStyle w:val="BodyText"/>
        <w:spacing w:line="276" w:lineRule="auto"/>
        <w:ind w:right="17" w:firstLine="719"/>
        <w:jc w:val="both"/>
      </w:pPr>
      <w:r>
        <w:t>Among 24 crosses, ME-06 × MI-0423 registered significant positive SCA for single leaf</w:t>
      </w:r>
      <w:r>
        <w:rPr>
          <w:spacing w:val="-15"/>
        </w:rPr>
        <w:t xml:space="preserve"> </w:t>
      </w:r>
      <w:r>
        <w:t>area.</w:t>
      </w:r>
      <w:r>
        <w:rPr>
          <w:spacing w:val="-15"/>
        </w:rPr>
        <w:t xml:space="preserve"> </w:t>
      </w:r>
      <w:r>
        <w:t>The</w:t>
      </w:r>
      <w:r>
        <w:rPr>
          <w:spacing w:val="-14"/>
        </w:rPr>
        <w:t xml:space="preserve"> </w:t>
      </w:r>
      <w:r>
        <w:t>cross,</w:t>
      </w:r>
      <w:r>
        <w:rPr>
          <w:spacing w:val="-10"/>
        </w:rPr>
        <w:t xml:space="preserve"> </w:t>
      </w:r>
      <w:r>
        <w:t>ME-06</w:t>
      </w:r>
      <w:r>
        <w:rPr>
          <w:spacing w:val="-10"/>
        </w:rPr>
        <w:t xml:space="preserve"> </w:t>
      </w:r>
      <w:r>
        <w:t>×</w:t>
      </w:r>
      <w:r>
        <w:rPr>
          <w:spacing w:val="-11"/>
        </w:rPr>
        <w:t xml:space="preserve"> </w:t>
      </w:r>
      <w:r>
        <w:t>MI-0308</w:t>
      </w:r>
      <w:r>
        <w:rPr>
          <w:spacing w:val="-10"/>
        </w:rPr>
        <w:t xml:space="preserve"> </w:t>
      </w:r>
      <w:r>
        <w:t>recorded</w:t>
      </w:r>
      <w:r>
        <w:rPr>
          <w:spacing w:val="-10"/>
        </w:rPr>
        <w:t xml:space="preserve"> </w:t>
      </w:r>
      <w:r>
        <w:t>a</w:t>
      </w:r>
      <w:r>
        <w:rPr>
          <w:spacing w:val="-11"/>
        </w:rPr>
        <w:t xml:space="preserve"> </w:t>
      </w:r>
      <w:r>
        <w:t>significant</w:t>
      </w:r>
      <w:r>
        <w:rPr>
          <w:spacing w:val="-9"/>
        </w:rPr>
        <w:t xml:space="preserve"> </w:t>
      </w:r>
      <w:r>
        <w:t>negative</w:t>
      </w:r>
      <w:r>
        <w:rPr>
          <w:spacing w:val="-11"/>
        </w:rPr>
        <w:t xml:space="preserve"> </w:t>
      </w:r>
      <w:r>
        <w:t>SCA</w:t>
      </w:r>
      <w:r>
        <w:rPr>
          <w:spacing w:val="-15"/>
        </w:rPr>
        <w:t xml:space="preserve"> </w:t>
      </w:r>
      <w:r>
        <w:t>for</w:t>
      </w:r>
      <w:r>
        <w:rPr>
          <w:spacing w:val="-11"/>
        </w:rPr>
        <w:t xml:space="preserve"> </w:t>
      </w:r>
      <w:r>
        <w:t>single</w:t>
      </w:r>
      <w:r>
        <w:rPr>
          <w:spacing w:val="-11"/>
        </w:rPr>
        <w:t xml:space="preserve"> </w:t>
      </w:r>
      <w:r>
        <w:t>leaf</w:t>
      </w:r>
      <w:r>
        <w:rPr>
          <w:spacing w:val="-10"/>
        </w:rPr>
        <w:t xml:space="preserve"> </w:t>
      </w:r>
      <w:r>
        <w:t xml:space="preserve">area (Table 4), indicating that the plant tends to produce leaves with a smaller leaf area, making it undesirable. Similar results were obtained by Pooja </w:t>
      </w:r>
      <w:r>
        <w:rPr>
          <w:i/>
        </w:rPr>
        <w:t>et al</w:t>
      </w:r>
      <w:r>
        <w:t>.</w:t>
      </w:r>
      <w:r>
        <w:rPr>
          <w:spacing w:val="-2"/>
        </w:rPr>
        <w:t xml:space="preserve"> </w:t>
      </w:r>
      <w:r>
        <w:t xml:space="preserve">(2016) and Suresh </w:t>
      </w:r>
      <w:r>
        <w:rPr>
          <w:i/>
        </w:rPr>
        <w:t>et al</w:t>
      </w:r>
      <w:r>
        <w:t xml:space="preserve">. (2019) in </w:t>
      </w:r>
      <w:r>
        <w:rPr>
          <w:spacing w:val="-2"/>
        </w:rPr>
        <w:t>mulberry.</w:t>
      </w:r>
    </w:p>
    <w:p w14:paraId="250C1122" w14:textId="77777777" w:rsidR="00C16E28" w:rsidRDefault="00790401">
      <w:pPr>
        <w:pStyle w:val="Heading1"/>
        <w:numPr>
          <w:ilvl w:val="2"/>
          <w:numId w:val="2"/>
        </w:numPr>
        <w:tabs>
          <w:tab w:val="left" w:pos="705"/>
        </w:tabs>
        <w:spacing w:before="240"/>
      </w:pPr>
      <w:r>
        <w:t>Fresh</w:t>
      </w:r>
      <w:r>
        <w:rPr>
          <w:spacing w:val="-3"/>
        </w:rPr>
        <w:t xml:space="preserve"> </w:t>
      </w:r>
      <w:r>
        <w:t>leaf</w:t>
      </w:r>
      <w:r>
        <w:rPr>
          <w:spacing w:val="-4"/>
        </w:rPr>
        <w:t xml:space="preserve"> </w:t>
      </w:r>
      <w:r>
        <w:t>weight</w:t>
      </w:r>
      <w:r>
        <w:rPr>
          <w:spacing w:val="-2"/>
        </w:rPr>
        <w:t xml:space="preserve"> </w:t>
      </w:r>
      <w:r>
        <w:t>per</w:t>
      </w:r>
      <w:r>
        <w:rPr>
          <w:spacing w:val="-6"/>
        </w:rPr>
        <w:t xml:space="preserve"> </w:t>
      </w:r>
      <w:r>
        <w:t>plant</w:t>
      </w:r>
      <w:r>
        <w:rPr>
          <w:spacing w:val="-2"/>
        </w:rPr>
        <w:t xml:space="preserve"> </w:t>
      </w:r>
      <w:r>
        <w:rPr>
          <w:spacing w:val="-5"/>
        </w:rPr>
        <w:t>(g)</w:t>
      </w:r>
    </w:p>
    <w:p w14:paraId="5AFA0AF5" w14:textId="77777777" w:rsidR="00C16E28" w:rsidRDefault="00C16E28">
      <w:pPr>
        <w:pStyle w:val="BodyText"/>
        <w:spacing w:before="5"/>
        <w:ind w:left="0"/>
        <w:rPr>
          <w:b/>
        </w:rPr>
      </w:pPr>
    </w:p>
    <w:p w14:paraId="45834F64" w14:textId="77777777" w:rsidR="00C16E28" w:rsidRDefault="00790401">
      <w:pPr>
        <w:pStyle w:val="BodyText"/>
        <w:spacing w:line="276" w:lineRule="auto"/>
        <w:ind w:right="20" w:firstLine="719"/>
        <w:jc w:val="both"/>
      </w:pPr>
      <w:r>
        <w:t>Positive</w:t>
      </w:r>
      <w:r>
        <w:rPr>
          <w:spacing w:val="-3"/>
        </w:rPr>
        <w:t xml:space="preserve"> </w:t>
      </w:r>
      <w:r>
        <w:t>SCA</w:t>
      </w:r>
      <w:r>
        <w:rPr>
          <w:spacing w:val="-3"/>
        </w:rPr>
        <w:t xml:space="preserve"> </w:t>
      </w:r>
      <w:r>
        <w:t>values were registered in 13 out of 24 crosses, among them, ME-06 × MI-0423</w:t>
      </w:r>
      <w:r>
        <w:rPr>
          <w:spacing w:val="-14"/>
        </w:rPr>
        <w:t xml:space="preserve"> </w:t>
      </w:r>
      <w:r>
        <w:t>cross</w:t>
      </w:r>
      <w:r>
        <w:rPr>
          <w:spacing w:val="-9"/>
        </w:rPr>
        <w:t xml:space="preserve"> </w:t>
      </w:r>
      <w:r>
        <w:t>recorded</w:t>
      </w:r>
      <w:r>
        <w:rPr>
          <w:spacing w:val="-7"/>
        </w:rPr>
        <w:t xml:space="preserve"> </w:t>
      </w:r>
      <w:r>
        <w:t>significant</w:t>
      </w:r>
      <w:r>
        <w:rPr>
          <w:spacing w:val="-8"/>
        </w:rPr>
        <w:t xml:space="preserve"> </w:t>
      </w:r>
      <w:r>
        <w:t>positive</w:t>
      </w:r>
      <w:r>
        <w:rPr>
          <w:spacing w:val="-8"/>
        </w:rPr>
        <w:t xml:space="preserve"> </w:t>
      </w:r>
      <w:r>
        <w:t>SCA</w:t>
      </w:r>
      <w:r>
        <w:rPr>
          <w:spacing w:val="-15"/>
        </w:rPr>
        <w:t xml:space="preserve"> </w:t>
      </w:r>
      <w:r>
        <w:t>effect.</w:t>
      </w:r>
      <w:r>
        <w:rPr>
          <w:spacing w:val="-13"/>
        </w:rPr>
        <w:t xml:space="preserve"> </w:t>
      </w:r>
      <w:r>
        <w:t>Whereas</w:t>
      </w:r>
      <w:r>
        <w:rPr>
          <w:spacing w:val="-8"/>
        </w:rPr>
        <w:t xml:space="preserve"> </w:t>
      </w:r>
      <w:r>
        <w:t>ME-03</w:t>
      </w:r>
      <w:r>
        <w:rPr>
          <w:spacing w:val="-7"/>
        </w:rPr>
        <w:t xml:space="preserve"> </w:t>
      </w:r>
      <w:r>
        <w:t>×</w:t>
      </w:r>
      <w:r>
        <w:rPr>
          <w:spacing w:val="-8"/>
        </w:rPr>
        <w:t xml:space="preserve"> </w:t>
      </w:r>
      <w:r>
        <w:t>MI-0079</w:t>
      </w:r>
      <w:r>
        <w:rPr>
          <w:spacing w:val="-8"/>
        </w:rPr>
        <w:t xml:space="preserve"> </w:t>
      </w:r>
      <w:r>
        <w:t>exhibited significant negative SCA</w:t>
      </w:r>
      <w:r>
        <w:rPr>
          <w:spacing w:val="-8"/>
        </w:rPr>
        <w:t xml:space="preserve"> </w:t>
      </w:r>
      <w:r>
        <w:t>effect for fresh leaf weight (Table 4). Positive SCA</w:t>
      </w:r>
      <w:r>
        <w:rPr>
          <w:spacing w:val="-8"/>
        </w:rPr>
        <w:t xml:space="preserve"> </w:t>
      </w:r>
      <w:r>
        <w:t>effect indicated crosses are desirable for fresh leaf weight, this trait contributed to leaf yield parameter. Comparable</w:t>
      </w:r>
      <w:r>
        <w:rPr>
          <w:spacing w:val="-6"/>
        </w:rPr>
        <w:t xml:space="preserve"> </w:t>
      </w:r>
      <w:r>
        <w:t>findings</w:t>
      </w:r>
      <w:r>
        <w:rPr>
          <w:spacing w:val="-5"/>
        </w:rPr>
        <w:t xml:space="preserve"> </w:t>
      </w:r>
      <w:r>
        <w:t>were</w:t>
      </w:r>
      <w:r>
        <w:rPr>
          <w:spacing w:val="-7"/>
        </w:rPr>
        <w:t xml:space="preserve"> </w:t>
      </w:r>
      <w:r>
        <w:t>achieved</w:t>
      </w:r>
      <w:r>
        <w:rPr>
          <w:spacing w:val="-6"/>
        </w:rPr>
        <w:t xml:space="preserve"> </w:t>
      </w:r>
      <w:r>
        <w:t>by</w:t>
      </w:r>
      <w:r>
        <w:rPr>
          <w:spacing w:val="-2"/>
        </w:rPr>
        <w:t xml:space="preserve"> </w:t>
      </w:r>
      <w:r>
        <w:t>Suresh</w:t>
      </w:r>
      <w:r>
        <w:rPr>
          <w:spacing w:val="-3"/>
        </w:rPr>
        <w:t xml:space="preserve"> </w:t>
      </w:r>
      <w:r>
        <w:rPr>
          <w:i/>
        </w:rPr>
        <w:t>et</w:t>
      </w:r>
      <w:r>
        <w:rPr>
          <w:i/>
          <w:spacing w:val="-5"/>
        </w:rPr>
        <w:t xml:space="preserve"> </w:t>
      </w:r>
      <w:r>
        <w:rPr>
          <w:i/>
        </w:rPr>
        <w:t>al</w:t>
      </w:r>
      <w:r>
        <w:t>.</w:t>
      </w:r>
      <w:r>
        <w:rPr>
          <w:spacing w:val="-3"/>
        </w:rPr>
        <w:t xml:space="preserve"> </w:t>
      </w:r>
      <w:r>
        <w:t>(2019);</w:t>
      </w:r>
      <w:r>
        <w:rPr>
          <w:spacing w:val="-5"/>
        </w:rPr>
        <w:t xml:space="preserve"> </w:t>
      </w:r>
      <w:r>
        <w:t>Bhuvana</w:t>
      </w:r>
      <w:r>
        <w:rPr>
          <w:spacing w:val="-7"/>
        </w:rPr>
        <w:t xml:space="preserve"> </w:t>
      </w:r>
      <w:r>
        <w:rPr>
          <w:i/>
        </w:rPr>
        <w:t>et</w:t>
      </w:r>
      <w:r>
        <w:rPr>
          <w:i/>
          <w:spacing w:val="-5"/>
        </w:rPr>
        <w:t xml:space="preserve"> </w:t>
      </w:r>
      <w:r>
        <w:rPr>
          <w:i/>
        </w:rPr>
        <w:t>al</w:t>
      </w:r>
      <w:r>
        <w:t>.</w:t>
      </w:r>
      <w:r>
        <w:rPr>
          <w:spacing w:val="-3"/>
        </w:rPr>
        <w:t xml:space="preserve"> </w:t>
      </w:r>
      <w:r>
        <w:t>(2020);</w:t>
      </w:r>
      <w:r>
        <w:rPr>
          <w:spacing w:val="-6"/>
        </w:rPr>
        <w:t xml:space="preserve"> </w:t>
      </w:r>
      <w:r>
        <w:t>Sapna</w:t>
      </w:r>
      <w:r>
        <w:rPr>
          <w:spacing w:val="-7"/>
        </w:rPr>
        <w:t xml:space="preserve"> </w:t>
      </w:r>
      <w:r>
        <w:t>and Chikkalingaiah</w:t>
      </w:r>
      <w:r>
        <w:rPr>
          <w:spacing w:val="-2"/>
        </w:rPr>
        <w:t xml:space="preserve"> </w:t>
      </w:r>
      <w:r>
        <w:t>(2022), who observed both significant positive and negative SCA</w:t>
      </w:r>
      <w:r>
        <w:rPr>
          <w:spacing w:val="-3"/>
        </w:rPr>
        <w:t xml:space="preserve"> </w:t>
      </w:r>
      <w:r>
        <w:t>values for fresh leaf weight.</w:t>
      </w:r>
    </w:p>
    <w:p w14:paraId="598988DE" w14:textId="77777777" w:rsidR="00C16E28" w:rsidRDefault="00790401">
      <w:pPr>
        <w:pStyle w:val="Heading1"/>
        <w:numPr>
          <w:ilvl w:val="0"/>
          <w:numId w:val="2"/>
        </w:numPr>
        <w:tabs>
          <w:tab w:val="left" w:pos="592"/>
        </w:tabs>
        <w:spacing w:before="241"/>
        <w:ind w:hanging="427"/>
        <w:jc w:val="left"/>
      </w:pPr>
      <w:r>
        <w:rPr>
          <w:spacing w:val="-2"/>
        </w:rPr>
        <w:t>Conclusion</w:t>
      </w:r>
    </w:p>
    <w:p w14:paraId="0C5488D0" w14:textId="77777777" w:rsidR="00C16E28" w:rsidRDefault="00C16E28">
      <w:pPr>
        <w:pStyle w:val="BodyText"/>
        <w:spacing w:before="5"/>
        <w:ind w:left="0"/>
        <w:rPr>
          <w:b/>
        </w:rPr>
      </w:pPr>
    </w:p>
    <w:p w14:paraId="22115713" w14:textId="77777777" w:rsidR="00C16E28" w:rsidRDefault="00790401">
      <w:pPr>
        <w:pStyle w:val="BodyText"/>
        <w:spacing w:line="276" w:lineRule="auto"/>
        <w:ind w:right="5" w:firstLine="719"/>
        <w:jc w:val="both"/>
      </w:pPr>
      <w:r>
        <w:t>The</w:t>
      </w:r>
      <w:r>
        <w:rPr>
          <w:spacing w:val="-4"/>
        </w:rPr>
        <w:t xml:space="preserve"> </w:t>
      </w:r>
      <w:r>
        <w:t>selection</w:t>
      </w:r>
      <w:r>
        <w:rPr>
          <w:spacing w:val="-2"/>
        </w:rPr>
        <w:t xml:space="preserve"> </w:t>
      </w:r>
      <w:r>
        <w:t>of</w:t>
      </w:r>
      <w:r>
        <w:rPr>
          <w:spacing w:val="-3"/>
        </w:rPr>
        <w:t xml:space="preserve"> </w:t>
      </w:r>
      <w:r>
        <w:t>compatible</w:t>
      </w:r>
      <w:r>
        <w:rPr>
          <w:spacing w:val="-2"/>
        </w:rPr>
        <w:t xml:space="preserve"> </w:t>
      </w:r>
      <w:r>
        <w:t>progenitors</w:t>
      </w:r>
      <w:r>
        <w:rPr>
          <w:spacing w:val="-3"/>
        </w:rPr>
        <w:t xml:space="preserve"> </w:t>
      </w:r>
      <w:r>
        <w:t>with</w:t>
      </w:r>
      <w:r>
        <w:rPr>
          <w:spacing w:val="-2"/>
        </w:rPr>
        <w:t xml:space="preserve"> </w:t>
      </w:r>
      <w:r>
        <w:t>desirable</w:t>
      </w:r>
      <w:r>
        <w:rPr>
          <w:spacing w:val="-2"/>
        </w:rPr>
        <w:t xml:space="preserve"> </w:t>
      </w:r>
      <w:r>
        <w:t>GCA</w:t>
      </w:r>
      <w:r>
        <w:rPr>
          <w:spacing w:val="-15"/>
        </w:rPr>
        <w:t xml:space="preserve"> </w:t>
      </w:r>
      <w:r>
        <w:t>and</w:t>
      </w:r>
      <w:r>
        <w:rPr>
          <w:spacing w:val="-2"/>
        </w:rPr>
        <w:t xml:space="preserve"> </w:t>
      </w:r>
      <w:r>
        <w:t>hybrids</w:t>
      </w:r>
      <w:r>
        <w:rPr>
          <w:spacing w:val="-3"/>
        </w:rPr>
        <w:t xml:space="preserve"> </w:t>
      </w:r>
      <w:r>
        <w:t>with</w:t>
      </w:r>
      <w:r>
        <w:rPr>
          <w:spacing w:val="-2"/>
        </w:rPr>
        <w:t xml:space="preserve"> </w:t>
      </w:r>
      <w:r>
        <w:t xml:space="preserve">superior SCA effects plays a crucial role in all successful breeding programs. In the present investigation, variations for different growth parameters were noted among ten parental </w:t>
      </w:r>
      <w:r>
        <w:rPr>
          <w:position w:val="2"/>
        </w:rPr>
        <w:t>genotypes</w:t>
      </w:r>
      <w:r>
        <w:rPr>
          <w:spacing w:val="-13"/>
          <w:position w:val="2"/>
        </w:rPr>
        <w:t xml:space="preserve"> </w:t>
      </w:r>
      <w:r>
        <w:rPr>
          <w:position w:val="2"/>
        </w:rPr>
        <w:t>and</w:t>
      </w:r>
      <w:r>
        <w:rPr>
          <w:spacing w:val="-13"/>
          <w:position w:val="2"/>
        </w:rPr>
        <w:t xml:space="preserve"> </w:t>
      </w:r>
      <w:r>
        <w:rPr>
          <w:position w:val="2"/>
        </w:rPr>
        <w:t>twenty-four</w:t>
      </w:r>
      <w:r>
        <w:rPr>
          <w:spacing w:val="-13"/>
          <w:position w:val="2"/>
        </w:rPr>
        <w:t xml:space="preserve"> </w:t>
      </w:r>
      <w:r>
        <w:rPr>
          <w:position w:val="2"/>
        </w:rPr>
        <w:t>F</w:t>
      </w:r>
      <w:r>
        <w:rPr>
          <w:sz w:val="16"/>
        </w:rPr>
        <w:t>1</w:t>
      </w:r>
      <w:r>
        <w:rPr>
          <w:spacing w:val="8"/>
          <w:sz w:val="16"/>
        </w:rPr>
        <w:t xml:space="preserve"> </w:t>
      </w:r>
      <w:r>
        <w:rPr>
          <w:position w:val="2"/>
        </w:rPr>
        <w:t>offspring</w:t>
      </w:r>
      <w:r>
        <w:rPr>
          <w:spacing w:val="-13"/>
          <w:position w:val="2"/>
        </w:rPr>
        <w:t xml:space="preserve"> </w:t>
      </w:r>
      <w:r>
        <w:rPr>
          <w:position w:val="2"/>
        </w:rPr>
        <w:t>of</w:t>
      </w:r>
      <w:r>
        <w:rPr>
          <w:spacing w:val="-14"/>
          <w:position w:val="2"/>
        </w:rPr>
        <w:t xml:space="preserve"> </w:t>
      </w:r>
      <w:r>
        <w:rPr>
          <w:position w:val="2"/>
        </w:rPr>
        <w:t>mulberry.</w:t>
      </w:r>
      <w:r>
        <w:rPr>
          <w:spacing w:val="-13"/>
          <w:position w:val="2"/>
        </w:rPr>
        <w:t xml:space="preserve"> </w:t>
      </w:r>
      <w:r>
        <w:rPr>
          <w:position w:val="2"/>
        </w:rPr>
        <w:t>Both</w:t>
      </w:r>
      <w:r>
        <w:rPr>
          <w:spacing w:val="-13"/>
          <w:position w:val="2"/>
        </w:rPr>
        <w:t xml:space="preserve"> </w:t>
      </w:r>
      <w:r>
        <w:rPr>
          <w:position w:val="2"/>
        </w:rPr>
        <w:t>the</w:t>
      </w:r>
      <w:r>
        <w:rPr>
          <w:spacing w:val="-14"/>
          <w:position w:val="2"/>
        </w:rPr>
        <w:t xml:space="preserve"> </w:t>
      </w:r>
      <w:r>
        <w:rPr>
          <w:position w:val="2"/>
        </w:rPr>
        <w:t>parents</w:t>
      </w:r>
      <w:r>
        <w:rPr>
          <w:spacing w:val="-12"/>
          <w:position w:val="2"/>
        </w:rPr>
        <w:t xml:space="preserve"> </w:t>
      </w:r>
      <w:r>
        <w:rPr>
          <w:position w:val="2"/>
        </w:rPr>
        <w:t>and</w:t>
      </w:r>
      <w:r>
        <w:rPr>
          <w:spacing w:val="-13"/>
          <w:position w:val="2"/>
        </w:rPr>
        <w:t xml:space="preserve"> </w:t>
      </w:r>
      <w:r>
        <w:rPr>
          <w:position w:val="2"/>
        </w:rPr>
        <w:t>the</w:t>
      </w:r>
      <w:r>
        <w:rPr>
          <w:spacing w:val="-14"/>
          <w:position w:val="2"/>
        </w:rPr>
        <w:t xml:space="preserve"> </w:t>
      </w:r>
      <w:r>
        <w:rPr>
          <w:position w:val="2"/>
        </w:rPr>
        <w:t>hybrids</w:t>
      </w:r>
      <w:r>
        <w:rPr>
          <w:spacing w:val="-13"/>
          <w:position w:val="2"/>
        </w:rPr>
        <w:t xml:space="preserve"> </w:t>
      </w:r>
      <w:r>
        <w:rPr>
          <w:position w:val="2"/>
        </w:rPr>
        <w:t xml:space="preserve">exhibited </w:t>
      </w:r>
      <w:r>
        <w:t>significant levels of GCA</w:t>
      </w:r>
      <w:r>
        <w:rPr>
          <w:spacing w:val="-6"/>
        </w:rPr>
        <w:t xml:space="preserve"> </w:t>
      </w:r>
      <w:r>
        <w:t>and SCA, respectively.</w:t>
      </w:r>
      <w:r>
        <w:rPr>
          <w:spacing w:val="-4"/>
        </w:rPr>
        <w:t xml:space="preserve"> </w:t>
      </w:r>
      <w:r>
        <w:t>These variations facilitate the identification of</w:t>
      </w:r>
      <w:r>
        <w:rPr>
          <w:spacing w:val="-12"/>
        </w:rPr>
        <w:t xml:space="preserve"> </w:t>
      </w:r>
      <w:r>
        <w:t>superior</w:t>
      </w:r>
      <w:r>
        <w:rPr>
          <w:spacing w:val="-10"/>
        </w:rPr>
        <w:t xml:space="preserve"> </w:t>
      </w:r>
      <w:r>
        <w:t>mulberry</w:t>
      </w:r>
      <w:r>
        <w:rPr>
          <w:spacing w:val="-11"/>
        </w:rPr>
        <w:t xml:space="preserve"> </w:t>
      </w:r>
      <w:r>
        <w:t>genotypes.</w:t>
      </w:r>
      <w:r>
        <w:rPr>
          <w:spacing w:val="-11"/>
        </w:rPr>
        <w:t xml:space="preserve"> </w:t>
      </w:r>
      <w:r>
        <w:t>ME-03</w:t>
      </w:r>
      <w:r>
        <w:rPr>
          <w:spacing w:val="-11"/>
        </w:rPr>
        <w:t xml:space="preserve"> </w:t>
      </w:r>
      <w:r>
        <w:t>line</w:t>
      </w:r>
      <w:r>
        <w:rPr>
          <w:spacing w:val="-10"/>
        </w:rPr>
        <w:t xml:space="preserve"> </w:t>
      </w:r>
      <w:r>
        <w:t>and</w:t>
      </w:r>
      <w:r>
        <w:rPr>
          <w:spacing w:val="-9"/>
        </w:rPr>
        <w:t xml:space="preserve"> </w:t>
      </w:r>
      <w:r>
        <w:t>MI-0308</w:t>
      </w:r>
      <w:r>
        <w:rPr>
          <w:spacing w:val="-11"/>
        </w:rPr>
        <w:t xml:space="preserve"> </w:t>
      </w:r>
      <w:r>
        <w:t>tester</w:t>
      </w:r>
      <w:r>
        <w:rPr>
          <w:spacing w:val="-10"/>
        </w:rPr>
        <w:t xml:space="preserve"> </w:t>
      </w:r>
      <w:r>
        <w:t>found</w:t>
      </w:r>
      <w:r>
        <w:rPr>
          <w:spacing w:val="-12"/>
        </w:rPr>
        <w:t xml:space="preserve"> </w:t>
      </w:r>
      <w:r>
        <w:t>to</w:t>
      </w:r>
      <w:r>
        <w:rPr>
          <w:spacing w:val="-11"/>
        </w:rPr>
        <w:t xml:space="preserve"> </w:t>
      </w:r>
      <w:r>
        <w:t>be</w:t>
      </w:r>
      <w:r>
        <w:rPr>
          <w:spacing w:val="-12"/>
        </w:rPr>
        <w:t xml:space="preserve"> </w:t>
      </w:r>
      <w:r>
        <w:t>the</w:t>
      </w:r>
      <w:r>
        <w:rPr>
          <w:spacing w:val="-12"/>
        </w:rPr>
        <w:t xml:space="preserve"> </w:t>
      </w:r>
      <w:r>
        <w:t>best</w:t>
      </w:r>
      <w:r>
        <w:rPr>
          <w:spacing w:val="-10"/>
        </w:rPr>
        <w:t xml:space="preserve"> </w:t>
      </w:r>
      <w:r>
        <w:t>combiners as</w:t>
      </w:r>
      <w:r>
        <w:rPr>
          <w:spacing w:val="-15"/>
        </w:rPr>
        <w:t xml:space="preserve"> </w:t>
      </w:r>
      <w:r>
        <w:t>indicated</w:t>
      </w:r>
      <w:r>
        <w:rPr>
          <w:spacing w:val="-15"/>
        </w:rPr>
        <w:t xml:space="preserve"> </w:t>
      </w:r>
      <w:r>
        <w:t>by</w:t>
      </w:r>
      <w:r>
        <w:rPr>
          <w:spacing w:val="-15"/>
        </w:rPr>
        <w:t xml:space="preserve"> </w:t>
      </w:r>
      <w:r>
        <w:t>their</w:t>
      </w:r>
      <w:r>
        <w:rPr>
          <w:spacing w:val="-11"/>
        </w:rPr>
        <w:t xml:space="preserve"> </w:t>
      </w:r>
      <w:r>
        <w:t>positive</w:t>
      </w:r>
      <w:r>
        <w:rPr>
          <w:spacing w:val="-13"/>
        </w:rPr>
        <w:t xml:space="preserve"> </w:t>
      </w:r>
      <w:r>
        <w:t>GCA</w:t>
      </w:r>
      <w:r>
        <w:rPr>
          <w:spacing w:val="-15"/>
        </w:rPr>
        <w:t xml:space="preserve"> </w:t>
      </w:r>
      <w:r>
        <w:t>effects.</w:t>
      </w:r>
      <w:r>
        <w:rPr>
          <w:spacing w:val="-15"/>
        </w:rPr>
        <w:t xml:space="preserve"> </w:t>
      </w:r>
      <w:r>
        <w:t>The</w:t>
      </w:r>
      <w:r>
        <w:rPr>
          <w:spacing w:val="-13"/>
        </w:rPr>
        <w:t xml:space="preserve"> </w:t>
      </w:r>
      <w:r>
        <w:t>cross</w:t>
      </w:r>
      <w:r>
        <w:rPr>
          <w:spacing w:val="-12"/>
        </w:rPr>
        <w:t xml:space="preserve"> </w:t>
      </w:r>
      <w:r>
        <w:t>of</w:t>
      </w:r>
      <w:r>
        <w:rPr>
          <w:spacing w:val="-10"/>
        </w:rPr>
        <w:t xml:space="preserve"> </w:t>
      </w:r>
      <w:r>
        <w:t>ME-06</w:t>
      </w:r>
      <w:r>
        <w:rPr>
          <w:spacing w:val="-12"/>
        </w:rPr>
        <w:t xml:space="preserve"> </w:t>
      </w:r>
      <w:r>
        <w:t>×</w:t>
      </w:r>
      <w:r>
        <w:rPr>
          <w:spacing w:val="-13"/>
        </w:rPr>
        <w:t xml:space="preserve"> </w:t>
      </w:r>
      <w:r>
        <w:t>MI-0423</w:t>
      </w:r>
      <w:r>
        <w:rPr>
          <w:spacing w:val="-12"/>
        </w:rPr>
        <w:t xml:space="preserve"> </w:t>
      </w:r>
      <w:r>
        <w:t>registered</w:t>
      </w:r>
      <w:r>
        <w:rPr>
          <w:spacing w:val="-12"/>
        </w:rPr>
        <w:t xml:space="preserve"> </w:t>
      </w:r>
      <w:r>
        <w:t>high</w:t>
      </w:r>
      <w:r>
        <w:rPr>
          <w:spacing w:val="-12"/>
        </w:rPr>
        <w:t xml:space="preserve"> </w:t>
      </w:r>
      <w:r>
        <w:t>SCA for</w:t>
      </w:r>
      <w:r>
        <w:rPr>
          <w:spacing w:val="-6"/>
        </w:rPr>
        <w:t xml:space="preserve"> </w:t>
      </w:r>
      <w:r>
        <w:t>number</w:t>
      </w:r>
      <w:r>
        <w:rPr>
          <w:spacing w:val="-6"/>
        </w:rPr>
        <w:t xml:space="preserve"> </w:t>
      </w:r>
      <w:r>
        <w:t>of</w:t>
      </w:r>
      <w:r>
        <w:rPr>
          <w:spacing w:val="-6"/>
        </w:rPr>
        <w:t xml:space="preserve"> </w:t>
      </w:r>
      <w:r>
        <w:t>leaves</w:t>
      </w:r>
      <w:r>
        <w:rPr>
          <w:spacing w:val="-5"/>
        </w:rPr>
        <w:t xml:space="preserve"> </w:t>
      </w:r>
      <w:r>
        <w:t>per</w:t>
      </w:r>
      <w:r>
        <w:rPr>
          <w:spacing w:val="-2"/>
        </w:rPr>
        <w:t xml:space="preserve"> </w:t>
      </w:r>
      <w:r>
        <w:t>plant,</w:t>
      </w:r>
      <w:r>
        <w:rPr>
          <w:spacing w:val="-5"/>
        </w:rPr>
        <w:t xml:space="preserve"> </w:t>
      </w:r>
      <w:r>
        <w:t>single</w:t>
      </w:r>
      <w:r>
        <w:rPr>
          <w:spacing w:val="-6"/>
        </w:rPr>
        <w:t xml:space="preserve"> </w:t>
      </w:r>
      <w:r>
        <w:t>leaf</w:t>
      </w:r>
      <w:r>
        <w:rPr>
          <w:spacing w:val="-6"/>
        </w:rPr>
        <w:t xml:space="preserve"> </w:t>
      </w:r>
      <w:r>
        <w:t>area</w:t>
      </w:r>
      <w:r>
        <w:rPr>
          <w:spacing w:val="-6"/>
        </w:rPr>
        <w:t xml:space="preserve"> </w:t>
      </w:r>
      <w:r>
        <w:t>and</w:t>
      </w:r>
      <w:r>
        <w:rPr>
          <w:spacing w:val="-3"/>
        </w:rPr>
        <w:t xml:space="preserve"> </w:t>
      </w:r>
      <w:r>
        <w:t>fresh</w:t>
      </w:r>
      <w:r>
        <w:rPr>
          <w:spacing w:val="-5"/>
        </w:rPr>
        <w:t xml:space="preserve"> </w:t>
      </w:r>
      <w:r>
        <w:t>leaf</w:t>
      </w:r>
      <w:r>
        <w:rPr>
          <w:spacing w:val="-6"/>
        </w:rPr>
        <w:t xml:space="preserve"> </w:t>
      </w:r>
      <w:r>
        <w:t>weight</w:t>
      </w:r>
      <w:r>
        <w:rPr>
          <w:spacing w:val="-4"/>
        </w:rPr>
        <w:t xml:space="preserve"> </w:t>
      </w:r>
      <w:r>
        <w:t>per</w:t>
      </w:r>
      <w:r>
        <w:rPr>
          <w:spacing w:val="-6"/>
        </w:rPr>
        <w:t xml:space="preserve"> </w:t>
      </w:r>
      <w:r>
        <w:t>plant.</w:t>
      </w:r>
      <w:r>
        <w:rPr>
          <w:spacing w:val="40"/>
        </w:rPr>
        <w:t xml:space="preserve"> </w:t>
      </w:r>
      <w:r>
        <w:t>Similarly,</w:t>
      </w:r>
      <w:r>
        <w:rPr>
          <w:spacing w:val="-3"/>
        </w:rPr>
        <w:t xml:space="preserve"> </w:t>
      </w:r>
      <w:r>
        <w:t>ME- 0185</w:t>
      </w:r>
      <w:r>
        <w:rPr>
          <w:spacing w:val="-11"/>
        </w:rPr>
        <w:t xml:space="preserve"> </w:t>
      </w:r>
      <w:r>
        <w:t>×</w:t>
      </w:r>
      <w:r>
        <w:rPr>
          <w:spacing w:val="-12"/>
        </w:rPr>
        <w:t xml:space="preserve"> </w:t>
      </w:r>
      <w:r>
        <w:t>MI-0173</w:t>
      </w:r>
      <w:r>
        <w:rPr>
          <w:spacing w:val="-11"/>
        </w:rPr>
        <w:t xml:space="preserve"> </w:t>
      </w:r>
      <w:r>
        <w:t>for</w:t>
      </w:r>
      <w:r>
        <w:rPr>
          <w:spacing w:val="-12"/>
        </w:rPr>
        <w:t xml:space="preserve"> </w:t>
      </w:r>
      <w:r>
        <w:t>germination</w:t>
      </w:r>
      <w:r>
        <w:rPr>
          <w:spacing w:val="-11"/>
        </w:rPr>
        <w:t xml:space="preserve"> </w:t>
      </w:r>
      <w:r>
        <w:t>percentage,</w:t>
      </w:r>
      <w:r>
        <w:rPr>
          <w:spacing w:val="-10"/>
        </w:rPr>
        <w:t xml:space="preserve"> </w:t>
      </w:r>
      <w:r>
        <w:t>ME-06</w:t>
      </w:r>
      <w:r>
        <w:rPr>
          <w:spacing w:val="-11"/>
        </w:rPr>
        <w:t xml:space="preserve"> </w:t>
      </w:r>
      <w:r>
        <w:t>×</w:t>
      </w:r>
      <w:r>
        <w:rPr>
          <w:spacing w:val="-12"/>
        </w:rPr>
        <w:t xml:space="preserve"> </w:t>
      </w:r>
      <w:r>
        <w:t>MI-0173</w:t>
      </w:r>
      <w:r>
        <w:rPr>
          <w:spacing w:val="-11"/>
        </w:rPr>
        <w:t xml:space="preserve"> </w:t>
      </w:r>
      <w:r>
        <w:t>for</w:t>
      </w:r>
      <w:r>
        <w:rPr>
          <w:spacing w:val="-12"/>
        </w:rPr>
        <w:t xml:space="preserve"> </w:t>
      </w:r>
      <w:r>
        <w:t>seedling</w:t>
      </w:r>
      <w:r>
        <w:rPr>
          <w:spacing w:val="-9"/>
        </w:rPr>
        <w:t xml:space="preserve"> </w:t>
      </w:r>
      <w:r>
        <w:t>height</w:t>
      </w:r>
      <w:r>
        <w:rPr>
          <w:spacing w:val="-10"/>
        </w:rPr>
        <w:t xml:space="preserve"> </w:t>
      </w:r>
      <w:r>
        <w:t>at</w:t>
      </w:r>
      <w:r>
        <w:rPr>
          <w:spacing w:val="-11"/>
        </w:rPr>
        <w:t xml:space="preserve"> </w:t>
      </w:r>
      <w:r>
        <w:t>30</w:t>
      </w:r>
      <w:r>
        <w:rPr>
          <w:spacing w:val="-11"/>
        </w:rPr>
        <w:t xml:space="preserve"> </w:t>
      </w:r>
      <w:r>
        <w:t xml:space="preserve">DAS, ME-18 × MI-0308 for seedling height at 60 &amp; 90 DAS have registered high SCA. For internodal distance, ME-03 × MI-0079 was found to be best crosses as it registered negative </w:t>
      </w:r>
      <w:r>
        <w:rPr>
          <w:position w:val="2"/>
        </w:rPr>
        <w:t>SCA. Hence, these parents and F</w:t>
      </w:r>
      <w:r>
        <w:rPr>
          <w:sz w:val="16"/>
        </w:rPr>
        <w:t>1</w:t>
      </w:r>
      <w:r>
        <w:rPr>
          <w:spacing w:val="40"/>
          <w:sz w:val="16"/>
        </w:rPr>
        <w:t xml:space="preserve"> </w:t>
      </w:r>
      <w:r>
        <w:rPr>
          <w:position w:val="2"/>
        </w:rPr>
        <w:t xml:space="preserve">progenies may be further used in breeding programs for </w:t>
      </w:r>
      <w:r>
        <w:t>mulberry crop improvement.</w:t>
      </w:r>
    </w:p>
    <w:p w14:paraId="0E4640A2" w14:textId="77777777" w:rsidR="00C16E28" w:rsidRDefault="00C16E28">
      <w:pPr>
        <w:pStyle w:val="BodyText"/>
        <w:spacing w:line="276" w:lineRule="auto"/>
        <w:jc w:val="both"/>
        <w:sectPr w:rsidR="00C16E28">
          <w:pgSz w:w="11910" w:h="16840"/>
          <w:pgMar w:top="1340" w:right="1417" w:bottom="280" w:left="1275" w:header="44" w:footer="0" w:gutter="0"/>
          <w:cols w:space="720"/>
        </w:sectPr>
      </w:pPr>
    </w:p>
    <w:p w14:paraId="382A3A54" w14:textId="77777777" w:rsidR="00C16E28" w:rsidRDefault="00790401">
      <w:pPr>
        <w:pStyle w:val="Heading1"/>
        <w:ind w:left="165" w:firstLine="0"/>
        <w:jc w:val="both"/>
      </w:pPr>
      <w:r>
        <w:lastRenderedPageBreak/>
        <w:t>DISCLAIMER</w:t>
      </w:r>
      <w:r>
        <w:rPr>
          <w:spacing w:val="-15"/>
        </w:rPr>
        <w:t xml:space="preserve"> </w:t>
      </w:r>
      <w:r>
        <w:t>(ARTIFICIAL</w:t>
      </w:r>
      <w:r>
        <w:rPr>
          <w:spacing w:val="-15"/>
        </w:rPr>
        <w:t xml:space="preserve"> </w:t>
      </w:r>
      <w:r>
        <w:rPr>
          <w:spacing w:val="-2"/>
        </w:rPr>
        <w:t>INTELLIGENCE):</w:t>
      </w:r>
    </w:p>
    <w:p w14:paraId="470C7A30" w14:textId="77777777" w:rsidR="00C16E28" w:rsidRDefault="00C16E28">
      <w:pPr>
        <w:pStyle w:val="BodyText"/>
        <w:spacing w:before="5"/>
        <w:ind w:left="0"/>
        <w:rPr>
          <w:b/>
        </w:rPr>
      </w:pPr>
    </w:p>
    <w:p w14:paraId="44B85CD4" w14:textId="028A0F43" w:rsidR="00C16E28" w:rsidRDefault="00790401">
      <w:pPr>
        <w:pStyle w:val="BodyText"/>
        <w:spacing w:line="276" w:lineRule="auto"/>
        <w:ind w:right="22"/>
        <w:jc w:val="both"/>
      </w:pPr>
      <w:r>
        <w:t>Author(s)</w:t>
      </w:r>
      <w:r>
        <w:rPr>
          <w:spacing w:val="-8"/>
        </w:rPr>
        <w:t xml:space="preserve"> </w:t>
      </w:r>
      <w:r>
        <w:t>hereby</w:t>
      </w:r>
      <w:r>
        <w:rPr>
          <w:spacing w:val="-3"/>
        </w:rPr>
        <w:t xml:space="preserve"> </w:t>
      </w:r>
      <w:r>
        <w:t>declare</w:t>
      </w:r>
      <w:r>
        <w:rPr>
          <w:spacing w:val="-2"/>
        </w:rPr>
        <w:t xml:space="preserve"> </w:t>
      </w:r>
      <w:r>
        <w:t>that</w:t>
      </w:r>
      <w:r>
        <w:rPr>
          <w:spacing w:val="-3"/>
        </w:rPr>
        <w:t xml:space="preserve"> </w:t>
      </w:r>
      <w:r>
        <w:t>NO</w:t>
      </w:r>
      <w:r>
        <w:rPr>
          <w:spacing w:val="-4"/>
        </w:rPr>
        <w:t xml:space="preserve"> </w:t>
      </w:r>
      <w:r>
        <w:t>generative</w:t>
      </w:r>
      <w:r>
        <w:rPr>
          <w:spacing w:val="-15"/>
        </w:rPr>
        <w:t xml:space="preserve"> </w:t>
      </w:r>
      <w:r>
        <w:t>AI</w:t>
      </w:r>
      <w:r>
        <w:rPr>
          <w:spacing w:val="-3"/>
        </w:rPr>
        <w:t xml:space="preserve"> </w:t>
      </w:r>
      <w:r>
        <w:t>technologies</w:t>
      </w:r>
      <w:r>
        <w:rPr>
          <w:spacing w:val="-4"/>
        </w:rPr>
        <w:t xml:space="preserve"> </w:t>
      </w:r>
      <w:r>
        <w:t>such</w:t>
      </w:r>
      <w:r>
        <w:rPr>
          <w:spacing w:val="-3"/>
        </w:rPr>
        <w:t xml:space="preserve"> </w:t>
      </w:r>
      <w:r>
        <w:t>as</w:t>
      </w:r>
      <w:r>
        <w:rPr>
          <w:spacing w:val="-1"/>
        </w:rPr>
        <w:t xml:space="preserve"> </w:t>
      </w:r>
      <w:r>
        <w:t>Large</w:t>
      </w:r>
      <w:r>
        <w:rPr>
          <w:spacing w:val="-2"/>
        </w:rPr>
        <w:t xml:space="preserve"> </w:t>
      </w:r>
      <w:r>
        <w:t>Language</w:t>
      </w:r>
      <w:r>
        <w:rPr>
          <w:spacing w:val="-4"/>
        </w:rPr>
        <w:t xml:space="preserve"> </w:t>
      </w:r>
      <w:r>
        <w:t>Models (ChatGPT, COPILOT, etc</w:t>
      </w:r>
      <w:r w:rsidR="0081646A">
        <w:t>.</w:t>
      </w:r>
      <w:r>
        <w:t>) and text-to-image generators have been used during writing or editing of manuscripts.</w:t>
      </w:r>
    </w:p>
    <w:p w14:paraId="6FCDFF3D" w14:textId="77777777" w:rsidR="00C16E28" w:rsidRDefault="00790401">
      <w:pPr>
        <w:pStyle w:val="Heading1"/>
        <w:spacing w:before="161"/>
        <w:ind w:left="165" w:firstLine="0"/>
        <w:jc w:val="both"/>
      </w:pPr>
      <w:r>
        <w:t>COMPETING</w:t>
      </w:r>
      <w:r>
        <w:rPr>
          <w:spacing w:val="-1"/>
        </w:rPr>
        <w:t xml:space="preserve"> </w:t>
      </w:r>
      <w:r>
        <w:rPr>
          <w:spacing w:val="-2"/>
        </w:rPr>
        <w:t>INTERESTS</w:t>
      </w:r>
    </w:p>
    <w:p w14:paraId="4CC5B947" w14:textId="77777777" w:rsidR="00C16E28" w:rsidRDefault="00790401">
      <w:pPr>
        <w:pStyle w:val="BodyText"/>
        <w:spacing w:before="202"/>
        <w:jc w:val="both"/>
      </w:pPr>
      <w:r>
        <w:t>Authors</w:t>
      </w:r>
      <w:r>
        <w:rPr>
          <w:spacing w:val="-3"/>
        </w:rPr>
        <w:t xml:space="preserve"> </w:t>
      </w:r>
      <w:r>
        <w:t>have</w:t>
      </w:r>
      <w:r>
        <w:rPr>
          <w:spacing w:val="-2"/>
        </w:rPr>
        <w:t xml:space="preserve"> </w:t>
      </w:r>
      <w:r>
        <w:t>declared</w:t>
      </w:r>
      <w:r>
        <w:rPr>
          <w:spacing w:val="-1"/>
        </w:rPr>
        <w:t xml:space="preserve"> </w:t>
      </w:r>
      <w:r>
        <w:t>that</w:t>
      </w:r>
      <w:r>
        <w:rPr>
          <w:spacing w:val="-2"/>
        </w:rPr>
        <w:t xml:space="preserve"> </w:t>
      </w:r>
      <w:r>
        <w:t>no</w:t>
      </w:r>
      <w:r>
        <w:rPr>
          <w:spacing w:val="-1"/>
        </w:rPr>
        <w:t xml:space="preserve"> </w:t>
      </w:r>
      <w:r>
        <w:t>competing</w:t>
      </w:r>
      <w:r>
        <w:rPr>
          <w:spacing w:val="-1"/>
        </w:rPr>
        <w:t xml:space="preserve"> </w:t>
      </w:r>
      <w:r>
        <w:t>interests</w:t>
      </w:r>
      <w:r>
        <w:rPr>
          <w:spacing w:val="4"/>
        </w:rPr>
        <w:t xml:space="preserve"> </w:t>
      </w:r>
      <w:r>
        <w:rPr>
          <w:spacing w:val="-2"/>
        </w:rPr>
        <w:t>exist.</w:t>
      </w:r>
    </w:p>
    <w:p w14:paraId="5861A4D8" w14:textId="77777777" w:rsidR="00C16E28" w:rsidRDefault="00790401">
      <w:pPr>
        <w:pStyle w:val="Heading1"/>
        <w:numPr>
          <w:ilvl w:val="0"/>
          <w:numId w:val="2"/>
        </w:numPr>
        <w:tabs>
          <w:tab w:val="left" w:pos="448"/>
        </w:tabs>
        <w:spacing w:before="199"/>
        <w:ind w:left="448" w:hanging="283"/>
        <w:jc w:val="left"/>
      </w:pPr>
      <w:r>
        <w:rPr>
          <w:spacing w:val="-2"/>
        </w:rPr>
        <w:t>References</w:t>
      </w:r>
    </w:p>
    <w:p w14:paraId="34FDDA52" w14:textId="77777777" w:rsidR="00C16E28" w:rsidRDefault="00790401">
      <w:pPr>
        <w:pStyle w:val="ListParagraph"/>
        <w:numPr>
          <w:ilvl w:val="0"/>
          <w:numId w:val="1"/>
        </w:numPr>
        <w:tabs>
          <w:tab w:val="left" w:pos="525"/>
        </w:tabs>
        <w:spacing w:before="202" w:line="276" w:lineRule="auto"/>
        <w:ind w:right="19"/>
        <w:rPr>
          <w:sz w:val="24"/>
        </w:rPr>
      </w:pPr>
      <w:r>
        <w:rPr>
          <w:sz w:val="24"/>
        </w:rPr>
        <w:t>Akhi,</w:t>
      </w:r>
      <w:r>
        <w:rPr>
          <w:spacing w:val="-15"/>
          <w:sz w:val="24"/>
        </w:rPr>
        <w:t xml:space="preserve"> </w:t>
      </w:r>
      <w:r>
        <w:rPr>
          <w:sz w:val="24"/>
        </w:rPr>
        <w:t>A.</w:t>
      </w:r>
      <w:r>
        <w:rPr>
          <w:spacing w:val="-9"/>
          <w:sz w:val="24"/>
        </w:rPr>
        <w:t xml:space="preserve"> </w:t>
      </w:r>
      <w:r>
        <w:rPr>
          <w:sz w:val="24"/>
        </w:rPr>
        <w:t>H.,</w:t>
      </w:r>
      <w:r>
        <w:rPr>
          <w:spacing w:val="-15"/>
          <w:sz w:val="24"/>
        </w:rPr>
        <w:t xml:space="preserve"> </w:t>
      </w:r>
      <w:r>
        <w:rPr>
          <w:sz w:val="24"/>
        </w:rPr>
        <w:t>Ahmed,</w:t>
      </w:r>
      <w:r>
        <w:rPr>
          <w:spacing w:val="-5"/>
          <w:sz w:val="24"/>
        </w:rPr>
        <w:t xml:space="preserve"> </w:t>
      </w:r>
      <w:r>
        <w:rPr>
          <w:sz w:val="24"/>
        </w:rPr>
        <w:t>S.</w:t>
      </w:r>
      <w:r>
        <w:rPr>
          <w:spacing w:val="-15"/>
          <w:sz w:val="24"/>
        </w:rPr>
        <w:t xml:space="preserve"> </w:t>
      </w:r>
      <w:r>
        <w:rPr>
          <w:sz w:val="24"/>
        </w:rPr>
        <w:t>A.,</w:t>
      </w:r>
      <w:r>
        <w:rPr>
          <w:spacing w:val="-5"/>
          <w:sz w:val="24"/>
        </w:rPr>
        <w:t xml:space="preserve"> </w:t>
      </w:r>
      <w:r>
        <w:rPr>
          <w:sz w:val="24"/>
        </w:rPr>
        <w:t>Karim,</w:t>
      </w:r>
      <w:r>
        <w:rPr>
          <w:spacing w:val="-15"/>
          <w:sz w:val="24"/>
        </w:rPr>
        <w:t xml:space="preserve"> </w:t>
      </w:r>
      <w:r>
        <w:rPr>
          <w:sz w:val="24"/>
        </w:rPr>
        <w:t>A.</w:t>
      </w:r>
      <w:r>
        <w:rPr>
          <w:spacing w:val="-2"/>
          <w:sz w:val="24"/>
        </w:rPr>
        <w:t xml:space="preserve"> </w:t>
      </w:r>
      <w:r>
        <w:rPr>
          <w:sz w:val="24"/>
        </w:rPr>
        <w:t>N.</w:t>
      </w:r>
      <w:r>
        <w:rPr>
          <w:spacing w:val="-5"/>
          <w:sz w:val="24"/>
        </w:rPr>
        <w:t xml:space="preserve"> </w:t>
      </w:r>
      <w:r>
        <w:rPr>
          <w:sz w:val="24"/>
        </w:rPr>
        <w:t>M.</w:t>
      </w:r>
      <w:r>
        <w:rPr>
          <w:spacing w:val="-2"/>
          <w:sz w:val="24"/>
        </w:rPr>
        <w:t xml:space="preserve"> </w:t>
      </w:r>
      <w:r>
        <w:rPr>
          <w:sz w:val="24"/>
        </w:rPr>
        <w:t>S.,</w:t>
      </w:r>
      <w:r>
        <w:rPr>
          <w:spacing w:val="-5"/>
          <w:sz w:val="24"/>
        </w:rPr>
        <w:t xml:space="preserve"> </w:t>
      </w:r>
      <w:r>
        <w:rPr>
          <w:sz w:val="24"/>
        </w:rPr>
        <w:t>&amp;</w:t>
      </w:r>
      <w:r>
        <w:rPr>
          <w:spacing w:val="-2"/>
          <w:sz w:val="24"/>
        </w:rPr>
        <w:t xml:space="preserve"> </w:t>
      </w:r>
      <w:r>
        <w:rPr>
          <w:sz w:val="24"/>
        </w:rPr>
        <w:t>Rohman,</w:t>
      </w:r>
      <w:r>
        <w:rPr>
          <w:spacing w:val="-5"/>
          <w:sz w:val="24"/>
        </w:rPr>
        <w:t xml:space="preserve"> </w:t>
      </w:r>
      <w:r>
        <w:rPr>
          <w:sz w:val="24"/>
        </w:rPr>
        <w:t>M.</w:t>
      </w:r>
      <w:r>
        <w:rPr>
          <w:spacing w:val="-5"/>
          <w:sz w:val="24"/>
        </w:rPr>
        <w:t xml:space="preserve"> </w:t>
      </w:r>
      <w:r>
        <w:rPr>
          <w:sz w:val="24"/>
        </w:rPr>
        <w:t>M.</w:t>
      </w:r>
      <w:r>
        <w:rPr>
          <w:spacing w:val="-5"/>
          <w:sz w:val="24"/>
        </w:rPr>
        <w:t xml:space="preserve"> </w:t>
      </w:r>
      <w:r>
        <w:rPr>
          <w:sz w:val="24"/>
        </w:rPr>
        <w:t>(2018).</w:t>
      </w:r>
      <w:r>
        <w:rPr>
          <w:spacing w:val="-2"/>
          <w:sz w:val="24"/>
        </w:rPr>
        <w:t xml:space="preserve"> </w:t>
      </w:r>
      <w:r>
        <w:rPr>
          <w:sz w:val="24"/>
        </w:rPr>
        <w:t>Genetic</w:t>
      </w:r>
      <w:r>
        <w:rPr>
          <w:spacing w:val="-3"/>
          <w:sz w:val="24"/>
        </w:rPr>
        <w:t xml:space="preserve"> </w:t>
      </w:r>
      <w:r>
        <w:rPr>
          <w:sz w:val="24"/>
        </w:rPr>
        <w:t>control observation for yield and morphological traits in maize (</w:t>
      </w:r>
      <w:r>
        <w:rPr>
          <w:i/>
          <w:sz w:val="24"/>
        </w:rPr>
        <w:t xml:space="preserve">Zea mays </w:t>
      </w:r>
      <w:r>
        <w:rPr>
          <w:sz w:val="24"/>
        </w:rPr>
        <w:t xml:space="preserve">L.) inbred lines. </w:t>
      </w:r>
      <w:r w:rsidRPr="0081646A">
        <w:rPr>
          <w:i/>
          <w:iCs/>
          <w:sz w:val="24"/>
        </w:rPr>
        <w:t>Advances in Plants and Agriculture Research</w:t>
      </w:r>
      <w:r w:rsidRPr="0081646A">
        <w:rPr>
          <w:sz w:val="24"/>
        </w:rPr>
        <w:t xml:space="preserve">, </w:t>
      </w:r>
      <w:r>
        <w:rPr>
          <w:sz w:val="24"/>
        </w:rPr>
        <w:t>8(5), 371-378.</w:t>
      </w:r>
    </w:p>
    <w:p w14:paraId="09AD4C31" w14:textId="77777777" w:rsidR="00C16E28" w:rsidRDefault="00790401">
      <w:pPr>
        <w:pStyle w:val="ListParagraph"/>
        <w:numPr>
          <w:ilvl w:val="0"/>
          <w:numId w:val="1"/>
        </w:numPr>
        <w:tabs>
          <w:tab w:val="left" w:pos="525"/>
        </w:tabs>
        <w:spacing w:before="162" w:line="276" w:lineRule="auto"/>
        <w:ind w:right="19"/>
        <w:rPr>
          <w:sz w:val="24"/>
        </w:rPr>
      </w:pPr>
      <w:r>
        <w:rPr>
          <w:sz w:val="24"/>
        </w:rPr>
        <w:t>Ashiru, M. O. (2002).</w:t>
      </w:r>
      <w:r>
        <w:rPr>
          <w:spacing w:val="-4"/>
          <w:sz w:val="24"/>
        </w:rPr>
        <w:t xml:space="preserve"> </w:t>
      </w:r>
      <w:r>
        <w:rPr>
          <w:sz w:val="24"/>
        </w:rPr>
        <w:t>The effect of mulberry varieties on the performance of Chul</w:t>
      </w:r>
      <w:r>
        <w:rPr>
          <w:spacing w:val="-3"/>
          <w:sz w:val="24"/>
        </w:rPr>
        <w:t xml:space="preserve"> </w:t>
      </w:r>
      <w:r>
        <w:rPr>
          <w:sz w:val="24"/>
        </w:rPr>
        <w:t xml:space="preserve">Thai-5 silkworm race. </w:t>
      </w:r>
      <w:r w:rsidRPr="0081646A">
        <w:rPr>
          <w:i/>
          <w:iCs/>
          <w:sz w:val="24"/>
        </w:rPr>
        <w:t>Discovery and Innovation</w:t>
      </w:r>
      <w:r>
        <w:rPr>
          <w:sz w:val="24"/>
        </w:rPr>
        <w:t>, 14, 77-83.</w:t>
      </w:r>
    </w:p>
    <w:p w14:paraId="71993632" w14:textId="77777777" w:rsidR="00C16E28" w:rsidRDefault="00790401">
      <w:pPr>
        <w:pStyle w:val="ListParagraph"/>
        <w:numPr>
          <w:ilvl w:val="0"/>
          <w:numId w:val="1"/>
        </w:numPr>
        <w:tabs>
          <w:tab w:val="left" w:pos="525"/>
        </w:tabs>
        <w:spacing w:line="276" w:lineRule="auto"/>
        <w:ind w:right="20"/>
        <w:rPr>
          <w:sz w:val="24"/>
        </w:rPr>
      </w:pPr>
      <w:r>
        <w:rPr>
          <w:sz w:val="24"/>
        </w:rPr>
        <w:t>Bhuvana,</w:t>
      </w:r>
      <w:r>
        <w:rPr>
          <w:spacing w:val="-2"/>
          <w:sz w:val="24"/>
        </w:rPr>
        <w:t xml:space="preserve"> </w:t>
      </w:r>
      <w:r>
        <w:rPr>
          <w:sz w:val="24"/>
        </w:rPr>
        <w:t>S.,</w:t>
      </w:r>
      <w:r>
        <w:rPr>
          <w:spacing w:val="-2"/>
          <w:sz w:val="24"/>
        </w:rPr>
        <w:t xml:space="preserve"> </w:t>
      </w:r>
      <w:r>
        <w:rPr>
          <w:sz w:val="24"/>
        </w:rPr>
        <w:t>Mangammal,</w:t>
      </w:r>
      <w:r>
        <w:rPr>
          <w:spacing w:val="-2"/>
          <w:sz w:val="24"/>
        </w:rPr>
        <w:t xml:space="preserve"> </w:t>
      </w:r>
      <w:r>
        <w:rPr>
          <w:sz w:val="24"/>
        </w:rPr>
        <w:t>P.,</w:t>
      </w:r>
      <w:r>
        <w:rPr>
          <w:spacing w:val="-2"/>
          <w:sz w:val="24"/>
        </w:rPr>
        <w:t xml:space="preserve"> </w:t>
      </w:r>
      <w:r>
        <w:rPr>
          <w:sz w:val="24"/>
        </w:rPr>
        <w:t>Murugesh,</w:t>
      </w:r>
      <w:r>
        <w:rPr>
          <w:spacing w:val="-2"/>
          <w:sz w:val="24"/>
        </w:rPr>
        <w:t xml:space="preserve"> </w:t>
      </w:r>
      <w:r>
        <w:rPr>
          <w:sz w:val="24"/>
        </w:rPr>
        <w:t>K.</w:t>
      </w:r>
      <w:r>
        <w:rPr>
          <w:spacing w:val="-13"/>
          <w:sz w:val="24"/>
        </w:rPr>
        <w:t xml:space="preserve"> </w:t>
      </w:r>
      <w:r>
        <w:rPr>
          <w:sz w:val="24"/>
        </w:rPr>
        <w:t>A.,</w:t>
      </w:r>
      <w:r>
        <w:rPr>
          <w:spacing w:val="-2"/>
          <w:sz w:val="24"/>
        </w:rPr>
        <w:t xml:space="preserve"> </w:t>
      </w:r>
      <w:r>
        <w:rPr>
          <w:sz w:val="24"/>
        </w:rPr>
        <w:t>&amp; Devanand,</w:t>
      </w:r>
      <w:r>
        <w:rPr>
          <w:spacing w:val="-2"/>
          <w:sz w:val="24"/>
        </w:rPr>
        <w:t xml:space="preserve"> </w:t>
      </w:r>
      <w:r>
        <w:rPr>
          <w:sz w:val="24"/>
        </w:rPr>
        <w:t>P.</w:t>
      </w:r>
      <w:r>
        <w:rPr>
          <w:spacing w:val="-2"/>
          <w:sz w:val="24"/>
        </w:rPr>
        <w:t xml:space="preserve"> </w:t>
      </w:r>
      <w:r>
        <w:rPr>
          <w:sz w:val="24"/>
        </w:rPr>
        <w:t>S. (2020).</w:t>
      </w:r>
      <w:r>
        <w:rPr>
          <w:spacing w:val="-13"/>
          <w:sz w:val="24"/>
        </w:rPr>
        <w:t xml:space="preserve"> </w:t>
      </w:r>
      <w:r>
        <w:rPr>
          <w:sz w:val="24"/>
        </w:rPr>
        <w:t>Assessment</w:t>
      </w:r>
      <w:r>
        <w:rPr>
          <w:spacing w:val="-1"/>
          <w:sz w:val="24"/>
        </w:rPr>
        <w:t xml:space="preserve"> </w:t>
      </w:r>
      <w:r>
        <w:rPr>
          <w:sz w:val="24"/>
        </w:rPr>
        <w:t>of combining</w:t>
      </w:r>
      <w:r>
        <w:rPr>
          <w:spacing w:val="-15"/>
          <w:sz w:val="24"/>
        </w:rPr>
        <w:t xml:space="preserve"> </w:t>
      </w:r>
      <w:r>
        <w:rPr>
          <w:sz w:val="24"/>
        </w:rPr>
        <w:t>ability</w:t>
      </w:r>
      <w:r>
        <w:rPr>
          <w:spacing w:val="-15"/>
          <w:sz w:val="24"/>
        </w:rPr>
        <w:t xml:space="preserve"> </w:t>
      </w:r>
      <w:r>
        <w:rPr>
          <w:sz w:val="24"/>
        </w:rPr>
        <w:t>for</w:t>
      </w:r>
      <w:r>
        <w:rPr>
          <w:spacing w:val="-15"/>
          <w:sz w:val="24"/>
        </w:rPr>
        <w:t xml:space="preserve"> </w:t>
      </w:r>
      <w:r>
        <w:rPr>
          <w:sz w:val="24"/>
        </w:rPr>
        <w:t>growth</w:t>
      </w:r>
      <w:r>
        <w:rPr>
          <w:spacing w:val="-15"/>
          <w:sz w:val="24"/>
        </w:rPr>
        <w:t xml:space="preserve"> </w:t>
      </w:r>
      <w:r>
        <w:rPr>
          <w:sz w:val="24"/>
        </w:rPr>
        <w:t>and</w:t>
      </w:r>
      <w:r>
        <w:rPr>
          <w:spacing w:val="-15"/>
          <w:sz w:val="24"/>
        </w:rPr>
        <w:t xml:space="preserve"> </w:t>
      </w:r>
      <w:r>
        <w:rPr>
          <w:sz w:val="24"/>
        </w:rPr>
        <w:t>survivability</w:t>
      </w:r>
      <w:r>
        <w:rPr>
          <w:spacing w:val="-15"/>
          <w:sz w:val="24"/>
        </w:rPr>
        <w:t xml:space="preserve"> </w:t>
      </w:r>
      <w:r>
        <w:rPr>
          <w:sz w:val="24"/>
        </w:rPr>
        <w:t>traits</w:t>
      </w:r>
      <w:r>
        <w:rPr>
          <w:spacing w:val="-15"/>
          <w:sz w:val="24"/>
        </w:rPr>
        <w:t xml:space="preserve"> </w:t>
      </w:r>
      <w:r>
        <w:rPr>
          <w:sz w:val="24"/>
        </w:rPr>
        <w:t>in</w:t>
      </w:r>
      <w:r>
        <w:rPr>
          <w:spacing w:val="-15"/>
          <w:sz w:val="24"/>
        </w:rPr>
        <w:t xml:space="preserve"> </w:t>
      </w:r>
      <w:r>
        <w:rPr>
          <w:sz w:val="24"/>
        </w:rPr>
        <w:t>mulberry</w:t>
      </w:r>
      <w:r>
        <w:rPr>
          <w:spacing w:val="-15"/>
          <w:sz w:val="24"/>
        </w:rPr>
        <w:t xml:space="preserve"> </w:t>
      </w:r>
      <w:r>
        <w:rPr>
          <w:sz w:val="24"/>
        </w:rPr>
        <w:t>using</w:t>
      </w:r>
      <w:r>
        <w:rPr>
          <w:spacing w:val="-15"/>
          <w:sz w:val="24"/>
        </w:rPr>
        <w:t xml:space="preserve"> </w:t>
      </w:r>
      <w:r>
        <w:rPr>
          <w:sz w:val="24"/>
        </w:rPr>
        <w:t>line</w:t>
      </w:r>
      <w:r>
        <w:rPr>
          <w:spacing w:val="-15"/>
          <w:sz w:val="24"/>
        </w:rPr>
        <w:t xml:space="preserve"> </w:t>
      </w:r>
      <w:r>
        <w:rPr>
          <w:sz w:val="24"/>
        </w:rPr>
        <w:t>×</w:t>
      </w:r>
      <w:r>
        <w:rPr>
          <w:spacing w:val="-15"/>
          <w:sz w:val="24"/>
        </w:rPr>
        <w:t xml:space="preserve"> </w:t>
      </w:r>
      <w:r>
        <w:rPr>
          <w:sz w:val="24"/>
        </w:rPr>
        <w:t>tester</w:t>
      </w:r>
      <w:r>
        <w:rPr>
          <w:spacing w:val="-15"/>
          <w:sz w:val="24"/>
        </w:rPr>
        <w:t xml:space="preserve"> </w:t>
      </w:r>
      <w:r>
        <w:rPr>
          <w:sz w:val="24"/>
        </w:rPr>
        <w:t xml:space="preserve">analysis. </w:t>
      </w:r>
      <w:r w:rsidRPr="0081646A">
        <w:rPr>
          <w:i/>
          <w:iCs/>
          <w:sz w:val="24"/>
        </w:rPr>
        <w:t>International Journal of Chemical Studies</w:t>
      </w:r>
      <w:r w:rsidRPr="0081646A">
        <w:rPr>
          <w:sz w:val="24"/>
        </w:rPr>
        <w:t xml:space="preserve">, </w:t>
      </w:r>
      <w:r>
        <w:rPr>
          <w:sz w:val="24"/>
        </w:rPr>
        <w:t>8(4), 3221- 3226.</w:t>
      </w:r>
    </w:p>
    <w:p w14:paraId="1DC0FDA6" w14:textId="77777777" w:rsidR="00C16E28" w:rsidRPr="0081646A" w:rsidRDefault="00790401">
      <w:pPr>
        <w:pStyle w:val="ListParagraph"/>
        <w:numPr>
          <w:ilvl w:val="0"/>
          <w:numId w:val="1"/>
        </w:numPr>
        <w:tabs>
          <w:tab w:val="left" w:pos="525"/>
        </w:tabs>
        <w:spacing w:before="162" w:line="276" w:lineRule="auto"/>
        <w:ind w:right="20"/>
        <w:rPr>
          <w:sz w:val="24"/>
        </w:rPr>
      </w:pPr>
      <w:r w:rsidRPr="0081646A">
        <w:rPr>
          <w:sz w:val="24"/>
        </w:rPr>
        <w:t>Bilwal,</w:t>
      </w:r>
      <w:r w:rsidRPr="0081646A">
        <w:rPr>
          <w:spacing w:val="-4"/>
          <w:sz w:val="24"/>
        </w:rPr>
        <w:t xml:space="preserve"> </w:t>
      </w:r>
      <w:r w:rsidRPr="0081646A">
        <w:rPr>
          <w:sz w:val="24"/>
        </w:rPr>
        <w:t>B.</w:t>
      </w:r>
      <w:r w:rsidRPr="0081646A">
        <w:rPr>
          <w:spacing w:val="-4"/>
          <w:sz w:val="24"/>
        </w:rPr>
        <w:t xml:space="preserve"> </w:t>
      </w:r>
      <w:r w:rsidRPr="0081646A">
        <w:rPr>
          <w:sz w:val="24"/>
        </w:rPr>
        <w:t>B.,</w:t>
      </w:r>
      <w:r w:rsidRPr="0081646A">
        <w:rPr>
          <w:spacing w:val="-9"/>
          <w:sz w:val="24"/>
        </w:rPr>
        <w:t xml:space="preserve"> </w:t>
      </w:r>
      <w:r w:rsidRPr="0081646A">
        <w:rPr>
          <w:sz w:val="24"/>
        </w:rPr>
        <w:t>Vadodariya,</w:t>
      </w:r>
      <w:r w:rsidRPr="0081646A">
        <w:rPr>
          <w:spacing w:val="-4"/>
          <w:sz w:val="24"/>
        </w:rPr>
        <w:t xml:space="preserve"> </w:t>
      </w:r>
      <w:r w:rsidRPr="0081646A">
        <w:rPr>
          <w:sz w:val="24"/>
        </w:rPr>
        <w:t>K.</w:t>
      </w:r>
      <w:r w:rsidRPr="0081646A">
        <w:rPr>
          <w:spacing w:val="-6"/>
          <w:sz w:val="24"/>
        </w:rPr>
        <w:t xml:space="preserve"> </w:t>
      </w:r>
      <w:r w:rsidRPr="0081646A">
        <w:rPr>
          <w:sz w:val="24"/>
        </w:rPr>
        <w:t>V.,</w:t>
      </w:r>
      <w:r w:rsidRPr="0081646A">
        <w:rPr>
          <w:spacing w:val="-4"/>
          <w:sz w:val="24"/>
        </w:rPr>
        <w:t xml:space="preserve"> </w:t>
      </w:r>
      <w:r w:rsidRPr="0081646A">
        <w:rPr>
          <w:sz w:val="24"/>
        </w:rPr>
        <w:t>Lahane,</w:t>
      </w:r>
      <w:r w:rsidRPr="0081646A">
        <w:rPr>
          <w:spacing w:val="-2"/>
          <w:sz w:val="24"/>
        </w:rPr>
        <w:t xml:space="preserve"> </w:t>
      </w:r>
      <w:r w:rsidRPr="0081646A">
        <w:rPr>
          <w:sz w:val="24"/>
        </w:rPr>
        <w:t>G.</w:t>
      </w:r>
      <w:r w:rsidRPr="0081646A">
        <w:rPr>
          <w:spacing w:val="-4"/>
          <w:sz w:val="24"/>
        </w:rPr>
        <w:t xml:space="preserve"> </w:t>
      </w:r>
      <w:r w:rsidRPr="0081646A">
        <w:rPr>
          <w:sz w:val="24"/>
        </w:rPr>
        <w:t>R.,</w:t>
      </w:r>
      <w:r w:rsidRPr="0081646A">
        <w:rPr>
          <w:spacing w:val="-4"/>
          <w:sz w:val="24"/>
        </w:rPr>
        <w:t xml:space="preserve"> </w:t>
      </w:r>
      <w:r w:rsidRPr="0081646A">
        <w:rPr>
          <w:sz w:val="24"/>
        </w:rPr>
        <w:t>Shihare,</w:t>
      </w:r>
      <w:r w:rsidRPr="0081646A">
        <w:rPr>
          <w:spacing w:val="-4"/>
          <w:sz w:val="24"/>
        </w:rPr>
        <w:t xml:space="preserve"> </w:t>
      </w:r>
      <w:r w:rsidRPr="0081646A">
        <w:rPr>
          <w:sz w:val="24"/>
        </w:rPr>
        <w:t>N.</w:t>
      </w:r>
      <w:r w:rsidRPr="0081646A">
        <w:rPr>
          <w:spacing w:val="-2"/>
          <w:sz w:val="24"/>
        </w:rPr>
        <w:t xml:space="preserve"> </w:t>
      </w:r>
      <w:r w:rsidRPr="0081646A">
        <w:rPr>
          <w:sz w:val="24"/>
        </w:rPr>
        <w:t>D.,</w:t>
      </w:r>
      <w:r w:rsidRPr="0081646A">
        <w:rPr>
          <w:spacing w:val="-4"/>
          <w:sz w:val="24"/>
        </w:rPr>
        <w:t xml:space="preserve"> </w:t>
      </w:r>
      <w:r w:rsidRPr="0081646A">
        <w:rPr>
          <w:sz w:val="24"/>
        </w:rPr>
        <w:t>&amp;</w:t>
      </w:r>
      <w:r w:rsidRPr="0081646A">
        <w:rPr>
          <w:spacing w:val="-4"/>
          <w:sz w:val="24"/>
        </w:rPr>
        <w:t xml:space="preserve"> </w:t>
      </w:r>
      <w:r w:rsidRPr="0081646A">
        <w:rPr>
          <w:sz w:val="24"/>
        </w:rPr>
        <w:t>Rajkmar,</w:t>
      </w:r>
      <w:r w:rsidRPr="0081646A">
        <w:rPr>
          <w:spacing w:val="-4"/>
          <w:sz w:val="24"/>
        </w:rPr>
        <w:t xml:space="preserve"> </w:t>
      </w:r>
      <w:r w:rsidRPr="0081646A">
        <w:rPr>
          <w:sz w:val="24"/>
        </w:rPr>
        <w:t>B.</w:t>
      </w:r>
      <w:r w:rsidRPr="0081646A">
        <w:rPr>
          <w:spacing w:val="-4"/>
          <w:sz w:val="24"/>
        </w:rPr>
        <w:t xml:space="preserve"> </w:t>
      </w:r>
      <w:r w:rsidRPr="0081646A">
        <w:rPr>
          <w:sz w:val="24"/>
        </w:rPr>
        <w:t>K.</w:t>
      </w:r>
      <w:r w:rsidRPr="0081646A">
        <w:rPr>
          <w:spacing w:val="-5"/>
          <w:sz w:val="24"/>
        </w:rPr>
        <w:t xml:space="preserve"> </w:t>
      </w:r>
      <w:r w:rsidRPr="0081646A">
        <w:rPr>
          <w:sz w:val="24"/>
        </w:rPr>
        <w:t>(2018). Combining ability analysis for seed cotton yield and its component traits in cotton (</w:t>
      </w:r>
      <w:r w:rsidRPr="0081646A">
        <w:rPr>
          <w:i/>
          <w:sz w:val="24"/>
        </w:rPr>
        <w:t xml:space="preserve">Gossypium hirsutum </w:t>
      </w:r>
      <w:r w:rsidRPr="0081646A">
        <w:rPr>
          <w:sz w:val="24"/>
        </w:rPr>
        <w:t xml:space="preserve">L.). </w:t>
      </w:r>
      <w:r w:rsidRPr="0081646A">
        <w:rPr>
          <w:i/>
          <w:iCs/>
          <w:sz w:val="24"/>
        </w:rPr>
        <w:t>International Journal of Current Microbiology and Applied Sciences</w:t>
      </w:r>
      <w:r w:rsidRPr="0081646A">
        <w:rPr>
          <w:sz w:val="24"/>
        </w:rPr>
        <w:t>, 7(7), 3005- 3010.</w:t>
      </w:r>
    </w:p>
    <w:p w14:paraId="7BAE9ADC" w14:textId="06F4CF0D" w:rsidR="00330F4B" w:rsidRPr="0081646A" w:rsidRDefault="00330F4B">
      <w:pPr>
        <w:pStyle w:val="ListParagraph"/>
        <w:numPr>
          <w:ilvl w:val="0"/>
          <w:numId w:val="1"/>
        </w:numPr>
        <w:tabs>
          <w:tab w:val="left" w:pos="525"/>
        </w:tabs>
        <w:spacing w:before="162" w:line="276" w:lineRule="auto"/>
        <w:ind w:right="20"/>
        <w:rPr>
          <w:sz w:val="24"/>
        </w:rPr>
      </w:pPr>
      <w:r w:rsidRPr="0081646A">
        <w:rPr>
          <w:sz w:val="24"/>
        </w:rPr>
        <w:t>Dandin, S. B.</w:t>
      </w:r>
      <w:r w:rsidR="004E641F" w:rsidRPr="0081646A">
        <w:rPr>
          <w:sz w:val="24"/>
        </w:rPr>
        <w:t>,</w:t>
      </w:r>
      <w:r w:rsidRPr="0081646A">
        <w:rPr>
          <w:sz w:val="24"/>
        </w:rPr>
        <w:t xml:space="preserve"> </w:t>
      </w:r>
      <w:r w:rsidR="00A54B52" w:rsidRPr="0081646A">
        <w:rPr>
          <w:sz w:val="24"/>
        </w:rPr>
        <w:t>&amp;</w:t>
      </w:r>
      <w:r w:rsidRPr="0081646A">
        <w:rPr>
          <w:sz w:val="24"/>
        </w:rPr>
        <w:t xml:space="preserve"> Giridhar, K.</w:t>
      </w:r>
      <w:r w:rsidR="00D363B0">
        <w:rPr>
          <w:sz w:val="24"/>
        </w:rPr>
        <w:t xml:space="preserve"> (</w:t>
      </w:r>
      <w:r w:rsidRPr="0081646A">
        <w:rPr>
          <w:sz w:val="24"/>
        </w:rPr>
        <w:t>2014</w:t>
      </w:r>
      <w:r w:rsidR="00D363B0">
        <w:rPr>
          <w:sz w:val="24"/>
        </w:rPr>
        <w:t>).</w:t>
      </w:r>
      <w:r w:rsidRPr="0081646A">
        <w:rPr>
          <w:sz w:val="24"/>
        </w:rPr>
        <w:t xml:space="preserve"> Handbook of Sericulture Technologies. </w:t>
      </w:r>
      <w:r w:rsidRPr="0081646A">
        <w:rPr>
          <w:i/>
          <w:iCs/>
          <w:sz w:val="24"/>
        </w:rPr>
        <w:t>CSB Publications</w:t>
      </w:r>
      <w:r w:rsidRPr="0081646A">
        <w:rPr>
          <w:sz w:val="24"/>
        </w:rPr>
        <w:t>,</w:t>
      </w:r>
      <w:r w:rsidR="00382BC5" w:rsidRPr="0081646A">
        <w:rPr>
          <w:sz w:val="24"/>
        </w:rPr>
        <w:t xml:space="preserve"> </w:t>
      </w:r>
      <w:r w:rsidRPr="0081646A">
        <w:rPr>
          <w:sz w:val="24"/>
        </w:rPr>
        <w:t>427.</w:t>
      </w:r>
    </w:p>
    <w:p w14:paraId="0FCF88EC" w14:textId="77777777" w:rsidR="00C16E28" w:rsidRPr="0081646A" w:rsidRDefault="00790401">
      <w:pPr>
        <w:pStyle w:val="ListParagraph"/>
        <w:numPr>
          <w:ilvl w:val="0"/>
          <w:numId w:val="1"/>
        </w:numPr>
        <w:tabs>
          <w:tab w:val="left" w:pos="525"/>
        </w:tabs>
        <w:spacing w:before="158" w:line="276" w:lineRule="auto"/>
        <w:ind w:right="20"/>
        <w:rPr>
          <w:sz w:val="24"/>
        </w:rPr>
      </w:pPr>
      <w:r>
        <w:rPr>
          <w:sz w:val="24"/>
        </w:rPr>
        <w:t>Gnanaraj, M., Sivakumar, O., &amp; Nobel Surya Pandidurai R. (2011). Genotypic variations for</w:t>
      </w:r>
      <w:r>
        <w:rPr>
          <w:spacing w:val="-10"/>
          <w:sz w:val="24"/>
        </w:rPr>
        <w:t xml:space="preserve"> </w:t>
      </w:r>
      <w:r>
        <w:rPr>
          <w:sz w:val="24"/>
        </w:rPr>
        <w:t>saline</w:t>
      </w:r>
      <w:r>
        <w:rPr>
          <w:spacing w:val="-9"/>
          <w:sz w:val="24"/>
        </w:rPr>
        <w:t xml:space="preserve"> </w:t>
      </w:r>
      <w:r>
        <w:rPr>
          <w:sz w:val="24"/>
        </w:rPr>
        <w:t>tolerance</w:t>
      </w:r>
      <w:r>
        <w:rPr>
          <w:spacing w:val="-9"/>
          <w:sz w:val="24"/>
        </w:rPr>
        <w:t xml:space="preserve"> </w:t>
      </w:r>
      <w:r>
        <w:rPr>
          <w:sz w:val="24"/>
        </w:rPr>
        <w:t>in</w:t>
      </w:r>
      <w:r>
        <w:rPr>
          <w:spacing w:val="-7"/>
          <w:sz w:val="24"/>
        </w:rPr>
        <w:t xml:space="preserve"> </w:t>
      </w:r>
      <w:r>
        <w:rPr>
          <w:i/>
          <w:sz w:val="24"/>
        </w:rPr>
        <w:t>Morus</w:t>
      </w:r>
      <w:r>
        <w:rPr>
          <w:i/>
          <w:spacing w:val="-8"/>
          <w:sz w:val="24"/>
        </w:rPr>
        <w:t xml:space="preserve"> </w:t>
      </w:r>
      <w:r>
        <w:rPr>
          <w:sz w:val="24"/>
        </w:rPr>
        <w:t>species</w:t>
      </w:r>
      <w:r>
        <w:rPr>
          <w:spacing w:val="-9"/>
          <w:sz w:val="24"/>
        </w:rPr>
        <w:t xml:space="preserve"> </w:t>
      </w:r>
      <w:r>
        <w:rPr>
          <w:sz w:val="24"/>
        </w:rPr>
        <w:t>based</w:t>
      </w:r>
      <w:r>
        <w:rPr>
          <w:spacing w:val="-8"/>
          <w:sz w:val="24"/>
        </w:rPr>
        <w:t xml:space="preserve"> </w:t>
      </w:r>
      <w:r>
        <w:rPr>
          <w:sz w:val="24"/>
        </w:rPr>
        <w:t>on</w:t>
      </w:r>
      <w:r>
        <w:rPr>
          <w:spacing w:val="-8"/>
          <w:sz w:val="24"/>
        </w:rPr>
        <w:t xml:space="preserve"> </w:t>
      </w:r>
      <w:r>
        <w:rPr>
          <w:sz w:val="24"/>
        </w:rPr>
        <w:t>their</w:t>
      </w:r>
      <w:r>
        <w:rPr>
          <w:spacing w:val="-6"/>
          <w:sz w:val="24"/>
        </w:rPr>
        <w:t xml:space="preserve"> </w:t>
      </w:r>
      <w:r>
        <w:rPr>
          <w:sz w:val="24"/>
        </w:rPr>
        <w:t>overall</w:t>
      </w:r>
      <w:r>
        <w:rPr>
          <w:spacing w:val="-8"/>
          <w:sz w:val="24"/>
        </w:rPr>
        <w:t xml:space="preserve"> </w:t>
      </w:r>
      <w:r>
        <w:rPr>
          <w:sz w:val="24"/>
        </w:rPr>
        <w:t>attributes</w:t>
      </w:r>
      <w:r w:rsidRPr="0081646A">
        <w:rPr>
          <w:sz w:val="24"/>
        </w:rPr>
        <w:t>.</w:t>
      </w:r>
      <w:r w:rsidRPr="0081646A">
        <w:rPr>
          <w:spacing w:val="-7"/>
          <w:sz w:val="24"/>
        </w:rPr>
        <w:t xml:space="preserve"> </w:t>
      </w:r>
      <w:r w:rsidRPr="0081646A">
        <w:rPr>
          <w:i/>
          <w:iCs/>
          <w:sz w:val="24"/>
        </w:rPr>
        <w:t>International</w:t>
      </w:r>
      <w:r w:rsidRPr="0081646A">
        <w:rPr>
          <w:i/>
          <w:iCs/>
          <w:spacing w:val="-8"/>
          <w:sz w:val="24"/>
        </w:rPr>
        <w:t xml:space="preserve"> </w:t>
      </w:r>
      <w:r w:rsidRPr="0081646A">
        <w:rPr>
          <w:i/>
          <w:iCs/>
          <w:sz w:val="24"/>
        </w:rPr>
        <w:t>Journal of Pharma and Bio Sciences</w:t>
      </w:r>
      <w:r w:rsidRPr="0081646A">
        <w:rPr>
          <w:sz w:val="24"/>
        </w:rPr>
        <w:t>, 2(1), 392-401.</w:t>
      </w:r>
    </w:p>
    <w:p w14:paraId="27C48161" w14:textId="522FCD1D" w:rsidR="00C16E28" w:rsidRDefault="00790401">
      <w:pPr>
        <w:pStyle w:val="ListParagraph"/>
        <w:numPr>
          <w:ilvl w:val="0"/>
          <w:numId w:val="1"/>
        </w:numPr>
        <w:tabs>
          <w:tab w:val="left" w:pos="525"/>
        </w:tabs>
        <w:spacing w:before="162" w:line="276" w:lineRule="auto"/>
        <w:ind w:right="18"/>
        <w:rPr>
          <w:sz w:val="24"/>
        </w:rPr>
      </w:pPr>
      <w:r>
        <w:rPr>
          <w:spacing w:val="-2"/>
          <w:sz w:val="24"/>
        </w:rPr>
        <w:t>Gowda,</w:t>
      </w:r>
      <w:r>
        <w:rPr>
          <w:spacing w:val="-13"/>
          <w:sz w:val="24"/>
        </w:rPr>
        <w:t xml:space="preserve"> </w:t>
      </w:r>
      <w:r>
        <w:rPr>
          <w:spacing w:val="-2"/>
          <w:sz w:val="24"/>
        </w:rPr>
        <w:t>M.,</w:t>
      </w:r>
      <w:r>
        <w:rPr>
          <w:spacing w:val="-13"/>
          <w:sz w:val="24"/>
        </w:rPr>
        <w:t xml:space="preserve"> </w:t>
      </w:r>
      <w:r>
        <w:rPr>
          <w:spacing w:val="-2"/>
          <w:sz w:val="24"/>
        </w:rPr>
        <w:t>Kling,</w:t>
      </w:r>
      <w:r>
        <w:rPr>
          <w:spacing w:val="-13"/>
          <w:sz w:val="24"/>
        </w:rPr>
        <w:t xml:space="preserve"> </w:t>
      </w:r>
      <w:r>
        <w:rPr>
          <w:spacing w:val="-2"/>
          <w:sz w:val="24"/>
        </w:rPr>
        <w:t>C.,</w:t>
      </w:r>
      <w:r>
        <w:rPr>
          <w:spacing w:val="-13"/>
          <w:sz w:val="24"/>
        </w:rPr>
        <w:t xml:space="preserve"> </w:t>
      </w:r>
      <w:r>
        <w:rPr>
          <w:spacing w:val="-2"/>
          <w:sz w:val="24"/>
        </w:rPr>
        <w:t>Wurschum,</w:t>
      </w:r>
      <w:r>
        <w:rPr>
          <w:spacing w:val="-13"/>
          <w:sz w:val="24"/>
        </w:rPr>
        <w:t xml:space="preserve"> </w:t>
      </w:r>
      <w:r>
        <w:rPr>
          <w:spacing w:val="-2"/>
          <w:sz w:val="24"/>
        </w:rPr>
        <w:t>T.,</w:t>
      </w:r>
      <w:r>
        <w:rPr>
          <w:spacing w:val="-10"/>
          <w:sz w:val="24"/>
        </w:rPr>
        <w:t xml:space="preserve"> </w:t>
      </w:r>
      <w:r>
        <w:rPr>
          <w:spacing w:val="-2"/>
          <w:sz w:val="24"/>
        </w:rPr>
        <w:t>Liu,</w:t>
      </w:r>
      <w:r>
        <w:rPr>
          <w:spacing w:val="-13"/>
          <w:sz w:val="24"/>
        </w:rPr>
        <w:t xml:space="preserve"> </w:t>
      </w:r>
      <w:r>
        <w:rPr>
          <w:spacing w:val="-2"/>
          <w:sz w:val="24"/>
        </w:rPr>
        <w:t>W.,</w:t>
      </w:r>
      <w:r>
        <w:rPr>
          <w:spacing w:val="-11"/>
          <w:sz w:val="24"/>
        </w:rPr>
        <w:t xml:space="preserve"> </w:t>
      </w:r>
      <w:r>
        <w:rPr>
          <w:spacing w:val="-2"/>
          <w:sz w:val="24"/>
        </w:rPr>
        <w:t>Maurer,</w:t>
      </w:r>
      <w:r>
        <w:rPr>
          <w:spacing w:val="-11"/>
          <w:sz w:val="24"/>
        </w:rPr>
        <w:t xml:space="preserve"> </w:t>
      </w:r>
      <w:r>
        <w:rPr>
          <w:spacing w:val="-2"/>
          <w:sz w:val="24"/>
        </w:rPr>
        <w:t>H.</w:t>
      </w:r>
      <w:r>
        <w:rPr>
          <w:spacing w:val="-11"/>
          <w:sz w:val="24"/>
        </w:rPr>
        <w:t xml:space="preserve"> </w:t>
      </w:r>
      <w:r>
        <w:rPr>
          <w:spacing w:val="-2"/>
          <w:sz w:val="24"/>
        </w:rPr>
        <w:t>P.,</w:t>
      </w:r>
      <w:r>
        <w:rPr>
          <w:spacing w:val="-11"/>
          <w:sz w:val="24"/>
        </w:rPr>
        <w:t xml:space="preserve"> </w:t>
      </w:r>
      <w:r>
        <w:rPr>
          <w:spacing w:val="-2"/>
          <w:sz w:val="24"/>
        </w:rPr>
        <w:t>Hahn,</w:t>
      </w:r>
      <w:r>
        <w:rPr>
          <w:spacing w:val="-13"/>
          <w:sz w:val="24"/>
        </w:rPr>
        <w:t xml:space="preserve"> </w:t>
      </w:r>
      <w:r>
        <w:rPr>
          <w:spacing w:val="-2"/>
          <w:sz w:val="24"/>
        </w:rPr>
        <w:t>V.,</w:t>
      </w:r>
      <w:r>
        <w:rPr>
          <w:spacing w:val="-11"/>
          <w:sz w:val="24"/>
        </w:rPr>
        <w:t xml:space="preserve"> </w:t>
      </w:r>
      <w:r>
        <w:rPr>
          <w:spacing w:val="-2"/>
          <w:sz w:val="24"/>
        </w:rPr>
        <w:t>&amp;</w:t>
      </w:r>
      <w:r w:rsidR="0081646A">
        <w:rPr>
          <w:spacing w:val="-10"/>
          <w:sz w:val="24"/>
        </w:rPr>
        <w:t xml:space="preserve"> </w:t>
      </w:r>
      <w:r>
        <w:rPr>
          <w:spacing w:val="-2"/>
          <w:sz w:val="24"/>
        </w:rPr>
        <w:t>Reif,</w:t>
      </w:r>
      <w:r>
        <w:rPr>
          <w:spacing w:val="-11"/>
          <w:sz w:val="24"/>
        </w:rPr>
        <w:t xml:space="preserve"> </w:t>
      </w:r>
      <w:r>
        <w:rPr>
          <w:spacing w:val="-2"/>
          <w:sz w:val="24"/>
        </w:rPr>
        <w:t>J.</w:t>
      </w:r>
      <w:r>
        <w:rPr>
          <w:spacing w:val="-11"/>
          <w:sz w:val="24"/>
        </w:rPr>
        <w:t xml:space="preserve"> </w:t>
      </w:r>
      <w:r>
        <w:rPr>
          <w:spacing w:val="-2"/>
          <w:sz w:val="24"/>
        </w:rPr>
        <w:t>C.</w:t>
      </w:r>
      <w:r>
        <w:rPr>
          <w:spacing w:val="-11"/>
          <w:sz w:val="24"/>
        </w:rPr>
        <w:t xml:space="preserve"> </w:t>
      </w:r>
      <w:r>
        <w:rPr>
          <w:spacing w:val="-2"/>
          <w:sz w:val="24"/>
        </w:rPr>
        <w:t xml:space="preserve">(2010). </w:t>
      </w:r>
      <w:r>
        <w:rPr>
          <w:sz w:val="24"/>
        </w:rPr>
        <w:t xml:space="preserve">Hybrid </w:t>
      </w:r>
      <w:r w:rsidR="002D025C">
        <w:rPr>
          <w:sz w:val="24"/>
        </w:rPr>
        <w:t>b</w:t>
      </w:r>
      <w:r>
        <w:rPr>
          <w:sz w:val="24"/>
        </w:rPr>
        <w:t xml:space="preserve">reeding in Durum </w:t>
      </w:r>
      <w:r w:rsidR="002D025C">
        <w:rPr>
          <w:sz w:val="24"/>
        </w:rPr>
        <w:t>w</w:t>
      </w:r>
      <w:r>
        <w:rPr>
          <w:sz w:val="24"/>
        </w:rPr>
        <w:t xml:space="preserve">heat: Heterosis and </w:t>
      </w:r>
      <w:r w:rsidR="002D025C">
        <w:rPr>
          <w:sz w:val="24"/>
        </w:rPr>
        <w:t>c</w:t>
      </w:r>
      <w:r>
        <w:rPr>
          <w:sz w:val="24"/>
        </w:rPr>
        <w:t xml:space="preserve">ombining </w:t>
      </w:r>
      <w:r w:rsidR="002D025C">
        <w:rPr>
          <w:sz w:val="24"/>
        </w:rPr>
        <w:t>a</w:t>
      </w:r>
      <w:r>
        <w:rPr>
          <w:sz w:val="24"/>
        </w:rPr>
        <w:t xml:space="preserve">bility. </w:t>
      </w:r>
      <w:r w:rsidRPr="00125408">
        <w:rPr>
          <w:i/>
          <w:iCs/>
          <w:sz w:val="24"/>
        </w:rPr>
        <w:t>Crop science</w:t>
      </w:r>
      <w:r>
        <w:rPr>
          <w:sz w:val="24"/>
        </w:rPr>
        <w:t xml:space="preserve">, 50, </w:t>
      </w:r>
      <w:r>
        <w:rPr>
          <w:spacing w:val="-2"/>
          <w:sz w:val="24"/>
        </w:rPr>
        <w:t>2224-2230.</w:t>
      </w:r>
    </w:p>
    <w:p w14:paraId="38A43031" w14:textId="22C98263" w:rsidR="00C16E28" w:rsidRPr="0081646A" w:rsidRDefault="00790401">
      <w:pPr>
        <w:pStyle w:val="ListParagraph"/>
        <w:numPr>
          <w:ilvl w:val="0"/>
          <w:numId w:val="1"/>
        </w:numPr>
        <w:tabs>
          <w:tab w:val="left" w:pos="525"/>
        </w:tabs>
        <w:spacing w:before="159" w:line="276" w:lineRule="auto"/>
        <w:ind w:right="19"/>
        <w:rPr>
          <w:sz w:val="24"/>
        </w:rPr>
      </w:pPr>
      <w:r>
        <w:rPr>
          <w:sz w:val="24"/>
        </w:rPr>
        <w:t>Goyal, S. N., &amp; Kumar</w:t>
      </w:r>
      <w:r w:rsidR="00C40709">
        <w:rPr>
          <w:sz w:val="24"/>
        </w:rPr>
        <w:t>, S</w:t>
      </w:r>
      <w:r>
        <w:rPr>
          <w:sz w:val="24"/>
        </w:rPr>
        <w:t xml:space="preserve">. (1991). Combining ability for yield components and oil content in Sesame. </w:t>
      </w:r>
      <w:r w:rsidRPr="0081646A">
        <w:rPr>
          <w:i/>
          <w:iCs/>
          <w:sz w:val="24"/>
        </w:rPr>
        <w:t>Indian Journal of Genetics and Plant Breeding</w:t>
      </w:r>
      <w:r w:rsidRPr="0081646A">
        <w:rPr>
          <w:sz w:val="24"/>
        </w:rPr>
        <w:t>, 51(</w:t>
      </w:r>
      <w:r w:rsidR="004D28F0">
        <w:rPr>
          <w:sz w:val="24"/>
        </w:rPr>
        <w:t>0</w:t>
      </w:r>
      <w:r w:rsidRPr="0081646A">
        <w:rPr>
          <w:sz w:val="24"/>
        </w:rPr>
        <w:t>3), 311-314.</w:t>
      </w:r>
    </w:p>
    <w:p w14:paraId="0DD9AC5C" w14:textId="77777777" w:rsidR="00C16E28" w:rsidRDefault="00790401">
      <w:pPr>
        <w:pStyle w:val="ListParagraph"/>
        <w:numPr>
          <w:ilvl w:val="0"/>
          <w:numId w:val="1"/>
        </w:numPr>
        <w:tabs>
          <w:tab w:val="left" w:pos="525"/>
        </w:tabs>
        <w:spacing w:line="276" w:lineRule="auto"/>
        <w:ind w:right="23"/>
        <w:rPr>
          <w:sz w:val="24"/>
        </w:rPr>
      </w:pPr>
      <w:r w:rsidRPr="0081646A">
        <w:rPr>
          <w:sz w:val="24"/>
        </w:rPr>
        <w:t>Jain, S. K., &amp; Sastry, E.</w:t>
      </w:r>
      <w:r w:rsidRPr="0081646A">
        <w:rPr>
          <w:spacing w:val="-5"/>
          <w:sz w:val="24"/>
        </w:rPr>
        <w:t xml:space="preserve"> </w:t>
      </w:r>
      <w:r w:rsidRPr="0081646A">
        <w:rPr>
          <w:sz w:val="24"/>
        </w:rPr>
        <w:t>V. D. (2012). Heterosis and combining ability for grain yield and its</w:t>
      </w:r>
      <w:r w:rsidRPr="0081646A">
        <w:rPr>
          <w:spacing w:val="-15"/>
          <w:sz w:val="24"/>
        </w:rPr>
        <w:t xml:space="preserve"> </w:t>
      </w:r>
      <w:r w:rsidRPr="0081646A">
        <w:rPr>
          <w:sz w:val="24"/>
        </w:rPr>
        <w:t>contributing</w:t>
      </w:r>
      <w:r w:rsidRPr="0081646A">
        <w:rPr>
          <w:spacing w:val="-15"/>
          <w:sz w:val="24"/>
        </w:rPr>
        <w:t xml:space="preserve"> </w:t>
      </w:r>
      <w:r w:rsidRPr="0081646A">
        <w:rPr>
          <w:sz w:val="24"/>
        </w:rPr>
        <w:t>traits</w:t>
      </w:r>
      <w:r w:rsidRPr="0081646A">
        <w:rPr>
          <w:spacing w:val="-15"/>
          <w:sz w:val="24"/>
        </w:rPr>
        <w:t xml:space="preserve"> </w:t>
      </w:r>
      <w:r w:rsidRPr="0081646A">
        <w:rPr>
          <w:sz w:val="24"/>
        </w:rPr>
        <w:t>in</w:t>
      </w:r>
      <w:r w:rsidRPr="0081646A">
        <w:rPr>
          <w:spacing w:val="-15"/>
          <w:sz w:val="24"/>
        </w:rPr>
        <w:t xml:space="preserve"> </w:t>
      </w:r>
      <w:r w:rsidRPr="0081646A">
        <w:rPr>
          <w:sz w:val="24"/>
        </w:rPr>
        <w:t>bread</w:t>
      </w:r>
      <w:r w:rsidRPr="0081646A">
        <w:rPr>
          <w:spacing w:val="-15"/>
          <w:sz w:val="24"/>
        </w:rPr>
        <w:t xml:space="preserve"> </w:t>
      </w:r>
      <w:r w:rsidRPr="0081646A">
        <w:rPr>
          <w:sz w:val="24"/>
        </w:rPr>
        <w:t>wheat</w:t>
      </w:r>
      <w:r w:rsidRPr="0081646A">
        <w:rPr>
          <w:spacing w:val="-15"/>
          <w:sz w:val="24"/>
        </w:rPr>
        <w:t xml:space="preserve"> </w:t>
      </w:r>
      <w:r w:rsidRPr="0081646A">
        <w:rPr>
          <w:sz w:val="24"/>
        </w:rPr>
        <w:t>(</w:t>
      </w:r>
      <w:r w:rsidRPr="0081646A">
        <w:rPr>
          <w:i/>
          <w:sz w:val="24"/>
        </w:rPr>
        <w:t>Triticum</w:t>
      </w:r>
      <w:r w:rsidRPr="0081646A">
        <w:rPr>
          <w:i/>
          <w:spacing w:val="-15"/>
          <w:sz w:val="24"/>
        </w:rPr>
        <w:t xml:space="preserve"> </w:t>
      </w:r>
      <w:r w:rsidRPr="0081646A">
        <w:rPr>
          <w:i/>
          <w:sz w:val="24"/>
        </w:rPr>
        <w:t>aestivum</w:t>
      </w:r>
      <w:r w:rsidRPr="0081646A">
        <w:rPr>
          <w:i/>
          <w:spacing w:val="-15"/>
          <w:sz w:val="24"/>
        </w:rPr>
        <w:t xml:space="preserve"> </w:t>
      </w:r>
      <w:r w:rsidRPr="0081646A">
        <w:rPr>
          <w:sz w:val="24"/>
        </w:rPr>
        <w:t>L.).</w:t>
      </w:r>
      <w:r w:rsidRPr="0081646A">
        <w:rPr>
          <w:spacing w:val="-15"/>
          <w:sz w:val="24"/>
        </w:rPr>
        <w:t xml:space="preserve"> </w:t>
      </w:r>
      <w:r w:rsidRPr="0081646A">
        <w:rPr>
          <w:sz w:val="24"/>
        </w:rPr>
        <w:t>Research</w:t>
      </w:r>
      <w:r w:rsidRPr="0081646A">
        <w:rPr>
          <w:spacing w:val="-15"/>
          <w:sz w:val="24"/>
        </w:rPr>
        <w:t xml:space="preserve"> </w:t>
      </w:r>
      <w:r w:rsidRPr="0081646A">
        <w:rPr>
          <w:sz w:val="24"/>
        </w:rPr>
        <w:t>and</w:t>
      </w:r>
      <w:r w:rsidRPr="0081646A">
        <w:rPr>
          <w:spacing w:val="-15"/>
          <w:sz w:val="24"/>
        </w:rPr>
        <w:t xml:space="preserve"> </w:t>
      </w:r>
      <w:r w:rsidRPr="0081646A">
        <w:rPr>
          <w:sz w:val="24"/>
        </w:rPr>
        <w:t>Reviews:</w:t>
      </w:r>
      <w:r w:rsidRPr="0081646A">
        <w:rPr>
          <w:spacing w:val="-15"/>
          <w:sz w:val="24"/>
        </w:rPr>
        <w:t xml:space="preserve"> </w:t>
      </w:r>
      <w:r w:rsidRPr="0081646A">
        <w:rPr>
          <w:i/>
          <w:iCs/>
          <w:sz w:val="24"/>
        </w:rPr>
        <w:t>Journal of Agriculture and Allied Sciences,</w:t>
      </w:r>
      <w:r w:rsidRPr="0081646A">
        <w:rPr>
          <w:sz w:val="24"/>
        </w:rPr>
        <w:t xml:space="preserve"> 1(1), 17-22</w:t>
      </w:r>
      <w:r>
        <w:rPr>
          <w:sz w:val="24"/>
        </w:rPr>
        <w:t>.</w:t>
      </w:r>
    </w:p>
    <w:p w14:paraId="72B5EFC1" w14:textId="77777777" w:rsidR="00C16E28" w:rsidRDefault="00C16E28">
      <w:pPr>
        <w:pStyle w:val="ListParagraph"/>
        <w:spacing w:line="276" w:lineRule="auto"/>
        <w:rPr>
          <w:sz w:val="24"/>
        </w:rPr>
        <w:sectPr w:rsidR="00C16E28">
          <w:pgSz w:w="11910" w:h="16840"/>
          <w:pgMar w:top="1340" w:right="1417" w:bottom="280" w:left="1275" w:header="44" w:footer="0" w:gutter="0"/>
          <w:cols w:space="720"/>
        </w:sectPr>
      </w:pPr>
    </w:p>
    <w:p w14:paraId="48BBB101" w14:textId="77777777" w:rsidR="00C16E28" w:rsidRPr="0081646A" w:rsidRDefault="00790401">
      <w:pPr>
        <w:pStyle w:val="ListParagraph"/>
        <w:numPr>
          <w:ilvl w:val="0"/>
          <w:numId w:val="1"/>
        </w:numPr>
        <w:tabs>
          <w:tab w:val="left" w:pos="525"/>
        </w:tabs>
        <w:spacing w:before="80" w:line="276" w:lineRule="auto"/>
        <w:ind w:right="20"/>
        <w:rPr>
          <w:sz w:val="24"/>
        </w:rPr>
      </w:pPr>
      <w:r>
        <w:rPr>
          <w:spacing w:val="-2"/>
          <w:sz w:val="24"/>
        </w:rPr>
        <w:lastRenderedPageBreak/>
        <w:t>Kalpana,</w:t>
      </w:r>
      <w:r>
        <w:rPr>
          <w:spacing w:val="-7"/>
          <w:sz w:val="24"/>
        </w:rPr>
        <w:t xml:space="preserve"> </w:t>
      </w:r>
      <w:r>
        <w:rPr>
          <w:spacing w:val="-2"/>
          <w:sz w:val="24"/>
        </w:rPr>
        <w:t>P.</w:t>
      </w:r>
      <w:r>
        <w:rPr>
          <w:spacing w:val="-7"/>
          <w:sz w:val="24"/>
        </w:rPr>
        <w:t xml:space="preserve"> </w:t>
      </w:r>
      <w:r>
        <w:rPr>
          <w:spacing w:val="-2"/>
          <w:sz w:val="24"/>
        </w:rPr>
        <w:t>G.,</w:t>
      </w:r>
      <w:r>
        <w:rPr>
          <w:spacing w:val="-8"/>
          <w:sz w:val="24"/>
        </w:rPr>
        <w:t xml:space="preserve"> </w:t>
      </w:r>
      <w:r>
        <w:rPr>
          <w:spacing w:val="-2"/>
          <w:sz w:val="24"/>
        </w:rPr>
        <w:t>Sushmitha,</w:t>
      </w:r>
      <w:r>
        <w:rPr>
          <w:spacing w:val="-7"/>
          <w:sz w:val="24"/>
        </w:rPr>
        <w:t xml:space="preserve"> </w:t>
      </w:r>
      <w:r>
        <w:rPr>
          <w:spacing w:val="-2"/>
          <w:sz w:val="24"/>
        </w:rPr>
        <w:t>C.,</w:t>
      </w:r>
      <w:r>
        <w:rPr>
          <w:spacing w:val="-7"/>
          <w:sz w:val="24"/>
        </w:rPr>
        <w:t xml:space="preserve"> </w:t>
      </w:r>
      <w:r>
        <w:rPr>
          <w:spacing w:val="-2"/>
          <w:sz w:val="24"/>
        </w:rPr>
        <w:t>Sapna,</w:t>
      </w:r>
      <w:r>
        <w:rPr>
          <w:spacing w:val="-7"/>
          <w:sz w:val="24"/>
        </w:rPr>
        <w:t xml:space="preserve"> </w:t>
      </w:r>
      <w:r>
        <w:rPr>
          <w:spacing w:val="-2"/>
          <w:sz w:val="24"/>
        </w:rPr>
        <w:t>J.</w:t>
      </w:r>
      <w:r>
        <w:rPr>
          <w:spacing w:val="-10"/>
          <w:sz w:val="24"/>
        </w:rPr>
        <w:t xml:space="preserve"> </w:t>
      </w:r>
      <w:r>
        <w:rPr>
          <w:spacing w:val="-2"/>
          <w:sz w:val="24"/>
        </w:rPr>
        <w:t>S.,</w:t>
      </w:r>
      <w:r>
        <w:rPr>
          <w:spacing w:val="-7"/>
          <w:sz w:val="24"/>
        </w:rPr>
        <w:t xml:space="preserve"> </w:t>
      </w:r>
      <w:r>
        <w:rPr>
          <w:spacing w:val="-2"/>
          <w:sz w:val="24"/>
        </w:rPr>
        <w:t>&amp;</w:t>
      </w:r>
      <w:r>
        <w:rPr>
          <w:spacing w:val="-9"/>
          <w:sz w:val="24"/>
        </w:rPr>
        <w:t xml:space="preserve"> </w:t>
      </w:r>
      <w:r>
        <w:rPr>
          <w:spacing w:val="-2"/>
          <w:sz w:val="24"/>
        </w:rPr>
        <w:t>Lohithashwa,</w:t>
      </w:r>
      <w:r>
        <w:rPr>
          <w:spacing w:val="-7"/>
          <w:sz w:val="24"/>
        </w:rPr>
        <w:t xml:space="preserve"> </w:t>
      </w:r>
      <w:r>
        <w:rPr>
          <w:spacing w:val="-2"/>
          <w:sz w:val="24"/>
        </w:rPr>
        <w:t>K.</w:t>
      </w:r>
      <w:r>
        <w:rPr>
          <w:spacing w:val="-8"/>
          <w:sz w:val="24"/>
        </w:rPr>
        <w:t xml:space="preserve"> </w:t>
      </w:r>
      <w:r>
        <w:rPr>
          <w:spacing w:val="-2"/>
          <w:sz w:val="24"/>
        </w:rPr>
        <w:t>M.</w:t>
      </w:r>
      <w:r>
        <w:rPr>
          <w:spacing w:val="-7"/>
          <w:sz w:val="24"/>
        </w:rPr>
        <w:t xml:space="preserve"> </w:t>
      </w:r>
      <w:r>
        <w:rPr>
          <w:spacing w:val="-2"/>
          <w:sz w:val="24"/>
        </w:rPr>
        <w:t>(2024).</w:t>
      </w:r>
      <w:r>
        <w:rPr>
          <w:spacing w:val="-8"/>
          <w:sz w:val="24"/>
        </w:rPr>
        <w:t xml:space="preserve"> </w:t>
      </w:r>
      <w:r>
        <w:rPr>
          <w:spacing w:val="-2"/>
          <w:sz w:val="24"/>
        </w:rPr>
        <w:t>Effect</w:t>
      </w:r>
      <w:r>
        <w:rPr>
          <w:spacing w:val="-7"/>
          <w:sz w:val="24"/>
        </w:rPr>
        <w:t xml:space="preserve"> </w:t>
      </w:r>
      <w:r>
        <w:rPr>
          <w:spacing w:val="-2"/>
          <w:sz w:val="24"/>
        </w:rPr>
        <w:t>of</w:t>
      </w:r>
      <w:r>
        <w:rPr>
          <w:spacing w:val="-8"/>
          <w:sz w:val="24"/>
        </w:rPr>
        <w:t xml:space="preserve"> </w:t>
      </w:r>
      <w:r>
        <w:rPr>
          <w:spacing w:val="-2"/>
          <w:sz w:val="24"/>
        </w:rPr>
        <w:t xml:space="preserve">General </w:t>
      </w:r>
      <w:r>
        <w:rPr>
          <w:sz w:val="24"/>
        </w:rPr>
        <w:t>Combining Ability for Different Seedling Traits in Mulberry (</w:t>
      </w:r>
      <w:r>
        <w:rPr>
          <w:i/>
          <w:sz w:val="24"/>
        </w:rPr>
        <w:t xml:space="preserve">Morus </w:t>
      </w:r>
      <w:r>
        <w:rPr>
          <w:sz w:val="24"/>
        </w:rPr>
        <w:t xml:space="preserve">spp.). </w:t>
      </w:r>
      <w:r w:rsidRPr="0081646A">
        <w:rPr>
          <w:i/>
          <w:iCs/>
          <w:sz w:val="24"/>
        </w:rPr>
        <w:t>Advances in Research</w:t>
      </w:r>
      <w:r w:rsidRPr="0081646A">
        <w:rPr>
          <w:sz w:val="24"/>
        </w:rPr>
        <w:t>, 25(5), 291-301.</w:t>
      </w:r>
    </w:p>
    <w:p w14:paraId="638250CC" w14:textId="77777777" w:rsidR="00C16E28" w:rsidRPr="0081646A" w:rsidRDefault="00790401">
      <w:pPr>
        <w:pStyle w:val="ListParagraph"/>
        <w:numPr>
          <w:ilvl w:val="0"/>
          <w:numId w:val="1"/>
        </w:numPr>
        <w:tabs>
          <w:tab w:val="left" w:pos="525"/>
        </w:tabs>
        <w:spacing w:before="159"/>
        <w:rPr>
          <w:i/>
          <w:sz w:val="24"/>
        </w:rPr>
      </w:pPr>
      <w:r w:rsidRPr="0081646A">
        <w:rPr>
          <w:sz w:val="24"/>
        </w:rPr>
        <w:t>Kempthorne,</w:t>
      </w:r>
      <w:r w:rsidRPr="0081646A">
        <w:rPr>
          <w:spacing w:val="13"/>
          <w:sz w:val="24"/>
        </w:rPr>
        <w:t xml:space="preserve"> </w:t>
      </w:r>
      <w:r w:rsidRPr="0081646A">
        <w:rPr>
          <w:sz w:val="24"/>
        </w:rPr>
        <w:t>O.</w:t>
      </w:r>
      <w:r w:rsidRPr="0081646A">
        <w:rPr>
          <w:spacing w:val="13"/>
          <w:sz w:val="24"/>
        </w:rPr>
        <w:t xml:space="preserve"> </w:t>
      </w:r>
      <w:r w:rsidRPr="0081646A">
        <w:rPr>
          <w:sz w:val="24"/>
        </w:rPr>
        <w:t>(1957). An</w:t>
      </w:r>
      <w:r w:rsidRPr="0081646A">
        <w:rPr>
          <w:spacing w:val="14"/>
          <w:sz w:val="24"/>
        </w:rPr>
        <w:t xml:space="preserve"> </w:t>
      </w:r>
      <w:r w:rsidRPr="0081646A">
        <w:rPr>
          <w:sz w:val="24"/>
        </w:rPr>
        <w:t>Introduction</w:t>
      </w:r>
      <w:r w:rsidRPr="0081646A">
        <w:rPr>
          <w:spacing w:val="13"/>
          <w:sz w:val="24"/>
        </w:rPr>
        <w:t xml:space="preserve"> </w:t>
      </w:r>
      <w:r w:rsidRPr="0081646A">
        <w:rPr>
          <w:sz w:val="24"/>
        </w:rPr>
        <w:t>to</w:t>
      </w:r>
      <w:r w:rsidRPr="0081646A">
        <w:rPr>
          <w:spacing w:val="15"/>
          <w:sz w:val="24"/>
        </w:rPr>
        <w:t xml:space="preserve"> </w:t>
      </w:r>
      <w:r w:rsidRPr="0081646A">
        <w:rPr>
          <w:sz w:val="24"/>
        </w:rPr>
        <w:t>Genetic</w:t>
      </w:r>
      <w:r w:rsidRPr="0081646A">
        <w:rPr>
          <w:spacing w:val="12"/>
          <w:sz w:val="24"/>
        </w:rPr>
        <w:t xml:space="preserve"> </w:t>
      </w:r>
      <w:r w:rsidRPr="0081646A">
        <w:rPr>
          <w:sz w:val="24"/>
        </w:rPr>
        <w:t>Statistics.</w:t>
      </w:r>
      <w:r w:rsidRPr="0081646A">
        <w:rPr>
          <w:spacing w:val="16"/>
          <w:sz w:val="24"/>
        </w:rPr>
        <w:t xml:space="preserve"> </w:t>
      </w:r>
      <w:r w:rsidRPr="0081646A">
        <w:rPr>
          <w:i/>
          <w:sz w:val="24"/>
        </w:rPr>
        <w:t>John</w:t>
      </w:r>
      <w:r w:rsidRPr="0081646A">
        <w:rPr>
          <w:i/>
          <w:spacing w:val="13"/>
          <w:sz w:val="24"/>
        </w:rPr>
        <w:t xml:space="preserve"> </w:t>
      </w:r>
      <w:r w:rsidRPr="0081646A">
        <w:rPr>
          <w:i/>
          <w:sz w:val="24"/>
        </w:rPr>
        <w:t>Wiley</w:t>
      </w:r>
      <w:r w:rsidRPr="0081646A">
        <w:rPr>
          <w:i/>
          <w:spacing w:val="13"/>
          <w:sz w:val="24"/>
        </w:rPr>
        <w:t xml:space="preserve"> </w:t>
      </w:r>
      <w:r w:rsidRPr="0081646A">
        <w:rPr>
          <w:i/>
          <w:sz w:val="24"/>
        </w:rPr>
        <w:t>and</w:t>
      </w:r>
      <w:r w:rsidRPr="0081646A">
        <w:rPr>
          <w:i/>
          <w:spacing w:val="13"/>
          <w:sz w:val="24"/>
        </w:rPr>
        <w:t xml:space="preserve"> </w:t>
      </w:r>
      <w:r w:rsidRPr="0081646A">
        <w:rPr>
          <w:i/>
          <w:sz w:val="24"/>
        </w:rPr>
        <w:t>Sons</w:t>
      </w:r>
      <w:r w:rsidRPr="0081646A">
        <w:rPr>
          <w:i/>
          <w:spacing w:val="14"/>
          <w:sz w:val="24"/>
        </w:rPr>
        <w:t xml:space="preserve"> </w:t>
      </w:r>
      <w:r w:rsidRPr="0081646A">
        <w:rPr>
          <w:i/>
          <w:spacing w:val="-2"/>
          <w:sz w:val="24"/>
        </w:rPr>
        <w:t>Inc.,</w:t>
      </w:r>
    </w:p>
    <w:p w14:paraId="19628F5C" w14:textId="77777777" w:rsidR="00C16E28" w:rsidRDefault="00790401">
      <w:pPr>
        <w:pStyle w:val="BodyText"/>
        <w:spacing w:before="43"/>
        <w:ind w:left="525"/>
      </w:pPr>
      <w:r>
        <w:t>New</w:t>
      </w:r>
      <w:r>
        <w:rPr>
          <w:spacing w:val="-15"/>
        </w:rPr>
        <w:t xml:space="preserve"> </w:t>
      </w:r>
      <w:r>
        <w:rPr>
          <w:spacing w:val="-2"/>
        </w:rPr>
        <w:t>York.</w:t>
      </w:r>
    </w:p>
    <w:p w14:paraId="75226973" w14:textId="77777777" w:rsidR="00C16E28" w:rsidRDefault="00790401">
      <w:pPr>
        <w:pStyle w:val="ListParagraph"/>
        <w:numPr>
          <w:ilvl w:val="0"/>
          <w:numId w:val="1"/>
        </w:numPr>
        <w:tabs>
          <w:tab w:val="left" w:pos="525"/>
        </w:tabs>
        <w:spacing w:before="202" w:line="276" w:lineRule="auto"/>
        <w:ind w:right="20"/>
        <w:rPr>
          <w:sz w:val="24"/>
        </w:rPr>
      </w:pPr>
      <w:r>
        <w:rPr>
          <w:sz w:val="24"/>
        </w:rPr>
        <w:t>Kumar, G. S., Lakshmi,</w:t>
      </w:r>
      <w:r>
        <w:rPr>
          <w:spacing w:val="-1"/>
          <w:sz w:val="24"/>
        </w:rPr>
        <w:t xml:space="preserve"> </w:t>
      </w:r>
      <w:r>
        <w:rPr>
          <w:sz w:val="24"/>
        </w:rPr>
        <w:t xml:space="preserve">A., Madhusudan, K. V., Ramanjulu, S., &amp; Sudhakar, C. (1999). Photosynthesis parameters in two cultivars of mulberry differing in salt tolerance. </w:t>
      </w:r>
      <w:r w:rsidRPr="00125408">
        <w:rPr>
          <w:i/>
          <w:iCs/>
          <w:sz w:val="24"/>
        </w:rPr>
        <w:t>Photosynthetica</w:t>
      </w:r>
      <w:r>
        <w:rPr>
          <w:sz w:val="24"/>
        </w:rPr>
        <w:t>, 36, 611-616.</w:t>
      </w:r>
    </w:p>
    <w:p w14:paraId="62A3B1F6" w14:textId="2C3C813A" w:rsidR="007633AE" w:rsidRPr="00A159D5" w:rsidRDefault="007633AE" w:rsidP="00A159D5">
      <w:pPr>
        <w:pStyle w:val="ListParagraph"/>
        <w:numPr>
          <w:ilvl w:val="0"/>
          <w:numId w:val="1"/>
        </w:numPr>
        <w:rPr>
          <w:sz w:val="24"/>
        </w:rPr>
      </w:pPr>
      <w:r w:rsidRPr="00A159D5">
        <w:rPr>
          <w:sz w:val="24"/>
        </w:rPr>
        <w:t>Mbora, A., Lillesø, J.</w:t>
      </w:r>
      <w:r>
        <w:rPr>
          <w:sz w:val="24"/>
        </w:rPr>
        <w:t xml:space="preserve"> </w:t>
      </w:r>
      <w:r w:rsidRPr="00A159D5">
        <w:rPr>
          <w:sz w:val="24"/>
        </w:rPr>
        <w:t>P.</w:t>
      </w:r>
      <w:r>
        <w:rPr>
          <w:sz w:val="24"/>
        </w:rPr>
        <w:t xml:space="preserve"> </w:t>
      </w:r>
      <w:r w:rsidRPr="00A159D5">
        <w:rPr>
          <w:sz w:val="24"/>
        </w:rPr>
        <w:t>B.</w:t>
      </w:r>
      <w:r>
        <w:rPr>
          <w:sz w:val="24"/>
        </w:rPr>
        <w:t>,</w:t>
      </w:r>
      <w:r w:rsidRPr="00A159D5">
        <w:rPr>
          <w:sz w:val="24"/>
        </w:rPr>
        <w:t xml:space="preserve"> </w:t>
      </w:r>
      <w:r>
        <w:rPr>
          <w:sz w:val="24"/>
        </w:rPr>
        <w:t>&amp;</w:t>
      </w:r>
      <w:r w:rsidRPr="00A159D5">
        <w:rPr>
          <w:sz w:val="24"/>
        </w:rPr>
        <w:t xml:space="preserve"> Jamnadass, R. </w:t>
      </w:r>
      <w:r>
        <w:rPr>
          <w:sz w:val="24"/>
        </w:rPr>
        <w:t>(</w:t>
      </w:r>
      <w:r w:rsidRPr="00A159D5">
        <w:rPr>
          <w:sz w:val="24"/>
        </w:rPr>
        <w:t>2008</w:t>
      </w:r>
      <w:r>
        <w:rPr>
          <w:sz w:val="24"/>
        </w:rPr>
        <w:t>)</w:t>
      </w:r>
      <w:r w:rsidRPr="00A159D5">
        <w:rPr>
          <w:sz w:val="24"/>
        </w:rPr>
        <w:t xml:space="preserve">. </w:t>
      </w:r>
      <w:r w:rsidRPr="00A159D5">
        <w:rPr>
          <w:i/>
          <w:iCs/>
          <w:sz w:val="24"/>
        </w:rPr>
        <w:t>Good nursery practices: a simple guide</w:t>
      </w:r>
      <w:r w:rsidRPr="00A159D5">
        <w:rPr>
          <w:sz w:val="24"/>
        </w:rPr>
        <w:t>. World Agroforestry Centre</w:t>
      </w:r>
      <w:r w:rsidR="00E7064D">
        <w:rPr>
          <w:sz w:val="24"/>
        </w:rPr>
        <w:t>, 38.</w:t>
      </w:r>
    </w:p>
    <w:p w14:paraId="3CEF081A" w14:textId="77777777" w:rsidR="007633AE" w:rsidRDefault="007633AE">
      <w:pPr>
        <w:pStyle w:val="ListParagraph"/>
        <w:numPr>
          <w:ilvl w:val="0"/>
          <w:numId w:val="1"/>
        </w:numPr>
        <w:tabs>
          <w:tab w:val="left" w:pos="525"/>
        </w:tabs>
        <w:spacing w:before="159" w:line="276" w:lineRule="auto"/>
        <w:ind w:right="20"/>
        <w:rPr>
          <w:sz w:val="24"/>
        </w:rPr>
      </w:pPr>
      <w:r>
        <w:rPr>
          <w:sz w:val="24"/>
        </w:rPr>
        <w:t>Mohammad</w:t>
      </w:r>
      <w:r>
        <w:rPr>
          <w:spacing w:val="-15"/>
          <w:sz w:val="24"/>
        </w:rPr>
        <w:t xml:space="preserve"> </w:t>
      </w:r>
      <w:r>
        <w:rPr>
          <w:sz w:val="24"/>
        </w:rPr>
        <w:t>Amiruzzaman,</w:t>
      </w:r>
      <w:r>
        <w:rPr>
          <w:spacing w:val="-11"/>
          <w:sz w:val="24"/>
        </w:rPr>
        <w:t xml:space="preserve"> </w:t>
      </w:r>
      <w:r>
        <w:rPr>
          <w:sz w:val="24"/>
        </w:rPr>
        <w:t>M.</w:t>
      </w:r>
      <w:r>
        <w:rPr>
          <w:spacing w:val="-5"/>
          <w:sz w:val="24"/>
        </w:rPr>
        <w:t xml:space="preserve"> </w:t>
      </w:r>
      <w:r>
        <w:rPr>
          <w:sz w:val="24"/>
        </w:rPr>
        <w:t>D.,</w:t>
      </w:r>
      <w:r>
        <w:rPr>
          <w:spacing w:val="-15"/>
          <w:sz w:val="24"/>
        </w:rPr>
        <w:t xml:space="preserve"> </w:t>
      </w:r>
      <w:r>
        <w:rPr>
          <w:sz w:val="24"/>
        </w:rPr>
        <w:t>Amirul</w:t>
      </w:r>
      <w:r>
        <w:rPr>
          <w:spacing w:val="-5"/>
          <w:sz w:val="24"/>
        </w:rPr>
        <w:t xml:space="preserve"> </w:t>
      </w:r>
      <w:r>
        <w:rPr>
          <w:sz w:val="24"/>
        </w:rPr>
        <w:t>Islam,</w:t>
      </w:r>
      <w:r>
        <w:rPr>
          <w:spacing w:val="-5"/>
          <w:sz w:val="24"/>
        </w:rPr>
        <w:t xml:space="preserve"> </w:t>
      </w:r>
      <w:r>
        <w:rPr>
          <w:sz w:val="24"/>
        </w:rPr>
        <w:t>Lutful</w:t>
      </w:r>
      <w:r>
        <w:rPr>
          <w:spacing w:val="-5"/>
          <w:sz w:val="24"/>
        </w:rPr>
        <w:t xml:space="preserve"> </w:t>
      </w:r>
      <w:r>
        <w:rPr>
          <w:sz w:val="24"/>
        </w:rPr>
        <w:t>Hasan,</w:t>
      </w:r>
      <w:r>
        <w:rPr>
          <w:spacing w:val="-5"/>
          <w:sz w:val="24"/>
        </w:rPr>
        <w:t xml:space="preserve"> </w:t>
      </w:r>
      <w:r>
        <w:rPr>
          <w:sz w:val="24"/>
        </w:rPr>
        <w:t>Monjurul</w:t>
      </w:r>
      <w:r>
        <w:rPr>
          <w:spacing w:val="-5"/>
          <w:sz w:val="24"/>
        </w:rPr>
        <w:t xml:space="preserve"> </w:t>
      </w:r>
      <w:r>
        <w:rPr>
          <w:sz w:val="24"/>
        </w:rPr>
        <w:t>Kadir,</w:t>
      </w:r>
      <w:r>
        <w:rPr>
          <w:spacing w:val="-5"/>
          <w:sz w:val="24"/>
        </w:rPr>
        <w:t xml:space="preserve"> </w:t>
      </w:r>
      <w:r>
        <w:rPr>
          <w:sz w:val="24"/>
        </w:rPr>
        <w:t>&amp;</w:t>
      </w:r>
      <w:r>
        <w:rPr>
          <w:spacing w:val="-5"/>
          <w:sz w:val="24"/>
        </w:rPr>
        <w:t xml:space="preserve"> </w:t>
      </w:r>
      <w:r>
        <w:rPr>
          <w:sz w:val="24"/>
        </w:rPr>
        <w:t>Motiar Rohman. (2013). Heterosis and combining ability in a diallel among elite inbred lines of maize (</w:t>
      </w:r>
      <w:r>
        <w:rPr>
          <w:i/>
          <w:sz w:val="24"/>
        </w:rPr>
        <w:t xml:space="preserve">Zea mays </w:t>
      </w:r>
      <w:r>
        <w:rPr>
          <w:sz w:val="24"/>
        </w:rPr>
        <w:t xml:space="preserve">L.). </w:t>
      </w:r>
      <w:r w:rsidRPr="0081646A">
        <w:rPr>
          <w:i/>
          <w:iCs/>
          <w:sz w:val="24"/>
        </w:rPr>
        <w:t>Emirates Journal of Food Agriculture</w:t>
      </w:r>
      <w:r w:rsidRPr="0081646A">
        <w:rPr>
          <w:sz w:val="24"/>
        </w:rPr>
        <w:t>, 25</w:t>
      </w:r>
      <w:r>
        <w:rPr>
          <w:sz w:val="24"/>
        </w:rPr>
        <w:t>(2), 132-137.</w:t>
      </w:r>
    </w:p>
    <w:p w14:paraId="296DA3DD" w14:textId="77777777" w:rsidR="00C16E28" w:rsidRPr="0081646A" w:rsidRDefault="00790401">
      <w:pPr>
        <w:pStyle w:val="ListParagraph"/>
        <w:numPr>
          <w:ilvl w:val="0"/>
          <w:numId w:val="1"/>
        </w:numPr>
        <w:tabs>
          <w:tab w:val="left" w:pos="525"/>
        </w:tabs>
        <w:spacing w:line="276" w:lineRule="auto"/>
        <w:ind w:right="19"/>
        <w:rPr>
          <w:sz w:val="24"/>
        </w:rPr>
      </w:pPr>
      <w:r>
        <w:rPr>
          <w:sz w:val="24"/>
        </w:rPr>
        <w:t>Pooja, G. N., Chikkalinaiah, Bhaskar, R. N., &amp; Malashree Mankani. (2016). Combining ability</w:t>
      </w:r>
      <w:r>
        <w:rPr>
          <w:spacing w:val="-8"/>
          <w:sz w:val="24"/>
        </w:rPr>
        <w:t xml:space="preserve"> </w:t>
      </w:r>
      <w:r>
        <w:rPr>
          <w:sz w:val="24"/>
        </w:rPr>
        <w:t>for</w:t>
      </w:r>
      <w:r>
        <w:rPr>
          <w:spacing w:val="-7"/>
          <w:sz w:val="24"/>
        </w:rPr>
        <w:t xml:space="preserve"> </w:t>
      </w:r>
      <w:r>
        <w:rPr>
          <w:sz w:val="24"/>
        </w:rPr>
        <w:t>growth</w:t>
      </w:r>
      <w:r>
        <w:rPr>
          <w:spacing w:val="-5"/>
          <w:sz w:val="24"/>
        </w:rPr>
        <w:t xml:space="preserve"> </w:t>
      </w:r>
      <w:r>
        <w:rPr>
          <w:sz w:val="24"/>
        </w:rPr>
        <w:t>parameters</w:t>
      </w:r>
      <w:r>
        <w:rPr>
          <w:spacing w:val="-6"/>
          <w:sz w:val="24"/>
        </w:rPr>
        <w:t xml:space="preserve"> </w:t>
      </w:r>
      <w:r>
        <w:rPr>
          <w:sz w:val="24"/>
        </w:rPr>
        <w:t>at</w:t>
      </w:r>
      <w:r>
        <w:rPr>
          <w:spacing w:val="-5"/>
          <w:sz w:val="24"/>
        </w:rPr>
        <w:t xml:space="preserve"> </w:t>
      </w:r>
      <w:r>
        <w:rPr>
          <w:sz w:val="24"/>
        </w:rPr>
        <w:t>seedling</w:t>
      </w:r>
      <w:r>
        <w:rPr>
          <w:spacing w:val="-6"/>
          <w:sz w:val="24"/>
        </w:rPr>
        <w:t xml:space="preserve"> </w:t>
      </w:r>
      <w:r>
        <w:rPr>
          <w:sz w:val="24"/>
        </w:rPr>
        <w:t>stage</w:t>
      </w:r>
      <w:r>
        <w:rPr>
          <w:spacing w:val="-7"/>
          <w:sz w:val="24"/>
        </w:rPr>
        <w:t xml:space="preserve"> </w:t>
      </w:r>
      <w:r>
        <w:rPr>
          <w:sz w:val="24"/>
        </w:rPr>
        <w:t>in</w:t>
      </w:r>
      <w:r>
        <w:rPr>
          <w:spacing w:val="-3"/>
          <w:sz w:val="24"/>
        </w:rPr>
        <w:t xml:space="preserve"> </w:t>
      </w:r>
      <w:r>
        <w:rPr>
          <w:sz w:val="24"/>
        </w:rPr>
        <w:t>mulberry</w:t>
      </w:r>
      <w:r>
        <w:rPr>
          <w:spacing w:val="-7"/>
          <w:sz w:val="24"/>
        </w:rPr>
        <w:t xml:space="preserve"> </w:t>
      </w:r>
      <w:r>
        <w:rPr>
          <w:sz w:val="24"/>
        </w:rPr>
        <w:t>(</w:t>
      </w:r>
      <w:r>
        <w:rPr>
          <w:i/>
          <w:sz w:val="24"/>
        </w:rPr>
        <w:t>Morus</w:t>
      </w:r>
      <w:r>
        <w:rPr>
          <w:i/>
          <w:spacing w:val="-5"/>
          <w:sz w:val="24"/>
        </w:rPr>
        <w:t xml:space="preserve"> </w:t>
      </w:r>
      <w:r>
        <w:rPr>
          <w:sz w:val="24"/>
        </w:rPr>
        <w:t>spp.).</w:t>
      </w:r>
      <w:r>
        <w:rPr>
          <w:spacing w:val="-15"/>
          <w:sz w:val="24"/>
        </w:rPr>
        <w:t xml:space="preserve"> </w:t>
      </w:r>
      <w:r w:rsidRPr="0081646A">
        <w:rPr>
          <w:i/>
          <w:iCs/>
          <w:sz w:val="24"/>
        </w:rPr>
        <w:t>Advances</w:t>
      </w:r>
      <w:r w:rsidRPr="0081646A">
        <w:rPr>
          <w:i/>
          <w:iCs/>
          <w:spacing w:val="-6"/>
          <w:sz w:val="24"/>
        </w:rPr>
        <w:t xml:space="preserve"> </w:t>
      </w:r>
      <w:r w:rsidRPr="0081646A">
        <w:rPr>
          <w:i/>
          <w:iCs/>
          <w:sz w:val="24"/>
        </w:rPr>
        <w:t>in</w:t>
      </w:r>
      <w:r w:rsidRPr="0081646A">
        <w:rPr>
          <w:i/>
          <w:iCs/>
          <w:spacing w:val="-5"/>
          <w:sz w:val="24"/>
        </w:rPr>
        <w:t xml:space="preserve"> </w:t>
      </w:r>
      <w:r w:rsidRPr="0081646A">
        <w:rPr>
          <w:i/>
          <w:iCs/>
          <w:sz w:val="24"/>
        </w:rPr>
        <w:t>Life Sciences</w:t>
      </w:r>
      <w:r w:rsidRPr="0081646A">
        <w:rPr>
          <w:i/>
          <w:sz w:val="24"/>
        </w:rPr>
        <w:t xml:space="preserve">., </w:t>
      </w:r>
      <w:r w:rsidRPr="0081646A">
        <w:rPr>
          <w:sz w:val="24"/>
        </w:rPr>
        <w:t>5(20), 2278-3849.</w:t>
      </w:r>
    </w:p>
    <w:p w14:paraId="6E3429A7" w14:textId="427B8AC3" w:rsidR="00C16E28" w:rsidRDefault="00790401">
      <w:pPr>
        <w:pStyle w:val="ListParagraph"/>
        <w:numPr>
          <w:ilvl w:val="0"/>
          <w:numId w:val="1"/>
        </w:numPr>
        <w:tabs>
          <w:tab w:val="left" w:pos="525"/>
        </w:tabs>
        <w:spacing w:before="161" w:line="276" w:lineRule="auto"/>
        <w:ind w:right="20"/>
        <w:rPr>
          <w:sz w:val="24"/>
        </w:rPr>
      </w:pPr>
      <w:r>
        <w:rPr>
          <w:sz w:val="24"/>
        </w:rPr>
        <w:t>Prasad, R., Potla, K. R., Bornare, S. S., Prasad, L. C., &amp; Madakemohekar,</w:t>
      </w:r>
      <w:r>
        <w:rPr>
          <w:spacing w:val="-2"/>
          <w:sz w:val="24"/>
        </w:rPr>
        <w:t xml:space="preserve"> </w:t>
      </w:r>
      <w:r>
        <w:rPr>
          <w:sz w:val="24"/>
        </w:rPr>
        <w:t>A. H. (2013). Study of heterosis and combining ability for yield and yield contributing traits in barley (</w:t>
      </w:r>
      <w:r>
        <w:rPr>
          <w:i/>
          <w:sz w:val="24"/>
        </w:rPr>
        <w:t>Hordeum</w:t>
      </w:r>
      <w:r w:rsidR="00AF3E1F">
        <w:rPr>
          <w:i/>
          <w:sz w:val="24"/>
        </w:rPr>
        <w:t xml:space="preserve"> </w:t>
      </w:r>
      <w:r>
        <w:rPr>
          <w:i/>
          <w:sz w:val="24"/>
        </w:rPr>
        <w:t xml:space="preserve">vulgare </w:t>
      </w:r>
      <w:r>
        <w:rPr>
          <w:sz w:val="24"/>
        </w:rPr>
        <w:t xml:space="preserve">L.). </w:t>
      </w:r>
      <w:r w:rsidRPr="00125408">
        <w:rPr>
          <w:i/>
          <w:iCs/>
          <w:sz w:val="24"/>
        </w:rPr>
        <w:t>The bioscan</w:t>
      </w:r>
      <w:r>
        <w:rPr>
          <w:sz w:val="24"/>
        </w:rPr>
        <w:t>, 8(4), 1231- 1235.</w:t>
      </w:r>
    </w:p>
    <w:p w14:paraId="3A63FB0E" w14:textId="77777777" w:rsidR="00C16E28" w:rsidRPr="0081646A" w:rsidRDefault="00790401">
      <w:pPr>
        <w:pStyle w:val="ListParagraph"/>
        <w:numPr>
          <w:ilvl w:val="0"/>
          <w:numId w:val="1"/>
        </w:numPr>
        <w:tabs>
          <w:tab w:val="left" w:pos="525"/>
        </w:tabs>
        <w:spacing w:line="276" w:lineRule="auto"/>
        <w:ind w:right="18"/>
        <w:rPr>
          <w:sz w:val="24"/>
        </w:rPr>
      </w:pPr>
      <w:r>
        <w:rPr>
          <w:sz w:val="24"/>
        </w:rPr>
        <w:t>Sapna,</w:t>
      </w:r>
      <w:r>
        <w:rPr>
          <w:spacing w:val="-8"/>
          <w:sz w:val="24"/>
        </w:rPr>
        <w:t xml:space="preserve"> </w:t>
      </w:r>
      <w:r>
        <w:rPr>
          <w:sz w:val="24"/>
        </w:rPr>
        <w:t>J.</w:t>
      </w:r>
      <w:r>
        <w:rPr>
          <w:spacing w:val="-8"/>
          <w:sz w:val="24"/>
        </w:rPr>
        <w:t xml:space="preserve"> </w:t>
      </w:r>
      <w:r>
        <w:rPr>
          <w:sz w:val="24"/>
        </w:rPr>
        <w:t>S.,</w:t>
      </w:r>
      <w:r>
        <w:rPr>
          <w:spacing w:val="-8"/>
          <w:sz w:val="24"/>
        </w:rPr>
        <w:t xml:space="preserve"> </w:t>
      </w:r>
      <w:r>
        <w:rPr>
          <w:sz w:val="24"/>
        </w:rPr>
        <w:t>&amp;</w:t>
      </w:r>
      <w:r>
        <w:rPr>
          <w:spacing w:val="-10"/>
          <w:sz w:val="24"/>
        </w:rPr>
        <w:t xml:space="preserve"> </w:t>
      </w:r>
      <w:r>
        <w:rPr>
          <w:sz w:val="24"/>
        </w:rPr>
        <w:t>Chikkalingaiah.</w:t>
      </w:r>
      <w:r>
        <w:rPr>
          <w:spacing w:val="-8"/>
          <w:sz w:val="24"/>
        </w:rPr>
        <w:t xml:space="preserve"> </w:t>
      </w:r>
      <w:r>
        <w:rPr>
          <w:sz w:val="24"/>
        </w:rPr>
        <w:t>(2022).</w:t>
      </w:r>
      <w:r>
        <w:rPr>
          <w:spacing w:val="-8"/>
          <w:sz w:val="24"/>
        </w:rPr>
        <w:t xml:space="preserve"> </w:t>
      </w:r>
      <w:r>
        <w:rPr>
          <w:sz w:val="24"/>
        </w:rPr>
        <w:t>Combining</w:t>
      </w:r>
      <w:r>
        <w:rPr>
          <w:spacing w:val="-8"/>
          <w:sz w:val="24"/>
        </w:rPr>
        <w:t xml:space="preserve"> </w:t>
      </w:r>
      <w:r>
        <w:rPr>
          <w:sz w:val="24"/>
        </w:rPr>
        <w:t>ability</w:t>
      </w:r>
      <w:r>
        <w:rPr>
          <w:spacing w:val="-8"/>
          <w:sz w:val="24"/>
        </w:rPr>
        <w:t xml:space="preserve"> </w:t>
      </w:r>
      <w:r>
        <w:rPr>
          <w:sz w:val="24"/>
        </w:rPr>
        <w:t>studies</w:t>
      </w:r>
      <w:r>
        <w:rPr>
          <w:spacing w:val="-9"/>
          <w:sz w:val="24"/>
        </w:rPr>
        <w:t xml:space="preserve"> </w:t>
      </w:r>
      <w:r>
        <w:rPr>
          <w:sz w:val="24"/>
        </w:rPr>
        <w:t>on</w:t>
      </w:r>
      <w:r>
        <w:rPr>
          <w:spacing w:val="-8"/>
          <w:sz w:val="24"/>
        </w:rPr>
        <w:t xml:space="preserve"> </w:t>
      </w:r>
      <w:r>
        <w:rPr>
          <w:sz w:val="24"/>
        </w:rPr>
        <w:t>growth</w:t>
      </w:r>
      <w:r>
        <w:rPr>
          <w:spacing w:val="-8"/>
          <w:sz w:val="24"/>
        </w:rPr>
        <w:t xml:space="preserve"> </w:t>
      </w:r>
      <w:r>
        <w:rPr>
          <w:sz w:val="24"/>
        </w:rPr>
        <w:t>and</w:t>
      </w:r>
      <w:r>
        <w:rPr>
          <w:spacing w:val="-8"/>
          <w:sz w:val="24"/>
        </w:rPr>
        <w:t xml:space="preserve"> </w:t>
      </w:r>
      <w:r>
        <w:rPr>
          <w:sz w:val="24"/>
        </w:rPr>
        <w:t xml:space="preserve">improved leaf yield traits in Mulberry, </w:t>
      </w:r>
      <w:r>
        <w:rPr>
          <w:i/>
          <w:sz w:val="24"/>
        </w:rPr>
        <w:t xml:space="preserve">Morus </w:t>
      </w:r>
      <w:r>
        <w:rPr>
          <w:sz w:val="24"/>
        </w:rPr>
        <w:t xml:space="preserve">spp. </w:t>
      </w:r>
      <w:r w:rsidRPr="0081646A">
        <w:rPr>
          <w:i/>
          <w:iCs/>
          <w:sz w:val="24"/>
        </w:rPr>
        <w:t>International Journal of Environment Climate Change</w:t>
      </w:r>
      <w:r w:rsidRPr="0081646A">
        <w:rPr>
          <w:sz w:val="24"/>
        </w:rPr>
        <w:t>, 12(12), 110-118.</w:t>
      </w:r>
    </w:p>
    <w:p w14:paraId="28A3284C" w14:textId="77777777" w:rsidR="00C16E28" w:rsidRPr="0081646A" w:rsidRDefault="00790401">
      <w:pPr>
        <w:pStyle w:val="ListParagraph"/>
        <w:numPr>
          <w:ilvl w:val="0"/>
          <w:numId w:val="1"/>
        </w:numPr>
        <w:tabs>
          <w:tab w:val="left" w:pos="525"/>
        </w:tabs>
        <w:spacing w:before="162" w:line="276" w:lineRule="auto"/>
        <w:ind w:right="20"/>
        <w:rPr>
          <w:sz w:val="24"/>
        </w:rPr>
      </w:pPr>
      <w:r>
        <w:rPr>
          <w:sz w:val="24"/>
        </w:rPr>
        <w:t xml:space="preserve">Suresh, K., Jalaja, S., Kumar, D., Chakravarty, &amp; Sivaprasad, V. (2019). Breeding for improved leaf yield and studies on combining ability in mulberry. </w:t>
      </w:r>
      <w:r w:rsidRPr="0081646A">
        <w:rPr>
          <w:i/>
          <w:iCs/>
          <w:sz w:val="24"/>
        </w:rPr>
        <w:t>Journal of Crop and Weed</w:t>
      </w:r>
      <w:r w:rsidRPr="0081646A">
        <w:rPr>
          <w:sz w:val="24"/>
        </w:rPr>
        <w:t>, 15(3), 65-7.</w:t>
      </w:r>
    </w:p>
    <w:p w14:paraId="164DA7C8" w14:textId="77777777" w:rsidR="00C16E28" w:rsidRPr="0081646A" w:rsidRDefault="00790401">
      <w:pPr>
        <w:pStyle w:val="ListParagraph"/>
        <w:numPr>
          <w:ilvl w:val="0"/>
          <w:numId w:val="1"/>
        </w:numPr>
        <w:tabs>
          <w:tab w:val="left" w:pos="525"/>
        </w:tabs>
        <w:spacing w:before="159" w:line="276" w:lineRule="auto"/>
        <w:ind w:right="20"/>
        <w:rPr>
          <w:sz w:val="24"/>
        </w:rPr>
      </w:pPr>
      <w:r w:rsidRPr="0081646A">
        <w:rPr>
          <w:sz w:val="24"/>
        </w:rPr>
        <w:t>Vijayan, K.,</w:t>
      </w:r>
      <w:r w:rsidRPr="0081646A">
        <w:rPr>
          <w:spacing w:val="-1"/>
          <w:sz w:val="24"/>
        </w:rPr>
        <w:t xml:space="preserve"> </w:t>
      </w:r>
      <w:r w:rsidRPr="0081646A">
        <w:rPr>
          <w:sz w:val="24"/>
        </w:rPr>
        <w:t>Chakraborti, S. P.,</w:t>
      </w:r>
      <w:r w:rsidRPr="0081646A">
        <w:rPr>
          <w:spacing w:val="-1"/>
          <w:sz w:val="24"/>
        </w:rPr>
        <w:t xml:space="preserve"> </w:t>
      </w:r>
      <w:r w:rsidRPr="0081646A">
        <w:rPr>
          <w:sz w:val="24"/>
        </w:rPr>
        <w:t>Ercisli,</w:t>
      </w:r>
      <w:r w:rsidRPr="0081646A">
        <w:rPr>
          <w:spacing w:val="-3"/>
          <w:sz w:val="24"/>
        </w:rPr>
        <w:t xml:space="preserve"> </w:t>
      </w:r>
      <w:r w:rsidRPr="0081646A">
        <w:rPr>
          <w:sz w:val="24"/>
        </w:rPr>
        <w:t>S., &amp; Ghosh, P. D.</w:t>
      </w:r>
      <w:r w:rsidRPr="0081646A">
        <w:rPr>
          <w:spacing w:val="-1"/>
          <w:sz w:val="24"/>
        </w:rPr>
        <w:t xml:space="preserve"> </w:t>
      </w:r>
      <w:r w:rsidRPr="0081646A">
        <w:rPr>
          <w:sz w:val="24"/>
        </w:rPr>
        <w:t>(2008).</w:t>
      </w:r>
      <w:r w:rsidRPr="0081646A">
        <w:rPr>
          <w:spacing w:val="-1"/>
          <w:sz w:val="24"/>
        </w:rPr>
        <w:t xml:space="preserve"> </w:t>
      </w:r>
      <w:r w:rsidRPr="0081646A">
        <w:rPr>
          <w:sz w:val="24"/>
        </w:rPr>
        <w:t>NaCl induced</w:t>
      </w:r>
      <w:r w:rsidRPr="0081646A">
        <w:rPr>
          <w:spacing w:val="-1"/>
          <w:sz w:val="24"/>
        </w:rPr>
        <w:t xml:space="preserve"> </w:t>
      </w:r>
      <w:r w:rsidRPr="0081646A">
        <w:rPr>
          <w:sz w:val="24"/>
        </w:rPr>
        <w:t>morpho- biochemical and anatomical changes in mulberry (</w:t>
      </w:r>
      <w:r w:rsidRPr="0081646A">
        <w:rPr>
          <w:i/>
          <w:sz w:val="24"/>
        </w:rPr>
        <w:t xml:space="preserve">Morus </w:t>
      </w:r>
      <w:r w:rsidRPr="0081646A">
        <w:rPr>
          <w:sz w:val="24"/>
        </w:rPr>
        <w:t xml:space="preserve">spp.). </w:t>
      </w:r>
      <w:r w:rsidRPr="0081646A">
        <w:rPr>
          <w:i/>
          <w:iCs/>
          <w:sz w:val="24"/>
        </w:rPr>
        <w:t>Plant Growth Regulation</w:t>
      </w:r>
      <w:r w:rsidRPr="0081646A">
        <w:rPr>
          <w:sz w:val="24"/>
        </w:rPr>
        <w:t>, 56, 61-69.</w:t>
      </w:r>
    </w:p>
    <w:p w14:paraId="3C2A51AA" w14:textId="11C22122" w:rsidR="00C16E28" w:rsidRPr="0081646A" w:rsidRDefault="00790401">
      <w:pPr>
        <w:pStyle w:val="ListParagraph"/>
        <w:numPr>
          <w:ilvl w:val="0"/>
          <w:numId w:val="1"/>
        </w:numPr>
        <w:tabs>
          <w:tab w:val="left" w:pos="525"/>
        </w:tabs>
        <w:spacing w:before="159" w:line="276" w:lineRule="auto"/>
        <w:ind w:right="19"/>
        <w:rPr>
          <w:sz w:val="24"/>
        </w:rPr>
      </w:pPr>
      <w:r w:rsidRPr="0081646A">
        <w:rPr>
          <w:sz w:val="24"/>
        </w:rPr>
        <w:t xml:space="preserve">Vijayan, K., Chakraborti, S. P., </w:t>
      </w:r>
      <w:r w:rsidR="00785441" w:rsidRPr="0081646A">
        <w:rPr>
          <w:sz w:val="24"/>
        </w:rPr>
        <w:t xml:space="preserve">&amp; </w:t>
      </w:r>
      <w:r w:rsidRPr="0081646A">
        <w:rPr>
          <w:sz w:val="24"/>
        </w:rPr>
        <w:t>Ghosh, P. D. (2004). Screening of mulberry (</w:t>
      </w:r>
      <w:r w:rsidRPr="0081646A">
        <w:rPr>
          <w:i/>
          <w:sz w:val="24"/>
        </w:rPr>
        <w:t xml:space="preserve">Morus </w:t>
      </w:r>
      <w:r w:rsidRPr="0081646A">
        <w:rPr>
          <w:sz w:val="24"/>
        </w:rPr>
        <w:t xml:space="preserve">spp.) for salinity tolerance through </w:t>
      </w:r>
      <w:r w:rsidRPr="0081646A">
        <w:rPr>
          <w:i/>
          <w:sz w:val="24"/>
        </w:rPr>
        <w:t>in</w:t>
      </w:r>
      <w:r w:rsidR="0039273A">
        <w:rPr>
          <w:i/>
          <w:sz w:val="24"/>
        </w:rPr>
        <w:t>-</w:t>
      </w:r>
      <w:r w:rsidRPr="0081646A">
        <w:rPr>
          <w:i/>
          <w:sz w:val="24"/>
        </w:rPr>
        <w:t xml:space="preserve">vitro </w:t>
      </w:r>
      <w:r w:rsidRPr="0081646A">
        <w:rPr>
          <w:sz w:val="24"/>
        </w:rPr>
        <w:t xml:space="preserve">seed germination. </w:t>
      </w:r>
      <w:r w:rsidRPr="0081646A">
        <w:rPr>
          <w:i/>
          <w:iCs/>
          <w:sz w:val="24"/>
        </w:rPr>
        <w:t>Indian Journal of Biotechnology</w:t>
      </w:r>
      <w:r w:rsidRPr="0081646A">
        <w:rPr>
          <w:sz w:val="24"/>
        </w:rPr>
        <w:t>, 3, 47- 51.</w:t>
      </w:r>
    </w:p>
    <w:p w14:paraId="3E8BAE77" w14:textId="77777777" w:rsidR="00C16E28" w:rsidRPr="0081646A" w:rsidRDefault="00790401">
      <w:pPr>
        <w:pStyle w:val="ListParagraph"/>
        <w:numPr>
          <w:ilvl w:val="0"/>
          <w:numId w:val="1"/>
        </w:numPr>
        <w:tabs>
          <w:tab w:val="left" w:pos="525"/>
        </w:tabs>
        <w:spacing w:before="162" w:line="276" w:lineRule="auto"/>
        <w:ind w:right="21"/>
        <w:rPr>
          <w:sz w:val="24"/>
        </w:rPr>
      </w:pPr>
      <w:r w:rsidRPr="0081646A">
        <w:rPr>
          <w:sz w:val="24"/>
        </w:rPr>
        <w:t>Vijayan, K., Chauhan, S., Das, N. K., Chakraborti, S. P., &amp; Roy, B. N. (1997). Leaf yield component combining abilities in mulberry (</w:t>
      </w:r>
      <w:r w:rsidRPr="0081646A">
        <w:rPr>
          <w:i/>
          <w:sz w:val="24"/>
        </w:rPr>
        <w:t xml:space="preserve">Morus </w:t>
      </w:r>
      <w:r w:rsidRPr="0081646A">
        <w:rPr>
          <w:sz w:val="24"/>
        </w:rPr>
        <w:t xml:space="preserve">spp.). </w:t>
      </w:r>
      <w:r w:rsidRPr="0081646A">
        <w:rPr>
          <w:i/>
          <w:iCs/>
          <w:sz w:val="24"/>
        </w:rPr>
        <w:t>Euphytica</w:t>
      </w:r>
      <w:r w:rsidRPr="0081646A">
        <w:rPr>
          <w:sz w:val="24"/>
        </w:rPr>
        <w:t>, 98, 47-52.</w:t>
      </w:r>
    </w:p>
    <w:p w14:paraId="0F56A077" w14:textId="6ECE43FD" w:rsidR="00C16E28" w:rsidRPr="0081646A" w:rsidRDefault="00790401">
      <w:pPr>
        <w:pStyle w:val="ListParagraph"/>
        <w:numPr>
          <w:ilvl w:val="0"/>
          <w:numId w:val="1"/>
        </w:numPr>
        <w:tabs>
          <w:tab w:val="left" w:pos="525"/>
        </w:tabs>
        <w:spacing w:before="159" w:line="276" w:lineRule="auto"/>
        <w:ind w:right="22"/>
        <w:rPr>
          <w:sz w:val="24"/>
        </w:rPr>
      </w:pPr>
      <w:r w:rsidRPr="0081646A">
        <w:rPr>
          <w:sz w:val="24"/>
        </w:rPr>
        <w:t>Yehia, W. M. B.</w:t>
      </w:r>
      <w:r w:rsidR="004E641F" w:rsidRPr="0081646A">
        <w:rPr>
          <w:sz w:val="24"/>
        </w:rPr>
        <w:t>,</w:t>
      </w:r>
      <w:r w:rsidR="00152FCF" w:rsidRPr="0081646A">
        <w:rPr>
          <w:sz w:val="24"/>
        </w:rPr>
        <w:t xml:space="preserve"> &amp; </w:t>
      </w:r>
      <w:r w:rsidRPr="0081646A">
        <w:rPr>
          <w:sz w:val="24"/>
        </w:rPr>
        <w:t>EI-Hashash, E. F. (2019). Combining ability effects and heterosis estimates</w:t>
      </w:r>
      <w:r w:rsidRPr="0081646A">
        <w:rPr>
          <w:spacing w:val="40"/>
          <w:sz w:val="24"/>
        </w:rPr>
        <w:t xml:space="preserve"> </w:t>
      </w:r>
      <w:r w:rsidRPr="0081646A">
        <w:rPr>
          <w:sz w:val="24"/>
        </w:rPr>
        <w:t>through</w:t>
      </w:r>
      <w:r w:rsidRPr="0081646A">
        <w:rPr>
          <w:spacing w:val="39"/>
          <w:sz w:val="24"/>
        </w:rPr>
        <w:t xml:space="preserve"> </w:t>
      </w:r>
      <w:r w:rsidRPr="0081646A">
        <w:rPr>
          <w:sz w:val="24"/>
        </w:rPr>
        <w:t>line</w:t>
      </w:r>
      <w:r w:rsidRPr="0081646A">
        <w:rPr>
          <w:spacing w:val="39"/>
          <w:sz w:val="24"/>
        </w:rPr>
        <w:t xml:space="preserve"> </w:t>
      </w:r>
      <w:r w:rsidRPr="0081646A">
        <w:rPr>
          <w:sz w:val="24"/>
        </w:rPr>
        <w:t>x</w:t>
      </w:r>
      <w:r w:rsidRPr="0081646A">
        <w:rPr>
          <w:spacing w:val="37"/>
          <w:sz w:val="24"/>
        </w:rPr>
        <w:t xml:space="preserve"> </w:t>
      </w:r>
      <w:r w:rsidRPr="0081646A">
        <w:rPr>
          <w:sz w:val="24"/>
        </w:rPr>
        <w:t>tester</w:t>
      </w:r>
      <w:r w:rsidRPr="0081646A">
        <w:rPr>
          <w:spacing w:val="39"/>
          <w:sz w:val="24"/>
        </w:rPr>
        <w:t xml:space="preserve"> </w:t>
      </w:r>
      <w:r w:rsidRPr="0081646A">
        <w:rPr>
          <w:sz w:val="24"/>
        </w:rPr>
        <w:t>analysis</w:t>
      </w:r>
      <w:r w:rsidRPr="0081646A">
        <w:rPr>
          <w:spacing w:val="40"/>
          <w:sz w:val="24"/>
        </w:rPr>
        <w:t xml:space="preserve"> </w:t>
      </w:r>
      <w:r w:rsidRPr="0081646A">
        <w:rPr>
          <w:sz w:val="24"/>
        </w:rPr>
        <w:t>for</w:t>
      </w:r>
      <w:r w:rsidRPr="0081646A">
        <w:rPr>
          <w:spacing w:val="38"/>
          <w:sz w:val="24"/>
        </w:rPr>
        <w:t xml:space="preserve"> </w:t>
      </w:r>
      <w:r w:rsidRPr="0081646A">
        <w:rPr>
          <w:sz w:val="24"/>
        </w:rPr>
        <w:t>yield,</w:t>
      </w:r>
      <w:r w:rsidRPr="0081646A">
        <w:rPr>
          <w:spacing w:val="39"/>
          <w:sz w:val="24"/>
        </w:rPr>
        <w:t xml:space="preserve"> </w:t>
      </w:r>
      <w:r w:rsidRPr="0081646A">
        <w:rPr>
          <w:sz w:val="24"/>
        </w:rPr>
        <w:t>yield</w:t>
      </w:r>
      <w:r w:rsidRPr="0081646A">
        <w:rPr>
          <w:spacing w:val="39"/>
          <w:sz w:val="24"/>
        </w:rPr>
        <w:t xml:space="preserve"> </w:t>
      </w:r>
      <w:r w:rsidRPr="0081646A">
        <w:rPr>
          <w:sz w:val="24"/>
        </w:rPr>
        <w:t>components</w:t>
      </w:r>
      <w:r w:rsidRPr="0081646A">
        <w:rPr>
          <w:spacing w:val="40"/>
          <w:sz w:val="24"/>
        </w:rPr>
        <w:t xml:space="preserve"> </w:t>
      </w:r>
      <w:r w:rsidRPr="0081646A">
        <w:rPr>
          <w:sz w:val="24"/>
        </w:rPr>
        <w:t>and</w:t>
      </w:r>
      <w:r w:rsidRPr="0081646A">
        <w:rPr>
          <w:spacing w:val="39"/>
          <w:sz w:val="24"/>
        </w:rPr>
        <w:t xml:space="preserve"> </w:t>
      </w:r>
      <w:r w:rsidRPr="0081646A">
        <w:rPr>
          <w:sz w:val="24"/>
        </w:rPr>
        <w:t>fiber</w:t>
      </w:r>
      <w:r w:rsidRPr="0081646A">
        <w:rPr>
          <w:spacing w:val="39"/>
          <w:sz w:val="24"/>
        </w:rPr>
        <w:t xml:space="preserve"> </w:t>
      </w:r>
      <w:r w:rsidRPr="0081646A">
        <w:rPr>
          <w:sz w:val="24"/>
        </w:rPr>
        <w:t>traits</w:t>
      </w:r>
      <w:r w:rsidRPr="0081646A">
        <w:rPr>
          <w:spacing w:val="40"/>
          <w:sz w:val="24"/>
        </w:rPr>
        <w:t xml:space="preserve"> </w:t>
      </w:r>
      <w:r w:rsidRPr="0081646A">
        <w:rPr>
          <w:sz w:val="24"/>
        </w:rPr>
        <w:t>in</w:t>
      </w:r>
    </w:p>
    <w:p w14:paraId="0956B586" w14:textId="77777777" w:rsidR="00C16E28" w:rsidRPr="0081646A" w:rsidRDefault="00C16E28">
      <w:pPr>
        <w:pStyle w:val="ListParagraph"/>
        <w:spacing w:line="276" w:lineRule="auto"/>
        <w:rPr>
          <w:sz w:val="24"/>
        </w:rPr>
        <w:sectPr w:rsidR="00C16E28" w:rsidRPr="0081646A">
          <w:pgSz w:w="11910" w:h="16840"/>
          <w:pgMar w:top="1340" w:right="1417" w:bottom="280" w:left="1275" w:header="44" w:footer="0" w:gutter="0"/>
          <w:cols w:space="720"/>
        </w:sectPr>
      </w:pPr>
    </w:p>
    <w:p w14:paraId="5E7E834F" w14:textId="6EB096B4" w:rsidR="00C16E28" w:rsidRPr="0081646A" w:rsidRDefault="0081646A">
      <w:pPr>
        <w:pStyle w:val="BodyText"/>
        <w:spacing w:before="80" w:line="276" w:lineRule="auto"/>
        <w:ind w:left="525" w:right="21"/>
      </w:pPr>
      <w:r>
        <w:lastRenderedPageBreak/>
        <w:t>E</w:t>
      </w:r>
      <w:r w:rsidR="00790401" w:rsidRPr="0081646A">
        <w:t xml:space="preserve">gyptian cotton. </w:t>
      </w:r>
      <w:r w:rsidR="00790401" w:rsidRPr="0081646A">
        <w:rPr>
          <w:i/>
          <w:iCs/>
        </w:rPr>
        <w:t>Journal of Agronomy, Technology and Engineering Management</w:t>
      </w:r>
      <w:r w:rsidR="00790401" w:rsidRPr="0081646A">
        <w:t xml:space="preserve">, 2(2), </w:t>
      </w:r>
      <w:r w:rsidR="00790401" w:rsidRPr="0081646A">
        <w:rPr>
          <w:spacing w:val="-2"/>
        </w:rPr>
        <w:t>248-262.</w:t>
      </w:r>
    </w:p>
    <w:p w14:paraId="36805F4B" w14:textId="2D61E675" w:rsidR="00C16E28" w:rsidRPr="0081646A" w:rsidRDefault="00790401">
      <w:pPr>
        <w:pStyle w:val="ListParagraph"/>
        <w:numPr>
          <w:ilvl w:val="0"/>
          <w:numId w:val="1"/>
        </w:numPr>
        <w:tabs>
          <w:tab w:val="left" w:pos="525"/>
        </w:tabs>
        <w:spacing w:before="241" w:line="360" w:lineRule="auto"/>
        <w:ind w:right="25"/>
        <w:rPr>
          <w:sz w:val="24"/>
        </w:rPr>
      </w:pPr>
      <w:r w:rsidRPr="0081646A">
        <w:rPr>
          <w:sz w:val="24"/>
        </w:rPr>
        <w:t>Zhou, Z., Zhang, C., Lu, X.,</w:t>
      </w:r>
      <w:r w:rsidRPr="0081646A">
        <w:rPr>
          <w:spacing w:val="-4"/>
          <w:sz w:val="24"/>
        </w:rPr>
        <w:t xml:space="preserve"> </w:t>
      </w:r>
      <w:r w:rsidRPr="0081646A">
        <w:rPr>
          <w:sz w:val="24"/>
        </w:rPr>
        <w:t>Wang, L., Hao, Z., Li, M., Zhang, D.,</w:t>
      </w:r>
      <w:r w:rsidRPr="0081646A">
        <w:rPr>
          <w:spacing w:val="-8"/>
          <w:sz w:val="24"/>
        </w:rPr>
        <w:t xml:space="preserve"> </w:t>
      </w:r>
      <w:r w:rsidRPr="0081646A">
        <w:rPr>
          <w:sz w:val="24"/>
        </w:rPr>
        <w:t>Yong, H.,</w:t>
      </w:r>
      <w:r w:rsidRPr="0081646A">
        <w:rPr>
          <w:spacing w:val="-3"/>
          <w:sz w:val="24"/>
        </w:rPr>
        <w:t xml:space="preserve"> </w:t>
      </w:r>
      <w:r w:rsidRPr="0081646A">
        <w:rPr>
          <w:sz w:val="24"/>
        </w:rPr>
        <w:t>Weng, J., &amp; Li,</w:t>
      </w:r>
      <w:r w:rsidRPr="0081646A">
        <w:rPr>
          <w:spacing w:val="-10"/>
          <w:sz w:val="24"/>
        </w:rPr>
        <w:t xml:space="preserve"> </w:t>
      </w:r>
      <w:r w:rsidRPr="0081646A">
        <w:rPr>
          <w:sz w:val="24"/>
        </w:rPr>
        <w:t>X.</w:t>
      </w:r>
      <w:r w:rsidRPr="0081646A">
        <w:rPr>
          <w:spacing w:val="-6"/>
          <w:sz w:val="24"/>
        </w:rPr>
        <w:t xml:space="preserve"> </w:t>
      </w:r>
      <w:r w:rsidRPr="0081646A">
        <w:rPr>
          <w:sz w:val="24"/>
        </w:rPr>
        <w:t>(2018).</w:t>
      </w:r>
      <w:r w:rsidRPr="0081646A">
        <w:rPr>
          <w:spacing w:val="-4"/>
          <w:sz w:val="24"/>
        </w:rPr>
        <w:t xml:space="preserve"> </w:t>
      </w:r>
      <w:r w:rsidRPr="0081646A">
        <w:rPr>
          <w:sz w:val="24"/>
        </w:rPr>
        <w:t>Dissecting</w:t>
      </w:r>
      <w:r w:rsidRPr="0081646A">
        <w:rPr>
          <w:spacing w:val="-3"/>
          <w:sz w:val="24"/>
        </w:rPr>
        <w:t xml:space="preserve"> </w:t>
      </w:r>
      <w:r w:rsidR="002B29BE" w:rsidRPr="0081646A">
        <w:rPr>
          <w:sz w:val="24"/>
        </w:rPr>
        <w:t>the</w:t>
      </w:r>
      <w:r w:rsidR="002B29BE" w:rsidRPr="0081646A">
        <w:rPr>
          <w:spacing w:val="-6"/>
          <w:sz w:val="24"/>
        </w:rPr>
        <w:t xml:space="preserve"> </w:t>
      </w:r>
      <w:r w:rsidR="002B29BE" w:rsidRPr="0081646A">
        <w:rPr>
          <w:sz w:val="24"/>
        </w:rPr>
        <w:t>genetic</w:t>
      </w:r>
      <w:r w:rsidR="002B29BE" w:rsidRPr="0081646A">
        <w:rPr>
          <w:spacing w:val="-5"/>
          <w:sz w:val="24"/>
        </w:rPr>
        <w:t xml:space="preserve"> </w:t>
      </w:r>
      <w:r w:rsidR="002B29BE" w:rsidRPr="0081646A">
        <w:rPr>
          <w:sz w:val="24"/>
        </w:rPr>
        <w:t>basis</w:t>
      </w:r>
      <w:r w:rsidR="002B29BE" w:rsidRPr="0081646A">
        <w:rPr>
          <w:spacing w:val="-5"/>
          <w:sz w:val="24"/>
        </w:rPr>
        <w:t xml:space="preserve"> </w:t>
      </w:r>
      <w:r w:rsidR="002B29BE" w:rsidRPr="0081646A">
        <w:rPr>
          <w:sz w:val="24"/>
        </w:rPr>
        <w:t>underlying</w:t>
      </w:r>
      <w:r w:rsidR="002B29BE" w:rsidRPr="0081646A">
        <w:rPr>
          <w:spacing w:val="-6"/>
          <w:sz w:val="24"/>
        </w:rPr>
        <w:t xml:space="preserve"> </w:t>
      </w:r>
      <w:r w:rsidR="002B29BE" w:rsidRPr="0081646A">
        <w:rPr>
          <w:sz w:val="24"/>
        </w:rPr>
        <w:t>combining</w:t>
      </w:r>
      <w:r w:rsidR="002B29BE" w:rsidRPr="0081646A">
        <w:rPr>
          <w:spacing w:val="-15"/>
          <w:sz w:val="24"/>
        </w:rPr>
        <w:t xml:space="preserve"> </w:t>
      </w:r>
      <w:r w:rsidR="002B29BE" w:rsidRPr="0081646A">
        <w:rPr>
          <w:sz w:val="24"/>
        </w:rPr>
        <w:t>ability</w:t>
      </w:r>
      <w:r w:rsidR="002B29BE" w:rsidRPr="0081646A">
        <w:rPr>
          <w:spacing w:val="-5"/>
          <w:sz w:val="24"/>
        </w:rPr>
        <w:t xml:space="preserve"> </w:t>
      </w:r>
      <w:r w:rsidR="002B29BE" w:rsidRPr="0081646A">
        <w:rPr>
          <w:sz w:val="24"/>
        </w:rPr>
        <w:t>of</w:t>
      </w:r>
      <w:r w:rsidR="002B29BE" w:rsidRPr="0081646A">
        <w:rPr>
          <w:spacing w:val="-7"/>
          <w:sz w:val="24"/>
        </w:rPr>
        <w:t xml:space="preserve"> </w:t>
      </w:r>
      <w:r w:rsidR="002B29BE" w:rsidRPr="0081646A">
        <w:rPr>
          <w:sz w:val="24"/>
        </w:rPr>
        <w:t>plant</w:t>
      </w:r>
      <w:r w:rsidR="002B29BE" w:rsidRPr="0081646A">
        <w:rPr>
          <w:spacing w:val="-6"/>
          <w:sz w:val="24"/>
        </w:rPr>
        <w:t xml:space="preserve"> </w:t>
      </w:r>
      <w:r w:rsidR="002B29BE" w:rsidRPr="0081646A">
        <w:rPr>
          <w:sz w:val="24"/>
        </w:rPr>
        <w:t xml:space="preserve">height related traits in </w:t>
      </w:r>
      <w:r w:rsidR="002B29BE">
        <w:rPr>
          <w:sz w:val="24"/>
        </w:rPr>
        <w:t>m</w:t>
      </w:r>
      <w:r w:rsidRPr="0081646A">
        <w:rPr>
          <w:sz w:val="24"/>
        </w:rPr>
        <w:t xml:space="preserve">aize. </w:t>
      </w:r>
      <w:r w:rsidRPr="0081646A">
        <w:rPr>
          <w:i/>
          <w:iCs/>
          <w:sz w:val="24"/>
        </w:rPr>
        <w:t>Frontiers in Plant Science</w:t>
      </w:r>
      <w:r w:rsidRPr="0081646A">
        <w:rPr>
          <w:sz w:val="24"/>
        </w:rPr>
        <w:t>, 9, 1117-1130.</w:t>
      </w:r>
    </w:p>
    <w:p w14:paraId="75D481CE" w14:textId="77777777" w:rsidR="00C16E28" w:rsidRDefault="00C16E28">
      <w:pPr>
        <w:pStyle w:val="ListParagraph"/>
        <w:spacing w:line="360" w:lineRule="auto"/>
        <w:rPr>
          <w:sz w:val="24"/>
        </w:rPr>
        <w:sectPr w:rsidR="00C16E28">
          <w:pgSz w:w="11910" w:h="16840"/>
          <w:pgMar w:top="1340" w:right="1417" w:bottom="280" w:left="1275" w:header="44" w:footer="0" w:gutter="0"/>
          <w:cols w:space="720"/>
        </w:sectPr>
      </w:pPr>
    </w:p>
    <w:p w14:paraId="7484B990" w14:textId="77777777" w:rsidR="00C16E28" w:rsidRDefault="00790401">
      <w:pPr>
        <w:pStyle w:val="Heading1"/>
        <w:ind w:left="295" w:firstLine="0"/>
      </w:pPr>
      <w:r>
        <w:lastRenderedPageBreak/>
        <w:t>Table</w:t>
      </w:r>
      <w:r>
        <w:rPr>
          <w:spacing w:val="-7"/>
        </w:rPr>
        <w:t xml:space="preserve"> </w:t>
      </w:r>
      <w:r>
        <w:t>3:</w:t>
      </w:r>
      <w:r>
        <w:rPr>
          <w:spacing w:val="-4"/>
        </w:rPr>
        <w:t xml:space="preserve"> </w:t>
      </w:r>
      <w:r>
        <w:t>Estimation</w:t>
      </w:r>
      <w:r>
        <w:rPr>
          <w:spacing w:val="-4"/>
        </w:rPr>
        <w:t xml:space="preserve"> </w:t>
      </w:r>
      <w:r>
        <w:t>of</w:t>
      </w:r>
      <w:r>
        <w:rPr>
          <w:spacing w:val="-4"/>
        </w:rPr>
        <w:t xml:space="preserve"> </w:t>
      </w:r>
      <w:r>
        <w:t>general</w:t>
      </w:r>
      <w:r>
        <w:rPr>
          <w:spacing w:val="-3"/>
        </w:rPr>
        <w:t xml:space="preserve"> </w:t>
      </w:r>
      <w:r>
        <w:t>combining</w:t>
      </w:r>
      <w:r>
        <w:rPr>
          <w:spacing w:val="-4"/>
        </w:rPr>
        <w:t xml:space="preserve"> </w:t>
      </w:r>
      <w:r>
        <w:t>ability</w:t>
      </w:r>
      <w:r>
        <w:rPr>
          <w:spacing w:val="-4"/>
        </w:rPr>
        <w:t xml:space="preserve"> </w:t>
      </w:r>
      <w:r>
        <w:t>effects</w:t>
      </w:r>
      <w:r>
        <w:rPr>
          <w:spacing w:val="-5"/>
        </w:rPr>
        <w:t xml:space="preserve"> </w:t>
      </w:r>
      <w:r>
        <w:t>of</w:t>
      </w:r>
      <w:r>
        <w:rPr>
          <w:spacing w:val="-6"/>
        </w:rPr>
        <w:t xml:space="preserve"> </w:t>
      </w:r>
      <w:r>
        <w:t>parents</w:t>
      </w:r>
      <w:r>
        <w:rPr>
          <w:spacing w:val="-4"/>
        </w:rPr>
        <w:t xml:space="preserve"> </w:t>
      </w:r>
      <w:r>
        <w:t>for</w:t>
      </w:r>
      <w:r>
        <w:rPr>
          <w:spacing w:val="-6"/>
        </w:rPr>
        <w:t xml:space="preserve"> </w:t>
      </w:r>
      <w:r>
        <w:t>different</w:t>
      </w:r>
      <w:r>
        <w:rPr>
          <w:spacing w:val="-4"/>
        </w:rPr>
        <w:t xml:space="preserve"> </w:t>
      </w:r>
      <w:r>
        <w:t>growth</w:t>
      </w:r>
      <w:r>
        <w:rPr>
          <w:spacing w:val="-4"/>
        </w:rPr>
        <w:t xml:space="preserve"> </w:t>
      </w:r>
      <w:r>
        <w:t>parameters</w:t>
      </w:r>
      <w:r>
        <w:rPr>
          <w:spacing w:val="-4"/>
        </w:rPr>
        <w:t xml:space="preserve"> </w:t>
      </w:r>
      <w:r>
        <w:t>at</w:t>
      </w:r>
      <w:r>
        <w:rPr>
          <w:spacing w:val="-4"/>
        </w:rPr>
        <w:t xml:space="preserve"> </w:t>
      </w:r>
      <w:r>
        <w:t>seedling</w:t>
      </w:r>
      <w:r>
        <w:rPr>
          <w:spacing w:val="-4"/>
        </w:rPr>
        <w:t xml:space="preserve"> </w:t>
      </w:r>
      <w:r>
        <w:t>stage</w:t>
      </w:r>
      <w:r>
        <w:rPr>
          <w:spacing w:val="-6"/>
        </w:rPr>
        <w:t xml:space="preserve"> </w:t>
      </w:r>
      <w:r>
        <w:t>in</w:t>
      </w:r>
      <w:r>
        <w:rPr>
          <w:spacing w:val="-3"/>
        </w:rPr>
        <w:t xml:space="preserve"> </w:t>
      </w:r>
      <w:r>
        <w:rPr>
          <w:spacing w:val="-2"/>
        </w:rPr>
        <w:t>mulberry</w:t>
      </w:r>
    </w:p>
    <w:p w14:paraId="22CFC1B9" w14:textId="77777777" w:rsidR="00C16E28" w:rsidRDefault="00C16E28">
      <w:pPr>
        <w:pStyle w:val="BodyText"/>
        <w:spacing w:before="10"/>
        <w:ind w:left="0"/>
        <w:rPr>
          <w:b/>
          <w:sz w:val="15"/>
        </w:rPr>
      </w:pPr>
    </w:p>
    <w:tbl>
      <w:tblPr>
        <w:tblW w:w="0" w:type="auto"/>
        <w:tblInd w:w="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75"/>
        <w:gridCol w:w="2448"/>
        <w:gridCol w:w="1371"/>
        <w:gridCol w:w="1373"/>
        <w:gridCol w:w="1376"/>
        <w:gridCol w:w="1407"/>
        <w:gridCol w:w="2079"/>
        <w:gridCol w:w="1374"/>
        <w:gridCol w:w="2382"/>
      </w:tblGrid>
      <w:tr w:rsidR="00C16E28" w14:paraId="19D7CF71" w14:textId="77777777">
        <w:trPr>
          <w:trHeight w:val="311"/>
        </w:trPr>
        <w:tc>
          <w:tcPr>
            <w:tcW w:w="1575" w:type="dxa"/>
            <w:vMerge w:val="restart"/>
          </w:tcPr>
          <w:p w14:paraId="1747AC27" w14:textId="77777777" w:rsidR="00C16E28" w:rsidRDefault="00C16E28">
            <w:pPr>
              <w:pStyle w:val="TableParagraph"/>
              <w:spacing w:before="35"/>
              <w:ind w:left="0"/>
              <w:jc w:val="left"/>
              <w:rPr>
                <w:b/>
                <w:sz w:val="24"/>
              </w:rPr>
            </w:pPr>
          </w:p>
          <w:p w14:paraId="33A414C2" w14:textId="77777777" w:rsidR="00C16E28" w:rsidRDefault="00790401">
            <w:pPr>
              <w:pStyle w:val="TableParagraph"/>
              <w:spacing w:before="0"/>
              <w:ind w:left="395"/>
              <w:jc w:val="left"/>
              <w:rPr>
                <w:b/>
                <w:sz w:val="24"/>
              </w:rPr>
            </w:pPr>
            <w:r>
              <w:rPr>
                <w:b/>
                <w:spacing w:val="-2"/>
                <w:sz w:val="24"/>
              </w:rPr>
              <w:t>Parents</w:t>
            </w:r>
          </w:p>
        </w:tc>
        <w:tc>
          <w:tcPr>
            <w:tcW w:w="2448" w:type="dxa"/>
            <w:vMerge w:val="restart"/>
          </w:tcPr>
          <w:p w14:paraId="38BD1FFB" w14:textId="77777777" w:rsidR="00C16E28" w:rsidRDefault="00790401">
            <w:pPr>
              <w:pStyle w:val="TableParagraph"/>
              <w:spacing w:before="162" w:line="259" w:lineRule="auto"/>
              <w:ind w:left="659" w:right="543" w:hanging="96"/>
              <w:jc w:val="left"/>
              <w:rPr>
                <w:b/>
                <w:sz w:val="24"/>
              </w:rPr>
            </w:pPr>
            <w:r>
              <w:rPr>
                <w:b/>
                <w:spacing w:val="-2"/>
                <w:sz w:val="24"/>
              </w:rPr>
              <w:t>Germination Percentage</w:t>
            </w:r>
          </w:p>
        </w:tc>
        <w:tc>
          <w:tcPr>
            <w:tcW w:w="4120" w:type="dxa"/>
            <w:gridSpan w:val="3"/>
          </w:tcPr>
          <w:p w14:paraId="4A80C14A" w14:textId="77777777" w:rsidR="00C16E28" w:rsidRDefault="00790401">
            <w:pPr>
              <w:pStyle w:val="TableParagraph"/>
              <w:spacing w:before="13"/>
              <w:ind w:left="880"/>
              <w:jc w:val="left"/>
              <w:rPr>
                <w:b/>
                <w:sz w:val="24"/>
              </w:rPr>
            </w:pPr>
            <w:r>
              <w:rPr>
                <w:b/>
                <w:sz w:val="24"/>
              </w:rPr>
              <w:t>Seedling</w:t>
            </w:r>
            <w:r>
              <w:rPr>
                <w:b/>
                <w:spacing w:val="-3"/>
                <w:sz w:val="24"/>
              </w:rPr>
              <w:t xml:space="preserve"> </w:t>
            </w:r>
            <w:r>
              <w:rPr>
                <w:b/>
                <w:sz w:val="24"/>
              </w:rPr>
              <w:t>height</w:t>
            </w:r>
            <w:r>
              <w:rPr>
                <w:b/>
                <w:spacing w:val="-3"/>
                <w:sz w:val="24"/>
              </w:rPr>
              <w:t xml:space="preserve"> </w:t>
            </w:r>
            <w:r>
              <w:rPr>
                <w:b/>
                <w:sz w:val="24"/>
              </w:rPr>
              <w:t>(cm)</w:t>
            </w:r>
            <w:r>
              <w:rPr>
                <w:b/>
                <w:spacing w:val="-2"/>
                <w:sz w:val="24"/>
              </w:rPr>
              <w:t xml:space="preserve"> </w:t>
            </w:r>
            <w:r>
              <w:rPr>
                <w:b/>
                <w:spacing w:val="-5"/>
                <w:sz w:val="24"/>
              </w:rPr>
              <w:t>at</w:t>
            </w:r>
          </w:p>
        </w:tc>
        <w:tc>
          <w:tcPr>
            <w:tcW w:w="1407" w:type="dxa"/>
            <w:vMerge w:val="restart"/>
          </w:tcPr>
          <w:p w14:paraId="48841D4F" w14:textId="77777777" w:rsidR="00C16E28" w:rsidRDefault="00790401">
            <w:pPr>
              <w:pStyle w:val="TableParagraph"/>
              <w:spacing w:before="13" w:line="259" w:lineRule="auto"/>
              <w:ind w:left="361" w:right="340" w:firstLine="33"/>
              <w:jc w:val="left"/>
              <w:rPr>
                <w:b/>
                <w:sz w:val="24"/>
              </w:rPr>
            </w:pPr>
            <w:r>
              <w:rPr>
                <w:b/>
                <w:sz w:val="24"/>
              </w:rPr>
              <w:t>No.</w:t>
            </w:r>
            <w:r>
              <w:rPr>
                <w:b/>
                <w:spacing w:val="-6"/>
                <w:sz w:val="24"/>
              </w:rPr>
              <w:t xml:space="preserve"> </w:t>
            </w:r>
            <w:r>
              <w:rPr>
                <w:b/>
                <w:sz w:val="24"/>
              </w:rPr>
              <w:t xml:space="preserve">of </w:t>
            </w:r>
            <w:r>
              <w:rPr>
                <w:b/>
                <w:spacing w:val="-2"/>
                <w:sz w:val="24"/>
              </w:rPr>
              <w:t>leaves/</w:t>
            </w:r>
          </w:p>
          <w:p w14:paraId="0F6528FB" w14:textId="77777777" w:rsidR="00C16E28" w:rsidRDefault="00790401">
            <w:pPr>
              <w:pStyle w:val="TableParagraph"/>
              <w:spacing w:before="2"/>
              <w:ind w:left="433"/>
              <w:jc w:val="left"/>
              <w:rPr>
                <w:b/>
                <w:sz w:val="24"/>
              </w:rPr>
            </w:pPr>
            <w:r>
              <w:rPr>
                <w:b/>
                <w:spacing w:val="-2"/>
                <w:sz w:val="24"/>
              </w:rPr>
              <w:t>plant</w:t>
            </w:r>
          </w:p>
        </w:tc>
        <w:tc>
          <w:tcPr>
            <w:tcW w:w="2079" w:type="dxa"/>
            <w:vMerge w:val="restart"/>
          </w:tcPr>
          <w:p w14:paraId="36E1F163" w14:textId="77777777" w:rsidR="00C16E28" w:rsidRDefault="00790401">
            <w:pPr>
              <w:pStyle w:val="TableParagraph"/>
              <w:spacing w:before="162" w:line="259" w:lineRule="auto"/>
              <w:ind w:left="353" w:right="334" w:firstLine="134"/>
              <w:jc w:val="left"/>
              <w:rPr>
                <w:b/>
                <w:sz w:val="24"/>
              </w:rPr>
            </w:pPr>
            <w:r>
              <w:rPr>
                <w:b/>
                <w:spacing w:val="-2"/>
                <w:sz w:val="24"/>
              </w:rPr>
              <w:t xml:space="preserve">Internodal </w:t>
            </w:r>
            <w:r>
              <w:rPr>
                <w:b/>
                <w:sz w:val="24"/>
              </w:rPr>
              <w:t>distance</w:t>
            </w:r>
            <w:r>
              <w:rPr>
                <w:b/>
                <w:spacing w:val="-15"/>
                <w:sz w:val="24"/>
              </w:rPr>
              <w:t xml:space="preserve"> </w:t>
            </w:r>
            <w:r>
              <w:rPr>
                <w:b/>
                <w:sz w:val="24"/>
              </w:rPr>
              <w:t>(cm)</w:t>
            </w:r>
          </w:p>
        </w:tc>
        <w:tc>
          <w:tcPr>
            <w:tcW w:w="1374" w:type="dxa"/>
            <w:vMerge w:val="restart"/>
          </w:tcPr>
          <w:p w14:paraId="14F63264" w14:textId="77777777" w:rsidR="00C16E28" w:rsidRDefault="00790401">
            <w:pPr>
              <w:pStyle w:val="TableParagraph"/>
              <w:spacing w:before="162" w:line="254" w:lineRule="auto"/>
              <w:ind w:left="156" w:hanging="3"/>
              <w:jc w:val="left"/>
              <w:rPr>
                <w:b/>
                <w:sz w:val="24"/>
              </w:rPr>
            </w:pPr>
            <w:r>
              <w:rPr>
                <w:b/>
                <w:sz w:val="24"/>
              </w:rPr>
              <w:t>Single</w:t>
            </w:r>
            <w:r>
              <w:rPr>
                <w:b/>
                <w:spacing w:val="-15"/>
                <w:sz w:val="24"/>
              </w:rPr>
              <w:t xml:space="preserve"> </w:t>
            </w:r>
            <w:r>
              <w:rPr>
                <w:b/>
                <w:sz w:val="24"/>
              </w:rPr>
              <w:t>leaf area</w:t>
            </w:r>
            <w:r>
              <w:rPr>
                <w:b/>
                <w:spacing w:val="-8"/>
                <w:sz w:val="24"/>
              </w:rPr>
              <w:t xml:space="preserve"> </w:t>
            </w:r>
            <w:r>
              <w:rPr>
                <w:b/>
                <w:spacing w:val="-2"/>
                <w:sz w:val="24"/>
              </w:rPr>
              <w:t>(cm</w:t>
            </w:r>
            <w:r>
              <w:rPr>
                <w:b/>
                <w:spacing w:val="-2"/>
                <w:position w:val="8"/>
                <w:sz w:val="16"/>
              </w:rPr>
              <w:t>2</w:t>
            </w:r>
            <w:r>
              <w:rPr>
                <w:b/>
                <w:spacing w:val="-2"/>
                <w:sz w:val="24"/>
              </w:rPr>
              <w:t>)</w:t>
            </w:r>
          </w:p>
        </w:tc>
        <w:tc>
          <w:tcPr>
            <w:tcW w:w="2382" w:type="dxa"/>
            <w:vMerge w:val="restart"/>
          </w:tcPr>
          <w:p w14:paraId="43F7EE7C" w14:textId="77777777" w:rsidR="00C16E28" w:rsidRDefault="00790401">
            <w:pPr>
              <w:pStyle w:val="TableParagraph"/>
              <w:spacing w:before="162"/>
              <w:ind w:left="11"/>
              <w:rPr>
                <w:b/>
                <w:sz w:val="24"/>
              </w:rPr>
            </w:pPr>
            <w:r>
              <w:rPr>
                <w:b/>
                <w:sz w:val="24"/>
              </w:rPr>
              <w:t>Fresh</w:t>
            </w:r>
            <w:r>
              <w:rPr>
                <w:b/>
                <w:spacing w:val="-6"/>
                <w:sz w:val="24"/>
              </w:rPr>
              <w:t xml:space="preserve"> </w:t>
            </w:r>
            <w:r>
              <w:rPr>
                <w:b/>
                <w:spacing w:val="-4"/>
                <w:sz w:val="24"/>
              </w:rPr>
              <w:t>leaf</w:t>
            </w:r>
          </w:p>
          <w:p w14:paraId="1984E1D1" w14:textId="77777777" w:rsidR="00C16E28" w:rsidRDefault="00790401">
            <w:pPr>
              <w:pStyle w:val="TableParagraph"/>
              <w:spacing w:before="22"/>
              <w:ind w:left="11" w:right="1"/>
              <w:rPr>
                <w:b/>
                <w:sz w:val="24"/>
              </w:rPr>
            </w:pPr>
            <w:r>
              <w:rPr>
                <w:b/>
                <w:sz w:val="24"/>
              </w:rPr>
              <w:t>weight/plant</w:t>
            </w:r>
            <w:r>
              <w:rPr>
                <w:b/>
                <w:spacing w:val="-5"/>
                <w:sz w:val="24"/>
              </w:rPr>
              <w:t xml:space="preserve"> (g)</w:t>
            </w:r>
          </w:p>
        </w:tc>
      </w:tr>
      <w:tr w:rsidR="00C16E28" w14:paraId="6CE1CB75" w14:textId="77777777">
        <w:trPr>
          <w:trHeight w:val="577"/>
        </w:trPr>
        <w:tc>
          <w:tcPr>
            <w:tcW w:w="1575" w:type="dxa"/>
            <w:vMerge/>
            <w:tcBorders>
              <w:top w:val="nil"/>
            </w:tcBorders>
          </w:tcPr>
          <w:p w14:paraId="073DE497" w14:textId="77777777" w:rsidR="00C16E28" w:rsidRDefault="00C16E28">
            <w:pPr>
              <w:rPr>
                <w:sz w:val="2"/>
                <w:szCs w:val="2"/>
              </w:rPr>
            </w:pPr>
          </w:p>
        </w:tc>
        <w:tc>
          <w:tcPr>
            <w:tcW w:w="2448" w:type="dxa"/>
            <w:vMerge/>
            <w:tcBorders>
              <w:top w:val="nil"/>
            </w:tcBorders>
          </w:tcPr>
          <w:p w14:paraId="6C7733B8" w14:textId="77777777" w:rsidR="00C16E28" w:rsidRDefault="00C16E28">
            <w:pPr>
              <w:rPr>
                <w:sz w:val="2"/>
                <w:szCs w:val="2"/>
              </w:rPr>
            </w:pPr>
          </w:p>
        </w:tc>
        <w:tc>
          <w:tcPr>
            <w:tcW w:w="1371" w:type="dxa"/>
          </w:tcPr>
          <w:p w14:paraId="340802E5" w14:textId="77777777" w:rsidR="00C16E28" w:rsidRDefault="00790401">
            <w:pPr>
              <w:pStyle w:val="TableParagraph"/>
              <w:spacing w:before="147"/>
              <w:ind w:right="4"/>
              <w:rPr>
                <w:b/>
                <w:sz w:val="24"/>
              </w:rPr>
            </w:pPr>
            <w:r>
              <w:rPr>
                <w:b/>
                <w:sz w:val="24"/>
              </w:rPr>
              <w:t xml:space="preserve">30 </w:t>
            </w:r>
            <w:r>
              <w:rPr>
                <w:b/>
                <w:spacing w:val="-5"/>
                <w:sz w:val="24"/>
              </w:rPr>
              <w:t>DAS</w:t>
            </w:r>
          </w:p>
        </w:tc>
        <w:tc>
          <w:tcPr>
            <w:tcW w:w="1373" w:type="dxa"/>
          </w:tcPr>
          <w:p w14:paraId="3263D825" w14:textId="77777777" w:rsidR="00C16E28" w:rsidRDefault="00790401">
            <w:pPr>
              <w:pStyle w:val="TableParagraph"/>
              <w:spacing w:before="147"/>
              <w:ind w:left="0" w:right="277"/>
              <w:jc w:val="right"/>
              <w:rPr>
                <w:b/>
                <w:sz w:val="24"/>
              </w:rPr>
            </w:pPr>
            <w:r>
              <w:rPr>
                <w:b/>
                <w:sz w:val="24"/>
              </w:rPr>
              <w:t xml:space="preserve">60 </w:t>
            </w:r>
            <w:r>
              <w:rPr>
                <w:b/>
                <w:spacing w:val="-5"/>
                <w:sz w:val="24"/>
              </w:rPr>
              <w:t>DAS</w:t>
            </w:r>
          </w:p>
        </w:tc>
        <w:tc>
          <w:tcPr>
            <w:tcW w:w="1376" w:type="dxa"/>
          </w:tcPr>
          <w:p w14:paraId="3B67CBD3" w14:textId="77777777" w:rsidR="00C16E28" w:rsidRDefault="00790401">
            <w:pPr>
              <w:pStyle w:val="TableParagraph"/>
              <w:spacing w:before="147"/>
              <w:ind w:left="20" w:right="4"/>
              <w:rPr>
                <w:b/>
                <w:sz w:val="24"/>
              </w:rPr>
            </w:pPr>
            <w:r>
              <w:rPr>
                <w:b/>
                <w:sz w:val="24"/>
              </w:rPr>
              <w:t xml:space="preserve">90 </w:t>
            </w:r>
            <w:r>
              <w:rPr>
                <w:b/>
                <w:spacing w:val="-5"/>
                <w:sz w:val="24"/>
              </w:rPr>
              <w:t>DAS</w:t>
            </w:r>
          </w:p>
        </w:tc>
        <w:tc>
          <w:tcPr>
            <w:tcW w:w="1407" w:type="dxa"/>
            <w:vMerge/>
            <w:tcBorders>
              <w:top w:val="nil"/>
            </w:tcBorders>
          </w:tcPr>
          <w:p w14:paraId="180322F7" w14:textId="77777777" w:rsidR="00C16E28" w:rsidRDefault="00C16E28">
            <w:pPr>
              <w:rPr>
                <w:sz w:val="2"/>
                <w:szCs w:val="2"/>
              </w:rPr>
            </w:pPr>
          </w:p>
        </w:tc>
        <w:tc>
          <w:tcPr>
            <w:tcW w:w="2079" w:type="dxa"/>
            <w:vMerge/>
            <w:tcBorders>
              <w:top w:val="nil"/>
            </w:tcBorders>
          </w:tcPr>
          <w:p w14:paraId="4B6111E1" w14:textId="77777777" w:rsidR="00C16E28" w:rsidRDefault="00C16E28">
            <w:pPr>
              <w:rPr>
                <w:sz w:val="2"/>
                <w:szCs w:val="2"/>
              </w:rPr>
            </w:pPr>
          </w:p>
        </w:tc>
        <w:tc>
          <w:tcPr>
            <w:tcW w:w="1374" w:type="dxa"/>
            <w:vMerge/>
            <w:tcBorders>
              <w:top w:val="nil"/>
            </w:tcBorders>
          </w:tcPr>
          <w:p w14:paraId="65F7CEC3" w14:textId="77777777" w:rsidR="00C16E28" w:rsidRDefault="00C16E28">
            <w:pPr>
              <w:rPr>
                <w:sz w:val="2"/>
                <w:szCs w:val="2"/>
              </w:rPr>
            </w:pPr>
          </w:p>
        </w:tc>
        <w:tc>
          <w:tcPr>
            <w:tcW w:w="2382" w:type="dxa"/>
            <w:vMerge/>
            <w:tcBorders>
              <w:top w:val="nil"/>
            </w:tcBorders>
          </w:tcPr>
          <w:p w14:paraId="6EC3E980" w14:textId="77777777" w:rsidR="00C16E28" w:rsidRDefault="00C16E28">
            <w:pPr>
              <w:rPr>
                <w:sz w:val="2"/>
                <w:szCs w:val="2"/>
              </w:rPr>
            </w:pPr>
          </w:p>
        </w:tc>
      </w:tr>
      <w:tr w:rsidR="00C16E28" w14:paraId="217D092D" w14:textId="77777777">
        <w:trPr>
          <w:trHeight w:val="311"/>
        </w:trPr>
        <w:tc>
          <w:tcPr>
            <w:tcW w:w="15385" w:type="dxa"/>
            <w:gridSpan w:val="9"/>
          </w:tcPr>
          <w:p w14:paraId="2D47405D" w14:textId="77777777" w:rsidR="00C16E28" w:rsidRDefault="00790401">
            <w:pPr>
              <w:pStyle w:val="TableParagraph"/>
              <w:spacing w:before="13"/>
              <w:ind w:left="10"/>
              <w:rPr>
                <w:sz w:val="24"/>
              </w:rPr>
            </w:pPr>
            <w:r>
              <w:rPr>
                <w:spacing w:val="-2"/>
                <w:sz w:val="24"/>
              </w:rPr>
              <w:t>Lines</w:t>
            </w:r>
          </w:p>
        </w:tc>
      </w:tr>
      <w:tr w:rsidR="00C16E28" w14:paraId="74DB076C" w14:textId="77777777">
        <w:trPr>
          <w:trHeight w:val="313"/>
        </w:trPr>
        <w:tc>
          <w:tcPr>
            <w:tcW w:w="1575" w:type="dxa"/>
          </w:tcPr>
          <w:p w14:paraId="54D5D192" w14:textId="77777777" w:rsidR="00C16E28" w:rsidRDefault="00790401">
            <w:pPr>
              <w:pStyle w:val="TableParagraph"/>
              <w:rPr>
                <w:sz w:val="24"/>
              </w:rPr>
            </w:pPr>
            <w:r>
              <w:rPr>
                <w:spacing w:val="-2"/>
                <w:sz w:val="24"/>
              </w:rPr>
              <w:t>ME-</w:t>
            </w:r>
            <w:r>
              <w:rPr>
                <w:spacing w:val="-4"/>
                <w:sz w:val="24"/>
              </w:rPr>
              <w:t>0008</w:t>
            </w:r>
          </w:p>
        </w:tc>
        <w:tc>
          <w:tcPr>
            <w:tcW w:w="2448" w:type="dxa"/>
          </w:tcPr>
          <w:p w14:paraId="29D5C028" w14:textId="77777777" w:rsidR="00C16E28" w:rsidRDefault="00790401">
            <w:pPr>
              <w:pStyle w:val="TableParagraph"/>
              <w:ind w:left="18" w:right="2"/>
              <w:rPr>
                <w:sz w:val="24"/>
              </w:rPr>
            </w:pPr>
            <w:r>
              <w:rPr>
                <w:sz w:val="24"/>
              </w:rPr>
              <w:t>-10.840</w:t>
            </w:r>
            <w:r>
              <w:rPr>
                <w:spacing w:val="-1"/>
                <w:sz w:val="24"/>
              </w:rPr>
              <w:t xml:space="preserve"> </w:t>
            </w:r>
            <w:r>
              <w:rPr>
                <w:spacing w:val="-5"/>
                <w:sz w:val="24"/>
              </w:rPr>
              <w:t>**</w:t>
            </w:r>
          </w:p>
        </w:tc>
        <w:tc>
          <w:tcPr>
            <w:tcW w:w="1371" w:type="dxa"/>
          </w:tcPr>
          <w:p w14:paraId="08398A83" w14:textId="77777777" w:rsidR="00C16E28" w:rsidRDefault="00790401">
            <w:pPr>
              <w:pStyle w:val="TableParagraph"/>
              <w:ind w:right="3"/>
              <w:rPr>
                <w:sz w:val="24"/>
              </w:rPr>
            </w:pPr>
            <w:r>
              <w:rPr>
                <w:sz w:val="24"/>
              </w:rPr>
              <w:t>-0.814</w:t>
            </w:r>
            <w:r>
              <w:rPr>
                <w:spacing w:val="-1"/>
                <w:sz w:val="24"/>
              </w:rPr>
              <w:t xml:space="preserve"> </w:t>
            </w:r>
            <w:r>
              <w:rPr>
                <w:spacing w:val="-5"/>
                <w:sz w:val="24"/>
              </w:rPr>
              <w:t>**</w:t>
            </w:r>
          </w:p>
        </w:tc>
        <w:tc>
          <w:tcPr>
            <w:tcW w:w="1373" w:type="dxa"/>
          </w:tcPr>
          <w:p w14:paraId="22837E1C" w14:textId="77777777" w:rsidR="00C16E28" w:rsidRDefault="00790401">
            <w:pPr>
              <w:pStyle w:val="TableParagraph"/>
              <w:ind w:left="0" w:right="206"/>
              <w:jc w:val="right"/>
              <w:rPr>
                <w:sz w:val="24"/>
              </w:rPr>
            </w:pPr>
            <w:r>
              <w:rPr>
                <w:sz w:val="24"/>
              </w:rPr>
              <w:t>-2.608</w:t>
            </w:r>
            <w:r>
              <w:rPr>
                <w:spacing w:val="-1"/>
                <w:sz w:val="24"/>
              </w:rPr>
              <w:t xml:space="preserve"> </w:t>
            </w:r>
            <w:r>
              <w:rPr>
                <w:spacing w:val="-5"/>
                <w:sz w:val="24"/>
              </w:rPr>
              <w:t>**</w:t>
            </w:r>
          </w:p>
        </w:tc>
        <w:tc>
          <w:tcPr>
            <w:tcW w:w="1376" w:type="dxa"/>
          </w:tcPr>
          <w:p w14:paraId="2989CCB1" w14:textId="77777777" w:rsidR="00C16E28" w:rsidRDefault="00790401">
            <w:pPr>
              <w:pStyle w:val="TableParagraph"/>
              <w:ind w:left="20" w:right="3"/>
              <w:rPr>
                <w:sz w:val="24"/>
              </w:rPr>
            </w:pPr>
            <w:r>
              <w:rPr>
                <w:sz w:val="24"/>
              </w:rPr>
              <w:t>-5.531</w:t>
            </w:r>
            <w:r>
              <w:rPr>
                <w:spacing w:val="-1"/>
                <w:sz w:val="24"/>
              </w:rPr>
              <w:t xml:space="preserve"> </w:t>
            </w:r>
            <w:r>
              <w:rPr>
                <w:spacing w:val="-5"/>
                <w:sz w:val="24"/>
              </w:rPr>
              <w:t>**</w:t>
            </w:r>
          </w:p>
        </w:tc>
        <w:tc>
          <w:tcPr>
            <w:tcW w:w="1407" w:type="dxa"/>
          </w:tcPr>
          <w:p w14:paraId="267E77F2" w14:textId="77777777" w:rsidR="00C16E28" w:rsidRDefault="00790401">
            <w:pPr>
              <w:pStyle w:val="TableParagraph"/>
              <w:ind w:left="14"/>
              <w:rPr>
                <w:sz w:val="24"/>
              </w:rPr>
            </w:pPr>
            <w:r>
              <w:rPr>
                <w:sz w:val="24"/>
              </w:rPr>
              <w:t>-1.139</w:t>
            </w:r>
            <w:r>
              <w:rPr>
                <w:spacing w:val="-1"/>
                <w:sz w:val="24"/>
              </w:rPr>
              <w:t xml:space="preserve"> </w:t>
            </w:r>
            <w:r>
              <w:rPr>
                <w:spacing w:val="-5"/>
                <w:sz w:val="24"/>
              </w:rPr>
              <w:t>**</w:t>
            </w:r>
          </w:p>
        </w:tc>
        <w:tc>
          <w:tcPr>
            <w:tcW w:w="2079" w:type="dxa"/>
          </w:tcPr>
          <w:p w14:paraId="5CCC49FE" w14:textId="77777777" w:rsidR="00C16E28" w:rsidRDefault="00790401">
            <w:pPr>
              <w:pStyle w:val="TableParagraph"/>
              <w:ind w:left="13"/>
              <w:rPr>
                <w:sz w:val="24"/>
              </w:rPr>
            </w:pPr>
            <w:r>
              <w:rPr>
                <w:sz w:val="24"/>
              </w:rPr>
              <w:t>-0.380</w:t>
            </w:r>
            <w:r>
              <w:rPr>
                <w:spacing w:val="-1"/>
                <w:sz w:val="24"/>
              </w:rPr>
              <w:t xml:space="preserve"> </w:t>
            </w:r>
            <w:r>
              <w:rPr>
                <w:spacing w:val="-5"/>
                <w:sz w:val="24"/>
              </w:rPr>
              <w:t>**</w:t>
            </w:r>
          </w:p>
        </w:tc>
        <w:tc>
          <w:tcPr>
            <w:tcW w:w="1374" w:type="dxa"/>
          </w:tcPr>
          <w:p w14:paraId="243F6F44" w14:textId="77777777" w:rsidR="00C16E28" w:rsidRDefault="00790401">
            <w:pPr>
              <w:pStyle w:val="TableParagraph"/>
              <w:ind w:left="15" w:right="3"/>
              <w:rPr>
                <w:sz w:val="24"/>
              </w:rPr>
            </w:pPr>
            <w:r>
              <w:rPr>
                <w:sz w:val="24"/>
              </w:rPr>
              <w:t>-13.449</w:t>
            </w:r>
            <w:r>
              <w:rPr>
                <w:spacing w:val="-1"/>
                <w:sz w:val="24"/>
              </w:rPr>
              <w:t xml:space="preserve"> </w:t>
            </w:r>
            <w:r>
              <w:rPr>
                <w:spacing w:val="-5"/>
                <w:sz w:val="24"/>
              </w:rPr>
              <w:t>**</w:t>
            </w:r>
          </w:p>
        </w:tc>
        <w:tc>
          <w:tcPr>
            <w:tcW w:w="2382" w:type="dxa"/>
          </w:tcPr>
          <w:p w14:paraId="309C3CF3" w14:textId="77777777" w:rsidR="00C16E28" w:rsidRDefault="00790401">
            <w:pPr>
              <w:pStyle w:val="TableParagraph"/>
              <w:ind w:left="11" w:right="1"/>
              <w:rPr>
                <w:sz w:val="24"/>
              </w:rPr>
            </w:pPr>
            <w:r>
              <w:rPr>
                <w:sz w:val="24"/>
              </w:rPr>
              <w:t>-1.559</w:t>
            </w:r>
            <w:r>
              <w:rPr>
                <w:spacing w:val="-1"/>
                <w:sz w:val="24"/>
              </w:rPr>
              <w:t xml:space="preserve"> </w:t>
            </w:r>
            <w:r>
              <w:rPr>
                <w:spacing w:val="-5"/>
                <w:sz w:val="24"/>
              </w:rPr>
              <w:t>**</w:t>
            </w:r>
          </w:p>
        </w:tc>
      </w:tr>
      <w:tr w:rsidR="00C16E28" w14:paraId="58E50521" w14:textId="77777777">
        <w:trPr>
          <w:trHeight w:val="313"/>
        </w:trPr>
        <w:tc>
          <w:tcPr>
            <w:tcW w:w="1575" w:type="dxa"/>
          </w:tcPr>
          <w:p w14:paraId="11B8AF93" w14:textId="77777777" w:rsidR="00C16E28" w:rsidRDefault="00790401">
            <w:pPr>
              <w:pStyle w:val="TableParagraph"/>
              <w:rPr>
                <w:sz w:val="24"/>
              </w:rPr>
            </w:pPr>
            <w:r>
              <w:rPr>
                <w:spacing w:val="-2"/>
                <w:sz w:val="24"/>
              </w:rPr>
              <w:t>ME-</w:t>
            </w:r>
            <w:r>
              <w:rPr>
                <w:spacing w:val="-4"/>
                <w:sz w:val="24"/>
              </w:rPr>
              <w:t>0185</w:t>
            </w:r>
          </w:p>
        </w:tc>
        <w:tc>
          <w:tcPr>
            <w:tcW w:w="2448" w:type="dxa"/>
          </w:tcPr>
          <w:p w14:paraId="75345F42" w14:textId="77777777" w:rsidR="00C16E28" w:rsidRDefault="00790401">
            <w:pPr>
              <w:pStyle w:val="TableParagraph"/>
              <w:ind w:left="18" w:right="2"/>
              <w:rPr>
                <w:sz w:val="24"/>
              </w:rPr>
            </w:pPr>
            <w:r>
              <w:rPr>
                <w:sz w:val="24"/>
              </w:rPr>
              <w:t>-3.757</w:t>
            </w:r>
            <w:r>
              <w:rPr>
                <w:spacing w:val="-1"/>
                <w:sz w:val="24"/>
              </w:rPr>
              <w:t xml:space="preserve"> </w:t>
            </w:r>
            <w:r>
              <w:rPr>
                <w:spacing w:val="-5"/>
                <w:sz w:val="24"/>
              </w:rPr>
              <w:t>**</w:t>
            </w:r>
          </w:p>
        </w:tc>
        <w:tc>
          <w:tcPr>
            <w:tcW w:w="1371" w:type="dxa"/>
          </w:tcPr>
          <w:p w14:paraId="75376467" w14:textId="77777777" w:rsidR="00C16E28" w:rsidRDefault="00790401">
            <w:pPr>
              <w:pStyle w:val="TableParagraph"/>
              <w:ind w:right="3"/>
              <w:rPr>
                <w:sz w:val="24"/>
              </w:rPr>
            </w:pPr>
            <w:r>
              <w:rPr>
                <w:sz w:val="24"/>
              </w:rPr>
              <w:t>-0.264</w:t>
            </w:r>
            <w:r>
              <w:rPr>
                <w:spacing w:val="-1"/>
                <w:sz w:val="24"/>
              </w:rPr>
              <w:t xml:space="preserve"> </w:t>
            </w:r>
            <w:r>
              <w:rPr>
                <w:spacing w:val="-5"/>
                <w:sz w:val="24"/>
              </w:rPr>
              <w:t>**</w:t>
            </w:r>
          </w:p>
        </w:tc>
        <w:tc>
          <w:tcPr>
            <w:tcW w:w="1373" w:type="dxa"/>
          </w:tcPr>
          <w:p w14:paraId="6913C651" w14:textId="77777777" w:rsidR="00C16E28" w:rsidRDefault="00790401">
            <w:pPr>
              <w:pStyle w:val="TableParagraph"/>
              <w:ind w:left="0" w:right="206"/>
              <w:jc w:val="right"/>
              <w:rPr>
                <w:sz w:val="24"/>
              </w:rPr>
            </w:pPr>
            <w:r>
              <w:rPr>
                <w:sz w:val="24"/>
              </w:rPr>
              <w:t>-1.467</w:t>
            </w:r>
            <w:r>
              <w:rPr>
                <w:spacing w:val="-1"/>
                <w:sz w:val="24"/>
              </w:rPr>
              <w:t xml:space="preserve"> </w:t>
            </w:r>
            <w:r>
              <w:rPr>
                <w:spacing w:val="-5"/>
                <w:sz w:val="24"/>
              </w:rPr>
              <w:t>**</w:t>
            </w:r>
          </w:p>
        </w:tc>
        <w:tc>
          <w:tcPr>
            <w:tcW w:w="1376" w:type="dxa"/>
          </w:tcPr>
          <w:p w14:paraId="36ABF7DB" w14:textId="77777777" w:rsidR="00C16E28" w:rsidRDefault="00790401">
            <w:pPr>
              <w:pStyle w:val="TableParagraph"/>
              <w:ind w:left="20" w:right="3"/>
              <w:rPr>
                <w:sz w:val="24"/>
              </w:rPr>
            </w:pPr>
            <w:r>
              <w:rPr>
                <w:sz w:val="24"/>
              </w:rPr>
              <w:t>-5.406</w:t>
            </w:r>
            <w:r>
              <w:rPr>
                <w:spacing w:val="-1"/>
                <w:sz w:val="24"/>
              </w:rPr>
              <w:t xml:space="preserve"> </w:t>
            </w:r>
            <w:r>
              <w:rPr>
                <w:spacing w:val="-5"/>
                <w:sz w:val="24"/>
              </w:rPr>
              <w:t>**</w:t>
            </w:r>
          </w:p>
        </w:tc>
        <w:tc>
          <w:tcPr>
            <w:tcW w:w="1407" w:type="dxa"/>
          </w:tcPr>
          <w:p w14:paraId="7E504BA5" w14:textId="77777777" w:rsidR="00C16E28" w:rsidRDefault="00790401">
            <w:pPr>
              <w:pStyle w:val="TableParagraph"/>
              <w:ind w:left="14"/>
              <w:rPr>
                <w:sz w:val="24"/>
              </w:rPr>
            </w:pPr>
            <w:r>
              <w:rPr>
                <w:sz w:val="24"/>
              </w:rPr>
              <w:t>-0.556</w:t>
            </w:r>
            <w:r>
              <w:rPr>
                <w:spacing w:val="-1"/>
                <w:sz w:val="24"/>
              </w:rPr>
              <w:t xml:space="preserve"> </w:t>
            </w:r>
            <w:r>
              <w:rPr>
                <w:spacing w:val="-5"/>
                <w:sz w:val="24"/>
              </w:rPr>
              <w:t>**</w:t>
            </w:r>
          </w:p>
        </w:tc>
        <w:tc>
          <w:tcPr>
            <w:tcW w:w="2079" w:type="dxa"/>
          </w:tcPr>
          <w:p w14:paraId="6972F6E5" w14:textId="77777777" w:rsidR="00C16E28" w:rsidRDefault="00790401">
            <w:pPr>
              <w:pStyle w:val="TableParagraph"/>
              <w:ind w:left="615"/>
              <w:jc w:val="left"/>
              <w:rPr>
                <w:sz w:val="24"/>
              </w:rPr>
            </w:pPr>
            <w:r>
              <w:rPr>
                <w:sz w:val="24"/>
              </w:rPr>
              <w:t xml:space="preserve">0.208 </w:t>
            </w:r>
            <w:r>
              <w:rPr>
                <w:spacing w:val="-5"/>
                <w:sz w:val="24"/>
              </w:rPr>
              <w:t>**</w:t>
            </w:r>
          </w:p>
        </w:tc>
        <w:tc>
          <w:tcPr>
            <w:tcW w:w="1374" w:type="dxa"/>
          </w:tcPr>
          <w:p w14:paraId="7A769611" w14:textId="77777777" w:rsidR="00C16E28" w:rsidRDefault="00790401">
            <w:pPr>
              <w:pStyle w:val="TableParagraph"/>
              <w:ind w:left="15" w:right="3"/>
              <w:rPr>
                <w:sz w:val="24"/>
              </w:rPr>
            </w:pPr>
            <w:r>
              <w:rPr>
                <w:sz w:val="24"/>
              </w:rPr>
              <w:t>-14.306</w:t>
            </w:r>
            <w:r>
              <w:rPr>
                <w:spacing w:val="-1"/>
                <w:sz w:val="24"/>
              </w:rPr>
              <w:t xml:space="preserve"> </w:t>
            </w:r>
            <w:r>
              <w:rPr>
                <w:spacing w:val="-5"/>
                <w:sz w:val="24"/>
              </w:rPr>
              <w:t>**</w:t>
            </w:r>
          </w:p>
        </w:tc>
        <w:tc>
          <w:tcPr>
            <w:tcW w:w="2382" w:type="dxa"/>
          </w:tcPr>
          <w:p w14:paraId="3267F314" w14:textId="77777777" w:rsidR="00C16E28" w:rsidRDefault="00790401">
            <w:pPr>
              <w:pStyle w:val="TableParagraph"/>
              <w:ind w:left="11" w:right="1"/>
              <w:rPr>
                <w:sz w:val="24"/>
              </w:rPr>
            </w:pPr>
            <w:r>
              <w:rPr>
                <w:sz w:val="24"/>
              </w:rPr>
              <w:t>-1.557</w:t>
            </w:r>
            <w:r>
              <w:rPr>
                <w:spacing w:val="-1"/>
                <w:sz w:val="24"/>
              </w:rPr>
              <w:t xml:space="preserve"> </w:t>
            </w:r>
            <w:r>
              <w:rPr>
                <w:spacing w:val="-5"/>
                <w:sz w:val="24"/>
              </w:rPr>
              <w:t>**</w:t>
            </w:r>
          </w:p>
        </w:tc>
      </w:tr>
      <w:tr w:rsidR="00C16E28" w14:paraId="0CE9ECB4" w14:textId="77777777">
        <w:trPr>
          <w:trHeight w:val="311"/>
        </w:trPr>
        <w:tc>
          <w:tcPr>
            <w:tcW w:w="1575" w:type="dxa"/>
          </w:tcPr>
          <w:p w14:paraId="6502AC09" w14:textId="77777777" w:rsidR="00C16E28" w:rsidRDefault="00790401">
            <w:pPr>
              <w:pStyle w:val="TableParagraph"/>
              <w:spacing w:before="13"/>
              <w:rPr>
                <w:sz w:val="24"/>
              </w:rPr>
            </w:pPr>
            <w:r>
              <w:rPr>
                <w:spacing w:val="-2"/>
                <w:sz w:val="24"/>
              </w:rPr>
              <w:t>ME-</w:t>
            </w:r>
            <w:r>
              <w:rPr>
                <w:spacing w:val="-7"/>
                <w:sz w:val="24"/>
              </w:rPr>
              <w:t>03</w:t>
            </w:r>
          </w:p>
        </w:tc>
        <w:tc>
          <w:tcPr>
            <w:tcW w:w="2448" w:type="dxa"/>
          </w:tcPr>
          <w:p w14:paraId="328EC86F" w14:textId="77777777" w:rsidR="00C16E28" w:rsidRDefault="00790401">
            <w:pPr>
              <w:pStyle w:val="TableParagraph"/>
              <w:spacing w:before="13"/>
              <w:ind w:left="803"/>
              <w:jc w:val="left"/>
              <w:rPr>
                <w:sz w:val="24"/>
              </w:rPr>
            </w:pPr>
            <w:r>
              <w:rPr>
                <w:sz w:val="24"/>
              </w:rPr>
              <w:t xml:space="preserve">8.285 </w:t>
            </w:r>
            <w:r>
              <w:rPr>
                <w:spacing w:val="-5"/>
                <w:sz w:val="24"/>
              </w:rPr>
              <w:t>**</w:t>
            </w:r>
          </w:p>
        </w:tc>
        <w:tc>
          <w:tcPr>
            <w:tcW w:w="1371" w:type="dxa"/>
          </w:tcPr>
          <w:p w14:paraId="2AAC2B22" w14:textId="77777777" w:rsidR="00C16E28" w:rsidRDefault="00790401">
            <w:pPr>
              <w:pStyle w:val="TableParagraph"/>
              <w:spacing w:before="13"/>
              <w:ind w:right="1"/>
              <w:rPr>
                <w:sz w:val="24"/>
              </w:rPr>
            </w:pPr>
            <w:r>
              <w:rPr>
                <w:sz w:val="24"/>
              </w:rPr>
              <w:t xml:space="preserve">0.778 </w:t>
            </w:r>
            <w:r>
              <w:rPr>
                <w:spacing w:val="-5"/>
                <w:sz w:val="24"/>
              </w:rPr>
              <w:t>**</w:t>
            </w:r>
          </w:p>
        </w:tc>
        <w:tc>
          <w:tcPr>
            <w:tcW w:w="1373" w:type="dxa"/>
          </w:tcPr>
          <w:p w14:paraId="29FF84E7" w14:textId="77777777" w:rsidR="00C16E28" w:rsidRDefault="00790401">
            <w:pPr>
              <w:pStyle w:val="TableParagraph"/>
              <w:spacing w:before="13"/>
              <w:ind w:left="0" w:right="245"/>
              <w:jc w:val="right"/>
              <w:rPr>
                <w:sz w:val="24"/>
              </w:rPr>
            </w:pPr>
            <w:r>
              <w:rPr>
                <w:sz w:val="24"/>
              </w:rPr>
              <w:t xml:space="preserve">2.225 </w:t>
            </w:r>
            <w:r>
              <w:rPr>
                <w:spacing w:val="-5"/>
                <w:sz w:val="24"/>
              </w:rPr>
              <w:t>**</w:t>
            </w:r>
          </w:p>
        </w:tc>
        <w:tc>
          <w:tcPr>
            <w:tcW w:w="1376" w:type="dxa"/>
          </w:tcPr>
          <w:p w14:paraId="4A9A6BAF" w14:textId="77777777" w:rsidR="00C16E28" w:rsidRDefault="00790401">
            <w:pPr>
              <w:pStyle w:val="TableParagraph"/>
              <w:spacing w:before="13"/>
              <w:ind w:left="272"/>
              <w:jc w:val="left"/>
              <w:rPr>
                <w:sz w:val="24"/>
              </w:rPr>
            </w:pPr>
            <w:r>
              <w:rPr>
                <w:sz w:val="24"/>
              </w:rPr>
              <w:t>4.011</w:t>
            </w:r>
            <w:r>
              <w:rPr>
                <w:spacing w:val="-10"/>
                <w:sz w:val="24"/>
              </w:rPr>
              <w:t xml:space="preserve"> </w:t>
            </w:r>
            <w:r>
              <w:rPr>
                <w:spacing w:val="-5"/>
                <w:sz w:val="24"/>
              </w:rPr>
              <w:t>**</w:t>
            </w:r>
          </w:p>
        </w:tc>
        <w:tc>
          <w:tcPr>
            <w:tcW w:w="1407" w:type="dxa"/>
          </w:tcPr>
          <w:p w14:paraId="2121E348" w14:textId="77777777" w:rsidR="00C16E28" w:rsidRDefault="00790401">
            <w:pPr>
              <w:pStyle w:val="TableParagraph"/>
              <w:spacing w:before="13"/>
              <w:ind w:left="279"/>
              <w:jc w:val="left"/>
              <w:rPr>
                <w:sz w:val="24"/>
              </w:rPr>
            </w:pPr>
            <w:r>
              <w:rPr>
                <w:sz w:val="24"/>
              </w:rPr>
              <w:t xml:space="preserve">1.278 </w:t>
            </w:r>
            <w:r>
              <w:rPr>
                <w:spacing w:val="-5"/>
                <w:sz w:val="24"/>
              </w:rPr>
              <w:t>**</w:t>
            </w:r>
          </w:p>
        </w:tc>
        <w:tc>
          <w:tcPr>
            <w:tcW w:w="2079" w:type="dxa"/>
          </w:tcPr>
          <w:p w14:paraId="2C18F84E" w14:textId="77777777" w:rsidR="00C16E28" w:rsidRDefault="00790401">
            <w:pPr>
              <w:pStyle w:val="TableParagraph"/>
              <w:spacing w:before="13"/>
              <w:ind w:left="13"/>
              <w:rPr>
                <w:sz w:val="24"/>
              </w:rPr>
            </w:pPr>
            <w:r>
              <w:rPr>
                <w:sz w:val="24"/>
              </w:rPr>
              <w:t>-0.292</w:t>
            </w:r>
            <w:r>
              <w:rPr>
                <w:spacing w:val="-1"/>
                <w:sz w:val="24"/>
              </w:rPr>
              <w:t xml:space="preserve"> </w:t>
            </w:r>
            <w:r>
              <w:rPr>
                <w:spacing w:val="-5"/>
                <w:sz w:val="24"/>
              </w:rPr>
              <w:t>**</w:t>
            </w:r>
          </w:p>
        </w:tc>
        <w:tc>
          <w:tcPr>
            <w:tcW w:w="1374" w:type="dxa"/>
          </w:tcPr>
          <w:p w14:paraId="54FA962F" w14:textId="77777777" w:rsidR="00C16E28" w:rsidRDefault="00790401">
            <w:pPr>
              <w:pStyle w:val="TableParagraph"/>
              <w:spacing w:before="13"/>
              <w:ind w:left="15"/>
              <w:rPr>
                <w:sz w:val="24"/>
              </w:rPr>
            </w:pPr>
            <w:r>
              <w:rPr>
                <w:sz w:val="24"/>
              </w:rPr>
              <w:t xml:space="preserve">10.879 </w:t>
            </w:r>
            <w:r>
              <w:rPr>
                <w:spacing w:val="-5"/>
                <w:sz w:val="24"/>
              </w:rPr>
              <w:t>**</w:t>
            </w:r>
          </w:p>
        </w:tc>
        <w:tc>
          <w:tcPr>
            <w:tcW w:w="2382" w:type="dxa"/>
          </w:tcPr>
          <w:p w14:paraId="2C607EB7" w14:textId="77777777" w:rsidR="00C16E28" w:rsidRDefault="00790401">
            <w:pPr>
              <w:pStyle w:val="TableParagraph"/>
              <w:spacing w:before="13"/>
              <w:ind w:left="11" w:right="3"/>
              <w:rPr>
                <w:sz w:val="24"/>
              </w:rPr>
            </w:pPr>
            <w:r>
              <w:rPr>
                <w:sz w:val="24"/>
              </w:rPr>
              <w:t xml:space="preserve">1.629 </w:t>
            </w:r>
            <w:r>
              <w:rPr>
                <w:spacing w:val="-5"/>
                <w:sz w:val="24"/>
              </w:rPr>
              <w:t>**</w:t>
            </w:r>
          </w:p>
        </w:tc>
      </w:tr>
      <w:tr w:rsidR="00C16E28" w14:paraId="778DD081" w14:textId="77777777">
        <w:trPr>
          <w:trHeight w:val="314"/>
        </w:trPr>
        <w:tc>
          <w:tcPr>
            <w:tcW w:w="1575" w:type="dxa"/>
          </w:tcPr>
          <w:p w14:paraId="052A6E0A" w14:textId="77777777" w:rsidR="00C16E28" w:rsidRDefault="00790401">
            <w:pPr>
              <w:pStyle w:val="TableParagraph"/>
              <w:rPr>
                <w:sz w:val="24"/>
              </w:rPr>
            </w:pPr>
            <w:r>
              <w:rPr>
                <w:spacing w:val="-2"/>
                <w:sz w:val="24"/>
              </w:rPr>
              <w:t>ME-</w:t>
            </w:r>
            <w:r>
              <w:rPr>
                <w:spacing w:val="-7"/>
                <w:sz w:val="24"/>
              </w:rPr>
              <w:t>06</w:t>
            </w:r>
          </w:p>
        </w:tc>
        <w:tc>
          <w:tcPr>
            <w:tcW w:w="2448" w:type="dxa"/>
          </w:tcPr>
          <w:p w14:paraId="47CC3566" w14:textId="77777777" w:rsidR="00C16E28" w:rsidRDefault="00790401">
            <w:pPr>
              <w:pStyle w:val="TableParagraph"/>
              <w:ind w:left="18"/>
              <w:rPr>
                <w:sz w:val="24"/>
              </w:rPr>
            </w:pPr>
            <w:r>
              <w:rPr>
                <w:sz w:val="24"/>
              </w:rPr>
              <w:t xml:space="preserve">9.868 </w:t>
            </w:r>
            <w:r>
              <w:rPr>
                <w:spacing w:val="-5"/>
                <w:sz w:val="24"/>
              </w:rPr>
              <w:t>**</w:t>
            </w:r>
          </w:p>
        </w:tc>
        <w:tc>
          <w:tcPr>
            <w:tcW w:w="1371" w:type="dxa"/>
          </w:tcPr>
          <w:p w14:paraId="002953A3" w14:textId="77777777" w:rsidR="00C16E28" w:rsidRDefault="00790401">
            <w:pPr>
              <w:pStyle w:val="TableParagraph"/>
              <w:ind w:right="3"/>
              <w:rPr>
                <w:sz w:val="24"/>
              </w:rPr>
            </w:pPr>
            <w:r>
              <w:rPr>
                <w:sz w:val="24"/>
              </w:rPr>
              <w:t>-0.464</w:t>
            </w:r>
            <w:r>
              <w:rPr>
                <w:spacing w:val="-1"/>
                <w:sz w:val="24"/>
              </w:rPr>
              <w:t xml:space="preserve"> </w:t>
            </w:r>
            <w:r>
              <w:rPr>
                <w:spacing w:val="-5"/>
                <w:sz w:val="24"/>
              </w:rPr>
              <w:t>**</w:t>
            </w:r>
          </w:p>
        </w:tc>
        <w:tc>
          <w:tcPr>
            <w:tcW w:w="1373" w:type="dxa"/>
          </w:tcPr>
          <w:p w14:paraId="4C7A55ED" w14:textId="77777777" w:rsidR="00C16E28" w:rsidRDefault="00790401">
            <w:pPr>
              <w:pStyle w:val="TableParagraph"/>
              <w:ind w:left="376"/>
              <w:jc w:val="left"/>
              <w:rPr>
                <w:sz w:val="24"/>
              </w:rPr>
            </w:pPr>
            <w:r>
              <w:rPr>
                <w:spacing w:val="-2"/>
                <w:sz w:val="24"/>
              </w:rPr>
              <w:t>-0.108</w:t>
            </w:r>
          </w:p>
        </w:tc>
        <w:tc>
          <w:tcPr>
            <w:tcW w:w="1376" w:type="dxa"/>
          </w:tcPr>
          <w:p w14:paraId="0C3F4A68" w14:textId="77777777" w:rsidR="00C16E28" w:rsidRDefault="00790401">
            <w:pPr>
              <w:pStyle w:val="TableParagraph"/>
              <w:ind w:left="20"/>
              <w:rPr>
                <w:sz w:val="24"/>
              </w:rPr>
            </w:pPr>
            <w:r>
              <w:rPr>
                <w:sz w:val="24"/>
              </w:rPr>
              <w:t xml:space="preserve">0.936 </w:t>
            </w:r>
            <w:r>
              <w:rPr>
                <w:spacing w:val="-5"/>
                <w:sz w:val="24"/>
              </w:rPr>
              <w:t>**</w:t>
            </w:r>
          </w:p>
        </w:tc>
        <w:tc>
          <w:tcPr>
            <w:tcW w:w="1407" w:type="dxa"/>
          </w:tcPr>
          <w:p w14:paraId="73162975" w14:textId="77777777" w:rsidR="00C16E28" w:rsidRDefault="00790401">
            <w:pPr>
              <w:pStyle w:val="TableParagraph"/>
              <w:ind w:left="14" w:right="2"/>
              <w:rPr>
                <w:sz w:val="24"/>
              </w:rPr>
            </w:pPr>
            <w:r>
              <w:rPr>
                <w:sz w:val="24"/>
              </w:rPr>
              <w:t xml:space="preserve">0.628 </w:t>
            </w:r>
            <w:r>
              <w:rPr>
                <w:spacing w:val="-5"/>
                <w:sz w:val="24"/>
              </w:rPr>
              <w:t>**</w:t>
            </w:r>
          </w:p>
        </w:tc>
        <w:tc>
          <w:tcPr>
            <w:tcW w:w="2079" w:type="dxa"/>
          </w:tcPr>
          <w:p w14:paraId="344157C1" w14:textId="77777777" w:rsidR="00C16E28" w:rsidRDefault="00790401">
            <w:pPr>
              <w:pStyle w:val="TableParagraph"/>
              <w:ind w:left="13" w:right="5"/>
              <w:rPr>
                <w:sz w:val="24"/>
              </w:rPr>
            </w:pPr>
            <w:r>
              <w:rPr>
                <w:sz w:val="24"/>
              </w:rPr>
              <w:t>-0.113</w:t>
            </w:r>
            <w:r>
              <w:rPr>
                <w:spacing w:val="-11"/>
                <w:sz w:val="24"/>
              </w:rPr>
              <w:t xml:space="preserve"> </w:t>
            </w:r>
            <w:r>
              <w:rPr>
                <w:spacing w:val="-5"/>
                <w:sz w:val="24"/>
              </w:rPr>
              <w:t>**</w:t>
            </w:r>
          </w:p>
        </w:tc>
        <w:tc>
          <w:tcPr>
            <w:tcW w:w="1374" w:type="dxa"/>
          </w:tcPr>
          <w:p w14:paraId="49D05078" w14:textId="77777777" w:rsidR="00C16E28" w:rsidRDefault="00790401">
            <w:pPr>
              <w:pStyle w:val="TableParagraph"/>
              <w:ind w:left="15"/>
              <w:rPr>
                <w:sz w:val="24"/>
              </w:rPr>
            </w:pPr>
            <w:r>
              <w:rPr>
                <w:sz w:val="24"/>
              </w:rPr>
              <w:t xml:space="preserve">15.814 </w:t>
            </w:r>
            <w:r>
              <w:rPr>
                <w:spacing w:val="-5"/>
                <w:sz w:val="24"/>
              </w:rPr>
              <w:t>**</w:t>
            </w:r>
          </w:p>
        </w:tc>
        <w:tc>
          <w:tcPr>
            <w:tcW w:w="2382" w:type="dxa"/>
          </w:tcPr>
          <w:p w14:paraId="57ABDEC3" w14:textId="77777777" w:rsidR="00C16E28" w:rsidRDefault="00790401">
            <w:pPr>
              <w:pStyle w:val="TableParagraph"/>
              <w:ind w:left="764"/>
              <w:jc w:val="left"/>
              <w:rPr>
                <w:sz w:val="24"/>
              </w:rPr>
            </w:pPr>
            <w:r>
              <w:rPr>
                <w:sz w:val="24"/>
              </w:rPr>
              <w:t xml:space="preserve">1.014 </w:t>
            </w:r>
            <w:r>
              <w:rPr>
                <w:spacing w:val="-5"/>
                <w:sz w:val="24"/>
              </w:rPr>
              <w:t>**</w:t>
            </w:r>
          </w:p>
        </w:tc>
      </w:tr>
      <w:tr w:rsidR="00C16E28" w14:paraId="5A8E2ABB" w14:textId="77777777">
        <w:trPr>
          <w:trHeight w:val="313"/>
        </w:trPr>
        <w:tc>
          <w:tcPr>
            <w:tcW w:w="1575" w:type="dxa"/>
          </w:tcPr>
          <w:p w14:paraId="1684D3C3" w14:textId="77777777" w:rsidR="00C16E28" w:rsidRDefault="00790401">
            <w:pPr>
              <w:pStyle w:val="TableParagraph"/>
              <w:rPr>
                <w:sz w:val="24"/>
              </w:rPr>
            </w:pPr>
            <w:r>
              <w:rPr>
                <w:spacing w:val="-2"/>
                <w:sz w:val="24"/>
              </w:rPr>
              <w:t>ME-</w:t>
            </w:r>
            <w:r>
              <w:rPr>
                <w:spacing w:val="-7"/>
                <w:sz w:val="24"/>
              </w:rPr>
              <w:t>18</w:t>
            </w:r>
          </w:p>
        </w:tc>
        <w:tc>
          <w:tcPr>
            <w:tcW w:w="2448" w:type="dxa"/>
          </w:tcPr>
          <w:p w14:paraId="00BC8CBA" w14:textId="77777777" w:rsidR="00C16E28" w:rsidRDefault="00790401">
            <w:pPr>
              <w:pStyle w:val="TableParagraph"/>
              <w:ind w:left="18"/>
              <w:rPr>
                <w:sz w:val="24"/>
              </w:rPr>
            </w:pPr>
            <w:r>
              <w:rPr>
                <w:sz w:val="24"/>
              </w:rPr>
              <w:t xml:space="preserve">0.868 </w:t>
            </w:r>
            <w:r>
              <w:rPr>
                <w:spacing w:val="-5"/>
                <w:sz w:val="24"/>
              </w:rPr>
              <w:t>**</w:t>
            </w:r>
          </w:p>
        </w:tc>
        <w:tc>
          <w:tcPr>
            <w:tcW w:w="1371" w:type="dxa"/>
          </w:tcPr>
          <w:p w14:paraId="5C6F677A" w14:textId="77777777" w:rsidR="00C16E28" w:rsidRDefault="00790401">
            <w:pPr>
              <w:pStyle w:val="TableParagraph"/>
              <w:ind w:right="1"/>
              <w:rPr>
                <w:sz w:val="24"/>
              </w:rPr>
            </w:pPr>
            <w:r>
              <w:rPr>
                <w:sz w:val="24"/>
              </w:rPr>
              <w:t xml:space="preserve">0.819 </w:t>
            </w:r>
            <w:r>
              <w:rPr>
                <w:spacing w:val="-5"/>
                <w:sz w:val="24"/>
              </w:rPr>
              <w:t>**</w:t>
            </w:r>
          </w:p>
        </w:tc>
        <w:tc>
          <w:tcPr>
            <w:tcW w:w="1373" w:type="dxa"/>
          </w:tcPr>
          <w:p w14:paraId="38E19E18" w14:textId="77777777" w:rsidR="00C16E28" w:rsidRDefault="00790401">
            <w:pPr>
              <w:pStyle w:val="TableParagraph"/>
              <w:ind w:left="0" w:right="245"/>
              <w:jc w:val="right"/>
              <w:rPr>
                <w:sz w:val="24"/>
              </w:rPr>
            </w:pPr>
            <w:r>
              <w:rPr>
                <w:sz w:val="24"/>
              </w:rPr>
              <w:t xml:space="preserve">1.700 </w:t>
            </w:r>
            <w:r>
              <w:rPr>
                <w:spacing w:val="-5"/>
                <w:sz w:val="24"/>
              </w:rPr>
              <w:t>**</w:t>
            </w:r>
          </w:p>
        </w:tc>
        <w:tc>
          <w:tcPr>
            <w:tcW w:w="1376" w:type="dxa"/>
          </w:tcPr>
          <w:p w14:paraId="427ADDCE" w14:textId="77777777" w:rsidR="00C16E28" w:rsidRDefault="00790401">
            <w:pPr>
              <w:pStyle w:val="TableParagraph"/>
              <w:ind w:left="20"/>
              <w:rPr>
                <w:sz w:val="24"/>
              </w:rPr>
            </w:pPr>
            <w:r>
              <w:rPr>
                <w:sz w:val="24"/>
              </w:rPr>
              <w:t xml:space="preserve">3.778 </w:t>
            </w:r>
            <w:r>
              <w:rPr>
                <w:spacing w:val="-5"/>
                <w:sz w:val="24"/>
              </w:rPr>
              <w:t>**</w:t>
            </w:r>
          </w:p>
        </w:tc>
        <w:tc>
          <w:tcPr>
            <w:tcW w:w="1407" w:type="dxa"/>
          </w:tcPr>
          <w:p w14:paraId="7E9BEE91" w14:textId="77777777" w:rsidR="00C16E28" w:rsidRDefault="00790401">
            <w:pPr>
              <w:pStyle w:val="TableParagraph"/>
              <w:ind w:left="14"/>
              <w:rPr>
                <w:sz w:val="24"/>
              </w:rPr>
            </w:pPr>
            <w:r>
              <w:rPr>
                <w:sz w:val="24"/>
              </w:rPr>
              <w:t>-0.856</w:t>
            </w:r>
            <w:r>
              <w:rPr>
                <w:spacing w:val="-1"/>
                <w:sz w:val="24"/>
              </w:rPr>
              <w:t xml:space="preserve"> </w:t>
            </w:r>
            <w:r>
              <w:rPr>
                <w:spacing w:val="-5"/>
                <w:sz w:val="24"/>
              </w:rPr>
              <w:t>**</w:t>
            </w:r>
          </w:p>
        </w:tc>
        <w:tc>
          <w:tcPr>
            <w:tcW w:w="2079" w:type="dxa"/>
          </w:tcPr>
          <w:p w14:paraId="3F1C1C7F" w14:textId="77777777" w:rsidR="00C16E28" w:rsidRDefault="00790401">
            <w:pPr>
              <w:pStyle w:val="TableParagraph"/>
              <w:ind w:left="615"/>
              <w:jc w:val="left"/>
              <w:rPr>
                <w:sz w:val="24"/>
              </w:rPr>
            </w:pPr>
            <w:r>
              <w:rPr>
                <w:sz w:val="24"/>
              </w:rPr>
              <w:t xml:space="preserve">0.199 </w:t>
            </w:r>
            <w:r>
              <w:rPr>
                <w:spacing w:val="-5"/>
                <w:sz w:val="24"/>
              </w:rPr>
              <w:t>**</w:t>
            </w:r>
          </w:p>
        </w:tc>
        <w:tc>
          <w:tcPr>
            <w:tcW w:w="1374" w:type="dxa"/>
          </w:tcPr>
          <w:p w14:paraId="347E1CAA" w14:textId="77777777" w:rsidR="00C16E28" w:rsidRDefault="00790401">
            <w:pPr>
              <w:pStyle w:val="TableParagraph"/>
              <w:ind w:left="264"/>
              <w:jc w:val="left"/>
              <w:rPr>
                <w:sz w:val="24"/>
              </w:rPr>
            </w:pPr>
            <w:r>
              <w:rPr>
                <w:sz w:val="24"/>
              </w:rPr>
              <w:t xml:space="preserve">5.348 </w:t>
            </w:r>
            <w:r>
              <w:rPr>
                <w:spacing w:val="-5"/>
                <w:sz w:val="24"/>
              </w:rPr>
              <w:t>**</w:t>
            </w:r>
          </w:p>
        </w:tc>
        <w:tc>
          <w:tcPr>
            <w:tcW w:w="2382" w:type="dxa"/>
          </w:tcPr>
          <w:p w14:paraId="651E6824" w14:textId="77777777" w:rsidR="00C16E28" w:rsidRDefault="00790401">
            <w:pPr>
              <w:pStyle w:val="TableParagraph"/>
              <w:ind w:left="11" w:right="1"/>
              <w:rPr>
                <w:sz w:val="24"/>
              </w:rPr>
            </w:pPr>
            <w:r>
              <w:rPr>
                <w:sz w:val="24"/>
              </w:rPr>
              <w:t>-0.096</w:t>
            </w:r>
            <w:r>
              <w:rPr>
                <w:spacing w:val="-1"/>
                <w:sz w:val="24"/>
              </w:rPr>
              <w:t xml:space="preserve"> </w:t>
            </w:r>
            <w:r>
              <w:rPr>
                <w:spacing w:val="-5"/>
                <w:sz w:val="24"/>
              </w:rPr>
              <w:t>**</w:t>
            </w:r>
          </w:p>
        </w:tc>
      </w:tr>
      <w:tr w:rsidR="00C16E28" w14:paraId="3D9AD186" w14:textId="77777777">
        <w:trPr>
          <w:trHeight w:val="311"/>
        </w:trPr>
        <w:tc>
          <w:tcPr>
            <w:tcW w:w="1575" w:type="dxa"/>
          </w:tcPr>
          <w:p w14:paraId="1B0A393A" w14:textId="77777777" w:rsidR="00C16E28" w:rsidRDefault="00790401">
            <w:pPr>
              <w:pStyle w:val="TableParagraph"/>
              <w:spacing w:before="13"/>
              <w:ind w:right="5"/>
              <w:rPr>
                <w:sz w:val="24"/>
              </w:rPr>
            </w:pPr>
            <w:r>
              <w:rPr>
                <w:spacing w:val="-2"/>
                <w:sz w:val="24"/>
              </w:rPr>
              <w:t>MI-</w:t>
            </w:r>
            <w:r>
              <w:rPr>
                <w:spacing w:val="-4"/>
                <w:sz w:val="24"/>
              </w:rPr>
              <w:t>0025</w:t>
            </w:r>
          </w:p>
        </w:tc>
        <w:tc>
          <w:tcPr>
            <w:tcW w:w="2448" w:type="dxa"/>
          </w:tcPr>
          <w:p w14:paraId="7242321F" w14:textId="77777777" w:rsidR="00C16E28" w:rsidRDefault="00790401">
            <w:pPr>
              <w:pStyle w:val="TableParagraph"/>
              <w:spacing w:before="13"/>
              <w:ind w:left="18" w:right="2"/>
              <w:rPr>
                <w:sz w:val="24"/>
              </w:rPr>
            </w:pPr>
            <w:r>
              <w:rPr>
                <w:sz w:val="24"/>
              </w:rPr>
              <w:t>-4.424</w:t>
            </w:r>
            <w:r>
              <w:rPr>
                <w:spacing w:val="-1"/>
                <w:sz w:val="24"/>
              </w:rPr>
              <w:t xml:space="preserve"> </w:t>
            </w:r>
            <w:r>
              <w:rPr>
                <w:spacing w:val="-5"/>
                <w:sz w:val="24"/>
              </w:rPr>
              <w:t>**</w:t>
            </w:r>
          </w:p>
        </w:tc>
        <w:tc>
          <w:tcPr>
            <w:tcW w:w="1371" w:type="dxa"/>
          </w:tcPr>
          <w:p w14:paraId="7089B71C" w14:textId="77777777" w:rsidR="00C16E28" w:rsidRDefault="00790401">
            <w:pPr>
              <w:pStyle w:val="TableParagraph"/>
              <w:spacing w:before="13"/>
              <w:ind w:right="1"/>
              <w:rPr>
                <w:sz w:val="24"/>
              </w:rPr>
            </w:pPr>
            <w:r>
              <w:rPr>
                <w:spacing w:val="-2"/>
                <w:sz w:val="24"/>
              </w:rPr>
              <w:t>-0.056</w:t>
            </w:r>
          </w:p>
        </w:tc>
        <w:tc>
          <w:tcPr>
            <w:tcW w:w="1373" w:type="dxa"/>
          </w:tcPr>
          <w:p w14:paraId="6E42A415" w14:textId="77777777" w:rsidR="00C16E28" w:rsidRDefault="00790401">
            <w:pPr>
              <w:pStyle w:val="TableParagraph"/>
              <w:spacing w:before="13"/>
              <w:ind w:left="0" w:right="245"/>
              <w:jc w:val="right"/>
              <w:rPr>
                <w:sz w:val="24"/>
              </w:rPr>
            </w:pPr>
            <w:r>
              <w:rPr>
                <w:sz w:val="24"/>
              </w:rPr>
              <w:t xml:space="preserve">0.258 </w:t>
            </w:r>
            <w:r>
              <w:rPr>
                <w:spacing w:val="-5"/>
                <w:sz w:val="24"/>
              </w:rPr>
              <w:t>**</w:t>
            </w:r>
          </w:p>
        </w:tc>
        <w:tc>
          <w:tcPr>
            <w:tcW w:w="1376" w:type="dxa"/>
          </w:tcPr>
          <w:p w14:paraId="0D9D9DA9" w14:textId="77777777" w:rsidR="00C16E28" w:rsidRDefault="00790401">
            <w:pPr>
              <w:pStyle w:val="TableParagraph"/>
              <w:spacing w:before="13"/>
              <w:ind w:left="272"/>
              <w:jc w:val="left"/>
              <w:rPr>
                <w:sz w:val="24"/>
              </w:rPr>
            </w:pPr>
            <w:r>
              <w:rPr>
                <w:sz w:val="24"/>
              </w:rPr>
              <w:t>2.211</w:t>
            </w:r>
            <w:r>
              <w:rPr>
                <w:spacing w:val="-10"/>
                <w:sz w:val="24"/>
              </w:rPr>
              <w:t xml:space="preserve"> </w:t>
            </w:r>
            <w:r>
              <w:rPr>
                <w:spacing w:val="-5"/>
                <w:sz w:val="24"/>
              </w:rPr>
              <w:t>**</w:t>
            </w:r>
          </w:p>
        </w:tc>
        <w:tc>
          <w:tcPr>
            <w:tcW w:w="1407" w:type="dxa"/>
          </w:tcPr>
          <w:p w14:paraId="72B622C0" w14:textId="77777777" w:rsidR="00C16E28" w:rsidRDefault="00790401">
            <w:pPr>
              <w:pStyle w:val="TableParagraph"/>
              <w:spacing w:before="13"/>
              <w:ind w:left="14" w:right="2"/>
              <w:rPr>
                <w:sz w:val="24"/>
              </w:rPr>
            </w:pPr>
            <w:r>
              <w:rPr>
                <w:sz w:val="24"/>
              </w:rPr>
              <w:t xml:space="preserve">0.644 </w:t>
            </w:r>
            <w:r>
              <w:rPr>
                <w:spacing w:val="-5"/>
                <w:sz w:val="24"/>
              </w:rPr>
              <w:t>**</w:t>
            </w:r>
          </w:p>
        </w:tc>
        <w:tc>
          <w:tcPr>
            <w:tcW w:w="2079" w:type="dxa"/>
          </w:tcPr>
          <w:p w14:paraId="50600F18" w14:textId="77777777" w:rsidR="00C16E28" w:rsidRDefault="00790401">
            <w:pPr>
              <w:pStyle w:val="TableParagraph"/>
              <w:spacing w:before="13"/>
              <w:ind w:left="615"/>
              <w:jc w:val="left"/>
              <w:rPr>
                <w:sz w:val="24"/>
              </w:rPr>
            </w:pPr>
            <w:r>
              <w:rPr>
                <w:sz w:val="24"/>
              </w:rPr>
              <w:t xml:space="preserve">0.378 </w:t>
            </w:r>
            <w:r>
              <w:rPr>
                <w:spacing w:val="-5"/>
                <w:sz w:val="24"/>
              </w:rPr>
              <w:t>**</w:t>
            </w:r>
          </w:p>
        </w:tc>
        <w:tc>
          <w:tcPr>
            <w:tcW w:w="1374" w:type="dxa"/>
          </w:tcPr>
          <w:p w14:paraId="102FE290" w14:textId="77777777" w:rsidR="00C16E28" w:rsidRDefault="00790401">
            <w:pPr>
              <w:pStyle w:val="TableParagraph"/>
              <w:spacing w:before="13"/>
              <w:ind w:left="15" w:right="3"/>
              <w:rPr>
                <w:sz w:val="24"/>
              </w:rPr>
            </w:pPr>
            <w:r>
              <w:rPr>
                <w:sz w:val="24"/>
              </w:rPr>
              <w:t>-4.287</w:t>
            </w:r>
            <w:r>
              <w:rPr>
                <w:spacing w:val="-1"/>
                <w:sz w:val="24"/>
              </w:rPr>
              <w:t xml:space="preserve"> </w:t>
            </w:r>
            <w:r>
              <w:rPr>
                <w:spacing w:val="-5"/>
                <w:sz w:val="24"/>
              </w:rPr>
              <w:t>**</w:t>
            </w:r>
          </w:p>
        </w:tc>
        <w:tc>
          <w:tcPr>
            <w:tcW w:w="2382" w:type="dxa"/>
          </w:tcPr>
          <w:p w14:paraId="181375CC" w14:textId="77777777" w:rsidR="00C16E28" w:rsidRDefault="00790401">
            <w:pPr>
              <w:pStyle w:val="TableParagraph"/>
              <w:spacing w:before="13"/>
              <w:ind w:left="764"/>
              <w:jc w:val="left"/>
              <w:rPr>
                <w:sz w:val="24"/>
              </w:rPr>
            </w:pPr>
            <w:r>
              <w:rPr>
                <w:sz w:val="24"/>
              </w:rPr>
              <w:t xml:space="preserve">0.568 </w:t>
            </w:r>
            <w:r>
              <w:rPr>
                <w:spacing w:val="-5"/>
                <w:sz w:val="24"/>
              </w:rPr>
              <w:t>**</w:t>
            </w:r>
          </w:p>
        </w:tc>
      </w:tr>
      <w:tr w:rsidR="00C16E28" w14:paraId="501C5055" w14:textId="77777777">
        <w:trPr>
          <w:trHeight w:val="313"/>
        </w:trPr>
        <w:tc>
          <w:tcPr>
            <w:tcW w:w="1575" w:type="dxa"/>
          </w:tcPr>
          <w:p w14:paraId="7764E748" w14:textId="77777777" w:rsidR="00C16E28" w:rsidRDefault="00790401">
            <w:pPr>
              <w:pStyle w:val="TableParagraph"/>
              <w:ind w:right="1"/>
              <w:rPr>
                <w:sz w:val="24"/>
              </w:rPr>
            </w:pPr>
            <w:r>
              <w:rPr>
                <w:sz w:val="24"/>
              </w:rPr>
              <w:t xml:space="preserve">SE </w:t>
            </w:r>
            <w:r>
              <w:rPr>
                <w:spacing w:val="-5"/>
                <w:sz w:val="24"/>
              </w:rPr>
              <w:t>m±</w:t>
            </w:r>
          </w:p>
        </w:tc>
        <w:tc>
          <w:tcPr>
            <w:tcW w:w="2448" w:type="dxa"/>
          </w:tcPr>
          <w:p w14:paraId="75099AAE" w14:textId="77777777" w:rsidR="00C16E28" w:rsidRDefault="00790401">
            <w:pPr>
              <w:pStyle w:val="TableParagraph"/>
              <w:ind w:left="18" w:right="2"/>
              <w:rPr>
                <w:sz w:val="24"/>
              </w:rPr>
            </w:pPr>
            <w:r>
              <w:rPr>
                <w:spacing w:val="-2"/>
                <w:sz w:val="24"/>
              </w:rPr>
              <w:t>0.1912</w:t>
            </w:r>
          </w:p>
        </w:tc>
        <w:tc>
          <w:tcPr>
            <w:tcW w:w="1371" w:type="dxa"/>
          </w:tcPr>
          <w:p w14:paraId="0C800A36" w14:textId="77777777" w:rsidR="00C16E28" w:rsidRDefault="00790401">
            <w:pPr>
              <w:pStyle w:val="TableParagraph"/>
              <w:ind w:right="3"/>
              <w:rPr>
                <w:sz w:val="24"/>
              </w:rPr>
            </w:pPr>
            <w:r>
              <w:rPr>
                <w:spacing w:val="-2"/>
                <w:sz w:val="24"/>
              </w:rPr>
              <w:t>0.0728</w:t>
            </w:r>
          </w:p>
        </w:tc>
        <w:tc>
          <w:tcPr>
            <w:tcW w:w="1373" w:type="dxa"/>
          </w:tcPr>
          <w:p w14:paraId="27147CFB" w14:textId="77777777" w:rsidR="00C16E28" w:rsidRDefault="00790401">
            <w:pPr>
              <w:pStyle w:val="TableParagraph"/>
              <w:ind w:left="354"/>
              <w:jc w:val="left"/>
              <w:rPr>
                <w:sz w:val="24"/>
              </w:rPr>
            </w:pPr>
            <w:r>
              <w:rPr>
                <w:spacing w:val="-2"/>
                <w:sz w:val="24"/>
              </w:rPr>
              <w:t>0.0898</w:t>
            </w:r>
          </w:p>
        </w:tc>
        <w:tc>
          <w:tcPr>
            <w:tcW w:w="1376" w:type="dxa"/>
          </w:tcPr>
          <w:p w14:paraId="580B67F9" w14:textId="77777777" w:rsidR="00C16E28" w:rsidRDefault="00790401">
            <w:pPr>
              <w:pStyle w:val="TableParagraph"/>
              <w:ind w:left="20" w:right="3"/>
              <w:rPr>
                <w:sz w:val="24"/>
              </w:rPr>
            </w:pPr>
            <w:r>
              <w:rPr>
                <w:spacing w:val="-2"/>
                <w:sz w:val="24"/>
              </w:rPr>
              <w:t>0.1941</w:t>
            </w:r>
          </w:p>
        </w:tc>
        <w:tc>
          <w:tcPr>
            <w:tcW w:w="1407" w:type="dxa"/>
          </w:tcPr>
          <w:p w14:paraId="48A09D8A" w14:textId="77777777" w:rsidR="00C16E28" w:rsidRDefault="00790401">
            <w:pPr>
              <w:pStyle w:val="TableParagraph"/>
              <w:ind w:left="14"/>
              <w:rPr>
                <w:sz w:val="24"/>
              </w:rPr>
            </w:pPr>
            <w:r>
              <w:rPr>
                <w:spacing w:val="-2"/>
                <w:sz w:val="24"/>
              </w:rPr>
              <w:t>0.0361</w:t>
            </w:r>
          </w:p>
        </w:tc>
        <w:tc>
          <w:tcPr>
            <w:tcW w:w="2079" w:type="dxa"/>
          </w:tcPr>
          <w:p w14:paraId="54C8880E" w14:textId="77777777" w:rsidR="00C16E28" w:rsidRDefault="00790401">
            <w:pPr>
              <w:pStyle w:val="TableParagraph"/>
              <w:ind w:left="13"/>
              <w:rPr>
                <w:sz w:val="24"/>
              </w:rPr>
            </w:pPr>
            <w:r>
              <w:rPr>
                <w:spacing w:val="-2"/>
                <w:sz w:val="24"/>
              </w:rPr>
              <w:t>0.0115</w:t>
            </w:r>
          </w:p>
        </w:tc>
        <w:tc>
          <w:tcPr>
            <w:tcW w:w="1374" w:type="dxa"/>
          </w:tcPr>
          <w:p w14:paraId="2C186185" w14:textId="77777777" w:rsidR="00C16E28" w:rsidRDefault="00790401">
            <w:pPr>
              <w:pStyle w:val="TableParagraph"/>
              <w:ind w:left="15" w:right="3"/>
              <w:rPr>
                <w:sz w:val="24"/>
              </w:rPr>
            </w:pPr>
            <w:r>
              <w:rPr>
                <w:spacing w:val="-2"/>
                <w:sz w:val="24"/>
              </w:rPr>
              <w:t>0.3832</w:t>
            </w:r>
          </w:p>
        </w:tc>
        <w:tc>
          <w:tcPr>
            <w:tcW w:w="2382" w:type="dxa"/>
          </w:tcPr>
          <w:p w14:paraId="3E61FC64" w14:textId="77777777" w:rsidR="00C16E28" w:rsidRDefault="00790401">
            <w:pPr>
              <w:pStyle w:val="TableParagraph"/>
              <w:ind w:left="11" w:right="1"/>
              <w:rPr>
                <w:sz w:val="24"/>
              </w:rPr>
            </w:pPr>
            <w:r>
              <w:rPr>
                <w:spacing w:val="-2"/>
                <w:sz w:val="24"/>
              </w:rPr>
              <w:t>0.0261</w:t>
            </w:r>
          </w:p>
        </w:tc>
      </w:tr>
      <w:tr w:rsidR="00C16E28" w14:paraId="06A7E2FF" w14:textId="77777777">
        <w:trPr>
          <w:trHeight w:val="313"/>
        </w:trPr>
        <w:tc>
          <w:tcPr>
            <w:tcW w:w="1575" w:type="dxa"/>
          </w:tcPr>
          <w:p w14:paraId="6942BC12" w14:textId="77777777" w:rsidR="00C16E28" w:rsidRDefault="00790401">
            <w:pPr>
              <w:pStyle w:val="TableParagraph"/>
              <w:rPr>
                <w:sz w:val="24"/>
              </w:rPr>
            </w:pPr>
            <w:r>
              <w:rPr>
                <w:sz w:val="24"/>
              </w:rPr>
              <w:t>CD</w:t>
            </w:r>
            <w:r>
              <w:rPr>
                <w:spacing w:val="-2"/>
                <w:sz w:val="24"/>
              </w:rPr>
              <w:t xml:space="preserve"> </w:t>
            </w:r>
            <w:r>
              <w:rPr>
                <w:sz w:val="24"/>
              </w:rPr>
              <w:t>at</w:t>
            </w:r>
            <w:r>
              <w:rPr>
                <w:spacing w:val="-1"/>
                <w:sz w:val="24"/>
              </w:rPr>
              <w:t xml:space="preserve"> </w:t>
            </w:r>
            <w:r>
              <w:rPr>
                <w:sz w:val="24"/>
              </w:rPr>
              <w:t xml:space="preserve">5 </w:t>
            </w:r>
            <w:r>
              <w:rPr>
                <w:spacing w:val="-10"/>
                <w:sz w:val="24"/>
              </w:rPr>
              <w:t>%</w:t>
            </w:r>
          </w:p>
        </w:tc>
        <w:tc>
          <w:tcPr>
            <w:tcW w:w="2448" w:type="dxa"/>
          </w:tcPr>
          <w:p w14:paraId="4035EDA8" w14:textId="77777777" w:rsidR="00C16E28" w:rsidRDefault="00790401">
            <w:pPr>
              <w:pStyle w:val="TableParagraph"/>
              <w:ind w:left="18" w:right="2"/>
              <w:rPr>
                <w:sz w:val="24"/>
              </w:rPr>
            </w:pPr>
            <w:r>
              <w:rPr>
                <w:spacing w:val="-2"/>
                <w:sz w:val="24"/>
              </w:rPr>
              <w:t>0.385</w:t>
            </w:r>
          </w:p>
        </w:tc>
        <w:tc>
          <w:tcPr>
            <w:tcW w:w="1371" w:type="dxa"/>
          </w:tcPr>
          <w:p w14:paraId="6FEB2E2E" w14:textId="77777777" w:rsidR="00C16E28" w:rsidRDefault="00790401">
            <w:pPr>
              <w:pStyle w:val="TableParagraph"/>
              <w:ind w:right="3"/>
              <w:rPr>
                <w:sz w:val="24"/>
              </w:rPr>
            </w:pPr>
            <w:r>
              <w:rPr>
                <w:spacing w:val="-2"/>
                <w:sz w:val="24"/>
              </w:rPr>
              <w:t>0.147</w:t>
            </w:r>
          </w:p>
        </w:tc>
        <w:tc>
          <w:tcPr>
            <w:tcW w:w="1373" w:type="dxa"/>
          </w:tcPr>
          <w:p w14:paraId="2C5786FC" w14:textId="77777777" w:rsidR="00C16E28" w:rsidRDefault="00790401">
            <w:pPr>
              <w:pStyle w:val="TableParagraph"/>
              <w:ind w:left="414"/>
              <w:jc w:val="left"/>
              <w:rPr>
                <w:sz w:val="24"/>
              </w:rPr>
            </w:pPr>
            <w:r>
              <w:rPr>
                <w:spacing w:val="-2"/>
                <w:sz w:val="24"/>
              </w:rPr>
              <w:t>0.181</w:t>
            </w:r>
          </w:p>
        </w:tc>
        <w:tc>
          <w:tcPr>
            <w:tcW w:w="1376" w:type="dxa"/>
          </w:tcPr>
          <w:p w14:paraId="34E23728" w14:textId="77777777" w:rsidR="00C16E28" w:rsidRDefault="00790401">
            <w:pPr>
              <w:pStyle w:val="TableParagraph"/>
              <w:ind w:left="20" w:right="3"/>
              <w:rPr>
                <w:sz w:val="24"/>
              </w:rPr>
            </w:pPr>
            <w:r>
              <w:rPr>
                <w:spacing w:val="-2"/>
                <w:sz w:val="24"/>
              </w:rPr>
              <w:t>0.391</w:t>
            </w:r>
          </w:p>
        </w:tc>
        <w:tc>
          <w:tcPr>
            <w:tcW w:w="1407" w:type="dxa"/>
          </w:tcPr>
          <w:p w14:paraId="656AC98D" w14:textId="77777777" w:rsidR="00C16E28" w:rsidRDefault="00790401">
            <w:pPr>
              <w:pStyle w:val="TableParagraph"/>
              <w:ind w:left="14"/>
              <w:rPr>
                <w:sz w:val="24"/>
              </w:rPr>
            </w:pPr>
            <w:r>
              <w:rPr>
                <w:spacing w:val="-2"/>
                <w:sz w:val="24"/>
              </w:rPr>
              <w:t>0.073</w:t>
            </w:r>
          </w:p>
        </w:tc>
        <w:tc>
          <w:tcPr>
            <w:tcW w:w="2079" w:type="dxa"/>
          </w:tcPr>
          <w:p w14:paraId="4CC32620" w14:textId="77777777" w:rsidR="00C16E28" w:rsidRDefault="00790401">
            <w:pPr>
              <w:pStyle w:val="TableParagraph"/>
              <w:ind w:left="13"/>
              <w:rPr>
                <w:sz w:val="24"/>
              </w:rPr>
            </w:pPr>
            <w:r>
              <w:rPr>
                <w:spacing w:val="-2"/>
                <w:sz w:val="24"/>
              </w:rPr>
              <w:t>0.023</w:t>
            </w:r>
          </w:p>
        </w:tc>
        <w:tc>
          <w:tcPr>
            <w:tcW w:w="1374" w:type="dxa"/>
          </w:tcPr>
          <w:p w14:paraId="759A75C9" w14:textId="77777777" w:rsidR="00C16E28" w:rsidRDefault="00790401">
            <w:pPr>
              <w:pStyle w:val="TableParagraph"/>
              <w:ind w:left="15" w:right="3"/>
              <w:rPr>
                <w:sz w:val="24"/>
              </w:rPr>
            </w:pPr>
            <w:r>
              <w:rPr>
                <w:spacing w:val="-2"/>
                <w:sz w:val="24"/>
              </w:rPr>
              <w:t>0.771</w:t>
            </w:r>
          </w:p>
        </w:tc>
        <w:tc>
          <w:tcPr>
            <w:tcW w:w="2382" w:type="dxa"/>
          </w:tcPr>
          <w:p w14:paraId="41A589E5" w14:textId="77777777" w:rsidR="00C16E28" w:rsidRDefault="00790401">
            <w:pPr>
              <w:pStyle w:val="TableParagraph"/>
              <w:ind w:left="11" w:right="1"/>
              <w:rPr>
                <w:sz w:val="24"/>
              </w:rPr>
            </w:pPr>
            <w:r>
              <w:rPr>
                <w:spacing w:val="-2"/>
                <w:sz w:val="24"/>
              </w:rPr>
              <w:t>0.053</w:t>
            </w:r>
          </w:p>
        </w:tc>
      </w:tr>
      <w:tr w:rsidR="00C16E28" w14:paraId="6345840C" w14:textId="77777777">
        <w:trPr>
          <w:trHeight w:val="311"/>
        </w:trPr>
        <w:tc>
          <w:tcPr>
            <w:tcW w:w="1575" w:type="dxa"/>
          </w:tcPr>
          <w:p w14:paraId="71BC0B14" w14:textId="77777777" w:rsidR="00C16E28" w:rsidRDefault="00790401">
            <w:pPr>
              <w:pStyle w:val="TableParagraph"/>
              <w:spacing w:before="13"/>
              <w:rPr>
                <w:sz w:val="24"/>
              </w:rPr>
            </w:pPr>
            <w:r>
              <w:rPr>
                <w:sz w:val="24"/>
              </w:rPr>
              <w:t>CD</w:t>
            </w:r>
            <w:r>
              <w:rPr>
                <w:spacing w:val="-2"/>
                <w:sz w:val="24"/>
              </w:rPr>
              <w:t xml:space="preserve"> </w:t>
            </w:r>
            <w:r>
              <w:rPr>
                <w:sz w:val="24"/>
              </w:rPr>
              <w:t>at</w:t>
            </w:r>
            <w:r>
              <w:rPr>
                <w:spacing w:val="-1"/>
                <w:sz w:val="24"/>
              </w:rPr>
              <w:t xml:space="preserve"> </w:t>
            </w:r>
            <w:r>
              <w:rPr>
                <w:sz w:val="24"/>
              </w:rPr>
              <w:t xml:space="preserve">1 </w:t>
            </w:r>
            <w:r>
              <w:rPr>
                <w:spacing w:val="-10"/>
                <w:sz w:val="24"/>
              </w:rPr>
              <w:t>%</w:t>
            </w:r>
          </w:p>
        </w:tc>
        <w:tc>
          <w:tcPr>
            <w:tcW w:w="2448" w:type="dxa"/>
          </w:tcPr>
          <w:p w14:paraId="5601F22E" w14:textId="77777777" w:rsidR="00C16E28" w:rsidRDefault="00790401">
            <w:pPr>
              <w:pStyle w:val="TableParagraph"/>
              <w:spacing w:before="13"/>
              <w:ind w:left="18" w:right="2"/>
              <w:rPr>
                <w:sz w:val="24"/>
              </w:rPr>
            </w:pPr>
            <w:r>
              <w:rPr>
                <w:spacing w:val="-2"/>
                <w:sz w:val="24"/>
              </w:rPr>
              <w:t>0.5138</w:t>
            </w:r>
          </w:p>
        </w:tc>
        <w:tc>
          <w:tcPr>
            <w:tcW w:w="1371" w:type="dxa"/>
          </w:tcPr>
          <w:p w14:paraId="23B4A88D" w14:textId="77777777" w:rsidR="00C16E28" w:rsidRDefault="00790401">
            <w:pPr>
              <w:pStyle w:val="TableParagraph"/>
              <w:spacing w:before="13"/>
              <w:ind w:right="3"/>
              <w:rPr>
                <w:sz w:val="24"/>
              </w:rPr>
            </w:pPr>
            <w:r>
              <w:rPr>
                <w:spacing w:val="-2"/>
                <w:sz w:val="24"/>
              </w:rPr>
              <w:t>0.1956</w:t>
            </w:r>
          </w:p>
        </w:tc>
        <w:tc>
          <w:tcPr>
            <w:tcW w:w="1373" w:type="dxa"/>
          </w:tcPr>
          <w:p w14:paraId="64B2FAE5" w14:textId="77777777" w:rsidR="00C16E28" w:rsidRDefault="00790401">
            <w:pPr>
              <w:pStyle w:val="TableParagraph"/>
              <w:spacing w:before="13"/>
              <w:ind w:left="354"/>
              <w:jc w:val="left"/>
              <w:rPr>
                <w:sz w:val="24"/>
              </w:rPr>
            </w:pPr>
            <w:r>
              <w:rPr>
                <w:spacing w:val="-2"/>
                <w:sz w:val="24"/>
              </w:rPr>
              <w:t>0.2414</w:t>
            </w:r>
          </w:p>
        </w:tc>
        <w:tc>
          <w:tcPr>
            <w:tcW w:w="1376" w:type="dxa"/>
          </w:tcPr>
          <w:p w14:paraId="414FFC95" w14:textId="77777777" w:rsidR="00C16E28" w:rsidRDefault="00790401">
            <w:pPr>
              <w:pStyle w:val="TableParagraph"/>
              <w:spacing w:before="13"/>
              <w:ind w:left="20" w:right="3"/>
              <w:rPr>
                <w:sz w:val="24"/>
              </w:rPr>
            </w:pPr>
            <w:r>
              <w:rPr>
                <w:spacing w:val="-2"/>
                <w:sz w:val="24"/>
              </w:rPr>
              <w:t>0.5214</w:t>
            </w:r>
          </w:p>
        </w:tc>
        <w:tc>
          <w:tcPr>
            <w:tcW w:w="1407" w:type="dxa"/>
          </w:tcPr>
          <w:p w14:paraId="3499AE5B" w14:textId="77777777" w:rsidR="00C16E28" w:rsidRDefault="00790401">
            <w:pPr>
              <w:pStyle w:val="TableParagraph"/>
              <w:spacing w:before="13"/>
              <w:ind w:left="14"/>
              <w:rPr>
                <w:sz w:val="24"/>
              </w:rPr>
            </w:pPr>
            <w:r>
              <w:rPr>
                <w:spacing w:val="-2"/>
                <w:sz w:val="24"/>
              </w:rPr>
              <w:t>0.0969</w:t>
            </w:r>
          </w:p>
        </w:tc>
        <w:tc>
          <w:tcPr>
            <w:tcW w:w="2079" w:type="dxa"/>
          </w:tcPr>
          <w:p w14:paraId="06C2A4D1" w14:textId="77777777" w:rsidR="00C16E28" w:rsidRDefault="00790401">
            <w:pPr>
              <w:pStyle w:val="TableParagraph"/>
              <w:spacing w:before="13"/>
              <w:ind w:left="13"/>
              <w:rPr>
                <w:sz w:val="24"/>
              </w:rPr>
            </w:pPr>
            <w:r>
              <w:rPr>
                <w:spacing w:val="-2"/>
                <w:sz w:val="24"/>
              </w:rPr>
              <w:t>0.0309</w:t>
            </w:r>
          </w:p>
        </w:tc>
        <w:tc>
          <w:tcPr>
            <w:tcW w:w="1374" w:type="dxa"/>
          </w:tcPr>
          <w:p w14:paraId="74398B89" w14:textId="77777777" w:rsidR="00C16E28" w:rsidRDefault="00790401">
            <w:pPr>
              <w:pStyle w:val="TableParagraph"/>
              <w:spacing w:before="13"/>
              <w:ind w:left="15" w:right="3"/>
              <w:rPr>
                <w:sz w:val="24"/>
              </w:rPr>
            </w:pPr>
            <w:r>
              <w:rPr>
                <w:spacing w:val="-2"/>
                <w:sz w:val="24"/>
              </w:rPr>
              <w:t>1.0296</w:t>
            </w:r>
          </w:p>
        </w:tc>
        <w:tc>
          <w:tcPr>
            <w:tcW w:w="2382" w:type="dxa"/>
          </w:tcPr>
          <w:p w14:paraId="5EAB0E03" w14:textId="77777777" w:rsidR="00C16E28" w:rsidRDefault="00790401">
            <w:pPr>
              <w:pStyle w:val="TableParagraph"/>
              <w:spacing w:before="13"/>
              <w:ind w:left="11" w:right="1"/>
              <w:rPr>
                <w:sz w:val="24"/>
              </w:rPr>
            </w:pPr>
            <w:r>
              <w:rPr>
                <w:spacing w:val="-2"/>
                <w:sz w:val="24"/>
              </w:rPr>
              <w:t>0.0702</w:t>
            </w:r>
          </w:p>
        </w:tc>
      </w:tr>
      <w:tr w:rsidR="00C16E28" w14:paraId="5C7DC36A" w14:textId="77777777">
        <w:trPr>
          <w:trHeight w:val="313"/>
        </w:trPr>
        <w:tc>
          <w:tcPr>
            <w:tcW w:w="15385" w:type="dxa"/>
            <w:gridSpan w:val="9"/>
          </w:tcPr>
          <w:p w14:paraId="7CE79CF8" w14:textId="77777777" w:rsidR="00C16E28" w:rsidRDefault="00790401">
            <w:pPr>
              <w:pStyle w:val="TableParagraph"/>
              <w:ind w:left="10" w:right="3"/>
              <w:rPr>
                <w:sz w:val="24"/>
              </w:rPr>
            </w:pPr>
            <w:r>
              <w:rPr>
                <w:spacing w:val="-2"/>
                <w:sz w:val="24"/>
              </w:rPr>
              <w:t>Testers</w:t>
            </w:r>
          </w:p>
        </w:tc>
      </w:tr>
      <w:tr w:rsidR="00C16E28" w14:paraId="4B60ECD4" w14:textId="77777777">
        <w:trPr>
          <w:trHeight w:val="313"/>
        </w:trPr>
        <w:tc>
          <w:tcPr>
            <w:tcW w:w="1575" w:type="dxa"/>
          </w:tcPr>
          <w:p w14:paraId="5FBE93F2" w14:textId="77777777" w:rsidR="00C16E28" w:rsidRDefault="00790401">
            <w:pPr>
              <w:pStyle w:val="TableParagraph"/>
              <w:ind w:right="5"/>
              <w:rPr>
                <w:sz w:val="24"/>
              </w:rPr>
            </w:pPr>
            <w:r>
              <w:rPr>
                <w:spacing w:val="-2"/>
                <w:sz w:val="24"/>
              </w:rPr>
              <w:t>MI-</w:t>
            </w:r>
            <w:r>
              <w:rPr>
                <w:spacing w:val="-4"/>
                <w:sz w:val="24"/>
              </w:rPr>
              <w:t>0079</w:t>
            </w:r>
          </w:p>
        </w:tc>
        <w:tc>
          <w:tcPr>
            <w:tcW w:w="2448" w:type="dxa"/>
          </w:tcPr>
          <w:p w14:paraId="2D3E8DF9" w14:textId="77777777" w:rsidR="00C16E28" w:rsidRDefault="00790401">
            <w:pPr>
              <w:pStyle w:val="TableParagraph"/>
              <w:ind w:left="18"/>
              <w:rPr>
                <w:sz w:val="24"/>
              </w:rPr>
            </w:pPr>
            <w:r>
              <w:rPr>
                <w:spacing w:val="-2"/>
                <w:sz w:val="24"/>
              </w:rPr>
              <w:t>-0.215</w:t>
            </w:r>
          </w:p>
        </w:tc>
        <w:tc>
          <w:tcPr>
            <w:tcW w:w="1371" w:type="dxa"/>
          </w:tcPr>
          <w:p w14:paraId="53D941E1" w14:textId="77777777" w:rsidR="00C16E28" w:rsidRDefault="00790401">
            <w:pPr>
              <w:pStyle w:val="TableParagraph"/>
              <w:ind w:right="3"/>
              <w:rPr>
                <w:sz w:val="24"/>
              </w:rPr>
            </w:pPr>
            <w:r>
              <w:rPr>
                <w:sz w:val="24"/>
              </w:rPr>
              <w:t>-0.236</w:t>
            </w:r>
            <w:r>
              <w:rPr>
                <w:spacing w:val="-1"/>
                <w:sz w:val="24"/>
              </w:rPr>
              <w:t xml:space="preserve"> </w:t>
            </w:r>
            <w:r>
              <w:rPr>
                <w:spacing w:val="-5"/>
                <w:sz w:val="24"/>
              </w:rPr>
              <w:t>**</w:t>
            </w:r>
          </w:p>
        </w:tc>
        <w:tc>
          <w:tcPr>
            <w:tcW w:w="1373" w:type="dxa"/>
          </w:tcPr>
          <w:p w14:paraId="50C125F6" w14:textId="77777777" w:rsidR="00C16E28" w:rsidRDefault="00790401">
            <w:pPr>
              <w:pStyle w:val="TableParagraph"/>
              <w:ind w:left="0" w:right="206"/>
              <w:jc w:val="right"/>
              <w:rPr>
                <w:sz w:val="24"/>
              </w:rPr>
            </w:pPr>
            <w:r>
              <w:rPr>
                <w:sz w:val="24"/>
              </w:rPr>
              <w:t>-0.386</w:t>
            </w:r>
            <w:r>
              <w:rPr>
                <w:spacing w:val="-1"/>
                <w:sz w:val="24"/>
              </w:rPr>
              <w:t xml:space="preserve"> </w:t>
            </w:r>
            <w:r>
              <w:rPr>
                <w:spacing w:val="-5"/>
                <w:sz w:val="24"/>
              </w:rPr>
              <w:t>**</w:t>
            </w:r>
          </w:p>
        </w:tc>
        <w:tc>
          <w:tcPr>
            <w:tcW w:w="1376" w:type="dxa"/>
          </w:tcPr>
          <w:p w14:paraId="1CDA2450" w14:textId="77777777" w:rsidR="00C16E28" w:rsidRDefault="00790401">
            <w:pPr>
              <w:pStyle w:val="TableParagraph"/>
              <w:ind w:left="20" w:right="3"/>
              <w:rPr>
                <w:sz w:val="24"/>
              </w:rPr>
            </w:pPr>
            <w:r>
              <w:rPr>
                <w:sz w:val="24"/>
              </w:rPr>
              <w:t>-0.383</w:t>
            </w:r>
            <w:r>
              <w:rPr>
                <w:spacing w:val="-1"/>
                <w:sz w:val="24"/>
              </w:rPr>
              <w:t xml:space="preserve"> </w:t>
            </w:r>
            <w:r>
              <w:rPr>
                <w:spacing w:val="-10"/>
                <w:sz w:val="24"/>
              </w:rPr>
              <w:t>*</w:t>
            </w:r>
          </w:p>
        </w:tc>
        <w:tc>
          <w:tcPr>
            <w:tcW w:w="1407" w:type="dxa"/>
          </w:tcPr>
          <w:p w14:paraId="77AFD1A6" w14:textId="77777777" w:rsidR="00C16E28" w:rsidRDefault="00790401">
            <w:pPr>
              <w:pStyle w:val="TableParagraph"/>
              <w:ind w:left="14"/>
              <w:rPr>
                <w:sz w:val="24"/>
              </w:rPr>
            </w:pPr>
            <w:r>
              <w:rPr>
                <w:sz w:val="24"/>
              </w:rPr>
              <w:t>-0.300</w:t>
            </w:r>
            <w:r>
              <w:rPr>
                <w:spacing w:val="-1"/>
                <w:sz w:val="24"/>
              </w:rPr>
              <w:t xml:space="preserve"> </w:t>
            </w:r>
            <w:r>
              <w:rPr>
                <w:spacing w:val="-5"/>
                <w:sz w:val="24"/>
              </w:rPr>
              <w:t>**</w:t>
            </w:r>
          </w:p>
        </w:tc>
        <w:tc>
          <w:tcPr>
            <w:tcW w:w="2079" w:type="dxa"/>
          </w:tcPr>
          <w:p w14:paraId="2F0ABD2D" w14:textId="77777777" w:rsidR="00C16E28" w:rsidRDefault="00790401">
            <w:pPr>
              <w:pStyle w:val="TableParagraph"/>
              <w:ind w:left="13"/>
              <w:rPr>
                <w:sz w:val="24"/>
              </w:rPr>
            </w:pPr>
            <w:r>
              <w:rPr>
                <w:sz w:val="24"/>
              </w:rPr>
              <w:t>-0.038</w:t>
            </w:r>
            <w:r>
              <w:rPr>
                <w:spacing w:val="-1"/>
                <w:sz w:val="24"/>
              </w:rPr>
              <w:t xml:space="preserve"> </w:t>
            </w:r>
            <w:r>
              <w:rPr>
                <w:spacing w:val="-5"/>
                <w:sz w:val="24"/>
              </w:rPr>
              <w:t>**</w:t>
            </w:r>
          </w:p>
        </w:tc>
        <w:tc>
          <w:tcPr>
            <w:tcW w:w="1374" w:type="dxa"/>
          </w:tcPr>
          <w:p w14:paraId="4A08222B" w14:textId="77777777" w:rsidR="00C16E28" w:rsidRDefault="00790401">
            <w:pPr>
              <w:pStyle w:val="TableParagraph"/>
              <w:ind w:left="15" w:right="3"/>
              <w:rPr>
                <w:sz w:val="24"/>
              </w:rPr>
            </w:pPr>
            <w:r>
              <w:rPr>
                <w:sz w:val="24"/>
              </w:rPr>
              <w:t>-3.971</w:t>
            </w:r>
            <w:r>
              <w:rPr>
                <w:spacing w:val="-1"/>
                <w:sz w:val="24"/>
              </w:rPr>
              <w:t xml:space="preserve"> </w:t>
            </w:r>
            <w:r>
              <w:rPr>
                <w:spacing w:val="-5"/>
                <w:sz w:val="24"/>
              </w:rPr>
              <w:t>**</w:t>
            </w:r>
          </w:p>
        </w:tc>
        <w:tc>
          <w:tcPr>
            <w:tcW w:w="2382" w:type="dxa"/>
          </w:tcPr>
          <w:p w14:paraId="351395A7" w14:textId="77777777" w:rsidR="00C16E28" w:rsidRDefault="00790401">
            <w:pPr>
              <w:pStyle w:val="TableParagraph"/>
              <w:ind w:left="11" w:right="1"/>
              <w:rPr>
                <w:sz w:val="24"/>
              </w:rPr>
            </w:pPr>
            <w:r>
              <w:rPr>
                <w:sz w:val="24"/>
              </w:rPr>
              <w:t>-0.432</w:t>
            </w:r>
            <w:r>
              <w:rPr>
                <w:spacing w:val="-1"/>
                <w:sz w:val="24"/>
              </w:rPr>
              <w:t xml:space="preserve"> </w:t>
            </w:r>
            <w:r>
              <w:rPr>
                <w:spacing w:val="-5"/>
                <w:sz w:val="24"/>
              </w:rPr>
              <w:t>**</w:t>
            </w:r>
          </w:p>
        </w:tc>
      </w:tr>
      <w:tr w:rsidR="00C16E28" w14:paraId="6BAF5976" w14:textId="77777777">
        <w:trPr>
          <w:trHeight w:val="311"/>
        </w:trPr>
        <w:tc>
          <w:tcPr>
            <w:tcW w:w="1575" w:type="dxa"/>
          </w:tcPr>
          <w:p w14:paraId="606A4D97" w14:textId="77777777" w:rsidR="00C16E28" w:rsidRDefault="00790401">
            <w:pPr>
              <w:pStyle w:val="TableParagraph"/>
              <w:spacing w:before="13"/>
              <w:ind w:right="5"/>
              <w:rPr>
                <w:sz w:val="24"/>
              </w:rPr>
            </w:pPr>
            <w:r>
              <w:rPr>
                <w:spacing w:val="-2"/>
                <w:sz w:val="24"/>
              </w:rPr>
              <w:t>MI-</w:t>
            </w:r>
            <w:r>
              <w:rPr>
                <w:spacing w:val="-4"/>
                <w:sz w:val="24"/>
              </w:rPr>
              <w:t>0173</w:t>
            </w:r>
          </w:p>
        </w:tc>
        <w:tc>
          <w:tcPr>
            <w:tcW w:w="2448" w:type="dxa"/>
          </w:tcPr>
          <w:p w14:paraId="692F8C1E" w14:textId="77777777" w:rsidR="00C16E28" w:rsidRDefault="00790401">
            <w:pPr>
              <w:pStyle w:val="TableParagraph"/>
              <w:spacing w:before="13"/>
              <w:ind w:left="18" w:right="2"/>
              <w:rPr>
                <w:sz w:val="24"/>
              </w:rPr>
            </w:pPr>
            <w:r>
              <w:rPr>
                <w:sz w:val="24"/>
              </w:rPr>
              <w:t>-7.188</w:t>
            </w:r>
            <w:r>
              <w:rPr>
                <w:spacing w:val="-1"/>
                <w:sz w:val="24"/>
              </w:rPr>
              <w:t xml:space="preserve"> </w:t>
            </w:r>
            <w:r>
              <w:rPr>
                <w:spacing w:val="-5"/>
                <w:sz w:val="24"/>
              </w:rPr>
              <w:t>**</w:t>
            </w:r>
          </w:p>
        </w:tc>
        <w:tc>
          <w:tcPr>
            <w:tcW w:w="1371" w:type="dxa"/>
          </w:tcPr>
          <w:p w14:paraId="601F5B2D" w14:textId="77777777" w:rsidR="00C16E28" w:rsidRDefault="00790401">
            <w:pPr>
              <w:pStyle w:val="TableParagraph"/>
              <w:spacing w:before="13"/>
              <w:ind w:right="1"/>
              <w:rPr>
                <w:sz w:val="24"/>
              </w:rPr>
            </w:pPr>
            <w:r>
              <w:rPr>
                <w:spacing w:val="-2"/>
                <w:sz w:val="24"/>
              </w:rPr>
              <w:t>-0.008</w:t>
            </w:r>
          </w:p>
        </w:tc>
        <w:tc>
          <w:tcPr>
            <w:tcW w:w="1373" w:type="dxa"/>
          </w:tcPr>
          <w:p w14:paraId="2DF9A5FD" w14:textId="77777777" w:rsidR="00C16E28" w:rsidRDefault="00790401">
            <w:pPr>
              <w:pStyle w:val="TableParagraph"/>
              <w:spacing w:before="13"/>
              <w:ind w:left="0" w:right="206"/>
              <w:jc w:val="right"/>
              <w:rPr>
                <w:sz w:val="24"/>
              </w:rPr>
            </w:pPr>
            <w:r>
              <w:rPr>
                <w:sz w:val="24"/>
              </w:rPr>
              <w:t>-0.275</w:t>
            </w:r>
            <w:r>
              <w:rPr>
                <w:spacing w:val="-1"/>
                <w:sz w:val="24"/>
              </w:rPr>
              <w:t xml:space="preserve"> </w:t>
            </w:r>
            <w:r>
              <w:rPr>
                <w:spacing w:val="-5"/>
                <w:sz w:val="24"/>
              </w:rPr>
              <w:t>**</w:t>
            </w:r>
          </w:p>
        </w:tc>
        <w:tc>
          <w:tcPr>
            <w:tcW w:w="1376" w:type="dxa"/>
          </w:tcPr>
          <w:p w14:paraId="5D61B02D" w14:textId="77777777" w:rsidR="00C16E28" w:rsidRDefault="00790401">
            <w:pPr>
              <w:pStyle w:val="TableParagraph"/>
              <w:spacing w:before="13"/>
              <w:ind w:left="20" w:right="3"/>
              <w:rPr>
                <w:sz w:val="24"/>
              </w:rPr>
            </w:pPr>
            <w:r>
              <w:rPr>
                <w:sz w:val="24"/>
              </w:rPr>
              <w:t>-3.056</w:t>
            </w:r>
            <w:r>
              <w:rPr>
                <w:spacing w:val="-1"/>
                <w:sz w:val="24"/>
              </w:rPr>
              <w:t xml:space="preserve"> </w:t>
            </w:r>
            <w:r>
              <w:rPr>
                <w:spacing w:val="-5"/>
                <w:sz w:val="24"/>
              </w:rPr>
              <w:t>**</w:t>
            </w:r>
          </w:p>
        </w:tc>
        <w:tc>
          <w:tcPr>
            <w:tcW w:w="1407" w:type="dxa"/>
          </w:tcPr>
          <w:p w14:paraId="07B0A351" w14:textId="77777777" w:rsidR="00C16E28" w:rsidRDefault="00790401">
            <w:pPr>
              <w:pStyle w:val="TableParagraph"/>
              <w:spacing w:before="13"/>
              <w:ind w:left="14"/>
              <w:rPr>
                <w:sz w:val="24"/>
              </w:rPr>
            </w:pPr>
            <w:r>
              <w:rPr>
                <w:sz w:val="24"/>
              </w:rPr>
              <w:t>-0.900</w:t>
            </w:r>
            <w:r>
              <w:rPr>
                <w:spacing w:val="-1"/>
                <w:sz w:val="24"/>
              </w:rPr>
              <w:t xml:space="preserve"> </w:t>
            </w:r>
            <w:r>
              <w:rPr>
                <w:spacing w:val="-5"/>
                <w:sz w:val="24"/>
              </w:rPr>
              <w:t>**</w:t>
            </w:r>
          </w:p>
        </w:tc>
        <w:tc>
          <w:tcPr>
            <w:tcW w:w="2079" w:type="dxa"/>
          </w:tcPr>
          <w:p w14:paraId="1E75FC4C" w14:textId="77777777" w:rsidR="00C16E28" w:rsidRDefault="00790401">
            <w:pPr>
              <w:pStyle w:val="TableParagraph"/>
              <w:spacing w:before="13"/>
              <w:ind w:left="615"/>
              <w:jc w:val="left"/>
              <w:rPr>
                <w:sz w:val="24"/>
              </w:rPr>
            </w:pPr>
            <w:r>
              <w:rPr>
                <w:sz w:val="24"/>
              </w:rPr>
              <w:t xml:space="preserve">0.140 </w:t>
            </w:r>
            <w:r>
              <w:rPr>
                <w:spacing w:val="-5"/>
                <w:sz w:val="24"/>
              </w:rPr>
              <w:t>**</w:t>
            </w:r>
          </w:p>
        </w:tc>
        <w:tc>
          <w:tcPr>
            <w:tcW w:w="1374" w:type="dxa"/>
          </w:tcPr>
          <w:p w14:paraId="2F5CA6FC" w14:textId="77777777" w:rsidR="00C16E28" w:rsidRDefault="00790401">
            <w:pPr>
              <w:pStyle w:val="TableParagraph"/>
              <w:spacing w:before="13"/>
              <w:ind w:left="15" w:right="3"/>
              <w:rPr>
                <w:sz w:val="24"/>
              </w:rPr>
            </w:pPr>
            <w:r>
              <w:rPr>
                <w:sz w:val="24"/>
              </w:rPr>
              <w:t>-4.040</w:t>
            </w:r>
            <w:r>
              <w:rPr>
                <w:spacing w:val="-1"/>
                <w:sz w:val="24"/>
              </w:rPr>
              <w:t xml:space="preserve"> </w:t>
            </w:r>
            <w:r>
              <w:rPr>
                <w:spacing w:val="-5"/>
                <w:sz w:val="24"/>
              </w:rPr>
              <w:t>**</w:t>
            </w:r>
          </w:p>
        </w:tc>
        <w:tc>
          <w:tcPr>
            <w:tcW w:w="2382" w:type="dxa"/>
          </w:tcPr>
          <w:p w14:paraId="107ECDF1" w14:textId="77777777" w:rsidR="00C16E28" w:rsidRDefault="00790401">
            <w:pPr>
              <w:pStyle w:val="TableParagraph"/>
              <w:spacing w:before="13"/>
              <w:ind w:left="11" w:right="1"/>
              <w:rPr>
                <w:sz w:val="24"/>
              </w:rPr>
            </w:pPr>
            <w:r>
              <w:rPr>
                <w:sz w:val="24"/>
              </w:rPr>
              <w:t>-1.283</w:t>
            </w:r>
            <w:r>
              <w:rPr>
                <w:spacing w:val="-1"/>
                <w:sz w:val="24"/>
              </w:rPr>
              <w:t xml:space="preserve"> </w:t>
            </w:r>
            <w:r>
              <w:rPr>
                <w:spacing w:val="-5"/>
                <w:sz w:val="24"/>
              </w:rPr>
              <w:t>**</w:t>
            </w:r>
          </w:p>
        </w:tc>
      </w:tr>
      <w:tr w:rsidR="00C16E28" w14:paraId="6B46EBF8" w14:textId="77777777">
        <w:trPr>
          <w:trHeight w:val="313"/>
        </w:trPr>
        <w:tc>
          <w:tcPr>
            <w:tcW w:w="1575" w:type="dxa"/>
          </w:tcPr>
          <w:p w14:paraId="4107E593" w14:textId="77777777" w:rsidR="00C16E28" w:rsidRDefault="00790401">
            <w:pPr>
              <w:pStyle w:val="TableParagraph"/>
              <w:ind w:right="5"/>
              <w:rPr>
                <w:sz w:val="24"/>
              </w:rPr>
            </w:pPr>
            <w:r>
              <w:rPr>
                <w:spacing w:val="-2"/>
                <w:sz w:val="24"/>
              </w:rPr>
              <w:t>MI-</w:t>
            </w:r>
            <w:r>
              <w:rPr>
                <w:spacing w:val="-4"/>
                <w:sz w:val="24"/>
              </w:rPr>
              <w:t>0308</w:t>
            </w:r>
          </w:p>
        </w:tc>
        <w:tc>
          <w:tcPr>
            <w:tcW w:w="2448" w:type="dxa"/>
          </w:tcPr>
          <w:p w14:paraId="66FF0CD8" w14:textId="77777777" w:rsidR="00C16E28" w:rsidRDefault="00790401">
            <w:pPr>
              <w:pStyle w:val="TableParagraph"/>
              <w:ind w:left="803"/>
              <w:jc w:val="left"/>
              <w:rPr>
                <w:sz w:val="24"/>
              </w:rPr>
            </w:pPr>
            <w:r>
              <w:rPr>
                <w:sz w:val="24"/>
              </w:rPr>
              <w:t xml:space="preserve">3.451 </w:t>
            </w:r>
            <w:r>
              <w:rPr>
                <w:spacing w:val="-5"/>
                <w:sz w:val="24"/>
              </w:rPr>
              <w:t>**</w:t>
            </w:r>
          </w:p>
        </w:tc>
        <w:tc>
          <w:tcPr>
            <w:tcW w:w="1371" w:type="dxa"/>
          </w:tcPr>
          <w:p w14:paraId="619CAF81" w14:textId="77777777" w:rsidR="00C16E28" w:rsidRDefault="00790401">
            <w:pPr>
              <w:pStyle w:val="TableParagraph"/>
              <w:rPr>
                <w:sz w:val="24"/>
              </w:rPr>
            </w:pPr>
            <w:r>
              <w:rPr>
                <w:spacing w:val="-2"/>
                <w:sz w:val="24"/>
              </w:rPr>
              <w:t>-0.007</w:t>
            </w:r>
          </w:p>
        </w:tc>
        <w:tc>
          <w:tcPr>
            <w:tcW w:w="1373" w:type="dxa"/>
          </w:tcPr>
          <w:p w14:paraId="5305DD6D" w14:textId="77777777" w:rsidR="00C16E28" w:rsidRDefault="00790401">
            <w:pPr>
              <w:pStyle w:val="TableParagraph"/>
              <w:ind w:left="0" w:right="245"/>
              <w:jc w:val="right"/>
              <w:rPr>
                <w:sz w:val="24"/>
              </w:rPr>
            </w:pPr>
            <w:r>
              <w:rPr>
                <w:sz w:val="24"/>
              </w:rPr>
              <w:t xml:space="preserve">0.775 </w:t>
            </w:r>
            <w:r>
              <w:rPr>
                <w:spacing w:val="-5"/>
                <w:sz w:val="24"/>
              </w:rPr>
              <w:t>**</w:t>
            </w:r>
          </w:p>
        </w:tc>
        <w:tc>
          <w:tcPr>
            <w:tcW w:w="1376" w:type="dxa"/>
          </w:tcPr>
          <w:p w14:paraId="230C7837" w14:textId="77777777" w:rsidR="00C16E28" w:rsidRDefault="00790401">
            <w:pPr>
              <w:pStyle w:val="TableParagraph"/>
              <w:ind w:left="20"/>
              <w:rPr>
                <w:sz w:val="24"/>
              </w:rPr>
            </w:pPr>
            <w:r>
              <w:rPr>
                <w:sz w:val="24"/>
              </w:rPr>
              <w:t xml:space="preserve">2.928 </w:t>
            </w:r>
            <w:r>
              <w:rPr>
                <w:spacing w:val="-5"/>
                <w:sz w:val="24"/>
              </w:rPr>
              <w:t>**</w:t>
            </w:r>
          </w:p>
        </w:tc>
        <w:tc>
          <w:tcPr>
            <w:tcW w:w="1407" w:type="dxa"/>
          </w:tcPr>
          <w:p w14:paraId="306C92C0" w14:textId="77777777" w:rsidR="00C16E28" w:rsidRDefault="00790401">
            <w:pPr>
              <w:pStyle w:val="TableParagraph"/>
              <w:ind w:left="14" w:right="2"/>
              <w:rPr>
                <w:sz w:val="24"/>
              </w:rPr>
            </w:pPr>
            <w:r>
              <w:rPr>
                <w:sz w:val="24"/>
              </w:rPr>
              <w:t xml:space="preserve">0.644 </w:t>
            </w:r>
            <w:r>
              <w:rPr>
                <w:spacing w:val="-5"/>
                <w:sz w:val="24"/>
              </w:rPr>
              <w:t>**</w:t>
            </w:r>
          </w:p>
        </w:tc>
        <w:tc>
          <w:tcPr>
            <w:tcW w:w="2079" w:type="dxa"/>
          </w:tcPr>
          <w:p w14:paraId="50468F23" w14:textId="77777777" w:rsidR="00C16E28" w:rsidRDefault="00790401">
            <w:pPr>
              <w:pStyle w:val="TableParagraph"/>
              <w:ind w:left="13"/>
              <w:rPr>
                <w:sz w:val="24"/>
              </w:rPr>
            </w:pPr>
            <w:r>
              <w:rPr>
                <w:sz w:val="24"/>
              </w:rPr>
              <w:t>-0.052</w:t>
            </w:r>
            <w:r>
              <w:rPr>
                <w:spacing w:val="-1"/>
                <w:sz w:val="24"/>
              </w:rPr>
              <w:t xml:space="preserve"> </w:t>
            </w:r>
            <w:r>
              <w:rPr>
                <w:spacing w:val="-5"/>
                <w:sz w:val="24"/>
              </w:rPr>
              <w:t>**</w:t>
            </w:r>
          </w:p>
        </w:tc>
        <w:tc>
          <w:tcPr>
            <w:tcW w:w="1374" w:type="dxa"/>
          </w:tcPr>
          <w:p w14:paraId="3DEE252E" w14:textId="77777777" w:rsidR="00C16E28" w:rsidRDefault="00790401">
            <w:pPr>
              <w:pStyle w:val="TableParagraph"/>
              <w:ind w:left="15" w:right="3"/>
              <w:rPr>
                <w:sz w:val="24"/>
              </w:rPr>
            </w:pPr>
            <w:r>
              <w:rPr>
                <w:sz w:val="24"/>
              </w:rPr>
              <w:t>-3.377</w:t>
            </w:r>
            <w:r>
              <w:rPr>
                <w:spacing w:val="-1"/>
                <w:sz w:val="24"/>
              </w:rPr>
              <w:t xml:space="preserve"> </w:t>
            </w:r>
            <w:r>
              <w:rPr>
                <w:spacing w:val="-5"/>
                <w:sz w:val="24"/>
              </w:rPr>
              <w:t>**</w:t>
            </w:r>
          </w:p>
        </w:tc>
        <w:tc>
          <w:tcPr>
            <w:tcW w:w="2382" w:type="dxa"/>
          </w:tcPr>
          <w:p w14:paraId="74152C07" w14:textId="77777777" w:rsidR="00C16E28" w:rsidRDefault="00790401">
            <w:pPr>
              <w:pStyle w:val="TableParagraph"/>
              <w:ind w:left="764"/>
              <w:jc w:val="left"/>
              <w:rPr>
                <w:sz w:val="24"/>
              </w:rPr>
            </w:pPr>
            <w:r>
              <w:rPr>
                <w:sz w:val="24"/>
              </w:rPr>
              <w:t xml:space="preserve">1.378 </w:t>
            </w:r>
            <w:r>
              <w:rPr>
                <w:spacing w:val="-5"/>
                <w:sz w:val="24"/>
              </w:rPr>
              <w:t>**</w:t>
            </w:r>
          </w:p>
        </w:tc>
      </w:tr>
      <w:tr w:rsidR="00C16E28" w14:paraId="73AE5E17" w14:textId="77777777">
        <w:trPr>
          <w:trHeight w:val="313"/>
        </w:trPr>
        <w:tc>
          <w:tcPr>
            <w:tcW w:w="1575" w:type="dxa"/>
          </w:tcPr>
          <w:p w14:paraId="1AD78ACC" w14:textId="77777777" w:rsidR="00C16E28" w:rsidRDefault="00790401">
            <w:pPr>
              <w:pStyle w:val="TableParagraph"/>
              <w:ind w:right="5"/>
              <w:rPr>
                <w:sz w:val="24"/>
              </w:rPr>
            </w:pPr>
            <w:r>
              <w:rPr>
                <w:spacing w:val="-2"/>
                <w:sz w:val="24"/>
              </w:rPr>
              <w:t>MI-</w:t>
            </w:r>
            <w:r>
              <w:rPr>
                <w:spacing w:val="-4"/>
                <w:sz w:val="24"/>
              </w:rPr>
              <w:t>0423</w:t>
            </w:r>
          </w:p>
        </w:tc>
        <w:tc>
          <w:tcPr>
            <w:tcW w:w="2448" w:type="dxa"/>
          </w:tcPr>
          <w:p w14:paraId="59F477C5" w14:textId="77777777" w:rsidR="00C16E28" w:rsidRDefault="00790401">
            <w:pPr>
              <w:pStyle w:val="TableParagraph"/>
              <w:ind w:left="18"/>
              <w:rPr>
                <w:sz w:val="24"/>
              </w:rPr>
            </w:pPr>
            <w:r>
              <w:rPr>
                <w:sz w:val="24"/>
              </w:rPr>
              <w:t xml:space="preserve">3.951 </w:t>
            </w:r>
            <w:r>
              <w:rPr>
                <w:spacing w:val="-5"/>
                <w:sz w:val="24"/>
              </w:rPr>
              <w:t>**</w:t>
            </w:r>
          </w:p>
        </w:tc>
        <w:tc>
          <w:tcPr>
            <w:tcW w:w="1371" w:type="dxa"/>
          </w:tcPr>
          <w:p w14:paraId="12A39B3C" w14:textId="77777777" w:rsidR="00C16E28" w:rsidRDefault="00790401">
            <w:pPr>
              <w:pStyle w:val="TableParagraph"/>
              <w:ind w:left="263"/>
              <w:jc w:val="left"/>
              <w:rPr>
                <w:sz w:val="24"/>
              </w:rPr>
            </w:pPr>
            <w:r>
              <w:rPr>
                <w:sz w:val="24"/>
              </w:rPr>
              <w:t xml:space="preserve">0.253 </w:t>
            </w:r>
            <w:r>
              <w:rPr>
                <w:spacing w:val="-5"/>
                <w:sz w:val="24"/>
              </w:rPr>
              <w:t>**</w:t>
            </w:r>
          </w:p>
        </w:tc>
        <w:tc>
          <w:tcPr>
            <w:tcW w:w="1373" w:type="dxa"/>
          </w:tcPr>
          <w:p w14:paraId="2986F808" w14:textId="77777777" w:rsidR="00C16E28" w:rsidRDefault="00790401">
            <w:pPr>
              <w:pStyle w:val="TableParagraph"/>
              <w:ind w:left="378"/>
              <w:jc w:val="left"/>
              <w:rPr>
                <w:sz w:val="24"/>
              </w:rPr>
            </w:pPr>
            <w:r>
              <w:rPr>
                <w:spacing w:val="-2"/>
                <w:sz w:val="24"/>
              </w:rPr>
              <w:t>-</w:t>
            </w:r>
            <w:r>
              <w:rPr>
                <w:spacing w:val="-4"/>
                <w:sz w:val="24"/>
              </w:rPr>
              <w:t>0.114</w:t>
            </w:r>
          </w:p>
        </w:tc>
        <w:tc>
          <w:tcPr>
            <w:tcW w:w="1376" w:type="dxa"/>
          </w:tcPr>
          <w:p w14:paraId="39E61D54" w14:textId="77777777" w:rsidR="00C16E28" w:rsidRDefault="00790401">
            <w:pPr>
              <w:pStyle w:val="TableParagraph"/>
              <w:ind w:left="272"/>
              <w:jc w:val="left"/>
              <w:rPr>
                <w:sz w:val="24"/>
              </w:rPr>
            </w:pPr>
            <w:r>
              <w:rPr>
                <w:sz w:val="24"/>
              </w:rPr>
              <w:t>0.511</w:t>
            </w:r>
            <w:r>
              <w:rPr>
                <w:spacing w:val="-10"/>
                <w:sz w:val="24"/>
              </w:rPr>
              <w:t xml:space="preserve"> </w:t>
            </w:r>
            <w:r>
              <w:rPr>
                <w:spacing w:val="-5"/>
                <w:sz w:val="24"/>
              </w:rPr>
              <w:t>**</w:t>
            </w:r>
          </w:p>
        </w:tc>
        <w:tc>
          <w:tcPr>
            <w:tcW w:w="1407" w:type="dxa"/>
          </w:tcPr>
          <w:p w14:paraId="4BFFF1DD" w14:textId="77777777" w:rsidR="00C16E28" w:rsidRDefault="00790401">
            <w:pPr>
              <w:pStyle w:val="TableParagraph"/>
              <w:ind w:left="279"/>
              <w:jc w:val="left"/>
              <w:rPr>
                <w:sz w:val="24"/>
              </w:rPr>
            </w:pPr>
            <w:r>
              <w:rPr>
                <w:sz w:val="24"/>
              </w:rPr>
              <w:t xml:space="preserve">0.556 </w:t>
            </w:r>
            <w:r>
              <w:rPr>
                <w:spacing w:val="-5"/>
                <w:sz w:val="24"/>
              </w:rPr>
              <w:t>**</w:t>
            </w:r>
          </w:p>
        </w:tc>
        <w:tc>
          <w:tcPr>
            <w:tcW w:w="2079" w:type="dxa"/>
          </w:tcPr>
          <w:p w14:paraId="34EE76AA" w14:textId="77777777" w:rsidR="00C16E28" w:rsidRDefault="00790401">
            <w:pPr>
              <w:pStyle w:val="TableParagraph"/>
              <w:ind w:left="13"/>
              <w:rPr>
                <w:sz w:val="24"/>
              </w:rPr>
            </w:pPr>
            <w:r>
              <w:rPr>
                <w:sz w:val="24"/>
              </w:rPr>
              <w:t>-0.049</w:t>
            </w:r>
            <w:r>
              <w:rPr>
                <w:spacing w:val="-1"/>
                <w:sz w:val="24"/>
              </w:rPr>
              <w:t xml:space="preserve"> </w:t>
            </w:r>
            <w:r>
              <w:rPr>
                <w:spacing w:val="-5"/>
                <w:sz w:val="24"/>
              </w:rPr>
              <w:t>**</w:t>
            </w:r>
          </w:p>
        </w:tc>
        <w:tc>
          <w:tcPr>
            <w:tcW w:w="1374" w:type="dxa"/>
          </w:tcPr>
          <w:p w14:paraId="3B4B2742" w14:textId="77777777" w:rsidR="00C16E28" w:rsidRDefault="00790401">
            <w:pPr>
              <w:pStyle w:val="TableParagraph"/>
              <w:ind w:left="209"/>
              <w:jc w:val="left"/>
              <w:rPr>
                <w:sz w:val="24"/>
              </w:rPr>
            </w:pPr>
            <w:r>
              <w:rPr>
                <w:sz w:val="24"/>
              </w:rPr>
              <w:t>11.388</w:t>
            </w:r>
            <w:r>
              <w:rPr>
                <w:spacing w:val="-10"/>
                <w:sz w:val="24"/>
              </w:rPr>
              <w:t xml:space="preserve"> </w:t>
            </w:r>
            <w:r>
              <w:rPr>
                <w:spacing w:val="-5"/>
                <w:sz w:val="24"/>
              </w:rPr>
              <w:t>**</w:t>
            </w:r>
          </w:p>
        </w:tc>
        <w:tc>
          <w:tcPr>
            <w:tcW w:w="2382" w:type="dxa"/>
          </w:tcPr>
          <w:p w14:paraId="4D2DDE1A" w14:textId="77777777" w:rsidR="00C16E28" w:rsidRDefault="00790401">
            <w:pPr>
              <w:pStyle w:val="TableParagraph"/>
              <w:ind w:left="764"/>
              <w:jc w:val="left"/>
              <w:rPr>
                <w:sz w:val="24"/>
              </w:rPr>
            </w:pPr>
            <w:r>
              <w:rPr>
                <w:sz w:val="24"/>
              </w:rPr>
              <w:t xml:space="preserve">0.337 </w:t>
            </w:r>
            <w:r>
              <w:rPr>
                <w:spacing w:val="-5"/>
                <w:sz w:val="24"/>
              </w:rPr>
              <w:t>**</w:t>
            </w:r>
          </w:p>
        </w:tc>
      </w:tr>
      <w:tr w:rsidR="00C16E28" w14:paraId="1C01D225" w14:textId="77777777">
        <w:trPr>
          <w:trHeight w:val="311"/>
        </w:trPr>
        <w:tc>
          <w:tcPr>
            <w:tcW w:w="1575" w:type="dxa"/>
          </w:tcPr>
          <w:p w14:paraId="035C7F9C" w14:textId="77777777" w:rsidR="00C16E28" w:rsidRDefault="00790401">
            <w:pPr>
              <w:pStyle w:val="TableParagraph"/>
              <w:spacing w:before="13"/>
              <w:ind w:right="1"/>
              <w:rPr>
                <w:sz w:val="24"/>
              </w:rPr>
            </w:pPr>
            <w:r>
              <w:rPr>
                <w:sz w:val="24"/>
              </w:rPr>
              <w:t xml:space="preserve">SE </w:t>
            </w:r>
            <w:r>
              <w:rPr>
                <w:spacing w:val="-5"/>
                <w:sz w:val="24"/>
              </w:rPr>
              <w:t>m±</w:t>
            </w:r>
          </w:p>
        </w:tc>
        <w:tc>
          <w:tcPr>
            <w:tcW w:w="2448" w:type="dxa"/>
          </w:tcPr>
          <w:p w14:paraId="0E9842D7" w14:textId="77777777" w:rsidR="00C16E28" w:rsidRDefault="00790401">
            <w:pPr>
              <w:pStyle w:val="TableParagraph"/>
              <w:spacing w:before="13"/>
              <w:ind w:left="18" w:right="2"/>
              <w:rPr>
                <w:sz w:val="24"/>
              </w:rPr>
            </w:pPr>
            <w:r>
              <w:rPr>
                <w:spacing w:val="-2"/>
                <w:sz w:val="24"/>
              </w:rPr>
              <w:t>0.1561</w:t>
            </w:r>
          </w:p>
        </w:tc>
        <w:tc>
          <w:tcPr>
            <w:tcW w:w="1371" w:type="dxa"/>
          </w:tcPr>
          <w:p w14:paraId="0248EA4E" w14:textId="77777777" w:rsidR="00C16E28" w:rsidRDefault="00790401">
            <w:pPr>
              <w:pStyle w:val="TableParagraph"/>
              <w:spacing w:before="13"/>
              <w:ind w:right="3"/>
              <w:rPr>
                <w:sz w:val="24"/>
              </w:rPr>
            </w:pPr>
            <w:r>
              <w:rPr>
                <w:spacing w:val="-2"/>
                <w:sz w:val="24"/>
              </w:rPr>
              <w:t>0.0594</w:t>
            </w:r>
          </w:p>
        </w:tc>
        <w:tc>
          <w:tcPr>
            <w:tcW w:w="1373" w:type="dxa"/>
          </w:tcPr>
          <w:p w14:paraId="42516EA7" w14:textId="77777777" w:rsidR="00C16E28" w:rsidRDefault="00790401">
            <w:pPr>
              <w:pStyle w:val="TableParagraph"/>
              <w:spacing w:before="13"/>
              <w:ind w:left="354"/>
              <w:jc w:val="left"/>
              <w:rPr>
                <w:sz w:val="24"/>
              </w:rPr>
            </w:pPr>
            <w:r>
              <w:rPr>
                <w:spacing w:val="-2"/>
                <w:sz w:val="24"/>
              </w:rPr>
              <w:t>0.0734</w:t>
            </w:r>
          </w:p>
        </w:tc>
        <w:tc>
          <w:tcPr>
            <w:tcW w:w="1376" w:type="dxa"/>
          </w:tcPr>
          <w:p w14:paraId="490EDEFA" w14:textId="77777777" w:rsidR="00C16E28" w:rsidRDefault="00790401">
            <w:pPr>
              <w:pStyle w:val="TableParagraph"/>
              <w:spacing w:before="13"/>
              <w:ind w:left="20" w:right="3"/>
              <w:rPr>
                <w:sz w:val="24"/>
              </w:rPr>
            </w:pPr>
            <w:r>
              <w:rPr>
                <w:spacing w:val="-2"/>
                <w:sz w:val="24"/>
              </w:rPr>
              <w:t>0.1585</w:t>
            </w:r>
          </w:p>
        </w:tc>
        <w:tc>
          <w:tcPr>
            <w:tcW w:w="1407" w:type="dxa"/>
          </w:tcPr>
          <w:p w14:paraId="5A8CF349" w14:textId="77777777" w:rsidR="00C16E28" w:rsidRDefault="00790401">
            <w:pPr>
              <w:pStyle w:val="TableParagraph"/>
              <w:spacing w:before="13"/>
              <w:ind w:left="14"/>
              <w:rPr>
                <w:sz w:val="24"/>
              </w:rPr>
            </w:pPr>
            <w:r>
              <w:rPr>
                <w:spacing w:val="-2"/>
                <w:sz w:val="24"/>
              </w:rPr>
              <w:t>0.0294</w:t>
            </w:r>
          </w:p>
        </w:tc>
        <w:tc>
          <w:tcPr>
            <w:tcW w:w="2079" w:type="dxa"/>
          </w:tcPr>
          <w:p w14:paraId="6C5E28E2" w14:textId="77777777" w:rsidR="00C16E28" w:rsidRDefault="00790401">
            <w:pPr>
              <w:pStyle w:val="TableParagraph"/>
              <w:spacing w:before="13"/>
              <w:ind w:left="13"/>
              <w:rPr>
                <w:sz w:val="24"/>
              </w:rPr>
            </w:pPr>
            <w:r>
              <w:rPr>
                <w:spacing w:val="-2"/>
                <w:sz w:val="24"/>
              </w:rPr>
              <w:t>0.0094</w:t>
            </w:r>
          </w:p>
        </w:tc>
        <w:tc>
          <w:tcPr>
            <w:tcW w:w="1374" w:type="dxa"/>
          </w:tcPr>
          <w:p w14:paraId="73535F7C" w14:textId="77777777" w:rsidR="00C16E28" w:rsidRDefault="00790401">
            <w:pPr>
              <w:pStyle w:val="TableParagraph"/>
              <w:spacing w:before="13"/>
              <w:ind w:left="15" w:right="3"/>
              <w:rPr>
                <w:sz w:val="24"/>
              </w:rPr>
            </w:pPr>
            <w:r>
              <w:rPr>
                <w:spacing w:val="-2"/>
                <w:sz w:val="24"/>
              </w:rPr>
              <w:t>0.3129</w:t>
            </w:r>
          </w:p>
        </w:tc>
        <w:tc>
          <w:tcPr>
            <w:tcW w:w="2382" w:type="dxa"/>
          </w:tcPr>
          <w:p w14:paraId="6082FBC6" w14:textId="77777777" w:rsidR="00C16E28" w:rsidRDefault="00790401">
            <w:pPr>
              <w:pStyle w:val="TableParagraph"/>
              <w:spacing w:before="13"/>
              <w:ind w:left="11" w:right="1"/>
              <w:rPr>
                <w:sz w:val="24"/>
              </w:rPr>
            </w:pPr>
            <w:r>
              <w:rPr>
                <w:spacing w:val="-2"/>
                <w:sz w:val="24"/>
              </w:rPr>
              <w:t>0.0213</w:t>
            </w:r>
          </w:p>
        </w:tc>
      </w:tr>
      <w:tr w:rsidR="00C16E28" w14:paraId="6EEBFBF3" w14:textId="77777777">
        <w:trPr>
          <w:trHeight w:val="313"/>
        </w:trPr>
        <w:tc>
          <w:tcPr>
            <w:tcW w:w="1575" w:type="dxa"/>
          </w:tcPr>
          <w:p w14:paraId="0CE7888C" w14:textId="77777777" w:rsidR="00C16E28" w:rsidRDefault="00790401">
            <w:pPr>
              <w:pStyle w:val="TableParagraph"/>
              <w:rPr>
                <w:sz w:val="24"/>
              </w:rPr>
            </w:pPr>
            <w:r>
              <w:rPr>
                <w:sz w:val="24"/>
              </w:rPr>
              <w:t>CD</w:t>
            </w:r>
            <w:r>
              <w:rPr>
                <w:spacing w:val="-2"/>
                <w:sz w:val="24"/>
              </w:rPr>
              <w:t xml:space="preserve"> </w:t>
            </w:r>
            <w:r>
              <w:rPr>
                <w:sz w:val="24"/>
              </w:rPr>
              <w:t>at</w:t>
            </w:r>
            <w:r>
              <w:rPr>
                <w:spacing w:val="-1"/>
                <w:sz w:val="24"/>
              </w:rPr>
              <w:t xml:space="preserve"> </w:t>
            </w:r>
            <w:r>
              <w:rPr>
                <w:sz w:val="24"/>
              </w:rPr>
              <w:t xml:space="preserve">5 </w:t>
            </w:r>
            <w:r>
              <w:rPr>
                <w:spacing w:val="-10"/>
                <w:sz w:val="24"/>
              </w:rPr>
              <w:t>%</w:t>
            </w:r>
          </w:p>
        </w:tc>
        <w:tc>
          <w:tcPr>
            <w:tcW w:w="2448" w:type="dxa"/>
          </w:tcPr>
          <w:p w14:paraId="296E11B1" w14:textId="77777777" w:rsidR="00C16E28" w:rsidRDefault="00790401">
            <w:pPr>
              <w:pStyle w:val="TableParagraph"/>
              <w:ind w:left="18" w:right="2"/>
              <w:rPr>
                <w:sz w:val="24"/>
              </w:rPr>
            </w:pPr>
            <w:r>
              <w:rPr>
                <w:spacing w:val="-2"/>
                <w:sz w:val="24"/>
              </w:rPr>
              <w:t>0.314</w:t>
            </w:r>
          </w:p>
        </w:tc>
        <w:tc>
          <w:tcPr>
            <w:tcW w:w="1371" w:type="dxa"/>
          </w:tcPr>
          <w:p w14:paraId="7EA97AEE" w14:textId="77777777" w:rsidR="00C16E28" w:rsidRDefault="00790401">
            <w:pPr>
              <w:pStyle w:val="TableParagraph"/>
              <w:ind w:right="3"/>
              <w:rPr>
                <w:sz w:val="24"/>
              </w:rPr>
            </w:pPr>
            <w:r>
              <w:rPr>
                <w:spacing w:val="-2"/>
                <w:sz w:val="24"/>
              </w:rPr>
              <w:t>0.120</w:t>
            </w:r>
          </w:p>
        </w:tc>
        <w:tc>
          <w:tcPr>
            <w:tcW w:w="1373" w:type="dxa"/>
          </w:tcPr>
          <w:p w14:paraId="46DDEF2D" w14:textId="77777777" w:rsidR="00C16E28" w:rsidRDefault="00790401">
            <w:pPr>
              <w:pStyle w:val="TableParagraph"/>
              <w:ind w:left="414"/>
              <w:jc w:val="left"/>
              <w:rPr>
                <w:sz w:val="24"/>
              </w:rPr>
            </w:pPr>
            <w:r>
              <w:rPr>
                <w:spacing w:val="-2"/>
                <w:sz w:val="24"/>
              </w:rPr>
              <w:t>0.148</w:t>
            </w:r>
          </w:p>
        </w:tc>
        <w:tc>
          <w:tcPr>
            <w:tcW w:w="1376" w:type="dxa"/>
          </w:tcPr>
          <w:p w14:paraId="4B2D6EC8" w14:textId="77777777" w:rsidR="00C16E28" w:rsidRDefault="00790401">
            <w:pPr>
              <w:pStyle w:val="TableParagraph"/>
              <w:ind w:left="20" w:right="3"/>
              <w:rPr>
                <w:sz w:val="24"/>
              </w:rPr>
            </w:pPr>
            <w:r>
              <w:rPr>
                <w:spacing w:val="-2"/>
                <w:sz w:val="24"/>
              </w:rPr>
              <w:t>0.319</w:t>
            </w:r>
          </w:p>
        </w:tc>
        <w:tc>
          <w:tcPr>
            <w:tcW w:w="1407" w:type="dxa"/>
          </w:tcPr>
          <w:p w14:paraId="28FFDBE7" w14:textId="77777777" w:rsidR="00C16E28" w:rsidRDefault="00790401">
            <w:pPr>
              <w:pStyle w:val="TableParagraph"/>
              <w:ind w:left="14"/>
              <w:rPr>
                <w:sz w:val="24"/>
              </w:rPr>
            </w:pPr>
            <w:r>
              <w:rPr>
                <w:spacing w:val="-2"/>
                <w:sz w:val="24"/>
              </w:rPr>
              <w:t>0.059</w:t>
            </w:r>
          </w:p>
        </w:tc>
        <w:tc>
          <w:tcPr>
            <w:tcW w:w="2079" w:type="dxa"/>
          </w:tcPr>
          <w:p w14:paraId="7AA4004F" w14:textId="77777777" w:rsidR="00C16E28" w:rsidRDefault="00790401">
            <w:pPr>
              <w:pStyle w:val="TableParagraph"/>
              <w:ind w:left="13"/>
              <w:rPr>
                <w:sz w:val="24"/>
              </w:rPr>
            </w:pPr>
            <w:r>
              <w:rPr>
                <w:spacing w:val="-2"/>
                <w:sz w:val="24"/>
              </w:rPr>
              <w:t>0.019</w:t>
            </w:r>
          </w:p>
        </w:tc>
        <w:tc>
          <w:tcPr>
            <w:tcW w:w="1374" w:type="dxa"/>
          </w:tcPr>
          <w:p w14:paraId="00ACDD46" w14:textId="77777777" w:rsidR="00C16E28" w:rsidRDefault="00790401">
            <w:pPr>
              <w:pStyle w:val="TableParagraph"/>
              <w:ind w:left="15" w:right="3"/>
              <w:rPr>
                <w:sz w:val="24"/>
              </w:rPr>
            </w:pPr>
            <w:r>
              <w:rPr>
                <w:spacing w:val="-2"/>
                <w:sz w:val="24"/>
              </w:rPr>
              <w:t>0.630</w:t>
            </w:r>
          </w:p>
        </w:tc>
        <w:tc>
          <w:tcPr>
            <w:tcW w:w="2382" w:type="dxa"/>
          </w:tcPr>
          <w:p w14:paraId="02B1829A" w14:textId="77777777" w:rsidR="00C16E28" w:rsidRDefault="00790401">
            <w:pPr>
              <w:pStyle w:val="TableParagraph"/>
              <w:ind w:left="11" w:right="1"/>
              <w:rPr>
                <w:sz w:val="24"/>
              </w:rPr>
            </w:pPr>
            <w:r>
              <w:rPr>
                <w:spacing w:val="-2"/>
                <w:sz w:val="24"/>
              </w:rPr>
              <w:t>0.043</w:t>
            </w:r>
          </w:p>
        </w:tc>
      </w:tr>
      <w:tr w:rsidR="00C16E28" w14:paraId="029454B4" w14:textId="77777777">
        <w:trPr>
          <w:trHeight w:val="313"/>
        </w:trPr>
        <w:tc>
          <w:tcPr>
            <w:tcW w:w="1575" w:type="dxa"/>
          </w:tcPr>
          <w:p w14:paraId="6E2D92D8" w14:textId="77777777" w:rsidR="00C16E28" w:rsidRDefault="00790401">
            <w:pPr>
              <w:pStyle w:val="TableParagraph"/>
              <w:rPr>
                <w:sz w:val="24"/>
              </w:rPr>
            </w:pPr>
            <w:r>
              <w:rPr>
                <w:sz w:val="24"/>
              </w:rPr>
              <w:t>CD</w:t>
            </w:r>
            <w:r>
              <w:rPr>
                <w:spacing w:val="-2"/>
                <w:sz w:val="24"/>
              </w:rPr>
              <w:t xml:space="preserve"> </w:t>
            </w:r>
            <w:r>
              <w:rPr>
                <w:sz w:val="24"/>
              </w:rPr>
              <w:t>at</w:t>
            </w:r>
            <w:r>
              <w:rPr>
                <w:spacing w:val="-1"/>
                <w:sz w:val="24"/>
              </w:rPr>
              <w:t xml:space="preserve"> </w:t>
            </w:r>
            <w:r>
              <w:rPr>
                <w:sz w:val="24"/>
              </w:rPr>
              <w:t xml:space="preserve">1 </w:t>
            </w:r>
            <w:r>
              <w:rPr>
                <w:spacing w:val="-10"/>
                <w:sz w:val="24"/>
              </w:rPr>
              <w:t>%</w:t>
            </w:r>
          </w:p>
        </w:tc>
        <w:tc>
          <w:tcPr>
            <w:tcW w:w="2448" w:type="dxa"/>
          </w:tcPr>
          <w:p w14:paraId="656759D5" w14:textId="77777777" w:rsidR="00C16E28" w:rsidRDefault="00790401">
            <w:pPr>
              <w:pStyle w:val="TableParagraph"/>
              <w:ind w:left="18" w:right="2"/>
              <w:rPr>
                <w:sz w:val="24"/>
              </w:rPr>
            </w:pPr>
            <w:r>
              <w:rPr>
                <w:spacing w:val="-2"/>
                <w:sz w:val="24"/>
              </w:rPr>
              <w:t>0.4195</w:t>
            </w:r>
          </w:p>
        </w:tc>
        <w:tc>
          <w:tcPr>
            <w:tcW w:w="1371" w:type="dxa"/>
          </w:tcPr>
          <w:p w14:paraId="48EE39D6" w14:textId="77777777" w:rsidR="00C16E28" w:rsidRDefault="00790401">
            <w:pPr>
              <w:pStyle w:val="TableParagraph"/>
              <w:ind w:right="3"/>
              <w:rPr>
                <w:sz w:val="24"/>
              </w:rPr>
            </w:pPr>
            <w:r>
              <w:rPr>
                <w:spacing w:val="-2"/>
                <w:sz w:val="24"/>
              </w:rPr>
              <w:t>0.1196</w:t>
            </w:r>
          </w:p>
        </w:tc>
        <w:tc>
          <w:tcPr>
            <w:tcW w:w="1373" w:type="dxa"/>
          </w:tcPr>
          <w:p w14:paraId="762DB170" w14:textId="77777777" w:rsidR="00C16E28" w:rsidRDefault="00790401">
            <w:pPr>
              <w:pStyle w:val="TableParagraph"/>
              <w:ind w:left="354"/>
              <w:jc w:val="left"/>
              <w:rPr>
                <w:sz w:val="24"/>
              </w:rPr>
            </w:pPr>
            <w:r>
              <w:rPr>
                <w:spacing w:val="-2"/>
                <w:sz w:val="24"/>
              </w:rPr>
              <w:t>0.1971</w:t>
            </w:r>
          </w:p>
        </w:tc>
        <w:tc>
          <w:tcPr>
            <w:tcW w:w="1376" w:type="dxa"/>
          </w:tcPr>
          <w:p w14:paraId="51FD08B4" w14:textId="77777777" w:rsidR="00C16E28" w:rsidRDefault="00790401">
            <w:pPr>
              <w:pStyle w:val="TableParagraph"/>
              <w:ind w:left="20" w:right="3"/>
              <w:rPr>
                <w:sz w:val="24"/>
              </w:rPr>
            </w:pPr>
            <w:r>
              <w:rPr>
                <w:spacing w:val="-2"/>
                <w:sz w:val="24"/>
              </w:rPr>
              <w:t>0.4258</w:t>
            </w:r>
          </w:p>
        </w:tc>
        <w:tc>
          <w:tcPr>
            <w:tcW w:w="1407" w:type="dxa"/>
          </w:tcPr>
          <w:p w14:paraId="7343B455" w14:textId="77777777" w:rsidR="00C16E28" w:rsidRDefault="00790401">
            <w:pPr>
              <w:pStyle w:val="TableParagraph"/>
              <w:ind w:left="14"/>
              <w:rPr>
                <w:sz w:val="24"/>
              </w:rPr>
            </w:pPr>
            <w:r>
              <w:rPr>
                <w:spacing w:val="-2"/>
                <w:sz w:val="24"/>
              </w:rPr>
              <w:t>0.0791</w:t>
            </w:r>
          </w:p>
        </w:tc>
        <w:tc>
          <w:tcPr>
            <w:tcW w:w="2079" w:type="dxa"/>
          </w:tcPr>
          <w:p w14:paraId="076A2402" w14:textId="77777777" w:rsidR="00C16E28" w:rsidRDefault="00790401">
            <w:pPr>
              <w:pStyle w:val="TableParagraph"/>
              <w:ind w:left="13"/>
              <w:rPr>
                <w:sz w:val="24"/>
              </w:rPr>
            </w:pPr>
            <w:r>
              <w:rPr>
                <w:spacing w:val="-2"/>
                <w:sz w:val="24"/>
              </w:rPr>
              <w:t>0.0252</w:t>
            </w:r>
          </w:p>
        </w:tc>
        <w:tc>
          <w:tcPr>
            <w:tcW w:w="1374" w:type="dxa"/>
          </w:tcPr>
          <w:p w14:paraId="0DF40F69" w14:textId="77777777" w:rsidR="00C16E28" w:rsidRDefault="00790401">
            <w:pPr>
              <w:pStyle w:val="TableParagraph"/>
              <w:ind w:left="15" w:right="3"/>
              <w:rPr>
                <w:sz w:val="24"/>
              </w:rPr>
            </w:pPr>
            <w:r>
              <w:rPr>
                <w:spacing w:val="-2"/>
                <w:sz w:val="24"/>
              </w:rPr>
              <w:t>0.8407</w:t>
            </w:r>
          </w:p>
        </w:tc>
        <w:tc>
          <w:tcPr>
            <w:tcW w:w="2382" w:type="dxa"/>
          </w:tcPr>
          <w:p w14:paraId="66FFE8D6" w14:textId="77777777" w:rsidR="00C16E28" w:rsidRDefault="00790401">
            <w:pPr>
              <w:pStyle w:val="TableParagraph"/>
              <w:ind w:left="11" w:right="1"/>
              <w:rPr>
                <w:sz w:val="24"/>
              </w:rPr>
            </w:pPr>
            <w:r>
              <w:rPr>
                <w:spacing w:val="-2"/>
                <w:sz w:val="24"/>
              </w:rPr>
              <w:t>0.0574</w:t>
            </w:r>
          </w:p>
        </w:tc>
      </w:tr>
    </w:tbl>
    <w:p w14:paraId="0F8233A4" w14:textId="77777777" w:rsidR="00C16E28" w:rsidRDefault="00790401">
      <w:pPr>
        <w:pStyle w:val="BodyText"/>
        <w:spacing w:before="8"/>
        <w:ind w:left="295"/>
      </w:pPr>
      <w:r>
        <w:t>*Significant</w:t>
      </w:r>
      <w:r>
        <w:rPr>
          <w:spacing w:val="-1"/>
        </w:rPr>
        <w:t xml:space="preserve"> </w:t>
      </w:r>
      <w:r>
        <w:t>at p</w:t>
      </w:r>
      <w:r>
        <w:rPr>
          <w:spacing w:val="-1"/>
        </w:rPr>
        <w:t xml:space="preserve"> </w:t>
      </w:r>
      <w:r>
        <w:t>=</w:t>
      </w:r>
      <w:r>
        <w:rPr>
          <w:spacing w:val="-1"/>
        </w:rPr>
        <w:t xml:space="preserve"> </w:t>
      </w:r>
      <w:r>
        <w:t>0.05</w:t>
      </w:r>
      <w:r>
        <w:rPr>
          <w:spacing w:val="-1"/>
        </w:rPr>
        <w:t xml:space="preserve"> </w:t>
      </w:r>
      <w:r>
        <w:t>and **</w:t>
      </w:r>
      <w:r>
        <w:rPr>
          <w:spacing w:val="-1"/>
        </w:rPr>
        <w:t xml:space="preserve"> </w:t>
      </w:r>
      <w:r>
        <w:t>significant at</w:t>
      </w:r>
      <w:r>
        <w:rPr>
          <w:spacing w:val="-1"/>
        </w:rPr>
        <w:t xml:space="preserve"> </w:t>
      </w:r>
      <w:r>
        <w:t>p =</w:t>
      </w:r>
      <w:r>
        <w:rPr>
          <w:spacing w:val="-1"/>
        </w:rPr>
        <w:t xml:space="preserve"> </w:t>
      </w:r>
      <w:r>
        <w:rPr>
          <w:spacing w:val="-4"/>
        </w:rPr>
        <w:t>0.01</w:t>
      </w:r>
    </w:p>
    <w:p w14:paraId="1103E18A" w14:textId="77777777" w:rsidR="00C16E28" w:rsidRDefault="00C16E28">
      <w:pPr>
        <w:pStyle w:val="BodyText"/>
        <w:sectPr w:rsidR="00C16E28">
          <w:headerReference w:type="default" r:id="rId10"/>
          <w:pgSz w:w="16840" w:h="11910" w:orient="landscape"/>
          <w:pgMar w:top="620" w:right="425" w:bottom="280" w:left="425" w:header="44" w:footer="0" w:gutter="0"/>
          <w:cols w:space="720"/>
        </w:sectPr>
      </w:pPr>
    </w:p>
    <w:p w14:paraId="5CF03622" w14:textId="77777777" w:rsidR="00C16E28" w:rsidRDefault="00790401">
      <w:pPr>
        <w:pStyle w:val="Heading1"/>
        <w:spacing w:after="22"/>
        <w:ind w:left="295" w:firstLine="0"/>
      </w:pPr>
      <w:r>
        <w:lastRenderedPageBreak/>
        <w:t>Table</w:t>
      </w:r>
      <w:r>
        <w:rPr>
          <w:spacing w:val="-7"/>
        </w:rPr>
        <w:t xml:space="preserve"> </w:t>
      </w:r>
      <w:r>
        <w:t>4:</w:t>
      </w:r>
      <w:r>
        <w:rPr>
          <w:spacing w:val="-5"/>
        </w:rPr>
        <w:t xml:space="preserve"> </w:t>
      </w:r>
      <w:r>
        <w:t>Estimation</w:t>
      </w:r>
      <w:r>
        <w:rPr>
          <w:spacing w:val="-4"/>
        </w:rPr>
        <w:t xml:space="preserve"> </w:t>
      </w:r>
      <w:r>
        <w:t>of</w:t>
      </w:r>
      <w:r>
        <w:rPr>
          <w:spacing w:val="-4"/>
        </w:rPr>
        <w:t xml:space="preserve"> </w:t>
      </w:r>
      <w:r>
        <w:t>specific</w:t>
      </w:r>
      <w:r>
        <w:rPr>
          <w:spacing w:val="-5"/>
        </w:rPr>
        <w:t xml:space="preserve"> </w:t>
      </w:r>
      <w:r>
        <w:t>combining</w:t>
      </w:r>
      <w:r>
        <w:rPr>
          <w:spacing w:val="-4"/>
        </w:rPr>
        <w:t xml:space="preserve"> </w:t>
      </w:r>
      <w:r>
        <w:t>ability</w:t>
      </w:r>
      <w:r>
        <w:rPr>
          <w:spacing w:val="-3"/>
        </w:rPr>
        <w:t xml:space="preserve"> </w:t>
      </w:r>
      <w:r>
        <w:t>effects</w:t>
      </w:r>
      <w:r>
        <w:rPr>
          <w:spacing w:val="-5"/>
        </w:rPr>
        <w:t xml:space="preserve"> </w:t>
      </w:r>
      <w:r>
        <w:t>of</w:t>
      </w:r>
      <w:r>
        <w:rPr>
          <w:spacing w:val="-4"/>
        </w:rPr>
        <w:t xml:space="preserve"> </w:t>
      </w:r>
      <w:r>
        <w:t>crosses</w:t>
      </w:r>
      <w:r>
        <w:rPr>
          <w:spacing w:val="-5"/>
        </w:rPr>
        <w:t xml:space="preserve"> </w:t>
      </w:r>
      <w:r>
        <w:t>for</w:t>
      </w:r>
      <w:r>
        <w:rPr>
          <w:spacing w:val="-8"/>
        </w:rPr>
        <w:t xml:space="preserve"> </w:t>
      </w:r>
      <w:r>
        <w:t>different</w:t>
      </w:r>
      <w:r>
        <w:rPr>
          <w:spacing w:val="-3"/>
        </w:rPr>
        <w:t xml:space="preserve"> </w:t>
      </w:r>
      <w:r>
        <w:t>growth</w:t>
      </w:r>
      <w:r>
        <w:rPr>
          <w:spacing w:val="-4"/>
        </w:rPr>
        <w:t xml:space="preserve"> </w:t>
      </w:r>
      <w:r>
        <w:t>parameters</w:t>
      </w:r>
      <w:r>
        <w:rPr>
          <w:spacing w:val="-5"/>
        </w:rPr>
        <w:t xml:space="preserve"> </w:t>
      </w:r>
      <w:r>
        <w:t>at</w:t>
      </w:r>
      <w:r>
        <w:rPr>
          <w:spacing w:val="-4"/>
        </w:rPr>
        <w:t xml:space="preserve"> </w:t>
      </w:r>
      <w:r>
        <w:t>seedling</w:t>
      </w:r>
      <w:r>
        <w:rPr>
          <w:spacing w:val="-4"/>
        </w:rPr>
        <w:t xml:space="preserve"> </w:t>
      </w:r>
      <w:r>
        <w:t>stage</w:t>
      </w:r>
      <w:r>
        <w:rPr>
          <w:spacing w:val="-6"/>
        </w:rPr>
        <w:t xml:space="preserve"> </w:t>
      </w:r>
      <w:r>
        <w:t>in</w:t>
      </w:r>
      <w:r>
        <w:rPr>
          <w:spacing w:val="-2"/>
        </w:rPr>
        <w:t xml:space="preserve"> mulberry</w:t>
      </w:r>
    </w:p>
    <w:tbl>
      <w:tblPr>
        <w:tblW w:w="0" w:type="auto"/>
        <w:tblInd w:w="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76"/>
        <w:gridCol w:w="1995"/>
        <w:gridCol w:w="1333"/>
        <w:gridCol w:w="1332"/>
        <w:gridCol w:w="1334"/>
        <w:gridCol w:w="2794"/>
        <w:gridCol w:w="1846"/>
        <w:gridCol w:w="1701"/>
        <w:gridCol w:w="1512"/>
      </w:tblGrid>
      <w:tr w:rsidR="00C16E28" w14:paraId="79F4FCAB" w14:textId="77777777">
        <w:trPr>
          <w:trHeight w:val="287"/>
        </w:trPr>
        <w:tc>
          <w:tcPr>
            <w:tcW w:w="1976" w:type="dxa"/>
            <w:vMerge w:val="restart"/>
          </w:tcPr>
          <w:p w14:paraId="0659AFBD" w14:textId="77777777" w:rsidR="00C16E28" w:rsidRDefault="00C16E28">
            <w:pPr>
              <w:pStyle w:val="TableParagraph"/>
              <w:spacing w:before="36"/>
              <w:ind w:left="0"/>
              <w:jc w:val="left"/>
              <w:rPr>
                <w:b/>
              </w:rPr>
            </w:pPr>
          </w:p>
          <w:p w14:paraId="39B7A307" w14:textId="77777777" w:rsidR="00C16E28" w:rsidRDefault="00790401">
            <w:pPr>
              <w:pStyle w:val="TableParagraph"/>
              <w:spacing w:before="0"/>
              <w:ind w:left="628"/>
              <w:jc w:val="left"/>
              <w:rPr>
                <w:b/>
              </w:rPr>
            </w:pPr>
            <w:r>
              <w:rPr>
                <w:b/>
                <w:spacing w:val="-2"/>
              </w:rPr>
              <w:t>Crosses</w:t>
            </w:r>
          </w:p>
        </w:tc>
        <w:tc>
          <w:tcPr>
            <w:tcW w:w="1995" w:type="dxa"/>
            <w:vMerge w:val="restart"/>
          </w:tcPr>
          <w:p w14:paraId="54F61451" w14:textId="77777777" w:rsidR="00C16E28" w:rsidRDefault="00790401">
            <w:pPr>
              <w:pStyle w:val="TableParagraph"/>
              <w:spacing w:before="154" w:line="256" w:lineRule="auto"/>
              <w:ind w:left="476" w:hanging="89"/>
              <w:jc w:val="left"/>
              <w:rPr>
                <w:b/>
              </w:rPr>
            </w:pPr>
            <w:r>
              <w:rPr>
                <w:b/>
                <w:spacing w:val="-2"/>
              </w:rPr>
              <w:t>Germination Percentage</w:t>
            </w:r>
          </w:p>
        </w:tc>
        <w:tc>
          <w:tcPr>
            <w:tcW w:w="3999" w:type="dxa"/>
            <w:gridSpan w:val="3"/>
          </w:tcPr>
          <w:p w14:paraId="7F7639EB" w14:textId="77777777" w:rsidR="00C16E28" w:rsidRDefault="00790401">
            <w:pPr>
              <w:pStyle w:val="TableParagraph"/>
              <w:spacing w:before="18" w:line="250" w:lineRule="exact"/>
              <w:ind w:left="918"/>
              <w:jc w:val="left"/>
              <w:rPr>
                <w:b/>
              </w:rPr>
            </w:pPr>
            <w:r>
              <w:rPr>
                <w:b/>
              </w:rPr>
              <w:t>Seedling</w:t>
            </w:r>
            <w:r>
              <w:rPr>
                <w:b/>
                <w:spacing w:val="-3"/>
              </w:rPr>
              <w:t xml:space="preserve"> </w:t>
            </w:r>
            <w:r>
              <w:rPr>
                <w:b/>
              </w:rPr>
              <w:t>height</w:t>
            </w:r>
            <w:r>
              <w:rPr>
                <w:b/>
                <w:spacing w:val="-4"/>
              </w:rPr>
              <w:t xml:space="preserve"> </w:t>
            </w:r>
            <w:r>
              <w:rPr>
                <w:b/>
              </w:rPr>
              <w:t>(cm)</w:t>
            </w:r>
            <w:r>
              <w:rPr>
                <w:b/>
                <w:spacing w:val="-3"/>
              </w:rPr>
              <w:t xml:space="preserve"> </w:t>
            </w:r>
            <w:r>
              <w:rPr>
                <w:b/>
                <w:spacing w:val="-5"/>
              </w:rPr>
              <w:t>at</w:t>
            </w:r>
          </w:p>
        </w:tc>
        <w:tc>
          <w:tcPr>
            <w:tcW w:w="2794" w:type="dxa"/>
            <w:vMerge w:val="restart"/>
          </w:tcPr>
          <w:p w14:paraId="7598EC0C" w14:textId="77777777" w:rsidR="00C16E28" w:rsidRDefault="00C16E28">
            <w:pPr>
              <w:pStyle w:val="TableParagraph"/>
              <w:spacing w:before="36"/>
              <w:ind w:left="0"/>
              <w:jc w:val="left"/>
              <w:rPr>
                <w:b/>
              </w:rPr>
            </w:pPr>
          </w:p>
          <w:p w14:paraId="06A475FC" w14:textId="77777777" w:rsidR="00C16E28" w:rsidRDefault="00790401">
            <w:pPr>
              <w:pStyle w:val="TableParagraph"/>
              <w:spacing w:before="0"/>
              <w:ind w:left="531"/>
              <w:jc w:val="left"/>
              <w:rPr>
                <w:b/>
              </w:rPr>
            </w:pPr>
            <w:r>
              <w:rPr>
                <w:b/>
              </w:rPr>
              <w:t>No.</w:t>
            </w:r>
            <w:r>
              <w:rPr>
                <w:b/>
                <w:spacing w:val="-1"/>
              </w:rPr>
              <w:t xml:space="preserve"> </w:t>
            </w:r>
            <w:r>
              <w:rPr>
                <w:b/>
              </w:rPr>
              <w:t>of</w:t>
            </w:r>
            <w:r>
              <w:rPr>
                <w:b/>
                <w:spacing w:val="-1"/>
              </w:rPr>
              <w:t xml:space="preserve"> </w:t>
            </w:r>
            <w:r>
              <w:rPr>
                <w:b/>
                <w:spacing w:val="-2"/>
              </w:rPr>
              <w:t>leaves/plant</w:t>
            </w:r>
          </w:p>
        </w:tc>
        <w:tc>
          <w:tcPr>
            <w:tcW w:w="1846" w:type="dxa"/>
            <w:vMerge w:val="restart"/>
          </w:tcPr>
          <w:p w14:paraId="6E4EEE21" w14:textId="77777777" w:rsidR="00C16E28" w:rsidRDefault="00790401">
            <w:pPr>
              <w:pStyle w:val="TableParagraph"/>
              <w:spacing w:before="154" w:line="256" w:lineRule="auto"/>
              <w:ind w:left="293" w:right="276" w:firstLine="124"/>
              <w:jc w:val="left"/>
              <w:rPr>
                <w:b/>
              </w:rPr>
            </w:pPr>
            <w:r>
              <w:rPr>
                <w:b/>
                <w:spacing w:val="-2"/>
              </w:rPr>
              <w:t xml:space="preserve">Internodal </w:t>
            </w:r>
            <w:r>
              <w:rPr>
                <w:b/>
              </w:rPr>
              <w:t>distance</w:t>
            </w:r>
            <w:r>
              <w:rPr>
                <w:b/>
                <w:spacing w:val="-14"/>
              </w:rPr>
              <w:t xml:space="preserve"> </w:t>
            </w:r>
            <w:r>
              <w:rPr>
                <w:b/>
              </w:rPr>
              <w:t>(cm)</w:t>
            </w:r>
          </w:p>
        </w:tc>
        <w:tc>
          <w:tcPr>
            <w:tcW w:w="1701" w:type="dxa"/>
            <w:vMerge w:val="restart"/>
          </w:tcPr>
          <w:p w14:paraId="651260EC" w14:textId="77777777" w:rsidR="00C16E28" w:rsidRDefault="00790401">
            <w:pPr>
              <w:pStyle w:val="TableParagraph"/>
              <w:spacing w:before="154" w:line="256" w:lineRule="auto"/>
              <w:ind w:left="598" w:right="111" w:hanging="471"/>
              <w:jc w:val="left"/>
              <w:rPr>
                <w:b/>
              </w:rPr>
            </w:pPr>
            <w:r>
              <w:rPr>
                <w:b/>
              </w:rPr>
              <w:t>Single</w:t>
            </w:r>
            <w:r>
              <w:rPr>
                <w:b/>
                <w:spacing w:val="-14"/>
              </w:rPr>
              <w:t xml:space="preserve"> </w:t>
            </w:r>
            <w:r>
              <w:rPr>
                <w:b/>
              </w:rPr>
              <w:t>leaf</w:t>
            </w:r>
            <w:r>
              <w:rPr>
                <w:b/>
                <w:spacing w:val="-14"/>
              </w:rPr>
              <w:t xml:space="preserve"> </w:t>
            </w:r>
            <w:r>
              <w:rPr>
                <w:b/>
              </w:rPr>
              <w:t xml:space="preserve">area </w:t>
            </w:r>
            <w:r>
              <w:rPr>
                <w:b/>
                <w:spacing w:val="-2"/>
              </w:rPr>
              <w:t>(cm</w:t>
            </w:r>
            <w:r>
              <w:rPr>
                <w:b/>
                <w:spacing w:val="-2"/>
                <w:vertAlign w:val="superscript"/>
              </w:rPr>
              <w:t>2</w:t>
            </w:r>
            <w:r>
              <w:rPr>
                <w:b/>
                <w:spacing w:val="-2"/>
              </w:rPr>
              <w:t>)</w:t>
            </w:r>
          </w:p>
        </w:tc>
        <w:tc>
          <w:tcPr>
            <w:tcW w:w="1512" w:type="dxa"/>
            <w:vMerge w:val="restart"/>
          </w:tcPr>
          <w:p w14:paraId="0D1D1E2C" w14:textId="77777777" w:rsidR="00C16E28" w:rsidRDefault="00790401">
            <w:pPr>
              <w:pStyle w:val="TableParagraph"/>
              <w:spacing w:before="18" w:line="256" w:lineRule="auto"/>
              <w:ind w:left="167" w:right="147" w:firstLine="1"/>
              <w:rPr>
                <w:b/>
              </w:rPr>
            </w:pPr>
            <w:r>
              <w:rPr>
                <w:b/>
              </w:rPr>
              <w:t xml:space="preserve">Fresh leaf </w:t>
            </w:r>
            <w:r>
              <w:rPr>
                <w:b/>
                <w:spacing w:val="-2"/>
              </w:rPr>
              <w:t>weight/plant</w:t>
            </w:r>
          </w:p>
          <w:p w14:paraId="311B28B2" w14:textId="77777777" w:rsidR="00C16E28" w:rsidRDefault="00790401">
            <w:pPr>
              <w:pStyle w:val="TableParagraph"/>
              <w:spacing w:before="3" w:line="252" w:lineRule="exact"/>
              <w:ind w:left="23" w:right="1"/>
              <w:rPr>
                <w:b/>
              </w:rPr>
            </w:pPr>
            <w:r>
              <w:rPr>
                <w:b/>
                <w:spacing w:val="-5"/>
              </w:rPr>
              <w:t>(g)</w:t>
            </w:r>
          </w:p>
        </w:tc>
      </w:tr>
      <w:tr w:rsidR="00C16E28" w14:paraId="60C5F149" w14:textId="77777777">
        <w:trPr>
          <w:trHeight w:val="527"/>
        </w:trPr>
        <w:tc>
          <w:tcPr>
            <w:tcW w:w="1976" w:type="dxa"/>
            <w:vMerge/>
            <w:tcBorders>
              <w:top w:val="nil"/>
            </w:tcBorders>
          </w:tcPr>
          <w:p w14:paraId="468E1B51" w14:textId="77777777" w:rsidR="00C16E28" w:rsidRDefault="00C16E28">
            <w:pPr>
              <w:rPr>
                <w:sz w:val="2"/>
                <w:szCs w:val="2"/>
              </w:rPr>
            </w:pPr>
          </w:p>
        </w:tc>
        <w:tc>
          <w:tcPr>
            <w:tcW w:w="1995" w:type="dxa"/>
            <w:vMerge/>
            <w:tcBorders>
              <w:top w:val="nil"/>
            </w:tcBorders>
          </w:tcPr>
          <w:p w14:paraId="54BABB2E" w14:textId="77777777" w:rsidR="00C16E28" w:rsidRDefault="00C16E28">
            <w:pPr>
              <w:rPr>
                <w:sz w:val="2"/>
                <w:szCs w:val="2"/>
              </w:rPr>
            </w:pPr>
          </w:p>
        </w:tc>
        <w:tc>
          <w:tcPr>
            <w:tcW w:w="1333" w:type="dxa"/>
          </w:tcPr>
          <w:p w14:paraId="1AABBBDD" w14:textId="77777777" w:rsidR="00C16E28" w:rsidRDefault="00790401">
            <w:pPr>
              <w:pStyle w:val="TableParagraph"/>
              <w:spacing w:before="137"/>
              <w:ind w:right="2"/>
              <w:rPr>
                <w:b/>
              </w:rPr>
            </w:pPr>
            <w:r>
              <w:rPr>
                <w:b/>
              </w:rPr>
              <w:t xml:space="preserve">30 </w:t>
            </w:r>
            <w:r>
              <w:rPr>
                <w:b/>
                <w:spacing w:val="-5"/>
              </w:rPr>
              <w:t>DAS</w:t>
            </w:r>
          </w:p>
        </w:tc>
        <w:tc>
          <w:tcPr>
            <w:tcW w:w="1332" w:type="dxa"/>
          </w:tcPr>
          <w:p w14:paraId="4952D331" w14:textId="77777777" w:rsidR="00C16E28" w:rsidRDefault="00790401">
            <w:pPr>
              <w:pStyle w:val="TableParagraph"/>
              <w:spacing w:before="137"/>
              <w:ind w:right="2"/>
              <w:rPr>
                <w:b/>
              </w:rPr>
            </w:pPr>
            <w:r>
              <w:rPr>
                <w:b/>
              </w:rPr>
              <w:t xml:space="preserve">60 </w:t>
            </w:r>
            <w:r>
              <w:rPr>
                <w:b/>
                <w:spacing w:val="-5"/>
              </w:rPr>
              <w:t>DAS</w:t>
            </w:r>
          </w:p>
        </w:tc>
        <w:tc>
          <w:tcPr>
            <w:tcW w:w="1334" w:type="dxa"/>
          </w:tcPr>
          <w:p w14:paraId="097CEAB4" w14:textId="77777777" w:rsidR="00C16E28" w:rsidRDefault="00790401">
            <w:pPr>
              <w:pStyle w:val="TableParagraph"/>
              <w:spacing w:before="137"/>
              <w:ind w:right="4"/>
              <w:rPr>
                <w:b/>
              </w:rPr>
            </w:pPr>
            <w:r>
              <w:rPr>
                <w:b/>
              </w:rPr>
              <w:t xml:space="preserve">90 </w:t>
            </w:r>
            <w:r>
              <w:rPr>
                <w:b/>
                <w:spacing w:val="-5"/>
              </w:rPr>
              <w:t>DAS</w:t>
            </w:r>
          </w:p>
        </w:tc>
        <w:tc>
          <w:tcPr>
            <w:tcW w:w="2794" w:type="dxa"/>
            <w:vMerge/>
            <w:tcBorders>
              <w:top w:val="nil"/>
            </w:tcBorders>
          </w:tcPr>
          <w:p w14:paraId="18449E16" w14:textId="77777777" w:rsidR="00C16E28" w:rsidRDefault="00C16E28">
            <w:pPr>
              <w:rPr>
                <w:sz w:val="2"/>
                <w:szCs w:val="2"/>
              </w:rPr>
            </w:pPr>
          </w:p>
        </w:tc>
        <w:tc>
          <w:tcPr>
            <w:tcW w:w="1846" w:type="dxa"/>
            <w:vMerge/>
            <w:tcBorders>
              <w:top w:val="nil"/>
            </w:tcBorders>
          </w:tcPr>
          <w:p w14:paraId="1B71694B" w14:textId="77777777" w:rsidR="00C16E28" w:rsidRDefault="00C16E28">
            <w:pPr>
              <w:rPr>
                <w:sz w:val="2"/>
                <w:szCs w:val="2"/>
              </w:rPr>
            </w:pPr>
          </w:p>
        </w:tc>
        <w:tc>
          <w:tcPr>
            <w:tcW w:w="1701" w:type="dxa"/>
            <w:vMerge/>
            <w:tcBorders>
              <w:top w:val="nil"/>
            </w:tcBorders>
          </w:tcPr>
          <w:p w14:paraId="68E117AB" w14:textId="77777777" w:rsidR="00C16E28" w:rsidRDefault="00C16E28">
            <w:pPr>
              <w:rPr>
                <w:sz w:val="2"/>
                <w:szCs w:val="2"/>
              </w:rPr>
            </w:pPr>
          </w:p>
        </w:tc>
        <w:tc>
          <w:tcPr>
            <w:tcW w:w="1512" w:type="dxa"/>
            <w:vMerge/>
            <w:tcBorders>
              <w:top w:val="nil"/>
            </w:tcBorders>
          </w:tcPr>
          <w:p w14:paraId="1E55E885" w14:textId="77777777" w:rsidR="00C16E28" w:rsidRDefault="00C16E28">
            <w:pPr>
              <w:rPr>
                <w:sz w:val="2"/>
                <w:szCs w:val="2"/>
              </w:rPr>
            </w:pPr>
          </w:p>
        </w:tc>
      </w:tr>
      <w:tr w:rsidR="00C16E28" w14:paraId="2B7186E5" w14:textId="77777777">
        <w:trPr>
          <w:trHeight w:val="287"/>
        </w:trPr>
        <w:tc>
          <w:tcPr>
            <w:tcW w:w="1976" w:type="dxa"/>
          </w:tcPr>
          <w:p w14:paraId="24C6557D" w14:textId="77777777" w:rsidR="00C16E28" w:rsidRDefault="00790401">
            <w:pPr>
              <w:pStyle w:val="TableParagraph"/>
              <w:spacing w:before="17" w:line="250" w:lineRule="exact"/>
              <w:ind w:left="18" w:right="2"/>
            </w:pPr>
            <w:r>
              <w:rPr>
                <w:spacing w:val="-2"/>
              </w:rPr>
              <w:t>ME-0008×MI-</w:t>
            </w:r>
            <w:r>
              <w:rPr>
                <w:spacing w:val="-4"/>
              </w:rPr>
              <w:t>0079</w:t>
            </w:r>
          </w:p>
        </w:tc>
        <w:tc>
          <w:tcPr>
            <w:tcW w:w="1995" w:type="dxa"/>
          </w:tcPr>
          <w:p w14:paraId="67CA5953" w14:textId="77777777" w:rsidR="00C16E28" w:rsidRDefault="00790401">
            <w:pPr>
              <w:pStyle w:val="TableParagraph"/>
              <w:spacing w:before="17" w:line="250" w:lineRule="exact"/>
              <w:ind w:left="15"/>
            </w:pPr>
            <w:r>
              <w:t xml:space="preserve">-1.576 </w:t>
            </w:r>
            <w:r>
              <w:rPr>
                <w:spacing w:val="-5"/>
              </w:rPr>
              <w:t>**</w:t>
            </w:r>
          </w:p>
        </w:tc>
        <w:tc>
          <w:tcPr>
            <w:tcW w:w="1333" w:type="dxa"/>
          </w:tcPr>
          <w:p w14:paraId="58D1B8D7" w14:textId="77777777" w:rsidR="00C16E28" w:rsidRDefault="00790401">
            <w:pPr>
              <w:pStyle w:val="TableParagraph"/>
              <w:spacing w:before="17" w:line="250" w:lineRule="exact"/>
              <w:ind w:left="277"/>
              <w:jc w:val="left"/>
            </w:pPr>
            <w:r>
              <w:t xml:space="preserve">0.419 </w:t>
            </w:r>
            <w:r>
              <w:rPr>
                <w:spacing w:val="-5"/>
              </w:rPr>
              <w:t>**</w:t>
            </w:r>
          </w:p>
        </w:tc>
        <w:tc>
          <w:tcPr>
            <w:tcW w:w="1332" w:type="dxa"/>
          </w:tcPr>
          <w:p w14:paraId="00ACFB55" w14:textId="77777777" w:rsidR="00C16E28" w:rsidRDefault="00790401">
            <w:pPr>
              <w:pStyle w:val="TableParagraph"/>
              <w:spacing w:before="17" w:line="250" w:lineRule="exact"/>
            </w:pPr>
            <w:r>
              <w:rPr>
                <w:spacing w:val="-2"/>
              </w:rPr>
              <w:t>0.286</w:t>
            </w:r>
          </w:p>
        </w:tc>
        <w:tc>
          <w:tcPr>
            <w:tcW w:w="1334" w:type="dxa"/>
          </w:tcPr>
          <w:p w14:paraId="07329C96" w14:textId="77777777" w:rsidR="00C16E28" w:rsidRDefault="00790401">
            <w:pPr>
              <w:pStyle w:val="TableParagraph"/>
              <w:spacing w:before="17" w:line="250" w:lineRule="exact"/>
            </w:pPr>
            <w:r>
              <w:t xml:space="preserve">-2.225 </w:t>
            </w:r>
            <w:r>
              <w:rPr>
                <w:spacing w:val="-5"/>
              </w:rPr>
              <w:t>**</w:t>
            </w:r>
          </w:p>
        </w:tc>
        <w:tc>
          <w:tcPr>
            <w:tcW w:w="2794" w:type="dxa"/>
          </w:tcPr>
          <w:p w14:paraId="3BADDC84" w14:textId="77777777" w:rsidR="00C16E28" w:rsidRDefault="00790401">
            <w:pPr>
              <w:pStyle w:val="TableParagraph"/>
              <w:spacing w:before="17" w:line="250" w:lineRule="exact"/>
              <w:ind w:left="1023"/>
              <w:jc w:val="left"/>
            </w:pPr>
            <w:r>
              <w:rPr>
                <w:spacing w:val="-2"/>
              </w:rPr>
              <w:t>0.117</w:t>
            </w:r>
          </w:p>
        </w:tc>
        <w:tc>
          <w:tcPr>
            <w:tcW w:w="1846" w:type="dxa"/>
          </w:tcPr>
          <w:p w14:paraId="17F197DF" w14:textId="77777777" w:rsidR="00C16E28" w:rsidRDefault="00790401">
            <w:pPr>
              <w:pStyle w:val="TableParagraph"/>
              <w:spacing w:before="17" w:line="250" w:lineRule="exact"/>
              <w:ind w:left="536"/>
              <w:jc w:val="left"/>
            </w:pPr>
            <w:r>
              <w:t xml:space="preserve">0.222 </w:t>
            </w:r>
            <w:r>
              <w:rPr>
                <w:spacing w:val="-5"/>
              </w:rPr>
              <w:t>**</w:t>
            </w:r>
          </w:p>
        </w:tc>
        <w:tc>
          <w:tcPr>
            <w:tcW w:w="1701" w:type="dxa"/>
          </w:tcPr>
          <w:p w14:paraId="2A5C14FD" w14:textId="77777777" w:rsidR="00C16E28" w:rsidRDefault="00790401">
            <w:pPr>
              <w:pStyle w:val="TableParagraph"/>
              <w:spacing w:before="17" w:line="250" w:lineRule="exact"/>
              <w:ind w:left="462"/>
              <w:jc w:val="left"/>
            </w:pPr>
            <w:r>
              <w:t xml:space="preserve">8.477 </w:t>
            </w:r>
            <w:r>
              <w:rPr>
                <w:spacing w:val="-5"/>
              </w:rPr>
              <w:t>**</w:t>
            </w:r>
          </w:p>
        </w:tc>
        <w:tc>
          <w:tcPr>
            <w:tcW w:w="1512" w:type="dxa"/>
          </w:tcPr>
          <w:p w14:paraId="299DF29F" w14:textId="77777777" w:rsidR="00C16E28" w:rsidRDefault="00790401">
            <w:pPr>
              <w:pStyle w:val="TableParagraph"/>
              <w:spacing w:before="17" w:line="250" w:lineRule="exact"/>
              <w:ind w:left="23"/>
            </w:pPr>
            <w:r>
              <w:t xml:space="preserve">0.996 </w:t>
            </w:r>
            <w:r>
              <w:rPr>
                <w:spacing w:val="-5"/>
              </w:rPr>
              <w:t>**</w:t>
            </w:r>
          </w:p>
        </w:tc>
      </w:tr>
      <w:tr w:rsidR="00C16E28" w14:paraId="631D8885" w14:textId="77777777">
        <w:trPr>
          <w:trHeight w:val="289"/>
        </w:trPr>
        <w:tc>
          <w:tcPr>
            <w:tcW w:w="1976" w:type="dxa"/>
          </w:tcPr>
          <w:p w14:paraId="3D50BD75" w14:textId="77777777" w:rsidR="00C16E28" w:rsidRDefault="00790401">
            <w:pPr>
              <w:pStyle w:val="TableParagraph"/>
              <w:spacing w:before="17" w:line="252" w:lineRule="exact"/>
              <w:ind w:left="18" w:right="2"/>
            </w:pPr>
            <w:r>
              <w:rPr>
                <w:spacing w:val="-2"/>
              </w:rPr>
              <w:t>ME-0008×MI-</w:t>
            </w:r>
            <w:r>
              <w:rPr>
                <w:spacing w:val="-4"/>
              </w:rPr>
              <w:t>0173</w:t>
            </w:r>
          </w:p>
        </w:tc>
        <w:tc>
          <w:tcPr>
            <w:tcW w:w="1995" w:type="dxa"/>
          </w:tcPr>
          <w:p w14:paraId="5D81092B" w14:textId="77777777" w:rsidR="00C16E28" w:rsidRDefault="00790401">
            <w:pPr>
              <w:pStyle w:val="TableParagraph"/>
              <w:spacing w:before="17" w:line="252" w:lineRule="exact"/>
              <w:ind w:left="608"/>
              <w:jc w:val="left"/>
            </w:pPr>
            <w:r>
              <w:t xml:space="preserve">2.396 </w:t>
            </w:r>
            <w:r>
              <w:rPr>
                <w:spacing w:val="-5"/>
              </w:rPr>
              <w:t>**</w:t>
            </w:r>
          </w:p>
        </w:tc>
        <w:tc>
          <w:tcPr>
            <w:tcW w:w="1333" w:type="dxa"/>
          </w:tcPr>
          <w:p w14:paraId="3A49A464" w14:textId="77777777" w:rsidR="00C16E28" w:rsidRDefault="00790401">
            <w:pPr>
              <w:pStyle w:val="TableParagraph"/>
              <w:spacing w:before="17" w:line="252" w:lineRule="exact"/>
            </w:pPr>
            <w:r>
              <w:rPr>
                <w:spacing w:val="-2"/>
              </w:rPr>
              <w:t>0.258</w:t>
            </w:r>
          </w:p>
        </w:tc>
        <w:tc>
          <w:tcPr>
            <w:tcW w:w="1332" w:type="dxa"/>
          </w:tcPr>
          <w:p w14:paraId="36346E24" w14:textId="77777777" w:rsidR="00C16E28" w:rsidRDefault="00790401">
            <w:pPr>
              <w:pStyle w:val="TableParagraph"/>
              <w:spacing w:before="17" w:line="252" w:lineRule="exact"/>
              <w:ind w:left="276"/>
              <w:jc w:val="left"/>
            </w:pPr>
            <w:r>
              <w:t xml:space="preserve">1.142 </w:t>
            </w:r>
            <w:r>
              <w:rPr>
                <w:spacing w:val="-5"/>
              </w:rPr>
              <w:t>**</w:t>
            </w:r>
          </w:p>
        </w:tc>
        <w:tc>
          <w:tcPr>
            <w:tcW w:w="1334" w:type="dxa"/>
          </w:tcPr>
          <w:p w14:paraId="14721E71" w14:textId="77777777" w:rsidR="00C16E28" w:rsidRDefault="00790401">
            <w:pPr>
              <w:pStyle w:val="TableParagraph"/>
              <w:spacing w:before="17" w:line="252" w:lineRule="exact"/>
            </w:pPr>
            <w:r>
              <w:t xml:space="preserve">3.947 </w:t>
            </w:r>
            <w:r>
              <w:rPr>
                <w:spacing w:val="-5"/>
              </w:rPr>
              <w:t>**</w:t>
            </w:r>
          </w:p>
        </w:tc>
        <w:tc>
          <w:tcPr>
            <w:tcW w:w="2794" w:type="dxa"/>
          </w:tcPr>
          <w:p w14:paraId="790693D6" w14:textId="77777777" w:rsidR="00C16E28" w:rsidRDefault="00790401">
            <w:pPr>
              <w:pStyle w:val="TableParagraph"/>
              <w:spacing w:before="17" w:line="252" w:lineRule="exact"/>
              <w:ind w:left="1011"/>
              <w:jc w:val="left"/>
            </w:pPr>
            <w:r>
              <w:t xml:space="preserve">0.783 </w:t>
            </w:r>
            <w:r>
              <w:rPr>
                <w:spacing w:val="-5"/>
              </w:rPr>
              <w:t>**</w:t>
            </w:r>
          </w:p>
        </w:tc>
        <w:tc>
          <w:tcPr>
            <w:tcW w:w="1846" w:type="dxa"/>
          </w:tcPr>
          <w:p w14:paraId="0C628131" w14:textId="77777777" w:rsidR="00C16E28" w:rsidRDefault="00790401">
            <w:pPr>
              <w:pStyle w:val="TableParagraph"/>
              <w:spacing w:before="17" w:line="252" w:lineRule="exact"/>
              <w:ind w:left="19"/>
            </w:pPr>
            <w:r>
              <w:t xml:space="preserve">-0.190 </w:t>
            </w:r>
            <w:r>
              <w:rPr>
                <w:spacing w:val="-5"/>
              </w:rPr>
              <w:t>**</w:t>
            </w:r>
          </w:p>
        </w:tc>
        <w:tc>
          <w:tcPr>
            <w:tcW w:w="1701" w:type="dxa"/>
          </w:tcPr>
          <w:p w14:paraId="3A02DF70" w14:textId="77777777" w:rsidR="00C16E28" w:rsidRDefault="00790401">
            <w:pPr>
              <w:pStyle w:val="TableParagraph"/>
              <w:spacing w:before="17" w:line="252" w:lineRule="exact"/>
              <w:ind w:left="411"/>
              <w:jc w:val="left"/>
            </w:pPr>
            <w:r>
              <w:t>11.374</w:t>
            </w:r>
            <w:r>
              <w:rPr>
                <w:spacing w:val="-11"/>
              </w:rPr>
              <w:t xml:space="preserve"> </w:t>
            </w:r>
            <w:r>
              <w:rPr>
                <w:spacing w:val="-5"/>
              </w:rPr>
              <w:t>**</w:t>
            </w:r>
          </w:p>
        </w:tc>
        <w:tc>
          <w:tcPr>
            <w:tcW w:w="1512" w:type="dxa"/>
          </w:tcPr>
          <w:p w14:paraId="1B428CBA" w14:textId="77777777" w:rsidR="00C16E28" w:rsidRDefault="00790401">
            <w:pPr>
              <w:pStyle w:val="TableParagraph"/>
              <w:spacing w:before="17" w:line="252" w:lineRule="exact"/>
              <w:ind w:left="371"/>
              <w:jc w:val="left"/>
            </w:pPr>
            <w:r>
              <w:t xml:space="preserve">0.308 </w:t>
            </w:r>
            <w:r>
              <w:rPr>
                <w:spacing w:val="-5"/>
              </w:rPr>
              <w:t>**</w:t>
            </w:r>
          </w:p>
        </w:tc>
      </w:tr>
      <w:tr w:rsidR="00C16E28" w14:paraId="2A21B1B5" w14:textId="77777777">
        <w:trPr>
          <w:trHeight w:val="287"/>
        </w:trPr>
        <w:tc>
          <w:tcPr>
            <w:tcW w:w="1976" w:type="dxa"/>
          </w:tcPr>
          <w:p w14:paraId="7F0B450F" w14:textId="77777777" w:rsidR="00C16E28" w:rsidRDefault="00790401">
            <w:pPr>
              <w:pStyle w:val="TableParagraph"/>
              <w:spacing w:line="252" w:lineRule="exact"/>
              <w:ind w:left="18" w:right="2"/>
            </w:pPr>
            <w:r>
              <w:rPr>
                <w:spacing w:val="-2"/>
              </w:rPr>
              <w:t>ME-0008×MI-</w:t>
            </w:r>
            <w:r>
              <w:rPr>
                <w:spacing w:val="-4"/>
              </w:rPr>
              <w:t>0308</w:t>
            </w:r>
          </w:p>
        </w:tc>
        <w:tc>
          <w:tcPr>
            <w:tcW w:w="1995" w:type="dxa"/>
          </w:tcPr>
          <w:p w14:paraId="6E653C1E" w14:textId="77777777" w:rsidR="00C16E28" w:rsidRDefault="00790401">
            <w:pPr>
              <w:pStyle w:val="TableParagraph"/>
              <w:spacing w:line="252" w:lineRule="exact"/>
              <w:ind w:left="15"/>
            </w:pPr>
            <w:r>
              <w:t>-</w:t>
            </w:r>
            <w:r>
              <w:rPr>
                <w:spacing w:val="-2"/>
              </w:rPr>
              <w:t>0.576</w:t>
            </w:r>
          </w:p>
        </w:tc>
        <w:tc>
          <w:tcPr>
            <w:tcW w:w="1333" w:type="dxa"/>
          </w:tcPr>
          <w:p w14:paraId="3CC04BDA" w14:textId="77777777" w:rsidR="00C16E28" w:rsidRDefault="00790401">
            <w:pPr>
              <w:pStyle w:val="TableParagraph"/>
              <w:spacing w:line="252" w:lineRule="exact"/>
              <w:ind w:right="3"/>
            </w:pPr>
            <w:r>
              <w:t xml:space="preserve">-0.642 </w:t>
            </w:r>
            <w:r>
              <w:rPr>
                <w:spacing w:val="-5"/>
              </w:rPr>
              <w:t>**</w:t>
            </w:r>
          </w:p>
        </w:tc>
        <w:tc>
          <w:tcPr>
            <w:tcW w:w="1332" w:type="dxa"/>
          </w:tcPr>
          <w:p w14:paraId="382AB4E6" w14:textId="77777777" w:rsidR="00C16E28" w:rsidRDefault="00790401">
            <w:pPr>
              <w:pStyle w:val="TableParagraph"/>
              <w:spacing w:line="252" w:lineRule="exact"/>
              <w:ind w:right="3"/>
            </w:pPr>
            <w:r>
              <w:t xml:space="preserve">-1.408 </w:t>
            </w:r>
            <w:r>
              <w:rPr>
                <w:spacing w:val="-5"/>
              </w:rPr>
              <w:t>**</w:t>
            </w:r>
          </w:p>
        </w:tc>
        <w:tc>
          <w:tcPr>
            <w:tcW w:w="1334" w:type="dxa"/>
          </w:tcPr>
          <w:p w14:paraId="596AB910" w14:textId="77777777" w:rsidR="00C16E28" w:rsidRDefault="00790401">
            <w:pPr>
              <w:pStyle w:val="TableParagraph"/>
              <w:spacing w:line="252" w:lineRule="exact"/>
            </w:pPr>
            <w:r>
              <w:t xml:space="preserve">-3.036 </w:t>
            </w:r>
            <w:r>
              <w:rPr>
                <w:spacing w:val="-5"/>
              </w:rPr>
              <w:t>**</w:t>
            </w:r>
          </w:p>
        </w:tc>
        <w:tc>
          <w:tcPr>
            <w:tcW w:w="2794" w:type="dxa"/>
          </w:tcPr>
          <w:p w14:paraId="6E4A8F06" w14:textId="77777777" w:rsidR="00C16E28" w:rsidRDefault="00790401">
            <w:pPr>
              <w:pStyle w:val="TableParagraph"/>
              <w:spacing w:line="252" w:lineRule="exact"/>
              <w:ind w:left="975"/>
              <w:jc w:val="left"/>
            </w:pPr>
            <w:r>
              <w:t xml:space="preserve">-0.294 </w:t>
            </w:r>
            <w:r>
              <w:rPr>
                <w:spacing w:val="-5"/>
              </w:rPr>
              <w:t>**</w:t>
            </w:r>
          </w:p>
        </w:tc>
        <w:tc>
          <w:tcPr>
            <w:tcW w:w="1846" w:type="dxa"/>
          </w:tcPr>
          <w:p w14:paraId="3D5DCED1" w14:textId="77777777" w:rsidR="00C16E28" w:rsidRDefault="00790401">
            <w:pPr>
              <w:pStyle w:val="TableParagraph"/>
              <w:spacing w:line="252" w:lineRule="exact"/>
              <w:ind w:left="19"/>
            </w:pPr>
            <w:r>
              <w:t xml:space="preserve">-0.098 </w:t>
            </w:r>
            <w:r>
              <w:rPr>
                <w:spacing w:val="-5"/>
              </w:rPr>
              <w:t>**</w:t>
            </w:r>
          </w:p>
        </w:tc>
        <w:tc>
          <w:tcPr>
            <w:tcW w:w="1701" w:type="dxa"/>
          </w:tcPr>
          <w:p w14:paraId="52D408A8" w14:textId="77777777" w:rsidR="00C16E28" w:rsidRDefault="00790401">
            <w:pPr>
              <w:pStyle w:val="TableParagraph"/>
              <w:spacing w:line="252" w:lineRule="exact"/>
              <w:ind w:left="18"/>
            </w:pPr>
            <w:r>
              <w:t xml:space="preserve">-2.057 </w:t>
            </w:r>
            <w:r>
              <w:rPr>
                <w:spacing w:val="-10"/>
              </w:rPr>
              <w:t>*</w:t>
            </w:r>
          </w:p>
        </w:tc>
        <w:tc>
          <w:tcPr>
            <w:tcW w:w="1512" w:type="dxa"/>
          </w:tcPr>
          <w:p w14:paraId="2B5D01FB" w14:textId="77777777" w:rsidR="00C16E28" w:rsidRDefault="00790401">
            <w:pPr>
              <w:pStyle w:val="TableParagraph"/>
              <w:spacing w:line="252" w:lineRule="exact"/>
              <w:ind w:left="23"/>
            </w:pPr>
            <w:r>
              <w:t xml:space="preserve">-0.810 </w:t>
            </w:r>
            <w:r>
              <w:rPr>
                <w:spacing w:val="-5"/>
              </w:rPr>
              <w:t>**</w:t>
            </w:r>
          </w:p>
        </w:tc>
      </w:tr>
      <w:tr w:rsidR="00C16E28" w14:paraId="4E354270" w14:textId="77777777">
        <w:trPr>
          <w:trHeight w:val="287"/>
        </w:trPr>
        <w:tc>
          <w:tcPr>
            <w:tcW w:w="1976" w:type="dxa"/>
          </w:tcPr>
          <w:p w14:paraId="69AB3715" w14:textId="77777777" w:rsidR="00C16E28" w:rsidRDefault="00790401">
            <w:pPr>
              <w:pStyle w:val="TableParagraph"/>
              <w:spacing w:before="17" w:line="250" w:lineRule="exact"/>
              <w:ind w:left="18" w:right="2"/>
            </w:pPr>
            <w:r>
              <w:rPr>
                <w:spacing w:val="-2"/>
              </w:rPr>
              <w:t>ME-0008×MI-</w:t>
            </w:r>
            <w:r>
              <w:rPr>
                <w:spacing w:val="-4"/>
              </w:rPr>
              <w:t>0423</w:t>
            </w:r>
          </w:p>
        </w:tc>
        <w:tc>
          <w:tcPr>
            <w:tcW w:w="1995" w:type="dxa"/>
          </w:tcPr>
          <w:p w14:paraId="686D01A9" w14:textId="77777777" w:rsidR="00C16E28" w:rsidRDefault="00790401">
            <w:pPr>
              <w:pStyle w:val="TableParagraph"/>
              <w:spacing w:before="17" w:line="250" w:lineRule="exact"/>
              <w:ind w:left="15"/>
            </w:pPr>
            <w:r>
              <w:t>-</w:t>
            </w:r>
            <w:r>
              <w:rPr>
                <w:spacing w:val="-2"/>
              </w:rPr>
              <w:t>0.243</w:t>
            </w:r>
          </w:p>
        </w:tc>
        <w:tc>
          <w:tcPr>
            <w:tcW w:w="1333" w:type="dxa"/>
          </w:tcPr>
          <w:p w14:paraId="38E592DA" w14:textId="77777777" w:rsidR="00C16E28" w:rsidRDefault="00790401">
            <w:pPr>
              <w:pStyle w:val="TableParagraph"/>
              <w:spacing w:before="17" w:line="250" w:lineRule="exact"/>
              <w:ind w:right="3"/>
            </w:pPr>
            <w:r>
              <w:t>-</w:t>
            </w:r>
            <w:r>
              <w:rPr>
                <w:spacing w:val="-2"/>
              </w:rPr>
              <w:t>0.036</w:t>
            </w:r>
          </w:p>
        </w:tc>
        <w:tc>
          <w:tcPr>
            <w:tcW w:w="1332" w:type="dxa"/>
          </w:tcPr>
          <w:p w14:paraId="5A3F8298" w14:textId="77777777" w:rsidR="00C16E28" w:rsidRDefault="00790401">
            <w:pPr>
              <w:pStyle w:val="TableParagraph"/>
              <w:spacing w:before="17" w:line="250" w:lineRule="exact"/>
              <w:ind w:right="2"/>
            </w:pPr>
            <w:r>
              <w:t>-</w:t>
            </w:r>
            <w:r>
              <w:rPr>
                <w:spacing w:val="-2"/>
              </w:rPr>
              <w:t>0.019</w:t>
            </w:r>
          </w:p>
        </w:tc>
        <w:tc>
          <w:tcPr>
            <w:tcW w:w="1334" w:type="dxa"/>
          </w:tcPr>
          <w:p w14:paraId="5181F369" w14:textId="77777777" w:rsidR="00C16E28" w:rsidRDefault="00790401">
            <w:pPr>
              <w:pStyle w:val="TableParagraph"/>
              <w:spacing w:before="17" w:line="250" w:lineRule="exact"/>
              <w:ind w:left="279"/>
              <w:jc w:val="left"/>
            </w:pPr>
            <w:r>
              <w:t xml:space="preserve">1.314 </w:t>
            </w:r>
            <w:r>
              <w:rPr>
                <w:spacing w:val="-5"/>
              </w:rPr>
              <w:t>**</w:t>
            </w:r>
          </w:p>
        </w:tc>
        <w:tc>
          <w:tcPr>
            <w:tcW w:w="2794" w:type="dxa"/>
          </w:tcPr>
          <w:p w14:paraId="0163D618" w14:textId="77777777" w:rsidR="00C16E28" w:rsidRDefault="00790401">
            <w:pPr>
              <w:pStyle w:val="TableParagraph"/>
              <w:spacing w:before="17" w:line="250" w:lineRule="exact"/>
              <w:ind w:left="975"/>
              <w:jc w:val="left"/>
            </w:pPr>
            <w:r>
              <w:t xml:space="preserve">-0.606 </w:t>
            </w:r>
            <w:r>
              <w:rPr>
                <w:spacing w:val="-5"/>
              </w:rPr>
              <w:t>**</w:t>
            </w:r>
          </w:p>
        </w:tc>
        <w:tc>
          <w:tcPr>
            <w:tcW w:w="1846" w:type="dxa"/>
          </w:tcPr>
          <w:p w14:paraId="6E190D1D" w14:textId="77777777" w:rsidR="00C16E28" w:rsidRDefault="00790401">
            <w:pPr>
              <w:pStyle w:val="TableParagraph"/>
              <w:spacing w:before="17" w:line="250" w:lineRule="exact"/>
              <w:ind w:left="536"/>
              <w:jc w:val="left"/>
            </w:pPr>
            <w:r>
              <w:t xml:space="preserve">0.066 </w:t>
            </w:r>
            <w:r>
              <w:rPr>
                <w:spacing w:val="-5"/>
              </w:rPr>
              <w:t>**</w:t>
            </w:r>
          </w:p>
        </w:tc>
        <w:tc>
          <w:tcPr>
            <w:tcW w:w="1701" w:type="dxa"/>
          </w:tcPr>
          <w:p w14:paraId="52190CCB" w14:textId="77777777" w:rsidR="00C16E28" w:rsidRDefault="00790401">
            <w:pPr>
              <w:pStyle w:val="TableParagraph"/>
              <w:spacing w:before="17" w:line="250" w:lineRule="exact"/>
              <w:ind w:left="18" w:right="3"/>
            </w:pPr>
            <w:r>
              <w:t>-17.794</w:t>
            </w:r>
            <w:r>
              <w:rPr>
                <w:spacing w:val="-3"/>
              </w:rPr>
              <w:t xml:space="preserve"> </w:t>
            </w:r>
            <w:r>
              <w:rPr>
                <w:spacing w:val="-5"/>
              </w:rPr>
              <w:t>**</w:t>
            </w:r>
          </w:p>
        </w:tc>
        <w:tc>
          <w:tcPr>
            <w:tcW w:w="1512" w:type="dxa"/>
          </w:tcPr>
          <w:p w14:paraId="260CA57C" w14:textId="77777777" w:rsidR="00C16E28" w:rsidRDefault="00790401">
            <w:pPr>
              <w:pStyle w:val="TableParagraph"/>
              <w:spacing w:before="17" w:line="250" w:lineRule="exact"/>
              <w:ind w:left="23"/>
            </w:pPr>
            <w:r>
              <w:t xml:space="preserve">-0.494 </w:t>
            </w:r>
            <w:r>
              <w:rPr>
                <w:spacing w:val="-5"/>
              </w:rPr>
              <w:t>**</w:t>
            </w:r>
          </w:p>
        </w:tc>
      </w:tr>
      <w:tr w:rsidR="00C16E28" w14:paraId="27214BE6" w14:textId="77777777">
        <w:trPr>
          <w:trHeight w:val="289"/>
        </w:trPr>
        <w:tc>
          <w:tcPr>
            <w:tcW w:w="1976" w:type="dxa"/>
          </w:tcPr>
          <w:p w14:paraId="6C42ABF6" w14:textId="77777777" w:rsidR="00C16E28" w:rsidRDefault="00790401">
            <w:pPr>
              <w:pStyle w:val="TableParagraph"/>
              <w:spacing w:before="17" w:line="252" w:lineRule="exact"/>
              <w:ind w:left="18" w:right="2"/>
            </w:pPr>
            <w:r>
              <w:rPr>
                <w:spacing w:val="-2"/>
              </w:rPr>
              <w:t>ME-0185×MI-</w:t>
            </w:r>
            <w:r>
              <w:rPr>
                <w:spacing w:val="-4"/>
              </w:rPr>
              <w:t>0079</w:t>
            </w:r>
          </w:p>
        </w:tc>
        <w:tc>
          <w:tcPr>
            <w:tcW w:w="1995" w:type="dxa"/>
          </w:tcPr>
          <w:p w14:paraId="54CBDE13" w14:textId="77777777" w:rsidR="00C16E28" w:rsidRDefault="00790401">
            <w:pPr>
              <w:pStyle w:val="TableParagraph"/>
              <w:spacing w:before="17" w:line="252" w:lineRule="exact"/>
              <w:ind w:left="15"/>
            </w:pPr>
            <w:r>
              <w:t xml:space="preserve">-2.493 </w:t>
            </w:r>
            <w:r>
              <w:rPr>
                <w:spacing w:val="-5"/>
              </w:rPr>
              <w:t>**</w:t>
            </w:r>
          </w:p>
        </w:tc>
        <w:tc>
          <w:tcPr>
            <w:tcW w:w="1333" w:type="dxa"/>
          </w:tcPr>
          <w:p w14:paraId="2C135359" w14:textId="77777777" w:rsidR="00C16E28" w:rsidRDefault="00790401">
            <w:pPr>
              <w:pStyle w:val="TableParagraph"/>
              <w:spacing w:before="17" w:line="252" w:lineRule="exact"/>
              <w:ind w:right="3"/>
            </w:pPr>
            <w:r>
              <w:t>-</w:t>
            </w:r>
            <w:r>
              <w:rPr>
                <w:spacing w:val="-2"/>
              </w:rPr>
              <w:t>0.064</w:t>
            </w:r>
          </w:p>
        </w:tc>
        <w:tc>
          <w:tcPr>
            <w:tcW w:w="1332" w:type="dxa"/>
          </w:tcPr>
          <w:p w14:paraId="7C714C01" w14:textId="77777777" w:rsidR="00C16E28" w:rsidRDefault="00790401">
            <w:pPr>
              <w:pStyle w:val="TableParagraph"/>
              <w:spacing w:before="17" w:line="252" w:lineRule="exact"/>
            </w:pPr>
            <w:r>
              <w:rPr>
                <w:spacing w:val="-2"/>
              </w:rPr>
              <w:t>0.178</w:t>
            </w:r>
          </w:p>
        </w:tc>
        <w:tc>
          <w:tcPr>
            <w:tcW w:w="1334" w:type="dxa"/>
          </w:tcPr>
          <w:p w14:paraId="217DB7EE" w14:textId="77777777" w:rsidR="00C16E28" w:rsidRDefault="00790401">
            <w:pPr>
              <w:pStyle w:val="TableParagraph"/>
              <w:spacing w:before="17" w:line="252" w:lineRule="exact"/>
            </w:pPr>
            <w:r>
              <w:t xml:space="preserve">1.717 </w:t>
            </w:r>
            <w:r>
              <w:rPr>
                <w:spacing w:val="-5"/>
              </w:rPr>
              <w:t>**</w:t>
            </w:r>
          </w:p>
        </w:tc>
        <w:tc>
          <w:tcPr>
            <w:tcW w:w="2794" w:type="dxa"/>
          </w:tcPr>
          <w:p w14:paraId="6F05D8C9" w14:textId="77777777" w:rsidR="00C16E28" w:rsidRDefault="00790401">
            <w:pPr>
              <w:pStyle w:val="TableParagraph"/>
              <w:spacing w:before="17" w:line="252" w:lineRule="exact"/>
              <w:ind w:left="1011"/>
              <w:jc w:val="left"/>
            </w:pPr>
            <w:r>
              <w:t xml:space="preserve">0.467 </w:t>
            </w:r>
            <w:r>
              <w:rPr>
                <w:spacing w:val="-5"/>
              </w:rPr>
              <w:t>**</w:t>
            </w:r>
          </w:p>
        </w:tc>
        <w:tc>
          <w:tcPr>
            <w:tcW w:w="1846" w:type="dxa"/>
          </w:tcPr>
          <w:p w14:paraId="4E5A811E" w14:textId="77777777" w:rsidR="00C16E28" w:rsidRDefault="00790401">
            <w:pPr>
              <w:pStyle w:val="TableParagraph"/>
              <w:spacing w:before="17" w:line="252" w:lineRule="exact"/>
              <w:ind w:left="536"/>
              <w:jc w:val="left"/>
            </w:pPr>
            <w:r>
              <w:t xml:space="preserve">0.067 </w:t>
            </w:r>
            <w:r>
              <w:rPr>
                <w:spacing w:val="-5"/>
              </w:rPr>
              <w:t>**</w:t>
            </w:r>
          </w:p>
        </w:tc>
        <w:tc>
          <w:tcPr>
            <w:tcW w:w="1701" w:type="dxa"/>
          </w:tcPr>
          <w:p w14:paraId="01183D89" w14:textId="77777777" w:rsidR="00C16E28" w:rsidRDefault="00790401">
            <w:pPr>
              <w:pStyle w:val="TableParagraph"/>
              <w:spacing w:before="17" w:line="252" w:lineRule="exact"/>
              <w:ind w:left="18" w:right="3"/>
            </w:pPr>
            <w:r>
              <w:t xml:space="preserve">1.856 </w:t>
            </w:r>
            <w:r>
              <w:rPr>
                <w:spacing w:val="-10"/>
              </w:rPr>
              <w:t>*</w:t>
            </w:r>
          </w:p>
        </w:tc>
        <w:tc>
          <w:tcPr>
            <w:tcW w:w="1512" w:type="dxa"/>
          </w:tcPr>
          <w:p w14:paraId="19FD57E2" w14:textId="77777777" w:rsidR="00C16E28" w:rsidRDefault="00790401">
            <w:pPr>
              <w:pStyle w:val="TableParagraph"/>
              <w:spacing w:before="17" w:line="252" w:lineRule="exact"/>
              <w:ind w:left="371"/>
              <w:jc w:val="left"/>
            </w:pPr>
            <w:r>
              <w:t xml:space="preserve">0.450 </w:t>
            </w:r>
            <w:r>
              <w:rPr>
                <w:spacing w:val="-5"/>
              </w:rPr>
              <w:t>**</w:t>
            </w:r>
          </w:p>
        </w:tc>
      </w:tr>
      <w:tr w:rsidR="00C16E28" w14:paraId="5219558B" w14:textId="77777777">
        <w:trPr>
          <w:trHeight w:val="287"/>
        </w:trPr>
        <w:tc>
          <w:tcPr>
            <w:tcW w:w="1976" w:type="dxa"/>
          </w:tcPr>
          <w:p w14:paraId="436990E2" w14:textId="77777777" w:rsidR="00C16E28" w:rsidRDefault="00790401">
            <w:pPr>
              <w:pStyle w:val="TableParagraph"/>
              <w:ind w:left="18" w:right="2"/>
            </w:pPr>
            <w:r>
              <w:rPr>
                <w:spacing w:val="-2"/>
              </w:rPr>
              <w:t>ME-0185×MI-</w:t>
            </w:r>
            <w:r>
              <w:rPr>
                <w:spacing w:val="-4"/>
              </w:rPr>
              <w:t>0173</w:t>
            </w:r>
          </w:p>
        </w:tc>
        <w:tc>
          <w:tcPr>
            <w:tcW w:w="1995" w:type="dxa"/>
          </w:tcPr>
          <w:p w14:paraId="43E7F386" w14:textId="77777777" w:rsidR="00C16E28" w:rsidRDefault="00790401">
            <w:pPr>
              <w:pStyle w:val="TableParagraph"/>
              <w:ind w:left="608"/>
              <w:jc w:val="left"/>
            </w:pPr>
            <w:r>
              <w:t xml:space="preserve">3.146 </w:t>
            </w:r>
            <w:r>
              <w:rPr>
                <w:spacing w:val="-5"/>
              </w:rPr>
              <w:t>**</w:t>
            </w:r>
          </w:p>
        </w:tc>
        <w:tc>
          <w:tcPr>
            <w:tcW w:w="1333" w:type="dxa"/>
          </w:tcPr>
          <w:p w14:paraId="34762D81" w14:textId="77777777" w:rsidR="00C16E28" w:rsidRDefault="00790401">
            <w:pPr>
              <w:pStyle w:val="TableParagraph"/>
            </w:pPr>
            <w:r>
              <w:rPr>
                <w:spacing w:val="-2"/>
              </w:rPr>
              <w:t>0.042</w:t>
            </w:r>
          </w:p>
        </w:tc>
        <w:tc>
          <w:tcPr>
            <w:tcW w:w="1332" w:type="dxa"/>
          </w:tcPr>
          <w:p w14:paraId="34BC6ED4" w14:textId="77777777" w:rsidR="00C16E28" w:rsidRDefault="00790401">
            <w:pPr>
              <w:pStyle w:val="TableParagraph"/>
              <w:ind w:right="2"/>
            </w:pPr>
            <w:r>
              <w:t>-</w:t>
            </w:r>
            <w:r>
              <w:rPr>
                <w:spacing w:val="-2"/>
              </w:rPr>
              <w:t>0.033</w:t>
            </w:r>
          </w:p>
        </w:tc>
        <w:tc>
          <w:tcPr>
            <w:tcW w:w="1334" w:type="dxa"/>
          </w:tcPr>
          <w:p w14:paraId="3BF48100" w14:textId="77777777" w:rsidR="00C16E28" w:rsidRDefault="00790401">
            <w:pPr>
              <w:pStyle w:val="TableParagraph"/>
            </w:pPr>
            <w:r>
              <w:t xml:space="preserve">2.856 </w:t>
            </w:r>
            <w:r>
              <w:rPr>
                <w:spacing w:val="-5"/>
              </w:rPr>
              <w:t>**</w:t>
            </w:r>
          </w:p>
        </w:tc>
        <w:tc>
          <w:tcPr>
            <w:tcW w:w="2794" w:type="dxa"/>
          </w:tcPr>
          <w:p w14:paraId="2E05A981" w14:textId="77777777" w:rsidR="00C16E28" w:rsidRDefault="00790401">
            <w:pPr>
              <w:pStyle w:val="TableParagraph"/>
              <w:ind w:left="975"/>
              <w:jc w:val="left"/>
            </w:pPr>
            <w:r>
              <w:t xml:space="preserve">-0.333 </w:t>
            </w:r>
            <w:r>
              <w:rPr>
                <w:spacing w:val="-5"/>
              </w:rPr>
              <w:t>**</w:t>
            </w:r>
          </w:p>
        </w:tc>
        <w:tc>
          <w:tcPr>
            <w:tcW w:w="1846" w:type="dxa"/>
          </w:tcPr>
          <w:p w14:paraId="2A447ECD" w14:textId="77777777" w:rsidR="00C16E28" w:rsidRDefault="00790401">
            <w:pPr>
              <w:pStyle w:val="TableParagraph"/>
              <w:ind w:left="19" w:right="3"/>
            </w:pPr>
            <w:r>
              <w:rPr>
                <w:spacing w:val="-2"/>
              </w:rPr>
              <w:t>0.006</w:t>
            </w:r>
          </w:p>
        </w:tc>
        <w:tc>
          <w:tcPr>
            <w:tcW w:w="1701" w:type="dxa"/>
          </w:tcPr>
          <w:p w14:paraId="20C13626" w14:textId="77777777" w:rsidR="00C16E28" w:rsidRDefault="00790401">
            <w:pPr>
              <w:pStyle w:val="TableParagraph"/>
              <w:ind w:left="406"/>
              <w:jc w:val="left"/>
            </w:pPr>
            <w:r>
              <w:t xml:space="preserve">12.505 </w:t>
            </w:r>
            <w:r>
              <w:rPr>
                <w:spacing w:val="-5"/>
              </w:rPr>
              <w:t>**</w:t>
            </w:r>
          </w:p>
        </w:tc>
        <w:tc>
          <w:tcPr>
            <w:tcW w:w="1512" w:type="dxa"/>
          </w:tcPr>
          <w:p w14:paraId="2F4701B5" w14:textId="77777777" w:rsidR="00C16E28" w:rsidRDefault="00790401">
            <w:pPr>
              <w:pStyle w:val="TableParagraph"/>
              <w:ind w:left="23"/>
            </w:pPr>
            <w:r>
              <w:t xml:space="preserve">0.634 </w:t>
            </w:r>
            <w:r>
              <w:rPr>
                <w:spacing w:val="-5"/>
              </w:rPr>
              <w:t>**</w:t>
            </w:r>
          </w:p>
        </w:tc>
      </w:tr>
      <w:tr w:rsidR="00C16E28" w14:paraId="06FD490B" w14:textId="77777777">
        <w:trPr>
          <w:trHeight w:val="287"/>
        </w:trPr>
        <w:tc>
          <w:tcPr>
            <w:tcW w:w="1976" w:type="dxa"/>
          </w:tcPr>
          <w:p w14:paraId="30F398B4" w14:textId="77777777" w:rsidR="00C16E28" w:rsidRDefault="00790401">
            <w:pPr>
              <w:pStyle w:val="TableParagraph"/>
              <w:spacing w:before="17" w:line="250" w:lineRule="exact"/>
              <w:ind w:left="18" w:right="2"/>
            </w:pPr>
            <w:r>
              <w:rPr>
                <w:spacing w:val="-2"/>
              </w:rPr>
              <w:t>ME-0185×MI-</w:t>
            </w:r>
            <w:r>
              <w:rPr>
                <w:spacing w:val="-4"/>
              </w:rPr>
              <w:t>0308</w:t>
            </w:r>
          </w:p>
        </w:tc>
        <w:tc>
          <w:tcPr>
            <w:tcW w:w="1995" w:type="dxa"/>
          </w:tcPr>
          <w:p w14:paraId="0C35F7C0" w14:textId="77777777" w:rsidR="00C16E28" w:rsidRDefault="00790401">
            <w:pPr>
              <w:pStyle w:val="TableParagraph"/>
              <w:spacing w:before="17" w:line="250" w:lineRule="exact"/>
              <w:ind w:left="15"/>
            </w:pPr>
            <w:r>
              <w:t>-</w:t>
            </w:r>
            <w:r>
              <w:rPr>
                <w:spacing w:val="-2"/>
              </w:rPr>
              <w:t>0.493</w:t>
            </w:r>
          </w:p>
        </w:tc>
        <w:tc>
          <w:tcPr>
            <w:tcW w:w="1333" w:type="dxa"/>
          </w:tcPr>
          <w:p w14:paraId="0D6E49BC" w14:textId="77777777" w:rsidR="00C16E28" w:rsidRDefault="00790401">
            <w:pPr>
              <w:pStyle w:val="TableParagraph"/>
              <w:spacing w:before="17" w:line="250" w:lineRule="exact"/>
              <w:ind w:left="277"/>
              <w:jc w:val="left"/>
            </w:pPr>
            <w:r>
              <w:t xml:space="preserve">0.508 </w:t>
            </w:r>
            <w:r>
              <w:rPr>
                <w:spacing w:val="-5"/>
              </w:rPr>
              <w:t>**</w:t>
            </w:r>
          </w:p>
        </w:tc>
        <w:tc>
          <w:tcPr>
            <w:tcW w:w="1332" w:type="dxa"/>
          </w:tcPr>
          <w:p w14:paraId="5B0F61A0" w14:textId="77777777" w:rsidR="00C16E28" w:rsidRDefault="00790401">
            <w:pPr>
              <w:pStyle w:val="TableParagraph"/>
              <w:spacing w:before="17" w:line="250" w:lineRule="exact"/>
              <w:ind w:right="2"/>
            </w:pPr>
            <w:r>
              <w:t xml:space="preserve">0.717 </w:t>
            </w:r>
            <w:r>
              <w:rPr>
                <w:spacing w:val="-5"/>
              </w:rPr>
              <w:t>**</w:t>
            </w:r>
          </w:p>
        </w:tc>
        <w:tc>
          <w:tcPr>
            <w:tcW w:w="1334" w:type="dxa"/>
          </w:tcPr>
          <w:p w14:paraId="78211708" w14:textId="77777777" w:rsidR="00C16E28" w:rsidRDefault="00790401">
            <w:pPr>
              <w:pStyle w:val="TableParagraph"/>
              <w:spacing w:before="17" w:line="250" w:lineRule="exact"/>
            </w:pPr>
            <w:r>
              <w:t xml:space="preserve">-4.728 </w:t>
            </w:r>
            <w:r>
              <w:rPr>
                <w:spacing w:val="-5"/>
              </w:rPr>
              <w:t>**</w:t>
            </w:r>
          </w:p>
        </w:tc>
        <w:tc>
          <w:tcPr>
            <w:tcW w:w="2794" w:type="dxa"/>
          </w:tcPr>
          <w:p w14:paraId="287D7AEE" w14:textId="77777777" w:rsidR="00C16E28" w:rsidRDefault="00790401">
            <w:pPr>
              <w:pStyle w:val="TableParagraph"/>
              <w:spacing w:before="17" w:line="250" w:lineRule="exact"/>
              <w:ind w:left="20"/>
            </w:pPr>
            <w:r>
              <w:rPr>
                <w:spacing w:val="-2"/>
              </w:rPr>
              <w:t>0.122</w:t>
            </w:r>
          </w:p>
        </w:tc>
        <w:tc>
          <w:tcPr>
            <w:tcW w:w="1846" w:type="dxa"/>
          </w:tcPr>
          <w:p w14:paraId="70E1BB06" w14:textId="77777777" w:rsidR="00C16E28" w:rsidRDefault="00790401">
            <w:pPr>
              <w:pStyle w:val="TableParagraph"/>
              <w:spacing w:before="17" w:line="250" w:lineRule="exact"/>
              <w:ind w:left="19"/>
            </w:pPr>
            <w:r>
              <w:t xml:space="preserve">-0.102 </w:t>
            </w:r>
            <w:r>
              <w:rPr>
                <w:spacing w:val="-5"/>
              </w:rPr>
              <w:t>**</w:t>
            </w:r>
          </w:p>
        </w:tc>
        <w:tc>
          <w:tcPr>
            <w:tcW w:w="1701" w:type="dxa"/>
          </w:tcPr>
          <w:p w14:paraId="1ED0C8B9" w14:textId="77777777" w:rsidR="00C16E28" w:rsidRDefault="00790401">
            <w:pPr>
              <w:pStyle w:val="TableParagraph"/>
              <w:spacing w:before="17" w:line="250" w:lineRule="exact"/>
              <w:ind w:left="18" w:right="3"/>
            </w:pPr>
            <w:r>
              <w:t xml:space="preserve">-2.706 </w:t>
            </w:r>
            <w:r>
              <w:rPr>
                <w:spacing w:val="-5"/>
              </w:rPr>
              <w:t>**</w:t>
            </w:r>
          </w:p>
        </w:tc>
        <w:tc>
          <w:tcPr>
            <w:tcW w:w="1512" w:type="dxa"/>
          </w:tcPr>
          <w:p w14:paraId="4AB11847" w14:textId="77777777" w:rsidR="00C16E28" w:rsidRDefault="00790401">
            <w:pPr>
              <w:pStyle w:val="TableParagraph"/>
              <w:spacing w:before="17" w:line="250" w:lineRule="exact"/>
              <w:ind w:left="23"/>
            </w:pPr>
            <w:r>
              <w:t xml:space="preserve">-1.134 </w:t>
            </w:r>
            <w:r>
              <w:rPr>
                <w:spacing w:val="-5"/>
              </w:rPr>
              <w:t>**</w:t>
            </w:r>
          </w:p>
        </w:tc>
      </w:tr>
      <w:tr w:rsidR="00C16E28" w14:paraId="7E985BCB" w14:textId="77777777">
        <w:trPr>
          <w:trHeight w:val="289"/>
        </w:trPr>
        <w:tc>
          <w:tcPr>
            <w:tcW w:w="1976" w:type="dxa"/>
          </w:tcPr>
          <w:p w14:paraId="3DE7D807" w14:textId="77777777" w:rsidR="00C16E28" w:rsidRDefault="00790401">
            <w:pPr>
              <w:pStyle w:val="TableParagraph"/>
              <w:spacing w:before="17" w:line="252" w:lineRule="exact"/>
              <w:ind w:left="18" w:right="2"/>
            </w:pPr>
            <w:r>
              <w:rPr>
                <w:spacing w:val="-2"/>
              </w:rPr>
              <w:t>ME-0185×MI-</w:t>
            </w:r>
            <w:r>
              <w:rPr>
                <w:spacing w:val="-4"/>
              </w:rPr>
              <w:t>0423</w:t>
            </w:r>
          </w:p>
        </w:tc>
        <w:tc>
          <w:tcPr>
            <w:tcW w:w="1995" w:type="dxa"/>
          </w:tcPr>
          <w:p w14:paraId="025764C1" w14:textId="77777777" w:rsidR="00C16E28" w:rsidRDefault="00790401">
            <w:pPr>
              <w:pStyle w:val="TableParagraph"/>
              <w:spacing w:before="17" w:line="252" w:lineRule="exact"/>
              <w:ind w:left="15"/>
            </w:pPr>
            <w:r>
              <w:t>-</w:t>
            </w:r>
            <w:r>
              <w:rPr>
                <w:spacing w:val="-2"/>
              </w:rPr>
              <w:t>0.160</w:t>
            </w:r>
          </w:p>
        </w:tc>
        <w:tc>
          <w:tcPr>
            <w:tcW w:w="1333" w:type="dxa"/>
          </w:tcPr>
          <w:p w14:paraId="6DC0FC47" w14:textId="77777777" w:rsidR="00C16E28" w:rsidRDefault="00790401">
            <w:pPr>
              <w:pStyle w:val="TableParagraph"/>
              <w:spacing w:before="17" w:line="252" w:lineRule="exact"/>
              <w:ind w:right="3"/>
            </w:pPr>
            <w:r>
              <w:t xml:space="preserve">-0.486 </w:t>
            </w:r>
            <w:r>
              <w:rPr>
                <w:spacing w:val="-5"/>
              </w:rPr>
              <w:t>**</w:t>
            </w:r>
          </w:p>
        </w:tc>
        <w:tc>
          <w:tcPr>
            <w:tcW w:w="1332" w:type="dxa"/>
          </w:tcPr>
          <w:p w14:paraId="1F9B2A88" w14:textId="77777777" w:rsidR="00C16E28" w:rsidRDefault="00790401">
            <w:pPr>
              <w:pStyle w:val="TableParagraph"/>
              <w:spacing w:before="17" w:line="252" w:lineRule="exact"/>
              <w:ind w:right="3"/>
            </w:pPr>
            <w:r>
              <w:t xml:space="preserve">-0.861 </w:t>
            </w:r>
            <w:r>
              <w:rPr>
                <w:spacing w:val="-5"/>
              </w:rPr>
              <w:t>**</w:t>
            </w:r>
          </w:p>
        </w:tc>
        <w:tc>
          <w:tcPr>
            <w:tcW w:w="1334" w:type="dxa"/>
          </w:tcPr>
          <w:p w14:paraId="1EBB5BD4" w14:textId="77777777" w:rsidR="00C16E28" w:rsidRDefault="00790401">
            <w:pPr>
              <w:pStyle w:val="TableParagraph"/>
              <w:spacing w:before="17" w:line="252" w:lineRule="exact"/>
              <w:ind w:right="2"/>
            </w:pPr>
            <w:r>
              <w:rPr>
                <w:spacing w:val="-2"/>
              </w:rPr>
              <w:t>0.156</w:t>
            </w:r>
          </w:p>
        </w:tc>
        <w:tc>
          <w:tcPr>
            <w:tcW w:w="2794" w:type="dxa"/>
          </w:tcPr>
          <w:p w14:paraId="14BEA53E" w14:textId="77777777" w:rsidR="00C16E28" w:rsidRDefault="00790401">
            <w:pPr>
              <w:pStyle w:val="TableParagraph"/>
              <w:spacing w:before="17" w:line="252" w:lineRule="exact"/>
              <w:ind w:left="975"/>
              <w:jc w:val="left"/>
            </w:pPr>
            <w:r>
              <w:t xml:space="preserve">-0.256 </w:t>
            </w:r>
            <w:r>
              <w:rPr>
                <w:spacing w:val="-5"/>
              </w:rPr>
              <w:t>**</w:t>
            </w:r>
          </w:p>
        </w:tc>
        <w:tc>
          <w:tcPr>
            <w:tcW w:w="1846" w:type="dxa"/>
          </w:tcPr>
          <w:p w14:paraId="70D5EB1A" w14:textId="77777777" w:rsidR="00C16E28" w:rsidRDefault="00790401">
            <w:pPr>
              <w:pStyle w:val="TableParagraph"/>
              <w:spacing w:before="17" w:line="252" w:lineRule="exact"/>
              <w:ind w:left="19" w:right="3"/>
            </w:pPr>
            <w:r>
              <w:rPr>
                <w:spacing w:val="-2"/>
              </w:rPr>
              <w:t>0.028</w:t>
            </w:r>
          </w:p>
        </w:tc>
        <w:tc>
          <w:tcPr>
            <w:tcW w:w="1701" w:type="dxa"/>
          </w:tcPr>
          <w:p w14:paraId="59A92B65" w14:textId="77777777" w:rsidR="00C16E28" w:rsidRDefault="00790401">
            <w:pPr>
              <w:pStyle w:val="TableParagraph"/>
              <w:spacing w:before="17" w:line="252" w:lineRule="exact"/>
              <w:ind w:left="18"/>
            </w:pPr>
            <w:r>
              <w:t>-11.656</w:t>
            </w:r>
            <w:r>
              <w:rPr>
                <w:spacing w:val="-11"/>
              </w:rPr>
              <w:t xml:space="preserve"> </w:t>
            </w:r>
            <w:r>
              <w:rPr>
                <w:spacing w:val="-5"/>
              </w:rPr>
              <w:t>**</w:t>
            </w:r>
          </w:p>
        </w:tc>
        <w:tc>
          <w:tcPr>
            <w:tcW w:w="1512" w:type="dxa"/>
          </w:tcPr>
          <w:p w14:paraId="49F2B1B5" w14:textId="77777777" w:rsidR="00C16E28" w:rsidRDefault="00790401">
            <w:pPr>
              <w:pStyle w:val="TableParagraph"/>
              <w:spacing w:before="17" w:line="252" w:lineRule="exact"/>
              <w:ind w:left="23" w:right="2"/>
            </w:pPr>
            <w:r>
              <w:rPr>
                <w:spacing w:val="-2"/>
              </w:rPr>
              <w:t>0.049</w:t>
            </w:r>
          </w:p>
        </w:tc>
      </w:tr>
      <w:tr w:rsidR="00C16E28" w14:paraId="547AD1B7" w14:textId="77777777">
        <w:trPr>
          <w:trHeight w:val="287"/>
        </w:trPr>
        <w:tc>
          <w:tcPr>
            <w:tcW w:w="1976" w:type="dxa"/>
          </w:tcPr>
          <w:p w14:paraId="3606824B" w14:textId="77777777" w:rsidR="00C16E28" w:rsidRDefault="00790401">
            <w:pPr>
              <w:pStyle w:val="TableParagraph"/>
              <w:spacing w:line="252" w:lineRule="exact"/>
              <w:ind w:left="18" w:right="2"/>
            </w:pPr>
            <w:r>
              <w:rPr>
                <w:spacing w:val="-2"/>
              </w:rPr>
              <w:t>ME-03×MI-</w:t>
            </w:r>
            <w:r>
              <w:rPr>
                <w:spacing w:val="-4"/>
              </w:rPr>
              <w:t>0079</w:t>
            </w:r>
          </w:p>
        </w:tc>
        <w:tc>
          <w:tcPr>
            <w:tcW w:w="1995" w:type="dxa"/>
          </w:tcPr>
          <w:p w14:paraId="32C1415A" w14:textId="77777777" w:rsidR="00C16E28" w:rsidRDefault="00790401">
            <w:pPr>
              <w:pStyle w:val="TableParagraph"/>
              <w:spacing w:line="252" w:lineRule="exact"/>
              <w:ind w:left="15" w:right="2"/>
            </w:pPr>
            <w:r>
              <w:rPr>
                <w:spacing w:val="-2"/>
              </w:rPr>
              <w:t>0.465</w:t>
            </w:r>
          </w:p>
        </w:tc>
        <w:tc>
          <w:tcPr>
            <w:tcW w:w="1333" w:type="dxa"/>
          </w:tcPr>
          <w:p w14:paraId="3AF4E5D3" w14:textId="77777777" w:rsidR="00C16E28" w:rsidRDefault="00790401">
            <w:pPr>
              <w:pStyle w:val="TableParagraph"/>
              <w:spacing w:line="252" w:lineRule="exact"/>
              <w:ind w:right="3"/>
            </w:pPr>
            <w:r>
              <w:t>-</w:t>
            </w:r>
            <w:r>
              <w:rPr>
                <w:spacing w:val="-2"/>
              </w:rPr>
              <w:t>0.106</w:t>
            </w:r>
          </w:p>
        </w:tc>
        <w:tc>
          <w:tcPr>
            <w:tcW w:w="1332" w:type="dxa"/>
          </w:tcPr>
          <w:p w14:paraId="6021981B" w14:textId="77777777" w:rsidR="00C16E28" w:rsidRDefault="00790401">
            <w:pPr>
              <w:pStyle w:val="TableParagraph"/>
              <w:spacing w:line="252" w:lineRule="exact"/>
              <w:ind w:right="2"/>
            </w:pPr>
            <w:r>
              <w:t xml:space="preserve">1.819 </w:t>
            </w:r>
            <w:r>
              <w:rPr>
                <w:spacing w:val="-5"/>
              </w:rPr>
              <w:t>**</w:t>
            </w:r>
          </w:p>
        </w:tc>
        <w:tc>
          <w:tcPr>
            <w:tcW w:w="1334" w:type="dxa"/>
          </w:tcPr>
          <w:p w14:paraId="03D53674" w14:textId="77777777" w:rsidR="00C16E28" w:rsidRDefault="00790401">
            <w:pPr>
              <w:pStyle w:val="TableParagraph"/>
              <w:spacing w:line="252" w:lineRule="exact"/>
            </w:pPr>
            <w:r>
              <w:t xml:space="preserve">4.889 </w:t>
            </w:r>
            <w:r>
              <w:rPr>
                <w:spacing w:val="-5"/>
              </w:rPr>
              <w:t>**</w:t>
            </w:r>
          </w:p>
        </w:tc>
        <w:tc>
          <w:tcPr>
            <w:tcW w:w="2794" w:type="dxa"/>
          </w:tcPr>
          <w:p w14:paraId="2596B02C" w14:textId="77777777" w:rsidR="00C16E28" w:rsidRDefault="00790401">
            <w:pPr>
              <w:pStyle w:val="TableParagraph"/>
              <w:spacing w:line="252" w:lineRule="exact"/>
              <w:ind w:left="1011"/>
              <w:jc w:val="left"/>
            </w:pPr>
            <w:r>
              <w:t xml:space="preserve">0.967 </w:t>
            </w:r>
            <w:r>
              <w:rPr>
                <w:spacing w:val="-5"/>
              </w:rPr>
              <w:t>**</w:t>
            </w:r>
          </w:p>
        </w:tc>
        <w:tc>
          <w:tcPr>
            <w:tcW w:w="1846" w:type="dxa"/>
          </w:tcPr>
          <w:p w14:paraId="20F14C06" w14:textId="77777777" w:rsidR="00C16E28" w:rsidRDefault="00790401">
            <w:pPr>
              <w:pStyle w:val="TableParagraph"/>
              <w:spacing w:line="252" w:lineRule="exact"/>
              <w:ind w:left="19"/>
            </w:pPr>
            <w:r>
              <w:t xml:space="preserve">-0.466 </w:t>
            </w:r>
            <w:r>
              <w:rPr>
                <w:spacing w:val="-5"/>
              </w:rPr>
              <w:t>**</w:t>
            </w:r>
          </w:p>
        </w:tc>
        <w:tc>
          <w:tcPr>
            <w:tcW w:w="1701" w:type="dxa"/>
          </w:tcPr>
          <w:p w14:paraId="63FE32F5" w14:textId="77777777" w:rsidR="00C16E28" w:rsidRDefault="00790401">
            <w:pPr>
              <w:pStyle w:val="TableParagraph"/>
              <w:spacing w:line="252" w:lineRule="exact"/>
              <w:ind w:left="18" w:right="3"/>
            </w:pPr>
            <w:r>
              <w:t>-10.150</w:t>
            </w:r>
            <w:r>
              <w:rPr>
                <w:spacing w:val="-3"/>
              </w:rPr>
              <w:t xml:space="preserve"> </w:t>
            </w:r>
            <w:r>
              <w:rPr>
                <w:spacing w:val="-5"/>
              </w:rPr>
              <w:t>**</w:t>
            </w:r>
          </w:p>
        </w:tc>
        <w:tc>
          <w:tcPr>
            <w:tcW w:w="1512" w:type="dxa"/>
          </w:tcPr>
          <w:p w14:paraId="29F5C45C" w14:textId="77777777" w:rsidR="00C16E28" w:rsidRDefault="00790401">
            <w:pPr>
              <w:pStyle w:val="TableParagraph"/>
              <w:spacing w:line="252" w:lineRule="exact"/>
              <w:ind w:left="23"/>
            </w:pPr>
            <w:r>
              <w:t xml:space="preserve">-1.510 </w:t>
            </w:r>
            <w:r>
              <w:rPr>
                <w:spacing w:val="-5"/>
              </w:rPr>
              <w:t>**</w:t>
            </w:r>
          </w:p>
        </w:tc>
      </w:tr>
      <w:tr w:rsidR="00C16E28" w14:paraId="7D4A73DC" w14:textId="77777777">
        <w:trPr>
          <w:trHeight w:val="287"/>
        </w:trPr>
        <w:tc>
          <w:tcPr>
            <w:tcW w:w="1976" w:type="dxa"/>
          </w:tcPr>
          <w:p w14:paraId="06CC4096" w14:textId="77777777" w:rsidR="00C16E28" w:rsidRDefault="00790401">
            <w:pPr>
              <w:pStyle w:val="TableParagraph"/>
              <w:spacing w:before="17" w:line="250" w:lineRule="exact"/>
              <w:ind w:left="18" w:right="2"/>
            </w:pPr>
            <w:r>
              <w:rPr>
                <w:spacing w:val="-2"/>
              </w:rPr>
              <w:t>ME-03×MI-</w:t>
            </w:r>
            <w:r>
              <w:rPr>
                <w:spacing w:val="-4"/>
              </w:rPr>
              <w:t>0173</w:t>
            </w:r>
          </w:p>
        </w:tc>
        <w:tc>
          <w:tcPr>
            <w:tcW w:w="1995" w:type="dxa"/>
          </w:tcPr>
          <w:p w14:paraId="64D66B91" w14:textId="77777777" w:rsidR="00C16E28" w:rsidRDefault="00790401">
            <w:pPr>
              <w:pStyle w:val="TableParagraph"/>
              <w:spacing w:before="17" w:line="250" w:lineRule="exact"/>
              <w:ind w:left="15"/>
            </w:pPr>
            <w:r>
              <w:t xml:space="preserve">2.938 </w:t>
            </w:r>
            <w:r>
              <w:rPr>
                <w:spacing w:val="-5"/>
              </w:rPr>
              <w:t>**</w:t>
            </w:r>
          </w:p>
        </w:tc>
        <w:tc>
          <w:tcPr>
            <w:tcW w:w="1333" w:type="dxa"/>
          </w:tcPr>
          <w:p w14:paraId="10E998E8" w14:textId="77777777" w:rsidR="00C16E28" w:rsidRDefault="00790401">
            <w:pPr>
              <w:pStyle w:val="TableParagraph"/>
              <w:spacing w:before="17" w:line="250" w:lineRule="exact"/>
              <w:ind w:right="3"/>
            </w:pPr>
            <w:r>
              <w:t xml:space="preserve">-0.433 </w:t>
            </w:r>
            <w:r>
              <w:rPr>
                <w:spacing w:val="-5"/>
              </w:rPr>
              <w:t>**</w:t>
            </w:r>
          </w:p>
        </w:tc>
        <w:tc>
          <w:tcPr>
            <w:tcW w:w="1332" w:type="dxa"/>
          </w:tcPr>
          <w:p w14:paraId="6C9BC017" w14:textId="77777777" w:rsidR="00C16E28" w:rsidRDefault="00790401">
            <w:pPr>
              <w:pStyle w:val="TableParagraph"/>
              <w:spacing w:before="17" w:line="250" w:lineRule="exact"/>
              <w:ind w:right="3"/>
            </w:pPr>
            <w:r>
              <w:t xml:space="preserve">-1.458 </w:t>
            </w:r>
            <w:r>
              <w:rPr>
                <w:spacing w:val="-5"/>
              </w:rPr>
              <w:t>**</w:t>
            </w:r>
          </w:p>
        </w:tc>
        <w:tc>
          <w:tcPr>
            <w:tcW w:w="1334" w:type="dxa"/>
          </w:tcPr>
          <w:p w14:paraId="2E251AF5" w14:textId="77777777" w:rsidR="00C16E28" w:rsidRDefault="00790401">
            <w:pPr>
              <w:pStyle w:val="TableParagraph"/>
              <w:spacing w:before="17" w:line="250" w:lineRule="exact"/>
            </w:pPr>
            <w:r>
              <w:t xml:space="preserve">-8.261 </w:t>
            </w:r>
            <w:r>
              <w:rPr>
                <w:spacing w:val="-5"/>
              </w:rPr>
              <w:t>**</w:t>
            </w:r>
          </w:p>
        </w:tc>
        <w:tc>
          <w:tcPr>
            <w:tcW w:w="2794" w:type="dxa"/>
          </w:tcPr>
          <w:p w14:paraId="6087F25B" w14:textId="77777777" w:rsidR="00C16E28" w:rsidRDefault="00790401">
            <w:pPr>
              <w:pStyle w:val="TableParagraph"/>
              <w:spacing w:before="17" w:line="250" w:lineRule="exact"/>
              <w:ind w:left="1011"/>
              <w:jc w:val="left"/>
            </w:pPr>
            <w:r>
              <w:t xml:space="preserve">0.367 </w:t>
            </w:r>
            <w:r>
              <w:rPr>
                <w:spacing w:val="-5"/>
              </w:rPr>
              <w:t>**</w:t>
            </w:r>
          </w:p>
        </w:tc>
        <w:tc>
          <w:tcPr>
            <w:tcW w:w="1846" w:type="dxa"/>
          </w:tcPr>
          <w:p w14:paraId="5A698697" w14:textId="77777777" w:rsidR="00C16E28" w:rsidRDefault="00790401">
            <w:pPr>
              <w:pStyle w:val="TableParagraph"/>
              <w:spacing w:before="17" w:line="250" w:lineRule="exact"/>
              <w:ind w:left="19"/>
            </w:pPr>
            <w:r>
              <w:t xml:space="preserve">-0.401 </w:t>
            </w:r>
            <w:r>
              <w:rPr>
                <w:spacing w:val="-5"/>
              </w:rPr>
              <w:t>**</w:t>
            </w:r>
          </w:p>
        </w:tc>
        <w:tc>
          <w:tcPr>
            <w:tcW w:w="1701" w:type="dxa"/>
          </w:tcPr>
          <w:p w14:paraId="1D5D4086" w14:textId="77777777" w:rsidR="00C16E28" w:rsidRDefault="00790401">
            <w:pPr>
              <w:pStyle w:val="TableParagraph"/>
              <w:spacing w:before="17" w:line="250" w:lineRule="exact"/>
              <w:ind w:left="18" w:right="3"/>
            </w:pPr>
            <w:r>
              <w:t>-12.072</w:t>
            </w:r>
            <w:r>
              <w:rPr>
                <w:spacing w:val="-3"/>
              </w:rPr>
              <w:t xml:space="preserve"> </w:t>
            </w:r>
            <w:r>
              <w:rPr>
                <w:spacing w:val="-5"/>
              </w:rPr>
              <w:t>**</w:t>
            </w:r>
          </w:p>
        </w:tc>
        <w:tc>
          <w:tcPr>
            <w:tcW w:w="1512" w:type="dxa"/>
          </w:tcPr>
          <w:p w14:paraId="1D811D36" w14:textId="77777777" w:rsidR="00C16E28" w:rsidRDefault="00790401">
            <w:pPr>
              <w:pStyle w:val="TableParagraph"/>
              <w:spacing w:before="17" w:line="250" w:lineRule="exact"/>
              <w:ind w:left="371"/>
              <w:jc w:val="left"/>
            </w:pPr>
            <w:r>
              <w:t xml:space="preserve">0.335 </w:t>
            </w:r>
            <w:r>
              <w:rPr>
                <w:spacing w:val="-5"/>
              </w:rPr>
              <w:t>**</w:t>
            </w:r>
          </w:p>
        </w:tc>
      </w:tr>
      <w:tr w:rsidR="00C16E28" w14:paraId="0562F5EE" w14:textId="77777777">
        <w:trPr>
          <w:trHeight w:val="289"/>
        </w:trPr>
        <w:tc>
          <w:tcPr>
            <w:tcW w:w="1976" w:type="dxa"/>
          </w:tcPr>
          <w:p w14:paraId="2C4BB78F" w14:textId="77777777" w:rsidR="00C16E28" w:rsidRDefault="00790401">
            <w:pPr>
              <w:pStyle w:val="TableParagraph"/>
              <w:spacing w:before="17" w:line="252" w:lineRule="exact"/>
              <w:ind w:left="18" w:right="2"/>
            </w:pPr>
            <w:r>
              <w:rPr>
                <w:spacing w:val="-2"/>
              </w:rPr>
              <w:t>ME-03×MI-</w:t>
            </w:r>
            <w:r>
              <w:rPr>
                <w:spacing w:val="-4"/>
              </w:rPr>
              <w:t>0308</w:t>
            </w:r>
          </w:p>
        </w:tc>
        <w:tc>
          <w:tcPr>
            <w:tcW w:w="1995" w:type="dxa"/>
          </w:tcPr>
          <w:p w14:paraId="6FCDAD82" w14:textId="77777777" w:rsidR="00C16E28" w:rsidRDefault="00790401">
            <w:pPr>
              <w:pStyle w:val="TableParagraph"/>
              <w:spacing w:before="17" w:line="252" w:lineRule="exact"/>
              <w:ind w:left="15"/>
            </w:pPr>
            <w:r>
              <w:t xml:space="preserve">-1.201 </w:t>
            </w:r>
            <w:r>
              <w:rPr>
                <w:spacing w:val="-5"/>
              </w:rPr>
              <w:t>**</w:t>
            </w:r>
          </w:p>
        </w:tc>
        <w:tc>
          <w:tcPr>
            <w:tcW w:w="1333" w:type="dxa"/>
          </w:tcPr>
          <w:p w14:paraId="408635C9" w14:textId="77777777" w:rsidR="00C16E28" w:rsidRDefault="00790401">
            <w:pPr>
              <w:pStyle w:val="TableParagraph"/>
              <w:spacing w:before="17" w:line="252" w:lineRule="exact"/>
              <w:ind w:right="3"/>
            </w:pPr>
            <w:r>
              <w:t xml:space="preserve">0.800 </w:t>
            </w:r>
            <w:r>
              <w:rPr>
                <w:spacing w:val="-5"/>
              </w:rPr>
              <w:t>**</w:t>
            </w:r>
          </w:p>
        </w:tc>
        <w:tc>
          <w:tcPr>
            <w:tcW w:w="1332" w:type="dxa"/>
          </w:tcPr>
          <w:p w14:paraId="77CA26AD" w14:textId="77777777" w:rsidR="00C16E28" w:rsidRDefault="00790401">
            <w:pPr>
              <w:pStyle w:val="TableParagraph"/>
              <w:spacing w:before="17" w:line="252" w:lineRule="exact"/>
              <w:ind w:right="3"/>
            </w:pPr>
            <w:r>
              <w:t xml:space="preserve">-3.108 </w:t>
            </w:r>
            <w:r>
              <w:rPr>
                <w:spacing w:val="-5"/>
              </w:rPr>
              <w:t>**</w:t>
            </w:r>
          </w:p>
        </w:tc>
        <w:tc>
          <w:tcPr>
            <w:tcW w:w="1334" w:type="dxa"/>
          </w:tcPr>
          <w:p w14:paraId="213A9FB4" w14:textId="77777777" w:rsidR="00C16E28" w:rsidRDefault="00790401">
            <w:pPr>
              <w:pStyle w:val="TableParagraph"/>
              <w:spacing w:before="17" w:line="252" w:lineRule="exact"/>
            </w:pPr>
            <w:r>
              <w:rPr>
                <w:spacing w:val="-2"/>
              </w:rPr>
              <w:t>-1.111</w:t>
            </w:r>
            <w:r>
              <w:rPr>
                <w:spacing w:val="-6"/>
              </w:rPr>
              <w:t xml:space="preserve"> </w:t>
            </w:r>
            <w:r>
              <w:rPr>
                <w:spacing w:val="-5"/>
              </w:rPr>
              <w:t>**</w:t>
            </w:r>
          </w:p>
        </w:tc>
        <w:tc>
          <w:tcPr>
            <w:tcW w:w="2794" w:type="dxa"/>
          </w:tcPr>
          <w:p w14:paraId="610D82BF" w14:textId="77777777" w:rsidR="00C16E28" w:rsidRDefault="00790401">
            <w:pPr>
              <w:pStyle w:val="TableParagraph"/>
              <w:spacing w:before="17" w:line="252" w:lineRule="exact"/>
              <w:ind w:left="1011"/>
              <w:jc w:val="left"/>
            </w:pPr>
            <w:r>
              <w:t xml:space="preserve">0.756 </w:t>
            </w:r>
            <w:r>
              <w:rPr>
                <w:spacing w:val="-5"/>
              </w:rPr>
              <w:t>**</w:t>
            </w:r>
          </w:p>
        </w:tc>
        <w:tc>
          <w:tcPr>
            <w:tcW w:w="1846" w:type="dxa"/>
          </w:tcPr>
          <w:p w14:paraId="5E5DC8BB" w14:textId="77777777" w:rsidR="00C16E28" w:rsidRDefault="00790401">
            <w:pPr>
              <w:pStyle w:val="TableParagraph"/>
              <w:spacing w:before="17" w:line="252" w:lineRule="exact"/>
              <w:ind w:left="536"/>
              <w:jc w:val="left"/>
            </w:pPr>
            <w:r>
              <w:t xml:space="preserve">0.365 </w:t>
            </w:r>
            <w:r>
              <w:rPr>
                <w:spacing w:val="-5"/>
              </w:rPr>
              <w:t>**</w:t>
            </w:r>
          </w:p>
        </w:tc>
        <w:tc>
          <w:tcPr>
            <w:tcW w:w="1701" w:type="dxa"/>
          </w:tcPr>
          <w:p w14:paraId="4EEA84A0" w14:textId="77777777" w:rsidR="00C16E28" w:rsidRDefault="00790401">
            <w:pPr>
              <w:pStyle w:val="TableParagraph"/>
              <w:spacing w:before="17" w:line="252" w:lineRule="exact"/>
              <w:ind w:left="462"/>
              <w:jc w:val="left"/>
            </w:pPr>
            <w:r>
              <w:t xml:space="preserve">6.371 </w:t>
            </w:r>
            <w:r>
              <w:rPr>
                <w:spacing w:val="-5"/>
              </w:rPr>
              <w:t>**</w:t>
            </w:r>
          </w:p>
        </w:tc>
        <w:tc>
          <w:tcPr>
            <w:tcW w:w="1512" w:type="dxa"/>
          </w:tcPr>
          <w:p w14:paraId="15EECE09" w14:textId="77777777" w:rsidR="00C16E28" w:rsidRDefault="00790401">
            <w:pPr>
              <w:pStyle w:val="TableParagraph"/>
              <w:spacing w:before="17" w:line="252" w:lineRule="exact"/>
              <w:ind w:left="371"/>
              <w:jc w:val="left"/>
            </w:pPr>
            <w:r>
              <w:t xml:space="preserve">1.071 </w:t>
            </w:r>
            <w:r>
              <w:rPr>
                <w:spacing w:val="-5"/>
              </w:rPr>
              <w:t>**</w:t>
            </w:r>
          </w:p>
        </w:tc>
      </w:tr>
      <w:tr w:rsidR="00C16E28" w14:paraId="507AE9F3" w14:textId="77777777">
        <w:trPr>
          <w:trHeight w:val="287"/>
        </w:trPr>
        <w:tc>
          <w:tcPr>
            <w:tcW w:w="1976" w:type="dxa"/>
          </w:tcPr>
          <w:p w14:paraId="408169F4" w14:textId="77777777" w:rsidR="00C16E28" w:rsidRDefault="00790401">
            <w:pPr>
              <w:pStyle w:val="TableParagraph"/>
              <w:spacing w:line="252" w:lineRule="exact"/>
              <w:ind w:left="18" w:right="2"/>
            </w:pPr>
            <w:r>
              <w:rPr>
                <w:spacing w:val="-2"/>
              </w:rPr>
              <w:t>ME-03×MI-</w:t>
            </w:r>
            <w:r>
              <w:rPr>
                <w:spacing w:val="-4"/>
              </w:rPr>
              <w:t>0423</w:t>
            </w:r>
          </w:p>
        </w:tc>
        <w:tc>
          <w:tcPr>
            <w:tcW w:w="1995" w:type="dxa"/>
          </w:tcPr>
          <w:p w14:paraId="3FCA7BD9" w14:textId="77777777" w:rsidR="00C16E28" w:rsidRDefault="00790401">
            <w:pPr>
              <w:pStyle w:val="TableParagraph"/>
              <w:spacing w:line="252" w:lineRule="exact"/>
              <w:ind w:left="15"/>
            </w:pPr>
            <w:r>
              <w:t xml:space="preserve">-2.201 </w:t>
            </w:r>
            <w:r>
              <w:rPr>
                <w:spacing w:val="-5"/>
              </w:rPr>
              <w:t>**</w:t>
            </w:r>
          </w:p>
        </w:tc>
        <w:tc>
          <w:tcPr>
            <w:tcW w:w="1333" w:type="dxa"/>
          </w:tcPr>
          <w:p w14:paraId="55FE153D" w14:textId="77777777" w:rsidR="00C16E28" w:rsidRDefault="00790401">
            <w:pPr>
              <w:pStyle w:val="TableParagraph"/>
              <w:spacing w:line="252" w:lineRule="exact"/>
              <w:ind w:right="3"/>
            </w:pPr>
            <w:r>
              <w:t>-</w:t>
            </w:r>
            <w:r>
              <w:rPr>
                <w:spacing w:val="-2"/>
              </w:rPr>
              <w:t>0.261</w:t>
            </w:r>
          </w:p>
        </w:tc>
        <w:tc>
          <w:tcPr>
            <w:tcW w:w="1332" w:type="dxa"/>
          </w:tcPr>
          <w:p w14:paraId="0F81A419" w14:textId="77777777" w:rsidR="00C16E28" w:rsidRDefault="00790401">
            <w:pPr>
              <w:pStyle w:val="TableParagraph"/>
              <w:spacing w:line="252" w:lineRule="exact"/>
              <w:ind w:right="2"/>
            </w:pPr>
            <w:r>
              <w:t xml:space="preserve">2.747 </w:t>
            </w:r>
            <w:r>
              <w:rPr>
                <w:spacing w:val="-5"/>
              </w:rPr>
              <w:t>**</w:t>
            </w:r>
          </w:p>
        </w:tc>
        <w:tc>
          <w:tcPr>
            <w:tcW w:w="1334" w:type="dxa"/>
          </w:tcPr>
          <w:p w14:paraId="7B810BE0" w14:textId="77777777" w:rsidR="00C16E28" w:rsidRDefault="00790401">
            <w:pPr>
              <w:pStyle w:val="TableParagraph"/>
              <w:spacing w:line="252" w:lineRule="exact"/>
              <w:ind w:left="279"/>
              <w:jc w:val="left"/>
            </w:pPr>
            <w:r>
              <w:t xml:space="preserve">3.372 </w:t>
            </w:r>
            <w:r>
              <w:rPr>
                <w:spacing w:val="-5"/>
              </w:rPr>
              <w:t>**</w:t>
            </w:r>
          </w:p>
        </w:tc>
        <w:tc>
          <w:tcPr>
            <w:tcW w:w="2794" w:type="dxa"/>
          </w:tcPr>
          <w:p w14:paraId="20B18471" w14:textId="77777777" w:rsidR="00C16E28" w:rsidRDefault="00790401">
            <w:pPr>
              <w:pStyle w:val="TableParagraph"/>
              <w:spacing w:line="252" w:lineRule="exact"/>
              <w:ind w:left="975"/>
              <w:jc w:val="left"/>
            </w:pPr>
            <w:r>
              <w:t xml:space="preserve">-2.089 </w:t>
            </w:r>
            <w:r>
              <w:rPr>
                <w:spacing w:val="-5"/>
              </w:rPr>
              <w:t>**</w:t>
            </w:r>
          </w:p>
        </w:tc>
        <w:tc>
          <w:tcPr>
            <w:tcW w:w="1846" w:type="dxa"/>
          </w:tcPr>
          <w:p w14:paraId="5532A476" w14:textId="77777777" w:rsidR="00C16E28" w:rsidRDefault="00790401">
            <w:pPr>
              <w:pStyle w:val="TableParagraph"/>
              <w:spacing w:line="252" w:lineRule="exact"/>
              <w:ind w:left="536"/>
              <w:jc w:val="left"/>
            </w:pPr>
            <w:r>
              <w:t xml:space="preserve">0.545 </w:t>
            </w:r>
            <w:r>
              <w:rPr>
                <w:spacing w:val="-5"/>
              </w:rPr>
              <w:t>**</w:t>
            </w:r>
          </w:p>
        </w:tc>
        <w:tc>
          <w:tcPr>
            <w:tcW w:w="1701" w:type="dxa"/>
          </w:tcPr>
          <w:p w14:paraId="12DC32AA" w14:textId="77777777" w:rsidR="00C16E28" w:rsidRDefault="00790401">
            <w:pPr>
              <w:pStyle w:val="TableParagraph"/>
              <w:spacing w:line="252" w:lineRule="exact"/>
              <w:ind w:left="18" w:right="3"/>
            </w:pPr>
            <w:r>
              <w:t xml:space="preserve">15.851 </w:t>
            </w:r>
            <w:r>
              <w:rPr>
                <w:spacing w:val="-5"/>
              </w:rPr>
              <w:t>**</w:t>
            </w:r>
          </w:p>
        </w:tc>
        <w:tc>
          <w:tcPr>
            <w:tcW w:w="1512" w:type="dxa"/>
          </w:tcPr>
          <w:p w14:paraId="24905789" w14:textId="77777777" w:rsidR="00C16E28" w:rsidRDefault="00790401">
            <w:pPr>
              <w:pStyle w:val="TableParagraph"/>
              <w:spacing w:line="252" w:lineRule="exact"/>
              <w:ind w:left="23" w:right="2"/>
            </w:pPr>
            <w:r>
              <w:rPr>
                <w:spacing w:val="-2"/>
              </w:rPr>
              <w:t>0.105</w:t>
            </w:r>
          </w:p>
        </w:tc>
      </w:tr>
      <w:tr w:rsidR="00C16E28" w14:paraId="7C8B684A" w14:textId="77777777">
        <w:trPr>
          <w:trHeight w:val="287"/>
        </w:trPr>
        <w:tc>
          <w:tcPr>
            <w:tcW w:w="1976" w:type="dxa"/>
          </w:tcPr>
          <w:p w14:paraId="166DFE8C" w14:textId="77777777" w:rsidR="00C16E28" w:rsidRDefault="00790401">
            <w:pPr>
              <w:pStyle w:val="TableParagraph"/>
              <w:spacing w:before="17" w:line="250" w:lineRule="exact"/>
              <w:ind w:left="18" w:right="2"/>
            </w:pPr>
            <w:r>
              <w:rPr>
                <w:spacing w:val="-2"/>
              </w:rPr>
              <w:t>ME-06×MI-</w:t>
            </w:r>
            <w:r>
              <w:rPr>
                <w:spacing w:val="-4"/>
              </w:rPr>
              <w:t>0079</w:t>
            </w:r>
          </w:p>
        </w:tc>
        <w:tc>
          <w:tcPr>
            <w:tcW w:w="1995" w:type="dxa"/>
          </w:tcPr>
          <w:p w14:paraId="14CB1096" w14:textId="77777777" w:rsidR="00C16E28" w:rsidRDefault="00790401">
            <w:pPr>
              <w:pStyle w:val="TableParagraph"/>
              <w:spacing w:before="17" w:line="250" w:lineRule="exact"/>
              <w:ind w:left="608"/>
              <w:jc w:val="left"/>
            </w:pPr>
            <w:r>
              <w:t xml:space="preserve">3.049 </w:t>
            </w:r>
            <w:r>
              <w:rPr>
                <w:spacing w:val="-5"/>
              </w:rPr>
              <w:t>**</w:t>
            </w:r>
          </w:p>
        </w:tc>
        <w:tc>
          <w:tcPr>
            <w:tcW w:w="1333" w:type="dxa"/>
          </w:tcPr>
          <w:p w14:paraId="4D480828" w14:textId="77777777" w:rsidR="00C16E28" w:rsidRDefault="00790401">
            <w:pPr>
              <w:pStyle w:val="TableParagraph"/>
              <w:spacing w:before="17" w:line="250" w:lineRule="exact"/>
            </w:pPr>
            <w:r>
              <w:rPr>
                <w:spacing w:val="-2"/>
              </w:rPr>
              <w:t>0.269</w:t>
            </w:r>
          </w:p>
        </w:tc>
        <w:tc>
          <w:tcPr>
            <w:tcW w:w="1332" w:type="dxa"/>
          </w:tcPr>
          <w:p w14:paraId="5F6DD32D" w14:textId="77777777" w:rsidR="00C16E28" w:rsidRDefault="00790401">
            <w:pPr>
              <w:pStyle w:val="TableParagraph"/>
              <w:spacing w:before="17" w:line="250" w:lineRule="exact"/>
              <w:ind w:right="3"/>
            </w:pPr>
            <w:r>
              <w:t xml:space="preserve">-1.147 </w:t>
            </w:r>
            <w:r>
              <w:rPr>
                <w:spacing w:val="-5"/>
              </w:rPr>
              <w:t>**</w:t>
            </w:r>
          </w:p>
        </w:tc>
        <w:tc>
          <w:tcPr>
            <w:tcW w:w="1334" w:type="dxa"/>
          </w:tcPr>
          <w:p w14:paraId="134B4DBA" w14:textId="77777777" w:rsidR="00C16E28" w:rsidRDefault="00790401">
            <w:pPr>
              <w:pStyle w:val="TableParagraph"/>
              <w:spacing w:before="17" w:line="250" w:lineRule="exact"/>
            </w:pPr>
            <w:r>
              <w:t xml:space="preserve">-3.758 </w:t>
            </w:r>
            <w:r>
              <w:rPr>
                <w:spacing w:val="-5"/>
              </w:rPr>
              <w:t>**</w:t>
            </w:r>
          </w:p>
        </w:tc>
        <w:tc>
          <w:tcPr>
            <w:tcW w:w="2794" w:type="dxa"/>
          </w:tcPr>
          <w:p w14:paraId="4AF18D05" w14:textId="77777777" w:rsidR="00C16E28" w:rsidRDefault="00790401">
            <w:pPr>
              <w:pStyle w:val="TableParagraph"/>
              <w:spacing w:before="17" w:line="250" w:lineRule="exact"/>
              <w:ind w:left="975"/>
              <w:jc w:val="left"/>
            </w:pPr>
            <w:r>
              <w:t xml:space="preserve">-0.850 </w:t>
            </w:r>
            <w:r>
              <w:rPr>
                <w:spacing w:val="-5"/>
              </w:rPr>
              <w:t>**</w:t>
            </w:r>
          </w:p>
        </w:tc>
        <w:tc>
          <w:tcPr>
            <w:tcW w:w="1846" w:type="dxa"/>
          </w:tcPr>
          <w:p w14:paraId="2FBBD85A" w14:textId="77777777" w:rsidR="00C16E28" w:rsidRDefault="00790401">
            <w:pPr>
              <w:pStyle w:val="TableParagraph"/>
              <w:spacing w:before="17" w:line="250" w:lineRule="exact"/>
              <w:ind w:left="19"/>
            </w:pPr>
            <w:r>
              <w:t>-</w:t>
            </w:r>
            <w:r>
              <w:rPr>
                <w:spacing w:val="-2"/>
              </w:rPr>
              <w:t>0.045</w:t>
            </w:r>
          </w:p>
        </w:tc>
        <w:tc>
          <w:tcPr>
            <w:tcW w:w="1701" w:type="dxa"/>
          </w:tcPr>
          <w:p w14:paraId="5467BEE0" w14:textId="77777777" w:rsidR="00C16E28" w:rsidRDefault="00790401">
            <w:pPr>
              <w:pStyle w:val="TableParagraph"/>
              <w:spacing w:before="17" w:line="250" w:lineRule="exact"/>
              <w:ind w:left="18" w:right="3"/>
            </w:pPr>
            <w:r>
              <w:t xml:space="preserve">-5.734 </w:t>
            </w:r>
            <w:r>
              <w:rPr>
                <w:spacing w:val="-5"/>
              </w:rPr>
              <w:t>**</w:t>
            </w:r>
          </w:p>
        </w:tc>
        <w:tc>
          <w:tcPr>
            <w:tcW w:w="1512" w:type="dxa"/>
          </w:tcPr>
          <w:p w14:paraId="2B126A79" w14:textId="77777777" w:rsidR="00C16E28" w:rsidRDefault="00790401">
            <w:pPr>
              <w:pStyle w:val="TableParagraph"/>
              <w:spacing w:before="17" w:line="250" w:lineRule="exact"/>
              <w:ind w:left="23"/>
            </w:pPr>
            <w:r>
              <w:t>-</w:t>
            </w:r>
            <w:r>
              <w:rPr>
                <w:spacing w:val="-2"/>
              </w:rPr>
              <w:t>0.019</w:t>
            </w:r>
          </w:p>
        </w:tc>
      </w:tr>
      <w:tr w:rsidR="00C16E28" w14:paraId="052EA48C" w14:textId="77777777">
        <w:trPr>
          <w:trHeight w:val="289"/>
        </w:trPr>
        <w:tc>
          <w:tcPr>
            <w:tcW w:w="1976" w:type="dxa"/>
          </w:tcPr>
          <w:p w14:paraId="0B2CD1E7" w14:textId="77777777" w:rsidR="00C16E28" w:rsidRDefault="00790401">
            <w:pPr>
              <w:pStyle w:val="TableParagraph"/>
              <w:spacing w:before="17" w:line="252" w:lineRule="exact"/>
              <w:ind w:left="18" w:right="2"/>
            </w:pPr>
            <w:r>
              <w:rPr>
                <w:spacing w:val="-2"/>
              </w:rPr>
              <w:t>ME-06×MI-</w:t>
            </w:r>
            <w:r>
              <w:rPr>
                <w:spacing w:val="-4"/>
              </w:rPr>
              <w:t>0173</w:t>
            </w:r>
          </w:p>
        </w:tc>
        <w:tc>
          <w:tcPr>
            <w:tcW w:w="1995" w:type="dxa"/>
          </w:tcPr>
          <w:p w14:paraId="517D3780" w14:textId="77777777" w:rsidR="00C16E28" w:rsidRDefault="00790401">
            <w:pPr>
              <w:pStyle w:val="TableParagraph"/>
              <w:spacing w:before="17" w:line="252" w:lineRule="exact"/>
              <w:ind w:left="15"/>
            </w:pPr>
            <w:r>
              <w:t xml:space="preserve">-7.646 </w:t>
            </w:r>
            <w:r>
              <w:rPr>
                <w:spacing w:val="-5"/>
              </w:rPr>
              <w:t>**</w:t>
            </w:r>
          </w:p>
        </w:tc>
        <w:tc>
          <w:tcPr>
            <w:tcW w:w="1333" w:type="dxa"/>
          </w:tcPr>
          <w:p w14:paraId="4BC70643" w14:textId="77777777" w:rsidR="00C16E28" w:rsidRDefault="00790401">
            <w:pPr>
              <w:pStyle w:val="TableParagraph"/>
              <w:spacing w:before="17" w:line="252" w:lineRule="exact"/>
              <w:ind w:right="3"/>
            </w:pPr>
            <w:r>
              <w:t xml:space="preserve">0.908 </w:t>
            </w:r>
            <w:r>
              <w:rPr>
                <w:spacing w:val="-5"/>
              </w:rPr>
              <w:t>**</w:t>
            </w:r>
          </w:p>
        </w:tc>
        <w:tc>
          <w:tcPr>
            <w:tcW w:w="1332" w:type="dxa"/>
          </w:tcPr>
          <w:p w14:paraId="2D480D3C" w14:textId="77777777" w:rsidR="00C16E28" w:rsidRDefault="00790401">
            <w:pPr>
              <w:pStyle w:val="TableParagraph"/>
              <w:spacing w:before="17" w:line="252" w:lineRule="exact"/>
              <w:ind w:right="2"/>
            </w:pPr>
            <w:r>
              <w:t xml:space="preserve">1.742 </w:t>
            </w:r>
            <w:r>
              <w:rPr>
                <w:spacing w:val="-5"/>
              </w:rPr>
              <w:t>**</w:t>
            </w:r>
          </w:p>
        </w:tc>
        <w:tc>
          <w:tcPr>
            <w:tcW w:w="1334" w:type="dxa"/>
          </w:tcPr>
          <w:p w14:paraId="403088EB" w14:textId="77777777" w:rsidR="00C16E28" w:rsidRDefault="00790401">
            <w:pPr>
              <w:pStyle w:val="TableParagraph"/>
              <w:spacing w:before="17" w:line="252" w:lineRule="exact"/>
              <w:ind w:right="2"/>
            </w:pPr>
            <w:r>
              <w:rPr>
                <w:spacing w:val="-2"/>
              </w:rPr>
              <w:t>0.214</w:t>
            </w:r>
          </w:p>
        </w:tc>
        <w:tc>
          <w:tcPr>
            <w:tcW w:w="2794" w:type="dxa"/>
          </w:tcPr>
          <w:p w14:paraId="21017C36" w14:textId="77777777" w:rsidR="00C16E28" w:rsidRDefault="00790401">
            <w:pPr>
              <w:pStyle w:val="TableParagraph"/>
              <w:spacing w:before="17" w:line="252" w:lineRule="exact"/>
              <w:ind w:left="975"/>
              <w:jc w:val="left"/>
            </w:pPr>
            <w:r>
              <w:t xml:space="preserve">-1.317 </w:t>
            </w:r>
            <w:r>
              <w:rPr>
                <w:spacing w:val="-5"/>
              </w:rPr>
              <w:t>**</w:t>
            </w:r>
          </w:p>
        </w:tc>
        <w:tc>
          <w:tcPr>
            <w:tcW w:w="1846" w:type="dxa"/>
          </w:tcPr>
          <w:p w14:paraId="5106D91E" w14:textId="77777777" w:rsidR="00C16E28" w:rsidRDefault="00790401">
            <w:pPr>
              <w:pStyle w:val="TableParagraph"/>
              <w:spacing w:before="17" w:line="252" w:lineRule="exact"/>
              <w:ind w:left="19"/>
            </w:pPr>
            <w:r>
              <w:t xml:space="preserve">0.760 </w:t>
            </w:r>
            <w:r>
              <w:rPr>
                <w:spacing w:val="-5"/>
              </w:rPr>
              <w:t>**</w:t>
            </w:r>
          </w:p>
        </w:tc>
        <w:tc>
          <w:tcPr>
            <w:tcW w:w="1701" w:type="dxa"/>
          </w:tcPr>
          <w:p w14:paraId="0EC421E7" w14:textId="77777777" w:rsidR="00C16E28" w:rsidRDefault="00790401">
            <w:pPr>
              <w:pStyle w:val="TableParagraph"/>
              <w:spacing w:before="17" w:line="252" w:lineRule="exact"/>
              <w:ind w:left="18"/>
            </w:pPr>
            <w:r>
              <w:rPr>
                <w:spacing w:val="-2"/>
              </w:rPr>
              <w:t>1.035</w:t>
            </w:r>
          </w:p>
        </w:tc>
        <w:tc>
          <w:tcPr>
            <w:tcW w:w="1512" w:type="dxa"/>
          </w:tcPr>
          <w:p w14:paraId="155551C5" w14:textId="77777777" w:rsidR="00C16E28" w:rsidRDefault="00790401">
            <w:pPr>
              <w:pStyle w:val="TableParagraph"/>
              <w:spacing w:before="17" w:line="252" w:lineRule="exact"/>
              <w:ind w:left="23"/>
            </w:pPr>
            <w:r>
              <w:t xml:space="preserve">-1.065 </w:t>
            </w:r>
            <w:r>
              <w:rPr>
                <w:spacing w:val="-5"/>
              </w:rPr>
              <w:t>**</w:t>
            </w:r>
          </w:p>
        </w:tc>
      </w:tr>
      <w:tr w:rsidR="00C16E28" w14:paraId="5E938F05" w14:textId="77777777">
        <w:trPr>
          <w:trHeight w:val="287"/>
        </w:trPr>
        <w:tc>
          <w:tcPr>
            <w:tcW w:w="1976" w:type="dxa"/>
          </w:tcPr>
          <w:p w14:paraId="696B4841" w14:textId="77777777" w:rsidR="00C16E28" w:rsidRDefault="00790401">
            <w:pPr>
              <w:pStyle w:val="TableParagraph"/>
              <w:spacing w:line="252" w:lineRule="exact"/>
              <w:ind w:left="18" w:right="2"/>
            </w:pPr>
            <w:r>
              <w:rPr>
                <w:spacing w:val="-2"/>
              </w:rPr>
              <w:t>ME-06×MI-</w:t>
            </w:r>
            <w:r>
              <w:rPr>
                <w:spacing w:val="-4"/>
              </w:rPr>
              <w:t>0308</w:t>
            </w:r>
          </w:p>
        </w:tc>
        <w:tc>
          <w:tcPr>
            <w:tcW w:w="1995" w:type="dxa"/>
          </w:tcPr>
          <w:p w14:paraId="53BFC4B2" w14:textId="77777777" w:rsidR="00C16E28" w:rsidRDefault="00790401">
            <w:pPr>
              <w:pStyle w:val="TableParagraph"/>
              <w:spacing w:line="252" w:lineRule="exact"/>
              <w:ind w:left="15"/>
            </w:pPr>
            <w:r>
              <w:t xml:space="preserve">1.715 </w:t>
            </w:r>
            <w:r>
              <w:rPr>
                <w:spacing w:val="-5"/>
              </w:rPr>
              <w:t>**</w:t>
            </w:r>
          </w:p>
        </w:tc>
        <w:tc>
          <w:tcPr>
            <w:tcW w:w="1333" w:type="dxa"/>
          </w:tcPr>
          <w:p w14:paraId="7EE9CDC2" w14:textId="77777777" w:rsidR="00C16E28" w:rsidRDefault="00790401">
            <w:pPr>
              <w:pStyle w:val="TableParagraph"/>
              <w:spacing w:line="252" w:lineRule="exact"/>
              <w:ind w:right="3"/>
            </w:pPr>
            <w:r>
              <w:t xml:space="preserve">-0.925 </w:t>
            </w:r>
            <w:r>
              <w:rPr>
                <w:spacing w:val="-5"/>
              </w:rPr>
              <w:t>**</w:t>
            </w:r>
          </w:p>
        </w:tc>
        <w:tc>
          <w:tcPr>
            <w:tcW w:w="1332" w:type="dxa"/>
          </w:tcPr>
          <w:p w14:paraId="6A87774C" w14:textId="77777777" w:rsidR="00C16E28" w:rsidRDefault="00790401">
            <w:pPr>
              <w:pStyle w:val="TableParagraph"/>
              <w:spacing w:line="252" w:lineRule="exact"/>
              <w:ind w:right="2"/>
            </w:pPr>
            <w:r>
              <w:t>-</w:t>
            </w:r>
            <w:r>
              <w:rPr>
                <w:spacing w:val="-2"/>
              </w:rPr>
              <w:t>0.342</w:t>
            </w:r>
          </w:p>
        </w:tc>
        <w:tc>
          <w:tcPr>
            <w:tcW w:w="1334" w:type="dxa"/>
          </w:tcPr>
          <w:p w14:paraId="69F88722" w14:textId="77777777" w:rsidR="00C16E28" w:rsidRDefault="00790401">
            <w:pPr>
              <w:pStyle w:val="TableParagraph"/>
              <w:spacing w:line="252" w:lineRule="exact"/>
            </w:pPr>
            <w:r>
              <w:t xml:space="preserve">2.797 </w:t>
            </w:r>
            <w:r>
              <w:rPr>
                <w:spacing w:val="-5"/>
              </w:rPr>
              <w:t>**</w:t>
            </w:r>
          </w:p>
        </w:tc>
        <w:tc>
          <w:tcPr>
            <w:tcW w:w="2794" w:type="dxa"/>
          </w:tcPr>
          <w:p w14:paraId="7E650C19" w14:textId="77777777" w:rsidR="00C16E28" w:rsidRDefault="00790401">
            <w:pPr>
              <w:pStyle w:val="TableParagraph"/>
              <w:spacing w:line="252" w:lineRule="exact"/>
              <w:ind w:left="1011"/>
              <w:jc w:val="left"/>
            </w:pPr>
            <w:r>
              <w:t xml:space="preserve">0.472 </w:t>
            </w:r>
            <w:r>
              <w:rPr>
                <w:spacing w:val="-5"/>
              </w:rPr>
              <w:t>**</w:t>
            </w:r>
          </w:p>
        </w:tc>
        <w:tc>
          <w:tcPr>
            <w:tcW w:w="1846" w:type="dxa"/>
          </w:tcPr>
          <w:p w14:paraId="058E18BE" w14:textId="77777777" w:rsidR="00C16E28" w:rsidRDefault="00790401">
            <w:pPr>
              <w:pStyle w:val="TableParagraph"/>
              <w:spacing w:line="252" w:lineRule="exact"/>
              <w:ind w:left="19"/>
            </w:pPr>
            <w:r>
              <w:t xml:space="preserve">-0.315 </w:t>
            </w:r>
            <w:r>
              <w:rPr>
                <w:spacing w:val="-5"/>
              </w:rPr>
              <w:t>**</w:t>
            </w:r>
          </w:p>
        </w:tc>
        <w:tc>
          <w:tcPr>
            <w:tcW w:w="1701" w:type="dxa"/>
          </w:tcPr>
          <w:p w14:paraId="3757D5AA" w14:textId="77777777" w:rsidR="00C16E28" w:rsidRDefault="00790401">
            <w:pPr>
              <w:pStyle w:val="TableParagraph"/>
              <w:spacing w:line="252" w:lineRule="exact"/>
              <w:ind w:left="18" w:right="3"/>
            </w:pPr>
            <w:r>
              <w:t>-23.278</w:t>
            </w:r>
            <w:r>
              <w:rPr>
                <w:spacing w:val="-3"/>
              </w:rPr>
              <w:t xml:space="preserve"> </w:t>
            </w:r>
            <w:r>
              <w:rPr>
                <w:spacing w:val="-5"/>
              </w:rPr>
              <w:t>**</w:t>
            </w:r>
          </w:p>
        </w:tc>
        <w:tc>
          <w:tcPr>
            <w:tcW w:w="1512" w:type="dxa"/>
          </w:tcPr>
          <w:p w14:paraId="3FACADC7" w14:textId="77777777" w:rsidR="00C16E28" w:rsidRDefault="00790401">
            <w:pPr>
              <w:pStyle w:val="TableParagraph"/>
              <w:spacing w:line="252" w:lineRule="exact"/>
              <w:ind w:left="371"/>
              <w:jc w:val="left"/>
            </w:pPr>
            <w:r>
              <w:t xml:space="preserve">1.237 </w:t>
            </w:r>
            <w:r>
              <w:rPr>
                <w:spacing w:val="-5"/>
              </w:rPr>
              <w:t>**</w:t>
            </w:r>
          </w:p>
        </w:tc>
      </w:tr>
      <w:tr w:rsidR="00C16E28" w14:paraId="5CBD164D" w14:textId="77777777">
        <w:trPr>
          <w:trHeight w:val="287"/>
        </w:trPr>
        <w:tc>
          <w:tcPr>
            <w:tcW w:w="1976" w:type="dxa"/>
          </w:tcPr>
          <w:p w14:paraId="5DE2A9F3" w14:textId="77777777" w:rsidR="00C16E28" w:rsidRDefault="00790401">
            <w:pPr>
              <w:pStyle w:val="TableParagraph"/>
              <w:spacing w:before="17" w:line="250" w:lineRule="exact"/>
              <w:ind w:left="18" w:right="2"/>
            </w:pPr>
            <w:r>
              <w:rPr>
                <w:spacing w:val="-2"/>
              </w:rPr>
              <w:t>ME-06×MI-</w:t>
            </w:r>
            <w:r>
              <w:rPr>
                <w:spacing w:val="-4"/>
              </w:rPr>
              <w:t>0423</w:t>
            </w:r>
          </w:p>
        </w:tc>
        <w:tc>
          <w:tcPr>
            <w:tcW w:w="1995" w:type="dxa"/>
          </w:tcPr>
          <w:p w14:paraId="5B9EC823" w14:textId="77777777" w:rsidR="00C16E28" w:rsidRDefault="00790401">
            <w:pPr>
              <w:pStyle w:val="TableParagraph"/>
              <w:spacing w:before="17" w:line="250" w:lineRule="exact"/>
              <w:ind w:left="15"/>
            </w:pPr>
            <w:r>
              <w:t xml:space="preserve">2.882 </w:t>
            </w:r>
            <w:r>
              <w:rPr>
                <w:spacing w:val="-5"/>
              </w:rPr>
              <w:t>**</w:t>
            </w:r>
          </w:p>
        </w:tc>
        <w:tc>
          <w:tcPr>
            <w:tcW w:w="1333" w:type="dxa"/>
          </w:tcPr>
          <w:p w14:paraId="7570C007" w14:textId="77777777" w:rsidR="00C16E28" w:rsidRDefault="00790401">
            <w:pPr>
              <w:pStyle w:val="TableParagraph"/>
              <w:spacing w:before="17" w:line="250" w:lineRule="exact"/>
              <w:ind w:right="3"/>
            </w:pPr>
            <w:r>
              <w:t>-</w:t>
            </w:r>
            <w:r>
              <w:rPr>
                <w:spacing w:val="-2"/>
              </w:rPr>
              <w:t>0.253</w:t>
            </w:r>
          </w:p>
        </w:tc>
        <w:tc>
          <w:tcPr>
            <w:tcW w:w="1332" w:type="dxa"/>
          </w:tcPr>
          <w:p w14:paraId="0183BA2B" w14:textId="77777777" w:rsidR="00C16E28" w:rsidRDefault="00790401">
            <w:pPr>
              <w:pStyle w:val="TableParagraph"/>
              <w:spacing w:before="17" w:line="250" w:lineRule="exact"/>
              <w:ind w:right="2"/>
            </w:pPr>
            <w:r>
              <w:t>-</w:t>
            </w:r>
            <w:r>
              <w:rPr>
                <w:spacing w:val="-2"/>
              </w:rPr>
              <w:t>0.253</w:t>
            </w:r>
          </w:p>
        </w:tc>
        <w:tc>
          <w:tcPr>
            <w:tcW w:w="1334" w:type="dxa"/>
          </w:tcPr>
          <w:p w14:paraId="3589AD35" w14:textId="77777777" w:rsidR="00C16E28" w:rsidRDefault="00790401">
            <w:pPr>
              <w:pStyle w:val="TableParagraph"/>
              <w:spacing w:before="17" w:line="250" w:lineRule="exact"/>
              <w:ind w:right="2"/>
            </w:pPr>
            <w:r>
              <w:rPr>
                <w:spacing w:val="-2"/>
              </w:rPr>
              <w:t>0.747</w:t>
            </w:r>
          </w:p>
        </w:tc>
        <w:tc>
          <w:tcPr>
            <w:tcW w:w="2794" w:type="dxa"/>
          </w:tcPr>
          <w:p w14:paraId="7DC69CD3" w14:textId="77777777" w:rsidR="00C16E28" w:rsidRDefault="00790401">
            <w:pPr>
              <w:pStyle w:val="TableParagraph"/>
              <w:spacing w:before="17" w:line="250" w:lineRule="exact"/>
              <w:ind w:left="1011"/>
              <w:jc w:val="left"/>
            </w:pPr>
            <w:r>
              <w:t xml:space="preserve">1.694 </w:t>
            </w:r>
            <w:r>
              <w:rPr>
                <w:spacing w:val="-5"/>
              </w:rPr>
              <w:t>**</w:t>
            </w:r>
          </w:p>
        </w:tc>
        <w:tc>
          <w:tcPr>
            <w:tcW w:w="1846" w:type="dxa"/>
          </w:tcPr>
          <w:p w14:paraId="477B3666" w14:textId="77777777" w:rsidR="00C16E28" w:rsidRDefault="00790401">
            <w:pPr>
              <w:pStyle w:val="TableParagraph"/>
              <w:spacing w:before="17" w:line="250" w:lineRule="exact"/>
              <w:ind w:left="19"/>
            </w:pPr>
            <w:r>
              <w:t xml:space="preserve">-0.444 </w:t>
            </w:r>
            <w:r>
              <w:rPr>
                <w:spacing w:val="-5"/>
              </w:rPr>
              <w:t>**</w:t>
            </w:r>
          </w:p>
        </w:tc>
        <w:tc>
          <w:tcPr>
            <w:tcW w:w="1701" w:type="dxa"/>
          </w:tcPr>
          <w:p w14:paraId="5CE2C8AF" w14:textId="77777777" w:rsidR="00C16E28" w:rsidRDefault="00790401">
            <w:pPr>
              <w:pStyle w:val="TableParagraph"/>
              <w:spacing w:before="17" w:line="250" w:lineRule="exact"/>
              <w:ind w:left="18" w:right="3"/>
            </w:pPr>
            <w:r>
              <w:t xml:space="preserve">27.978 </w:t>
            </w:r>
            <w:r>
              <w:rPr>
                <w:spacing w:val="-5"/>
              </w:rPr>
              <w:t>**</w:t>
            </w:r>
          </w:p>
        </w:tc>
        <w:tc>
          <w:tcPr>
            <w:tcW w:w="1512" w:type="dxa"/>
          </w:tcPr>
          <w:p w14:paraId="0339D56B" w14:textId="77777777" w:rsidR="00C16E28" w:rsidRDefault="00790401">
            <w:pPr>
              <w:pStyle w:val="TableParagraph"/>
              <w:spacing w:before="17" w:line="250" w:lineRule="exact"/>
              <w:ind w:left="371"/>
              <w:jc w:val="left"/>
            </w:pPr>
            <w:r>
              <w:t xml:space="preserve">1.439 </w:t>
            </w:r>
            <w:r>
              <w:rPr>
                <w:spacing w:val="-5"/>
              </w:rPr>
              <w:t>**</w:t>
            </w:r>
          </w:p>
        </w:tc>
      </w:tr>
      <w:tr w:rsidR="00C16E28" w14:paraId="4E15A311" w14:textId="77777777">
        <w:trPr>
          <w:trHeight w:val="289"/>
        </w:trPr>
        <w:tc>
          <w:tcPr>
            <w:tcW w:w="1976" w:type="dxa"/>
          </w:tcPr>
          <w:p w14:paraId="5D0D7D29" w14:textId="77777777" w:rsidR="00C16E28" w:rsidRDefault="00790401">
            <w:pPr>
              <w:pStyle w:val="TableParagraph"/>
              <w:spacing w:before="17" w:line="252" w:lineRule="exact"/>
              <w:ind w:left="18" w:right="2"/>
            </w:pPr>
            <w:r>
              <w:rPr>
                <w:spacing w:val="-2"/>
              </w:rPr>
              <w:t>ME-18×MI-</w:t>
            </w:r>
            <w:r>
              <w:rPr>
                <w:spacing w:val="-4"/>
              </w:rPr>
              <w:t>0079</w:t>
            </w:r>
          </w:p>
        </w:tc>
        <w:tc>
          <w:tcPr>
            <w:tcW w:w="1995" w:type="dxa"/>
          </w:tcPr>
          <w:p w14:paraId="69878208" w14:textId="77777777" w:rsidR="00C16E28" w:rsidRDefault="00790401">
            <w:pPr>
              <w:pStyle w:val="TableParagraph"/>
              <w:spacing w:before="17" w:line="252" w:lineRule="exact"/>
              <w:ind w:left="15"/>
            </w:pPr>
            <w:r>
              <w:t xml:space="preserve">2.880 </w:t>
            </w:r>
            <w:r>
              <w:rPr>
                <w:spacing w:val="-5"/>
              </w:rPr>
              <w:t>**</w:t>
            </w:r>
          </w:p>
        </w:tc>
        <w:tc>
          <w:tcPr>
            <w:tcW w:w="1333" w:type="dxa"/>
          </w:tcPr>
          <w:p w14:paraId="0E945B94" w14:textId="77777777" w:rsidR="00C16E28" w:rsidRDefault="00790401">
            <w:pPr>
              <w:pStyle w:val="TableParagraph"/>
              <w:spacing w:before="17" w:line="252" w:lineRule="exact"/>
            </w:pPr>
            <w:r>
              <w:t>-1.114</w:t>
            </w:r>
            <w:r>
              <w:rPr>
                <w:spacing w:val="-11"/>
              </w:rPr>
              <w:t xml:space="preserve"> </w:t>
            </w:r>
            <w:r>
              <w:rPr>
                <w:spacing w:val="-5"/>
              </w:rPr>
              <w:t>**</w:t>
            </w:r>
          </w:p>
        </w:tc>
        <w:tc>
          <w:tcPr>
            <w:tcW w:w="1332" w:type="dxa"/>
          </w:tcPr>
          <w:p w14:paraId="6C89FB1B" w14:textId="77777777" w:rsidR="00C16E28" w:rsidRDefault="00790401">
            <w:pPr>
              <w:pStyle w:val="TableParagraph"/>
              <w:spacing w:before="17" w:line="252" w:lineRule="exact"/>
              <w:ind w:right="3"/>
            </w:pPr>
            <w:r>
              <w:t xml:space="preserve">-2.189 </w:t>
            </w:r>
            <w:r>
              <w:rPr>
                <w:spacing w:val="-5"/>
              </w:rPr>
              <w:t>**</w:t>
            </w:r>
          </w:p>
        </w:tc>
        <w:tc>
          <w:tcPr>
            <w:tcW w:w="1334" w:type="dxa"/>
          </w:tcPr>
          <w:p w14:paraId="04731972" w14:textId="77777777" w:rsidR="00C16E28" w:rsidRDefault="00790401">
            <w:pPr>
              <w:pStyle w:val="TableParagraph"/>
              <w:spacing w:before="17" w:line="252" w:lineRule="exact"/>
              <w:ind w:right="2"/>
            </w:pPr>
            <w:r>
              <w:t xml:space="preserve">-0.933 </w:t>
            </w:r>
            <w:r>
              <w:rPr>
                <w:spacing w:val="-10"/>
              </w:rPr>
              <w:t>*</w:t>
            </w:r>
          </w:p>
        </w:tc>
        <w:tc>
          <w:tcPr>
            <w:tcW w:w="2794" w:type="dxa"/>
          </w:tcPr>
          <w:p w14:paraId="4EA3EDC6" w14:textId="77777777" w:rsidR="00C16E28" w:rsidRDefault="00790401">
            <w:pPr>
              <w:pStyle w:val="TableParagraph"/>
              <w:spacing w:before="17" w:line="252" w:lineRule="exact"/>
              <w:ind w:left="975"/>
              <w:jc w:val="left"/>
            </w:pPr>
            <w:r>
              <w:t xml:space="preserve">-1.100 </w:t>
            </w:r>
            <w:r>
              <w:rPr>
                <w:spacing w:val="-5"/>
              </w:rPr>
              <w:t>**</w:t>
            </w:r>
          </w:p>
        </w:tc>
        <w:tc>
          <w:tcPr>
            <w:tcW w:w="1846" w:type="dxa"/>
          </w:tcPr>
          <w:p w14:paraId="01E5AA16" w14:textId="77777777" w:rsidR="00C16E28" w:rsidRDefault="00790401">
            <w:pPr>
              <w:pStyle w:val="TableParagraph"/>
              <w:spacing w:before="17" w:line="252" w:lineRule="exact"/>
              <w:ind w:left="536"/>
              <w:jc w:val="left"/>
            </w:pPr>
            <w:r>
              <w:t xml:space="preserve">0.226 </w:t>
            </w:r>
            <w:r>
              <w:rPr>
                <w:spacing w:val="-5"/>
              </w:rPr>
              <w:t>**</w:t>
            </w:r>
          </w:p>
        </w:tc>
        <w:tc>
          <w:tcPr>
            <w:tcW w:w="1701" w:type="dxa"/>
          </w:tcPr>
          <w:p w14:paraId="62BAC9B5" w14:textId="77777777" w:rsidR="00C16E28" w:rsidRDefault="00790401">
            <w:pPr>
              <w:pStyle w:val="TableParagraph"/>
              <w:spacing w:before="17" w:line="252" w:lineRule="exact"/>
              <w:ind w:left="18"/>
            </w:pPr>
            <w:r>
              <w:rPr>
                <w:spacing w:val="-2"/>
              </w:rPr>
              <w:t>1.025</w:t>
            </w:r>
          </w:p>
        </w:tc>
        <w:tc>
          <w:tcPr>
            <w:tcW w:w="1512" w:type="dxa"/>
          </w:tcPr>
          <w:p w14:paraId="32D91C0B" w14:textId="77777777" w:rsidR="00C16E28" w:rsidRDefault="00790401">
            <w:pPr>
              <w:pStyle w:val="TableParagraph"/>
              <w:spacing w:before="17" w:line="252" w:lineRule="exact"/>
              <w:ind w:left="23"/>
            </w:pPr>
            <w:r>
              <w:t xml:space="preserve">-0.447 </w:t>
            </w:r>
            <w:r>
              <w:rPr>
                <w:spacing w:val="-5"/>
              </w:rPr>
              <w:t>**</w:t>
            </w:r>
          </w:p>
        </w:tc>
      </w:tr>
      <w:tr w:rsidR="00C16E28" w14:paraId="0B4E2999" w14:textId="77777777">
        <w:trPr>
          <w:trHeight w:val="287"/>
        </w:trPr>
        <w:tc>
          <w:tcPr>
            <w:tcW w:w="1976" w:type="dxa"/>
          </w:tcPr>
          <w:p w14:paraId="2F1DB18C" w14:textId="77777777" w:rsidR="00C16E28" w:rsidRDefault="00790401">
            <w:pPr>
              <w:pStyle w:val="TableParagraph"/>
              <w:spacing w:line="252" w:lineRule="exact"/>
              <w:ind w:left="18" w:right="2"/>
            </w:pPr>
            <w:r>
              <w:rPr>
                <w:spacing w:val="-2"/>
              </w:rPr>
              <w:t>ME-18×MI-</w:t>
            </w:r>
            <w:r>
              <w:rPr>
                <w:spacing w:val="-4"/>
              </w:rPr>
              <w:t>0173</w:t>
            </w:r>
          </w:p>
        </w:tc>
        <w:tc>
          <w:tcPr>
            <w:tcW w:w="1995" w:type="dxa"/>
          </w:tcPr>
          <w:p w14:paraId="213110B1" w14:textId="77777777" w:rsidR="00C16E28" w:rsidRDefault="00790401">
            <w:pPr>
              <w:pStyle w:val="TableParagraph"/>
              <w:spacing w:line="252" w:lineRule="exact"/>
              <w:ind w:left="15"/>
            </w:pPr>
            <w:r>
              <w:t xml:space="preserve">-2.813 </w:t>
            </w:r>
            <w:r>
              <w:rPr>
                <w:spacing w:val="-5"/>
              </w:rPr>
              <w:t>**</w:t>
            </w:r>
          </w:p>
        </w:tc>
        <w:tc>
          <w:tcPr>
            <w:tcW w:w="1333" w:type="dxa"/>
          </w:tcPr>
          <w:p w14:paraId="725A1F0E" w14:textId="77777777" w:rsidR="00C16E28" w:rsidRDefault="00790401">
            <w:pPr>
              <w:pStyle w:val="TableParagraph"/>
              <w:spacing w:line="252" w:lineRule="exact"/>
              <w:ind w:right="3"/>
            </w:pPr>
            <w:r>
              <w:t>-</w:t>
            </w:r>
            <w:r>
              <w:rPr>
                <w:spacing w:val="-2"/>
              </w:rPr>
              <w:t>0.242</w:t>
            </w:r>
          </w:p>
        </w:tc>
        <w:tc>
          <w:tcPr>
            <w:tcW w:w="1332" w:type="dxa"/>
          </w:tcPr>
          <w:p w14:paraId="0666443D" w14:textId="77777777" w:rsidR="00C16E28" w:rsidRDefault="00790401">
            <w:pPr>
              <w:pStyle w:val="TableParagraph"/>
              <w:spacing w:line="252" w:lineRule="exact"/>
              <w:ind w:right="3"/>
            </w:pPr>
            <w:r>
              <w:t xml:space="preserve">-0.633 </w:t>
            </w:r>
            <w:r>
              <w:rPr>
                <w:spacing w:val="-5"/>
              </w:rPr>
              <w:t>**</w:t>
            </w:r>
          </w:p>
        </w:tc>
        <w:tc>
          <w:tcPr>
            <w:tcW w:w="1334" w:type="dxa"/>
          </w:tcPr>
          <w:p w14:paraId="1C549E38" w14:textId="77777777" w:rsidR="00C16E28" w:rsidRDefault="00790401">
            <w:pPr>
              <w:pStyle w:val="TableParagraph"/>
              <w:spacing w:line="252" w:lineRule="exact"/>
              <w:ind w:right="2"/>
            </w:pPr>
            <w:r>
              <w:rPr>
                <w:spacing w:val="-2"/>
              </w:rPr>
              <w:t>0.172</w:t>
            </w:r>
          </w:p>
        </w:tc>
        <w:tc>
          <w:tcPr>
            <w:tcW w:w="2794" w:type="dxa"/>
          </w:tcPr>
          <w:p w14:paraId="75469DD0" w14:textId="77777777" w:rsidR="00C16E28" w:rsidRDefault="00790401">
            <w:pPr>
              <w:pStyle w:val="TableParagraph"/>
              <w:spacing w:line="252" w:lineRule="exact"/>
              <w:ind w:left="1011"/>
              <w:jc w:val="left"/>
            </w:pPr>
            <w:r>
              <w:t xml:space="preserve">0.833 </w:t>
            </w:r>
            <w:r>
              <w:rPr>
                <w:spacing w:val="-5"/>
              </w:rPr>
              <w:t>**</w:t>
            </w:r>
          </w:p>
        </w:tc>
        <w:tc>
          <w:tcPr>
            <w:tcW w:w="1846" w:type="dxa"/>
          </w:tcPr>
          <w:p w14:paraId="31211BBD" w14:textId="77777777" w:rsidR="00C16E28" w:rsidRDefault="00790401">
            <w:pPr>
              <w:pStyle w:val="TableParagraph"/>
              <w:spacing w:line="252" w:lineRule="exact"/>
              <w:ind w:left="19"/>
            </w:pPr>
            <w:r>
              <w:t xml:space="preserve">-0.102 </w:t>
            </w:r>
            <w:r>
              <w:rPr>
                <w:spacing w:val="-5"/>
              </w:rPr>
              <w:t>**</w:t>
            </w:r>
          </w:p>
        </w:tc>
        <w:tc>
          <w:tcPr>
            <w:tcW w:w="1701" w:type="dxa"/>
          </w:tcPr>
          <w:p w14:paraId="5E320025" w14:textId="77777777" w:rsidR="00C16E28" w:rsidRDefault="00790401">
            <w:pPr>
              <w:pStyle w:val="TableParagraph"/>
              <w:spacing w:line="252" w:lineRule="exact"/>
              <w:ind w:left="18" w:right="3"/>
            </w:pPr>
            <w:r>
              <w:t xml:space="preserve">-9.390 </w:t>
            </w:r>
            <w:r>
              <w:rPr>
                <w:spacing w:val="-5"/>
              </w:rPr>
              <w:t>**</w:t>
            </w:r>
          </w:p>
        </w:tc>
        <w:tc>
          <w:tcPr>
            <w:tcW w:w="1512" w:type="dxa"/>
          </w:tcPr>
          <w:p w14:paraId="3F3C6727" w14:textId="77777777" w:rsidR="00C16E28" w:rsidRDefault="00790401">
            <w:pPr>
              <w:pStyle w:val="TableParagraph"/>
              <w:spacing w:line="252" w:lineRule="exact"/>
              <w:ind w:left="23"/>
            </w:pPr>
            <w:r>
              <w:t xml:space="preserve">0.659 </w:t>
            </w:r>
            <w:r>
              <w:rPr>
                <w:spacing w:val="-5"/>
              </w:rPr>
              <w:t>**</w:t>
            </w:r>
          </w:p>
        </w:tc>
      </w:tr>
      <w:tr w:rsidR="00C16E28" w14:paraId="16AC3E60" w14:textId="77777777">
        <w:trPr>
          <w:trHeight w:val="287"/>
        </w:trPr>
        <w:tc>
          <w:tcPr>
            <w:tcW w:w="1976" w:type="dxa"/>
          </w:tcPr>
          <w:p w14:paraId="509E91AC" w14:textId="77777777" w:rsidR="00C16E28" w:rsidRDefault="00790401">
            <w:pPr>
              <w:pStyle w:val="TableParagraph"/>
              <w:spacing w:before="17" w:line="250" w:lineRule="exact"/>
              <w:ind w:left="18" w:right="2"/>
            </w:pPr>
            <w:r>
              <w:rPr>
                <w:spacing w:val="-2"/>
              </w:rPr>
              <w:t>ME-18×MI-</w:t>
            </w:r>
            <w:r>
              <w:rPr>
                <w:spacing w:val="-4"/>
              </w:rPr>
              <w:t>0308</w:t>
            </w:r>
          </w:p>
        </w:tc>
        <w:tc>
          <w:tcPr>
            <w:tcW w:w="1995" w:type="dxa"/>
          </w:tcPr>
          <w:p w14:paraId="6E474B13" w14:textId="77777777" w:rsidR="00C16E28" w:rsidRDefault="00790401">
            <w:pPr>
              <w:pStyle w:val="TableParagraph"/>
              <w:spacing w:before="17" w:line="250" w:lineRule="exact"/>
              <w:ind w:left="608"/>
              <w:jc w:val="left"/>
            </w:pPr>
            <w:r>
              <w:t xml:space="preserve">1.549 </w:t>
            </w:r>
            <w:r>
              <w:rPr>
                <w:spacing w:val="-5"/>
              </w:rPr>
              <w:t>**</w:t>
            </w:r>
          </w:p>
        </w:tc>
        <w:tc>
          <w:tcPr>
            <w:tcW w:w="1333" w:type="dxa"/>
          </w:tcPr>
          <w:p w14:paraId="4017FEB4" w14:textId="77777777" w:rsidR="00C16E28" w:rsidRDefault="00790401">
            <w:pPr>
              <w:pStyle w:val="TableParagraph"/>
              <w:spacing w:before="17" w:line="250" w:lineRule="exact"/>
              <w:ind w:right="3"/>
            </w:pPr>
            <w:r>
              <w:t xml:space="preserve">0.658 </w:t>
            </w:r>
            <w:r>
              <w:rPr>
                <w:spacing w:val="-5"/>
              </w:rPr>
              <w:t>**</w:t>
            </w:r>
          </w:p>
        </w:tc>
        <w:tc>
          <w:tcPr>
            <w:tcW w:w="1332" w:type="dxa"/>
          </w:tcPr>
          <w:p w14:paraId="73932152" w14:textId="77777777" w:rsidR="00C16E28" w:rsidRDefault="00790401">
            <w:pPr>
              <w:pStyle w:val="TableParagraph"/>
              <w:spacing w:before="17" w:line="250" w:lineRule="exact"/>
              <w:ind w:left="276"/>
              <w:jc w:val="left"/>
            </w:pPr>
            <w:r>
              <w:t xml:space="preserve">3.383 </w:t>
            </w:r>
            <w:r>
              <w:rPr>
                <w:spacing w:val="-5"/>
              </w:rPr>
              <w:t>**</w:t>
            </w:r>
          </w:p>
        </w:tc>
        <w:tc>
          <w:tcPr>
            <w:tcW w:w="1334" w:type="dxa"/>
          </w:tcPr>
          <w:p w14:paraId="6E723023" w14:textId="77777777" w:rsidR="00C16E28" w:rsidRDefault="00790401">
            <w:pPr>
              <w:pStyle w:val="TableParagraph"/>
              <w:spacing w:before="17" w:line="250" w:lineRule="exact"/>
              <w:ind w:left="279"/>
              <w:jc w:val="left"/>
            </w:pPr>
            <w:r>
              <w:t xml:space="preserve">6.000 </w:t>
            </w:r>
            <w:r>
              <w:rPr>
                <w:spacing w:val="-5"/>
              </w:rPr>
              <w:t>**</w:t>
            </w:r>
          </w:p>
        </w:tc>
        <w:tc>
          <w:tcPr>
            <w:tcW w:w="2794" w:type="dxa"/>
          </w:tcPr>
          <w:p w14:paraId="2DAD978A" w14:textId="77777777" w:rsidR="00C16E28" w:rsidRDefault="00790401">
            <w:pPr>
              <w:pStyle w:val="TableParagraph"/>
              <w:spacing w:before="17" w:line="250" w:lineRule="exact"/>
              <w:ind w:left="1028"/>
              <w:jc w:val="left"/>
            </w:pPr>
            <w:r>
              <w:t xml:space="preserve">-0.178 </w:t>
            </w:r>
            <w:r>
              <w:rPr>
                <w:spacing w:val="-10"/>
              </w:rPr>
              <w:t>*</w:t>
            </w:r>
          </w:p>
        </w:tc>
        <w:tc>
          <w:tcPr>
            <w:tcW w:w="1846" w:type="dxa"/>
          </w:tcPr>
          <w:p w14:paraId="779B6777" w14:textId="77777777" w:rsidR="00C16E28" w:rsidRDefault="00790401">
            <w:pPr>
              <w:pStyle w:val="TableParagraph"/>
              <w:spacing w:before="17" w:line="250" w:lineRule="exact"/>
              <w:ind w:left="19" w:right="3"/>
            </w:pPr>
            <w:r>
              <w:rPr>
                <w:spacing w:val="-2"/>
              </w:rPr>
              <w:t>0.040</w:t>
            </w:r>
          </w:p>
        </w:tc>
        <w:tc>
          <w:tcPr>
            <w:tcW w:w="1701" w:type="dxa"/>
          </w:tcPr>
          <w:p w14:paraId="1FDD345F" w14:textId="77777777" w:rsidR="00C16E28" w:rsidRDefault="00790401">
            <w:pPr>
              <w:pStyle w:val="TableParagraph"/>
              <w:spacing w:before="17" w:line="250" w:lineRule="exact"/>
              <w:ind w:left="18" w:right="3"/>
            </w:pPr>
            <w:r>
              <w:t xml:space="preserve">8.750 </w:t>
            </w:r>
            <w:r>
              <w:rPr>
                <w:spacing w:val="-5"/>
              </w:rPr>
              <w:t>**</w:t>
            </w:r>
          </w:p>
        </w:tc>
        <w:tc>
          <w:tcPr>
            <w:tcW w:w="1512" w:type="dxa"/>
          </w:tcPr>
          <w:p w14:paraId="042EE8F9" w14:textId="77777777" w:rsidR="00C16E28" w:rsidRDefault="00790401">
            <w:pPr>
              <w:pStyle w:val="TableParagraph"/>
              <w:spacing w:before="17" w:line="250" w:lineRule="exact"/>
              <w:ind w:left="23"/>
            </w:pPr>
            <w:r>
              <w:t xml:space="preserve">0.734 </w:t>
            </w:r>
            <w:r>
              <w:rPr>
                <w:spacing w:val="-5"/>
              </w:rPr>
              <w:t>**</w:t>
            </w:r>
          </w:p>
        </w:tc>
      </w:tr>
      <w:tr w:rsidR="00C16E28" w14:paraId="6CFC5EC0" w14:textId="77777777">
        <w:trPr>
          <w:trHeight w:val="289"/>
        </w:trPr>
        <w:tc>
          <w:tcPr>
            <w:tcW w:w="1976" w:type="dxa"/>
          </w:tcPr>
          <w:p w14:paraId="68E198E7" w14:textId="77777777" w:rsidR="00C16E28" w:rsidRDefault="00790401">
            <w:pPr>
              <w:pStyle w:val="TableParagraph"/>
              <w:spacing w:before="17" w:line="252" w:lineRule="exact"/>
              <w:ind w:left="18" w:right="2"/>
            </w:pPr>
            <w:r>
              <w:rPr>
                <w:spacing w:val="-2"/>
              </w:rPr>
              <w:t>ME-18×MI-</w:t>
            </w:r>
            <w:r>
              <w:rPr>
                <w:spacing w:val="-4"/>
              </w:rPr>
              <w:t>0423</w:t>
            </w:r>
          </w:p>
        </w:tc>
        <w:tc>
          <w:tcPr>
            <w:tcW w:w="1995" w:type="dxa"/>
          </w:tcPr>
          <w:p w14:paraId="31B3C051" w14:textId="77777777" w:rsidR="00C16E28" w:rsidRDefault="00790401">
            <w:pPr>
              <w:pStyle w:val="TableParagraph"/>
              <w:spacing w:before="17" w:line="252" w:lineRule="exact"/>
              <w:ind w:left="15"/>
            </w:pPr>
            <w:r>
              <w:t xml:space="preserve">-1.618 </w:t>
            </w:r>
            <w:r>
              <w:rPr>
                <w:spacing w:val="-5"/>
              </w:rPr>
              <w:t>**</w:t>
            </w:r>
          </w:p>
        </w:tc>
        <w:tc>
          <w:tcPr>
            <w:tcW w:w="1333" w:type="dxa"/>
          </w:tcPr>
          <w:p w14:paraId="57E5BA91" w14:textId="77777777" w:rsidR="00C16E28" w:rsidRDefault="00790401">
            <w:pPr>
              <w:pStyle w:val="TableParagraph"/>
              <w:spacing w:before="17" w:line="252" w:lineRule="exact"/>
              <w:ind w:right="3"/>
            </w:pPr>
            <w:r>
              <w:t xml:space="preserve">0.697 </w:t>
            </w:r>
            <w:r>
              <w:rPr>
                <w:spacing w:val="-5"/>
              </w:rPr>
              <w:t>**</w:t>
            </w:r>
          </w:p>
        </w:tc>
        <w:tc>
          <w:tcPr>
            <w:tcW w:w="1332" w:type="dxa"/>
          </w:tcPr>
          <w:p w14:paraId="23333008" w14:textId="77777777" w:rsidR="00C16E28" w:rsidRDefault="00790401">
            <w:pPr>
              <w:pStyle w:val="TableParagraph"/>
              <w:spacing w:before="17" w:line="252" w:lineRule="exact"/>
              <w:ind w:right="3"/>
            </w:pPr>
            <w:r>
              <w:t xml:space="preserve">-0.561 </w:t>
            </w:r>
            <w:r>
              <w:rPr>
                <w:spacing w:val="-5"/>
              </w:rPr>
              <w:t>**</w:t>
            </w:r>
          </w:p>
        </w:tc>
        <w:tc>
          <w:tcPr>
            <w:tcW w:w="1334" w:type="dxa"/>
          </w:tcPr>
          <w:p w14:paraId="7DC67732" w14:textId="77777777" w:rsidR="00C16E28" w:rsidRDefault="00790401">
            <w:pPr>
              <w:pStyle w:val="TableParagraph"/>
              <w:spacing w:before="17" w:line="252" w:lineRule="exact"/>
            </w:pPr>
            <w:r>
              <w:t xml:space="preserve">-4.128 </w:t>
            </w:r>
            <w:r>
              <w:rPr>
                <w:spacing w:val="-5"/>
              </w:rPr>
              <w:t>**</w:t>
            </w:r>
          </w:p>
        </w:tc>
        <w:tc>
          <w:tcPr>
            <w:tcW w:w="2794" w:type="dxa"/>
          </w:tcPr>
          <w:p w14:paraId="41D7C6A1" w14:textId="77777777" w:rsidR="00C16E28" w:rsidRDefault="00790401">
            <w:pPr>
              <w:pStyle w:val="TableParagraph"/>
              <w:spacing w:before="17" w:line="252" w:lineRule="exact"/>
              <w:ind w:left="1011"/>
              <w:jc w:val="left"/>
            </w:pPr>
            <w:r>
              <w:t xml:space="preserve">0.444 </w:t>
            </w:r>
            <w:r>
              <w:rPr>
                <w:spacing w:val="-5"/>
              </w:rPr>
              <w:t>**</w:t>
            </w:r>
          </w:p>
        </w:tc>
        <w:tc>
          <w:tcPr>
            <w:tcW w:w="1846" w:type="dxa"/>
          </w:tcPr>
          <w:p w14:paraId="0DEBE5EF" w14:textId="77777777" w:rsidR="00C16E28" w:rsidRDefault="00790401">
            <w:pPr>
              <w:pStyle w:val="TableParagraph"/>
              <w:spacing w:before="17" w:line="252" w:lineRule="exact"/>
              <w:ind w:left="19"/>
            </w:pPr>
            <w:r>
              <w:t xml:space="preserve">-0.163 </w:t>
            </w:r>
            <w:r>
              <w:rPr>
                <w:spacing w:val="-5"/>
              </w:rPr>
              <w:t>**</w:t>
            </w:r>
          </w:p>
        </w:tc>
        <w:tc>
          <w:tcPr>
            <w:tcW w:w="1701" w:type="dxa"/>
          </w:tcPr>
          <w:p w14:paraId="2DE0B454" w14:textId="77777777" w:rsidR="00C16E28" w:rsidRDefault="00790401">
            <w:pPr>
              <w:pStyle w:val="TableParagraph"/>
              <w:spacing w:before="17" w:line="252" w:lineRule="exact"/>
              <w:ind w:left="18" w:right="3"/>
            </w:pPr>
            <w:r>
              <w:t>-</w:t>
            </w:r>
            <w:r>
              <w:rPr>
                <w:spacing w:val="-2"/>
              </w:rPr>
              <w:t>0.385</w:t>
            </w:r>
          </w:p>
        </w:tc>
        <w:tc>
          <w:tcPr>
            <w:tcW w:w="1512" w:type="dxa"/>
          </w:tcPr>
          <w:p w14:paraId="2072BE54" w14:textId="77777777" w:rsidR="00C16E28" w:rsidRDefault="00790401">
            <w:pPr>
              <w:pStyle w:val="TableParagraph"/>
              <w:spacing w:before="17" w:line="252" w:lineRule="exact"/>
              <w:ind w:left="23"/>
            </w:pPr>
            <w:r>
              <w:t xml:space="preserve">-0.946 </w:t>
            </w:r>
            <w:r>
              <w:rPr>
                <w:spacing w:val="-5"/>
              </w:rPr>
              <w:t>**</w:t>
            </w:r>
          </w:p>
        </w:tc>
      </w:tr>
      <w:tr w:rsidR="00C16E28" w14:paraId="32C5B24D" w14:textId="77777777">
        <w:trPr>
          <w:trHeight w:val="287"/>
        </w:trPr>
        <w:tc>
          <w:tcPr>
            <w:tcW w:w="1976" w:type="dxa"/>
          </w:tcPr>
          <w:p w14:paraId="28CBDB78" w14:textId="77777777" w:rsidR="00C16E28" w:rsidRDefault="00790401">
            <w:pPr>
              <w:pStyle w:val="TableParagraph"/>
              <w:spacing w:line="252" w:lineRule="exact"/>
              <w:ind w:left="18"/>
            </w:pPr>
            <w:r>
              <w:rPr>
                <w:spacing w:val="-2"/>
              </w:rPr>
              <w:t>MI-0025×MI-</w:t>
            </w:r>
            <w:r>
              <w:rPr>
                <w:spacing w:val="-4"/>
              </w:rPr>
              <w:t>0079</w:t>
            </w:r>
          </w:p>
        </w:tc>
        <w:tc>
          <w:tcPr>
            <w:tcW w:w="1995" w:type="dxa"/>
          </w:tcPr>
          <w:p w14:paraId="2FAF5DD7" w14:textId="77777777" w:rsidR="00C16E28" w:rsidRDefault="00790401">
            <w:pPr>
              <w:pStyle w:val="TableParagraph"/>
              <w:spacing w:line="252" w:lineRule="exact"/>
              <w:ind w:left="15"/>
            </w:pPr>
            <w:r>
              <w:t xml:space="preserve">-2.326 </w:t>
            </w:r>
            <w:r>
              <w:rPr>
                <w:spacing w:val="-5"/>
              </w:rPr>
              <w:t>**</w:t>
            </w:r>
          </w:p>
        </w:tc>
        <w:tc>
          <w:tcPr>
            <w:tcW w:w="1333" w:type="dxa"/>
          </w:tcPr>
          <w:p w14:paraId="75AFD360" w14:textId="77777777" w:rsidR="00C16E28" w:rsidRDefault="00790401">
            <w:pPr>
              <w:pStyle w:val="TableParagraph"/>
              <w:spacing w:line="252" w:lineRule="exact"/>
              <w:ind w:left="277"/>
              <w:jc w:val="left"/>
            </w:pPr>
            <w:r>
              <w:t xml:space="preserve">0.594 </w:t>
            </w:r>
            <w:r>
              <w:rPr>
                <w:spacing w:val="-5"/>
              </w:rPr>
              <w:t>**</w:t>
            </w:r>
          </w:p>
        </w:tc>
        <w:tc>
          <w:tcPr>
            <w:tcW w:w="1332" w:type="dxa"/>
          </w:tcPr>
          <w:p w14:paraId="754CF4A5" w14:textId="77777777" w:rsidR="00C16E28" w:rsidRDefault="00790401">
            <w:pPr>
              <w:pStyle w:val="TableParagraph"/>
              <w:spacing w:line="252" w:lineRule="exact"/>
              <w:ind w:left="276"/>
              <w:jc w:val="left"/>
            </w:pPr>
            <w:r>
              <w:t xml:space="preserve">1.053 </w:t>
            </w:r>
            <w:r>
              <w:rPr>
                <w:spacing w:val="-5"/>
              </w:rPr>
              <w:t>**</w:t>
            </w:r>
          </w:p>
        </w:tc>
        <w:tc>
          <w:tcPr>
            <w:tcW w:w="1334" w:type="dxa"/>
          </w:tcPr>
          <w:p w14:paraId="24525800" w14:textId="77777777" w:rsidR="00C16E28" w:rsidRDefault="00790401">
            <w:pPr>
              <w:pStyle w:val="TableParagraph"/>
              <w:spacing w:line="252" w:lineRule="exact"/>
              <w:ind w:right="2"/>
            </w:pPr>
            <w:r>
              <w:t xml:space="preserve">-0.800 </w:t>
            </w:r>
            <w:r>
              <w:rPr>
                <w:spacing w:val="-10"/>
              </w:rPr>
              <w:t>*</w:t>
            </w:r>
          </w:p>
        </w:tc>
        <w:tc>
          <w:tcPr>
            <w:tcW w:w="2794" w:type="dxa"/>
          </w:tcPr>
          <w:p w14:paraId="0606CDCC" w14:textId="77777777" w:rsidR="00C16E28" w:rsidRDefault="00790401">
            <w:pPr>
              <w:pStyle w:val="TableParagraph"/>
              <w:spacing w:line="252" w:lineRule="exact"/>
              <w:ind w:left="1011"/>
              <w:jc w:val="left"/>
            </w:pPr>
            <w:r>
              <w:t xml:space="preserve">0.400 </w:t>
            </w:r>
            <w:r>
              <w:rPr>
                <w:spacing w:val="-5"/>
              </w:rPr>
              <w:t>**</w:t>
            </w:r>
          </w:p>
        </w:tc>
        <w:tc>
          <w:tcPr>
            <w:tcW w:w="1846" w:type="dxa"/>
          </w:tcPr>
          <w:p w14:paraId="4E11BDC3" w14:textId="77777777" w:rsidR="00C16E28" w:rsidRDefault="00790401">
            <w:pPr>
              <w:pStyle w:val="TableParagraph"/>
              <w:spacing w:line="252" w:lineRule="exact"/>
              <w:ind w:left="19"/>
            </w:pPr>
            <w:r>
              <w:t>-</w:t>
            </w:r>
            <w:r>
              <w:rPr>
                <w:spacing w:val="-2"/>
              </w:rPr>
              <w:t>0.003</w:t>
            </w:r>
          </w:p>
        </w:tc>
        <w:tc>
          <w:tcPr>
            <w:tcW w:w="1701" w:type="dxa"/>
          </w:tcPr>
          <w:p w14:paraId="19A9B397" w14:textId="77777777" w:rsidR="00C16E28" w:rsidRDefault="00790401">
            <w:pPr>
              <w:pStyle w:val="TableParagraph"/>
              <w:spacing w:line="252" w:lineRule="exact"/>
              <w:ind w:left="462"/>
              <w:jc w:val="left"/>
            </w:pPr>
            <w:r>
              <w:t xml:space="preserve">4.526 </w:t>
            </w:r>
            <w:r>
              <w:rPr>
                <w:spacing w:val="-5"/>
              </w:rPr>
              <w:t>**</w:t>
            </w:r>
          </w:p>
        </w:tc>
        <w:tc>
          <w:tcPr>
            <w:tcW w:w="1512" w:type="dxa"/>
          </w:tcPr>
          <w:p w14:paraId="1E5B61DA" w14:textId="77777777" w:rsidR="00C16E28" w:rsidRDefault="00790401">
            <w:pPr>
              <w:pStyle w:val="TableParagraph"/>
              <w:spacing w:line="252" w:lineRule="exact"/>
              <w:ind w:left="371"/>
              <w:jc w:val="left"/>
            </w:pPr>
            <w:r>
              <w:t xml:space="preserve">0.530 </w:t>
            </w:r>
            <w:r>
              <w:rPr>
                <w:spacing w:val="-5"/>
              </w:rPr>
              <w:t>**</w:t>
            </w:r>
          </w:p>
        </w:tc>
      </w:tr>
      <w:tr w:rsidR="00C16E28" w14:paraId="2B8DAB25" w14:textId="77777777">
        <w:trPr>
          <w:trHeight w:val="287"/>
        </w:trPr>
        <w:tc>
          <w:tcPr>
            <w:tcW w:w="1976" w:type="dxa"/>
          </w:tcPr>
          <w:p w14:paraId="65560019" w14:textId="77777777" w:rsidR="00C16E28" w:rsidRDefault="00790401">
            <w:pPr>
              <w:pStyle w:val="TableParagraph"/>
              <w:spacing w:before="17" w:line="250" w:lineRule="exact"/>
              <w:ind w:left="18"/>
            </w:pPr>
            <w:r>
              <w:rPr>
                <w:spacing w:val="-2"/>
              </w:rPr>
              <w:t>MI-0025×MI-</w:t>
            </w:r>
            <w:r>
              <w:rPr>
                <w:spacing w:val="-4"/>
              </w:rPr>
              <w:t>0173</w:t>
            </w:r>
          </w:p>
        </w:tc>
        <w:tc>
          <w:tcPr>
            <w:tcW w:w="1995" w:type="dxa"/>
          </w:tcPr>
          <w:p w14:paraId="2F4EADE7" w14:textId="77777777" w:rsidR="00C16E28" w:rsidRDefault="00790401">
            <w:pPr>
              <w:pStyle w:val="TableParagraph"/>
              <w:spacing w:before="17" w:line="250" w:lineRule="exact"/>
              <w:ind w:left="15"/>
            </w:pPr>
            <w:r>
              <w:t xml:space="preserve">1.979 </w:t>
            </w:r>
            <w:r>
              <w:rPr>
                <w:spacing w:val="-5"/>
              </w:rPr>
              <w:t>**</w:t>
            </w:r>
          </w:p>
        </w:tc>
        <w:tc>
          <w:tcPr>
            <w:tcW w:w="1333" w:type="dxa"/>
          </w:tcPr>
          <w:p w14:paraId="78724331" w14:textId="77777777" w:rsidR="00C16E28" w:rsidRDefault="00790401">
            <w:pPr>
              <w:pStyle w:val="TableParagraph"/>
              <w:spacing w:before="17" w:line="250" w:lineRule="exact"/>
              <w:ind w:right="3"/>
            </w:pPr>
            <w:r>
              <w:t xml:space="preserve">-0.533 </w:t>
            </w:r>
            <w:r>
              <w:rPr>
                <w:spacing w:val="-5"/>
              </w:rPr>
              <w:t>**</w:t>
            </w:r>
          </w:p>
        </w:tc>
        <w:tc>
          <w:tcPr>
            <w:tcW w:w="1332" w:type="dxa"/>
          </w:tcPr>
          <w:p w14:paraId="5288AB8E" w14:textId="77777777" w:rsidR="00C16E28" w:rsidRDefault="00790401">
            <w:pPr>
              <w:pStyle w:val="TableParagraph"/>
              <w:spacing w:before="17" w:line="250" w:lineRule="exact"/>
              <w:ind w:right="3"/>
            </w:pPr>
            <w:r>
              <w:t xml:space="preserve">-0.758 </w:t>
            </w:r>
            <w:r>
              <w:rPr>
                <w:spacing w:val="-5"/>
              </w:rPr>
              <w:t>**</w:t>
            </w:r>
          </w:p>
        </w:tc>
        <w:tc>
          <w:tcPr>
            <w:tcW w:w="1334" w:type="dxa"/>
          </w:tcPr>
          <w:p w14:paraId="602A510F" w14:textId="77777777" w:rsidR="00C16E28" w:rsidRDefault="00790401">
            <w:pPr>
              <w:pStyle w:val="TableParagraph"/>
              <w:spacing w:before="17" w:line="250" w:lineRule="exact"/>
              <w:ind w:left="279"/>
              <w:jc w:val="left"/>
            </w:pPr>
            <w:r>
              <w:t xml:space="preserve">1.072 </w:t>
            </w:r>
            <w:r>
              <w:rPr>
                <w:spacing w:val="-5"/>
              </w:rPr>
              <w:t>**</w:t>
            </w:r>
          </w:p>
        </w:tc>
        <w:tc>
          <w:tcPr>
            <w:tcW w:w="2794" w:type="dxa"/>
          </w:tcPr>
          <w:p w14:paraId="52748A8F" w14:textId="77777777" w:rsidR="00C16E28" w:rsidRDefault="00790401">
            <w:pPr>
              <w:pStyle w:val="TableParagraph"/>
              <w:spacing w:before="17" w:line="250" w:lineRule="exact"/>
              <w:ind w:left="975"/>
              <w:jc w:val="left"/>
            </w:pPr>
            <w:r>
              <w:t xml:space="preserve">-0.333 </w:t>
            </w:r>
            <w:r>
              <w:rPr>
                <w:spacing w:val="-5"/>
              </w:rPr>
              <w:t>**</w:t>
            </w:r>
          </w:p>
        </w:tc>
        <w:tc>
          <w:tcPr>
            <w:tcW w:w="1846" w:type="dxa"/>
          </w:tcPr>
          <w:p w14:paraId="5BF46F2F" w14:textId="77777777" w:rsidR="00C16E28" w:rsidRDefault="00790401">
            <w:pPr>
              <w:pStyle w:val="TableParagraph"/>
              <w:spacing w:before="17" w:line="250" w:lineRule="exact"/>
              <w:ind w:left="19"/>
            </w:pPr>
            <w:r>
              <w:t>-</w:t>
            </w:r>
            <w:r>
              <w:rPr>
                <w:spacing w:val="-2"/>
              </w:rPr>
              <w:t>0.031</w:t>
            </w:r>
          </w:p>
        </w:tc>
        <w:tc>
          <w:tcPr>
            <w:tcW w:w="1701" w:type="dxa"/>
          </w:tcPr>
          <w:p w14:paraId="4B5A32BE" w14:textId="77777777" w:rsidR="00C16E28" w:rsidRDefault="00790401">
            <w:pPr>
              <w:pStyle w:val="TableParagraph"/>
              <w:spacing w:before="17" w:line="250" w:lineRule="exact"/>
              <w:ind w:left="18" w:right="3"/>
            </w:pPr>
            <w:r>
              <w:t xml:space="preserve">-3.452 </w:t>
            </w:r>
            <w:r>
              <w:rPr>
                <w:spacing w:val="-5"/>
              </w:rPr>
              <w:t>**</w:t>
            </w:r>
          </w:p>
        </w:tc>
        <w:tc>
          <w:tcPr>
            <w:tcW w:w="1512" w:type="dxa"/>
          </w:tcPr>
          <w:p w14:paraId="5E59869A" w14:textId="77777777" w:rsidR="00C16E28" w:rsidRDefault="00790401">
            <w:pPr>
              <w:pStyle w:val="TableParagraph"/>
              <w:spacing w:before="17" w:line="250" w:lineRule="exact"/>
              <w:ind w:left="23"/>
            </w:pPr>
            <w:r>
              <w:t xml:space="preserve">-0.872 </w:t>
            </w:r>
            <w:r>
              <w:rPr>
                <w:spacing w:val="-5"/>
              </w:rPr>
              <w:t>**</w:t>
            </w:r>
          </w:p>
        </w:tc>
      </w:tr>
      <w:tr w:rsidR="00C16E28" w14:paraId="4D2D9B62" w14:textId="77777777">
        <w:trPr>
          <w:trHeight w:val="290"/>
        </w:trPr>
        <w:tc>
          <w:tcPr>
            <w:tcW w:w="1976" w:type="dxa"/>
          </w:tcPr>
          <w:p w14:paraId="74EB852D" w14:textId="77777777" w:rsidR="00C16E28" w:rsidRDefault="00790401">
            <w:pPr>
              <w:pStyle w:val="TableParagraph"/>
              <w:spacing w:before="18" w:line="252" w:lineRule="exact"/>
              <w:ind w:left="18"/>
            </w:pPr>
            <w:r>
              <w:rPr>
                <w:spacing w:val="-2"/>
              </w:rPr>
              <w:t>MI-0025×MI-</w:t>
            </w:r>
            <w:r>
              <w:rPr>
                <w:spacing w:val="-4"/>
              </w:rPr>
              <w:t>0308</w:t>
            </w:r>
          </w:p>
        </w:tc>
        <w:tc>
          <w:tcPr>
            <w:tcW w:w="1995" w:type="dxa"/>
          </w:tcPr>
          <w:p w14:paraId="0A610E48" w14:textId="77777777" w:rsidR="00C16E28" w:rsidRDefault="00790401">
            <w:pPr>
              <w:pStyle w:val="TableParagraph"/>
              <w:spacing w:before="18" w:line="252" w:lineRule="exact"/>
              <w:ind w:left="15" w:right="2"/>
            </w:pPr>
            <w:r>
              <w:t xml:space="preserve">-0.993 </w:t>
            </w:r>
            <w:r>
              <w:rPr>
                <w:spacing w:val="-10"/>
              </w:rPr>
              <w:t>*</w:t>
            </w:r>
          </w:p>
        </w:tc>
        <w:tc>
          <w:tcPr>
            <w:tcW w:w="1333" w:type="dxa"/>
          </w:tcPr>
          <w:p w14:paraId="486D883E" w14:textId="77777777" w:rsidR="00C16E28" w:rsidRDefault="00790401">
            <w:pPr>
              <w:pStyle w:val="TableParagraph"/>
              <w:spacing w:before="18" w:line="252" w:lineRule="exact"/>
              <w:ind w:right="3"/>
            </w:pPr>
            <w:r>
              <w:t xml:space="preserve">-0.400 </w:t>
            </w:r>
            <w:r>
              <w:rPr>
                <w:spacing w:val="-5"/>
              </w:rPr>
              <w:t>**</w:t>
            </w:r>
          </w:p>
        </w:tc>
        <w:tc>
          <w:tcPr>
            <w:tcW w:w="1332" w:type="dxa"/>
          </w:tcPr>
          <w:p w14:paraId="2D10932F" w14:textId="77777777" w:rsidR="00C16E28" w:rsidRDefault="00790401">
            <w:pPr>
              <w:pStyle w:val="TableParagraph"/>
              <w:spacing w:before="18" w:line="252" w:lineRule="exact"/>
              <w:ind w:right="2"/>
            </w:pPr>
            <w:r>
              <w:t xml:space="preserve">0.758 </w:t>
            </w:r>
            <w:r>
              <w:rPr>
                <w:spacing w:val="-5"/>
              </w:rPr>
              <w:t>**</w:t>
            </w:r>
          </w:p>
        </w:tc>
        <w:tc>
          <w:tcPr>
            <w:tcW w:w="1334" w:type="dxa"/>
          </w:tcPr>
          <w:p w14:paraId="6FEB31B0" w14:textId="77777777" w:rsidR="00C16E28" w:rsidRDefault="00790401">
            <w:pPr>
              <w:pStyle w:val="TableParagraph"/>
              <w:spacing w:before="18" w:line="252" w:lineRule="exact"/>
              <w:ind w:left="279"/>
              <w:jc w:val="left"/>
            </w:pPr>
            <w:r>
              <w:t xml:space="preserve">1.189 </w:t>
            </w:r>
            <w:r>
              <w:rPr>
                <w:spacing w:val="-5"/>
              </w:rPr>
              <w:t>**</w:t>
            </w:r>
          </w:p>
        </w:tc>
        <w:tc>
          <w:tcPr>
            <w:tcW w:w="2794" w:type="dxa"/>
          </w:tcPr>
          <w:p w14:paraId="2CDE0EF2" w14:textId="77777777" w:rsidR="00C16E28" w:rsidRDefault="00790401">
            <w:pPr>
              <w:pStyle w:val="TableParagraph"/>
              <w:spacing w:before="18" w:line="252" w:lineRule="exact"/>
              <w:ind w:left="975"/>
              <w:jc w:val="left"/>
            </w:pPr>
            <w:r>
              <w:t xml:space="preserve">-0.878 </w:t>
            </w:r>
            <w:r>
              <w:rPr>
                <w:spacing w:val="-5"/>
              </w:rPr>
              <w:t>**</w:t>
            </w:r>
          </w:p>
        </w:tc>
        <w:tc>
          <w:tcPr>
            <w:tcW w:w="1846" w:type="dxa"/>
          </w:tcPr>
          <w:p w14:paraId="5DF023DE" w14:textId="77777777" w:rsidR="00C16E28" w:rsidRDefault="00790401">
            <w:pPr>
              <w:pStyle w:val="TableParagraph"/>
              <w:spacing w:before="18" w:line="252" w:lineRule="exact"/>
              <w:ind w:left="541"/>
              <w:jc w:val="left"/>
            </w:pPr>
            <w:r>
              <w:t>0.110</w:t>
            </w:r>
            <w:r>
              <w:rPr>
                <w:spacing w:val="-8"/>
              </w:rPr>
              <w:t xml:space="preserve"> </w:t>
            </w:r>
            <w:r>
              <w:rPr>
                <w:spacing w:val="-5"/>
              </w:rPr>
              <w:t>**</w:t>
            </w:r>
          </w:p>
        </w:tc>
        <w:tc>
          <w:tcPr>
            <w:tcW w:w="1701" w:type="dxa"/>
          </w:tcPr>
          <w:p w14:paraId="609CE033" w14:textId="77777777" w:rsidR="00C16E28" w:rsidRDefault="00790401">
            <w:pPr>
              <w:pStyle w:val="TableParagraph"/>
              <w:spacing w:before="18" w:line="252" w:lineRule="exact"/>
              <w:ind w:left="18" w:right="3"/>
            </w:pPr>
            <w:r>
              <w:t xml:space="preserve">12.920 </w:t>
            </w:r>
            <w:r>
              <w:rPr>
                <w:spacing w:val="-5"/>
              </w:rPr>
              <w:t>**</w:t>
            </w:r>
          </w:p>
        </w:tc>
        <w:tc>
          <w:tcPr>
            <w:tcW w:w="1512" w:type="dxa"/>
          </w:tcPr>
          <w:p w14:paraId="7D51FB96" w14:textId="77777777" w:rsidR="00C16E28" w:rsidRDefault="00790401">
            <w:pPr>
              <w:pStyle w:val="TableParagraph"/>
              <w:spacing w:before="18" w:line="252" w:lineRule="exact"/>
              <w:ind w:left="23"/>
            </w:pPr>
            <w:r>
              <w:t xml:space="preserve">-1.098 </w:t>
            </w:r>
            <w:r>
              <w:rPr>
                <w:spacing w:val="-5"/>
              </w:rPr>
              <w:t>**</w:t>
            </w:r>
          </w:p>
        </w:tc>
      </w:tr>
      <w:tr w:rsidR="00C16E28" w14:paraId="17E732D4" w14:textId="77777777">
        <w:trPr>
          <w:trHeight w:val="287"/>
        </w:trPr>
        <w:tc>
          <w:tcPr>
            <w:tcW w:w="1976" w:type="dxa"/>
          </w:tcPr>
          <w:p w14:paraId="69AEDC09" w14:textId="77777777" w:rsidR="00C16E28" w:rsidRDefault="00790401">
            <w:pPr>
              <w:pStyle w:val="TableParagraph"/>
              <w:spacing w:line="252" w:lineRule="exact"/>
              <w:ind w:left="18"/>
            </w:pPr>
            <w:r>
              <w:rPr>
                <w:spacing w:val="-2"/>
              </w:rPr>
              <w:t>MI-0025×MI-</w:t>
            </w:r>
            <w:r>
              <w:rPr>
                <w:spacing w:val="-4"/>
              </w:rPr>
              <w:t>0423</w:t>
            </w:r>
          </w:p>
        </w:tc>
        <w:tc>
          <w:tcPr>
            <w:tcW w:w="1995" w:type="dxa"/>
          </w:tcPr>
          <w:p w14:paraId="743C3283" w14:textId="77777777" w:rsidR="00C16E28" w:rsidRDefault="00790401">
            <w:pPr>
              <w:pStyle w:val="TableParagraph"/>
              <w:spacing w:line="252" w:lineRule="exact"/>
              <w:ind w:left="608"/>
              <w:jc w:val="left"/>
            </w:pPr>
            <w:r>
              <w:t xml:space="preserve">1.340 </w:t>
            </w:r>
            <w:r>
              <w:rPr>
                <w:spacing w:val="-5"/>
              </w:rPr>
              <w:t>**</w:t>
            </w:r>
          </w:p>
        </w:tc>
        <w:tc>
          <w:tcPr>
            <w:tcW w:w="1333" w:type="dxa"/>
          </w:tcPr>
          <w:p w14:paraId="446AC559" w14:textId="77777777" w:rsidR="00C16E28" w:rsidRDefault="00790401">
            <w:pPr>
              <w:pStyle w:val="TableParagraph"/>
              <w:spacing w:line="252" w:lineRule="exact"/>
              <w:ind w:left="332"/>
              <w:jc w:val="left"/>
            </w:pPr>
            <w:r>
              <w:t xml:space="preserve">0.339 </w:t>
            </w:r>
            <w:r>
              <w:rPr>
                <w:spacing w:val="-10"/>
              </w:rPr>
              <w:t>*</w:t>
            </w:r>
          </w:p>
        </w:tc>
        <w:tc>
          <w:tcPr>
            <w:tcW w:w="1332" w:type="dxa"/>
          </w:tcPr>
          <w:p w14:paraId="4F21C79D" w14:textId="77777777" w:rsidR="00C16E28" w:rsidRDefault="00790401">
            <w:pPr>
              <w:pStyle w:val="TableParagraph"/>
              <w:spacing w:line="252" w:lineRule="exact"/>
              <w:ind w:right="3"/>
            </w:pPr>
            <w:r>
              <w:t xml:space="preserve">-1.053 </w:t>
            </w:r>
            <w:r>
              <w:rPr>
                <w:spacing w:val="-5"/>
              </w:rPr>
              <w:t>**</w:t>
            </w:r>
          </w:p>
        </w:tc>
        <w:tc>
          <w:tcPr>
            <w:tcW w:w="1334" w:type="dxa"/>
          </w:tcPr>
          <w:p w14:paraId="5DF3BB88" w14:textId="77777777" w:rsidR="00C16E28" w:rsidRDefault="00790401">
            <w:pPr>
              <w:pStyle w:val="TableParagraph"/>
              <w:spacing w:line="252" w:lineRule="exact"/>
            </w:pPr>
            <w:r>
              <w:t xml:space="preserve">-1.461 </w:t>
            </w:r>
            <w:r>
              <w:rPr>
                <w:spacing w:val="-5"/>
              </w:rPr>
              <w:t>**</w:t>
            </w:r>
          </w:p>
        </w:tc>
        <w:tc>
          <w:tcPr>
            <w:tcW w:w="2794" w:type="dxa"/>
          </w:tcPr>
          <w:p w14:paraId="6A6E4704" w14:textId="77777777" w:rsidR="00C16E28" w:rsidRDefault="00790401">
            <w:pPr>
              <w:pStyle w:val="TableParagraph"/>
              <w:spacing w:line="252" w:lineRule="exact"/>
              <w:ind w:left="1016"/>
              <w:jc w:val="left"/>
            </w:pPr>
            <w:r>
              <w:t>0.811</w:t>
            </w:r>
            <w:r>
              <w:rPr>
                <w:spacing w:val="-8"/>
              </w:rPr>
              <w:t xml:space="preserve"> </w:t>
            </w:r>
            <w:r>
              <w:rPr>
                <w:spacing w:val="-5"/>
              </w:rPr>
              <w:t>**</w:t>
            </w:r>
          </w:p>
        </w:tc>
        <w:tc>
          <w:tcPr>
            <w:tcW w:w="1846" w:type="dxa"/>
          </w:tcPr>
          <w:p w14:paraId="23A752E6" w14:textId="77777777" w:rsidR="00C16E28" w:rsidRDefault="00790401">
            <w:pPr>
              <w:pStyle w:val="TableParagraph"/>
              <w:spacing w:line="252" w:lineRule="exact"/>
              <w:ind w:left="19"/>
            </w:pPr>
            <w:r>
              <w:t xml:space="preserve">-0.076 </w:t>
            </w:r>
            <w:r>
              <w:rPr>
                <w:spacing w:val="-5"/>
              </w:rPr>
              <w:t>**</w:t>
            </w:r>
          </w:p>
        </w:tc>
        <w:tc>
          <w:tcPr>
            <w:tcW w:w="1701" w:type="dxa"/>
          </w:tcPr>
          <w:p w14:paraId="6524115A" w14:textId="77777777" w:rsidR="00C16E28" w:rsidRDefault="00790401">
            <w:pPr>
              <w:pStyle w:val="TableParagraph"/>
              <w:spacing w:line="252" w:lineRule="exact"/>
              <w:ind w:left="18" w:right="3"/>
            </w:pPr>
            <w:r>
              <w:t>-13.994</w:t>
            </w:r>
            <w:r>
              <w:rPr>
                <w:spacing w:val="-3"/>
              </w:rPr>
              <w:t xml:space="preserve"> </w:t>
            </w:r>
            <w:r>
              <w:rPr>
                <w:spacing w:val="-5"/>
              </w:rPr>
              <w:t>**</w:t>
            </w:r>
          </w:p>
        </w:tc>
        <w:tc>
          <w:tcPr>
            <w:tcW w:w="1512" w:type="dxa"/>
          </w:tcPr>
          <w:p w14:paraId="33BA94B2" w14:textId="77777777" w:rsidR="00C16E28" w:rsidRDefault="00790401">
            <w:pPr>
              <w:pStyle w:val="TableParagraph"/>
              <w:spacing w:line="252" w:lineRule="exact"/>
              <w:ind w:left="23"/>
            </w:pPr>
            <w:r>
              <w:t xml:space="preserve">-0.154 </w:t>
            </w:r>
            <w:r>
              <w:rPr>
                <w:spacing w:val="-5"/>
              </w:rPr>
              <w:t>**</w:t>
            </w:r>
          </w:p>
        </w:tc>
      </w:tr>
      <w:tr w:rsidR="00C16E28" w14:paraId="482CFAC3" w14:textId="77777777">
        <w:trPr>
          <w:trHeight w:val="287"/>
        </w:trPr>
        <w:tc>
          <w:tcPr>
            <w:tcW w:w="1976" w:type="dxa"/>
          </w:tcPr>
          <w:p w14:paraId="1B95B168" w14:textId="77777777" w:rsidR="00C16E28" w:rsidRDefault="00790401">
            <w:pPr>
              <w:pStyle w:val="TableParagraph"/>
              <w:spacing w:before="17" w:line="250" w:lineRule="exact"/>
              <w:ind w:left="18" w:right="1"/>
            </w:pPr>
            <w:r>
              <w:t>SE</w:t>
            </w:r>
            <w:r>
              <w:rPr>
                <w:spacing w:val="-1"/>
              </w:rPr>
              <w:t xml:space="preserve"> </w:t>
            </w:r>
            <w:r>
              <w:rPr>
                <w:spacing w:val="-5"/>
              </w:rPr>
              <w:t>m±</w:t>
            </w:r>
          </w:p>
        </w:tc>
        <w:tc>
          <w:tcPr>
            <w:tcW w:w="1995" w:type="dxa"/>
          </w:tcPr>
          <w:p w14:paraId="58C393B5" w14:textId="77777777" w:rsidR="00C16E28" w:rsidRDefault="00790401">
            <w:pPr>
              <w:pStyle w:val="TableParagraph"/>
              <w:spacing w:before="17" w:line="250" w:lineRule="exact"/>
              <w:ind w:left="15" w:right="2"/>
            </w:pPr>
            <w:r>
              <w:rPr>
                <w:spacing w:val="-2"/>
              </w:rPr>
              <w:t>0.3824</w:t>
            </w:r>
          </w:p>
        </w:tc>
        <w:tc>
          <w:tcPr>
            <w:tcW w:w="1333" w:type="dxa"/>
          </w:tcPr>
          <w:p w14:paraId="6206780B" w14:textId="77777777" w:rsidR="00C16E28" w:rsidRDefault="00790401">
            <w:pPr>
              <w:pStyle w:val="TableParagraph"/>
              <w:spacing w:before="17" w:line="250" w:lineRule="exact"/>
            </w:pPr>
            <w:r>
              <w:rPr>
                <w:spacing w:val="-2"/>
              </w:rPr>
              <w:t>0.1456</w:t>
            </w:r>
          </w:p>
        </w:tc>
        <w:tc>
          <w:tcPr>
            <w:tcW w:w="1332" w:type="dxa"/>
          </w:tcPr>
          <w:p w14:paraId="2D38306A" w14:textId="77777777" w:rsidR="00C16E28" w:rsidRDefault="00790401">
            <w:pPr>
              <w:pStyle w:val="TableParagraph"/>
              <w:spacing w:before="17" w:line="250" w:lineRule="exact"/>
            </w:pPr>
            <w:r>
              <w:rPr>
                <w:spacing w:val="-2"/>
              </w:rPr>
              <w:t>0.1797</w:t>
            </w:r>
          </w:p>
        </w:tc>
        <w:tc>
          <w:tcPr>
            <w:tcW w:w="1334" w:type="dxa"/>
          </w:tcPr>
          <w:p w14:paraId="5FA613FE" w14:textId="77777777" w:rsidR="00C16E28" w:rsidRDefault="00790401">
            <w:pPr>
              <w:pStyle w:val="TableParagraph"/>
              <w:spacing w:before="17" w:line="250" w:lineRule="exact"/>
              <w:ind w:right="2"/>
            </w:pPr>
            <w:r>
              <w:rPr>
                <w:spacing w:val="-2"/>
              </w:rPr>
              <w:t>0.3881</w:t>
            </w:r>
          </w:p>
        </w:tc>
        <w:tc>
          <w:tcPr>
            <w:tcW w:w="2794" w:type="dxa"/>
          </w:tcPr>
          <w:p w14:paraId="0159EE0A" w14:textId="77777777" w:rsidR="00C16E28" w:rsidRDefault="00790401">
            <w:pPr>
              <w:pStyle w:val="TableParagraph"/>
              <w:spacing w:before="17" w:line="250" w:lineRule="exact"/>
              <w:ind w:left="20"/>
            </w:pPr>
            <w:r>
              <w:rPr>
                <w:spacing w:val="-2"/>
              </w:rPr>
              <w:t>0.0721</w:t>
            </w:r>
          </w:p>
        </w:tc>
        <w:tc>
          <w:tcPr>
            <w:tcW w:w="1846" w:type="dxa"/>
          </w:tcPr>
          <w:p w14:paraId="720DA549" w14:textId="77777777" w:rsidR="00C16E28" w:rsidRDefault="00790401">
            <w:pPr>
              <w:pStyle w:val="TableParagraph"/>
              <w:spacing w:before="17" w:line="250" w:lineRule="exact"/>
              <w:ind w:left="19" w:right="3"/>
            </w:pPr>
            <w:r>
              <w:rPr>
                <w:spacing w:val="-2"/>
              </w:rPr>
              <w:t>0.0230</w:t>
            </w:r>
          </w:p>
        </w:tc>
        <w:tc>
          <w:tcPr>
            <w:tcW w:w="1701" w:type="dxa"/>
          </w:tcPr>
          <w:p w14:paraId="108ACF72" w14:textId="77777777" w:rsidR="00C16E28" w:rsidRDefault="00790401">
            <w:pPr>
              <w:pStyle w:val="TableParagraph"/>
              <w:spacing w:before="17" w:line="250" w:lineRule="exact"/>
              <w:ind w:left="18"/>
            </w:pPr>
            <w:r>
              <w:rPr>
                <w:spacing w:val="-2"/>
              </w:rPr>
              <w:t>0.7664</w:t>
            </w:r>
          </w:p>
        </w:tc>
        <w:tc>
          <w:tcPr>
            <w:tcW w:w="1512" w:type="dxa"/>
          </w:tcPr>
          <w:p w14:paraId="3844F30D" w14:textId="77777777" w:rsidR="00C16E28" w:rsidRDefault="00790401">
            <w:pPr>
              <w:pStyle w:val="TableParagraph"/>
              <w:spacing w:before="17" w:line="250" w:lineRule="exact"/>
              <w:ind w:left="23" w:right="2"/>
            </w:pPr>
            <w:r>
              <w:rPr>
                <w:spacing w:val="-2"/>
              </w:rPr>
              <w:t>0.0523</w:t>
            </w:r>
          </w:p>
        </w:tc>
      </w:tr>
      <w:tr w:rsidR="00C16E28" w14:paraId="6F0F8F42" w14:textId="77777777">
        <w:trPr>
          <w:trHeight w:val="289"/>
        </w:trPr>
        <w:tc>
          <w:tcPr>
            <w:tcW w:w="1976" w:type="dxa"/>
          </w:tcPr>
          <w:p w14:paraId="009CD7CC" w14:textId="77777777" w:rsidR="00C16E28" w:rsidRDefault="00790401">
            <w:pPr>
              <w:pStyle w:val="TableParagraph"/>
              <w:spacing w:before="17" w:line="252" w:lineRule="exact"/>
              <w:ind w:left="18" w:right="1"/>
            </w:pPr>
            <w:r>
              <w:t>CD</w:t>
            </w:r>
            <w:r>
              <w:rPr>
                <w:spacing w:val="-2"/>
              </w:rPr>
              <w:t xml:space="preserve"> </w:t>
            </w:r>
            <w:r>
              <w:t>at</w:t>
            </w:r>
            <w:r>
              <w:rPr>
                <w:spacing w:val="1"/>
              </w:rPr>
              <w:t xml:space="preserve"> </w:t>
            </w:r>
            <w:r>
              <w:t>5</w:t>
            </w:r>
            <w:r>
              <w:rPr>
                <w:spacing w:val="-3"/>
              </w:rPr>
              <w:t xml:space="preserve"> </w:t>
            </w:r>
            <w:r>
              <w:rPr>
                <w:spacing w:val="-10"/>
              </w:rPr>
              <w:t>%</w:t>
            </w:r>
          </w:p>
        </w:tc>
        <w:tc>
          <w:tcPr>
            <w:tcW w:w="1995" w:type="dxa"/>
          </w:tcPr>
          <w:p w14:paraId="1C0F4F21" w14:textId="77777777" w:rsidR="00C16E28" w:rsidRDefault="00790401">
            <w:pPr>
              <w:pStyle w:val="TableParagraph"/>
              <w:spacing w:before="17" w:line="252" w:lineRule="exact"/>
              <w:ind w:left="15" w:right="2"/>
            </w:pPr>
            <w:r>
              <w:rPr>
                <w:spacing w:val="-2"/>
              </w:rPr>
              <w:t>0.770</w:t>
            </w:r>
          </w:p>
        </w:tc>
        <w:tc>
          <w:tcPr>
            <w:tcW w:w="1333" w:type="dxa"/>
          </w:tcPr>
          <w:p w14:paraId="125B6A4D" w14:textId="77777777" w:rsidR="00C16E28" w:rsidRDefault="00790401">
            <w:pPr>
              <w:pStyle w:val="TableParagraph"/>
              <w:spacing w:before="17" w:line="252" w:lineRule="exact"/>
            </w:pPr>
            <w:r>
              <w:rPr>
                <w:spacing w:val="-2"/>
              </w:rPr>
              <w:t>0.293</w:t>
            </w:r>
          </w:p>
        </w:tc>
        <w:tc>
          <w:tcPr>
            <w:tcW w:w="1332" w:type="dxa"/>
          </w:tcPr>
          <w:p w14:paraId="5809CBA0" w14:textId="77777777" w:rsidR="00C16E28" w:rsidRDefault="00790401">
            <w:pPr>
              <w:pStyle w:val="TableParagraph"/>
              <w:spacing w:before="17" w:line="252" w:lineRule="exact"/>
            </w:pPr>
            <w:r>
              <w:rPr>
                <w:spacing w:val="-2"/>
              </w:rPr>
              <w:t>0.362</w:t>
            </w:r>
          </w:p>
        </w:tc>
        <w:tc>
          <w:tcPr>
            <w:tcW w:w="1334" w:type="dxa"/>
          </w:tcPr>
          <w:p w14:paraId="0AD58B70" w14:textId="77777777" w:rsidR="00C16E28" w:rsidRDefault="00790401">
            <w:pPr>
              <w:pStyle w:val="TableParagraph"/>
              <w:spacing w:before="17" w:line="252" w:lineRule="exact"/>
              <w:ind w:right="2"/>
            </w:pPr>
            <w:r>
              <w:rPr>
                <w:spacing w:val="-2"/>
              </w:rPr>
              <w:t>0.781</w:t>
            </w:r>
          </w:p>
        </w:tc>
        <w:tc>
          <w:tcPr>
            <w:tcW w:w="2794" w:type="dxa"/>
          </w:tcPr>
          <w:p w14:paraId="3D52FC70" w14:textId="77777777" w:rsidR="00C16E28" w:rsidRDefault="00790401">
            <w:pPr>
              <w:pStyle w:val="TableParagraph"/>
              <w:spacing w:before="17" w:line="252" w:lineRule="exact"/>
              <w:ind w:left="20"/>
            </w:pPr>
            <w:r>
              <w:rPr>
                <w:spacing w:val="-2"/>
              </w:rPr>
              <w:t>0.145</w:t>
            </w:r>
          </w:p>
        </w:tc>
        <w:tc>
          <w:tcPr>
            <w:tcW w:w="1846" w:type="dxa"/>
          </w:tcPr>
          <w:p w14:paraId="33AB29BB" w14:textId="77777777" w:rsidR="00C16E28" w:rsidRDefault="00790401">
            <w:pPr>
              <w:pStyle w:val="TableParagraph"/>
              <w:spacing w:before="17" w:line="252" w:lineRule="exact"/>
              <w:ind w:left="19" w:right="3"/>
            </w:pPr>
            <w:r>
              <w:rPr>
                <w:spacing w:val="-2"/>
              </w:rPr>
              <w:t>0.046</w:t>
            </w:r>
          </w:p>
        </w:tc>
        <w:tc>
          <w:tcPr>
            <w:tcW w:w="1701" w:type="dxa"/>
          </w:tcPr>
          <w:p w14:paraId="486CCAFE" w14:textId="77777777" w:rsidR="00C16E28" w:rsidRDefault="00790401">
            <w:pPr>
              <w:pStyle w:val="TableParagraph"/>
              <w:spacing w:before="17" w:line="252" w:lineRule="exact"/>
              <w:ind w:left="18"/>
            </w:pPr>
            <w:r>
              <w:rPr>
                <w:spacing w:val="-2"/>
              </w:rPr>
              <w:t>1.543</w:t>
            </w:r>
          </w:p>
        </w:tc>
        <w:tc>
          <w:tcPr>
            <w:tcW w:w="1512" w:type="dxa"/>
          </w:tcPr>
          <w:p w14:paraId="10B446DF" w14:textId="77777777" w:rsidR="00C16E28" w:rsidRDefault="00790401">
            <w:pPr>
              <w:pStyle w:val="TableParagraph"/>
              <w:spacing w:before="17" w:line="252" w:lineRule="exact"/>
              <w:ind w:left="23" w:right="2"/>
            </w:pPr>
            <w:r>
              <w:rPr>
                <w:spacing w:val="-2"/>
              </w:rPr>
              <w:t>0.105</w:t>
            </w:r>
          </w:p>
        </w:tc>
      </w:tr>
      <w:tr w:rsidR="00C16E28" w14:paraId="345F5422" w14:textId="77777777">
        <w:trPr>
          <w:trHeight w:val="287"/>
        </w:trPr>
        <w:tc>
          <w:tcPr>
            <w:tcW w:w="1976" w:type="dxa"/>
          </w:tcPr>
          <w:p w14:paraId="42F7C44C" w14:textId="77777777" w:rsidR="00C16E28" w:rsidRDefault="00790401">
            <w:pPr>
              <w:pStyle w:val="TableParagraph"/>
              <w:spacing w:line="252" w:lineRule="exact"/>
              <w:ind w:left="18" w:right="1"/>
            </w:pPr>
            <w:r>
              <w:t>CD</w:t>
            </w:r>
            <w:r>
              <w:rPr>
                <w:spacing w:val="-2"/>
              </w:rPr>
              <w:t xml:space="preserve"> </w:t>
            </w:r>
            <w:r>
              <w:t>at</w:t>
            </w:r>
            <w:r>
              <w:rPr>
                <w:spacing w:val="1"/>
              </w:rPr>
              <w:t xml:space="preserve"> </w:t>
            </w:r>
            <w:r>
              <w:t>1</w:t>
            </w:r>
            <w:r>
              <w:rPr>
                <w:spacing w:val="-3"/>
              </w:rPr>
              <w:t xml:space="preserve"> </w:t>
            </w:r>
            <w:r>
              <w:rPr>
                <w:spacing w:val="-10"/>
              </w:rPr>
              <w:t>%</w:t>
            </w:r>
          </w:p>
        </w:tc>
        <w:tc>
          <w:tcPr>
            <w:tcW w:w="1995" w:type="dxa"/>
          </w:tcPr>
          <w:p w14:paraId="3632720C" w14:textId="77777777" w:rsidR="00C16E28" w:rsidRDefault="00790401">
            <w:pPr>
              <w:pStyle w:val="TableParagraph"/>
              <w:spacing w:line="252" w:lineRule="exact"/>
              <w:ind w:left="15" w:right="2"/>
            </w:pPr>
            <w:r>
              <w:rPr>
                <w:spacing w:val="-2"/>
              </w:rPr>
              <w:t>1.0276</w:t>
            </w:r>
          </w:p>
        </w:tc>
        <w:tc>
          <w:tcPr>
            <w:tcW w:w="1333" w:type="dxa"/>
          </w:tcPr>
          <w:p w14:paraId="484E196A" w14:textId="77777777" w:rsidR="00C16E28" w:rsidRDefault="00790401">
            <w:pPr>
              <w:pStyle w:val="TableParagraph"/>
              <w:spacing w:line="252" w:lineRule="exact"/>
            </w:pPr>
            <w:r>
              <w:rPr>
                <w:spacing w:val="-2"/>
              </w:rPr>
              <w:t>0.3912</w:t>
            </w:r>
          </w:p>
        </w:tc>
        <w:tc>
          <w:tcPr>
            <w:tcW w:w="1332" w:type="dxa"/>
          </w:tcPr>
          <w:p w14:paraId="7731D64A" w14:textId="77777777" w:rsidR="00C16E28" w:rsidRDefault="00790401">
            <w:pPr>
              <w:pStyle w:val="TableParagraph"/>
              <w:spacing w:line="252" w:lineRule="exact"/>
            </w:pPr>
            <w:r>
              <w:rPr>
                <w:spacing w:val="-2"/>
              </w:rPr>
              <w:t>0.4828</w:t>
            </w:r>
          </w:p>
        </w:tc>
        <w:tc>
          <w:tcPr>
            <w:tcW w:w="1334" w:type="dxa"/>
          </w:tcPr>
          <w:p w14:paraId="4DF6CC78" w14:textId="77777777" w:rsidR="00C16E28" w:rsidRDefault="00790401">
            <w:pPr>
              <w:pStyle w:val="TableParagraph"/>
              <w:spacing w:line="252" w:lineRule="exact"/>
              <w:ind w:right="2"/>
            </w:pPr>
            <w:r>
              <w:rPr>
                <w:spacing w:val="-2"/>
              </w:rPr>
              <w:t>1.0429</w:t>
            </w:r>
          </w:p>
        </w:tc>
        <w:tc>
          <w:tcPr>
            <w:tcW w:w="2794" w:type="dxa"/>
          </w:tcPr>
          <w:p w14:paraId="100EED8A" w14:textId="77777777" w:rsidR="00C16E28" w:rsidRDefault="00790401">
            <w:pPr>
              <w:pStyle w:val="TableParagraph"/>
              <w:spacing w:line="252" w:lineRule="exact"/>
              <w:ind w:left="20"/>
            </w:pPr>
            <w:r>
              <w:rPr>
                <w:spacing w:val="-2"/>
              </w:rPr>
              <w:t>0.1938</w:t>
            </w:r>
          </w:p>
        </w:tc>
        <w:tc>
          <w:tcPr>
            <w:tcW w:w="1846" w:type="dxa"/>
          </w:tcPr>
          <w:p w14:paraId="27BB87B9" w14:textId="77777777" w:rsidR="00C16E28" w:rsidRDefault="00790401">
            <w:pPr>
              <w:pStyle w:val="TableParagraph"/>
              <w:spacing w:line="252" w:lineRule="exact"/>
              <w:ind w:left="19" w:right="3"/>
            </w:pPr>
            <w:r>
              <w:rPr>
                <w:spacing w:val="-2"/>
              </w:rPr>
              <w:t>0.0618</w:t>
            </w:r>
          </w:p>
        </w:tc>
        <w:tc>
          <w:tcPr>
            <w:tcW w:w="1701" w:type="dxa"/>
          </w:tcPr>
          <w:p w14:paraId="60528DB6" w14:textId="77777777" w:rsidR="00C16E28" w:rsidRDefault="00790401">
            <w:pPr>
              <w:pStyle w:val="TableParagraph"/>
              <w:spacing w:line="252" w:lineRule="exact"/>
              <w:ind w:left="18"/>
            </w:pPr>
            <w:r>
              <w:rPr>
                <w:spacing w:val="-2"/>
              </w:rPr>
              <w:t>2.0593</w:t>
            </w:r>
          </w:p>
        </w:tc>
        <w:tc>
          <w:tcPr>
            <w:tcW w:w="1512" w:type="dxa"/>
          </w:tcPr>
          <w:p w14:paraId="5A136039" w14:textId="77777777" w:rsidR="00C16E28" w:rsidRDefault="00790401">
            <w:pPr>
              <w:pStyle w:val="TableParagraph"/>
              <w:spacing w:line="252" w:lineRule="exact"/>
              <w:ind w:left="23" w:right="2"/>
            </w:pPr>
            <w:r>
              <w:rPr>
                <w:spacing w:val="-2"/>
              </w:rPr>
              <w:t>0.1405</w:t>
            </w:r>
          </w:p>
        </w:tc>
      </w:tr>
    </w:tbl>
    <w:p w14:paraId="482B65A2" w14:textId="77777777" w:rsidR="00C16E28" w:rsidRDefault="00790401">
      <w:pPr>
        <w:pStyle w:val="BodyText"/>
        <w:spacing w:before="8"/>
        <w:ind w:left="295"/>
      </w:pPr>
      <w:r>
        <w:t>*Significant</w:t>
      </w:r>
      <w:r>
        <w:rPr>
          <w:spacing w:val="-1"/>
        </w:rPr>
        <w:t xml:space="preserve"> </w:t>
      </w:r>
      <w:r>
        <w:t>at p</w:t>
      </w:r>
      <w:r>
        <w:rPr>
          <w:spacing w:val="-1"/>
        </w:rPr>
        <w:t xml:space="preserve"> </w:t>
      </w:r>
      <w:r>
        <w:t>=</w:t>
      </w:r>
      <w:r>
        <w:rPr>
          <w:spacing w:val="-1"/>
        </w:rPr>
        <w:t xml:space="preserve"> </w:t>
      </w:r>
      <w:r>
        <w:t>0.05</w:t>
      </w:r>
      <w:r>
        <w:rPr>
          <w:spacing w:val="-1"/>
        </w:rPr>
        <w:t xml:space="preserve"> </w:t>
      </w:r>
      <w:r>
        <w:t>and **</w:t>
      </w:r>
      <w:r>
        <w:rPr>
          <w:spacing w:val="-1"/>
        </w:rPr>
        <w:t xml:space="preserve"> </w:t>
      </w:r>
      <w:r>
        <w:t>significant at</w:t>
      </w:r>
      <w:r>
        <w:rPr>
          <w:spacing w:val="-1"/>
        </w:rPr>
        <w:t xml:space="preserve"> </w:t>
      </w:r>
      <w:r>
        <w:t>p =</w:t>
      </w:r>
      <w:r>
        <w:rPr>
          <w:spacing w:val="-1"/>
        </w:rPr>
        <w:t xml:space="preserve"> </w:t>
      </w:r>
      <w:r>
        <w:rPr>
          <w:spacing w:val="-4"/>
        </w:rPr>
        <w:t>0.01</w:t>
      </w:r>
    </w:p>
    <w:sectPr w:rsidR="00C16E28">
      <w:pgSz w:w="16840" w:h="11910" w:orient="landscape"/>
      <w:pgMar w:top="620" w:right="425" w:bottom="280" w:left="425" w:header="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84E13" w14:textId="77777777" w:rsidR="000E08CC" w:rsidRDefault="000E08CC">
      <w:r>
        <w:separator/>
      </w:r>
    </w:p>
  </w:endnote>
  <w:endnote w:type="continuationSeparator" w:id="0">
    <w:p w14:paraId="34B200DE" w14:textId="77777777" w:rsidR="000E08CC" w:rsidRDefault="000E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A241A" w14:textId="77777777" w:rsidR="000E08CC" w:rsidRDefault="000E08CC">
      <w:r>
        <w:separator/>
      </w:r>
    </w:p>
  </w:footnote>
  <w:footnote w:type="continuationSeparator" w:id="0">
    <w:p w14:paraId="0781B5D0" w14:textId="77777777" w:rsidR="000E08CC" w:rsidRDefault="000E0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7453" w14:textId="77777777" w:rsidR="00C16E28" w:rsidRDefault="00790401">
    <w:pPr>
      <w:pStyle w:val="BodyText"/>
      <w:spacing w:line="14" w:lineRule="auto"/>
      <w:ind w:left="0"/>
      <w:rPr>
        <w:sz w:val="20"/>
      </w:rPr>
    </w:pPr>
    <w:r>
      <w:rPr>
        <w:noProof/>
        <w:sz w:val="20"/>
      </w:rPr>
      <mc:AlternateContent>
        <mc:Choice Requires="wps">
          <w:drawing>
            <wp:anchor distT="0" distB="0" distL="0" distR="0" simplePos="0" relativeHeight="486687232" behindDoc="1" locked="0" layoutInCell="1" allowOverlap="1" wp14:anchorId="37309CD9" wp14:editId="5EFE00B4">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0699CAB7" w14:textId="77777777" w:rsidR="00C16E28" w:rsidRDefault="00790401">
                          <w:pPr>
                            <w:pStyle w:val="BodyText"/>
                            <w:spacing w:before="20"/>
                            <w:ind w:left="20"/>
                            <w:rPr>
                              <w:rFonts w:ascii="Courier New"/>
                            </w:rPr>
                          </w:pPr>
                          <w:r>
                            <w:rPr>
                              <w:rFonts w:ascii="Courier New"/>
                            </w:rPr>
                            <w:t xml:space="preserve">UNDER PEER </w:t>
                          </w:r>
                          <w:r>
                            <w:rPr>
                              <w:rFonts w:ascii="Courier New"/>
                              <w:spacing w:val="-2"/>
                            </w:rPr>
                            <w:t>REVIEW</w:t>
                          </w:r>
                        </w:p>
                      </w:txbxContent>
                    </wps:txbx>
                    <wps:bodyPr wrap="square" lIns="0" tIns="0" rIns="0" bIns="0" rtlCol="0">
                      <a:noAutofit/>
                    </wps:bodyPr>
                  </wps:wsp>
                </a:graphicData>
              </a:graphic>
            </wp:anchor>
          </w:drawing>
        </mc:Choice>
        <mc:Fallback>
          <w:pict>
            <v:shapetype w14:anchorId="37309CD9" id="_x0000_t202" coordsize="21600,21600" o:spt="202" path="m,l,21600r21600,l21600,xe">
              <v:stroke joinstyle="miter"/>
              <v:path gradientshapeok="t" o:connecttype="rect"/>
            </v:shapetype>
            <v:shape id="Textbox 1" o:spid="_x0000_s1027" type="#_x0000_t202" style="position:absolute;margin-left:-1pt;margin-top:1.2pt;width:124.45pt;height:15.6pt;z-index:-1662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" filled="f" stroked="f">
              <v:textbox inset="0,0,0,0">
                <w:txbxContent>
                  <w:p w14:paraId="0699CAB7" w14:textId="77777777" w:rsidR="00C16E28" w:rsidRDefault="00790401">
                    <w:pPr>
                      <w:pStyle w:val="BodyText"/>
                      <w:spacing w:before="20"/>
                      <w:ind w:left="20"/>
                      <w:rPr>
                        <w:rFonts w:ascii="Courier New"/>
                      </w:rPr>
                    </w:pPr>
                    <w:r>
                      <w:rPr>
                        <w:rFonts w:ascii="Courier New"/>
                      </w:rPr>
                      <w:t xml:space="preserve">UNDER PEER </w:t>
                    </w:r>
                    <w:r>
                      <w:rPr>
                        <w:rFonts w:ascii="Courier New"/>
                        <w:spacing w:val="-2"/>
                      </w:rPr>
                      <w:t>REVIEW</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12C17" w14:textId="77777777" w:rsidR="00C16E28" w:rsidRDefault="00790401">
    <w:pPr>
      <w:pStyle w:val="BodyText"/>
      <w:spacing w:line="14" w:lineRule="auto"/>
      <w:ind w:left="0"/>
      <w:rPr>
        <w:sz w:val="20"/>
      </w:rPr>
    </w:pPr>
    <w:r>
      <w:rPr>
        <w:noProof/>
        <w:sz w:val="20"/>
      </w:rPr>
      <mc:AlternateContent>
        <mc:Choice Requires="wps">
          <w:drawing>
            <wp:anchor distT="0" distB="0" distL="0" distR="0" simplePos="0" relativeHeight="486687744" behindDoc="1" locked="0" layoutInCell="1" allowOverlap="1" wp14:anchorId="516DEB5B" wp14:editId="00EAE677">
              <wp:simplePos x="0" y="0"/>
              <wp:positionH relativeFrom="page">
                <wp:posOffset>-12700</wp:posOffset>
              </wp:positionH>
              <wp:positionV relativeFrom="page">
                <wp:posOffset>14957</wp:posOffset>
              </wp:positionV>
              <wp:extent cx="1580515" cy="19812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5EF52682" w14:textId="77777777" w:rsidR="00C16E28" w:rsidRDefault="00790401">
                          <w:pPr>
                            <w:pStyle w:val="BodyText"/>
                            <w:spacing w:before="20"/>
                            <w:ind w:left="20"/>
                            <w:rPr>
                              <w:rFonts w:ascii="Courier New"/>
                            </w:rPr>
                          </w:pPr>
                          <w:r>
                            <w:rPr>
                              <w:rFonts w:ascii="Courier New"/>
                            </w:rPr>
                            <w:t xml:space="preserve">UNDER PEER </w:t>
                          </w:r>
                          <w:r>
                            <w:rPr>
                              <w:rFonts w:ascii="Courier New"/>
                              <w:spacing w:val="-2"/>
                            </w:rPr>
                            <w:t>REVIEW</w:t>
                          </w:r>
                        </w:p>
                      </w:txbxContent>
                    </wps:txbx>
                    <wps:bodyPr wrap="square" lIns="0" tIns="0" rIns="0" bIns="0" rtlCol="0">
                      <a:noAutofit/>
                    </wps:bodyPr>
                  </wps:wsp>
                </a:graphicData>
              </a:graphic>
            </wp:anchor>
          </w:drawing>
        </mc:Choice>
        <mc:Fallback>
          <w:pict>
            <v:shapetype w14:anchorId="516DEB5B" id="_x0000_t202" coordsize="21600,21600" o:spt="202" path="m,l,21600r21600,l21600,xe">
              <v:stroke joinstyle="miter"/>
              <v:path gradientshapeok="t" o:connecttype="rect"/>
            </v:shapetype>
            <v:shape id="Textbox 15" o:spid="_x0000_s1028" type="#_x0000_t202" style="position:absolute;margin-left:-1pt;margin-top:1.2pt;width:124.45pt;height:15.6pt;z-index:-16628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" filled="f" stroked="f">
              <v:textbox inset="0,0,0,0">
                <w:txbxContent>
                  <w:p w14:paraId="5EF52682" w14:textId="77777777" w:rsidR="00C16E28" w:rsidRDefault="00790401">
                    <w:pPr>
                      <w:pStyle w:val="BodyText"/>
                      <w:spacing w:before="20"/>
                      <w:ind w:left="20"/>
                      <w:rPr>
                        <w:rFonts w:ascii="Courier New"/>
                      </w:rPr>
                    </w:pPr>
                    <w:r>
                      <w:rPr>
                        <w:rFonts w:ascii="Courier New"/>
                      </w:rPr>
                      <w:t xml:space="preserve">UNDER PEER </w:t>
                    </w:r>
                    <w:r>
                      <w:rPr>
                        <w:rFonts w:ascii="Courier New"/>
                        <w:spacing w:val="-2"/>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8119C"/>
    <w:multiLevelType w:val="multilevel"/>
    <w:tmpl w:val="71AE9E2E"/>
    <w:lvl w:ilvl="0">
      <w:start w:val="1"/>
      <w:numFmt w:val="decimal"/>
      <w:lvlText w:val="%1."/>
      <w:lvlJc w:val="left"/>
      <w:pPr>
        <w:ind w:left="592"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2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05"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lowerLetter"/>
      <w:lvlText w:val="%4)"/>
      <w:lvlJc w:val="left"/>
      <w:pPr>
        <w:ind w:left="885"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2070" w:hanging="360"/>
      </w:pPr>
      <w:rPr>
        <w:rFonts w:hint="default"/>
        <w:lang w:val="en-US" w:eastAsia="en-US" w:bidi="ar-SA"/>
      </w:rPr>
    </w:lvl>
    <w:lvl w:ilvl="5">
      <w:numFmt w:val="bullet"/>
      <w:lvlText w:val="•"/>
      <w:lvlJc w:val="left"/>
      <w:pPr>
        <w:ind w:left="3261" w:hanging="360"/>
      </w:pPr>
      <w:rPr>
        <w:rFonts w:hint="default"/>
        <w:lang w:val="en-US" w:eastAsia="en-US" w:bidi="ar-SA"/>
      </w:rPr>
    </w:lvl>
    <w:lvl w:ilvl="6">
      <w:numFmt w:val="bullet"/>
      <w:lvlText w:val="•"/>
      <w:lvlJc w:val="left"/>
      <w:pPr>
        <w:ind w:left="4451" w:hanging="360"/>
      </w:pPr>
      <w:rPr>
        <w:rFonts w:hint="default"/>
        <w:lang w:val="en-US" w:eastAsia="en-US" w:bidi="ar-SA"/>
      </w:rPr>
    </w:lvl>
    <w:lvl w:ilvl="7">
      <w:numFmt w:val="bullet"/>
      <w:lvlText w:val="•"/>
      <w:lvlJc w:val="left"/>
      <w:pPr>
        <w:ind w:left="5642" w:hanging="360"/>
      </w:pPr>
      <w:rPr>
        <w:rFonts w:hint="default"/>
        <w:lang w:val="en-US" w:eastAsia="en-US" w:bidi="ar-SA"/>
      </w:rPr>
    </w:lvl>
    <w:lvl w:ilvl="8">
      <w:numFmt w:val="bullet"/>
      <w:lvlText w:val="•"/>
      <w:lvlJc w:val="left"/>
      <w:pPr>
        <w:ind w:left="6833" w:hanging="360"/>
      </w:pPr>
      <w:rPr>
        <w:rFonts w:hint="default"/>
        <w:lang w:val="en-US" w:eastAsia="en-US" w:bidi="ar-SA"/>
      </w:rPr>
    </w:lvl>
  </w:abstractNum>
  <w:abstractNum w:abstractNumId="1" w15:restartNumberingAfterBreak="0">
    <w:nsid w:val="6B642B25"/>
    <w:multiLevelType w:val="hybridMultilevel"/>
    <w:tmpl w:val="EF5667EC"/>
    <w:lvl w:ilvl="0" w:tplc="45A64260">
      <w:start w:val="1"/>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FD26540">
      <w:numFmt w:val="bullet"/>
      <w:lvlText w:val="•"/>
      <w:lvlJc w:val="left"/>
      <w:pPr>
        <w:ind w:left="1389" w:hanging="360"/>
      </w:pPr>
      <w:rPr>
        <w:rFonts w:hint="default"/>
        <w:lang w:val="en-US" w:eastAsia="en-US" w:bidi="ar-SA"/>
      </w:rPr>
    </w:lvl>
    <w:lvl w:ilvl="2" w:tplc="DF4267CE">
      <w:numFmt w:val="bullet"/>
      <w:lvlText w:val="•"/>
      <w:lvlJc w:val="left"/>
      <w:pPr>
        <w:ind w:left="2258" w:hanging="360"/>
      </w:pPr>
      <w:rPr>
        <w:rFonts w:hint="default"/>
        <w:lang w:val="en-US" w:eastAsia="en-US" w:bidi="ar-SA"/>
      </w:rPr>
    </w:lvl>
    <w:lvl w:ilvl="3" w:tplc="DAE8A30A">
      <w:numFmt w:val="bullet"/>
      <w:lvlText w:val="•"/>
      <w:lvlJc w:val="left"/>
      <w:pPr>
        <w:ind w:left="3128" w:hanging="360"/>
      </w:pPr>
      <w:rPr>
        <w:rFonts w:hint="default"/>
        <w:lang w:val="en-US" w:eastAsia="en-US" w:bidi="ar-SA"/>
      </w:rPr>
    </w:lvl>
    <w:lvl w:ilvl="4" w:tplc="5C48D0EC">
      <w:numFmt w:val="bullet"/>
      <w:lvlText w:val="•"/>
      <w:lvlJc w:val="left"/>
      <w:pPr>
        <w:ind w:left="3997" w:hanging="360"/>
      </w:pPr>
      <w:rPr>
        <w:rFonts w:hint="default"/>
        <w:lang w:val="en-US" w:eastAsia="en-US" w:bidi="ar-SA"/>
      </w:rPr>
    </w:lvl>
    <w:lvl w:ilvl="5" w:tplc="773CDB38">
      <w:numFmt w:val="bullet"/>
      <w:lvlText w:val="•"/>
      <w:lvlJc w:val="left"/>
      <w:pPr>
        <w:ind w:left="4867" w:hanging="360"/>
      </w:pPr>
      <w:rPr>
        <w:rFonts w:hint="default"/>
        <w:lang w:val="en-US" w:eastAsia="en-US" w:bidi="ar-SA"/>
      </w:rPr>
    </w:lvl>
    <w:lvl w:ilvl="6" w:tplc="96D86718">
      <w:numFmt w:val="bullet"/>
      <w:lvlText w:val="•"/>
      <w:lvlJc w:val="left"/>
      <w:pPr>
        <w:ind w:left="5736" w:hanging="360"/>
      </w:pPr>
      <w:rPr>
        <w:rFonts w:hint="default"/>
        <w:lang w:val="en-US" w:eastAsia="en-US" w:bidi="ar-SA"/>
      </w:rPr>
    </w:lvl>
    <w:lvl w:ilvl="7" w:tplc="67CC5C44">
      <w:numFmt w:val="bullet"/>
      <w:lvlText w:val="•"/>
      <w:lvlJc w:val="left"/>
      <w:pPr>
        <w:ind w:left="6606" w:hanging="360"/>
      </w:pPr>
      <w:rPr>
        <w:rFonts w:hint="default"/>
        <w:lang w:val="en-US" w:eastAsia="en-US" w:bidi="ar-SA"/>
      </w:rPr>
    </w:lvl>
    <w:lvl w:ilvl="8" w:tplc="38FA2822">
      <w:numFmt w:val="bullet"/>
      <w:lvlText w:val="•"/>
      <w:lvlJc w:val="left"/>
      <w:pPr>
        <w:ind w:left="7475" w:hanging="360"/>
      </w:pPr>
      <w:rPr>
        <w:rFonts w:hint="default"/>
        <w:lang w:val="en-US" w:eastAsia="en-US" w:bidi="ar-SA"/>
      </w:rPr>
    </w:lvl>
  </w:abstractNum>
  <w:num w:numId="1" w16cid:durableId="1774782576">
    <w:abstractNumId w:val="1"/>
  </w:num>
  <w:num w:numId="2" w16cid:durableId="198227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16E28"/>
    <w:rsid w:val="000A4FF0"/>
    <w:rsid w:val="000D4733"/>
    <w:rsid w:val="000E08CC"/>
    <w:rsid w:val="000E742D"/>
    <w:rsid w:val="00125408"/>
    <w:rsid w:val="00140330"/>
    <w:rsid w:val="00152FCF"/>
    <w:rsid w:val="001601BC"/>
    <w:rsid w:val="00165878"/>
    <w:rsid w:val="00183F83"/>
    <w:rsid w:val="001B4F71"/>
    <w:rsid w:val="001F09E7"/>
    <w:rsid w:val="002110E7"/>
    <w:rsid w:val="00234B73"/>
    <w:rsid w:val="0028217D"/>
    <w:rsid w:val="0028780E"/>
    <w:rsid w:val="002B29BE"/>
    <w:rsid w:val="002C179C"/>
    <w:rsid w:val="002D025C"/>
    <w:rsid w:val="00330F4B"/>
    <w:rsid w:val="003341DC"/>
    <w:rsid w:val="00346C7F"/>
    <w:rsid w:val="003521F6"/>
    <w:rsid w:val="003735F6"/>
    <w:rsid w:val="00382BC5"/>
    <w:rsid w:val="0039273A"/>
    <w:rsid w:val="003B6262"/>
    <w:rsid w:val="003C2C5D"/>
    <w:rsid w:val="003E2CAE"/>
    <w:rsid w:val="00491A80"/>
    <w:rsid w:val="004B49C4"/>
    <w:rsid w:val="004D28F0"/>
    <w:rsid w:val="004E4692"/>
    <w:rsid w:val="004E641F"/>
    <w:rsid w:val="004F330F"/>
    <w:rsid w:val="004F7778"/>
    <w:rsid w:val="005163CB"/>
    <w:rsid w:val="0058718B"/>
    <w:rsid w:val="005C700B"/>
    <w:rsid w:val="006036FD"/>
    <w:rsid w:val="00625355"/>
    <w:rsid w:val="00681A28"/>
    <w:rsid w:val="006B3AA9"/>
    <w:rsid w:val="006B49BD"/>
    <w:rsid w:val="00752548"/>
    <w:rsid w:val="007633AE"/>
    <w:rsid w:val="00785441"/>
    <w:rsid w:val="00790401"/>
    <w:rsid w:val="007B15EB"/>
    <w:rsid w:val="0081646A"/>
    <w:rsid w:val="00867261"/>
    <w:rsid w:val="008E755F"/>
    <w:rsid w:val="00983375"/>
    <w:rsid w:val="00A07628"/>
    <w:rsid w:val="00A12050"/>
    <w:rsid w:val="00A159D5"/>
    <w:rsid w:val="00A2294A"/>
    <w:rsid w:val="00A54B52"/>
    <w:rsid w:val="00A568E9"/>
    <w:rsid w:val="00A7536A"/>
    <w:rsid w:val="00AF3E1F"/>
    <w:rsid w:val="00B34EED"/>
    <w:rsid w:val="00B37083"/>
    <w:rsid w:val="00B47694"/>
    <w:rsid w:val="00B56C5D"/>
    <w:rsid w:val="00B758A1"/>
    <w:rsid w:val="00BD587D"/>
    <w:rsid w:val="00C16E28"/>
    <w:rsid w:val="00C32999"/>
    <w:rsid w:val="00C40024"/>
    <w:rsid w:val="00C40709"/>
    <w:rsid w:val="00C408A7"/>
    <w:rsid w:val="00C733A3"/>
    <w:rsid w:val="00C82168"/>
    <w:rsid w:val="00D13965"/>
    <w:rsid w:val="00D16960"/>
    <w:rsid w:val="00D363B0"/>
    <w:rsid w:val="00D51749"/>
    <w:rsid w:val="00D94C89"/>
    <w:rsid w:val="00DB6085"/>
    <w:rsid w:val="00DD3094"/>
    <w:rsid w:val="00E021F1"/>
    <w:rsid w:val="00E0328D"/>
    <w:rsid w:val="00E3630D"/>
    <w:rsid w:val="00E60F23"/>
    <w:rsid w:val="00E6433D"/>
    <w:rsid w:val="00E7064D"/>
    <w:rsid w:val="00F1761F"/>
    <w:rsid w:val="00F64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0D26"/>
  <w15:docId w15:val="{BED5D242-A0A2-40A8-98B5-9B6EF712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0"/>
      <w:ind w:left="705" w:hanging="5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5"/>
    </w:pPr>
    <w:rPr>
      <w:sz w:val="24"/>
      <w:szCs w:val="24"/>
    </w:rPr>
  </w:style>
  <w:style w:type="paragraph" w:styleId="ListParagraph">
    <w:name w:val="List Paragraph"/>
    <w:basedOn w:val="Normal"/>
    <w:uiPriority w:val="1"/>
    <w:qFormat/>
    <w:pPr>
      <w:spacing w:before="160"/>
      <w:ind w:left="525" w:hanging="360"/>
      <w:jc w:val="both"/>
    </w:pPr>
  </w:style>
  <w:style w:type="paragraph" w:customStyle="1" w:styleId="TableParagraph">
    <w:name w:val="Table Paragraph"/>
    <w:basedOn w:val="Normal"/>
    <w:uiPriority w:val="1"/>
    <w:qFormat/>
    <w:pPr>
      <w:spacing w:before="15"/>
      <w:ind w:left="1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13</Pages>
  <Words>3981</Words>
  <Characters>22695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Vinayak Suresh Madarakhandi</cp:lastModifiedBy>
  <cp:revision>101</cp:revision>
  <cp:lastPrinted>2025-03-10T11:40:00Z</cp:lastPrinted>
  <dcterms:created xsi:type="dcterms:W3CDTF">2025-03-08T11:17:00Z</dcterms:created>
  <dcterms:modified xsi:type="dcterms:W3CDTF">2025-03-10T11:44:00Z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Microsoft® Word 2021</vt:lpwstr>
  </property>
  <property fmtid="{D5CDD505-2E9C-101B-9397-08002B2CF9AE}" pid="4" name="LastSaved">
    <vt:filetime>2025-03-08T00:00:00Z</vt:filetime>
  </property>
  <property fmtid="{D5CDD505-2E9C-101B-9397-08002B2CF9AE}" pid="5" name="Producer">
    <vt:lpwstr>Microsoft® Word 2021</vt:lpwstr>
  </property>
</Properties>
</file>