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226" w:rsidRDefault="00027495" w:rsidP="00196C6D">
      <w:pPr>
        <w:jc w:val="center"/>
        <w:rPr>
          <w:rFonts w:ascii="Times New Roman" w:hAnsi="Times New Roman" w:cs="Times New Roman"/>
          <w:b/>
          <w:sz w:val="24"/>
          <w:szCs w:val="24"/>
        </w:rPr>
      </w:pPr>
      <w:r>
        <w:rPr>
          <w:rFonts w:ascii="Times New Roman" w:hAnsi="Times New Roman" w:cs="Times New Roman"/>
          <w:b/>
          <w:sz w:val="24"/>
          <w:szCs w:val="24"/>
        </w:rPr>
        <w:t>Knowledge of Farmers on Climate Change: A study among Farm Families of Jorhat District, Assam</w:t>
      </w:r>
      <w:r w:rsidR="007C6151">
        <w:rPr>
          <w:rFonts w:ascii="Times New Roman" w:hAnsi="Times New Roman" w:cs="Times New Roman"/>
          <w:b/>
          <w:sz w:val="24"/>
          <w:szCs w:val="24"/>
        </w:rPr>
        <w:t>, India</w:t>
      </w:r>
    </w:p>
    <w:p w:rsidR="00E34226" w:rsidRDefault="00E34226">
      <w:pPr>
        <w:jc w:val="both"/>
        <w:rPr>
          <w:rFonts w:ascii="Times New Roman" w:hAnsi="Times New Roman" w:cs="Times New Roman"/>
          <w:b/>
          <w:bCs/>
          <w:sz w:val="24"/>
          <w:szCs w:val="24"/>
        </w:rPr>
      </w:pPr>
    </w:p>
    <w:p w:rsidR="00E34226" w:rsidRDefault="00027495">
      <w:pPr>
        <w:jc w:val="both"/>
        <w:rPr>
          <w:rFonts w:ascii="Times New Roman" w:hAnsi="Times New Roman" w:cs="Times New Roman"/>
          <w:b/>
          <w:bCs/>
          <w:sz w:val="24"/>
          <w:szCs w:val="24"/>
        </w:rPr>
      </w:pPr>
      <w:r>
        <w:rPr>
          <w:rFonts w:ascii="Times New Roman" w:hAnsi="Times New Roman" w:cs="Times New Roman"/>
          <w:b/>
          <w:bCs/>
          <w:sz w:val="24"/>
          <w:szCs w:val="24"/>
        </w:rPr>
        <w:t>Abstract</w:t>
      </w:r>
    </w:p>
    <w:p w:rsidR="00E34226" w:rsidRDefault="00027495" w:rsidP="00695939">
      <w:pPr>
        <w:jc w:val="both"/>
        <w:rPr>
          <w:rFonts w:ascii="Times New Roman" w:eastAsia="SimSun" w:hAnsi="Times New Roman" w:cs="Times New Roman"/>
          <w:sz w:val="24"/>
          <w:szCs w:val="24"/>
        </w:rPr>
      </w:pPr>
      <w:r>
        <w:rPr>
          <w:rFonts w:ascii="Times New Roman" w:eastAsia="SimSun" w:hAnsi="Times New Roman" w:cs="Times New Roman"/>
          <w:sz w:val="24"/>
          <w:szCs w:val="24"/>
          <w:lang w:eastAsia="zh-CN"/>
        </w:rPr>
        <w:t xml:space="preserve">The environment and the societies are under a great deal of stress due to climate change, which is one of the biggest problems of the present time. The present study aims to assess the level of farmers' understanding on climate change. </w:t>
      </w:r>
      <w:r>
        <w:rPr>
          <w:rFonts w:ascii="Times New Roman" w:hAnsi="Times New Roman" w:cs="Times New Roman"/>
          <w:sz w:val="24"/>
          <w:szCs w:val="24"/>
        </w:rPr>
        <w:t xml:space="preserve">The   study was conducted in Jorhat district of Assam state, India. In this study a multistage sampling procedure was followed. Thirty per-cent development blocks of Jorhat district were selected purposively which included two blocks. </w:t>
      </w:r>
      <w:proofErr w:type="gramStart"/>
      <w:r>
        <w:rPr>
          <w:rFonts w:ascii="Times New Roman" w:hAnsi="Times New Roman" w:cs="Times New Roman"/>
          <w:sz w:val="24"/>
          <w:szCs w:val="24"/>
        </w:rPr>
        <w:t>Seventy five</w:t>
      </w:r>
      <w:proofErr w:type="gramEnd"/>
      <w:r>
        <w:rPr>
          <w:rFonts w:ascii="Times New Roman" w:hAnsi="Times New Roman" w:cs="Times New Roman"/>
          <w:sz w:val="24"/>
          <w:szCs w:val="24"/>
        </w:rPr>
        <w:t xml:space="preserve"> respondents were selected from each block by using equal allocation sampling technique and thus sample size was 150. Data were collected through Interview Schedule and a knowledge test and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appropriate statistical tests i.e., frequency, percentage, mean, standard deviation, category interval, t-test and correlation coefficient. The study</w:t>
      </w:r>
      <w:r>
        <w:rPr>
          <w:rFonts w:ascii="Times New Roman" w:eastAsia="Calibri" w:hAnsi="Times New Roman" w:cs="Times New Roman"/>
          <w:sz w:val="24"/>
          <w:szCs w:val="24"/>
        </w:rPr>
        <w:t xml:space="preserve"> reveals that highest percentage (43.33%) respondents were in the age group of 41 to 51 years </w:t>
      </w:r>
      <w:r w:rsidR="00AF09C0">
        <w:rPr>
          <w:rFonts w:ascii="Times New Roman" w:eastAsia="Calibri" w:hAnsi="Times New Roman" w:cs="Times New Roman"/>
          <w:sz w:val="24"/>
          <w:szCs w:val="24"/>
        </w:rPr>
        <w:t xml:space="preserve">and were </w:t>
      </w:r>
      <w:r w:rsidR="00AF09C0">
        <w:rPr>
          <w:rFonts w:ascii="Times New Roman" w:hAnsi="Times New Roman" w:cs="Times New Roman"/>
          <w:sz w:val="24"/>
          <w:szCs w:val="24"/>
        </w:rPr>
        <w:t>high school passed</w:t>
      </w:r>
      <w:r w:rsidR="002006FF">
        <w:rPr>
          <w:rFonts w:ascii="Times New Roman" w:hAnsi="Times New Roman" w:cs="Times New Roman"/>
          <w:sz w:val="24"/>
          <w:szCs w:val="24"/>
        </w:rPr>
        <w:t xml:space="preserve"> </w:t>
      </w:r>
      <w:r w:rsidR="00AF09C0">
        <w:rPr>
          <w:rFonts w:ascii="Times New Roman" w:hAnsi="Times New Roman" w:cs="Times New Roman"/>
          <w:sz w:val="24"/>
          <w:szCs w:val="24"/>
        </w:rPr>
        <w:t>(</w:t>
      </w:r>
      <w:r>
        <w:rPr>
          <w:rFonts w:ascii="Times New Roman" w:hAnsi="Times New Roman" w:cs="Times New Roman"/>
          <w:sz w:val="24"/>
          <w:szCs w:val="24"/>
        </w:rPr>
        <w:t>52.00</w:t>
      </w:r>
      <w:r w:rsidR="00AF09C0">
        <w:rPr>
          <w:rFonts w:ascii="Times New Roman" w:hAnsi="Times New Roman" w:cs="Times New Roman"/>
          <w:sz w:val="24"/>
          <w:szCs w:val="24"/>
        </w:rPr>
        <w:t>%)</w:t>
      </w:r>
      <w:r w:rsidR="003C5F46">
        <w:rPr>
          <w:rFonts w:ascii="Times New Roman" w:hAnsi="Times New Roman" w:cs="Times New Roman"/>
          <w:sz w:val="24"/>
          <w:szCs w:val="24"/>
        </w:rPr>
        <w:t>.</w:t>
      </w:r>
      <w:r>
        <w:rPr>
          <w:rFonts w:ascii="Times New Roman" w:hAnsi="Times New Roman" w:cs="Times New Roman"/>
          <w:sz w:val="24"/>
          <w:szCs w:val="24"/>
        </w:rPr>
        <w:t xml:space="preserve"> Regarding land holding, 54.67 per cent had 1-5 acres of land</w:t>
      </w:r>
      <w:r w:rsidR="00AF09C0">
        <w:rPr>
          <w:rFonts w:ascii="Times New Roman" w:hAnsi="Times New Roman" w:cs="Times New Roman"/>
          <w:sz w:val="24"/>
          <w:szCs w:val="24"/>
        </w:rPr>
        <w:t xml:space="preserve"> while </w:t>
      </w:r>
      <w:r w:rsidR="00695939" w:rsidRPr="00695939">
        <w:t>80.00</w:t>
      </w:r>
      <w:r w:rsidR="00695939">
        <w:t xml:space="preserve"> </w:t>
      </w:r>
      <w:r w:rsidR="00AF09C0">
        <w:rPr>
          <w:rFonts w:ascii="Times New Roman" w:hAnsi="Times New Roman" w:cs="Times New Roman"/>
          <w:sz w:val="24"/>
          <w:szCs w:val="24"/>
        </w:rPr>
        <w:t xml:space="preserve">per cent had farming as </w:t>
      </w:r>
      <w:r>
        <w:rPr>
          <w:rFonts w:ascii="Times New Roman" w:hAnsi="Times New Roman" w:cs="Times New Roman"/>
          <w:sz w:val="24"/>
          <w:szCs w:val="24"/>
        </w:rPr>
        <w:t>primary occupation</w:t>
      </w:r>
      <w:r w:rsidR="00AF09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5F46">
        <w:rPr>
          <w:rFonts w:ascii="Times New Roman" w:eastAsia="SimSun" w:hAnsi="Times New Roman" w:cs="Times New Roman"/>
          <w:color w:val="000000"/>
          <w:sz w:val="24"/>
          <w:szCs w:val="24"/>
        </w:rPr>
        <w:t>M</w:t>
      </w:r>
      <w:r>
        <w:rPr>
          <w:rFonts w:ascii="Times New Roman" w:hAnsi="Times New Roman" w:cs="Times New Roman"/>
          <w:sz w:val="24"/>
          <w:szCs w:val="24"/>
        </w:rPr>
        <w:t>ajority of the respondents had medium level of knowledge</w:t>
      </w:r>
      <w:r w:rsidR="00D37D7B">
        <w:rPr>
          <w:rFonts w:ascii="Times New Roman" w:hAnsi="Times New Roman" w:cs="Times New Roman"/>
          <w:sz w:val="24"/>
          <w:szCs w:val="24"/>
        </w:rPr>
        <w:t xml:space="preserve"> </w:t>
      </w:r>
      <w:r>
        <w:rPr>
          <w:rFonts w:ascii="Times New Roman" w:hAnsi="Times New Roman" w:cs="Times New Roman"/>
          <w:sz w:val="24"/>
          <w:szCs w:val="24"/>
        </w:rPr>
        <w:t xml:space="preserve">(72.67%) on climate change </w:t>
      </w:r>
      <w:r>
        <w:rPr>
          <w:rFonts w:ascii="Times New Roman" w:eastAsia="SimSun" w:hAnsi="Times New Roman" w:cs="Times New Roman"/>
          <w:sz w:val="24"/>
          <w:szCs w:val="24"/>
        </w:rPr>
        <w:t>followed by 14.66 per cent with high and 12.67 per cent with low level of knowledge on climate change.</w:t>
      </w:r>
      <w:r w:rsidR="003C5F46" w:rsidRPr="003C5F46">
        <w:rPr>
          <w:rFonts w:ascii="Times New Roman" w:eastAsia="SimSun" w:hAnsi="Times New Roman" w:cs="Times New Roman"/>
          <w:color w:val="000000"/>
          <w:sz w:val="24"/>
          <w:szCs w:val="24"/>
        </w:rPr>
        <w:t xml:space="preserve"> The data revealed that respondents had greater understanding of the indicators, causes and effects of climate change compared to their knowledge on mitigation and adaptation strategies. </w:t>
      </w:r>
      <w:r w:rsidR="00B822C0" w:rsidRPr="009E6461">
        <w:rPr>
          <w:rFonts w:ascii="Times New Roman" w:eastAsia="SimSun" w:hAnsi="Times New Roman" w:cs="Times New Roman"/>
          <w:color w:val="000000"/>
          <w:sz w:val="24"/>
          <w:szCs w:val="24"/>
          <w:highlight w:val="cyan"/>
        </w:rPr>
        <w:t xml:space="preserve">In order to empower farmers for taking a proactive role in addressing climate change, it is essential to enhance farmers' knowledge on climate change, its causes, affects, management and adaptive capacity. </w:t>
      </w:r>
      <w:r w:rsidR="009E6461" w:rsidRPr="009E6461">
        <w:rPr>
          <w:rFonts w:ascii="Times New Roman" w:eastAsia="SimSun" w:hAnsi="Times New Roman" w:cs="Times New Roman"/>
          <w:color w:val="000000"/>
          <w:sz w:val="24"/>
          <w:szCs w:val="24"/>
          <w:highlight w:val="cyan"/>
        </w:rPr>
        <w:t>V</w:t>
      </w:r>
      <w:r w:rsidR="00B95DDC" w:rsidRPr="009E6461">
        <w:rPr>
          <w:rFonts w:ascii="Times New Roman" w:eastAsia="SimSun" w:hAnsi="Times New Roman" w:cs="Times New Roman"/>
          <w:color w:val="000000"/>
          <w:sz w:val="24"/>
          <w:szCs w:val="24"/>
          <w:highlight w:val="cyan"/>
        </w:rPr>
        <w:t xml:space="preserve">arious stakeholders </w:t>
      </w:r>
      <w:r w:rsidR="009E6461" w:rsidRPr="009E6461">
        <w:rPr>
          <w:rFonts w:ascii="Times New Roman" w:eastAsia="SimSun" w:hAnsi="Times New Roman" w:cs="Times New Roman"/>
          <w:color w:val="000000"/>
          <w:sz w:val="24"/>
          <w:szCs w:val="24"/>
          <w:highlight w:val="cyan"/>
        </w:rPr>
        <w:t xml:space="preserve">may come together for generating </w:t>
      </w:r>
      <w:r w:rsidR="009E6461" w:rsidRPr="009E6461">
        <w:rPr>
          <w:rFonts w:ascii="Times New Roman" w:eastAsia="SimSun" w:hAnsi="Times New Roman" w:cs="Times New Roman"/>
          <w:sz w:val="24"/>
          <w:szCs w:val="24"/>
          <w:highlight w:val="cyan"/>
        </w:rPr>
        <w:t>awareness among farmers regarding climate change and its management and may advocate for</w:t>
      </w:r>
      <w:r w:rsidR="003C5F46" w:rsidRPr="009E6461">
        <w:rPr>
          <w:rFonts w:ascii="Times New Roman" w:eastAsia="SimSun" w:hAnsi="Times New Roman" w:cs="Times New Roman"/>
          <w:sz w:val="24"/>
          <w:szCs w:val="24"/>
          <w:highlight w:val="cyan"/>
        </w:rPr>
        <w:t xml:space="preserve"> policy frameworks</w:t>
      </w:r>
    </w:p>
    <w:p w:rsidR="00E34226" w:rsidRDefault="00027495">
      <w:pPr>
        <w:spacing w:line="360" w:lineRule="auto"/>
        <w:jc w:val="both"/>
        <w:rPr>
          <w:rFonts w:ascii="Times New Roman" w:eastAsia="SimSun" w:hAnsi="Times New Roman" w:cs="Times New Roman"/>
          <w:sz w:val="24"/>
          <w:szCs w:val="24"/>
        </w:rPr>
      </w:pPr>
      <w:r>
        <w:rPr>
          <w:rFonts w:ascii="Times New Roman" w:eastAsia="SimSun" w:hAnsi="Times New Roman" w:cs="Times New Roman"/>
          <w:i/>
          <w:iCs/>
          <w:sz w:val="24"/>
          <w:szCs w:val="24"/>
        </w:rPr>
        <w:t xml:space="preserve">Key words: </w:t>
      </w:r>
      <w:r w:rsidR="00A16246">
        <w:rPr>
          <w:rFonts w:ascii="Times New Roman" w:eastAsia="SimSun" w:hAnsi="Times New Roman" w:cs="Times New Roman"/>
          <w:sz w:val="24"/>
          <w:szCs w:val="24"/>
        </w:rPr>
        <w:t>Knowledge, c</w:t>
      </w:r>
      <w:r>
        <w:rPr>
          <w:rFonts w:ascii="Times New Roman" w:eastAsia="SimSun" w:hAnsi="Times New Roman" w:cs="Times New Roman"/>
          <w:sz w:val="24"/>
          <w:szCs w:val="24"/>
        </w:rPr>
        <w:t>limate change,</w:t>
      </w:r>
      <w:r w:rsidR="00A16246">
        <w:rPr>
          <w:rFonts w:ascii="Times New Roman" w:eastAsia="SimSun" w:hAnsi="Times New Roman" w:cs="Times New Roman"/>
          <w:sz w:val="24"/>
          <w:szCs w:val="24"/>
        </w:rPr>
        <w:t xml:space="preserve"> </w:t>
      </w:r>
      <w:r w:rsidR="00E32734" w:rsidRPr="00BE6246">
        <w:rPr>
          <w:rFonts w:ascii="Times New Roman" w:eastAsia="SimSun" w:hAnsi="Times New Roman" w:cs="Times New Roman"/>
          <w:sz w:val="24"/>
          <w:szCs w:val="24"/>
          <w:highlight w:val="cyan"/>
        </w:rPr>
        <w:t>management</w:t>
      </w:r>
      <w:r w:rsidR="00E32734">
        <w:rPr>
          <w:rFonts w:ascii="Times New Roman" w:eastAsia="SimSun" w:hAnsi="Times New Roman" w:cs="Times New Roman"/>
          <w:sz w:val="24"/>
          <w:szCs w:val="24"/>
        </w:rPr>
        <w:t>,</w:t>
      </w:r>
      <w:r>
        <w:rPr>
          <w:rFonts w:ascii="Times New Roman" w:eastAsia="SimSun" w:hAnsi="Times New Roman" w:cs="Times New Roman"/>
          <w:sz w:val="24"/>
          <w:szCs w:val="24"/>
        </w:rPr>
        <w:t xml:space="preserve"> farmers</w:t>
      </w:r>
      <w:r w:rsidR="003C5F46">
        <w:rPr>
          <w:rFonts w:ascii="Times New Roman" w:eastAsia="SimSun" w:hAnsi="Times New Roman" w:cs="Times New Roman"/>
          <w:sz w:val="24"/>
          <w:szCs w:val="24"/>
        </w:rPr>
        <w:t xml:space="preserve"> </w:t>
      </w:r>
    </w:p>
    <w:p w:rsidR="00E52842" w:rsidRDefault="00E52842">
      <w:pPr>
        <w:spacing w:line="360" w:lineRule="auto"/>
        <w:jc w:val="both"/>
        <w:rPr>
          <w:rFonts w:ascii="Times New Roman" w:eastAsia="SimSun" w:hAnsi="Times New Roman" w:cs="Times New Roman"/>
          <w:b/>
          <w:bCs/>
          <w:sz w:val="24"/>
          <w:szCs w:val="24"/>
        </w:rPr>
      </w:pPr>
    </w:p>
    <w:p w:rsidR="00E52842" w:rsidRDefault="00E52842">
      <w:pPr>
        <w:spacing w:line="360" w:lineRule="auto"/>
        <w:jc w:val="both"/>
        <w:rPr>
          <w:rFonts w:ascii="Times New Roman" w:eastAsia="SimSun" w:hAnsi="Times New Roman" w:cs="Times New Roman"/>
          <w:b/>
          <w:bCs/>
          <w:sz w:val="24"/>
          <w:szCs w:val="24"/>
        </w:rPr>
      </w:pPr>
    </w:p>
    <w:p w:rsidR="00E34226" w:rsidRDefault="00027495">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Introduction</w:t>
      </w:r>
    </w:p>
    <w:p w:rsidR="00E34226" w:rsidRDefault="00027495">
      <w:pPr>
        <w:spacing w:line="360" w:lineRule="auto"/>
        <w:jc w:val="both"/>
        <w:rPr>
          <w:rFonts w:ascii="Times New Roman" w:eastAsia="SimSun" w:hAnsi="Times New Roman" w:cs="Times New Roman"/>
          <w:sz w:val="24"/>
          <w:szCs w:val="24"/>
        </w:rPr>
      </w:pPr>
      <w:r>
        <w:rPr>
          <w:rFonts w:ascii="Times New Roman" w:eastAsia="SimSun" w:hAnsi="Times New Roman" w:cs="Times New Roman"/>
          <w:bCs/>
          <w:color w:val="000000"/>
          <w:sz w:val="24"/>
          <w:szCs w:val="24"/>
          <w:shd w:val="clear" w:color="auto" w:fill="FFFFFF"/>
        </w:rPr>
        <w:t>Climate change refers to significant and long-term alterations in the Earth's climate patterns, including temperature, precipitation, wind patterns, and other indicators</w:t>
      </w:r>
      <w:r w:rsidR="00012C09">
        <w:rPr>
          <w:rFonts w:ascii="Times New Roman" w:eastAsia="SimSun" w:hAnsi="Times New Roman" w:cs="Times New Roman"/>
          <w:bCs/>
          <w:color w:val="000000"/>
          <w:sz w:val="24"/>
          <w:szCs w:val="24"/>
          <w:shd w:val="clear" w:color="auto" w:fill="FFFFFF"/>
        </w:rPr>
        <w:t xml:space="preserve">. </w:t>
      </w:r>
      <w:r>
        <w:rPr>
          <w:rFonts w:ascii="Times New Roman" w:eastAsia="SimSun" w:hAnsi="Times New Roman" w:cs="Times New Roman"/>
          <w:color w:val="000000"/>
          <w:sz w:val="24"/>
          <w:szCs w:val="24"/>
          <w:shd w:val="clear" w:color="auto" w:fill="FFFFFF"/>
        </w:rPr>
        <w:t>“Climate change" means a change of climate which is attributed directly or indirectly to human activity that alters the composition of the global atmosphere and which is in addition to natural climate variability observed over comparable time periods (</w:t>
      </w:r>
      <w:r>
        <w:rPr>
          <w:rFonts w:ascii="Times New Roman" w:eastAsia="SimSun" w:hAnsi="Times New Roman" w:cs="Times New Roman"/>
          <w:color w:val="000000"/>
          <w:sz w:val="24"/>
          <w:szCs w:val="24"/>
        </w:rPr>
        <w:t xml:space="preserve">United Nations Framework Convention on Climate </w:t>
      </w:r>
      <w:proofErr w:type="spellStart"/>
      <w:proofErr w:type="gramStart"/>
      <w:r>
        <w:rPr>
          <w:rFonts w:ascii="Times New Roman" w:eastAsia="SimSun" w:hAnsi="Times New Roman" w:cs="Times New Roman"/>
          <w:color w:val="000000"/>
          <w:sz w:val="24"/>
          <w:szCs w:val="24"/>
        </w:rPr>
        <w:lastRenderedPageBreak/>
        <w:t>Change,</w:t>
      </w:r>
      <w:r>
        <w:rPr>
          <w:rFonts w:ascii="Times New Roman" w:eastAsia="SimSun" w:hAnsi="Times New Roman" w:cs="Times New Roman"/>
          <w:color w:val="000000"/>
          <w:sz w:val="24"/>
          <w:szCs w:val="24"/>
          <w:shd w:val="clear" w:color="auto" w:fill="FFFFFF"/>
        </w:rPr>
        <w:t>UNFCCC</w:t>
      </w:r>
      <w:proofErr w:type="spellEnd"/>
      <w:proofErr w:type="gramEnd"/>
      <w:r>
        <w:rPr>
          <w:rFonts w:ascii="Times New Roman" w:eastAsia="SimSun" w:hAnsi="Times New Roman" w:cs="Times New Roman"/>
          <w:color w:val="000000"/>
          <w:sz w:val="24"/>
          <w:szCs w:val="24"/>
          <w:shd w:val="clear" w:color="auto" w:fill="FFFFFF"/>
        </w:rPr>
        <w:t>).</w:t>
      </w:r>
      <w:r>
        <w:rPr>
          <w:rFonts w:ascii="Times New Roman" w:eastAsia="SimSun" w:hAnsi="Times New Roman" w:cs="Times New Roman"/>
          <w:sz w:val="24"/>
          <w:szCs w:val="24"/>
          <w:lang w:eastAsia="zh-CN"/>
        </w:rPr>
        <w:t>The environment and the societies are under a great deal of stress due to climate change, which is one of the biggest problems of the present time.</w:t>
      </w:r>
      <w:r w:rsidR="006B5CA5">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rPr>
        <w:t xml:space="preserve">Agriculture is a significant contributor to global greenhouse gas (GHG) emissions and is both a </w:t>
      </w:r>
      <w:r w:rsidR="006B5CA5">
        <w:rPr>
          <w:rFonts w:ascii="Times New Roman" w:eastAsia="SimSun" w:hAnsi="Times New Roman" w:cs="Times New Roman"/>
          <w:sz w:val="24"/>
          <w:szCs w:val="24"/>
        </w:rPr>
        <w:t>cause</w:t>
      </w:r>
      <w:r>
        <w:rPr>
          <w:rFonts w:ascii="Times New Roman" w:eastAsia="SimSun" w:hAnsi="Times New Roman" w:cs="Times New Roman"/>
          <w:sz w:val="24"/>
          <w:szCs w:val="24"/>
        </w:rPr>
        <w:t xml:space="preserve"> and a victim of climate change.  Climate change has become a significant threat to the livelihoods of farmers in developing countries</w:t>
      </w:r>
      <w:r w:rsidR="006B5CA5">
        <w:rPr>
          <w:rFonts w:ascii="Times New Roman" w:eastAsia="SimSun" w:hAnsi="Times New Roman" w:cs="Times New Roman"/>
          <w:sz w:val="24"/>
          <w:szCs w:val="24"/>
        </w:rPr>
        <w:t xml:space="preserve"> including </w:t>
      </w:r>
      <w:r>
        <w:rPr>
          <w:rFonts w:ascii="Times New Roman" w:eastAsia="SimSun" w:hAnsi="Times New Roman" w:cs="Times New Roman"/>
          <w:sz w:val="24"/>
          <w:szCs w:val="24"/>
        </w:rPr>
        <w:t>India. While climate change is a global issue, its impacts are felt locally. In India, climate change has caused widespread suffering and substantial economic losses, adversely affecting agriculture, food security, public health, water resources, and biodiversity.</w:t>
      </w:r>
    </w:p>
    <w:p w:rsidR="00E34226" w:rsidRDefault="00027495">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Climate change is a multifaceted issue that confuses not just the general public but also educated individuals who struggle to differentiate between important environmental concepts. Terms like climate change, global warming, ozone depletion, weather patterns, and climatic variability often lead to misunderstandings. Greater awareness and understanding can empower the society to address these pressing challenges effectively (Bostrom et al., 1994). Most of </w:t>
      </w:r>
      <w:proofErr w:type="gramStart"/>
      <w:r>
        <w:rPr>
          <w:rFonts w:ascii="Times New Roman" w:eastAsia="SimSun" w:hAnsi="Times New Roman" w:cs="Times New Roman"/>
          <w:sz w:val="24"/>
          <w:szCs w:val="24"/>
        </w:rPr>
        <w:t>the  farmers</w:t>
      </w:r>
      <w:proofErr w:type="gramEnd"/>
      <w:r>
        <w:rPr>
          <w:rFonts w:ascii="Times New Roman" w:eastAsia="SimSun" w:hAnsi="Times New Roman" w:cs="Times New Roman"/>
          <w:sz w:val="24"/>
          <w:szCs w:val="24"/>
        </w:rPr>
        <w:t xml:space="preserve"> lack a clear understanding of the causes of climate change and its possible future impacts. Many of them respond to climate change issues solely based on their daily experiences, which may not provide the complete picture. </w:t>
      </w:r>
      <w:r w:rsidR="00BA6678">
        <w:rPr>
          <w:rFonts w:ascii="Times New Roman" w:eastAsia="SimSun" w:hAnsi="Times New Roman" w:cs="Times New Roman"/>
          <w:sz w:val="24"/>
          <w:szCs w:val="24"/>
        </w:rPr>
        <w:t xml:space="preserve">Farmers can effectively adapt to climate change only if they have adequate knowledge about its issues. </w:t>
      </w:r>
      <w:r>
        <w:rPr>
          <w:rFonts w:ascii="Times New Roman" w:eastAsia="SimSun" w:hAnsi="Times New Roman" w:cs="Times New Roman"/>
          <w:sz w:val="24"/>
          <w:szCs w:val="24"/>
        </w:rPr>
        <w:t>It is essential to equip them with comprehensive knowledge to effectively address these challenges.</w:t>
      </w:r>
      <w:r w:rsidR="00E21D4C">
        <w:rPr>
          <w:rFonts w:ascii="Times New Roman" w:eastAsia="SimSun" w:hAnsi="Times New Roman" w:cs="Times New Roman"/>
          <w:sz w:val="24"/>
          <w:szCs w:val="24"/>
        </w:rPr>
        <w:t xml:space="preserve"> Th</w:t>
      </w:r>
      <w:r w:rsidR="00BA6678">
        <w:rPr>
          <w:rFonts w:ascii="Times New Roman" w:eastAsia="SimSun" w:hAnsi="Times New Roman" w:cs="Times New Roman"/>
          <w:sz w:val="24"/>
          <w:szCs w:val="24"/>
        </w:rPr>
        <w:t>e</w:t>
      </w:r>
      <w:r w:rsidR="00E21D4C">
        <w:rPr>
          <w:rFonts w:ascii="Times New Roman" w:eastAsia="SimSun" w:hAnsi="Times New Roman" w:cs="Times New Roman"/>
          <w:sz w:val="24"/>
          <w:szCs w:val="24"/>
        </w:rPr>
        <w:t xml:space="preserve"> </w:t>
      </w:r>
      <w:r w:rsidR="00BA6678">
        <w:rPr>
          <w:rFonts w:ascii="Times New Roman" w:eastAsia="SimSun" w:hAnsi="Times New Roman" w:cs="Times New Roman"/>
          <w:sz w:val="24"/>
          <w:szCs w:val="24"/>
        </w:rPr>
        <w:t xml:space="preserve">present </w:t>
      </w:r>
      <w:r w:rsidR="00E21D4C">
        <w:rPr>
          <w:rFonts w:ascii="Times New Roman" w:eastAsia="SimSun" w:hAnsi="Times New Roman" w:cs="Times New Roman"/>
          <w:sz w:val="24"/>
          <w:szCs w:val="24"/>
        </w:rPr>
        <w:t xml:space="preserve">research paper aims to assess the level of farmers' knowledge on climate change. In this context, knowledge of climate change is defined as the farmers' comprehension of its indicators, causes, effects, adaptation and mitigation strategies. </w:t>
      </w:r>
      <w:r w:rsidR="00BA6678" w:rsidRPr="00A16246">
        <w:rPr>
          <w:rFonts w:ascii="Times New Roman" w:eastAsia="SimSun" w:hAnsi="Times New Roman" w:cs="Times New Roman"/>
          <w:sz w:val="24"/>
          <w:szCs w:val="24"/>
          <w:highlight w:val="cyan"/>
        </w:rPr>
        <w:t>Identification of knowledge gap may contribute to policy formulation and designing right strategy for educating the farmers on the issue.</w:t>
      </w:r>
      <w:r w:rsidR="00BA6678">
        <w:rPr>
          <w:rFonts w:ascii="Times New Roman" w:eastAsia="SimSun" w:hAnsi="Times New Roman" w:cs="Times New Roman"/>
          <w:sz w:val="24"/>
          <w:szCs w:val="24"/>
        </w:rPr>
        <w:t xml:space="preserve">  </w:t>
      </w:r>
    </w:p>
    <w:p w:rsidR="00E34226" w:rsidRDefault="00027495">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 </w:t>
      </w:r>
    </w:p>
    <w:p w:rsidR="00E34226" w:rsidRPr="009E6461" w:rsidRDefault="00027495">
      <w:pPr>
        <w:spacing w:line="360" w:lineRule="auto"/>
        <w:jc w:val="both"/>
        <w:rPr>
          <w:rFonts w:ascii="Times New Roman" w:eastAsia="SimSun" w:hAnsi="Times New Roman" w:cs="Times New Roman"/>
          <w:b/>
          <w:bCs/>
          <w:sz w:val="24"/>
          <w:szCs w:val="24"/>
          <w:highlight w:val="cyan"/>
        </w:rPr>
      </w:pPr>
      <w:r w:rsidRPr="009E6461">
        <w:rPr>
          <w:rFonts w:ascii="Times New Roman" w:eastAsia="SimSun" w:hAnsi="Times New Roman" w:cs="Times New Roman"/>
          <w:b/>
          <w:bCs/>
          <w:sz w:val="24"/>
          <w:szCs w:val="24"/>
          <w:highlight w:val="cyan"/>
        </w:rPr>
        <w:t>Review of literature</w:t>
      </w:r>
    </w:p>
    <w:p w:rsidR="00E34226" w:rsidRPr="009E6461" w:rsidRDefault="00027495">
      <w:pPr>
        <w:spacing w:line="360" w:lineRule="auto"/>
        <w:ind w:firstLineChars="550" w:firstLine="1320"/>
        <w:jc w:val="both"/>
        <w:rPr>
          <w:rFonts w:ascii="Times New Roman" w:hAnsi="Times New Roman" w:cs="Times New Roman"/>
          <w:sz w:val="24"/>
          <w:szCs w:val="24"/>
          <w:highlight w:val="cyan"/>
        </w:rPr>
      </w:pPr>
      <w:r w:rsidRPr="009E6461">
        <w:rPr>
          <w:rFonts w:ascii="Times New Roman" w:hAnsi="Times New Roman" w:cs="Times New Roman"/>
          <w:sz w:val="24"/>
          <w:szCs w:val="24"/>
          <w:highlight w:val="cyan"/>
        </w:rPr>
        <w:t xml:space="preserve">Majumder </w:t>
      </w:r>
      <w:proofErr w:type="gramStart"/>
      <w:r w:rsidRPr="009E6461">
        <w:rPr>
          <w:rFonts w:ascii="Times New Roman" w:hAnsi="Times New Roman" w:cs="Times New Roman"/>
          <w:i/>
          <w:iCs/>
          <w:sz w:val="24"/>
          <w:szCs w:val="24"/>
          <w:highlight w:val="cyan"/>
        </w:rPr>
        <w:t>et al.</w:t>
      </w:r>
      <w:r w:rsidRPr="009E6461">
        <w:rPr>
          <w:rFonts w:ascii="Times New Roman" w:hAnsi="Times New Roman" w:cs="Times New Roman"/>
          <w:sz w:val="24"/>
          <w:szCs w:val="24"/>
          <w:highlight w:val="cyan"/>
        </w:rPr>
        <w:t>(</w:t>
      </w:r>
      <w:proofErr w:type="gramEnd"/>
      <w:r w:rsidRPr="009E6461">
        <w:rPr>
          <w:rFonts w:ascii="Times New Roman" w:hAnsi="Times New Roman" w:cs="Times New Roman"/>
          <w:sz w:val="24"/>
          <w:szCs w:val="24"/>
          <w:highlight w:val="cyan"/>
        </w:rPr>
        <w:t xml:space="preserve">2019) in their research study ‘Farmers’ perception to Climate Change in Barak Valley Zone of Assam: An Empirical Study’ found that the majority of the respondents could identify major indicators of climate change in the form of erratic rainfall, increase in temperature, high winds and prolonged drought. Only 10.00 per cent respondents </w:t>
      </w:r>
      <w:r w:rsidRPr="009E6461">
        <w:rPr>
          <w:rFonts w:ascii="Times New Roman" w:hAnsi="Times New Roman" w:cs="Times New Roman"/>
          <w:sz w:val="24"/>
          <w:szCs w:val="24"/>
          <w:highlight w:val="cyan"/>
        </w:rPr>
        <w:lastRenderedPageBreak/>
        <w:t xml:space="preserve">agreed to the </w:t>
      </w:r>
      <w:proofErr w:type="spellStart"/>
      <w:r w:rsidRPr="009E6461">
        <w:rPr>
          <w:rFonts w:ascii="Times New Roman" w:hAnsi="Times New Roman" w:cs="Times New Roman"/>
          <w:sz w:val="24"/>
          <w:szCs w:val="24"/>
          <w:highlight w:val="cyan"/>
        </w:rPr>
        <w:t>occurance</w:t>
      </w:r>
      <w:proofErr w:type="spellEnd"/>
      <w:r w:rsidRPr="009E6461">
        <w:rPr>
          <w:rFonts w:ascii="Times New Roman" w:hAnsi="Times New Roman" w:cs="Times New Roman"/>
          <w:sz w:val="24"/>
          <w:szCs w:val="24"/>
          <w:highlight w:val="cyan"/>
        </w:rPr>
        <w:t xml:space="preserve"> of drought due to climate change, while 77 per cent responded in </w:t>
      </w:r>
      <w:proofErr w:type="spellStart"/>
      <w:r w:rsidRPr="009E6461">
        <w:rPr>
          <w:rFonts w:ascii="Times New Roman" w:hAnsi="Times New Roman" w:cs="Times New Roman"/>
          <w:sz w:val="24"/>
          <w:szCs w:val="24"/>
          <w:highlight w:val="cyan"/>
        </w:rPr>
        <w:t>favour</w:t>
      </w:r>
      <w:proofErr w:type="spellEnd"/>
      <w:r w:rsidRPr="009E6461">
        <w:rPr>
          <w:rFonts w:ascii="Times New Roman" w:hAnsi="Times New Roman" w:cs="Times New Roman"/>
          <w:sz w:val="24"/>
          <w:szCs w:val="24"/>
          <w:highlight w:val="cyan"/>
        </w:rPr>
        <w:t xml:space="preserve"> of erratic rainfall.</w:t>
      </w:r>
    </w:p>
    <w:p w:rsidR="00E34226" w:rsidRPr="009E6461" w:rsidRDefault="00027495">
      <w:pPr>
        <w:pStyle w:val="Heading1"/>
        <w:spacing w:before="0" w:after="0" w:line="360" w:lineRule="auto"/>
        <w:ind w:firstLineChars="550" w:firstLine="1320"/>
        <w:jc w:val="both"/>
        <w:rPr>
          <w:b w:val="0"/>
          <w:sz w:val="24"/>
          <w:szCs w:val="24"/>
          <w:highlight w:val="cyan"/>
        </w:rPr>
      </w:pPr>
      <w:r w:rsidRPr="009E6461">
        <w:rPr>
          <w:rStyle w:val="Strong"/>
          <w:sz w:val="24"/>
          <w:szCs w:val="24"/>
          <w:shd w:val="clear" w:color="auto" w:fill="FFFFFF"/>
        </w:rPr>
        <w:t xml:space="preserve">A study conducted by Biswas </w:t>
      </w:r>
      <w:r w:rsidRPr="009E6461">
        <w:rPr>
          <w:rStyle w:val="Strong"/>
          <w:i/>
          <w:sz w:val="24"/>
          <w:szCs w:val="24"/>
          <w:shd w:val="clear" w:color="auto" w:fill="FFFFFF"/>
        </w:rPr>
        <w:t>et.al.</w:t>
      </w:r>
      <w:r w:rsidRPr="009E6461">
        <w:rPr>
          <w:rStyle w:val="Strong"/>
          <w:color w:val="333333"/>
          <w:sz w:val="24"/>
          <w:szCs w:val="24"/>
          <w:shd w:val="clear" w:color="auto" w:fill="FFFFFF"/>
        </w:rPr>
        <w:t xml:space="preserve"> (2020) on </w:t>
      </w:r>
      <w:r w:rsidRPr="009E6461">
        <w:rPr>
          <w:rStyle w:val="Strong"/>
          <w:sz w:val="24"/>
          <w:szCs w:val="24"/>
          <w:shd w:val="clear" w:color="auto" w:fill="FFFFFF"/>
        </w:rPr>
        <w:t>‘Understanding Farmers</w:t>
      </w:r>
      <w:proofErr w:type="gramStart"/>
      <w:r w:rsidRPr="009E6461">
        <w:rPr>
          <w:rStyle w:val="Strong"/>
          <w:sz w:val="24"/>
          <w:szCs w:val="24"/>
          <w:shd w:val="clear" w:color="auto" w:fill="FFFFFF"/>
        </w:rPr>
        <w:t>’  Perception</w:t>
      </w:r>
      <w:proofErr w:type="gramEnd"/>
      <w:r w:rsidRPr="009E6461">
        <w:rPr>
          <w:rStyle w:val="Strong"/>
          <w:sz w:val="24"/>
          <w:szCs w:val="24"/>
          <w:shd w:val="clear" w:color="auto" w:fill="FFFFFF"/>
        </w:rPr>
        <w:t xml:space="preserve"> of Climate Change and Adaptation Strategies: A case study in </w:t>
      </w:r>
      <w:proofErr w:type="spellStart"/>
      <w:r w:rsidRPr="009E6461">
        <w:rPr>
          <w:rStyle w:val="Strong"/>
          <w:sz w:val="24"/>
          <w:szCs w:val="24"/>
          <w:shd w:val="clear" w:color="auto" w:fill="FFFFFF"/>
        </w:rPr>
        <w:t>Jhargram</w:t>
      </w:r>
      <w:proofErr w:type="spellEnd"/>
      <w:r w:rsidRPr="009E6461">
        <w:rPr>
          <w:rStyle w:val="Strong"/>
          <w:sz w:val="24"/>
          <w:szCs w:val="24"/>
          <w:shd w:val="clear" w:color="auto" w:fill="FFFFFF"/>
        </w:rPr>
        <w:t xml:space="preserve"> District of West Bengal, India’ found that</w:t>
      </w:r>
      <w:r w:rsidR="006B5CA5" w:rsidRPr="009E6461">
        <w:rPr>
          <w:rStyle w:val="Strong"/>
          <w:sz w:val="24"/>
          <w:szCs w:val="24"/>
          <w:shd w:val="clear" w:color="auto" w:fill="FFFFFF"/>
        </w:rPr>
        <w:t xml:space="preserve"> </w:t>
      </w:r>
      <w:r w:rsidRPr="009E6461">
        <w:rPr>
          <w:b w:val="0"/>
          <w:sz w:val="24"/>
          <w:szCs w:val="24"/>
          <w:highlight w:val="cyan"/>
        </w:rPr>
        <w:t xml:space="preserve">the farmers' readiness to adapt to climate change by thinking about changing their cultivation and production practices was significantly influenced by their perception of the phenomenon. The results indicated that farmers possessed high level </w:t>
      </w:r>
      <w:proofErr w:type="gramStart"/>
      <w:r w:rsidRPr="009E6461">
        <w:rPr>
          <w:b w:val="0"/>
          <w:sz w:val="24"/>
          <w:szCs w:val="24"/>
          <w:highlight w:val="cyan"/>
        </w:rPr>
        <w:t>of  perception</w:t>
      </w:r>
      <w:proofErr w:type="gramEnd"/>
      <w:r w:rsidRPr="009E6461">
        <w:rPr>
          <w:b w:val="0"/>
          <w:sz w:val="24"/>
          <w:szCs w:val="24"/>
          <w:highlight w:val="cyan"/>
        </w:rPr>
        <w:t xml:space="preserve"> on climate change.</w:t>
      </w:r>
    </w:p>
    <w:p w:rsidR="00E34226" w:rsidRPr="009E6461" w:rsidRDefault="00027495">
      <w:pPr>
        <w:pStyle w:val="Heading1"/>
        <w:spacing w:before="0" w:after="0" w:line="360" w:lineRule="auto"/>
        <w:ind w:firstLineChars="550" w:firstLine="1320"/>
        <w:jc w:val="both"/>
        <w:rPr>
          <w:rFonts w:eastAsia="SimSun"/>
          <w:b w:val="0"/>
          <w:bCs w:val="0"/>
          <w:sz w:val="24"/>
          <w:szCs w:val="24"/>
          <w:highlight w:val="cyan"/>
          <w:lang w:eastAsia="zh-CN"/>
        </w:rPr>
      </w:pPr>
      <w:proofErr w:type="spellStart"/>
      <w:r w:rsidRPr="009E6461">
        <w:rPr>
          <w:rFonts w:eastAsia="SimSun"/>
          <w:b w:val="0"/>
          <w:bCs w:val="0"/>
          <w:color w:val="000000"/>
          <w:sz w:val="24"/>
          <w:szCs w:val="24"/>
          <w:highlight w:val="cyan"/>
          <w:shd w:val="clear" w:color="auto" w:fill="FFFFFF"/>
        </w:rPr>
        <w:t>Bojang</w:t>
      </w:r>
      <w:r w:rsidRPr="009E6461">
        <w:rPr>
          <w:rFonts w:eastAsia="SimSun"/>
          <w:b w:val="0"/>
          <w:bCs w:val="0"/>
          <w:i/>
          <w:iCs/>
          <w:color w:val="000000"/>
          <w:sz w:val="24"/>
          <w:szCs w:val="24"/>
          <w:highlight w:val="cyan"/>
          <w:shd w:val="clear" w:color="auto" w:fill="FFFFFF"/>
        </w:rPr>
        <w:t>et</w:t>
      </w:r>
      <w:proofErr w:type="spellEnd"/>
      <w:r w:rsidRPr="009E6461">
        <w:rPr>
          <w:rFonts w:eastAsia="SimSun"/>
          <w:b w:val="0"/>
          <w:bCs w:val="0"/>
          <w:i/>
          <w:iCs/>
          <w:color w:val="000000"/>
          <w:sz w:val="24"/>
          <w:szCs w:val="24"/>
          <w:highlight w:val="cyan"/>
          <w:shd w:val="clear" w:color="auto" w:fill="FFFFFF"/>
        </w:rPr>
        <w:t xml:space="preserve"> </w:t>
      </w:r>
      <w:proofErr w:type="gramStart"/>
      <w:r w:rsidRPr="009E6461">
        <w:rPr>
          <w:rFonts w:eastAsia="SimSun"/>
          <w:b w:val="0"/>
          <w:bCs w:val="0"/>
          <w:i/>
          <w:iCs/>
          <w:color w:val="000000"/>
          <w:sz w:val="24"/>
          <w:szCs w:val="24"/>
          <w:highlight w:val="cyan"/>
          <w:shd w:val="clear" w:color="auto" w:fill="FFFFFF"/>
        </w:rPr>
        <w:t>al</w:t>
      </w:r>
      <w:r w:rsidRPr="009E6461">
        <w:rPr>
          <w:rFonts w:eastAsia="SimSun"/>
          <w:b w:val="0"/>
          <w:bCs w:val="0"/>
          <w:color w:val="000000"/>
          <w:sz w:val="24"/>
          <w:szCs w:val="24"/>
          <w:highlight w:val="cyan"/>
          <w:shd w:val="clear" w:color="auto" w:fill="FFFFFF"/>
        </w:rPr>
        <w:t>.(</w:t>
      </w:r>
      <w:proofErr w:type="gramEnd"/>
      <w:r w:rsidRPr="009E6461">
        <w:rPr>
          <w:rFonts w:eastAsia="SimSun"/>
          <w:b w:val="0"/>
          <w:bCs w:val="0"/>
          <w:color w:val="000000"/>
          <w:sz w:val="24"/>
          <w:szCs w:val="24"/>
          <w:highlight w:val="cyan"/>
          <w:shd w:val="clear" w:color="auto" w:fill="FFFFFF"/>
        </w:rPr>
        <w:t>2020) in their research study ‘</w:t>
      </w:r>
      <w:r w:rsidRPr="009E6461">
        <w:rPr>
          <w:rFonts w:eastAsia="SimSun"/>
          <w:b w:val="0"/>
          <w:bCs w:val="0"/>
          <w:color w:val="000000" w:themeColor="text1"/>
          <w:sz w:val="24"/>
          <w:szCs w:val="24"/>
          <w:highlight w:val="cyan"/>
          <w:shd w:val="clear" w:color="auto" w:fill="FFFFFF"/>
        </w:rPr>
        <w:t xml:space="preserve">Farmers Perceptions about Climate Change, Management Practice and Their On-Farm Adoption Strategies at Rice Fields in </w:t>
      </w:r>
      <w:proofErr w:type="spellStart"/>
      <w:r w:rsidRPr="009E6461">
        <w:rPr>
          <w:rFonts w:eastAsia="SimSun"/>
          <w:b w:val="0"/>
          <w:bCs w:val="0"/>
          <w:color w:val="000000" w:themeColor="text1"/>
          <w:sz w:val="24"/>
          <w:szCs w:val="24"/>
          <w:highlight w:val="cyan"/>
          <w:shd w:val="clear" w:color="auto" w:fill="FFFFFF"/>
        </w:rPr>
        <w:t>Sapu</w:t>
      </w:r>
      <w:proofErr w:type="spellEnd"/>
      <w:r w:rsidRPr="009E6461">
        <w:rPr>
          <w:rFonts w:eastAsia="SimSun"/>
          <w:b w:val="0"/>
          <w:bCs w:val="0"/>
          <w:color w:val="000000" w:themeColor="text1"/>
          <w:sz w:val="24"/>
          <w:szCs w:val="24"/>
          <w:highlight w:val="cyan"/>
          <w:shd w:val="clear" w:color="auto" w:fill="FFFFFF"/>
        </w:rPr>
        <w:t xml:space="preserve"> and </w:t>
      </w:r>
      <w:proofErr w:type="spellStart"/>
      <w:r w:rsidRPr="009E6461">
        <w:rPr>
          <w:rFonts w:eastAsia="SimSun"/>
          <w:b w:val="0"/>
          <w:bCs w:val="0"/>
          <w:color w:val="000000" w:themeColor="text1"/>
          <w:sz w:val="24"/>
          <w:szCs w:val="24"/>
          <w:highlight w:val="cyan"/>
          <w:shd w:val="clear" w:color="auto" w:fill="FFFFFF"/>
        </w:rPr>
        <w:t>Kuntaur</w:t>
      </w:r>
      <w:proofErr w:type="spellEnd"/>
      <w:r w:rsidRPr="009E6461">
        <w:rPr>
          <w:rFonts w:eastAsia="SimSun"/>
          <w:b w:val="0"/>
          <w:bCs w:val="0"/>
          <w:color w:val="000000" w:themeColor="text1"/>
          <w:sz w:val="24"/>
          <w:szCs w:val="24"/>
          <w:highlight w:val="cyan"/>
          <w:shd w:val="clear" w:color="auto" w:fill="FFFFFF"/>
        </w:rPr>
        <w:t xml:space="preserve"> of the Gambia, West Africa’ found that b</w:t>
      </w:r>
      <w:r w:rsidRPr="009E6461">
        <w:rPr>
          <w:rFonts w:eastAsia="SimSun"/>
          <w:b w:val="0"/>
          <w:bCs w:val="0"/>
          <w:sz w:val="24"/>
          <w:szCs w:val="24"/>
          <w:highlight w:val="cyan"/>
          <w:lang w:eastAsia="zh-CN"/>
        </w:rPr>
        <w:t xml:space="preserve">ased on local experiences, the majority of respondents (77%) felt that reduced rainfall brought about by climate change would result in a decrease in forest trees; many also thought that there would be significant forest loss in the future. Nearly all of them (85%) </w:t>
      </w:r>
      <w:proofErr w:type="gramStart"/>
      <w:r w:rsidRPr="009E6461">
        <w:rPr>
          <w:rFonts w:eastAsia="SimSun"/>
          <w:b w:val="0"/>
          <w:bCs w:val="0"/>
          <w:sz w:val="24"/>
          <w:szCs w:val="24"/>
          <w:highlight w:val="cyan"/>
          <w:lang w:eastAsia="zh-CN"/>
        </w:rPr>
        <w:t>reported  that</w:t>
      </w:r>
      <w:proofErr w:type="gramEnd"/>
      <w:r w:rsidRPr="009E6461">
        <w:rPr>
          <w:rFonts w:eastAsia="SimSun"/>
          <w:b w:val="0"/>
          <w:bCs w:val="0"/>
          <w:sz w:val="24"/>
          <w:szCs w:val="24"/>
          <w:highlight w:val="cyan"/>
          <w:lang w:eastAsia="zh-CN"/>
        </w:rPr>
        <w:t xml:space="preserve"> rising temperatures brought about by climate change would have a negative impact on rice production, particularly extreme temperatures,  during the flowering and heading stages, sharply reduce rice productivity.</w:t>
      </w:r>
    </w:p>
    <w:p w:rsidR="00E34226" w:rsidRPr="009E6461" w:rsidRDefault="00027495">
      <w:pPr>
        <w:spacing w:line="360" w:lineRule="auto"/>
        <w:ind w:firstLineChars="550" w:firstLine="1320"/>
        <w:jc w:val="both"/>
        <w:rPr>
          <w:rFonts w:ascii="Times New Roman" w:hAnsi="Times New Roman"/>
          <w:sz w:val="24"/>
          <w:szCs w:val="24"/>
          <w:highlight w:val="cyan"/>
        </w:rPr>
      </w:pPr>
      <w:r w:rsidRPr="009E6461">
        <w:rPr>
          <w:rFonts w:ascii="Times New Roman" w:eastAsia="SimSun" w:hAnsi="Times New Roman" w:cs="Times New Roman"/>
          <w:sz w:val="24"/>
          <w:szCs w:val="24"/>
          <w:highlight w:val="cyan"/>
          <w:shd w:val="clear" w:color="auto" w:fill="FFFFFF"/>
        </w:rPr>
        <w:t xml:space="preserve">Fahad </w:t>
      </w:r>
      <w:r w:rsidRPr="009E6461">
        <w:rPr>
          <w:rFonts w:ascii="Times New Roman" w:eastAsia="SimSun" w:hAnsi="Times New Roman" w:cs="Times New Roman"/>
          <w:i/>
          <w:iCs/>
          <w:sz w:val="24"/>
          <w:szCs w:val="24"/>
          <w:highlight w:val="cyan"/>
          <w:shd w:val="clear" w:color="auto" w:fill="FFFFFF"/>
        </w:rPr>
        <w:t>et al.</w:t>
      </w:r>
      <w:r w:rsidRPr="009E6461">
        <w:rPr>
          <w:rFonts w:ascii="Times New Roman" w:eastAsia="SimSun" w:hAnsi="Times New Roman" w:cs="Times New Roman"/>
          <w:sz w:val="24"/>
          <w:szCs w:val="24"/>
          <w:highlight w:val="cyan"/>
          <w:shd w:val="clear" w:color="auto" w:fill="FFFFFF"/>
        </w:rPr>
        <w:t xml:space="preserve"> (2020) in their research study ‘</w:t>
      </w:r>
      <w:r w:rsidRPr="009E6461">
        <w:rPr>
          <w:rFonts w:ascii="Times New Roman" w:eastAsia="SimSun" w:hAnsi="Times New Roman" w:cs="Times New Roman"/>
          <w:sz w:val="24"/>
          <w:szCs w:val="24"/>
          <w:highlight w:val="cyan"/>
        </w:rPr>
        <w:t>Farmers’ awareness level and their perceptions of climate change: A case of Khyber Pakhtunkhwa province, Pakistan’ revealed</w:t>
      </w:r>
      <w:r w:rsidRPr="009E6461">
        <w:rPr>
          <w:rFonts w:ascii="Times New Roman" w:hAnsi="Times New Roman"/>
          <w:sz w:val="24"/>
          <w:szCs w:val="24"/>
          <w:highlight w:val="cyan"/>
        </w:rPr>
        <w:t xml:space="preserve"> that a significant majority of participants (73%) recognized and were aware of climatic variations, while nearly 27.00 per cen</w:t>
      </w:r>
      <w:r w:rsidR="006B5CA5" w:rsidRPr="009E6461">
        <w:rPr>
          <w:rFonts w:ascii="Times New Roman" w:hAnsi="Times New Roman"/>
          <w:sz w:val="24"/>
          <w:szCs w:val="24"/>
          <w:highlight w:val="cyan"/>
        </w:rPr>
        <w:t>t were unaware of these changes.</w:t>
      </w:r>
      <w:r w:rsidRPr="009E6461">
        <w:rPr>
          <w:rFonts w:ascii="Times New Roman" w:hAnsi="Times New Roman"/>
          <w:sz w:val="24"/>
          <w:szCs w:val="24"/>
          <w:highlight w:val="cyan"/>
        </w:rPr>
        <w:t xml:space="preserve"> Most</w:t>
      </w:r>
      <w:r w:rsidR="001873EA">
        <w:rPr>
          <w:rFonts w:ascii="Times New Roman" w:hAnsi="Times New Roman"/>
          <w:sz w:val="24"/>
          <w:szCs w:val="24"/>
          <w:highlight w:val="cyan"/>
        </w:rPr>
        <w:t xml:space="preserve"> of the</w:t>
      </w:r>
      <w:r w:rsidRPr="009E6461">
        <w:rPr>
          <w:rFonts w:ascii="Times New Roman" w:hAnsi="Times New Roman"/>
          <w:sz w:val="24"/>
          <w:szCs w:val="24"/>
          <w:highlight w:val="cyan"/>
        </w:rPr>
        <w:t xml:space="preserve"> respondents reported a noticeable increase in temperatures during both winter and summer seasons (Rabi and Kharif). </w:t>
      </w:r>
    </w:p>
    <w:p w:rsidR="00E34226" w:rsidRPr="009E6461" w:rsidRDefault="00027495">
      <w:pPr>
        <w:pStyle w:val="Heading1"/>
        <w:shd w:val="clear" w:color="auto" w:fill="FFFFFF" w:themeFill="background1"/>
        <w:spacing w:before="0" w:beforeAutospacing="0" w:after="397" w:afterAutospacing="0" w:line="360" w:lineRule="auto"/>
        <w:ind w:firstLineChars="550" w:firstLine="1320"/>
        <w:jc w:val="both"/>
        <w:rPr>
          <w:b w:val="0"/>
          <w:bCs w:val="0"/>
          <w:sz w:val="24"/>
          <w:szCs w:val="24"/>
          <w:highlight w:val="cyan"/>
        </w:rPr>
      </w:pPr>
      <w:r w:rsidRPr="009E6461">
        <w:rPr>
          <w:b w:val="0"/>
          <w:bCs w:val="0"/>
          <w:color w:val="000000" w:themeColor="text1"/>
          <w:sz w:val="24"/>
          <w:szCs w:val="24"/>
          <w:highlight w:val="cyan"/>
        </w:rPr>
        <w:t>Das and Ghose(2020)</w:t>
      </w:r>
      <w:r w:rsidRPr="009E6461">
        <w:rPr>
          <w:b w:val="0"/>
          <w:color w:val="000000" w:themeColor="text1"/>
          <w:sz w:val="24"/>
          <w:szCs w:val="24"/>
          <w:highlight w:val="cyan"/>
        </w:rPr>
        <w:t xml:space="preserve"> in their research study</w:t>
      </w:r>
      <w:r w:rsidR="006B5CA5" w:rsidRPr="009E6461">
        <w:rPr>
          <w:b w:val="0"/>
          <w:color w:val="000000" w:themeColor="text1"/>
          <w:sz w:val="24"/>
          <w:szCs w:val="24"/>
          <w:highlight w:val="cyan"/>
        </w:rPr>
        <w:t xml:space="preserve"> </w:t>
      </w:r>
      <w:r w:rsidRPr="009E6461">
        <w:rPr>
          <w:color w:val="000000" w:themeColor="text1"/>
          <w:sz w:val="24"/>
          <w:szCs w:val="24"/>
          <w:highlight w:val="cyan"/>
        </w:rPr>
        <w:t>‘</w:t>
      </w:r>
      <w:r w:rsidRPr="009E6461">
        <w:rPr>
          <w:b w:val="0"/>
          <w:bCs w:val="0"/>
          <w:sz w:val="24"/>
          <w:szCs w:val="24"/>
          <w:highlight w:val="cyan"/>
        </w:rPr>
        <w:t xml:space="preserve">Factors driving farmers’ knowledge on climate change in a climatically vulnerable state of India’ stated the degree of farmers' awareness and understanding of climate </w:t>
      </w:r>
      <w:proofErr w:type="spellStart"/>
      <w:r w:rsidRPr="009E6461">
        <w:rPr>
          <w:b w:val="0"/>
          <w:bCs w:val="0"/>
          <w:sz w:val="24"/>
          <w:szCs w:val="24"/>
          <w:highlight w:val="cyan"/>
        </w:rPr>
        <w:t>change.The</w:t>
      </w:r>
      <w:proofErr w:type="spellEnd"/>
      <w:r w:rsidRPr="009E6461">
        <w:rPr>
          <w:b w:val="0"/>
          <w:bCs w:val="0"/>
          <w:sz w:val="24"/>
          <w:szCs w:val="24"/>
          <w:highlight w:val="cyan"/>
        </w:rPr>
        <w:t xml:space="preserve"> study identified the</w:t>
      </w:r>
      <w:r w:rsidR="006B5CA5" w:rsidRPr="009E6461">
        <w:rPr>
          <w:b w:val="0"/>
          <w:bCs w:val="0"/>
          <w:sz w:val="24"/>
          <w:szCs w:val="24"/>
          <w:highlight w:val="cyan"/>
        </w:rPr>
        <w:t xml:space="preserve"> </w:t>
      </w:r>
      <w:r w:rsidRPr="009E6461">
        <w:rPr>
          <w:b w:val="0"/>
          <w:bCs w:val="0"/>
          <w:sz w:val="24"/>
          <w:szCs w:val="24"/>
          <w:highlight w:val="cyan"/>
        </w:rPr>
        <w:t>attributes like education, number of earning family members, income from farm activity, weather ranking, assets holding etc. influencing their knowledge in the coastal (Balasore) and non-coastal (</w:t>
      </w:r>
      <w:proofErr w:type="spellStart"/>
      <w:r w:rsidRPr="009E6461">
        <w:rPr>
          <w:b w:val="0"/>
          <w:bCs w:val="0"/>
          <w:sz w:val="24"/>
          <w:szCs w:val="24"/>
          <w:highlight w:val="cyan"/>
        </w:rPr>
        <w:t>Khurda</w:t>
      </w:r>
      <w:proofErr w:type="spellEnd"/>
      <w:r w:rsidRPr="009E6461">
        <w:rPr>
          <w:b w:val="0"/>
          <w:bCs w:val="0"/>
          <w:sz w:val="24"/>
          <w:szCs w:val="24"/>
          <w:highlight w:val="cyan"/>
        </w:rPr>
        <w:t xml:space="preserve">) districts of Odisha, which is a vulnerable state of India. Although majority of the farmers were aware about the problems caused by climate change, their level of knowledge about various phenomena was </w:t>
      </w:r>
      <w:r w:rsidRPr="009E6461">
        <w:rPr>
          <w:b w:val="0"/>
          <w:bCs w:val="0"/>
          <w:sz w:val="24"/>
          <w:szCs w:val="24"/>
          <w:highlight w:val="cyan"/>
        </w:rPr>
        <w:lastRenderedPageBreak/>
        <w:t xml:space="preserve">found to be below average, with overall climate knowledge index values of 45.33 percent in </w:t>
      </w:r>
      <w:proofErr w:type="spellStart"/>
      <w:r w:rsidRPr="009E6461">
        <w:rPr>
          <w:b w:val="0"/>
          <w:bCs w:val="0"/>
          <w:sz w:val="24"/>
          <w:szCs w:val="24"/>
          <w:highlight w:val="cyan"/>
        </w:rPr>
        <w:t>Khurda</w:t>
      </w:r>
      <w:proofErr w:type="spellEnd"/>
      <w:r w:rsidRPr="009E6461">
        <w:rPr>
          <w:b w:val="0"/>
          <w:bCs w:val="0"/>
          <w:sz w:val="24"/>
          <w:szCs w:val="24"/>
          <w:highlight w:val="cyan"/>
        </w:rPr>
        <w:t xml:space="preserve"> district and 46.60 percent in Balasore district, respectively.</w:t>
      </w:r>
    </w:p>
    <w:p w:rsidR="00E34226" w:rsidRPr="009E6461" w:rsidRDefault="00027495">
      <w:pPr>
        <w:pStyle w:val="Heading1"/>
        <w:spacing w:line="360" w:lineRule="auto"/>
        <w:ind w:firstLineChars="550" w:firstLine="1320"/>
        <w:jc w:val="both"/>
        <w:rPr>
          <w:sz w:val="24"/>
          <w:szCs w:val="24"/>
          <w:highlight w:val="cyan"/>
        </w:rPr>
      </w:pPr>
      <w:r w:rsidRPr="009E6461">
        <w:rPr>
          <w:b w:val="0"/>
          <w:bCs w:val="0"/>
          <w:sz w:val="24"/>
          <w:szCs w:val="24"/>
          <w:highlight w:val="cyan"/>
        </w:rPr>
        <w:t>A study ‘</w:t>
      </w:r>
      <w:r w:rsidRPr="009E6461">
        <w:rPr>
          <w:rFonts w:eastAsia="serif"/>
          <w:b w:val="0"/>
          <w:bCs w:val="0"/>
          <w:sz w:val="24"/>
          <w:szCs w:val="24"/>
          <w:highlight w:val="cyan"/>
        </w:rPr>
        <w:t>Sustainable agriculture in</w:t>
      </w:r>
      <w:r w:rsidR="006B5CA5" w:rsidRPr="009E6461">
        <w:rPr>
          <w:rFonts w:eastAsia="serif"/>
          <w:b w:val="0"/>
          <w:bCs w:val="0"/>
          <w:sz w:val="24"/>
          <w:szCs w:val="24"/>
          <w:highlight w:val="cyan"/>
        </w:rPr>
        <w:t xml:space="preserve"> </w:t>
      </w:r>
      <w:r w:rsidRPr="009E6461">
        <w:rPr>
          <w:rFonts w:eastAsia="serif"/>
          <w:b w:val="0"/>
          <w:bCs w:val="0"/>
          <w:sz w:val="24"/>
          <w:szCs w:val="24"/>
          <w:highlight w:val="cyan"/>
        </w:rPr>
        <w:t xml:space="preserve">Northeastern India: how do tribal farmers perceive and respond to climate change?’ conducted by </w:t>
      </w:r>
      <w:r w:rsidRPr="009E6461">
        <w:rPr>
          <w:b w:val="0"/>
          <w:bCs w:val="0"/>
          <w:sz w:val="24"/>
          <w:szCs w:val="24"/>
          <w:highlight w:val="cyan"/>
        </w:rPr>
        <w:t xml:space="preserve">Bhalerao </w:t>
      </w:r>
      <w:r w:rsidRPr="009E6461">
        <w:rPr>
          <w:b w:val="0"/>
          <w:bCs w:val="0"/>
          <w:i/>
          <w:iCs/>
          <w:sz w:val="24"/>
          <w:szCs w:val="24"/>
          <w:highlight w:val="cyan"/>
        </w:rPr>
        <w:t xml:space="preserve">et al. </w:t>
      </w:r>
      <w:r w:rsidRPr="009E6461">
        <w:rPr>
          <w:b w:val="0"/>
          <w:bCs w:val="0"/>
          <w:sz w:val="24"/>
          <w:szCs w:val="24"/>
          <w:highlight w:val="cyan"/>
        </w:rPr>
        <w:t xml:space="preserve">(2022) found that </w:t>
      </w:r>
      <w:r w:rsidRPr="009E6461">
        <w:rPr>
          <w:rFonts w:eastAsia="SimSun"/>
          <w:b w:val="0"/>
          <w:bCs w:val="0"/>
          <w:sz w:val="24"/>
          <w:szCs w:val="24"/>
          <w:highlight w:val="cyan"/>
        </w:rPr>
        <w:t>a significant majority of farmers in the Northeastern Region (NER) of India were aware of climate change and its adverse effects on both agriculture and socio-economic conditions. Most farmers across the eight states of the NER had experienced abnormal climatic events, such as irregular rainfall patterns, extreme temperatures, and unpredictable seasonal variations, particularly over the past 10 to 15 years</w:t>
      </w:r>
      <w:r w:rsidR="006B5CA5" w:rsidRPr="009E6461">
        <w:rPr>
          <w:rFonts w:eastAsia="SimSun"/>
          <w:b w:val="0"/>
          <w:bCs w:val="0"/>
          <w:sz w:val="24"/>
          <w:szCs w:val="24"/>
          <w:highlight w:val="cyan"/>
        </w:rPr>
        <w:t xml:space="preserve">. </w:t>
      </w:r>
      <w:r w:rsidRPr="009E6461">
        <w:rPr>
          <w:rFonts w:eastAsia="SimSun"/>
          <w:b w:val="0"/>
          <w:bCs w:val="0"/>
          <w:sz w:val="24"/>
          <w:szCs w:val="24"/>
          <w:highlight w:val="cyan"/>
        </w:rPr>
        <w:t xml:space="preserve">Their awareness is primarily </w:t>
      </w:r>
      <w:r w:rsidRPr="009E6461">
        <w:rPr>
          <w:rFonts w:eastAsia="SimSun"/>
          <w:b w:val="0"/>
          <w:bCs w:val="0"/>
          <w:color w:val="000000"/>
          <w:sz w:val="24"/>
          <w:szCs w:val="24"/>
          <w:highlight w:val="cyan"/>
        </w:rPr>
        <w:t>centered on key agricultural concerns, with many reporting a decline in water availability and soil fertility</w:t>
      </w:r>
      <w:r w:rsidRPr="009E6461">
        <w:rPr>
          <w:rFonts w:eastAsia="SimSun"/>
          <w:color w:val="000000"/>
          <w:sz w:val="24"/>
          <w:szCs w:val="24"/>
          <w:highlight w:val="cyan"/>
        </w:rPr>
        <w:t>.</w:t>
      </w:r>
    </w:p>
    <w:p w:rsidR="00E34226" w:rsidRPr="009E6461" w:rsidRDefault="00027495">
      <w:pPr>
        <w:pStyle w:val="Heading1"/>
        <w:shd w:val="clear" w:color="auto" w:fill="FFFFFF" w:themeFill="background1"/>
        <w:spacing w:before="0" w:beforeAutospacing="0" w:after="0" w:afterAutospacing="0" w:line="360" w:lineRule="auto"/>
        <w:ind w:firstLineChars="550" w:firstLine="1320"/>
        <w:jc w:val="both"/>
        <w:rPr>
          <w:b w:val="0"/>
          <w:bCs w:val="0"/>
          <w:sz w:val="24"/>
          <w:szCs w:val="24"/>
          <w:highlight w:val="cyan"/>
        </w:rPr>
      </w:pPr>
      <w:r w:rsidRPr="009E6461">
        <w:rPr>
          <w:b w:val="0"/>
          <w:bCs w:val="0"/>
          <w:sz w:val="24"/>
          <w:szCs w:val="24"/>
          <w:highlight w:val="cyan"/>
        </w:rPr>
        <w:t>Madaki</w:t>
      </w:r>
      <w:r w:rsidR="006B5CA5" w:rsidRPr="009E6461">
        <w:rPr>
          <w:b w:val="0"/>
          <w:bCs w:val="0"/>
          <w:sz w:val="24"/>
          <w:szCs w:val="24"/>
          <w:highlight w:val="cyan"/>
        </w:rPr>
        <w:t xml:space="preserve"> </w:t>
      </w:r>
      <w:r w:rsidRPr="009E6461">
        <w:rPr>
          <w:b w:val="0"/>
          <w:i/>
          <w:sz w:val="24"/>
          <w:szCs w:val="24"/>
          <w:highlight w:val="cyan"/>
        </w:rPr>
        <w:t>et.al.</w:t>
      </w:r>
      <w:r w:rsidRPr="009E6461">
        <w:rPr>
          <w:b w:val="0"/>
          <w:bCs w:val="0"/>
          <w:sz w:val="24"/>
          <w:szCs w:val="24"/>
          <w:highlight w:val="cyan"/>
        </w:rPr>
        <w:t xml:space="preserve"> (2023) in their </w:t>
      </w:r>
      <w:proofErr w:type="gramStart"/>
      <w:r w:rsidRPr="009E6461">
        <w:rPr>
          <w:b w:val="0"/>
          <w:bCs w:val="0"/>
          <w:sz w:val="24"/>
          <w:szCs w:val="24"/>
          <w:highlight w:val="cyan"/>
        </w:rPr>
        <w:t>study  ‘</w:t>
      </w:r>
      <w:proofErr w:type="gramEnd"/>
      <w:r w:rsidRPr="009E6461">
        <w:rPr>
          <w:b w:val="0"/>
          <w:bCs w:val="0"/>
          <w:sz w:val="24"/>
          <w:szCs w:val="24"/>
          <w:highlight w:val="cyan"/>
        </w:rPr>
        <w:t>Climate Change Knowledge and Perception among Farming Households In Nigeria’  found that only 15.00 per cent farmer had knowledge on the fact that methane emissions from livestock production contributes to climate change, 20.74 per cent in dry AEZs had knowledge on this while the corresponding percentage from humid AEZ was only 10.5 per cent.  Only 17 per cent of farmers knew that inappropriate manure management could cause climate change because of methane and nitrous oxide emissions.</w:t>
      </w:r>
    </w:p>
    <w:p w:rsidR="00E34226" w:rsidRPr="009E6461" w:rsidRDefault="00027495">
      <w:pPr>
        <w:pStyle w:val="Heading1"/>
        <w:shd w:val="clear" w:color="auto" w:fill="FFFFFF" w:themeFill="background1"/>
        <w:spacing w:before="0" w:beforeAutospacing="0" w:after="0" w:afterAutospacing="0" w:line="360" w:lineRule="auto"/>
        <w:ind w:firstLineChars="550" w:firstLine="1320"/>
        <w:jc w:val="both"/>
        <w:rPr>
          <w:b w:val="0"/>
          <w:bCs w:val="0"/>
          <w:sz w:val="24"/>
          <w:szCs w:val="24"/>
          <w:highlight w:val="cyan"/>
        </w:rPr>
      </w:pPr>
      <w:r w:rsidRPr="009E6461">
        <w:rPr>
          <w:rFonts w:eastAsia="SimSun"/>
          <w:b w:val="0"/>
          <w:bCs w:val="0"/>
          <w:sz w:val="24"/>
          <w:szCs w:val="24"/>
          <w:highlight w:val="cyan"/>
        </w:rPr>
        <w:t>Below</w:t>
      </w:r>
      <w:r w:rsidRPr="009E6461">
        <w:rPr>
          <w:rFonts w:eastAsia="SimSun"/>
          <w:b w:val="0"/>
          <w:bCs w:val="0"/>
          <w:i/>
          <w:iCs/>
          <w:sz w:val="24"/>
          <w:szCs w:val="24"/>
          <w:highlight w:val="cyan"/>
        </w:rPr>
        <w:t xml:space="preserve"> et al. </w:t>
      </w:r>
      <w:r w:rsidRPr="009E6461">
        <w:rPr>
          <w:rFonts w:eastAsia="SimSun"/>
          <w:b w:val="0"/>
          <w:bCs w:val="0"/>
          <w:sz w:val="24"/>
          <w:szCs w:val="24"/>
          <w:highlight w:val="cyan"/>
        </w:rPr>
        <w:t xml:space="preserve">(2015) In the </w:t>
      </w:r>
      <w:proofErr w:type="gramStart"/>
      <w:r w:rsidRPr="009E6461">
        <w:rPr>
          <w:rFonts w:eastAsia="SimSun"/>
          <w:b w:val="0"/>
          <w:bCs w:val="0"/>
          <w:sz w:val="24"/>
          <w:szCs w:val="24"/>
          <w:highlight w:val="cyan"/>
        </w:rPr>
        <w:t xml:space="preserve">study  </w:t>
      </w:r>
      <w:r w:rsidRPr="009E6461">
        <w:rPr>
          <w:rFonts w:eastAsia="SimSun"/>
          <w:b w:val="0"/>
          <w:bCs w:val="0"/>
          <w:color w:val="222222"/>
          <w:sz w:val="24"/>
          <w:szCs w:val="24"/>
          <w:highlight w:val="cyan"/>
          <w:shd w:val="clear" w:color="auto" w:fill="FFFFFF"/>
        </w:rPr>
        <w:t>‘</w:t>
      </w:r>
      <w:proofErr w:type="gramEnd"/>
      <w:r w:rsidRPr="009E6461">
        <w:rPr>
          <w:rFonts w:eastAsia="SimSun"/>
          <w:b w:val="0"/>
          <w:bCs w:val="0"/>
          <w:color w:val="222222"/>
          <w:sz w:val="24"/>
          <w:szCs w:val="24"/>
          <w:highlight w:val="cyan"/>
          <w:shd w:val="clear" w:color="auto" w:fill="FFFFFF"/>
        </w:rPr>
        <w:t>Farmers’ knowledge and perception of climatic risks and options for climate change adaptation’</w:t>
      </w:r>
      <w:r w:rsidRPr="009E6461">
        <w:rPr>
          <w:rFonts w:eastAsia="SimSun"/>
          <w:b w:val="0"/>
          <w:bCs w:val="0"/>
          <w:sz w:val="24"/>
          <w:szCs w:val="24"/>
          <w:highlight w:val="cyan"/>
        </w:rPr>
        <w:t xml:space="preserve"> revealed that farmers in both villages have observed long-term changes in local climatic processes. These observations offer crucial insights into the local experience of climate change impacts, rooted in the farmers' lived experiences and interactions with the environment. The findings reflect a significant alignment with global studies on the impacts of climate change in rural agricultural settings.</w:t>
      </w:r>
    </w:p>
    <w:p w:rsidR="00E34226" w:rsidRPr="009E6461" w:rsidRDefault="00027495">
      <w:pPr>
        <w:pStyle w:val="NormalWeb"/>
        <w:spacing w:beforeAutospacing="0" w:after="200" w:afterAutospacing="0" w:line="360" w:lineRule="auto"/>
        <w:ind w:firstLineChars="550" w:firstLine="1320"/>
        <w:jc w:val="both"/>
        <w:rPr>
          <w:color w:val="000000"/>
          <w:highlight w:val="cyan"/>
        </w:rPr>
      </w:pPr>
      <w:r w:rsidRPr="009E6461">
        <w:rPr>
          <w:color w:val="000000"/>
          <w:highlight w:val="cyan"/>
        </w:rPr>
        <w:t>Tripathi and Mishra (2017) in their research studies ‘</w:t>
      </w:r>
      <w:r w:rsidRPr="009E6461">
        <w:rPr>
          <w:highlight w:val="cyan"/>
        </w:rPr>
        <w:t xml:space="preserve">Knowledge and passive adaptation to climate change: An example from Indian farmers’ which was conducted in eastern Uttar </w:t>
      </w:r>
      <w:proofErr w:type="gramStart"/>
      <w:r w:rsidRPr="009E6461">
        <w:rPr>
          <w:highlight w:val="cyan"/>
        </w:rPr>
        <w:t xml:space="preserve">Pradesh  </w:t>
      </w:r>
      <w:r w:rsidRPr="009E6461">
        <w:rPr>
          <w:color w:val="000000"/>
          <w:highlight w:val="cyan"/>
        </w:rPr>
        <w:t>revealed</w:t>
      </w:r>
      <w:proofErr w:type="gramEnd"/>
      <w:r w:rsidRPr="009E6461">
        <w:rPr>
          <w:color w:val="000000"/>
          <w:highlight w:val="cyan"/>
        </w:rPr>
        <w:t xml:space="preserve"> that although farmers are aware of long-term changes in meteorological variables (such as rainfall and temperature), they are unable to recognize these changes as being caused by climate change.  Despite the fact that farmers are altering their farming and agricultural methods, they are not taking proactive measures to address the perceived climate change.</w:t>
      </w:r>
    </w:p>
    <w:p w:rsidR="00E34226" w:rsidRDefault="00027495">
      <w:pPr>
        <w:pStyle w:val="NormalWeb"/>
        <w:spacing w:beforeAutospacing="0" w:after="200" w:afterAutospacing="0" w:line="360" w:lineRule="auto"/>
        <w:ind w:firstLineChars="550" w:firstLine="1320"/>
        <w:jc w:val="both"/>
        <w:rPr>
          <w:color w:val="000000"/>
        </w:rPr>
      </w:pPr>
      <w:r w:rsidRPr="009E6461">
        <w:rPr>
          <w:rFonts w:eastAsia="sans-serif"/>
          <w:highlight w:val="cyan"/>
          <w:shd w:val="clear" w:color="auto" w:fill="FFFFFF"/>
        </w:rPr>
        <w:lastRenderedPageBreak/>
        <w:t>Jain and Mazhar</w:t>
      </w:r>
      <w:r w:rsidR="006B5CA5" w:rsidRPr="009E6461">
        <w:rPr>
          <w:rFonts w:eastAsia="sans-serif"/>
          <w:highlight w:val="cyan"/>
          <w:shd w:val="clear" w:color="auto" w:fill="FFFFFF"/>
        </w:rPr>
        <w:t xml:space="preserve"> (2024)</w:t>
      </w:r>
      <w:r w:rsidRPr="009E6461">
        <w:rPr>
          <w:rFonts w:eastAsia="sans-serif"/>
          <w:highlight w:val="cyan"/>
          <w:shd w:val="clear" w:color="auto" w:fill="FFFFFF"/>
        </w:rPr>
        <w:t xml:space="preserve"> conducted a research on ‘Study on Knowledge Level of Farmers towards Climate Change on Crop Production at Udaipur District, Rajasthan, India’</w:t>
      </w:r>
      <w:r w:rsidR="00F71D5E" w:rsidRPr="009E6461">
        <w:rPr>
          <w:rFonts w:eastAsia="sans-serif"/>
          <w:highlight w:val="cyan"/>
          <w:shd w:val="clear" w:color="auto" w:fill="FFFFFF"/>
        </w:rPr>
        <w:t>.</w:t>
      </w:r>
      <w:r w:rsidRPr="009E6461">
        <w:rPr>
          <w:rFonts w:eastAsia="sans-serif"/>
          <w:highlight w:val="cyan"/>
          <w:shd w:val="clear" w:color="auto" w:fill="FFFFFF"/>
        </w:rPr>
        <w:t xml:space="preserve"> </w:t>
      </w:r>
      <w:proofErr w:type="gramStart"/>
      <w:r w:rsidRPr="009E6461">
        <w:rPr>
          <w:rFonts w:eastAsia="sans-serif"/>
          <w:highlight w:val="cyan"/>
          <w:shd w:val="clear" w:color="auto" w:fill="FFFFFF"/>
        </w:rPr>
        <w:t xml:space="preserve">The </w:t>
      </w:r>
      <w:r w:rsidRPr="009E6461">
        <w:rPr>
          <w:color w:val="000000"/>
          <w:highlight w:val="cyan"/>
        </w:rPr>
        <w:t xml:space="preserve"> findings</w:t>
      </w:r>
      <w:proofErr w:type="gramEnd"/>
      <w:r w:rsidRPr="009E6461">
        <w:rPr>
          <w:color w:val="000000"/>
          <w:highlight w:val="cyan"/>
        </w:rPr>
        <w:t xml:space="preserve"> of this study reveal</w:t>
      </w:r>
      <w:r w:rsidR="00F71D5E" w:rsidRPr="009E6461">
        <w:rPr>
          <w:color w:val="000000"/>
          <w:highlight w:val="cyan"/>
        </w:rPr>
        <w:t>ed a concerning trend. F</w:t>
      </w:r>
      <w:r w:rsidRPr="009E6461">
        <w:rPr>
          <w:color w:val="000000"/>
          <w:highlight w:val="cyan"/>
        </w:rPr>
        <w:t xml:space="preserve">armers </w:t>
      </w:r>
      <w:r w:rsidR="00F71D5E" w:rsidRPr="009E6461">
        <w:rPr>
          <w:color w:val="000000"/>
          <w:highlight w:val="cyan"/>
        </w:rPr>
        <w:t>we</w:t>
      </w:r>
      <w:r w:rsidRPr="009E6461">
        <w:rPr>
          <w:color w:val="000000"/>
          <w:highlight w:val="cyan"/>
        </w:rPr>
        <w:t xml:space="preserve">re largely unaware of climate change and </w:t>
      </w:r>
      <w:r w:rsidR="00F71D5E" w:rsidRPr="009E6461">
        <w:rPr>
          <w:color w:val="000000"/>
          <w:highlight w:val="cyan"/>
        </w:rPr>
        <w:t>were</w:t>
      </w:r>
      <w:r w:rsidRPr="009E6461">
        <w:rPr>
          <w:color w:val="000000"/>
          <w:highlight w:val="cyan"/>
        </w:rPr>
        <w:t xml:space="preserve"> only beginning to confront its realities. While most farmers display</w:t>
      </w:r>
      <w:r w:rsidR="00F71D5E" w:rsidRPr="009E6461">
        <w:rPr>
          <w:color w:val="000000"/>
          <w:highlight w:val="cyan"/>
        </w:rPr>
        <w:t>ed</w:t>
      </w:r>
      <w:r w:rsidRPr="009E6461">
        <w:rPr>
          <w:color w:val="000000"/>
          <w:highlight w:val="cyan"/>
        </w:rPr>
        <w:t xml:space="preserve"> a basic understanding of climate change, the lack of exposure prevents them from gaining comprehensive knowledge. </w:t>
      </w:r>
      <w:r w:rsidR="00F71D5E" w:rsidRPr="009E6461">
        <w:rPr>
          <w:color w:val="000000"/>
          <w:highlight w:val="cyan"/>
        </w:rPr>
        <w:t>Moreover, there was</w:t>
      </w:r>
      <w:r w:rsidRPr="009E6461">
        <w:rPr>
          <w:color w:val="000000"/>
          <w:highlight w:val="cyan"/>
        </w:rPr>
        <w:t xml:space="preserve"> a notable correlation between the farmers' understanding and certain independent variables. Unfortunately, a significant number of farmers fall short of achieving even a moderate level of climate change knowledge</w:t>
      </w:r>
      <w:r w:rsidR="00F71D5E" w:rsidRPr="009E6461">
        <w:rPr>
          <w:color w:val="000000"/>
          <w:highlight w:val="cyan"/>
        </w:rPr>
        <w:t xml:space="preserve">. </w:t>
      </w:r>
    </w:p>
    <w:p w:rsidR="00E34226" w:rsidRDefault="00027495">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Methodology</w:t>
      </w:r>
    </w:p>
    <w:p w:rsidR="00E34226" w:rsidRDefault="00BA6678">
      <w:pPr>
        <w:spacing w:line="360" w:lineRule="auto"/>
        <w:jc w:val="both"/>
        <w:rPr>
          <w:rFonts w:ascii="Times New Roman" w:hAnsi="Times New Roman" w:cs="Times New Roman"/>
          <w:sz w:val="24"/>
          <w:szCs w:val="24"/>
        </w:rPr>
      </w:pPr>
      <w:r w:rsidRPr="00BA6678">
        <w:rPr>
          <w:rFonts w:ascii="Times New Roman" w:eastAsia="SimSun" w:hAnsi="Times New Roman" w:cs="Times New Roman"/>
          <w:sz w:val="24"/>
          <w:szCs w:val="24"/>
        </w:rPr>
        <w:t xml:space="preserve">The study was conducted in the Jorhat district of Assam. </w:t>
      </w:r>
      <w:r w:rsidR="00027495">
        <w:rPr>
          <w:rFonts w:ascii="Times New Roman" w:eastAsia="SimSun" w:hAnsi="Times New Roman" w:cs="Times New Roman"/>
          <w:sz w:val="24"/>
          <w:szCs w:val="24"/>
        </w:rPr>
        <w:t xml:space="preserve">To fulfill the </w:t>
      </w:r>
      <w:r>
        <w:rPr>
          <w:rFonts w:ascii="Times New Roman" w:eastAsia="SimSun" w:hAnsi="Times New Roman" w:cs="Times New Roman"/>
          <w:sz w:val="24"/>
          <w:szCs w:val="24"/>
        </w:rPr>
        <w:t>objective</w:t>
      </w:r>
      <w:r w:rsidR="00027495">
        <w:rPr>
          <w:rFonts w:ascii="Times New Roman" w:eastAsia="SimSun" w:hAnsi="Times New Roman" w:cs="Times New Roman"/>
          <w:sz w:val="24"/>
          <w:szCs w:val="24"/>
        </w:rPr>
        <w:t xml:space="preserve"> of the study, multistage sampling and simple random sampling was adopted. </w:t>
      </w:r>
      <w:r w:rsidR="00027495">
        <w:rPr>
          <w:rFonts w:ascii="Times New Roman" w:hAnsi="Times New Roman" w:cs="Times New Roman"/>
          <w:sz w:val="24"/>
          <w:szCs w:val="24"/>
        </w:rPr>
        <w:t xml:space="preserve"> Out of all the districts of Assam, Jorhat district was selected randomly for the present research. </w:t>
      </w:r>
      <w:r w:rsidR="00027495">
        <w:rPr>
          <w:rFonts w:ascii="Times New Roman" w:hAnsi="Times New Roman" w:cs="Times New Roman"/>
          <w:bCs/>
          <w:sz w:val="24"/>
          <w:szCs w:val="24"/>
        </w:rPr>
        <w:t xml:space="preserve">There are six development blocks in Jorhat district. </w:t>
      </w:r>
      <w:r w:rsidR="00027495">
        <w:rPr>
          <w:rFonts w:ascii="Times New Roman" w:hAnsi="Times New Roman" w:cs="Times New Roman"/>
          <w:sz w:val="24"/>
          <w:szCs w:val="24"/>
        </w:rPr>
        <w:t xml:space="preserve">Out of six development blocks two blocks i.e. Jorhat Development block and Central Jorhat Development block were selected randomly. Two villages from each block were selected. </w:t>
      </w:r>
      <w:proofErr w:type="spellStart"/>
      <w:r w:rsidR="00027495">
        <w:rPr>
          <w:rFonts w:ascii="Times New Roman" w:hAnsi="Times New Roman" w:cs="Times New Roman"/>
          <w:sz w:val="24"/>
          <w:szCs w:val="24"/>
        </w:rPr>
        <w:t>Dharigaon</w:t>
      </w:r>
      <w:proofErr w:type="spellEnd"/>
      <w:r w:rsidR="00027495">
        <w:rPr>
          <w:rFonts w:ascii="Times New Roman" w:hAnsi="Times New Roman" w:cs="Times New Roman"/>
          <w:sz w:val="24"/>
          <w:szCs w:val="24"/>
        </w:rPr>
        <w:t xml:space="preserve"> </w:t>
      </w:r>
      <w:proofErr w:type="gramStart"/>
      <w:r w:rsidR="00027495">
        <w:rPr>
          <w:rFonts w:ascii="Times New Roman" w:hAnsi="Times New Roman" w:cs="Times New Roman"/>
          <w:sz w:val="24"/>
          <w:szCs w:val="24"/>
        </w:rPr>
        <w:t xml:space="preserve">and  </w:t>
      </w:r>
      <w:proofErr w:type="spellStart"/>
      <w:r w:rsidR="00027495">
        <w:rPr>
          <w:rFonts w:ascii="Times New Roman" w:hAnsi="Times New Roman" w:cs="Times New Roman"/>
          <w:sz w:val="24"/>
          <w:szCs w:val="24"/>
        </w:rPr>
        <w:t>Dakukurachuwa</w:t>
      </w:r>
      <w:proofErr w:type="spellEnd"/>
      <w:proofErr w:type="gramEnd"/>
      <w:r w:rsidR="00027495">
        <w:rPr>
          <w:rFonts w:ascii="Times New Roman" w:hAnsi="Times New Roman" w:cs="Times New Roman"/>
          <w:sz w:val="24"/>
          <w:szCs w:val="24"/>
        </w:rPr>
        <w:t xml:space="preserve"> Gaon from </w:t>
      </w:r>
      <w:proofErr w:type="spellStart"/>
      <w:r w:rsidR="00027495">
        <w:rPr>
          <w:rFonts w:ascii="Times New Roman" w:hAnsi="Times New Roman" w:cs="Times New Roman"/>
          <w:sz w:val="24"/>
          <w:szCs w:val="24"/>
        </w:rPr>
        <w:t>Chipahikhola</w:t>
      </w:r>
      <w:proofErr w:type="spellEnd"/>
      <w:r w:rsidR="00027495">
        <w:rPr>
          <w:rFonts w:ascii="Times New Roman" w:hAnsi="Times New Roman" w:cs="Times New Roman"/>
          <w:sz w:val="24"/>
          <w:szCs w:val="24"/>
        </w:rPr>
        <w:t xml:space="preserve"> block and </w:t>
      </w:r>
      <w:proofErr w:type="spellStart"/>
      <w:r w:rsidR="00027495">
        <w:rPr>
          <w:rFonts w:ascii="Times New Roman" w:hAnsi="Times New Roman" w:cs="Times New Roman"/>
          <w:sz w:val="24"/>
          <w:szCs w:val="24"/>
        </w:rPr>
        <w:t>Borbheta</w:t>
      </w:r>
      <w:proofErr w:type="spellEnd"/>
      <w:r w:rsidR="00027495">
        <w:rPr>
          <w:rFonts w:ascii="Times New Roman" w:hAnsi="Times New Roman" w:cs="Times New Roman"/>
          <w:sz w:val="24"/>
          <w:szCs w:val="24"/>
        </w:rPr>
        <w:t xml:space="preserve"> Gaon and </w:t>
      </w:r>
      <w:proofErr w:type="spellStart"/>
      <w:r w:rsidR="00027495">
        <w:rPr>
          <w:rFonts w:ascii="Times New Roman" w:hAnsi="Times New Roman" w:cs="Times New Roman"/>
          <w:sz w:val="24"/>
          <w:szCs w:val="24"/>
        </w:rPr>
        <w:t>Sirotia</w:t>
      </w:r>
      <w:proofErr w:type="spellEnd"/>
      <w:r w:rsidR="00027495">
        <w:rPr>
          <w:rFonts w:ascii="Times New Roman" w:hAnsi="Times New Roman" w:cs="Times New Roman"/>
          <w:sz w:val="24"/>
          <w:szCs w:val="24"/>
        </w:rPr>
        <w:t xml:space="preserve"> Gaon from </w:t>
      </w:r>
      <w:proofErr w:type="spellStart"/>
      <w:r w:rsidR="00027495">
        <w:rPr>
          <w:rFonts w:ascii="Times New Roman" w:hAnsi="Times New Roman" w:cs="Times New Roman"/>
          <w:sz w:val="24"/>
          <w:szCs w:val="24"/>
        </w:rPr>
        <w:t>Baghchung</w:t>
      </w:r>
      <w:proofErr w:type="spellEnd"/>
      <w:r w:rsidR="00027495">
        <w:rPr>
          <w:rFonts w:ascii="Times New Roman" w:hAnsi="Times New Roman" w:cs="Times New Roman"/>
          <w:sz w:val="24"/>
          <w:szCs w:val="24"/>
        </w:rPr>
        <w:t xml:space="preserve"> block were included by using simple random sampling. For each village, a list of farming households was prepared. From the list, 150 respondents were selected by using equal allocation of simple random sampling method. Considering the objectives of the study as well as after reviewing the relevant literature for the investigation, variables were selected for the present study. The independent variables that included in the study are age, education, marital status, caste, family type, type of house, annual income, occupation, material possession, communication and media possession, organizational membership, land holding and the dependent variable that included in the study was knowledge.</w:t>
      </w:r>
    </w:p>
    <w:p w:rsidR="00E34226" w:rsidRDefault="0002749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Construction of the knowledge test</w:t>
      </w:r>
    </w:p>
    <w:p w:rsidR="00E34226" w:rsidRDefault="00027495" w:rsidP="00A16246">
      <w:pPr>
        <w:spacing w:line="360" w:lineRule="auto"/>
        <w:jc w:val="both"/>
        <w:rPr>
          <w:rFonts w:ascii="Times New Roman" w:hAnsi="Times New Roman" w:cs="Times New Roman"/>
          <w:bCs/>
          <w:sz w:val="24"/>
          <w:szCs w:val="24"/>
        </w:rPr>
      </w:pPr>
      <w:r>
        <w:rPr>
          <w:rFonts w:ascii="Times New Roman" w:hAnsi="Times New Roman" w:cs="Times New Roman"/>
          <w:sz w:val="24"/>
          <w:szCs w:val="24"/>
        </w:rPr>
        <w:t>The knowledge test containing 82 number of statements was constructed to assess the knowl</w:t>
      </w:r>
      <w:r w:rsidR="00C9774A">
        <w:rPr>
          <w:rFonts w:ascii="Times New Roman" w:hAnsi="Times New Roman" w:cs="Times New Roman"/>
          <w:sz w:val="24"/>
          <w:szCs w:val="24"/>
        </w:rPr>
        <w:t>edge of the respondents with four</w:t>
      </w:r>
      <w:r>
        <w:rPr>
          <w:rFonts w:ascii="Times New Roman" w:hAnsi="Times New Roman" w:cs="Times New Roman"/>
          <w:sz w:val="24"/>
          <w:szCs w:val="24"/>
        </w:rPr>
        <w:t xml:space="preserve"> different sub categories</w:t>
      </w:r>
      <w:r w:rsidR="00C9774A">
        <w:rPr>
          <w:rFonts w:ascii="Times New Roman" w:hAnsi="Times New Roman" w:cs="Times New Roman"/>
          <w:sz w:val="24"/>
          <w:szCs w:val="24"/>
        </w:rPr>
        <w:t>. F</w:t>
      </w:r>
      <w:r>
        <w:rPr>
          <w:rFonts w:ascii="Times New Roman" w:hAnsi="Times New Roman" w:cs="Times New Roman"/>
          <w:sz w:val="24"/>
          <w:szCs w:val="24"/>
        </w:rPr>
        <w:t xml:space="preserve">irst part includes basic knowledge on climate change and indicators of climate change.  The second part of the knowledge test was constructed to assess the knowledge related to the causes of climate change among the farm families. The third part included knowledge statements related to effects of climate change while </w:t>
      </w:r>
      <w:r>
        <w:rPr>
          <w:rFonts w:ascii="Times New Roman" w:hAnsi="Times New Roman" w:cs="Times New Roman"/>
          <w:sz w:val="24"/>
          <w:szCs w:val="24"/>
        </w:rPr>
        <w:lastRenderedPageBreak/>
        <w:t>fourth part was constructed to assess the knowledge related to adaptation and mitigation strategies of climate change among farmers. The knowledge test was then sent for exp</w:t>
      </w:r>
      <w:r w:rsidR="00C9774A">
        <w:rPr>
          <w:rFonts w:ascii="Times New Roman" w:hAnsi="Times New Roman" w:cs="Times New Roman"/>
          <w:sz w:val="24"/>
          <w:szCs w:val="24"/>
        </w:rPr>
        <w:t>ert advice.  One pilot study had</w:t>
      </w:r>
      <w:r>
        <w:rPr>
          <w:rFonts w:ascii="Times New Roman" w:hAnsi="Times New Roman" w:cs="Times New Roman"/>
          <w:sz w:val="24"/>
          <w:szCs w:val="24"/>
        </w:rPr>
        <w:t xml:space="preserve"> been conducted by administrating the tests to 30 non-sample respondents. According to the judges’ comments, recommendations and suggestions and as per responses received from the pilot study</w:t>
      </w:r>
      <w:r w:rsidR="00C9774A">
        <w:rPr>
          <w:rFonts w:ascii="Times New Roman" w:hAnsi="Times New Roman" w:cs="Times New Roman"/>
          <w:sz w:val="24"/>
          <w:szCs w:val="24"/>
        </w:rPr>
        <w:t>,</w:t>
      </w:r>
      <w:r>
        <w:rPr>
          <w:rFonts w:ascii="Times New Roman" w:hAnsi="Times New Roman" w:cs="Times New Roman"/>
          <w:sz w:val="24"/>
          <w:szCs w:val="24"/>
        </w:rPr>
        <w:t xml:space="preserve"> the knowledge test was finalized for data collection. </w:t>
      </w:r>
      <w:r>
        <w:rPr>
          <w:rFonts w:ascii="Times New Roman" w:hAnsi="Times New Roman" w:cs="Times New Roman"/>
          <w:bCs/>
          <w:sz w:val="24"/>
          <w:szCs w:val="24"/>
        </w:rPr>
        <w:t xml:space="preserve">In the knowledge test, the responses were recorded as “fully known”, “partially known” and “not known” and assigned with scores “2”, “1” and “0”.     </w:t>
      </w:r>
    </w:p>
    <w:p w:rsidR="00CE4756" w:rsidRDefault="00CE4756">
      <w:pPr>
        <w:jc w:val="both"/>
        <w:rPr>
          <w:rFonts w:ascii="Times New Roman" w:hAnsi="Times New Roman" w:cs="Times New Roman"/>
          <w:bCs/>
          <w:sz w:val="24"/>
          <w:szCs w:val="24"/>
        </w:rPr>
      </w:pPr>
    </w:p>
    <w:p w:rsidR="00E34226" w:rsidRDefault="00156293">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Result</w:t>
      </w:r>
      <w:r w:rsidR="00027495">
        <w:rPr>
          <w:rFonts w:ascii="Times New Roman" w:hAnsi="Times New Roman" w:cs="Times New Roman"/>
          <w:b/>
          <w:bCs/>
          <w:sz w:val="24"/>
          <w:szCs w:val="24"/>
        </w:rPr>
        <w:t xml:space="preserve"> and discussion</w:t>
      </w:r>
    </w:p>
    <w:p w:rsidR="00E34226" w:rsidRDefault="00027495">
      <w:pPr>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Background profile of the respondents</w:t>
      </w:r>
    </w:p>
    <w:p w:rsidR="00E34226" w:rsidRDefault="00027495">
      <w:pPr>
        <w:numPr>
          <w:ilvl w:val="2"/>
          <w:numId w:val="1"/>
        </w:numPr>
        <w:jc w:val="both"/>
        <w:rPr>
          <w:rFonts w:ascii="Times New Roman" w:hAnsi="Times New Roman" w:cs="Times New Roman"/>
          <w:b/>
          <w:bCs/>
          <w:sz w:val="24"/>
          <w:szCs w:val="24"/>
        </w:rPr>
      </w:pPr>
      <w:r>
        <w:rPr>
          <w:rFonts w:ascii="Times New Roman" w:hAnsi="Times New Roman" w:cs="Times New Roman"/>
          <w:b/>
          <w:bCs/>
          <w:sz w:val="24"/>
          <w:szCs w:val="24"/>
        </w:rPr>
        <w:t>Age</w:t>
      </w:r>
    </w:p>
    <w:p w:rsidR="00036DB2" w:rsidRPr="00036DB2" w:rsidRDefault="00036DB2" w:rsidP="00036DB2">
      <w:pPr>
        <w:spacing w:before="100" w:beforeAutospacing="1" w:after="100" w:afterAutospacing="1" w:line="360" w:lineRule="auto"/>
        <w:jc w:val="both"/>
        <w:rPr>
          <w:rFonts w:ascii="Times New Roman" w:eastAsia="Times New Roman" w:hAnsi="Times New Roman" w:cs="Times New Roman"/>
          <w:sz w:val="24"/>
          <w:szCs w:val="24"/>
        </w:rPr>
      </w:pPr>
      <w:r w:rsidRPr="00036DB2">
        <w:rPr>
          <w:rFonts w:ascii="Times New Roman" w:eastAsia="Times New Roman" w:hAnsi="Times New Roman" w:cs="Times New Roman"/>
          <w:sz w:val="24"/>
          <w:szCs w:val="24"/>
        </w:rPr>
        <w:t>The data in Figure 1 shows that 43.33 per cent of the total respondents belonged to the middle-age group (41–51 years), while 32.00% fell into the upper middle-age category (51 years and above). These findings</w:t>
      </w:r>
      <w:r w:rsidR="00844DEE">
        <w:rPr>
          <w:rFonts w:ascii="Times New Roman" w:eastAsia="Times New Roman" w:hAnsi="Times New Roman" w:cs="Times New Roman"/>
          <w:sz w:val="24"/>
          <w:szCs w:val="24"/>
        </w:rPr>
        <w:t xml:space="preserve"> are</w:t>
      </w:r>
      <w:r w:rsidRPr="00036DB2">
        <w:rPr>
          <w:rFonts w:ascii="Times New Roman" w:eastAsia="Times New Roman" w:hAnsi="Times New Roman" w:cs="Times New Roman"/>
          <w:sz w:val="24"/>
          <w:szCs w:val="24"/>
        </w:rPr>
        <w:t xml:space="preserve"> </w:t>
      </w:r>
      <w:proofErr w:type="gramStart"/>
      <w:r w:rsidRPr="00036DB2">
        <w:rPr>
          <w:rFonts w:ascii="Times New Roman" w:eastAsia="Times New Roman" w:hAnsi="Times New Roman" w:cs="Times New Roman"/>
          <w:sz w:val="24"/>
          <w:szCs w:val="24"/>
        </w:rPr>
        <w:t>align</w:t>
      </w:r>
      <w:proofErr w:type="gramEnd"/>
      <w:r w:rsidRPr="00036DB2">
        <w:rPr>
          <w:rFonts w:ascii="Times New Roman" w:eastAsia="Times New Roman" w:hAnsi="Times New Roman" w:cs="Times New Roman"/>
          <w:sz w:val="24"/>
          <w:szCs w:val="24"/>
        </w:rPr>
        <w:t xml:space="preserve"> with studies</w:t>
      </w:r>
      <w:r w:rsidR="00844DEE">
        <w:rPr>
          <w:rFonts w:ascii="Times New Roman" w:eastAsia="Times New Roman" w:hAnsi="Times New Roman" w:cs="Times New Roman"/>
          <w:sz w:val="24"/>
          <w:szCs w:val="24"/>
        </w:rPr>
        <w:t xml:space="preserve"> </w:t>
      </w:r>
      <w:r w:rsidRPr="00036DB2">
        <w:rPr>
          <w:rFonts w:ascii="Times New Roman" w:eastAsia="Times New Roman" w:hAnsi="Times New Roman" w:cs="Times New Roman"/>
          <w:sz w:val="24"/>
          <w:szCs w:val="24"/>
        </w:rPr>
        <w:t>by Ashrit and Joshi (2024) and Islam et al. (2019), which reported that the majority of farmers belonged to middle or old age groups.</w:t>
      </w:r>
      <w:r>
        <w:rPr>
          <w:rFonts w:ascii="Times New Roman" w:eastAsia="Times New Roman" w:hAnsi="Times New Roman" w:cs="Times New Roman"/>
          <w:sz w:val="24"/>
          <w:szCs w:val="24"/>
        </w:rPr>
        <w:t xml:space="preserve"> </w:t>
      </w:r>
      <w:r w:rsidRPr="00036DB2">
        <w:rPr>
          <w:rFonts w:ascii="Times New Roman" w:eastAsia="Times New Roman" w:hAnsi="Times New Roman" w:cs="Times New Roman"/>
          <w:sz w:val="24"/>
          <w:szCs w:val="24"/>
        </w:rPr>
        <w:t>Regarding educational qualifications, 52.00</w:t>
      </w:r>
      <w:r>
        <w:rPr>
          <w:rFonts w:ascii="Times New Roman" w:eastAsia="Times New Roman" w:hAnsi="Times New Roman" w:cs="Times New Roman"/>
          <w:sz w:val="24"/>
          <w:szCs w:val="24"/>
        </w:rPr>
        <w:t xml:space="preserve"> per cen</w:t>
      </w:r>
      <w:bookmarkStart w:id="0" w:name="_GoBack"/>
      <w:bookmarkEnd w:id="0"/>
      <w:r>
        <w:rPr>
          <w:rFonts w:ascii="Times New Roman" w:eastAsia="Times New Roman" w:hAnsi="Times New Roman" w:cs="Times New Roman"/>
          <w:sz w:val="24"/>
          <w:szCs w:val="24"/>
        </w:rPr>
        <w:t>t</w:t>
      </w:r>
      <w:r w:rsidRPr="00036DB2">
        <w:rPr>
          <w:rFonts w:ascii="Times New Roman" w:eastAsia="Times New Roman" w:hAnsi="Times New Roman" w:cs="Times New Roman"/>
          <w:sz w:val="24"/>
          <w:szCs w:val="24"/>
        </w:rPr>
        <w:t xml:space="preserve"> of the respon</w:t>
      </w:r>
      <w:r>
        <w:rPr>
          <w:rFonts w:ascii="Times New Roman" w:eastAsia="Times New Roman" w:hAnsi="Times New Roman" w:cs="Times New Roman"/>
          <w:sz w:val="24"/>
          <w:szCs w:val="24"/>
        </w:rPr>
        <w:t>dents had completed high school. A</w:t>
      </w:r>
      <w:r w:rsidRPr="00036DB2">
        <w:rPr>
          <w:rFonts w:ascii="Times New Roman" w:eastAsia="Times New Roman" w:hAnsi="Times New Roman" w:cs="Times New Roman"/>
          <w:sz w:val="24"/>
          <w:szCs w:val="24"/>
        </w:rPr>
        <w:t xml:space="preserve"> large majority (79.33%) was</w:t>
      </w:r>
      <w:r>
        <w:rPr>
          <w:rFonts w:ascii="Times New Roman" w:eastAsia="Times New Roman" w:hAnsi="Times New Roman" w:cs="Times New Roman"/>
          <w:sz w:val="24"/>
          <w:szCs w:val="24"/>
        </w:rPr>
        <w:t xml:space="preserve"> married</w:t>
      </w:r>
      <w:r w:rsidR="008F73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36DB2">
        <w:rPr>
          <w:rFonts w:ascii="Times New Roman" w:eastAsia="Times New Roman" w:hAnsi="Times New Roman" w:cs="Times New Roman"/>
          <w:sz w:val="24"/>
          <w:szCs w:val="24"/>
        </w:rPr>
        <w:t>highest p</w:t>
      </w:r>
      <w:r w:rsidR="00844DEE">
        <w:rPr>
          <w:rFonts w:ascii="Times New Roman" w:eastAsia="Times New Roman" w:hAnsi="Times New Roman" w:cs="Times New Roman"/>
          <w:sz w:val="24"/>
          <w:szCs w:val="24"/>
        </w:rPr>
        <w:t xml:space="preserve">ercentage </w:t>
      </w:r>
      <w:r w:rsidRPr="00036DB2">
        <w:rPr>
          <w:rFonts w:ascii="Times New Roman" w:eastAsia="Times New Roman" w:hAnsi="Times New Roman" w:cs="Times New Roman"/>
          <w:sz w:val="24"/>
          <w:szCs w:val="24"/>
        </w:rPr>
        <w:t>(56.67%) be</w:t>
      </w:r>
      <w:r>
        <w:rPr>
          <w:rFonts w:ascii="Times New Roman" w:eastAsia="Times New Roman" w:hAnsi="Times New Roman" w:cs="Times New Roman"/>
          <w:sz w:val="24"/>
          <w:szCs w:val="24"/>
        </w:rPr>
        <w:t>longed to the Other Backward Caste</w:t>
      </w:r>
      <w:r w:rsidRPr="00036DB2">
        <w:rPr>
          <w:rFonts w:ascii="Times New Roman" w:eastAsia="Times New Roman" w:hAnsi="Times New Roman" w:cs="Times New Roman"/>
          <w:sz w:val="24"/>
          <w:szCs w:val="24"/>
        </w:rPr>
        <w:t xml:space="preserve"> (OBC), and 54.66</w:t>
      </w:r>
      <w:r w:rsidR="008F7352">
        <w:rPr>
          <w:rFonts w:ascii="Times New Roman" w:eastAsia="Times New Roman" w:hAnsi="Times New Roman" w:cs="Times New Roman"/>
          <w:sz w:val="24"/>
          <w:szCs w:val="24"/>
        </w:rPr>
        <w:t xml:space="preserve"> per cent</w:t>
      </w:r>
      <w:r w:rsidRPr="00036DB2">
        <w:rPr>
          <w:rFonts w:ascii="Times New Roman" w:eastAsia="Times New Roman" w:hAnsi="Times New Roman" w:cs="Times New Roman"/>
          <w:sz w:val="24"/>
          <w:szCs w:val="24"/>
        </w:rPr>
        <w:t xml:space="preserve"> came from nuclear families.</w:t>
      </w:r>
      <w:r>
        <w:rPr>
          <w:rFonts w:ascii="Times New Roman" w:eastAsia="Times New Roman" w:hAnsi="Times New Roman" w:cs="Times New Roman"/>
          <w:sz w:val="24"/>
          <w:szCs w:val="24"/>
        </w:rPr>
        <w:t xml:space="preserve"> </w:t>
      </w:r>
      <w:r w:rsidRPr="00036DB2">
        <w:rPr>
          <w:rFonts w:ascii="Times New Roman" w:eastAsia="Times New Roman" w:hAnsi="Times New Roman" w:cs="Times New Roman"/>
          <w:sz w:val="24"/>
          <w:szCs w:val="24"/>
        </w:rPr>
        <w:t xml:space="preserve">In terms of occupation, </w:t>
      </w:r>
      <w:r w:rsidR="008F7352">
        <w:rPr>
          <w:rFonts w:ascii="Times New Roman" w:eastAsia="Times New Roman" w:hAnsi="Times New Roman" w:cs="Times New Roman"/>
          <w:sz w:val="24"/>
          <w:szCs w:val="24"/>
        </w:rPr>
        <w:t xml:space="preserve">as high as </w:t>
      </w:r>
      <w:r w:rsidRPr="00036DB2">
        <w:rPr>
          <w:rFonts w:ascii="Times New Roman" w:eastAsia="Times New Roman" w:hAnsi="Times New Roman" w:cs="Times New Roman"/>
          <w:sz w:val="24"/>
          <w:szCs w:val="24"/>
        </w:rPr>
        <w:t>80.00</w:t>
      </w:r>
      <w:r>
        <w:rPr>
          <w:rFonts w:ascii="Times New Roman" w:eastAsia="Times New Roman" w:hAnsi="Times New Roman" w:cs="Times New Roman"/>
          <w:sz w:val="24"/>
          <w:szCs w:val="24"/>
        </w:rPr>
        <w:t xml:space="preserve"> </w:t>
      </w:r>
      <w:r w:rsidRPr="00036DB2">
        <w:rPr>
          <w:rFonts w:ascii="Times New Roman" w:eastAsia="Times New Roman" w:hAnsi="Times New Roman" w:cs="Times New Roman"/>
          <w:sz w:val="24"/>
          <w:szCs w:val="24"/>
        </w:rPr>
        <w:t xml:space="preserve">per cent of respondents </w:t>
      </w:r>
      <w:r w:rsidR="00CE4756">
        <w:rPr>
          <w:rFonts w:ascii="Times New Roman" w:eastAsia="Times New Roman" w:hAnsi="Times New Roman" w:cs="Times New Roman"/>
          <w:sz w:val="24"/>
          <w:szCs w:val="24"/>
        </w:rPr>
        <w:t>reported</w:t>
      </w:r>
      <w:r w:rsidRPr="00036DB2">
        <w:rPr>
          <w:rFonts w:ascii="Times New Roman" w:eastAsia="Times New Roman" w:hAnsi="Times New Roman" w:cs="Times New Roman"/>
          <w:sz w:val="24"/>
          <w:szCs w:val="24"/>
        </w:rPr>
        <w:t xml:space="preserve"> farming as their primary occupation, while the highest p</w:t>
      </w:r>
      <w:r w:rsidR="00CE4756">
        <w:rPr>
          <w:rFonts w:ascii="Times New Roman" w:eastAsia="Times New Roman" w:hAnsi="Times New Roman" w:cs="Times New Roman"/>
          <w:sz w:val="24"/>
          <w:szCs w:val="24"/>
        </w:rPr>
        <w:t>ercentage</w:t>
      </w:r>
      <w:r w:rsidRPr="00036DB2">
        <w:rPr>
          <w:rFonts w:ascii="Times New Roman" w:eastAsia="Times New Roman" w:hAnsi="Times New Roman" w:cs="Times New Roman"/>
          <w:sz w:val="24"/>
          <w:szCs w:val="24"/>
        </w:rPr>
        <w:t xml:space="preserve"> (47.33%) lived in semi-pucca houses. </w:t>
      </w:r>
      <w:r w:rsidR="00C218F6" w:rsidRPr="00C218F6">
        <w:rPr>
          <w:rFonts w:ascii="Times New Roman" w:eastAsia="Times New Roman" w:hAnsi="Times New Roman" w:cs="Times New Roman"/>
          <w:sz w:val="24"/>
          <w:szCs w:val="24"/>
        </w:rPr>
        <w:t xml:space="preserve">Similar findings were reported by Majumder </w:t>
      </w:r>
      <w:proofErr w:type="gramStart"/>
      <w:r w:rsidR="00C218F6" w:rsidRPr="00C218F6">
        <w:rPr>
          <w:rFonts w:ascii="Times New Roman" w:eastAsia="Times New Roman" w:hAnsi="Times New Roman" w:cs="Times New Roman"/>
          <w:i/>
          <w:iCs/>
          <w:sz w:val="24"/>
          <w:szCs w:val="24"/>
        </w:rPr>
        <w:t>et al.</w:t>
      </w:r>
      <w:r w:rsidR="00C218F6" w:rsidRPr="00C218F6">
        <w:rPr>
          <w:rFonts w:ascii="Times New Roman" w:eastAsia="Times New Roman" w:hAnsi="Times New Roman" w:cs="Times New Roman"/>
          <w:sz w:val="24"/>
          <w:szCs w:val="24"/>
        </w:rPr>
        <w:t>(</w:t>
      </w:r>
      <w:proofErr w:type="gramEnd"/>
      <w:r w:rsidR="00C218F6" w:rsidRPr="00C218F6">
        <w:rPr>
          <w:rFonts w:ascii="Times New Roman" w:eastAsia="Times New Roman" w:hAnsi="Times New Roman" w:cs="Times New Roman"/>
          <w:sz w:val="24"/>
          <w:szCs w:val="24"/>
        </w:rPr>
        <w:t xml:space="preserve">2019) conducted in Assam </w:t>
      </w:r>
      <w:r w:rsidR="00CE4756">
        <w:rPr>
          <w:rFonts w:ascii="Times New Roman" w:eastAsia="Times New Roman" w:hAnsi="Times New Roman" w:cs="Times New Roman"/>
          <w:sz w:val="24"/>
          <w:szCs w:val="24"/>
        </w:rPr>
        <w:t xml:space="preserve">where it was reported that </w:t>
      </w:r>
      <w:r w:rsidR="00C218F6" w:rsidRPr="00C218F6">
        <w:rPr>
          <w:rFonts w:ascii="Times New Roman" w:eastAsia="Times New Roman" w:hAnsi="Times New Roman" w:cs="Times New Roman"/>
          <w:sz w:val="24"/>
          <w:szCs w:val="24"/>
        </w:rPr>
        <w:t xml:space="preserve">more than 80.00 per cent respondents had agriculture as their primary occupation. </w:t>
      </w:r>
      <w:r w:rsidR="00CE4756">
        <w:rPr>
          <w:rFonts w:ascii="Times New Roman" w:eastAsia="Times New Roman" w:hAnsi="Times New Roman" w:cs="Times New Roman"/>
          <w:sz w:val="24"/>
          <w:szCs w:val="24"/>
        </w:rPr>
        <w:t>F</w:t>
      </w:r>
      <w:r w:rsidRPr="00036DB2">
        <w:rPr>
          <w:rFonts w:ascii="Times New Roman" w:eastAsia="Times New Roman" w:hAnsi="Times New Roman" w:cs="Times New Roman"/>
          <w:sz w:val="24"/>
          <w:szCs w:val="24"/>
        </w:rPr>
        <w:t>indings on family income revealed that 58.00</w:t>
      </w:r>
      <w:r>
        <w:rPr>
          <w:rFonts w:ascii="Times New Roman" w:eastAsia="Times New Roman" w:hAnsi="Times New Roman" w:cs="Times New Roman"/>
          <w:sz w:val="24"/>
          <w:szCs w:val="24"/>
        </w:rPr>
        <w:t xml:space="preserve"> </w:t>
      </w:r>
      <w:r w:rsidRPr="00036DB2">
        <w:rPr>
          <w:rFonts w:ascii="Times New Roman" w:eastAsia="Times New Roman" w:hAnsi="Times New Roman" w:cs="Times New Roman"/>
          <w:sz w:val="24"/>
          <w:szCs w:val="24"/>
        </w:rPr>
        <w:t xml:space="preserve">per cent respondents had an annual income of up to Rs. 100,000. These results are </w:t>
      </w:r>
      <w:r w:rsidR="00844DEE">
        <w:rPr>
          <w:rFonts w:ascii="Times New Roman" w:eastAsia="Times New Roman" w:hAnsi="Times New Roman" w:cs="Times New Roman"/>
          <w:sz w:val="24"/>
          <w:szCs w:val="24"/>
        </w:rPr>
        <w:t>in line</w:t>
      </w:r>
      <w:r w:rsidRPr="00036DB2">
        <w:rPr>
          <w:rFonts w:ascii="Times New Roman" w:eastAsia="Times New Roman" w:hAnsi="Times New Roman" w:cs="Times New Roman"/>
          <w:sz w:val="24"/>
          <w:szCs w:val="24"/>
        </w:rPr>
        <w:t xml:space="preserve"> with the findings of Islam et al. (2019), </w:t>
      </w:r>
      <w:r w:rsidR="00CE4756">
        <w:rPr>
          <w:rFonts w:ascii="Times New Roman" w:eastAsia="Times New Roman" w:hAnsi="Times New Roman" w:cs="Times New Roman"/>
          <w:sz w:val="24"/>
          <w:szCs w:val="24"/>
        </w:rPr>
        <w:t>where it was found</w:t>
      </w:r>
      <w:r w:rsidRPr="00036DB2">
        <w:rPr>
          <w:rFonts w:ascii="Times New Roman" w:eastAsia="Times New Roman" w:hAnsi="Times New Roman" w:cs="Times New Roman"/>
          <w:sz w:val="24"/>
          <w:szCs w:val="24"/>
        </w:rPr>
        <w:t xml:space="preserve"> that m</w:t>
      </w:r>
      <w:r w:rsidR="008F7352">
        <w:rPr>
          <w:rFonts w:ascii="Times New Roman" w:eastAsia="Times New Roman" w:hAnsi="Times New Roman" w:cs="Times New Roman"/>
          <w:sz w:val="24"/>
          <w:szCs w:val="24"/>
        </w:rPr>
        <w:t xml:space="preserve">ajority of the </w:t>
      </w:r>
      <w:r w:rsidRPr="00036DB2">
        <w:rPr>
          <w:rFonts w:ascii="Times New Roman" w:eastAsia="Times New Roman" w:hAnsi="Times New Roman" w:cs="Times New Roman"/>
          <w:sz w:val="24"/>
          <w:szCs w:val="24"/>
        </w:rPr>
        <w:t>respondents had low to medium annual income</w:t>
      </w:r>
      <w:r w:rsidR="00844DEE">
        <w:rPr>
          <w:rFonts w:ascii="Times New Roman" w:eastAsia="Times New Roman" w:hAnsi="Times New Roman" w:cs="Times New Roman"/>
          <w:sz w:val="24"/>
          <w:szCs w:val="24"/>
        </w:rPr>
        <w:t xml:space="preserve"> level</w:t>
      </w:r>
      <w:r w:rsidRPr="00036DB2">
        <w:rPr>
          <w:rFonts w:ascii="Times New Roman" w:eastAsia="Times New Roman" w:hAnsi="Times New Roman" w:cs="Times New Roman"/>
          <w:sz w:val="24"/>
          <w:szCs w:val="24"/>
        </w:rPr>
        <w:t xml:space="preserve"> (87.60%).</w:t>
      </w:r>
    </w:p>
    <w:p w:rsidR="00E34226" w:rsidRDefault="00027495">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3542665" cy="2145665"/>
            <wp:effectExtent l="19050" t="19050" r="19216" b="25549"/>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rcRect r="15304"/>
                    <a:stretch>
                      <a:fillRect/>
                    </a:stretch>
                  </pic:blipFill>
                  <pic:spPr>
                    <a:xfrm>
                      <a:off x="0" y="0"/>
                      <a:ext cx="3543781" cy="2146543"/>
                    </a:xfrm>
                    <a:prstGeom prst="rect">
                      <a:avLst/>
                    </a:prstGeom>
                    <a:noFill/>
                    <a:ln>
                      <a:solidFill>
                        <a:schemeClr val="tx1"/>
                      </a:solidFill>
                    </a:ln>
                  </pic:spPr>
                </pic:pic>
              </a:graphicData>
            </a:graphic>
          </wp:inline>
        </w:drawing>
      </w:r>
    </w:p>
    <w:p w:rsidR="00E34226" w:rsidRDefault="00027495">
      <w:pPr>
        <w:jc w:val="both"/>
        <w:rPr>
          <w:rFonts w:ascii="Times New Roman" w:hAnsi="Times New Roman" w:cs="Times New Roman"/>
          <w:sz w:val="24"/>
          <w:szCs w:val="24"/>
        </w:rPr>
      </w:pPr>
      <w:r>
        <w:rPr>
          <w:rFonts w:ascii="Times New Roman" w:hAnsi="Times New Roman" w:cs="Times New Roman"/>
          <w:b/>
          <w:bCs/>
          <w:sz w:val="24"/>
          <w:szCs w:val="24"/>
        </w:rPr>
        <w:t xml:space="preserve">Fig.1: </w:t>
      </w:r>
      <w:r>
        <w:rPr>
          <w:rFonts w:ascii="Times New Roman" w:hAnsi="Times New Roman" w:cs="Times New Roman"/>
          <w:sz w:val="24"/>
          <w:szCs w:val="24"/>
        </w:rPr>
        <w:t>Distribution of respondents according to age</w:t>
      </w:r>
    </w:p>
    <w:p w:rsidR="009938C0" w:rsidRDefault="009938C0">
      <w:pPr>
        <w:jc w:val="both"/>
        <w:rPr>
          <w:rFonts w:ascii="Times New Roman" w:eastAsia="SimSun" w:hAnsi="Times New Roman" w:cs="Times New Roman"/>
          <w:b/>
          <w:bCs/>
          <w:sz w:val="24"/>
          <w:szCs w:val="24"/>
        </w:rPr>
      </w:pPr>
    </w:p>
    <w:p w:rsidR="009938C0" w:rsidRDefault="009938C0">
      <w:pPr>
        <w:jc w:val="both"/>
        <w:rPr>
          <w:rFonts w:ascii="Times New Roman" w:eastAsia="SimSun" w:hAnsi="Times New Roman" w:cs="Times New Roman"/>
          <w:b/>
          <w:bCs/>
          <w:sz w:val="24"/>
          <w:szCs w:val="24"/>
        </w:rPr>
      </w:pPr>
    </w:p>
    <w:p w:rsidR="00E34226" w:rsidRDefault="006F0BF6">
      <w:pPr>
        <w:jc w:val="both"/>
        <w:rPr>
          <w:rFonts w:ascii="Times New Roman" w:eastAsia="SimSun" w:hAnsi="Times New Roman" w:cs="Times New Roman"/>
          <w:b/>
          <w:bCs/>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98.1pt;margin-top:-40.7pt;width:60.7pt;height:65.1pt;z-index:251659264" o:gfxdata="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VwPaNgAAAAKAQAADwAAAAAA&#10;AAABACAAAAAiAAAAZHJzL2Rvd25yZXYueG1sUEsBAhQAFAAAAAgAh07iQLSUk+LaAQAAvQMAAA4A&#10;AAAAAAAAAQAgAAAAJwEAAGRycy9lMm9Eb2MueG1sUEsFBgAAAAAGAAYAWQEAAHMFAAAAAA==&#10;" stroked="f">
            <v:textbox>
              <w:txbxContent>
                <w:p w:rsidR="00A16246" w:rsidRDefault="00A16246"/>
                <w:p w:rsidR="00A16246" w:rsidRDefault="00A16246">
                  <w:r>
                    <w:t>n = 150</w:t>
                  </w:r>
                </w:p>
              </w:txbxContent>
            </v:textbox>
          </v:shape>
        </w:pict>
      </w:r>
      <w:r w:rsidR="00027495">
        <w:rPr>
          <w:rFonts w:ascii="Times New Roman" w:eastAsia="SimSun" w:hAnsi="Times New Roman" w:cs="Times New Roman"/>
          <w:b/>
          <w:bCs/>
          <w:sz w:val="24"/>
          <w:szCs w:val="24"/>
        </w:rPr>
        <w:t>Table 1. Distribution of respondents according to their background profile</w:t>
      </w:r>
    </w:p>
    <w:tbl>
      <w:tblPr>
        <w:tblStyle w:val="TableGrid"/>
        <w:tblW w:w="0" w:type="auto"/>
        <w:tblLook w:val="04A0" w:firstRow="1" w:lastRow="0" w:firstColumn="1" w:lastColumn="0" w:noHBand="0" w:noVBand="1"/>
      </w:tblPr>
      <w:tblGrid>
        <w:gridCol w:w="1713"/>
        <w:gridCol w:w="4418"/>
        <w:gridCol w:w="1664"/>
        <w:gridCol w:w="1781"/>
      </w:tblGrid>
      <w:tr w:rsidR="00E34226" w:rsidRPr="00C218F6">
        <w:trPr>
          <w:trHeight w:val="601"/>
        </w:trPr>
        <w:tc>
          <w:tcPr>
            <w:tcW w:w="1713" w:type="dxa"/>
          </w:tcPr>
          <w:p w:rsidR="00E34226" w:rsidRPr="00C218F6" w:rsidRDefault="00027495" w:rsidP="00EA6BBC">
            <w:pPr>
              <w:spacing w:after="0" w:line="240" w:lineRule="auto"/>
              <w:rPr>
                <w:rFonts w:ascii="Times New Roman" w:hAnsi="Times New Roman" w:cs="Times New Roman"/>
                <w:b/>
                <w:bCs/>
              </w:rPr>
            </w:pPr>
            <w:r w:rsidRPr="00C218F6">
              <w:rPr>
                <w:rFonts w:ascii="Times New Roman" w:hAnsi="Times New Roman" w:cs="Times New Roman"/>
                <w:b/>
                <w:bCs/>
              </w:rPr>
              <w:t xml:space="preserve">Attributes </w:t>
            </w:r>
          </w:p>
        </w:tc>
        <w:tc>
          <w:tcPr>
            <w:tcW w:w="4418" w:type="dxa"/>
          </w:tcPr>
          <w:p w:rsidR="00E34226" w:rsidRPr="00C218F6" w:rsidRDefault="00027495" w:rsidP="00EA6BBC">
            <w:pPr>
              <w:spacing w:after="0" w:line="240" w:lineRule="auto"/>
              <w:rPr>
                <w:rFonts w:ascii="Times New Roman" w:hAnsi="Times New Roman" w:cs="Times New Roman"/>
                <w:b/>
                <w:bCs/>
              </w:rPr>
            </w:pPr>
            <w:r w:rsidRPr="00C218F6">
              <w:rPr>
                <w:rFonts w:ascii="Times New Roman" w:hAnsi="Times New Roman" w:cs="Times New Roman"/>
                <w:b/>
                <w:bCs/>
              </w:rPr>
              <w:t xml:space="preserve">Category </w:t>
            </w:r>
          </w:p>
        </w:tc>
        <w:tc>
          <w:tcPr>
            <w:tcW w:w="1664" w:type="dxa"/>
          </w:tcPr>
          <w:p w:rsidR="00E34226" w:rsidRPr="00C218F6" w:rsidRDefault="00027495" w:rsidP="00EA6BBC">
            <w:pPr>
              <w:spacing w:after="0" w:line="240" w:lineRule="auto"/>
              <w:rPr>
                <w:rFonts w:ascii="Times New Roman" w:hAnsi="Times New Roman" w:cs="Times New Roman"/>
                <w:b/>
                <w:bCs/>
              </w:rPr>
            </w:pPr>
            <w:r w:rsidRPr="00C218F6">
              <w:rPr>
                <w:rFonts w:ascii="Times New Roman" w:hAnsi="Times New Roman" w:cs="Times New Roman"/>
                <w:b/>
                <w:bCs/>
              </w:rPr>
              <w:t xml:space="preserve">Frequency </w:t>
            </w:r>
          </w:p>
        </w:tc>
        <w:tc>
          <w:tcPr>
            <w:tcW w:w="1781" w:type="dxa"/>
          </w:tcPr>
          <w:p w:rsidR="00E34226" w:rsidRPr="00C218F6" w:rsidRDefault="00027495" w:rsidP="00EA6BBC">
            <w:pPr>
              <w:spacing w:after="0" w:line="240" w:lineRule="auto"/>
              <w:rPr>
                <w:rFonts w:ascii="Times New Roman" w:hAnsi="Times New Roman" w:cs="Times New Roman"/>
                <w:b/>
                <w:bCs/>
              </w:rPr>
            </w:pPr>
            <w:r w:rsidRPr="00C218F6">
              <w:rPr>
                <w:rFonts w:ascii="Times New Roman" w:hAnsi="Times New Roman" w:cs="Times New Roman"/>
                <w:b/>
                <w:bCs/>
              </w:rPr>
              <w:t xml:space="preserve">Percentage </w:t>
            </w:r>
          </w:p>
        </w:tc>
      </w:tr>
      <w:tr w:rsidR="00E34226" w:rsidRPr="00C218F6">
        <w:trPr>
          <w:trHeight w:val="601"/>
        </w:trPr>
        <w:tc>
          <w:tcPr>
            <w:tcW w:w="1713" w:type="dxa"/>
          </w:tcPr>
          <w:p w:rsidR="00E34226" w:rsidRPr="00C218F6" w:rsidRDefault="00027495" w:rsidP="00EA6BBC">
            <w:pPr>
              <w:spacing w:after="0" w:line="240" w:lineRule="auto"/>
              <w:rPr>
                <w:rFonts w:ascii="Times New Roman" w:hAnsi="Times New Roman" w:cs="Times New Roman"/>
                <w:b/>
                <w:bCs/>
              </w:rPr>
            </w:pPr>
            <w:r w:rsidRPr="00C218F6">
              <w:rPr>
                <w:rFonts w:ascii="Times New Roman" w:hAnsi="Times New Roman" w:cs="Times New Roman"/>
              </w:rPr>
              <w:t>Educational qualification</w:t>
            </w:r>
          </w:p>
        </w:tc>
        <w:tc>
          <w:tcPr>
            <w:tcW w:w="4418"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Primary school passed</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 xml:space="preserve">Middle school passed </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 xml:space="preserve">HSLC passed </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Higher secondary school passed</w:t>
            </w:r>
          </w:p>
          <w:p w:rsidR="00E34226" w:rsidRPr="00C218F6" w:rsidRDefault="00027495" w:rsidP="00EA6BBC">
            <w:pPr>
              <w:spacing w:after="0" w:line="240" w:lineRule="auto"/>
              <w:rPr>
                <w:rFonts w:ascii="Times New Roman" w:hAnsi="Times New Roman" w:cs="Times New Roman"/>
                <w:b/>
                <w:bCs/>
              </w:rPr>
            </w:pPr>
            <w:r w:rsidRPr="00C218F6">
              <w:rPr>
                <w:rFonts w:ascii="Times New Roman" w:hAnsi="Times New Roman" w:cs="Times New Roman"/>
              </w:rPr>
              <w:t>Graduate and above</w:t>
            </w:r>
          </w:p>
        </w:tc>
        <w:tc>
          <w:tcPr>
            <w:tcW w:w="1664" w:type="dxa"/>
          </w:tcPr>
          <w:p w:rsidR="00E34226" w:rsidRPr="00C218F6" w:rsidRDefault="00027495" w:rsidP="00EA6BBC">
            <w:pPr>
              <w:pStyle w:val="NormalWeb"/>
              <w:widowControl/>
              <w:spacing w:afterAutospacing="0"/>
              <w:rPr>
                <w:color w:val="000000"/>
                <w:sz w:val="22"/>
                <w:szCs w:val="22"/>
              </w:rPr>
            </w:pPr>
            <w:r w:rsidRPr="00C218F6">
              <w:rPr>
                <w:color w:val="000000"/>
                <w:sz w:val="22"/>
                <w:szCs w:val="22"/>
              </w:rPr>
              <w:t>16</w:t>
            </w:r>
          </w:p>
          <w:p w:rsidR="00E34226" w:rsidRPr="00C218F6" w:rsidRDefault="00027495" w:rsidP="00EA6BBC">
            <w:pPr>
              <w:pStyle w:val="NormalWeb"/>
              <w:widowControl/>
              <w:spacing w:afterAutospacing="0"/>
              <w:rPr>
                <w:color w:val="000000"/>
                <w:sz w:val="22"/>
                <w:szCs w:val="22"/>
              </w:rPr>
            </w:pPr>
            <w:r w:rsidRPr="00C218F6">
              <w:rPr>
                <w:color w:val="000000"/>
                <w:sz w:val="22"/>
                <w:szCs w:val="22"/>
              </w:rPr>
              <w:t>18</w:t>
            </w:r>
          </w:p>
          <w:p w:rsidR="00E34226" w:rsidRPr="00C218F6" w:rsidRDefault="00027495" w:rsidP="00EA6BBC">
            <w:pPr>
              <w:pStyle w:val="NormalWeb"/>
              <w:widowControl/>
              <w:spacing w:afterAutospacing="0"/>
              <w:rPr>
                <w:sz w:val="22"/>
                <w:szCs w:val="22"/>
              </w:rPr>
            </w:pPr>
            <w:r w:rsidRPr="00C218F6">
              <w:rPr>
                <w:color w:val="000000"/>
                <w:sz w:val="22"/>
                <w:szCs w:val="22"/>
              </w:rPr>
              <w:t>78</w:t>
            </w:r>
          </w:p>
          <w:p w:rsidR="00E34226" w:rsidRPr="00C218F6" w:rsidRDefault="00027495" w:rsidP="00EA6BBC">
            <w:pPr>
              <w:pStyle w:val="NormalWeb"/>
              <w:widowControl/>
              <w:spacing w:afterAutospacing="0"/>
              <w:rPr>
                <w:color w:val="000000"/>
                <w:sz w:val="22"/>
                <w:szCs w:val="22"/>
              </w:rPr>
            </w:pPr>
            <w:r w:rsidRPr="00C218F6">
              <w:rPr>
                <w:color w:val="000000"/>
                <w:sz w:val="22"/>
                <w:szCs w:val="22"/>
              </w:rPr>
              <w:t>32</w:t>
            </w:r>
          </w:p>
          <w:p w:rsidR="00E34226" w:rsidRPr="00C218F6" w:rsidRDefault="00027495" w:rsidP="00EA6BBC">
            <w:pPr>
              <w:spacing w:after="0" w:line="240" w:lineRule="auto"/>
              <w:rPr>
                <w:rFonts w:ascii="Times New Roman" w:hAnsi="Times New Roman" w:cs="Times New Roman"/>
                <w:b/>
                <w:bCs/>
              </w:rPr>
            </w:pPr>
            <w:r w:rsidRPr="00C218F6">
              <w:rPr>
                <w:rFonts w:ascii="Times New Roman" w:hAnsi="Times New Roman" w:cs="Times New Roman"/>
                <w:color w:val="000000"/>
              </w:rPr>
              <w:t>6</w:t>
            </w:r>
          </w:p>
        </w:tc>
        <w:tc>
          <w:tcPr>
            <w:tcW w:w="1781" w:type="dxa"/>
            <w:shd w:val="clear" w:color="auto" w:fill="auto"/>
          </w:tcPr>
          <w:p w:rsidR="00E34226" w:rsidRPr="00C218F6" w:rsidRDefault="00027495" w:rsidP="00EA6BBC">
            <w:pPr>
              <w:pStyle w:val="NormalWeb"/>
              <w:widowControl/>
              <w:spacing w:afterAutospacing="0"/>
              <w:rPr>
                <w:color w:val="000000"/>
                <w:sz w:val="22"/>
                <w:szCs w:val="22"/>
              </w:rPr>
            </w:pPr>
            <w:r w:rsidRPr="00C218F6">
              <w:rPr>
                <w:color w:val="000000"/>
                <w:sz w:val="22"/>
                <w:szCs w:val="22"/>
              </w:rPr>
              <w:t>10.67</w:t>
            </w:r>
          </w:p>
          <w:p w:rsidR="00E34226" w:rsidRPr="00C218F6" w:rsidRDefault="00027495" w:rsidP="00EA6BBC">
            <w:pPr>
              <w:pStyle w:val="NormalWeb"/>
              <w:widowControl/>
              <w:spacing w:afterAutospacing="0"/>
              <w:rPr>
                <w:sz w:val="22"/>
                <w:szCs w:val="22"/>
              </w:rPr>
            </w:pPr>
            <w:r w:rsidRPr="00C218F6">
              <w:rPr>
                <w:color w:val="000000"/>
                <w:sz w:val="22"/>
                <w:szCs w:val="22"/>
              </w:rPr>
              <w:t>12.00</w:t>
            </w:r>
          </w:p>
          <w:p w:rsidR="00E34226" w:rsidRPr="00C218F6" w:rsidRDefault="00027495" w:rsidP="00EA6BBC">
            <w:pPr>
              <w:pStyle w:val="NormalWeb"/>
              <w:widowControl/>
              <w:spacing w:afterAutospacing="0"/>
              <w:rPr>
                <w:sz w:val="22"/>
                <w:szCs w:val="22"/>
              </w:rPr>
            </w:pPr>
            <w:r w:rsidRPr="00C218F6">
              <w:rPr>
                <w:color w:val="000000"/>
                <w:sz w:val="22"/>
                <w:szCs w:val="22"/>
              </w:rPr>
              <w:t>52.00</w:t>
            </w:r>
          </w:p>
          <w:p w:rsidR="00E34226" w:rsidRPr="00C218F6" w:rsidRDefault="00027495" w:rsidP="00EA6BBC">
            <w:pPr>
              <w:pStyle w:val="NormalWeb"/>
              <w:widowControl/>
              <w:spacing w:afterAutospacing="0"/>
              <w:rPr>
                <w:sz w:val="22"/>
                <w:szCs w:val="22"/>
              </w:rPr>
            </w:pPr>
            <w:r w:rsidRPr="00C218F6">
              <w:rPr>
                <w:color w:val="000000"/>
                <w:sz w:val="22"/>
                <w:szCs w:val="22"/>
              </w:rPr>
              <w:t>21.33</w:t>
            </w:r>
          </w:p>
          <w:p w:rsidR="00E34226" w:rsidRPr="00C218F6" w:rsidRDefault="00027495" w:rsidP="00EA6BBC">
            <w:pPr>
              <w:pStyle w:val="NormalWeb"/>
              <w:widowControl/>
              <w:spacing w:afterAutospacing="0"/>
              <w:rPr>
                <w:sz w:val="22"/>
                <w:szCs w:val="22"/>
              </w:rPr>
            </w:pPr>
            <w:r w:rsidRPr="00C218F6">
              <w:rPr>
                <w:color w:val="000000"/>
                <w:sz w:val="22"/>
                <w:szCs w:val="22"/>
              </w:rPr>
              <w:t>4.00</w:t>
            </w:r>
          </w:p>
        </w:tc>
      </w:tr>
      <w:tr w:rsidR="00E34226" w:rsidRPr="00C218F6" w:rsidTr="00C218F6">
        <w:trPr>
          <w:trHeight w:val="1234"/>
        </w:trPr>
        <w:tc>
          <w:tcPr>
            <w:tcW w:w="1713" w:type="dxa"/>
          </w:tcPr>
          <w:p w:rsidR="00E34226" w:rsidRPr="00C218F6" w:rsidRDefault="00027495" w:rsidP="00EA6BBC">
            <w:pPr>
              <w:spacing w:after="0" w:line="240" w:lineRule="auto"/>
              <w:rPr>
                <w:rFonts w:ascii="Times New Roman" w:eastAsia="SimSun" w:hAnsi="Times New Roman" w:cs="Times New Roman"/>
              </w:rPr>
            </w:pPr>
            <w:r w:rsidRPr="00C218F6">
              <w:rPr>
                <w:rFonts w:ascii="Times New Roman" w:eastAsia="SimSun" w:hAnsi="Times New Roman" w:cs="Times New Roman"/>
              </w:rPr>
              <w:t>Marital status</w:t>
            </w:r>
          </w:p>
          <w:p w:rsidR="00E34226" w:rsidRPr="00C218F6" w:rsidRDefault="00E34226" w:rsidP="00EA6BBC">
            <w:pPr>
              <w:spacing w:after="0" w:line="240" w:lineRule="auto"/>
              <w:rPr>
                <w:rFonts w:ascii="Times New Roman" w:hAnsi="Times New Roman" w:cs="Times New Roman"/>
              </w:rPr>
            </w:pPr>
          </w:p>
        </w:tc>
        <w:tc>
          <w:tcPr>
            <w:tcW w:w="4418" w:type="dxa"/>
          </w:tcPr>
          <w:p w:rsidR="00E34226" w:rsidRPr="00C218F6" w:rsidRDefault="00027495" w:rsidP="00EA6BBC">
            <w:pPr>
              <w:spacing w:after="0" w:line="240" w:lineRule="auto"/>
              <w:rPr>
                <w:rFonts w:ascii="Times New Roman" w:eastAsia="SimSun" w:hAnsi="Times New Roman" w:cs="Times New Roman"/>
              </w:rPr>
            </w:pPr>
            <w:r w:rsidRPr="00C218F6">
              <w:rPr>
                <w:rFonts w:ascii="Times New Roman" w:eastAsia="SimSun" w:hAnsi="Times New Roman" w:cs="Times New Roman"/>
              </w:rPr>
              <w:t xml:space="preserve">Married </w:t>
            </w:r>
          </w:p>
          <w:p w:rsidR="00E34226" w:rsidRPr="00C218F6" w:rsidRDefault="00027495" w:rsidP="00EA6BBC">
            <w:pPr>
              <w:spacing w:after="0" w:line="240" w:lineRule="auto"/>
              <w:rPr>
                <w:rFonts w:ascii="Times New Roman" w:hAnsi="Times New Roman" w:cs="Times New Roman"/>
              </w:rPr>
            </w:pPr>
            <w:r w:rsidRPr="00C218F6">
              <w:rPr>
                <w:rFonts w:ascii="Times New Roman" w:eastAsia="SimSun" w:hAnsi="Times New Roman" w:cs="Times New Roman"/>
              </w:rPr>
              <w:t xml:space="preserve">Unmarried </w:t>
            </w:r>
          </w:p>
          <w:p w:rsidR="00E34226" w:rsidRPr="00C218F6" w:rsidRDefault="00027495" w:rsidP="00EA6BBC">
            <w:pPr>
              <w:spacing w:after="0" w:line="240" w:lineRule="auto"/>
              <w:rPr>
                <w:rFonts w:ascii="Times New Roman" w:hAnsi="Times New Roman" w:cs="Times New Roman"/>
              </w:rPr>
            </w:pPr>
            <w:r w:rsidRPr="00C218F6">
              <w:rPr>
                <w:rFonts w:ascii="Times New Roman" w:eastAsia="SimSun" w:hAnsi="Times New Roman" w:cs="Times New Roman"/>
              </w:rPr>
              <w:t xml:space="preserve">Widow </w:t>
            </w:r>
          </w:p>
        </w:tc>
        <w:tc>
          <w:tcPr>
            <w:tcW w:w="1664" w:type="dxa"/>
          </w:tcPr>
          <w:p w:rsidR="00E34226" w:rsidRPr="00C218F6" w:rsidRDefault="00027495" w:rsidP="00EA6BBC">
            <w:pPr>
              <w:spacing w:after="0" w:line="240" w:lineRule="auto"/>
              <w:rPr>
                <w:rFonts w:ascii="Times New Roman" w:eastAsia="SimSun" w:hAnsi="Times New Roman" w:cs="Times New Roman"/>
              </w:rPr>
            </w:pPr>
            <w:r w:rsidRPr="00C218F6">
              <w:rPr>
                <w:rFonts w:ascii="Times New Roman" w:eastAsia="SimSun" w:hAnsi="Times New Roman" w:cs="Times New Roman"/>
              </w:rPr>
              <w:t>119</w:t>
            </w:r>
          </w:p>
          <w:p w:rsidR="00E34226" w:rsidRPr="00C218F6" w:rsidRDefault="00027495" w:rsidP="00EA6BBC">
            <w:pPr>
              <w:spacing w:after="0" w:line="240" w:lineRule="auto"/>
              <w:rPr>
                <w:rFonts w:ascii="Times New Roman" w:hAnsi="Times New Roman" w:cs="Times New Roman"/>
              </w:rPr>
            </w:pPr>
            <w:r w:rsidRPr="00C218F6">
              <w:rPr>
                <w:rFonts w:ascii="Times New Roman" w:eastAsia="SimSun" w:hAnsi="Times New Roman" w:cs="Times New Roman"/>
              </w:rPr>
              <w:t>24</w:t>
            </w:r>
          </w:p>
          <w:p w:rsidR="00E34226" w:rsidRPr="00C218F6" w:rsidRDefault="00027495" w:rsidP="00EA6BBC">
            <w:pPr>
              <w:spacing w:after="0" w:line="240" w:lineRule="auto"/>
              <w:rPr>
                <w:rFonts w:ascii="Times New Roman" w:hAnsi="Times New Roman" w:cs="Times New Roman"/>
              </w:rPr>
            </w:pPr>
            <w:r w:rsidRPr="00C218F6">
              <w:rPr>
                <w:rFonts w:ascii="Times New Roman" w:eastAsia="SimSun" w:hAnsi="Times New Roman" w:cs="Times New Roman"/>
              </w:rPr>
              <w:t>7</w:t>
            </w:r>
          </w:p>
        </w:tc>
        <w:tc>
          <w:tcPr>
            <w:tcW w:w="1781" w:type="dxa"/>
          </w:tcPr>
          <w:p w:rsidR="00E34226" w:rsidRPr="00C218F6" w:rsidRDefault="00027495" w:rsidP="00EA6BBC">
            <w:pPr>
              <w:spacing w:after="0" w:line="240" w:lineRule="auto"/>
              <w:rPr>
                <w:rFonts w:ascii="Times New Roman" w:eastAsia="SimSun" w:hAnsi="Times New Roman" w:cs="Times New Roman"/>
              </w:rPr>
            </w:pPr>
            <w:r w:rsidRPr="00C218F6">
              <w:rPr>
                <w:rFonts w:ascii="Times New Roman" w:eastAsia="SimSun" w:hAnsi="Times New Roman" w:cs="Times New Roman"/>
              </w:rPr>
              <w:t>79.33</w:t>
            </w:r>
          </w:p>
          <w:p w:rsidR="00E34226" w:rsidRPr="00C218F6" w:rsidRDefault="00027495" w:rsidP="00EA6BBC">
            <w:pPr>
              <w:spacing w:after="0" w:line="240" w:lineRule="auto"/>
              <w:rPr>
                <w:rFonts w:ascii="Times New Roman" w:hAnsi="Times New Roman" w:cs="Times New Roman"/>
              </w:rPr>
            </w:pPr>
            <w:r w:rsidRPr="00C218F6">
              <w:rPr>
                <w:rFonts w:ascii="Times New Roman" w:eastAsia="SimSun" w:hAnsi="Times New Roman" w:cs="Times New Roman"/>
              </w:rPr>
              <w:t>16.00</w:t>
            </w:r>
          </w:p>
          <w:p w:rsidR="00E34226" w:rsidRPr="00C218F6" w:rsidRDefault="00027495" w:rsidP="00EA6BBC">
            <w:pPr>
              <w:spacing w:after="0" w:line="240" w:lineRule="auto"/>
              <w:rPr>
                <w:rFonts w:ascii="Times New Roman" w:hAnsi="Times New Roman" w:cs="Times New Roman"/>
              </w:rPr>
            </w:pPr>
            <w:r w:rsidRPr="00C218F6">
              <w:rPr>
                <w:rFonts w:ascii="Times New Roman" w:eastAsia="SimSun" w:hAnsi="Times New Roman" w:cs="Times New Roman"/>
              </w:rPr>
              <w:t>4.67</w:t>
            </w:r>
          </w:p>
        </w:tc>
      </w:tr>
      <w:tr w:rsidR="00E34226" w:rsidRPr="00C218F6" w:rsidTr="009938C0">
        <w:trPr>
          <w:trHeight w:val="1693"/>
        </w:trPr>
        <w:tc>
          <w:tcPr>
            <w:tcW w:w="1713"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Caste</w:t>
            </w:r>
          </w:p>
        </w:tc>
        <w:tc>
          <w:tcPr>
            <w:tcW w:w="4418"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 xml:space="preserve">General </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OBC</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SC</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ST</w:t>
            </w:r>
          </w:p>
        </w:tc>
        <w:tc>
          <w:tcPr>
            <w:tcW w:w="1664"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38</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85</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15</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12</w:t>
            </w:r>
          </w:p>
        </w:tc>
        <w:tc>
          <w:tcPr>
            <w:tcW w:w="1781"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25.33</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56.67</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10.00</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8.00</w:t>
            </w:r>
          </w:p>
        </w:tc>
      </w:tr>
      <w:tr w:rsidR="00E34226" w:rsidRPr="00C218F6" w:rsidTr="00C218F6">
        <w:trPr>
          <w:trHeight w:val="1226"/>
        </w:trPr>
        <w:tc>
          <w:tcPr>
            <w:tcW w:w="1713"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Type of house</w:t>
            </w:r>
          </w:p>
        </w:tc>
        <w:tc>
          <w:tcPr>
            <w:tcW w:w="4418"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 xml:space="preserve">Kutcha house </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 xml:space="preserve">Semi pucca </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 xml:space="preserve">Pucca </w:t>
            </w:r>
          </w:p>
        </w:tc>
        <w:tc>
          <w:tcPr>
            <w:tcW w:w="1664"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27</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71</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52</w:t>
            </w:r>
          </w:p>
        </w:tc>
        <w:tc>
          <w:tcPr>
            <w:tcW w:w="1781"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18.00</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47.33</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34.67</w:t>
            </w:r>
          </w:p>
        </w:tc>
      </w:tr>
      <w:tr w:rsidR="00E34226" w:rsidRPr="00C218F6" w:rsidTr="00C218F6">
        <w:trPr>
          <w:trHeight w:val="1273"/>
        </w:trPr>
        <w:tc>
          <w:tcPr>
            <w:tcW w:w="1713" w:type="dxa"/>
          </w:tcPr>
          <w:p w:rsidR="00E34226" w:rsidRPr="00C218F6" w:rsidRDefault="00027495" w:rsidP="00EA6BBC">
            <w:pPr>
              <w:spacing w:after="0" w:line="240" w:lineRule="auto"/>
              <w:rPr>
                <w:rFonts w:ascii="Times New Roman" w:hAnsi="Times New Roman" w:cs="Times New Roman"/>
                <w:b/>
                <w:bCs/>
              </w:rPr>
            </w:pPr>
            <w:r w:rsidRPr="00C218F6">
              <w:rPr>
                <w:rFonts w:ascii="Times New Roman" w:hAnsi="Times New Roman" w:cs="Times New Roman"/>
              </w:rPr>
              <w:lastRenderedPageBreak/>
              <w:t xml:space="preserve">Annual income </w:t>
            </w:r>
          </w:p>
        </w:tc>
        <w:tc>
          <w:tcPr>
            <w:tcW w:w="4418" w:type="dxa"/>
          </w:tcPr>
          <w:p w:rsidR="00E34226" w:rsidRPr="00C218F6" w:rsidRDefault="00027495" w:rsidP="00EA6BBC">
            <w:pPr>
              <w:spacing w:after="0" w:line="240" w:lineRule="auto"/>
              <w:rPr>
                <w:rFonts w:ascii="Times New Roman" w:hAnsi="Times New Roman" w:cs="Times New Roman"/>
              </w:rPr>
            </w:pPr>
            <w:proofErr w:type="spellStart"/>
            <w:proofErr w:type="gramStart"/>
            <w:r w:rsidRPr="00C218F6">
              <w:rPr>
                <w:rFonts w:ascii="Times New Roman" w:hAnsi="Times New Roman" w:cs="Times New Roman"/>
              </w:rPr>
              <w:t>Upto</w:t>
            </w:r>
            <w:proofErr w:type="spellEnd"/>
            <w:r w:rsidRPr="00C218F6">
              <w:rPr>
                <w:rFonts w:ascii="Times New Roman" w:hAnsi="Times New Roman" w:cs="Times New Roman"/>
              </w:rPr>
              <w:t xml:space="preserve">  Rs</w:t>
            </w:r>
            <w:proofErr w:type="gramEnd"/>
            <w:r w:rsidRPr="00C218F6">
              <w:rPr>
                <w:rFonts w:ascii="Times New Roman" w:hAnsi="Times New Roman" w:cs="Times New Roman"/>
              </w:rPr>
              <w:t>. 100000</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Rs. 100001-300000</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Rs. 300001-500000</w:t>
            </w:r>
          </w:p>
        </w:tc>
        <w:tc>
          <w:tcPr>
            <w:tcW w:w="1664"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87</w:t>
            </w:r>
          </w:p>
          <w:p w:rsidR="00E34226" w:rsidRPr="00C218F6" w:rsidRDefault="00027495" w:rsidP="00EA6BBC">
            <w:pPr>
              <w:spacing w:after="0" w:line="240" w:lineRule="auto"/>
              <w:rPr>
                <w:rFonts w:ascii="Times New Roman" w:hAnsi="Times New Roman" w:cs="Times New Roman"/>
                <w:color w:val="000000"/>
              </w:rPr>
            </w:pPr>
            <w:r w:rsidRPr="00C218F6">
              <w:rPr>
                <w:rFonts w:ascii="Times New Roman" w:hAnsi="Times New Roman" w:cs="Times New Roman"/>
              </w:rPr>
              <w:t>49</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14</w:t>
            </w:r>
          </w:p>
        </w:tc>
        <w:tc>
          <w:tcPr>
            <w:tcW w:w="1781"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58.00</w:t>
            </w:r>
          </w:p>
          <w:p w:rsidR="00E34226" w:rsidRPr="00C218F6" w:rsidRDefault="00027495" w:rsidP="00EA6BBC">
            <w:pPr>
              <w:spacing w:after="0" w:line="240" w:lineRule="auto"/>
              <w:rPr>
                <w:rFonts w:ascii="Times New Roman" w:hAnsi="Times New Roman" w:cs="Times New Roman"/>
                <w:color w:val="000000"/>
              </w:rPr>
            </w:pPr>
            <w:r w:rsidRPr="00C218F6">
              <w:rPr>
                <w:rFonts w:ascii="Times New Roman" w:hAnsi="Times New Roman" w:cs="Times New Roman"/>
              </w:rPr>
              <w:t>32.67</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9.33</w:t>
            </w:r>
          </w:p>
        </w:tc>
      </w:tr>
      <w:tr w:rsidR="00E34226" w:rsidRPr="00C218F6">
        <w:trPr>
          <w:trHeight w:val="2028"/>
        </w:trPr>
        <w:tc>
          <w:tcPr>
            <w:tcW w:w="1713"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Primary occupation</w:t>
            </w:r>
          </w:p>
        </w:tc>
        <w:tc>
          <w:tcPr>
            <w:tcW w:w="4418"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 xml:space="preserve">Business </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 xml:space="preserve">Farming </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Daily wage earner</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service</w:t>
            </w:r>
          </w:p>
        </w:tc>
        <w:tc>
          <w:tcPr>
            <w:tcW w:w="1664" w:type="dxa"/>
          </w:tcPr>
          <w:p w:rsidR="00E34226" w:rsidRPr="00C218F6" w:rsidRDefault="00027495" w:rsidP="00EA6BBC">
            <w:pPr>
              <w:pStyle w:val="NormalWeb"/>
              <w:widowControl/>
              <w:spacing w:afterAutospacing="0"/>
              <w:rPr>
                <w:color w:val="000000"/>
                <w:sz w:val="22"/>
                <w:szCs w:val="22"/>
              </w:rPr>
            </w:pPr>
            <w:r w:rsidRPr="00C218F6">
              <w:rPr>
                <w:color w:val="000000"/>
                <w:sz w:val="22"/>
                <w:szCs w:val="22"/>
              </w:rPr>
              <w:t>9</w:t>
            </w:r>
          </w:p>
          <w:p w:rsidR="00E34226" w:rsidRPr="00C218F6" w:rsidRDefault="00027495" w:rsidP="00EA6BBC">
            <w:pPr>
              <w:pStyle w:val="NormalWeb"/>
              <w:widowControl/>
              <w:spacing w:afterAutospacing="0"/>
              <w:rPr>
                <w:sz w:val="22"/>
                <w:szCs w:val="22"/>
              </w:rPr>
            </w:pPr>
            <w:r w:rsidRPr="00C218F6">
              <w:rPr>
                <w:sz w:val="22"/>
                <w:szCs w:val="22"/>
              </w:rPr>
              <w:t>120</w:t>
            </w:r>
          </w:p>
          <w:p w:rsidR="00E34226" w:rsidRPr="00C218F6" w:rsidRDefault="00027495" w:rsidP="00EA6BBC">
            <w:pPr>
              <w:pStyle w:val="NormalWeb"/>
              <w:widowControl/>
              <w:spacing w:afterAutospacing="0"/>
              <w:rPr>
                <w:sz w:val="22"/>
                <w:szCs w:val="22"/>
              </w:rPr>
            </w:pPr>
            <w:r w:rsidRPr="00C218F6">
              <w:rPr>
                <w:color w:val="000000"/>
                <w:sz w:val="22"/>
                <w:szCs w:val="22"/>
              </w:rPr>
              <w:t>15</w:t>
            </w:r>
          </w:p>
          <w:p w:rsidR="00E34226" w:rsidRPr="00C218F6" w:rsidRDefault="00027495" w:rsidP="00EA6BBC">
            <w:pPr>
              <w:pStyle w:val="NormalWeb"/>
              <w:widowControl/>
              <w:spacing w:afterAutospacing="0"/>
              <w:rPr>
                <w:sz w:val="22"/>
                <w:szCs w:val="22"/>
              </w:rPr>
            </w:pPr>
            <w:r w:rsidRPr="00C218F6">
              <w:rPr>
                <w:color w:val="000000"/>
                <w:sz w:val="22"/>
                <w:szCs w:val="22"/>
              </w:rPr>
              <w:t>6</w:t>
            </w:r>
          </w:p>
        </w:tc>
        <w:tc>
          <w:tcPr>
            <w:tcW w:w="1781" w:type="dxa"/>
          </w:tcPr>
          <w:p w:rsidR="00E34226" w:rsidRPr="00C218F6" w:rsidRDefault="00027495" w:rsidP="00EA6BBC">
            <w:pPr>
              <w:pStyle w:val="NormalWeb"/>
              <w:widowControl/>
              <w:spacing w:afterAutospacing="0"/>
              <w:rPr>
                <w:color w:val="000000"/>
                <w:sz w:val="22"/>
                <w:szCs w:val="22"/>
              </w:rPr>
            </w:pPr>
            <w:r w:rsidRPr="00C218F6">
              <w:rPr>
                <w:color w:val="000000"/>
                <w:sz w:val="22"/>
                <w:szCs w:val="22"/>
              </w:rPr>
              <w:t>6.00</w:t>
            </w:r>
          </w:p>
          <w:p w:rsidR="00E34226" w:rsidRPr="00C218F6" w:rsidRDefault="00027495" w:rsidP="00EA6BBC">
            <w:pPr>
              <w:pStyle w:val="NormalWeb"/>
              <w:widowControl/>
              <w:spacing w:afterAutospacing="0"/>
              <w:rPr>
                <w:sz w:val="22"/>
                <w:szCs w:val="22"/>
              </w:rPr>
            </w:pPr>
            <w:r w:rsidRPr="00C218F6">
              <w:rPr>
                <w:sz w:val="22"/>
                <w:szCs w:val="22"/>
              </w:rPr>
              <w:t>80.00</w:t>
            </w:r>
          </w:p>
          <w:p w:rsidR="00E34226" w:rsidRPr="00C218F6" w:rsidRDefault="00027495" w:rsidP="00EA6BBC">
            <w:pPr>
              <w:pStyle w:val="NormalWeb"/>
              <w:widowControl/>
              <w:spacing w:afterAutospacing="0"/>
              <w:rPr>
                <w:sz w:val="22"/>
                <w:szCs w:val="22"/>
              </w:rPr>
            </w:pPr>
            <w:r w:rsidRPr="00C218F6">
              <w:rPr>
                <w:color w:val="000000"/>
                <w:sz w:val="22"/>
                <w:szCs w:val="22"/>
              </w:rPr>
              <w:t>10.00</w:t>
            </w:r>
          </w:p>
          <w:p w:rsidR="00E34226" w:rsidRPr="00C218F6" w:rsidRDefault="00027495" w:rsidP="00EA6BBC">
            <w:pPr>
              <w:pStyle w:val="NormalWeb"/>
              <w:widowControl/>
              <w:spacing w:afterAutospacing="0"/>
              <w:rPr>
                <w:sz w:val="22"/>
                <w:szCs w:val="22"/>
              </w:rPr>
            </w:pPr>
            <w:r w:rsidRPr="00C218F6">
              <w:rPr>
                <w:color w:val="000000"/>
                <w:sz w:val="22"/>
                <w:szCs w:val="22"/>
              </w:rPr>
              <w:t>4.00</w:t>
            </w:r>
          </w:p>
        </w:tc>
      </w:tr>
      <w:tr w:rsidR="00E34226" w:rsidRPr="00C218F6" w:rsidTr="009938C0">
        <w:trPr>
          <w:trHeight w:val="1692"/>
        </w:trPr>
        <w:tc>
          <w:tcPr>
            <w:tcW w:w="1713"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Land holding</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 xml:space="preserve">(1 </w:t>
            </w:r>
            <w:proofErr w:type="spellStart"/>
            <w:r w:rsidRPr="00C218F6">
              <w:rPr>
                <w:rFonts w:ascii="Times New Roman" w:hAnsi="Times New Roman" w:cs="Times New Roman"/>
              </w:rPr>
              <w:t>hecter</w:t>
            </w:r>
            <w:proofErr w:type="spellEnd"/>
            <w:r w:rsidRPr="00C218F6">
              <w:rPr>
                <w:rFonts w:ascii="Times New Roman" w:hAnsi="Times New Roman" w:cs="Times New Roman"/>
              </w:rPr>
              <w:t xml:space="preserve"> = 2.47 acres)</w:t>
            </w:r>
          </w:p>
        </w:tc>
        <w:tc>
          <w:tcPr>
            <w:tcW w:w="4418"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Less than 1 acre</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1-5 acre</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6-10 acre</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11-15 acre</w:t>
            </w:r>
          </w:p>
        </w:tc>
        <w:tc>
          <w:tcPr>
            <w:tcW w:w="1664"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31</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82</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25</w:t>
            </w:r>
          </w:p>
          <w:p w:rsidR="00E34226" w:rsidRPr="00C218F6" w:rsidRDefault="00027495" w:rsidP="00EA6BBC">
            <w:pPr>
              <w:spacing w:after="0" w:line="240" w:lineRule="auto"/>
              <w:rPr>
                <w:rFonts w:ascii="Times New Roman" w:hAnsi="Times New Roman" w:cs="Times New Roman"/>
                <w:color w:val="000000"/>
              </w:rPr>
            </w:pPr>
            <w:r w:rsidRPr="00C218F6">
              <w:rPr>
                <w:rFonts w:ascii="Times New Roman" w:hAnsi="Times New Roman" w:cs="Times New Roman"/>
              </w:rPr>
              <w:t>12</w:t>
            </w:r>
          </w:p>
        </w:tc>
        <w:tc>
          <w:tcPr>
            <w:tcW w:w="1781" w:type="dxa"/>
          </w:tcPr>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20.67</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54.67</w:t>
            </w:r>
          </w:p>
          <w:p w:rsidR="00E34226" w:rsidRPr="00C218F6" w:rsidRDefault="00027495" w:rsidP="00EA6BBC">
            <w:pPr>
              <w:spacing w:after="0" w:line="240" w:lineRule="auto"/>
              <w:rPr>
                <w:rFonts w:ascii="Times New Roman" w:hAnsi="Times New Roman" w:cs="Times New Roman"/>
              </w:rPr>
            </w:pPr>
            <w:r w:rsidRPr="00C218F6">
              <w:rPr>
                <w:rFonts w:ascii="Times New Roman" w:hAnsi="Times New Roman" w:cs="Times New Roman"/>
              </w:rPr>
              <w:t>16.66</w:t>
            </w:r>
          </w:p>
          <w:p w:rsidR="00E34226" w:rsidRPr="00C218F6" w:rsidRDefault="00027495" w:rsidP="00EA6BBC">
            <w:pPr>
              <w:spacing w:after="0" w:line="240" w:lineRule="auto"/>
              <w:rPr>
                <w:rFonts w:ascii="Times New Roman" w:hAnsi="Times New Roman" w:cs="Times New Roman"/>
                <w:color w:val="000000"/>
              </w:rPr>
            </w:pPr>
            <w:r w:rsidRPr="00C218F6">
              <w:rPr>
                <w:rFonts w:ascii="Times New Roman" w:hAnsi="Times New Roman" w:cs="Times New Roman"/>
              </w:rPr>
              <w:t>8.00</w:t>
            </w:r>
          </w:p>
        </w:tc>
      </w:tr>
    </w:tbl>
    <w:p w:rsidR="00E34226" w:rsidRDefault="00027495" w:rsidP="00EA6BB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Regarding land holding, </w:t>
      </w:r>
      <w:r>
        <w:rPr>
          <w:rFonts w:ascii="Times New Roman" w:hAnsi="Times New Roman" w:cs="Times New Roman"/>
          <w:sz w:val="24"/>
          <w:szCs w:val="24"/>
        </w:rPr>
        <w:t>slightly more than 50 per cent responden</w:t>
      </w:r>
      <w:r w:rsidR="00C9774A">
        <w:rPr>
          <w:rFonts w:ascii="Times New Roman" w:hAnsi="Times New Roman" w:cs="Times New Roman"/>
          <w:sz w:val="24"/>
          <w:szCs w:val="24"/>
        </w:rPr>
        <w:t xml:space="preserve">ts had land holding of 1-5 acre. </w:t>
      </w:r>
      <w:r w:rsidR="00EA6BBC">
        <w:rPr>
          <w:rFonts w:ascii="Times New Roman" w:hAnsi="Times New Roman" w:cs="Times New Roman"/>
          <w:sz w:val="24"/>
          <w:szCs w:val="24"/>
        </w:rPr>
        <w:t>Though i</w:t>
      </w:r>
      <w:r>
        <w:rPr>
          <w:rFonts w:ascii="Times New Roman" w:hAnsi="Times New Roman" w:cs="Times New Roman"/>
          <w:sz w:val="24"/>
          <w:szCs w:val="24"/>
        </w:rPr>
        <w:t>n the present study the land holding was reported in acre it is observed that it shows similar trend with NABARD, 2024 which reported the average land holding in Indian farm families to be 0.74 hectare in the year 2021-22.</w:t>
      </w:r>
    </w:p>
    <w:p w:rsidR="00E34226" w:rsidRPr="00C218F6" w:rsidRDefault="00027495">
      <w:pPr>
        <w:spacing w:line="360" w:lineRule="auto"/>
        <w:jc w:val="both"/>
        <w:rPr>
          <w:rFonts w:ascii="Times New Roman" w:hAnsi="Times New Roman" w:cs="Times New Roman"/>
          <w:b/>
          <w:bCs/>
          <w:sz w:val="24"/>
          <w:szCs w:val="24"/>
        </w:rPr>
      </w:pPr>
      <w:r w:rsidRPr="00C218F6">
        <w:rPr>
          <w:rFonts w:ascii="Times New Roman" w:hAnsi="Times New Roman" w:cs="Times New Roman"/>
          <w:b/>
          <w:bCs/>
          <w:sz w:val="24"/>
          <w:szCs w:val="24"/>
        </w:rPr>
        <w:t>Material possession</w:t>
      </w:r>
    </w:p>
    <w:p w:rsidR="00E34226" w:rsidRPr="00C218F6" w:rsidRDefault="00027495">
      <w:pPr>
        <w:jc w:val="both"/>
        <w:rPr>
          <w:rFonts w:ascii="Times New Roman" w:hAnsi="Times New Roman" w:cs="Times New Roman"/>
          <w:sz w:val="24"/>
          <w:szCs w:val="24"/>
        </w:rPr>
      </w:pPr>
      <w:r w:rsidRPr="00C218F6">
        <w:rPr>
          <w:rFonts w:ascii="Times New Roman" w:hAnsi="Times New Roman" w:cs="Times New Roman"/>
          <w:sz w:val="24"/>
          <w:szCs w:val="24"/>
        </w:rPr>
        <w:t xml:space="preserve">Material possession was asked in terms of possession of farm assets, different </w:t>
      </w:r>
      <w:proofErr w:type="gramStart"/>
      <w:r w:rsidRPr="00C218F6">
        <w:rPr>
          <w:rFonts w:ascii="Times New Roman" w:hAnsi="Times New Roman" w:cs="Times New Roman"/>
          <w:sz w:val="24"/>
          <w:szCs w:val="24"/>
        </w:rPr>
        <w:t>livestock,  transportation</w:t>
      </w:r>
      <w:proofErr w:type="gramEnd"/>
      <w:r w:rsidRPr="00C218F6">
        <w:rPr>
          <w:rFonts w:ascii="Times New Roman" w:hAnsi="Times New Roman" w:cs="Times New Roman"/>
          <w:sz w:val="24"/>
          <w:szCs w:val="24"/>
        </w:rPr>
        <w:t xml:space="preserve"> assets, mass media and household assets and results are presented in Fig 2. It shows that a large majority (81.00 %) of the respondents fall in the medium level of material possession whereas 17.00 per cent and 2.00 per cent respondents had high and low level of material possession respectively. </w:t>
      </w:r>
    </w:p>
    <w:p w:rsidR="00E34226" w:rsidRDefault="006F0BF6">
      <w:pPr>
        <w:jc w:val="center"/>
        <w:rPr>
          <w:rFonts w:ascii="Times New Roman" w:hAnsi="Times New Roman" w:cs="Times New Roman"/>
          <w:sz w:val="24"/>
          <w:szCs w:val="24"/>
        </w:rPr>
      </w:pPr>
      <w:r>
        <w:rPr>
          <w:rFonts w:ascii="Times New Roman" w:hAnsi="Times New Roman" w:cs="Times New Roman"/>
          <w:sz w:val="24"/>
          <w:szCs w:val="24"/>
        </w:rPr>
        <w:pict>
          <v:shape id="Text Box 3" o:spid="_x0000_s1028" type="#_x0000_t202" style="position:absolute;left:0;text-align:left;margin-left:287.55pt;margin-top:11.9pt;width:50pt;height:22.7pt;z-index:251660288" o:gfxdata="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K1dG1gAAAAkBAAAPAAAA&#10;AAAAAAEAIAAAACIAAABkcnMvZG93bnJldi54bWxQSwECFAAUAAAACACHTuJAafd24d4BAAC8AwAA&#10;DgAAAAAAAAABACAAAAAlAQAAZHJzL2Uyb0RvYy54bWxQSwUGAAAAAAYABgBZAQAAdQUAAAAA&#10;" stroked="f">
            <v:textbox>
              <w:txbxContent>
                <w:p w:rsidR="00A16246" w:rsidRDefault="00A16246">
                  <w:pPr>
                    <w:rPr>
                      <w:rFonts w:ascii="Times New Roman" w:hAnsi="Times New Roman" w:cs="Times New Roman"/>
                      <w:b/>
                      <w:bCs/>
                    </w:rPr>
                  </w:pPr>
                  <w:r>
                    <w:rPr>
                      <w:rFonts w:ascii="Times New Roman" w:hAnsi="Times New Roman" w:cs="Times New Roman"/>
                      <w:b/>
                      <w:bCs/>
                    </w:rPr>
                    <w:t>n=150</w:t>
                  </w:r>
                </w:p>
                <w:p w:rsidR="00A16246" w:rsidRDefault="00A16246"/>
              </w:txbxContent>
            </v:textbox>
          </v:shape>
        </w:pict>
      </w:r>
      <w:r w:rsidR="00027495">
        <w:rPr>
          <w:rFonts w:ascii="Times New Roman" w:hAnsi="Times New Roman" w:cs="Times New Roman"/>
          <w:noProof/>
          <w:sz w:val="24"/>
          <w:szCs w:val="24"/>
        </w:rPr>
        <w:drawing>
          <wp:inline distT="0" distB="0" distL="0" distR="0">
            <wp:extent cx="3509010" cy="2005330"/>
            <wp:effectExtent l="19050" t="0" r="15240" b="0"/>
            <wp:docPr id="5775025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4226" w:rsidRDefault="00027495" w:rsidP="00AF09C0">
      <w:pPr>
        <w:spacing w:line="360" w:lineRule="auto"/>
        <w:ind w:firstLineChars="350" w:firstLine="843"/>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 2. </w:t>
      </w:r>
      <w:r w:rsidR="00156293">
        <w:rPr>
          <w:rFonts w:ascii="Times New Roman" w:hAnsi="Times New Roman" w:cs="Times New Roman"/>
          <w:b/>
          <w:bCs/>
          <w:sz w:val="24"/>
          <w:szCs w:val="24"/>
        </w:rPr>
        <w:t xml:space="preserve">Pie chart showing </w:t>
      </w:r>
      <w:r>
        <w:rPr>
          <w:rFonts w:ascii="Times New Roman" w:hAnsi="Times New Roman" w:cs="Times New Roman"/>
          <w:b/>
          <w:bCs/>
          <w:sz w:val="24"/>
          <w:szCs w:val="24"/>
        </w:rPr>
        <w:t>Distribution of respondents according to the level of material possession</w:t>
      </w:r>
    </w:p>
    <w:p w:rsidR="00E34226" w:rsidRPr="00C218F6" w:rsidRDefault="00027495">
      <w:pPr>
        <w:spacing w:line="360" w:lineRule="auto"/>
        <w:ind w:firstLineChars="350" w:firstLine="840"/>
        <w:jc w:val="both"/>
        <w:rPr>
          <w:rFonts w:ascii="Times New Roman" w:hAnsi="Times New Roman" w:cs="Times New Roman"/>
          <w:sz w:val="24"/>
          <w:szCs w:val="24"/>
        </w:rPr>
      </w:pPr>
      <w:r w:rsidRPr="00C218F6">
        <w:rPr>
          <w:rFonts w:ascii="Times New Roman" w:hAnsi="Times New Roman" w:cs="Times New Roman"/>
          <w:sz w:val="24"/>
          <w:szCs w:val="24"/>
        </w:rPr>
        <w:t xml:space="preserve">The findings presented in table 2 shows that more than fifty per cent respondents possessed tubewell or pump set. They also </w:t>
      </w:r>
      <w:proofErr w:type="gramStart"/>
      <w:r w:rsidRPr="00C218F6">
        <w:rPr>
          <w:rFonts w:ascii="Times New Roman" w:hAnsi="Times New Roman" w:cs="Times New Roman"/>
          <w:sz w:val="24"/>
          <w:szCs w:val="24"/>
        </w:rPr>
        <w:t>possessed  sprayers</w:t>
      </w:r>
      <w:proofErr w:type="gramEnd"/>
      <w:r w:rsidRPr="00C218F6">
        <w:rPr>
          <w:rFonts w:ascii="Times New Roman" w:hAnsi="Times New Roman" w:cs="Times New Roman"/>
          <w:sz w:val="24"/>
          <w:szCs w:val="24"/>
        </w:rPr>
        <w:t xml:space="preserve">(14.00 %),desi plough (19.33%),  hoe (18.66%) , hand tools like </w:t>
      </w:r>
      <w:proofErr w:type="spellStart"/>
      <w:r w:rsidRPr="00C218F6">
        <w:rPr>
          <w:rFonts w:ascii="Times New Roman" w:hAnsi="Times New Roman" w:cs="Times New Roman"/>
          <w:sz w:val="24"/>
          <w:szCs w:val="24"/>
        </w:rPr>
        <w:t>khurpi</w:t>
      </w:r>
      <w:proofErr w:type="spellEnd"/>
      <w:r w:rsidRPr="00C218F6">
        <w:rPr>
          <w:rFonts w:ascii="Times New Roman" w:hAnsi="Times New Roman" w:cs="Times New Roman"/>
          <w:sz w:val="24"/>
          <w:szCs w:val="24"/>
        </w:rPr>
        <w:t xml:space="preserve">, spade, etc.( 23.33%) and a small percentage (3.33%) of respondents possessed tractor and power tiller (1.33%) as farm assets in their households. Regarding possession of livestock a large percentage (74.66%) </w:t>
      </w:r>
      <w:r w:rsidR="00C218F6">
        <w:rPr>
          <w:rFonts w:ascii="Times New Roman" w:hAnsi="Times New Roman" w:cs="Times New Roman"/>
          <w:sz w:val="24"/>
          <w:szCs w:val="24"/>
        </w:rPr>
        <w:t>possessed</w:t>
      </w:r>
      <w:r w:rsidRPr="00C218F6">
        <w:rPr>
          <w:rFonts w:ascii="Times New Roman" w:hAnsi="Times New Roman" w:cs="Times New Roman"/>
          <w:sz w:val="24"/>
          <w:szCs w:val="24"/>
        </w:rPr>
        <w:t xml:space="preserve"> cow followed </w:t>
      </w:r>
      <w:proofErr w:type="gramStart"/>
      <w:r w:rsidRPr="00C218F6">
        <w:rPr>
          <w:rFonts w:ascii="Times New Roman" w:hAnsi="Times New Roman" w:cs="Times New Roman"/>
          <w:sz w:val="24"/>
          <w:szCs w:val="24"/>
        </w:rPr>
        <w:t>by  buffalo</w:t>
      </w:r>
      <w:proofErr w:type="gramEnd"/>
      <w:r w:rsidRPr="00C218F6">
        <w:rPr>
          <w:rFonts w:ascii="Times New Roman" w:hAnsi="Times New Roman" w:cs="Times New Roman"/>
          <w:sz w:val="24"/>
          <w:szCs w:val="24"/>
        </w:rPr>
        <w:t xml:space="preserve">(14.00%) . Regarding transportation assets, bicycle was possessed by more than 50.00 per cent (58.00%) respondents whereas 43.33 per cent of the respondents owned motor bike or scooter, 8.66 per cent owned three wheelers and a small percentage (8.00%) of respondents also owned </w:t>
      </w:r>
      <w:proofErr w:type="gramStart"/>
      <w:r w:rsidRPr="00C218F6">
        <w:rPr>
          <w:rFonts w:ascii="Times New Roman" w:hAnsi="Times New Roman" w:cs="Times New Roman"/>
          <w:sz w:val="24"/>
          <w:szCs w:val="24"/>
        </w:rPr>
        <w:t>four wheeler</w:t>
      </w:r>
      <w:proofErr w:type="gramEnd"/>
      <w:r w:rsidRPr="00C218F6">
        <w:rPr>
          <w:rFonts w:ascii="Times New Roman" w:hAnsi="Times New Roman" w:cs="Times New Roman"/>
          <w:sz w:val="24"/>
          <w:szCs w:val="24"/>
        </w:rPr>
        <w:t xml:space="preserve">. In terms </w:t>
      </w:r>
      <w:proofErr w:type="gramStart"/>
      <w:r w:rsidRPr="00C218F6">
        <w:rPr>
          <w:rFonts w:ascii="Times New Roman" w:hAnsi="Times New Roman" w:cs="Times New Roman"/>
          <w:sz w:val="24"/>
          <w:szCs w:val="24"/>
        </w:rPr>
        <w:t>of  possession</w:t>
      </w:r>
      <w:proofErr w:type="gramEnd"/>
      <w:r w:rsidRPr="00C218F6">
        <w:rPr>
          <w:rFonts w:ascii="Times New Roman" w:hAnsi="Times New Roman" w:cs="Times New Roman"/>
          <w:sz w:val="24"/>
          <w:szCs w:val="24"/>
        </w:rPr>
        <w:t xml:space="preserve"> of mass media,   it is observed that most of  the respondents owned mobile </w:t>
      </w:r>
      <w:r w:rsidR="00C218F6">
        <w:rPr>
          <w:rFonts w:ascii="Times New Roman" w:hAnsi="Times New Roman" w:cs="Times New Roman"/>
          <w:sz w:val="24"/>
          <w:szCs w:val="24"/>
        </w:rPr>
        <w:t xml:space="preserve">phone </w:t>
      </w:r>
      <w:r w:rsidRPr="00C218F6">
        <w:rPr>
          <w:rFonts w:ascii="Times New Roman" w:hAnsi="Times New Roman" w:cs="Times New Roman"/>
          <w:sz w:val="24"/>
          <w:szCs w:val="24"/>
        </w:rPr>
        <w:t>(94.66%)</w:t>
      </w:r>
      <w:r w:rsidR="00C218F6">
        <w:rPr>
          <w:rFonts w:ascii="Times New Roman" w:hAnsi="Times New Roman" w:cs="Times New Roman"/>
          <w:sz w:val="24"/>
          <w:szCs w:val="24"/>
        </w:rPr>
        <w:t xml:space="preserve"> </w:t>
      </w:r>
      <w:r w:rsidRPr="00C218F6">
        <w:rPr>
          <w:rFonts w:ascii="Times New Roman" w:hAnsi="Times New Roman" w:cs="Times New Roman"/>
          <w:sz w:val="24"/>
          <w:szCs w:val="24"/>
        </w:rPr>
        <w:t>and television</w:t>
      </w:r>
      <w:r w:rsidR="00C218F6">
        <w:rPr>
          <w:rFonts w:ascii="Times New Roman" w:hAnsi="Times New Roman" w:cs="Times New Roman"/>
          <w:sz w:val="24"/>
          <w:szCs w:val="24"/>
        </w:rPr>
        <w:t xml:space="preserve"> </w:t>
      </w:r>
      <w:r w:rsidRPr="00C218F6">
        <w:rPr>
          <w:rFonts w:ascii="Times New Roman" w:hAnsi="Times New Roman" w:cs="Times New Roman"/>
          <w:sz w:val="24"/>
          <w:szCs w:val="24"/>
        </w:rPr>
        <w:t xml:space="preserve">(91.33%) while  23.33 per cent subscribed to newspaper and 16.66 per cent possessed radio. </w:t>
      </w:r>
      <w:r w:rsidR="00C218F6">
        <w:rPr>
          <w:rFonts w:ascii="Times New Roman" w:hAnsi="Times New Roman" w:cs="Times New Roman"/>
          <w:sz w:val="24"/>
          <w:szCs w:val="24"/>
        </w:rPr>
        <w:t>M</w:t>
      </w:r>
      <w:r w:rsidRPr="00C218F6">
        <w:rPr>
          <w:rFonts w:ascii="Times New Roman" w:hAnsi="Times New Roman" w:cs="Times New Roman"/>
          <w:sz w:val="24"/>
          <w:szCs w:val="24"/>
        </w:rPr>
        <w:t>ore than 70.00 per cent were using different social media</w:t>
      </w:r>
      <w:r w:rsidRPr="00C218F6">
        <w:rPr>
          <w:rFonts w:ascii="Times New Roman" w:eastAsia="SimSun" w:hAnsi="Times New Roman" w:cs="Times New Roman"/>
          <w:sz w:val="24"/>
          <w:szCs w:val="24"/>
          <w:lang w:eastAsia="zh-CN"/>
        </w:rPr>
        <w:t>.</w:t>
      </w:r>
    </w:p>
    <w:p w:rsidR="00E34226" w:rsidRDefault="00027495">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2. Distribution of respondents according to the material possession</w:t>
      </w:r>
      <w:r w:rsidR="006F0BF6">
        <w:rPr>
          <w:rFonts w:ascii="Times New Roman" w:hAnsi="Times New Roman" w:cs="Times New Roman"/>
          <w:sz w:val="24"/>
          <w:szCs w:val="24"/>
        </w:rPr>
        <w:pict>
          <v:shape id="Text Box 1" o:spid="_x0000_s1027" type="#_x0000_t202" style="position:absolute;left:0;text-align:left;margin-left:385.05pt;margin-top:9.5pt;width:58.65pt;height:21.25pt;z-index:251661312;mso-position-horizontal-relative:text;mso-position-vertical-relative:text" o:gfxdata="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NxDNnVAAAACQEAAA8AAAAAAAAA&#10;AQAgAAAAIgAAAGRycy9kb3ducmV2LnhtbFBLAQIUABQAAAAIAIdO4kClHIC/TQIAAKcEAAAOAAAA&#10;AAAAAAEAIAAAACQBAABkcnMvZTJvRG9jLnhtbFBLBQYAAAAABgAGAFkBAADjBQAAAAA=&#10;" stroked="f" strokeweight=".5pt">
            <v:textbox style="mso-next-textbox:#Text Box 1">
              <w:txbxContent>
                <w:p w:rsidR="00A16246" w:rsidRDefault="00A16246">
                  <w:pPr>
                    <w:rPr>
                      <w:rFonts w:ascii="Times New Roman" w:hAnsi="Times New Roman" w:cs="Times New Roman"/>
                      <w:b/>
                      <w:bCs/>
                      <w:sz w:val="24"/>
                      <w:szCs w:val="24"/>
                    </w:rPr>
                  </w:pPr>
                  <w:r>
                    <w:rPr>
                      <w:rFonts w:ascii="Times New Roman" w:hAnsi="Times New Roman" w:cs="Times New Roman"/>
                      <w:b/>
                      <w:bCs/>
                      <w:sz w:val="24"/>
                      <w:szCs w:val="24"/>
                    </w:rPr>
                    <w:t>n=150</w:t>
                  </w:r>
                </w:p>
              </w:txbxContent>
            </v:textbox>
          </v:shape>
        </w:pict>
      </w:r>
    </w:p>
    <w:tbl>
      <w:tblPr>
        <w:tblStyle w:val="TableGrid"/>
        <w:tblW w:w="0" w:type="auto"/>
        <w:tblLook w:val="04A0" w:firstRow="1" w:lastRow="0" w:firstColumn="1" w:lastColumn="0" w:noHBand="0" w:noVBand="1"/>
      </w:tblPr>
      <w:tblGrid>
        <w:gridCol w:w="3446"/>
        <w:gridCol w:w="2785"/>
        <w:gridCol w:w="3107"/>
      </w:tblGrid>
      <w:tr w:rsidR="00E34226">
        <w:tc>
          <w:tcPr>
            <w:tcW w:w="3446" w:type="dxa"/>
          </w:tcPr>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Farm assets*</w:t>
            </w:r>
          </w:p>
        </w:tc>
        <w:tc>
          <w:tcPr>
            <w:tcW w:w="2785" w:type="dxa"/>
          </w:tcPr>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107" w:type="dxa"/>
          </w:tcPr>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Percentage </w:t>
            </w:r>
          </w:p>
        </w:tc>
      </w:tr>
      <w:tr w:rsidR="00E34226">
        <w:tc>
          <w:tcPr>
            <w:tcW w:w="3446"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Tractor </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Power tiller </w:t>
            </w:r>
          </w:p>
          <w:p w:rsidR="00E34226" w:rsidRDefault="0002749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Tubewell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pumpset</w:t>
            </w:r>
            <w:proofErr w:type="spellEnd"/>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Sprayer</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Desi plough </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Hoe </w:t>
            </w:r>
          </w:p>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sz w:val="24"/>
                <w:szCs w:val="24"/>
              </w:rPr>
              <w:t>Hand tools (</w:t>
            </w:r>
            <w:proofErr w:type="spellStart"/>
            <w:r>
              <w:rPr>
                <w:rFonts w:ascii="Times New Roman" w:hAnsi="Times New Roman" w:cs="Times New Roman"/>
                <w:sz w:val="24"/>
                <w:szCs w:val="24"/>
              </w:rPr>
              <w:t>khurpi</w:t>
            </w:r>
            <w:proofErr w:type="spellEnd"/>
            <w:r>
              <w:rPr>
                <w:rFonts w:ascii="Times New Roman" w:hAnsi="Times New Roman" w:cs="Times New Roman"/>
                <w:sz w:val="24"/>
                <w:szCs w:val="24"/>
              </w:rPr>
              <w:t>, spade etc.)</w:t>
            </w:r>
          </w:p>
        </w:tc>
        <w:tc>
          <w:tcPr>
            <w:tcW w:w="2785"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85</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21</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29</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28</w:t>
            </w:r>
          </w:p>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sz w:val="24"/>
                <w:szCs w:val="24"/>
              </w:rPr>
              <w:t>35</w:t>
            </w:r>
          </w:p>
        </w:tc>
        <w:tc>
          <w:tcPr>
            <w:tcW w:w="3107"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3.33</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1.33</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56.66</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14.00</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19.33</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18.66</w:t>
            </w:r>
          </w:p>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sz w:val="24"/>
                <w:szCs w:val="24"/>
              </w:rPr>
              <w:t>23.33</w:t>
            </w:r>
          </w:p>
        </w:tc>
      </w:tr>
      <w:tr w:rsidR="00E34226">
        <w:tc>
          <w:tcPr>
            <w:tcW w:w="9338" w:type="dxa"/>
            <w:gridSpan w:val="3"/>
          </w:tcPr>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Possession of livestock*</w:t>
            </w:r>
          </w:p>
        </w:tc>
      </w:tr>
      <w:tr w:rsidR="00E34226">
        <w:tc>
          <w:tcPr>
            <w:tcW w:w="3446" w:type="dxa"/>
          </w:tcPr>
          <w:p w:rsidR="00E34226" w:rsidRDefault="00027495" w:rsidP="00EA6BBC">
            <w:pPr>
              <w:pStyle w:val="NormalWeb"/>
              <w:widowControl/>
              <w:spacing w:beforeAutospacing="0" w:afterAutospacing="0"/>
              <w:rPr>
                <w:color w:val="000000" w:themeColor="text1"/>
              </w:rPr>
            </w:pPr>
            <w:r>
              <w:rPr>
                <w:color w:val="000000" w:themeColor="text1"/>
              </w:rPr>
              <w:t>Cow</w:t>
            </w:r>
          </w:p>
          <w:p w:rsidR="00E34226" w:rsidRDefault="00027495" w:rsidP="00EA6BBC">
            <w:pPr>
              <w:pStyle w:val="NormalWeb"/>
              <w:widowControl/>
              <w:spacing w:beforeAutospacing="0" w:afterAutospacing="0"/>
              <w:rPr>
                <w:rFonts w:eastAsiaTheme="minorHAnsi"/>
                <w:lang w:eastAsia="en-US"/>
              </w:rPr>
            </w:pPr>
            <w:r>
              <w:rPr>
                <w:color w:val="000000"/>
              </w:rPr>
              <w:t>Buffalo</w:t>
            </w:r>
          </w:p>
          <w:p w:rsidR="00E34226" w:rsidRDefault="00027495" w:rsidP="00EA6BBC">
            <w:pPr>
              <w:pStyle w:val="NormalWeb"/>
              <w:widowControl/>
              <w:spacing w:beforeAutospacing="0" w:afterAutospacing="0"/>
              <w:rPr>
                <w:rFonts w:eastAsiaTheme="minorHAnsi"/>
                <w:lang w:eastAsia="en-US"/>
              </w:rPr>
            </w:pPr>
            <w:r>
              <w:rPr>
                <w:color w:val="000000"/>
              </w:rPr>
              <w:t>Goat</w:t>
            </w:r>
          </w:p>
          <w:p w:rsidR="00E34226" w:rsidRDefault="00027495" w:rsidP="00EA6BBC">
            <w:pPr>
              <w:pStyle w:val="NormalWeb"/>
              <w:widowControl/>
              <w:spacing w:beforeAutospacing="0" w:afterAutospacing="0"/>
              <w:rPr>
                <w:rFonts w:eastAsiaTheme="minorHAnsi"/>
                <w:lang w:eastAsia="en-US"/>
              </w:rPr>
            </w:pPr>
            <w:r>
              <w:rPr>
                <w:color w:val="000000"/>
              </w:rPr>
              <w:t>Poultry</w:t>
            </w:r>
          </w:p>
          <w:p w:rsidR="00E34226" w:rsidRDefault="00027495" w:rsidP="00EA6BBC">
            <w:pPr>
              <w:pStyle w:val="NormalWeb"/>
              <w:widowControl/>
              <w:spacing w:beforeAutospacing="0" w:afterAutospacing="0"/>
              <w:rPr>
                <w:rFonts w:eastAsiaTheme="minorHAnsi"/>
                <w:lang w:eastAsia="en-US"/>
              </w:rPr>
            </w:pPr>
            <w:r>
              <w:rPr>
                <w:color w:val="000000"/>
              </w:rPr>
              <w:t>Pig</w:t>
            </w:r>
          </w:p>
          <w:p w:rsidR="00E34226" w:rsidRDefault="00027495" w:rsidP="00EA6BBC">
            <w:pPr>
              <w:pStyle w:val="NormalWeb"/>
              <w:widowControl/>
              <w:spacing w:beforeAutospacing="0" w:afterAutospacing="0"/>
            </w:pPr>
            <w:r>
              <w:rPr>
                <w:color w:val="000000"/>
              </w:rPr>
              <w:t>Duck</w:t>
            </w:r>
          </w:p>
          <w:p w:rsidR="00E34226" w:rsidRDefault="00027495" w:rsidP="00EA6BBC">
            <w:pPr>
              <w:pStyle w:val="NormalWeb"/>
              <w:widowControl/>
              <w:spacing w:beforeAutospacing="0" w:afterAutospacing="0"/>
              <w:rPr>
                <w:b/>
                <w:bCs/>
              </w:rPr>
            </w:pPr>
            <w:r>
              <w:rPr>
                <w:color w:val="000000"/>
              </w:rPr>
              <w:t>Pet animals</w:t>
            </w:r>
          </w:p>
        </w:tc>
        <w:tc>
          <w:tcPr>
            <w:tcW w:w="2785" w:type="dxa"/>
          </w:tcPr>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112</w:t>
            </w:r>
          </w:p>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21</w:t>
            </w:r>
          </w:p>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65</w:t>
            </w:r>
          </w:p>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8</w:t>
            </w:r>
          </w:p>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76</w:t>
            </w:r>
          </w:p>
          <w:p w:rsidR="00E34226" w:rsidRDefault="00027495" w:rsidP="00EA6BBC">
            <w:pPr>
              <w:spacing w:after="0" w:line="240" w:lineRule="auto"/>
              <w:rPr>
                <w:rFonts w:ascii="Times New Roman" w:hAnsi="Times New Roman" w:cs="Times New Roman"/>
                <w:b/>
                <w:bCs/>
                <w:sz w:val="24"/>
                <w:szCs w:val="24"/>
              </w:rPr>
            </w:pPr>
            <w:r>
              <w:rPr>
                <w:rFonts w:ascii="Times New Roman" w:hAnsi="Times New Roman" w:cs="Times New Roman"/>
                <w:sz w:val="24"/>
                <w:szCs w:val="24"/>
              </w:rPr>
              <w:t>34</w:t>
            </w:r>
          </w:p>
        </w:tc>
        <w:tc>
          <w:tcPr>
            <w:tcW w:w="3107" w:type="dxa"/>
          </w:tcPr>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74.66</w:t>
            </w:r>
          </w:p>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14.00</w:t>
            </w:r>
          </w:p>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43.33</w:t>
            </w:r>
          </w:p>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8.00</w:t>
            </w:r>
          </w:p>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5.33</w:t>
            </w:r>
          </w:p>
          <w:p w:rsidR="00E34226" w:rsidRDefault="00027495" w:rsidP="00EA6BBC">
            <w:pPr>
              <w:spacing w:after="0" w:line="240" w:lineRule="auto"/>
              <w:rPr>
                <w:rFonts w:ascii="Times New Roman" w:hAnsi="Times New Roman" w:cs="Times New Roman"/>
                <w:sz w:val="24"/>
                <w:szCs w:val="24"/>
              </w:rPr>
            </w:pPr>
            <w:r>
              <w:rPr>
                <w:rFonts w:ascii="Times New Roman" w:hAnsi="Times New Roman" w:cs="Times New Roman"/>
                <w:sz w:val="24"/>
                <w:szCs w:val="24"/>
              </w:rPr>
              <w:t>50.66</w:t>
            </w:r>
          </w:p>
          <w:p w:rsidR="00E34226" w:rsidRDefault="00027495" w:rsidP="00EA6BBC">
            <w:pPr>
              <w:spacing w:after="0" w:line="240" w:lineRule="auto"/>
              <w:rPr>
                <w:rFonts w:ascii="Times New Roman" w:hAnsi="Times New Roman" w:cs="Times New Roman"/>
                <w:b/>
                <w:bCs/>
                <w:sz w:val="24"/>
                <w:szCs w:val="24"/>
              </w:rPr>
            </w:pPr>
            <w:r>
              <w:rPr>
                <w:rFonts w:ascii="Times New Roman" w:hAnsi="Times New Roman" w:cs="Times New Roman"/>
                <w:sz w:val="24"/>
                <w:szCs w:val="24"/>
              </w:rPr>
              <w:t>22.66</w:t>
            </w:r>
          </w:p>
        </w:tc>
      </w:tr>
      <w:tr w:rsidR="00E34226">
        <w:tc>
          <w:tcPr>
            <w:tcW w:w="9338" w:type="dxa"/>
            <w:gridSpan w:val="3"/>
          </w:tcPr>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Transportation assets*</w:t>
            </w:r>
          </w:p>
        </w:tc>
      </w:tr>
      <w:tr w:rsidR="00E34226">
        <w:tc>
          <w:tcPr>
            <w:tcW w:w="3446"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Four wheelers</w:t>
            </w:r>
          </w:p>
          <w:p w:rsidR="00E34226" w:rsidRDefault="00027495">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Three wheelers </w:t>
            </w:r>
          </w:p>
          <w:p w:rsidR="00E34226" w:rsidRDefault="00027495">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Motor bike/ scooter </w:t>
            </w:r>
          </w:p>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Bicycle </w:t>
            </w:r>
          </w:p>
        </w:tc>
        <w:tc>
          <w:tcPr>
            <w:tcW w:w="2785"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65</w:t>
            </w:r>
          </w:p>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sz w:val="24"/>
                <w:szCs w:val="24"/>
              </w:rPr>
              <w:t>58</w:t>
            </w:r>
          </w:p>
        </w:tc>
        <w:tc>
          <w:tcPr>
            <w:tcW w:w="3107"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8.00</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8.66</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43.33</w:t>
            </w:r>
          </w:p>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sz w:val="24"/>
                <w:szCs w:val="24"/>
              </w:rPr>
              <w:t>38.66</w:t>
            </w:r>
          </w:p>
        </w:tc>
      </w:tr>
      <w:tr w:rsidR="00E34226">
        <w:tc>
          <w:tcPr>
            <w:tcW w:w="9338" w:type="dxa"/>
            <w:gridSpan w:val="3"/>
          </w:tcPr>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Possession of mass media</w:t>
            </w:r>
          </w:p>
        </w:tc>
      </w:tr>
      <w:tr w:rsidR="00E34226">
        <w:tc>
          <w:tcPr>
            <w:tcW w:w="3446"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Newspaper </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Radio </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Television </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Mobile </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Social media </w:t>
            </w:r>
          </w:p>
          <w:p w:rsidR="00E34226" w:rsidRDefault="00027495">
            <w:pPr>
              <w:spacing w:after="0" w:line="240" w:lineRule="auto"/>
              <w:rPr>
                <w:rFonts w:ascii="Times New Roman" w:hAnsi="Times New Roman" w:cs="Times New Roman"/>
                <w:b/>
                <w:bCs/>
                <w:sz w:val="24"/>
                <w:szCs w:val="24"/>
              </w:rPr>
            </w:pPr>
            <w:proofErr w:type="spellStart"/>
            <w:r>
              <w:rPr>
                <w:rFonts w:ascii="Times New Roman" w:hAnsi="Times New Roman" w:cs="Times New Roman"/>
                <w:sz w:val="24"/>
                <w:szCs w:val="24"/>
              </w:rPr>
              <w:t>Megazine</w:t>
            </w:r>
            <w:proofErr w:type="spellEnd"/>
            <w:r>
              <w:rPr>
                <w:rFonts w:ascii="Times New Roman" w:hAnsi="Times New Roman" w:cs="Times New Roman"/>
                <w:sz w:val="24"/>
                <w:szCs w:val="24"/>
              </w:rPr>
              <w:t xml:space="preserve"> </w:t>
            </w:r>
          </w:p>
        </w:tc>
        <w:tc>
          <w:tcPr>
            <w:tcW w:w="2785"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35</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25</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137</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142</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109</w:t>
            </w:r>
          </w:p>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sz w:val="24"/>
                <w:szCs w:val="24"/>
              </w:rPr>
              <w:t>11</w:t>
            </w:r>
          </w:p>
        </w:tc>
        <w:tc>
          <w:tcPr>
            <w:tcW w:w="3107"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23.33</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16.66</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91.33</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94.66</w:t>
            </w:r>
          </w:p>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72.66</w:t>
            </w:r>
          </w:p>
          <w:p w:rsidR="00E34226" w:rsidRDefault="00027495">
            <w:pPr>
              <w:spacing w:after="0" w:line="240" w:lineRule="auto"/>
              <w:rPr>
                <w:rFonts w:ascii="Times New Roman" w:hAnsi="Times New Roman" w:cs="Times New Roman"/>
                <w:b/>
                <w:bCs/>
                <w:sz w:val="24"/>
                <w:szCs w:val="24"/>
              </w:rPr>
            </w:pPr>
            <w:r>
              <w:rPr>
                <w:rFonts w:ascii="Times New Roman" w:hAnsi="Times New Roman" w:cs="Times New Roman"/>
                <w:sz w:val="24"/>
                <w:szCs w:val="24"/>
              </w:rPr>
              <w:t>7.33</w:t>
            </w:r>
          </w:p>
        </w:tc>
      </w:tr>
      <w:tr w:rsidR="00E34226" w:rsidRPr="00C218F6">
        <w:tc>
          <w:tcPr>
            <w:tcW w:w="9338" w:type="dxa"/>
            <w:gridSpan w:val="3"/>
          </w:tcPr>
          <w:p w:rsidR="00E34226" w:rsidRPr="00C218F6" w:rsidRDefault="00027495">
            <w:pPr>
              <w:spacing w:after="0" w:line="240" w:lineRule="auto"/>
              <w:rPr>
                <w:rFonts w:ascii="Times New Roman" w:hAnsi="Times New Roman" w:cs="Times New Roman"/>
                <w:b/>
                <w:bCs/>
                <w:sz w:val="24"/>
                <w:szCs w:val="24"/>
              </w:rPr>
            </w:pPr>
            <w:r w:rsidRPr="00C218F6">
              <w:rPr>
                <w:rFonts w:ascii="Times New Roman" w:hAnsi="Times New Roman" w:cs="Times New Roman"/>
                <w:b/>
                <w:bCs/>
                <w:sz w:val="24"/>
                <w:szCs w:val="24"/>
              </w:rPr>
              <w:t>Household assets *</w:t>
            </w:r>
          </w:p>
        </w:tc>
      </w:tr>
      <w:tr w:rsidR="00E34226" w:rsidRPr="00C218F6">
        <w:tc>
          <w:tcPr>
            <w:tcW w:w="3446" w:type="dxa"/>
          </w:tcPr>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Electric fan</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 xml:space="preserve">Gas stove </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 xml:space="preserve">Sewing machine </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furniture</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 xml:space="preserve">Pressure cooker </w:t>
            </w:r>
          </w:p>
          <w:p w:rsidR="00E34226" w:rsidRPr="00C218F6" w:rsidRDefault="00027495">
            <w:pPr>
              <w:spacing w:after="0" w:line="240" w:lineRule="auto"/>
              <w:rPr>
                <w:rFonts w:ascii="Times New Roman" w:hAnsi="Times New Roman" w:cs="Times New Roman"/>
                <w:b/>
                <w:bCs/>
                <w:sz w:val="24"/>
                <w:szCs w:val="24"/>
              </w:rPr>
            </w:pPr>
            <w:r w:rsidRPr="00C218F6">
              <w:rPr>
                <w:rFonts w:ascii="Times New Roman" w:hAnsi="Times New Roman" w:cs="Times New Roman"/>
                <w:sz w:val="24"/>
                <w:szCs w:val="24"/>
              </w:rPr>
              <w:t xml:space="preserve">Kerosine stove </w:t>
            </w:r>
          </w:p>
        </w:tc>
        <w:tc>
          <w:tcPr>
            <w:tcW w:w="2785" w:type="dxa"/>
          </w:tcPr>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150</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150</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54</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125</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150</w:t>
            </w:r>
          </w:p>
          <w:p w:rsidR="00E34226" w:rsidRPr="00C218F6" w:rsidRDefault="00027495">
            <w:pPr>
              <w:spacing w:after="0" w:line="240" w:lineRule="auto"/>
              <w:rPr>
                <w:rFonts w:ascii="Times New Roman" w:hAnsi="Times New Roman" w:cs="Times New Roman"/>
                <w:b/>
                <w:bCs/>
                <w:sz w:val="24"/>
                <w:szCs w:val="24"/>
              </w:rPr>
            </w:pPr>
            <w:r w:rsidRPr="00C218F6">
              <w:rPr>
                <w:rFonts w:ascii="Times New Roman" w:hAnsi="Times New Roman" w:cs="Times New Roman"/>
                <w:sz w:val="24"/>
                <w:szCs w:val="24"/>
              </w:rPr>
              <w:t>23</w:t>
            </w:r>
          </w:p>
        </w:tc>
        <w:tc>
          <w:tcPr>
            <w:tcW w:w="3107" w:type="dxa"/>
          </w:tcPr>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100.00</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100.00</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36.00</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83.33</w:t>
            </w:r>
          </w:p>
          <w:p w:rsidR="00E34226" w:rsidRPr="00C218F6" w:rsidRDefault="00027495">
            <w:pPr>
              <w:spacing w:after="0" w:line="240" w:lineRule="auto"/>
              <w:rPr>
                <w:rFonts w:ascii="Times New Roman" w:hAnsi="Times New Roman" w:cs="Times New Roman"/>
                <w:sz w:val="24"/>
                <w:szCs w:val="24"/>
              </w:rPr>
            </w:pPr>
            <w:r w:rsidRPr="00C218F6">
              <w:rPr>
                <w:rFonts w:ascii="Times New Roman" w:hAnsi="Times New Roman" w:cs="Times New Roman"/>
                <w:sz w:val="24"/>
                <w:szCs w:val="24"/>
              </w:rPr>
              <w:t>100.00</w:t>
            </w:r>
          </w:p>
          <w:p w:rsidR="00E34226" w:rsidRPr="00C218F6" w:rsidRDefault="00027495">
            <w:pPr>
              <w:spacing w:after="0" w:line="240" w:lineRule="auto"/>
              <w:rPr>
                <w:rFonts w:ascii="Times New Roman" w:hAnsi="Times New Roman" w:cs="Times New Roman"/>
                <w:b/>
                <w:bCs/>
                <w:sz w:val="24"/>
                <w:szCs w:val="24"/>
              </w:rPr>
            </w:pPr>
            <w:r w:rsidRPr="00C218F6">
              <w:rPr>
                <w:rFonts w:ascii="Times New Roman" w:hAnsi="Times New Roman" w:cs="Times New Roman"/>
                <w:sz w:val="24"/>
                <w:szCs w:val="24"/>
              </w:rPr>
              <w:t>15.33</w:t>
            </w:r>
          </w:p>
        </w:tc>
      </w:tr>
    </w:tbl>
    <w:p w:rsidR="00E34226" w:rsidRDefault="00E34226" w:rsidP="00AF09C0">
      <w:pPr>
        <w:spacing w:after="0" w:line="360" w:lineRule="auto"/>
        <w:ind w:firstLineChars="350" w:firstLine="843"/>
        <w:jc w:val="both"/>
        <w:rPr>
          <w:rFonts w:ascii="Times New Roman" w:hAnsi="Times New Roman" w:cs="Times New Roman"/>
          <w:b/>
          <w:bCs/>
          <w:sz w:val="24"/>
          <w:szCs w:val="24"/>
        </w:rPr>
      </w:pPr>
    </w:p>
    <w:p w:rsidR="00E34226" w:rsidRDefault="000274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3.1.11 </w:t>
      </w:r>
      <w:r w:rsidR="00F05545">
        <w:rPr>
          <w:rFonts w:ascii="Times New Roman" w:hAnsi="Times New Roman" w:cs="Times New Roman"/>
          <w:b/>
          <w:bCs/>
          <w:sz w:val="24"/>
          <w:szCs w:val="24"/>
        </w:rPr>
        <w:t>Farmers’ k</w:t>
      </w:r>
      <w:r>
        <w:rPr>
          <w:rFonts w:ascii="Times New Roman" w:hAnsi="Times New Roman" w:cs="Times New Roman"/>
          <w:b/>
          <w:bCs/>
          <w:sz w:val="24"/>
          <w:szCs w:val="24"/>
        </w:rPr>
        <w:t xml:space="preserve">nowledge </w:t>
      </w:r>
      <w:r w:rsidR="00F05545">
        <w:rPr>
          <w:rFonts w:ascii="Times New Roman" w:hAnsi="Times New Roman" w:cs="Times New Roman"/>
          <w:b/>
          <w:bCs/>
          <w:sz w:val="24"/>
          <w:szCs w:val="24"/>
        </w:rPr>
        <w:t>on</w:t>
      </w:r>
      <w:r>
        <w:rPr>
          <w:rFonts w:ascii="Times New Roman" w:hAnsi="Times New Roman" w:cs="Times New Roman"/>
          <w:b/>
          <w:bCs/>
          <w:sz w:val="24"/>
          <w:szCs w:val="24"/>
        </w:rPr>
        <w:t xml:space="preserve"> climate change </w:t>
      </w:r>
    </w:p>
    <w:p w:rsidR="0003544B" w:rsidRDefault="00027495" w:rsidP="001873E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data on respondents' knowledge of climate change (Fig. 3) indicate that 72.67 per cent had a medium level of knowledge, followed by 14.66 per cent high level and 12.67 per cent with low </w:t>
      </w:r>
    </w:p>
    <w:p w:rsidR="00E34226" w:rsidRDefault="00027495" w:rsidP="001873E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level of knowledge. Majority demonstrated medium to high knowledge, </w:t>
      </w:r>
      <w:r w:rsidR="001873EA">
        <w:rPr>
          <w:rFonts w:ascii="Times New Roman" w:hAnsi="Times New Roman" w:cs="Times New Roman"/>
          <w:bCs/>
          <w:sz w:val="24"/>
          <w:szCs w:val="24"/>
        </w:rPr>
        <w:t>which may be</w:t>
      </w:r>
      <w:r>
        <w:rPr>
          <w:rFonts w:ascii="Times New Roman" w:hAnsi="Times New Roman" w:cs="Times New Roman"/>
          <w:bCs/>
          <w:sz w:val="24"/>
          <w:szCs w:val="24"/>
        </w:rPr>
        <w:t xml:space="preserve"> due to their access to basic information sources such as media and informal discussions with peers. Table 2 on mass media ownership shows that, a significant percentage of respondents possessed televisions (91.33%) and mobile phones (94.66%) and many reported occasionally listening to </w:t>
      </w:r>
      <w:proofErr w:type="spellStart"/>
      <w:r>
        <w:rPr>
          <w:rFonts w:ascii="Times New Roman" w:hAnsi="Times New Roman" w:cs="Times New Roman"/>
          <w:bCs/>
          <w:sz w:val="24"/>
          <w:szCs w:val="24"/>
        </w:rPr>
        <w:t>programmes</w:t>
      </w:r>
      <w:proofErr w:type="spellEnd"/>
      <w:r>
        <w:rPr>
          <w:rFonts w:ascii="Times New Roman" w:hAnsi="Times New Roman" w:cs="Times New Roman"/>
          <w:bCs/>
          <w:sz w:val="24"/>
          <w:szCs w:val="24"/>
        </w:rPr>
        <w:t xml:space="preserve"> related to agriculture, climate change, and its management, which may have contributed to their knowledge. However, the rapidly changing climate demands high level of knowledge by the farmers and society at large in order </w:t>
      </w:r>
      <w:r w:rsidR="00C9774A">
        <w:rPr>
          <w:rFonts w:ascii="Times New Roman" w:hAnsi="Times New Roman" w:cs="Times New Roman"/>
          <w:bCs/>
          <w:sz w:val="24"/>
          <w:szCs w:val="24"/>
        </w:rPr>
        <w:t>initiate</w:t>
      </w:r>
      <w:r>
        <w:rPr>
          <w:rFonts w:ascii="Times New Roman" w:hAnsi="Times New Roman" w:cs="Times New Roman"/>
          <w:bCs/>
          <w:sz w:val="24"/>
          <w:szCs w:val="24"/>
        </w:rPr>
        <w:t xml:space="preserve"> climate action.  These findings align with those of Islam </w:t>
      </w:r>
      <w:r>
        <w:rPr>
          <w:rFonts w:ascii="Times New Roman" w:hAnsi="Times New Roman" w:cs="Times New Roman"/>
          <w:bCs/>
          <w:i/>
          <w:sz w:val="24"/>
          <w:szCs w:val="24"/>
        </w:rPr>
        <w:t>et al.</w:t>
      </w:r>
      <w:r>
        <w:rPr>
          <w:rFonts w:ascii="Times New Roman" w:hAnsi="Times New Roman" w:cs="Times New Roman"/>
          <w:bCs/>
          <w:sz w:val="24"/>
          <w:szCs w:val="24"/>
        </w:rPr>
        <w:t xml:space="preserve"> (2019) in Bangladesh, where 78.80</w:t>
      </w:r>
      <w:r w:rsidR="001C61AD">
        <w:rPr>
          <w:rFonts w:ascii="Times New Roman" w:hAnsi="Times New Roman" w:cs="Times New Roman"/>
          <w:bCs/>
          <w:sz w:val="24"/>
          <w:szCs w:val="24"/>
        </w:rPr>
        <w:t xml:space="preserve"> per cent</w:t>
      </w:r>
      <w:r>
        <w:rPr>
          <w:rFonts w:ascii="Times New Roman" w:hAnsi="Times New Roman" w:cs="Times New Roman"/>
          <w:bCs/>
          <w:sz w:val="24"/>
          <w:szCs w:val="24"/>
        </w:rPr>
        <w:t xml:space="preserve"> of respondents exhibited medium to high knowledge of climate change effects on agriculture. Similarly, a study by Fahad </w:t>
      </w:r>
      <w:r>
        <w:rPr>
          <w:rFonts w:ascii="Times New Roman" w:hAnsi="Times New Roman" w:cs="Times New Roman"/>
          <w:bCs/>
          <w:i/>
          <w:sz w:val="24"/>
          <w:szCs w:val="24"/>
        </w:rPr>
        <w:t>et al. (</w:t>
      </w:r>
      <w:r>
        <w:rPr>
          <w:rFonts w:ascii="Times New Roman" w:hAnsi="Times New Roman" w:cs="Times New Roman"/>
          <w:bCs/>
          <w:sz w:val="24"/>
          <w:szCs w:val="24"/>
        </w:rPr>
        <w:t>202</w:t>
      </w:r>
      <w:r w:rsidR="001C61AD">
        <w:rPr>
          <w:rFonts w:ascii="Times New Roman" w:hAnsi="Times New Roman" w:cs="Times New Roman"/>
          <w:bCs/>
          <w:sz w:val="24"/>
          <w:szCs w:val="24"/>
        </w:rPr>
        <w:t>0) in Pakistan found that 73.00 per cent</w:t>
      </w:r>
      <w:r>
        <w:rPr>
          <w:rFonts w:ascii="Times New Roman" w:hAnsi="Times New Roman" w:cs="Times New Roman"/>
          <w:bCs/>
          <w:sz w:val="24"/>
          <w:szCs w:val="24"/>
        </w:rPr>
        <w:t xml:space="preserve"> of farm households were aware of climate change. </w:t>
      </w:r>
    </w:p>
    <w:p w:rsidR="0003544B" w:rsidRDefault="0003544B">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extent cx="3924797" cy="225929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931174" cy="2262962"/>
                    </a:xfrm>
                    <a:prstGeom prst="rect">
                      <a:avLst/>
                    </a:prstGeom>
                    <a:noFill/>
                  </pic:spPr>
                </pic:pic>
              </a:graphicData>
            </a:graphic>
          </wp:inline>
        </w:drawing>
      </w:r>
    </w:p>
    <w:p w:rsidR="00E34226" w:rsidRDefault="00027495">
      <w:pPr>
        <w:spacing w:line="360" w:lineRule="auto"/>
        <w:jc w:val="both"/>
        <w:rPr>
          <w:rFonts w:ascii="Times New Roman" w:hAnsi="Times New Roman" w:cs="Times New Roman"/>
          <w:b/>
          <w:sz w:val="24"/>
          <w:szCs w:val="24"/>
        </w:rPr>
      </w:pPr>
      <w:r>
        <w:rPr>
          <w:rFonts w:ascii="Times New Roman" w:eastAsia="SimSun" w:hAnsi="Times New Roman" w:cs="Times New Roman"/>
          <w:b/>
          <w:bCs/>
          <w:sz w:val="24"/>
          <w:szCs w:val="24"/>
        </w:rPr>
        <w:t xml:space="preserve">Fig. 3. </w:t>
      </w:r>
      <w:r>
        <w:rPr>
          <w:rFonts w:ascii="Times New Roman" w:hAnsi="Times New Roman" w:cs="Times New Roman"/>
          <w:b/>
          <w:sz w:val="24"/>
          <w:szCs w:val="24"/>
        </w:rPr>
        <w:t>Distribution of the respondents according to their level of knowledge on climate change</w:t>
      </w:r>
    </w:p>
    <w:p w:rsidR="00E34226" w:rsidRDefault="000274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Ranking of basic knowledge on climate change</w:t>
      </w:r>
    </w:p>
    <w:p w:rsidR="00E34226" w:rsidRDefault="00027495">
      <w:pPr>
        <w:spacing w:line="360" w:lineRule="auto"/>
        <w:ind w:firstLineChars="550" w:firstLine="1320"/>
        <w:jc w:val="both"/>
        <w:rPr>
          <w:rFonts w:ascii="Times New Roman" w:eastAsia="SimSun" w:hAnsi="Times New Roman" w:cs="Times New Roman"/>
          <w:sz w:val="24"/>
          <w:szCs w:val="24"/>
        </w:rPr>
      </w:pPr>
      <w:r>
        <w:rPr>
          <w:rFonts w:ascii="Times New Roman" w:eastAsia="SimSun" w:hAnsi="Times New Roman" w:cs="Times New Roman"/>
          <w:sz w:val="24"/>
          <w:szCs w:val="24"/>
        </w:rPr>
        <w:t>Basic knowledge of climate change was assessed to evaluate farmers' fundamental understanding of the subject. The mean score of each statement was calculated based on the scores obtained, and statements were ranked accordingly (Table 3).</w:t>
      </w:r>
    </w:p>
    <w:p w:rsidR="00E34226" w:rsidRDefault="00027495">
      <w:pPr>
        <w:spacing w:line="360" w:lineRule="auto"/>
        <w:ind w:firstLineChars="550" w:firstLine="13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statement </w:t>
      </w:r>
      <w:r>
        <w:rPr>
          <w:rFonts w:ascii="Times New Roman" w:eastAsia="SimSun" w:hAnsi="Times New Roman" w:cs="Times New Roman"/>
          <w:bCs/>
          <w:sz w:val="24"/>
          <w:szCs w:val="24"/>
        </w:rPr>
        <w:t>"Climate change may shift the onset of seasons and alter the distribution of weather patterns globally"</w:t>
      </w:r>
      <w:r>
        <w:rPr>
          <w:rFonts w:ascii="Times New Roman" w:eastAsia="SimSun" w:hAnsi="Times New Roman" w:cs="Times New Roman"/>
          <w:sz w:val="24"/>
          <w:szCs w:val="24"/>
        </w:rPr>
        <w:t xml:space="preserve"> ranked </w:t>
      </w:r>
      <w:r>
        <w:rPr>
          <w:rFonts w:ascii="Times New Roman" w:eastAsia="SimSun" w:hAnsi="Times New Roman" w:cs="Times New Roman"/>
          <w:bCs/>
          <w:sz w:val="24"/>
          <w:szCs w:val="24"/>
        </w:rPr>
        <w:t>I</w:t>
      </w:r>
      <w:r>
        <w:rPr>
          <w:rFonts w:ascii="Times New Roman" w:eastAsia="SimSun" w:hAnsi="Times New Roman" w:cs="Times New Roman"/>
          <w:sz w:val="24"/>
          <w:szCs w:val="24"/>
        </w:rPr>
        <w:t xml:space="preserve"> with a mean score of </w:t>
      </w:r>
      <w:r>
        <w:rPr>
          <w:rFonts w:ascii="Times New Roman" w:eastAsia="SimSun" w:hAnsi="Times New Roman" w:cs="Times New Roman"/>
          <w:bCs/>
          <w:sz w:val="24"/>
          <w:szCs w:val="24"/>
        </w:rPr>
        <w:t>2.00</w:t>
      </w:r>
      <w:r>
        <w:rPr>
          <w:rFonts w:ascii="Times New Roman" w:eastAsia="SimSun" w:hAnsi="Times New Roman" w:cs="Times New Roman"/>
          <w:sz w:val="24"/>
          <w:szCs w:val="24"/>
        </w:rPr>
        <w:t xml:space="preserve">, followed by </w:t>
      </w:r>
      <w:r>
        <w:rPr>
          <w:rFonts w:ascii="Times New Roman" w:eastAsia="SimSun" w:hAnsi="Times New Roman" w:cs="Times New Roman"/>
          <w:bCs/>
          <w:sz w:val="24"/>
          <w:szCs w:val="24"/>
        </w:rPr>
        <w:t>"The term climate change includes both global warming and its broader effects on the planet,"</w:t>
      </w:r>
      <w:r>
        <w:rPr>
          <w:rFonts w:ascii="Times New Roman" w:eastAsia="SimSun" w:hAnsi="Times New Roman" w:cs="Times New Roman"/>
          <w:sz w:val="24"/>
          <w:szCs w:val="24"/>
        </w:rPr>
        <w:t xml:space="preserve"> which ranked </w:t>
      </w:r>
      <w:r>
        <w:rPr>
          <w:rFonts w:ascii="Times New Roman" w:eastAsia="SimSun" w:hAnsi="Times New Roman" w:cs="Times New Roman"/>
          <w:bCs/>
          <w:sz w:val="24"/>
          <w:szCs w:val="24"/>
        </w:rPr>
        <w:t>II</w:t>
      </w:r>
      <w:r>
        <w:rPr>
          <w:rFonts w:ascii="Times New Roman" w:eastAsia="SimSun" w:hAnsi="Times New Roman" w:cs="Times New Roman"/>
          <w:sz w:val="24"/>
          <w:szCs w:val="24"/>
        </w:rPr>
        <w:t xml:space="preserve"> with a mean score of </w:t>
      </w:r>
      <w:r>
        <w:rPr>
          <w:rFonts w:ascii="Times New Roman" w:eastAsia="SimSun" w:hAnsi="Times New Roman" w:cs="Times New Roman"/>
          <w:bCs/>
          <w:sz w:val="24"/>
          <w:szCs w:val="24"/>
        </w:rPr>
        <w:t>1.29</w:t>
      </w:r>
      <w:r>
        <w:rPr>
          <w:rFonts w:ascii="Times New Roman" w:eastAsia="SimSun" w:hAnsi="Times New Roman" w:cs="Times New Roman"/>
          <w:sz w:val="24"/>
          <w:szCs w:val="24"/>
        </w:rPr>
        <w:t>.This ranking suggests that farmers are particularly aware of seasonal shifts, as these directly impact planting, harvesting, and crop yields. Delays in the onset of seasons or unexpected weather patterns can disrupt traditional agricultural cycles, leading to economic and food security concerns.</w:t>
      </w:r>
    </w:p>
    <w:p w:rsidR="00E34226" w:rsidRDefault="00027495">
      <w:pPr>
        <w:spacing w:line="360" w:lineRule="auto"/>
        <w:jc w:val="both"/>
        <w:rPr>
          <w:rFonts w:ascii="Times New Roman" w:eastAsia="SimSun" w:hAnsi="Times New Roman" w:cs="Times New Roman"/>
          <w:sz w:val="24"/>
          <w:szCs w:val="24"/>
        </w:rPr>
      </w:pPr>
      <w:r>
        <w:rPr>
          <w:rFonts w:ascii="Times New Roman" w:hAnsi="Times New Roman" w:cs="Times New Roman"/>
          <w:b/>
          <w:bCs/>
          <w:sz w:val="24"/>
          <w:szCs w:val="24"/>
        </w:rPr>
        <w:t>Table 3. Ranking of basic knowledge on climate change</w:t>
      </w:r>
    </w:p>
    <w:tbl>
      <w:tblPr>
        <w:tblStyle w:val="TableGrid"/>
        <w:tblW w:w="9918" w:type="dxa"/>
        <w:tblLook w:val="04A0" w:firstRow="1" w:lastRow="0" w:firstColumn="1" w:lastColumn="0" w:noHBand="0" w:noVBand="1"/>
      </w:tblPr>
      <w:tblGrid>
        <w:gridCol w:w="675"/>
        <w:gridCol w:w="6237"/>
        <w:gridCol w:w="1560"/>
        <w:gridCol w:w="1446"/>
      </w:tblGrid>
      <w:tr w:rsidR="00E34226" w:rsidTr="00A7513D">
        <w:trPr>
          <w:trHeight w:val="475"/>
        </w:trPr>
        <w:tc>
          <w:tcPr>
            <w:tcW w:w="675" w:type="dxa"/>
          </w:tcPr>
          <w:p w:rsidR="00E34226" w:rsidRDefault="00027495">
            <w:pPr>
              <w:pStyle w:val="ListParagraph"/>
              <w:spacing w:after="0" w:line="240" w:lineRule="auto"/>
              <w:ind w:left="0"/>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6237" w:type="dxa"/>
          </w:tcPr>
          <w:p w:rsidR="00E34226" w:rsidRDefault="00027495">
            <w:pPr>
              <w:pStyle w:val="ListParagraph"/>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Statements</w:t>
            </w:r>
          </w:p>
        </w:tc>
        <w:tc>
          <w:tcPr>
            <w:tcW w:w="1560" w:type="dxa"/>
          </w:tcPr>
          <w:p w:rsidR="00E34226" w:rsidRDefault="00027495">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Mean score</w:t>
            </w:r>
          </w:p>
        </w:tc>
        <w:tc>
          <w:tcPr>
            <w:tcW w:w="1446" w:type="dxa"/>
          </w:tcPr>
          <w:p w:rsidR="00E34226" w:rsidRDefault="00027495">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Ranking</w:t>
            </w:r>
          </w:p>
        </w:tc>
      </w:tr>
      <w:tr w:rsidR="00E34226" w:rsidTr="00A7513D">
        <w:trPr>
          <w:trHeight w:val="900"/>
        </w:trPr>
        <w:tc>
          <w:tcPr>
            <w:tcW w:w="675" w:type="dxa"/>
          </w:tcPr>
          <w:p w:rsidR="00E34226" w:rsidRDefault="00E34226">
            <w:pPr>
              <w:numPr>
                <w:ilvl w:val="0"/>
                <w:numId w:val="2"/>
              </w:numPr>
              <w:spacing w:after="0" w:line="240" w:lineRule="auto"/>
              <w:rPr>
                <w:rFonts w:ascii="Times New Roman" w:hAnsi="Times New Roman" w:cs="Times New Roman"/>
                <w:sz w:val="24"/>
                <w:szCs w:val="24"/>
              </w:rPr>
            </w:pPr>
          </w:p>
        </w:tc>
        <w:tc>
          <w:tcPr>
            <w:tcW w:w="6237" w:type="dxa"/>
          </w:tcPr>
          <w:p w:rsidR="00E34226" w:rsidRDefault="00027495">
            <w:pPr>
              <w:pStyle w:val="NormalWeb"/>
              <w:spacing w:afterAutospacing="0"/>
              <w:rPr>
                <w:b/>
                <w:bCs/>
              </w:rPr>
            </w:pPr>
            <w:r>
              <w:rPr>
                <w:rStyle w:val="Strong"/>
                <w:b w:val="0"/>
                <w:bCs w:val="0"/>
              </w:rPr>
              <w:t>Climate change</w:t>
            </w:r>
            <w:r>
              <w:t xml:space="preserve"> may </w:t>
            </w:r>
            <w:proofErr w:type="gramStart"/>
            <w:r>
              <w:t>shifts</w:t>
            </w:r>
            <w:proofErr w:type="gramEnd"/>
            <w:r>
              <w:t xml:space="preserve"> the onset of seasons and the distribution of weather patterns globally</w:t>
            </w:r>
          </w:p>
        </w:tc>
        <w:tc>
          <w:tcPr>
            <w:tcW w:w="1560"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446"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r>
      <w:tr w:rsidR="00E34226" w:rsidTr="00A7513D">
        <w:trPr>
          <w:trHeight w:val="791"/>
        </w:trPr>
        <w:tc>
          <w:tcPr>
            <w:tcW w:w="675" w:type="dxa"/>
          </w:tcPr>
          <w:p w:rsidR="00E34226" w:rsidRDefault="00E34226">
            <w:pPr>
              <w:numPr>
                <w:ilvl w:val="0"/>
                <w:numId w:val="2"/>
              </w:numPr>
              <w:spacing w:after="0" w:line="240" w:lineRule="auto"/>
              <w:rPr>
                <w:rFonts w:ascii="Times New Roman" w:hAnsi="Times New Roman" w:cs="Times New Roman"/>
                <w:sz w:val="24"/>
                <w:szCs w:val="24"/>
              </w:rPr>
            </w:pPr>
          </w:p>
        </w:tc>
        <w:tc>
          <w:tcPr>
            <w:tcW w:w="6237" w:type="dxa"/>
          </w:tcPr>
          <w:p w:rsidR="00E34226" w:rsidRDefault="00027495">
            <w:pPr>
              <w:pStyle w:val="NormalWeb"/>
              <w:spacing w:afterAutospacing="0"/>
              <w:rPr>
                <w:b/>
                <w:bCs/>
              </w:rPr>
            </w:pPr>
            <w:r>
              <w:t xml:space="preserve">The term </w:t>
            </w:r>
            <w:r>
              <w:rPr>
                <w:rStyle w:val="Strong"/>
                <w:b w:val="0"/>
                <w:bCs w:val="0"/>
              </w:rPr>
              <w:t>climate change</w:t>
            </w:r>
            <w:r>
              <w:t xml:space="preserve"> includes both global warming and its broader effects on the planet</w:t>
            </w:r>
          </w:p>
        </w:tc>
        <w:tc>
          <w:tcPr>
            <w:tcW w:w="1560"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1446"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r>
      <w:tr w:rsidR="00E34226" w:rsidTr="00A7513D">
        <w:trPr>
          <w:trHeight w:val="529"/>
        </w:trPr>
        <w:tc>
          <w:tcPr>
            <w:tcW w:w="675" w:type="dxa"/>
          </w:tcPr>
          <w:p w:rsidR="00E34226" w:rsidRDefault="00E34226">
            <w:pPr>
              <w:numPr>
                <w:ilvl w:val="0"/>
                <w:numId w:val="2"/>
              </w:numPr>
              <w:spacing w:after="0" w:line="240" w:lineRule="auto"/>
              <w:rPr>
                <w:rFonts w:ascii="Times New Roman" w:hAnsi="Times New Roman" w:cs="Times New Roman"/>
                <w:sz w:val="24"/>
                <w:szCs w:val="24"/>
              </w:rPr>
            </w:pPr>
          </w:p>
        </w:tc>
        <w:tc>
          <w:tcPr>
            <w:tcW w:w="6237" w:type="dxa"/>
          </w:tcPr>
          <w:p w:rsidR="00E34226" w:rsidRDefault="00027495">
            <w:pPr>
              <w:pStyle w:val="ListParagraph"/>
              <w:spacing w:after="0" w:line="240" w:lineRule="auto"/>
              <w:ind w:left="0"/>
              <w:rPr>
                <w:rFonts w:ascii="Times New Roman" w:hAnsi="Times New Roman" w:cs="Times New Roman"/>
                <w:b/>
                <w:bCs/>
                <w:sz w:val="24"/>
                <w:szCs w:val="24"/>
              </w:rPr>
            </w:pPr>
            <w:r>
              <w:rPr>
                <w:rStyle w:val="Strong"/>
                <w:rFonts w:ascii="Times New Roman" w:eastAsia="SimSun" w:hAnsi="Times New Roman" w:cs="Times New Roman"/>
                <w:b w:val="0"/>
                <w:bCs w:val="0"/>
                <w:sz w:val="24"/>
                <w:szCs w:val="24"/>
              </w:rPr>
              <w:t>Global warming</w:t>
            </w:r>
            <w:r>
              <w:rPr>
                <w:rFonts w:ascii="Times New Roman" w:eastAsia="SimSun" w:hAnsi="Times New Roman" w:cs="Times New Roman"/>
                <w:sz w:val="24"/>
                <w:szCs w:val="24"/>
              </w:rPr>
              <w:t xml:space="preserve"> refers to the long-term rise in Earth's average surface temperature</w:t>
            </w:r>
          </w:p>
        </w:tc>
        <w:tc>
          <w:tcPr>
            <w:tcW w:w="1560"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1446"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r>
      <w:tr w:rsidR="00E34226" w:rsidTr="00A7513D">
        <w:trPr>
          <w:trHeight w:val="523"/>
        </w:trPr>
        <w:tc>
          <w:tcPr>
            <w:tcW w:w="675" w:type="dxa"/>
          </w:tcPr>
          <w:p w:rsidR="00E34226" w:rsidRDefault="00E34226">
            <w:pPr>
              <w:numPr>
                <w:ilvl w:val="0"/>
                <w:numId w:val="2"/>
              </w:numPr>
              <w:spacing w:after="0" w:line="240" w:lineRule="auto"/>
              <w:rPr>
                <w:rFonts w:ascii="Times New Roman" w:hAnsi="Times New Roman" w:cs="Times New Roman"/>
                <w:sz w:val="24"/>
                <w:szCs w:val="24"/>
              </w:rPr>
            </w:pPr>
          </w:p>
        </w:tc>
        <w:tc>
          <w:tcPr>
            <w:tcW w:w="6237" w:type="dxa"/>
          </w:tcPr>
          <w:p w:rsidR="00E34226" w:rsidRDefault="00027495">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Cs/>
                <w:sz w:val="24"/>
                <w:szCs w:val="24"/>
              </w:rPr>
              <w:t>Climate change is a long-term shift in temperature.</w:t>
            </w:r>
          </w:p>
        </w:tc>
        <w:tc>
          <w:tcPr>
            <w:tcW w:w="1560"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0.98</w:t>
            </w:r>
          </w:p>
        </w:tc>
        <w:tc>
          <w:tcPr>
            <w:tcW w:w="1446"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r>
      <w:tr w:rsidR="00E34226" w:rsidTr="00A7513D">
        <w:trPr>
          <w:trHeight w:val="531"/>
        </w:trPr>
        <w:tc>
          <w:tcPr>
            <w:tcW w:w="675" w:type="dxa"/>
          </w:tcPr>
          <w:p w:rsidR="00E34226" w:rsidRDefault="00E34226">
            <w:pPr>
              <w:numPr>
                <w:ilvl w:val="0"/>
                <w:numId w:val="2"/>
              </w:numPr>
              <w:spacing w:after="0" w:line="240" w:lineRule="auto"/>
              <w:rPr>
                <w:rFonts w:ascii="Times New Roman" w:hAnsi="Times New Roman" w:cs="Times New Roman"/>
                <w:sz w:val="24"/>
                <w:szCs w:val="24"/>
              </w:rPr>
            </w:pPr>
          </w:p>
        </w:tc>
        <w:tc>
          <w:tcPr>
            <w:tcW w:w="6237" w:type="dxa"/>
          </w:tcPr>
          <w:p w:rsidR="00E34226" w:rsidRDefault="00027495">
            <w:pPr>
              <w:pStyle w:val="ListParagraph"/>
              <w:spacing w:after="0" w:line="240" w:lineRule="auto"/>
              <w:ind w:left="0"/>
              <w:rPr>
                <w:rFonts w:ascii="Times New Roman" w:hAnsi="Times New Roman" w:cs="Times New Roman"/>
                <w:b/>
                <w:bCs/>
                <w:sz w:val="24"/>
                <w:szCs w:val="24"/>
              </w:rPr>
            </w:pPr>
            <w:r>
              <w:rPr>
                <w:rStyle w:val="Strong"/>
                <w:rFonts w:ascii="Times New Roman" w:eastAsia="SimSun" w:hAnsi="Times New Roman" w:cs="Times New Roman"/>
                <w:b w:val="0"/>
                <w:bCs w:val="0"/>
                <w:sz w:val="24"/>
                <w:szCs w:val="24"/>
              </w:rPr>
              <w:t>Climate change</w:t>
            </w: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involves  increased</w:t>
            </w:r>
            <w:proofErr w:type="gramEnd"/>
            <w:r>
              <w:rPr>
                <w:rFonts w:ascii="Times New Roman" w:eastAsia="SimSun" w:hAnsi="Times New Roman" w:cs="Times New Roman"/>
                <w:sz w:val="24"/>
                <w:szCs w:val="24"/>
              </w:rPr>
              <w:t xml:space="preserve"> concentrations of greenhouse gases</w:t>
            </w:r>
          </w:p>
        </w:tc>
        <w:tc>
          <w:tcPr>
            <w:tcW w:w="1560"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0.84</w:t>
            </w:r>
          </w:p>
        </w:tc>
        <w:tc>
          <w:tcPr>
            <w:tcW w:w="1446"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r>
      <w:tr w:rsidR="00E34226" w:rsidTr="00A7513D">
        <w:trPr>
          <w:trHeight w:val="821"/>
        </w:trPr>
        <w:tc>
          <w:tcPr>
            <w:tcW w:w="675" w:type="dxa"/>
          </w:tcPr>
          <w:p w:rsidR="00E34226" w:rsidRDefault="00E34226">
            <w:pPr>
              <w:numPr>
                <w:ilvl w:val="0"/>
                <w:numId w:val="2"/>
              </w:numPr>
              <w:spacing w:after="0" w:line="240" w:lineRule="auto"/>
              <w:rPr>
                <w:rFonts w:ascii="Times New Roman" w:hAnsi="Times New Roman" w:cs="Times New Roman"/>
                <w:sz w:val="24"/>
                <w:szCs w:val="24"/>
              </w:rPr>
            </w:pPr>
          </w:p>
        </w:tc>
        <w:tc>
          <w:tcPr>
            <w:tcW w:w="6237" w:type="dxa"/>
          </w:tcPr>
          <w:p w:rsidR="00E34226" w:rsidRDefault="00027495">
            <w:pPr>
              <w:pStyle w:val="ListParagraph"/>
              <w:spacing w:after="0" w:line="240" w:lineRule="auto"/>
              <w:ind w:left="0"/>
              <w:rPr>
                <w:rFonts w:ascii="Times New Roman" w:hAnsi="Times New Roman" w:cs="Times New Roman"/>
                <w:b/>
                <w:bCs/>
                <w:sz w:val="24"/>
                <w:szCs w:val="24"/>
              </w:rPr>
            </w:pPr>
            <w:r>
              <w:rPr>
                <w:rFonts w:ascii="Times New Roman" w:eastAsia="SimSun" w:hAnsi="Times New Roman" w:cs="Times New Roman"/>
                <w:sz w:val="24"/>
                <w:szCs w:val="24"/>
              </w:rPr>
              <w:t>Characterized by significant changes in average weather conditions over decades or longer</w:t>
            </w:r>
          </w:p>
        </w:tc>
        <w:tc>
          <w:tcPr>
            <w:tcW w:w="1560"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0.65</w:t>
            </w:r>
          </w:p>
        </w:tc>
        <w:tc>
          <w:tcPr>
            <w:tcW w:w="1446"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r>
      <w:tr w:rsidR="00E34226" w:rsidTr="00A7513D">
        <w:trPr>
          <w:trHeight w:val="564"/>
        </w:trPr>
        <w:tc>
          <w:tcPr>
            <w:tcW w:w="675" w:type="dxa"/>
          </w:tcPr>
          <w:p w:rsidR="00E34226" w:rsidRDefault="00E34226">
            <w:pPr>
              <w:numPr>
                <w:ilvl w:val="0"/>
                <w:numId w:val="2"/>
              </w:numPr>
              <w:spacing w:after="0" w:line="240" w:lineRule="auto"/>
              <w:rPr>
                <w:rFonts w:ascii="Times New Roman" w:hAnsi="Times New Roman" w:cs="Times New Roman"/>
                <w:sz w:val="24"/>
                <w:szCs w:val="24"/>
              </w:rPr>
            </w:pPr>
          </w:p>
        </w:tc>
        <w:tc>
          <w:tcPr>
            <w:tcW w:w="6237" w:type="dxa"/>
          </w:tcPr>
          <w:p w:rsidR="00E34226" w:rsidRDefault="00027495">
            <w:pPr>
              <w:pStyle w:val="ListParagraph"/>
              <w:spacing w:after="0" w:line="240" w:lineRule="auto"/>
              <w:ind w:left="0"/>
              <w:rPr>
                <w:rFonts w:ascii="Times New Roman" w:hAnsi="Times New Roman" w:cs="Times New Roman"/>
                <w:b/>
                <w:bCs/>
                <w:sz w:val="24"/>
                <w:szCs w:val="24"/>
              </w:rPr>
            </w:pPr>
            <w:r>
              <w:rPr>
                <w:rFonts w:ascii="Times New Roman" w:eastAsia="SimSun" w:hAnsi="Times New Roman" w:cs="Times New Roman"/>
                <w:sz w:val="24"/>
                <w:szCs w:val="24"/>
              </w:rPr>
              <w:t>Trapping of heat by g</w:t>
            </w:r>
            <w:r>
              <w:rPr>
                <w:rStyle w:val="Strong"/>
                <w:rFonts w:ascii="Times New Roman" w:eastAsia="SimSun" w:hAnsi="Times New Roman" w:cs="Times New Roman"/>
                <w:b w:val="0"/>
                <w:bCs w:val="0"/>
                <w:sz w:val="24"/>
                <w:szCs w:val="24"/>
              </w:rPr>
              <w:t>reenhouse gases</w:t>
            </w:r>
            <w:r>
              <w:rPr>
                <w:rFonts w:ascii="Times New Roman" w:eastAsia="SimSun" w:hAnsi="Times New Roman" w:cs="Times New Roman"/>
                <w:sz w:val="24"/>
                <w:szCs w:val="24"/>
              </w:rPr>
              <w:t xml:space="preserve">   causes global warming</w:t>
            </w:r>
          </w:p>
        </w:tc>
        <w:tc>
          <w:tcPr>
            <w:tcW w:w="1560"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0.42</w:t>
            </w:r>
          </w:p>
        </w:tc>
        <w:tc>
          <w:tcPr>
            <w:tcW w:w="1446" w:type="dxa"/>
          </w:tcPr>
          <w:p w:rsidR="00E34226" w:rsidRDefault="00027495">
            <w:pPr>
              <w:spacing w:after="0" w:line="240" w:lineRule="auto"/>
              <w:rPr>
                <w:rFonts w:ascii="Times New Roman" w:hAnsi="Times New Roman" w:cs="Times New Roman"/>
                <w:sz w:val="24"/>
                <w:szCs w:val="24"/>
              </w:rPr>
            </w:pPr>
            <w:r>
              <w:rPr>
                <w:rFonts w:ascii="Times New Roman" w:hAnsi="Times New Roman" w:cs="Times New Roman"/>
                <w:sz w:val="24"/>
                <w:szCs w:val="24"/>
              </w:rPr>
              <w:t>VII</w:t>
            </w:r>
          </w:p>
        </w:tc>
      </w:tr>
    </w:tbl>
    <w:p w:rsidR="00E34226" w:rsidRDefault="00E34226">
      <w:pPr>
        <w:spacing w:after="0" w:line="360" w:lineRule="auto"/>
        <w:ind w:firstLineChars="550" w:firstLine="1320"/>
        <w:jc w:val="both"/>
        <w:rPr>
          <w:rFonts w:ascii="Times New Roman" w:eastAsia="SimSun" w:hAnsi="Times New Roman" w:cs="Times New Roman"/>
          <w:sz w:val="24"/>
          <w:szCs w:val="24"/>
        </w:rPr>
      </w:pPr>
    </w:p>
    <w:p w:rsidR="00E34226" w:rsidRDefault="00027495">
      <w:pPr>
        <w:spacing w:line="360" w:lineRule="auto"/>
        <w:jc w:val="both"/>
        <w:rPr>
          <w:rFonts w:ascii="Times New Roman" w:hAnsi="Times New Roman" w:cs="Times New Roman"/>
          <w:b/>
          <w:sz w:val="24"/>
          <w:szCs w:val="24"/>
        </w:rPr>
      </w:pPr>
      <w:r>
        <w:rPr>
          <w:rFonts w:ascii="Times New Roman" w:hAnsi="Times New Roman" w:cs="Times New Roman"/>
          <w:b/>
          <w:sz w:val="24"/>
          <w:szCs w:val="24"/>
        </w:rPr>
        <w:t>3.1.12 Ranking of knowledge according to indicators of climate change</w:t>
      </w:r>
    </w:p>
    <w:p w:rsidR="00E34226" w:rsidRDefault="00027495">
      <w:pPr>
        <w:spacing w:line="360" w:lineRule="auto"/>
        <w:ind w:firstLineChars="550" w:firstLine="1320"/>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w:t>
      </w:r>
      <w:r>
        <w:rPr>
          <w:rFonts w:ascii="Times New Roman" w:eastAsia="SimSun" w:hAnsi="Times New Roman" w:cs="Times New Roman"/>
          <w:sz w:val="24"/>
          <w:szCs w:val="24"/>
          <w:lang w:eastAsia="zh-CN"/>
        </w:rPr>
        <w:t xml:space="preserve">Statements pertaining to various climate change indicators </w:t>
      </w:r>
      <w:r>
        <w:rPr>
          <w:rFonts w:ascii="Times New Roman" w:eastAsia="SimSun" w:hAnsi="Times New Roman" w:cs="Times New Roman"/>
          <w:color w:val="000000"/>
          <w:sz w:val="24"/>
          <w:szCs w:val="24"/>
        </w:rPr>
        <w:t xml:space="preserve">had been ranked based on the </w:t>
      </w:r>
      <w:r>
        <w:rPr>
          <w:rFonts w:ascii="Times New Roman" w:eastAsia="SimSun" w:hAnsi="Times New Roman" w:cs="Times New Roman"/>
          <w:sz w:val="24"/>
          <w:szCs w:val="24"/>
          <w:lang w:eastAsia="zh-CN"/>
        </w:rPr>
        <w:t xml:space="preserve">obtained mean scores. </w:t>
      </w:r>
      <w:r>
        <w:rPr>
          <w:rFonts w:ascii="Times New Roman" w:eastAsia="SimSun" w:hAnsi="Times New Roman" w:cs="Times New Roman"/>
          <w:color w:val="000000"/>
          <w:sz w:val="24"/>
          <w:szCs w:val="24"/>
        </w:rPr>
        <w:t> The data</w:t>
      </w:r>
      <w:r w:rsidR="00A7513D">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(table. 4) reflects that, among all the statements on indicators of climate change, 5 statements obtained mean score 2.00</w:t>
      </w:r>
      <w:r w:rsidR="00A7513D">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and ranked as I. </w:t>
      </w:r>
      <w:r>
        <w:rPr>
          <w:rFonts w:ascii="Times New Roman" w:eastAsia="SimSun" w:hAnsi="Times New Roman" w:cs="Times New Roman"/>
          <w:sz w:val="24"/>
          <w:szCs w:val="24"/>
          <w:lang w:eastAsia="zh-CN"/>
        </w:rPr>
        <w:t xml:space="preserve"> The statements with rank I are - ‘</w:t>
      </w:r>
      <w:r>
        <w:rPr>
          <w:rFonts w:ascii="Times New Roman" w:hAnsi="Times New Roman" w:cs="Times New Roman"/>
          <w:bCs/>
          <w:sz w:val="24"/>
          <w:szCs w:val="24"/>
        </w:rPr>
        <w:t xml:space="preserve">Increase in temperature’, ‘Heat wave’, ‘Irregular and erratic rainfall’, ‘Frequent flood’, and ‘Frequent drought’. </w:t>
      </w:r>
      <w:r>
        <w:rPr>
          <w:rFonts w:ascii="Times New Roman" w:eastAsia="SimSun" w:hAnsi="Times New Roman" w:cs="Times New Roman"/>
          <w:color w:val="000000"/>
          <w:sz w:val="24"/>
          <w:szCs w:val="24"/>
        </w:rPr>
        <w:t>This could be attributed to the fact that farmers frequently observe direct indicators of climate change, such as temperature fluctuations, erratic rainfall, droughts, and floods, which directly impact their crops and livelihoods.</w:t>
      </w:r>
    </w:p>
    <w:p w:rsidR="00E34226" w:rsidRDefault="00027495">
      <w:pPr>
        <w:spacing w:line="360" w:lineRule="auto"/>
        <w:jc w:val="both"/>
        <w:rPr>
          <w:rFonts w:ascii="Times New Roman" w:eastAsia="SimSun" w:hAnsi="Times New Roman" w:cs="Times New Roman"/>
          <w:color w:val="000000"/>
          <w:sz w:val="24"/>
          <w:szCs w:val="24"/>
        </w:rPr>
      </w:pPr>
      <w:r>
        <w:rPr>
          <w:rFonts w:ascii="Times New Roman" w:hAnsi="Times New Roman" w:cs="Times New Roman"/>
          <w:b/>
          <w:sz w:val="24"/>
          <w:szCs w:val="24"/>
        </w:rPr>
        <w:t>Table 4.  Ranking of knowledge statements related to climate change indicator</w:t>
      </w:r>
    </w:p>
    <w:tbl>
      <w:tblPr>
        <w:tblStyle w:val="TableGrid"/>
        <w:tblW w:w="0" w:type="auto"/>
        <w:tblLook w:val="04A0" w:firstRow="1" w:lastRow="0" w:firstColumn="1" w:lastColumn="0" w:noHBand="0" w:noVBand="1"/>
      </w:tblPr>
      <w:tblGrid>
        <w:gridCol w:w="807"/>
        <w:gridCol w:w="4498"/>
        <w:gridCol w:w="1836"/>
        <w:gridCol w:w="2197"/>
      </w:tblGrid>
      <w:tr w:rsidR="00E34226">
        <w:tc>
          <w:tcPr>
            <w:tcW w:w="807" w:type="dxa"/>
          </w:tcPr>
          <w:p w:rsidR="00E34226" w:rsidRDefault="00027495">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Sl</w:t>
            </w:r>
            <w:proofErr w:type="spellEnd"/>
            <w:r>
              <w:rPr>
                <w:rFonts w:ascii="Times New Roman" w:hAnsi="Times New Roman" w:cs="Times New Roman"/>
                <w:b/>
                <w:sz w:val="24"/>
                <w:szCs w:val="24"/>
              </w:rPr>
              <w:t xml:space="preserve"> no.</w:t>
            </w:r>
          </w:p>
        </w:tc>
        <w:tc>
          <w:tcPr>
            <w:tcW w:w="4498" w:type="dxa"/>
          </w:tcPr>
          <w:p w:rsidR="00E34226" w:rsidRDefault="00027495">
            <w:pPr>
              <w:spacing w:line="360" w:lineRule="auto"/>
              <w:rPr>
                <w:rFonts w:ascii="Times New Roman" w:hAnsi="Times New Roman" w:cs="Times New Roman"/>
                <w:b/>
                <w:sz w:val="24"/>
                <w:szCs w:val="24"/>
              </w:rPr>
            </w:pPr>
            <w:r>
              <w:rPr>
                <w:rFonts w:ascii="Times New Roman" w:hAnsi="Times New Roman" w:cs="Times New Roman"/>
                <w:b/>
                <w:sz w:val="24"/>
                <w:szCs w:val="24"/>
              </w:rPr>
              <w:t>Statements</w:t>
            </w:r>
          </w:p>
        </w:tc>
        <w:tc>
          <w:tcPr>
            <w:tcW w:w="1836" w:type="dxa"/>
          </w:tcPr>
          <w:p w:rsidR="00E34226" w:rsidRDefault="00027495">
            <w:pPr>
              <w:spacing w:line="360" w:lineRule="auto"/>
              <w:rPr>
                <w:rFonts w:ascii="Times New Roman" w:hAnsi="Times New Roman" w:cs="Times New Roman"/>
                <w:b/>
                <w:sz w:val="24"/>
                <w:szCs w:val="24"/>
              </w:rPr>
            </w:pPr>
            <w:r>
              <w:rPr>
                <w:rFonts w:ascii="Times New Roman" w:hAnsi="Times New Roman" w:cs="Times New Roman"/>
                <w:b/>
                <w:sz w:val="24"/>
                <w:szCs w:val="24"/>
              </w:rPr>
              <w:t>Mean score</w:t>
            </w:r>
          </w:p>
        </w:tc>
        <w:tc>
          <w:tcPr>
            <w:tcW w:w="2197" w:type="dxa"/>
          </w:tcPr>
          <w:p w:rsidR="00E34226" w:rsidRDefault="00027495">
            <w:pPr>
              <w:spacing w:line="360" w:lineRule="auto"/>
              <w:ind w:firstLineChars="50" w:firstLine="120"/>
              <w:rPr>
                <w:rFonts w:ascii="Times New Roman" w:hAnsi="Times New Roman" w:cs="Times New Roman"/>
                <w:b/>
                <w:sz w:val="24"/>
                <w:szCs w:val="24"/>
              </w:rPr>
            </w:pPr>
            <w:r>
              <w:rPr>
                <w:rFonts w:ascii="Times New Roman" w:hAnsi="Times New Roman" w:cs="Times New Roman"/>
                <w:b/>
                <w:sz w:val="24"/>
                <w:szCs w:val="24"/>
              </w:rPr>
              <w:t>Rank</w:t>
            </w:r>
          </w:p>
        </w:tc>
      </w:tr>
      <w:tr w:rsidR="00E34226">
        <w:trPr>
          <w:trHeight w:val="549"/>
        </w:trPr>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Increase in temperature</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2.00</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I</w:t>
            </w:r>
          </w:p>
        </w:tc>
      </w:tr>
      <w:tr w:rsidR="00E34226">
        <w:trPr>
          <w:trHeight w:val="549"/>
        </w:trPr>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Heat wave</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2.00</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I</w:t>
            </w:r>
          </w:p>
        </w:tc>
      </w:tr>
      <w:tr w:rsidR="00E34226">
        <w:trPr>
          <w:trHeight w:val="549"/>
        </w:trPr>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Irregular and erratic rainfall</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2.00</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I</w:t>
            </w:r>
          </w:p>
        </w:tc>
      </w:tr>
      <w:tr w:rsidR="00E34226">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Frequent drought</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2.00</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I</w:t>
            </w:r>
          </w:p>
        </w:tc>
      </w:tr>
      <w:tr w:rsidR="00E34226">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Frequent flood</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2.00</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I</w:t>
            </w:r>
          </w:p>
        </w:tc>
      </w:tr>
      <w:tr w:rsidR="00E34226">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Decline of soil productivity</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1.95</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II</w:t>
            </w:r>
          </w:p>
        </w:tc>
      </w:tr>
      <w:tr w:rsidR="00E34226">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Long summer</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1.74</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III</w:t>
            </w:r>
          </w:p>
        </w:tc>
      </w:tr>
      <w:tr w:rsidR="00E34226">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Short winter</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1.73</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IV</w:t>
            </w:r>
          </w:p>
        </w:tc>
      </w:tr>
      <w:tr w:rsidR="00E34226">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Heavy fog</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1.64</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V</w:t>
            </w:r>
          </w:p>
        </w:tc>
      </w:tr>
      <w:tr w:rsidR="00E34226">
        <w:trPr>
          <w:trHeight w:val="549"/>
        </w:trPr>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spacing w:line="360" w:lineRule="auto"/>
              <w:rPr>
                <w:rFonts w:ascii="Times New Roman" w:hAnsi="Times New Roman" w:cs="Times New Roman"/>
                <w:b/>
                <w:sz w:val="24"/>
                <w:szCs w:val="24"/>
                <w:highlight w:val="yellow"/>
              </w:rPr>
            </w:pPr>
            <w:r>
              <w:rPr>
                <w:rFonts w:ascii="Times New Roman" w:hAnsi="Times New Roman" w:cs="Times New Roman"/>
                <w:bCs/>
                <w:sz w:val="24"/>
                <w:szCs w:val="24"/>
              </w:rPr>
              <w:t>Increase in melting of glaciers</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1.51</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VI</w:t>
            </w:r>
          </w:p>
        </w:tc>
      </w:tr>
      <w:tr w:rsidR="00E34226">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Cold wave</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0.96</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VII</w:t>
            </w:r>
          </w:p>
        </w:tc>
      </w:tr>
      <w:tr w:rsidR="00E34226">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Changes in intensity and frequency of storm</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0.86</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VIII</w:t>
            </w:r>
          </w:p>
        </w:tc>
      </w:tr>
      <w:tr w:rsidR="00E34226">
        <w:trPr>
          <w:trHeight w:val="549"/>
        </w:trPr>
        <w:tc>
          <w:tcPr>
            <w:tcW w:w="807" w:type="dxa"/>
          </w:tcPr>
          <w:p w:rsidR="00E34226" w:rsidRDefault="00E34226">
            <w:pPr>
              <w:numPr>
                <w:ilvl w:val="0"/>
                <w:numId w:val="3"/>
              </w:numPr>
              <w:spacing w:line="360" w:lineRule="auto"/>
              <w:rPr>
                <w:rFonts w:ascii="Times New Roman" w:hAnsi="Times New Roman" w:cs="Times New Roman"/>
                <w:b/>
                <w:sz w:val="24"/>
                <w:szCs w:val="24"/>
              </w:rPr>
            </w:pPr>
          </w:p>
        </w:tc>
        <w:tc>
          <w:tcPr>
            <w:tcW w:w="4498"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Changes in water level</w:t>
            </w:r>
          </w:p>
        </w:tc>
        <w:tc>
          <w:tcPr>
            <w:tcW w:w="1836"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0.85</w:t>
            </w:r>
          </w:p>
        </w:tc>
        <w:tc>
          <w:tcPr>
            <w:tcW w:w="2197" w:type="dxa"/>
          </w:tcPr>
          <w:p w:rsidR="00E34226" w:rsidRDefault="00027495">
            <w:pPr>
              <w:spacing w:line="360" w:lineRule="auto"/>
              <w:rPr>
                <w:rFonts w:ascii="Times New Roman" w:hAnsi="Times New Roman" w:cs="Times New Roman"/>
                <w:bCs/>
                <w:sz w:val="24"/>
                <w:szCs w:val="24"/>
              </w:rPr>
            </w:pPr>
            <w:r>
              <w:rPr>
                <w:rFonts w:ascii="Times New Roman" w:hAnsi="Times New Roman" w:cs="Times New Roman"/>
                <w:bCs/>
                <w:sz w:val="24"/>
                <w:szCs w:val="24"/>
              </w:rPr>
              <w:t>IX</w:t>
            </w:r>
          </w:p>
        </w:tc>
      </w:tr>
    </w:tbl>
    <w:p w:rsidR="00E34226" w:rsidRDefault="00E34226">
      <w:pPr>
        <w:spacing w:line="360" w:lineRule="auto"/>
        <w:ind w:firstLineChars="550" w:firstLine="1320"/>
        <w:jc w:val="both"/>
        <w:rPr>
          <w:rFonts w:ascii="Times New Roman" w:eastAsia="SimSun" w:hAnsi="Times New Roman" w:cs="Times New Roman"/>
          <w:color w:val="000000"/>
          <w:sz w:val="24"/>
          <w:szCs w:val="24"/>
        </w:rPr>
      </w:pPr>
    </w:p>
    <w:p w:rsidR="006637F2" w:rsidRDefault="006637F2">
      <w:pPr>
        <w:spacing w:after="0" w:line="360" w:lineRule="auto"/>
        <w:jc w:val="both"/>
        <w:rPr>
          <w:rFonts w:ascii="Times New Roman" w:hAnsi="Times New Roman" w:cs="Times New Roman"/>
          <w:b/>
          <w:sz w:val="24"/>
          <w:szCs w:val="24"/>
        </w:rPr>
      </w:pPr>
    </w:p>
    <w:p w:rsidR="00E34226" w:rsidRDefault="00027495">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3</w:t>
      </w:r>
      <w:r>
        <w:rPr>
          <w:rFonts w:ascii="Times New Roman" w:hAnsi="Times New Roman" w:cs="Times New Roman"/>
          <w:b/>
          <w:bCs/>
          <w:sz w:val="24"/>
          <w:szCs w:val="24"/>
        </w:rPr>
        <w:t>.1.13 Ranking of knowledge on the basis of causes of climate change</w:t>
      </w:r>
    </w:p>
    <w:p w:rsidR="00E34226" w:rsidRDefault="0002749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data (table 5) indicate that four statements obtained mean score of 2.00 and were ranked I. Statements such as ‘Climate change can result from both natural processes and human activities’, ‘Deforestation leads to climate change,’ ‘Industries and factories contribute to climate change,’ and ‘Increased use of pesticides is harmful to the environment.’ The high ranking of these statements reflects their fundamental role in respondents' understanding of climate change. They encompass both global and local causes, ranging from industrial pollution to land use practices, which are highly observable and relevant to farmers' experiences. </w:t>
      </w:r>
    </w:p>
    <w:p w:rsidR="00E34226" w:rsidRDefault="0002749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statement ‘Rice cultivation releases methane’ was ranked XVI with a mean score of 0.07, indicating a low level of knowledge among farmers regarding this cause of climate change. Although methane emissions from rice paddies are scientifically well-documented, this factor may not be as immediately recognized or understood as more prominent contributors like deforestation or industrial pollution. Since farmers are generally more familiar with carbon dioxide emissions from transportation and factories than methane emissions from agriculture, they may not perceive rice cultivation as a significant contributor to climate change. Raising awareness about such facts could encourage farmers to adopt crop diversification and sustainable </w:t>
      </w:r>
      <w:r>
        <w:rPr>
          <w:rFonts w:ascii="Times New Roman" w:hAnsi="Times New Roman" w:cs="Times New Roman"/>
          <w:bCs/>
          <w:sz w:val="24"/>
          <w:szCs w:val="24"/>
        </w:rPr>
        <w:lastRenderedPageBreak/>
        <w:t>practices. Therefore, adequate attention should be given to educating farmers about these critical aspects of climate change.</w:t>
      </w:r>
    </w:p>
    <w:p w:rsidR="00E34226" w:rsidRDefault="0002749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5.</w:t>
      </w:r>
      <w:r w:rsidR="00DB33AB">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Ranking</w:t>
      </w:r>
      <w:proofErr w:type="gramEnd"/>
      <w:r>
        <w:rPr>
          <w:rFonts w:ascii="Times New Roman" w:hAnsi="Times New Roman" w:cs="Times New Roman"/>
          <w:b/>
          <w:bCs/>
          <w:sz w:val="24"/>
          <w:szCs w:val="24"/>
        </w:rPr>
        <w:t xml:space="preserve"> of knowledge statements on the basis of causes of climate change</w:t>
      </w:r>
    </w:p>
    <w:p w:rsidR="00E34226" w:rsidRDefault="00E34226">
      <w:pPr>
        <w:spacing w:after="0" w:line="360" w:lineRule="auto"/>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832"/>
        <w:gridCol w:w="6080"/>
        <w:gridCol w:w="1418"/>
        <w:gridCol w:w="1246"/>
      </w:tblGrid>
      <w:tr w:rsidR="00E34226" w:rsidTr="00292EC0">
        <w:tc>
          <w:tcPr>
            <w:tcW w:w="832" w:type="dxa"/>
          </w:tcPr>
          <w:p w:rsidR="00E34226" w:rsidRDefault="00027495" w:rsidP="00292EC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 </w:t>
            </w:r>
          </w:p>
        </w:tc>
        <w:tc>
          <w:tcPr>
            <w:tcW w:w="6080" w:type="dxa"/>
          </w:tcPr>
          <w:p w:rsidR="00E34226" w:rsidRDefault="00027495" w:rsidP="00292EC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Statements </w:t>
            </w:r>
          </w:p>
        </w:tc>
        <w:tc>
          <w:tcPr>
            <w:tcW w:w="1418" w:type="dxa"/>
          </w:tcPr>
          <w:p w:rsidR="00E34226" w:rsidRDefault="00027495" w:rsidP="00292EC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Mean score </w:t>
            </w:r>
          </w:p>
        </w:tc>
        <w:tc>
          <w:tcPr>
            <w:tcW w:w="1246" w:type="dxa"/>
          </w:tcPr>
          <w:p w:rsidR="00E34226" w:rsidRDefault="00027495" w:rsidP="00292EC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Ranking </w:t>
            </w: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bCs/>
                <w:sz w:val="24"/>
                <w:szCs w:val="24"/>
              </w:rPr>
            </w:pPr>
            <w:r>
              <w:rPr>
                <w:rStyle w:val="Strong"/>
                <w:rFonts w:ascii="Times New Roman" w:eastAsia="SimSun" w:hAnsi="Times New Roman" w:cs="Times New Roman"/>
                <w:b w:val="0"/>
                <w:bCs w:val="0"/>
                <w:sz w:val="24"/>
                <w:szCs w:val="24"/>
              </w:rPr>
              <w:t>Climate change</w:t>
            </w:r>
            <w:r>
              <w:rPr>
                <w:rFonts w:ascii="Times New Roman" w:eastAsia="SimSun" w:hAnsi="Times New Roman" w:cs="Times New Roman"/>
                <w:sz w:val="24"/>
                <w:szCs w:val="24"/>
              </w:rPr>
              <w:t xml:space="preserve"> can result from both natural processes and human activities</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Deforestation leads to climate change</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246"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Industries and factories contribute to climate change</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246"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B72B2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Increased use of pesticides is harmful for the environment</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246"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Overpopulation is a reason of climate change</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1.93</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Burning of plastic </w:t>
            </w:r>
            <w:proofErr w:type="gramStart"/>
            <w:r>
              <w:rPr>
                <w:rFonts w:ascii="Times New Roman" w:hAnsi="Times New Roman" w:cs="Times New Roman"/>
                <w:sz w:val="24"/>
                <w:szCs w:val="24"/>
              </w:rPr>
              <w:t>can  cause</w:t>
            </w:r>
            <w:proofErr w:type="gramEnd"/>
            <w:r>
              <w:rPr>
                <w:rFonts w:ascii="Times New Roman" w:hAnsi="Times New Roman" w:cs="Times New Roman"/>
                <w:sz w:val="24"/>
                <w:szCs w:val="24"/>
              </w:rPr>
              <w:t xml:space="preserve"> climate change</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1.81</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bCs/>
                <w:sz w:val="24"/>
                <w:szCs w:val="24"/>
              </w:rPr>
            </w:pPr>
            <w:r>
              <w:rPr>
                <w:rFonts w:ascii="Times New Roman" w:hAnsi="Times New Roman" w:cs="Times New Roman"/>
                <w:sz w:val="24"/>
                <w:szCs w:val="24"/>
              </w:rPr>
              <w:t>Increase in number of vehicle releases carbon di oxide, methane, nitrous oxide</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1.78</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eastAsia="Segoe UI" w:hAnsi="Times New Roman" w:cs="Times New Roman"/>
                <w:sz w:val="24"/>
                <w:szCs w:val="24"/>
              </w:rPr>
            </w:pPr>
            <w:r>
              <w:rPr>
                <w:rFonts w:ascii="Times New Roman" w:hAnsi="Times New Roman" w:cs="Times New Roman"/>
                <w:sz w:val="24"/>
                <w:szCs w:val="24"/>
              </w:rPr>
              <w:t>Overuse of electric bulbs, fans, refrigerator, air cooler produces compressed carbon di</w:t>
            </w:r>
            <w:r w:rsidR="00292EC0">
              <w:rPr>
                <w:rFonts w:ascii="Times New Roman" w:hAnsi="Times New Roman" w:cs="Times New Roman"/>
                <w:sz w:val="24"/>
                <w:szCs w:val="24"/>
              </w:rPr>
              <w:t>-</w:t>
            </w:r>
            <w:r>
              <w:rPr>
                <w:rFonts w:ascii="Times New Roman" w:hAnsi="Times New Roman" w:cs="Times New Roman"/>
                <w:sz w:val="24"/>
                <w:szCs w:val="24"/>
              </w:rPr>
              <w:t>oxide, chlorofluorocarbons, carbon monoxide</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Rapid urbanization is a reason of climate change</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tcPr>
          <w:p w:rsidR="00E34226" w:rsidRDefault="00027495" w:rsidP="00292EC0">
            <w:pPr>
              <w:spacing w:after="0" w:line="240" w:lineRule="auto"/>
              <w:rPr>
                <w:rFonts w:ascii="Times New Roman" w:hAnsi="Times New Roman" w:cs="Times New Roman"/>
                <w:b/>
                <w:bCs/>
                <w:sz w:val="24"/>
                <w:szCs w:val="24"/>
              </w:rPr>
            </w:pPr>
            <w:r>
              <w:rPr>
                <w:rFonts w:ascii="Times New Roman" w:hAnsi="Times New Roman" w:cs="Times New Roman"/>
                <w:bCs/>
                <w:sz w:val="24"/>
                <w:szCs w:val="24"/>
              </w:rPr>
              <w:t>The agricultural sector is one of the largest producers of greenhouse gases</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0.88</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sz w:val="24"/>
                <w:szCs w:val="24"/>
              </w:rPr>
            </w:pPr>
            <w:r>
              <w:rPr>
                <w:rFonts w:ascii="Times New Roman" w:eastAsia="Segoe UI" w:hAnsi="Times New Roman" w:cs="Times New Roman"/>
                <w:sz w:val="24"/>
                <w:szCs w:val="24"/>
              </w:rPr>
              <w:t>Poultry farming contributes to methane emission</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0.80</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eastAsia="SimSun" w:hAnsi="Times New Roman" w:cs="Times New Roman"/>
                <w:sz w:val="24"/>
                <w:szCs w:val="24"/>
              </w:rPr>
            </w:pPr>
            <w:r>
              <w:rPr>
                <w:rStyle w:val="Strong"/>
                <w:rFonts w:ascii="Times New Roman" w:eastAsia="SimSun" w:hAnsi="Times New Roman" w:cs="Times New Roman"/>
                <w:b w:val="0"/>
                <w:bCs w:val="0"/>
                <w:sz w:val="24"/>
                <w:szCs w:val="24"/>
              </w:rPr>
              <w:t>Production of oil and gas leads to emission of greenhouse gases</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0.88</w:t>
            </w:r>
          </w:p>
        </w:tc>
        <w:tc>
          <w:tcPr>
            <w:tcW w:w="1246"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VIII</w:t>
            </w:r>
          </w:p>
        </w:tc>
      </w:tr>
      <w:tr w:rsidR="00E34226" w:rsidTr="00292EC0">
        <w:trPr>
          <w:trHeight w:val="503"/>
        </w:trPr>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tcPr>
          <w:p w:rsidR="00E34226" w:rsidRDefault="00027495" w:rsidP="00292EC0">
            <w:pPr>
              <w:spacing w:after="0" w:line="240" w:lineRule="auto"/>
              <w:rPr>
                <w:rFonts w:ascii="Times New Roman" w:hAnsi="Times New Roman" w:cs="Times New Roman"/>
                <w:b/>
                <w:bCs/>
                <w:sz w:val="24"/>
                <w:szCs w:val="24"/>
                <w:highlight w:val="red"/>
              </w:rPr>
            </w:pPr>
            <w:r>
              <w:rPr>
                <w:rFonts w:ascii="Times New Roman" w:hAnsi="Times New Roman" w:cs="Times New Roman"/>
                <w:sz w:val="24"/>
                <w:szCs w:val="24"/>
              </w:rPr>
              <w:t>Carbon di oxide, methane, nitrous oxide, chlorofluorocarbons etc. are different</w:t>
            </w:r>
            <w:r w:rsidR="00292EC0">
              <w:rPr>
                <w:rFonts w:ascii="Times New Roman" w:hAnsi="Times New Roman" w:cs="Times New Roman"/>
                <w:sz w:val="24"/>
                <w:szCs w:val="24"/>
              </w:rPr>
              <w:t xml:space="preserve"> </w:t>
            </w:r>
            <w:proofErr w:type="spellStart"/>
            <w:r>
              <w:rPr>
                <w:rFonts w:ascii="Times New Roman" w:hAnsi="Times New Roman" w:cs="Times New Roman"/>
                <w:sz w:val="24"/>
                <w:szCs w:val="24"/>
              </w:rPr>
              <w:t>green house</w:t>
            </w:r>
            <w:proofErr w:type="spellEnd"/>
            <w:r>
              <w:rPr>
                <w:rFonts w:ascii="Times New Roman" w:hAnsi="Times New Roman" w:cs="Times New Roman"/>
                <w:sz w:val="24"/>
                <w:szCs w:val="24"/>
              </w:rPr>
              <w:t xml:space="preserve"> gases</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0.57</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Use of fuel wood produce </w:t>
            </w:r>
            <w:proofErr w:type="spellStart"/>
            <w:r>
              <w:rPr>
                <w:rFonts w:ascii="Times New Roman" w:hAnsi="Times New Roman" w:cs="Times New Roman"/>
                <w:color w:val="000000" w:themeColor="text1"/>
                <w:sz w:val="24"/>
                <w:szCs w:val="24"/>
              </w:rPr>
              <w:t>green house</w:t>
            </w:r>
            <w:proofErr w:type="spellEnd"/>
            <w:r>
              <w:rPr>
                <w:rFonts w:ascii="Times New Roman" w:hAnsi="Times New Roman" w:cs="Times New Roman"/>
                <w:color w:val="000000" w:themeColor="text1"/>
                <w:sz w:val="24"/>
                <w:szCs w:val="24"/>
              </w:rPr>
              <w:t xml:space="preserve"> gases</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0.48</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tcPr>
          <w:p w:rsidR="00E34226" w:rsidRDefault="00027495" w:rsidP="00292EC0">
            <w:pPr>
              <w:spacing w:after="0" w:line="240" w:lineRule="auto"/>
              <w:rPr>
                <w:rFonts w:ascii="Times New Roman" w:hAnsi="Times New Roman" w:cs="Times New Roman"/>
                <w:b/>
                <w:bCs/>
                <w:sz w:val="24"/>
                <w:szCs w:val="24"/>
              </w:rPr>
            </w:pPr>
            <w:proofErr w:type="gramStart"/>
            <w:r>
              <w:rPr>
                <w:rFonts w:ascii="Times New Roman" w:hAnsi="Times New Roman" w:cs="Times New Roman"/>
                <w:bCs/>
                <w:sz w:val="24"/>
                <w:szCs w:val="24"/>
              </w:rPr>
              <w:t>Excessive  greenhouse</w:t>
            </w:r>
            <w:proofErr w:type="gramEnd"/>
            <w:r>
              <w:rPr>
                <w:rFonts w:ascii="Times New Roman" w:hAnsi="Times New Roman" w:cs="Times New Roman"/>
                <w:bCs/>
                <w:sz w:val="24"/>
                <w:szCs w:val="24"/>
              </w:rPr>
              <w:t xml:space="preserve"> gases cause global warming</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0.34</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 Livestock sector produces carbon di oxide and methane</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0.33</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rPr>
          <w:trHeight w:val="579"/>
        </w:trPr>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tcPr>
          <w:p w:rsidR="00E34226" w:rsidRDefault="00027495" w:rsidP="00292EC0">
            <w:pPr>
              <w:spacing w:after="0" w:line="240" w:lineRule="auto"/>
              <w:rPr>
                <w:rFonts w:ascii="Times New Roman" w:hAnsi="Times New Roman" w:cs="Times New Roman"/>
                <w:b/>
                <w:bCs/>
                <w:sz w:val="24"/>
                <w:szCs w:val="24"/>
              </w:rPr>
            </w:pPr>
            <w:r>
              <w:rPr>
                <w:rFonts w:ascii="Times New Roman" w:hAnsi="Times New Roman" w:cs="Times New Roman"/>
                <w:bCs/>
                <w:sz w:val="24"/>
                <w:szCs w:val="24"/>
              </w:rPr>
              <w:t>Traditional chulha produces carbon di oxide,</w:t>
            </w:r>
            <w:r w:rsidR="00292EC0">
              <w:rPr>
                <w:rFonts w:ascii="Times New Roman" w:hAnsi="Times New Roman" w:cs="Times New Roman"/>
                <w:bCs/>
                <w:sz w:val="24"/>
                <w:szCs w:val="24"/>
              </w:rPr>
              <w:t xml:space="preserve"> </w:t>
            </w:r>
            <w:r>
              <w:rPr>
                <w:rFonts w:ascii="Times New Roman" w:hAnsi="Times New Roman" w:cs="Times New Roman"/>
                <w:bCs/>
                <w:sz w:val="24"/>
                <w:szCs w:val="24"/>
              </w:rPr>
              <w:t>carbon monoxide, sulfur oxides</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0.31</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eastAsia="SimSun" w:hAnsi="Times New Roman" w:cs="Times New Roman"/>
                <w:color w:val="FF0000"/>
                <w:sz w:val="24"/>
                <w:szCs w:val="24"/>
              </w:rPr>
            </w:pPr>
            <w:r>
              <w:rPr>
                <w:rFonts w:ascii="Times New Roman" w:eastAsia="SimSun" w:hAnsi="Times New Roman" w:cs="Times New Roman"/>
                <w:color w:val="000000" w:themeColor="text1"/>
                <w:sz w:val="24"/>
                <w:szCs w:val="24"/>
              </w:rPr>
              <w:t xml:space="preserve"> Tillage practices </w:t>
            </w:r>
            <w:r>
              <w:rPr>
                <w:rFonts w:ascii="Times New Roman" w:hAnsi="Times New Roman" w:cs="Times New Roman"/>
                <w:color w:val="000000" w:themeColor="text1"/>
                <w:sz w:val="24"/>
                <w:szCs w:val="24"/>
              </w:rPr>
              <w:t>can increase</w:t>
            </w:r>
            <w:r>
              <w:rPr>
                <w:rFonts w:ascii="Times New Roman" w:eastAsia="SimSun" w:hAnsi="Times New Roman" w:cs="Times New Roman"/>
                <w:color w:val="000000" w:themeColor="text1"/>
                <w:sz w:val="24"/>
                <w:szCs w:val="24"/>
              </w:rPr>
              <w:t xml:space="preserve"> soil erosion</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0.16</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eastAsia="SimSun" w:hAnsi="Times New Roman" w:cs="Times New Roman"/>
                <w:sz w:val="24"/>
                <w:szCs w:val="24"/>
              </w:rPr>
            </w:pPr>
            <w:r>
              <w:rPr>
                <w:rStyle w:val="Strong"/>
                <w:rFonts w:ascii="Times New Roman" w:eastAsia="SimSun" w:hAnsi="Times New Roman" w:cs="Times New Roman"/>
                <w:b w:val="0"/>
                <w:bCs w:val="0"/>
                <w:sz w:val="24"/>
                <w:szCs w:val="24"/>
              </w:rPr>
              <w:t xml:space="preserve">Meat consumption has significant </w:t>
            </w:r>
            <w:proofErr w:type="spellStart"/>
            <w:r>
              <w:rPr>
                <w:rStyle w:val="Strong"/>
                <w:rFonts w:ascii="Times New Roman" w:eastAsia="SimSun" w:hAnsi="Times New Roman" w:cs="Times New Roman"/>
                <w:b w:val="0"/>
                <w:bCs w:val="0"/>
                <w:sz w:val="24"/>
                <w:szCs w:val="24"/>
              </w:rPr>
              <w:t>affect</w:t>
            </w:r>
            <w:proofErr w:type="spellEnd"/>
            <w:r>
              <w:rPr>
                <w:rStyle w:val="Strong"/>
                <w:rFonts w:ascii="Times New Roman" w:eastAsia="SimSun" w:hAnsi="Times New Roman" w:cs="Times New Roman"/>
                <w:b w:val="0"/>
                <w:bCs w:val="0"/>
                <w:sz w:val="24"/>
                <w:szCs w:val="24"/>
              </w:rPr>
              <w:t xml:space="preserve"> on </w:t>
            </w:r>
            <w:proofErr w:type="spellStart"/>
            <w:r>
              <w:rPr>
                <w:rStyle w:val="Strong"/>
                <w:rFonts w:ascii="Times New Roman" w:eastAsia="SimSun" w:hAnsi="Times New Roman" w:cs="Times New Roman"/>
                <w:b w:val="0"/>
                <w:bCs w:val="0"/>
                <w:sz w:val="24"/>
                <w:szCs w:val="24"/>
              </w:rPr>
              <w:t>green house</w:t>
            </w:r>
            <w:proofErr w:type="spellEnd"/>
            <w:r>
              <w:rPr>
                <w:rStyle w:val="Strong"/>
                <w:rFonts w:ascii="Times New Roman" w:eastAsia="SimSun" w:hAnsi="Times New Roman" w:cs="Times New Roman"/>
                <w:b w:val="0"/>
                <w:bCs w:val="0"/>
                <w:sz w:val="24"/>
                <w:szCs w:val="24"/>
              </w:rPr>
              <w:t xml:space="preserve"> gas emissions</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0.16</w:t>
            </w:r>
          </w:p>
        </w:tc>
        <w:tc>
          <w:tcPr>
            <w:tcW w:w="1246"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XIV </w:t>
            </w: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Destruction of wetlands accelerate global warming</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0.08</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r w:rsidR="00E34226" w:rsidTr="00292EC0">
        <w:tc>
          <w:tcPr>
            <w:tcW w:w="832" w:type="dxa"/>
          </w:tcPr>
          <w:p w:rsidR="00E34226" w:rsidRDefault="00E34226" w:rsidP="00292EC0">
            <w:pPr>
              <w:numPr>
                <w:ilvl w:val="0"/>
                <w:numId w:val="4"/>
              </w:numPr>
              <w:spacing w:after="0" w:line="240" w:lineRule="auto"/>
              <w:rPr>
                <w:rFonts w:ascii="Times New Roman" w:hAnsi="Times New Roman" w:cs="Times New Roman"/>
                <w:sz w:val="24"/>
                <w:szCs w:val="24"/>
              </w:rPr>
            </w:pPr>
          </w:p>
        </w:tc>
        <w:tc>
          <w:tcPr>
            <w:tcW w:w="6080" w:type="dxa"/>
            <w:shd w:val="clear" w:color="auto" w:fill="auto"/>
          </w:tcPr>
          <w:p w:rsidR="00E34226" w:rsidRDefault="00027495" w:rsidP="00292EC0">
            <w:pPr>
              <w:pStyle w:val="ListParagraph"/>
              <w:spacing w:line="240" w:lineRule="auto"/>
              <w:ind w:left="0"/>
              <w:rPr>
                <w:rFonts w:ascii="Times New Roman" w:hAnsi="Times New Roman" w:cs="Times New Roman"/>
                <w:bCs/>
                <w:sz w:val="24"/>
                <w:szCs w:val="24"/>
              </w:rPr>
            </w:pPr>
            <w:r>
              <w:rPr>
                <w:rFonts w:ascii="Times New Roman" w:hAnsi="Times New Roman" w:cs="Times New Roman"/>
                <w:bCs/>
                <w:sz w:val="24"/>
                <w:szCs w:val="24"/>
              </w:rPr>
              <w:t>Rice cultivation releases methane</w:t>
            </w:r>
          </w:p>
        </w:tc>
        <w:tc>
          <w:tcPr>
            <w:tcW w:w="1418" w:type="dxa"/>
          </w:tcPr>
          <w:p w:rsidR="00E34226" w:rsidRDefault="00027495" w:rsidP="00292EC0">
            <w:pPr>
              <w:spacing w:after="0" w:line="240" w:lineRule="auto"/>
              <w:rPr>
                <w:rFonts w:ascii="Times New Roman" w:hAnsi="Times New Roman" w:cs="Times New Roman"/>
                <w:sz w:val="24"/>
                <w:szCs w:val="24"/>
              </w:rPr>
            </w:pPr>
            <w:r>
              <w:rPr>
                <w:rFonts w:ascii="Times New Roman" w:hAnsi="Times New Roman" w:cs="Times New Roman"/>
                <w:sz w:val="24"/>
                <w:szCs w:val="24"/>
              </w:rPr>
              <w:t>0.07</w:t>
            </w:r>
          </w:p>
        </w:tc>
        <w:tc>
          <w:tcPr>
            <w:tcW w:w="1246" w:type="dxa"/>
          </w:tcPr>
          <w:p w:rsidR="00E34226" w:rsidRDefault="00E34226" w:rsidP="00292EC0">
            <w:pPr>
              <w:numPr>
                <w:ilvl w:val="0"/>
                <w:numId w:val="5"/>
              </w:numPr>
              <w:spacing w:after="0" w:line="240" w:lineRule="auto"/>
              <w:rPr>
                <w:rFonts w:ascii="Times New Roman" w:hAnsi="Times New Roman" w:cs="Times New Roman"/>
                <w:sz w:val="24"/>
                <w:szCs w:val="24"/>
              </w:rPr>
            </w:pPr>
          </w:p>
        </w:tc>
      </w:tr>
    </w:tbl>
    <w:p w:rsidR="00E34226" w:rsidRDefault="00E34226">
      <w:pPr>
        <w:spacing w:line="360" w:lineRule="auto"/>
        <w:jc w:val="both"/>
        <w:rPr>
          <w:rFonts w:ascii="Times New Roman" w:hAnsi="Times New Roman" w:cs="Times New Roman"/>
          <w:b/>
          <w:sz w:val="24"/>
          <w:szCs w:val="24"/>
          <w:highlight w:val="yellow"/>
        </w:rPr>
      </w:pPr>
    </w:p>
    <w:p w:rsidR="00E34226" w:rsidRDefault="00027495">
      <w:pPr>
        <w:pStyle w:val="NormalWeb"/>
        <w:spacing w:beforeAutospacing="0" w:after="200" w:afterAutospacing="0" w:line="27" w:lineRule="atLeast"/>
        <w:jc w:val="both"/>
      </w:pPr>
      <w:proofErr w:type="gramStart"/>
      <w:r>
        <w:rPr>
          <w:b/>
          <w:bCs/>
          <w:color w:val="000000"/>
        </w:rPr>
        <w:t>3.1.14  Ranking</w:t>
      </w:r>
      <w:proofErr w:type="gramEnd"/>
      <w:r>
        <w:rPr>
          <w:b/>
          <w:bCs/>
          <w:color w:val="000000"/>
        </w:rPr>
        <w:t xml:space="preserve"> of knowledge on effects of climate change</w:t>
      </w:r>
    </w:p>
    <w:p w:rsidR="00E34226" w:rsidRDefault="00027495">
      <w:pPr>
        <w:pStyle w:val="NormalWeb"/>
        <w:spacing w:beforeAutospacing="0" w:after="200" w:afterAutospacing="0" w:line="360" w:lineRule="auto"/>
        <w:ind w:firstLine="904"/>
        <w:jc w:val="both"/>
      </w:pPr>
      <w:r>
        <w:rPr>
          <w:color w:val="000000"/>
        </w:rPr>
        <w:t>   Table 6 shows that among all the statements related to effects of climate change, six statements obtained mean score 2.00 and ranked as I. The statements ‘</w:t>
      </w:r>
      <w:r>
        <w:rPr>
          <w:color w:val="000000"/>
          <w:shd w:val="clear" w:color="auto" w:fill="FFFFFF"/>
        </w:rPr>
        <w:t xml:space="preserve">Climate change increases the global warming’, ‘Changing rainfall patterns can disrupt agricultural </w:t>
      </w:r>
      <w:proofErr w:type="spellStart"/>
      <w:r>
        <w:rPr>
          <w:color w:val="000000"/>
          <w:shd w:val="clear" w:color="auto" w:fill="FFFFFF"/>
        </w:rPr>
        <w:t>system’,‘Climate</w:t>
      </w:r>
      <w:proofErr w:type="spellEnd"/>
      <w:r>
        <w:rPr>
          <w:color w:val="000000"/>
          <w:shd w:val="clear" w:color="auto" w:fill="FFFFFF"/>
        </w:rPr>
        <w:t xml:space="preserve"> change can reduce agricultural productivity’, ‘Many species are migrating to new areas due to changing </w:t>
      </w:r>
      <w:proofErr w:type="spellStart"/>
      <w:r>
        <w:rPr>
          <w:color w:val="000000"/>
          <w:shd w:val="clear" w:color="auto" w:fill="FFFFFF"/>
        </w:rPr>
        <w:t>temperatures’,‘Climate</w:t>
      </w:r>
      <w:proofErr w:type="spellEnd"/>
      <w:r>
        <w:rPr>
          <w:color w:val="000000"/>
          <w:shd w:val="clear" w:color="auto" w:fill="FFFFFF"/>
        </w:rPr>
        <w:t xml:space="preserve"> change can have severe impacts on agriculture including reduced crop yields and food </w:t>
      </w:r>
      <w:proofErr w:type="spellStart"/>
      <w:r>
        <w:rPr>
          <w:color w:val="000000"/>
          <w:shd w:val="clear" w:color="auto" w:fill="FFFFFF"/>
        </w:rPr>
        <w:t>security’,‘Climate</w:t>
      </w:r>
      <w:proofErr w:type="spellEnd"/>
      <w:r>
        <w:rPr>
          <w:color w:val="000000"/>
          <w:shd w:val="clear" w:color="auto" w:fill="FFFFFF"/>
        </w:rPr>
        <w:t xml:space="preserve"> change can affect human </w:t>
      </w:r>
      <w:proofErr w:type="spellStart"/>
      <w:r>
        <w:rPr>
          <w:color w:val="000000"/>
          <w:shd w:val="clear" w:color="auto" w:fill="FFFFFF"/>
        </w:rPr>
        <w:t>health,leading</w:t>
      </w:r>
      <w:proofErr w:type="spellEnd"/>
      <w:r>
        <w:rPr>
          <w:color w:val="000000"/>
          <w:shd w:val="clear" w:color="auto" w:fill="FFFFFF"/>
        </w:rPr>
        <w:t xml:space="preserve"> to increased risks of heat-related illnesses and diseases’ all these statements were known by all the respondents and  ranked as I .</w:t>
      </w:r>
    </w:p>
    <w:p w:rsidR="00E34226" w:rsidRDefault="00027495">
      <w:pPr>
        <w:pStyle w:val="NormalWeb"/>
        <w:spacing w:beforeAutospacing="0" w:after="200" w:afterAutospacing="0" w:line="360" w:lineRule="auto"/>
        <w:ind w:firstLine="1320"/>
        <w:jc w:val="both"/>
        <w:rPr>
          <w:color w:val="000000"/>
          <w:shd w:val="clear" w:color="auto" w:fill="FFFFFF"/>
        </w:rPr>
      </w:pPr>
      <w:r>
        <w:rPr>
          <w:color w:val="000000"/>
          <w:shd w:val="clear" w:color="auto" w:fill="FFFFFF"/>
        </w:rPr>
        <w:t>They highlight widely acknowledged and observable effects of climate change that significantly impact agriculture and human health. Global warming is a central topic in climate discussions, widely covered in media and education. Additionally, the increased frequency of heatwaves and rising temperatures are noticeable phenomena that farmers often associate with shifts in local weather patterns.</w:t>
      </w:r>
    </w:p>
    <w:p w:rsidR="00E34226" w:rsidRDefault="00027495">
      <w:pPr>
        <w:pStyle w:val="NormalWeb"/>
        <w:spacing w:line="360" w:lineRule="auto"/>
        <w:ind w:firstLine="1320"/>
        <w:jc w:val="both"/>
        <w:rPr>
          <w:color w:val="000000"/>
          <w:shd w:val="clear" w:color="auto" w:fill="FFFFFF"/>
        </w:rPr>
      </w:pPr>
      <w:r>
        <w:rPr>
          <w:color w:val="000000"/>
          <w:shd w:val="clear" w:color="auto" w:fill="FFFFFF"/>
        </w:rPr>
        <w:t xml:space="preserve">On the other </w:t>
      </w:r>
      <w:proofErr w:type="gramStart"/>
      <w:r>
        <w:rPr>
          <w:color w:val="000000"/>
          <w:shd w:val="clear" w:color="auto" w:fill="FFFFFF"/>
        </w:rPr>
        <w:t>hand</w:t>
      </w:r>
      <w:proofErr w:type="gramEnd"/>
      <w:r>
        <w:rPr>
          <w:color w:val="000000"/>
          <w:shd w:val="clear" w:color="auto" w:fill="FFFFFF"/>
        </w:rPr>
        <w:t xml:space="preserve"> the statement- “Climate change can lead to displacement of population” ranked VIII with mean score 0.10 since it had less immediate and direct impact on the farmers of the present study. Farmers prioritize the direct and immediate impact of climate change, such as changes in temperature, rainfall, crop yields, and food security. Population displacement, though significant, is often a long-term or indirect consequence of climate change and does not always have an immediate impact on farmers' daily agricultural activities. The statement </w:t>
      </w:r>
      <w:r>
        <w:rPr>
          <w:bCs/>
          <w:color w:val="000000"/>
          <w:shd w:val="clear" w:color="auto" w:fill="FFFFFF"/>
        </w:rPr>
        <w:t>"Climate change can cause soil pollution by altering natural processes"</w:t>
      </w:r>
      <w:r>
        <w:rPr>
          <w:color w:val="000000"/>
          <w:shd w:val="clear" w:color="auto" w:fill="FFFFFF"/>
        </w:rPr>
        <w:t xml:space="preserve"> was ranked </w:t>
      </w:r>
      <w:r>
        <w:rPr>
          <w:bCs/>
          <w:color w:val="000000"/>
          <w:shd w:val="clear" w:color="auto" w:fill="FFFFFF"/>
        </w:rPr>
        <w:t>IX</w:t>
      </w:r>
      <w:r>
        <w:rPr>
          <w:color w:val="000000"/>
          <w:shd w:val="clear" w:color="auto" w:fill="FFFFFF"/>
        </w:rPr>
        <w:t xml:space="preserve"> among all the statements.</w:t>
      </w:r>
    </w:p>
    <w:p w:rsidR="00E34226" w:rsidRDefault="00027495">
      <w:pPr>
        <w:pStyle w:val="NormalWeb"/>
        <w:spacing w:beforeAutospacing="0" w:afterAutospacing="0" w:line="27" w:lineRule="atLeast"/>
        <w:jc w:val="both"/>
        <w:rPr>
          <w:b/>
          <w:bCs/>
          <w:color w:val="000000"/>
        </w:rPr>
      </w:pPr>
      <w:r>
        <w:rPr>
          <w:b/>
          <w:bCs/>
          <w:color w:val="000000"/>
          <w:shd w:val="clear" w:color="auto" w:fill="FFFFFF"/>
        </w:rPr>
        <w:t xml:space="preserve">Table 6. </w:t>
      </w:r>
      <w:r>
        <w:rPr>
          <w:b/>
          <w:bCs/>
          <w:color w:val="000000"/>
        </w:rPr>
        <w:t>Ranking of respondents according to knowledge on effects of climate change</w:t>
      </w:r>
    </w:p>
    <w:p w:rsidR="00E34226" w:rsidRDefault="00E34226">
      <w:pPr>
        <w:pStyle w:val="NormalWeb"/>
        <w:spacing w:beforeAutospacing="0" w:afterAutospacing="0" w:line="27" w:lineRule="atLeast"/>
        <w:jc w:val="both"/>
        <w:rPr>
          <w:b/>
          <w:bCs/>
          <w:color w:val="000000"/>
        </w:rPr>
      </w:pPr>
    </w:p>
    <w:tbl>
      <w:tblPr>
        <w:tblStyle w:val="TableGrid"/>
        <w:tblW w:w="0" w:type="auto"/>
        <w:tblLook w:val="04A0" w:firstRow="1" w:lastRow="0" w:firstColumn="1" w:lastColumn="0" w:noHBand="0" w:noVBand="1"/>
      </w:tblPr>
      <w:tblGrid>
        <w:gridCol w:w="807"/>
        <w:gridCol w:w="5125"/>
        <w:gridCol w:w="1912"/>
        <w:gridCol w:w="1732"/>
      </w:tblGrid>
      <w:tr w:rsidR="00E34226">
        <w:tc>
          <w:tcPr>
            <w:tcW w:w="807" w:type="dxa"/>
          </w:tcPr>
          <w:p w:rsidR="00E34226" w:rsidRDefault="00027495">
            <w:pPr>
              <w:pStyle w:val="ListParagraph"/>
              <w:spacing w:line="360" w:lineRule="auto"/>
              <w:ind w:left="0"/>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5125" w:type="dxa"/>
          </w:tcPr>
          <w:p w:rsidR="00E34226" w:rsidRDefault="00027495">
            <w:pPr>
              <w:pStyle w:val="ListParagraph"/>
              <w:spacing w:line="360" w:lineRule="auto"/>
              <w:rPr>
                <w:rFonts w:ascii="Times New Roman" w:hAnsi="Times New Roman" w:cs="Times New Roman"/>
                <w:b/>
                <w:bCs/>
                <w:sz w:val="24"/>
                <w:szCs w:val="24"/>
              </w:rPr>
            </w:pPr>
            <w:r>
              <w:rPr>
                <w:rFonts w:ascii="Times New Roman" w:hAnsi="Times New Roman" w:cs="Times New Roman"/>
                <w:b/>
                <w:bCs/>
                <w:sz w:val="24"/>
                <w:szCs w:val="24"/>
              </w:rPr>
              <w:t>Statements</w:t>
            </w:r>
          </w:p>
        </w:tc>
        <w:tc>
          <w:tcPr>
            <w:tcW w:w="1912" w:type="dxa"/>
          </w:tcPr>
          <w:p w:rsidR="00E34226" w:rsidRDefault="00027495">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Mean score</w:t>
            </w:r>
          </w:p>
        </w:tc>
        <w:tc>
          <w:tcPr>
            <w:tcW w:w="1732" w:type="dxa"/>
          </w:tcPr>
          <w:p w:rsidR="00E34226" w:rsidRDefault="00027495">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Ranking</w:t>
            </w:r>
          </w:p>
        </w:tc>
      </w:tr>
      <w:tr w:rsidR="00E34226">
        <w:tc>
          <w:tcPr>
            <w:tcW w:w="807" w:type="dxa"/>
          </w:tcPr>
          <w:p w:rsidR="00E34226" w:rsidRDefault="00E34226">
            <w:pPr>
              <w:pStyle w:val="ListParagraph"/>
              <w:numPr>
                <w:ilvl w:val="0"/>
                <w:numId w:val="6"/>
              </w:numPr>
              <w:spacing w:line="360" w:lineRule="auto"/>
              <w:rPr>
                <w:rFonts w:ascii="Times New Roman" w:hAnsi="Times New Roman" w:cs="Times New Roman"/>
                <w:sz w:val="24"/>
                <w:szCs w:val="24"/>
              </w:rPr>
            </w:pPr>
          </w:p>
        </w:tc>
        <w:tc>
          <w:tcPr>
            <w:tcW w:w="5125"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Climate change increases the global warming</w:t>
            </w:r>
          </w:p>
        </w:tc>
        <w:tc>
          <w:tcPr>
            <w:tcW w:w="1912" w:type="dxa"/>
          </w:tcPr>
          <w:p w:rsidR="00E34226" w:rsidRDefault="00027495">
            <w:pPr>
              <w:pStyle w:val="ListParagraph"/>
              <w:spacing w:line="360" w:lineRule="auto"/>
              <w:ind w:left="0" w:firstLineChars="50" w:firstLine="120"/>
              <w:rPr>
                <w:rFonts w:ascii="Times New Roman" w:hAnsi="Times New Roman" w:cs="Times New Roman"/>
                <w:sz w:val="24"/>
                <w:szCs w:val="24"/>
              </w:rPr>
            </w:pPr>
            <w:r>
              <w:rPr>
                <w:rFonts w:ascii="Times New Roman" w:hAnsi="Times New Roman" w:cs="Times New Roman"/>
                <w:sz w:val="24"/>
                <w:szCs w:val="24"/>
              </w:rPr>
              <w:t>2.00</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E34226">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5125"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Changing rainfall pattern can disrupt agricultural system</w:t>
            </w:r>
          </w:p>
        </w:tc>
        <w:tc>
          <w:tcPr>
            <w:tcW w:w="1912" w:type="dxa"/>
          </w:tcPr>
          <w:p w:rsidR="00E34226" w:rsidRDefault="00027495">
            <w:pPr>
              <w:pStyle w:val="ListParagraph"/>
              <w:spacing w:line="360" w:lineRule="auto"/>
              <w:ind w:left="0" w:firstLineChars="50" w:firstLine="120"/>
              <w:rPr>
                <w:rFonts w:ascii="Times New Roman" w:hAnsi="Times New Roman" w:cs="Times New Roman"/>
                <w:sz w:val="24"/>
                <w:szCs w:val="24"/>
              </w:rPr>
            </w:pPr>
            <w:r>
              <w:rPr>
                <w:rFonts w:ascii="Times New Roman" w:hAnsi="Times New Roman" w:cs="Times New Roman"/>
                <w:sz w:val="24"/>
                <w:szCs w:val="24"/>
              </w:rPr>
              <w:t>2.00</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E34226">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5125"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eastAsia="Segoe UI" w:hAnsi="Times New Roman" w:cs="Times New Roman"/>
                <w:color w:val="0D0D0D"/>
                <w:sz w:val="24"/>
                <w:szCs w:val="24"/>
                <w:shd w:val="clear" w:color="auto" w:fill="FFFFFF"/>
              </w:rPr>
              <w:t>Climate change can reduce agricultural productivity</w:t>
            </w:r>
          </w:p>
        </w:tc>
        <w:tc>
          <w:tcPr>
            <w:tcW w:w="1912" w:type="dxa"/>
          </w:tcPr>
          <w:p w:rsidR="00E34226" w:rsidRDefault="00027495">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2.00</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E34226">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5125"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eastAsia="SimSun" w:hAnsi="Times New Roman" w:cs="Times New Roman"/>
                <w:sz w:val="24"/>
                <w:szCs w:val="24"/>
              </w:rPr>
              <w:t>Many species are migrating to new areas due to changing temperature</w:t>
            </w:r>
          </w:p>
        </w:tc>
        <w:tc>
          <w:tcPr>
            <w:tcW w:w="1912"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2.00</w:t>
            </w:r>
          </w:p>
          <w:p w:rsidR="00E34226" w:rsidRDefault="00E34226">
            <w:pPr>
              <w:pStyle w:val="ListParagraph"/>
              <w:spacing w:line="360" w:lineRule="auto"/>
              <w:rPr>
                <w:rFonts w:ascii="Times New Roman" w:hAnsi="Times New Roman" w:cs="Times New Roman"/>
                <w:b/>
                <w:bCs/>
                <w:sz w:val="24"/>
                <w:szCs w:val="24"/>
              </w:rPr>
            </w:pP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E34226">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c>
          <w:tcPr>
            <w:tcW w:w="5125" w:type="dxa"/>
            <w:shd w:val="clear" w:color="auto" w:fill="auto"/>
          </w:tcPr>
          <w:p w:rsidR="00E34226" w:rsidRDefault="00027495">
            <w:pPr>
              <w:pStyle w:val="ListParagraph"/>
              <w:spacing w:line="360" w:lineRule="auto"/>
              <w:ind w:left="0"/>
              <w:rPr>
                <w:rFonts w:ascii="Times New Roman" w:eastAsia="SimSun" w:hAnsi="Times New Roman" w:cs="Times New Roman"/>
                <w:sz w:val="24"/>
                <w:szCs w:val="24"/>
              </w:rPr>
            </w:pPr>
            <w:r>
              <w:rPr>
                <w:rStyle w:val="Strong"/>
                <w:rFonts w:ascii="Times New Roman" w:eastAsia="SimSun" w:hAnsi="Times New Roman" w:cs="Times New Roman"/>
                <w:b w:val="0"/>
                <w:bCs w:val="0"/>
                <w:sz w:val="24"/>
                <w:szCs w:val="24"/>
              </w:rPr>
              <w:t>Climate change</w:t>
            </w:r>
            <w:r>
              <w:rPr>
                <w:rFonts w:ascii="Times New Roman" w:eastAsia="SimSun" w:hAnsi="Times New Roman" w:cs="Times New Roman"/>
                <w:sz w:val="24"/>
                <w:szCs w:val="24"/>
              </w:rPr>
              <w:t xml:space="preserve"> can have severe impact on agriculture, including reduced crop yields and food security</w:t>
            </w:r>
          </w:p>
        </w:tc>
        <w:tc>
          <w:tcPr>
            <w:tcW w:w="1912" w:type="dxa"/>
          </w:tcPr>
          <w:p w:rsidR="00E34226" w:rsidRDefault="00027495">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2.00</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E34226">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6.</w:t>
            </w:r>
          </w:p>
        </w:tc>
        <w:tc>
          <w:tcPr>
            <w:tcW w:w="5125"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Style w:val="Strong"/>
                <w:rFonts w:ascii="Times New Roman" w:eastAsia="SimSun" w:hAnsi="Times New Roman" w:cs="Times New Roman"/>
                <w:b w:val="0"/>
                <w:bCs w:val="0"/>
                <w:sz w:val="24"/>
                <w:szCs w:val="24"/>
              </w:rPr>
              <w:t>Climate change</w:t>
            </w:r>
            <w:r>
              <w:rPr>
                <w:rFonts w:ascii="Times New Roman" w:eastAsia="SimSun" w:hAnsi="Times New Roman" w:cs="Times New Roman"/>
                <w:sz w:val="24"/>
                <w:szCs w:val="24"/>
              </w:rPr>
              <w:t xml:space="preserve"> can affect human health, leading to increased risks of heat-related illnesses and diseases</w:t>
            </w:r>
          </w:p>
        </w:tc>
        <w:tc>
          <w:tcPr>
            <w:tcW w:w="1912" w:type="dxa"/>
          </w:tcPr>
          <w:p w:rsidR="00E34226" w:rsidRDefault="00027495">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2.00</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E34226">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c>
          <w:tcPr>
            <w:tcW w:w="5125"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eastAsia="SimSun" w:hAnsi="Times New Roman" w:cs="Times New Roman"/>
                <w:sz w:val="24"/>
                <w:szCs w:val="24"/>
              </w:rPr>
              <w:t xml:space="preserve">Biodiversity and ecosystems </w:t>
            </w:r>
            <w:proofErr w:type="gramStart"/>
            <w:r>
              <w:rPr>
                <w:rFonts w:ascii="Times New Roman" w:eastAsia="SimSun" w:hAnsi="Times New Roman" w:cs="Times New Roman"/>
                <w:sz w:val="24"/>
                <w:szCs w:val="24"/>
              </w:rPr>
              <w:t>is</w:t>
            </w:r>
            <w:proofErr w:type="gramEnd"/>
            <w:r>
              <w:rPr>
                <w:rFonts w:ascii="Times New Roman" w:eastAsia="SimSun" w:hAnsi="Times New Roman" w:cs="Times New Roman"/>
                <w:sz w:val="24"/>
                <w:szCs w:val="24"/>
              </w:rPr>
              <w:t xml:space="preserve"> affected by climate change </w:t>
            </w:r>
          </w:p>
        </w:tc>
        <w:tc>
          <w:tcPr>
            <w:tcW w:w="1912" w:type="dxa"/>
          </w:tcPr>
          <w:p w:rsidR="00E34226" w:rsidRDefault="00027495">
            <w:pPr>
              <w:pStyle w:val="ListParagraph"/>
              <w:spacing w:line="360" w:lineRule="auto"/>
              <w:ind w:left="0" w:firstLineChars="50" w:firstLine="120"/>
              <w:rPr>
                <w:rFonts w:ascii="Times New Roman" w:hAnsi="Times New Roman" w:cs="Times New Roman"/>
                <w:sz w:val="24"/>
                <w:szCs w:val="24"/>
              </w:rPr>
            </w:pPr>
            <w:r>
              <w:rPr>
                <w:rFonts w:ascii="Times New Roman" w:hAnsi="Times New Roman" w:cs="Times New Roman"/>
                <w:sz w:val="24"/>
                <w:szCs w:val="24"/>
              </w:rPr>
              <w:t>1.79</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II</w:t>
            </w:r>
          </w:p>
        </w:tc>
      </w:tr>
      <w:tr w:rsidR="00E34226" w:rsidTr="00292EC0">
        <w:trPr>
          <w:trHeight w:val="849"/>
        </w:trPr>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8.</w:t>
            </w:r>
          </w:p>
        </w:tc>
        <w:tc>
          <w:tcPr>
            <w:tcW w:w="5125" w:type="dxa"/>
            <w:shd w:val="clear" w:color="auto" w:fill="auto"/>
          </w:tcPr>
          <w:p w:rsidR="00E34226" w:rsidRDefault="00027495" w:rsidP="00292EC0">
            <w:pPr>
              <w:pStyle w:val="NormalWeb"/>
              <w:spacing w:line="360" w:lineRule="auto"/>
              <w:rPr>
                <w:bCs/>
              </w:rPr>
            </w:pPr>
            <w:r>
              <w:t>Climate change affects agriculture by altering growing time</w:t>
            </w:r>
          </w:p>
        </w:tc>
        <w:tc>
          <w:tcPr>
            <w:tcW w:w="1912" w:type="dxa"/>
          </w:tcPr>
          <w:p w:rsidR="00E34226" w:rsidRDefault="00027495">
            <w:pPr>
              <w:pStyle w:val="ListParagraph"/>
              <w:spacing w:line="360" w:lineRule="auto"/>
              <w:ind w:left="0" w:firstLineChars="50" w:firstLine="120"/>
              <w:rPr>
                <w:rFonts w:ascii="Times New Roman" w:hAnsi="Times New Roman" w:cs="Times New Roman"/>
                <w:sz w:val="24"/>
                <w:szCs w:val="24"/>
              </w:rPr>
            </w:pPr>
            <w:r>
              <w:rPr>
                <w:rFonts w:ascii="Times New Roman" w:hAnsi="Times New Roman" w:cs="Times New Roman"/>
                <w:sz w:val="24"/>
                <w:szCs w:val="24"/>
              </w:rPr>
              <w:t>1.74</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III</w:t>
            </w:r>
          </w:p>
        </w:tc>
      </w:tr>
      <w:tr w:rsidR="00E34226">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9.</w:t>
            </w:r>
          </w:p>
        </w:tc>
        <w:tc>
          <w:tcPr>
            <w:tcW w:w="5125"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eastAsia="Segoe UI" w:hAnsi="Times New Roman" w:cs="Times New Roman"/>
                <w:color w:val="000000" w:themeColor="text1"/>
                <w:sz w:val="24"/>
                <w:szCs w:val="24"/>
                <w:shd w:val="clear" w:color="auto" w:fill="FFFFFF"/>
              </w:rPr>
              <w:t>Climate change leads to food shortage, malnutrition, and micro nutrient deficiencies</w:t>
            </w:r>
          </w:p>
        </w:tc>
        <w:tc>
          <w:tcPr>
            <w:tcW w:w="1912" w:type="dxa"/>
          </w:tcPr>
          <w:p w:rsidR="00E34226" w:rsidRDefault="00027495">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0.93</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IV</w:t>
            </w:r>
          </w:p>
        </w:tc>
      </w:tr>
      <w:tr w:rsidR="00E34226">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5125"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Climate change increases water level</w:t>
            </w:r>
          </w:p>
        </w:tc>
        <w:tc>
          <w:tcPr>
            <w:tcW w:w="1912" w:type="dxa"/>
          </w:tcPr>
          <w:p w:rsidR="00E34226" w:rsidRDefault="00027495">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0.50</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V</w:t>
            </w:r>
          </w:p>
        </w:tc>
      </w:tr>
      <w:tr w:rsidR="00E34226">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5125"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Changes in intensity and frequency of storm is the impact of climate change</w:t>
            </w:r>
          </w:p>
        </w:tc>
        <w:tc>
          <w:tcPr>
            <w:tcW w:w="1912" w:type="dxa"/>
          </w:tcPr>
          <w:p w:rsidR="00E34226" w:rsidRDefault="00027495">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0.28</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VI</w:t>
            </w:r>
          </w:p>
        </w:tc>
      </w:tr>
      <w:tr w:rsidR="00E34226">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5125"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Soil productivity is decreasing due to climate change</w:t>
            </w:r>
          </w:p>
        </w:tc>
        <w:tc>
          <w:tcPr>
            <w:tcW w:w="1912" w:type="dxa"/>
          </w:tcPr>
          <w:p w:rsidR="00E34226" w:rsidRDefault="00027495">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0.24</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VII</w:t>
            </w:r>
          </w:p>
        </w:tc>
      </w:tr>
      <w:tr w:rsidR="00E34226">
        <w:tc>
          <w:tcPr>
            <w:tcW w:w="807" w:type="dxa"/>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5125" w:type="dxa"/>
            <w:shd w:val="clear" w:color="auto" w:fill="auto"/>
          </w:tcPr>
          <w:p w:rsidR="00E34226" w:rsidRDefault="00027495">
            <w:pPr>
              <w:pStyle w:val="ListParagraph"/>
              <w:spacing w:line="360" w:lineRule="auto"/>
              <w:ind w:left="0"/>
              <w:rPr>
                <w:rFonts w:ascii="Times New Roman" w:eastAsia="SimSun" w:hAnsi="Times New Roman" w:cs="Times New Roman"/>
                <w:sz w:val="24"/>
                <w:szCs w:val="24"/>
              </w:rPr>
            </w:pPr>
            <w:r>
              <w:rPr>
                <w:rStyle w:val="Strong"/>
                <w:rFonts w:ascii="Times New Roman" w:eastAsia="SimSun" w:hAnsi="Times New Roman" w:cs="Times New Roman"/>
                <w:b w:val="0"/>
                <w:bCs w:val="0"/>
                <w:sz w:val="24"/>
                <w:szCs w:val="24"/>
              </w:rPr>
              <w:t>Climate change</w:t>
            </w:r>
            <w:r>
              <w:rPr>
                <w:rFonts w:ascii="Times New Roman" w:eastAsia="SimSun" w:hAnsi="Times New Roman" w:cs="Times New Roman"/>
                <w:sz w:val="24"/>
                <w:szCs w:val="24"/>
              </w:rPr>
              <w:t xml:space="preserve"> can lead to the displacement of population</w:t>
            </w:r>
          </w:p>
        </w:tc>
        <w:tc>
          <w:tcPr>
            <w:tcW w:w="1912" w:type="dxa"/>
          </w:tcPr>
          <w:p w:rsidR="00E34226" w:rsidRDefault="00027495">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0.10</w:t>
            </w:r>
          </w:p>
        </w:tc>
        <w:tc>
          <w:tcPr>
            <w:tcW w:w="1732" w:type="dxa"/>
          </w:tcPr>
          <w:p w:rsidR="00E34226" w:rsidRDefault="0002749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VIII</w:t>
            </w:r>
          </w:p>
        </w:tc>
      </w:tr>
    </w:tbl>
    <w:p w:rsidR="00E34226" w:rsidRDefault="00E34226">
      <w:pPr>
        <w:pStyle w:val="NormalWeb"/>
        <w:spacing w:beforeAutospacing="0" w:after="200" w:afterAutospacing="0" w:line="27" w:lineRule="atLeast"/>
        <w:ind w:firstLine="1320"/>
        <w:rPr>
          <w:b/>
          <w:bCs/>
          <w:color w:val="000000"/>
          <w:shd w:val="clear" w:color="auto" w:fill="FFFFFF"/>
        </w:rPr>
      </w:pPr>
    </w:p>
    <w:p w:rsidR="00E52842" w:rsidRDefault="00E52842">
      <w:pPr>
        <w:pStyle w:val="ListParagraph"/>
        <w:spacing w:line="360" w:lineRule="auto"/>
        <w:ind w:left="0"/>
        <w:jc w:val="both"/>
        <w:rPr>
          <w:rFonts w:ascii="Times New Roman" w:eastAsia="SimSun" w:hAnsi="Times New Roman" w:cs="Times New Roman"/>
          <w:b/>
          <w:bCs/>
          <w:sz w:val="24"/>
          <w:szCs w:val="24"/>
        </w:rPr>
      </w:pPr>
    </w:p>
    <w:p w:rsidR="00E52842" w:rsidRDefault="00E52842">
      <w:pPr>
        <w:pStyle w:val="ListParagraph"/>
        <w:spacing w:line="360" w:lineRule="auto"/>
        <w:ind w:left="0"/>
        <w:jc w:val="both"/>
        <w:rPr>
          <w:rFonts w:ascii="Times New Roman" w:eastAsia="SimSun" w:hAnsi="Times New Roman" w:cs="Times New Roman"/>
          <w:b/>
          <w:bCs/>
          <w:sz w:val="24"/>
          <w:szCs w:val="24"/>
        </w:rPr>
      </w:pPr>
    </w:p>
    <w:p w:rsidR="00E52842" w:rsidRDefault="00E52842">
      <w:pPr>
        <w:pStyle w:val="ListParagraph"/>
        <w:spacing w:line="360" w:lineRule="auto"/>
        <w:ind w:left="0"/>
        <w:jc w:val="both"/>
        <w:rPr>
          <w:rFonts w:ascii="Times New Roman" w:eastAsia="SimSun" w:hAnsi="Times New Roman" w:cs="Times New Roman"/>
          <w:b/>
          <w:bCs/>
          <w:sz w:val="24"/>
          <w:szCs w:val="24"/>
        </w:rPr>
      </w:pPr>
    </w:p>
    <w:p w:rsidR="00E34226" w:rsidRDefault="00027495">
      <w:pPr>
        <w:pStyle w:val="ListParagraph"/>
        <w:spacing w:line="360" w:lineRule="auto"/>
        <w:ind w:left="0"/>
        <w:jc w:val="both"/>
        <w:rPr>
          <w:rFonts w:ascii="Times New Roman" w:hAnsi="Times New Roman" w:cs="Times New Roman"/>
          <w:b/>
          <w:sz w:val="24"/>
          <w:szCs w:val="24"/>
        </w:rPr>
      </w:pPr>
      <w:r>
        <w:rPr>
          <w:rFonts w:ascii="Times New Roman" w:eastAsia="SimSun" w:hAnsi="Times New Roman" w:cs="Times New Roman"/>
          <w:b/>
          <w:bCs/>
          <w:sz w:val="24"/>
          <w:szCs w:val="24"/>
        </w:rPr>
        <w:lastRenderedPageBreak/>
        <w:t>3.1.15</w:t>
      </w:r>
      <w:r w:rsidR="00292EC0">
        <w:rPr>
          <w:rFonts w:ascii="Times New Roman" w:eastAsia="SimSun" w:hAnsi="Times New Roman" w:cs="Times New Roman"/>
          <w:b/>
          <w:bCs/>
          <w:sz w:val="24"/>
          <w:szCs w:val="24"/>
        </w:rPr>
        <w:t xml:space="preserve"> </w:t>
      </w:r>
      <w:r>
        <w:rPr>
          <w:rFonts w:ascii="Times New Roman" w:hAnsi="Times New Roman" w:cs="Times New Roman"/>
          <w:b/>
          <w:color w:val="000000" w:themeColor="text1"/>
          <w:sz w:val="24"/>
          <w:szCs w:val="24"/>
        </w:rPr>
        <w:t xml:space="preserve">Ranking </w:t>
      </w:r>
      <w:proofErr w:type="gramStart"/>
      <w:r>
        <w:rPr>
          <w:rFonts w:ascii="Times New Roman" w:hAnsi="Times New Roman" w:cs="Times New Roman"/>
          <w:b/>
          <w:color w:val="000000" w:themeColor="text1"/>
          <w:sz w:val="24"/>
          <w:szCs w:val="24"/>
        </w:rPr>
        <w:t>of  Knowledge</w:t>
      </w:r>
      <w:proofErr w:type="gramEnd"/>
      <w:r>
        <w:rPr>
          <w:rFonts w:ascii="Times New Roman" w:hAnsi="Times New Roman" w:cs="Times New Roman"/>
          <w:b/>
          <w:color w:val="000000" w:themeColor="text1"/>
          <w:sz w:val="24"/>
          <w:szCs w:val="24"/>
        </w:rPr>
        <w:t xml:space="preserve"> related to </w:t>
      </w:r>
      <w:r>
        <w:rPr>
          <w:rFonts w:ascii="Times New Roman" w:hAnsi="Times New Roman" w:cs="Times New Roman"/>
          <w:b/>
          <w:sz w:val="24"/>
          <w:szCs w:val="24"/>
        </w:rPr>
        <w:t>adaptation and mitigation</w:t>
      </w:r>
    </w:p>
    <w:p w:rsidR="00E34226" w:rsidRDefault="00027495">
      <w:pPr>
        <w:pStyle w:val="NormalWeb"/>
        <w:spacing w:line="360" w:lineRule="auto"/>
        <w:jc w:val="both"/>
      </w:pPr>
      <w:r>
        <w:rPr>
          <w:color w:val="000000"/>
        </w:rPr>
        <w:t xml:space="preserve">Table 7 shows that the among all the knowledge statements related to adaptation and </w:t>
      </w:r>
      <w:proofErr w:type="gramStart"/>
      <w:r>
        <w:rPr>
          <w:color w:val="000000"/>
        </w:rPr>
        <w:t>mitigation,  two</w:t>
      </w:r>
      <w:proofErr w:type="gramEnd"/>
      <w:r>
        <w:rPr>
          <w:color w:val="000000"/>
        </w:rPr>
        <w:t xml:space="preserve"> statements i.e. “Through rain water harvesting water can be conserved”, ranked I with mean score 2.00. Rainwater harvesting is a simple and well-known method for conserving water. Many communities understand its effectiveness in addressing water scarcity, especially in areas affected by climate change. The technique is low-cost, sustainable, and can be implemented at the household level, making it a popular choice for individuals interested in climate resilience. However, another statement related to water conservation i.e. ‘Water conservation helps in climate’ ranked XVII with mean score 0.08 reflecting their basic understanding about relationship between water conservation and climate. Plantation of trees may be a doable activity for which farmers may be motivated with their high level of knowledge on the fact that ‘Planting trees around homes may mitigate the effects of climate change on a local scale” which ranked I. T</w:t>
      </w:r>
      <w:r>
        <w:t xml:space="preserve">he study reveals that many respondents lacked sufficient knowledge about a number of feasible climate change adaptation and mitigation strategies that might help farmers in adapting to a changing climate. Although these strategies are doable, putting them into practice takes some time and money. Further the results show that farmers lack awareness and comprehension of these approaches, despite their potential advantages. This  is reflected in the mean score obtained by the statements- </w:t>
      </w:r>
      <w:r>
        <w:rPr>
          <w:color w:val="000000"/>
        </w:rPr>
        <w:t>‘</w:t>
      </w:r>
      <w:r>
        <w:t xml:space="preserve">Use of bicycle or walking instead of carpooling can reduce </w:t>
      </w:r>
      <w:proofErr w:type="spellStart"/>
      <w:r>
        <w:t>green house</w:t>
      </w:r>
      <w:proofErr w:type="spellEnd"/>
      <w:r>
        <w:t xml:space="preserve"> gas emissions’( II,</w:t>
      </w:r>
      <w:r w:rsidR="003C5F46">
        <w:t xml:space="preserve"> </w:t>
      </w:r>
      <w:r>
        <w:t>mean score 1.78), ‘</w:t>
      </w:r>
      <w:r>
        <w:rPr>
          <w:bCs/>
        </w:rPr>
        <w:t xml:space="preserve">Renewable energy sources like use of solar energy instead of electricity can reduce </w:t>
      </w:r>
      <w:proofErr w:type="spellStart"/>
      <w:r>
        <w:rPr>
          <w:bCs/>
        </w:rPr>
        <w:t>green house</w:t>
      </w:r>
      <w:proofErr w:type="spellEnd"/>
      <w:r>
        <w:rPr>
          <w:bCs/>
        </w:rPr>
        <w:t xml:space="preserve"> gas emissions’(III, mean score 1.71)  ‘</w:t>
      </w:r>
      <w:r>
        <w:t>Use of LED bulbs’ (IV, mean score 1.66), ‘</w:t>
      </w:r>
      <w:r>
        <w:rPr>
          <w:rFonts w:eastAsia="Segoe UI"/>
          <w:color w:val="0D0D0D"/>
          <w:shd w:val="clear" w:color="auto" w:fill="FFFFFF"/>
        </w:rPr>
        <w:t>Reducing, reusing, and recycling household waste can minimize the generation of greenhouse gas emissions’(V, mean score 1.60), ‘Installing solar panels or wind turbines on residential properties can generate clean, renewable energy’( VI, mean score 1.53), ‘</w:t>
      </w:r>
      <w:r>
        <w:t>Switching to sustainable agricultural  practices  can help in adapting climate change’( VII, mean score 1.37)</w:t>
      </w:r>
      <w:r>
        <w:rPr>
          <w:rFonts w:eastAsia="Segoe UI"/>
          <w:color w:val="0D0D0D"/>
          <w:shd w:val="clear" w:color="auto" w:fill="FFFFFF"/>
        </w:rPr>
        <w:t xml:space="preserve">.Through proper interventions knowledge may be imparted which may lead to action since these are simple activities. </w:t>
      </w:r>
      <w:r>
        <w:t xml:space="preserve">It only requires time and awareness of farmers to adhere to mitigation and adaption approaches. Though it seems resource-intensive and hard to </w:t>
      </w:r>
      <w:r w:rsidR="00E52842">
        <w:t>follow</w:t>
      </w:r>
      <w:r>
        <w:t>, proper knowledge will empower them to take action</w:t>
      </w:r>
      <w:r w:rsidR="001873EA">
        <w:t xml:space="preserve">. </w:t>
      </w:r>
    </w:p>
    <w:p w:rsidR="00E34226" w:rsidRDefault="00027495">
      <w:pPr>
        <w:spacing w:line="360" w:lineRule="auto"/>
        <w:ind w:firstLineChars="550" w:firstLine="1320"/>
        <w:jc w:val="both"/>
        <w:rPr>
          <w:rFonts w:ascii="Times New Roman" w:eastAsia="SimSun" w:hAnsi="Times New Roman" w:cs="Times New Roman"/>
          <w:color w:val="000000"/>
          <w:sz w:val="24"/>
          <w:szCs w:val="24"/>
          <w:lang w:val="en-IN"/>
        </w:rPr>
      </w:pPr>
      <w:r>
        <w:rPr>
          <w:rFonts w:ascii="Times New Roman" w:eastAsia="SimSun" w:hAnsi="Times New Roman" w:cs="Times New Roman"/>
          <w:color w:val="000000"/>
          <w:sz w:val="24"/>
          <w:szCs w:val="24"/>
        </w:rPr>
        <w:t>The results reflect lack of knowledge or understanding among respondents about the connection between waste minimization and greenhouse gas emissions as the statement</w:t>
      </w:r>
      <w:r w:rsidR="003C5F46">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lastRenderedPageBreak/>
        <w:t xml:space="preserve">“Minimizing waste can help in the emission of greenhouse gases” could achieve the rank XIX </w:t>
      </w:r>
      <w:proofErr w:type="gramStart"/>
      <w:r>
        <w:rPr>
          <w:rFonts w:ascii="Times New Roman" w:eastAsia="SimSun" w:hAnsi="Times New Roman" w:cs="Times New Roman"/>
          <w:color w:val="000000"/>
          <w:sz w:val="24"/>
          <w:szCs w:val="24"/>
        </w:rPr>
        <w:t>with  mean</w:t>
      </w:r>
      <w:proofErr w:type="gramEnd"/>
      <w:r>
        <w:rPr>
          <w:rFonts w:ascii="Times New Roman" w:eastAsia="SimSun" w:hAnsi="Times New Roman" w:cs="Times New Roman"/>
          <w:color w:val="000000"/>
          <w:sz w:val="24"/>
          <w:szCs w:val="24"/>
        </w:rPr>
        <w:t xml:space="preserve"> score 0.04. People may not fully grasp how waste reduction, particularly at the household level, contributes to reducing emissions.</w:t>
      </w:r>
    </w:p>
    <w:p w:rsidR="00E34226" w:rsidRDefault="00027495">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bCs/>
          <w:color w:val="000000"/>
          <w:sz w:val="24"/>
          <w:szCs w:val="24"/>
        </w:rPr>
        <w:t xml:space="preserve">Table 7. </w:t>
      </w:r>
      <w:r>
        <w:rPr>
          <w:rFonts w:ascii="Times New Roman" w:hAnsi="Times New Roman" w:cs="Times New Roman"/>
          <w:b/>
          <w:color w:val="000000" w:themeColor="text1"/>
          <w:sz w:val="24"/>
          <w:szCs w:val="24"/>
        </w:rPr>
        <w:t xml:space="preserve">Ranking of Knowledge related to </w:t>
      </w:r>
      <w:r>
        <w:rPr>
          <w:rFonts w:ascii="Times New Roman" w:hAnsi="Times New Roman" w:cs="Times New Roman"/>
          <w:b/>
          <w:sz w:val="24"/>
          <w:szCs w:val="24"/>
        </w:rPr>
        <w:t>adaptation and mitigation</w:t>
      </w:r>
    </w:p>
    <w:p w:rsidR="00E34226" w:rsidRDefault="00E34226">
      <w:pPr>
        <w:pStyle w:val="ListParagraph"/>
        <w:spacing w:line="360" w:lineRule="auto"/>
        <w:ind w:left="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94"/>
        <w:gridCol w:w="6882"/>
        <w:gridCol w:w="803"/>
        <w:gridCol w:w="1097"/>
      </w:tblGrid>
      <w:tr w:rsidR="00E34226">
        <w:tc>
          <w:tcPr>
            <w:tcW w:w="794" w:type="dxa"/>
          </w:tcPr>
          <w:p w:rsidR="00E34226" w:rsidRDefault="00027495">
            <w:pPr>
              <w:pStyle w:val="ListParagraph"/>
              <w:spacing w:line="360" w:lineRule="auto"/>
              <w:ind w:left="0"/>
              <w:rPr>
                <w:rFonts w:ascii="Times New Roman" w:hAnsi="Times New Roman" w:cs="Times New Roman"/>
                <w:b/>
                <w:sz w:val="24"/>
                <w:szCs w:val="24"/>
              </w:rPr>
            </w:pPr>
            <w:proofErr w:type="spellStart"/>
            <w:r>
              <w:rPr>
                <w:rFonts w:ascii="Times New Roman" w:hAnsi="Times New Roman" w:cs="Times New Roman"/>
                <w:b/>
                <w:sz w:val="24"/>
                <w:szCs w:val="24"/>
              </w:rPr>
              <w:t>Sl</w:t>
            </w:r>
            <w:proofErr w:type="spellEnd"/>
            <w:r>
              <w:rPr>
                <w:rFonts w:ascii="Times New Roman" w:hAnsi="Times New Roman" w:cs="Times New Roman"/>
                <w:b/>
                <w:sz w:val="24"/>
                <w:szCs w:val="24"/>
              </w:rPr>
              <w:t xml:space="preserve"> no</w:t>
            </w:r>
          </w:p>
        </w:tc>
        <w:tc>
          <w:tcPr>
            <w:tcW w:w="6882" w:type="dxa"/>
          </w:tcPr>
          <w:p w:rsidR="00E34226" w:rsidRDefault="0002749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Statement </w:t>
            </w:r>
          </w:p>
        </w:tc>
        <w:tc>
          <w:tcPr>
            <w:tcW w:w="803" w:type="dxa"/>
          </w:tcPr>
          <w:p w:rsidR="00E34226" w:rsidRDefault="0002749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Mean score</w:t>
            </w:r>
          </w:p>
        </w:tc>
        <w:tc>
          <w:tcPr>
            <w:tcW w:w="1097" w:type="dxa"/>
          </w:tcPr>
          <w:p w:rsidR="00E34226" w:rsidRDefault="0002749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Ranking </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Through rain water </w:t>
            </w:r>
            <w:proofErr w:type="gramStart"/>
            <w:r>
              <w:rPr>
                <w:rFonts w:ascii="Times New Roman" w:hAnsi="Times New Roman" w:cs="Times New Roman"/>
                <w:bCs/>
                <w:sz w:val="24"/>
                <w:szCs w:val="24"/>
              </w:rPr>
              <w:t>harvesting,  water</w:t>
            </w:r>
            <w:proofErr w:type="gramEnd"/>
            <w:r>
              <w:rPr>
                <w:rFonts w:ascii="Times New Roman" w:hAnsi="Times New Roman" w:cs="Times New Roman"/>
                <w:bCs/>
                <w:sz w:val="24"/>
                <w:szCs w:val="24"/>
              </w:rPr>
              <w:t xml:space="preserve">  can be conserved</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2.00</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Planting trees around homes may mitigating the effects of climate change on a local scale</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2.00</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Use of bicycle or walking instead of carpooling can reduce </w:t>
            </w:r>
            <w:proofErr w:type="spellStart"/>
            <w:r>
              <w:rPr>
                <w:rFonts w:ascii="Times New Roman" w:hAnsi="Times New Roman" w:cs="Times New Roman"/>
                <w:sz w:val="24"/>
                <w:szCs w:val="24"/>
              </w:rPr>
              <w:t>green house</w:t>
            </w:r>
            <w:proofErr w:type="spellEnd"/>
            <w:r>
              <w:rPr>
                <w:rFonts w:ascii="Times New Roman" w:hAnsi="Times New Roman" w:cs="Times New Roman"/>
                <w:sz w:val="24"/>
                <w:szCs w:val="24"/>
              </w:rPr>
              <w:t xml:space="preserve"> gas emissions</w:t>
            </w:r>
          </w:p>
        </w:tc>
        <w:tc>
          <w:tcPr>
            <w:tcW w:w="803"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1.78</w:t>
            </w:r>
          </w:p>
        </w:tc>
        <w:tc>
          <w:tcPr>
            <w:tcW w:w="1097"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Renewable energy sources like use of solar energy instead of electricity can reduce GHG emissions  </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1.71</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III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sz w:val="24"/>
                <w:szCs w:val="24"/>
              </w:rPr>
              <w:t>Use of LED bulbs</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1.66</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IV</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eastAsia="Segoe UI" w:hAnsi="Times New Roman" w:cs="Times New Roman"/>
                <w:color w:val="0D0D0D"/>
                <w:sz w:val="24"/>
                <w:szCs w:val="24"/>
                <w:shd w:val="clear" w:color="auto" w:fill="FFFFFF"/>
              </w:rPr>
            </w:pPr>
            <w:r>
              <w:rPr>
                <w:rFonts w:ascii="Times New Roman" w:eastAsia="Segoe UI" w:hAnsi="Times New Roman" w:cs="Times New Roman"/>
                <w:color w:val="0D0D0D"/>
                <w:sz w:val="24"/>
                <w:szCs w:val="24"/>
                <w:shd w:val="clear" w:color="auto" w:fill="FFFFFF"/>
              </w:rPr>
              <w:t>Reducing, reusing, and recycling household waste can minimize the generation of greenhouse gas emissions</w:t>
            </w:r>
          </w:p>
        </w:tc>
        <w:tc>
          <w:tcPr>
            <w:tcW w:w="0" w:type="auto"/>
          </w:tcPr>
          <w:p w:rsidR="00E34226" w:rsidRDefault="00027495">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1.60</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V</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eastAsia="Segoe UI" w:hAnsi="Times New Roman" w:cs="Times New Roman"/>
                <w:color w:val="0D0D0D"/>
                <w:sz w:val="24"/>
                <w:szCs w:val="24"/>
                <w:shd w:val="clear" w:color="auto" w:fill="FFFFFF"/>
              </w:rPr>
            </w:pPr>
            <w:r>
              <w:rPr>
                <w:rFonts w:ascii="Times New Roman" w:eastAsia="Segoe UI" w:hAnsi="Times New Roman" w:cs="Times New Roman"/>
                <w:color w:val="0D0D0D"/>
                <w:sz w:val="24"/>
                <w:szCs w:val="24"/>
                <w:shd w:val="clear" w:color="auto" w:fill="FFFFFF"/>
              </w:rPr>
              <w:t>Installing solar panels or wind turbines on residential properties can generate clean, renewable energy</w:t>
            </w:r>
          </w:p>
        </w:tc>
        <w:tc>
          <w:tcPr>
            <w:tcW w:w="0" w:type="auto"/>
          </w:tcPr>
          <w:p w:rsidR="00E34226" w:rsidRDefault="00027495">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1.53</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VI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sz w:val="24"/>
                <w:szCs w:val="24"/>
              </w:rPr>
              <w:t xml:space="preserve">Switching to sustainable </w:t>
            </w:r>
            <w:proofErr w:type="gramStart"/>
            <w:r>
              <w:rPr>
                <w:rFonts w:ascii="Times New Roman" w:hAnsi="Times New Roman" w:cs="Times New Roman"/>
                <w:sz w:val="24"/>
                <w:szCs w:val="24"/>
              </w:rPr>
              <w:t>agricultural  practices</w:t>
            </w:r>
            <w:proofErr w:type="gramEnd"/>
            <w:r>
              <w:rPr>
                <w:rFonts w:ascii="Times New Roman" w:hAnsi="Times New Roman" w:cs="Times New Roman"/>
                <w:sz w:val="24"/>
                <w:szCs w:val="24"/>
              </w:rPr>
              <w:t xml:space="preserve">  can help in adapting climate change</w:t>
            </w:r>
          </w:p>
        </w:tc>
        <w:tc>
          <w:tcPr>
            <w:tcW w:w="803"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1.37</w:t>
            </w:r>
          </w:p>
        </w:tc>
        <w:tc>
          <w:tcPr>
            <w:tcW w:w="1097"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VII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eastAsia="Segoe UI" w:hAnsi="Times New Roman" w:cs="Times New Roman"/>
                <w:color w:val="0D0D0D"/>
                <w:sz w:val="24"/>
                <w:szCs w:val="24"/>
                <w:shd w:val="clear" w:color="auto" w:fill="FFFFFF"/>
              </w:rPr>
            </w:pPr>
            <w:r>
              <w:rPr>
                <w:rFonts w:ascii="Times New Roman" w:eastAsia="Segoe UI" w:hAnsi="Times New Roman" w:cs="Times New Roman"/>
                <w:color w:val="0D0D0D"/>
                <w:sz w:val="24"/>
                <w:szCs w:val="24"/>
                <w:shd w:val="clear" w:color="auto" w:fill="FFFFFF"/>
              </w:rPr>
              <w:t>Opting for walking, biking, carpooling, or using public transportation instead of driving alone can reduce carbon emissions</w:t>
            </w:r>
          </w:p>
        </w:tc>
        <w:tc>
          <w:tcPr>
            <w:tcW w:w="0" w:type="auto"/>
          </w:tcPr>
          <w:p w:rsidR="00E34226" w:rsidRDefault="00027495">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1.28</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VIII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Purchasing reusable products can minimize waste</w:t>
            </w:r>
          </w:p>
        </w:tc>
        <w:tc>
          <w:tcPr>
            <w:tcW w:w="803"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1.13</w:t>
            </w:r>
          </w:p>
        </w:tc>
        <w:tc>
          <w:tcPr>
            <w:tcW w:w="1097"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IX</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sz w:val="24"/>
                <w:szCs w:val="24"/>
              </w:rPr>
              <w:t>Using fuel-efficient vehicles</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0.74</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sz w:val="24"/>
                <w:szCs w:val="24"/>
              </w:rPr>
              <w:t xml:space="preserve">Reducing energy </w:t>
            </w:r>
            <w:proofErr w:type="gramStart"/>
            <w:r>
              <w:rPr>
                <w:rFonts w:ascii="Times New Roman" w:hAnsi="Times New Roman" w:cs="Times New Roman"/>
                <w:sz w:val="24"/>
                <w:szCs w:val="24"/>
              </w:rPr>
              <w:t>consumption  can</w:t>
            </w:r>
            <w:proofErr w:type="gramEnd"/>
            <w:r>
              <w:rPr>
                <w:rFonts w:ascii="Times New Roman" w:hAnsi="Times New Roman" w:cs="Times New Roman"/>
                <w:sz w:val="24"/>
                <w:szCs w:val="24"/>
              </w:rPr>
              <w:t xml:space="preserve"> help in emission of greenhouse gases</w:t>
            </w:r>
          </w:p>
        </w:tc>
        <w:tc>
          <w:tcPr>
            <w:tcW w:w="803"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0.66</w:t>
            </w:r>
          </w:p>
        </w:tc>
        <w:tc>
          <w:tcPr>
            <w:tcW w:w="1097"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sz w:val="24"/>
                <w:szCs w:val="24"/>
              </w:rPr>
            </w:pPr>
            <w:r>
              <w:rPr>
                <w:rFonts w:ascii="Times New Roman" w:eastAsia="Segoe UI" w:hAnsi="Times New Roman" w:cs="Times New Roman"/>
                <w:sz w:val="24"/>
                <w:szCs w:val="24"/>
              </w:rPr>
              <w:t>Manure management practices can result in less methane emission</w:t>
            </w:r>
          </w:p>
        </w:tc>
        <w:tc>
          <w:tcPr>
            <w:tcW w:w="0" w:type="auto"/>
          </w:tcPr>
          <w:p w:rsidR="00E34226" w:rsidRDefault="00027495">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0.58</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Use of efficient cooking fuel can minimize </w:t>
            </w:r>
            <w:proofErr w:type="spellStart"/>
            <w:r>
              <w:rPr>
                <w:rFonts w:ascii="Times New Roman" w:hAnsi="Times New Roman" w:cs="Times New Roman"/>
                <w:sz w:val="24"/>
                <w:szCs w:val="24"/>
              </w:rPr>
              <w:t>green house</w:t>
            </w:r>
            <w:proofErr w:type="spellEnd"/>
            <w:r>
              <w:rPr>
                <w:rFonts w:ascii="Times New Roman" w:hAnsi="Times New Roman" w:cs="Times New Roman"/>
                <w:sz w:val="24"/>
                <w:szCs w:val="24"/>
              </w:rPr>
              <w:t xml:space="preserve"> gas emission</w:t>
            </w:r>
          </w:p>
        </w:tc>
        <w:tc>
          <w:tcPr>
            <w:tcW w:w="0" w:type="auto"/>
          </w:tcPr>
          <w:p w:rsidR="00E34226" w:rsidRDefault="00027495">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0.54</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XIII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Using renewable energy sources can help mitigate climate change</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0.32</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XIV</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Bamboo farming can be an approach to climate change mitigation</w:t>
            </w:r>
          </w:p>
        </w:tc>
        <w:tc>
          <w:tcPr>
            <w:tcW w:w="0" w:type="auto"/>
          </w:tcPr>
          <w:p w:rsidR="00E34226" w:rsidRDefault="00027495">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0.24</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XV</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tcPr>
          <w:p w:rsidR="00E34226" w:rsidRDefault="00027495">
            <w:pPr>
              <w:pStyle w:val="ListParagraph"/>
              <w:spacing w:line="360" w:lineRule="auto"/>
              <w:ind w:left="0"/>
              <w:rPr>
                <w:rFonts w:ascii="Times New Roman" w:hAnsi="Times New Roman" w:cs="Times New Roman"/>
                <w:b/>
                <w:sz w:val="24"/>
                <w:szCs w:val="24"/>
              </w:rPr>
            </w:pPr>
            <w:r>
              <w:rPr>
                <w:rStyle w:val="Strong"/>
                <w:rFonts w:ascii="Times New Roman" w:eastAsia="SimSun" w:hAnsi="Times New Roman" w:cs="Times New Roman"/>
                <w:b w:val="0"/>
                <w:bCs w:val="0"/>
                <w:sz w:val="24"/>
                <w:szCs w:val="24"/>
              </w:rPr>
              <w:t>Adaptation</w:t>
            </w:r>
            <w:r>
              <w:rPr>
                <w:rFonts w:ascii="Times New Roman" w:eastAsia="SimSun" w:hAnsi="Times New Roman" w:cs="Times New Roman"/>
                <w:sz w:val="24"/>
                <w:szCs w:val="24"/>
              </w:rPr>
              <w:t xml:space="preserve"> refers to the actions taken to manage the impacts of climate change</w:t>
            </w:r>
          </w:p>
        </w:tc>
        <w:tc>
          <w:tcPr>
            <w:tcW w:w="803"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0.12</w:t>
            </w:r>
          </w:p>
        </w:tc>
        <w:tc>
          <w:tcPr>
            <w:tcW w:w="1097"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XVI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Water conservation helps in climate management</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0.08</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XVII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Use of biofuel can reduce the emission of greenhouse gases</w:t>
            </w:r>
          </w:p>
        </w:tc>
        <w:tc>
          <w:tcPr>
            <w:tcW w:w="803"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0.05</w:t>
            </w:r>
          </w:p>
        </w:tc>
        <w:tc>
          <w:tcPr>
            <w:tcW w:w="1097"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XVIII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eastAsia="Segoe UI" w:hAnsi="Times New Roman" w:cs="Times New Roman"/>
                <w:color w:val="0D0D0D"/>
                <w:sz w:val="24"/>
                <w:szCs w:val="24"/>
                <w:shd w:val="clear" w:color="auto" w:fill="FFFFFF"/>
              </w:rPr>
            </w:pPr>
            <w:r>
              <w:rPr>
                <w:rFonts w:ascii="Times New Roman" w:eastAsia="SimSun" w:hAnsi="Times New Roman" w:cs="Times New Roman"/>
                <w:sz w:val="24"/>
                <w:szCs w:val="24"/>
              </w:rPr>
              <w:t xml:space="preserve">Adopting conservation tillage practices such as mulching, crop rotation </w:t>
            </w:r>
            <w:r>
              <w:rPr>
                <w:rFonts w:ascii="Times New Roman" w:hAnsi="Times New Roman" w:cs="Times New Roman"/>
                <w:sz w:val="24"/>
                <w:szCs w:val="24"/>
              </w:rPr>
              <w:t xml:space="preserve">can </w:t>
            </w:r>
            <w:r>
              <w:rPr>
                <w:rFonts w:ascii="Times New Roman" w:eastAsia="SimSun" w:hAnsi="Times New Roman" w:cs="Times New Roman"/>
                <w:sz w:val="24"/>
                <w:szCs w:val="24"/>
              </w:rPr>
              <w:t>reduce soil erosion</w:t>
            </w:r>
          </w:p>
        </w:tc>
        <w:tc>
          <w:tcPr>
            <w:tcW w:w="0" w:type="auto"/>
          </w:tcPr>
          <w:p w:rsidR="00E34226" w:rsidRDefault="00027495">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0.05</w:t>
            </w:r>
          </w:p>
        </w:tc>
        <w:tc>
          <w:tcPr>
            <w:tcW w:w="0" w:type="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XVIII</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tcPr>
          <w:p w:rsidR="00E34226" w:rsidRDefault="00027495">
            <w:pPr>
              <w:pStyle w:val="ListParagraph"/>
              <w:spacing w:line="360" w:lineRule="auto"/>
              <w:ind w:left="0"/>
              <w:rPr>
                <w:rFonts w:ascii="Times New Roman" w:hAnsi="Times New Roman" w:cs="Times New Roman"/>
                <w:b/>
                <w:sz w:val="24"/>
                <w:szCs w:val="24"/>
              </w:rPr>
            </w:pPr>
            <w:r>
              <w:rPr>
                <w:rStyle w:val="Strong"/>
                <w:rFonts w:ascii="Times New Roman" w:eastAsia="SimSun" w:hAnsi="Times New Roman" w:cs="Times New Roman"/>
                <w:b w:val="0"/>
                <w:bCs w:val="0"/>
                <w:sz w:val="24"/>
                <w:szCs w:val="24"/>
              </w:rPr>
              <w:t>Mitigation refers to reduce the effects of climate change by reducing the amount of greenhouse gases</w:t>
            </w:r>
          </w:p>
        </w:tc>
        <w:tc>
          <w:tcPr>
            <w:tcW w:w="803"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0.04</w:t>
            </w:r>
          </w:p>
        </w:tc>
        <w:tc>
          <w:tcPr>
            <w:tcW w:w="1097"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XIX</w:t>
            </w:r>
          </w:p>
        </w:tc>
      </w:tr>
      <w:tr w:rsidR="00E34226">
        <w:tc>
          <w:tcPr>
            <w:tcW w:w="794" w:type="dxa"/>
          </w:tcPr>
          <w:p w:rsidR="00E34226" w:rsidRDefault="00E34226">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Minimizing waste can help in the emission of greenhouse gases</w:t>
            </w:r>
          </w:p>
        </w:tc>
        <w:tc>
          <w:tcPr>
            <w:tcW w:w="803"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0.04</w:t>
            </w:r>
          </w:p>
        </w:tc>
        <w:tc>
          <w:tcPr>
            <w:tcW w:w="1097" w:type="dxa"/>
          </w:tcPr>
          <w:p w:rsidR="00E34226" w:rsidRDefault="0002749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XIX</w:t>
            </w:r>
          </w:p>
        </w:tc>
      </w:tr>
    </w:tbl>
    <w:p w:rsidR="00E34226" w:rsidRDefault="00E34226">
      <w:pPr>
        <w:spacing w:line="360" w:lineRule="auto"/>
        <w:jc w:val="both"/>
        <w:rPr>
          <w:rFonts w:ascii="Times New Roman" w:hAnsi="Times New Roman" w:cs="Times New Roman"/>
          <w:color w:val="000000"/>
          <w:sz w:val="24"/>
          <w:szCs w:val="24"/>
        </w:rPr>
      </w:pPr>
    </w:p>
    <w:p w:rsidR="00E34226" w:rsidRDefault="000274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E34226" w:rsidRDefault="00027495">
      <w:pPr>
        <w:spacing w:line="360" w:lineRule="auto"/>
        <w:jc w:val="both"/>
        <w:rPr>
          <w:rFonts w:ascii="Times New Roman" w:eastAsia="SimSun" w:hAnsi="Times New Roman" w:cs="Times New Roman"/>
          <w:color w:val="000000"/>
          <w:sz w:val="24"/>
          <w:szCs w:val="24"/>
        </w:rPr>
      </w:pPr>
      <w:r>
        <w:rPr>
          <w:rFonts w:ascii="Times New Roman" w:hAnsi="Times New Roman" w:cs="Times New Roman"/>
          <w:sz w:val="24"/>
          <w:szCs w:val="24"/>
        </w:rPr>
        <w:t>It is well evident from the present study h</w:t>
      </w:r>
      <w:r>
        <w:rPr>
          <w:rFonts w:ascii="Times New Roman" w:eastAsia="SimSun" w:hAnsi="Times New Roman" w:cs="Times New Roman"/>
          <w:sz w:val="24"/>
          <w:szCs w:val="24"/>
        </w:rPr>
        <w:t>ighest percentage (72.67) of the respondents had medium level of knowledge followed by 14.66 per cent with high and 12.67 per cent with low level of knowledge on climate change</w:t>
      </w:r>
      <w:r>
        <w:rPr>
          <w:rStyle w:val="Strong"/>
          <w:rFonts w:ascii="Times New Roman" w:eastAsia="SimSun" w:hAnsi="Times New Roman" w:cs="Times New Roman"/>
          <w:b w:val="0"/>
          <w:bCs w:val="0"/>
          <w:sz w:val="24"/>
          <w:szCs w:val="24"/>
        </w:rPr>
        <w:t>.</w:t>
      </w:r>
      <w:r w:rsidR="003C5F46">
        <w:rPr>
          <w:rStyle w:val="Strong"/>
          <w:rFonts w:ascii="Times New Roman" w:eastAsia="SimSun" w:hAnsi="Times New Roman" w:cs="Times New Roman"/>
          <w:b w:val="0"/>
          <w:bCs w:val="0"/>
          <w:sz w:val="24"/>
          <w:szCs w:val="24"/>
        </w:rPr>
        <w:t xml:space="preserve"> </w:t>
      </w:r>
      <w:r>
        <w:rPr>
          <w:rFonts w:ascii="Times New Roman" w:eastAsia="SimSun" w:hAnsi="Times New Roman" w:cs="Times New Roman"/>
          <w:color w:val="000000"/>
          <w:sz w:val="24"/>
          <w:szCs w:val="24"/>
        </w:rPr>
        <w:t xml:space="preserve">From the findings of the present study it may be concluded that the respondents' knowledge related to climate change were at a moderate level. However, variation is observed in terms of knowledge regarding different dimensions of climate change. The respondents demonstrated a greater understanding of the indicators, causes and effects of climate change compared to their knowledge on mitigation and adaptation strategies. To empower farmers for taking a proactive role in addressing climate change, coordinated interventions from various stakeholders are essential. Government agencies, research institutions, non-governmental organizations (NGOs), and community-based organizations must collaborate to enhance farmers' knowledge and adaptive capacity. Targeted awareness </w:t>
      </w:r>
      <w:proofErr w:type="spellStart"/>
      <w:r>
        <w:rPr>
          <w:rFonts w:ascii="Times New Roman" w:eastAsia="SimSun" w:hAnsi="Times New Roman" w:cs="Times New Roman"/>
          <w:color w:val="000000"/>
          <w:sz w:val="24"/>
          <w:szCs w:val="24"/>
        </w:rPr>
        <w:t>programmes</w:t>
      </w:r>
      <w:proofErr w:type="spellEnd"/>
      <w:r>
        <w:rPr>
          <w:rFonts w:ascii="Times New Roman" w:eastAsia="SimSun" w:hAnsi="Times New Roman" w:cs="Times New Roman"/>
          <w:color w:val="000000"/>
          <w:sz w:val="24"/>
          <w:szCs w:val="24"/>
        </w:rPr>
        <w:t xml:space="preserve">, access to climate-resilient technologies, financial support, and policy frameworks should be </w:t>
      </w:r>
      <w:r>
        <w:rPr>
          <w:rFonts w:ascii="Times New Roman" w:eastAsia="SimSun" w:hAnsi="Times New Roman" w:cs="Times New Roman"/>
          <w:color w:val="000000"/>
          <w:sz w:val="24"/>
          <w:szCs w:val="24"/>
        </w:rPr>
        <w:lastRenderedPageBreak/>
        <w:t>implemented to strengthen their ability to mitigate and adapt to climate challenges. Based on the conclusion following re</w:t>
      </w:r>
      <w:r w:rsidR="001873EA">
        <w:rPr>
          <w:rFonts w:ascii="Times New Roman" w:eastAsia="SimSun" w:hAnsi="Times New Roman" w:cs="Times New Roman"/>
          <w:color w:val="000000"/>
          <w:sz w:val="24"/>
          <w:szCs w:val="24"/>
        </w:rPr>
        <w:t>commendations are put forwarded-</w:t>
      </w:r>
    </w:p>
    <w:p w:rsidR="00E34226" w:rsidRDefault="000274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Multimedia production</w:t>
      </w:r>
      <w:r>
        <w:rPr>
          <w:rFonts w:ascii="Times New Roman" w:eastAsia="Times New Roman" w:hAnsi="Times New Roman" w:cs="Times New Roman"/>
          <w:sz w:val="24"/>
          <w:szCs w:val="24"/>
        </w:rPr>
        <w:t xml:space="preserve">, including posters, audio messages, video messages, and traditional media such as puppetry, should be used to depict local examples of climate impacts (e.g., changes in rainfall patterns, crop failures, and soil degradation). Universities, the </w:t>
      </w:r>
      <w:r>
        <w:rPr>
          <w:rFonts w:ascii="Times New Roman" w:eastAsia="Times New Roman" w:hAnsi="Times New Roman" w:cs="Times New Roman"/>
          <w:bCs/>
          <w:sz w:val="24"/>
          <w:szCs w:val="24"/>
        </w:rPr>
        <w:t>Ministry of Environment, Forest and Climate Change</w:t>
      </w:r>
      <w:r>
        <w:rPr>
          <w:rFonts w:ascii="Times New Roman" w:eastAsia="Times New Roman" w:hAnsi="Times New Roman" w:cs="Times New Roman"/>
          <w:sz w:val="24"/>
          <w:szCs w:val="24"/>
        </w:rPr>
        <w:t xml:space="preserve">, and the </w:t>
      </w:r>
      <w:r>
        <w:rPr>
          <w:rFonts w:ascii="Times New Roman" w:eastAsia="Times New Roman" w:hAnsi="Times New Roman" w:cs="Times New Roman"/>
          <w:bCs/>
          <w:sz w:val="24"/>
          <w:szCs w:val="24"/>
        </w:rPr>
        <w:t>Ministry of Agriculture and Farmers’ Welfare</w:t>
      </w:r>
      <w:r>
        <w:rPr>
          <w:rFonts w:ascii="Times New Roman" w:eastAsia="Times New Roman" w:hAnsi="Times New Roman" w:cs="Times New Roman"/>
          <w:sz w:val="24"/>
          <w:szCs w:val="24"/>
        </w:rPr>
        <w:t xml:space="preserve"> may take the lead in disseminating such knowledge.</w:t>
      </w:r>
    </w:p>
    <w:p w:rsidR="00E34226" w:rsidRDefault="0002749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Community-focused awareness </w:t>
      </w:r>
      <w:proofErr w:type="spellStart"/>
      <w:r>
        <w:rPr>
          <w:rFonts w:ascii="Times New Roman" w:eastAsia="Times New Roman" w:hAnsi="Times New Roman" w:cs="Times New Roman"/>
          <w:bCs/>
          <w:sz w:val="24"/>
          <w:szCs w:val="24"/>
        </w:rPr>
        <w:t>programmes</w:t>
      </w:r>
      <w:proofErr w:type="spellEnd"/>
      <w:r>
        <w:rPr>
          <w:rFonts w:ascii="Times New Roman" w:eastAsia="Times New Roman" w:hAnsi="Times New Roman" w:cs="Times New Roman"/>
          <w:sz w:val="24"/>
          <w:szCs w:val="24"/>
        </w:rPr>
        <w:t xml:space="preserve"> should be developed to explain the causes and effects of climate change, as well as climate management practices such as mitigation and adaptation. Farmers should be encouraged to start with small, easily actionable activities.</w:t>
      </w:r>
    </w:p>
    <w:p w:rsidR="00E34226" w:rsidRDefault="00E34226">
      <w:pPr>
        <w:spacing w:before="100" w:beforeAutospacing="1" w:after="100" w:afterAutospacing="1" w:line="360" w:lineRule="auto"/>
        <w:jc w:val="both"/>
        <w:rPr>
          <w:rFonts w:ascii="Times New Roman" w:eastAsia="Times New Roman" w:hAnsi="Times New Roman" w:cs="Times New Roman"/>
          <w:sz w:val="24"/>
          <w:szCs w:val="24"/>
        </w:rPr>
      </w:pPr>
    </w:p>
    <w:p w:rsidR="00E34226" w:rsidRPr="00DB33AB" w:rsidRDefault="00027495">
      <w:pPr>
        <w:rPr>
          <w:rFonts w:ascii="Calibri" w:eastAsia="Calibri" w:hAnsi="Calibri" w:cs="Times New Roman"/>
          <w:b/>
          <w:kern w:val="2"/>
          <w:highlight w:val="yellow"/>
        </w:rPr>
      </w:pPr>
      <w:bookmarkStart w:id="1" w:name="_Hlk180402183"/>
      <w:bookmarkStart w:id="2" w:name="_Hlk183680988"/>
      <w:r w:rsidRPr="00DB33AB">
        <w:rPr>
          <w:rFonts w:ascii="Calibri" w:eastAsia="Calibri" w:hAnsi="Calibri" w:cs="Times New Roman"/>
          <w:b/>
          <w:kern w:val="2"/>
          <w:highlight w:val="yellow"/>
        </w:rPr>
        <w:t>Disclaimer (Artificial intelligence)</w:t>
      </w:r>
    </w:p>
    <w:p w:rsidR="00E34226" w:rsidRPr="00E52842" w:rsidRDefault="00027495">
      <w:pPr>
        <w:rPr>
          <w:rFonts w:ascii="Calibri" w:eastAsia="Calibri" w:hAnsi="Calibri" w:cs="Times New Roman"/>
          <w:kern w:val="2"/>
          <w:highlight w:val="cyan"/>
        </w:rPr>
      </w:pPr>
      <w:r w:rsidRPr="00E52842">
        <w:rPr>
          <w:rFonts w:ascii="Calibri" w:eastAsia="Calibri" w:hAnsi="Calibri" w:cs="Times New Roman"/>
          <w:kern w:val="2"/>
          <w:highlight w:val="cyan"/>
        </w:rPr>
        <w:t xml:space="preserve">Option 1: </w:t>
      </w:r>
      <w:r w:rsidR="00E52842" w:rsidRPr="00E52842">
        <w:rPr>
          <w:rFonts w:ascii="Calibri" w:eastAsia="Calibri" w:hAnsi="Calibri" w:cs="Times New Roman"/>
          <w:kern w:val="2"/>
          <w:highlight w:val="cyan"/>
        </w:rPr>
        <w:t>No</w:t>
      </w:r>
    </w:p>
    <w:p w:rsidR="00E34226" w:rsidRPr="00E52842" w:rsidRDefault="00027495">
      <w:pPr>
        <w:rPr>
          <w:rFonts w:ascii="Calibri" w:eastAsia="Calibri" w:hAnsi="Calibri" w:cs="Times New Roman"/>
          <w:kern w:val="2"/>
          <w:highlight w:val="cyan"/>
        </w:rPr>
      </w:pPr>
      <w:r w:rsidRPr="00E52842">
        <w:rPr>
          <w:rFonts w:ascii="Calibri" w:eastAsia="Calibri" w:hAnsi="Calibri" w:cs="Times New Roman"/>
          <w:kern w:val="2"/>
          <w:highlight w:val="cyan"/>
        </w:rPr>
        <w:t xml:space="preserve">Author(s) hereby declare that NO generative AI technologies such as Large Language Models (ChatGPT, COPILOT, etc.) and text-to-image generators have been used during the writing or editing of this manuscript. </w:t>
      </w:r>
    </w:p>
    <w:bookmarkEnd w:id="1"/>
    <w:bookmarkEnd w:id="2"/>
    <w:p w:rsidR="00D37D7B" w:rsidRDefault="00D37D7B" w:rsidP="00D37D7B">
      <w:pPr>
        <w:pStyle w:val="ListParagraph"/>
        <w:spacing w:before="100" w:beforeAutospacing="1" w:after="100" w:afterAutospacing="1" w:line="360" w:lineRule="auto"/>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rsidR="00D37D7B" w:rsidRDefault="00D37D7B" w:rsidP="00D37D7B">
      <w:pPr>
        <w:pStyle w:val="ListParagraph"/>
        <w:spacing w:before="100" w:beforeAutospacing="1" w:after="100" w:afterAutospacing="1" w:line="360" w:lineRule="auto"/>
        <w:ind w:left="0"/>
        <w:jc w:val="both"/>
        <w:rPr>
          <w:rFonts w:ascii="Times New Roman" w:eastAsia="Times New Roman" w:hAnsi="Times New Roman" w:cs="Times New Roman"/>
          <w:b/>
          <w:bCs/>
          <w:sz w:val="24"/>
          <w:szCs w:val="24"/>
        </w:rPr>
      </w:pPr>
    </w:p>
    <w:p w:rsidR="00D37D7B" w:rsidRDefault="00D37D7B" w:rsidP="00D37D7B">
      <w:pPr>
        <w:pStyle w:val="ListParagraph"/>
        <w:spacing w:before="100" w:beforeAutospacing="1" w:after="100" w:afterAutospacing="1"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Ashrit, R. R., &amp; Joshi, S. (2024). Farmer’s understanding and adoption of agricultural practices in southern part of India. </w:t>
      </w:r>
      <w:r>
        <w:rPr>
          <w:rStyle w:val="Emphasis"/>
          <w:rFonts w:ascii="Times New Roman" w:eastAsia="SimSun" w:hAnsi="Times New Roman" w:cs="Times New Roman"/>
          <w:sz w:val="24"/>
          <w:szCs w:val="24"/>
        </w:rPr>
        <w:t>Journal of Agricultural Practices and Sustainability</w:t>
      </w:r>
      <w:r>
        <w:rPr>
          <w:rFonts w:ascii="Times New Roman" w:eastAsia="SimSun" w:hAnsi="Times New Roman" w:cs="Times New Roman"/>
          <w:sz w:val="24"/>
          <w:szCs w:val="24"/>
        </w:rPr>
        <w:t>, 2(5), 1-21.</w:t>
      </w:r>
    </w:p>
    <w:p w:rsidR="00D37D7B" w:rsidRDefault="00D37D7B" w:rsidP="00D37D7B">
      <w:pPr>
        <w:pStyle w:val="ListParagraph"/>
        <w:spacing w:before="100" w:beforeAutospacing="1" w:after="100" w:afterAutospacing="1" w:line="360" w:lineRule="auto"/>
        <w:ind w:left="480" w:hangingChars="200" w:hanging="480"/>
        <w:jc w:val="both"/>
        <w:rPr>
          <w:rFonts w:ascii="Times New Roman" w:eastAsia="SimSun" w:hAnsi="Times New Roman" w:cs="Times New Roman"/>
          <w:sz w:val="24"/>
          <w:szCs w:val="24"/>
        </w:rPr>
      </w:pPr>
    </w:p>
    <w:p w:rsidR="00D37D7B" w:rsidRDefault="00D37D7B" w:rsidP="00D37D7B">
      <w:pPr>
        <w:pStyle w:val="ListParagraph"/>
        <w:spacing w:before="100" w:beforeAutospacing="1" w:after="100" w:afterAutospacing="1"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Islam, M. S., Kabir, M. H., Ali, M. S., Sultana, M., &amp; Mahasin, M. (2019). Farmers’ knowledge on climate change effects in agriculture. </w:t>
      </w:r>
      <w:r>
        <w:rPr>
          <w:rStyle w:val="Emphasis"/>
          <w:rFonts w:ascii="Times New Roman" w:eastAsia="SimSun" w:hAnsi="Times New Roman" w:cs="Times New Roman"/>
          <w:sz w:val="24"/>
          <w:szCs w:val="24"/>
        </w:rPr>
        <w:t>Agricultural Sciences, 10</w:t>
      </w:r>
      <w:r>
        <w:rPr>
          <w:rFonts w:ascii="Times New Roman" w:eastAsia="SimSun" w:hAnsi="Times New Roman" w:cs="Times New Roman"/>
          <w:sz w:val="24"/>
          <w:szCs w:val="24"/>
        </w:rPr>
        <w:t xml:space="preserve">(3), 311-323. </w:t>
      </w:r>
    </w:p>
    <w:p w:rsidR="00D37D7B" w:rsidRDefault="00D37D7B" w:rsidP="00D37D7B">
      <w:pPr>
        <w:pStyle w:val="ListParagraph"/>
        <w:spacing w:before="100" w:beforeAutospacing="1" w:after="100" w:afterAutospacing="1" w:line="360" w:lineRule="auto"/>
        <w:ind w:left="0"/>
        <w:jc w:val="both"/>
        <w:rPr>
          <w:rFonts w:ascii="Times New Roman" w:eastAsia="SimSun" w:hAnsi="Times New Roman" w:cs="Times New Roman"/>
          <w:sz w:val="24"/>
          <w:szCs w:val="24"/>
        </w:rPr>
      </w:pPr>
    </w:p>
    <w:p w:rsidR="00D37D7B" w:rsidRDefault="00D37D7B" w:rsidP="00D37D7B">
      <w:pPr>
        <w:pStyle w:val="ListParagraph"/>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de-DE"/>
        </w:rPr>
        <w:t xml:space="preserve">Majumder, S. H., Deka, N., Mondal, B., Bisen, J., &amp; Barman, U. (2019). </w:t>
      </w:r>
      <w:r>
        <w:rPr>
          <w:rFonts w:ascii="Times New Roman" w:eastAsia="SimSun" w:hAnsi="Times New Roman" w:cs="Times New Roman"/>
          <w:color w:val="222222"/>
          <w:sz w:val="24"/>
          <w:szCs w:val="24"/>
          <w:shd w:val="clear" w:color="auto" w:fill="FFFFFF"/>
        </w:rPr>
        <w:t>Farmers' Perception to Climate Change in Barak Valley Zone of Assam: An Empirical Study. </w:t>
      </w:r>
      <w:r>
        <w:rPr>
          <w:rFonts w:ascii="Times New Roman" w:eastAsia="SimSun" w:hAnsi="Times New Roman" w:cs="Times New Roman"/>
          <w:i/>
          <w:iCs/>
          <w:color w:val="222222"/>
          <w:sz w:val="24"/>
          <w:szCs w:val="24"/>
          <w:shd w:val="clear" w:color="auto" w:fill="FFFFFF"/>
        </w:rPr>
        <w:t>Indian Journal of Extension Education</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55</w:t>
      </w:r>
      <w:r>
        <w:rPr>
          <w:rFonts w:ascii="Times New Roman" w:eastAsia="SimSun" w:hAnsi="Times New Roman" w:cs="Times New Roman"/>
          <w:color w:val="222222"/>
          <w:sz w:val="24"/>
          <w:szCs w:val="24"/>
          <w:shd w:val="clear" w:color="auto" w:fill="FFFFFF"/>
        </w:rPr>
        <w:t>(4), 97-101.</w:t>
      </w:r>
    </w:p>
    <w:p w:rsidR="00D37D7B" w:rsidRDefault="00D37D7B" w:rsidP="00D37D7B">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NABARD Survey: Shrinking Landholdings and rising Debts Challenge Indian Farmers. 2024.</w:t>
      </w:r>
    </w:p>
    <w:p w:rsidR="00D37D7B" w:rsidRDefault="00D37D7B" w:rsidP="00D37D7B">
      <w:pPr>
        <w:pStyle w:val="ListParagraph"/>
        <w:spacing w:before="100" w:beforeAutospacing="1" w:after="100" w:afterAutospacing="1"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Fahad S, Inayat, T., Wang, J., Dong, L., Hu, G., Khan, S., &amp; Khan, A. (2020). Farmers’ awareness level and their perceptions of climate change: A case of Khyber Pakhtunkhwa province, Pakistan. </w:t>
      </w:r>
      <w:r>
        <w:rPr>
          <w:rStyle w:val="Emphasis"/>
          <w:rFonts w:ascii="Times New Roman" w:eastAsia="SimSun" w:hAnsi="Times New Roman" w:cs="Times New Roman"/>
          <w:sz w:val="24"/>
          <w:szCs w:val="24"/>
        </w:rPr>
        <w:t>Land Use Policy, 96</w:t>
      </w:r>
      <w:r>
        <w:rPr>
          <w:rFonts w:ascii="Times New Roman" w:eastAsia="SimSun" w:hAnsi="Times New Roman" w:cs="Times New Roman"/>
          <w:sz w:val="24"/>
          <w:szCs w:val="24"/>
        </w:rPr>
        <w:t xml:space="preserve">, 104669. </w:t>
      </w:r>
    </w:p>
    <w:p w:rsidR="00D37D7B" w:rsidRDefault="00D37D7B" w:rsidP="00D37D7B">
      <w:pPr>
        <w:pStyle w:val="ListParagraph"/>
        <w:spacing w:before="100" w:beforeAutospacing="1" w:after="100" w:afterAutospacing="1" w:line="360" w:lineRule="auto"/>
        <w:ind w:left="0"/>
        <w:jc w:val="both"/>
        <w:rPr>
          <w:rFonts w:ascii="Times New Roman" w:eastAsia="SimSun" w:hAnsi="Times New Roman" w:cs="Times New Roman"/>
          <w:sz w:val="24"/>
          <w:szCs w:val="24"/>
        </w:rPr>
      </w:pPr>
    </w:p>
    <w:p w:rsidR="00D37D7B" w:rsidRDefault="00D37D7B" w:rsidP="00D37D7B">
      <w:pPr>
        <w:pStyle w:val="ListParagraph"/>
        <w:spacing w:before="100" w:beforeAutospacing="1" w:after="100" w:afterAutospacing="1"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Bostrom, A., Morgan, M.G., </w:t>
      </w:r>
      <w:proofErr w:type="spellStart"/>
      <w:r>
        <w:rPr>
          <w:rFonts w:ascii="Times New Roman" w:eastAsia="SimSun" w:hAnsi="Times New Roman" w:cs="Times New Roman"/>
          <w:sz w:val="24"/>
          <w:szCs w:val="24"/>
        </w:rPr>
        <w:t>Mischhoff</w:t>
      </w:r>
      <w:proofErr w:type="spellEnd"/>
      <w:r>
        <w:rPr>
          <w:rFonts w:ascii="Times New Roman" w:eastAsia="SimSun" w:hAnsi="Times New Roman" w:cs="Times New Roman"/>
          <w:sz w:val="24"/>
          <w:szCs w:val="24"/>
        </w:rPr>
        <w:t xml:space="preserve">, B., Read, D., 1994. What do people know about global climate change.1. mental </w:t>
      </w:r>
      <w:proofErr w:type="spellStart"/>
      <w:r>
        <w:rPr>
          <w:rFonts w:ascii="Times New Roman" w:eastAsia="SimSun" w:hAnsi="Times New Roman" w:cs="Times New Roman"/>
          <w:sz w:val="24"/>
          <w:szCs w:val="24"/>
        </w:rPr>
        <w:t>modles</w:t>
      </w:r>
      <w:proofErr w:type="spellEnd"/>
      <w:r>
        <w:rPr>
          <w:rFonts w:ascii="Times New Roman" w:eastAsia="SimSun" w:hAnsi="Times New Roman" w:cs="Times New Roman"/>
          <w:sz w:val="24"/>
          <w:szCs w:val="24"/>
        </w:rPr>
        <w:t>. Risk Analysis 16(6), 959-970.</w:t>
      </w:r>
    </w:p>
    <w:p w:rsidR="00D37D7B" w:rsidRDefault="00D37D7B" w:rsidP="00D37D7B">
      <w:pPr>
        <w:spacing w:line="360" w:lineRule="auto"/>
        <w:ind w:left="480" w:hangingChars="200" w:hanging="480"/>
        <w:rPr>
          <w:rFonts w:ascii="Times New Roman" w:eastAsia="SimSun" w:hAnsi="Times New Roman" w:cs="Times New Roman"/>
          <w:sz w:val="24"/>
          <w:szCs w:val="24"/>
          <w:highlight w:val="yellow"/>
        </w:rPr>
      </w:pPr>
      <w:r>
        <w:rPr>
          <w:rFonts w:ascii="Times New Roman" w:eastAsia="SimSun" w:hAnsi="Times New Roman" w:cs="Times New Roman"/>
          <w:sz w:val="24"/>
          <w:szCs w:val="24"/>
          <w:highlight w:val="yellow"/>
        </w:rPr>
        <w:t xml:space="preserve">Bhalerao, A. K., Rasche, L., </w:t>
      </w:r>
      <w:proofErr w:type="spellStart"/>
      <w:r>
        <w:rPr>
          <w:rFonts w:ascii="Times New Roman" w:eastAsia="SimSun" w:hAnsi="Times New Roman" w:cs="Times New Roman"/>
          <w:sz w:val="24"/>
          <w:szCs w:val="24"/>
          <w:highlight w:val="yellow"/>
        </w:rPr>
        <w:t>Scheffran</w:t>
      </w:r>
      <w:proofErr w:type="spellEnd"/>
      <w:r>
        <w:rPr>
          <w:rFonts w:ascii="Times New Roman" w:eastAsia="SimSun" w:hAnsi="Times New Roman" w:cs="Times New Roman"/>
          <w:sz w:val="24"/>
          <w:szCs w:val="24"/>
          <w:highlight w:val="yellow"/>
        </w:rPr>
        <w:t xml:space="preserve">, J., &amp; Schneider, U. A. (2021). Sustainable agriculture in Northeastern India: How do tribal farmers perceive and respond to climate change? </w:t>
      </w:r>
      <w:r>
        <w:rPr>
          <w:rStyle w:val="Emphasis"/>
          <w:rFonts w:ascii="Times New Roman" w:eastAsia="SimSun" w:hAnsi="Times New Roman" w:cs="Times New Roman"/>
          <w:sz w:val="24"/>
          <w:szCs w:val="24"/>
        </w:rPr>
        <w:t>International Journal of Sustainable Development &amp; World Ecology</w:t>
      </w:r>
      <w:r>
        <w:rPr>
          <w:rFonts w:ascii="Times New Roman" w:eastAsia="SimSun" w:hAnsi="Times New Roman" w:cs="Times New Roman"/>
          <w:sz w:val="24"/>
          <w:szCs w:val="24"/>
          <w:highlight w:val="yellow"/>
        </w:rPr>
        <w:t xml:space="preserve">, 28(4), 291-302. </w:t>
      </w:r>
      <w:hyperlink r:id="rId12" w:tgtFrame="_new" w:history="1">
        <w:r>
          <w:rPr>
            <w:rStyle w:val="Hyperlink"/>
            <w:rFonts w:ascii="Times New Roman" w:eastAsia="SimSun" w:hAnsi="Times New Roman" w:cs="Times New Roman"/>
            <w:sz w:val="24"/>
            <w:szCs w:val="24"/>
          </w:rPr>
          <w:t>https://doi.org/10.1080/13504509.2021.1986750</w:t>
        </w:r>
      </w:hyperlink>
      <w:r>
        <w:rPr>
          <w:rFonts w:ascii="Times New Roman" w:eastAsia="SimSun" w:hAnsi="Times New Roman" w:cs="Times New Roman"/>
          <w:sz w:val="24"/>
          <w:szCs w:val="24"/>
          <w:highlight w:val="yellow"/>
        </w:rPr>
        <w:t xml:space="preserve">. Date </w:t>
      </w:r>
      <w:proofErr w:type="spellStart"/>
      <w:r>
        <w:rPr>
          <w:rFonts w:ascii="Times New Roman" w:eastAsia="SimSun" w:hAnsi="Times New Roman" w:cs="Times New Roman"/>
          <w:sz w:val="24"/>
          <w:szCs w:val="24"/>
          <w:highlight w:val="yellow"/>
        </w:rPr>
        <w:t>retrived</w:t>
      </w:r>
      <w:proofErr w:type="spellEnd"/>
      <w:r>
        <w:rPr>
          <w:rFonts w:ascii="Times New Roman" w:eastAsia="SimSun" w:hAnsi="Times New Roman" w:cs="Times New Roman"/>
          <w:sz w:val="24"/>
          <w:szCs w:val="24"/>
          <w:highlight w:val="yellow"/>
        </w:rPr>
        <w:t xml:space="preserve"> 12-10-2024.</w:t>
      </w:r>
    </w:p>
    <w:p w:rsidR="00D37D7B" w:rsidRDefault="00D37D7B" w:rsidP="00D37D7B">
      <w:pPr>
        <w:spacing w:line="360" w:lineRule="auto"/>
        <w:ind w:left="480" w:hangingChars="200" w:hanging="480"/>
        <w:rPr>
          <w:rStyle w:val="Hyperlink"/>
          <w:rFonts w:ascii="Times New Roman" w:hAnsi="Times New Roman" w:cs="Times New Roman"/>
          <w:color w:val="auto"/>
          <w:sz w:val="24"/>
          <w:szCs w:val="24"/>
          <w:u w:val="none"/>
          <w:shd w:val="clear" w:color="auto" w:fill="FFFFFF"/>
        </w:rPr>
      </w:pPr>
      <w:r>
        <w:rPr>
          <w:rFonts w:ascii="Times New Roman" w:eastAsia="SimSun" w:hAnsi="Times New Roman" w:cs="Times New Roman"/>
          <w:color w:val="222222"/>
          <w:sz w:val="24"/>
          <w:szCs w:val="24"/>
          <w:highlight w:val="yellow"/>
          <w:shd w:val="clear" w:color="auto" w:fill="FFFFFF"/>
        </w:rPr>
        <w:t xml:space="preserve">Biswas, S., Chatterjee, S., &amp; Roy, D. C. (2020). Understanding of farmers' perception of climate change and adaptation strategies: A case study in </w:t>
      </w:r>
      <w:proofErr w:type="spellStart"/>
      <w:r>
        <w:rPr>
          <w:rFonts w:ascii="Times New Roman" w:eastAsia="SimSun" w:hAnsi="Times New Roman" w:cs="Times New Roman"/>
          <w:color w:val="222222"/>
          <w:sz w:val="24"/>
          <w:szCs w:val="24"/>
          <w:highlight w:val="yellow"/>
          <w:shd w:val="clear" w:color="auto" w:fill="FFFFFF"/>
        </w:rPr>
        <w:t>Jhargram</w:t>
      </w:r>
      <w:proofErr w:type="spellEnd"/>
      <w:r>
        <w:rPr>
          <w:rFonts w:ascii="Times New Roman" w:eastAsia="SimSun" w:hAnsi="Times New Roman" w:cs="Times New Roman"/>
          <w:color w:val="222222"/>
          <w:sz w:val="24"/>
          <w:szCs w:val="24"/>
          <w:highlight w:val="yellow"/>
          <w:shd w:val="clear" w:color="auto" w:fill="FFFFFF"/>
        </w:rPr>
        <w:t xml:space="preserve"> district of West Bengal, India. </w:t>
      </w:r>
      <w:r>
        <w:rPr>
          <w:rFonts w:ascii="Times New Roman" w:eastAsia="SimSun" w:hAnsi="Times New Roman" w:cs="Times New Roman"/>
          <w:i/>
          <w:iCs/>
          <w:color w:val="222222"/>
          <w:sz w:val="24"/>
          <w:szCs w:val="24"/>
          <w:highlight w:val="yellow"/>
          <w:shd w:val="clear" w:color="auto" w:fill="FFFFFF"/>
        </w:rPr>
        <w:t>Journal of Applied and Natural Science</w:t>
      </w:r>
      <w:r>
        <w:rPr>
          <w:rFonts w:ascii="Times New Roman" w:eastAsia="SimSun" w:hAnsi="Times New Roman" w:cs="Times New Roman"/>
          <w:color w:val="222222"/>
          <w:sz w:val="24"/>
          <w:szCs w:val="24"/>
          <w:highlight w:val="yellow"/>
          <w:shd w:val="clear" w:color="auto" w:fill="FFFFFF"/>
        </w:rPr>
        <w:t>, </w:t>
      </w:r>
      <w:r>
        <w:rPr>
          <w:rFonts w:ascii="Times New Roman" w:eastAsia="SimSun" w:hAnsi="Times New Roman" w:cs="Times New Roman"/>
          <w:i/>
          <w:iCs/>
          <w:color w:val="222222"/>
          <w:sz w:val="24"/>
          <w:szCs w:val="24"/>
          <w:highlight w:val="yellow"/>
          <w:shd w:val="clear" w:color="auto" w:fill="FFFFFF"/>
        </w:rPr>
        <w:t>12</w:t>
      </w:r>
      <w:r>
        <w:rPr>
          <w:rFonts w:ascii="Times New Roman" w:eastAsia="SimSun" w:hAnsi="Times New Roman" w:cs="Times New Roman"/>
          <w:color w:val="222222"/>
          <w:sz w:val="24"/>
          <w:szCs w:val="24"/>
          <w:highlight w:val="yellow"/>
          <w:shd w:val="clear" w:color="auto" w:fill="FFFFFF"/>
        </w:rPr>
        <w:t>(2), 207-212</w:t>
      </w:r>
      <w:r>
        <w:rPr>
          <w:rFonts w:ascii="Arial" w:eastAsia="SimSun" w:hAnsi="Arial" w:cs="Arial"/>
          <w:color w:val="222222"/>
          <w:sz w:val="19"/>
          <w:szCs w:val="19"/>
          <w:highlight w:val="yellow"/>
          <w:shd w:val="clear" w:color="auto" w:fill="FFFFFF"/>
        </w:rPr>
        <w:t>.</w:t>
      </w:r>
      <w:hyperlink r:id="rId13" w:history="1">
        <w:r>
          <w:rPr>
            <w:rStyle w:val="Hyperlink"/>
            <w:rFonts w:ascii="Times New Roman" w:hAnsi="Times New Roman" w:cs="Times New Roman"/>
            <w:sz w:val="24"/>
            <w:szCs w:val="24"/>
            <w:shd w:val="clear" w:color="auto" w:fill="FFFFFF"/>
          </w:rPr>
          <w:t>https://journals.ansfoundation.org/index.php/jans/article/view/2241</w:t>
        </w:r>
      </w:hyperlink>
      <w:r>
        <w:rPr>
          <w:rStyle w:val="Hyperlink"/>
          <w:rFonts w:ascii="Times New Roman" w:hAnsi="Times New Roman" w:cs="Times New Roman"/>
          <w:color w:val="auto"/>
          <w:sz w:val="24"/>
          <w:szCs w:val="24"/>
          <w:u w:val="none"/>
          <w:shd w:val="clear" w:color="auto" w:fill="FFFFFF"/>
        </w:rPr>
        <w:t xml:space="preserve">Date </w:t>
      </w:r>
      <w:proofErr w:type="spellStart"/>
      <w:r>
        <w:rPr>
          <w:rStyle w:val="Hyperlink"/>
          <w:rFonts w:ascii="Times New Roman" w:hAnsi="Times New Roman" w:cs="Times New Roman"/>
          <w:color w:val="auto"/>
          <w:sz w:val="24"/>
          <w:szCs w:val="24"/>
          <w:u w:val="none"/>
          <w:shd w:val="clear" w:color="auto" w:fill="FFFFFF"/>
        </w:rPr>
        <w:t>retrived</w:t>
      </w:r>
      <w:proofErr w:type="spellEnd"/>
      <w:r>
        <w:rPr>
          <w:rStyle w:val="Hyperlink"/>
          <w:rFonts w:ascii="Times New Roman" w:hAnsi="Times New Roman" w:cs="Times New Roman"/>
          <w:color w:val="auto"/>
          <w:sz w:val="24"/>
          <w:szCs w:val="24"/>
          <w:u w:val="none"/>
          <w:shd w:val="clear" w:color="auto" w:fill="FFFFFF"/>
        </w:rPr>
        <w:t xml:space="preserve"> 12-10-2024.</w:t>
      </w:r>
    </w:p>
    <w:p w:rsidR="00D37D7B" w:rsidRDefault="00D37D7B" w:rsidP="00D37D7B">
      <w:pPr>
        <w:spacing w:line="360" w:lineRule="auto"/>
        <w:ind w:left="480" w:hangingChars="200" w:hanging="480"/>
        <w:rPr>
          <w:rStyle w:val="Hyperlink"/>
          <w:rFonts w:ascii="Times New Roman" w:hAnsi="Times New Roman" w:cs="Times New Roman"/>
          <w:color w:val="auto"/>
          <w:sz w:val="24"/>
          <w:szCs w:val="24"/>
          <w:u w:val="none"/>
          <w:shd w:val="clear" w:color="auto" w:fill="FFFFFF"/>
        </w:rPr>
      </w:pPr>
      <w:r>
        <w:rPr>
          <w:rFonts w:ascii="Times New Roman" w:eastAsia="SimSun" w:hAnsi="Times New Roman" w:cs="Times New Roman"/>
          <w:color w:val="222222"/>
          <w:sz w:val="24"/>
          <w:szCs w:val="24"/>
          <w:highlight w:val="yellow"/>
          <w:shd w:val="clear" w:color="auto" w:fill="FFFFFF"/>
        </w:rPr>
        <w:t xml:space="preserve">Bojang, F., Traore, S., Togola, A., &amp; Diallo, Y. (2020). Farmers perceptions about climate change, management practice and their on-farm adoption strategies at rice fields in </w:t>
      </w:r>
      <w:proofErr w:type="spellStart"/>
      <w:r>
        <w:rPr>
          <w:rFonts w:ascii="Times New Roman" w:eastAsia="SimSun" w:hAnsi="Times New Roman" w:cs="Times New Roman"/>
          <w:color w:val="222222"/>
          <w:sz w:val="24"/>
          <w:szCs w:val="24"/>
          <w:highlight w:val="yellow"/>
          <w:shd w:val="clear" w:color="auto" w:fill="FFFFFF"/>
        </w:rPr>
        <w:t>Sapu</w:t>
      </w:r>
      <w:proofErr w:type="spellEnd"/>
      <w:r>
        <w:rPr>
          <w:rFonts w:ascii="Times New Roman" w:eastAsia="SimSun" w:hAnsi="Times New Roman" w:cs="Times New Roman"/>
          <w:color w:val="222222"/>
          <w:sz w:val="24"/>
          <w:szCs w:val="24"/>
          <w:highlight w:val="yellow"/>
          <w:shd w:val="clear" w:color="auto" w:fill="FFFFFF"/>
        </w:rPr>
        <w:t xml:space="preserve"> and </w:t>
      </w:r>
      <w:proofErr w:type="spellStart"/>
      <w:r>
        <w:rPr>
          <w:rFonts w:ascii="Times New Roman" w:eastAsia="SimSun" w:hAnsi="Times New Roman" w:cs="Times New Roman"/>
          <w:color w:val="222222"/>
          <w:sz w:val="24"/>
          <w:szCs w:val="24"/>
          <w:highlight w:val="yellow"/>
          <w:shd w:val="clear" w:color="auto" w:fill="FFFFFF"/>
        </w:rPr>
        <w:t>Kuntaur</w:t>
      </w:r>
      <w:proofErr w:type="spellEnd"/>
      <w:r>
        <w:rPr>
          <w:rFonts w:ascii="Times New Roman" w:eastAsia="SimSun" w:hAnsi="Times New Roman" w:cs="Times New Roman"/>
          <w:color w:val="222222"/>
          <w:sz w:val="24"/>
          <w:szCs w:val="24"/>
          <w:highlight w:val="yellow"/>
          <w:shd w:val="clear" w:color="auto" w:fill="FFFFFF"/>
        </w:rPr>
        <w:t xml:space="preserve"> of the Gambia, West Africa. </w:t>
      </w:r>
      <w:r>
        <w:rPr>
          <w:rFonts w:ascii="Times New Roman" w:eastAsia="SimSun" w:hAnsi="Times New Roman" w:cs="Times New Roman"/>
          <w:i/>
          <w:iCs/>
          <w:color w:val="222222"/>
          <w:sz w:val="24"/>
          <w:szCs w:val="24"/>
          <w:highlight w:val="yellow"/>
          <w:shd w:val="clear" w:color="auto" w:fill="FFFFFF"/>
        </w:rPr>
        <w:t>American Journal of Climate Change</w:t>
      </w:r>
      <w:r>
        <w:rPr>
          <w:rFonts w:ascii="Times New Roman" w:eastAsia="SimSun" w:hAnsi="Times New Roman" w:cs="Times New Roman"/>
          <w:color w:val="222222"/>
          <w:sz w:val="24"/>
          <w:szCs w:val="24"/>
          <w:highlight w:val="yellow"/>
          <w:shd w:val="clear" w:color="auto" w:fill="FFFFFF"/>
        </w:rPr>
        <w:t>, </w:t>
      </w:r>
      <w:r>
        <w:rPr>
          <w:rFonts w:ascii="Times New Roman" w:eastAsia="SimSun" w:hAnsi="Times New Roman" w:cs="Times New Roman"/>
          <w:i/>
          <w:iCs/>
          <w:color w:val="222222"/>
          <w:sz w:val="24"/>
          <w:szCs w:val="24"/>
          <w:highlight w:val="yellow"/>
          <w:shd w:val="clear" w:color="auto" w:fill="FFFFFF"/>
        </w:rPr>
        <w:t>9</w:t>
      </w:r>
      <w:r>
        <w:rPr>
          <w:rFonts w:ascii="Times New Roman" w:eastAsia="SimSun" w:hAnsi="Times New Roman" w:cs="Times New Roman"/>
          <w:color w:val="222222"/>
          <w:sz w:val="24"/>
          <w:szCs w:val="24"/>
          <w:highlight w:val="yellow"/>
          <w:shd w:val="clear" w:color="auto" w:fill="FFFFFF"/>
        </w:rPr>
        <w:t>(1), 1-</w:t>
      </w:r>
      <w:proofErr w:type="gramStart"/>
      <w:r>
        <w:rPr>
          <w:rFonts w:ascii="Times New Roman" w:eastAsia="SimSun" w:hAnsi="Times New Roman" w:cs="Times New Roman"/>
          <w:color w:val="222222"/>
          <w:sz w:val="24"/>
          <w:szCs w:val="24"/>
          <w:highlight w:val="yellow"/>
          <w:shd w:val="clear" w:color="auto" w:fill="FFFFFF"/>
        </w:rPr>
        <w:t>10.</w:t>
      </w:r>
      <w:r>
        <w:rPr>
          <w:rStyle w:val="Hyperlink"/>
          <w:rFonts w:ascii="Times New Roman" w:hAnsi="Times New Roman" w:cs="Times New Roman"/>
          <w:sz w:val="24"/>
          <w:szCs w:val="24"/>
        </w:rPr>
        <w:t>https://doi.org/10.4236/AJCC.2020.91001</w:t>
      </w:r>
      <w:proofErr w:type="gramEnd"/>
    </w:p>
    <w:p w:rsidR="00D37D7B" w:rsidRDefault="00D37D7B" w:rsidP="00D37D7B">
      <w:pPr>
        <w:spacing w:line="360" w:lineRule="auto"/>
        <w:ind w:left="480" w:hangingChars="200" w:hanging="480"/>
        <w:rPr>
          <w:rStyle w:val="Hyperlink"/>
          <w:rFonts w:ascii="Times New Roman" w:hAnsi="Times New Roman" w:cs="Times New Roman"/>
          <w:color w:val="auto"/>
          <w:sz w:val="24"/>
          <w:szCs w:val="24"/>
          <w:u w:val="none"/>
        </w:rPr>
      </w:pPr>
      <w:r>
        <w:rPr>
          <w:rFonts w:ascii="Times New Roman" w:eastAsia="Segoe UI" w:hAnsi="Times New Roman" w:cs="Times New Roman"/>
          <w:sz w:val="24"/>
          <w:szCs w:val="24"/>
          <w:highlight w:val="yellow"/>
          <w:shd w:val="clear" w:color="auto" w:fill="FFFFFF"/>
        </w:rPr>
        <w:t>Das, U., &amp; Ghosh, S. (2020). Factors driving farmers’ knowledge on climate change in a climatically vulnerable state of India. </w:t>
      </w:r>
      <w:r>
        <w:rPr>
          <w:rFonts w:ascii="Times New Roman" w:eastAsia="Segoe UI" w:hAnsi="Times New Roman" w:cs="Times New Roman"/>
          <w:i/>
          <w:iCs/>
          <w:sz w:val="24"/>
          <w:szCs w:val="24"/>
          <w:highlight w:val="yellow"/>
          <w:shd w:val="clear" w:color="auto" w:fill="FFFFFF"/>
        </w:rPr>
        <w:t>Natural Hazards</w:t>
      </w:r>
      <w:r>
        <w:rPr>
          <w:rFonts w:ascii="Times New Roman" w:eastAsia="Segoe UI" w:hAnsi="Times New Roman" w:cs="Times New Roman"/>
          <w:sz w:val="24"/>
          <w:szCs w:val="24"/>
          <w:highlight w:val="yellow"/>
          <w:shd w:val="clear" w:color="auto" w:fill="FFFFFF"/>
        </w:rPr>
        <w:t>, </w:t>
      </w:r>
      <w:r>
        <w:rPr>
          <w:rFonts w:ascii="Times New Roman" w:eastAsia="Segoe UI" w:hAnsi="Times New Roman" w:cs="Times New Roman"/>
          <w:i/>
          <w:iCs/>
          <w:sz w:val="24"/>
          <w:szCs w:val="24"/>
          <w:highlight w:val="yellow"/>
          <w:shd w:val="clear" w:color="auto" w:fill="FFFFFF"/>
        </w:rPr>
        <w:t>102</w:t>
      </w:r>
      <w:r>
        <w:rPr>
          <w:rFonts w:ascii="Times New Roman" w:eastAsia="Segoe UI" w:hAnsi="Times New Roman" w:cs="Times New Roman"/>
          <w:sz w:val="24"/>
          <w:szCs w:val="24"/>
          <w:highlight w:val="yellow"/>
          <w:shd w:val="clear" w:color="auto" w:fill="FFFFFF"/>
        </w:rPr>
        <w:t>(3), 1419–1434</w:t>
      </w:r>
      <w:r>
        <w:rPr>
          <w:rFonts w:ascii="Segoe UI" w:eastAsia="Segoe UI" w:hAnsi="Segoe UI" w:cs="Segoe UI"/>
          <w:color w:val="505050"/>
          <w:sz w:val="24"/>
          <w:szCs w:val="24"/>
          <w:highlight w:val="yellow"/>
          <w:shd w:val="clear" w:color="auto" w:fill="FFFFFF"/>
        </w:rPr>
        <w:t>.</w:t>
      </w:r>
      <w:hyperlink r:id="rId14" w:history="1">
        <w:r>
          <w:rPr>
            <w:rStyle w:val="Hyperlink"/>
            <w:rFonts w:ascii="Times New Roman" w:hAnsi="Times New Roman" w:cs="Times New Roman"/>
            <w:sz w:val="24"/>
            <w:szCs w:val="24"/>
          </w:rPr>
          <w:t>https://doi.org/10.1007/s11069-020-03973-2</w:t>
        </w:r>
      </w:hyperlink>
      <w:r>
        <w:rPr>
          <w:rStyle w:val="Hyperlink"/>
          <w:rFonts w:ascii="Times New Roman" w:hAnsi="Times New Roman" w:cs="Times New Roman"/>
          <w:color w:val="auto"/>
          <w:sz w:val="24"/>
          <w:szCs w:val="24"/>
          <w:u w:val="none"/>
        </w:rPr>
        <w:t xml:space="preserve">Date </w:t>
      </w:r>
      <w:proofErr w:type="spellStart"/>
      <w:r>
        <w:rPr>
          <w:rStyle w:val="Hyperlink"/>
          <w:rFonts w:ascii="Times New Roman" w:hAnsi="Times New Roman" w:cs="Times New Roman"/>
          <w:color w:val="auto"/>
          <w:sz w:val="24"/>
          <w:szCs w:val="24"/>
          <w:u w:val="none"/>
        </w:rPr>
        <w:t>retrived</w:t>
      </w:r>
      <w:proofErr w:type="spellEnd"/>
      <w:r>
        <w:rPr>
          <w:rStyle w:val="Hyperlink"/>
          <w:rFonts w:ascii="Times New Roman" w:hAnsi="Times New Roman" w:cs="Times New Roman"/>
          <w:color w:val="auto"/>
          <w:sz w:val="24"/>
          <w:szCs w:val="24"/>
          <w:u w:val="none"/>
        </w:rPr>
        <w:t xml:space="preserve"> 12-02-2024</w:t>
      </w:r>
    </w:p>
    <w:p w:rsidR="00D37D7B" w:rsidRDefault="00D37D7B" w:rsidP="00D37D7B">
      <w:pPr>
        <w:pStyle w:val="ListParagraph"/>
        <w:spacing w:line="360" w:lineRule="auto"/>
        <w:ind w:left="480" w:hangingChars="200" w:hanging="480"/>
        <w:rPr>
          <w:rFonts w:ascii="Times New Roman" w:eastAsia="SimSun" w:hAnsi="Times New Roman" w:cs="Times New Roman"/>
          <w:color w:val="222222"/>
          <w:sz w:val="24"/>
          <w:szCs w:val="24"/>
          <w:highlight w:val="yellow"/>
          <w:shd w:val="clear" w:color="auto" w:fill="FFFFFF"/>
        </w:rPr>
      </w:pPr>
      <w:r>
        <w:rPr>
          <w:rFonts w:ascii="Times New Roman" w:eastAsia="SimSun" w:hAnsi="Times New Roman" w:cs="Times New Roman"/>
          <w:color w:val="222222"/>
          <w:sz w:val="24"/>
          <w:szCs w:val="24"/>
          <w:highlight w:val="yellow"/>
          <w:shd w:val="clear" w:color="auto" w:fill="FFFFFF"/>
        </w:rPr>
        <w:t xml:space="preserve">Madaki, M. Y., Muench, S., Kaechele, H., &amp; </w:t>
      </w:r>
      <w:proofErr w:type="spellStart"/>
      <w:r>
        <w:rPr>
          <w:rFonts w:ascii="Times New Roman" w:eastAsia="SimSun" w:hAnsi="Times New Roman" w:cs="Times New Roman"/>
          <w:color w:val="222222"/>
          <w:sz w:val="24"/>
          <w:szCs w:val="24"/>
          <w:highlight w:val="yellow"/>
          <w:shd w:val="clear" w:color="auto" w:fill="FFFFFF"/>
        </w:rPr>
        <w:t>Bavorova</w:t>
      </w:r>
      <w:proofErr w:type="spellEnd"/>
      <w:r>
        <w:rPr>
          <w:rFonts w:ascii="Times New Roman" w:eastAsia="SimSun" w:hAnsi="Times New Roman" w:cs="Times New Roman"/>
          <w:color w:val="222222"/>
          <w:sz w:val="24"/>
          <w:szCs w:val="24"/>
          <w:highlight w:val="yellow"/>
          <w:shd w:val="clear" w:color="auto" w:fill="FFFFFF"/>
        </w:rPr>
        <w:t>, M. (2023). Climate Change Knowledge and Perception among Farming Households in Nigeria. </w:t>
      </w:r>
      <w:r>
        <w:rPr>
          <w:rFonts w:ascii="Times New Roman" w:eastAsia="SimSun" w:hAnsi="Times New Roman" w:cs="Times New Roman"/>
          <w:i/>
          <w:iCs/>
          <w:color w:val="222222"/>
          <w:sz w:val="24"/>
          <w:szCs w:val="24"/>
          <w:highlight w:val="yellow"/>
          <w:shd w:val="clear" w:color="auto" w:fill="FFFFFF"/>
        </w:rPr>
        <w:t>Climate</w:t>
      </w:r>
      <w:r>
        <w:rPr>
          <w:rFonts w:ascii="Times New Roman" w:eastAsia="SimSun" w:hAnsi="Times New Roman" w:cs="Times New Roman"/>
          <w:color w:val="222222"/>
          <w:sz w:val="24"/>
          <w:szCs w:val="24"/>
          <w:highlight w:val="yellow"/>
          <w:shd w:val="clear" w:color="auto" w:fill="FFFFFF"/>
        </w:rPr>
        <w:t>, </w:t>
      </w:r>
      <w:r>
        <w:rPr>
          <w:rFonts w:ascii="Times New Roman" w:eastAsia="SimSun" w:hAnsi="Times New Roman" w:cs="Times New Roman"/>
          <w:i/>
          <w:iCs/>
          <w:color w:val="222222"/>
          <w:sz w:val="24"/>
          <w:szCs w:val="24"/>
          <w:highlight w:val="yellow"/>
          <w:shd w:val="clear" w:color="auto" w:fill="FFFFFF"/>
        </w:rPr>
        <w:t>11</w:t>
      </w:r>
      <w:r>
        <w:rPr>
          <w:rFonts w:ascii="Times New Roman" w:eastAsia="SimSun" w:hAnsi="Times New Roman" w:cs="Times New Roman"/>
          <w:color w:val="222222"/>
          <w:sz w:val="24"/>
          <w:szCs w:val="24"/>
          <w:highlight w:val="yellow"/>
          <w:shd w:val="clear" w:color="auto" w:fill="FFFFFF"/>
        </w:rPr>
        <w:t>(6),1-17.</w:t>
      </w:r>
    </w:p>
    <w:p w:rsidR="00D37D7B" w:rsidRDefault="00D37D7B" w:rsidP="00D37D7B">
      <w:pPr>
        <w:pStyle w:val="ListParagraph"/>
        <w:spacing w:line="360" w:lineRule="auto"/>
        <w:ind w:left="480" w:hangingChars="200" w:hanging="480"/>
        <w:rPr>
          <w:rFonts w:ascii="Times New Roman" w:eastAsia="SimSun" w:hAnsi="Times New Roman" w:cs="Times New Roman"/>
          <w:color w:val="222222"/>
          <w:sz w:val="24"/>
          <w:szCs w:val="24"/>
          <w:highlight w:val="yellow"/>
          <w:shd w:val="clear" w:color="auto" w:fill="FFFFFF"/>
        </w:rPr>
      </w:pPr>
      <w:r>
        <w:rPr>
          <w:rFonts w:ascii="Times New Roman" w:eastAsia="SimSun" w:hAnsi="Times New Roman" w:cs="Times New Roman"/>
          <w:color w:val="222222"/>
          <w:sz w:val="24"/>
          <w:szCs w:val="24"/>
          <w:highlight w:val="yellow"/>
          <w:shd w:val="clear" w:color="auto" w:fill="FFFFFF"/>
        </w:rPr>
        <w:t>Below, T. B., Schmid, J. C., &amp; Sieber, S. (2015). Farmers’ knowledge and perception of climatic risks and options for climate change adaptation: a case study from two Tanzanian villages. </w:t>
      </w:r>
      <w:r>
        <w:rPr>
          <w:rFonts w:ascii="Times New Roman" w:eastAsia="SimSun" w:hAnsi="Times New Roman" w:cs="Times New Roman"/>
          <w:i/>
          <w:iCs/>
          <w:color w:val="222222"/>
          <w:sz w:val="24"/>
          <w:szCs w:val="24"/>
          <w:highlight w:val="yellow"/>
          <w:shd w:val="clear" w:color="auto" w:fill="FFFFFF"/>
        </w:rPr>
        <w:t>Regional environmental change</w:t>
      </w:r>
      <w:r>
        <w:rPr>
          <w:rFonts w:ascii="Times New Roman" w:eastAsia="SimSun" w:hAnsi="Times New Roman" w:cs="Times New Roman"/>
          <w:color w:val="222222"/>
          <w:sz w:val="24"/>
          <w:szCs w:val="24"/>
          <w:highlight w:val="yellow"/>
          <w:shd w:val="clear" w:color="auto" w:fill="FFFFFF"/>
        </w:rPr>
        <w:t>, </w:t>
      </w:r>
      <w:r>
        <w:rPr>
          <w:rFonts w:ascii="Times New Roman" w:eastAsia="SimSun" w:hAnsi="Times New Roman" w:cs="Times New Roman"/>
          <w:i/>
          <w:iCs/>
          <w:color w:val="222222"/>
          <w:sz w:val="24"/>
          <w:szCs w:val="24"/>
          <w:highlight w:val="yellow"/>
          <w:shd w:val="clear" w:color="auto" w:fill="FFFFFF"/>
        </w:rPr>
        <w:t>15</w:t>
      </w:r>
      <w:r>
        <w:rPr>
          <w:rFonts w:ascii="Times New Roman" w:eastAsia="SimSun" w:hAnsi="Times New Roman" w:cs="Times New Roman"/>
          <w:color w:val="222222"/>
          <w:sz w:val="24"/>
          <w:szCs w:val="24"/>
          <w:highlight w:val="yellow"/>
          <w:shd w:val="clear" w:color="auto" w:fill="FFFFFF"/>
        </w:rPr>
        <w:t>, 1169-1180.</w:t>
      </w:r>
    </w:p>
    <w:p w:rsidR="00D37D7B" w:rsidRDefault="00D37D7B" w:rsidP="00D37D7B">
      <w:pPr>
        <w:pStyle w:val="ListParagraph"/>
        <w:spacing w:line="360" w:lineRule="auto"/>
        <w:ind w:left="480" w:hangingChars="200" w:hanging="480"/>
        <w:rPr>
          <w:rFonts w:ascii="Times New Roman" w:eastAsia="SimSun" w:hAnsi="Times New Roman" w:cs="Times New Roman"/>
          <w:sz w:val="24"/>
          <w:szCs w:val="24"/>
          <w:highlight w:val="yellow"/>
        </w:rPr>
      </w:pPr>
      <w:r>
        <w:rPr>
          <w:rFonts w:ascii="Times New Roman" w:eastAsia="SimSun" w:hAnsi="Times New Roman" w:cs="Times New Roman"/>
          <w:sz w:val="24"/>
          <w:szCs w:val="24"/>
          <w:highlight w:val="yellow"/>
        </w:rPr>
        <w:lastRenderedPageBreak/>
        <w:t xml:space="preserve">Tripathi, A., &amp; Mishra, A. K. (2017). Knowledge and passive adaptation to climate change: An example from Indian </w:t>
      </w:r>
      <w:proofErr w:type="spellStart"/>
      <w:proofErr w:type="gramStart"/>
      <w:r>
        <w:rPr>
          <w:rFonts w:ascii="Times New Roman" w:eastAsia="SimSun" w:hAnsi="Times New Roman" w:cs="Times New Roman"/>
          <w:sz w:val="24"/>
          <w:szCs w:val="24"/>
          <w:highlight w:val="yellow"/>
        </w:rPr>
        <w:t>farmers.</w:t>
      </w:r>
      <w:r>
        <w:rPr>
          <w:rStyle w:val="Emphasis"/>
          <w:rFonts w:ascii="Times New Roman" w:eastAsia="SimSun" w:hAnsi="Times New Roman" w:cs="Times New Roman"/>
          <w:sz w:val="24"/>
          <w:szCs w:val="24"/>
        </w:rPr>
        <w:t>Climate</w:t>
      </w:r>
      <w:proofErr w:type="spellEnd"/>
      <w:proofErr w:type="gramEnd"/>
      <w:r>
        <w:rPr>
          <w:rStyle w:val="Emphasis"/>
          <w:rFonts w:ascii="Times New Roman" w:eastAsia="SimSun" w:hAnsi="Times New Roman" w:cs="Times New Roman"/>
          <w:sz w:val="24"/>
          <w:szCs w:val="24"/>
        </w:rPr>
        <w:t xml:space="preserve"> Risk Management, 16</w:t>
      </w:r>
      <w:r>
        <w:rPr>
          <w:rFonts w:ascii="Times New Roman" w:eastAsia="SimSun" w:hAnsi="Times New Roman" w:cs="Times New Roman"/>
          <w:sz w:val="24"/>
          <w:szCs w:val="24"/>
          <w:highlight w:val="yellow"/>
        </w:rPr>
        <w:t>, 195-207.</w:t>
      </w:r>
    </w:p>
    <w:p w:rsidR="00E34226" w:rsidRDefault="00D37D7B" w:rsidP="00B95DDC">
      <w:pPr>
        <w:pStyle w:val="NormalWeb"/>
        <w:spacing w:line="360" w:lineRule="auto"/>
        <w:ind w:left="480" w:hangingChars="200" w:hanging="480"/>
      </w:pPr>
      <w:r>
        <w:rPr>
          <w:highlight w:val="yellow"/>
        </w:rPr>
        <w:t xml:space="preserve">Jaina, V., &amp; Mazhar, S. H. (2024). Study on knowledge level of farmers towards climate change on crop production at Udaipur district, Rajasthan, India. </w:t>
      </w:r>
      <w:r>
        <w:rPr>
          <w:rStyle w:val="Emphasis"/>
        </w:rPr>
        <w:t>Asian Journal of Agricultural Extension, Economics &amp; Sociology, 42</w:t>
      </w:r>
      <w:r>
        <w:rPr>
          <w:highlight w:val="yellow"/>
        </w:rPr>
        <w:t>(5), 349-355</w:t>
      </w:r>
    </w:p>
    <w:sectPr w:rsidR="00E34226" w:rsidSect="00E3422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BF6" w:rsidRDefault="006F0BF6">
      <w:pPr>
        <w:spacing w:line="240" w:lineRule="auto"/>
      </w:pPr>
      <w:r>
        <w:separator/>
      </w:r>
    </w:p>
  </w:endnote>
  <w:endnote w:type="continuationSeparator" w:id="0">
    <w:p w:rsidR="006F0BF6" w:rsidRDefault="006F0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
    <w:altName w:val="Times New Roman"/>
    <w:charset w:val="00"/>
    <w:family w:val="auto"/>
    <w:pitch w:val="default"/>
  </w:font>
  <w:font w:name="sans-serif">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246" w:rsidRDefault="00A16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53159"/>
    </w:sdtPr>
    <w:sdtEndPr/>
    <w:sdtContent>
      <w:p w:rsidR="00A16246" w:rsidRDefault="00B72C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16246" w:rsidRDefault="00A16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246" w:rsidRDefault="00A16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BF6" w:rsidRDefault="006F0BF6">
      <w:pPr>
        <w:spacing w:after="0"/>
      </w:pPr>
      <w:r>
        <w:separator/>
      </w:r>
    </w:p>
  </w:footnote>
  <w:footnote w:type="continuationSeparator" w:id="0">
    <w:p w:rsidR="006F0BF6" w:rsidRDefault="006F0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246" w:rsidRDefault="006F0BF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07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246" w:rsidRDefault="006F0BF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07611" o:spid="_x0000_s2051"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246" w:rsidRDefault="006F0BF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07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CAF902"/>
    <w:multiLevelType w:val="singleLevel"/>
    <w:tmpl w:val="8BCAF902"/>
    <w:lvl w:ilvl="0">
      <w:start w:val="1"/>
      <w:numFmt w:val="decimal"/>
      <w:lvlText w:val="%1."/>
      <w:lvlJc w:val="left"/>
      <w:pPr>
        <w:tabs>
          <w:tab w:val="left" w:pos="425"/>
        </w:tabs>
        <w:ind w:left="425" w:hanging="425"/>
      </w:pPr>
      <w:rPr>
        <w:rFonts w:hint="default"/>
      </w:rPr>
    </w:lvl>
  </w:abstractNum>
  <w:abstractNum w:abstractNumId="1" w15:restartNumberingAfterBreak="0">
    <w:nsid w:val="BDC8E0FF"/>
    <w:multiLevelType w:val="singleLevel"/>
    <w:tmpl w:val="BDC8E0FF"/>
    <w:lvl w:ilvl="0">
      <w:start w:val="1"/>
      <w:numFmt w:val="upperRoman"/>
      <w:lvlText w:val="%1"/>
      <w:lvlJc w:val="left"/>
      <w:pPr>
        <w:tabs>
          <w:tab w:val="left" w:pos="425"/>
        </w:tabs>
        <w:ind w:left="425" w:hanging="425"/>
      </w:pPr>
      <w:rPr>
        <w:rFonts w:hint="default"/>
      </w:rPr>
    </w:lvl>
  </w:abstractNum>
  <w:abstractNum w:abstractNumId="2" w15:restartNumberingAfterBreak="0">
    <w:nsid w:val="DCF6D705"/>
    <w:multiLevelType w:val="singleLevel"/>
    <w:tmpl w:val="DCF6D705"/>
    <w:lvl w:ilvl="0">
      <w:start w:val="1"/>
      <w:numFmt w:val="decimal"/>
      <w:lvlText w:val="%1."/>
      <w:lvlJc w:val="left"/>
      <w:pPr>
        <w:tabs>
          <w:tab w:val="left" w:pos="425"/>
        </w:tabs>
        <w:ind w:left="425" w:hanging="425"/>
      </w:pPr>
      <w:rPr>
        <w:rFonts w:hint="default"/>
      </w:rPr>
    </w:lvl>
  </w:abstractNum>
  <w:abstractNum w:abstractNumId="3" w15:restartNumberingAfterBreak="0">
    <w:nsid w:val="E4C9A88F"/>
    <w:multiLevelType w:val="singleLevel"/>
    <w:tmpl w:val="E4C9A88F"/>
    <w:lvl w:ilvl="0">
      <w:start w:val="1"/>
      <w:numFmt w:val="decimal"/>
      <w:lvlText w:val="%1."/>
      <w:lvlJc w:val="left"/>
      <w:pPr>
        <w:tabs>
          <w:tab w:val="left" w:pos="425"/>
        </w:tabs>
        <w:ind w:left="425" w:hanging="425"/>
      </w:pPr>
      <w:rPr>
        <w:rFonts w:hint="default"/>
      </w:rPr>
    </w:lvl>
  </w:abstractNum>
  <w:abstractNum w:abstractNumId="4" w15:restartNumberingAfterBreak="0">
    <w:nsid w:val="30EBC4F5"/>
    <w:multiLevelType w:val="singleLevel"/>
    <w:tmpl w:val="30EBC4F5"/>
    <w:lvl w:ilvl="0">
      <w:start w:val="1"/>
      <w:numFmt w:val="decimal"/>
      <w:lvlText w:val="%1."/>
      <w:lvlJc w:val="left"/>
      <w:pPr>
        <w:tabs>
          <w:tab w:val="left" w:pos="425"/>
        </w:tabs>
        <w:ind w:left="425" w:hanging="425"/>
      </w:pPr>
      <w:rPr>
        <w:rFonts w:hint="default"/>
      </w:rPr>
    </w:lvl>
  </w:abstractNum>
  <w:abstractNum w:abstractNumId="5" w15:restartNumberingAfterBreak="0">
    <w:nsid w:val="5A9C02C8"/>
    <w:multiLevelType w:val="multilevel"/>
    <w:tmpl w:val="5A9C02C8"/>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661832BC"/>
    <w:multiLevelType w:val="singleLevel"/>
    <w:tmpl w:val="661832BC"/>
    <w:lvl w:ilvl="0">
      <w:start w:val="1"/>
      <w:numFmt w:val="decimal"/>
      <w:lvlText w:val="%1."/>
      <w:lvlJc w:val="left"/>
      <w:pPr>
        <w:tabs>
          <w:tab w:val="left" w:pos="425"/>
        </w:tabs>
        <w:ind w:left="425" w:hanging="425"/>
      </w:pPr>
      <w:rPr>
        <w:rFonts w:hint="default"/>
        <w:b w:val="0"/>
        <w:bCs w:val="0"/>
      </w:rPr>
    </w:lvl>
  </w:abstractNum>
  <w:num w:numId="1">
    <w:abstractNumId w:val="5"/>
  </w:num>
  <w:num w:numId="2">
    <w:abstractNumId w:val="4"/>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EC6676"/>
    <w:rsid w:val="00012C09"/>
    <w:rsid w:val="00027495"/>
    <w:rsid w:val="000278DA"/>
    <w:rsid w:val="0003544B"/>
    <w:rsid w:val="00036DB2"/>
    <w:rsid w:val="000F6AAE"/>
    <w:rsid w:val="00156293"/>
    <w:rsid w:val="001873EA"/>
    <w:rsid w:val="00196C6D"/>
    <w:rsid w:val="001C61AD"/>
    <w:rsid w:val="002006FF"/>
    <w:rsid w:val="002031CE"/>
    <w:rsid w:val="00253152"/>
    <w:rsid w:val="0026246C"/>
    <w:rsid w:val="00292EC0"/>
    <w:rsid w:val="002E19AF"/>
    <w:rsid w:val="002E3759"/>
    <w:rsid w:val="003554A4"/>
    <w:rsid w:val="003B487A"/>
    <w:rsid w:val="003C5F46"/>
    <w:rsid w:val="003F7931"/>
    <w:rsid w:val="00413686"/>
    <w:rsid w:val="00492598"/>
    <w:rsid w:val="0052546C"/>
    <w:rsid w:val="005D16AC"/>
    <w:rsid w:val="00657AF5"/>
    <w:rsid w:val="006637F2"/>
    <w:rsid w:val="00695939"/>
    <w:rsid w:val="006B5CA5"/>
    <w:rsid w:val="006F0BF6"/>
    <w:rsid w:val="00741430"/>
    <w:rsid w:val="007C6151"/>
    <w:rsid w:val="008224AE"/>
    <w:rsid w:val="00844DEE"/>
    <w:rsid w:val="008630AB"/>
    <w:rsid w:val="008D1F20"/>
    <w:rsid w:val="008D6BF1"/>
    <w:rsid w:val="008F7352"/>
    <w:rsid w:val="00911608"/>
    <w:rsid w:val="00923D7D"/>
    <w:rsid w:val="0092508F"/>
    <w:rsid w:val="00931EC4"/>
    <w:rsid w:val="00947F43"/>
    <w:rsid w:val="009914B1"/>
    <w:rsid w:val="009938C0"/>
    <w:rsid w:val="009A4135"/>
    <w:rsid w:val="009C3E1C"/>
    <w:rsid w:val="009E6461"/>
    <w:rsid w:val="00A16246"/>
    <w:rsid w:val="00A36A91"/>
    <w:rsid w:val="00A72F94"/>
    <w:rsid w:val="00A7513D"/>
    <w:rsid w:val="00AA16D8"/>
    <w:rsid w:val="00AF09C0"/>
    <w:rsid w:val="00B60DFA"/>
    <w:rsid w:val="00B72B26"/>
    <w:rsid w:val="00B72C9C"/>
    <w:rsid w:val="00B822C0"/>
    <w:rsid w:val="00B95DDC"/>
    <w:rsid w:val="00BA6678"/>
    <w:rsid w:val="00BE6246"/>
    <w:rsid w:val="00C218F6"/>
    <w:rsid w:val="00C26EF8"/>
    <w:rsid w:val="00C957CC"/>
    <w:rsid w:val="00C9774A"/>
    <w:rsid w:val="00CC01B2"/>
    <w:rsid w:val="00CC1098"/>
    <w:rsid w:val="00CE4756"/>
    <w:rsid w:val="00D37D7B"/>
    <w:rsid w:val="00DA57B0"/>
    <w:rsid w:val="00DB33AB"/>
    <w:rsid w:val="00DC0016"/>
    <w:rsid w:val="00DD563C"/>
    <w:rsid w:val="00E21D4C"/>
    <w:rsid w:val="00E32734"/>
    <w:rsid w:val="00E34226"/>
    <w:rsid w:val="00E52842"/>
    <w:rsid w:val="00E7391F"/>
    <w:rsid w:val="00EA6BBC"/>
    <w:rsid w:val="00EC6676"/>
    <w:rsid w:val="00F05545"/>
    <w:rsid w:val="00F072F8"/>
    <w:rsid w:val="00F46CA0"/>
    <w:rsid w:val="00F71D5E"/>
    <w:rsid w:val="096F1009"/>
    <w:rsid w:val="0BE1300C"/>
    <w:rsid w:val="12410BB4"/>
    <w:rsid w:val="24A14747"/>
    <w:rsid w:val="2F58568A"/>
    <w:rsid w:val="364A5FA5"/>
    <w:rsid w:val="37214C26"/>
    <w:rsid w:val="5F272AF0"/>
    <w:rsid w:val="65711603"/>
    <w:rsid w:val="69285B7A"/>
    <w:rsid w:val="6A3867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E274783"/>
  <w15:docId w15:val="{117967A4-D4E5-4D88-8EF7-EA11E94D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226"/>
    <w:pPr>
      <w:spacing w:after="200" w:line="276" w:lineRule="auto"/>
    </w:pPr>
    <w:rPr>
      <w:rFonts w:asciiTheme="minorHAnsi" w:eastAsiaTheme="minorHAnsi" w:hAnsiTheme="minorHAnsi" w:cstheme="minorBidi"/>
      <w:sz w:val="22"/>
      <w:szCs w:val="22"/>
    </w:rPr>
  </w:style>
  <w:style w:type="paragraph" w:styleId="Heading1">
    <w:name w:val="heading 1"/>
    <w:basedOn w:val="Normal"/>
    <w:uiPriority w:val="9"/>
    <w:qFormat/>
    <w:rsid w:val="00E342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226"/>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E34226"/>
    <w:rPr>
      <w:sz w:val="16"/>
      <w:szCs w:val="16"/>
    </w:rPr>
  </w:style>
  <w:style w:type="paragraph" w:styleId="CommentText">
    <w:name w:val="annotation text"/>
    <w:basedOn w:val="Normal"/>
    <w:link w:val="CommentTextChar"/>
    <w:uiPriority w:val="99"/>
    <w:semiHidden/>
    <w:unhideWhenUsed/>
    <w:rsid w:val="00E3422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E34226"/>
    <w:rPr>
      <w:b/>
      <w:bCs/>
    </w:rPr>
  </w:style>
  <w:style w:type="character" w:styleId="Emphasis">
    <w:name w:val="Emphasis"/>
    <w:basedOn w:val="DefaultParagraphFont"/>
    <w:qFormat/>
    <w:rsid w:val="00E34226"/>
    <w:rPr>
      <w:i/>
      <w:iCs/>
    </w:rPr>
  </w:style>
  <w:style w:type="paragraph" w:styleId="Footer">
    <w:name w:val="footer"/>
    <w:basedOn w:val="Normal"/>
    <w:link w:val="FooterChar"/>
    <w:uiPriority w:val="99"/>
    <w:unhideWhenUsed/>
    <w:rsid w:val="00E34226"/>
    <w:pPr>
      <w:tabs>
        <w:tab w:val="center" w:pos="4680"/>
        <w:tab w:val="right" w:pos="9360"/>
      </w:tabs>
      <w:spacing w:after="0" w:line="240" w:lineRule="auto"/>
    </w:pPr>
  </w:style>
  <w:style w:type="paragraph" w:styleId="Header">
    <w:name w:val="header"/>
    <w:basedOn w:val="Normal"/>
    <w:link w:val="HeaderChar"/>
    <w:uiPriority w:val="99"/>
    <w:unhideWhenUsed/>
    <w:rsid w:val="00E34226"/>
    <w:pPr>
      <w:tabs>
        <w:tab w:val="center" w:pos="4680"/>
        <w:tab w:val="right" w:pos="9360"/>
      </w:tabs>
      <w:spacing w:after="0" w:line="240" w:lineRule="auto"/>
    </w:pPr>
  </w:style>
  <w:style w:type="character" w:styleId="Hyperlink">
    <w:name w:val="Hyperlink"/>
    <w:basedOn w:val="DefaultParagraphFont"/>
    <w:uiPriority w:val="99"/>
    <w:unhideWhenUsed/>
    <w:rsid w:val="00E34226"/>
    <w:rPr>
      <w:color w:val="0000FF" w:themeColor="hyperlink"/>
      <w:u w:val="single"/>
    </w:rPr>
  </w:style>
  <w:style w:type="paragraph" w:styleId="NormalWeb">
    <w:name w:val="Normal (Web)"/>
    <w:uiPriority w:val="99"/>
    <w:unhideWhenUsed/>
    <w:qFormat/>
    <w:rsid w:val="00E34226"/>
    <w:pPr>
      <w:spacing w:beforeAutospacing="1" w:afterAutospacing="1"/>
    </w:pPr>
    <w:rPr>
      <w:sz w:val="24"/>
      <w:szCs w:val="24"/>
      <w:lang w:eastAsia="zh-CN"/>
    </w:rPr>
  </w:style>
  <w:style w:type="character" w:styleId="Strong">
    <w:name w:val="Strong"/>
    <w:basedOn w:val="DefaultParagraphFont"/>
    <w:uiPriority w:val="22"/>
    <w:qFormat/>
    <w:rsid w:val="00E34226"/>
    <w:rPr>
      <w:b/>
      <w:bCs/>
    </w:rPr>
  </w:style>
  <w:style w:type="table" w:styleId="TableGrid">
    <w:name w:val="Table Grid"/>
    <w:basedOn w:val="TableNormal"/>
    <w:uiPriority w:val="59"/>
    <w:qFormat/>
    <w:rsid w:val="00E342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E34226"/>
    <w:pPr>
      <w:ind w:left="720"/>
      <w:contextualSpacing/>
    </w:pPr>
  </w:style>
  <w:style w:type="character" w:customStyle="1" w:styleId="CommentTextChar">
    <w:name w:val="Comment Text Char"/>
    <w:basedOn w:val="DefaultParagraphFont"/>
    <w:link w:val="CommentText"/>
    <w:uiPriority w:val="99"/>
    <w:semiHidden/>
    <w:qFormat/>
    <w:rsid w:val="00E34226"/>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E34226"/>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E34226"/>
    <w:rPr>
      <w:rFonts w:ascii="Tahoma" w:eastAsiaTheme="minorHAnsi" w:hAnsi="Tahoma" w:cs="Tahoma"/>
      <w:sz w:val="16"/>
      <w:szCs w:val="16"/>
    </w:rPr>
  </w:style>
  <w:style w:type="character" w:customStyle="1" w:styleId="HeaderChar">
    <w:name w:val="Header Char"/>
    <w:basedOn w:val="DefaultParagraphFont"/>
    <w:link w:val="Header"/>
    <w:uiPriority w:val="99"/>
    <w:qFormat/>
    <w:rsid w:val="00E34226"/>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34226"/>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E34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91331">
      <w:bodyDiv w:val="1"/>
      <w:marLeft w:val="0"/>
      <w:marRight w:val="0"/>
      <w:marTop w:val="0"/>
      <w:marBottom w:val="0"/>
      <w:divBdr>
        <w:top w:val="none" w:sz="0" w:space="0" w:color="auto"/>
        <w:left w:val="none" w:sz="0" w:space="0" w:color="auto"/>
        <w:bottom w:val="none" w:sz="0" w:space="0" w:color="auto"/>
        <w:right w:val="none" w:sz="0" w:space="0" w:color="auto"/>
      </w:divBdr>
    </w:div>
    <w:div w:id="1770655230">
      <w:bodyDiv w:val="1"/>
      <w:marLeft w:val="0"/>
      <w:marRight w:val="0"/>
      <w:marTop w:val="0"/>
      <w:marBottom w:val="0"/>
      <w:divBdr>
        <w:top w:val="none" w:sz="0" w:space="0" w:color="auto"/>
        <w:left w:val="none" w:sz="0" w:space="0" w:color="auto"/>
        <w:bottom w:val="none" w:sz="0" w:space="0" w:color="auto"/>
        <w:right w:val="none" w:sz="0" w:space="0" w:color="auto"/>
      </w:divBdr>
    </w:div>
    <w:div w:id="196288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urnals.ansfoundation.org/index.php/jans/article/view/2241"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080/13504509.2021.198675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s11069-020-03973-2"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dLbls>
            <c:dLbl>
              <c:idx val="0"/>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3A-476C-BD96-E96B778C44D3}"/>
                </c:ext>
              </c:extLst>
            </c:dLbl>
            <c:dLbl>
              <c:idx val="1"/>
              <c:layout>
                <c:manualLayout>
                  <c:x val="0.12690503861122907"/>
                  <c:y val="-5.111015840359541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3A-476C-BD96-E96B778C44D3}"/>
                </c:ext>
              </c:extLst>
            </c:dLbl>
            <c:dLbl>
              <c:idx val="2"/>
              <c:layout>
                <c:manualLayout>
                  <c:x val="-3.9078073668724215E-3"/>
                  <c:y val="-3.5875526963193412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3A-476C-BD96-E96B778C44D3}"/>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Sheet1!$T$14:$T$16</c:f>
              <c:strCache>
                <c:ptCount val="3"/>
                <c:pt idx="0">
                  <c:v>Low</c:v>
                </c:pt>
                <c:pt idx="1">
                  <c:v>Medium</c:v>
                </c:pt>
                <c:pt idx="2">
                  <c:v>High</c:v>
                </c:pt>
              </c:strCache>
            </c:strRef>
          </c:cat>
          <c:val>
            <c:numRef>
              <c:f>Sheet1!$U$14:$U$16</c:f>
              <c:numCache>
                <c:formatCode>General</c:formatCode>
                <c:ptCount val="3"/>
                <c:pt idx="0">
                  <c:v>2</c:v>
                </c:pt>
                <c:pt idx="1">
                  <c:v>81</c:v>
                </c:pt>
                <c:pt idx="2">
                  <c:v>17</c:v>
                </c:pt>
              </c:numCache>
            </c:numRef>
          </c:val>
          <c:extLst>
            <c:ext xmlns:c16="http://schemas.microsoft.com/office/drawing/2014/chart" uri="{C3380CC4-5D6E-409C-BE32-E72D297353CC}">
              <c16:uniqueId val="{00000003-053A-476C-BD96-E96B778C44D3}"/>
            </c:ext>
          </c:extLst>
        </c:ser>
        <c:dLbls>
          <c:showLegendKey val="0"/>
          <c:showVal val="0"/>
          <c:showCatName val="1"/>
          <c:showSerName val="0"/>
          <c:showPercent val="0"/>
          <c:showBubbleSize val="0"/>
          <c:showLeaderLines val="1"/>
        </c:dLbls>
      </c:pie3D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zero"/>
    <c:showDLblsOverMax val="0"/>
    <c:extLst>
      <c:ext uri="{0b15fc19-7d7d-44ad-8c2d-2c3a37ce22c3}">
        <chartProps xmlns="https://web.wps.cn/et/2018/main" chartId="{930bd3c6-ef79-4e04-9883-60f1c4d0498e}"/>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DACE7-ABD8-424A-94A7-24E526A3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5725</Words>
  <Characters>32635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8</cp:revision>
  <dcterms:created xsi:type="dcterms:W3CDTF">2025-03-02T13:34:00Z</dcterms:created>
  <dcterms:modified xsi:type="dcterms:W3CDTF">2025-03-06T05:02:00Z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C7D1E5C8938A43E5B361746B34762CCF_13</vt:lpwstr>
  </property>
</Properties>
</file>