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E1298" w:rsidRPr="004D02D9" w:rsidRDefault="002012E6" w:rsidP="00DE1298">
      <w:pPr>
        <w:spacing w:line="240" w:lineRule="auto"/>
        <w:jc w:val="center"/>
        <w:rPr>
          <w:rFonts w:ascii="Times New Roman" w:hAnsi="Times New Roman" w:cs="Times New Roman"/>
          <w:b/>
          <w:sz w:val="24"/>
          <w:szCs w:val="24"/>
        </w:rPr>
      </w:pPr>
      <w:r w:rsidRPr="004D02D9">
        <w:rPr>
          <w:rFonts w:ascii="Times New Roman" w:hAnsi="Times New Roman" w:cs="Times New Roman"/>
          <w:b/>
          <w:sz w:val="24"/>
          <w:szCs w:val="24"/>
        </w:rPr>
        <w:t>Constituents of Littering: Empirical Study from Staff and Students of in the Senior High Schools of Ghana</w:t>
      </w:r>
    </w:p>
    <w:p w:rsidR="00B063EA" w:rsidRDefault="00B063EA" w:rsidP="00EC2CB9">
      <w:pPr>
        <w:pStyle w:val="NoSpacing"/>
        <w:rPr>
          <w:rFonts w:ascii="Times New Roman" w:eastAsia="Calibri Light" w:hAnsi="Times New Roman" w:cs="Times New Roman"/>
          <w:sz w:val="24"/>
          <w:szCs w:val="24"/>
          <w:lang w:val="en-GB" w:eastAsia="en-GB"/>
        </w:rPr>
      </w:pPr>
    </w:p>
    <w:p w:rsidR="001C61AD" w:rsidRDefault="001C61AD" w:rsidP="00EC2CB9">
      <w:pPr>
        <w:pStyle w:val="NoSpacing"/>
        <w:rPr>
          <w:rFonts w:ascii="Times New Roman" w:eastAsia="Calibri Light" w:hAnsi="Times New Roman" w:cs="Times New Roman"/>
          <w:sz w:val="24"/>
          <w:szCs w:val="24"/>
          <w:lang w:val="en-GB" w:eastAsia="en-GB"/>
        </w:rPr>
      </w:pPr>
    </w:p>
    <w:p w:rsidR="001C61AD" w:rsidRDefault="001C61AD" w:rsidP="00EC2CB9">
      <w:pPr>
        <w:pStyle w:val="NoSpacing"/>
        <w:rPr>
          <w:rFonts w:ascii="Times New Roman" w:eastAsia="Calibri Light" w:hAnsi="Times New Roman" w:cs="Times New Roman"/>
          <w:sz w:val="24"/>
          <w:szCs w:val="24"/>
          <w:lang w:val="en-GB" w:eastAsia="en-GB"/>
        </w:rPr>
      </w:pPr>
    </w:p>
    <w:p w:rsidR="001C61AD" w:rsidRPr="004D02D9" w:rsidRDefault="001C61AD" w:rsidP="00EC2CB9">
      <w:pPr>
        <w:pStyle w:val="NoSpacing"/>
        <w:rPr>
          <w:rFonts w:ascii="Times New Roman" w:eastAsia="Calibri Light" w:hAnsi="Times New Roman" w:cs="Times New Roman"/>
          <w:sz w:val="24"/>
          <w:szCs w:val="24"/>
          <w:lang w:val="en-GB" w:eastAsia="en-GB"/>
        </w:rPr>
      </w:pPr>
    </w:p>
    <w:p w:rsidR="00794AF7" w:rsidRPr="004D02D9" w:rsidRDefault="002012E6" w:rsidP="000E197C">
      <w:pPr>
        <w:keepNext/>
        <w:keepLines/>
        <w:spacing w:before="100" w:beforeAutospacing="1" w:after="0" w:line="480" w:lineRule="auto"/>
        <w:outlineLvl w:val="0"/>
        <w:rPr>
          <w:rFonts w:ascii="Times New Roman" w:eastAsia="Calibri Light" w:hAnsi="Times New Roman" w:cs="Times New Roman"/>
          <w:b/>
          <w:sz w:val="24"/>
          <w:szCs w:val="24"/>
          <w:lang w:val="en-GB" w:eastAsia="en-GB"/>
        </w:rPr>
      </w:pPr>
      <w:bookmarkStart w:id="0" w:name="_Toc121998052"/>
      <w:r w:rsidRPr="004D02D9">
        <w:rPr>
          <w:rFonts w:ascii="Times New Roman" w:eastAsia="Calibri Light" w:hAnsi="Times New Roman" w:cs="Times New Roman"/>
          <w:b/>
          <w:sz w:val="28"/>
          <w:szCs w:val="26"/>
          <w:lang w:val="en-GB" w:eastAsia="en-GB"/>
        </w:rPr>
        <w:t>ABSTRACT</w:t>
      </w:r>
      <w:bookmarkEnd w:id="0"/>
    </w:p>
    <w:p w:rsidR="005E472A" w:rsidRPr="004D02D9" w:rsidRDefault="002012E6" w:rsidP="00EC2CB9">
      <w:pPr>
        <w:tabs>
          <w:tab w:val="left" w:pos="3060"/>
        </w:tabs>
        <w:spacing w:after="0" w:line="240" w:lineRule="auto"/>
        <w:jc w:val="both"/>
        <w:rPr>
          <w:rFonts w:ascii="Times New Roman" w:eastAsia="Calibri" w:hAnsi="Times New Roman" w:cs="Times New Roman"/>
          <w:sz w:val="24"/>
          <w:szCs w:val="24"/>
        </w:rPr>
      </w:pPr>
      <w:r w:rsidRPr="004D02D9">
        <w:rPr>
          <w:rFonts w:ascii="Times New Roman" w:eastAsia="Calibri" w:hAnsi="Times New Roman" w:cs="Times New Roman"/>
          <w:sz w:val="24"/>
          <w:szCs w:val="24"/>
        </w:rPr>
        <w:t xml:space="preserve">Littering is considered a major environmental problem. This problem is growing steadily and is attracting great </w:t>
      </w:r>
      <w:r w:rsidR="00720E96" w:rsidRPr="004D02D9">
        <w:rPr>
          <w:rFonts w:ascii="Times New Roman" w:eastAsia="Calibri" w:hAnsi="Times New Roman" w:cs="Times New Roman"/>
          <w:sz w:val="24"/>
          <w:szCs w:val="24"/>
        </w:rPr>
        <w:t>concern</w:t>
      </w:r>
      <w:r w:rsidRPr="004D02D9">
        <w:rPr>
          <w:rFonts w:ascii="Times New Roman" w:eastAsia="Calibri" w:hAnsi="Times New Roman" w:cs="Times New Roman"/>
          <w:sz w:val="24"/>
          <w:szCs w:val="24"/>
        </w:rPr>
        <w:t xml:space="preserve"> among the public, scholars and educational institutions.</w:t>
      </w:r>
      <w:r w:rsidRPr="004D02D9">
        <w:rPr>
          <w:rFonts w:ascii="Times New Roman" w:hAnsi="Times New Roman" w:cs="Times New Roman"/>
          <w:sz w:val="24"/>
          <w:szCs w:val="24"/>
        </w:rPr>
        <w:t xml:space="preserve"> </w:t>
      </w:r>
      <w:r w:rsidR="00604B4E" w:rsidRPr="00604B4E">
        <w:rPr>
          <w:rFonts w:ascii="Times New Roman" w:hAnsi="Times New Roman" w:cs="Times New Roman"/>
          <w:sz w:val="24"/>
          <w:szCs w:val="24"/>
          <w:highlight w:val="yellow"/>
        </w:rPr>
        <w:t>This study aimed to assess the knowledge base of students and teachers on littering in senior high schools in the Sefwi Wiawso Municipality of Ghana</w:t>
      </w:r>
      <w:r w:rsidRPr="004D02D9">
        <w:rPr>
          <w:rFonts w:ascii="Times New Roman" w:eastAsia="Calibri" w:hAnsi="Times New Roman" w:cs="Times New Roman"/>
          <w:sz w:val="24"/>
          <w:szCs w:val="24"/>
        </w:rPr>
        <w:t xml:space="preserve">. The approach employs a pragmatic approach as a system of philosophy. This study adopted the convergent parallel mixed methods design. Both qualitative and quantitative were used for complementary results and comprehensive analysis. The population for this study consisted of all teaching staff and students of Sefwi Wiawso Senior High Technical School, St. Joseph Catholic Senior High School. Sefwi Wiawso Senior High Technical School. The study has a student population of nine hundred and seventeen (917) and Forty-five (45) teachers. Convenient and straightforward random techniques were used for the study's 10 teachers and 101 students. The research instruments used for the study were a questionnaire and an interview. </w:t>
      </w:r>
      <w:r w:rsidRPr="004D02D9">
        <w:rPr>
          <w:rFonts w:ascii="Times New Roman" w:eastAsia="Calibri" w:hAnsi="Times New Roman" w:cs="Times New Roman"/>
          <w:sz w:val="24"/>
          <w:szCs w:val="24"/>
          <w:lang w:val="en-GB"/>
        </w:rPr>
        <w:t>The quantitative responses obtained from the questionnaire were coded with a numerical value and keyed into the data view of the SPSS version 23. The qualitative data was analysed through content analysis and was further transcribed into themes for analysis with a side-by-side comparison with the quantitative data.</w:t>
      </w:r>
      <w:r w:rsidRPr="004D02D9">
        <w:rPr>
          <w:rFonts w:ascii="Times New Roman" w:eastAsia="Calibri" w:hAnsi="Times New Roman" w:cs="Times New Roman"/>
          <w:sz w:val="24"/>
          <w:szCs w:val="24"/>
        </w:rPr>
        <w:t xml:space="preserve"> Both staff and students perceived waste as unwanted or unusable materials or any substance/material discarded after primary use</w:t>
      </w:r>
      <w:r w:rsidRPr="004D02D9">
        <w:rPr>
          <w:rFonts w:ascii="Times New Roman" w:eastAsia="Calibri" w:hAnsi="Times New Roman" w:cs="Times New Roman"/>
          <w:sz w:val="24"/>
          <w:szCs w:val="24"/>
          <w:lang w:val="en-GB"/>
        </w:rPr>
        <w:t xml:space="preserve">. </w:t>
      </w:r>
      <w:r w:rsidRPr="004D02D9">
        <w:rPr>
          <w:rFonts w:ascii="Times New Roman" w:eastAsia="Calibri" w:hAnsi="Times New Roman" w:cs="Times New Roman"/>
          <w:sz w:val="24"/>
          <w:szCs w:val="24"/>
        </w:rPr>
        <w:t xml:space="preserve">It is also concluded that littering involves the unconscious depositing of materials indiscriminately in public or private spaces. It is recommended that the senior high school management provide enough waste bins at vantage points to collect waste on compounds. It is also recommended that the school management should form waste clubs to educate and sensitise staff and students and enforce rules and regulations on littering and waste on school compounds. </w:t>
      </w:r>
    </w:p>
    <w:p w:rsidR="00C4620E" w:rsidRPr="004D02D9" w:rsidRDefault="002012E6" w:rsidP="00EC2CB9">
      <w:pPr>
        <w:tabs>
          <w:tab w:val="left" w:pos="3060"/>
        </w:tabs>
        <w:spacing w:after="0" w:line="240" w:lineRule="auto"/>
        <w:jc w:val="both"/>
        <w:rPr>
          <w:rFonts w:ascii="Times New Roman" w:eastAsia="Calibri" w:hAnsi="Times New Roman" w:cs="Times New Roman"/>
          <w:sz w:val="24"/>
          <w:szCs w:val="24"/>
        </w:rPr>
      </w:pPr>
      <w:r w:rsidRPr="004D02D9">
        <w:rPr>
          <w:rFonts w:ascii="Times New Roman" w:eastAsia="Calibri" w:hAnsi="Times New Roman" w:cs="Times New Roman"/>
          <w:sz w:val="24"/>
          <w:szCs w:val="24"/>
        </w:rPr>
        <w:t xml:space="preserve">.  </w:t>
      </w:r>
    </w:p>
    <w:p w:rsidR="00C4620E" w:rsidRPr="004D02D9" w:rsidRDefault="00C4620E" w:rsidP="00C4620E">
      <w:pPr>
        <w:spacing w:after="0" w:line="240" w:lineRule="auto"/>
        <w:ind w:right="9"/>
        <w:rPr>
          <w:rFonts w:ascii="Times New Roman" w:eastAsia="Calibri" w:hAnsi="Times New Roman" w:cs="Times New Roman"/>
          <w:b/>
          <w:sz w:val="24"/>
          <w:szCs w:val="24"/>
        </w:rPr>
      </w:pPr>
    </w:p>
    <w:p w:rsidR="00DE1298" w:rsidRPr="004D02D9" w:rsidRDefault="002012E6" w:rsidP="000A31B6">
      <w:pPr>
        <w:spacing w:line="480" w:lineRule="auto"/>
        <w:jc w:val="both"/>
        <w:rPr>
          <w:rStyle w:val="fontstyle01"/>
          <w:rFonts w:ascii="Times New Roman" w:hAnsi="Times New Roman" w:cs="Times New Roman"/>
          <w:color w:val="auto"/>
        </w:rPr>
      </w:pPr>
      <w:r w:rsidRPr="004D02D9">
        <w:rPr>
          <w:rStyle w:val="fontstyle01"/>
          <w:rFonts w:ascii="Times New Roman" w:hAnsi="Times New Roman" w:cs="Times New Roman"/>
          <w:b/>
          <w:color w:val="auto"/>
        </w:rPr>
        <w:t xml:space="preserve">Keywords: </w:t>
      </w:r>
      <w:r w:rsidR="005E472A" w:rsidRPr="004D02D9">
        <w:rPr>
          <w:rStyle w:val="fontstyle01"/>
          <w:rFonts w:ascii="Times New Roman" w:hAnsi="Times New Roman" w:cs="Times New Roman"/>
          <w:color w:val="auto"/>
        </w:rPr>
        <w:t>Perception, Littering, Environment, Teachers, Students</w:t>
      </w:r>
    </w:p>
    <w:p w:rsidR="00B7040B" w:rsidRPr="004D02D9" w:rsidRDefault="00B7040B" w:rsidP="000A31B6">
      <w:pPr>
        <w:spacing w:line="480" w:lineRule="auto"/>
        <w:jc w:val="both"/>
        <w:rPr>
          <w:rStyle w:val="fontstyle01"/>
          <w:rFonts w:ascii="Times New Roman" w:hAnsi="Times New Roman" w:cs="Times New Roman"/>
          <w:color w:val="auto"/>
        </w:rPr>
      </w:pPr>
    </w:p>
    <w:p w:rsidR="00B7040B" w:rsidRPr="004D02D9" w:rsidRDefault="00B7040B" w:rsidP="000A31B6">
      <w:pPr>
        <w:spacing w:line="480" w:lineRule="auto"/>
        <w:jc w:val="both"/>
        <w:rPr>
          <w:rStyle w:val="fontstyle01"/>
          <w:rFonts w:ascii="Times New Roman" w:hAnsi="Times New Roman" w:cs="Times New Roman"/>
          <w:b/>
          <w:color w:val="auto"/>
        </w:rPr>
      </w:pPr>
    </w:p>
    <w:p w:rsidR="00766BC2" w:rsidRPr="004D02D9" w:rsidRDefault="002012E6" w:rsidP="00766BC2">
      <w:pPr>
        <w:pStyle w:val="ListParagraph"/>
        <w:numPr>
          <w:ilvl w:val="0"/>
          <w:numId w:val="4"/>
        </w:numPr>
        <w:spacing w:before="240" w:line="480" w:lineRule="auto"/>
        <w:jc w:val="both"/>
        <w:rPr>
          <w:rFonts w:ascii="Times New Roman" w:eastAsia="Calibri" w:hAnsi="Times New Roman" w:cs="Times New Roman"/>
          <w:b/>
          <w:sz w:val="24"/>
          <w:szCs w:val="24"/>
        </w:rPr>
      </w:pPr>
      <w:r w:rsidRPr="004D02D9">
        <w:rPr>
          <w:rFonts w:ascii="Times New Roman" w:eastAsia="Calibri" w:hAnsi="Times New Roman" w:cs="Times New Roman"/>
          <w:b/>
          <w:sz w:val="24"/>
          <w:szCs w:val="24"/>
        </w:rPr>
        <w:t>Introduction</w:t>
      </w:r>
    </w:p>
    <w:p w:rsidR="001B7FF8" w:rsidRPr="004D02D9" w:rsidRDefault="005560E9" w:rsidP="00B7040B">
      <w:pPr>
        <w:spacing w:before="240" w:after="20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2012E6" w:rsidRPr="004D02D9">
        <w:rPr>
          <w:rFonts w:ascii="Times New Roman" w:eastAsia="Calibri" w:hAnsi="Times New Roman" w:cs="Times New Roman"/>
          <w:sz w:val="24"/>
          <w:szCs w:val="24"/>
        </w:rPr>
        <w:t xml:space="preserve">Littering is an intrinsic constituent of today’s way of life, existing in numerous countries in the world, and it is a problem that is increasingly growing with sustained </w:t>
      </w:r>
      <w:r w:rsidR="00B7040B" w:rsidRPr="004D02D9">
        <w:rPr>
          <w:rFonts w:ascii="Times New Roman" w:eastAsia="Calibri" w:hAnsi="Times New Roman" w:cs="Times New Roman"/>
          <w:sz w:val="24"/>
          <w:szCs w:val="24"/>
        </w:rPr>
        <w:t>adverse</w:t>
      </w:r>
      <w:r w:rsidR="002012E6" w:rsidRPr="004D02D9">
        <w:rPr>
          <w:rFonts w:ascii="Times New Roman" w:eastAsia="Calibri" w:hAnsi="Times New Roman" w:cs="Times New Roman"/>
          <w:sz w:val="24"/>
          <w:szCs w:val="24"/>
        </w:rPr>
        <w:t xml:space="preserve"> effects on the health </w:t>
      </w:r>
      <w:r w:rsidR="002012E6" w:rsidRPr="004D02D9">
        <w:rPr>
          <w:rFonts w:ascii="Times New Roman" w:eastAsia="Calibri" w:hAnsi="Times New Roman" w:cs="Times New Roman"/>
          <w:sz w:val="24"/>
          <w:szCs w:val="24"/>
        </w:rPr>
        <w:lastRenderedPageBreak/>
        <w:t>of communities, environmental quality and economic growth of the urban and rural areas</w:t>
      </w:r>
      <w:r>
        <w:rPr>
          <w:rFonts w:ascii="Times New Roman" w:eastAsia="Calibri" w:hAnsi="Times New Roman" w:cs="Times New Roman"/>
          <w:sz w:val="24"/>
          <w:szCs w:val="24"/>
        </w:rPr>
        <w:t>”</w:t>
      </w:r>
      <w:r w:rsidR="002012E6" w:rsidRPr="004D02D9">
        <w:rPr>
          <w:rFonts w:ascii="Times New Roman" w:eastAsia="Calibri" w:hAnsi="Times New Roman" w:cs="Times New Roman"/>
          <w:sz w:val="24"/>
          <w:szCs w:val="24"/>
        </w:rPr>
        <w:t xml:space="preserve"> (Ojedokun &amp;Balogun, 2011). </w:t>
      </w:r>
      <w:r w:rsidR="00B7040B" w:rsidRPr="004D02D9">
        <w:rPr>
          <w:rFonts w:ascii="Times New Roman" w:eastAsia="Calibri" w:hAnsi="Times New Roman" w:cs="Times New Roman"/>
          <w:sz w:val="24"/>
          <w:szCs w:val="24"/>
        </w:rPr>
        <w:t xml:space="preserve">There are many definitions of littering, but </w:t>
      </w:r>
      <w:r w:rsidR="002012E6" w:rsidRPr="004D02D9">
        <w:rPr>
          <w:rFonts w:ascii="Times New Roman" w:eastAsia="Calibri" w:hAnsi="Times New Roman" w:cs="Times New Roman"/>
          <w:sz w:val="24"/>
          <w:szCs w:val="24"/>
        </w:rPr>
        <w:t xml:space="preserve">Ojedokun (2011) defines littering as an individual’s intentional or unintentional act of throwing away waste on the ground as a daily routine. It can also be defined as “a method of </w:t>
      </w:r>
      <w:r w:rsidR="00B7040B" w:rsidRPr="004D02D9">
        <w:rPr>
          <w:rFonts w:ascii="Times New Roman" w:eastAsia="Calibri" w:hAnsi="Times New Roman" w:cs="Times New Roman"/>
          <w:sz w:val="24"/>
          <w:szCs w:val="24"/>
        </w:rPr>
        <w:t>incorrect</w:t>
      </w:r>
      <w:r w:rsidR="002012E6" w:rsidRPr="004D02D9">
        <w:rPr>
          <w:rFonts w:ascii="Times New Roman" w:eastAsia="Calibri" w:hAnsi="Times New Roman" w:cs="Times New Roman"/>
          <w:sz w:val="24"/>
          <w:szCs w:val="24"/>
        </w:rPr>
        <w:t xml:space="preserve"> </w:t>
      </w:r>
      <w:r w:rsidR="00B7040B" w:rsidRPr="004D02D9">
        <w:rPr>
          <w:rFonts w:ascii="Times New Roman" w:eastAsia="Calibri" w:hAnsi="Times New Roman" w:cs="Times New Roman"/>
          <w:sz w:val="24"/>
          <w:szCs w:val="24"/>
        </w:rPr>
        <w:t>waste disposal</w:t>
      </w:r>
      <w:r w:rsidR="002012E6" w:rsidRPr="004D02D9">
        <w:rPr>
          <w:rFonts w:ascii="Times New Roman" w:eastAsia="Calibri" w:hAnsi="Times New Roman" w:cs="Times New Roman"/>
          <w:sz w:val="24"/>
          <w:szCs w:val="24"/>
        </w:rPr>
        <w:t>” (Garg &amp; Mashilware, 2015).</w:t>
      </w:r>
      <w:r w:rsidR="00B7040B" w:rsidRPr="004D02D9">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002012E6" w:rsidRPr="004D02D9">
        <w:rPr>
          <w:rFonts w:ascii="Times New Roman" w:eastAsia="Calibri" w:hAnsi="Times New Roman" w:cs="Times New Roman"/>
          <w:sz w:val="24"/>
          <w:szCs w:val="24"/>
        </w:rPr>
        <w:t xml:space="preserve">Littering was one of the first environmental problems to lend itself to systematic </w:t>
      </w:r>
      <w:r w:rsidR="00B7040B" w:rsidRPr="004D02D9">
        <w:rPr>
          <w:rFonts w:ascii="Times New Roman" w:eastAsia="Calibri" w:hAnsi="Times New Roman" w:cs="Times New Roman"/>
          <w:sz w:val="24"/>
          <w:szCs w:val="24"/>
        </w:rPr>
        <w:t>behavioural</w:t>
      </w:r>
      <w:r w:rsidR="002012E6" w:rsidRPr="004D02D9">
        <w:rPr>
          <w:rFonts w:ascii="Times New Roman" w:eastAsia="Calibri" w:hAnsi="Times New Roman" w:cs="Times New Roman"/>
          <w:sz w:val="24"/>
          <w:szCs w:val="24"/>
        </w:rPr>
        <w:t xml:space="preserve"> research, with studies dated over four decades. Public Opinion Surveys, Inc.</w:t>
      </w:r>
      <w:r w:rsidR="00B7040B" w:rsidRPr="004D02D9">
        <w:rPr>
          <w:rFonts w:ascii="Times New Roman" w:eastAsia="Calibri" w:hAnsi="Times New Roman" w:cs="Times New Roman"/>
          <w:sz w:val="24"/>
          <w:szCs w:val="24"/>
        </w:rPr>
        <w:t xml:space="preserve"> (1968), for instance, in their article, Keep America Beautiful (KAB),</w:t>
      </w:r>
      <w:r w:rsidR="002012E6" w:rsidRPr="004D02D9">
        <w:rPr>
          <w:rFonts w:ascii="Times New Roman" w:eastAsia="Calibri" w:hAnsi="Times New Roman" w:cs="Times New Roman"/>
          <w:sz w:val="24"/>
          <w:szCs w:val="24"/>
        </w:rPr>
        <w:t xml:space="preserve"> reported on the attitudes, beliefs and self-reported </w:t>
      </w:r>
      <w:r w:rsidR="00B7040B" w:rsidRPr="004D02D9">
        <w:rPr>
          <w:rFonts w:ascii="Times New Roman" w:eastAsia="Calibri" w:hAnsi="Times New Roman" w:cs="Times New Roman"/>
          <w:sz w:val="24"/>
          <w:szCs w:val="24"/>
        </w:rPr>
        <w:t>behaviours</w:t>
      </w:r>
      <w:r w:rsidR="002012E6" w:rsidRPr="004D02D9">
        <w:rPr>
          <w:rFonts w:ascii="Times New Roman" w:eastAsia="Calibri" w:hAnsi="Times New Roman" w:cs="Times New Roman"/>
          <w:sz w:val="24"/>
          <w:szCs w:val="24"/>
        </w:rPr>
        <w:t xml:space="preserve"> among a large national sample.   In similar studies in the United States of America, a sizable amount of research has focused on understanding and preventing litter</w:t>
      </w:r>
      <w:r>
        <w:rPr>
          <w:rFonts w:ascii="Times New Roman" w:eastAsia="Calibri" w:hAnsi="Times New Roman" w:cs="Times New Roman"/>
          <w:sz w:val="24"/>
          <w:szCs w:val="24"/>
        </w:rPr>
        <w:t>”</w:t>
      </w:r>
      <w:r w:rsidR="002012E6" w:rsidRPr="004D02D9">
        <w:rPr>
          <w:rFonts w:ascii="Times New Roman" w:eastAsia="Calibri" w:hAnsi="Times New Roman" w:cs="Times New Roman"/>
          <w:sz w:val="24"/>
          <w:szCs w:val="24"/>
        </w:rPr>
        <w:t xml:space="preserve"> (Schutz, Bator, Large, Bruni &amp; Tabanico, 2013). </w:t>
      </w:r>
      <w:r>
        <w:rPr>
          <w:rFonts w:ascii="Times New Roman" w:eastAsia="Calibri" w:hAnsi="Times New Roman" w:cs="Times New Roman"/>
          <w:sz w:val="24"/>
          <w:szCs w:val="24"/>
        </w:rPr>
        <w:t>“</w:t>
      </w:r>
      <w:r w:rsidR="002012E6" w:rsidRPr="004D02D9">
        <w:rPr>
          <w:rFonts w:ascii="Times New Roman" w:eastAsia="Calibri" w:hAnsi="Times New Roman" w:cs="Times New Roman"/>
          <w:sz w:val="24"/>
          <w:szCs w:val="24"/>
        </w:rPr>
        <w:t>India’s landscape is littered with polythene bags</w:t>
      </w:r>
      <w:r w:rsidR="00B7040B" w:rsidRPr="004D02D9">
        <w:rPr>
          <w:rFonts w:ascii="Times New Roman" w:eastAsia="Calibri" w:hAnsi="Times New Roman" w:cs="Times New Roman"/>
          <w:sz w:val="24"/>
          <w:szCs w:val="24"/>
        </w:rPr>
        <w:t>, which has contributed to many problems, such as choked sewers, animal death and clogged soils in the country</w:t>
      </w:r>
      <w:r>
        <w:rPr>
          <w:rFonts w:ascii="Times New Roman" w:eastAsia="Calibri" w:hAnsi="Times New Roman" w:cs="Times New Roman"/>
          <w:sz w:val="24"/>
          <w:szCs w:val="24"/>
        </w:rPr>
        <w:t>”</w:t>
      </w:r>
      <w:r w:rsidR="00B7040B" w:rsidRPr="004D02D9">
        <w:rPr>
          <w:rFonts w:ascii="Times New Roman" w:eastAsia="Calibri" w:hAnsi="Times New Roman" w:cs="Times New Roman"/>
          <w:sz w:val="24"/>
          <w:szCs w:val="24"/>
        </w:rPr>
        <w:t>,</w:t>
      </w:r>
      <w:r w:rsidR="002012E6" w:rsidRPr="004D02D9">
        <w:rPr>
          <w:rFonts w:ascii="Times New Roman" w:eastAsia="Calibri" w:hAnsi="Times New Roman" w:cs="Times New Roman"/>
          <w:sz w:val="24"/>
          <w:szCs w:val="24"/>
        </w:rPr>
        <w:t xml:space="preserve"> according to Priya (2001). Jacobi (1995) also observed that in Sao Paulo, Brazil, a </w:t>
      </w:r>
      <w:r w:rsidR="00B7040B" w:rsidRPr="004D02D9">
        <w:rPr>
          <w:rFonts w:ascii="Times New Roman" w:eastAsia="Calibri" w:hAnsi="Times New Roman" w:cs="Times New Roman"/>
          <w:sz w:val="24"/>
          <w:szCs w:val="24"/>
        </w:rPr>
        <w:t>primary</w:t>
      </w:r>
      <w:r w:rsidR="002012E6" w:rsidRPr="004D02D9">
        <w:rPr>
          <w:rFonts w:ascii="Times New Roman" w:eastAsia="Calibri" w:hAnsi="Times New Roman" w:cs="Times New Roman"/>
          <w:sz w:val="24"/>
          <w:szCs w:val="24"/>
        </w:rPr>
        <w:t xml:space="preserve"> environmental concern is </w:t>
      </w:r>
      <w:r w:rsidR="00B7040B" w:rsidRPr="004D02D9">
        <w:rPr>
          <w:rFonts w:ascii="Times New Roman" w:eastAsia="Calibri" w:hAnsi="Times New Roman" w:cs="Times New Roman"/>
          <w:sz w:val="24"/>
          <w:szCs w:val="24"/>
        </w:rPr>
        <w:t xml:space="preserve">throwing </w:t>
      </w:r>
      <w:r w:rsidR="002012E6" w:rsidRPr="004D02D9">
        <w:rPr>
          <w:rFonts w:ascii="Times New Roman" w:eastAsia="Calibri" w:hAnsi="Times New Roman" w:cs="Times New Roman"/>
          <w:sz w:val="24"/>
          <w:szCs w:val="24"/>
        </w:rPr>
        <w:t>waste in the streets and streamlets</w:t>
      </w:r>
      <w:r w:rsidR="00B7040B" w:rsidRPr="004D02D9">
        <w:rPr>
          <w:rFonts w:ascii="Times New Roman" w:eastAsia="Calibri" w:hAnsi="Times New Roman" w:cs="Times New Roman"/>
          <w:sz w:val="24"/>
          <w:szCs w:val="24"/>
        </w:rPr>
        <w:t>,</w:t>
      </w:r>
      <w:r w:rsidR="002012E6" w:rsidRPr="004D02D9">
        <w:rPr>
          <w:rFonts w:ascii="Times New Roman" w:eastAsia="Calibri" w:hAnsi="Times New Roman" w:cs="Times New Roman"/>
          <w:sz w:val="24"/>
          <w:szCs w:val="24"/>
        </w:rPr>
        <w:t xml:space="preserve"> leading to the proliferation of insects and rodents.</w:t>
      </w:r>
    </w:p>
    <w:p w:rsidR="001B7FF8" w:rsidRPr="004D02D9" w:rsidRDefault="001B7FF8" w:rsidP="001B7FF8">
      <w:pPr>
        <w:spacing w:before="240" w:after="200" w:line="480" w:lineRule="auto"/>
        <w:jc w:val="both"/>
        <w:rPr>
          <w:rFonts w:ascii="Times New Roman" w:eastAsia="Calibri" w:hAnsi="Times New Roman" w:cs="Times New Roman"/>
          <w:sz w:val="24"/>
          <w:szCs w:val="24"/>
        </w:rPr>
      </w:pPr>
    </w:p>
    <w:p w:rsidR="001B7FF8" w:rsidRPr="004D02D9" w:rsidRDefault="005560E9" w:rsidP="001B7FF8">
      <w:pPr>
        <w:spacing w:before="240" w:after="20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2012E6" w:rsidRPr="004D02D9">
        <w:rPr>
          <w:rFonts w:ascii="Times New Roman" w:eastAsia="Calibri" w:hAnsi="Times New Roman" w:cs="Times New Roman"/>
          <w:sz w:val="24"/>
          <w:szCs w:val="24"/>
        </w:rPr>
        <w:t xml:space="preserve">A cursory observation in schools such as universities and secondary schools showed that many places are littered with water sachets, pieces of paper, plastics of different types and broken furniture. In hostels, there are many problems of littering, exposure to used sanitary pads, students urinating around the hostels, </w:t>
      </w:r>
      <w:r w:rsidR="00B7040B" w:rsidRPr="004D02D9">
        <w:rPr>
          <w:rFonts w:ascii="Times New Roman" w:eastAsia="Calibri" w:hAnsi="Times New Roman" w:cs="Times New Roman"/>
          <w:sz w:val="24"/>
          <w:szCs w:val="24"/>
        </w:rPr>
        <w:t xml:space="preserve">and </w:t>
      </w:r>
      <w:r w:rsidR="002012E6" w:rsidRPr="004D02D9">
        <w:rPr>
          <w:rFonts w:ascii="Times New Roman" w:eastAsia="Calibri" w:hAnsi="Times New Roman" w:cs="Times New Roman"/>
          <w:sz w:val="24"/>
          <w:szCs w:val="24"/>
        </w:rPr>
        <w:t xml:space="preserve">students defecating in polythene bags. This poor state of sanitary conditions affects the health of students in the hostels and workers alike. Management of solid waste materials and substances like pieces of paper, </w:t>
      </w:r>
      <w:r w:rsidR="00B7040B" w:rsidRPr="004D02D9">
        <w:rPr>
          <w:rFonts w:ascii="Times New Roman" w:eastAsia="Calibri" w:hAnsi="Times New Roman" w:cs="Times New Roman"/>
          <w:sz w:val="24"/>
          <w:szCs w:val="24"/>
        </w:rPr>
        <w:t xml:space="preserve">packed from wrappings, tins, and </w:t>
      </w:r>
      <w:r w:rsidR="002012E6" w:rsidRPr="004D02D9">
        <w:rPr>
          <w:rFonts w:ascii="Times New Roman" w:eastAsia="Calibri" w:hAnsi="Times New Roman" w:cs="Times New Roman"/>
          <w:sz w:val="24"/>
          <w:szCs w:val="24"/>
        </w:rPr>
        <w:t xml:space="preserve">wood, littering the environment and classrooms is a problem. Where attempts are made to sweep heaps of refuse are uncontrollably dumped haphazardly and mixed up together unsorted with both </w:t>
      </w:r>
      <w:r w:rsidR="002012E6" w:rsidRPr="004D02D9">
        <w:rPr>
          <w:rFonts w:ascii="Times New Roman" w:eastAsia="Calibri" w:hAnsi="Times New Roman" w:cs="Times New Roman"/>
          <w:sz w:val="24"/>
          <w:szCs w:val="24"/>
        </w:rPr>
        <w:lastRenderedPageBreak/>
        <w:t>degradable and non-degradable materials</w:t>
      </w:r>
      <w:r w:rsidR="00B7040B" w:rsidRPr="004D02D9">
        <w:rPr>
          <w:rFonts w:ascii="Times New Roman" w:eastAsia="Calibri" w:hAnsi="Times New Roman" w:cs="Times New Roman"/>
          <w:sz w:val="24"/>
          <w:szCs w:val="24"/>
        </w:rPr>
        <w:t>, which mix up and cause blighting stench, harbouring</w:t>
      </w:r>
      <w:r w:rsidR="002012E6" w:rsidRPr="004D02D9">
        <w:rPr>
          <w:rFonts w:ascii="Times New Roman" w:eastAsia="Calibri" w:hAnsi="Times New Roman" w:cs="Times New Roman"/>
          <w:sz w:val="24"/>
          <w:szCs w:val="24"/>
        </w:rPr>
        <w:t xml:space="preserve"> mosquitoes and pests such as rats, cockroaches and eyesores</w:t>
      </w:r>
      <w:r>
        <w:rPr>
          <w:rFonts w:ascii="Times New Roman" w:eastAsia="Calibri" w:hAnsi="Times New Roman" w:cs="Times New Roman"/>
          <w:sz w:val="24"/>
          <w:szCs w:val="24"/>
        </w:rPr>
        <w:t>”</w:t>
      </w:r>
      <w:r w:rsidR="002012E6" w:rsidRPr="004D02D9">
        <w:rPr>
          <w:rFonts w:ascii="Times New Roman" w:eastAsia="Calibri" w:hAnsi="Times New Roman" w:cs="Times New Roman"/>
          <w:sz w:val="24"/>
          <w:szCs w:val="24"/>
        </w:rPr>
        <w:t xml:space="preserve"> (Vivienne, 2014). </w:t>
      </w:r>
      <w:r>
        <w:rPr>
          <w:rFonts w:ascii="Times New Roman" w:eastAsia="Calibri" w:hAnsi="Times New Roman" w:cs="Times New Roman"/>
          <w:sz w:val="24"/>
          <w:szCs w:val="24"/>
        </w:rPr>
        <w:t>“</w:t>
      </w:r>
      <w:r w:rsidR="002012E6" w:rsidRPr="004D02D9">
        <w:rPr>
          <w:rFonts w:ascii="Times New Roman" w:eastAsia="Calibri" w:hAnsi="Times New Roman" w:cs="Times New Roman"/>
          <w:sz w:val="24"/>
          <w:szCs w:val="24"/>
        </w:rPr>
        <w:t xml:space="preserve">A thorough work done by </w:t>
      </w:r>
      <w:r w:rsidR="00B7040B" w:rsidRPr="004D02D9">
        <w:rPr>
          <w:rFonts w:ascii="Times New Roman" w:eastAsia="Calibri" w:hAnsi="Times New Roman" w:cs="Times New Roman"/>
          <w:sz w:val="24"/>
          <w:szCs w:val="24"/>
        </w:rPr>
        <w:t>researchers in junior high schools and senior high schools in some parts of the country has revealed that all students know about littering and its devastating effects</w:t>
      </w:r>
      <w:r w:rsidR="002012E6" w:rsidRPr="004D02D9">
        <w:rPr>
          <w:rFonts w:ascii="Times New Roman" w:eastAsia="Calibri" w:hAnsi="Times New Roman" w:cs="Times New Roman"/>
          <w:sz w:val="24"/>
          <w:szCs w:val="24"/>
        </w:rPr>
        <w:t xml:space="preserve">. However, students litter </w:t>
      </w:r>
      <w:r w:rsidR="00B7040B" w:rsidRPr="004D02D9">
        <w:rPr>
          <w:rFonts w:ascii="Times New Roman" w:eastAsia="Calibri" w:hAnsi="Times New Roman" w:cs="Times New Roman"/>
          <w:sz w:val="24"/>
          <w:szCs w:val="24"/>
        </w:rPr>
        <w:t>everywhere and indiscriminately due to the unavailability of waste bins at</w:t>
      </w:r>
      <w:r w:rsidR="002012E6" w:rsidRPr="004D02D9">
        <w:rPr>
          <w:rFonts w:ascii="Times New Roman" w:eastAsia="Calibri" w:hAnsi="Times New Roman" w:cs="Times New Roman"/>
          <w:sz w:val="24"/>
          <w:szCs w:val="24"/>
        </w:rPr>
        <w:t xml:space="preserve"> vantage points on school compounds</w:t>
      </w:r>
      <w:r>
        <w:rPr>
          <w:rFonts w:ascii="Times New Roman" w:eastAsia="Calibri" w:hAnsi="Times New Roman" w:cs="Times New Roman"/>
          <w:sz w:val="24"/>
          <w:szCs w:val="24"/>
        </w:rPr>
        <w:t>”</w:t>
      </w:r>
      <w:r w:rsidR="002012E6" w:rsidRPr="004D02D9">
        <w:rPr>
          <w:rFonts w:ascii="Times New Roman" w:eastAsia="Calibri" w:hAnsi="Times New Roman" w:cs="Times New Roman"/>
          <w:sz w:val="24"/>
          <w:szCs w:val="24"/>
        </w:rPr>
        <w:t xml:space="preserve"> (Ocansey, 2006). </w:t>
      </w:r>
      <w:r>
        <w:rPr>
          <w:rFonts w:ascii="Times New Roman" w:eastAsia="Calibri" w:hAnsi="Times New Roman" w:cs="Times New Roman"/>
          <w:sz w:val="24"/>
          <w:szCs w:val="24"/>
        </w:rPr>
        <w:t>“</w:t>
      </w:r>
      <w:r w:rsidR="00B7040B" w:rsidRPr="004D02D9">
        <w:rPr>
          <w:rFonts w:ascii="Times New Roman" w:eastAsia="Calibri" w:hAnsi="Times New Roman" w:cs="Times New Roman"/>
          <w:sz w:val="24"/>
          <w:szCs w:val="24"/>
        </w:rPr>
        <w:t>If not curtailed, this condition will deteriorate the environmental quality in some schools and may impact the students' health</w:t>
      </w:r>
      <w:r w:rsidR="002012E6" w:rsidRPr="004D02D9">
        <w:rPr>
          <w:rFonts w:ascii="Times New Roman" w:eastAsia="Calibri" w:hAnsi="Times New Roman" w:cs="Times New Roman"/>
          <w:sz w:val="24"/>
          <w:szCs w:val="24"/>
        </w:rPr>
        <w:t xml:space="preserve"> negatively. There have been several interventions by </w:t>
      </w:r>
      <w:r w:rsidR="00B7040B" w:rsidRPr="004D02D9">
        <w:rPr>
          <w:rFonts w:ascii="Times New Roman" w:eastAsia="Calibri" w:hAnsi="Times New Roman" w:cs="Times New Roman"/>
          <w:sz w:val="24"/>
          <w:szCs w:val="24"/>
        </w:rPr>
        <w:t>school administrators to reduce the rate of unsanitary</w:t>
      </w:r>
      <w:r w:rsidR="002012E6" w:rsidRPr="004D02D9">
        <w:rPr>
          <w:rFonts w:ascii="Times New Roman" w:eastAsia="Calibri" w:hAnsi="Times New Roman" w:cs="Times New Roman"/>
          <w:sz w:val="24"/>
          <w:szCs w:val="24"/>
        </w:rPr>
        <w:t xml:space="preserve"> conditions in schools, yet students’ perception of waste disposal has not changed. </w:t>
      </w:r>
      <w:r w:rsidR="00B7040B" w:rsidRPr="004D02D9">
        <w:rPr>
          <w:rFonts w:ascii="Times New Roman" w:eastAsia="Calibri" w:hAnsi="Times New Roman" w:cs="Times New Roman"/>
          <w:sz w:val="24"/>
          <w:szCs w:val="24"/>
        </w:rPr>
        <w:t>Suppose appropriate efforts are not made to halt the practices in schools. In that case,</w:t>
      </w:r>
      <w:r w:rsidR="002012E6" w:rsidRPr="004D02D9">
        <w:rPr>
          <w:rFonts w:ascii="Times New Roman" w:eastAsia="Calibri" w:hAnsi="Times New Roman" w:cs="Times New Roman"/>
          <w:sz w:val="24"/>
          <w:szCs w:val="24"/>
        </w:rPr>
        <w:t xml:space="preserve"> they will continue to spend the </w:t>
      </w:r>
      <w:r w:rsidR="00B7040B" w:rsidRPr="004D02D9">
        <w:rPr>
          <w:rFonts w:ascii="Times New Roman" w:eastAsia="Calibri" w:hAnsi="Times New Roman" w:cs="Times New Roman"/>
          <w:sz w:val="24"/>
          <w:szCs w:val="24"/>
        </w:rPr>
        <w:t>more significant</w:t>
      </w:r>
      <w:r w:rsidR="002012E6" w:rsidRPr="004D02D9">
        <w:rPr>
          <w:rFonts w:ascii="Times New Roman" w:eastAsia="Calibri" w:hAnsi="Times New Roman" w:cs="Times New Roman"/>
          <w:sz w:val="24"/>
          <w:szCs w:val="24"/>
        </w:rPr>
        <w:t xml:space="preserve"> part of </w:t>
      </w:r>
      <w:r w:rsidR="00B7040B" w:rsidRPr="004D02D9">
        <w:rPr>
          <w:rFonts w:ascii="Times New Roman" w:eastAsia="Calibri" w:hAnsi="Times New Roman" w:cs="Times New Roman"/>
          <w:sz w:val="24"/>
          <w:szCs w:val="24"/>
        </w:rPr>
        <w:t>their</w:t>
      </w:r>
      <w:r w:rsidR="002012E6" w:rsidRPr="004D02D9">
        <w:rPr>
          <w:rFonts w:ascii="Times New Roman" w:eastAsia="Calibri" w:hAnsi="Times New Roman" w:cs="Times New Roman"/>
          <w:sz w:val="24"/>
          <w:szCs w:val="24"/>
        </w:rPr>
        <w:t xml:space="preserve"> monetary resources to ensure </w:t>
      </w:r>
      <w:r w:rsidR="00B7040B" w:rsidRPr="004D02D9">
        <w:rPr>
          <w:rFonts w:ascii="Times New Roman" w:eastAsia="Calibri" w:hAnsi="Times New Roman" w:cs="Times New Roman"/>
          <w:sz w:val="24"/>
          <w:szCs w:val="24"/>
        </w:rPr>
        <w:t>sound</w:t>
      </w:r>
      <w:r w:rsidR="002012E6" w:rsidRPr="004D02D9">
        <w:rPr>
          <w:rFonts w:ascii="Times New Roman" w:eastAsia="Calibri" w:hAnsi="Times New Roman" w:cs="Times New Roman"/>
          <w:sz w:val="24"/>
          <w:szCs w:val="24"/>
        </w:rPr>
        <w:t xml:space="preserve"> environmental sanitation without success</w:t>
      </w:r>
      <w:r>
        <w:rPr>
          <w:rFonts w:ascii="Times New Roman" w:eastAsia="Calibri" w:hAnsi="Times New Roman" w:cs="Times New Roman"/>
          <w:sz w:val="24"/>
          <w:szCs w:val="24"/>
        </w:rPr>
        <w:t>”</w:t>
      </w:r>
      <w:r w:rsidR="002012E6" w:rsidRPr="004D02D9">
        <w:rPr>
          <w:rFonts w:ascii="Times New Roman" w:eastAsia="Calibri" w:hAnsi="Times New Roman" w:cs="Times New Roman"/>
          <w:sz w:val="24"/>
          <w:szCs w:val="24"/>
        </w:rPr>
        <w:t xml:space="preserve"> (Vivienne, 2014). </w:t>
      </w:r>
    </w:p>
    <w:p w:rsidR="001B7FF8" w:rsidRPr="004D02D9" w:rsidRDefault="001B7FF8" w:rsidP="004A1082">
      <w:pPr>
        <w:spacing w:line="480" w:lineRule="auto"/>
        <w:jc w:val="both"/>
        <w:rPr>
          <w:rFonts w:ascii="Times New Roman" w:eastAsia="Calibri" w:hAnsi="Times New Roman" w:cs="Times New Roman"/>
          <w:sz w:val="24"/>
          <w:szCs w:val="24"/>
        </w:rPr>
      </w:pPr>
    </w:p>
    <w:p w:rsidR="004A1082" w:rsidRPr="004D02D9" w:rsidRDefault="005560E9" w:rsidP="004A1082">
      <w:pPr>
        <w:spacing w:line="480" w:lineRule="auto"/>
        <w:jc w:val="both"/>
        <w:rPr>
          <w:rStyle w:val="fontstyle01"/>
          <w:rFonts w:ascii="Times New Roman" w:hAnsi="Times New Roman" w:cs="Times New Roman"/>
          <w:color w:val="auto"/>
        </w:rPr>
      </w:pPr>
      <w:r>
        <w:rPr>
          <w:rFonts w:ascii="Times New Roman" w:eastAsia="Calibri" w:hAnsi="Times New Roman" w:cs="Times New Roman"/>
          <w:sz w:val="24"/>
          <w:szCs w:val="24"/>
        </w:rPr>
        <w:t>“</w:t>
      </w:r>
      <w:r w:rsidR="002012E6" w:rsidRPr="004D02D9">
        <w:rPr>
          <w:rFonts w:ascii="Times New Roman" w:eastAsia="Calibri" w:hAnsi="Times New Roman" w:cs="Times New Roman"/>
          <w:sz w:val="24"/>
          <w:szCs w:val="24"/>
        </w:rPr>
        <w:t>The littering problem is an inherent fact of modern living that exists in one way or another in many countries, cities, and communities of the World</w:t>
      </w:r>
      <w:r>
        <w:rPr>
          <w:rFonts w:ascii="Times New Roman" w:eastAsia="Calibri" w:hAnsi="Times New Roman" w:cs="Times New Roman"/>
          <w:sz w:val="24"/>
          <w:szCs w:val="24"/>
        </w:rPr>
        <w:t>”</w:t>
      </w:r>
      <w:r w:rsidR="002012E6" w:rsidRPr="004D02D9">
        <w:rPr>
          <w:rFonts w:ascii="Times New Roman" w:eastAsia="Calibri" w:hAnsi="Times New Roman" w:cs="Times New Roman"/>
          <w:sz w:val="24"/>
          <w:szCs w:val="24"/>
        </w:rPr>
        <w:t xml:space="preserve"> (Ojedokun &amp; Balogun, 2011). </w:t>
      </w:r>
      <w:r w:rsidR="002012E6" w:rsidRPr="004D02D9">
        <w:rPr>
          <w:rStyle w:val="fontstyle01"/>
          <w:rFonts w:ascii="Times New Roman" w:hAnsi="Times New Roman" w:cs="Times New Roman"/>
          <w:color w:val="auto"/>
        </w:rPr>
        <w:t>Due to the modern lifestyle, environmental issues such as littering have become part of our everyday lives, including those in learning environments. It is a common practice for students or learners, as well as other school workers, to buy pre-packed items like takeaways, calculators and</w:t>
      </w:r>
      <w:r w:rsidR="002012E6" w:rsidRPr="004D02D9">
        <w:rPr>
          <w:rFonts w:ascii="Times New Roman" w:hAnsi="Times New Roman" w:cs="Times New Roman"/>
          <w:sz w:val="24"/>
          <w:szCs w:val="24"/>
        </w:rPr>
        <w:t xml:space="preserve"> </w:t>
      </w:r>
      <w:r w:rsidR="002012E6" w:rsidRPr="004D02D9">
        <w:rPr>
          <w:rStyle w:val="fontstyle01"/>
          <w:rFonts w:ascii="Times New Roman" w:hAnsi="Times New Roman" w:cs="Times New Roman"/>
          <w:color w:val="auto"/>
        </w:rPr>
        <w:t>other disposable items and intentionally and/or unintentionally dispose of them on bare grounds in their classrooms, offices, school compound, etc., thereby, littering the environment (</w:t>
      </w:r>
      <w:r w:rsidR="002012E6" w:rsidRPr="004D02D9">
        <w:rPr>
          <w:rFonts w:ascii="Times New Roman" w:hAnsi="Times New Roman" w:cs="Times New Roman"/>
          <w:sz w:val="24"/>
          <w:szCs w:val="24"/>
        </w:rPr>
        <w:t xml:space="preserve">Matsekoleng, 2017). Improper disposal of waste materials not only clutters school grounds but also leads to other detrimental effects, </w:t>
      </w:r>
      <w:r w:rsidR="002012E6" w:rsidRPr="004D02D9">
        <w:rPr>
          <w:rStyle w:val="fontstyle01"/>
          <w:rFonts w:ascii="Times New Roman" w:hAnsi="Times New Roman" w:cs="Times New Roman"/>
          <w:color w:val="auto"/>
        </w:rPr>
        <w:t xml:space="preserve">such as </w:t>
      </w:r>
      <w:r w:rsidR="003E0043" w:rsidRPr="004D02D9">
        <w:rPr>
          <w:rStyle w:val="fontstyle01"/>
          <w:rFonts w:ascii="Times New Roman" w:hAnsi="Times New Roman" w:cs="Times New Roman"/>
          <w:color w:val="auto"/>
        </w:rPr>
        <w:t>unpl</w:t>
      </w:r>
      <w:r w:rsidR="002012E6" w:rsidRPr="004D02D9">
        <w:rPr>
          <w:rStyle w:val="fontstyle01"/>
          <w:rFonts w:ascii="Times New Roman" w:hAnsi="Times New Roman" w:cs="Times New Roman"/>
          <w:color w:val="auto"/>
        </w:rPr>
        <w:t>easant odours in the school environment, ultimately diminishing the overall aesthetic appeal of the premises. (Matsekoleng, 2017).</w:t>
      </w:r>
    </w:p>
    <w:p w:rsidR="004A1082" w:rsidRPr="004D02D9" w:rsidRDefault="004A1082" w:rsidP="004A1082">
      <w:pPr>
        <w:spacing w:line="480" w:lineRule="auto"/>
        <w:jc w:val="both"/>
        <w:rPr>
          <w:rStyle w:val="fontstyle01"/>
          <w:rFonts w:ascii="Times New Roman" w:hAnsi="Times New Roman" w:cs="Times New Roman"/>
          <w:color w:val="auto"/>
        </w:rPr>
      </w:pPr>
    </w:p>
    <w:p w:rsidR="004A1082" w:rsidRPr="004D02D9" w:rsidRDefault="002012E6" w:rsidP="00F9547A">
      <w:pPr>
        <w:spacing w:after="252" w:line="480" w:lineRule="auto"/>
        <w:contextualSpacing/>
        <w:jc w:val="both"/>
        <w:rPr>
          <w:rFonts w:ascii="Times New Roman" w:eastAsia="Calibri" w:hAnsi="Times New Roman" w:cs="Times New Roman"/>
          <w:b/>
          <w:sz w:val="24"/>
          <w:szCs w:val="24"/>
        </w:rPr>
      </w:pPr>
      <w:r w:rsidRPr="004D02D9">
        <w:rPr>
          <w:rStyle w:val="fontstyle01"/>
          <w:rFonts w:ascii="Times New Roman" w:hAnsi="Times New Roman" w:cs="Times New Roman"/>
          <w:color w:val="auto"/>
        </w:rPr>
        <w:t xml:space="preserve">Indeed, </w:t>
      </w:r>
      <w:r w:rsidR="00B7040B" w:rsidRPr="004D02D9">
        <w:rPr>
          <w:rStyle w:val="fontstyle01"/>
          <w:rFonts w:ascii="Times New Roman" w:hAnsi="Times New Roman" w:cs="Times New Roman"/>
          <w:color w:val="auto"/>
        </w:rPr>
        <w:t>knowledge of this and several others has prompted several studies, including what could be the reasons behind littering on school campuses, as well as ways to ameliorate the situation</w:t>
      </w:r>
      <w:r w:rsidRPr="004D02D9">
        <w:rPr>
          <w:rStyle w:val="fontstyle01"/>
          <w:rFonts w:ascii="Times New Roman" w:hAnsi="Times New Roman" w:cs="Times New Roman"/>
          <w:color w:val="auto"/>
        </w:rPr>
        <w:t xml:space="preserve">. </w:t>
      </w:r>
      <w:r w:rsidRPr="004D02D9">
        <w:rPr>
          <w:rFonts w:ascii="Times New Roman" w:hAnsi="Times New Roman" w:cs="Times New Roman"/>
          <w:sz w:val="24"/>
          <w:szCs w:val="24"/>
        </w:rPr>
        <w:t xml:space="preserve">Jecty, Nuamah and Arthur (2020) found a lack of waste bins, no strict measures to check littering, lack of education and littering being a common practice in Ghana as the </w:t>
      </w:r>
      <w:r w:rsidR="00B7040B" w:rsidRPr="004D02D9">
        <w:rPr>
          <w:rFonts w:ascii="Times New Roman" w:hAnsi="Times New Roman" w:cs="Times New Roman"/>
          <w:sz w:val="24"/>
          <w:szCs w:val="24"/>
        </w:rPr>
        <w:t>significant</w:t>
      </w:r>
      <w:r w:rsidRPr="004D02D9">
        <w:rPr>
          <w:rFonts w:ascii="Times New Roman" w:hAnsi="Times New Roman" w:cs="Times New Roman"/>
          <w:sz w:val="24"/>
          <w:szCs w:val="24"/>
        </w:rPr>
        <w:t xml:space="preserve"> reasons why people litter in three schools in the Assin North Municipality in the Central Region of Ghana. A very similar finding was found in the Greater Accra Region when students of some selected Senior High </w:t>
      </w:r>
      <w:r w:rsidR="00B7040B" w:rsidRPr="004D02D9">
        <w:rPr>
          <w:rFonts w:ascii="Times New Roman" w:hAnsi="Times New Roman" w:cs="Times New Roman"/>
          <w:sz w:val="24"/>
          <w:szCs w:val="24"/>
        </w:rPr>
        <w:t>Schools</w:t>
      </w:r>
      <w:r w:rsidRPr="004D02D9">
        <w:rPr>
          <w:rFonts w:ascii="Times New Roman" w:hAnsi="Times New Roman" w:cs="Times New Roman"/>
          <w:sz w:val="24"/>
          <w:szCs w:val="24"/>
        </w:rPr>
        <w:t xml:space="preserve"> were studied by Aduku (2014). The study focused on </w:t>
      </w:r>
      <w:r w:rsidR="00B7040B" w:rsidRPr="004D02D9">
        <w:rPr>
          <w:rFonts w:ascii="Times New Roman" w:hAnsi="Times New Roman" w:cs="Times New Roman"/>
          <w:sz w:val="24"/>
          <w:szCs w:val="24"/>
        </w:rPr>
        <w:t>assessing</w:t>
      </w:r>
      <w:r w:rsidRPr="004D02D9">
        <w:rPr>
          <w:rFonts w:ascii="Times New Roman" w:hAnsi="Times New Roman" w:cs="Times New Roman"/>
          <w:i/>
          <w:iCs/>
          <w:sz w:val="24"/>
          <w:szCs w:val="24"/>
        </w:rPr>
        <w:t xml:space="preserve"> the attitude of Senior High School students towards environmental sanitation in Ghana. </w:t>
      </w:r>
      <w:r w:rsidRPr="004D02D9">
        <w:rPr>
          <w:rFonts w:ascii="Times New Roman" w:hAnsi="Times New Roman" w:cs="Times New Roman"/>
          <w:sz w:val="24"/>
          <w:szCs w:val="24"/>
        </w:rPr>
        <w:t>In a similar setting as those in Senior High Schools in Sefwi Wiawso, Vivienne (2014), when investigating the attitude of students and staff of Asamankesse Senior High School towards environmental sanitation</w:t>
      </w:r>
      <w:r w:rsidR="00DC7363" w:rsidRPr="004D02D9">
        <w:rPr>
          <w:rFonts w:ascii="Times New Roman" w:hAnsi="Times New Roman" w:cs="Times New Roman"/>
          <w:sz w:val="24"/>
          <w:szCs w:val="24"/>
        </w:rPr>
        <w:t>,</w:t>
      </w:r>
      <w:r w:rsidRPr="004D02D9">
        <w:rPr>
          <w:rFonts w:ascii="Times New Roman" w:hAnsi="Times New Roman" w:cs="Times New Roman"/>
          <w:sz w:val="24"/>
          <w:szCs w:val="24"/>
        </w:rPr>
        <w:t xml:space="preserve"> also found that the unavailability of waste bins on school compounds compelled people to litter. </w:t>
      </w:r>
      <w:r w:rsidR="00604B4E" w:rsidRPr="00604B4E">
        <w:rPr>
          <w:rFonts w:ascii="Times New Roman" w:hAnsi="Times New Roman" w:cs="Times New Roman"/>
          <w:sz w:val="24"/>
          <w:szCs w:val="24"/>
          <w:highlight w:val="yellow"/>
        </w:rPr>
        <w:t>This study aimed to assess the knowledge base of students and teachers on littering in senior high schools in the Sefwi Wiawso Municipality of Ghana</w:t>
      </w:r>
      <w:r w:rsidR="00604B4E">
        <w:rPr>
          <w:rFonts w:ascii="Times New Roman" w:hAnsi="Times New Roman" w:cs="Times New Roman"/>
          <w:sz w:val="24"/>
          <w:szCs w:val="24"/>
        </w:rPr>
        <w:t xml:space="preserve">. </w:t>
      </w:r>
      <w:r w:rsidR="00A5296B" w:rsidRPr="004D02D9">
        <w:rPr>
          <w:rFonts w:ascii="Times New Roman" w:hAnsi="Times New Roman" w:cs="Times New Roman"/>
          <w:sz w:val="24"/>
          <w:szCs w:val="24"/>
        </w:rPr>
        <w:t>The study seeks to address these research questions</w:t>
      </w:r>
      <w:r w:rsidR="00DC7363" w:rsidRPr="004D02D9">
        <w:rPr>
          <w:rFonts w:ascii="Times New Roman" w:hAnsi="Times New Roman" w:cs="Times New Roman"/>
          <w:sz w:val="24"/>
          <w:szCs w:val="24"/>
        </w:rPr>
        <w:t>: (1) What is staff and students' perception of</w:t>
      </w:r>
      <w:r w:rsidR="00A5296B" w:rsidRPr="004D02D9">
        <w:rPr>
          <w:rFonts w:ascii="Times New Roman" w:eastAsia="Calibri" w:hAnsi="Times New Roman" w:cs="Times New Roman"/>
          <w:sz w:val="24"/>
          <w:szCs w:val="24"/>
        </w:rPr>
        <w:t xml:space="preserve"> waste? (2) What is the knowledge of what constitutes littering among staff and students of second-cycle schools in Sefwi Wiawso Municipality?  </w:t>
      </w:r>
    </w:p>
    <w:p w:rsidR="00773B9A" w:rsidRPr="004D02D9" w:rsidRDefault="002012E6" w:rsidP="00773B9A">
      <w:pPr>
        <w:pStyle w:val="Heading2"/>
      </w:pPr>
      <w:r w:rsidRPr="00F9547A">
        <w:rPr>
          <w:highlight w:val="yellow"/>
        </w:rPr>
        <w:t>1.1</w:t>
      </w:r>
      <w:r>
        <w:t xml:space="preserve"> </w:t>
      </w:r>
      <w:r w:rsidRPr="004D02D9">
        <w:t>The Concept of Waste</w:t>
      </w:r>
    </w:p>
    <w:p w:rsidR="00773B9A" w:rsidRPr="004D02D9" w:rsidRDefault="002012E6" w:rsidP="00773B9A">
      <w:pPr>
        <w:spacing w:line="480" w:lineRule="auto"/>
        <w:jc w:val="both"/>
        <w:rPr>
          <w:rFonts w:ascii="Times New Roman" w:hAnsi="Times New Roman" w:cs="Times New Roman"/>
          <w:sz w:val="24"/>
          <w:szCs w:val="24"/>
        </w:rPr>
      </w:pPr>
      <w:r w:rsidRPr="004D02D9">
        <w:rPr>
          <w:rFonts w:ascii="Times New Roman" w:hAnsi="Times New Roman" w:cs="Times New Roman"/>
          <w:sz w:val="24"/>
          <w:szCs w:val="24"/>
        </w:rPr>
        <w:t xml:space="preserve">Most human activities generate waste (Bruner &amp; Rechberger, 2014). </w:t>
      </w:r>
      <w:r w:rsidR="005560E9">
        <w:rPr>
          <w:rFonts w:ascii="Times New Roman" w:hAnsi="Times New Roman" w:cs="Times New Roman"/>
          <w:sz w:val="24"/>
          <w:szCs w:val="24"/>
        </w:rPr>
        <w:t>“</w:t>
      </w:r>
      <w:r w:rsidRPr="004D02D9">
        <w:rPr>
          <w:rFonts w:ascii="Times New Roman" w:hAnsi="Times New Roman" w:cs="Times New Roman"/>
          <w:sz w:val="24"/>
          <w:szCs w:val="24"/>
        </w:rPr>
        <w:t xml:space="preserve">Waste is a dynamic concept </w:t>
      </w:r>
      <w:r w:rsidR="00DC7363" w:rsidRPr="004D02D9">
        <w:rPr>
          <w:rFonts w:ascii="Times New Roman" w:hAnsi="Times New Roman" w:cs="Times New Roman"/>
          <w:sz w:val="24"/>
          <w:szCs w:val="24"/>
        </w:rPr>
        <w:t>that can be defined differently</w:t>
      </w:r>
      <w:r w:rsidR="005560E9">
        <w:rPr>
          <w:rFonts w:ascii="Times New Roman" w:hAnsi="Times New Roman" w:cs="Times New Roman"/>
          <w:sz w:val="24"/>
          <w:szCs w:val="24"/>
        </w:rPr>
        <w:t>”</w:t>
      </w:r>
      <w:r w:rsidRPr="004D02D9">
        <w:rPr>
          <w:rFonts w:ascii="Times New Roman" w:hAnsi="Times New Roman" w:cs="Times New Roman"/>
          <w:sz w:val="24"/>
          <w:szCs w:val="24"/>
        </w:rPr>
        <w:t xml:space="preserve"> (Pongr'acz, 2009). </w:t>
      </w:r>
      <w:r w:rsidR="005560E9">
        <w:rPr>
          <w:rFonts w:ascii="Times New Roman" w:hAnsi="Times New Roman" w:cs="Times New Roman"/>
          <w:sz w:val="24"/>
          <w:szCs w:val="24"/>
        </w:rPr>
        <w:t>“</w:t>
      </w:r>
      <w:r w:rsidRPr="004D02D9">
        <w:rPr>
          <w:rFonts w:ascii="Times New Roman" w:hAnsi="Times New Roman" w:cs="Times New Roman"/>
          <w:sz w:val="24"/>
          <w:szCs w:val="24"/>
        </w:rPr>
        <w:t xml:space="preserve">The Chambers dictionary defines waste as rejected, superfluous, uncultivated, unused and unproductive. The Longman Dictionary of Contemporary English also defines waste as unwanted materials or substances </w:t>
      </w:r>
      <w:r w:rsidR="00DC7363" w:rsidRPr="004D02D9">
        <w:rPr>
          <w:rFonts w:ascii="Times New Roman" w:hAnsi="Times New Roman" w:cs="Times New Roman"/>
          <w:sz w:val="24"/>
          <w:szCs w:val="24"/>
        </w:rPr>
        <w:t>left after using</w:t>
      </w:r>
      <w:r w:rsidRPr="004D02D9">
        <w:rPr>
          <w:rFonts w:ascii="Times New Roman" w:hAnsi="Times New Roman" w:cs="Times New Roman"/>
          <w:sz w:val="24"/>
          <w:szCs w:val="24"/>
        </w:rPr>
        <w:t xml:space="preserve"> some. Waste is any substance discarded and considered worthless, defective and of no use. The </w:t>
      </w:r>
      <w:r w:rsidRPr="004D02D9">
        <w:rPr>
          <w:rFonts w:ascii="Times New Roman" w:hAnsi="Times New Roman" w:cs="Times New Roman"/>
          <w:sz w:val="24"/>
          <w:szCs w:val="24"/>
        </w:rPr>
        <w:lastRenderedPageBreak/>
        <w:t xml:space="preserve">term is often subjective because waste to one person is not necessarily </w:t>
      </w:r>
      <w:r w:rsidR="00DC7363" w:rsidRPr="004D02D9">
        <w:rPr>
          <w:rFonts w:ascii="Times New Roman" w:hAnsi="Times New Roman" w:cs="Times New Roman"/>
          <w:sz w:val="24"/>
          <w:szCs w:val="24"/>
        </w:rPr>
        <w:t>waste to another</w:t>
      </w:r>
      <w:r w:rsidR="005560E9">
        <w:rPr>
          <w:rFonts w:ascii="Times New Roman" w:hAnsi="Times New Roman" w:cs="Times New Roman"/>
          <w:sz w:val="24"/>
          <w:szCs w:val="24"/>
        </w:rPr>
        <w:t>”</w:t>
      </w:r>
      <w:r w:rsidR="00DC7363" w:rsidRPr="004D02D9">
        <w:rPr>
          <w:rFonts w:ascii="Times New Roman" w:hAnsi="Times New Roman" w:cs="Times New Roman"/>
          <w:sz w:val="24"/>
          <w:szCs w:val="24"/>
        </w:rPr>
        <w:t xml:space="preserve"> (Benson et al.</w:t>
      </w:r>
      <w:r w:rsidRPr="004D02D9">
        <w:rPr>
          <w:rFonts w:ascii="Times New Roman" w:hAnsi="Times New Roman" w:cs="Times New Roman"/>
          <w:sz w:val="24"/>
          <w:szCs w:val="24"/>
        </w:rPr>
        <w:t xml:space="preserve">, 2018). </w:t>
      </w:r>
      <w:r w:rsidR="005560E9">
        <w:rPr>
          <w:rFonts w:ascii="Times New Roman" w:hAnsi="Times New Roman" w:cs="Times New Roman"/>
          <w:sz w:val="24"/>
          <w:szCs w:val="24"/>
        </w:rPr>
        <w:t>“</w:t>
      </w:r>
      <w:r w:rsidRPr="004D02D9">
        <w:rPr>
          <w:rFonts w:ascii="Times New Roman" w:hAnsi="Times New Roman" w:cs="Times New Roman"/>
          <w:sz w:val="24"/>
          <w:szCs w:val="24"/>
        </w:rPr>
        <w:t>Waste also refers to an item, material or substance you as an individual consider useless at a given time and place</w:t>
      </w:r>
      <w:r w:rsidR="005560E9">
        <w:rPr>
          <w:rFonts w:ascii="Times New Roman" w:hAnsi="Times New Roman" w:cs="Times New Roman"/>
          <w:sz w:val="24"/>
          <w:szCs w:val="24"/>
        </w:rPr>
        <w:t>”</w:t>
      </w:r>
      <w:r w:rsidRPr="004D02D9">
        <w:rPr>
          <w:rFonts w:ascii="Times New Roman" w:hAnsi="Times New Roman" w:cs="Times New Roman"/>
          <w:sz w:val="24"/>
          <w:szCs w:val="24"/>
        </w:rPr>
        <w:t xml:space="preserve"> (Mugambwa, 2009).</w:t>
      </w:r>
    </w:p>
    <w:p w:rsidR="00773B9A" w:rsidRPr="004D02D9" w:rsidRDefault="005560E9" w:rsidP="00773B9A">
      <w:pPr>
        <w:spacing w:line="480" w:lineRule="auto"/>
        <w:jc w:val="both"/>
        <w:rPr>
          <w:rFonts w:ascii="Times New Roman" w:hAnsi="Times New Roman" w:cs="Times New Roman"/>
          <w:sz w:val="24"/>
          <w:szCs w:val="24"/>
        </w:rPr>
      </w:pPr>
      <w:r>
        <w:rPr>
          <w:rFonts w:ascii="Times New Roman" w:hAnsi="Times New Roman" w:cs="Times New Roman"/>
          <w:sz w:val="24"/>
          <w:szCs w:val="24"/>
        </w:rPr>
        <w:t>“</w:t>
      </w:r>
      <w:r w:rsidR="002012E6" w:rsidRPr="004D02D9">
        <w:rPr>
          <w:rFonts w:ascii="Times New Roman" w:hAnsi="Times New Roman" w:cs="Times New Roman"/>
          <w:sz w:val="24"/>
          <w:szCs w:val="24"/>
        </w:rPr>
        <w:t xml:space="preserve">Furthermore, waste is defined as residual materials </w:t>
      </w:r>
      <w:r w:rsidR="00DC7363" w:rsidRPr="004D02D9">
        <w:rPr>
          <w:rFonts w:ascii="Times New Roman" w:hAnsi="Times New Roman" w:cs="Times New Roman"/>
          <w:sz w:val="24"/>
          <w:szCs w:val="24"/>
        </w:rPr>
        <w:t>resulting from human activities that cannot be reused or recovered as a resource, recycled</w:t>
      </w:r>
      <w:r w:rsidR="002012E6" w:rsidRPr="004D02D9">
        <w:rPr>
          <w:rFonts w:ascii="Times New Roman" w:hAnsi="Times New Roman" w:cs="Times New Roman"/>
          <w:sz w:val="24"/>
          <w:szCs w:val="24"/>
        </w:rPr>
        <w:t xml:space="preserve"> into materials production processes</w:t>
      </w:r>
      <w:r w:rsidR="00DC7363" w:rsidRPr="004D02D9">
        <w:rPr>
          <w:rFonts w:ascii="Times New Roman" w:hAnsi="Times New Roman" w:cs="Times New Roman"/>
          <w:sz w:val="24"/>
          <w:szCs w:val="24"/>
        </w:rPr>
        <w:t>,</w:t>
      </w:r>
      <w:r w:rsidR="002012E6" w:rsidRPr="004D02D9">
        <w:rPr>
          <w:rFonts w:ascii="Times New Roman" w:hAnsi="Times New Roman" w:cs="Times New Roman"/>
          <w:sz w:val="24"/>
          <w:szCs w:val="24"/>
        </w:rPr>
        <w:t xml:space="preserve"> or thermally /biologically </w:t>
      </w:r>
      <w:r w:rsidR="003E0043" w:rsidRPr="004D02D9">
        <w:rPr>
          <w:rFonts w:ascii="Times New Roman" w:hAnsi="Times New Roman" w:cs="Times New Roman"/>
          <w:sz w:val="24"/>
          <w:szCs w:val="24"/>
        </w:rPr>
        <w:t>utilised</w:t>
      </w:r>
      <w:r w:rsidR="002012E6" w:rsidRPr="004D02D9">
        <w:rPr>
          <w:rFonts w:ascii="Times New Roman" w:hAnsi="Times New Roman" w:cs="Times New Roman"/>
          <w:sz w:val="24"/>
          <w:szCs w:val="24"/>
        </w:rPr>
        <w:t xml:space="preserve"> for energy production</w:t>
      </w:r>
      <w:r>
        <w:rPr>
          <w:rFonts w:ascii="Times New Roman" w:hAnsi="Times New Roman" w:cs="Times New Roman"/>
          <w:sz w:val="24"/>
          <w:szCs w:val="24"/>
        </w:rPr>
        <w:t>”</w:t>
      </w:r>
      <w:r w:rsidR="002012E6" w:rsidRPr="004D02D9">
        <w:rPr>
          <w:rFonts w:ascii="Times New Roman" w:hAnsi="Times New Roman" w:cs="Times New Roman"/>
          <w:sz w:val="24"/>
          <w:szCs w:val="24"/>
        </w:rPr>
        <w:t xml:space="preserve"> (Agwuoke, 2012). </w:t>
      </w:r>
      <w:r>
        <w:rPr>
          <w:rFonts w:ascii="Times New Roman" w:hAnsi="Times New Roman" w:cs="Times New Roman"/>
          <w:sz w:val="24"/>
          <w:szCs w:val="24"/>
        </w:rPr>
        <w:t>“</w:t>
      </w:r>
      <w:r w:rsidR="002012E6" w:rsidRPr="004D02D9">
        <w:rPr>
          <w:rFonts w:ascii="Times New Roman" w:hAnsi="Times New Roman" w:cs="Times New Roman"/>
          <w:sz w:val="24"/>
          <w:szCs w:val="24"/>
        </w:rPr>
        <w:t xml:space="preserve">Waste can also be defined as any product or </w:t>
      </w:r>
      <w:r w:rsidR="00DC7363" w:rsidRPr="004D02D9">
        <w:rPr>
          <w:rFonts w:ascii="Times New Roman" w:hAnsi="Times New Roman" w:cs="Times New Roman"/>
          <w:sz w:val="24"/>
          <w:szCs w:val="24"/>
        </w:rPr>
        <w:t>substance</w:t>
      </w:r>
      <w:r w:rsidR="002012E6" w:rsidRPr="004D02D9">
        <w:rPr>
          <w:rFonts w:ascii="Times New Roman" w:hAnsi="Times New Roman" w:cs="Times New Roman"/>
          <w:sz w:val="24"/>
          <w:szCs w:val="24"/>
        </w:rPr>
        <w:t xml:space="preserve"> </w:t>
      </w:r>
      <w:r w:rsidR="00DC7363" w:rsidRPr="004D02D9">
        <w:rPr>
          <w:rFonts w:ascii="Times New Roman" w:hAnsi="Times New Roman" w:cs="Times New Roman"/>
          <w:sz w:val="24"/>
          <w:szCs w:val="24"/>
        </w:rPr>
        <w:t>with</w:t>
      </w:r>
      <w:r w:rsidR="002012E6" w:rsidRPr="004D02D9">
        <w:rPr>
          <w:rFonts w:ascii="Times New Roman" w:hAnsi="Times New Roman" w:cs="Times New Roman"/>
          <w:sz w:val="24"/>
          <w:szCs w:val="24"/>
        </w:rPr>
        <w:t xml:space="preserve"> no further use or value for the person or </w:t>
      </w:r>
      <w:r w:rsidR="00DC7363" w:rsidRPr="004D02D9">
        <w:rPr>
          <w:rFonts w:ascii="Times New Roman" w:hAnsi="Times New Roman" w:cs="Times New Roman"/>
          <w:sz w:val="24"/>
          <w:szCs w:val="24"/>
        </w:rPr>
        <w:t>organisation</w:t>
      </w:r>
      <w:r w:rsidR="002012E6" w:rsidRPr="004D02D9">
        <w:rPr>
          <w:rFonts w:ascii="Times New Roman" w:hAnsi="Times New Roman" w:cs="Times New Roman"/>
          <w:sz w:val="24"/>
          <w:szCs w:val="24"/>
        </w:rPr>
        <w:t xml:space="preserve"> that owns it and which is or will be discarded</w:t>
      </w:r>
      <w:r>
        <w:rPr>
          <w:rFonts w:ascii="Times New Roman" w:hAnsi="Times New Roman" w:cs="Times New Roman"/>
          <w:sz w:val="24"/>
          <w:szCs w:val="24"/>
        </w:rPr>
        <w:t>”</w:t>
      </w:r>
      <w:r w:rsidR="002012E6" w:rsidRPr="004D02D9">
        <w:rPr>
          <w:rFonts w:ascii="Times New Roman" w:hAnsi="Times New Roman" w:cs="Times New Roman"/>
          <w:sz w:val="24"/>
          <w:szCs w:val="24"/>
        </w:rPr>
        <w:t xml:space="preserve"> (Kolekra, Hazrab &amp; Chacrabartyc, 2016). Orhorhoro and Oghoghore (2019) further defined solid waste as </w:t>
      </w:r>
      <w:r w:rsidR="00DC7363" w:rsidRPr="004D02D9">
        <w:rPr>
          <w:rFonts w:ascii="Times New Roman" w:hAnsi="Times New Roman" w:cs="Times New Roman"/>
          <w:sz w:val="24"/>
          <w:szCs w:val="24"/>
        </w:rPr>
        <w:t xml:space="preserve">useless and unwanted substances in a solid state discarded by members of </w:t>
      </w:r>
      <w:r w:rsidR="002012E6" w:rsidRPr="004D02D9">
        <w:rPr>
          <w:rFonts w:ascii="Times New Roman" w:hAnsi="Times New Roman" w:cs="Times New Roman"/>
          <w:sz w:val="24"/>
          <w:szCs w:val="24"/>
        </w:rPr>
        <w:t xml:space="preserve">society. </w:t>
      </w:r>
    </w:p>
    <w:p w:rsidR="00773B9A" w:rsidRPr="004D02D9" w:rsidRDefault="005560E9" w:rsidP="00773B9A">
      <w:pPr>
        <w:spacing w:line="480" w:lineRule="auto"/>
        <w:jc w:val="both"/>
        <w:rPr>
          <w:rFonts w:ascii="Times New Roman" w:hAnsi="Times New Roman" w:cs="Times New Roman"/>
          <w:sz w:val="24"/>
          <w:szCs w:val="24"/>
        </w:rPr>
      </w:pPr>
      <w:r>
        <w:rPr>
          <w:rFonts w:ascii="Times New Roman" w:hAnsi="Times New Roman" w:cs="Times New Roman"/>
          <w:sz w:val="24"/>
          <w:szCs w:val="24"/>
        </w:rPr>
        <w:t>“</w:t>
      </w:r>
      <w:r w:rsidR="002012E6" w:rsidRPr="004D02D9">
        <w:rPr>
          <w:rFonts w:ascii="Times New Roman" w:hAnsi="Times New Roman" w:cs="Times New Roman"/>
          <w:sz w:val="24"/>
          <w:szCs w:val="24"/>
        </w:rPr>
        <w:t xml:space="preserve">In generic terms, waste can be defined as </w:t>
      </w:r>
      <w:r w:rsidR="00DC7363" w:rsidRPr="004D02D9">
        <w:rPr>
          <w:rFonts w:ascii="Times New Roman" w:hAnsi="Times New Roman" w:cs="Times New Roman"/>
          <w:sz w:val="24"/>
          <w:szCs w:val="24"/>
        </w:rPr>
        <w:t>the unavoidable by-product</w:t>
      </w:r>
      <w:r w:rsidR="002012E6" w:rsidRPr="004D02D9">
        <w:rPr>
          <w:rFonts w:ascii="Times New Roman" w:hAnsi="Times New Roman" w:cs="Times New Roman"/>
          <w:sz w:val="24"/>
          <w:szCs w:val="24"/>
        </w:rPr>
        <w:t xml:space="preserve"> of human activity. Economic development and rising living standards have </w:t>
      </w:r>
      <w:r w:rsidR="00DC7363" w:rsidRPr="004D02D9">
        <w:rPr>
          <w:rFonts w:ascii="Times New Roman" w:hAnsi="Times New Roman" w:cs="Times New Roman"/>
          <w:sz w:val="24"/>
          <w:szCs w:val="24"/>
        </w:rPr>
        <w:t>increased</w:t>
      </w:r>
      <w:r w:rsidR="002012E6" w:rsidRPr="004D02D9">
        <w:rPr>
          <w:rFonts w:ascii="Times New Roman" w:hAnsi="Times New Roman" w:cs="Times New Roman"/>
          <w:sz w:val="24"/>
          <w:szCs w:val="24"/>
        </w:rPr>
        <w:t xml:space="preserve"> the quantity and complexity of generated waste</w:t>
      </w:r>
      <w:r>
        <w:rPr>
          <w:rFonts w:ascii="Times New Roman" w:hAnsi="Times New Roman" w:cs="Times New Roman"/>
          <w:sz w:val="24"/>
          <w:szCs w:val="24"/>
        </w:rPr>
        <w:t>”</w:t>
      </w:r>
      <w:r w:rsidR="002012E6" w:rsidRPr="004D02D9">
        <w:rPr>
          <w:rFonts w:ascii="Times New Roman" w:hAnsi="Times New Roman" w:cs="Times New Roman"/>
          <w:sz w:val="24"/>
          <w:szCs w:val="24"/>
        </w:rPr>
        <w:t xml:space="preserve"> (Muzenda, 2014). </w:t>
      </w:r>
      <w:r>
        <w:rPr>
          <w:rFonts w:ascii="Times New Roman" w:hAnsi="Times New Roman" w:cs="Times New Roman"/>
          <w:sz w:val="24"/>
          <w:szCs w:val="24"/>
        </w:rPr>
        <w:t>“</w:t>
      </w:r>
      <w:r w:rsidR="002012E6" w:rsidRPr="004D02D9">
        <w:rPr>
          <w:rFonts w:ascii="Times New Roman" w:hAnsi="Times New Roman" w:cs="Times New Roman"/>
          <w:sz w:val="24"/>
          <w:szCs w:val="24"/>
        </w:rPr>
        <w:t xml:space="preserve">Waste </w:t>
      </w:r>
      <w:r w:rsidR="00DC7363" w:rsidRPr="004D02D9">
        <w:rPr>
          <w:rFonts w:ascii="Times New Roman" w:hAnsi="Times New Roman" w:cs="Times New Roman"/>
          <w:sz w:val="24"/>
          <w:szCs w:val="24"/>
        </w:rPr>
        <w:t xml:space="preserve">is generated in various ways, and its composition and volume largely depend on consumption patterns and </w:t>
      </w:r>
      <w:r w:rsidR="002012E6" w:rsidRPr="004D02D9">
        <w:rPr>
          <w:rFonts w:ascii="Times New Roman" w:hAnsi="Times New Roman" w:cs="Times New Roman"/>
          <w:sz w:val="24"/>
          <w:szCs w:val="24"/>
        </w:rPr>
        <w:t xml:space="preserve">industrial and economic structures. Every school generates waste </w:t>
      </w:r>
      <w:r w:rsidR="003E0043" w:rsidRPr="004D02D9">
        <w:rPr>
          <w:rFonts w:ascii="Times New Roman" w:hAnsi="Times New Roman" w:cs="Times New Roman"/>
          <w:sz w:val="24"/>
          <w:szCs w:val="24"/>
        </w:rPr>
        <w:t>from routine activities such as classwork, sweeping, serving food,</w:t>
      </w:r>
      <w:r w:rsidR="002012E6" w:rsidRPr="004D02D9">
        <w:rPr>
          <w:rFonts w:ascii="Times New Roman" w:hAnsi="Times New Roman" w:cs="Times New Roman"/>
          <w:sz w:val="24"/>
          <w:szCs w:val="24"/>
        </w:rPr>
        <w:t xml:space="preserve"> and bush cutting</w:t>
      </w:r>
      <w:r>
        <w:rPr>
          <w:rFonts w:ascii="Times New Roman" w:hAnsi="Times New Roman" w:cs="Times New Roman"/>
          <w:sz w:val="24"/>
          <w:szCs w:val="24"/>
        </w:rPr>
        <w:t>”</w:t>
      </w:r>
      <w:r w:rsidR="002012E6" w:rsidRPr="004D02D9">
        <w:rPr>
          <w:rFonts w:ascii="Times New Roman" w:hAnsi="Times New Roman" w:cs="Times New Roman"/>
          <w:sz w:val="24"/>
          <w:szCs w:val="24"/>
        </w:rPr>
        <w:t xml:space="preserve"> (Adeolu, Enesi &amp; Adeolu, 2014). The common types of solid waste found in schools in </w:t>
      </w:r>
      <w:r w:rsidR="00DC7363" w:rsidRPr="004D02D9">
        <w:rPr>
          <w:rFonts w:ascii="Times New Roman" w:hAnsi="Times New Roman" w:cs="Times New Roman"/>
          <w:sz w:val="24"/>
          <w:szCs w:val="24"/>
        </w:rPr>
        <w:t xml:space="preserve">less–developed countries include paper, pure water bags, biscuits, ice cream and sweet or candy wrappers, sugar cane, </w:t>
      </w:r>
      <w:r w:rsidR="003E0043" w:rsidRPr="004D02D9">
        <w:rPr>
          <w:rFonts w:ascii="Times New Roman" w:hAnsi="Times New Roman" w:cs="Times New Roman"/>
          <w:sz w:val="24"/>
          <w:szCs w:val="24"/>
        </w:rPr>
        <w:t>maise</w:t>
      </w:r>
      <w:r w:rsidR="00DC7363" w:rsidRPr="004D02D9">
        <w:rPr>
          <w:rFonts w:ascii="Times New Roman" w:hAnsi="Times New Roman" w:cs="Times New Roman"/>
          <w:sz w:val="24"/>
          <w:szCs w:val="24"/>
        </w:rPr>
        <w:t xml:space="preserve"> cobs, groundnut shells,</w:t>
      </w:r>
      <w:r w:rsidR="002012E6" w:rsidRPr="004D02D9">
        <w:rPr>
          <w:rFonts w:ascii="Times New Roman" w:hAnsi="Times New Roman" w:cs="Times New Roman"/>
          <w:sz w:val="24"/>
          <w:szCs w:val="24"/>
        </w:rPr>
        <w:t xml:space="preserve"> etc. Adeolu </w:t>
      </w:r>
      <w:r w:rsidR="00DC7363" w:rsidRPr="004D02D9">
        <w:rPr>
          <w:rFonts w:ascii="Times New Roman" w:hAnsi="Times New Roman" w:cs="Times New Roman"/>
          <w:sz w:val="24"/>
          <w:szCs w:val="24"/>
        </w:rPr>
        <w:t>et al. (2014) and Benson et al. (2018) classified waste into three main categories: solid waste, liquid waste,</w:t>
      </w:r>
      <w:r w:rsidR="002012E6" w:rsidRPr="004D02D9">
        <w:rPr>
          <w:rFonts w:ascii="Times New Roman" w:hAnsi="Times New Roman" w:cs="Times New Roman"/>
          <w:sz w:val="24"/>
          <w:szCs w:val="24"/>
        </w:rPr>
        <w:t xml:space="preserve"> and gaseous states. In this study</w:t>
      </w:r>
      <w:r w:rsidR="00DC7363" w:rsidRPr="004D02D9">
        <w:rPr>
          <w:rFonts w:ascii="Times New Roman" w:hAnsi="Times New Roman" w:cs="Times New Roman"/>
          <w:sz w:val="24"/>
          <w:szCs w:val="24"/>
        </w:rPr>
        <w:t>,</w:t>
      </w:r>
      <w:r w:rsidR="002012E6" w:rsidRPr="004D02D9">
        <w:rPr>
          <w:rFonts w:ascii="Times New Roman" w:hAnsi="Times New Roman" w:cs="Times New Roman"/>
          <w:sz w:val="24"/>
          <w:szCs w:val="24"/>
        </w:rPr>
        <w:t xml:space="preserve"> waste refers to solid waste. In this study</w:t>
      </w:r>
      <w:r w:rsidR="00DC7363" w:rsidRPr="004D02D9">
        <w:rPr>
          <w:rFonts w:ascii="Times New Roman" w:hAnsi="Times New Roman" w:cs="Times New Roman"/>
          <w:sz w:val="24"/>
          <w:szCs w:val="24"/>
        </w:rPr>
        <w:t xml:space="preserve">, waste can operationally be defined as substances or solid objects which are disposed of or are intended to be disposed of or are required to be disposed of at an </w:t>
      </w:r>
      <w:r w:rsidR="002012E6" w:rsidRPr="004D02D9">
        <w:rPr>
          <w:rFonts w:ascii="Times New Roman" w:hAnsi="Times New Roman" w:cs="Times New Roman"/>
          <w:sz w:val="24"/>
          <w:szCs w:val="24"/>
        </w:rPr>
        <w:t>appropriate location.</w:t>
      </w:r>
    </w:p>
    <w:p w:rsidR="00773B9A" w:rsidRPr="004D02D9" w:rsidRDefault="002012E6" w:rsidP="00773B9A">
      <w:pPr>
        <w:pStyle w:val="Heading2"/>
      </w:pPr>
      <w:bookmarkStart w:id="1" w:name="_Toc59451162"/>
      <w:bookmarkStart w:id="2" w:name="_Toc62643026"/>
      <w:bookmarkStart w:id="3" w:name="_Toc67015035"/>
      <w:bookmarkStart w:id="4" w:name="_Toc119501471"/>
      <w:bookmarkStart w:id="5" w:name="_Toc121998070"/>
      <w:r w:rsidRPr="00CE2B89">
        <w:rPr>
          <w:highlight w:val="yellow"/>
        </w:rPr>
        <w:lastRenderedPageBreak/>
        <w:t>1.1.1</w:t>
      </w:r>
      <w:r w:rsidRPr="004D02D9">
        <w:t xml:space="preserve"> Sources and Types of Solid Waste</w:t>
      </w:r>
      <w:bookmarkEnd w:id="1"/>
      <w:bookmarkEnd w:id="2"/>
      <w:bookmarkEnd w:id="3"/>
      <w:bookmarkEnd w:id="4"/>
      <w:bookmarkEnd w:id="5"/>
      <w:r w:rsidRPr="004D02D9">
        <w:t xml:space="preserve"> </w:t>
      </w:r>
    </w:p>
    <w:p w:rsidR="00773B9A" w:rsidRPr="004D02D9" w:rsidRDefault="002012E6" w:rsidP="00773B9A">
      <w:pPr>
        <w:spacing w:after="0" w:line="480" w:lineRule="auto"/>
        <w:jc w:val="both"/>
        <w:rPr>
          <w:rFonts w:ascii="Times New Roman" w:hAnsi="Times New Roman" w:cs="Times New Roman"/>
          <w:sz w:val="24"/>
          <w:szCs w:val="24"/>
          <w:lang w:val="en-GB"/>
        </w:rPr>
      </w:pPr>
      <w:r w:rsidRPr="004D02D9">
        <w:rPr>
          <w:rFonts w:ascii="Times New Roman" w:hAnsi="Times New Roman" w:cs="Times New Roman"/>
          <w:sz w:val="24"/>
          <w:szCs w:val="24"/>
          <w:lang w:val="en-GB"/>
        </w:rPr>
        <w:t xml:space="preserve">From the definitions provided, there are different categories of solid waste. Many researchers have classified it according to its origin (such as domestic, industrial, commercial, construction or institutional) </w:t>
      </w:r>
      <w:r w:rsidR="003E0043" w:rsidRPr="004D02D9">
        <w:rPr>
          <w:rFonts w:ascii="Times New Roman" w:hAnsi="Times New Roman" w:cs="Times New Roman"/>
          <w:sz w:val="24"/>
          <w:szCs w:val="24"/>
          <w:lang w:val="en-GB"/>
        </w:rPr>
        <w:t>and</w:t>
      </w:r>
      <w:r w:rsidRPr="004D02D9">
        <w:rPr>
          <w:rFonts w:ascii="Times New Roman" w:hAnsi="Times New Roman" w:cs="Times New Roman"/>
          <w:sz w:val="24"/>
          <w:szCs w:val="24"/>
          <w:lang w:val="en-GB"/>
        </w:rPr>
        <w:t xml:space="preserve"> its contents (such as organic material, glass, metal or plastic paper) or according to hazard potential (such as toxic, non-toxin, flammable, radioactive and infectious). Tchobanoglous, Theisen</w:t>
      </w:r>
      <w:r w:rsidR="003E0043" w:rsidRPr="004D02D9">
        <w:rPr>
          <w:rFonts w:ascii="Times New Roman" w:hAnsi="Times New Roman" w:cs="Times New Roman"/>
          <w:sz w:val="24"/>
          <w:szCs w:val="24"/>
          <w:lang w:val="en-GB"/>
        </w:rPr>
        <w:t xml:space="preserve">, and </w:t>
      </w:r>
      <w:r w:rsidRPr="004D02D9">
        <w:rPr>
          <w:rFonts w:ascii="Times New Roman" w:hAnsi="Times New Roman" w:cs="Times New Roman"/>
          <w:sz w:val="24"/>
          <w:szCs w:val="24"/>
          <w:lang w:val="en-GB"/>
        </w:rPr>
        <w:t xml:space="preserve">Vigil (1993). have categorised solid waste according to sources, the facilities that generate it, the types of activities that generate it, and the locations associated with the type of waste. This classification is presented in Table 1. </w:t>
      </w:r>
    </w:p>
    <w:p w:rsidR="00773B9A" w:rsidRPr="004D02D9" w:rsidRDefault="00773B9A" w:rsidP="00773B9A">
      <w:pPr>
        <w:spacing w:after="0" w:line="240" w:lineRule="auto"/>
        <w:ind w:left="900" w:hanging="900"/>
        <w:jc w:val="both"/>
        <w:rPr>
          <w:rFonts w:ascii="Times New Roman" w:hAnsi="Times New Roman" w:cs="Times New Roman"/>
          <w:sz w:val="24"/>
          <w:szCs w:val="24"/>
          <w:lang w:val="en-GB"/>
        </w:rPr>
      </w:pPr>
    </w:p>
    <w:p w:rsidR="00773B9A" w:rsidRPr="004D02D9" w:rsidRDefault="002012E6" w:rsidP="00773B9A">
      <w:pPr>
        <w:pStyle w:val="Title"/>
        <w:spacing w:line="360" w:lineRule="auto"/>
        <w:rPr>
          <w:rFonts w:ascii="Times New Roman" w:hAnsi="Times New Roman" w:cs="Times New Roman"/>
          <w:b/>
          <w:i/>
          <w:sz w:val="24"/>
          <w:szCs w:val="24"/>
        </w:rPr>
      </w:pPr>
      <w:bookmarkStart w:id="6" w:name="_Toc59300122"/>
      <w:bookmarkStart w:id="7" w:name="_Toc59300459"/>
      <w:bookmarkStart w:id="8" w:name="_Toc59451163"/>
      <w:bookmarkStart w:id="9" w:name="_Toc59451303"/>
      <w:bookmarkStart w:id="10" w:name="_Toc62643027"/>
      <w:bookmarkStart w:id="11" w:name="_Toc67015538"/>
      <w:r w:rsidRPr="004D02D9">
        <w:rPr>
          <w:rFonts w:ascii="Times New Roman" w:hAnsi="Times New Roman" w:cs="Times New Roman"/>
          <w:b/>
          <w:i/>
          <w:sz w:val="24"/>
          <w:szCs w:val="24"/>
        </w:rPr>
        <w:t xml:space="preserve">Table 1:  Typical waste generation facilities, activities, and locations associated with various </w:t>
      </w:r>
      <w:r w:rsidRPr="004D02D9">
        <w:rPr>
          <w:rFonts w:ascii="Times New Roman" w:hAnsi="Times New Roman" w:cs="Times New Roman"/>
          <w:b/>
          <w:i/>
          <w:sz w:val="24"/>
          <w:szCs w:val="24"/>
        </w:rPr>
        <w:tab/>
        <w:t>sources of solid waste</w:t>
      </w:r>
      <w:bookmarkEnd w:id="6"/>
      <w:bookmarkEnd w:id="7"/>
      <w:bookmarkEnd w:id="8"/>
      <w:bookmarkEnd w:id="9"/>
      <w:bookmarkEnd w:id="10"/>
      <w:bookmarkEnd w:id="11"/>
      <w:r w:rsidRPr="004D02D9">
        <w:rPr>
          <w:rFonts w:ascii="Times New Roman" w:hAnsi="Times New Roman" w:cs="Times New Roman"/>
          <w:b/>
          <w:i/>
          <w:sz w:val="24"/>
          <w:szCs w:val="24"/>
        </w:rPr>
        <w:t xml:space="preserve"> </w:t>
      </w:r>
    </w:p>
    <w:tbl>
      <w:tblPr>
        <w:tblStyle w:val="LightShading"/>
        <w:tblW w:w="8388" w:type="dxa"/>
        <w:tblLayout w:type="fixed"/>
        <w:tblLook w:val="04A0" w:firstRow="1" w:lastRow="0" w:firstColumn="1" w:lastColumn="0" w:noHBand="0" w:noVBand="1"/>
      </w:tblPr>
      <w:tblGrid>
        <w:gridCol w:w="1818"/>
        <w:gridCol w:w="3330"/>
        <w:gridCol w:w="3240"/>
      </w:tblGrid>
      <w:tr w:rsidR="00604B3F" w:rsidTr="00604B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shd w:val="clear" w:color="auto" w:fill="auto"/>
          </w:tcPr>
          <w:p w:rsidR="00773B9A" w:rsidRPr="004D02D9" w:rsidRDefault="002012E6" w:rsidP="001808D8">
            <w:pPr>
              <w:rPr>
                <w:rFonts w:ascii="Times New Roman" w:hAnsi="Times New Roman" w:cs="Times New Roman"/>
                <w:color w:val="auto"/>
                <w:sz w:val="24"/>
                <w:szCs w:val="24"/>
              </w:rPr>
            </w:pPr>
            <w:r w:rsidRPr="004D02D9">
              <w:rPr>
                <w:rFonts w:ascii="Times New Roman" w:hAnsi="Times New Roman" w:cs="Times New Roman"/>
                <w:b w:val="0"/>
                <w:color w:val="auto"/>
                <w:sz w:val="24"/>
                <w:szCs w:val="24"/>
              </w:rPr>
              <w:t>Source</w:t>
            </w:r>
          </w:p>
        </w:tc>
        <w:tc>
          <w:tcPr>
            <w:tcW w:w="3330" w:type="dxa"/>
            <w:shd w:val="clear" w:color="auto" w:fill="auto"/>
          </w:tcPr>
          <w:p w:rsidR="00773B9A" w:rsidRPr="004D02D9" w:rsidRDefault="002012E6" w:rsidP="001808D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D02D9">
              <w:rPr>
                <w:rFonts w:ascii="Times New Roman" w:hAnsi="Times New Roman" w:cs="Times New Roman"/>
                <w:b w:val="0"/>
                <w:color w:val="auto"/>
                <w:sz w:val="24"/>
                <w:szCs w:val="24"/>
              </w:rPr>
              <w:t xml:space="preserve">Typical location </w:t>
            </w:r>
          </w:p>
        </w:tc>
        <w:tc>
          <w:tcPr>
            <w:tcW w:w="3240" w:type="dxa"/>
            <w:shd w:val="clear" w:color="auto" w:fill="auto"/>
          </w:tcPr>
          <w:p w:rsidR="00773B9A" w:rsidRPr="004D02D9" w:rsidRDefault="002012E6" w:rsidP="001808D8">
            <w:pPr>
              <w:tabs>
                <w:tab w:val="left" w:pos="885"/>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D02D9">
              <w:rPr>
                <w:rFonts w:ascii="Times New Roman" w:hAnsi="Times New Roman" w:cs="Times New Roman"/>
                <w:b w:val="0"/>
                <w:color w:val="auto"/>
                <w:sz w:val="24"/>
                <w:szCs w:val="24"/>
              </w:rPr>
              <w:t>Types of Solid Waste</w:t>
            </w:r>
          </w:p>
        </w:tc>
      </w:tr>
      <w:tr w:rsidR="00604B3F" w:rsidTr="00604B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shd w:val="clear" w:color="auto" w:fill="auto"/>
          </w:tcPr>
          <w:p w:rsidR="00773B9A" w:rsidRPr="004D02D9" w:rsidRDefault="002012E6" w:rsidP="001808D8">
            <w:pPr>
              <w:jc w:val="both"/>
              <w:rPr>
                <w:rFonts w:ascii="Times New Roman" w:hAnsi="Times New Roman" w:cs="Times New Roman"/>
                <w:color w:val="auto"/>
                <w:sz w:val="24"/>
                <w:szCs w:val="24"/>
              </w:rPr>
            </w:pPr>
            <w:r w:rsidRPr="004D02D9">
              <w:rPr>
                <w:rFonts w:ascii="Times New Roman" w:hAnsi="Times New Roman" w:cs="Times New Roman"/>
                <w:b w:val="0"/>
                <w:color w:val="auto"/>
                <w:sz w:val="24"/>
                <w:szCs w:val="24"/>
              </w:rPr>
              <w:t>Residential</w:t>
            </w:r>
          </w:p>
        </w:tc>
        <w:tc>
          <w:tcPr>
            <w:tcW w:w="3330" w:type="dxa"/>
            <w:shd w:val="clear" w:color="auto" w:fill="auto"/>
          </w:tcPr>
          <w:p w:rsidR="00773B9A" w:rsidRPr="004D02D9" w:rsidRDefault="002012E6" w:rsidP="001808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D02D9">
              <w:rPr>
                <w:rFonts w:ascii="Times New Roman" w:hAnsi="Times New Roman" w:cs="Times New Roman"/>
                <w:color w:val="auto"/>
                <w:sz w:val="24"/>
                <w:szCs w:val="24"/>
              </w:rPr>
              <w:t>Single-family and multifamily dwellings, low-medium and high-rise apartments</w:t>
            </w:r>
          </w:p>
        </w:tc>
        <w:tc>
          <w:tcPr>
            <w:tcW w:w="3240" w:type="dxa"/>
            <w:shd w:val="clear" w:color="auto" w:fill="auto"/>
          </w:tcPr>
          <w:p w:rsidR="00773B9A" w:rsidRPr="004D02D9" w:rsidRDefault="002012E6" w:rsidP="001808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D02D9">
              <w:rPr>
                <w:rFonts w:ascii="Times New Roman" w:hAnsi="Times New Roman" w:cs="Times New Roman"/>
                <w:color w:val="auto"/>
                <w:sz w:val="24"/>
                <w:szCs w:val="24"/>
              </w:rPr>
              <w:t xml:space="preserve">Food </w:t>
            </w:r>
            <w:r w:rsidR="003E0043" w:rsidRPr="004D02D9">
              <w:rPr>
                <w:rFonts w:ascii="Times New Roman" w:hAnsi="Times New Roman" w:cs="Times New Roman"/>
                <w:color w:val="auto"/>
                <w:sz w:val="24"/>
                <w:szCs w:val="24"/>
              </w:rPr>
              <w:t>waste</w:t>
            </w:r>
            <w:r w:rsidRPr="004D02D9">
              <w:rPr>
                <w:rFonts w:ascii="Times New Roman" w:hAnsi="Times New Roman" w:cs="Times New Roman"/>
                <w:color w:val="auto"/>
                <w:sz w:val="24"/>
                <w:szCs w:val="24"/>
              </w:rPr>
              <w:t>, rubbish, ashes</w:t>
            </w:r>
          </w:p>
          <w:p w:rsidR="00773B9A" w:rsidRPr="004D02D9" w:rsidRDefault="002012E6" w:rsidP="001808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D02D9">
              <w:rPr>
                <w:rFonts w:ascii="Times New Roman" w:hAnsi="Times New Roman" w:cs="Times New Roman"/>
                <w:color w:val="auto"/>
                <w:sz w:val="24"/>
                <w:szCs w:val="24"/>
              </w:rPr>
              <w:t>and special waste</w:t>
            </w:r>
          </w:p>
        </w:tc>
      </w:tr>
      <w:tr w:rsidR="00604B3F" w:rsidTr="00604B3F">
        <w:tc>
          <w:tcPr>
            <w:cnfStyle w:val="001000000000" w:firstRow="0" w:lastRow="0" w:firstColumn="1" w:lastColumn="0" w:oddVBand="0" w:evenVBand="0" w:oddHBand="0" w:evenHBand="0" w:firstRowFirstColumn="0" w:firstRowLastColumn="0" w:lastRowFirstColumn="0" w:lastRowLastColumn="0"/>
            <w:tcW w:w="1818" w:type="dxa"/>
            <w:shd w:val="clear" w:color="auto" w:fill="auto"/>
          </w:tcPr>
          <w:p w:rsidR="00773B9A" w:rsidRPr="004D02D9" w:rsidRDefault="002012E6" w:rsidP="001808D8">
            <w:pPr>
              <w:jc w:val="both"/>
              <w:rPr>
                <w:rFonts w:ascii="Times New Roman" w:hAnsi="Times New Roman" w:cs="Times New Roman"/>
                <w:color w:val="auto"/>
                <w:sz w:val="24"/>
                <w:szCs w:val="24"/>
              </w:rPr>
            </w:pPr>
            <w:r w:rsidRPr="004D02D9">
              <w:rPr>
                <w:rFonts w:ascii="Times New Roman" w:hAnsi="Times New Roman" w:cs="Times New Roman"/>
                <w:b w:val="0"/>
                <w:color w:val="auto"/>
                <w:sz w:val="24"/>
                <w:szCs w:val="24"/>
              </w:rPr>
              <w:t xml:space="preserve">Commercial /municipal </w:t>
            </w:r>
          </w:p>
        </w:tc>
        <w:tc>
          <w:tcPr>
            <w:tcW w:w="3330" w:type="dxa"/>
            <w:shd w:val="clear" w:color="auto" w:fill="auto"/>
          </w:tcPr>
          <w:p w:rsidR="00773B9A" w:rsidRPr="004D02D9" w:rsidRDefault="002012E6" w:rsidP="001808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D02D9">
              <w:rPr>
                <w:rFonts w:ascii="Times New Roman" w:hAnsi="Times New Roman" w:cs="Times New Roman"/>
                <w:color w:val="auto"/>
                <w:sz w:val="24"/>
                <w:szCs w:val="24"/>
              </w:rPr>
              <w:t>Stores, restaurants, markets, office buildings, hostels, motels, print shops, medical facilities and institutions</w:t>
            </w:r>
          </w:p>
        </w:tc>
        <w:tc>
          <w:tcPr>
            <w:tcW w:w="3240" w:type="dxa"/>
            <w:shd w:val="clear" w:color="auto" w:fill="auto"/>
          </w:tcPr>
          <w:p w:rsidR="00773B9A" w:rsidRPr="004D02D9" w:rsidRDefault="002012E6" w:rsidP="001808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D02D9">
              <w:rPr>
                <w:rFonts w:ascii="Times New Roman" w:hAnsi="Times New Roman" w:cs="Times New Roman"/>
                <w:color w:val="auto"/>
                <w:sz w:val="24"/>
                <w:szCs w:val="24"/>
              </w:rPr>
              <w:t>Food wastes, rubbish, ashes, demolitions and construction wastes, special wastes, occasionally hazardous wastes.</w:t>
            </w:r>
          </w:p>
        </w:tc>
      </w:tr>
      <w:tr w:rsidR="00604B3F" w:rsidTr="00604B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shd w:val="clear" w:color="auto" w:fill="auto"/>
          </w:tcPr>
          <w:p w:rsidR="00773B9A" w:rsidRPr="004D02D9" w:rsidRDefault="002012E6" w:rsidP="001808D8">
            <w:pPr>
              <w:jc w:val="both"/>
              <w:rPr>
                <w:rFonts w:ascii="Times New Roman" w:hAnsi="Times New Roman" w:cs="Times New Roman"/>
                <w:color w:val="auto"/>
                <w:sz w:val="24"/>
                <w:szCs w:val="24"/>
              </w:rPr>
            </w:pPr>
            <w:r w:rsidRPr="004D02D9">
              <w:rPr>
                <w:rFonts w:ascii="Times New Roman" w:hAnsi="Times New Roman" w:cs="Times New Roman"/>
                <w:b w:val="0"/>
                <w:color w:val="auto"/>
                <w:sz w:val="24"/>
                <w:szCs w:val="24"/>
              </w:rPr>
              <w:t xml:space="preserve">Industrial </w:t>
            </w:r>
          </w:p>
        </w:tc>
        <w:tc>
          <w:tcPr>
            <w:tcW w:w="3330" w:type="dxa"/>
            <w:shd w:val="clear" w:color="auto" w:fill="auto"/>
          </w:tcPr>
          <w:p w:rsidR="00773B9A" w:rsidRPr="004D02D9" w:rsidRDefault="002012E6" w:rsidP="001808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D02D9">
              <w:rPr>
                <w:rFonts w:ascii="Times New Roman" w:hAnsi="Times New Roman" w:cs="Times New Roman"/>
                <w:color w:val="auto"/>
                <w:sz w:val="24"/>
                <w:szCs w:val="24"/>
              </w:rPr>
              <w:t xml:space="preserve">Construction, fabrication, light and heavy manufacturing, refineries, chemical plants, lumbering, mining demolition. </w:t>
            </w:r>
          </w:p>
        </w:tc>
        <w:tc>
          <w:tcPr>
            <w:tcW w:w="3240" w:type="dxa"/>
            <w:shd w:val="clear" w:color="auto" w:fill="auto"/>
          </w:tcPr>
          <w:p w:rsidR="00773B9A" w:rsidRPr="004D02D9" w:rsidRDefault="002012E6" w:rsidP="003E00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D02D9">
              <w:rPr>
                <w:rFonts w:ascii="Times New Roman" w:hAnsi="Times New Roman" w:cs="Times New Roman"/>
                <w:color w:val="auto"/>
                <w:sz w:val="24"/>
                <w:szCs w:val="24"/>
              </w:rPr>
              <w:t>Food waste, rubbish, ashes, demolition and construction wastes, special and occasionally hazardous wastes.</w:t>
            </w:r>
          </w:p>
        </w:tc>
      </w:tr>
      <w:tr w:rsidR="00604B3F" w:rsidTr="00604B3F">
        <w:tc>
          <w:tcPr>
            <w:cnfStyle w:val="001000000000" w:firstRow="0" w:lastRow="0" w:firstColumn="1" w:lastColumn="0" w:oddVBand="0" w:evenVBand="0" w:oddHBand="0" w:evenHBand="0" w:firstRowFirstColumn="0" w:firstRowLastColumn="0" w:lastRowFirstColumn="0" w:lastRowLastColumn="0"/>
            <w:tcW w:w="1818" w:type="dxa"/>
            <w:shd w:val="clear" w:color="auto" w:fill="auto"/>
          </w:tcPr>
          <w:p w:rsidR="00773B9A" w:rsidRPr="004D02D9" w:rsidRDefault="002012E6" w:rsidP="001808D8">
            <w:pPr>
              <w:jc w:val="both"/>
              <w:rPr>
                <w:rFonts w:ascii="Times New Roman" w:hAnsi="Times New Roman" w:cs="Times New Roman"/>
                <w:color w:val="auto"/>
                <w:sz w:val="24"/>
                <w:szCs w:val="24"/>
              </w:rPr>
            </w:pPr>
            <w:r w:rsidRPr="004D02D9">
              <w:rPr>
                <w:rFonts w:ascii="Times New Roman" w:hAnsi="Times New Roman" w:cs="Times New Roman"/>
                <w:b w:val="0"/>
                <w:color w:val="auto"/>
                <w:sz w:val="24"/>
                <w:szCs w:val="24"/>
              </w:rPr>
              <w:t>Open areas</w:t>
            </w:r>
          </w:p>
        </w:tc>
        <w:tc>
          <w:tcPr>
            <w:tcW w:w="3330" w:type="dxa"/>
            <w:shd w:val="clear" w:color="auto" w:fill="auto"/>
          </w:tcPr>
          <w:p w:rsidR="00773B9A" w:rsidRPr="004D02D9" w:rsidRDefault="002012E6" w:rsidP="001808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D02D9">
              <w:rPr>
                <w:rFonts w:ascii="Times New Roman" w:hAnsi="Times New Roman" w:cs="Times New Roman"/>
                <w:color w:val="auto"/>
                <w:sz w:val="24"/>
                <w:szCs w:val="24"/>
              </w:rPr>
              <w:t>Streets, alleys, parks and vacant plots, playgrounds, beaches, heavy and recreational areas</w:t>
            </w:r>
          </w:p>
        </w:tc>
        <w:tc>
          <w:tcPr>
            <w:tcW w:w="3240" w:type="dxa"/>
            <w:shd w:val="clear" w:color="auto" w:fill="auto"/>
          </w:tcPr>
          <w:p w:rsidR="00773B9A" w:rsidRPr="004D02D9" w:rsidRDefault="002012E6" w:rsidP="003E00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D02D9">
              <w:rPr>
                <w:rFonts w:ascii="Times New Roman" w:hAnsi="Times New Roman" w:cs="Times New Roman"/>
                <w:color w:val="auto"/>
                <w:sz w:val="24"/>
                <w:szCs w:val="24"/>
              </w:rPr>
              <w:t xml:space="preserve">Special </w:t>
            </w:r>
            <w:r w:rsidR="003E0043" w:rsidRPr="004D02D9">
              <w:rPr>
                <w:rFonts w:ascii="Times New Roman" w:hAnsi="Times New Roman" w:cs="Times New Roman"/>
                <w:color w:val="auto"/>
                <w:sz w:val="24"/>
                <w:szCs w:val="24"/>
              </w:rPr>
              <w:t>waste</w:t>
            </w:r>
            <w:r w:rsidRPr="004D02D9">
              <w:rPr>
                <w:rFonts w:ascii="Times New Roman" w:hAnsi="Times New Roman" w:cs="Times New Roman"/>
                <w:color w:val="auto"/>
                <w:sz w:val="24"/>
                <w:szCs w:val="24"/>
              </w:rPr>
              <w:t>, rubbish</w:t>
            </w:r>
          </w:p>
        </w:tc>
      </w:tr>
      <w:tr w:rsidR="00604B3F" w:rsidTr="00604B3F">
        <w:trPr>
          <w:cnfStyle w:val="000000100000" w:firstRow="0" w:lastRow="0" w:firstColumn="0" w:lastColumn="0" w:oddVBand="0" w:evenVBand="0" w:oddHBand="1" w:evenHBand="0" w:firstRowFirstColumn="0" w:firstRowLastColumn="0" w:lastRowFirstColumn="0" w:lastRowLastColumn="0"/>
          <w:trHeight w:val="108"/>
        </w:trPr>
        <w:tc>
          <w:tcPr>
            <w:cnfStyle w:val="001000000000" w:firstRow="0" w:lastRow="0" w:firstColumn="1" w:lastColumn="0" w:oddVBand="0" w:evenVBand="0" w:oddHBand="0" w:evenHBand="0" w:firstRowFirstColumn="0" w:firstRowLastColumn="0" w:lastRowFirstColumn="0" w:lastRowLastColumn="0"/>
            <w:tcW w:w="1818" w:type="dxa"/>
            <w:shd w:val="clear" w:color="auto" w:fill="auto"/>
          </w:tcPr>
          <w:p w:rsidR="00773B9A" w:rsidRPr="004D02D9" w:rsidRDefault="002012E6" w:rsidP="001808D8">
            <w:pPr>
              <w:jc w:val="both"/>
              <w:rPr>
                <w:rFonts w:ascii="Times New Roman" w:hAnsi="Times New Roman" w:cs="Times New Roman"/>
                <w:color w:val="auto"/>
                <w:sz w:val="24"/>
                <w:szCs w:val="24"/>
              </w:rPr>
            </w:pPr>
            <w:r w:rsidRPr="004D02D9">
              <w:rPr>
                <w:rFonts w:ascii="Times New Roman" w:hAnsi="Times New Roman" w:cs="Times New Roman"/>
                <w:b w:val="0"/>
                <w:color w:val="auto"/>
                <w:sz w:val="24"/>
                <w:szCs w:val="24"/>
              </w:rPr>
              <w:t>Treatment plant</w:t>
            </w:r>
          </w:p>
        </w:tc>
        <w:tc>
          <w:tcPr>
            <w:tcW w:w="3330" w:type="dxa"/>
            <w:shd w:val="clear" w:color="auto" w:fill="auto"/>
          </w:tcPr>
          <w:p w:rsidR="00773B9A" w:rsidRPr="004D02D9" w:rsidRDefault="002012E6" w:rsidP="003E004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D02D9">
              <w:rPr>
                <w:rFonts w:ascii="Times New Roman" w:hAnsi="Times New Roman" w:cs="Times New Roman"/>
                <w:color w:val="auto"/>
                <w:sz w:val="24"/>
                <w:szCs w:val="24"/>
              </w:rPr>
              <w:t xml:space="preserve">Water, </w:t>
            </w:r>
            <w:r w:rsidR="003E0043" w:rsidRPr="004D02D9">
              <w:rPr>
                <w:rFonts w:ascii="Times New Roman" w:hAnsi="Times New Roman" w:cs="Times New Roman"/>
                <w:color w:val="auto"/>
                <w:sz w:val="24"/>
                <w:szCs w:val="24"/>
              </w:rPr>
              <w:t>waste</w:t>
            </w:r>
            <w:r w:rsidRPr="004D02D9">
              <w:rPr>
                <w:rFonts w:ascii="Times New Roman" w:hAnsi="Times New Roman" w:cs="Times New Roman"/>
                <w:color w:val="auto"/>
                <w:sz w:val="24"/>
                <w:szCs w:val="24"/>
              </w:rPr>
              <w:t xml:space="preserve"> bins, and industrial treatment processes</w:t>
            </w:r>
          </w:p>
        </w:tc>
        <w:tc>
          <w:tcPr>
            <w:tcW w:w="3240" w:type="dxa"/>
            <w:shd w:val="clear" w:color="auto" w:fill="auto"/>
          </w:tcPr>
          <w:p w:rsidR="00773B9A" w:rsidRPr="004D02D9" w:rsidRDefault="002012E6" w:rsidP="001808D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4D02D9">
              <w:rPr>
                <w:rFonts w:ascii="Times New Roman" w:hAnsi="Times New Roman" w:cs="Times New Roman"/>
                <w:color w:val="auto"/>
                <w:sz w:val="24"/>
                <w:szCs w:val="24"/>
              </w:rPr>
              <w:t xml:space="preserve">Treatment plant wastes, principally composed of residual sludge </w:t>
            </w:r>
          </w:p>
        </w:tc>
      </w:tr>
      <w:tr w:rsidR="00604B3F" w:rsidTr="00604B3F">
        <w:trPr>
          <w:trHeight w:val="342"/>
        </w:trPr>
        <w:tc>
          <w:tcPr>
            <w:cnfStyle w:val="001000000000" w:firstRow="0" w:lastRow="0" w:firstColumn="1" w:lastColumn="0" w:oddVBand="0" w:evenVBand="0" w:oddHBand="0" w:evenHBand="0" w:firstRowFirstColumn="0" w:firstRowLastColumn="0" w:lastRowFirstColumn="0" w:lastRowLastColumn="0"/>
            <w:tcW w:w="1818" w:type="dxa"/>
            <w:shd w:val="clear" w:color="auto" w:fill="auto"/>
          </w:tcPr>
          <w:p w:rsidR="00773B9A" w:rsidRPr="004D02D9" w:rsidRDefault="002012E6" w:rsidP="001808D8">
            <w:pPr>
              <w:jc w:val="both"/>
              <w:rPr>
                <w:rFonts w:ascii="Times New Roman" w:hAnsi="Times New Roman" w:cs="Times New Roman"/>
                <w:color w:val="auto"/>
                <w:sz w:val="24"/>
                <w:szCs w:val="24"/>
              </w:rPr>
            </w:pPr>
            <w:r w:rsidRPr="004D02D9">
              <w:rPr>
                <w:rFonts w:ascii="Times New Roman" w:hAnsi="Times New Roman" w:cs="Times New Roman"/>
                <w:b w:val="0"/>
                <w:color w:val="auto"/>
                <w:sz w:val="24"/>
                <w:szCs w:val="24"/>
              </w:rPr>
              <w:t xml:space="preserve">Agricultural </w:t>
            </w:r>
          </w:p>
        </w:tc>
        <w:tc>
          <w:tcPr>
            <w:tcW w:w="3330" w:type="dxa"/>
            <w:shd w:val="clear" w:color="auto" w:fill="auto"/>
          </w:tcPr>
          <w:p w:rsidR="00773B9A" w:rsidRPr="004D02D9" w:rsidRDefault="002012E6" w:rsidP="001808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D02D9">
              <w:rPr>
                <w:rFonts w:ascii="Times New Roman" w:hAnsi="Times New Roman" w:cs="Times New Roman"/>
                <w:color w:val="auto"/>
                <w:sz w:val="24"/>
                <w:szCs w:val="24"/>
              </w:rPr>
              <w:t>Field and row crops, orchards, vineyards, dairies, feedlots and farms</w:t>
            </w:r>
          </w:p>
        </w:tc>
        <w:tc>
          <w:tcPr>
            <w:tcW w:w="3240" w:type="dxa"/>
            <w:shd w:val="clear" w:color="auto" w:fill="auto"/>
          </w:tcPr>
          <w:p w:rsidR="00773B9A" w:rsidRPr="004D02D9" w:rsidRDefault="002012E6" w:rsidP="001808D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D02D9">
              <w:rPr>
                <w:rFonts w:ascii="Times New Roman" w:hAnsi="Times New Roman" w:cs="Times New Roman"/>
                <w:color w:val="auto"/>
                <w:sz w:val="24"/>
                <w:szCs w:val="24"/>
              </w:rPr>
              <w:t>Spoiled food wastes</w:t>
            </w:r>
            <w:r w:rsidR="003E0043" w:rsidRPr="004D02D9">
              <w:rPr>
                <w:rFonts w:ascii="Times New Roman" w:hAnsi="Times New Roman" w:cs="Times New Roman"/>
                <w:color w:val="auto"/>
                <w:sz w:val="24"/>
                <w:szCs w:val="24"/>
              </w:rPr>
              <w:t>,</w:t>
            </w:r>
            <w:r w:rsidRPr="004D02D9">
              <w:rPr>
                <w:rFonts w:ascii="Times New Roman" w:hAnsi="Times New Roman" w:cs="Times New Roman"/>
                <w:color w:val="auto"/>
                <w:sz w:val="24"/>
                <w:szCs w:val="24"/>
              </w:rPr>
              <w:t xml:space="preserve"> agricultural wastes, rubbish, hazardous wastes</w:t>
            </w:r>
          </w:p>
        </w:tc>
      </w:tr>
    </w:tbl>
    <w:p w:rsidR="00773B9A" w:rsidRPr="004D02D9" w:rsidRDefault="002012E6" w:rsidP="00773B9A">
      <w:pPr>
        <w:spacing w:after="0" w:line="480" w:lineRule="auto"/>
        <w:rPr>
          <w:rFonts w:ascii="Times New Roman" w:hAnsi="Times New Roman" w:cs="Times New Roman"/>
          <w:sz w:val="24"/>
          <w:szCs w:val="24"/>
          <w:lang w:val="en-GB"/>
        </w:rPr>
      </w:pPr>
      <w:r w:rsidRPr="004D02D9">
        <w:rPr>
          <w:rFonts w:ascii="Times New Roman" w:hAnsi="Times New Roman" w:cs="Times New Roman"/>
          <w:sz w:val="24"/>
          <w:szCs w:val="24"/>
          <w:lang w:val="en-GB"/>
        </w:rPr>
        <w:t>Source: Tchobanoglous, (1993)</w:t>
      </w:r>
    </w:p>
    <w:p w:rsidR="00773B9A" w:rsidRPr="004D02D9" w:rsidRDefault="00773B9A" w:rsidP="00773B9A">
      <w:pPr>
        <w:spacing w:after="0" w:line="240" w:lineRule="auto"/>
        <w:jc w:val="both"/>
        <w:rPr>
          <w:rFonts w:ascii="Times New Roman" w:hAnsi="Times New Roman" w:cs="Times New Roman"/>
          <w:sz w:val="6"/>
          <w:szCs w:val="24"/>
          <w:lang w:val="en-GB"/>
        </w:rPr>
      </w:pPr>
    </w:p>
    <w:p w:rsidR="00773B9A" w:rsidRPr="004D02D9" w:rsidRDefault="002012E6" w:rsidP="00773B9A">
      <w:pPr>
        <w:spacing w:after="0" w:line="480" w:lineRule="auto"/>
        <w:jc w:val="both"/>
        <w:rPr>
          <w:rFonts w:ascii="Times New Roman" w:hAnsi="Times New Roman" w:cs="Times New Roman"/>
          <w:sz w:val="24"/>
          <w:szCs w:val="24"/>
          <w:lang w:val="en-GB"/>
        </w:rPr>
      </w:pPr>
      <w:r w:rsidRPr="004D02D9">
        <w:rPr>
          <w:rFonts w:ascii="Times New Roman" w:hAnsi="Times New Roman" w:cs="Times New Roman"/>
          <w:sz w:val="24"/>
          <w:szCs w:val="24"/>
          <w:lang w:val="en-GB"/>
        </w:rPr>
        <w:lastRenderedPageBreak/>
        <w:t xml:space="preserve">In addition to the above </w:t>
      </w:r>
      <w:r w:rsidR="003E0043" w:rsidRPr="004D02D9">
        <w:rPr>
          <w:rFonts w:ascii="Times New Roman" w:hAnsi="Times New Roman" w:cs="Times New Roman"/>
          <w:sz w:val="24"/>
          <w:szCs w:val="24"/>
          <w:lang w:val="en-GB"/>
        </w:rPr>
        <w:t>waste classification, Tchobanoglous et al. (1993) also identified forms of solid waste and grouped them into food waste, rubbish, ashes and residues, and special waste. The ensuing paragraphs explain each of these forms of solid waste</w:t>
      </w:r>
      <w:r w:rsidRPr="004D02D9">
        <w:rPr>
          <w:rFonts w:ascii="Times New Roman" w:hAnsi="Times New Roman" w:cs="Times New Roman"/>
          <w:sz w:val="24"/>
          <w:szCs w:val="24"/>
          <w:lang w:val="en-GB"/>
        </w:rPr>
        <w:t xml:space="preserve">.  </w:t>
      </w:r>
    </w:p>
    <w:p w:rsidR="00773B9A" w:rsidRPr="004D02D9" w:rsidRDefault="00773B9A" w:rsidP="00773B9A">
      <w:pPr>
        <w:spacing w:after="0" w:line="240" w:lineRule="auto"/>
        <w:jc w:val="both"/>
        <w:rPr>
          <w:rFonts w:ascii="Times New Roman" w:hAnsi="Times New Roman" w:cs="Times New Roman"/>
          <w:sz w:val="8"/>
          <w:szCs w:val="24"/>
          <w:lang w:val="en-GB"/>
        </w:rPr>
      </w:pPr>
    </w:p>
    <w:p w:rsidR="00773B9A" w:rsidRPr="004D02D9" w:rsidRDefault="002012E6" w:rsidP="00773B9A">
      <w:pPr>
        <w:pStyle w:val="ListParagraph"/>
        <w:numPr>
          <w:ilvl w:val="0"/>
          <w:numId w:val="5"/>
        </w:numPr>
        <w:spacing w:after="0" w:line="480" w:lineRule="auto"/>
        <w:jc w:val="both"/>
        <w:rPr>
          <w:rFonts w:ascii="Times New Roman" w:hAnsi="Times New Roman" w:cs="Times New Roman"/>
          <w:sz w:val="24"/>
          <w:szCs w:val="24"/>
          <w:lang w:val="en-GB"/>
        </w:rPr>
      </w:pPr>
      <w:r w:rsidRPr="004D02D9">
        <w:rPr>
          <w:rFonts w:ascii="Times New Roman" w:hAnsi="Times New Roman" w:cs="Times New Roman"/>
          <w:sz w:val="24"/>
          <w:szCs w:val="24"/>
          <w:lang w:val="en-GB"/>
        </w:rPr>
        <w:t>Food waste: Asare</w:t>
      </w:r>
      <w:r w:rsidR="003E0043" w:rsidRPr="004D02D9">
        <w:rPr>
          <w:rFonts w:ascii="Times New Roman" w:hAnsi="Times New Roman" w:cs="Times New Roman"/>
          <w:sz w:val="24"/>
          <w:szCs w:val="24"/>
          <w:lang w:val="en-GB"/>
        </w:rPr>
        <w:t xml:space="preserve"> (2021) stated that </w:t>
      </w:r>
      <w:r w:rsidR="005560E9">
        <w:rPr>
          <w:rFonts w:ascii="Times New Roman" w:hAnsi="Times New Roman" w:cs="Times New Roman"/>
          <w:sz w:val="24"/>
          <w:szCs w:val="24"/>
          <w:lang w:val="en-GB"/>
        </w:rPr>
        <w:t>“</w:t>
      </w:r>
      <w:r w:rsidR="003E0043" w:rsidRPr="004D02D9">
        <w:rPr>
          <w:rFonts w:ascii="Times New Roman" w:hAnsi="Times New Roman" w:cs="Times New Roman"/>
          <w:sz w:val="24"/>
          <w:szCs w:val="24"/>
          <w:lang w:val="en-GB"/>
        </w:rPr>
        <w:t>food wastes include all animal, plant, and vegetable residues that may result from the preparation, cooking, and eating of foods. One important feature of food wastes is that they are exceedingly perishable,</w:t>
      </w:r>
      <w:r w:rsidRPr="004D02D9">
        <w:rPr>
          <w:rFonts w:ascii="Times New Roman" w:hAnsi="Times New Roman" w:cs="Times New Roman"/>
          <w:sz w:val="24"/>
          <w:szCs w:val="24"/>
          <w:lang w:val="en-GB"/>
        </w:rPr>
        <w:t xml:space="preserve"> and in warm weather, they decompose very quickly. Regularly, offensive odours may be developed as a result of the decomposition. The rapid decomposition nature of food waste usually influences the design and operation of solid waste collection</w:t>
      </w:r>
      <w:r w:rsidR="005560E9">
        <w:rPr>
          <w:rFonts w:ascii="Times New Roman" w:hAnsi="Times New Roman" w:cs="Times New Roman"/>
          <w:sz w:val="24"/>
          <w:szCs w:val="24"/>
          <w:lang w:val="en-GB"/>
        </w:rPr>
        <w:t>”</w:t>
      </w:r>
      <w:r w:rsidRPr="004D02D9">
        <w:rPr>
          <w:rFonts w:ascii="Times New Roman" w:hAnsi="Times New Roman" w:cs="Times New Roman"/>
          <w:sz w:val="24"/>
          <w:szCs w:val="24"/>
          <w:lang w:val="en-GB"/>
        </w:rPr>
        <w:t xml:space="preserve">.  </w:t>
      </w:r>
    </w:p>
    <w:p w:rsidR="00773B9A" w:rsidRPr="004D02D9" w:rsidRDefault="002012E6" w:rsidP="00773B9A">
      <w:pPr>
        <w:pStyle w:val="ListParagraph"/>
        <w:numPr>
          <w:ilvl w:val="0"/>
          <w:numId w:val="5"/>
        </w:numPr>
        <w:spacing w:after="0" w:line="480" w:lineRule="auto"/>
        <w:jc w:val="both"/>
        <w:rPr>
          <w:rFonts w:ascii="Times New Roman" w:hAnsi="Times New Roman" w:cs="Times New Roman"/>
          <w:sz w:val="24"/>
          <w:szCs w:val="24"/>
          <w:lang w:val="en-GB"/>
        </w:rPr>
      </w:pPr>
      <w:r w:rsidRPr="004D02D9">
        <w:rPr>
          <w:rFonts w:ascii="Times New Roman" w:hAnsi="Times New Roman" w:cs="Times New Roman"/>
          <w:sz w:val="24"/>
          <w:szCs w:val="24"/>
          <w:lang w:val="en-GB"/>
        </w:rPr>
        <w:t xml:space="preserve">Rubbish: The composition of rubbish </w:t>
      </w:r>
      <w:r w:rsidR="003E0043" w:rsidRPr="004D02D9">
        <w:rPr>
          <w:rFonts w:ascii="Times New Roman" w:hAnsi="Times New Roman" w:cs="Times New Roman"/>
          <w:sz w:val="24"/>
          <w:szCs w:val="24"/>
          <w:lang w:val="en-GB"/>
        </w:rPr>
        <w:t>consists of combustible and non-combustible solid wastes generated from institutions, commercial activities,</w:t>
      </w:r>
      <w:r w:rsidRPr="004D02D9">
        <w:rPr>
          <w:rFonts w:ascii="Times New Roman" w:hAnsi="Times New Roman" w:cs="Times New Roman"/>
          <w:sz w:val="24"/>
          <w:szCs w:val="24"/>
          <w:lang w:val="en-GB"/>
        </w:rPr>
        <w:t xml:space="preserve"> and households. It excludes food </w:t>
      </w:r>
      <w:r w:rsidR="003E0043" w:rsidRPr="004D02D9">
        <w:rPr>
          <w:rFonts w:ascii="Times New Roman" w:hAnsi="Times New Roman" w:cs="Times New Roman"/>
          <w:sz w:val="24"/>
          <w:szCs w:val="24"/>
          <w:lang w:val="en-GB"/>
        </w:rPr>
        <w:t>waste</w:t>
      </w:r>
      <w:r w:rsidRPr="004D02D9">
        <w:rPr>
          <w:rFonts w:ascii="Times New Roman" w:hAnsi="Times New Roman" w:cs="Times New Roman"/>
          <w:sz w:val="24"/>
          <w:szCs w:val="24"/>
          <w:lang w:val="en-GB"/>
        </w:rPr>
        <w:t xml:space="preserve"> or other extremely perishing materials. Typical combustible rubbish includes </w:t>
      </w:r>
      <w:r w:rsidR="003E0043" w:rsidRPr="004D02D9">
        <w:rPr>
          <w:rFonts w:ascii="Times New Roman" w:hAnsi="Times New Roman" w:cs="Times New Roman"/>
          <w:sz w:val="24"/>
          <w:szCs w:val="24"/>
          <w:lang w:val="en-GB"/>
        </w:rPr>
        <w:t>plastics, paper, rubber, textiles, cardboard, wood, garden trimmings, and</w:t>
      </w:r>
      <w:r w:rsidRPr="004D02D9">
        <w:rPr>
          <w:rFonts w:ascii="Times New Roman" w:hAnsi="Times New Roman" w:cs="Times New Roman"/>
          <w:sz w:val="24"/>
          <w:szCs w:val="24"/>
          <w:lang w:val="en-GB"/>
        </w:rPr>
        <w:t xml:space="preserve"> furniture. Also, the non-combustible rubbish comprises dirt, ferrous and non-ferrous metal, glass, tin cans, and aluminium cans.  </w:t>
      </w:r>
    </w:p>
    <w:p w:rsidR="00773B9A" w:rsidRPr="004D02D9" w:rsidRDefault="002012E6" w:rsidP="00773B9A">
      <w:pPr>
        <w:pStyle w:val="ListParagraph"/>
        <w:numPr>
          <w:ilvl w:val="0"/>
          <w:numId w:val="5"/>
        </w:numPr>
        <w:spacing w:after="0" w:line="480" w:lineRule="auto"/>
        <w:jc w:val="both"/>
        <w:rPr>
          <w:rFonts w:ascii="Times New Roman" w:hAnsi="Times New Roman" w:cs="Times New Roman"/>
          <w:sz w:val="24"/>
          <w:szCs w:val="24"/>
          <w:lang w:val="en-GB"/>
        </w:rPr>
      </w:pPr>
      <w:r w:rsidRPr="004D02D9">
        <w:rPr>
          <w:rFonts w:ascii="Times New Roman" w:hAnsi="Times New Roman" w:cs="Times New Roman"/>
          <w:sz w:val="24"/>
          <w:szCs w:val="24"/>
          <w:lang w:val="en-GB"/>
        </w:rPr>
        <w:t>Ashes and residues: Tchobanoglous et al.</w:t>
      </w:r>
      <w:r w:rsidR="003E0043" w:rsidRPr="004D02D9">
        <w:rPr>
          <w:rFonts w:ascii="Times New Roman" w:hAnsi="Times New Roman" w:cs="Times New Roman"/>
          <w:sz w:val="24"/>
          <w:szCs w:val="24"/>
          <w:lang w:val="en-GB"/>
        </w:rPr>
        <w:t xml:space="preserve"> (1993) indicated that </w:t>
      </w:r>
      <w:r w:rsidR="005560E9">
        <w:rPr>
          <w:rFonts w:ascii="Times New Roman" w:hAnsi="Times New Roman" w:cs="Times New Roman"/>
          <w:sz w:val="24"/>
          <w:szCs w:val="24"/>
          <w:lang w:val="en-GB"/>
        </w:rPr>
        <w:t>“</w:t>
      </w:r>
      <w:r w:rsidR="003E0043" w:rsidRPr="004D02D9">
        <w:rPr>
          <w:rFonts w:ascii="Times New Roman" w:hAnsi="Times New Roman" w:cs="Times New Roman"/>
          <w:sz w:val="24"/>
          <w:szCs w:val="24"/>
          <w:lang w:val="en-GB"/>
        </w:rPr>
        <w:t xml:space="preserve">ashes and residues are materials left from the burning of wood, coal, coke, and other combustible waste in industrial, institutional, and domestic settings. Burning these items includes heating, cooking, and disposing of the waste materials, and the remains after the burning process </w:t>
      </w:r>
      <w:r w:rsidRPr="004D02D9">
        <w:rPr>
          <w:rFonts w:ascii="Times New Roman" w:hAnsi="Times New Roman" w:cs="Times New Roman"/>
          <w:sz w:val="24"/>
          <w:szCs w:val="24"/>
          <w:lang w:val="en-GB"/>
        </w:rPr>
        <w:t>generate ashes and residues</w:t>
      </w:r>
      <w:r w:rsidR="005560E9">
        <w:rPr>
          <w:rFonts w:ascii="Times New Roman" w:hAnsi="Times New Roman" w:cs="Times New Roman"/>
          <w:sz w:val="24"/>
          <w:szCs w:val="24"/>
          <w:lang w:val="en-GB"/>
        </w:rPr>
        <w:t>”</w:t>
      </w:r>
      <w:r w:rsidRPr="004D02D9">
        <w:rPr>
          <w:rFonts w:ascii="Times New Roman" w:hAnsi="Times New Roman" w:cs="Times New Roman"/>
          <w:sz w:val="24"/>
          <w:szCs w:val="24"/>
          <w:lang w:val="en-GB"/>
        </w:rPr>
        <w:t xml:space="preserve">. </w:t>
      </w:r>
    </w:p>
    <w:p w:rsidR="00773B9A" w:rsidRPr="004D02D9" w:rsidRDefault="002012E6" w:rsidP="00773B9A">
      <w:pPr>
        <w:pStyle w:val="ListParagraph"/>
        <w:numPr>
          <w:ilvl w:val="0"/>
          <w:numId w:val="5"/>
        </w:numPr>
        <w:spacing w:after="0" w:line="480" w:lineRule="auto"/>
        <w:jc w:val="both"/>
        <w:rPr>
          <w:rFonts w:ascii="Times New Roman" w:hAnsi="Times New Roman" w:cs="Times New Roman"/>
          <w:sz w:val="24"/>
          <w:szCs w:val="24"/>
          <w:lang w:val="en-GB"/>
        </w:rPr>
      </w:pPr>
      <w:r w:rsidRPr="004D02D9">
        <w:rPr>
          <w:rFonts w:ascii="Times New Roman" w:hAnsi="Times New Roman" w:cs="Times New Roman"/>
          <w:sz w:val="24"/>
          <w:szCs w:val="24"/>
          <w:lang w:val="en-GB"/>
        </w:rPr>
        <w:t xml:space="preserve">Special waste: </w:t>
      </w:r>
      <w:r w:rsidR="005560E9">
        <w:rPr>
          <w:rFonts w:ascii="Times New Roman" w:hAnsi="Times New Roman" w:cs="Times New Roman"/>
          <w:sz w:val="24"/>
          <w:szCs w:val="24"/>
          <w:lang w:val="en-GB"/>
        </w:rPr>
        <w:t>“</w:t>
      </w:r>
      <w:r w:rsidRPr="004D02D9">
        <w:rPr>
          <w:rFonts w:ascii="Times New Roman" w:hAnsi="Times New Roman" w:cs="Times New Roman"/>
          <w:sz w:val="24"/>
          <w:szCs w:val="24"/>
          <w:lang w:val="en-GB"/>
        </w:rPr>
        <w:t xml:space="preserve">The list includes roadside litter, litter from municipal containers, catch-basin debris, street sweepings, </w:t>
      </w:r>
      <w:r w:rsidR="003E0043" w:rsidRPr="004D02D9">
        <w:rPr>
          <w:rFonts w:ascii="Times New Roman" w:hAnsi="Times New Roman" w:cs="Times New Roman"/>
          <w:sz w:val="24"/>
          <w:szCs w:val="24"/>
          <w:lang w:val="en-GB"/>
        </w:rPr>
        <w:t>abandoned vehicles, and dead animals</w:t>
      </w:r>
      <w:r w:rsidR="005560E9">
        <w:rPr>
          <w:rFonts w:ascii="Times New Roman" w:hAnsi="Times New Roman" w:cs="Times New Roman"/>
          <w:sz w:val="24"/>
          <w:szCs w:val="24"/>
          <w:lang w:val="en-GB"/>
        </w:rPr>
        <w:t>”</w:t>
      </w:r>
      <w:r w:rsidRPr="004D02D9">
        <w:rPr>
          <w:rFonts w:ascii="Times New Roman" w:hAnsi="Times New Roman" w:cs="Times New Roman"/>
          <w:sz w:val="24"/>
          <w:szCs w:val="24"/>
          <w:lang w:val="en-GB"/>
        </w:rPr>
        <w:t xml:space="preserve"> (Tchobanoglous et al., 1993). </w:t>
      </w:r>
    </w:p>
    <w:p w:rsidR="00773B9A" w:rsidRPr="004D02D9" w:rsidRDefault="00773B9A" w:rsidP="00773B9A">
      <w:pPr>
        <w:spacing w:after="0" w:line="480" w:lineRule="auto"/>
        <w:ind w:left="720"/>
        <w:jc w:val="both"/>
        <w:rPr>
          <w:rFonts w:ascii="Times New Roman" w:hAnsi="Times New Roman" w:cs="Times New Roman"/>
          <w:sz w:val="2"/>
          <w:szCs w:val="24"/>
          <w:lang w:val="en-GB"/>
        </w:rPr>
      </w:pPr>
    </w:p>
    <w:p w:rsidR="00773B9A" w:rsidRPr="004D02D9" w:rsidRDefault="002012E6" w:rsidP="00773B9A">
      <w:pPr>
        <w:spacing w:after="0" w:line="480" w:lineRule="auto"/>
        <w:jc w:val="both"/>
        <w:rPr>
          <w:rFonts w:ascii="Times New Roman" w:hAnsi="Times New Roman" w:cs="Times New Roman"/>
          <w:sz w:val="24"/>
          <w:szCs w:val="24"/>
          <w:lang w:val="en-GB"/>
        </w:rPr>
      </w:pPr>
      <w:r w:rsidRPr="004D02D9">
        <w:rPr>
          <w:rFonts w:ascii="Times New Roman" w:hAnsi="Times New Roman" w:cs="Times New Roman"/>
          <w:sz w:val="24"/>
          <w:szCs w:val="24"/>
          <w:lang w:val="en-GB"/>
        </w:rPr>
        <w:lastRenderedPageBreak/>
        <w:t>In addition to the classification of solid waste by Tchobanoglous (1993), the Centre for Environment and Development (CED) (2003) has also categorised solid waste types on three main grounds. The first is based on the source (for example</w:t>
      </w:r>
      <w:r w:rsidR="003E0043" w:rsidRPr="004D02D9">
        <w:rPr>
          <w:rFonts w:ascii="Times New Roman" w:hAnsi="Times New Roman" w:cs="Times New Roman"/>
          <w:sz w:val="24"/>
          <w:szCs w:val="24"/>
          <w:lang w:val="en-GB"/>
        </w:rPr>
        <w:t>,</w:t>
      </w:r>
      <w:r w:rsidRPr="004D02D9">
        <w:rPr>
          <w:rFonts w:ascii="Times New Roman" w:hAnsi="Times New Roman" w:cs="Times New Roman"/>
          <w:sz w:val="24"/>
          <w:szCs w:val="24"/>
          <w:lang w:val="en-GB"/>
        </w:rPr>
        <w:t xml:space="preserve"> food waste, ashes and residues, rubbish, demolition and construction and agriculture waste). The second classification is based on the features of the material (biodegradable and non-biodegradable)</w:t>
      </w:r>
      <w:r w:rsidR="003E0043" w:rsidRPr="004D02D9">
        <w:rPr>
          <w:rFonts w:ascii="Times New Roman" w:hAnsi="Times New Roman" w:cs="Times New Roman"/>
          <w:sz w:val="24"/>
          <w:szCs w:val="24"/>
          <w:lang w:val="en-GB"/>
        </w:rPr>
        <w:t>,</w:t>
      </w:r>
      <w:r w:rsidRPr="004D02D9">
        <w:rPr>
          <w:rFonts w:ascii="Times New Roman" w:hAnsi="Times New Roman" w:cs="Times New Roman"/>
          <w:sz w:val="24"/>
          <w:szCs w:val="24"/>
          <w:lang w:val="en-GB"/>
        </w:rPr>
        <w:t xml:space="preserve"> while the third classification is based on the risk potential (hazardous waste). Additionally, the </w:t>
      </w:r>
      <w:r w:rsidR="003E0043" w:rsidRPr="004D02D9">
        <w:rPr>
          <w:rFonts w:ascii="Times New Roman" w:hAnsi="Times New Roman" w:cs="Times New Roman"/>
          <w:sz w:val="24"/>
          <w:szCs w:val="24"/>
          <w:lang w:val="en-GB"/>
        </w:rPr>
        <w:t>centre identified various sources of solid waste, including waste generated from residences, retail shops, commercial establishments</w:t>
      </w:r>
      <w:r w:rsidRPr="004D02D9">
        <w:rPr>
          <w:rFonts w:ascii="Times New Roman" w:hAnsi="Times New Roman" w:cs="Times New Roman"/>
          <w:sz w:val="24"/>
          <w:szCs w:val="24"/>
          <w:lang w:val="en-GB"/>
        </w:rPr>
        <w:t xml:space="preserve">, hotels, restaurants, food stalls, and slaughterhouses. CED classification is akin to the sources and types of categorisations by Tchobanoglous et al. (1993). On the grounds of the types of solid waste enumerated by Tchobanoglous et al. (1993) and the Centre for Environment and Development (2003), solid waste </w:t>
      </w:r>
      <w:r w:rsidR="003E0043" w:rsidRPr="004D02D9">
        <w:rPr>
          <w:rFonts w:ascii="Times New Roman" w:hAnsi="Times New Roman" w:cs="Times New Roman"/>
          <w:sz w:val="24"/>
          <w:szCs w:val="24"/>
          <w:lang w:val="en-GB"/>
        </w:rPr>
        <w:t>broadly</w:t>
      </w:r>
      <w:r w:rsidRPr="004D02D9">
        <w:rPr>
          <w:rFonts w:ascii="Times New Roman" w:hAnsi="Times New Roman" w:cs="Times New Roman"/>
          <w:sz w:val="24"/>
          <w:szCs w:val="24"/>
          <w:lang w:val="en-GB"/>
        </w:rPr>
        <w:t xml:space="preserve"> includes food waste, rubbish, ashes and residues, demolition and construction, as well as agriculture waste. The sources of solid waste also include domestic, commercial and industrial.</w:t>
      </w:r>
    </w:p>
    <w:p w:rsidR="001808D8" w:rsidRPr="004D02D9" w:rsidRDefault="002012E6" w:rsidP="00C23311">
      <w:pPr>
        <w:keepNext/>
        <w:keepLines/>
        <w:spacing w:before="240" w:after="0" w:line="480" w:lineRule="auto"/>
        <w:ind w:right="29"/>
        <w:outlineLvl w:val="1"/>
        <w:rPr>
          <w:rFonts w:ascii="Times New Roman" w:eastAsia="Calibri" w:hAnsi="Times New Roman" w:cs="Times New Roman"/>
          <w:b/>
          <w:bCs/>
          <w:sz w:val="24"/>
          <w:szCs w:val="26"/>
        </w:rPr>
      </w:pPr>
      <w:r w:rsidRPr="00CE2B89">
        <w:rPr>
          <w:rFonts w:ascii="Times New Roman" w:eastAsia="Calibri" w:hAnsi="Times New Roman" w:cs="Times New Roman"/>
          <w:b/>
          <w:bCs/>
          <w:sz w:val="24"/>
          <w:szCs w:val="26"/>
          <w:highlight w:val="yellow"/>
        </w:rPr>
        <w:t>1.1.2</w:t>
      </w:r>
      <w:r>
        <w:rPr>
          <w:rFonts w:ascii="Times New Roman" w:eastAsia="Calibri" w:hAnsi="Times New Roman" w:cs="Times New Roman"/>
          <w:b/>
          <w:bCs/>
          <w:sz w:val="24"/>
          <w:szCs w:val="26"/>
        </w:rPr>
        <w:t xml:space="preserve"> </w:t>
      </w:r>
      <w:r w:rsidR="00C23311" w:rsidRPr="004D02D9">
        <w:rPr>
          <w:rFonts w:ascii="Times New Roman" w:eastAsia="Calibri" w:hAnsi="Times New Roman" w:cs="Times New Roman"/>
          <w:b/>
          <w:bCs/>
          <w:sz w:val="24"/>
          <w:szCs w:val="26"/>
        </w:rPr>
        <w:t>Littering in Ghana and Africa</w:t>
      </w:r>
    </w:p>
    <w:p w:rsidR="001808D8" w:rsidRPr="004D02D9" w:rsidRDefault="002012E6" w:rsidP="001808D8">
      <w:pPr>
        <w:spacing w:line="480" w:lineRule="auto"/>
        <w:ind w:right="26"/>
        <w:jc w:val="both"/>
        <w:rPr>
          <w:rFonts w:ascii="Times New Roman" w:eastAsia="Calibri" w:hAnsi="Times New Roman" w:cs="Times New Roman"/>
          <w:sz w:val="24"/>
          <w:szCs w:val="24"/>
        </w:rPr>
      </w:pPr>
      <w:r w:rsidRPr="004D02D9">
        <w:rPr>
          <w:rFonts w:ascii="Times New Roman" w:eastAsia="Calibri" w:hAnsi="Times New Roman" w:cs="Times New Roman"/>
          <w:sz w:val="24"/>
          <w:szCs w:val="24"/>
        </w:rPr>
        <w:t xml:space="preserve">According to Schultz et al. (2011), </w:t>
      </w:r>
      <w:r w:rsidR="005560E9">
        <w:rPr>
          <w:rFonts w:ascii="Times New Roman" w:eastAsia="Calibri" w:hAnsi="Times New Roman" w:cs="Times New Roman"/>
          <w:sz w:val="24"/>
          <w:szCs w:val="24"/>
        </w:rPr>
        <w:t>“</w:t>
      </w:r>
      <w:r w:rsidRPr="004D02D9">
        <w:rPr>
          <w:rFonts w:ascii="Times New Roman" w:eastAsia="Calibri" w:hAnsi="Times New Roman" w:cs="Times New Roman"/>
          <w:sz w:val="24"/>
          <w:szCs w:val="24"/>
        </w:rPr>
        <w:t xml:space="preserve">littering’ refers specifically to the human behaviour of disposing of waste improperly. Littering is a worldwide problem that has </w:t>
      </w:r>
      <w:r w:rsidR="003E0043" w:rsidRPr="004D02D9">
        <w:rPr>
          <w:rFonts w:ascii="Times New Roman" w:eastAsia="Calibri" w:hAnsi="Times New Roman" w:cs="Times New Roman"/>
          <w:sz w:val="24"/>
          <w:szCs w:val="24"/>
        </w:rPr>
        <w:t>received</w:t>
      </w:r>
      <w:r w:rsidRPr="004D02D9">
        <w:rPr>
          <w:rFonts w:ascii="Times New Roman" w:eastAsia="Calibri" w:hAnsi="Times New Roman" w:cs="Times New Roman"/>
          <w:sz w:val="24"/>
          <w:szCs w:val="24"/>
        </w:rPr>
        <w:t xml:space="preserve"> attention in research and prevention efforts. However, littering is more common in the Middle East and Africa and receives less attention and focus</w:t>
      </w:r>
      <w:r w:rsidR="005560E9">
        <w:rPr>
          <w:rFonts w:ascii="Times New Roman" w:eastAsia="Calibri" w:hAnsi="Times New Roman" w:cs="Times New Roman"/>
          <w:sz w:val="24"/>
          <w:szCs w:val="24"/>
        </w:rPr>
        <w:t>”</w:t>
      </w:r>
      <w:r w:rsidRPr="004D02D9">
        <w:rPr>
          <w:rFonts w:ascii="Times New Roman" w:eastAsia="Calibri" w:hAnsi="Times New Roman" w:cs="Times New Roman"/>
          <w:sz w:val="24"/>
          <w:szCs w:val="24"/>
        </w:rPr>
        <w:t xml:space="preserve"> (Arafat et al., 2007). </w:t>
      </w:r>
      <w:r w:rsidR="005560E9">
        <w:rPr>
          <w:rFonts w:ascii="Times New Roman" w:eastAsia="Calibri" w:hAnsi="Times New Roman" w:cs="Times New Roman"/>
          <w:sz w:val="24"/>
          <w:szCs w:val="24"/>
        </w:rPr>
        <w:t>“</w:t>
      </w:r>
      <w:r w:rsidRPr="004D02D9">
        <w:rPr>
          <w:rFonts w:ascii="Times New Roman" w:eastAsia="Calibri" w:hAnsi="Times New Roman" w:cs="Times New Roman"/>
          <w:sz w:val="24"/>
          <w:szCs w:val="24"/>
        </w:rPr>
        <w:t>Littering is unpleasant from the view of city cleanliness</w:t>
      </w:r>
      <w:r w:rsidR="005560E9">
        <w:rPr>
          <w:rFonts w:ascii="Times New Roman" w:eastAsia="Calibri" w:hAnsi="Times New Roman" w:cs="Times New Roman"/>
          <w:sz w:val="24"/>
          <w:szCs w:val="24"/>
        </w:rPr>
        <w:t>”</w:t>
      </w:r>
      <w:r w:rsidRPr="004D02D9">
        <w:rPr>
          <w:rFonts w:ascii="Times New Roman" w:eastAsia="Calibri" w:hAnsi="Times New Roman" w:cs="Times New Roman"/>
          <w:sz w:val="24"/>
          <w:szCs w:val="24"/>
        </w:rPr>
        <w:t xml:space="preserve"> (Green, 2001), </w:t>
      </w:r>
      <w:r w:rsidR="005560E9">
        <w:rPr>
          <w:rFonts w:ascii="Times New Roman" w:eastAsia="Calibri" w:hAnsi="Times New Roman" w:cs="Times New Roman"/>
          <w:sz w:val="24"/>
          <w:szCs w:val="24"/>
        </w:rPr>
        <w:t>“</w:t>
      </w:r>
      <w:r w:rsidRPr="004D02D9">
        <w:rPr>
          <w:rFonts w:ascii="Times New Roman" w:eastAsia="Calibri" w:hAnsi="Times New Roman" w:cs="Times New Roman"/>
          <w:sz w:val="24"/>
          <w:szCs w:val="24"/>
        </w:rPr>
        <w:t xml:space="preserve">harmful to people and animals, and contributes to horrible odour in the environment. Litter can be any compact or fluid domestic or commercial refuse, wreckage or waste. Without limiting to the generality of the above, litter includes soft drink bottles (both plastic and metal), glass, metal, cigarette butts, small pieces of paper, chip, fabric, and confectionery wrappers, fast-food packaging, bottle covers, other bottles, plastic straws, wood, </w:t>
      </w:r>
      <w:r w:rsidRPr="004D02D9">
        <w:rPr>
          <w:rFonts w:ascii="Times New Roman" w:eastAsia="Calibri" w:hAnsi="Times New Roman" w:cs="Times New Roman"/>
          <w:sz w:val="24"/>
          <w:szCs w:val="24"/>
        </w:rPr>
        <w:lastRenderedPageBreak/>
        <w:t>food, abandoned vehicles, abandoned vehicle parts, construction or demolition materials, garden remnants and trimmings, and soil sand or rocks generally</w:t>
      </w:r>
      <w:r w:rsidR="005560E9">
        <w:rPr>
          <w:rFonts w:ascii="Times New Roman" w:eastAsia="Calibri" w:hAnsi="Times New Roman" w:cs="Times New Roman"/>
          <w:sz w:val="24"/>
          <w:szCs w:val="24"/>
        </w:rPr>
        <w:t>”</w:t>
      </w:r>
      <w:r w:rsidRPr="004D02D9">
        <w:rPr>
          <w:rFonts w:ascii="Times New Roman" w:eastAsia="Calibri" w:hAnsi="Times New Roman" w:cs="Times New Roman"/>
          <w:sz w:val="24"/>
          <w:szCs w:val="24"/>
        </w:rPr>
        <w:t xml:space="preserve"> (Arafat, Al-Khatib, Daoud &amp; Shwahneh, 2007). </w:t>
      </w:r>
      <w:r w:rsidR="005560E9">
        <w:rPr>
          <w:rFonts w:ascii="Times New Roman" w:eastAsia="Calibri" w:hAnsi="Times New Roman" w:cs="Times New Roman"/>
          <w:sz w:val="24"/>
          <w:szCs w:val="24"/>
        </w:rPr>
        <w:t>“</w:t>
      </w:r>
      <w:r w:rsidRPr="004D02D9">
        <w:rPr>
          <w:rFonts w:ascii="Times New Roman" w:eastAsia="Calibri" w:hAnsi="Times New Roman" w:cs="Times New Roman"/>
          <w:sz w:val="24"/>
          <w:szCs w:val="24"/>
        </w:rPr>
        <w:t xml:space="preserve">Every school generates waste </w:t>
      </w:r>
      <w:r w:rsidR="003E0043" w:rsidRPr="004D02D9">
        <w:rPr>
          <w:rFonts w:ascii="Times New Roman" w:eastAsia="Calibri" w:hAnsi="Times New Roman" w:cs="Times New Roman"/>
          <w:sz w:val="24"/>
          <w:szCs w:val="24"/>
        </w:rPr>
        <w:t xml:space="preserve">from routine activities such as classwork, sweeping, serving </w:t>
      </w:r>
      <w:r w:rsidRPr="004D02D9">
        <w:rPr>
          <w:rFonts w:ascii="Times New Roman" w:eastAsia="Calibri" w:hAnsi="Times New Roman" w:cs="Times New Roman"/>
          <w:sz w:val="24"/>
          <w:szCs w:val="24"/>
        </w:rPr>
        <w:t xml:space="preserve">food, and bush cutting. </w:t>
      </w:r>
      <w:r w:rsidR="003E0043" w:rsidRPr="004D02D9">
        <w:rPr>
          <w:rFonts w:ascii="Times New Roman" w:eastAsia="Calibri" w:hAnsi="Times New Roman" w:cs="Times New Roman"/>
          <w:sz w:val="24"/>
          <w:szCs w:val="24"/>
        </w:rPr>
        <w:t xml:space="preserve">Ordinary solid wastes in schools in less-developed countries include paper, grass, nylon (pure water bags and biscuits, lollypops, ice cream, </w:t>
      </w:r>
      <w:r w:rsidRPr="004D02D9">
        <w:rPr>
          <w:rFonts w:ascii="Times New Roman" w:eastAsia="Calibri" w:hAnsi="Times New Roman" w:cs="Times New Roman"/>
          <w:sz w:val="24"/>
          <w:szCs w:val="24"/>
        </w:rPr>
        <w:t xml:space="preserve">sweet or candy wrappers), sugar cane, </w:t>
      </w:r>
      <w:r w:rsidR="003E0043" w:rsidRPr="004D02D9">
        <w:rPr>
          <w:rFonts w:ascii="Times New Roman" w:eastAsia="Calibri" w:hAnsi="Times New Roman" w:cs="Times New Roman"/>
          <w:sz w:val="24"/>
          <w:szCs w:val="24"/>
        </w:rPr>
        <w:t>maise</w:t>
      </w:r>
      <w:r w:rsidRPr="004D02D9">
        <w:rPr>
          <w:rFonts w:ascii="Times New Roman" w:eastAsia="Calibri" w:hAnsi="Times New Roman" w:cs="Times New Roman"/>
          <w:sz w:val="24"/>
          <w:szCs w:val="24"/>
        </w:rPr>
        <w:t xml:space="preserve"> cobs and groundnut shells. Other forms of </w:t>
      </w:r>
      <w:r w:rsidR="003E0043" w:rsidRPr="004D02D9">
        <w:rPr>
          <w:rFonts w:ascii="Times New Roman" w:eastAsia="Calibri" w:hAnsi="Times New Roman" w:cs="Times New Roman"/>
          <w:sz w:val="24"/>
          <w:szCs w:val="24"/>
        </w:rPr>
        <w:t>waste</w:t>
      </w:r>
      <w:r w:rsidRPr="004D02D9">
        <w:rPr>
          <w:rFonts w:ascii="Times New Roman" w:eastAsia="Calibri" w:hAnsi="Times New Roman" w:cs="Times New Roman"/>
          <w:sz w:val="24"/>
          <w:szCs w:val="24"/>
        </w:rPr>
        <w:t xml:space="preserve"> may also be found on school premises, </w:t>
      </w:r>
      <w:r w:rsidR="003E0043" w:rsidRPr="004D02D9">
        <w:rPr>
          <w:rFonts w:ascii="Times New Roman" w:eastAsia="Calibri" w:hAnsi="Times New Roman" w:cs="Times New Roman"/>
          <w:sz w:val="24"/>
          <w:szCs w:val="24"/>
        </w:rPr>
        <w:t xml:space="preserve">which </w:t>
      </w:r>
      <w:r w:rsidR="00604B4E">
        <w:rPr>
          <w:rFonts w:ascii="Times New Roman" w:eastAsia="Calibri" w:hAnsi="Times New Roman" w:cs="Times New Roman"/>
          <w:sz w:val="24"/>
          <w:szCs w:val="24"/>
        </w:rPr>
        <w:t>pupils and teachers may not have generated directly</w:t>
      </w:r>
      <w:r w:rsidR="005560E9">
        <w:rPr>
          <w:rFonts w:ascii="Times New Roman" w:eastAsia="Calibri" w:hAnsi="Times New Roman" w:cs="Times New Roman"/>
          <w:sz w:val="24"/>
          <w:szCs w:val="24"/>
        </w:rPr>
        <w:t>”</w:t>
      </w:r>
      <w:r w:rsidRPr="004D02D9">
        <w:rPr>
          <w:rFonts w:ascii="Times New Roman" w:eastAsia="Calibri" w:hAnsi="Times New Roman" w:cs="Times New Roman"/>
          <w:sz w:val="24"/>
          <w:szCs w:val="24"/>
        </w:rPr>
        <w:t xml:space="preserve"> (Adeolu et al., 2014). </w:t>
      </w:r>
      <w:r w:rsidR="005560E9">
        <w:rPr>
          <w:rFonts w:ascii="Times New Roman" w:eastAsia="Calibri" w:hAnsi="Times New Roman" w:cs="Times New Roman"/>
          <w:sz w:val="24"/>
          <w:szCs w:val="24"/>
        </w:rPr>
        <w:t>“</w:t>
      </w:r>
      <w:r w:rsidRPr="004D02D9">
        <w:rPr>
          <w:rFonts w:ascii="Times New Roman" w:eastAsia="Calibri" w:hAnsi="Times New Roman" w:cs="Times New Roman"/>
          <w:sz w:val="24"/>
          <w:szCs w:val="24"/>
        </w:rPr>
        <w:t xml:space="preserve">Due to that, the littering of waste in urban and natural sceneries decreases the </w:t>
      </w:r>
      <w:r w:rsidR="003E0043" w:rsidRPr="004D02D9">
        <w:rPr>
          <w:rFonts w:ascii="Times New Roman" w:eastAsia="Calibri" w:hAnsi="Times New Roman" w:cs="Times New Roman"/>
          <w:sz w:val="24"/>
          <w:szCs w:val="24"/>
        </w:rPr>
        <w:t>beauty</w:t>
      </w:r>
      <w:r w:rsidRPr="004D02D9">
        <w:rPr>
          <w:rFonts w:ascii="Times New Roman" w:eastAsia="Calibri" w:hAnsi="Times New Roman" w:cs="Times New Roman"/>
          <w:sz w:val="24"/>
          <w:szCs w:val="24"/>
        </w:rPr>
        <w:t xml:space="preserve"> and ecological value of the environment</w:t>
      </w:r>
      <w:r w:rsidR="005560E9">
        <w:rPr>
          <w:rFonts w:ascii="Times New Roman" w:eastAsia="Calibri" w:hAnsi="Times New Roman" w:cs="Times New Roman"/>
          <w:sz w:val="24"/>
          <w:szCs w:val="24"/>
        </w:rPr>
        <w:t>”</w:t>
      </w:r>
      <w:r w:rsidRPr="004D02D9">
        <w:rPr>
          <w:rFonts w:ascii="Times New Roman" w:eastAsia="Calibri" w:hAnsi="Times New Roman" w:cs="Times New Roman"/>
          <w:sz w:val="24"/>
          <w:szCs w:val="24"/>
        </w:rPr>
        <w:t xml:space="preserve"> (Crabb &amp; Lessack, 2014). For this study, littering can be operationally defined as </w:t>
      </w:r>
      <w:r w:rsidR="003E0043" w:rsidRPr="004D02D9">
        <w:rPr>
          <w:rFonts w:ascii="Times New Roman" w:eastAsia="Calibri" w:hAnsi="Times New Roman" w:cs="Times New Roman"/>
          <w:sz w:val="24"/>
          <w:szCs w:val="24"/>
        </w:rPr>
        <w:t>an individual’s intentional or unintentional throwing away solid waste in an</w:t>
      </w:r>
      <w:r w:rsidRPr="004D02D9">
        <w:rPr>
          <w:rFonts w:ascii="Times New Roman" w:eastAsia="Calibri" w:hAnsi="Times New Roman" w:cs="Times New Roman"/>
          <w:sz w:val="24"/>
          <w:szCs w:val="24"/>
        </w:rPr>
        <w:t xml:space="preserve"> unacceptable place.   </w:t>
      </w:r>
    </w:p>
    <w:p w:rsidR="00C23311" w:rsidRPr="004D02D9" w:rsidRDefault="002012E6" w:rsidP="00C23311">
      <w:pPr>
        <w:keepNext/>
        <w:keepLines/>
        <w:spacing w:before="240" w:after="0" w:line="480" w:lineRule="auto"/>
        <w:ind w:right="29"/>
        <w:outlineLvl w:val="1"/>
        <w:rPr>
          <w:rFonts w:ascii="Times New Roman" w:eastAsia="Calibri" w:hAnsi="Times New Roman" w:cs="Times New Roman"/>
          <w:b/>
          <w:bCs/>
          <w:sz w:val="24"/>
          <w:szCs w:val="26"/>
        </w:rPr>
      </w:pPr>
      <w:r w:rsidRPr="004D02D9">
        <w:rPr>
          <w:rFonts w:ascii="Times New Roman" w:eastAsia="Calibri" w:hAnsi="Times New Roman" w:cs="Times New Roman"/>
          <w:b/>
          <w:bCs/>
          <w:sz w:val="24"/>
          <w:szCs w:val="26"/>
        </w:rPr>
        <w:tab/>
      </w:r>
    </w:p>
    <w:p w:rsidR="00C23311" w:rsidRPr="004D02D9" w:rsidRDefault="005560E9" w:rsidP="00C23311">
      <w:pPr>
        <w:spacing w:line="480" w:lineRule="auto"/>
        <w:ind w:right="26"/>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2012E6" w:rsidRPr="004D02D9">
        <w:rPr>
          <w:rFonts w:ascii="Times New Roman" w:eastAsia="Calibri" w:hAnsi="Times New Roman" w:cs="Times New Roman"/>
          <w:sz w:val="24"/>
          <w:szCs w:val="24"/>
        </w:rPr>
        <w:t xml:space="preserve">Globalisation has raised some troubling concerns for the developing world, including Africa. One such concern is its impact on </w:t>
      </w:r>
      <w:r w:rsidR="003E0043" w:rsidRPr="004D02D9">
        <w:rPr>
          <w:rFonts w:ascii="Times New Roman" w:eastAsia="Calibri" w:hAnsi="Times New Roman" w:cs="Times New Roman"/>
          <w:sz w:val="24"/>
          <w:szCs w:val="24"/>
        </w:rPr>
        <w:t>urbanisation</w:t>
      </w:r>
      <w:r w:rsidR="002012E6" w:rsidRPr="004D02D9">
        <w:rPr>
          <w:rFonts w:ascii="Times New Roman" w:eastAsia="Calibri" w:hAnsi="Times New Roman" w:cs="Times New Roman"/>
          <w:sz w:val="24"/>
          <w:szCs w:val="24"/>
        </w:rPr>
        <w:t xml:space="preserve"> and the ramifications that go with it. Cities are traditionally engines of social </w:t>
      </w:r>
      <w:r w:rsidR="003E0043" w:rsidRPr="004D02D9">
        <w:rPr>
          <w:rFonts w:ascii="Times New Roman" w:eastAsia="Calibri" w:hAnsi="Times New Roman" w:cs="Times New Roman"/>
          <w:sz w:val="24"/>
          <w:szCs w:val="24"/>
        </w:rPr>
        <w:t>modernisation</w:t>
      </w:r>
      <w:r w:rsidR="002012E6" w:rsidRPr="004D02D9">
        <w:rPr>
          <w:rFonts w:ascii="Times New Roman" w:eastAsia="Calibri" w:hAnsi="Times New Roman" w:cs="Times New Roman"/>
          <w:sz w:val="24"/>
          <w:szCs w:val="24"/>
        </w:rPr>
        <w:t xml:space="preserve"> and economic growth</w:t>
      </w:r>
      <w:r w:rsidR="00604B4E">
        <w:rPr>
          <w:rFonts w:ascii="Times New Roman" w:eastAsia="Calibri" w:hAnsi="Times New Roman" w:cs="Times New Roman"/>
          <w:sz w:val="24"/>
          <w:szCs w:val="24"/>
        </w:rPr>
        <w:t>, and simultaneously, theatres are where</w:t>
      </w:r>
      <w:r w:rsidR="002012E6" w:rsidRPr="004D02D9">
        <w:rPr>
          <w:rFonts w:ascii="Times New Roman" w:eastAsia="Calibri" w:hAnsi="Times New Roman" w:cs="Times New Roman"/>
          <w:sz w:val="24"/>
          <w:szCs w:val="24"/>
        </w:rPr>
        <w:t xml:space="preserve"> </w:t>
      </w:r>
      <w:r w:rsidR="003E0043" w:rsidRPr="004D02D9">
        <w:rPr>
          <w:rFonts w:ascii="Times New Roman" w:eastAsia="Calibri" w:hAnsi="Times New Roman" w:cs="Times New Roman"/>
          <w:sz w:val="24"/>
          <w:szCs w:val="24"/>
        </w:rPr>
        <w:t>globalisation</w:t>
      </w:r>
      <w:r w:rsidR="002012E6" w:rsidRPr="004D02D9">
        <w:rPr>
          <w:rFonts w:ascii="Times New Roman" w:eastAsia="Calibri" w:hAnsi="Times New Roman" w:cs="Times New Roman"/>
          <w:sz w:val="24"/>
          <w:szCs w:val="24"/>
        </w:rPr>
        <w:t xml:space="preserve"> stages its actions. For Africa, this has meant fuelling the already unprecedented urban growth phenomenon and increasing the challenges that go with it. One of these challenges is sanitation</w:t>
      </w:r>
      <w:r>
        <w:rPr>
          <w:rFonts w:ascii="Times New Roman" w:eastAsia="Calibri" w:hAnsi="Times New Roman" w:cs="Times New Roman"/>
          <w:sz w:val="24"/>
          <w:szCs w:val="24"/>
        </w:rPr>
        <w:t>”</w:t>
      </w:r>
      <w:r w:rsidR="002012E6" w:rsidRPr="004D02D9">
        <w:rPr>
          <w:rFonts w:ascii="Times New Roman" w:eastAsia="Calibri" w:hAnsi="Times New Roman" w:cs="Times New Roman"/>
          <w:sz w:val="24"/>
          <w:szCs w:val="24"/>
        </w:rPr>
        <w:t xml:space="preserve"> (Achankeng, 2003). </w:t>
      </w:r>
      <w:r>
        <w:rPr>
          <w:rFonts w:ascii="Times New Roman" w:eastAsia="Calibri" w:hAnsi="Times New Roman" w:cs="Times New Roman"/>
          <w:sz w:val="24"/>
          <w:szCs w:val="24"/>
        </w:rPr>
        <w:t>“</w:t>
      </w:r>
      <w:r w:rsidR="003E0043" w:rsidRPr="004D02D9">
        <w:rPr>
          <w:rFonts w:ascii="Times New Roman" w:eastAsia="Calibri" w:hAnsi="Times New Roman" w:cs="Times New Roman"/>
          <w:sz w:val="24"/>
          <w:szCs w:val="24"/>
        </w:rPr>
        <w:t>Therefore, the plastic litter menace will</w:t>
      </w:r>
      <w:r w:rsidR="002012E6" w:rsidRPr="004D02D9">
        <w:rPr>
          <w:rFonts w:ascii="Times New Roman" w:eastAsia="Calibri" w:hAnsi="Times New Roman" w:cs="Times New Roman"/>
          <w:sz w:val="24"/>
          <w:szCs w:val="24"/>
        </w:rPr>
        <w:t xml:space="preserve"> be a double agony if environmental issues through the mass media and environmental consciousness on littering and indiscriminate </w:t>
      </w:r>
      <w:r w:rsidR="003E0043" w:rsidRPr="004D02D9">
        <w:rPr>
          <w:rFonts w:ascii="Times New Roman" w:eastAsia="Calibri" w:hAnsi="Times New Roman" w:cs="Times New Roman"/>
          <w:sz w:val="24"/>
          <w:szCs w:val="24"/>
        </w:rPr>
        <w:t>waste disposal</w:t>
      </w:r>
      <w:r w:rsidR="002012E6" w:rsidRPr="004D02D9">
        <w:rPr>
          <w:rFonts w:ascii="Times New Roman" w:eastAsia="Calibri" w:hAnsi="Times New Roman" w:cs="Times New Roman"/>
          <w:sz w:val="24"/>
          <w:szCs w:val="24"/>
        </w:rPr>
        <w:t xml:space="preserve"> by individuals are not </w:t>
      </w:r>
      <w:r w:rsidR="00604B4E">
        <w:rPr>
          <w:rFonts w:ascii="Times New Roman" w:eastAsia="Calibri" w:hAnsi="Times New Roman" w:cs="Times New Roman"/>
          <w:sz w:val="24"/>
          <w:szCs w:val="24"/>
        </w:rPr>
        <w:t>prioritised</w:t>
      </w:r>
      <w:r w:rsidR="002012E6" w:rsidRPr="004D02D9">
        <w:rPr>
          <w:rFonts w:ascii="Times New Roman" w:eastAsia="Calibri" w:hAnsi="Times New Roman" w:cs="Times New Roman"/>
          <w:sz w:val="24"/>
          <w:szCs w:val="24"/>
        </w:rPr>
        <w:t>. For instance, in sub-Sahara Africa, the last few decades have witnessed a steady increase in the usage of plastic products</w:t>
      </w:r>
      <w:r w:rsidR="003E0043" w:rsidRPr="004D02D9">
        <w:rPr>
          <w:rFonts w:ascii="Times New Roman" w:eastAsia="Calibri" w:hAnsi="Times New Roman" w:cs="Times New Roman"/>
          <w:sz w:val="24"/>
          <w:szCs w:val="24"/>
        </w:rPr>
        <w:t>, resulting in a proportionate rise in plastic waste</w:t>
      </w:r>
      <w:r w:rsidR="002012E6" w:rsidRPr="004D02D9">
        <w:rPr>
          <w:rFonts w:ascii="Times New Roman" w:eastAsia="Calibri" w:hAnsi="Times New Roman" w:cs="Times New Roman"/>
          <w:sz w:val="24"/>
          <w:szCs w:val="24"/>
        </w:rPr>
        <w:t xml:space="preserve"> in municipal solid waste streams in large cities</w:t>
      </w:r>
      <w:r>
        <w:rPr>
          <w:rFonts w:ascii="Times New Roman" w:eastAsia="Calibri" w:hAnsi="Times New Roman" w:cs="Times New Roman"/>
          <w:sz w:val="24"/>
          <w:szCs w:val="24"/>
        </w:rPr>
        <w:t>”</w:t>
      </w:r>
      <w:r w:rsidR="002012E6" w:rsidRPr="004D02D9">
        <w:rPr>
          <w:rFonts w:ascii="Times New Roman" w:eastAsia="Calibri" w:hAnsi="Times New Roman" w:cs="Times New Roman"/>
          <w:sz w:val="24"/>
          <w:szCs w:val="24"/>
        </w:rPr>
        <w:t xml:space="preserve"> (World Bank, 1996; Yankson, 1998).</w:t>
      </w:r>
    </w:p>
    <w:p w:rsidR="00C23311" w:rsidRPr="004D02D9" w:rsidRDefault="002012E6" w:rsidP="00C23311">
      <w:pPr>
        <w:spacing w:line="480" w:lineRule="auto"/>
        <w:ind w:right="26"/>
        <w:jc w:val="both"/>
        <w:rPr>
          <w:rFonts w:ascii="Times New Roman" w:eastAsia="Calibri" w:hAnsi="Times New Roman" w:cs="Times New Roman"/>
          <w:sz w:val="24"/>
          <w:szCs w:val="24"/>
        </w:rPr>
      </w:pPr>
      <w:r w:rsidRPr="004D02D9">
        <w:rPr>
          <w:rFonts w:ascii="Times New Roman" w:eastAsia="Calibri" w:hAnsi="Times New Roman" w:cs="Times New Roman"/>
          <w:sz w:val="24"/>
          <w:szCs w:val="24"/>
        </w:rPr>
        <w:lastRenderedPageBreak/>
        <w:t xml:space="preserve">The need for a more hygienic mode of packaging food, beverages, </w:t>
      </w:r>
      <w:r w:rsidR="003E0043" w:rsidRPr="004D02D9">
        <w:rPr>
          <w:rFonts w:ascii="Times New Roman" w:eastAsia="Calibri" w:hAnsi="Times New Roman" w:cs="Times New Roman"/>
          <w:sz w:val="24"/>
          <w:szCs w:val="24"/>
        </w:rPr>
        <w:t>iced water</w:t>
      </w:r>
      <w:r w:rsidRPr="004D02D9">
        <w:rPr>
          <w:rFonts w:ascii="Times New Roman" w:eastAsia="Calibri" w:hAnsi="Times New Roman" w:cs="Times New Roman"/>
          <w:sz w:val="24"/>
          <w:szCs w:val="24"/>
        </w:rPr>
        <w:t xml:space="preserve"> and other products</w:t>
      </w:r>
      <w:r w:rsidR="003E0043" w:rsidRPr="004D02D9">
        <w:rPr>
          <w:rFonts w:ascii="Times New Roman" w:eastAsia="Calibri" w:hAnsi="Times New Roman" w:cs="Times New Roman"/>
          <w:sz w:val="24"/>
          <w:szCs w:val="24"/>
        </w:rPr>
        <w:t xml:space="preserve"> brought plastic packaging to replace </w:t>
      </w:r>
      <w:r w:rsidR="00604B4E">
        <w:rPr>
          <w:rFonts w:ascii="Times New Roman" w:eastAsia="Calibri" w:hAnsi="Times New Roman" w:cs="Times New Roman"/>
          <w:sz w:val="24"/>
          <w:szCs w:val="24"/>
        </w:rPr>
        <w:t>existing cultural packaging methods such as leaf wrappers, brown paper,</w:t>
      </w:r>
      <w:r w:rsidRPr="004D02D9">
        <w:rPr>
          <w:rFonts w:ascii="Times New Roman" w:eastAsia="Calibri" w:hAnsi="Times New Roman" w:cs="Times New Roman"/>
          <w:sz w:val="24"/>
          <w:szCs w:val="24"/>
        </w:rPr>
        <w:t xml:space="preserve"> and metal cups in cities and towns. Fobil</w:t>
      </w:r>
      <w:r w:rsidR="0006436D" w:rsidRPr="004D02D9">
        <w:rPr>
          <w:rFonts w:ascii="Times New Roman" w:eastAsia="Calibri" w:hAnsi="Times New Roman" w:cs="Times New Roman"/>
          <w:sz w:val="24"/>
          <w:szCs w:val="24"/>
        </w:rPr>
        <w:t>, Kolawole</w:t>
      </w:r>
      <w:r w:rsidRPr="004D02D9">
        <w:rPr>
          <w:rFonts w:ascii="Times New Roman" w:eastAsia="Calibri" w:hAnsi="Times New Roman" w:cs="Times New Roman"/>
          <w:sz w:val="24"/>
          <w:szCs w:val="24"/>
        </w:rPr>
        <w:t xml:space="preserve"> and Hogarh (2006) </w:t>
      </w:r>
      <w:r w:rsidR="003E0043" w:rsidRPr="004D02D9">
        <w:rPr>
          <w:rFonts w:ascii="Times New Roman" w:eastAsia="Calibri" w:hAnsi="Times New Roman" w:cs="Times New Roman"/>
          <w:sz w:val="24"/>
          <w:szCs w:val="24"/>
        </w:rPr>
        <w:t>believed</w:t>
      </w:r>
      <w:r w:rsidRPr="004D02D9">
        <w:rPr>
          <w:rFonts w:ascii="Times New Roman" w:eastAsia="Calibri" w:hAnsi="Times New Roman" w:cs="Times New Roman"/>
          <w:sz w:val="24"/>
          <w:szCs w:val="24"/>
        </w:rPr>
        <w:t xml:space="preserve"> that </w:t>
      </w:r>
      <w:r w:rsidR="005560E9">
        <w:rPr>
          <w:rFonts w:ascii="Times New Roman" w:eastAsia="Calibri" w:hAnsi="Times New Roman" w:cs="Times New Roman"/>
          <w:sz w:val="24"/>
          <w:szCs w:val="24"/>
        </w:rPr>
        <w:t>“</w:t>
      </w:r>
      <w:r w:rsidRPr="004D02D9">
        <w:rPr>
          <w:rFonts w:ascii="Times New Roman" w:eastAsia="Calibri" w:hAnsi="Times New Roman" w:cs="Times New Roman"/>
          <w:sz w:val="24"/>
          <w:szCs w:val="24"/>
        </w:rPr>
        <w:t xml:space="preserve">the drastic change in the plastic packaging product </w:t>
      </w:r>
      <w:r w:rsidR="003E0043" w:rsidRPr="004D02D9">
        <w:rPr>
          <w:rFonts w:ascii="Times New Roman" w:eastAsia="Calibri" w:hAnsi="Times New Roman" w:cs="Times New Roman"/>
          <w:sz w:val="24"/>
          <w:szCs w:val="24"/>
        </w:rPr>
        <w:t>had</w:t>
      </w:r>
      <w:r w:rsidRPr="004D02D9">
        <w:rPr>
          <w:rFonts w:ascii="Times New Roman" w:eastAsia="Calibri" w:hAnsi="Times New Roman" w:cs="Times New Roman"/>
          <w:sz w:val="24"/>
          <w:szCs w:val="24"/>
        </w:rPr>
        <w:t xml:space="preserve"> not been correspondingly backed by appropriate plastic waste management policy. This weakness has left many cities in Sub-Sahara Africa littered with plastic </w:t>
      </w:r>
      <w:r w:rsidR="003E0043" w:rsidRPr="004D02D9">
        <w:rPr>
          <w:rFonts w:ascii="Times New Roman" w:eastAsia="Calibri" w:hAnsi="Times New Roman" w:cs="Times New Roman"/>
          <w:sz w:val="24"/>
          <w:szCs w:val="24"/>
        </w:rPr>
        <w:t>waste,</w:t>
      </w:r>
      <w:r w:rsidRPr="004D02D9">
        <w:rPr>
          <w:rFonts w:ascii="Times New Roman" w:eastAsia="Calibri" w:hAnsi="Times New Roman" w:cs="Times New Roman"/>
          <w:sz w:val="24"/>
          <w:szCs w:val="24"/>
        </w:rPr>
        <w:t xml:space="preserve"> thus resulting in visual nuisances and other public health problems. Most countries in Sub-Sahara Africa do not have data on waste stream composition</w:t>
      </w:r>
      <w:r w:rsidR="003E0043" w:rsidRPr="004D02D9">
        <w:rPr>
          <w:rFonts w:ascii="Times New Roman" w:eastAsia="Calibri" w:hAnsi="Times New Roman" w:cs="Times New Roman"/>
          <w:sz w:val="24"/>
          <w:szCs w:val="24"/>
        </w:rPr>
        <w:t>. However, individual</w:t>
      </w:r>
      <w:r w:rsidRPr="004D02D9">
        <w:rPr>
          <w:rFonts w:ascii="Times New Roman" w:eastAsia="Calibri" w:hAnsi="Times New Roman" w:cs="Times New Roman"/>
          <w:sz w:val="24"/>
          <w:szCs w:val="24"/>
        </w:rPr>
        <w:t xml:space="preserve"> management authorities </w:t>
      </w:r>
      <w:r w:rsidR="003E0043" w:rsidRPr="004D02D9">
        <w:rPr>
          <w:rFonts w:ascii="Times New Roman" w:eastAsia="Calibri" w:hAnsi="Times New Roman" w:cs="Times New Roman"/>
          <w:sz w:val="24"/>
          <w:szCs w:val="24"/>
        </w:rPr>
        <w:t>recognise</w:t>
      </w:r>
      <w:r w:rsidRPr="004D02D9">
        <w:rPr>
          <w:rFonts w:ascii="Times New Roman" w:eastAsia="Calibri" w:hAnsi="Times New Roman" w:cs="Times New Roman"/>
          <w:sz w:val="24"/>
          <w:szCs w:val="24"/>
        </w:rPr>
        <w:t xml:space="preserve"> and acknowledge the growing magnitude and prominence of plastic waste problems</w:t>
      </w:r>
      <w:r w:rsidR="005560E9">
        <w:rPr>
          <w:rFonts w:ascii="Times New Roman" w:eastAsia="Calibri" w:hAnsi="Times New Roman" w:cs="Times New Roman"/>
          <w:sz w:val="24"/>
          <w:szCs w:val="24"/>
        </w:rPr>
        <w:t>”</w:t>
      </w:r>
      <w:r w:rsidRPr="004D02D9">
        <w:rPr>
          <w:rFonts w:ascii="Times New Roman" w:eastAsia="Calibri" w:hAnsi="Times New Roman" w:cs="Times New Roman"/>
          <w:sz w:val="24"/>
          <w:szCs w:val="24"/>
        </w:rPr>
        <w:t xml:space="preserve"> (Fobil</w:t>
      </w:r>
      <w:r w:rsidR="00281B19" w:rsidRPr="004D02D9">
        <w:rPr>
          <w:rFonts w:ascii="Times New Roman" w:eastAsia="Calibri" w:hAnsi="Times New Roman" w:cs="Times New Roman"/>
          <w:sz w:val="24"/>
          <w:szCs w:val="24"/>
        </w:rPr>
        <w:t>, Kolawole</w:t>
      </w:r>
      <w:r w:rsidRPr="004D02D9">
        <w:rPr>
          <w:rFonts w:ascii="Times New Roman" w:eastAsia="Calibri" w:hAnsi="Times New Roman" w:cs="Times New Roman"/>
          <w:sz w:val="24"/>
          <w:szCs w:val="24"/>
        </w:rPr>
        <w:t xml:space="preserve"> &amp; Hogarh, 2006).</w:t>
      </w:r>
    </w:p>
    <w:p w:rsidR="00C23311" w:rsidRPr="004D02D9" w:rsidRDefault="005560E9" w:rsidP="00C23311">
      <w:pPr>
        <w:spacing w:line="480" w:lineRule="auto"/>
        <w:ind w:right="26"/>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2012E6" w:rsidRPr="004D02D9">
        <w:rPr>
          <w:rFonts w:ascii="Times New Roman" w:eastAsia="Calibri" w:hAnsi="Times New Roman" w:cs="Times New Roman"/>
          <w:sz w:val="24"/>
          <w:szCs w:val="24"/>
        </w:rPr>
        <w:t>In South Africa, for instance, plastic bags have been littered on the streets to such an extent that they earned the nickname ‘national flowers.’ They could be seen flapping from fences and caught in bushes</w:t>
      </w:r>
      <w:r>
        <w:rPr>
          <w:rFonts w:ascii="Times New Roman" w:eastAsia="Calibri" w:hAnsi="Times New Roman" w:cs="Times New Roman"/>
          <w:sz w:val="24"/>
          <w:szCs w:val="24"/>
        </w:rPr>
        <w:t>”</w:t>
      </w:r>
      <w:r w:rsidR="002012E6" w:rsidRPr="004D02D9">
        <w:rPr>
          <w:rFonts w:ascii="Times New Roman" w:eastAsia="Calibri" w:hAnsi="Times New Roman" w:cs="Times New Roman"/>
          <w:sz w:val="24"/>
          <w:szCs w:val="24"/>
        </w:rPr>
        <w:t xml:space="preserve"> (www.wikipedia.com). </w:t>
      </w:r>
      <w:r>
        <w:rPr>
          <w:rFonts w:ascii="Times New Roman" w:eastAsia="Calibri" w:hAnsi="Times New Roman" w:cs="Times New Roman"/>
          <w:sz w:val="24"/>
          <w:szCs w:val="24"/>
        </w:rPr>
        <w:t>“</w:t>
      </w:r>
      <w:r w:rsidR="002012E6" w:rsidRPr="004D02D9">
        <w:rPr>
          <w:rFonts w:ascii="Times New Roman" w:eastAsia="Calibri" w:hAnsi="Times New Roman" w:cs="Times New Roman"/>
          <w:sz w:val="24"/>
          <w:szCs w:val="24"/>
        </w:rPr>
        <w:t>In Nigeria, urban litter is one of the most visible and persistent environmental issues facing the Oyo State Government</w:t>
      </w:r>
      <w:r w:rsidR="003E0043" w:rsidRPr="004D02D9">
        <w:rPr>
          <w:rFonts w:ascii="Times New Roman" w:eastAsia="Calibri" w:hAnsi="Times New Roman" w:cs="Times New Roman"/>
          <w:sz w:val="24"/>
          <w:szCs w:val="24"/>
        </w:rPr>
        <w:t>. It costs</w:t>
      </w:r>
      <w:r w:rsidR="002012E6" w:rsidRPr="004D02D9">
        <w:rPr>
          <w:rFonts w:ascii="Times New Roman" w:eastAsia="Calibri" w:hAnsi="Times New Roman" w:cs="Times New Roman"/>
          <w:sz w:val="24"/>
          <w:szCs w:val="24"/>
        </w:rPr>
        <w:t xml:space="preserve"> the three tiers of government and community associations </w:t>
      </w:r>
      <w:r w:rsidR="003E0043" w:rsidRPr="004D02D9">
        <w:rPr>
          <w:rFonts w:ascii="Times New Roman" w:eastAsia="Calibri" w:hAnsi="Times New Roman" w:cs="Times New Roman"/>
          <w:sz w:val="24"/>
          <w:szCs w:val="24"/>
        </w:rPr>
        <w:t>massive</w:t>
      </w:r>
      <w:r w:rsidR="002012E6" w:rsidRPr="004D02D9">
        <w:rPr>
          <w:rFonts w:ascii="Times New Roman" w:eastAsia="Calibri" w:hAnsi="Times New Roman" w:cs="Times New Roman"/>
          <w:sz w:val="24"/>
          <w:szCs w:val="24"/>
        </w:rPr>
        <w:t xml:space="preserve"> </w:t>
      </w:r>
      <w:r w:rsidR="003E0043" w:rsidRPr="004D02D9">
        <w:rPr>
          <w:rFonts w:ascii="Times New Roman" w:eastAsia="Calibri" w:hAnsi="Times New Roman" w:cs="Times New Roman"/>
          <w:sz w:val="24"/>
          <w:szCs w:val="24"/>
        </w:rPr>
        <w:t>sums</w:t>
      </w:r>
      <w:r w:rsidR="002012E6" w:rsidRPr="004D02D9">
        <w:rPr>
          <w:rFonts w:ascii="Times New Roman" w:eastAsia="Calibri" w:hAnsi="Times New Roman" w:cs="Times New Roman"/>
          <w:sz w:val="24"/>
          <w:szCs w:val="24"/>
        </w:rPr>
        <w:t xml:space="preserve"> of money </w:t>
      </w:r>
      <w:r w:rsidR="003E0043" w:rsidRPr="004D02D9">
        <w:rPr>
          <w:rFonts w:ascii="Times New Roman" w:eastAsia="Calibri" w:hAnsi="Times New Roman" w:cs="Times New Roman"/>
          <w:sz w:val="24"/>
          <w:szCs w:val="24"/>
        </w:rPr>
        <w:t>yearly</w:t>
      </w:r>
      <w:r w:rsidR="002012E6" w:rsidRPr="004D02D9">
        <w:rPr>
          <w:rFonts w:ascii="Times New Roman" w:eastAsia="Calibri" w:hAnsi="Times New Roman" w:cs="Times New Roman"/>
          <w:sz w:val="24"/>
          <w:szCs w:val="24"/>
        </w:rPr>
        <w:t xml:space="preserve"> to clean up and repair the damage it causes</w:t>
      </w:r>
      <w:r>
        <w:rPr>
          <w:rFonts w:ascii="Times New Roman" w:eastAsia="Calibri" w:hAnsi="Times New Roman" w:cs="Times New Roman"/>
          <w:sz w:val="24"/>
          <w:szCs w:val="24"/>
        </w:rPr>
        <w:t>”</w:t>
      </w:r>
      <w:r w:rsidR="002012E6" w:rsidRPr="004D02D9">
        <w:rPr>
          <w:rFonts w:ascii="Times New Roman" w:eastAsia="Calibri" w:hAnsi="Times New Roman" w:cs="Times New Roman"/>
          <w:sz w:val="24"/>
          <w:szCs w:val="24"/>
        </w:rPr>
        <w:t>. (Ojedokun &amp; Balogun, 2011). In Tanzania, the environmental director, Mugurusi (2006), said</w:t>
      </w:r>
      <w:r w:rsidR="003E0043" w:rsidRPr="004D02D9">
        <w:rPr>
          <w:rFonts w:ascii="Times New Roman" w:eastAsia="Calibri" w:hAnsi="Times New Roman" w:cs="Times New Roman"/>
          <w:sz w:val="24"/>
          <w:szCs w:val="24"/>
        </w:rPr>
        <w:t>,</w:t>
      </w:r>
      <w:r w:rsidR="002012E6" w:rsidRPr="004D02D9">
        <w:rPr>
          <w:rFonts w:ascii="Times New Roman" w:eastAsia="Calibri" w:hAnsi="Times New Roman" w:cs="Times New Roman"/>
          <w:sz w:val="24"/>
          <w:szCs w:val="24"/>
        </w:rPr>
        <w:t xml:space="preserve"> ‘</w:t>
      </w:r>
      <w:r w:rsidR="003E0043" w:rsidRPr="004D02D9">
        <w:rPr>
          <w:rFonts w:ascii="Times New Roman" w:eastAsia="Calibri" w:hAnsi="Times New Roman" w:cs="Times New Roman"/>
          <w:sz w:val="24"/>
          <w:szCs w:val="24"/>
        </w:rPr>
        <w:t>The</w:t>
      </w:r>
      <w:r w:rsidR="002012E6" w:rsidRPr="004D02D9">
        <w:rPr>
          <w:rFonts w:ascii="Times New Roman" w:eastAsia="Calibri" w:hAnsi="Times New Roman" w:cs="Times New Roman"/>
          <w:sz w:val="24"/>
          <w:szCs w:val="24"/>
        </w:rPr>
        <w:t xml:space="preserve"> place has become an eyesore, plastic bags fly very easily</w:t>
      </w:r>
      <w:r w:rsidR="003E0043" w:rsidRPr="004D02D9">
        <w:rPr>
          <w:rFonts w:ascii="Times New Roman" w:eastAsia="Calibri" w:hAnsi="Times New Roman" w:cs="Times New Roman"/>
          <w:sz w:val="24"/>
          <w:szCs w:val="24"/>
        </w:rPr>
        <w:t>,</w:t>
      </w:r>
      <w:r w:rsidR="002012E6" w:rsidRPr="004D02D9">
        <w:rPr>
          <w:rFonts w:ascii="Times New Roman" w:eastAsia="Calibri" w:hAnsi="Times New Roman" w:cs="Times New Roman"/>
          <w:sz w:val="24"/>
          <w:szCs w:val="24"/>
        </w:rPr>
        <w:t xml:space="preserve"> and their use is widespread –almost every town and city, the litter is conspicuous’. </w:t>
      </w:r>
      <w:r w:rsidR="003E0043" w:rsidRPr="004D02D9">
        <w:rPr>
          <w:rFonts w:ascii="Times New Roman" w:eastAsia="Calibri" w:hAnsi="Times New Roman" w:cs="Times New Roman"/>
          <w:sz w:val="24"/>
          <w:szCs w:val="24"/>
        </w:rPr>
        <w:t xml:space="preserve">Ghana's per capita plastic waste generation </w:t>
      </w:r>
      <w:r w:rsidR="00604B4E">
        <w:rPr>
          <w:rFonts w:ascii="Times New Roman" w:eastAsia="Calibri" w:hAnsi="Times New Roman" w:cs="Times New Roman"/>
          <w:sz w:val="24"/>
          <w:szCs w:val="24"/>
        </w:rPr>
        <w:t>is</w:t>
      </w:r>
      <w:r w:rsidR="002012E6" w:rsidRPr="004D02D9">
        <w:rPr>
          <w:rFonts w:ascii="Times New Roman" w:eastAsia="Calibri" w:hAnsi="Times New Roman" w:cs="Times New Roman"/>
          <w:sz w:val="24"/>
          <w:szCs w:val="24"/>
        </w:rPr>
        <w:t xml:space="preserve"> 0.016-0.035kg/person/day. Plastics </w:t>
      </w:r>
      <w:r w:rsidR="003E0043" w:rsidRPr="004D02D9">
        <w:rPr>
          <w:rFonts w:ascii="Times New Roman" w:eastAsia="Calibri" w:hAnsi="Times New Roman" w:cs="Times New Roman"/>
          <w:sz w:val="24"/>
          <w:szCs w:val="24"/>
        </w:rPr>
        <w:t>comprise</w:t>
      </w:r>
      <w:r w:rsidR="002012E6" w:rsidRPr="004D02D9">
        <w:rPr>
          <w:rFonts w:ascii="Times New Roman" w:eastAsia="Calibri" w:hAnsi="Times New Roman" w:cs="Times New Roman"/>
          <w:sz w:val="24"/>
          <w:szCs w:val="24"/>
        </w:rPr>
        <w:t xml:space="preserve"> 8-9% of the component materials in the waste stream (Fobil</w:t>
      </w:r>
      <w:r w:rsidR="00281B19" w:rsidRPr="004D02D9">
        <w:rPr>
          <w:rFonts w:ascii="Times New Roman" w:eastAsia="Calibri" w:hAnsi="Times New Roman" w:cs="Times New Roman"/>
          <w:sz w:val="24"/>
          <w:szCs w:val="24"/>
        </w:rPr>
        <w:t>, Kolawole</w:t>
      </w:r>
      <w:r w:rsidR="002012E6" w:rsidRPr="004D02D9">
        <w:rPr>
          <w:rFonts w:ascii="Times New Roman" w:eastAsia="Calibri" w:hAnsi="Times New Roman" w:cs="Times New Roman"/>
          <w:sz w:val="24"/>
          <w:szCs w:val="24"/>
        </w:rPr>
        <w:t xml:space="preserve"> &amp; Hogarh, 2006). </w:t>
      </w:r>
      <w:r>
        <w:rPr>
          <w:rFonts w:ascii="Times New Roman" w:eastAsia="Calibri" w:hAnsi="Times New Roman" w:cs="Times New Roman"/>
          <w:sz w:val="24"/>
          <w:szCs w:val="24"/>
        </w:rPr>
        <w:t>“</w:t>
      </w:r>
      <w:r w:rsidR="002012E6" w:rsidRPr="004D02D9">
        <w:rPr>
          <w:rFonts w:ascii="Times New Roman" w:eastAsia="Calibri" w:hAnsi="Times New Roman" w:cs="Times New Roman"/>
          <w:sz w:val="24"/>
          <w:szCs w:val="24"/>
        </w:rPr>
        <w:t>Empirical evidence on plastic waste composition in the waste stream in Ghana shows a rising trend. Between 1996 and 1997, the proportion of plastic waste in the waste stream was 5%</w:t>
      </w:r>
      <w:r>
        <w:rPr>
          <w:rFonts w:ascii="Times New Roman" w:eastAsia="Calibri" w:hAnsi="Times New Roman" w:cs="Times New Roman"/>
          <w:sz w:val="24"/>
          <w:szCs w:val="24"/>
        </w:rPr>
        <w:t>”</w:t>
      </w:r>
      <w:r w:rsidR="002012E6" w:rsidRPr="004D02D9">
        <w:rPr>
          <w:rFonts w:ascii="Times New Roman" w:eastAsia="Calibri" w:hAnsi="Times New Roman" w:cs="Times New Roman"/>
          <w:sz w:val="24"/>
          <w:szCs w:val="24"/>
        </w:rPr>
        <w:t xml:space="preserve"> (Archer, Larbi &amp; Anim, 1997). This proportion had increased to 8% by 2000 (Worlanyo, 2013). </w:t>
      </w:r>
    </w:p>
    <w:p w:rsidR="00C23311" w:rsidRPr="004D02D9" w:rsidRDefault="005560E9" w:rsidP="00C23311">
      <w:pPr>
        <w:spacing w:line="480" w:lineRule="auto"/>
        <w:ind w:right="26"/>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sidR="002012E6" w:rsidRPr="004D02D9">
        <w:rPr>
          <w:rFonts w:ascii="Times New Roman" w:eastAsia="Calibri" w:hAnsi="Times New Roman" w:cs="Times New Roman"/>
          <w:sz w:val="24"/>
          <w:szCs w:val="24"/>
        </w:rPr>
        <w:t xml:space="preserve">In Ghana, </w:t>
      </w:r>
      <w:r w:rsidR="003E0043" w:rsidRPr="004D02D9">
        <w:rPr>
          <w:rFonts w:ascii="Times New Roman" w:eastAsia="Calibri" w:hAnsi="Times New Roman" w:cs="Times New Roman"/>
          <w:sz w:val="24"/>
          <w:szCs w:val="24"/>
        </w:rPr>
        <w:t>one factor is the perception that sachet water is cleaner and more mineralised than tap water</w:t>
      </w:r>
      <w:r w:rsidR="002012E6" w:rsidRPr="004D02D9">
        <w:rPr>
          <w:rFonts w:ascii="Times New Roman" w:eastAsia="Calibri" w:hAnsi="Times New Roman" w:cs="Times New Roman"/>
          <w:sz w:val="24"/>
          <w:szCs w:val="24"/>
        </w:rPr>
        <w:t xml:space="preserve">. </w:t>
      </w:r>
      <w:r w:rsidR="003E0043" w:rsidRPr="004D02D9">
        <w:rPr>
          <w:rFonts w:ascii="Times New Roman" w:eastAsia="Calibri" w:hAnsi="Times New Roman" w:cs="Times New Roman"/>
          <w:sz w:val="24"/>
          <w:szCs w:val="24"/>
        </w:rPr>
        <w:t>After gulping down the liquid content, people discard the sachet bags indiscriminately, littering the whole environment</w:t>
      </w:r>
      <w:r>
        <w:rPr>
          <w:rFonts w:ascii="Times New Roman" w:eastAsia="Calibri" w:hAnsi="Times New Roman" w:cs="Times New Roman"/>
          <w:sz w:val="24"/>
          <w:szCs w:val="24"/>
        </w:rPr>
        <w:t xml:space="preserve">. </w:t>
      </w:r>
      <w:r w:rsidR="003E0043" w:rsidRPr="004D02D9">
        <w:rPr>
          <w:rFonts w:ascii="Times New Roman" w:eastAsia="Calibri" w:hAnsi="Times New Roman" w:cs="Times New Roman"/>
          <w:sz w:val="24"/>
          <w:szCs w:val="24"/>
        </w:rPr>
        <w:t>Sachet water bags appear extraordinarily high in the municipal solid waste stream, causing environmental problems such as the choking of animals and soils, blockage of waterways and rivers, the blight of landscapes and trees, and resource depletion</w:t>
      </w:r>
      <w:r>
        <w:rPr>
          <w:rFonts w:ascii="Times New Roman" w:eastAsia="Calibri" w:hAnsi="Times New Roman" w:cs="Times New Roman"/>
          <w:sz w:val="24"/>
          <w:szCs w:val="24"/>
        </w:rPr>
        <w:t>”</w:t>
      </w:r>
      <w:r w:rsidR="002012E6" w:rsidRPr="004D02D9">
        <w:rPr>
          <w:rFonts w:ascii="Times New Roman" w:eastAsia="Calibri" w:hAnsi="Times New Roman" w:cs="Times New Roman"/>
          <w:sz w:val="24"/>
          <w:szCs w:val="24"/>
        </w:rPr>
        <w:t xml:space="preserve"> (Wienaah, 2007). </w:t>
      </w:r>
    </w:p>
    <w:p w:rsidR="00C23311" w:rsidRPr="004D02D9" w:rsidRDefault="005560E9" w:rsidP="00C23311">
      <w:pPr>
        <w:spacing w:line="480" w:lineRule="auto"/>
        <w:ind w:right="26"/>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2012E6" w:rsidRPr="004D02D9">
        <w:rPr>
          <w:rFonts w:ascii="Times New Roman" w:eastAsia="Calibri" w:hAnsi="Times New Roman" w:cs="Times New Roman"/>
          <w:sz w:val="24"/>
          <w:szCs w:val="24"/>
        </w:rPr>
        <w:t xml:space="preserve">The sachet bags choke the drainage systems in </w:t>
      </w:r>
      <w:r w:rsidR="003E0043" w:rsidRPr="004D02D9">
        <w:rPr>
          <w:rFonts w:ascii="Times New Roman" w:eastAsia="Calibri" w:hAnsi="Times New Roman" w:cs="Times New Roman"/>
          <w:sz w:val="24"/>
          <w:szCs w:val="24"/>
        </w:rPr>
        <w:t>the country's urban centres</w:t>
      </w:r>
      <w:r w:rsidR="002012E6" w:rsidRPr="004D02D9">
        <w:rPr>
          <w:rFonts w:ascii="Times New Roman" w:eastAsia="Calibri" w:hAnsi="Times New Roman" w:cs="Times New Roman"/>
          <w:sz w:val="24"/>
          <w:szCs w:val="24"/>
        </w:rPr>
        <w:t xml:space="preserve"> to such an extent that it takes only the slightest rainfall to cause floods in major cities like Accra, Kumasi and Takoradi. A Daily Graphic report on (March 16, 2005) captioned, ‘The recent rains in Accra exposed the havoc being caused by plastic waste’ tells it all. </w:t>
      </w:r>
      <w:r w:rsidR="003E0043" w:rsidRPr="004D02D9">
        <w:rPr>
          <w:rFonts w:ascii="Times New Roman" w:eastAsia="Calibri" w:hAnsi="Times New Roman" w:cs="Times New Roman"/>
          <w:sz w:val="24"/>
          <w:szCs w:val="24"/>
        </w:rPr>
        <w:t xml:space="preserve">For example, on March 15, 2005, Accra experienced at least two hours of rain, resulting in </w:t>
      </w:r>
      <w:r w:rsidR="002012E6" w:rsidRPr="004D02D9">
        <w:rPr>
          <w:rFonts w:ascii="Times New Roman" w:eastAsia="Calibri" w:hAnsi="Times New Roman" w:cs="Times New Roman"/>
          <w:sz w:val="24"/>
          <w:szCs w:val="24"/>
        </w:rPr>
        <w:t xml:space="preserve">flooding in some city regions. A few years ago, the </w:t>
      </w:r>
      <w:r w:rsidR="003E0043" w:rsidRPr="004D02D9">
        <w:rPr>
          <w:rFonts w:ascii="Times New Roman" w:eastAsia="Calibri" w:hAnsi="Times New Roman" w:cs="Times New Roman"/>
          <w:sz w:val="24"/>
          <w:szCs w:val="24"/>
        </w:rPr>
        <w:t>exact</w:t>
      </w:r>
      <w:r w:rsidR="002012E6" w:rsidRPr="004D02D9">
        <w:rPr>
          <w:rFonts w:ascii="Times New Roman" w:eastAsia="Calibri" w:hAnsi="Times New Roman" w:cs="Times New Roman"/>
          <w:sz w:val="24"/>
          <w:szCs w:val="24"/>
        </w:rPr>
        <w:t xml:space="preserve"> duration of rain would not h</w:t>
      </w:r>
      <w:r w:rsidR="00281B19" w:rsidRPr="004D02D9">
        <w:rPr>
          <w:rFonts w:ascii="Times New Roman" w:eastAsia="Calibri" w:hAnsi="Times New Roman" w:cs="Times New Roman"/>
          <w:sz w:val="24"/>
          <w:szCs w:val="24"/>
        </w:rPr>
        <w:t>ave resulted in flooding</w:t>
      </w:r>
      <w:r>
        <w:rPr>
          <w:rFonts w:ascii="Times New Roman" w:eastAsia="Calibri" w:hAnsi="Times New Roman" w:cs="Times New Roman"/>
          <w:sz w:val="24"/>
          <w:szCs w:val="24"/>
        </w:rPr>
        <w:t>”</w:t>
      </w:r>
      <w:r w:rsidR="00281B19" w:rsidRPr="004D02D9">
        <w:rPr>
          <w:rFonts w:ascii="Times New Roman" w:eastAsia="Calibri" w:hAnsi="Times New Roman" w:cs="Times New Roman"/>
          <w:sz w:val="24"/>
          <w:szCs w:val="24"/>
        </w:rPr>
        <w:t xml:space="preserve"> (Fobil, Kolawole </w:t>
      </w:r>
      <w:r w:rsidR="002012E6" w:rsidRPr="004D02D9">
        <w:rPr>
          <w:rFonts w:ascii="Times New Roman" w:eastAsia="Calibri" w:hAnsi="Times New Roman" w:cs="Times New Roman"/>
          <w:sz w:val="24"/>
          <w:szCs w:val="24"/>
        </w:rPr>
        <w:t xml:space="preserve">&amp; Hogarh, 2006).   In the president's state of the </w:t>
      </w:r>
      <w:r w:rsidR="003E0043" w:rsidRPr="004D02D9">
        <w:rPr>
          <w:rFonts w:ascii="Times New Roman" w:eastAsia="Calibri" w:hAnsi="Times New Roman" w:cs="Times New Roman"/>
          <w:sz w:val="24"/>
          <w:szCs w:val="24"/>
        </w:rPr>
        <w:t>Nation address (2009), His Excellency, the late Professor Evans John Atta Mills, announced that 21 million</w:t>
      </w:r>
      <w:r w:rsidR="002012E6" w:rsidRPr="004D02D9">
        <w:rPr>
          <w:rFonts w:ascii="Times New Roman" w:eastAsia="Calibri" w:hAnsi="Times New Roman" w:cs="Times New Roman"/>
          <w:sz w:val="24"/>
          <w:szCs w:val="24"/>
        </w:rPr>
        <w:t xml:space="preserve"> Ghana Cedis would be allocated to tackle sanitation in the urban communities in the country. A yearly programme, dubbed "Environmental Film Festival of Accra, 2009 ", which was produced by a Non-Governmental Organization, Creative Storm, in collaboration with UNICEF, </w:t>
      </w:r>
      <w:r w:rsidR="003E0043" w:rsidRPr="004D02D9">
        <w:rPr>
          <w:rFonts w:ascii="Times New Roman" w:eastAsia="Calibri" w:hAnsi="Times New Roman" w:cs="Times New Roman"/>
          <w:sz w:val="24"/>
          <w:szCs w:val="24"/>
        </w:rPr>
        <w:t xml:space="preserve">the </w:t>
      </w:r>
      <w:r w:rsidR="002012E6" w:rsidRPr="004D02D9">
        <w:rPr>
          <w:rFonts w:ascii="Times New Roman" w:eastAsia="Calibri" w:hAnsi="Times New Roman" w:cs="Times New Roman"/>
          <w:sz w:val="24"/>
          <w:szCs w:val="24"/>
        </w:rPr>
        <w:t xml:space="preserve">British Council and other international </w:t>
      </w:r>
      <w:r w:rsidR="003E0043" w:rsidRPr="004D02D9">
        <w:rPr>
          <w:rFonts w:ascii="Times New Roman" w:eastAsia="Calibri" w:hAnsi="Times New Roman" w:cs="Times New Roman"/>
          <w:sz w:val="24"/>
          <w:szCs w:val="24"/>
        </w:rPr>
        <w:t>organisations</w:t>
      </w:r>
      <w:r w:rsidR="002012E6" w:rsidRPr="004D02D9">
        <w:rPr>
          <w:rFonts w:ascii="Times New Roman" w:eastAsia="Calibri" w:hAnsi="Times New Roman" w:cs="Times New Roman"/>
          <w:sz w:val="24"/>
          <w:szCs w:val="24"/>
        </w:rPr>
        <w:t xml:space="preserve">, vividly </w:t>
      </w:r>
      <w:r w:rsidR="003E0043" w:rsidRPr="004D02D9">
        <w:rPr>
          <w:rFonts w:ascii="Times New Roman" w:eastAsia="Calibri" w:hAnsi="Times New Roman" w:cs="Times New Roman"/>
          <w:sz w:val="24"/>
          <w:szCs w:val="24"/>
        </w:rPr>
        <w:t>tells</w:t>
      </w:r>
      <w:r w:rsidR="002012E6" w:rsidRPr="004D02D9">
        <w:rPr>
          <w:rFonts w:ascii="Times New Roman" w:eastAsia="Calibri" w:hAnsi="Times New Roman" w:cs="Times New Roman"/>
          <w:sz w:val="24"/>
          <w:szCs w:val="24"/>
        </w:rPr>
        <w:t xml:space="preserve"> the story in motion pictures about the menace </w:t>
      </w:r>
      <w:r w:rsidR="003E0043" w:rsidRPr="004D02D9">
        <w:rPr>
          <w:rFonts w:ascii="Times New Roman" w:eastAsia="Calibri" w:hAnsi="Times New Roman" w:cs="Times New Roman"/>
          <w:sz w:val="24"/>
          <w:szCs w:val="24"/>
        </w:rPr>
        <w:t xml:space="preserve">of </w:t>
      </w:r>
      <w:r w:rsidR="002012E6" w:rsidRPr="004D02D9">
        <w:rPr>
          <w:rFonts w:ascii="Times New Roman" w:eastAsia="Calibri" w:hAnsi="Times New Roman" w:cs="Times New Roman"/>
          <w:sz w:val="24"/>
          <w:szCs w:val="24"/>
        </w:rPr>
        <w:t>waste plastic bags are causing to the environment at both national and international levels (www.effaccra.org).</w:t>
      </w:r>
    </w:p>
    <w:p w:rsidR="00C23311" w:rsidRPr="004D02D9" w:rsidRDefault="005560E9" w:rsidP="00C23311">
      <w:pPr>
        <w:spacing w:line="480" w:lineRule="auto"/>
        <w:ind w:right="26"/>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2012E6" w:rsidRPr="004D02D9">
        <w:rPr>
          <w:rFonts w:ascii="Times New Roman" w:eastAsia="Calibri" w:hAnsi="Times New Roman" w:cs="Times New Roman"/>
          <w:sz w:val="24"/>
          <w:szCs w:val="24"/>
        </w:rPr>
        <w:t xml:space="preserve">Consequently, to change Ghana’s status as one of the </w:t>
      </w:r>
      <w:r w:rsidR="003E0043" w:rsidRPr="004D02D9">
        <w:rPr>
          <w:rFonts w:ascii="Times New Roman" w:eastAsia="Calibri" w:hAnsi="Times New Roman" w:cs="Times New Roman"/>
          <w:sz w:val="24"/>
          <w:szCs w:val="24"/>
        </w:rPr>
        <w:t>worst-performing</w:t>
      </w:r>
      <w:r w:rsidR="002012E6" w:rsidRPr="004D02D9">
        <w:rPr>
          <w:rFonts w:ascii="Times New Roman" w:eastAsia="Calibri" w:hAnsi="Times New Roman" w:cs="Times New Roman"/>
          <w:sz w:val="24"/>
          <w:szCs w:val="24"/>
        </w:rPr>
        <w:t xml:space="preserve"> countries regarding sanitation issues, the government, corporate institutions</w:t>
      </w:r>
      <w:r w:rsidR="003E0043" w:rsidRPr="004D02D9">
        <w:rPr>
          <w:rFonts w:ascii="Times New Roman" w:eastAsia="Calibri" w:hAnsi="Times New Roman" w:cs="Times New Roman"/>
          <w:sz w:val="24"/>
          <w:szCs w:val="24"/>
        </w:rPr>
        <w:t xml:space="preserve">, and </w:t>
      </w:r>
      <w:r w:rsidR="002012E6" w:rsidRPr="004D02D9">
        <w:rPr>
          <w:rFonts w:ascii="Times New Roman" w:eastAsia="Calibri" w:hAnsi="Times New Roman" w:cs="Times New Roman"/>
          <w:sz w:val="24"/>
          <w:szCs w:val="24"/>
        </w:rPr>
        <w:t xml:space="preserve">non-governmental organisations have put forward </w:t>
      </w:r>
      <w:r w:rsidR="003E0043" w:rsidRPr="004D02D9">
        <w:rPr>
          <w:rFonts w:ascii="Times New Roman" w:eastAsia="Calibri" w:hAnsi="Times New Roman" w:cs="Times New Roman"/>
          <w:sz w:val="24"/>
          <w:szCs w:val="24"/>
        </w:rPr>
        <w:t>several</w:t>
      </w:r>
      <w:r w:rsidR="002012E6" w:rsidRPr="004D02D9">
        <w:rPr>
          <w:rFonts w:ascii="Times New Roman" w:eastAsia="Calibri" w:hAnsi="Times New Roman" w:cs="Times New Roman"/>
          <w:sz w:val="24"/>
          <w:szCs w:val="24"/>
        </w:rPr>
        <w:t xml:space="preserve"> interventions to help promote proper waste management practices in Ghana</w:t>
      </w:r>
      <w:r>
        <w:rPr>
          <w:rFonts w:ascii="Times New Roman" w:eastAsia="Calibri" w:hAnsi="Times New Roman" w:cs="Times New Roman"/>
          <w:sz w:val="24"/>
          <w:szCs w:val="24"/>
        </w:rPr>
        <w:t>”</w:t>
      </w:r>
      <w:r w:rsidR="002012E6" w:rsidRPr="004D02D9">
        <w:rPr>
          <w:rFonts w:ascii="Times New Roman" w:eastAsia="Calibri" w:hAnsi="Times New Roman" w:cs="Times New Roman"/>
          <w:sz w:val="24"/>
          <w:szCs w:val="24"/>
        </w:rPr>
        <w:t xml:space="preserve"> (Adu-Boahen, Atampugre, Antwi, &amp; Osman, 2014). </w:t>
      </w:r>
      <w:r>
        <w:rPr>
          <w:rFonts w:ascii="Times New Roman" w:eastAsia="Calibri" w:hAnsi="Times New Roman" w:cs="Times New Roman"/>
          <w:sz w:val="24"/>
          <w:szCs w:val="24"/>
        </w:rPr>
        <w:t>“</w:t>
      </w:r>
      <w:r w:rsidR="002012E6" w:rsidRPr="004D02D9">
        <w:rPr>
          <w:rFonts w:ascii="Times New Roman" w:eastAsia="Calibri" w:hAnsi="Times New Roman" w:cs="Times New Roman"/>
          <w:sz w:val="24"/>
          <w:szCs w:val="24"/>
        </w:rPr>
        <w:t xml:space="preserve">For instance, </w:t>
      </w:r>
      <w:r w:rsidR="003E0043" w:rsidRPr="004D02D9">
        <w:rPr>
          <w:rFonts w:ascii="Times New Roman" w:eastAsia="Calibri" w:hAnsi="Times New Roman" w:cs="Times New Roman"/>
          <w:sz w:val="24"/>
          <w:szCs w:val="24"/>
        </w:rPr>
        <w:t xml:space="preserve">through the Ministry </w:t>
      </w:r>
      <w:r w:rsidR="003E0043" w:rsidRPr="004D02D9">
        <w:rPr>
          <w:rFonts w:ascii="Times New Roman" w:eastAsia="Calibri" w:hAnsi="Times New Roman" w:cs="Times New Roman"/>
          <w:sz w:val="24"/>
          <w:szCs w:val="24"/>
        </w:rPr>
        <w:lastRenderedPageBreak/>
        <w:t>of Local Government and Rural Development, the government</w:t>
      </w:r>
      <w:r w:rsidR="002012E6" w:rsidRPr="004D02D9">
        <w:rPr>
          <w:rFonts w:ascii="Times New Roman" w:eastAsia="Calibri" w:hAnsi="Times New Roman" w:cs="Times New Roman"/>
          <w:sz w:val="24"/>
          <w:szCs w:val="24"/>
        </w:rPr>
        <w:t xml:space="preserve"> has declared the first Saturday of every month for clean-up exercise</w:t>
      </w:r>
      <w:r>
        <w:rPr>
          <w:rFonts w:ascii="Times New Roman" w:eastAsia="Calibri" w:hAnsi="Times New Roman" w:cs="Times New Roman"/>
          <w:sz w:val="24"/>
          <w:szCs w:val="24"/>
        </w:rPr>
        <w:t>”</w:t>
      </w:r>
      <w:r w:rsidR="002012E6" w:rsidRPr="004D02D9">
        <w:rPr>
          <w:rFonts w:ascii="Times New Roman" w:eastAsia="Calibri" w:hAnsi="Times New Roman" w:cs="Times New Roman"/>
          <w:sz w:val="24"/>
          <w:szCs w:val="24"/>
        </w:rPr>
        <w:t xml:space="preserve"> (Ghana News Agency, 2014). </w:t>
      </w:r>
      <w:r>
        <w:rPr>
          <w:rFonts w:ascii="Times New Roman" w:eastAsia="Calibri" w:hAnsi="Times New Roman" w:cs="Times New Roman"/>
          <w:sz w:val="24"/>
          <w:szCs w:val="24"/>
        </w:rPr>
        <w:t>“</w:t>
      </w:r>
      <w:r w:rsidR="002012E6" w:rsidRPr="004D02D9">
        <w:rPr>
          <w:rFonts w:ascii="Times New Roman" w:eastAsia="Calibri" w:hAnsi="Times New Roman" w:cs="Times New Roman"/>
          <w:sz w:val="24"/>
          <w:szCs w:val="24"/>
        </w:rPr>
        <w:t xml:space="preserve">This initiative was introduced </w:t>
      </w:r>
      <w:r w:rsidR="003E0043" w:rsidRPr="004D02D9">
        <w:rPr>
          <w:rFonts w:ascii="Times New Roman" w:eastAsia="Calibri" w:hAnsi="Times New Roman" w:cs="Times New Roman"/>
          <w:sz w:val="24"/>
          <w:szCs w:val="24"/>
        </w:rPr>
        <w:t>to sensitise</w:t>
      </w:r>
      <w:r w:rsidR="002012E6" w:rsidRPr="004D02D9">
        <w:rPr>
          <w:rFonts w:ascii="Times New Roman" w:eastAsia="Calibri" w:hAnsi="Times New Roman" w:cs="Times New Roman"/>
          <w:sz w:val="24"/>
          <w:szCs w:val="24"/>
        </w:rPr>
        <w:t xml:space="preserve"> the citizenry about health-related benefits associated with proper waste disposal practices. In addition, the government</w:t>
      </w:r>
      <w:r w:rsidR="003E0043" w:rsidRPr="004D02D9">
        <w:rPr>
          <w:rFonts w:ascii="Times New Roman" w:eastAsia="Calibri" w:hAnsi="Times New Roman" w:cs="Times New Roman"/>
          <w:sz w:val="24"/>
          <w:szCs w:val="24"/>
        </w:rPr>
        <w:t>, in its quest to reduce waste in the country,</w:t>
      </w:r>
      <w:r w:rsidR="002012E6" w:rsidRPr="004D02D9">
        <w:rPr>
          <w:rFonts w:ascii="Times New Roman" w:eastAsia="Calibri" w:hAnsi="Times New Roman" w:cs="Times New Roman"/>
          <w:sz w:val="24"/>
          <w:szCs w:val="24"/>
        </w:rPr>
        <w:t xml:space="preserve"> spends an average of $290 million annually distilling choked gutters and creating awareness of waste management</w:t>
      </w:r>
      <w:r>
        <w:rPr>
          <w:rFonts w:ascii="Times New Roman" w:eastAsia="Calibri" w:hAnsi="Times New Roman" w:cs="Times New Roman"/>
          <w:sz w:val="24"/>
          <w:szCs w:val="24"/>
        </w:rPr>
        <w:t>”</w:t>
      </w:r>
      <w:r w:rsidR="002012E6" w:rsidRPr="004D02D9">
        <w:rPr>
          <w:rFonts w:ascii="Times New Roman" w:eastAsia="Calibri" w:hAnsi="Times New Roman" w:cs="Times New Roman"/>
          <w:sz w:val="24"/>
          <w:szCs w:val="24"/>
        </w:rPr>
        <w:t xml:space="preserve"> (Abalo, Peprah, Nyonyo, Ampomah-Sarpong, &amp; Agyemang-Duah, 2018). </w:t>
      </w:r>
      <w:r>
        <w:rPr>
          <w:rFonts w:ascii="Times New Roman" w:eastAsia="Calibri" w:hAnsi="Times New Roman" w:cs="Times New Roman"/>
          <w:sz w:val="24"/>
          <w:szCs w:val="24"/>
        </w:rPr>
        <w:t>“</w:t>
      </w:r>
      <w:r w:rsidR="002012E6" w:rsidRPr="004D02D9">
        <w:rPr>
          <w:rFonts w:ascii="Times New Roman" w:eastAsia="Calibri" w:hAnsi="Times New Roman" w:cs="Times New Roman"/>
          <w:sz w:val="24"/>
          <w:szCs w:val="24"/>
        </w:rPr>
        <w:t>This is a worrying situation</w:t>
      </w:r>
      <w:r w:rsidR="003E0043" w:rsidRPr="004D02D9">
        <w:rPr>
          <w:rFonts w:ascii="Times New Roman" w:eastAsia="Calibri" w:hAnsi="Times New Roman" w:cs="Times New Roman"/>
          <w:sz w:val="24"/>
          <w:szCs w:val="24"/>
        </w:rPr>
        <w:t>,</w:t>
      </w:r>
      <w:r w:rsidR="002012E6" w:rsidRPr="004D02D9">
        <w:rPr>
          <w:rFonts w:ascii="Times New Roman" w:eastAsia="Calibri" w:hAnsi="Times New Roman" w:cs="Times New Roman"/>
          <w:sz w:val="24"/>
          <w:szCs w:val="24"/>
        </w:rPr>
        <w:t xml:space="preserve"> considering that this </w:t>
      </w:r>
      <w:r w:rsidR="003E0043" w:rsidRPr="004D02D9">
        <w:rPr>
          <w:rFonts w:ascii="Times New Roman" w:eastAsia="Calibri" w:hAnsi="Times New Roman" w:cs="Times New Roman"/>
          <w:sz w:val="24"/>
          <w:szCs w:val="24"/>
        </w:rPr>
        <w:t>vast</w:t>
      </w:r>
      <w:r w:rsidR="002012E6" w:rsidRPr="004D02D9">
        <w:rPr>
          <w:rFonts w:ascii="Times New Roman" w:eastAsia="Calibri" w:hAnsi="Times New Roman" w:cs="Times New Roman"/>
          <w:sz w:val="24"/>
          <w:szCs w:val="24"/>
        </w:rPr>
        <w:t xml:space="preserve"> expenditure on waste management deprives the country of resources that could have been directed towards other developmental programs.</w:t>
      </w:r>
    </w:p>
    <w:p w:rsidR="00773B9A" w:rsidRPr="004D02D9" w:rsidRDefault="002012E6" w:rsidP="00CE2B89">
      <w:pPr>
        <w:spacing w:line="480" w:lineRule="auto"/>
        <w:ind w:right="26"/>
        <w:jc w:val="both"/>
        <w:rPr>
          <w:rFonts w:ascii="Times New Roman" w:eastAsia="Calibri" w:hAnsi="Times New Roman" w:cs="Times New Roman"/>
          <w:b/>
          <w:sz w:val="24"/>
          <w:szCs w:val="24"/>
        </w:rPr>
      </w:pPr>
      <w:r w:rsidRPr="004D02D9">
        <w:rPr>
          <w:rFonts w:ascii="Times New Roman" w:eastAsia="Calibri" w:hAnsi="Times New Roman" w:cs="Times New Roman"/>
          <w:sz w:val="24"/>
          <w:szCs w:val="24"/>
        </w:rPr>
        <w:t xml:space="preserve">Despite the aforementioned interventions, reckless littering attitudes and environmentally unfriendly practices among most Ghanaian households have dwarfed efforts to improve </w:t>
      </w:r>
      <w:r w:rsidR="003E0043" w:rsidRPr="004D02D9">
        <w:rPr>
          <w:rFonts w:ascii="Times New Roman" w:eastAsia="Calibri" w:hAnsi="Times New Roman" w:cs="Times New Roman"/>
          <w:sz w:val="24"/>
          <w:szCs w:val="24"/>
        </w:rPr>
        <w:t xml:space="preserve">sanitation </w:t>
      </w:r>
      <w:r w:rsidRPr="004D02D9">
        <w:rPr>
          <w:rFonts w:ascii="Times New Roman" w:eastAsia="Calibri" w:hAnsi="Times New Roman" w:cs="Times New Roman"/>
          <w:sz w:val="24"/>
          <w:szCs w:val="24"/>
        </w:rPr>
        <w:t>across the country</w:t>
      </w:r>
      <w:r w:rsidR="005560E9">
        <w:rPr>
          <w:rFonts w:ascii="Times New Roman" w:eastAsia="Calibri" w:hAnsi="Times New Roman" w:cs="Times New Roman"/>
          <w:sz w:val="24"/>
          <w:szCs w:val="24"/>
        </w:rPr>
        <w:t>”</w:t>
      </w:r>
      <w:r w:rsidRPr="004D02D9">
        <w:rPr>
          <w:rFonts w:ascii="Times New Roman" w:eastAsia="Calibri" w:hAnsi="Times New Roman" w:cs="Times New Roman"/>
          <w:sz w:val="24"/>
          <w:szCs w:val="24"/>
        </w:rPr>
        <w:t xml:space="preserve"> (Graphic Online, 2013). </w:t>
      </w:r>
      <w:r w:rsidR="005560E9">
        <w:rPr>
          <w:rFonts w:ascii="Times New Roman" w:eastAsia="Calibri" w:hAnsi="Times New Roman" w:cs="Times New Roman"/>
          <w:sz w:val="24"/>
          <w:szCs w:val="24"/>
        </w:rPr>
        <w:t>“</w:t>
      </w:r>
      <w:r w:rsidRPr="004D02D9">
        <w:rPr>
          <w:rFonts w:ascii="Times New Roman" w:eastAsia="Calibri" w:hAnsi="Times New Roman" w:cs="Times New Roman"/>
          <w:sz w:val="24"/>
          <w:szCs w:val="24"/>
        </w:rPr>
        <w:t xml:space="preserve">There </w:t>
      </w:r>
      <w:r w:rsidR="003E0043" w:rsidRPr="004D02D9">
        <w:rPr>
          <w:rFonts w:ascii="Times New Roman" w:eastAsia="Calibri" w:hAnsi="Times New Roman" w:cs="Times New Roman"/>
          <w:sz w:val="24"/>
          <w:szCs w:val="24"/>
        </w:rPr>
        <w:t>seem to be no desirable results because little or no effort has been made to understand and subsequently change the attitude or behaviour</w:t>
      </w:r>
      <w:r w:rsidRPr="004D02D9">
        <w:rPr>
          <w:rFonts w:ascii="Times New Roman" w:eastAsia="Calibri" w:hAnsi="Times New Roman" w:cs="Times New Roman"/>
          <w:sz w:val="24"/>
          <w:szCs w:val="24"/>
        </w:rPr>
        <w:t xml:space="preserve"> of individuals/ households towards adopting acceptable waste disposal practices. Meanwhile, improper waste disposal practices have behavioural underpinnings and, thus demand behavioural change techniques toward their prevention</w:t>
      </w:r>
      <w:r w:rsidR="005560E9">
        <w:rPr>
          <w:rFonts w:ascii="Times New Roman" w:eastAsia="Calibri" w:hAnsi="Times New Roman" w:cs="Times New Roman"/>
          <w:sz w:val="24"/>
          <w:szCs w:val="24"/>
        </w:rPr>
        <w:t>”</w:t>
      </w:r>
      <w:r w:rsidRPr="004D02D9">
        <w:rPr>
          <w:rFonts w:ascii="Times New Roman" w:eastAsia="Calibri" w:hAnsi="Times New Roman" w:cs="Times New Roman"/>
          <w:sz w:val="24"/>
          <w:szCs w:val="24"/>
        </w:rPr>
        <w:t xml:space="preserve"> (Adu-Boahen et al., 2014); </w:t>
      </w:r>
      <w:r w:rsidR="005560E9">
        <w:rPr>
          <w:rFonts w:ascii="Times New Roman" w:eastAsia="Calibri" w:hAnsi="Times New Roman" w:cs="Times New Roman"/>
          <w:sz w:val="24"/>
          <w:szCs w:val="24"/>
        </w:rPr>
        <w:t>“</w:t>
      </w:r>
      <w:r w:rsidRPr="004D02D9">
        <w:rPr>
          <w:rFonts w:ascii="Times New Roman" w:eastAsia="Calibri" w:hAnsi="Times New Roman" w:cs="Times New Roman"/>
          <w:sz w:val="24"/>
          <w:szCs w:val="24"/>
        </w:rPr>
        <w:t>arguably, even where trash bins and containers with lids are provided people still litter the roads, stream channels, bushlands and open spaces</w:t>
      </w:r>
      <w:r w:rsidR="005560E9">
        <w:rPr>
          <w:rFonts w:ascii="Times New Roman" w:eastAsia="Calibri" w:hAnsi="Times New Roman" w:cs="Times New Roman"/>
          <w:sz w:val="24"/>
          <w:szCs w:val="24"/>
        </w:rPr>
        <w:t>”</w:t>
      </w:r>
      <w:r w:rsidRPr="004D02D9">
        <w:rPr>
          <w:rFonts w:ascii="Times New Roman" w:eastAsia="Calibri" w:hAnsi="Times New Roman" w:cs="Times New Roman"/>
          <w:sz w:val="24"/>
          <w:szCs w:val="24"/>
        </w:rPr>
        <w:t xml:space="preserve"> (Fobil, Armah, Hogarh, &amp; Carboo, 2008) and </w:t>
      </w:r>
      <w:r w:rsidR="005560E9">
        <w:rPr>
          <w:rFonts w:ascii="Times New Roman" w:eastAsia="Calibri" w:hAnsi="Times New Roman" w:cs="Times New Roman"/>
          <w:sz w:val="24"/>
          <w:szCs w:val="24"/>
        </w:rPr>
        <w:t>“</w:t>
      </w:r>
      <w:r w:rsidRPr="004D02D9">
        <w:rPr>
          <w:rFonts w:ascii="Times New Roman" w:eastAsia="Calibri" w:hAnsi="Times New Roman" w:cs="Times New Roman"/>
          <w:sz w:val="24"/>
          <w:szCs w:val="24"/>
        </w:rPr>
        <w:t>these practices result in environmental problems such as flooding, disease, loss of valuable materials and even death</w:t>
      </w:r>
      <w:r w:rsidR="005560E9">
        <w:rPr>
          <w:rFonts w:ascii="Times New Roman" w:eastAsia="Calibri" w:hAnsi="Times New Roman" w:cs="Times New Roman"/>
          <w:sz w:val="24"/>
          <w:szCs w:val="24"/>
        </w:rPr>
        <w:t>”</w:t>
      </w:r>
      <w:r w:rsidRPr="004D02D9">
        <w:rPr>
          <w:rFonts w:ascii="Times New Roman" w:eastAsia="Calibri" w:hAnsi="Times New Roman" w:cs="Times New Roman"/>
          <w:sz w:val="24"/>
          <w:szCs w:val="24"/>
        </w:rPr>
        <w:t xml:space="preserve">(Puopiel, 2010). </w:t>
      </w:r>
      <w:r w:rsidR="005560E9">
        <w:rPr>
          <w:rFonts w:ascii="Times New Roman" w:eastAsia="Calibri" w:hAnsi="Times New Roman" w:cs="Times New Roman"/>
          <w:sz w:val="24"/>
          <w:szCs w:val="24"/>
        </w:rPr>
        <w:t>“</w:t>
      </w:r>
      <w:r w:rsidRPr="004D02D9">
        <w:rPr>
          <w:rFonts w:ascii="Times New Roman" w:eastAsia="Calibri" w:hAnsi="Times New Roman" w:cs="Times New Roman"/>
          <w:sz w:val="24"/>
          <w:szCs w:val="24"/>
        </w:rPr>
        <w:t>For instance, on June 3, 2015, during a downpour, there was an explosion at a gas filling station</w:t>
      </w:r>
      <w:r w:rsidR="003E0043" w:rsidRPr="004D02D9">
        <w:rPr>
          <w:rFonts w:ascii="Times New Roman" w:eastAsia="Calibri" w:hAnsi="Times New Roman" w:cs="Times New Roman"/>
          <w:sz w:val="24"/>
          <w:szCs w:val="24"/>
        </w:rPr>
        <w:t>,</w:t>
      </w:r>
      <w:r w:rsidRPr="004D02D9">
        <w:rPr>
          <w:rFonts w:ascii="Times New Roman" w:eastAsia="Calibri" w:hAnsi="Times New Roman" w:cs="Times New Roman"/>
          <w:sz w:val="24"/>
          <w:szCs w:val="24"/>
        </w:rPr>
        <w:t xml:space="preserve"> which cost the country the lives of 159 people and left 60 injured as a result of choked gutters due to littering and poor waste disposal behaviour</w:t>
      </w:r>
      <w:r w:rsidR="005560E9">
        <w:rPr>
          <w:rFonts w:ascii="Times New Roman" w:eastAsia="Calibri" w:hAnsi="Times New Roman" w:cs="Times New Roman"/>
          <w:sz w:val="24"/>
          <w:szCs w:val="24"/>
        </w:rPr>
        <w:t>”</w:t>
      </w:r>
      <w:r w:rsidRPr="004D02D9">
        <w:rPr>
          <w:rFonts w:ascii="Times New Roman" w:eastAsia="Calibri" w:hAnsi="Times New Roman" w:cs="Times New Roman"/>
          <w:sz w:val="24"/>
          <w:szCs w:val="24"/>
        </w:rPr>
        <w:t xml:space="preserve"> (Graphic Online, 2017). A </w:t>
      </w:r>
      <w:r w:rsidR="003E0043" w:rsidRPr="004D02D9">
        <w:rPr>
          <w:rFonts w:ascii="Times New Roman" w:eastAsia="Calibri" w:hAnsi="Times New Roman" w:cs="Times New Roman"/>
          <w:sz w:val="24"/>
          <w:szCs w:val="24"/>
        </w:rPr>
        <w:t>newspaper reader commented on the sanitation problem at Mallam Atta Market, New Town, and Accra</w:t>
      </w:r>
      <w:r w:rsidRPr="004D02D9">
        <w:rPr>
          <w:rFonts w:ascii="Times New Roman" w:eastAsia="Calibri" w:hAnsi="Times New Roman" w:cs="Times New Roman"/>
          <w:sz w:val="24"/>
          <w:szCs w:val="24"/>
        </w:rPr>
        <w:t xml:space="preserve">: “The refuse had heaped into rounded mounds and the gutters. The sanitation workers sweep </w:t>
      </w:r>
      <w:r w:rsidRPr="004D02D9">
        <w:rPr>
          <w:rFonts w:ascii="Times New Roman" w:eastAsia="Calibri" w:hAnsi="Times New Roman" w:cs="Times New Roman"/>
          <w:sz w:val="24"/>
          <w:szCs w:val="24"/>
        </w:rPr>
        <w:lastRenderedPageBreak/>
        <w:t>the lorry stations in the morning. By dusk, the stations are in a mess again. Therefore, the clean-up alone</w:t>
      </w:r>
      <w:r w:rsidR="003E0043" w:rsidRPr="004D02D9">
        <w:rPr>
          <w:rFonts w:ascii="Times New Roman" w:eastAsia="Calibri" w:hAnsi="Times New Roman" w:cs="Times New Roman"/>
          <w:sz w:val="24"/>
          <w:szCs w:val="24"/>
        </w:rPr>
        <w:t>,</w:t>
      </w:r>
      <w:r w:rsidRPr="004D02D9">
        <w:rPr>
          <w:rFonts w:ascii="Times New Roman" w:eastAsia="Calibri" w:hAnsi="Times New Roman" w:cs="Times New Roman"/>
          <w:sz w:val="24"/>
          <w:szCs w:val="24"/>
        </w:rPr>
        <w:t xml:space="preserve"> though </w:t>
      </w:r>
      <w:r w:rsidR="003E0043" w:rsidRPr="004D02D9">
        <w:rPr>
          <w:rFonts w:ascii="Times New Roman" w:eastAsia="Calibri" w:hAnsi="Times New Roman" w:cs="Times New Roman"/>
          <w:sz w:val="24"/>
          <w:szCs w:val="24"/>
        </w:rPr>
        <w:t>an essential</w:t>
      </w:r>
      <w:r w:rsidRPr="004D02D9">
        <w:rPr>
          <w:rFonts w:ascii="Times New Roman" w:eastAsia="Calibri" w:hAnsi="Times New Roman" w:cs="Times New Roman"/>
          <w:sz w:val="24"/>
          <w:szCs w:val="24"/>
        </w:rPr>
        <w:t xml:space="preserve"> part of the solution, is somewhat of a superficial approach to solving the problem. This is akin to cutting a tree and leaving its stump in the soil. Attitudinal change is required to solve the problem” (The Daily Graphic, 2008, p.9).</w:t>
      </w:r>
    </w:p>
    <w:p w:rsidR="00766BC2" w:rsidRPr="004D02D9" w:rsidRDefault="002012E6" w:rsidP="00766BC2">
      <w:pPr>
        <w:pStyle w:val="ListParagraph"/>
        <w:numPr>
          <w:ilvl w:val="0"/>
          <w:numId w:val="4"/>
        </w:numPr>
        <w:spacing w:before="240" w:line="480" w:lineRule="auto"/>
        <w:jc w:val="both"/>
        <w:rPr>
          <w:rFonts w:ascii="Times New Roman" w:eastAsia="Calibri" w:hAnsi="Times New Roman" w:cs="Times New Roman"/>
          <w:b/>
          <w:sz w:val="24"/>
          <w:szCs w:val="24"/>
        </w:rPr>
      </w:pPr>
      <w:r w:rsidRPr="004D02D9">
        <w:rPr>
          <w:rFonts w:ascii="Times New Roman" w:eastAsia="Calibri" w:hAnsi="Times New Roman" w:cs="Times New Roman"/>
          <w:b/>
          <w:sz w:val="24"/>
          <w:szCs w:val="24"/>
        </w:rPr>
        <w:t>Materials and Methods</w:t>
      </w:r>
    </w:p>
    <w:p w:rsidR="00F4731B" w:rsidRPr="004D02D9" w:rsidRDefault="002012E6" w:rsidP="00F4731B">
      <w:pPr>
        <w:spacing w:after="200" w:line="480" w:lineRule="auto"/>
        <w:jc w:val="both"/>
        <w:rPr>
          <w:rFonts w:ascii="Times New Roman" w:eastAsia="Calibri" w:hAnsi="Times New Roman" w:cs="Times New Roman"/>
          <w:sz w:val="24"/>
          <w:szCs w:val="24"/>
          <w:lang w:val="en-GB"/>
        </w:rPr>
      </w:pPr>
      <w:r w:rsidRPr="004D02D9">
        <w:rPr>
          <w:rFonts w:ascii="Times New Roman" w:eastAsia="Calibri" w:hAnsi="Times New Roman" w:cs="Times New Roman"/>
          <w:sz w:val="24"/>
          <w:szCs w:val="24"/>
        </w:rPr>
        <w:t xml:space="preserve">The approach </w:t>
      </w:r>
      <w:r w:rsidR="003770FF" w:rsidRPr="004D02D9">
        <w:rPr>
          <w:rFonts w:ascii="Times New Roman" w:eastAsia="Calibri" w:hAnsi="Times New Roman" w:cs="Times New Roman"/>
          <w:sz w:val="24"/>
          <w:szCs w:val="24"/>
        </w:rPr>
        <w:t xml:space="preserve">employs a pragmatic approach as a system of philosophy. Pragmatics believes that </w:t>
      </w:r>
      <w:r w:rsidR="003E0043" w:rsidRPr="004D02D9">
        <w:rPr>
          <w:rFonts w:ascii="Times New Roman" w:eastAsia="Calibri" w:hAnsi="Times New Roman" w:cs="Times New Roman"/>
          <w:sz w:val="24"/>
          <w:szCs w:val="24"/>
        </w:rPr>
        <w:t>the existing implication of truth and the boundaries of knowledge are impermanent; thus, knowledge can be changed, modified,</w:t>
      </w:r>
      <w:r w:rsidR="003770FF" w:rsidRPr="004D02D9">
        <w:rPr>
          <w:rFonts w:ascii="Times New Roman" w:eastAsia="Calibri" w:hAnsi="Times New Roman" w:cs="Times New Roman"/>
          <w:sz w:val="24"/>
          <w:szCs w:val="24"/>
        </w:rPr>
        <w:t xml:space="preserve"> or altered with or without research over time (Johnson &amp; Onwugbazie, 2004). </w:t>
      </w:r>
      <w:r w:rsidRPr="004D02D9">
        <w:rPr>
          <w:rFonts w:ascii="Times New Roman" w:eastAsia="Calibri" w:hAnsi="Times New Roman" w:cs="Times New Roman"/>
          <w:sz w:val="24"/>
          <w:szCs w:val="24"/>
        </w:rPr>
        <w:t>This</w:t>
      </w:r>
      <w:r w:rsidR="003770FF" w:rsidRPr="004D02D9">
        <w:rPr>
          <w:rFonts w:ascii="Times New Roman" w:eastAsia="Calibri" w:hAnsi="Times New Roman" w:cs="Times New Roman"/>
          <w:sz w:val="24"/>
          <w:szCs w:val="24"/>
        </w:rPr>
        <w:t xml:space="preserve"> study adopted the convergent parallel mixed methods design, </w:t>
      </w:r>
      <w:r w:rsidR="003E0043" w:rsidRPr="004D02D9">
        <w:rPr>
          <w:rFonts w:ascii="Times New Roman" w:eastAsia="Calibri" w:hAnsi="Times New Roman" w:cs="Times New Roman"/>
          <w:sz w:val="24"/>
          <w:szCs w:val="24"/>
        </w:rPr>
        <w:t xml:space="preserve">and both qualitative and quantitative methods </w:t>
      </w:r>
      <w:r w:rsidR="003770FF" w:rsidRPr="004D02D9">
        <w:rPr>
          <w:rFonts w:ascii="Times New Roman" w:eastAsia="Calibri" w:hAnsi="Times New Roman" w:cs="Times New Roman"/>
          <w:sz w:val="24"/>
          <w:szCs w:val="24"/>
        </w:rPr>
        <w:t>were employed for complementary results and comprehensive analysis</w:t>
      </w:r>
      <w:r w:rsidR="00B26D7D" w:rsidRPr="004D02D9">
        <w:rPr>
          <w:rFonts w:ascii="Times New Roman" w:eastAsia="Calibri" w:hAnsi="Times New Roman" w:cs="Times New Roman"/>
          <w:b/>
          <w:sz w:val="24"/>
          <w:szCs w:val="24"/>
        </w:rPr>
        <w:t xml:space="preserve">. </w:t>
      </w:r>
      <w:r w:rsidR="00B26D7D" w:rsidRPr="004D02D9">
        <w:rPr>
          <w:rFonts w:ascii="Times New Roman" w:eastAsia="Calibri" w:hAnsi="Times New Roman" w:cs="Times New Roman"/>
          <w:sz w:val="24"/>
          <w:szCs w:val="24"/>
        </w:rPr>
        <w:t xml:space="preserve">The population for this study consisted of all teaching staff and students of Sefwi Wiawso Senior High Technical School, St. Joseph Catholic Senior High School. Sefwi Wiawso Senior High Technical School. </w:t>
      </w:r>
      <w:r w:rsidR="00CE2B89">
        <w:rPr>
          <w:rFonts w:ascii="Times New Roman" w:eastAsia="Calibri" w:hAnsi="Times New Roman" w:cs="Times New Roman"/>
          <w:sz w:val="24"/>
          <w:szCs w:val="24"/>
        </w:rPr>
        <w:t>The study has</w:t>
      </w:r>
      <w:r w:rsidR="00B26D7D" w:rsidRPr="004D02D9">
        <w:rPr>
          <w:rFonts w:ascii="Times New Roman" w:eastAsia="Calibri" w:hAnsi="Times New Roman" w:cs="Times New Roman"/>
          <w:sz w:val="24"/>
          <w:szCs w:val="24"/>
        </w:rPr>
        <w:t xml:space="preserve"> a student population of Nine Hundred and Seventeen (917) and Forty- Five (45) teachers. Convenient and straightforward random techniques were used </w:t>
      </w:r>
      <w:r w:rsidR="003E0043" w:rsidRPr="004D02D9">
        <w:rPr>
          <w:rFonts w:ascii="Times New Roman" w:eastAsia="Calibri" w:hAnsi="Times New Roman" w:cs="Times New Roman"/>
          <w:sz w:val="24"/>
          <w:szCs w:val="24"/>
        </w:rPr>
        <w:t>on</w:t>
      </w:r>
      <w:r w:rsidR="00B26D7D" w:rsidRPr="004D02D9">
        <w:rPr>
          <w:rFonts w:ascii="Times New Roman" w:eastAsia="Calibri" w:hAnsi="Times New Roman" w:cs="Times New Roman"/>
          <w:sz w:val="24"/>
          <w:szCs w:val="24"/>
        </w:rPr>
        <w:t xml:space="preserve"> 10 teachers and 101 students for the study.</w:t>
      </w:r>
    </w:p>
    <w:p w:rsidR="00F4731B" w:rsidRPr="004D02D9" w:rsidRDefault="00B26D7D" w:rsidP="00F4731B">
      <w:pPr>
        <w:spacing w:after="200" w:line="480" w:lineRule="auto"/>
        <w:jc w:val="both"/>
        <w:rPr>
          <w:rFonts w:ascii="Times New Roman" w:eastAsia="Calibri" w:hAnsi="Times New Roman" w:cs="Times New Roman"/>
          <w:sz w:val="24"/>
          <w:szCs w:val="24"/>
          <w:lang w:val="en-GB"/>
        </w:rPr>
      </w:pPr>
      <w:r w:rsidRPr="004D02D9">
        <w:rPr>
          <w:rFonts w:ascii="Times New Roman" w:eastAsia="Calibri" w:hAnsi="Times New Roman" w:cs="Times New Roman"/>
          <w:sz w:val="24"/>
          <w:szCs w:val="24"/>
        </w:rPr>
        <w:t xml:space="preserve">The teaching staff was selected using convenience sampling. The researcher used convenience sampling because </w:t>
      </w:r>
      <w:r w:rsidR="003E0043" w:rsidRPr="004D02D9">
        <w:rPr>
          <w:rFonts w:ascii="Times New Roman" w:eastAsia="Calibri" w:hAnsi="Times New Roman" w:cs="Times New Roman"/>
          <w:sz w:val="24"/>
          <w:szCs w:val="24"/>
        </w:rPr>
        <w:t>getting all the teaching staff present during contact hours at the school was challenging</w:t>
      </w:r>
      <w:r w:rsidRPr="004D02D9">
        <w:rPr>
          <w:rFonts w:ascii="Times New Roman" w:eastAsia="Calibri" w:hAnsi="Times New Roman" w:cs="Times New Roman"/>
          <w:sz w:val="24"/>
          <w:szCs w:val="24"/>
        </w:rPr>
        <w:t xml:space="preserve">. That was why the researcher </w:t>
      </w:r>
      <w:r w:rsidR="003E0043" w:rsidRPr="004D02D9">
        <w:rPr>
          <w:rFonts w:ascii="Times New Roman" w:eastAsia="Calibri" w:hAnsi="Times New Roman" w:cs="Times New Roman"/>
          <w:sz w:val="24"/>
          <w:szCs w:val="24"/>
        </w:rPr>
        <w:t>selected</w:t>
      </w:r>
      <w:r w:rsidRPr="004D02D9">
        <w:rPr>
          <w:rFonts w:ascii="Times New Roman" w:eastAsia="Calibri" w:hAnsi="Times New Roman" w:cs="Times New Roman"/>
          <w:sz w:val="24"/>
          <w:szCs w:val="24"/>
        </w:rPr>
        <w:t xml:space="preserve"> staff members </w:t>
      </w:r>
      <w:r w:rsidR="003E0043" w:rsidRPr="004D02D9">
        <w:rPr>
          <w:rFonts w:ascii="Times New Roman" w:eastAsia="Calibri" w:hAnsi="Times New Roman" w:cs="Times New Roman"/>
          <w:sz w:val="24"/>
          <w:szCs w:val="24"/>
        </w:rPr>
        <w:t>available in the school during</w:t>
      </w:r>
      <w:r w:rsidRPr="004D02D9">
        <w:rPr>
          <w:rFonts w:ascii="Times New Roman" w:eastAsia="Calibri" w:hAnsi="Times New Roman" w:cs="Times New Roman"/>
          <w:sz w:val="24"/>
          <w:szCs w:val="24"/>
        </w:rPr>
        <w:t xml:space="preserve"> data collection. This was </w:t>
      </w:r>
      <w:r w:rsidR="002012E6" w:rsidRPr="004D02D9">
        <w:rPr>
          <w:rFonts w:ascii="Times New Roman" w:eastAsia="Calibri" w:hAnsi="Times New Roman" w:cs="Times New Roman"/>
          <w:sz w:val="24"/>
          <w:szCs w:val="24"/>
        </w:rPr>
        <w:t>a result of the outbreak of the COVID-19 pandemic; only</w:t>
      </w:r>
      <w:r w:rsidRPr="004D02D9">
        <w:rPr>
          <w:rFonts w:ascii="Times New Roman" w:eastAsia="Calibri" w:hAnsi="Times New Roman" w:cs="Times New Roman"/>
          <w:sz w:val="24"/>
          <w:szCs w:val="24"/>
        </w:rPr>
        <w:t xml:space="preserve"> teachers who had periods were present in school. The researcher interviewed the teachers who were available one after the other until the </w:t>
      </w:r>
      <w:r w:rsidR="002012E6" w:rsidRPr="004D02D9">
        <w:rPr>
          <w:rFonts w:ascii="Times New Roman" w:eastAsia="Calibri" w:hAnsi="Times New Roman" w:cs="Times New Roman"/>
          <w:sz w:val="24"/>
          <w:szCs w:val="24"/>
        </w:rPr>
        <w:t>required</w:t>
      </w:r>
      <w:r w:rsidRPr="004D02D9">
        <w:rPr>
          <w:rFonts w:ascii="Times New Roman" w:eastAsia="Calibri" w:hAnsi="Times New Roman" w:cs="Times New Roman"/>
          <w:sz w:val="24"/>
          <w:szCs w:val="24"/>
        </w:rPr>
        <w:t xml:space="preserve"> number was obtained. Simple random sampling was adopted </w:t>
      </w:r>
      <w:r w:rsidR="002012E6" w:rsidRPr="004D02D9">
        <w:rPr>
          <w:rFonts w:ascii="Times New Roman" w:eastAsia="Calibri" w:hAnsi="Times New Roman" w:cs="Times New Roman"/>
          <w:sz w:val="24"/>
          <w:szCs w:val="24"/>
        </w:rPr>
        <w:t>to select</w:t>
      </w:r>
      <w:r w:rsidRPr="004D02D9">
        <w:rPr>
          <w:rFonts w:ascii="Times New Roman" w:eastAsia="Calibri" w:hAnsi="Times New Roman" w:cs="Times New Roman"/>
          <w:sz w:val="24"/>
          <w:szCs w:val="24"/>
        </w:rPr>
        <w:t xml:space="preserve"> the students for the study. This </w:t>
      </w:r>
      <w:r w:rsidR="002012E6" w:rsidRPr="004D02D9">
        <w:rPr>
          <w:rFonts w:ascii="Times New Roman" w:eastAsia="Calibri" w:hAnsi="Times New Roman" w:cs="Times New Roman"/>
          <w:sz w:val="24"/>
          <w:szCs w:val="24"/>
        </w:rPr>
        <w:t>technique</w:t>
      </w:r>
      <w:r w:rsidRPr="004D02D9">
        <w:rPr>
          <w:rFonts w:ascii="Times New Roman" w:eastAsia="Calibri" w:hAnsi="Times New Roman" w:cs="Times New Roman"/>
          <w:sz w:val="24"/>
          <w:szCs w:val="24"/>
        </w:rPr>
        <w:t xml:space="preserve"> ensures that each individual has </w:t>
      </w:r>
      <w:r w:rsidR="002012E6" w:rsidRPr="004D02D9">
        <w:rPr>
          <w:rFonts w:ascii="Times New Roman" w:eastAsia="Calibri" w:hAnsi="Times New Roman" w:cs="Times New Roman"/>
          <w:sz w:val="24"/>
          <w:szCs w:val="24"/>
        </w:rPr>
        <w:t xml:space="preserve">an </w:t>
      </w:r>
      <w:r w:rsidRPr="004D02D9">
        <w:rPr>
          <w:rFonts w:ascii="Times New Roman" w:eastAsia="Calibri" w:hAnsi="Times New Roman" w:cs="Times New Roman"/>
          <w:sz w:val="24"/>
          <w:szCs w:val="24"/>
        </w:rPr>
        <w:t xml:space="preserve">equal </w:t>
      </w:r>
      <w:r w:rsidRPr="004D02D9">
        <w:rPr>
          <w:rFonts w:ascii="Times New Roman" w:eastAsia="Calibri" w:hAnsi="Times New Roman" w:cs="Times New Roman"/>
          <w:sz w:val="24"/>
          <w:szCs w:val="24"/>
        </w:rPr>
        <w:lastRenderedPageBreak/>
        <w:t xml:space="preserve">probability of being selected (Graveter &amp; Forzano, 2009). </w:t>
      </w:r>
      <w:r w:rsidR="002012E6" w:rsidRPr="004D02D9">
        <w:rPr>
          <w:rFonts w:ascii="Times New Roman" w:eastAsia="Calibri" w:hAnsi="Times New Roman" w:cs="Times New Roman"/>
          <w:sz w:val="24"/>
          <w:szCs w:val="24"/>
        </w:rPr>
        <w:t>Given</w:t>
      </w:r>
      <w:r w:rsidRPr="004D02D9">
        <w:rPr>
          <w:rFonts w:ascii="Times New Roman" w:eastAsia="Calibri" w:hAnsi="Times New Roman" w:cs="Times New Roman"/>
          <w:sz w:val="24"/>
          <w:szCs w:val="24"/>
        </w:rPr>
        <w:t xml:space="preserve"> this, word cards were used in the selection of students. The words' Yes' and ‘No’ were used for the selection. The number of ‘Yes’ corresponds </w:t>
      </w:r>
      <w:r w:rsidR="002012E6" w:rsidRPr="004D02D9">
        <w:rPr>
          <w:rFonts w:ascii="Times New Roman" w:eastAsia="Calibri" w:hAnsi="Times New Roman" w:cs="Times New Roman"/>
          <w:sz w:val="24"/>
          <w:szCs w:val="24"/>
        </w:rPr>
        <w:t>precisely</w:t>
      </w:r>
      <w:r w:rsidRPr="004D02D9">
        <w:rPr>
          <w:rFonts w:ascii="Times New Roman" w:eastAsia="Calibri" w:hAnsi="Times New Roman" w:cs="Times New Roman"/>
          <w:sz w:val="24"/>
          <w:szCs w:val="24"/>
        </w:rPr>
        <w:t xml:space="preserve"> to the number of students needed in class for the study. The ‘No’ and ‘Yes’ were all put in one closed box from which </w:t>
      </w:r>
      <w:r w:rsidR="002012E6" w:rsidRPr="004D02D9">
        <w:rPr>
          <w:rFonts w:ascii="Times New Roman" w:eastAsia="Calibri" w:hAnsi="Times New Roman" w:cs="Times New Roman"/>
          <w:sz w:val="24"/>
          <w:szCs w:val="24"/>
        </w:rPr>
        <w:t>students randomly picked a single card</w:t>
      </w:r>
      <w:r w:rsidRPr="004D02D9">
        <w:rPr>
          <w:rFonts w:ascii="Times New Roman" w:eastAsia="Calibri" w:hAnsi="Times New Roman" w:cs="Times New Roman"/>
          <w:sz w:val="24"/>
          <w:szCs w:val="24"/>
        </w:rPr>
        <w:t>. Eventually</w:t>
      </w:r>
      <w:r w:rsidR="002012E6" w:rsidRPr="004D02D9">
        <w:rPr>
          <w:rFonts w:ascii="Times New Roman" w:eastAsia="Calibri" w:hAnsi="Times New Roman" w:cs="Times New Roman"/>
          <w:sz w:val="24"/>
          <w:szCs w:val="24"/>
        </w:rPr>
        <w:t>,</w:t>
      </w:r>
      <w:r w:rsidRPr="004D02D9">
        <w:rPr>
          <w:rFonts w:ascii="Times New Roman" w:eastAsia="Calibri" w:hAnsi="Times New Roman" w:cs="Times New Roman"/>
          <w:sz w:val="24"/>
          <w:szCs w:val="24"/>
        </w:rPr>
        <w:t xml:space="preserve"> those who picked the ‘Yes’ were selected for the study. The research instruments used for the study </w:t>
      </w:r>
      <w:r w:rsidR="002012E6" w:rsidRPr="004D02D9">
        <w:rPr>
          <w:rFonts w:ascii="Times New Roman" w:eastAsia="Calibri" w:hAnsi="Times New Roman" w:cs="Times New Roman"/>
          <w:sz w:val="24"/>
          <w:szCs w:val="24"/>
        </w:rPr>
        <w:t xml:space="preserve">were a questionnaire and an </w:t>
      </w:r>
      <w:r w:rsidRPr="004D02D9">
        <w:rPr>
          <w:rFonts w:ascii="Times New Roman" w:eastAsia="Calibri" w:hAnsi="Times New Roman" w:cs="Times New Roman"/>
          <w:sz w:val="24"/>
          <w:szCs w:val="24"/>
        </w:rPr>
        <w:t>interview</w:t>
      </w:r>
      <w:r w:rsidR="002012E6" w:rsidRPr="004D02D9">
        <w:rPr>
          <w:rFonts w:ascii="Times New Roman" w:eastAsia="Calibri" w:hAnsi="Times New Roman" w:cs="Times New Roman"/>
          <w:sz w:val="24"/>
          <w:szCs w:val="24"/>
        </w:rPr>
        <w:t xml:space="preserve">. The questionnaire was about the students’ perception of waste and </w:t>
      </w:r>
      <w:r w:rsidR="003E0043" w:rsidRPr="004D02D9">
        <w:rPr>
          <w:rFonts w:ascii="Times New Roman" w:eastAsia="Calibri" w:hAnsi="Times New Roman" w:cs="Times New Roman"/>
          <w:sz w:val="24"/>
          <w:szCs w:val="24"/>
        </w:rPr>
        <w:t>their</w:t>
      </w:r>
      <w:r w:rsidR="002012E6" w:rsidRPr="004D02D9">
        <w:rPr>
          <w:rFonts w:ascii="Times New Roman" w:eastAsia="Calibri" w:hAnsi="Times New Roman" w:cs="Times New Roman"/>
          <w:sz w:val="24"/>
          <w:szCs w:val="24"/>
        </w:rPr>
        <w:t xml:space="preserve"> knowledge of the constituents of littering. The interview guide, on the other hand, was given to the teachers under the same component. The first part was teaching the staff the perception of waste. The second was based on the staff's knowledge of the constituents of littering.</w:t>
      </w:r>
    </w:p>
    <w:p w:rsidR="00F4731B" w:rsidRPr="004D02D9" w:rsidRDefault="00812101" w:rsidP="00F4731B">
      <w:pPr>
        <w:spacing w:after="200" w:line="480" w:lineRule="auto"/>
        <w:jc w:val="both"/>
        <w:rPr>
          <w:rFonts w:ascii="Times New Roman" w:eastAsia="Calibri" w:hAnsi="Times New Roman" w:cs="Times New Roman"/>
          <w:sz w:val="24"/>
          <w:szCs w:val="24"/>
          <w:lang w:val="en-GB"/>
        </w:rPr>
      </w:pPr>
      <w:r w:rsidRPr="00812101">
        <w:rPr>
          <w:rFonts w:ascii="Times New Roman" w:eastAsia="Calibri" w:hAnsi="Times New Roman" w:cs="Times New Roman"/>
          <w:sz w:val="24"/>
          <w:szCs w:val="24"/>
          <w:highlight w:val="yellow"/>
        </w:rPr>
        <w:t xml:space="preserve">The study ensured the reliability and validity of the instrument for data collection; it was given to some senior colleagues in the same field, who went through it with the researchers </w:t>
      </w:r>
      <w:r>
        <w:rPr>
          <w:rFonts w:ascii="Times New Roman" w:eastAsia="Calibri" w:hAnsi="Times New Roman" w:cs="Times New Roman"/>
          <w:sz w:val="24"/>
          <w:szCs w:val="24"/>
          <w:highlight w:val="yellow"/>
        </w:rPr>
        <w:t>to review it</w:t>
      </w:r>
      <w:r w:rsidRPr="00812101">
        <w:rPr>
          <w:rFonts w:ascii="Times New Roman" w:eastAsia="Calibri" w:hAnsi="Times New Roman" w:cs="Times New Roman"/>
          <w:sz w:val="24"/>
          <w:szCs w:val="24"/>
          <w:highlight w:val="yellow"/>
        </w:rPr>
        <w:t xml:space="preserve">. The suggestions led to </w:t>
      </w:r>
      <w:r>
        <w:rPr>
          <w:rFonts w:ascii="Times New Roman" w:eastAsia="Calibri" w:hAnsi="Times New Roman" w:cs="Times New Roman"/>
          <w:sz w:val="24"/>
          <w:szCs w:val="24"/>
          <w:highlight w:val="yellow"/>
        </w:rPr>
        <w:t>modifying</w:t>
      </w:r>
      <w:r w:rsidRPr="00812101">
        <w:rPr>
          <w:rFonts w:ascii="Times New Roman" w:eastAsia="Calibri" w:hAnsi="Times New Roman" w:cs="Times New Roman"/>
          <w:sz w:val="24"/>
          <w:szCs w:val="24"/>
          <w:highlight w:val="yellow"/>
        </w:rPr>
        <w:t xml:space="preserve"> some items</w:t>
      </w:r>
      <w:r>
        <w:rPr>
          <w:rFonts w:ascii="Times New Roman" w:eastAsia="Calibri" w:hAnsi="Times New Roman" w:cs="Times New Roman"/>
          <w:sz w:val="24"/>
          <w:szCs w:val="24"/>
          <w:highlight w:val="yellow"/>
        </w:rPr>
        <w:t>, while</w:t>
      </w:r>
      <w:r w:rsidRPr="00812101">
        <w:rPr>
          <w:rFonts w:ascii="Times New Roman" w:eastAsia="Calibri" w:hAnsi="Times New Roman" w:cs="Times New Roman"/>
          <w:sz w:val="24"/>
          <w:szCs w:val="24"/>
          <w:highlight w:val="yellow"/>
        </w:rPr>
        <w:t xml:space="preserve"> others were removed. The trustworthiness of this study was achieved through the combination of these four terms (credibility, transferability, dependability and conformability)</w:t>
      </w:r>
      <w:r>
        <w:rPr>
          <w:rFonts w:ascii="Times New Roman" w:eastAsia="Calibri" w:hAnsi="Times New Roman" w:cs="Times New Roman"/>
          <w:sz w:val="24"/>
          <w:szCs w:val="24"/>
          <w:highlight w:val="yellow"/>
        </w:rPr>
        <w:t>, which constitute the trustworthiness criteria, thus</w:t>
      </w:r>
      <w:r w:rsidRPr="00812101">
        <w:rPr>
          <w:rFonts w:ascii="Times New Roman" w:eastAsia="Calibri" w:hAnsi="Times New Roman" w:cs="Times New Roman"/>
          <w:sz w:val="24"/>
          <w:szCs w:val="24"/>
          <w:highlight w:val="yellow"/>
        </w:rPr>
        <w:t xml:space="preserve"> forming conventional pillars for qualitative methodology.</w:t>
      </w:r>
      <w:r>
        <w:rPr>
          <w:rFonts w:ascii="Times New Roman" w:eastAsia="Calibri" w:hAnsi="Times New Roman" w:cs="Times New Roman"/>
          <w:sz w:val="24"/>
          <w:szCs w:val="24"/>
        </w:rPr>
        <w:t xml:space="preserve"> </w:t>
      </w:r>
      <w:r w:rsidR="002012E6" w:rsidRPr="004D02D9">
        <w:rPr>
          <w:rFonts w:ascii="Times New Roman" w:eastAsia="Calibri" w:hAnsi="Times New Roman" w:cs="Times New Roman"/>
          <w:sz w:val="24"/>
          <w:szCs w:val="24"/>
          <w:lang w:val="en-GB"/>
        </w:rPr>
        <w:t xml:space="preserve">The responses obtained from the questionnaire were coded with numerical </w:t>
      </w:r>
      <w:r w:rsidR="003E0043" w:rsidRPr="004D02D9">
        <w:rPr>
          <w:rFonts w:ascii="Times New Roman" w:eastAsia="Calibri" w:hAnsi="Times New Roman" w:cs="Times New Roman"/>
          <w:sz w:val="24"/>
          <w:szCs w:val="24"/>
          <w:lang w:val="en-GB"/>
        </w:rPr>
        <w:t>values</w:t>
      </w:r>
      <w:r w:rsidR="002012E6" w:rsidRPr="004D02D9">
        <w:rPr>
          <w:rFonts w:ascii="Times New Roman" w:eastAsia="Calibri" w:hAnsi="Times New Roman" w:cs="Times New Roman"/>
          <w:sz w:val="24"/>
          <w:szCs w:val="24"/>
          <w:lang w:val="en-GB"/>
        </w:rPr>
        <w:t xml:space="preserve"> and keyed into the data view of the SPSS version 23. The qualitative data was analysed through content analysis and was further transcribed into themes for analysis with a side-by-side comparison with the quantitative data. Patton (2002)</w:t>
      </w:r>
      <w:r w:rsidR="003E0043" w:rsidRPr="004D02D9">
        <w:rPr>
          <w:rFonts w:ascii="Times New Roman" w:eastAsia="Calibri" w:hAnsi="Times New Roman" w:cs="Times New Roman"/>
          <w:sz w:val="24"/>
          <w:szCs w:val="24"/>
          <w:lang w:val="en-GB"/>
        </w:rPr>
        <w:t xml:space="preserve"> validated this process by saying that content analysis is the process of discovering themes, patterns and categories in </w:t>
      </w:r>
      <w:r w:rsidR="002012E6" w:rsidRPr="004D02D9">
        <w:rPr>
          <w:rFonts w:ascii="Times New Roman" w:eastAsia="Calibri" w:hAnsi="Times New Roman" w:cs="Times New Roman"/>
          <w:sz w:val="24"/>
          <w:szCs w:val="24"/>
          <w:lang w:val="en-GB"/>
        </w:rPr>
        <w:t>collected data. The qualitative data gathered and presented were organised and analysed manually using emerging themes.</w:t>
      </w:r>
    </w:p>
    <w:p w:rsidR="00B26D7D" w:rsidRPr="004D02D9" w:rsidRDefault="00B26D7D" w:rsidP="00B26D7D">
      <w:pPr>
        <w:spacing w:after="200" w:line="480" w:lineRule="auto"/>
        <w:jc w:val="both"/>
        <w:rPr>
          <w:rFonts w:ascii="Times New Roman" w:eastAsia="Calibri" w:hAnsi="Times New Roman" w:cs="Times New Roman"/>
          <w:sz w:val="24"/>
          <w:szCs w:val="24"/>
        </w:rPr>
      </w:pPr>
    </w:p>
    <w:p w:rsidR="003770FF" w:rsidRPr="004D02D9" w:rsidRDefault="003770FF" w:rsidP="003770FF">
      <w:pPr>
        <w:pStyle w:val="ListParagraph"/>
        <w:spacing w:before="240" w:line="480" w:lineRule="auto"/>
        <w:jc w:val="both"/>
        <w:rPr>
          <w:rFonts w:ascii="Times New Roman" w:eastAsia="Calibri" w:hAnsi="Times New Roman" w:cs="Times New Roman"/>
          <w:b/>
          <w:sz w:val="24"/>
          <w:szCs w:val="24"/>
        </w:rPr>
      </w:pPr>
    </w:p>
    <w:p w:rsidR="00766BC2" w:rsidRPr="004D02D9" w:rsidRDefault="002012E6" w:rsidP="003770FF">
      <w:pPr>
        <w:pStyle w:val="ListParagraph"/>
        <w:numPr>
          <w:ilvl w:val="0"/>
          <w:numId w:val="4"/>
        </w:numPr>
        <w:spacing w:before="240" w:line="480" w:lineRule="auto"/>
        <w:jc w:val="both"/>
        <w:rPr>
          <w:rFonts w:ascii="Times New Roman" w:eastAsia="Calibri" w:hAnsi="Times New Roman" w:cs="Times New Roman"/>
          <w:b/>
          <w:sz w:val="24"/>
          <w:szCs w:val="24"/>
        </w:rPr>
      </w:pPr>
      <w:r w:rsidRPr="004D02D9">
        <w:rPr>
          <w:rFonts w:ascii="Times New Roman" w:eastAsia="Calibri" w:hAnsi="Times New Roman" w:cs="Times New Roman"/>
          <w:b/>
          <w:sz w:val="24"/>
          <w:szCs w:val="24"/>
        </w:rPr>
        <w:t xml:space="preserve">Results and Discussions </w:t>
      </w:r>
    </w:p>
    <w:p w:rsidR="00766BC2" w:rsidRPr="004D02D9" w:rsidRDefault="002012E6" w:rsidP="00766BC2">
      <w:pPr>
        <w:spacing w:after="0" w:line="480" w:lineRule="auto"/>
        <w:ind w:right="9"/>
        <w:jc w:val="both"/>
        <w:rPr>
          <w:rFonts w:ascii="Times New Roman" w:eastAsia="Calibri" w:hAnsi="Times New Roman" w:cs="Times New Roman"/>
          <w:b/>
          <w:sz w:val="24"/>
          <w:szCs w:val="24"/>
        </w:rPr>
      </w:pPr>
      <w:r w:rsidRPr="004D02D9">
        <w:rPr>
          <w:rFonts w:ascii="Times New Roman" w:eastAsia="Calibri" w:hAnsi="Times New Roman" w:cs="Times New Roman"/>
          <w:sz w:val="24"/>
          <w:szCs w:val="24"/>
        </w:rPr>
        <w:t xml:space="preserve">This section presents results and discussions on staff and students’ </w:t>
      </w:r>
      <w:r w:rsidRPr="004D02D9">
        <w:rPr>
          <w:rStyle w:val="fontstyle01"/>
          <w:rFonts w:ascii="Times New Roman" w:hAnsi="Times New Roman" w:cs="Times New Roman"/>
          <w:color w:val="auto"/>
        </w:rPr>
        <w:t xml:space="preserve">perceptions and knowledge of waste constituents of littering in senior high schools in the </w:t>
      </w:r>
      <w:r w:rsidRPr="004D02D9">
        <w:rPr>
          <w:rFonts w:ascii="Times New Roman" w:eastAsia="Calibri" w:hAnsi="Times New Roman" w:cs="Times New Roman"/>
          <w:sz w:val="24"/>
          <w:szCs w:val="24"/>
        </w:rPr>
        <w:t xml:space="preserve">Sefwi Wiawso Municipality in the Western North of Ghana. </w:t>
      </w:r>
    </w:p>
    <w:p w:rsidR="0058656A" w:rsidRPr="004D02D9" w:rsidRDefault="002012E6" w:rsidP="00766BC2">
      <w:pPr>
        <w:pStyle w:val="ListParagraph"/>
        <w:numPr>
          <w:ilvl w:val="1"/>
          <w:numId w:val="4"/>
        </w:numPr>
        <w:spacing w:before="240" w:line="480" w:lineRule="auto"/>
        <w:jc w:val="both"/>
        <w:rPr>
          <w:rFonts w:ascii="Times New Roman" w:eastAsia="Calibri" w:hAnsi="Times New Roman" w:cs="Times New Roman"/>
          <w:b/>
          <w:sz w:val="24"/>
          <w:szCs w:val="24"/>
        </w:rPr>
      </w:pPr>
      <w:r w:rsidRPr="004D02D9">
        <w:rPr>
          <w:rFonts w:ascii="Times New Roman" w:eastAsia="Calibri" w:hAnsi="Times New Roman" w:cs="Times New Roman"/>
          <w:b/>
          <w:sz w:val="24"/>
          <w:szCs w:val="24"/>
        </w:rPr>
        <w:t xml:space="preserve">Perception of Teachers on Waste </w:t>
      </w:r>
    </w:p>
    <w:p w:rsidR="0058656A" w:rsidRPr="004D02D9" w:rsidRDefault="002012E6" w:rsidP="0058656A">
      <w:pPr>
        <w:spacing w:line="480" w:lineRule="auto"/>
        <w:jc w:val="both"/>
        <w:rPr>
          <w:rFonts w:ascii="Times New Roman" w:eastAsia="Calibri" w:hAnsi="Times New Roman" w:cs="Times New Roman"/>
          <w:sz w:val="24"/>
          <w:szCs w:val="24"/>
        </w:rPr>
      </w:pPr>
      <w:r w:rsidRPr="004D02D9">
        <w:rPr>
          <w:rFonts w:ascii="Times New Roman" w:eastAsia="Calibri" w:hAnsi="Times New Roman" w:cs="Times New Roman"/>
          <w:sz w:val="24"/>
          <w:szCs w:val="24"/>
        </w:rPr>
        <w:t xml:space="preserve">The interview guide for the teachers started with their perception </w:t>
      </w:r>
      <w:r w:rsidR="006763CB" w:rsidRPr="004D02D9">
        <w:rPr>
          <w:rFonts w:ascii="Times New Roman" w:eastAsia="Calibri" w:hAnsi="Times New Roman" w:cs="Times New Roman"/>
          <w:sz w:val="24"/>
          <w:szCs w:val="24"/>
        </w:rPr>
        <w:t>of</w:t>
      </w:r>
      <w:r w:rsidRPr="004D02D9">
        <w:rPr>
          <w:rFonts w:ascii="Times New Roman" w:eastAsia="Calibri" w:hAnsi="Times New Roman" w:cs="Times New Roman"/>
          <w:sz w:val="24"/>
          <w:szCs w:val="24"/>
        </w:rPr>
        <w:t xml:space="preserve"> waste. Some responses are:</w:t>
      </w:r>
      <w:r w:rsidR="006763CB" w:rsidRPr="004D02D9">
        <w:rPr>
          <w:rFonts w:ascii="Times New Roman" w:eastAsia="Calibri" w:hAnsi="Times New Roman" w:cs="Times New Roman"/>
          <w:sz w:val="24"/>
          <w:szCs w:val="24"/>
        </w:rPr>
        <w:t xml:space="preserve"> "</w:t>
      </w:r>
      <w:r w:rsidRPr="004D02D9">
        <w:rPr>
          <w:rFonts w:ascii="Times New Roman" w:eastAsia="Calibri" w:hAnsi="Times New Roman" w:cs="Times New Roman"/>
          <w:i/>
          <w:sz w:val="24"/>
          <w:szCs w:val="24"/>
        </w:rPr>
        <w:t>Waste is unwanted or unusable material</w:t>
      </w:r>
      <w:r w:rsidR="00766BC2" w:rsidRPr="004D02D9">
        <w:rPr>
          <w:rFonts w:ascii="Times New Roman" w:eastAsia="Calibri" w:hAnsi="Times New Roman" w:cs="Times New Roman"/>
          <w:i/>
          <w:sz w:val="24"/>
          <w:szCs w:val="24"/>
        </w:rPr>
        <w:t>”</w:t>
      </w:r>
      <w:r w:rsidRPr="004D02D9">
        <w:rPr>
          <w:rFonts w:ascii="Times New Roman" w:eastAsia="Calibri" w:hAnsi="Times New Roman" w:cs="Times New Roman"/>
          <w:i/>
          <w:sz w:val="24"/>
          <w:szCs w:val="24"/>
        </w:rPr>
        <w:t>.</w:t>
      </w:r>
      <w:r w:rsidR="00766BC2" w:rsidRPr="004D02D9">
        <w:rPr>
          <w:rFonts w:ascii="Times New Roman" w:eastAsia="Calibri" w:hAnsi="Times New Roman" w:cs="Times New Roman"/>
          <w:i/>
          <w:sz w:val="24"/>
          <w:szCs w:val="24"/>
        </w:rPr>
        <w:t xml:space="preserve"> “</w:t>
      </w:r>
      <w:r w:rsidRPr="004D02D9">
        <w:rPr>
          <w:rFonts w:ascii="Times New Roman" w:eastAsia="Calibri" w:hAnsi="Times New Roman" w:cs="Times New Roman"/>
          <w:i/>
          <w:sz w:val="24"/>
          <w:szCs w:val="24"/>
        </w:rPr>
        <w:t xml:space="preserve">Waste is anything that no longer has a use or purpose and needs to be disposed </w:t>
      </w:r>
      <w:r w:rsidR="003E0043" w:rsidRPr="004D02D9">
        <w:rPr>
          <w:rFonts w:ascii="Times New Roman" w:eastAsia="Calibri" w:hAnsi="Times New Roman" w:cs="Times New Roman"/>
          <w:i/>
          <w:sz w:val="24"/>
          <w:szCs w:val="24"/>
        </w:rPr>
        <w:t>of</w:t>
      </w:r>
      <w:r w:rsidR="00766BC2" w:rsidRPr="004D02D9">
        <w:rPr>
          <w:rFonts w:ascii="Times New Roman" w:eastAsia="Calibri" w:hAnsi="Times New Roman" w:cs="Times New Roman"/>
          <w:i/>
          <w:sz w:val="24"/>
          <w:szCs w:val="24"/>
        </w:rPr>
        <w:t>”</w:t>
      </w:r>
      <w:r w:rsidRPr="004D02D9">
        <w:rPr>
          <w:rFonts w:ascii="Times New Roman" w:eastAsia="Calibri" w:hAnsi="Times New Roman" w:cs="Times New Roman"/>
          <w:i/>
          <w:sz w:val="24"/>
          <w:szCs w:val="24"/>
        </w:rPr>
        <w:t>.</w:t>
      </w:r>
      <w:r w:rsidR="006763CB" w:rsidRPr="004D02D9">
        <w:rPr>
          <w:rFonts w:ascii="Times New Roman" w:eastAsia="Calibri" w:hAnsi="Times New Roman" w:cs="Times New Roman"/>
          <w:i/>
          <w:sz w:val="24"/>
          <w:szCs w:val="24"/>
        </w:rPr>
        <w:t xml:space="preserve"> </w:t>
      </w:r>
      <w:r w:rsidRPr="004D02D9">
        <w:rPr>
          <w:rFonts w:ascii="Times New Roman" w:eastAsia="Calibri" w:hAnsi="Times New Roman" w:cs="Times New Roman"/>
          <w:sz w:val="24"/>
          <w:szCs w:val="24"/>
        </w:rPr>
        <w:t xml:space="preserve">From their responses, waste is any material that cannot be used for any other purpose. Others also described waste as spoilt and unwanted material. Hence, the term waste is relative. Thus, what one will term waste will be a resource for the other to do something. It was gathered from the interview that </w:t>
      </w:r>
      <w:r w:rsidR="003E0043" w:rsidRPr="004D02D9">
        <w:rPr>
          <w:rFonts w:ascii="Times New Roman" w:eastAsia="Calibri" w:hAnsi="Times New Roman" w:cs="Times New Roman"/>
          <w:sz w:val="24"/>
          <w:szCs w:val="24"/>
        </w:rPr>
        <w:t xml:space="preserve">some </w:t>
      </w:r>
      <w:r w:rsidRPr="004D02D9">
        <w:rPr>
          <w:rFonts w:ascii="Times New Roman" w:eastAsia="Calibri" w:hAnsi="Times New Roman" w:cs="Times New Roman"/>
          <w:sz w:val="24"/>
          <w:szCs w:val="24"/>
        </w:rPr>
        <w:t>waste is created</w:t>
      </w:r>
      <w:r w:rsidR="003E0043" w:rsidRPr="004D02D9">
        <w:rPr>
          <w:rFonts w:ascii="Times New Roman" w:eastAsia="Calibri" w:hAnsi="Times New Roman" w:cs="Times New Roman"/>
          <w:sz w:val="24"/>
          <w:szCs w:val="24"/>
        </w:rPr>
        <w:t xml:space="preserve">, some are created by nature, and some </w:t>
      </w:r>
      <w:r w:rsidRPr="004D02D9">
        <w:rPr>
          <w:rFonts w:ascii="Times New Roman" w:eastAsia="Calibri" w:hAnsi="Times New Roman" w:cs="Times New Roman"/>
          <w:sz w:val="24"/>
          <w:szCs w:val="24"/>
        </w:rPr>
        <w:t>by human activities. It was also gathered that waste is not worthless because there is always a chance for recycling</w:t>
      </w:r>
      <w:r w:rsidR="003E0043" w:rsidRPr="004D02D9">
        <w:rPr>
          <w:rFonts w:ascii="Times New Roman" w:eastAsia="Calibri" w:hAnsi="Times New Roman" w:cs="Times New Roman"/>
          <w:sz w:val="24"/>
          <w:szCs w:val="24"/>
        </w:rPr>
        <w:t>; hence,</w:t>
      </w:r>
      <w:r w:rsidRPr="004D02D9">
        <w:rPr>
          <w:rFonts w:ascii="Times New Roman" w:eastAsia="Calibri" w:hAnsi="Times New Roman" w:cs="Times New Roman"/>
          <w:sz w:val="24"/>
          <w:szCs w:val="24"/>
        </w:rPr>
        <w:t xml:space="preserve"> with proper innovations and inventions, waste will have an economic value. </w:t>
      </w:r>
    </w:p>
    <w:p w:rsidR="000A31B6" w:rsidRPr="004D02D9" w:rsidRDefault="002012E6" w:rsidP="000A31B6">
      <w:pPr>
        <w:spacing w:after="0" w:line="240" w:lineRule="auto"/>
        <w:jc w:val="both"/>
        <w:rPr>
          <w:rFonts w:ascii="Times New Roman" w:hAnsi="Times New Roman" w:cs="Times New Roman"/>
          <w:b/>
          <w:sz w:val="24"/>
          <w:szCs w:val="24"/>
        </w:rPr>
      </w:pPr>
      <w:r w:rsidRPr="004D02D9">
        <w:rPr>
          <w:rFonts w:ascii="Times New Roman" w:hAnsi="Times New Roman" w:cs="Times New Roman"/>
          <w:b/>
          <w:sz w:val="24"/>
          <w:szCs w:val="24"/>
        </w:rPr>
        <w:t xml:space="preserve"> </w:t>
      </w:r>
      <w:r w:rsidR="006763CB" w:rsidRPr="004D02D9">
        <w:rPr>
          <w:rFonts w:ascii="Times New Roman" w:hAnsi="Times New Roman" w:cs="Times New Roman"/>
          <w:b/>
          <w:sz w:val="24"/>
          <w:szCs w:val="24"/>
        </w:rPr>
        <w:t xml:space="preserve">3.2 </w:t>
      </w:r>
      <w:r w:rsidRPr="004D02D9">
        <w:rPr>
          <w:rFonts w:ascii="Times New Roman" w:hAnsi="Times New Roman" w:cs="Times New Roman"/>
          <w:b/>
          <w:sz w:val="24"/>
          <w:szCs w:val="24"/>
        </w:rPr>
        <w:t xml:space="preserve">Students’ Perceptions </w:t>
      </w:r>
      <w:r w:rsidR="00DE1298" w:rsidRPr="004D02D9">
        <w:rPr>
          <w:rFonts w:ascii="Times New Roman" w:hAnsi="Times New Roman" w:cs="Times New Roman"/>
          <w:b/>
          <w:sz w:val="24"/>
          <w:szCs w:val="24"/>
        </w:rPr>
        <w:t>of</w:t>
      </w:r>
      <w:r w:rsidRPr="004D02D9">
        <w:rPr>
          <w:rFonts w:ascii="Times New Roman" w:hAnsi="Times New Roman" w:cs="Times New Roman"/>
          <w:b/>
          <w:sz w:val="24"/>
          <w:szCs w:val="24"/>
        </w:rPr>
        <w:t xml:space="preserve"> Waste</w:t>
      </w:r>
    </w:p>
    <w:p w:rsidR="000A31B6" w:rsidRPr="004D02D9" w:rsidRDefault="000A31B6" w:rsidP="000A31B6">
      <w:pPr>
        <w:spacing w:after="0" w:line="240" w:lineRule="auto"/>
        <w:jc w:val="both"/>
        <w:rPr>
          <w:rFonts w:ascii="Times New Roman" w:hAnsi="Times New Roman" w:cs="Times New Roman"/>
          <w:b/>
          <w:sz w:val="24"/>
          <w:szCs w:val="24"/>
        </w:rPr>
      </w:pPr>
    </w:p>
    <w:p w:rsidR="000A31B6" w:rsidRPr="004D02D9" w:rsidRDefault="002012E6" w:rsidP="000A31B6">
      <w:pPr>
        <w:pStyle w:val="Heading2"/>
      </w:pPr>
      <w:bookmarkStart w:id="12" w:name="_Toc114135248"/>
      <w:bookmarkStart w:id="13" w:name="_Toc119501514"/>
      <w:bookmarkStart w:id="14" w:name="_Toc121998114"/>
      <w:bookmarkStart w:id="15" w:name="_Toc102742114"/>
      <w:bookmarkStart w:id="16" w:name="_Toc105157204"/>
      <w:r w:rsidRPr="004D02D9">
        <w:t xml:space="preserve">Table </w:t>
      </w:r>
      <w:r w:rsidR="00FF5DBA">
        <w:t>2</w:t>
      </w:r>
      <w:r w:rsidRPr="004D02D9">
        <w:t xml:space="preserve">. Analysis of students’ perception </w:t>
      </w:r>
      <w:r w:rsidR="00DE1298" w:rsidRPr="004D02D9">
        <w:t>of</w:t>
      </w:r>
      <w:r w:rsidRPr="004D02D9">
        <w:t xml:space="preserve"> waste</w:t>
      </w:r>
      <w:bookmarkEnd w:id="12"/>
      <w:bookmarkEnd w:id="13"/>
      <w:bookmarkEnd w:id="14"/>
      <w:r w:rsidRPr="004D02D9">
        <w:t xml:space="preserve"> </w:t>
      </w:r>
      <w:bookmarkEnd w:id="15"/>
      <w:bookmarkEnd w:id="16"/>
    </w:p>
    <w:tbl>
      <w:tblPr>
        <w:tblStyle w:val="ListTable6Colorful1"/>
        <w:tblW w:w="8740" w:type="dxa"/>
        <w:tblLook w:val="04A0" w:firstRow="1" w:lastRow="0" w:firstColumn="1" w:lastColumn="0" w:noHBand="0" w:noVBand="1"/>
      </w:tblPr>
      <w:tblGrid>
        <w:gridCol w:w="6113"/>
        <w:gridCol w:w="939"/>
        <w:gridCol w:w="1688"/>
      </w:tblGrid>
      <w:tr w:rsidR="00604B3F" w:rsidTr="00604B3F">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6113" w:type="dxa"/>
            <w:shd w:val="clear" w:color="auto" w:fill="auto"/>
            <w:hideMark/>
          </w:tcPr>
          <w:p w:rsidR="000A31B6" w:rsidRPr="004D02D9" w:rsidRDefault="002012E6" w:rsidP="001808D8">
            <w:pPr>
              <w:rPr>
                <w:rFonts w:ascii="Times New Roman" w:eastAsia="Times New Roman" w:hAnsi="Times New Roman" w:cs="Times New Roman"/>
                <w:color w:val="auto"/>
                <w:sz w:val="24"/>
                <w:szCs w:val="24"/>
              </w:rPr>
            </w:pPr>
            <w:r w:rsidRPr="004D02D9">
              <w:rPr>
                <w:rFonts w:ascii="Times New Roman" w:eastAsia="Times New Roman" w:hAnsi="Times New Roman" w:cs="Times New Roman"/>
                <w:color w:val="auto"/>
                <w:sz w:val="24"/>
                <w:szCs w:val="24"/>
              </w:rPr>
              <w:t xml:space="preserve"> Statement </w:t>
            </w:r>
          </w:p>
        </w:tc>
        <w:tc>
          <w:tcPr>
            <w:tcW w:w="939" w:type="dxa"/>
            <w:shd w:val="clear" w:color="auto" w:fill="auto"/>
            <w:hideMark/>
          </w:tcPr>
          <w:p w:rsidR="000A31B6" w:rsidRPr="004D02D9" w:rsidRDefault="002012E6" w:rsidP="001808D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D02D9">
              <w:rPr>
                <w:rFonts w:ascii="Times New Roman" w:eastAsia="Times New Roman" w:hAnsi="Times New Roman" w:cs="Times New Roman"/>
                <w:color w:val="auto"/>
                <w:sz w:val="24"/>
                <w:szCs w:val="24"/>
              </w:rPr>
              <w:t>Mean</w:t>
            </w:r>
          </w:p>
        </w:tc>
        <w:tc>
          <w:tcPr>
            <w:tcW w:w="1688" w:type="dxa"/>
            <w:shd w:val="clear" w:color="auto" w:fill="auto"/>
            <w:hideMark/>
          </w:tcPr>
          <w:p w:rsidR="000A31B6" w:rsidRPr="004D02D9" w:rsidRDefault="002012E6" w:rsidP="001808D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D02D9">
              <w:rPr>
                <w:rFonts w:ascii="Times New Roman" w:eastAsia="Times New Roman" w:hAnsi="Times New Roman" w:cs="Times New Roman"/>
                <w:color w:val="auto"/>
                <w:sz w:val="24"/>
                <w:szCs w:val="24"/>
              </w:rPr>
              <w:t>SD</w:t>
            </w:r>
          </w:p>
        </w:tc>
      </w:tr>
      <w:tr w:rsidR="00604B3F" w:rsidTr="00604B3F">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6113" w:type="dxa"/>
            <w:shd w:val="clear" w:color="auto" w:fill="auto"/>
            <w:hideMark/>
          </w:tcPr>
          <w:p w:rsidR="000A31B6" w:rsidRPr="004D02D9" w:rsidRDefault="002012E6" w:rsidP="001808D8">
            <w:pPr>
              <w:rPr>
                <w:rFonts w:ascii="Times New Roman" w:eastAsia="Times New Roman" w:hAnsi="Times New Roman" w:cs="Times New Roman"/>
                <w:color w:val="auto"/>
                <w:sz w:val="24"/>
                <w:szCs w:val="24"/>
              </w:rPr>
            </w:pPr>
            <w:r w:rsidRPr="004D02D9">
              <w:rPr>
                <w:rFonts w:ascii="Times New Roman" w:eastAsia="Times New Roman" w:hAnsi="Times New Roman" w:cs="Times New Roman"/>
                <w:b w:val="0"/>
                <w:color w:val="auto"/>
                <w:sz w:val="24"/>
                <w:szCs w:val="24"/>
              </w:rPr>
              <w:t>Wastes are unwanted or unusual materials.</w:t>
            </w:r>
          </w:p>
          <w:p w:rsidR="000A31B6" w:rsidRPr="004D02D9" w:rsidRDefault="000A31B6" w:rsidP="001808D8">
            <w:pPr>
              <w:rPr>
                <w:rFonts w:ascii="Times New Roman" w:eastAsia="Times New Roman" w:hAnsi="Times New Roman" w:cs="Times New Roman"/>
                <w:color w:val="auto"/>
                <w:sz w:val="14"/>
                <w:szCs w:val="24"/>
              </w:rPr>
            </w:pPr>
          </w:p>
        </w:tc>
        <w:tc>
          <w:tcPr>
            <w:tcW w:w="939" w:type="dxa"/>
            <w:shd w:val="clear" w:color="auto" w:fill="auto"/>
            <w:hideMark/>
          </w:tcPr>
          <w:p w:rsidR="000A31B6" w:rsidRPr="004D02D9" w:rsidRDefault="002012E6" w:rsidP="001808D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D02D9">
              <w:rPr>
                <w:rFonts w:ascii="Times New Roman" w:eastAsia="Times New Roman" w:hAnsi="Times New Roman" w:cs="Times New Roman"/>
                <w:color w:val="auto"/>
                <w:sz w:val="24"/>
                <w:szCs w:val="24"/>
              </w:rPr>
              <w:t>3.97</w:t>
            </w:r>
          </w:p>
        </w:tc>
        <w:tc>
          <w:tcPr>
            <w:tcW w:w="1688" w:type="dxa"/>
            <w:shd w:val="clear" w:color="auto" w:fill="auto"/>
            <w:hideMark/>
          </w:tcPr>
          <w:p w:rsidR="000A31B6" w:rsidRPr="004D02D9" w:rsidRDefault="002012E6" w:rsidP="001808D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D02D9">
              <w:rPr>
                <w:rFonts w:ascii="Times New Roman" w:eastAsia="Times New Roman" w:hAnsi="Times New Roman" w:cs="Times New Roman"/>
                <w:color w:val="auto"/>
                <w:sz w:val="24"/>
                <w:szCs w:val="24"/>
              </w:rPr>
              <w:t>0.40</w:t>
            </w:r>
          </w:p>
        </w:tc>
      </w:tr>
      <w:tr w:rsidR="00604B3F" w:rsidTr="00604B3F">
        <w:trPr>
          <w:trHeight w:val="542"/>
        </w:trPr>
        <w:tc>
          <w:tcPr>
            <w:cnfStyle w:val="001000000000" w:firstRow="0" w:lastRow="0" w:firstColumn="1" w:lastColumn="0" w:oddVBand="0" w:evenVBand="0" w:oddHBand="0" w:evenHBand="0" w:firstRowFirstColumn="0" w:firstRowLastColumn="0" w:lastRowFirstColumn="0" w:lastRowLastColumn="0"/>
            <w:tcW w:w="6113" w:type="dxa"/>
            <w:shd w:val="clear" w:color="auto" w:fill="auto"/>
            <w:hideMark/>
          </w:tcPr>
          <w:p w:rsidR="000A31B6" w:rsidRPr="004D02D9" w:rsidRDefault="002012E6" w:rsidP="003E0043">
            <w:pPr>
              <w:rPr>
                <w:rFonts w:ascii="Times New Roman" w:eastAsia="Times New Roman" w:hAnsi="Times New Roman" w:cs="Times New Roman"/>
                <w:color w:val="auto"/>
                <w:sz w:val="24"/>
                <w:szCs w:val="24"/>
              </w:rPr>
            </w:pPr>
            <w:r w:rsidRPr="004D02D9">
              <w:rPr>
                <w:rFonts w:ascii="Times New Roman" w:eastAsia="Times New Roman" w:hAnsi="Times New Roman" w:cs="Times New Roman"/>
                <w:b w:val="0"/>
                <w:color w:val="auto"/>
                <w:sz w:val="24"/>
                <w:szCs w:val="24"/>
              </w:rPr>
              <w:t>Waste is any substance /material discarded after primary use or is worthless, defective and of no use.</w:t>
            </w:r>
          </w:p>
        </w:tc>
        <w:tc>
          <w:tcPr>
            <w:tcW w:w="939" w:type="dxa"/>
            <w:shd w:val="clear" w:color="auto" w:fill="auto"/>
            <w:hideMark/>
          </w:tcPr>
          <w:p w:rsidR="000A31B6" w:rsidRPr="004D02D9" w:rsidRDefault="002012E6" w:rsidP="001808D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D02D9">
              <w:rPr>
                <w:rFonts w:ascii="Times New Roman" w:eastAsia="Times New Roman" w:hAnsi="Times New Roman" w:cs="Times New Roman"/>
                <w:color w:val="auto"/>
                <w:sz w:val="24"/>
                <w:szCs w:val="24"/>
              </w:rPr>
              <w:t>3.83</w:t>
            </w:r>
          </w:p>
        </w:tc>
        <w:tc>
          <w:tcPr>
            <w:tcW w:w="1688" w:type="dxa"/>
            <w:shd w:val="clear" w:color="auto" w:fill="auto"/>
            <w:hideMark/>
          </w:tcPr>
          <w:p w:rsidR="000A31B6" w:rsidRPr="004D02D9" w:rsidRDefault="002012E6" w:rsidP="001808D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D02D9">
              <w:rPr>
                <w:rFonts w:ascii="Times New Roman" w:eastAsia="Times New Roman" w:hAnsi="Times New Roman" w:cs="Times New Roman"/>
                <w:color w:val="auto"/>
                <w:sz w:val="24"/>
                <w:szCs w:val="24"/>
              </w:rPr>
              <w:t>0.36</w:t>
            </w:r>
          </w:p>
        </w:tc>
      </w:tr>
      <w:tr w:rsidR="00604B3F" w:rsidTr="00604B3F">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6113" w:type="dxa"/>
            <w:shd w:val="clear" w:color="auto" w:fill="auto"/>
            <w:hideMark/>
          </w:tcPr>
          <w:p w:rsidR="000A31B6" w:rsidRPr="004D02D9" w:rsidRDefault="000A31B6" w:rsidP="001808D8">
            <w:pPr>
              <w:rPr>
                <w:rFonts w:ascii="Times New Roman" w:eastAsia="Times New Roman" w:hAnsi="Times New Roman" w:cs="Times New Roman"/>
                <w:color w:val="auto"/>
                <w:sz w:val="12"/>
                <w:szCs w:val="24"/>
              </w:rPr>
            </w:pPr>
          </w:p>
          <w:p w:rsidR="000A31B6" w:rsidRPr="004D02D9" w:rsidRDefault="002012E6" w:rsidP="001808D8">
            <w:pPr>
              <w:rPr>
                <w:rFonts w:ascii="Times New Roman" w:eastAsia="Times New Roman" w:hAnsi="Times New Roman" w:cs="Times New Roman"/>
                <w:color w:val="auto"/>
                <w:sz w:val="24"/>
                <w:szCs w:val="24"/>
              </w:rPr>
            </w:pPr>
            <w:r w:rsidRPr="004D02D9">
              <w:rPr>
                <w:rFonts w:ascii="Times New Roman" w:eastAsia="Times New Roman" w:hAnsi="Times New Roman" w:cs="Times New Roman"/>
                <w:b w:val="0"/>
                <w:color w:val="auto"/>
                <w:sz w:val="24"/>
                <w:szCs w:val="24"/>
              </w:rPr>
              <w:t>Once something is considered waste, it remains so forever.</w:t>
            </w:r>
          </w:p>
        </w:tc>
        <w:tc>
          <w:tcPr>
            <w:tcW w:w="939" w:type="dxa"/>
            <w:shd w:val="clear" w:color="auto" w:fill="auto"/>
            <w:hideMark/>
          </w:tcPr>
          <w:p w:rsidR="000A31B6" w:rsidRPr="004D02D9" w:rsidRDefault="002012E6" w:rsidP="001808D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D02D9">
              <w:rPr>
                <w:rFonts w:ascii="Times New Roman" w:eastAsia="Times New Roman" w:hAnsi="Times New Roman" w:cs="Times New Roman"/>
                <w:color w:val="auto"/>
                <w:sz w:val="24"/>
                <w:szCs w:val="24"/>
              </w:rPr>
              <w:t>2.43</w:t>
            </w:r>
          </w:p>
        </w:tc>
        <w:tc>
          <w:tcPr>
            <w:tcW w:w="1688" w:type="dxa"/>
            <w:shd w:val="clear" w:color="auto" w:fill="auto"/>
            <w:hideMark/>
          </w:tcPr>
          <w:p w:rsidR="000A31B6" w:rsidRPr="004D02D9" w:rsidRDefault="002012E6" w:rsidP="001808D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D02D9">
              <w:rPr>
                <w:rFonts w:ascii="Times New Roman" w:eastAsia="Times New Roman" w:hAnsi="Times New Roman" w:cs="Times New Roman"/>
                <w:color w:val="auto"/>
                <w:sz w:val="24"/>
                <w:szCs w:val="24"/>
              </w:rPr>
              <w:t>0.45</w:t>
            </w:r>
          </w:p>
        </w:tc>
      </w:tr>
      <w:tr w:rsidR="00604B3F" w:rsidTr="00604B3F">
        <w:trPr>
          <w:trHeight w:val="468"/>
        </w:trPr>
        <w:tc>
          <w:tcPr>
            <w:cnfStyle w:val="001000000000" w:firstRow="0" w:lastRow="0" w:firstColumn="1" w:lastColumn="0" w:oddVBand="0" w:evenVBand="0" w:oddHBand="0" w:evenHBand="0" w:firstRowFirstColumn="0" w:firstRowLastColumn="0" w:lastRowFirstColumn="0" w:lastRowLastColumn="0"/>
            <w:tcW w:w="6113" w:type="dxa"/>
            <w:shd w:val="clear" w:color="auto" w:fill="auto"/>
            <w:hideMark/>
          </w:tcPr>
          <w:p w:rsidR="000A31B6" w:rsidRPr="004D02D9" w:rsidRDefault="000A31B6" w:rsidP="001808D8">
            <w:pPr>
              <w:rPr>
                <w:rFonts w:ascii="Times New Roman" w:eastAsia="Times New Roman" w:hAnsi="Times New Roman" w:cs="Times New Roman"/>
                <w:color w:val="auto"/>
                <w:sz w:val="14"/>
                <w:szCs w:val="24"/>
              </w:rPr>
            </w:pPr>
          </w:p>
          <w:p w:rsidR="000A31B6" w:rsidRPr="004D02D9" w:rsidRDefault="002012E6" w:rsidP="003E0043">
            <w:pPr>
              <w:rPr>
                <w:rFonts w:ascii="Times New Roman" w:eastAsia="Times New Roman" w:hAnsi="Times New Roman" w:cs="Times New Roman"/>
                <w:color w:val="auto"/>
                <w:sz w:val="24"/>
                <w:szCs w:val="24"/>
              </w:rPr>
            </w:pPr>
            <w:r w:rsidRPr="004D02D9">
              <w:rPr>
                <w:rFonts w:ascii="Times New Roman" w:eastAsia="Times New Roman" w:hAnsi="Times New Roman" w:cs="Times New Roman"/>
                <w:b w:val="0"/>
                <w:color w:val="auto"/>
                <w:sz w:val="24"/>
                <w:szCs w:val="24"/>
              </w:rPr>
              <w:t xml:space="preserve">Waste can never be </w:t>
            </w:r>
            <w:r w:rsidR="003E0043" w:rsidRPr="004D02D9">
              <w:rPr>
                <w:rFonts w:ascii="Times New Roman" w:eastAsia="Times New Roman" w:hAnsi="Times New Roman" w:cs="Times New Roman"/>
                <w:b w:val="0"/>
                <w:color w:val="auto"/>
                <w:sz w:val="24"/>
                <w:szCs w:val="24"/>
              </w:rPr>
              <w:t>helpful</w:t>
            </w:r>
            <w:r w:rsidRPr="004D02D9">
              <w:rPr>
                <w:rFonts w:ascii="Times New Roman" w:eastAsia="Times New Roman" w:hAnsi="Times New Roman" w:cs="Times New Roman"/>
                <w:b w:val="0"/>
                <w:color w:val="auto"/>
                <w:sz w:val="24"/>
                <w:szCs w:val="24"/>
              </w:rPr>
              <w:t xml:space="preserve"> </w:t>
            </w:r>
            <w:r w:rsidR="003E0043" w:rsidRPr="004D02D9">
              <w:rPr>
                <w:rFonts w:ascii="Times New Roman" w:eastAsia="Times New Roman" w:hAnsi="Times New Roman" w:cs="Times New Roman"/>
                <w:b w:val="0"/>
                <w:color w:val="auto"/>
                <w:sz w:val="24"/>
                <w:szCs w:val="24"/>
              </w:rPr>
              <w:t>to</w:t>
            </w:r>
            <w:r w:rsidRPr="004D02D9">
              <w:rPr>
                <w:rFonts w:ascii="Times New Roman" w:eastAsia="Times New Roman" w:hAnsi="Times New Roman" w:cs="Times New Roman"/>
                <w:b w:val="0"/>
                <w:color w:val="auto"/>
                <w:sz w:val="24"/>
                <w:szCs w:val="24"/>
              </w:rPr>
              <w:t xml:space="preserve"> other persons </w:t>
            </w:r>
          </w:p>
        </w:tc>
        <w:tc>
          <w:tcPr>
            <w:tcW w:w="939" w:type="dxa"/>
            <w:shd w:val="clear" w:color="auto" w:fill="auto"/>
            <w:hideMark/>
          </w:tcPr>
          <w:p w:rsidR="000A31B6" w:rsidRPr="004D02D9" w:rsidRDefault="002012E6" w:rsidP="001808D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D02D9">
              <w:rPr>
                <w:rFonts w:ascii="Times New Roman" w:eastAsia="Times New Roman" w:hAnsi="Times New Roman" w:cs="Times New Roman"/>
                <w:color w:val="auto"/>
                <w:sz w:val="24"/>
                <w:szCs w:val="24"/>
              </w:rPr>
              <w:t>2.51</w:t>
            </w:r>
          </w:p>
        </w:tc>
        <w:tc>
          <w:tcPr>
            <w:tcW w:w="1688" w:type="dxa"/>
            <w:shd w:val="clear" w:color="auto" w:fill="auto"/>
            <w:hideMark/>
          </w:tcPr>
          <w:p w:rsidR="000A31B6" w:rsidRPr="004D02D9" w:rsidRDefault="002012E6" w:rsidP="001808D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D02D9">
              <w:rPr>
                <w:rFonts w:ascii="Times New Roman" w:eastAsia="Times New Roman" w:hAnsi="Times New Roman" w:cs="Times New Roman"/>
                <w:color w:val="auto"/>
                <w:sz w:val="24"/>
                <w:szCs w:val="24"/>
              </w:rPr>
              <w:t>0.00</w:t>
            </w:r>
          </w:p>
        </w:tc>
      </w:tr>
      <w:tr w:rsidR="00604B3F" w:rsidTr="00604B3F">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6113" w:type="dxa"/>
            <w:shd w:val="clear" w:color="auto" w:fill="auto"/>
            <w:hideMark/>
          </w:tcPr>
          <w:p w:rsidR="000A31B6" w:rsidRPr="004D02D9" w:rsidRDefault="000A31B6" w:rsidP="001808D8">
            <w:pPr>
              <w:rPr>
                <w:rFonts w:ascii="Times New Roman" w:eastAsia="Times New Roman" w:hAnsi="Times New Roman" w:cs="Times New Roman"/>
                <w:color w:val="auto"/>
                <w:sz w:val="2"/>
                <w:szCs w:val="24"/>
              </w:rPr>
            </w:pPr>
          </w:p>
          <w:p w:rsidR="000A31B6" w:rsidRPr="004D02D9" w:rsidRDefault="002012E6" w:rsidP="003E0043">
            <w:pPr>
              <w:rPr>
                <w:rFonts w:ascii="Times New Roman" w:eastAsia="Times New Roman" w:hAnsi="Times New Roman" w:cs="Times New Roman"/>
                <w:color w:val="auto"/>
                <w:sz w:val="24"/>
                <w:szCs w:val="24"/>
              </w:rPr>
            </w:pPr>
            <w:r w:rsidRPr="004D02D9">
              <w:rPr>
                <w:rFonts w:ascii="Times New Roman" w:eastAsia="Times New Roman" w:hAnsi="Times New Roman" w:cs="Times New Roman"/>
                <w:b w:val="0"/>
                <w:color w:val="auto"/>
                <w:sz w:val="24"/>
                <w:szCs w:val="24"/>
              </w:rPr>
              <w:t xml:space="preserve">A waste to someone may be </w:t>
            </w:r>
            <w:r w:rsidR="003E0043" w:rsidRPr="004D02D9">
              <w:rPr>
                <w:rFonts w:ascii="Times New Roman" w:eastAsia="Times New Roman" w:hAnsi="Times New Roman" w:cs="Times New Roman"/>
                <w:b w:val="0"/>
                <w:color w:val="auto"/>
                <w:sz w:val="24"/>
                <w:szCs w:val="24"/>
              </w:rPr>
              <w:t>helpful for</w:t>
            </w:r>
            <w:r w:rsidRPr="004D02D9">
              <w:rPr>
                <w:rFonts w:ascii="Times New Roman" w:eastAsia="Times New Roman" w:hAnsi="Times New Roman" w:cs="Times New Roman"/>
                <w:b w:val="0"/>
                <w:color w:val="auto"/>
                <w:sz w:val="24"/>
                <w:szCs w:val="24"/>
              </w:rPr>
              <w:t xml:space="preserve"> other persons   </w:t>
            </w:r>
          </w:p>
        </w:tc>
        <w:tc>
          <w:tcPr>
            <w:tcW w:w="939" w:type="dxa"/>
            <w:shd w:val="clear" w:color="auto" w:fill="auto"/>
            <w:hideMark/>
          </w:tcPr>
          <w:p w:rsidR="000A31B6" w:rsidRPr="004D02D9" w:rsidRDefault="002012E6" w:rsidP="001808D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D02D9">
              <w:rPr>
                <w:rFonts w:ascii="Times New Roman" w:eastAsia="Times New Roman" w:hAnsi="Times New Roman" w:cs="Times New Roman"/>
                <w:color w:val="auto"/>
                <w:sz w:val="24"/>
                <w:szCs w:val="24"/>
              </w:rPr>
              <w:t>4.02</w:t>
            </w:r>
          </w:p>
        </w:tc>
        <w:tc>
          <w:tcPr>
            <w:tcW w:w="1688" w:type="dxa"/>
            <w:shd w:val="clear" w:color="auto" w:fill="auto"/>
            <w:hideMark/>
          </w:tcPr>
          <w:p w:rsidR="000A31B6" w:rsidRPr="004D02D9" w:rsidRDefault="002012E6" w:rsidP="001808D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D02D9">
              <w:rPr>
                <w:rFonts w:ascii="Times New Roman" w:eastAsia="Times New Roman" w:hAnsi="Times New Roman" w:cs="Times New Roman"/>
                <w:color w:val="auto"/>
                <w:sz w:val="24"/>
                <w:szCs w:val="24"/>
              </w:rPr>
              <w:t>0.50</w:t>
            </w:r>
          </w:p>
        </w:tc>
      </w:tr>
      <w:tr w:rsidR="00604B3F" w:rsidTr="00604B3F">
        <w:trPr>
          <w:trHeight w:val="315"/>
        </w:trPr>
        <w:tc>
          <w:tcPr>
            <w:cnfStyle w:val="001000000000" w:firstRow="0" w:lastRow="0" w:firstColumn="1" w:lastColumn="0" w:oddVBand="0" w:evenVBand="0" w:oddHBand="0" w:evenHBand="0" w:firstRowFirstColumn="0" w:firstRowLastColumn="0" w:lastRowFirstColumn="0" w:lastRowLastColumn="0"/>
            <w:tcW w:w="6113" w:type="dxa"/>
            <w:shd w:val="clear" w:color="auto" w:fill="auto"/>
            <w:hideMark/>
          </w:tcPr>
          <w:p w:rsidR="000A31B6" w:rsidRPr="004D02D9" w:rsidRDefault="000A31B6" w:rsidP="001808D8">
            <w:pPr>
              <w:rPr>
                <w:rFonts w:ascii="Times New Roman" w:eastAsia="Times New Roman" w:hAnsi="Times New Roman" w:cs="Times New Roman"/>
                <w:color w:val="auto"/>
                <w:sz w:val="2"/>
                <w:szCs w:val="24"/>
              </w:rPr>
            </w:pPr>
          </w:p>
          <w:p w:rsidR="000A31B6" w:rsidRPr="004D02D9" w:rsidRDefault="002012E6" w:rsidP="001808D8">
            <w:pPr>
              <w:rPr>
                <w:rFonts w:ascii="Times New Roman" w:eastAsia="Times New Roman" w:hAnsi="Times New Roman" w:cs="Times New Roman"/>
                <w:color w:val="auto"/>
                <w:sz w:val="24"/>
                <w:szCs w:val="24"/>
              </w:rPr>
            </w:pPr>
            <w:r w:rsidRPr="004D02D9">
              <w:rPr>
                <w:rFonts w:ascii="Times New Roman" w:eastAsia="Times New Roman" w:hAnsi="Times New Roman" w:cs="Times New Roman"/>
                <w:b w:val="0"/>
                <w:color w:val="auto"/>
                <w:sz w:val="24"/>
                <w:szCs w:val="24"/>
              </w:rPr>
              <w:t xml:space="preserve">Waste can pose </w:t>
            </w:r>
            <w:r w:rsidR="003E0043" w:rsidRPr="004D02D9">
              <w:rPr>
                <w:rFonts w:ascii="Times New Roman" w:eastAsia="Times New Roman" w:hAnsi="Times New Roman" w:cs="Times New Roman"/>
                <w:b w:val="0"/>
                <w:color w:val="auto"/>
                <w:sz w:val="24"/>
                <w:szCs w:val="24"/>
              </w:rPr>
              <w:t xml:space="preserve">a </w:t>
            </w:r>
            <w:r w:rsidRPr="004D02D9">
              <w:rPr>
                <w:rFonts w:ascii="Times New Roman" w:eastAsia="Times New Roman" w:hAnsi="Times New Roman" w:cs="Times New Roman"/>
                <w:b w:val="0"/>
                <w:color w:val="auto"/>
                <w:sz w:val="24"/>
                <w:szCs w:val="24"/>
              </w:rPr>
              <w:t>danger to our environment.</w:t>
            </w:r>
          </w:p>
        </w:tc>
        <w:tc>
          <w:tcPr>
            <w:tcW w:w="939" w:type="dxa"/>
            <w:shd w:val="clear" w:color="auto" w:fill="auto"/>
            <w:hideMark/>
          </w:tcPr>
          <w:p w:rsidR="000A31B6" w:rsidRPr="004D02D9" w:rsidRDefault="002012E6" w:rsidP="001808D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D02D9">
              <w:rPr>
                <w:rFonts w:ascii="Times New Roman" w:eastAsia="Times New Roman" w:hAnsi="Times New Roman" w:cs="Times New Roman"/>
                <w:color w:val="auto"/>
                <w:sz w:val="24"/>
                <w:szCs w:val="24"/>
              </w:rPr>
              <w:t>3.77</w:t>
            </w:r>
          </w:p>
        </w:tc>
        <w:tc>
          <w:tcPr>
            <w:tcW w:w="1688" w:type="dxa"/>
            <w:shd w:val="clear" w:color="auto" w:fill="auto"/>
            <w:hideMark/>
          </w:tcPr>
          <w:p w:rsidR="000A31B6" w:rsidRPr="004D02D9" w:rsidRDefault="002012E6" w:rsidP="001808D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D02D9">
              <w:rPr>
                <w:rFonts w:ascii="Times New Roman" w:eastAsia="Times New Roman" w:hAnsi="Times New Roman" w:cs="Times New Roman"/>
                <w:color w:val="auto"/>
                <w:sz w:val="24"/>
                <w:szCs w:val="24"/>
              </w:rPr>
              <w:t>0.20</w:t>
            </w:r>
          </w:p>
        </w:tc>
      </w:tr>
      <w:tr w:rsidR="00604B3F" w:rsidTr="00604B3F">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6113" w:type="dxa"/>
            <w:shd w:val="clear" w:color="auto" w:fill="auto"/>
            <w:hideMark/>
          </w:tcPr>
          <w:p w:rsidR="000A31B6" w:rsidRPr="004D02D9" w:rsidRDefault="002012E6" w:rsidP="001808D8">
            <w:pPr>
              <w:rPr>
                <w:rFonts w:ascii="Times New Roman" w:eastAsia="Times New Roman" w:hAnsi="Times New Roman" w:cs="Times New Roman"/>
                <w:color w:val="auto"/>
                <w:sz w:val="24"/>
                <w:szCs w:val="24"/>
              </w:rPr>
            </w:pPr>
            <w:r w:rsidRPr="004D02D9">
              <w:rPr>
                <w:rFonts w:ascii="Times New Roman" w:eastAsia="Times New Roman" w:hAnsi="Times New Roman" w:cs="Times New Roman"/>
                <w:b w:val="0"/>
                <w:color w:val="auto"/>
                <w:sz w:val="24"/>
                <w:szCs w:val="24"/>
              </w:rPr>
              <w:t xml:space="preserve">Any human activity generates waste </w:t>
            </w:r>
          </w:p>
        </w:tc>
        <w:tc>
          <w:tcPr>
            <w:tcW w:w="939" w:type="dxa"/>
            <w:shd w:val="clear" w:color="auto" w:fill="auto"/>
            <w:hideMark/>
          </w:tcPr>
          <w:p w:rsidR="000A31B6" w:rsidRPr="004D02D9" w:rsidRDefault="002012E6" w:rsidP="001808D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D02D9">
              <w:rPr>
                <w:rFonts w:ascii="Times New Roman" w:eastAsia="Times New Roman" w:hAnsi="Times New Roman" w:cs="Times New Roman"/>
                <w:color w:val="auto"/>
                <w:sz w:val="24"/>
                <w:szCs w:val="24"/>
              </w:rPr>
              <w:t>3.65</w:t>
            </w:r>
          </w:p>
        </w:tc>
        <w:tc>
          <w:tcPr>
            <w:tcW w:w="1688" w:type="dxa"/>
            <w:shd w:val="clear" w:color="auto" w:fill="auto"/>
            <w:hideMark/>
          </w:tcPr>
          <w:p w:rsidR="000A31B6" w:rsidRPr="004D02D9" w:rsidRDefault="002012E6" w:rsidP="001808D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D02D9">
              <w:rPr>
                <w:rFonts w:ascii="Times New Roman" w:eastAsia="Times New Roman" w:hAnsi="Times New Roman" w:cs="Times New Roman"/>
                <w:color w:val="auto"/>
                <w:sz w:val="24"/>
                <w:szCs w:val="24"/>
              </w:rPr>
              <w:t>0.47</w:t>
            </w:r>
          </w:p>
        </w:tc>
      </w:tr>
      <w:tr w:rsidR="00604B3F" w:rsidTr="00604B3F">
        <w:trPr>
          <w:trHeight w:val="261"/>
        </w:trPr>
        <w:tc>
          <w:tcPr>
            <w:cnfStyle w:val="001000000000" w:firstRow="0" w:lastRow="0" w:firstColumn="1" w:lastColumn="0" w:oddVBand="0" w:evenVBand="0" w:oddHBand="0" w:evenHBand="0" w:firstRowFirstColumn="0" w:firstRowLastColumn="0" w:lastRowFirstColumn="0" w:lastRowLastColumn="0"/>
            <w:tcW w:w="6113" w:type="dxa"/>
            <w:shd w:val="clear" w:color="auto" w:fill="auto"/>
            <w:hideMark/>
          </w:tcPr>
          <w:p w:rsidR="000A31B6" w:rsidRPr="004D02D9" w:rsidRDefault="002012E6" w:rsidP="003E0043">
            <w:pPr>
              <w:rPr>
                <w:rFonts w:ascii="Times New Roman" w:eastAsia="Times New Roman" w:hAnsi="Times New Roman" w:cs="Times New Roman"/>
                <w:color w:val="auto"/>
                <w:sz w:val="24"/>
                <w:szCs w:val="24"/>
              </w:rPr>
            </w:pPr>
            <w:r w:rsidRPr="004D02D9">
              <w:rPr>
                <w:rFonts w:ascii="Times New Roman" w:eastAsia="Times New Roman" w:hAnsi="Times New Roman" w:cs="Times New Roman"/>
                <w:b w:val="0"/>
                <w:color w:val="auto"/>
                <w:sz w:val="24"/>
                <w:szCs w:val="24"/>
              </w:rPr>
              <w:t xml:space="preserve">Males generate </w:t>
            </w:r>
            <w:r w:rsidR="003E0043" w:rsidRPr="004D02D9">
              <w:rPr>
                <w:rFonts w:ascii="Times New Roman" w:eastAsia="Times New Roman" w:hAnsi="Times New Roman" w:cs="Times New Roman"/>
                <w:b w:val="0"/>
                <w:color w:val="auto"/>
                <w:sz w:val="24"/>
                <w:szCs w:val="24"/>
              </w:rPr>
              <w:t>more waste</w:t>
            </w:r>
            <w:r w:rsidRPr="004D02D9">
              <w:rPr>
                <w:rFonts w:ascii="Times New Roman" w:eastAsia="Times New Roman" w:hAnsi="Times New Roman" w:cs="Times New Roman"/>
                <w:b w:val="0"/>
                <w:color w:val="auto"/>
                <w:sz w:val="24"/>
                <w:szCs w:val="24"/>
              </w:rPr>
              <w:t xml:space="preserve"> than females </w:t>
            </w:r>
          </w:p>
        </w:tc>
        <w:tc>
          <w:tcPr>
            <w:tcW w:w="939" w:type="dxa"/>
            <w:shd w:val="clear" w:color="auto" w:fill="auto"/>
            <w:hideMark/>
          </w:tcPr>
          <w:p w:rsidR="000A31B6" w:rsidRPr="004D02D9" w:rsidRDefault="002012E6" w:rsidP="001808D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D02D9">
              <w:rPr>
                <w:rFonts w:ascii="Times New Roman" w:eastAsia="Times New Roman" w:hAnsi="Times New Roman" w:cs="Times New Roman"/>
                <w:color w:val="auto"/>
                <w:sz w:val="24"/>
                <w:szCs w:val="24"/>
              </w:rPr>
              <w:t>2.76</w:t>
            </w:r>
          </w:p>
        </w:tc>
        <w:tc>
          <w:tcPr>
            <w:tcW w:w="1688" w:type="dxa"/>
            <w:shd w:val="clear" w:color="auto" w:fill="auto"/>
            <w:hideMark/>
          </w:tcPr>
          <w:p w:rsidR="000A31B6" w:rsidRPr="004D02D9" w:rsidRDefault="002012E6" w:rsidP="001808D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D02D9">
              <w:rPr>
                <w:rFonts w:ascii="Times New Roman" w:eastAsia="Times New Roman" w:hAnsi="Times New Roman" w:cs="Times New Roman"/>
                <w:color w:val="auto"/>
                <w:sz w:val="24"/>
                <w:szCs w:val="24"/>
              </w:rPr>
              <w:t>0.00</w:t>
            </w:r>
          </w:p>
        </w:tc>
      </w:tr>
      <w:tr w:rsidR="00604B3F" w:rsidTr="00604B3F">
        <w:trPr>
          <w:cnfStyle w:val="000000100000" w:firstRow="0" w:lastRow="0" w:firstColumn="0" w:lastColumn="0" w:oddVBand="0" w:evenVBand="0" w:oddHBand="1"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6113" w:type="dxa"/>
            <w:shd w:val="clear" w:color="auto" w:fill="auto"/>
            <w:hideMark/>
          </w:tcPr>
          <w:p w:rsidR="000A31B6" w:rsidRPr="004D02D9" w:rsidRDefault="002012E6" w:rsidP="003E0043">
            <w:pPr>
              <w:rPr>
                <w:rFonts w:ascii="Times New Roman" w:eastAsia="Times New Roman" w:hAnsi="Times New Roman" w:cs="Times New Roman"/>
                <w:color w:val="auto"/>
                <w:sz w:val="24"/>
                <w:szCs w:val="24"/>
              </w:rPr>
            </w:pPr>
            <w:r w:rsidRPr="004D02D9">
              <w:rPr>
                <w:rFonts w:ascii="Times New Roman" w:eastAsia="Times New Roman" w:hAnsi="Times New Roman" w:cs="Times New Roman"/>
                <w:b w:val="0"/>
                <w:color w:val="auto"/>
                <w:sz w:val="24"/>
                <w:szCs w:val="24"/>
              </w:rPr>
              <w:t xml:space="preserve">There could be economic value </w:t>
            </w:r>
            <w:r w:rsidR="003E0043" w:rsidRPr="004D02D9">
              <w:rPr>
                <w:rFonts w:ascii="Times New Roman" w:eastAsia="Times New Roman" w:hAnsi="Times New Roman" w:cs="Times New Roman"/>
                <w:b w:val="0"/>
                <w:color w:val="auto"/>
                <w:sz w:val="24"/>
                <w:szCs w:val="24"/>
              </w:rPr>
              <w:t>in</w:t>
            </w:r>
            <w:r w:rsidRPr="004D02D9">
              <w:rPr>
                <w:rFonts w:ascii="Times New Roman" w:eastAsia="Times New Roman" w:hAnsi="Times New Roman" w:cs="Times New Roman"/>
                <w:b w:val="0"/>
                <w:color w:val="auto"/>
                <w:sz w:val="24"/>
                <w:szCs w:val="24"/>
              </w:rPr>
              <w:t xml:space="preserve"> waste</w:t>
            </w:r>
          </w:p>
        </w:tc>
        <w:tc>
          <w:tcPr>
            <w:tcW w:w="939" w:type="dxa"/>
            <w:shd w:val="clear" w:color="auto" w:fill="auto"/>
            <w:hideMark/>
          </w:tcPr>
          <w:p w:rsidR="000A31B6" w:rsidRPr="004D02D9" w:rsidRDefault="002012E6" w:rsidP="001808D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D02D9">
              <w:rPr>
                <w:rFonts w:ascii="Times New Roman" w:eastAsia="Times New Roman" w:hAnsi="Times New Roman" w:cs="Times New Roman"/>
                <w:color w:val="auto"/>
                <w:sz w:val="24"/>
                <w:szCs w:val="24"/>
              </w:rPr>
              <w:t>3.67</w:t>
            </w:r>
          </w:p>
        </w:tc>
        <w:tc>
          <w:tcPr>
            <w:tcW w:w="1688" w:type="dxa"/>
            <w:shd w:val="clear" w:color="auto" w:fill="auto"/>
            <w:hideMark/>
          </w:tcPr>
          <w:p w:rsidR="000A31B6" w:rsidRPr="004D02D9" w:rsidRDefault="002012E6" w:rsidP="001808D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D02D9">
              <w:rPr>
                <w:rFonts w:ascii="Times New Roman" w:eastAsia="Times New Roman" w:hAnsi="Times New Roman" w:cs="Times New Roman"/>
                <w:color w:val="auto"/>
                <w:sz w:val="24"/>
                <w:szCs w:val="24"/>
              </w:rPr>
              <w:t>0.48</w:t>
            </w:r>
          </w:p>
        </w:tc>
      </w:tr>
      <w:tr w:rsidR="00604B3F" w:rsidTr="00604B3F">
        <w:trPr>
          <w:trHeight w:val="623"/>
        </w:trPr>
        <w:tc>
          <w:tcPr>
            <w:cnfStyle w:val="001000000000" w:firstRow="0" w:lastRow="0" w:firstColumn="1" w:lastColumn="0" w:oddVBand="0" w:evenVBand="0" w:oddHBand="0" w:evenHBand="0" w:firstRowFirstColumn="0" w:firstRowLastColumn="0" w:lastRowFirstColumn="0" w:lastRowLastColumn="0"/>
            <w:tcW w:w="6113" w:type="dxa"/>
            <w:tcBorders>
              <w:bottom w:val="single" w:sz="4" w:space="0" w:color="auto"/>
            </w:tcBorders>
            <w:shd w:val="clear" w:color="auto" w:fill="auto"/>
            <w:hideMark/>
          </w:tcPr>
          <w:p w:rsidR="000A31B6" w:rsidRPr="004D02D9" w:rsidRDefault="002012E6" w:rsidP="001808D8">
            <w:pPr>
              <w:rPr>
                <w:rFonts w:ascii="Times New Roman" w:eastAsia="Times New Roman" w:hAnsi="Times New Roman" w:cs="Times New Roman"/>
                <w:color w:val="auto"/>
                <w:sz w:val="24"/>
                <w:szCs w:val="24"/>
              </w:rPr>
            </w:pPr>
            <w:r w:rsidRPr="004D02D9">
              <w:rPr>
                <w:rFonts w:ascii="Times New Roman" w:eastAsia="Times New Roman" w:hAnsi="Times New Roman" w:cs="Times New Roman"/>
                <w:b w:val="0"/>
                <w:color w:val="auto"/>
                <w:sz w:val="24"/>
                <w:szCs w:val="24"/>
              </w:rPr>
              <w:t>Poor management of waste is always an environmental problem.</w:t>
            </w:r>
          </w:p>
        </w:tc>
        <w:tc>
          <w:tcPr>
            <w:tcW w:w="939" w:type="dxa"/>
            <w:tcBorders>
              <w:bottom w:val="single" w:sz="4" w:space="0" w:color="auto"/>
            </w:tcBorders>
            <w:shd w:val="clear" w:color="auto" w:fill="auto"/>
            <w:hideMark/>
          </w:tcPr>
          <w:p w:rsidR="000A31B6" w:rsidRPr="004D02D9" w:rsidRDefault="002012E6" w:rsidP="001808D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D02D9">
              <w:rPr>
                <w:rFonts w:ascii="Times New Roman" w:eastAsia="Times New Roman" w:hAnsi="Times New Roman" w:cs="Times New Roman"/>
                <w:color w:val="auto"/>
                <w:sz w:val="24"/>
                <w:szCs w:val="24"/>
              </w:rPr>
              <w:t>4.29</w:t>
            </w:r>
          </w:p>
        </w:tc>
        <w:tc>
          <w:tcPr>
            <w:tcW w:w="1688" w:type="dxa"/>
            <w:tcBorders>
              <w:bottom w:val="single" w:sz="4" w:space="0" w:color="auto"/>
            </w:tcBorders>
            <w:shd w:val="clear" w:color="auto" w:fill="auto"/>
            <w:hideMark/>
          </w:tcPr>
          <w:p w:rsidR="000A31B6" w:rsidRPr="004D02D9" w:rsidRDefault="002012E6" w:rsidP="001808D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D02D9">
              <w:rPr>
                <w:rFonts w:ascii="Times New Roman" w:eastAsia="Times New Roman" w:hAnsi="Times New Roman" w:cs="Times New Roman"/>
                <w:color w:val="auto"/>
                <w:sz w:val="24"/>
                <w:szCs w:val="24"/>
              </w:rPr>
              <w:t>0.50</w:t>
            </w:r>
          </w:p>
        </w:tc>
      </w:tr>
      <w:tr w:rsidR="00604B3F" w:rsidTr="00604B3F">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6113" w:type="dxa"/>
            <w:tcBorders>
              <w:top w:val="single" w:sz="4" w:space="0" w:color="auto"/>
            </w:tcBorders>
            <w:shd w:val="clear" w:color="auto" w:fill="auto"/>
          </w:tcPr>
          <w:p w:rsidR="000A31B6" w:rsidRPr="004D02D9" w:rsidRDefault="002012E6" w:rsidP="001808D8">
            <w:pPr>
              <w:rPr>
                <w:rFonts w:ascii="Times New Roman" w:hAnsi="Times New Roman" w:cs="Times New Roman"/>
                <w:color w:val="auto"/>
                <w:sz w:val="24"/>
                <w:szCs w:val="24"/>
              </w:rPr>
            </w:pPr>
            <w:r w:rsidRPr="004D02D9">
              <w:rPr>
                <w:rFonts w:ascii="Times New Roman" w:hAnsi="Times New Roman" w:cs="Times New Roman"/>
                <w:color w:val="auto"/>
                <w:sz w:val="24"/>
                <w:szCs w:val="24"/>
              </w:rPr>
              <w:t xml:space="preserve">Grand Total                   </w:t>
            </w:r>
          </w:p>
        </w:tc>
        <w:tc>
          <w:tcPr>
            <w:tcW w:w="939" w:type="dxa"/>
            <w:tcBorders>
              <w:top w:val="single" w:sz="4" w:space="0" w:color="auto"/>
            </w:tcBorders>
            <w:shd w:val="clear" w:color="auto" w:fill="auto"/>
          </w:tcPr>
          <w:p w:rsidR="000A31B6" w:rsidRPr="004D02D9" w:rsidRDefault="002012E6" w:rsidP="001808D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4"/>
                <w:szCs w:val="24"/>
              </w:rPr>
            </w:pPr>
            <w:r w:rsidRPr="004D02D9">
              <w:rPr>
                <w:rFonts w:ascii="Times New Roman" w:eastAsia="Times New Roman" w:hAnsi="Times New Roman" w:cs="Times New Roman"/>
                <w:b/>
                <w:color w:val="auto"/>
                <w:sz w:val="24"/>
                <w:szCs w:val="24"/>
              </w:rPr>
              <w:t>3.49</w:t>
            </w:r>
          </w:p>
        </w:tc>
        <w:tc>
          <w:tcPr>
            <w:tcW w:w="1688" w:type="dxa"/>
            <w:tcBorders>
              <w:top w:val="single" w:sz="4" w:space="0" w:color="auto"/>
            </w:tcBorders>
            <w:shd w:val="clear" w:color="auto" w:fill="auto"/>
          </w:tcPr>
          <w:p w:rsidR="000A31B6" w:rsidRPr="004D02D9" w:rsidRDefault="002012E6" w:rsidP="001808D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4"/>
                <w:szCs w:val="24"/>
              </w:rPr>
            </w:pPr>
            <w:r w:rsidRPr="004D02D9">
              <w:rPr>
                <w:rFonts w:ascii="Times New Roman" w:eastAsia="Times New Roman" w:hAnsi="Times New Roman" w:cs="Times New Roman"/>
                <w:b/>
                <w:color w:val="auto"/>
                <w:sz w:val="24"/>
                <w:szCs w:val="24"/>
              </w:rPr>
              <w:t>0.30</w:t>
            </w:r>
          </w:p>
        </w:tc>
      </w:tr>
    </w:tbl>
    <w:p w:rsidR="000A31B6" w:rsidRPr="004D02D9" w:rsidRDefault="002012E6" w:rsidP="000A31B6">
      <w:pPr>
        <w:spacing w:line="480" w:lineRule="auto"/>
        <w:jc w:val="both"/>
        <w:rPr>
          <w:rFonts w:ascii="Times New Roman" w:hAnsi="Times New Roman" w:cs="Times New Roman"/>
          <w:b/>
          <w:sz w:val="24"/>
          <w:szCs w:val="24"/>
        </w:rPr>
      </w:pPr>
      <w:r w:rsidRPr="004D02D9">
        <w:rPr>
          <w:rFonts w:ascii="Times New Roman" w:hAnsi="Times New Roman" w:cs="Times New Roman"/>
          <w:sz w:val="24"/>
          <w:szCs w:val="24"/>
        </w:rPr>
        <w:t>Source: Field Survey (2021)</w:t>
      </w:r>
    </w:p>
    <w:p w:rsidR="000A31B6" w:rsidRPr="004D02D9" w:rsidRDefault="000A31B6" w:rsidP="000A31B6">
      <w:pPr>
        <w:spacing w:line="480" w:lineRule="auto"/>
        <w:jc w:val="both"/>
        <w:rPr>
          <w:rFonts w:ascii="Times New Roman" w:hAnsi="Times New Roman" w:cs="Times New Roman"/>
          <w:b/>
          <w:sz w:val="2"/>
          <w:szCs w:val="24"/>
        </w:rPr>
      </w:pPr>
    </w:p>
    <w:p w:rsidR="000A31B6" w:rsidRPr="004D02D9" w:rsidRDefault="002012E6" w:rsidP="000A31B6">
      <w:pPr>
        <w:spacing w:line="480" w:lineRule="auto"/>
        <w:jc w:val="both"/>
        <w:rPr>
          <w:rFonts w:ascii="Times New Roman" w:hAnsi="Times New Roman" w:cs="Times New Roman"/>
          <w:sz w:val="24"/>
          <w:szCs w:val="24"/>
        </w:rPr>
      </w:pPr>
      <w:r w:rsidRPr="004D02D9">
        <w:rPr>
          <w:rFonts w:ascii="Times New Roman" w:hAnsi="Times New Roman" w:cs="Times New Roman"/>
          <w:sz w:val="24"/>
          <w:szCs w:val="24"/>
        </w:rPr>
        <w:t xml:space="preserve">Students' perception of waste was examined, and the result is presented in </w:t>
      </w:r>
      <w:r w:rsidR="006763CB" w:rsidRPr="004D02D9">
        <w:rPr>
          <w:rFonts w:ascii="Times New Roman" w:hAnsi="Times New Roman" w:cs="Times New Roman"/>
          <w:sz w:val="24"/>
          <w:szCs w:val="24"/>
        </w:rPr>
        <w:t>Table</w:t>
      </w:r>
      <w:r w:rsidRPr="004D02D9">
        <w:rPr>
          <w:rFonts w:ascii="Times New Roman" w:hAnsi="Times New Roman" w:cs="Times New Roman"/>
          <w:sz w:val="24"/>
          <w:szCs w:val="24"/>
        </w:rPr>
        <w:t xml:space="preserve"> </w:t>
      </w:r>
      <w:r w:rsidR="005502AD">
        <w:rPr>
          <w:rFonts w:ascii="Times New Roman" w:hAnsi="Times New Roman" w:cs="Times New Roman"/>
          <w:sz w:val="24"/>
          <w:szCs w:val="24"/>
        </w:rPr>
        <w:t>2</w:t>
      </w:r>
      <w:r w:rsidRPr="004D02D9">
        <w:rPr>
          <w:rFonts w:ascii="Times New Roman" w:hAnsi="Times New Roman" w:cs="Times New Roman"/>
          <w:sz w:val="24"/>
          <w:szCs w:val="24"/>
        </w:rPr>
        <w:t xml:space="preserve"> above. The results show that most respondents (M:  4.29, SD: 0.50) accepted that poor waste management is always an environmental problem. Equally, the </w:t>
      </w:r>
      <w:r w:rsidR="006763CB" w:rsidRPr="004D02D9">
        <w:rPr>
          <w:rFonts w:ascii="Times New Roman" w:hAnsi="Times New Roman" w:cs="Times New Roman"/>
          <w:sz w:val="24"/>
          <w:szCs w:val="24"/>
        </w:rPr>
        <w:t>results</w:t>
      </w:r>
      <w:r w:rsidRPr="004D02D9">
        <w:rPr>
          <w:rFonts w:ascii="Times New Roman" w:hAnsi="Times New Roman" w:cs="Times New Roman"/>
          <w:sz w:val="24"/>
          <w:szCs w:val="24"/>
        </w:rPr>
        <w:t xml:space="preserve"> </w:t>
      </w:r>
      <w:r w:rsidR="006763CB" w:rsidRPr="004D02D9">
        <w:rPr>
          <w:rFonts w:ascii="Times New Roman" w:hAnsi="Times New Roman" w:cs="Times New Roman"/>
          <w:sz w:val="24"/>
          <w:szCs w:val="24"/>
        </w:rPr>
        <w:t>show</w:t>
      </w:r>
      <w:r w:rsidRPr="004D02D9">
        <w:rPr>
          <w:rFonts w:ascii="Times New Roman" w:hAnsi="Times New Roman" w:cs="Times New Roman"/>
          <w:sz w:val="24"/>
          <w:szCs w:val="24"/>
        </w:rPr>
        <w:t xml:space="preserve"> that most students (M: 4.02, SD: 0.50) affirmed that waste to someone may be helpful for other persons. Moreover, students agreed that waste </w:t>
      </w:r>
      <w:r w:rsidR="006763CB" w:rsidRPr="004D02D9">
        <w:rPr>
          <w:rFonts w:ascii="Times New Roman" w:hAnsi="Times New Roman" w:cs="Times New Roman"/>
          <w:sz w:val="24"/>
          <w:szCs w:val="24"/>
        </w:rPr>
        <w:t>is</w:t>
      </w:r>
      <w:r w:rsidRPr="004D02D9">
        <w:rPr>
          <w:rFonts w:ascii="Times New Roman" w:hAnsi="Times New Roman" w:cs="Times New Roman"/>
          <w:sz w:val="24"/>
          <w:szCs w:val="24"/>
        </w:rPr>
        <w:t xml:space="preserve"> unwanted or unusable materials (M: 3.97, SD: 0.40), followed by students who accepted that waste is any substance/material which is discarded after primary use or is worthless, defective and of no use was the perception of students (M: 3.83, SD: 0.36). In addition, students accepted that waste could threaten our environment (M: 3.77, SD: 0.20) </w:t>
      </w:r>
      <w:r w:rsidR="006763CB" w:rsidRPr="004D02D9">
        <w:rPr>
          <w:rFonts w:ascii="Times New Roman" w:hAnsi="Times New Roman" w:cs="Times New Roman"/>
          <w:sz w:val="24"/>
          <w:szCs w:val="24"/>
        </w:rPr>
        <w:t xml:space="preserve">and </w:t>
      </w:r>
      <w:r w:rsidRPr="004D02D9">
        <w:rPr>
          <w:rFonts w:ascii="Times New Roman" w:hAnsi="Times New Roman" w:cs="Times New Roman"/>
          <w:sz w:val="24"/>
          <w:szCs w:val="24"/>
        </w:rPr>
        <w:t xml:space="preserve">could have an economic value (M: 3.67, SD: 0.48). Also, students believed that any human activity generates waste (M: 3.65, SD: 0.47). Regarding sex, it was realised that males generate more waste than females (M:3.05, SD: 0.00). However, this respondent could be biased since most were males. </w:t>
      </w:r>
    </w:p>
    <w:p w:rsidR="0099029D" w:rsidRPr="004D02D9" w:rsidRDefault="002012E6" w:rsidP="000A31B6">
      <w:pPr>
        <w:spacing w:line="480" w:lineRule="auto"/>
        <w:jc w:val="both"/>
        <w:rPr>
          <w:rFonts w:ascii="Times New Roman" w:hAnsi="Times New Roman" w:cs="Times New Roman"/>
          <w:sz w:val="24"/>
          <w:szCs w:val="24"/>
        </w:rPr>
      </w:pPr>
      <w:r w:rsidRPr="004D02D9">
        <w:rPr>
          <w:rFonts w:ascii="Times New Roman" w:hAnsi="Times New Roman" w:cs="Times New Roman"/>
          <w:sz w:val="24"/>
          <w:szCs w:val="24"/>
        </w:rPr>
        <w:t xml:space="preserve"> </w:t>
      </w:r>
      <w:r w:rsidR="003E0043" w:rsidRPr="004D02D9">
        <w:rPr>
          <w:rFonts w:ascii="Times New Roman" w:hAnsi="Times New Roman" w:cs="Times New Roman"/>
          <w:sz w:val="24"/>
          <w:szCs w:val="24"/>
        </w:rPr>
        <w:t>Most</w:t>
      </w:r>
      <w:r w:rsidRPr="004D02D9">
        <w:rPr>
          <w:rFonts w:ascii="Times New Roman" w:hAnsi="Times New Roman" w:cs="Times New Roman"/>
          <w:sz w:val="24"/>
          <w:szCs w:val="24"/>
        </w:rPr>
        <w:t xml:space="preserve"> respondents accepted that poor </w:t>
      </w:r>
      <w:r w:rsidR="003E0043" w:rsidRPr="004D02D9">
        <w:rPr>
          <w:rFonts w:ascii="Times New Roman" w:hAnsi="Times New Roman" w:cs="Times New Roman"/>
          <w:sz w:val="24"/>
          <w:szCs w:val="24"/>
        </w:rPr>
        <w:t>waste management</w:t>
      </w:r>
      <w:r w:rsidRPr="004D02D9">
        <w:rPr>
          <w:rFonts w:ascii="Times New Roman" w:hAnsi="Times New Roman" w:cs="Times New Roman"/>
          <w:sz w:val="24"/>
          <w:szCs w:val="24"/>
        </w:rPr>
        <w:t xml:space="preserve"> is always an environmental problem and </w:t>
      </w:r>
      <w:r w:rsidR="003E0043" w:rsidRPr="004D02D9">
        <w:rPr>
          <w:rFonts w:ascii="Times New Roman" w:hAnsi="Times New Roman" w:cs="Times New Roman"/>
          <w:sz w:val="24"/>
          <w:szCs w:val="24"/>
        </w:rPr>
        <w:t>that</w:t>
      </w:r>
      <w:r w:rsidRPr="004D02D9">
        <w:rPr>
          <w:rFonts w:ascii="Times New Roman" w:hAnsi="Times New Roman" w:cs="Times New Roman"/>
          <w:sz w:val="24"/>
          <w:szCs w:val="24"/>
        </w:rPr>
        <w:t xml:space="preserve"> waste to someone may be </w:t>
      </w:r>
      <w:r w:rsidR="003E0043" w:rsidRPr="004D02D9">
        <w:rPr>
          <w:rFonts w:ascii="Times New Roman" w:hAnsi="Times New Roman" w:cs="Times New Roman"/>
          <w:sz w:val="24"/>
          <w:szCs w:val="24"/>
        </w:rPr>
        <w:t>helpful for</w:t>
      </w:r>
      <w:r w:rsidRPr="004D02D9">
        <w:rPr>
          <w:rFonts w:ascii="Times New Roman" w:hAnsi="Times New Roman" w:cs="Times New Roman"/>
          <w:sz w:val="24"/>
          <w:szCs w:val="24"/>
        </w:rPr>
        <w:t xml:space="preserve"> other persons. This finding agrees with Benson</w:t>
      </w:r>
      <w:r w:rsidR="003E0043" w:rsidRPr="004D02D9">
        <w:rPr>
          <w:rFonts w:ascii="Times New Roman" w:hAnsi="Times New Roman" w:cs="Times New Roman"/>
          <w:sz w:val="24"/>
          <w:szCs w:val="24"/>
        </w:rPr>
        <w:t xml:space="preserve"> et al. (2018), who said that waste is often subjective because waste to one person is not necessarily</w:t>
      </w:r>
      <w:r w:rsidRPr="004D02D9">
        <w:rPr>
          <w:rFonts w:ascii="Times New Roman" w:hAnsi="Times New Roman" w:cs="Times New Roman"/>
          <w:sz w:val="24"/>
          <w:szCs w:val="24"/>
        </w:rPr>
        <w:t xml:space="preserve"> a waste to another person. Moreover, students affirmed that waste is an unwanted or unusable material. Waste is any substance /material discarded after primary use or is worthless, defective and of no use. This agrees with Mugambwa</w:t>
      </w:r>
      <w:r w:rsidR="003E0043" w:rsidRPr="004D02D9">
        <w:rPr>
          <w:rFonts w:ascii="Times New Roman" w:hAnsi="Times New Roman" w:cs="Times New Roman"/>
          <w:sz w:val="24"/>
          <w:szCs w:val="24"/>
        </w:rPr>
        <w:t xml:space="preserve"> (2009), in the literature review, that wastes are </w:t>
      </w:r>
      <w:r w:rsidR="003E0043" w:rsidRPr="004D02D9">
        <w:rPr>
          <w:rFonts w:ascii="Times New Roman" w:hAnsi="Times New Roman" w:cs="Times New Roman"/>
          <w:sz w:val="24"/>
          <w:szCs w:val="24"/>
        </w:rPr>
        <w:lastRenderedPageBreak/>
        <w:t>materials or substances considered useless and, for that matter,</w:t>
      </w:r>
      <w:r w:rsidRPr="004D02D9">
        <w:rPr>
          <w:rFonts w:ascii="Times New Roman" w:hAnsi="Times New Roman" w:cs="Times New Roman"/>
          <w:sz w:val="24"/>
          <w:szCs w:val="24"/>
        </w:rPr>
        <w:t xml:space="preserve"> are unwanted. It is also in conformity with Kolekra et al. (2016). Kolekra et al.</w:t>
      </w:r>
      <w:r w:rsidR="003E0043" w:rsidRPr="004D02D9">
        <w:rPr>
          <w:rFonts w:ascii="Times New Roman" w:hAnsi="Times New Roman" w:cs="Times New Roman"/>
          <w:sz w:val="24"/>
          <w:szCs w:val="24"/>
        </w:rPr>
        <w:t xml:space="preserve"> (2016) defined waste as any product or substance with no further use or value for the person or organisation that owns it</w:t>
      </w:r>
      <w:r w:rsidRPr="004D02D9">
        <w:rPr>
          <w:rFonts w:ascii="Times New Roman" w:hAnsi="Times New Roman" w:cs="Times New Roman"/>
          <w:sz w:val="24"/>
          <w:szCs w:val="24"/>
        </w:rPr>
        <w:t xml:space="preserve"> and which is or will be discarded. It further agrees with Orhorhoro and Oghoghore’s (2019) definition that solid waste is </w:t>
      </w:r>
      <w:r w:rsidR="003E0043" w:rsidRPr="004D02D9">
        <w:rPr>
          <w:rFonts w:ascii="Times New Roman" w:hAnsi="Times New Roman" w:cs="Times New Roman"/>
          <w:sz w:val="24"/>
          <w:szCs w:val="24"/>
        </w:rPr>
        <w:t xml:space="preserve">a useless and unwanted substance in a solid state discarded by members of </w:t>
      </w:r>
      <w:r w:rsidRPr="004D02D9">
        <w:rPr>
          <w:rFonts w:ascii="Times New Roman" w:hAnsi="Times New Roman" w:cs="Times New Roman"/>
          <w:sz w:val="24"/>
          <w:szCs w:val="24"/>
        </w:rPr>
        <w:t xml:space="preserve">society. Waste can </w:t>
      </w:r>
      <w:r w:rsidR="003E0043" w:rsidRPr="004D02D9">
        <w:rPr>
          <w:rFonts w:ascii="Times New Roman" w:hAnsi="Times New Roman" w:cs="Times New Roman"/>
          <w:sz w:val="24"/>
          <w:szCs w:val="24"/>
        </w:rPr>
        <w:t>harm our environment,</w:t>
      </w:r>
      <w:r w:rsidRPr="004D02D9">
        <w:rPr>
          <w:rFonts w:ascii="Times New Roman" w:hAnsi="Times New Roman" w:cs="Times New Roman"/>
          <w:sz w:val="24"/>
          <w:szCs w:val="24"/>
        </w:rPr>
        <w:t xml:space="preserve"> and </w:t>
      </w:r>
      <w:r w:rsidR="003E0043" w:rsidRPr="004D02D9">
        <w:rPr>
          <w:rFonts w:ascii="Times New Roman" w:hAnsi="Times New Roman" w:cs="Times New Roman"/>
          <w:sz w:val="24"/>
          <w:szCs w:val="24"/>
        </w:rPr>
        <w:t>waste could have economic value</w:t>
      </w:r>
      <w:r w:rsidRPr="004D02D9">
        <w:rPr>
          <w:rFonts w:ascii="Times New Roman" w:hAnsi="Times New Roman" w:cs="Times New Roman"/>
          <w:sz w:val="24"/>
          <w:szCs w:val="24"/>
        </w:rPr>
        <w:t xml:space="preserve">. This is in line with Ellis et al. (2005) </w:t>
      </w:r>
      <w:r w:rsidR="003E0043" w:rsidRPr="004D02D9">
        <w:rPr>
          <w:rFonts w:ascii="Times New Roman" w:hAnsi="Times New Roman" w:cs="Times New Roman"/>
          <w:sz w:val="24"/>
          <w:szCs w:val="24"/>
        </w:rPr>
        <w:t xml:space="preserve">assertion that the manufacturing use and immediate disposal of plastic bags, which are waste, have an </w:t>
      </w:r>
      <w:r w:rsidRPr="004D02D9">
        <w:rPr>
          <w:rFonts w:ascii="Times New Roman" w:hAnsi="Times New Roman" w:cs="Times New Roman"/>
          <w:sz w:val="24"/>
          <w:szCs w:val="24"/>
        </w:rPr>
        <w:t>environmental impact on society</w:t>
      </w:r>
      <w:r w:rsidR="003E0043" w:rsidRPr="004D02D9">
        <w:rPr>
          <w:rFonts w:ascii="Times New Roman" w:hAnsi="Times New Roman" w:cs="Times New Roman"/>
          <w:sz w:val="24"/>
          <w:szCs w:val="24"/>
        </w:rPr>
        <w:t>.</w:t>
      </w:r>
      <w:r w:rsidRPr="004D02D9">
        <w:rPr>
          <w:rFonts w:ascii="Times New Roman" w:hAnsi="Times New Roman" w:cs="Times New Roman"/>
          <w:sz w:val="24"/>
          <w:szCs w:val="24"/>
        </w:rPr>
        <w:t xml:space="preserve"> Students from both senior high schools disagreed on the notion that once something is considered </w:t>
      </w:r>
      <w:r w:rsidR="003E0043" w:rsidRPr="004D02D9">
        <w:rPr>
          <w:rFonts w:ascii="Times New Roman" w:hAnsi="Times New Roman" w:cs="Times New Roman"/>
          <w:sz w:val="24"/>
          <w:szCs w:val="24"/>
        </w:rPr>
        <w:t>waste, it remains so forever; waste can never be helpful. This finding confirms the definition by Kolekra et al. (2016) that waste is any product or substance with no further use or value for the person or organisation that owns it</w:t>
      </w:r>
      <w:r w:rsidRPr="004D02D9">
        <w:rPr>
          <w:rFonts w:ascii="Times New Roman" w:hAnsi="Times New Roman" w:cs="Times New Roman"/>
          <w:sz w:val="24"/>
          <w:szCs w:val="24"/>
        </w:rPr>
        <w:t xml:space="preserve"> and which is or will be discarded. </w:t>
      </w:r>
    </w:p>
    <w:p w:rsidR="0058656A" w:rsidRPr="004D02D9" w:rsidRDefault="002012E6" w:rsidP="0058656A">
      <w:pPr>
        <w:spacing w:line="480" w:lineRule="auto"/>
        <w:jc w:val="both"/>
        <w:rPr>
          <w:rFonts w:ascii="Times New Roman" w:eastAsia="Calibri" w:hAnsi="Times New Roman" w:cs="Times New Roman"/>
          <w:b/>
          <w:sz w:val="24"/>
          <w:szCs w:val="24"/>
        </w:rPr>
      </w:pPr>
      <w:r w:rsidRPr="004D02D9">
        <w:rPr>
          <w:rFonts w:ascii="Times New Roman" w:eastAsia="Calibri" w:hAnsi="Times New Roman" w:cs="Times New Roman"/>
          <w:b/>
          <w:sz w:val="24"/>
          <w:szCs w:val="24"/>
        </w:rPr>
        <w:t xml:space="preserve">3.3 Teachers’ knowledge of the constitutes of littering </w:t>
      </w:r>
      <w:r w:rsidRPr="004D02D9">
        <w:rPr>
          <w:rFonts w:ascii="Times New Roman" w:eastAsia="Calibri" w:hAnsi="Times New Roman" w:cs="Times New Roman"/>
          <w:b/>
          <w:i/>
          <w:sz w:val="24"/>
          <w:szCs w:val="24"/>
        </w:rPr>
        <w:tab/>
      </w:r>
    </w:p>
    <w:p w:rsidR="0058656A" w:rsidRPr="004D02D9" w:rsidRDefault="002012E6" w:rsidP="0058656A">
      <w:pPr>
        <w:spacing w:line="480" w:lineRule="auto"/>
        <w:jc w:val="both"/>
        <w:rPr>
          <w:rFonts w:ascii="Times New Roman" w:eastAsia="Calibri" w:hAnsi="Times New Roman" w:cs="Times New Roman"/>
          <w:sz w:val="24"/>
          <w:szCs w:val="24"/>
        </w:rPr>
      </w:pPr>
      <w:r w:rsidRPr="004D02D9">
        <w:rPr>
          <w:rFonts w:ascii="Times New Roman" w:eastAsia="Calibri" w:hAnsi="Times New Roman" w:cs="Times New Roman"/>
          <w:sz w:val="24"/>
          <w:szCs w:val="24"/>
        </w:rPr>
        <w:t xml:space="preserve">The researcher also sought the </w:t>
      </w:r>
      <w:r w:rsidR="003E0043" w:rsidRPr="004D02D9">
        <w:rPr>
          <w:rFonts w:ascii="Times New Roman" w:eastAsia="Calibri" w:hAnsi="Times New Roman" w:cs="Times New Roman"/>
          <w:sz w:val="24"/>
          <w:szCs w:val="24"/>
        </w:rPr>
        <w:t>views</w:t>
      </w:r>
      <w:r w:rsidRPr="004D02D9">
        <w:rPr>
          <w:rFonts w:ascii="Times New Roman" w:eastAsia="Calibri" w:hAnsi="Times New Roman" w:cs="Times New Roman"/>
          <w:sz w:val="24"/>
          <w:szCs w:val="24"/>
        </w:rPr>
        <w:t xml:space="preserve"> of the teachers on what constitutes littering. It was revealed that papers, plastics, cans and sachet water plastics form a </w:t>
      </w:r>
      <w:r w:rsidR="003E0043" w:rsidRPr="004D02D9">
        <w:rPr>
          <w:rFonts w:ascii="Times New Roman" w:eastAsia="Calibri" w:hAnsi="Times New Roman" w:cs="Times New Roman"/>
          <w:sz w:val="24"/>
          <w:szCs w:val="24"/>
        </w:rPr>
        <w:t>more significant</w:t>
      </w:r>
      <w:r w:rsidRPr="004D02D9">
        <w:rPr>
          <w:rFonts w:ascii="Times New Roman" w:eastAsia="Calibri" w:hAnsi="Times New Roman" w:cs="Times New Roman"/>
          <w:sz w:val="24"/>
          <w:szCs w:val="24"/>
        </w:rPr>
        <w:t xml:space="preserve"> part of waste in their schools. On what constitutes littering, one teacher from Sefwi Wiawso Secondary Technical School said: </w:t>
      </w:r>
      <w:r w:rsidRPr="004D02D9">
        <w:rPr>
          <w:rFonts w:ascii="Times New Roman" w:eastAsia="Calibri" w:hAnsi="Times New Roman" w:cs="Times New Roman"/>
          <w:i/>
          <w:sz w:val="24"/>
          <w:szCs w:val="24"/>
        </w:rPr>
        <w:t xml:space="preserve">“Dropping litters on the ground </w:t>
      </w:r>
      <w:r w:rsidR="006763CB" w:rsidRPr="004D02D9">
        <w:rPr>
          <w:rFonts w:ascii="Times New Roman" w:eastAsia="Calibri" w:hAnsi="Times New Roman" w:cs="Times New Roman"/>
          <w:i/>
          <w:sz w:val="24"/>
          <w:szCs w:val="24"/>
        </w:rPr>
        <w:t>anyhow</w:t>
      </w:r>
      <w:r w:rsidRPr="004D02D9">
        <w:rPr>
          <w:rFonts w:ascii="Times New Roman" w:eastAsia="Calibri" w:hAnsi="Times New Roman" w:cs="Times New Roman"/>
          <w:i/>
          <w:sz w:val="24"/>
          <w:szCs w:val="24"/>
        </w:rPr>
        <w:t xml:space="preserve"> </w:t>
      </w:r>
      <w:r w:rsidR="006763CB" w:rsidRPr="004D02D9">
        <w:rPr>
          <w:rFonts w:ascii="Times New Roman" w:eastAsia="Calibri" w:hAnsi="Times New Roman" w:cs="Times New Roman"/>
          <w:i/>
          <w:sz w:val="24"/>
          <w:szCs w:val="24"/>
        </w:rPr>
        <w:t>constitutes</w:t>
      </w:r>
      <w:r w:rsidRPr="004D02D9">
        <w:rPr>
          <w:rFonts w:ascii="Times New Roman" w:eastAsia="Calibri" w:hAnsi="Times New Roman" w:cs="Times New Roman"/>
          <w:i/>
          <w:sz w:val="24"/>
          <w:szCs w:val="24"/>
        </w:rPr>
        <w:t xml:space="preserve"> littering” </w:t>
      </w:r>
      <w:r w:rsidRPr="004D02D9">
        <w:rPr>
          <w:rFonts w:ascii="Times New Roman" w:eastAsia="Calibri" w:hAnsi="Times New Roman" w:cs="Times New Roman"/>
          <w:sz w:val="24"/>
          <w:szCs w:val="24"/>
        </w:rPr>
        <w:t xml:space="preserve">Another teacher from ST. Joseph Senior High School stated that </w:t>
      </w:r>
      <w:r w:rsidR="003E0043" w:rsidRPr="004D02D9">
        <w:rPr>
          <w:rFonts w:ascii="Times New Roman" w:eastAsia="Calibri" w:hAnsi="Times New Roman" w:cs="Times New Roman"/>
          <w:i/>
          <w:sz w:val="24"/>
          <w:szCs w:val="24"/>
        </w:rPr>
        <w:t>littering is intentionally depositing litter in</w:t>
      </w:r>
      <w:r w:rsidRPr="004D02D9">
        <w:rPr>
          <w:rFonts w:ascii="Times New Roman" w:eastAsia="Calibri" w:hAnsi="Times New Roman" w:cs="Times New Roman"/>
          <w:i/>
          <w:sz w:val="24"/>
          <w:szCs w:val="24"/>
        </w:rPr>
        <w:t xml:space="preserve"> </w:t>
      </w:r>
      <w:r w:rsidR="003E0043" w:rsidRPr="004D02D9">
        <w:rPr>
          <w:rFonts w:ascii="Times New Roman" w:eastAsia="Calibri" w:hAnsi="Times New Roman" w:cs="Times New Roman"/>
          <w:i/>
          <w:sz w:val="24"/>
          <w:szCs w:val="24"/>
        </w:rPr>
        <w:t>public or private places</w:t>
      </w:r>
      <w:r w:rsidR="00766BC2" w:rsidRPr="004D02D9">
        <w:rPr>
          <w:rFonts w:ascii="Times New Roman" w:eastAsia="Calibri" w:hAnsi="Times New Roman" w:cs="Times New Roman"/>
          <w:i/>
          <w:sz w:val="24"/>
          <w:szCs w:val="24"/>
        </w:rPr>
        <w:t xml:space="preserve">. </w:t>
      </w:r>
      <w:r w:rsidRPr="004D02D9">
        <w:rPr>
          <w:rFonts w:ascii="Times New Roman" w:eastAsia="Calibri" w:hAnsi="Times New Roman" w:cs="Times New Roman"/>
          <w:sz w:val="24"/>
          <w:szCs w:val="24"/>
        </w:rPr>
        <w:t>The teachers clarified that littering could be prevented</w:t>
      </w:r>
      <w:r w:rsidR="003E0043" w:rsidRPr="004D02D9">
        <w:rPr>
          <w:rFonts w:ascii="Times New Roman" w:eastAsia="Calibri" w:hAnsi="Times New Roman" w:cs="Times New Roman"/>
          <w:sz w:val="24"/>
          <w:szCs w:val="24"/>
        </w:rPr>
        <w:t xml:space="preserve"> by putting waste bins around the school premises and punishing those who </w:t>
      </w:r>
      <w:r w:rsidRPr="004D02D9">
        <w:rPr>
          <w:rFonts w:ascii="Times New Roman" w:eastAsia="Calibri" w:hAnsi="Times New Roman" w:cs="Times New Roman"/>
          <w:sz w:val="24"/>
          <w:szCs w:val="24"/>
        </w:rPr>
        <w:t xml:space="preserve">litter. It was also made clear from the interview that some teachers and </w:t>
      </w:r>
      <w:r w:rsidR="006763CB" w:rsidRPr="004D02D9">
        <w:rPr>
          <w:rFonts w:ascii="Times New Roman" w:eastAsia="Calibri" w:hAnsi="Times New Roman" w:cs="Times New Roman"/>
          <w:sz w:val="24"/>
          <w:szCs w:val="24"/>
        </w:rPr>
        <w:t>students</w:t>
      </w:r>
      <w:r w:rsidRPr="004D02D9">
        <w:rPr>
          <w:rFonts w:ascii="Times New Roman" w:eastAsia="Calibri" w:hAnsi="Times New Roman" w:cs="Times New Roman"/>
          <w:sz w:val="24"/>
          <w:szCs w:val="24"/>
        </w:rPr>
        <w:t xml:space="preserve"> litter not because of ignorance but because of the absence of waste bins on campus.</w:t>
      </w:r>
    </w:p>
    <w:p w:rsidR="0099029D" w:rsidRPr="004D02D9" w:rsidRDefault="002012E6" w:rsidP="00766BC2">
      <w:pPr>
        <w:spacing w:before="240" w:after="0" w:line="480" w:lineRule="auto"/>
        <w:jc w:val="both"/>
        <w:rPr>
          <w:rFonts w:ascii="Times New Roman" w:hAnsi="Times New Roman" w:cs="Times New Roman"/>
          <w:sz w:val="24"/>
          <w:szCs w:val="24"/>
        </w:rPr>
      </w:pPr>
      <w:r w:rsidRPr="004D02D9">
        <w:rPr>
          <w:rFonts w:ascii="Times New Roman" w:hAnsi="Times New Roman" w:cs="Times New Roman"/>
          <w:b/>
          <w:sz w:val="24"/>
          <w:szCs w:val="24"/>
        </w:rPr>
        <w:lastRenderedPageBreak/>
        <w:t>3.4 Students’</w:t>
      </w:r>
      <w:r w:rsidR="000A31B6" w:rsidRPr="004D02D9">
        <w:rPr>
          <w:rFonts w:ascii="Times New Roman" w:hAnsi="Times New Roman" w:cs="Times New Roman"/>
          <w:b/>
          <w:sz w:val="24"/>
          <w:szCs w:val="24"/>
        </w:rPr>
        <w:t xml:space="preserve"> Knowledge </w:t>
      </w:r>
      <w:r w:rsidRPr="004D02D9">
        <w:rPr>
          <w:rFonts w:ascii="Times New Roman" w:hAnsi="Times New Roman" w:cs="Times New Roman"/>
          <w:b/>
          <w:sz w:val="24"/>
          <w:szCs w:val="24"/>
        </w:rPr>
        <w:t>of</w:t>
      </w:r>
      <w:r w:rsidR="000A31B6" w:rsidRPr="004D02D9">
        <w:rPr>
          <w:rFonts w:ascii="Times New Roman" w:hAnsi="Times New Roman" w:cs="Times New Roman"/>
          <w:b/>
          <w:sz w:val="24"/>
          <w:szCs w:val="24"/>
        </w:rPr>
        <w:t xml:space="preserve"> the Constituents of Littering </w:t>
      </w:r>
    </w:p>
    <w:p w:rsidR="0099029D" w:rsidRPr="004D02D9" w:rsidRDefault="002012E6" w:rsidP="0099029D">
      <w:pPr>
        <w:pStyle w:val="Heading2"/>
        <w:rPr>
          <w:szCs w:val="24"/>
        </w:rPr>
      </w:pPr>
      <w:bookmarkStart w:id="17" w:name="_Toc114135249"/>
      <w:bookmarkStart w:id="18" w:name="_Toc119501515"/>
      <w:bookmarkStart w:id="19" w:name="_Toc121998115"/>
      <w:r w:rsidRPr="004D02D9">
        <w:rPr>
          <w:rStyle w:val="Heading2Char"/>
          <w:b/>
        </w:rPr>
        <w:t xml:space="preserve">Table </w:t>
      </w:r>
      <w:r w:rsidR="00FF5DBA">
        <w:rPr>
          <w:rStyle w:val="Heading2Char"/>
          <w:b/>
        </w:rPr>
        <w:t>3</w:t>
      </w:r>
      <w:r w:rsidRPr="004D02D9">
        <w:rPr>
          <w:rStyle w:val="Heading2Char"/>
          <w:b/>
        </w:rPr>
        <w:t xml:space="preserve">: Analysis of students’ knowledge </w:t>
      </w:r>
      <w:r w:rsidR="006763CB" w:rsidRPr="004D02D9">
        <w:rPr>
          <w:rStyle w:val="Heading2Char"/>
          <w:b/>
        </w:rPr>
        <w:t>of</w:t>
      </w:r>
      <w:r w:rsidRPr="004D02D9">
        <w:rPr>
          <w:rStyle w:val="Heading2Char"/>
          <w:b/>
        </w:rPr>
        <w:t xml:space="preserve"> the constituents of littering</w:t>
      </w:r>
      <w:bookmarkEnd w:id="17"/>
      <w:bookmarkEnd w:id="18"/>
      <w:bookmarkEnd w:id="19"/>
      <w:r w:rsidRPr="004D02D9">
        <w:rPr>
          <w:rStyle w:val="Heading2Char"/>
          <w:b/>
        </w:rPr>
        <w:t xml:space="preserve">   </w:t>
      </w:r>
      <w:r w:rsidRPr="004D02D9">
        <w:rPr>
          <w:rStyle w:val="Heading2Char"/>
          <w:b/>
        </w:rPr>
        <w:tab/>
      </w:r>
    </w:p>
    <w:tbl>
      <w:tblPr>
        <w:tblStyle w:val="ListTable6Colorful1"/>
        <w:tblW w:w="8331" w:type="dxa"/>
        <w:tblLook w:val="04A0" w:firstRow="1" w:lastRow="0" w:firstColumn="1" w:lastColumn="0" w:noHBand="0" w:noVBand="1"/>
      </w:tblPr>
      <w:tblGrid>
        <w:gridCol w:w="5493"/>
        <w:gridCol w:w="1576"/>
        <w:gridCol w:w="1262"/>
      </w:tblGrid>
      <w:tr w:rsidR="00604B3F" w:rsidTr="00604B3F">
        <w:trPr>
          <w:cnfStyle w:val="100000000000" w:firstRow="1" w:lastRow="0" w:firstColumn="0" w:lastColumn="0" w:oddVBand="0" w:evenVBand="0" w:oddHBand="0"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5493" w:type="dxa"/>
            <w:shd w:val="clear" w:color="auto" w:fill="auto"/>
            <w:hideMark/>
          </w:tcPr>
          <w:p w:rsidR="0099029D" w:rsidRPr="004D02D9" w:rsidRDefault="002012E6" w:rsidP="001808D8">
            <w:pPr>
              <w:jc w:val="both"/>
              <w:rPr>
                <w:rFonts w:ascii="Times New Roman" w:eastAsia="Times New Roman" w:hAnsi="Times New Roman" w:cs="Times New Roman"/>
                <w:color w:val="auto"/>
                <w:sz w:val="24"/>
                <w:szCs w:val="24"/>
              </w:rPr>
            </w:pPr>
            <w:r w:rsidRPr="004D02D9">
              <w:rPr>
                <w:rFonts w:ascii="Times New Roman" w:eastAsia="Times New Roman" w:hAnsi="Times New Roman" w:cs="Times New Roman"/>
                <w:bCs w:val="0"/>
                <w:color w:val="auto"/>
                <w:sz w:val="24"/>
                <w:szCs w:val="24"/>
              </w:rPr>
              <w:t>Statement</w:t>
            </w:r>
          </w:p>
        </w:tc>
        <w:tc>
          <w:tcPr>
            <w:tcW w:w="2838" w:type="dxa"/>
            <w:gridSpan w:val="2"/>
            <w:shd w:val="clear" w:color="auto" w:fill="auto"/>
            <w:hideMark/>
          </w:tcPr>
          <w:p w:rsidR="0099029D" w:rsidRPr="004D02D9" w:rsidRDefault="002012E6" w:rsidP="001808D8">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D02D9">
              <w:rPr>
                <w:rFonts w:ascii="Times New Roman" w:eastAsia="Times New Roman" w:hAnsi="Times New Roman" w:cs="Times New Roman"/>
                <w:bCs w:val="0"/>
                <w:color w:val="auto"/>
                <w:sz w:val="24"/>
                <w:szCs w:val="24"/>
              </w:rPr>
              <w:t xml:space="preserve">Descriptive Statistics </w:t>
            </w:r>
          </w:p>
        </w:tc>
      </w:tr>
      <w:tr w:rsidR="00604B3F" w:rsidTr="00604B3F">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5493" w:type="dxa"/>
            <w:shd w:val="clear" w:color="auto" w:fill="auto"/>
            <w:hideMark/>
          </w:tcPr>
          <w:p w:rsidR="0099029D" w:rsidRPr="004D02D9" w:rsidRDefault="002012E6" w:rsidP="001808D8">
            <w:pPr>
              <w:jc w:val="both"/>
              <w:rPr>
                <w:rFonts w:ascii="Times New Roman" w:eastAsia="Times New Roman" w:hAnsi="Times New Roman" w:cs="Times New Roman"/>
                <w:color w:val="auto"/>
                <w:sz w:val="24"/>
                <w:szCs w:val="24"/>
              </w:rPr>
            </w:pPr>
            <w:r w:rsidRPr="004D02D9">
              <w:rPr>
                <w:rFonts w:ascii="Times New Roman" w:eastAsia="Times New Roman" w:hAnsi="Times New Roman" w:cs="Times New Roman"/>
                <w:color w:val="auto"/>
                <w:sz w:val="24"/>
                <w:szCs w:val="24"/>
              </w:rPr>
              <w:t> </w:t>
            </w:r>
          </w:p>
        </w:tc>
        <w:tc>
          <w:tcPr>
            <w:tcW w:w="1576" w:type="dxa"/>
            <w:shd w:val="clear" w:color="auto" w:fill="auto"/>
            <w:hideMark/>
          </w:tcPr>
          <w:p w:rsidR="0099029D" w:rsidRPr="004D02D9" w:rsidRDefault="002012E6" w:rsidP="001808D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4"/>
                <w:szCs w:val="24"/>
              </w:rPr>
            </w:pPr>
            <w:r w:rsidRPr="004D02D9">
              <w:rPr>
                <w:rFonts w:ascii="Times New Roman" w:eastAsia="Times New Roman" w:hAnsi="Times New Roman" w:cs="Times New Roman"/>
                <w:b/>
                <w:bCs/>
                <w:color w:val="auto"/>
                <w:sz w:val="24"/>
                <w:szCs w:val="24"/>
              </w:rPr>
              <w:t xml:space="preserve">Mean </w:t>
            </w:r>
          </w:p>
        </w:tc>
        <w:tc>
          <w:tcPr>
            <w:tcW w:w="1262" w:type="dxa"/>
            <w:shd w:val="clear" w:color="auto" w:fill="auto"/>
            <w:hideMark/>
          </w:tcPr>
          <w:p w:rsidR="0099029D" w:rsidRPr="004D02D9" w:rsidRDefault="002012E6" w:rsidP="001808D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auto"/>
                <w:sz w:val="24"/>
                <w:szCs w:val="24"/>
              </w:rPr>
            </w:pPr>
            <w:r w:rsidRPr="004D02D9">
              <w:rPr>
                <w:rFonts w:ascii="Times New Roman" w:eastAsia="Times New Roman" w:hAnsi="Times New Roman" w:cs="Times New Roman"/>
                <w:b/>
                <w:bCs/>
                <w:color w:val="auto"/>
                <w:sz w:val="24"/>
                <w:szCs w:val="24"/>
              </w:rPr>
              <w:t>S.D</w:t>
            </w:r>
          </w:p>
        </w:tc>
      </w:tr>
      <w:tr w:rsidR="00604B3F" w:rsidTr="00604B3F">
        <w:trPr>
          <w:trHeight w:val="963"/>
        </w:trPr>
        <w:tc>
          <w:tcPr>
            <w:cnfStyle w:val="001000000000" w:firstRow="0" w:lastRow="0" w:firstColumn="1" w:lastColumn="0" w:oddVBand="0" w:evenVBand="0" w:oddHBand="0" w:evenHBand="0" w:firstRowFirstColumn="0" w:firstRowLastColumn="0" w:lastRowFirstColumn="0" w:lastRowLastColumn="0"/>
            <w:tcW w:w="5493" w:type="dxa"/>
            <w:shd w:val="clear" w:color="auto" w:fill="auto"/>
            <w:hideMark/>
          </w:tcPr>
          <w:p w:rsidR="0099029D" w:rsidRPr="004D02D9" w:rsidRDefault="002012E6" w:rsidP="003E0043">
            <w:pPr>
              <w:rPr>
                <w:rFonts w:ascii="Times New Roman" w:eastAsia="Times New Roman" w:hAnsi="Times New Roman" w:cs="Times New Roman"/>
                <w:color w:val="auto"/>
                <w:sz w:val="24"/>
                <w:szCs w:val="24"/>
              </w:rPr>
            </w:pPr>
            <w:r w:rsidRPr="004D02D9">
              <w:rPr>
                <w:rFonts w:ascii="Times New Roman" w:eastAsia="Times New Roman" w:hAnsi="Times New Roman" w:cs="Times New Roman"/>
                <w:b w:val="0"/>
                <w:color w:val="auto"/>
                <w:sz w:val="24"/>
                <w:szCs w:val="24"/>
              </w:rPr>
              <w:t xml:space="preserve">Littering is </w:t>
            </w:r>
            <w:r w:rsidR="003E0043" w:rsidRPr="004D02D9">
              <w:rPr>
                <w:rFonts w:ascii="Times New Roman" w:eastAsia="Times New Roman" w:hAnsi="Times New Roman" w:cs="Times New Roman"/>
                <w:b w:val="0"/>
                <w:color w:val="auto"/>
                <w:sz w:val="24"/>
                <w:szCs w:val="24"/>
              </w:rPr>
              <w:t xml:space="preserve">dangerous </w:t>
            </w:r>
            <w:r w:rsidRPr="004D02D9">
              <w:rPr>
                <w:rFonts w:ascii="Times New Roman" w:eastAsia="Times New Roman" w:hAnsi="Times New Roman" w:cs="Times New Roman"/>
                <w:b w:val="0"/>
                <w:color w:val="auto"/>
                <w:sz w:val="24"/>
                <w:szCs w:val="24"/>
              </w:rPr>
              <w:t xml:space="preserve">and should not be taken for granted because it impacts the school's environment. </w:t>
            </w:r>
          </w:p>
        </w:tc>
        <w:tc>
          <w:tcPr>
            <w:tcW w:w="1576" w:type="dxa"/>
            <w:shd w:val="clear" w:color="auto" w:fill="auto"/>
            <w:hideMark/>
          </w:tcPr>
          <w:p w:rsidR="0099029D" w:rsidRPr="004D02D9" w:rsidRDefault="002012E6" w:rsidP="001808D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auto"/>
                <w:sz w:val="24"/>
                <w:szCs w:val="24"/>
              </w:rPr>
            </w:pPr>
            <w:r w:rsidRPr="004D02D9">
              <w:rPr>
                <w:rFonts w:ascii="Times New Roman" w:eastAsia="Times New Roman" w:hAnsi="Times New Roman" w:cs="Times New Roman"/>
                <w:bCs/>
                <w:color w:val="auto"/>
                <w:sz w:val="24"/>
                <w:szCs w:val="24"/>
              </w:rPr>
              <w:t>2.59</w:t>
            </w:r>
          </w:p>
        </w:tc>
        <w:tc>
          <w:tcPr>
            <w:tcW w:w="1262" w:type="dxa"/>
            <w:shd w:val="clear" w:color="auto" w:fill="auto"/>
            <w:hideMark/>
          </w:tcPr>
          <w:p w:rsidR="0099029D" w:rsidRPr="004D02D9" w:rsidRDefault="002012E6" w:rsidP="001808D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D02D9">
              <w:rPr>
                <w:rFonts w:ascii="Times New Roman" w:eastAsia="Times New Roman" w:hAnsi="Times New Roman" w:cs="Times New Roman"/>
                <w:color w:val="auto"/>
                <w:sz w:val="24"/>
                <w:szCs w:val="24"/>
              </w:rPr>
              <w:t>0.967</w:t>
            </w:r>
          </w:p>
        </w:tc>
      </w:tr>
      <w:tr w:rsidR="00604B3F" w:rsidTr="00604B3F">
        <w:trPr>
          <w:cnfStyle w:val="000000100000" w:firstRow="0" w:lastRow="0" w:firstColumn="0" w:lastColumn="0" w:oddVBand="0" w:evenVBand="0" w:oddHBand="1" w:evenHBand="0" w:firstRowFirstColumn="0" w:firstRowLastColumn="0" w:lastRowFirstColumn="0" w:lastRowLastColumn="0"/>
          <w:trHeight w:val="729"/>
        </w:trPr>
        <w:tc>
          <w:tcPr>
            <w:cnfStyle w:val="001000000000" w:firstRow="0" w:lastRow="0" w:firstColumn="1" w:lastColumn="0" w:oddVBand="0" w:evenVBand="0" w:oddHBand="0" w:evenHBand="0" w:firstRowFirstColumn="0" w:firstRowLastColumn="0" w:lastRowFirstColumn="0" w:lastRowLastColumn="0"/>
            <w:tcW w:w="5493" w:type="dxa"/>
            <w:shd w:val="clear" w:color="auto" w:fill="auto"/>
            <w:hideMark/>
          </w:tcPr>
          <w:p w:rsidR="0099029D" w:rsidRPr="004D02D9" w:rsidRDefault="002012E6" w:rsidP="001808D8">
            <w:pPr>
              <w:rPr>
                <w:rFonts w:ascii="Times New Roman" w:eastAsia="Times New Roman" w:hAnsi="Times New Roman" w:cs="Times New Roman"/>
                <w:color w:val="auto"/>
                <w:sz w:val="24"/>
                <w:szCs w:val="24"/>
              </w:rPr>
            </w:pPr>
            <w:r w:rsidRPr="004D02D9">
              <w:rPr>
                <w:rFonts w:ascii="Times New Roman" w:eastAsia="Times New Roman" w:hAnsi="Times New Roman" w:cs="Times New Roman"/>
                <w:b w:val="0"/>
                <w:color w:val="auto"/>
                <w:sz w:val="24"/>
                <w:szCs w:val="24"/>
              </w:rPr>
              <w:t>Littering can also result from construction projects on campus.</w:t>
            </w:r>
          </w:p>
        </w:tc>
        <w:tc>
          <w:tcPr>
            <w:tcW w:w="1576" w:type="dxa"/>
            <w:shd w:val="clear" w:color="auto" w:fill="auto"/>
            <w:hideMark/>
          </w:tcPr>
          <w:p w:rsidR="0099029D" w:rsidRPr="004D02D9" w:rsidRDefault="002012E6" w:rsidP="001808D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auto"/>
                <w:sz w:val="24"/>
                <w:szCs w:val="24"/>
              </w:rPr>
            </w:pPr>
            <w:r w:rsidRPr="004D02D9">
              <w:rPr>
                <w:rFonts w:ascii="Times New Roman" w:eastAsia="Times New Roman" w:hAnsi="Times New Roman" w:cs="Times New Roman"/>
                <w:bCs/>
                <w:color w:val="auto"/>
                <w:sz w:val="24"/>
                <w:szCs w:val="24"/>
              </w:rPr>
              <w:t>2.51</w:t>
            </w:r>
          </w:p>
        </w:tc>
        <w:tc>
          <w:tcPr>
            <w:tcW w:w="1262" w:type="dxa"/>
            <w:shd w:val="clear" w:color="auto" w:fill="auto"/>
            <w:hideMark/>
          </w:tcPr>
          <w:p w:rsidR="0099029D" w:rsidRPr="004D02D9" w:rsidRDefault="002012E6" w:rsidP="001808D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D02D9">
              <w:rPr>
                <w:rFonts w:ascii="Times New Roman" w:eastAsia="Times New Roman" w:hAnsi="Times New Roman" w:cs="Times New Roman"/>
                <w:color w:val="auto"/>
                <w:sz w:val="24"/>
                <w:szCs w:val="24"/>
              </w:rPr>
              <w:t>0.963</w:t>
            </w:r>
          </w:p>
        </w:tc>
      </w:tr>
      <w:tr w:rsidR="00604B3F" w:rsidTr="00604B3F">
        <w:trPr>
          <w:trHeight w:val="279"/>
        </w:trPr>
        <w:tc>
          <w:tcPr>
            <w:cnfStyle w:val="001000000000" w:firstRow="0" w:lastRow="0" w:firstColumn="1" w:lastColumn="0" w:oddVBand="0" w:evenVBand="0" w:oddHBand="0" w:evenHBand="0" w:firstRowFirstColumn="0" w:firstRowLastColumn="0" w:lastRowFirstColumn="0" w:lastRowLastColumn="0"/>
            <w:tcW w:w="5493" w:type="dxa"/>
            <w:shd w:val="clear" w:color="auto" w:fill="auto"/>
            <w:hideMark/>
          </w:tcPr>
          <w:p w:rsidR="0099029D" w:rsidRPr="004D02D9" w:rsidRDefault="002012E6" w:rsidP="001808D8">
            <w:pPr>
              <w:spacing w:line="276" w:lineRule="auto"/>
              <w:rPr>
                <w:rFonts w:ascii="Times New Roman" w:eastAsia="Times New Roman" w:hAnsi="Times New Roman" w:cs="Times New Roman"/>
                <w:color w:val="auto"/>
                <w:sz w:val="24"/>
                <w:szCs w:val="24"/>
              </w:rPr>
            </w:pPr>
            <w:r w:rsidRPr="004D02D9">
              <w:rPr>
                <w:rFonts w:ascii="Times New Roman" w:eastAsia="Times New Roman" w:hAnsi="Times New Roman" w:cs="Times New Roman"/>
                <w:b w:val="0"/>
                <w:color w:val="auto"/>
                <w:sz w:val="24"/>
                <w:szCs w:val="24"/>
              </w:rPr>
              <w:t>Littering is a crime on school campuses.</w:t>
            </w:r>
          </w:p>
        </w:tc>
        <w:tc>
          <w:tcPr>
            <w:tcW w:w="1576" w:type="dxa"/>
            <w:shd w:val="clear" w:color="auto" w:fill="auto"/>
            <w:hideMark/>
          </w:tcPr>
          <w:p w:rsidR="0099029D" w:rsidRPr="004D02D9" w:rsidRDefault="002012E6" w:rsidP="001808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auto"/>
                <w:sz w:val="24"/>
                <w:szCs w:val="24"/>
              </w:rPr>
            </w:pPr>
            <w:r w:rsidRPr="004D02D9">
              <w:rPr>
                <w:rFonts w:ascii="Times New Roman" w:eastAsia="Times New Roman" w:hAnsi="Times New Roman" w:cs="Times New Roman"/>
                <w:bCs/>
                <w:color w:val="auto"/>
                <w:sz w:val="24"/>
                <w:szCs w:val="24"/>
              </w:rPr>
              <w:t>2.49</w:t>
            </w:r>
          </w:p>
        </w:tc>
        <w:tc>
          <w:tcPr>
            <w:tcW w:w="1262" w:type="dxa"/>
            <w:shd w:val="clear" w:color="auto" w:fill="auto"/>
            <w:hideMark/>
          </w:tcPr>
          <w:p w:rsidR="0099029D" w:rsidRPr="004D02D9" w:rsidRDefault="002012E6" w:rsidP="001808D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D02D9">
              <w:rPr>
                <w:rFonts w:ascii="Times New Roman" w:eastAsia="Times New Roman" w:hAnsi="Times New Roman" w:cs="Times New Roman"/>
                <w:color w:val="auto"/>
                <w:sz w:val="24"/>
                <w:szCs w:val="24"/>
              </w:rPr>
              <w:t>0.96</w:t>
            </w:r>
          </w:p>
        </w:tc>
      </w:tr>
      <w:tr w:rsidR="00604B3F" w:rsidTr="00604B3F">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493" w:type="dxa"/>
            <w:shd w:val="clear" w:color="auto" w:fill="auto"/>
            <w:hideMark/>
          </w:tcPr>
          <w:p w:rsidR="0099029D" w:rsidRPr="004D02D9" w:rsidRDefault="002012E6" w:rsidP="001808D8">
            <w:pPr>
              <w:spacing w:line="276" w:lineRule="auto"/>
              <w:rPr>
                <w:rFonts w:ascii="Times New Roman" w:eastAsia="Times New Roman" w:hAnsi="Times New Roman" w:cs="Times New Roman"/>
                <w:color w:val="auto"/>
                <w:sz w:val="24"/>
                <w:szCs w:val="24"/>
              </w:rPr>
            </w:pPr>
            <w:r w:rsidRPr="004D02D9">
              <w:rPr>
                <w:rFonts w:ascii="Times New Roman" w:eastAsia="Times New Roman" w:hAnsi="Times New Roman" w:cs="Times New Roman"/>
                <w:b w:val="0"/>
                <w:color w:val="auto"/>
                <w:sz w:val="24"/>
                <w:szCs w:val="24"/>
              </w:rPr>
              <w:t>Littering can affect the quality of life on campus.</w:t>
            </w:r>
          </w:p>
        </w:tc>
        <w:tc>
          <w:tcPr>
            <w:tcW w:w="1576" w:type="dxa"/>
            <w:shd w:val="clear" w:color="auto" w:fill="auto"/>
            <w:hideMark/>
          </w:tcPr>
          <w:p w:rsidR="0099029D" w:rsidRPr="004D02D9" w:rsidRDefault="002012E6" w:rsidP="001808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auto"/>
                <w:sz w:val="24"/>
                <w:szCs w:val="24"/>
              </w:rPr>
            </w:pPr>
            <w:r w:rsidRPr="004D02D9">
              <w:rPr>
                <w:rFonts w:ascii="Times New Roman" w:eastAsia="Times New Roman" w:hAnsi="Times New Roman" w:cs="Times New Roman"/>
                <w:bCs/>
                <w:color w:val="auto"/>
                <w:sz w:val="24"/>
                <w:szCs w:val="24"/>
              </w:rPr>
              <w:t>2.35</w:t>
            </w:r>
          </w:p>
        </w:tc>
        <w:tc>
          <w:tcPr>
            <w:tcW w:w="1262" w:type="dxa"/>
            <w:shd w:val="clear" w:color="auto" w:fill="auto"/>
            <w:hideMark/>
          </w:tcPr>
          <w:p w:rsidR="0099029D" w:rsidRPr="004D02D9" w:rsidRDefault="002012E6" w:rsidP="001808D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D02D9">
              <w:rPr>
                <w:rFonts w:ascii="Times New Roman" w:eastAsia="Times New Roman" w:hAnsi="Times New Roman" w:cs="Times New Roman"/>
                <w:color w:val="auto"/>
                <w:sz w:val="24"/>
                <w:szCs w:val="24"/>
              </w:rPr>
              <w:t>0.95</w:t>
            </w:r>
          </w:p>
        </w:tc>
      </w:tr>
      <w:tr w:rsidR="00604B3F" w:rsidTr="00604B3F">
        <w:trPr>
          <w:trHeight w:val="333"/>
        </w:trPr>
        <w:tc>
          <w:tcPr>
            <w:cnfStyle w:val="001000000000" w:firstRow="0" w:lastRow="0" w:firstColumn="1" w:lastColumn="0" w:oddVBand="0" w:evenVBand="0" w:oddHBand="0" w:evenHBand="0" w:firstRowFirstColumn="0" w:firstRowLastColumn="0" w:lastRowFirstColumn="0" w:lastRowLastColumn="0"/>
            <w:tcW w:w="5493" w:type="dxa"/>
            <w:shd w:val="clear" w:color="auto" w:fill="auto"/>
            <w:hideMark/>
          </w:tcPr>
          <w:p w:rsidR="0099029D" w:rsidRPr="004D02D9" w:rsidRDefault="002012E6" w:rsidP="001808D8">
            <w:pPr>
              <w:spacing w:line="276" w:lineRule="auto"/>
              <w:rPr>
                <w:rFonts w:ascii="Times New Roman" w:eastAsia="Times New Roman" w:hAnsi="Times New Roman" w:cs="Times New Roman"/>
                <w:color w:val="auto"/>
                <w:sz w:val="24"/>
                <w:szCs w:val="24"/>
              </w:rPr>
            </w:pPr>
            <w:r w:rsidRPr="004D02D9">
              <w:rPr>
                <w:rFonts w:ascii="Times New Roman" w:eastAsia="Times New Roman" w:hAnsi="Times New Roman" w:cs="Times New Roman"/>
                <w:b w:val="0"/>
                <w:color w:val="auto"/>
                <w:sz w:val="24"/>
                <w:szCs w:val="24"/>
              </w:rPr>
              <w:t xml:space="preserve">Female students litter more than male students </w:t>
            </w:r>
          </w:p>
        </w:tc>
        <w:tc>
          <w:tcPr>
            <w:tcW w:w="1576" w:type="dxa"/>
            <w:shd w:val="clear" w:color="auto" w:fill="auto"/>
            <w:hideMark/>
          </w:tcPr>
          <w:p w:rsidR="0099029D" w:rsidRPr="004D02D9" w:rsidRDefault="002012E6" w:rsidP="001808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auto"/>
                <w:sz w:val="24"/>
                <w:szCs w:val="24"/>
              </w:rPr>
            </w:pPr>
            <w:r w:rsidRPr="004D02D9">
              <w:rPr>
                <w:rFonts w:ascii="Times New Roman" w:eastAsia="Times New Roman" w:hAnsi="Times New Roman" w:cs="Times New Roman"/>
                <w:bCs/>
                <w:color w:val="auto"/>
                <w:sz w:val="24"/>
                <w:szCs w:val="24"/>
              </w:rPr>
              <w:t>2.15</w:t>
            </w:r>
          </w:p>
        </w:tc>
        <w:tc>
          <w:tcPr>
            <w:tcW w:w="1262" w:type="dxa"/>
            <w:shd w:val="clear" w:color="auto" w:fill="auto"/>
            <w:hideMark/>
          </w:tcPr>
          <w:p w:rsidR="0099029D" w:rsidRPr="004D02D9" w:rsidRDefault="002012E6" w:rsidP="001808D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D02D9">
              <w:rPr>
                <w:rFonts w:ascii="Times New Roman" w:eastAsia="Times New Roman" w:hAnsi="Times New Roman" w:cs="Times New Roman"/>
                <w:color w:val="auto"/>
                <w:sz w:val="24"/>
                <w:szCs w:val="24"/>
              </w:rPr>
              <w:t>0.93</w:t>
            </w:r>
          </w:p>
        </w:tc>
      </w:tr>
      <w:tr w:rsidR="00604B3F" w:rsidTr="00604B3F">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493" w:type="dxa"/>
            <w:shd w:val="clear" w:color="auto" w:fill="auto"/>
            <w:hideMark/>
          </w:tcPr>
          <w:p w:rsidR="0099029D" w:rsidRPr="004D02D9" w:rsidRDefault="002012E6" w:rsidP="003E0043">
            <w:pPr>
              <w:spacing w:line="276" w:lineRule="auto"/>
              <w:rPr>
                <w:rFonts w:ascii="Times New Roman" w:eastAsia="Times New Roman" w:hAnsi="Times New Roman" w:cs="Times New Roman"/>
                <w:color w:val="auto"/>
                <w:sz w:val="24"/>
                <w:szCs w:val="24"/>
              </w:rPr>
            </w:pPr>
            <w:r w:rsidRPr="004D02D9">
              <w:rPr>
                <w:rFonts w:ascii="Times New Roman" w:eastAsia="Times New Roman" w:hAnsi="Times New Roman" w:cs="Times New Roman"/>
                <w:b w:val="0"/>
                <w:color w:val="auto"/>
                <w:sz w:val="24"/>
                <w:szCs w:val="24"/>
              </w:rPr>
              <w:t xml:space="preserve">The students are the </w:t>
            </w:r>
            <w:r w:rsidR="003E0043" w:rsidRPr="004D02D9">
              <w:rPr>
                <w:rFonts w:ascii="Times New Roman" w:eastAsia="Times New Roman" w:hAnsi="Times New Roman" w:cs="Times New Roman"/>
                <w:b w:val="0"/>
                <w:color w:val="auto"/>
                <w:sz w:val="24"/>
                <w:szCs w:val="24"/>
              </w:rPr>
              <w:t xml:space="preserve">only ones who litter </w:t>
            </w:r>
            <w:r w:rsidRPr="004D02D9">
              <w:rPr>
                <w:rFonts w:ascii="Times New Roman" w:eastAsia="Times New Roman" w:hAnsi="Times New Roman" w:cs="Times New Roman"/>
                <w:b w:val="0"/>
                <w:color w:val="auto"/>
                <w:sz w:val="24"/>
                <w:szCs w:val="24"/>
              </w:rPr>
              <w:t>school campuses.</w:t>
            </w:r>
          </w:p>
        </w:tc>
        <w:tc>
          <w:tcPr>
            <w:tcW w:w="1576" w:type="dxa"/>
            <w:shd w:val="clear" w:color="auto" w:fill="auto"/>
            <w:hideMark/>
          </w:tcPr>
          <w:p w:rsidR="0099029D" w:rsidRPr="004D02D9" w:rsidRDefault="002012E6" w:rsidP="001808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auto"/>
                <w:sz w:val="24"/>
                <w:szCs w:val="24"/>
              </w:rPr>
            </w:pPr>
            <w:r w:rsidRPr="004D02D9">
              <w:rPr>
                <w:rFonts w:ascii="Times New Roman" w:eastAsia="Times New Roman" w:hAnsi="Times New Roman" w:cs="Times New Roman"/>
                <w:bCs/>
                <w:color w:val="auto"/>
                <w:sz w:val="24"/>
                <w:szCs w:val="24"/>
              </w:rPr>
              <w:t>2.01</w:t>
            </w:r>
          </w:p>
        </w:tc>
        <w:tc>
          <w:tcPr>
            <w:tcW w:w="1262" w:type="dxa"/>
            <w:shd w:val="clear" w:color="auto" w:fill="auto"/>
            <w:hideMark/>
          </w:tcPr>
          <w:p w:rsidR="0099029D" w:rsidRPr="004D02D9" w:rsidRDefault="002012E6" w:rsidP="001808D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D02D9">
              <w:rPr>
                <w:rFonts w:ascii="Times New Roman" w:eastAsia="Times New Roman" w:hAnsi="Times New Roman" w:cs="Times New Roman"/>
                <w:color w:val="auto"/>
                <w:sz w:val="24"/>
                <w:szCs w:val="24"/>
              </w:rPr>
              <w:t>0.918</w:t>
            </w:r>
          </w:p>
        </w:tc>
      </w:tr>
      <w:tr w:rsidR="00604B3F" w:rsidTr="00604B3F">
        <w:trPr>
          <w:trHeight w:val="594"/>
        </w:trPr>
        <w:tc>
          <w:tcPr>
            <w:cnfStyle w:val="001000000000" w:firstRow="0" w:lastRow="0" w:firstColumn="1" w:lastColumn="0" w:oddVBand="0" w:evenVBand="0" w:oddHBand="0" w:evenHBand="0" w:firstRowFirstColumn="0" w:firstRowLastColumn="0" w:lastRowFirstColumn="0" w:lastRowLastColumn="0"/>
            <w:tcW w:w="5493" w:type="dxa"/>
            <w:shd w:val="clear" w:color="auto" w:fill="auto"/>
            <w:hideMark/>
          </w:tcPr>
          <w:p w:rsidR="0099029D" w:rsidRPr="004D02D9" w:rsidRDefault="002012E6" w:rsidP="003E0043">
            <w:pPr>
              <w:spacing w:line="276" w:lineRule="auto"/>
              <w:rPr>
                <w:rFonts w:ascii="Times New Roman" w:eastAsia="Times New Roman" w:hAnsi="Times New Roman" w:cs="Times New Roman"/>
                <w:color w:val="auto"/>
                <w:sz w:val="24"/>
                <w:szCs w:val="24"/>
              </w:rPr>
            </w:pPr>
            <w:r w:rsidRPr="004D02D9">
              <w:rPr>
                <w:rFonts w:ascii="Times New Roman" w:eastAsia="Times New Roman" w:hAnsi="Times New Roman" w:cs="Times New Roman"/>
                <w:b w:val="0"/>
                <w:color w:val="auto"/>
                <w:sz w:val="24"/>
                <w:szCs w:val="24"/>
              </w:rPr>
              <w:t xml:space="preserve">Littering is knowingly depositing any form of waste indiscriminately </w:t>
            </w:r>
            <w:r w:rsidR="003E0043" w:rsidRPr="004D02D9">
              <w:rPr>
                <w:rFonts w:ascii="Times New Roman" w:eastAsia="Times New Roman" w:hAnsi="Times New Roman" w:cs="Times New Roman"/>
                <w:b w:val="0"/>
                <w:color w:val="auto"/>
                <w:sz w:val="24"/>
                <w:szCs w:val="24"/>
              </w:rPr>
              <w:t>in</w:t>
            </w:r>
            <w:r w:rsidRPr="004D02D9">
              <w:rPr>
                <w:rFonts w:ascii="Times New Roman" w:eastAsia="Times New Roman" w:hAnsi="Times New Roman" w:cs="Times New Roman"/>
                <w:b w:val="0"/>
                <w:color w:val="auto"/>
                <w:sz w:val="24"/>
                <w:szCs w:val="24"/>
              </w:rPr>
              <w:t xml:space="preserve"> either public or private spaces </w:t>
            </w:r>
          </w:p>
        </w:tc>
        <w:tc>
          <w:tcPr>
            <w:tcW w:w="1576" w:type="dxa"/>
            <w:shd w:val="clear" w:color="auto" w:fill="auto"/>
            <w:hideMark/>
          </w:tcPr>
          <w:p w:rsidR="0099029D" w:rsidRPr="004D02D9" w:rsidRDefault="002012E6" w:rsidP="001808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auto"/>
                <w:sz w:val="24"/>
                <w:szCs w:val="24"/>
              </w:rPr>
            </w:pPr>
            <w:r w:rsidRPr="004D02D9">
              <w:rPr>
                <w:rFonts w:ascii="Times New Roman" w:eastAsia="Times New Roman" w:hAnsi="Times New Roman" w:cs="Times New Roman"/>
                <w:bCs/>
                <w:color w:val="auto"/>
                <w:sz w:val="24"/>
                <w:szCs w:val="24"/>
              </w:rPr>
              <w:t>1.95</w:t>
            </w:r>
          </w:p>
        </w:tc>
        <w:tc>
          <w:tcPr>
            <w:tcW w:w="1262" w:type="dxa"/>
            <w:shd w:val="clear" w:color="auto" w:fill="auto"/>
            <w:hideMark/>
          </w:tcPr>
          <w:p w:rsidR="0099029D" w:rsidRPr="004D02D9" w:rsidRDefault="002012E6" w:rsidP="001808D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D02D9">
              <w:rPr>
                <w:rFonts w:ascii="Times New Roman" w:eastAsia="Times New Roman" w:hAnsi="Times New Roman" w:cs="Times New Roman"/>
                <w:color w:val="auto"/>
                <w:sz w:val="24"/>
                <w:szCs w:val="24"/>
              </w:rPr>
              <w:t>0.901</w:t>
            </w:r>
          </w:p>
        </w:tc>
      </w:tr>
      <w:tr w:rsidR="00604B3F" w:rsidTr="00604B3F">
        <w:trPr>
          <w:cnfStyle w:val="000000100000" w:firstRow="0" w:lastRow="0" w:firstColumn="0" w:lastColumn="0" w:oddVBand="0" w:evenVBand="0" w:oddHBand="1" w:evenHBand="0" w:firstRowFirstColumn="0" w:firstRowLastColumn="0" w:lastRowFirstColumn="0" w:lastRowLastColumn="0"/>
          <w:trHeight w:val="621"/>
        </w:trPr>
        <w:tc>
          <w:tcPr>
            <w:cnfStyle w:val="001000000000" w:firstRow="0" w:lastRow="0" w:firstColumn="1" w:lastColumn="0" w:oddVBand="0" w:evenVBand="0" w:oddHBand="0" w:evenHBand="0" w:firstRowFirstColumn="0" w:firstRowLastColumn="0" w:lastRowFirstColumn="0" w:lastRowLastColumn="0"/>
            <w:tcW w:w="5493" w:type="dxa"/>
            <w:shd w:val="clear" w:color="auto" w:fill="auto"/>
            <w:hideMark/>
          </w:tcPr>
          <w:p w:rsidR="0099029D" w:rsidRPr="004D02D9" w:rsidRDefault="002012E6" w:rsidP="001808D8">
            <w:pPr>
              <w:spacing w:line="276" w:lineRule="auto"/>
              <w:rPr>
                <w:rFonts w:ascii="Times New Roman" w:eastAsia="Times New Roman" w:hAnsi="Times New Roman" w:cs="Times New Roman"/>
                <w:color w:val="auto"/>
                <w:sz w:val="24"/>
                <w:szCs w:val="24"/>
              </w:rPr>
            </w:pPr>
            <w:r w:rsidRPr="004D02D9">
              <w:rPr>
                <w:rFonts w:ascii="Times New Roman" w:eastAsia="Times New Roman" w:hAnsi="Times New Roman" w:cs="Times New Roman"/>
                <w:b w:val="0"/>
                <w:color w:val="auto"/>
                <w:sz w:val="24"/>
                <w:szCs w:val="24"/>
              </w:rPr>
              <w:t xml:space="preserve">The unconscious acts of depositing materials constitute littering. </w:t>
            </w:r>
          </w:p>
        </w:tc>
        <w:tc>
          <w:tcPr>
            <w:tcW w:w="1576" w:type="dxa"/>
            <w:shd w:val="clear" w:color="auto" w:fill="auto"/>
            <w:hideMark/>
          </w:tcPr>
          <w:p w:rsidR="0099029D" w:rsidRPr="004D02D9" w:rsidRDefault="002012E6" w:rsidP="001808D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auto"/>
                <w:sz w:val="24"/>
                <w:szCs w:val="24"/>
              </w:rPr>
            </w:pPr>
            <w:r w:rsidRPr="004D02D9">
              <w:rPr>
                <w:rFonts w:ascii="Times New Roman" w:eastAsia="Times New Roman" w:hAnsi="Times New Roman" w:cs="Times New Roman"/>
                <w:bCs/>
                <w:color w:val="auto"/>
                <w:sz w:val="24"/>
                <w:szCs w:val="24"/>
              </w:rPr>
              <w:t>1.77</w:t>
            </w:r>
          </w:p>
        </w:tc>
        <w:tc>
          <w:tcPr>
            <w:tcW w:w="1262" w:type="dxa"/>
            <w:shd w:val="clear" w:color="auto" w:fill="auto"/>
            <w:hideMark/>
          </w:tcPr>
          <w:p w:rsidR="0099029D" w:rsidRPr="004D02D9" w:rsidRDefault="002012E6" w:rsidP="001808D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rPr>
            </w:pPr>
            <w:r w:rsidRPr="004D02D9">
              <w:rPr>
                <w:rFonts w:ascii="Times New Roman" w:eastAsia="Times New Roman" w:hAnsi="Times New Roman" w:cs="Times New Roman"/>
                <w:color w:val="auto"/>
                <w:sz w:val="24"/>
                <w:szCs w:val="24"/>
              </w:rPr>
              <w:t>0.878</w:t>
            </w:r>
          </w:p>
        </w:tc>
      </w:tr>
      <w:tr w:rsidR="00604B3F" w:rsidTr="00604B3F">
        <w:trPr>
          <w:trHeight w:val="351"/>
        </w:trPr>
        <w:tc>
          <w:tcPr>
            <w:cnfStyle w:val="001000000000" w:firstRow="0" w:lastRow="0" w:firstColumn="1" w:lastColumn="0" w:oddVBand="0" w:evenVBand="0" w:oddHBand="0" w:evenHBand="0" w:firstRowFirstColumn="0" w:firstRowLastColumn="0" w:lastRowFirstColumn="0" w:lastRowLastColumn="0"/>
            <w:tcW w:w="5493" w:type="dxa"/>
            <w:shd w:val="clear" w:color="auto" w:fill="auto"/>
            <w:hideMark/>
          </w:tcPr>
          <w:p w:rsidR="0099029D" w:rsidRPr="004D02D9" w:rsidRDefault="002012E6" w:rsidP="001808D8">
            <w:pPr>
              <w:spacing w:line="276" w:lineRule="auto"/>
              <w:rPr>
                <w:rFonts w:ascii="Times New Roman" w:eastAsia="Times New Roman" w:hAnsi="Times New Roman" w:cs="Times New Roman"/>
                <w:color w:val="auto"/>
                <w:sz w:val="24"/>
                <w:szCs w:val="24"/>
              </w:rPr>
            </w:pPr>
            <w:r w:rsidRPr="004D02D9">
              <w:rPr>
                <w:rFonts w:ascii="Times New Roman" w:eastAsia="Times New Roman" w:hAnsi="Times New Roman" w:cs="Times New Roman"/>
                <w:b w:val="0"/>
                <w:color w:val="auto"/>
                <w:sz w:val="24"/>
                <w:szCs w:val="24"/>
              </w:rPr>
              <w:t>Male students litter more than female students.</w:t>
            </w:r>
          </w:p>
        </w:tc>
        <w:tc>
          <w:tcPr>
            <w:tcW w:w="1576" w:type="dxa"/>
            <w:shd w:val="clear" w:color="auto" w:fill="auto"/>
            <w:hideMark/>
          </w:tcPr>
          <w:p w:rsidR="0099029D" w:rsidRPr="004D02D9" w:rsidRDefault="002012E6" w:rsidP="001808D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auto"/>
                <w:sz w:val="24"/>
                <w:szCs w:val="24"/>
              </w:rPr>
            </w:pPr>
            <w:r w:rsidRPr="004D02D9">
              <w:rPr>
                <w:rFonts w:ascii="Times New Roman" w:eastAsia="Times New Roman" w:hAnsi="Times New Roman" w:cs="Times New Roman"/>
                <w:bCs/>
                <w:color w:val="auto"/>
                <w:sz w:val="24"/>
                <w:szCs w:val="24"/>
              </w:rPr>
              <w:t>1.64</w:t>
            </w:r>
          </w:p>
        </w:tc>
        <w:tc>
          <w:tcPr>
            <w:tcW w:w="1262" w:type="dxa"/>
            <w:shd w:val="clear" w:color="auto" w:fill="auto"/>
            <w:hideMark/>
          </w:tcPr>
          <w:p w:rsidR="0099029D" w:rsidRPr="004D02D9" w:rsidRDefault="002012E6" w:rsidP="001808D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rPr>
            </w:pPr>
            <w:r w:rsidRPr="004D02D9">
              <w:rPr>
                <w:rFonts w:ascii="Times New Roman" w:eastAsia="Times New Roman" w:hAnsi="Times New Roman" w:cs="Times New Roman"/>
                <w:color w:val="auto"/>
                <w:sz w:val="24"/>
                <w:szCs w:val="24"/>
              </w:rPr>
              <w:t>0.864</w:t>
            </w:r>
          </w:p>
        </w:tc>
      </w:tr>
    </w:tbl>
    <w:p w:rsidR="0099029D" w:rsidRPr="004D02D9" w:rsidRDefault="002012E6" w:rsidP="0099029D">
      <w:pPr>
        <w:spacing w:after="0" w:line="480" w:lineRule="auto"/>
        <w:ind w:left="3600"/>
        <w:jc w:val="both"/>
        <w:rPr>
          <w:rFonts w:ascii="Times New Roman" w:hAnsi="Times New Roman" w:cs="Times New Roman"/>
          <w:bCs/>
          <w:sz w:val="24"/>
          <w:szCs w:val="24"/>
        </w:rPr>
      </w:pPr>
      <w:r w:rsidRPr="004D02D9">
        <w:rPr>
          <w:rFonts w:ascii="Times New Roman" w:hAnsi="Times New Roman" w:cs="Times New Roman"/>
          <w:b/>
          <w:bCs/>
          <w:sz w:val="24"/>
          <w:szCs w:val="24"/>
        </w:rPr>
        <w:t>Grand Total          2.16                    0.92</w:t>
      </w:r>
    </w:p>
    <w:tbl>
      <w:tblPr>
        <w:tblW w:w="0" w:type="auto"/>
        <w:tblInd w:w="33" w:type="dxa"/>
        <w:tblBorders>
          <w:top w:val="single" w:sz="4" w:space="0" w:color="auto"/>
        </w:tblBorders>
        <w:tblLook w:val="0000" w:firstRow="0" w:lastRow="0" w:firstColumn="0" w:lastColumn="0" w:noHBand="0" w:noVBand="0"/>
      </w:tblPr>
      <w:tblGrid>
        <w:gridCol w:w="8280"/>
      </w:tblGrid>
      <w:tr w:rsidR="00604B3F" w:rsidTr="001808D8">
        <w:trPr>
          <w:trHeight w:val="100"/>
        </w:trPr>
        <w:tc>
          <w:tcPr>
            <w:tcW w:w="8280" w:type="dxa"/>
          </w:tcPr>
          <w:p w:rsidR="0099029D" w:rsidRPr="004D02D9" w:rsidRDefault="002012E6" w:rsidP="001808D8">
            <w:pPr>
              <w:spacing w:after="0" w:line="480" w:lineRule="auto"/>
              <w:jc w:val="both"/>
              <w:rPr>
                <w:rFonts w:ascii="Times New Roman" w:hAnsi="Times New Roman" w:cs="Times New Roman"/>
                <w:sz w:val="24"/>
                <w:szCs w:val="24"/>
              </w:rPr>
            </w:pPr>
            <w:r w:rsidRPr="004D02D9">
              <w:rPr>
                <w:rFonts w:ascii="Times New Roman" w:hAnsi="Times New Roman" w:cs="Times New Roman"/>
                <w:sz w:val="24"/>
                <w:szCs w:val="24"/>
              </w:rPr>
              <w:t>Source: Field Survey (2021)</w:t>
            </w:r>
          </w:p>
        </w:tc>
      </w:tr>
    </w:tbl>
    <w:p w:rsidR="0099029D" w:rsidRPr="004D02D9" w:rsidRDefault="0099029D" w:rsidP="000A31B6">
      <w:pPr>
        <w:spacing w:line="480" w:lineRule="auto"/>
        <w:jc w:val="both"/>
        <w:rPr>
          <w:rFonts w:ascii="Times New Roman" w:hAnsi="Times New Roman" w:cs="Times New Roman"/>
          <w:sz w:val="24"/>
          <w:szCs w:val="24"/>
        </w:rPr>
      </w:pPr>
    </w:p>
    <w:p w:rsidR="0099029D" w:rsidRPr="004D02D9" w:rsidRDefault="0099029D" w:rsidP="000A31B6">
      <w:pPr>
        <w:spacing w:line="480" w:lineRule="auto"/>
        <w:jc w:val="both"/>
        <w:rPr>
          <w:rFonts w:ascii="Times New Roman" w:hAnsi="Times New Roman" w:cs="Times New Roman"/>
          <w:sz w:val="24"/>
          <w:szCs w:val="24"/>
        </w:rPr>
      </w:pPr>
    </w:p>
    <w:p w:rsidR="000A31B6" w:rsidRPr="004D02D9" w:rsidRDefault="002012E6" w:rsidP="000A31B6">
      <w:pPr>
        <w:spacing w:line="480" w:lineRule="auto"/>
        <w:jc w:val="both"/>
        <w:rPr>
          <w:rFonts w:ascii="Times New Roman" w:hAnsi="Times New Roman" w:cs="Times New Roman"/>
          <w:sz w:val="24"/>
          <w:szCs w:val="24"/>
        </w:rPr>
      </w:pPr>
      <w:r w:rsidRPr="004D02D9">
        <w:rPr>
          <w:rFonts w:ascii="Times New Roman" w:hAnsi="Times New Roman" w:cs="Times New Roman"/>
          <w:sz w:val="24"/>
          <w:szCs w:val="24"/>
        </w:rPr>
        <w:t xml:space="preserve">Table </w:t>
      </w:r>
      <w:r w:rsidR="00FF5DBA">
        <w:rPr>
          <w:rFonts w:ascii="Times New Roman" w:hAnsi="Times New Roman" w:cs="Times New Roman"/>
          <w:sz w:val="24"/>
          <w:szCs w:val="24"/>
        </w:rPr>
        <w:t>3</w:t>
      </w:r>
      <w:r w:rsidRPr="004D02D9">
        <w:rPr>
          <w:rFonts w:ascii="Times New Roman" w:hAnsi="Times New Roman" w:cs="Times New Roman"/>
          <w:sz w:val="24"/>
          <w:szCs w:val="24"/>
        </w:rPr>
        <w:t xml:space="preserve"> above shows the analysis of students’ knowledge </w:t>
      </w:r>
      <w:r w:rsidR="006763CB" w:rsidRPr="004D02D9">
        <w:rPr>
          <w:rFonts w:ascii="Times New Roman" w:hAnsi="Times New Roman" w:cs="Times New Roman"/>
          <w:sz w:val="24"/>
          <w:szCs w:val="24"/>
        </w:rPr>
        <w:t>of</w:t>
      </w:r>
      <w:r w:rsidRPr="004D02D9">
        <w:rPr>
          <w:rFonts w:ascii="Times New Roman" w:hAnsi="Times New Roman" w:cs="Times New Roman"/>
          <w:sz w:val="24"/>
          <w:szCs w:val="24"/>
        </w:rPr>
        <w:t xml:space="preserve"> the </w:t>
      </w:r>
      <w:r w:rsidR="003E0043" w:rsidRPr="004D02D9">
        <w:rPr>
          <w:rFonts w:ascii="Times New Roman" w:hAnsi="Times New Roman" w:cs="Times New Roman"/>
          <w:sz w:val="24"/>
          <w:szCs w:val="24"/>
        </w:rPr>
        <w:t>constituents</w:t>
      </w:r>
      <w:r w:rsidRPr="004D02D9">
        <w:rPr>
          <w:rFonts w:ascii="Times New Roman" w:hAnsi="Times New Roman" w:cs="Times New Roman"/>
          <w:sz w:val="24"/>
          <w:szCs w:val="24"/>
        </w:rPr>
        <w:t xml:space="preserve"> of littering. Littering is </w:t>
      </w:r>
      <w:r w:rsidR="003E0043" w:rsidRPr="004D02D9">
        <w:rPr>
          <w:rFonts w:ascii="Times New Roman" w:hAnsi="Times New Roman" w:cs="Times New Roman"/>
          <w:sz w:val="24"/>
          <w:szCs w:val="24"/>
        </w:rPr>
        <w:t xml:space="preserve">dangerous </w:t>
      </w:r>
      <w:r w:rsidRPr="004D02D9">
        <w:rPr>
          <w:rFonts w:ascii="Times New Roman" w:hAnsi="Times New Roman" w:cs="Times New Roman"/>
          <w:sz w:val="24"/>
          <w:szCs w:val="24"/>
        </w:rPr>
        <w:t xml:space="preserve">and should not be taken for granted because it </w:t>
      </w:r>
      <w:r w:rsidR="003E0043" w:rsidRPr="004D02D9">
        <w:rPr>
          <w:rFonts w:ascii="Times New Roman" w:hAnsi="Times New Roman" w:cs="Times New Roman"/>
          <w:sz w:val="24"/>
          <w:szCs w:val="24"/>
        </w:rPr>
        <w:t>impacts</w:t>
      </w:r>
      <w:r w:rsidRPr="004D02D9">
        <w:rPr>
          <w:rFonts w:ascii="Times New Roman" w:hAnsi="Times New Roman" w:cs="Times New Roman"/>
          <w:sz w:val="24"/>
          <w:szCs w:val="24"/>
        </w:rPr>
        <w:t xml:space="preserve"> the school’s environment</w:t>
      </w:r>
      <w:r w:rsidR="003E0043" w:rsidRPr="004D02D9">
        <w:rPr>
          <w:rFonts w:ascii="Times New Roman" w:hAnsi="Times New Roman" w:cs="Times New Roman"/>
          <w:sz w:val="24"/>
          <w:szCs w:val="24"/>
        </w:rPr>
        <w:t>. It</w:t>
      </w:r>
      <w:r w:rsidRPr="004D02D9">
        <w:rPr>
          <w:rFonts w:ascii="Times New Roman" w:hAnsi="Times New Roman" w:cs="Times New Roman"/>
          <w:sz w:val="24"/>
          <w:szCs w:val="24"/>
        </w:rPr>
        <w:t xml:space="preserve"> was ranked first with (SD: 2.59, M .967). In the analysis, 53 disagreed</w:t>
      </w:r>
      <w:r w:rsidR="003E0043" w:rsidRPr="004D02D9">
        <w:rPr>
          <w:rFonts w:ascii="Times New Roman" w:hAnsi="Times New Roman" w:cs="Times New Roman"/>
          <w:sz w:val="24"/>
          <w:szCs w:val="24"/>
        </w:rPr>
        <w:t>, while</w:t>
      </w:r>
      <w:r w:rsidRPr="004D02D9">
        <w:rPr>
          <w:rFonts w:ascii="Times New Roman" w:hAnsi="Times New Roman" w:cs="Times New Roman"/>
          <w:sz w:val="24"/>
          <w:szCs w:val="24"/>
        </w:rPr>
        <w:t xml:space="preserve"> 89 agreed. Forty-two respondents were undecided </w:t>
      </w:r>
      <w:r w:rsidR="006763CB" w:rsidRPr="004D02D9">
        <w:rPr>
          <w:rFonts w:ascii="Times New Roman" w:hAnsi="Times New Roman" w:cs="Times New Roman"/>
          <w:sz w:val="24"/>
          <w:szCs w:val="24"/>
        </w:rPr>
        <w:t xml:space="preserve">about </w:t>
      </w:r>
      <w:r w:rsidRPr="004D02D9">
        <w:rPr>
          <w:rFonts w:ascii="Times New Roman" w:hAnsi="Times New Roman" w:cs="Times New Roman"/>
          <w:sz w:val="24"/>
          <w:szCs w:val="24"/>
        </w:rPr>
        <w:t xml:space="preserve">whether </w:t>
      </w:r>
      <w:r w:rsidRPr="004D02D9">
        <w:rPr>
          <w:rFonts w:ascii="Times New Roman" w:hAnsi="Times New Roman" w:cs="Times New Roman"/>
          <w:bCs/>
          <w:sz w:val="24"/>
          <w:szCs w:val="24"/>
        </w:rPr>
        <w:t xml:space="preserve">littering is </w:t>
      </w:r>
      <w:r w:rsidR="003E0043" w:rsidRPr="004D02D9">
        <w:rPr>
          <w:rFonts w:ascii="Times New Roman" w:hAnsi="Times New Roman" w:cs="Times New Roman"/>
          <w:bCs/>
          <w:sz w:val="24"/>
          <w:szCs w:val="24"/>
        </w:rPr>
        <w:t xml:space="preserve">dangerous </w:t>
      </w:r>
      <w:r w:rsidRPr="004D02D9">
        <w:rPr>
          <w:rFonts w:ascii="Times New Roman" w:hAnsi="Times New Roman" w:cs="Times New Roman"/>
          <w:bCs/>
          <w:sz w:val="24"/>
          <w:szCs w:val="24"/>
        </w:rPr>
        <w:t>and should not be taken for granted because it impacts the school environment</w:t>
      </w:r>
      <w:r w:rsidRPr="004D02D9">
        <w:rPr>
          <w:rFonts w:ascii="Times New Roman" w:hAnsi="Times New Roman" w:cs="Times New Roman"/>
          <w:sz w:val="24"/>
          <w:szCs w:val="24"/>
        </w:rPr>
        <w:t xml:space="preserve">. Littering can also result from construction </w:t>
      </w:r>
      <w:r w:rsidRPr="004D02D9">
        <w:rPr>
          <w:rFonts w:ascii="Times New Roman" w:hAnsi="Times New Roman" w:cs="Times New Roman"/>
          <w:sz w:val="24"/>
          <w:szCs w:val="24"/>
        </w:rPr>
        <w:lastRenderedPageBreak/>
        <w:t xml:space="preserve">projects on campus </w:t>
      </w:r>
      <w:r w:rsidR="003E0043" w:rsidRPr="004D02D9">
        <w:rPr>
          <w:rFonts w:ascii="Times New Roman" w:hAnsi="Times New Roman" w:cs="Times New Roman"/>
          <w:sz w:val="24"/>
          <w:szCs w:val="24"/>
        </w:rPr>
        <w:t xml:space="preserve">being ranked second </w:t>
      </w:r>
      <w:r w:rsidRPr="004D02D9">
        <w:rPr>
          <w:rFonts w:ascii="Times New Roman" w:hAnsi="Times New Roman" w:cs="Times New Roman"/>
          <w:sz w:val="24"/>
          <w:szCs w:val="24"/>
        </w:rPr>
        <w:t xml:space="preserve">(SD: 2.51 M .963). Littering is a crime on school campuses </w:t>
      </w:r>
      <w:r w:rsidR="003E0043" w:rsidRPr="004D02D9">
        <w:rPr>
          <w:rFonts w:ascii="Times New Roman" w:hAnsi="Times New Roman" w:cs="Times New Roman"/>
          <w:sz w:val="24"/>
          <w:szCs w:val="24"/>
        </w:rPr>
        <w:t xml:space="preserve">and </w:t>
      </w:r>
      <w:r w:rsidRPr="004D02D9">
        <w:rPr>
          <w:rFonts w:ascii="Times New Roman" w:hAnsi="Times New Roman" w:cs="Times New Roman"/>
          <w:sz w:val="24"/>
          <w:szCs w:val="24"/>
        </w:rPr>
        <w:t>ranked third (SD: 2.49: M.960)</w:t>
      </w:r>
      <w:r w:rsidR="003E0043" w:rsidRPr="004D02D9">
        <w:rPr>
          <w:rFonts w:ascii="Times New Roman" w:hAnsi="Times New Roman" w:cs="Times New Roman"/>
          <w:sz w:val="24"/>
          <w:szCs w:val="24"/>
        </w:rPr>
        <w:t xml:space="preserve">, and </w:t>
      </w:r>
      <w:r w:rsidRPr="004D02D9">
        <w:rPr>
          <w:rFonts w:ascii="Times New Roman" w:hAnsi="Times New Roman" w:cs="Times New Roman"/>
          <w:sz w:val="24"/>
          <w:szCs w:val="24"/>
        </w:rPr>
        <w:t>45 student respondents disagreed that</w:t>
      </w:r>
      <w:r w:rsidRPr="004D02D9">
        <w:rPr>
          <w:rFonts w:ascii="Times New Roman" w:hAnsi="Times New Roman" w:cs="Times New Roman"/>
          <w:bCs/>
          <w:sz w:val="24"/>
          <w:szCs w:val="24"/>
        </w:rPr>
        <w:t xml:space="preserve"> littering can affect the quality of life on campus.</w:t>
      </w:r>
    </w:p>
    <w:p w:rsidR="000A31B6" w:rsidRPr="004D02D9" w:rsidRDefault="002012E6" w:rsidP="000A31B6">
      <w:pPr>
        <w:spacing w:line="480" w:lineRule="auto"/>
        <w:jc w:val="both"/>
        <w:rPr>
          <w:rFonts w:ascii="Times New Roman" w:hAnsi="Times New Roman" w:cs="Times New Roman"/>
          <w:sz w:val="24"/>
          <w:szCs w:val="24"/>
        </w:rPr>
      </w:pPr>
      <w:r w:rsidRPr="004D02D9">
        <w:rPr>
          <w:rFonts w:ascii="Times New Roman" w:hAnsi="Times New Roman" w:cs="Times New Roman"/>
          <w:bCs/>
          <w:sz w:val="24"/>
          <w:szCs w:val="24"/>
        </w:rPr>
        <w:t>Meanwhile</w:t>
      </w:r>
      <w:r w:rsidR="003E0043" w:rsidRPr="004D02D9">
        <w:rPr>
          <w:rFonts w:ascii="Times New Roman" w:hAnsi="Times New Roman" w:cs="Times New Roman"/>
          <w:bCs/>
          <w:sz w:val="24"/>
          <w:szCs w:val="24"/>
        </w:rPr>
        <w:t>,</w:t>
      </w:r>
      <w:r w:rsidRPr="004D02D9">
        <w:rPr>
          <w:rFonts w:ascii="Times New Roman" w:hAnsi="Times New Roman" w:cs="Times New Roman"/>
          <w:bCs/>
          <w:sz w:val="24"/>
          <w:szCs w:val="24"/>
        </w:rPr>
        <w:t xml:space="preserve"> 107 affirmed that littering can affect the quality of life on campus</w:t>
      </w:r>
      <w:r w:rsidRPr="004D02D9">
        <w:rPr>
          <w:rFonts w:ascii="Times New Roman" w:hAnsi="Times New Roman" w:cs="Times New Roman"/>
          <w:sz w:val="24"/>
          <w:szCs w:val="24"/>
        </w:rPr>
        <w:t>. The issue of littering being able to affect the quality of life on campus was ranked fourth (SD: 2.35: M.95)</w:t>
      </w:r>
      <w:r w:rsidR="003E0043" w:rsidRPr="004D02D9">
        <w:rPr>
          <w:rFonts w:ascii="Times New Roman" w:hAnsi="Times New Roman" w:cs="Times New Roman"/>
          <w:sz w:val="24"/>
          <w:szCs w:val="24"/>
        </w:rPr>
        <w:t>.</w:t>
      </w:r>
      <w:r w:rsidRPr="004D02D9">
        <w:rPr>
          <w:rFonts w:ascii="Times New Roman" w:hAnsi="Times New Roman" w:cs="Times New Roman"/>
          <w:sz w:val="24"/>
          <w:szCs w:val="24"/>
        </w:rPr>
        <w:t xml:space="preserve"> Female </w:t>
      </w:r>
      <w:r w:rsidR="003E0043" w:rsidRPr="004D02D9">
        <w:rPr>
          <w:rFonts w:ascii="Times New Roman" w:hAnsi="Times New Roman" w:cs="Times New Roman"/>
          <w:sz w:val="24"/>
          <w:szCs w:val="24"/>
        </w:rPr>
        <w:t>students</w:t>
      </w:r>
      <w:r w:rsidRPr="004D02D9">
        <w:rPr>
          <w:rFonts w:ascii="Times New Roman" w:hAnsi="Times New Roman" w:cs="Times New Roman"/>
          <w:sz w:val="24"/>
          <w:szCs w:val="24"/>
        </w:rPr>
        <w:t xml:space="preserve"> litter more than male students was ranked fifth (SD: 2.15 M.93). The students are the only ones who litter on school campuses was ranked sixth with (SD: 2.01: M: .918). Littering and depositing any form of waste indiscriminately in either a public or a private space was ranked fifth (SD: 1.95, M.901). </w:t>
      </w:r>
      <w:r w:rsidR="003E0043" w:rsidRPr="004D02D9">
        <w:rPr>
          <w:rFonts w:ascii="Times New Roman" w:hAnsi="Times New Roman" w:cs="Times New Roman"/>
          <w:sz w:val="24"/>
          <w:szCs w:val="24"/>
        </w:rPr>
        <w:t>To</w:t>
      </w:r>
      <w:r w:rsidRPr="004D02D9">
        <w:rPr>
          <w:rFonts w:ascii="Times New Roman" w:hAnsi="Times New Roman" w:cs="Times New Roman"/>
          <w:sz w:val="24"/>
          <w:szCs w:val="24"/>
        </w:rPr>
        <w:t xml:space="preserve"> the utter dismay of the researcher</w:t>
      </w:r>
      <w:r w:rsidR="003E0043" w:rsidRPr="004D02D9">
        <w:rPr>
          <w:rFonts w:ascii="Times New Roman" w:hAnsi="Times New Roman" w:cs="Times New Roman"/>
          <w:sz w:val="24"/>
          <w:szCs w:val="24"/>
        </w:rPr>
        <w:t>, 68 senior high school respondents disagreed that littering is knowingly depositing any form of waste indiscriminately in either a public or a private space; meanwhile, 75 of them agreed,</w:t>
      </w:r>
      <w:r w:rsidRPr="004D02D9">
        <w:rPr>
          <w:rFonts w:ascii="Times New Roman" w:hAnsi="Times New Roman" w:cs="Times New Roman"/>
          <w:bCs/>
          <w:sz w:val="24"/>
          <w:szCs w:val="24"/>
        </w:rPr>
        <w:t xml:space="preserve"> and a whooping number of 45 indicated that they are undecided.</w:t>
      </w:r>
      <w:r w:rsidRPr="004D02D9">
        <w:rPr>
          <w:rFonts w:ascii="Times New Roman" w:hAnsi="Times New Roman" w:cs="Times New Roman"/>
          <w:sz w:val="24"/>
          <w:szCs w:val="24"/>
        </w:rPr>
        <w:t xml:space="preserve"> The unconscious acts of depositing materials constitute littering was ranked eighth (SD: 1.77, M:.878)</w:t>
      </w:r>
      <w:r w:rsidR="003E0043" w:rsidRPr="004D02D9">
        <w:rPr>
          <w:rFonts w:ascii="Times New Roman" w:hAnsi="Times New Roman" w:cs="Times New Roman"/>
          <w:sz w:val="24"/>
          <w:szCs w:val="24"/>
        </w:rPr>
        <w:t>,</w:t>
      </w:r>
      <w:r w:rsidRPr="004D02D9">
        <w:rPr>
          <w:rFonts w:ascii="Times New Roman" w:hAnsi="Times New Roman" w:cs="Times New Roman"/>
          <w:sz w:val="24"/>
          <w:szCs w:val="24"/>
        </w:rPr>
        <w:t xml:space="preserve"> and lastly</w:t>
      </w:r>
      <w:r w:rsidR="003E0043" w:rsidRPr="004D02D9">
        <w:rPr>
          <w:rFonts w:ascii="Times New Roman" w:hAnsi="Times New Roman" w:cs="Times New Roman"/>
          <w:sz w:val="24"/>
          <w:szCs w:val="24"/>
        </w:rPr>
        <w:t>,</w:t>
      </w:r>
      <w:r w:rsidRPr="004D02D9">
        <w:rPr>
          <w:rFonts w:ascii="Times New Roman" w:hAnsi="Times New Roman" w:cs="Times New Roman"/>
          <w:sz w:val="24"/>
          <w:szCs w:val="24"/>
        </w:rPr>
        <w:t xml:space="preserve"> Male </w:t>
      </w:r>
      <w:r w:rsidR="003E0043" w:rsidRPr="004D02D9">
        <w:rPr>
          <w:rFonts w:ascii="Times New Roman" w:hAnsi="Times New Roman" w:cs="Times New Roman"/>
          <w:sz w:val="24"/>
          <w:szCs w:val="24"/>
        </w:rPr>
        <w:t>students</w:t>
      </w:r>
      <w:r w:rsidRPr="004D02D9">
        <w:rPr>
          <w:rFonts w:ascii="Times New Roman" w:hAnsi="Times New Roman" w:cs="Times New Roman"/>
          <w:sz w:val="24"/>
          <w:szCs w:val="24"/>
        </w:rPr>
        <w:t xml:space="preserve"> litter more than female students was ranke</w:t>
      </w:r>
      <w:bookmarkStart w:id="20" w:name="_Toc102742117"/>
      <w:r w:rsidRPr="004D02D9">
        <w:rPr>
          <w:rFonts w:ascii="Times New Roman" w:hAnsi="Times New Roman" w:cs="Times New Roman"/>
          <w:sz w:val="24"/>
          <w:szCs w:val="24"/>
        </w:rPr>
        <w:t>d ninth (SD: 1.64 M .</w:t>
      </w:r>
      <w:bookmarkEnd w:id="20"/>
      <w:r w:rsidRPr="004D02D9">
        <w:rPr>
          <w:rFonts w:ascii="Times New Roman" w:hAnsi="Times New Roman" w:cs="Times New Roman"/>
          <w:sz w:val="24"/>
          <w:szCs w:val="24"/>
        </w:rPr>
        <w:t xml:space="preserve">86)    </w:t>
      </w:r>
    </w:p>
    <w:p w:rsidR="000A31B6" w:rsidRPr="004D02D9" w:rsidRDefault="002012E6" w:rsidP="000A31B6">
      <w:pPr>
        <w:spacing w:line="480" w:lineRule="auto"/>
        <w:jc w:val="both"/>
        <w:rPr>
          <w:rFonts w:ascii="Times New Roman" w:hAnsi="Times New Roman" w:cs="Times New Roman"/>
          <w:sz w:val="24"/>
          <w:szCs w:val="24"/>
        </w:rPr>
      </w:pPr>
      <w:r w:rsidRPr="004D02D9">
        <w:rPr>
          <w:rFonts w:ascii="Times New Roman" w:hAnsi="Times New Roman" w:cs="Times New Roman"/>
          <w:sz w:val="24"/>
          <w:szCs w:val="24"/>
        </w:rPr>
        <w:t xml:space="preserve">Students affirmed that littering is </w:t>
      </w:r>
      <w:r w:rsidR="003E0043" w:rsidRPr="004D02D9">
        <w:rPr>
          <w:rFonts w:ascii="Times New Roman" w:hAnsi="Times New Roman" w:cs="Times New Roman"/>
          <w:sz w:val="24"/>
          <w:szCs w:val="24"/>
        </w:rPr>
        <w:t xml:space="preserve">dangerous </w:t>
      </w:r>
      <w:r w:rsidRPr="004D02D9">
        <w:rPr>
          <w:rFonts w:ascii="Times New Roman" w:hAnsi="Times New Roman" w:cs="Times New Roman"/>
          <w:sz w:val="24"/>
          <w:szCs w:val="24"/>
        </w:rPr>
        <w:t xml:space="preserve">and should not be taken for granted because it impacts the </w:t>
      </w:r>
      <w:r w:rsidR="003E0043" w:rsidRPr="004D02D9">
        <w:rPr>
          <w:rFonts w:ascii="Times New Roman" w:hAnsi="Times New Roman" w:cs="Times New Roman"/>
          <w:sz w:val="24"/>
          <w:szCs w:val="24"/>
        </w:rPr>
        <w:t>school’s</w:t>
      </w:r>
      <w:r w:rsidRPr="004D02D9">
        <w:rPr>
          <w:rFonts w:ascii="Times New Roman" w:hAnsi="Times New Roman" w:cs="Times New Roman"/>
          <w:sz w:val="24"/>
          <w:szCs w:val="24"/>
        </w:rPr>
        <w:t xml:space="preserve"> environment. These findings contradict the assertion by Bonnet and William (1998) that litter is not an important environmental concern. The current findings</w:t>
      </w:r>
      <w:r w:rsidR="003E0043" w:rsidRPr="004D02D9">
        <w:rPr>
          <w:rFonts w:ascii="Times New Roman" w:hAnsi="Times New Roman" w:cs="Times New Roman"/>
          <w:sz w:val="24"/>
          <w:szCs w:val="24"/>
        </w:rPr>
        <w:t>, however, support the Environmental Protection Agency's (2002) assertion that litter is a major environmental problem today and, therefore,</w:t>
      </w:r>
      <w:r w:rsidRPr="004D02D9">
        <w:rPr>
          <w:rFonts w:ascii="Times New Roman" w:hAnsi="Times New Roman" w:cs="Times New Roman"/>
          <w:sz w:val="24"/>
          <w:szCs w:val="24"/>
        </w:rPr>
        <w:t xml:space="preserve"> deserves special attention. It also supports a study conducted in Botswana by Chanda (1999)</w:t>
      </w:r>
      <w:r w:rsidR="003E0043" w:rsidRPr="004D02D9">
        <w:rPr>
          <w:rFonts w:ascii="Times New Roman" w:hAnsi="Times New Roman" w:cs="Times New Roman"/>
          <w:sz w:val="24"/>
          <w:szCs w:val="24"/>
        </w:rPr>
        <w:t>, which considered littering</w:t>
      </w:r>
      <w:r w:rsidRPr="004D02D9">
        <w:rPr>
          <w:rFonts w:ascii="Times New Roman" w:hAnsi="Times New Roman" w:cs="Times New Roman"/>
          <w:sz w:val="24"/>
          <w:szCs w:val="24"/>
        </w:rPr>
        <w:t xml:space="preserve"> a serious environmental problem. Others agreed that littering can affect the quality of life on campus. Littering can also result from construction projects on campus. Some students also agreed that the unconscious acts of depositing materials constitute littering. This finding supports the definition of Ojedokun (2011). In his definition, waste is an </w:t>
      </w:r>
      <w:r w:rsidRPr="004D02D9">
        <w:rPr>
          <w:rFonts w:ascii="Times New Roman" w:hAnsi="Times New Roman" w:cs="Times New Roman"/>
          <w:sz w:val="24"/>
          <w:szCs w:val="24"/>
        </w:rPr>
        <w:lastRenderedPageBreak/>
        <w:t xml:space="preserve">individual’s intentional or unintentional act of throwing away waste on the ground as a daily routine. </w:t>
      </w:r>
      <w:r w:rsidR="003E0043" w:rsidRPr="004D02D9">
        <w:rPr>
          <w:rFonts w:ascii="Times New Roman" w:hAnsi="Times New Roman" w:cs="Times New Roman"/>
          <w:sz w:val="24"/>
          <w:szCs w:val="24"/>
        </w:rPr>
        <w:t xml:space="preserve">Other students again agreed that littering is knowingly depositing any form of waste indiscriminately in </w:t>
      </w:r>
      <w:r w:rsidRPr="004D02D9">
        <w:rPr>
          <w:rFonts w:ascii="Times New Roman" w:hAnsi="Times New Roman" w:cs="Times New Roman"/>
          <w:sz w:val="24"/>
          <w:szCs w:val="24"/>
        </w:rPr>
        <w:t xml:space="preserve">public or private spaces and </w:t>
      </w:r>
      <w:r w:rsidR="0099029D" w:rsidRPr="004D02D9">
        <w:rPr>
          <w:rFonts w:ascii="Times New Roman" w:hAnsi="Times New Roman" w:cs="Times New Roman"/>
          <w:sz w:val="24"/>
          <w:szCs w:val="24"/>
        </w:rPr>
        <w:t xml:space="preserve">that </w:t>
      </w:r>
      <w:r w:rsidRPr="004D02D9">
        <w:rPr>
          <w:rFonts w:ascii="Times New Roman" w:hAnsi="Times New Roman" w:cs="Times New Roman"/>
          <w:sz w:val="24"/>
          <w:szCs w:val="24"/>
        </w:rPr>
        <w:t xml:space="preserve">littering is a crime on </w:t>
      </w:r>
      <w:r w:rsidR="0099029D" w:rsidRPr="004D02D9">
        <w:rPr>
          <w:rFonts w:ascii="Times New Roman" w:hAnsi="Times New Roman" w:cs="Times New Roman"/>
          <w:sz w:val="24"/>
          <w:szCs w:val="24"/>
        </w:rPr>
        <w:t xml:space="preserve">the </w:t>
      </w:r>
      <w:r w:rsidRPr="004D02D9">
        <w:rPr>
          <w:rFonts w:ascii="Times New Roman" w:hAnsi="Times New Roman" w:cs="Times New Roman"/>
          <w:sz w:val="24"/>
          <w:szCs w:val="24"/>
        </w:rPr>
        <w:t xml:space="preserve">school campus. The students were indecisive </w:t>
      </w:r>
      <w:r w:rsidR="003E0043" w:rsidRPr="004D02D9">
        <w:rPr>
          <w:rFonts w:ascii="Times New Roman" w:hAnsi="Times New Roman" w:cs="Times New Roman"/>
          <w:sz w:val="24"/>
          <w:szCs w:val="24"/>
        </w:rPr>
        <w:t>about</w:t>
      </w:r>
      <w:r w:rsidRPr="004D02D9">
        <w:rPr>
          <w:rFonts w:ascii="Times New Roman" w:hAnsi="Times New Roman" w:cs="Times New Roman"/>
          <w:sz w:val="24"/>
          <w:szCs w:val="24"/>
        </w:rPr>
        <w:t xml:space="preserve"> the </w:t>
      </w:r>
      <w:r w:rsidR="003E0043" w:rsidRPr="004D02D9">
        <w:rPr>
          <w:rFonts w:ascii="Times New Roman" w:hAnsi="Times New Roman" w:cs="Times New Roman"/>
          <w:sz w:val="24"/>
          <w:szCs w:val="24"/>
        </w:rPr>
        <w:t>fact</w:t>
      </w:r>
      <w:r w:rsidRPr="004D02D9">
        <w:rPr>
          <w:rFonts w:ascii="Times New Roman" w:hAnsi="Times New Roman" w:cs="Times New Roman"/>
          <w:sz w:val="24"/>
          <w:szCs w:val="24"/>
        </w:rPr>
        <w:t xml:space="preserve"> that male </w:t>
      </w:r>
      <w:r w:rsidR="0099029D" w:rsidRPr="004D02D9">
        <w:rPr>
          <w:rFonts w:ascii="Times New Roman" w:hAnsi="Times New Roman" w:cs="Times New Roman"/>
          <w:sz w:val="24"/>
          <w:szCs w:val="24"/>
        </w:rPr>
        <w:t>students</w:t>
      </w:r>
      <w:r w:rsidRPr="004D02D9">
        <w:rPr>
          <w:rFonts w:ascii="Times New Roman" w:hAnsi="Times New Roman" w:cs="Times New Roman"/>
          <w:sz w:val="24"/>
          <w:szCs w:val="24"/>
        </w:rPr>
        <w:t xml:space="preserve"> litter more than female students. This finding is consistent with the conclusion by Chanda (1999), who found </w:t>
      </w:r>
      <w:r w:rsidR="003E0043" w:rsidRPr="004D02D9">
        <w:rPr>
          <w:rFonts w:ascii="Times New Roman" w:hAnsi="Times New Roman" w:cs="Times New Roman"/>
          <w:sz w:val="24"/>
          <w:szCs w:val="24"/>
        </w:rPr>
        <w:t xml:space="preserve">that </w:t>
      </w:r>
      <w:r w:rsidRPr="004D02D9">
        <w:rPr>
          <w:rFonts w:ascii="Times New Roman" w:hAnsi="Times New Roman" w:cs="Times New Roman"/>
          <w:sz w:val="24"/>
          <w:szCs w:val="24"/>
        </w:rPr>
        <w:t xml:space="preserve">gender </w:t>
      </w:r>
      <w:r w:rsidR="003E0043" w:rsidRPr="004D02D9">
        <w:rPr>
          <w:rFonts w:ascii="Times New Roman" w:hAnsi="Times New Roman" w:cs="Times New Roman"/>
          <w:sz w:val="24"/>
          <w:szCs w:val="24"/>
        </w:rPr>
        <w:t>is</w:t>
      </w:r>
      <w:r w:rsidRPr="004D02D9">
        <w:rPr>
          <w:rFonts w:ascii="Times New Roman" w:hAnsi="Times New Roman" w:cs="Times New Roman"/>
          <w:sz w:val="24"/>
          <w:szCs w:val="24"/>
        </w:rPr>
        <w:t xml:space="preserve"> a poor predictor of environmental concern</w:t>
      </w:r>
      <w:r w:rsidR="003E0043" w:rsidRPr="004D02D9">
        <w:rPr>
          <w:rFonts w:ascii="Times New Roman" w:hAnsi="Times New Roman" w:cs="Times New Roman"/>
          <w:sz w:val="24"/>
          <w:szCs w:val="24"/>
        </w:rPr>
        <w:t>. However, it</w:t>
      </w:r>
      <w:r w:rsidRPr="004D02D9">
        <w:rPr>
          <w:rFonts w:ascii="Times New Roman" w:hAnsi="Times New Roman" w:cs="Times New Roman"/>
          <w:sz w:val="24"/>
          <w:szCs w:val="24"/>
        </w:rPr>
        <w:t xml:space="preserve"> also contradicts that of T</w:t>
      </w:r>
      <w:r w:rsidR="00A22399" w:rsidRPr="004D02D9">
        <w:rPr>
          <w:rFonts w:ascii="Times New Roman" w:hAnsi="Times New Roman" w:cs="Times New Roman"/>
          <w:sz w:val="24"/>
          <w:szCs w:val="24"/>
        </w:rPr>
        <w:t>h</w:t>
      </w:r>
      <w:r w:rsidRPr="004D02D9">
        <w:rPr>
          <w:rFonts w:ascii="Times New Roman" w:hAnsi="Times New Roman" w:cs="Times New Roman"/>
          <w:sz w:val="24"/>
          <w:szCs w:val="24"/>
        </w:rPr>
        <w:t>rall (1996)</w:t>
      </w:r>
      <w:r w:rsidR="003E0043" w:rsidRPr="004D02D9">
        <w:rPr>
          <w:rFonts w:ascii="Times New Roman" w:hAnsi="Times New Roman" w:cs="Times New Roman"/>
          <w:sz w:val="24"/>
          <w:szCs w:val="24"/>
        </w:rPr>
        <w:t>, who, in a study of middle and high school students,</w:t>
      </w:r>
      <w:r w:rsidRPr="004D02D9">
        <w:rPr>
          <w:rFonts w:ascii="Times New Roman" w:hAnsi="Times New Roman" w:cs="Times New Roman"/>
          <w:sz w:val="24"/>
          <w:szCs w:val="24"/>
        </w:rPr>
        <w:t xml:space="preserve"> showed that gender and age </w:t>
      </w:r>
      <w:r w:rsidR="003E0043" w:rsidRPr="004D02D9">
        <w:rPr>
          <w:rFonts w:ascii="Times New Roman" w:hAnsi="Times New Roman" w:cs="Times New Roman"/>
          <w:sz w:val="24"/>
          <w:szCs w:val="24"/>
        </w:rPr>
        <w:t>affected</w:t>
      </w:r>
      <w:r w:rsidRPr="004D02D9">
        <w:rPr>
          <w:rFonts w:ascii="Times New Roman" w:hAnsi="Times New Roman" w:cs="Times New Roman"/>
          <w:sz w:val="24"/>
          <w:szCs w:val="24"/>
        </w:rPr>
        <w:t xml:space="preserve"> the formation of positive attitudes about the environment.</w:t>
      </w:r>
      <w:r w:rsidR="007F2A95">
        <w:rPr>
          <w:rFonts w:ascii="Times New Roman" w:hAnsi="Times New Roman" w:cs="Times New Roman"/>
          <w:sz w:val="24"/>
          <w:szCs w:val="24"/>
        </w:rPr>
        <w:t xml:space="preserve"> </w:t>
      </w:r>
      <w:r w:rsidRPr="004D02D9">
        <w:rPr>
          <w:rFonts w:ascii="Times New Roman" w:hAnsi="Times New Roman" w:cs="Times New Roman"/>
          <w:sz w:val="24"/>
          <w:szCs w:val="24"/>
        </w:rPr>
        <w:t>Students disagreed with the statement</w:t>
      </w:r>
      <w:r w:rsidR="003E0043" w:rsidRPr="004D02D9">
        <w:rPr>
          <w:rFonts w:ascii="Times New Roman" w:hAnsi="Times New Roman" w:cs="Times New Roman"/>
          <w:sz w:val="24"/>
          <w:szCs w:val="24"/>
        </w:rPr>
        <w:t>, "Students are the only ones who litter on campuses." Thus, staff and non-staff also litter around. It was understood that littering involves the unconscious act</w:t>
      </w:r>
      <w:r w:rsidRPr="004D02D9">
        <w:rPr>
          <w:rFonts w:ascii="Times New Roman" w:hAnsi="Times New Roman" w:cs="Times New Roman"/>
          <w:sz w:val="24"/>
          <w:szCs w:val="24"/>
        </w:rPr>
        <w:t xml:space="preserve"> of depositing materials.</w:t>
      </w:r>
    </w:p>
    <w:p w:rsidR="009278BD" w:rsidRPr="004D02D9" w:rsidRDefault="002012E6" w:rsidP="009278BD">
      <w:pPr>
        <w:spacing w:line="480" w:lineRule="auto"/>
        <w:jc w:val="both"/>
        <w:rPr>
          <w:rFonts w:ascii="Times New Roman" w:eastAsia="Calibri" w:hAnsi="Times New Roman" w:cs="Times New Roman"/>
          <w:sz w:val="24"/>
          <w:szCs w:val="24"/>
        </w:rPr>
      </w:pPr>
      <w:r w:rsidRPr="004D02D9">
        <w:rPr>
          <w:rFonts w:ascii="Times New Roman" w:eastAsia="Calibri" w:hAnsi="Times New Roman" w:cs="Times New Roman"/>
          <w:sz w:val="24"/>
          <w:szCs w:val="24"/>
        </w:rPr>
        <w:t xml:space="preserve">The staff of the two senior high schools perceived that waste </w:t>
      </w:r>
      <w:r w:rsidR="003E0043" w:rsidRPr="004D02D9">
        <w:rPr>
          <w:rFonts w:ascii="Times New Roman" w:eastAsia="Calibri" w:hAnsi="Times New Roman" w:cs="Times New Roman"/>
          <w:sz w:val="24"/>
          <w:szCs w:val="24"/>
        </w:rPr>
        <w:t>was</w:t>
      </w:r>
      <w:r w:rsidRPr="004D02D9">
        <w:rPr>
          <w:rFonts w:ascii="Times New Roman" w:eastAsia="Calibri" w:hAnsi="Times New Roman" w:cs="Times New Roman"/>
          <w:sz w:val="24"/>
          <w:szCs w:val="24"/>
        </w:rPr>
        <w:t xml:space="preserve"> spoilt and unwanted material. This finding from the teachers coincides with the assertion from Orhorhoro and Oghoghore (2019) that waste is </w:t>
      </w:r>
      <w:r w:rsidR="003E0043" w:rsidRPr="004D02D9">
        <w:rPr>
          <w:rFonts w:ascii="Times New Roman" w:eastAsia="Calibri" w:hAnsi="Times New Roman" w:cs="Times New Roman"/>
          <w:sz w:val="24"/>
          <w:szCs w:val="24"/>
        </w:rPr>
        <w:t>a</w:t>
      </w:r>
      <w:r w:rsidRPr="004D02D9">
        <w:rPr>
          <w:rFonts w:ascii="Times New Roman" w:eastAsia="Calibri" w:hAnsi="Times New Roman" w:cs="Times New Roman"/>
          <w:sz w:val="24"/>
          <w:szCs w:val="24"/>
        </w:rPr>
        <w:t xml:space="preserve"> useless and unwanted </w:t>
      </w:r>
      <w:r w:rsidR="006763CB" w:rsidRPr="004D02D9">
        <w:rPr>
          <w:rFonts w:ascii="Times New Roman" w:eastAsia="Calibri" w:hAnsi="Times New Roman" w:cs="Times New Roman"/>
          <w:sz w:val="24"/>
          <w:szCs w:val="24"/>
        </w:rPr>
        <w:t>substance</w:t>
      </w:r>
      <w:r w:rsidRPr="004D02D9">
        <w:rPr>
          <w:rFonts w:ascii="Times New Roman" w:eastAsia="Calibri" w:hAnsi="Times New Roman" w:cs="Times New Roman"/>
          <w:sz w:val="24"/>
          <w:szCs w:val="24"/>
        </w:rPr>
        <w:t>. Also, most teachers indicated that waste is created through human activities</w:t>
      </w:r>
      <w:r w:rsidR="003E0043" w:rsidRPr="004D02D9">
        <w:rPr>
          <w:rFonts w:ascii="Times New Roman" w:eastAsia="Calibri" w:hAnsi="Times New Roman" w:cs="Times New Roman"/>
          <w:sz w:val="24"/>
          <w:szCs w:val="24"/>
        </w:rPr>
        <w:t>; this research outcome corresponds with Muzenda (2014),</w:t>
      </w:r>
      <w:r w:rsidRPr="004D02D9">
        <w:rPr>
          <w:rFonts w:ascii="Times New Roman" w:eastAsia="Calibri" w:hAnsi="Times New Roman" w:cs="Times New Roman"/>
          <w:sz w:val="24"/>
          <w:szCs w:val="24"/>
        </w:rPr>
        <w:t xml:space="preserve"> who posits that waste can be defined as an unavoidable by-product of human activity. It is also in conformity with Adeolu et al.</w:t>
      </w:r>
      <w:r w:rsidR="003E0043" w:rsidRPr="004D02D9">
        <w:rPr>
          <w:rFonts w:ascii="Times New Roman" w:eastAsia="Calibri" w:hAnsi="Times New Roman" w:cs="Times New Roman"/>
          <w:sz w:val="24"/>
          <w:szCs w:val="24"/>
        </w:rPr>
        <w:t xml:space="preserve"> (2014),</w:t>
      </w:r>
      <w:r w:rsidRPr="004D02D9">
        <w:rPr>
          <w:rFonts w:ascii="Times New Roman" w:eastAsia="Calibri" w:hAnsi="Times New Roman" w:cs="Times New Roman"/>
          <w:sz w:val="24"/>
          <w:szCs w:val="24"/>
        </w:rPr>
        <w:t xml:space="preserve"> who say that every school generates waste arising from routine activities by the students. However, most teachers believed that waste </w:t>
      </w:r>
      <w:r w:rsidR="003E0043" w:rsidRPr="004D02D9">
        <w:rPr>
          <w:rFonts w:ascii="Times New Roman" w:eastAsia="Calibri" w:hAnsi="Times New Roman" w:cs="Times New Roman"/>
          <w:sz w:val="24"/>
          <w:szCs w:val="24"/>
        </w:rPr>
        <w:t>could</w:t>
      </w:r>
      <w:r w:rsidRPr="004D02D9">
        <w:rPr>
          <w:rFonts w:ascii="Times New Roman" w:eastAsia="Calibri" w:hAnsi="Times New Roman" w:cs="Times New Roman"/>
          <w:sz w:val="24"/>
          <w:szCs w:val="24"/>
        </w:rPr>
        <w:t xml:space="preserve"> be transformed or recycled into useful material; this finding gives credence to Johnson </w:t>
      </w:r>
      <w:r w:rsidR="00A22399" w:rsidRPr="004D02D9">
        <w:rPr>
          <w:rFonts w:ascii="Times New Roman" w:eastAsia="Calibri" w:hAnsi="Times New Roman" w:cs="Times New Roman"/>
          <w:sz w:val="24"/>
          <w:szCs w:val="24"/>
        </w:rPr>
        <w:t xml:space="preserve">and </w:t>
      </w:r>
      <w:r w:rsidR="00A22399" w:rsidRPr="004D02D9">
        <w:rPr>
          <w:rFonts w:ascii="Times New Roman" w:eastAsia="Times New Roman" w:hAnsi="Times New Roman" w:cs="Times New Roman"/>
          <w:sz w:val="24"/>
          <w:szCs w:val="24"/>
        </w:rPr>
        <w:t xml:space="preserve">Onwuegbuzie (2004). </w:t>
      </w:r>
      <w:r w:rsidRPr="004D02D9">
        <w:rPr>
          <w:rFonts w:ascii="Times New Roman" w:eastAsia="Calibri" w:hAnsi="Times New Roman" w:cs="Times New Roman"/>
          <w:sz w:val="24"/>
          <w:szCs w:val="24"/>
        </w:rPr>
        <w:t>who said that waste becomes a resource when recycled</w:t>
      </w:r>
      <w:r w:rsidR="003E0043" w:rsidRPr="004D02D9">
        <w:rPr>
          <w:rFonts w:ascii="Times New Roman" w:eastAsia="Calibri" w:hAnsi="Times New Roman" w:cs="Times New Roman"/>
          <w:sz w:val="24"/>
          <w:szCs w:val="24"/>
        </w:rPr>
        <w:t xml:space="preserve"> but </w:t>
      </w:r>
      <w:r w:rsidRPr="004D02D9">
        <w:rPr>
          <w:rFonts w:ascii="Times New Roman" w:eastAsia="Calibri" w:hAnsi="Times New Roman" w:cs="Times New Roman"/>
          <w:sz w:val="24"/>
          <w:szCs w:val="24"/>
        </w:rPr>
        <w:t>becomes a problem when it is not. This is also not different from Cunningham and Saigo (1997)</w:t>
      </w:r>
      <w:r w:rsidR="00A22399" w:rsidRPr="004D02D9">
        <w:rPr>
          <w:rFonts w:ascii="Times New Roman" w:eastAsia="Calibri" w:hAnsi="Times New Roman" w:cs="Times New Roman"/>
          <w:sz w:val="24"/>
          <w:szCs w:val="24"/>
        </w:rPr>
        <w:t>,</w:t>
      </w:r>
      <w:r w:rsidRPr="004D02D9">
        <w:rPr>
          <w:rFonts w:ascii="Times New Roman" w:eastAsia="Calibri" w:hAnsi="Times New Roman" w:cs="Times New Roman"/>
          <w:sz w:val="24"/>
          <w:szCs w:val="24"/>
        </w:rPr>
        <w:t xml:space="preserve"> who said that recycling reduces the volume of waste and pressure on disposal systems.  </w:t>
      </w:r>
    </w:p>
    <w:p w:rsidR="00C1099F" w:rsidRPr="004D02D9" w:rsidRDefault="002012E6" w:rsidP="006763CB">
      <w:pPr>
        <w:pStyle w:val="ListParagraph"/>
        <w:numPr>
          <w:ilvl w:val="0"/>
          <w:numId w:val="4"/>
        </w:numPr>
        <w:spacing w:line="480" w:lineRule="auto"/>
        <w:jc w:val="both"/>
        <w:rPr>
          <w:rFonts w:ascii="Times New Roman" w:eastAsia="Calibri" w:hAnsi="Times New Roman" w:cs="Times New Roman"/>
          <w:b/>
          <w:sz w:val="24"/>
          <w:szCs w:val="24"/>
        </w:rPr>
      </w:pPr>
      <w:r w:rsidRPr="004D02D9">
        <w:rPr>
          <w:rFonts w:ascii="Times New Roman" w:eastAsia="Calibri" w:hAnsi="Times New Roman" w:cs="Times New Roman"/>
          <w:b/>
          <w:sz w:val="24"/>
          <w:szCs w:val="24"/>
        </w:rPr>
        <w:t xml:space="preserve">Conclusions </w:t>
      </w:r>
      <w:r w:rsidR="006763CB" w:rsidRPr="004D02D9">
        <w:rPr>
          <w:rFonts w:ascii="Times New Roman" w:eastAsia="Calibri" w:hAnsi="Times New Roman" w:cs="Times New Roman"/>
          <w:b/>
          <w:sz w:val="24"/>
          <w:szCs w:val="24"/>
        </w:rPr>
        <w:t xml:space="preserve">and Recommendations </w:t>
      </w:r>
    </w:p>
    <w:p w:rsidR="00C1099F" w:rsidRPr="004D02D9" w:rsidRDefault="002012E6" w:rsidP="0035506E">
      <w:pPr>
        <w:spacing w:line="480" w:lineRule="auto"/>
        <w:jc w:val="both"/>
        <w:rPr>
          <w:rFonts w:ascii="Times New Roman" w:eastAsia="Calibri" w:hAnsi="Times New Roman" w:cs="Times New Roman"/>
          <w:sz w:val="24"/>
          <w:szCs w:val="24"/>
        </w:rPr>
      </w:pPr>
      <w:r w:rsidRPr="004D02D9">
        <w:rPr>
          <w:rFonts w:ascii="Times New Roman" w:eastAsia="Calibri" w:hAnsi="Times New Roman" w:cs="Times New Roman"/>
          <w:sz w:val="24"/>
          <w:szCs w:val="24"/>
        </w:rPr>
        <w:lastRenderedPageBreak/>
        <w:t xml:space="preserve">Both staff and students perceived waste as unwanted or unusable materials or any substance/material discarded after primary use. </w:t>
      </w:r>
      <w:r w:rsidR="00A22399" w:rsidRPr="004D02D9">
        <w:rPr>
          <w:rFonts w:ascii="Times New Roman" w:eastAsia="Calibri" w:hAnsi="Times New Roman" w:cs="Times New Roman"/>
          <w:sz w:val="24"/>
          <w:szCs w:val="24"/>
        </w:rPr>
        <w:t>Human activities typically create them</w:t>
      </w:r>
      <w:r w:rsidRPr="004D02D9">
        <w:rPr>
          <w:rFonts w:ascii="Times New Roman" w:eastAsia="Calibri" w:hAnsi="Times New Roman" w:cs="Times New Roman"/>
          <w:sz w:val="24"/>
          <w:szCs w:val="24"/>
        </w:rPr>
        <w:t xml:space="preserve">, and though staff and students have some knowledge about waste, poor management of waste always poses a problem for the environment. The study also indicated that students and teachers were aware of the devastating </w:t>
      </w:r>
      <w:r w:rsidR="00A22399" w:rsidRPr="004D02D9">
        <w:rPr>
          <w:rFonts w:ascii="Times New Roman" w:eastAsia="Calibri" w:hAnsi="Times New Roman" w:cs="Times New Roman"/>
          <w:sz w:val="24"/>
          <w:szCs w:val="24"/>
        </w:rPr>
        <w:t>effects</w:t>
      </w:r>
      <w:r w:rsidRPr="004D02D9">
        <w:rPr>
          <w:rFonts w:ascii="Times New Roman" w:eastAsia="Calibri" w:hAnsi="Times New Roman" w:cs="Times New Roman"/>
          <w:sz w:val="24"/>
          <w:szCs w:val="24"/>
        </w:rPr>
        <w:t xml:space="preserve"> of littering</w:t>
      </w:r>
      <w:r w:rsidR="00A22399" w:rsidRPr="004D02D9">
        <w:rPr>
          <w:rFonts w:ascii="Times New Roman" w:eastAsia="Calibri" w:hAnsi="Times New Roman" w:cs="Times New Roman"/>
          <w:sz w:val="24"/>
          <w:szCs w:val="24"/>
        </w:rPr>
        <w:t>, especially on their health and the environment. However, they</w:t>
      </w:r>
      <w:r w:rsidRPr="004D02D9">
        <w:rPr>
          <w:rFonts w:ascii="Times New Roman" w:eastAsia="Calibri" w:hAnsi="Times New Roman" w:cs="Times New Roman"/>
          <w:sz w:val="24"/>
          <w:szCs w:val="24"/>
        </w:rPr>
        <w:t xml:space="preserve"> still litter </w:t>
      </w:r>
      <w:r w:rsidR="00A22399" w:rsidRPr="004D02D9">
        <w:rPr>
          <w:rFonts w:ascii="Times New Roman" w:eastAsia="Calibri" w:hAnsi="Times New Roman" w:cs="Times New Roman"/>
          <w:sz w:val="24"/>
          <w:szCs w:val="24"/>
        </w:rPr>
        <w:t>due to</w:t>
      </w:r>
      <w:r w:rsidRPr="004D02D9">
        <w:rPr>
          <w:rFonts w:ascii="Times New Roman" w:eastAsia="Calibri" w:hAnsi="Times New Roman" w:cs="Times New Roman"/>
          <w:sz w:val="24"/>
          <w:szCs w:val="24"/>
        </w:rPr>
        <w:t xml:space="preserve"> their poor attitude towards environmental issues. It is also concluded that littering involves the unconscious </w:t>
      </w:r>
      <w:r w:rsidR="00A22399" w:rsidRPr="004D02D9">
        <w:rPr>
          <w:rFonts w:ascii="Times New Roman" w:eastAsia="Calibri" w:hAnsi="Times New Roman" w:cs="Times New Roman"/>
          <w:sz w:val="24"/>
          <w:szCs w:val="24"/>
        </w:rPr>
        <w:t>depositing of</w:t>
      </w:r>
      <w:r w:rsidRPr="004D02D9">
        <w:rPr>
          <w:rFonts w:ascii="Times New Roman" w:eastAsia="Calibri" w:hAnsi="Times New Roman" w:cs="Times New Roman"/>
          <w:sz w:val="24"/>
          <w:szCs w:val="24"/>
        </w:rPr>
        <w:t xml:space="preserve"> materials indiscriminately in public or private spaces. </w:t>
      </w:r>
      <w:r w:rsidR="00DC090C" w:rsidRPr="004D02D9">
        <w:rPr>
          <w:rFonts w:ascii="Times New Roman" w:eastAsia="Calibri" w:hAnsi="Times New Roman" w:cs="Times New Roman"/>
          <w:sz w:val="24"/>
          <w:szCs w:val="24"/>
        </w:rPr>
        <w:t xml:space="preserve">It is recommended that </w:t>
      </w:r>
      <w:r w:rsidR="00A22399" w:rsidRPr="004D02D9">
        <w:rPr>
          <w:rFonts w:ascii="Times New Roman" w:eastAsia="Calibri" w:hAnsi="Times New Roman" w:cs="Times New Roman"/>
          <w:sz w:val="24"/>
          <w:szCs w:val="24"/>
        </w:rPr>
        <w:t xml:space="preserve">the senior high school management </w:t>
      </w:r>
      <w:r w:rsidR="00DC090C" w:rsidRPr="004D02D9">
        <w:rPr>
          <w:rFonts w:ascii="Times New Roman" w:eastAsia="Calibri" w:hAnsi="Times New Roman" w:cs="Times New Roman"/>
          <w:sz w:val="24"/>
          <w:szCs w:val="24"/>
        </w:rPr>
        <w:t xml:space="preserve">provide enough waste bins at vantage points to collect waste on compounds. </w:t>
      </w:r>
      <w:r w:rsidR="0035506E" w:rsidRPr="004D02D9">
        <w:rPr>
          <w:rFonts w:ascii="Times New Roman" w:eastAsia="Calibri" w:hAnsi="Times New Roman" w:cs="Times New Roman"/>
          <w:sz w:val="24"/>
          <w:szCs w:val="24"/>
        </w:rPr>
        <w:t>It is also recommended that t</w:t>
      </w:r>
      <w:r w:rsidR="00DC090C" w:rsidRPr="004D02D9">
        <w:rPr>
          <w:rFonts w:ascii="Times New Roman" w:eastAsia="Calibri" w:hAnsi="Times New Roman" w:cs="Times New Roman"/>
          <w:sz w:val="24"/>
          <w:szCs w:val="24"/>
        </w:rPr>
        <w:t xml:space="preserve">he school management should </w:t>
      </w:r>
      <w:r w:rsidR="00303224" w:rsidRPr="004D02D9">
        <w:rPr>
          <w:rFonts w:ascii="Times New Roman" w:eastAsia="Calibri" w:hAnsi="Times New Roman" w:cs="Times New Roman"/>
          <w:sz w:val="24"/>
          <w:szCs w:val="24"/>
        </w:rPr>
        <w:t>form waste clubs to educate and sensitise staff and students and</w:t>
      </w:r>
      <w:r w:rsidR="00A22399" w:rsidRPr="004D02D9">
        <w:rPr>
          <w:rFonts w:ascii="Times New Roman" w:eastAsia="Calibri" w:hAnsi="Times New Roman" w:cs="Times New Roman"/>
          <w:sz w:val="24"/>
          <w:szCs w:val="24"/>
        </w:rPr>
        <w:t xml:space="preserve"> enforce</w:t>
      </w:r>
      <w:r w:rsidR="0035506E" w:rsidRPr="004D02D9">
        <w:rPr>
          <w:rFonts w:ascii="Times New Roman" w:eastAsia="Calibri" w:hAnsi="Times New Roman" w:cs="Times New Roman"/>
          <w:sz w:val="24"/>
          <w:szCs w:val="24"/>
        </w:rPr>
        <w:t xml:space="preserve"> rules and regulations</w:t>
      </w:r>
      <w:r w:rsidR="00DC090C" w:rsidRPr="004D02D9">
        <w:rPr>
          <w:rFonts w:ascii="Times New Roman" w:eastAsia="Calibri" w:hAnsi="Times New Roman" w:cs="Times New Roman"/>
          <w:sz w:val="24"/>
          <w:szCs w:val="24"/>
        </w:rPr>
        <w:t xml:space="preserve"> on littering and waste on school compounds. </w:t>
      </w:r>
    </w:p>
    <w:p w:rsidR="00916E5C" w:rsidRPr="004D02D9" w:rsidRDefault="002012E6" w:rsidP="00303224">
      <w:pPr>
        <w:spacing w:line="240" w:lineRule="auto"/>
        <w:jc w:val="both"/>
        <w:rPr>
          <w:rFonts w:ascii="Times New Roman" w:hAnsi="Times New Roman" w:cs="Times New Roman"/>
          <w:b/>
          <w:sz w:val="26"/>
          <w:szCs w:val="26"/>
          <w:shd w:val="clear" w:color="auto" w:fill="FFFFFF"/>
        </w:rPr>
      </w:pPr>
      <w:r w:rsidRPr="004D02D9">
        <w:rPr>
          <w:rFonts w:ascii="Times New Roman" w:hAnsi="Times New Roman" w:cs="Times New Roman"/>
          <w:b/>
          <w:sz w:val="26"/>
          <w:szCs w:val="26"/>
          <w:shd w:val="clear" w:color="auto" w:fill="FFFFFF"/>
        </w:rPr>
        <w:t>DISCLAIMER (ARTIFICIAL INTELLIGENCE)</w:t>
      </w:r>
    </w:p>
    <w:p w:rsidR="00916E5C" w:rsidRPr="004D02D9" w:rsidRDefault="002012E6" w:rsidP="00303224">
      <w:pPr>
        <w:spacing w:line="240" w:lineRule="auto"/>
        <w:jc w:val="both"/>
        <w:rPr>
          <w:rFonts w:ascii="Times New Roman" w:hAnsi="Times New Roman" w:cs="Times New Roman"/>
          <w:sz w:val="25"/>
          <w:szCs w:val="25"/>
          <w:shd w:val="clear" w:color="auto" w:fill="FFFFFF"/>
        </w:rPr>
      </w:pPr>
      <w:r w:rsidRPr="004D02D9">
        <w:rPr>
          <w:rFonts w:ascii="Times New Roman" w:hAnsi="Times New Roman" w:cs="Times New Roman"/>
          <w:sz w:val="25"/>
          <w:szCs w:val="25"/>
          <w:shd w:val="clear" w:color="auto" w:fill="FFFFFF"/>
        </w:rPr>
        <w:t xml:space="preserve">Author(s) hereby declare that </w:t>
      </w:r>
      <w:r w:rsidR="005E472A" w:rsidRPr="004D02D9">
        <w:rPr>
          <w:rFonts w:ascii="Times New Roman" w:hAnsi="Times New Roman" w:cs="Times New Roman"/>
          <w:sz w:val="25"/>
          <w:szCs w:val="25"/>
          <w:shd w:val="clear" w:color="auto" w:fill="FFFFFF"/>
        </w:rPr>
        <w:t xml:space="preserve">NO generative </w:t>
      </w:r>
      <w:r w:rsidRPr="004D02D9">
        <w:rPr>
          <w:rFonts w:ascii="Times New Roman" w:hAnsi="Times New Roman" w:cs="Times New Roman"/>
          <w:sz w:val="25"/>
          <w:szCs w:val="25"/>
          <w:shd w:val="clear" w:color="auto" w:fill="FFFFFF"/>
        </w:rPr>
        <w:t xml:space="preserve">AI technologies such </w:t>
      </w:r>
      <w:r w:rsidR="005E472A" w:rsidRPr="004D02D9">
        <w:rPr>
          <w:rFonts w:ascii="Times New Roman" w:hAnsi="Times New Roman" w:cs="Times New Roman"/>
          <w:sz w:val="25"/>
          <w:szCs w:val="25"/>
          <w:shd w:val="clear" w:color="auto" w:fill="FFFFFF"/>
        </w:rPr>
        <w:t>as Large Language Models</w:t>
      </w:r>
      <w:r w:rsidRPr="004D02D9">
        <w:rPr>
          <w:rFonts w:ascii="Times New Roman" w:hAnsi="Times New Roman" w:cs="Times New Roman"/>
          <w:sz w:val="25"/>
          <w:szCs w:val="25"/>
          <w:shd w:val="clear" w:color="auto" w:fill="FFFFFF"/>
        </w:rPr>
        <w:t xml:space="preserve"> (ChatGPT,   COPILOT,   etc)   and text-to-image generators have been used during the writing or editing of this manuscript. </w:t>
      </w:r>
    </w:p>
    <w:p w:rsidR="00916E5C" w:rsidRPr="004D02D9" w:rsidRDefault="002012E6" w:rsidP="00916E5C">
      <w:pPr>
        <w:spacing w:before="100" w:beforeAutospacing="1" w:after="0" w:line="240" w:lineRule="auto"/>
        <w:ind w:left="720" w:hanging="720"/>
        <w:jc w:val="both"/>
        <w:rPr>
          <w:rFonts w:ascii="Times New Roman" w:eastAsia="Calibri" w:hAnsi="Times New Roman" w:cs="Times New Roman"/>
          <w:b/>
          <w:sz w:val="24"/>
          <w:szCs w:val="24"/>
        </w:rPr>
      </w:pPr>
      <w:r w:rsidRPr="004D02D9">
        <w:rPr>
          <w:rFonts w:ascii="Times New Roman" w:eastAsia="Calibri" w:hAnsi="Times New Roman" w:cs="Times New Roman"/>
          <w:b/>
          <w:sz w:val="24"/>
          <w:szCs w:val="24"/>
        </w:rPr>
        <w:t xml:space="preserve">REFERENCES </w:t>
      </w:r>
    </w:p>
    <w:p w:rsidR="00916E5C" w:rsidRPr="004D02D9" w:rsidRDefault="002012E6" w:rsidP="00916E5C">
      <w:pPr>
        <w:spacing w:before="100" w:beforeAutospacing="1" w:after="0" w:line="240" w:lineRule="auto"/>
        <w:ind w:left="720" w:hanging="720"/>
        <w:jc w:val="both"/>
        <w:rPr>
          <w:rFonts w:ascii="Times New Roman" w:eastAsia="Calibri" w:hAnsi="Times New Roman" w:cs="Times New Roman"/>
          <w:sz w:val="24"/>
          <w:szCs w:val="24"/>
        </w:rPr>
      </w:pPr>
      <w:r w:rsidRPr="006A7E38">
        <w:rPr>
          <w:rFonts w:ascii="Times New Roman" w:eastAsia="Calibri" w:hAnsi="Times New Roman" w:cs="Times New Roman"/>
          <w:sz w:val="24"/>
          <w:szCs w:val="24"/>
          <w:highlight w:val="yellow"/>
        </w:rPr>
        <w:t>Abalo, E. M, Peprah, P, Nyonyo, J, Ampomah-Sarpong, R, &amp; Agyemang-Duah, W. (2018).</w:t>
      </w:r>
      <w:r w:rsidRPr="004D02D9">
        <w:rPr>
          <w:rFonts w:ascii="Times New Roman" w:eastAsia="Calibri" w:hAnsi="Times New Roman" w:cs="Times New Roman"/>
          <w:sz w:val="24"/>
          <w:szCs w:val="24"/>
        </w:rPr>
        <w:t xml:space="preserve"> A review of the triple gains of waste and the way forward for Ghana. </w:t>
      </w:r>
      <w:r w:rsidRPr="004D02D9">
        <w:rPr>
          <w:rFonts w:ascii="Times New Roman" w:eastAsia="Calibri" w:hAnsi="Times New Roman" w:cs="Times New Roman"/>
          <w:i/>
          <w:sz w:val="24"/>
          <w:szCs w:val="24"/>
        </w:rPr>
        <w:t xml:space="preserve">Journal of Renewable Energy, 2018. </w:t>
      </w:r>
      <w:r w:rsidRPr="004D02D9">
        <w:rPr>
          <w:rFonts w:ascii="Times New Roman" w:eastAsia="Calibri" w:hAnsi="Times New Roman" w:cs="Times New Roman"/>
          <w:sz w:val="24"/>
          <w:szCs w:val="24"/>
        </w:rPr>
        <w:t>Doi:10.1155/2018/9737683</w:t>
      </w:r>
    </w:p>
    <w:p w:rsidR="00916E5C" w:rsidRPr="006A7E38" w:rsidRDefault="002012E6" w:rsidP="00916E5C">
      <w:pPr>
        <w:spacing w:before="100" w:beforeAutospacing="1" w:after="0" w:line="240" w:lineRule="auto"/>
        <w:ind w:left="720" w:hanging="720"/>
        <w:jc w:val="both"/>
        <w:rPr>
          <w:rFonts w:ascii="Times New Roman" w:eastAsia="Calibri" w:hAnsi="Times New Roman" w:cs="Times New Roman"/>
          <w:sz w:val="24"/>
          <w:szCs w:val="24"/>
          <w:highlight w:val="yellow"/>
        </w:rPr>
      </w:pPr>
      <w:bookmarkStart w:id="21" w:name="_Hlk43517790"/>
      <w:r w:rsidRPr="006A7E38">
        <w:rPr>
          <w:rFonts w:ascii="Times New Roman" w:eastAsia="Calibri" w:hAnsi="Times New Roman" w:cs="Times New Roman"/>
          <w:sz w:val="24"/>
          <w:szCs w:val="24"/>
          <w:highlight w:val="yellow"/>
        </w:rPr>
        <w:t xml:space="preserve">Adeolu A. T., Enesi D. O. &amp; Adeolu M.O. (2014).). Assessment of secondary school </w:t>
      </w:r>
      <w:r w:rsidR="00303224" w:rsidRPr="006A7E38">
        <w:rPr>
          <w:rFonts w:ascii="Times New Roman" w:eastAsia="Calibri" w:hAnsi="Times New Roman" w:cs="Times New Roman"/>
          <w:sz w:val="24"/>
          <w:szCs w:val="24"/>
          <w:highlight w:val="yellow"/>
        </w:rPr>
        <w:t>students' knowledge, attitude, and practice towards waste management in Ibadan Oyo state,</w:t>
      </w:r>
      <w:r w:rsidRPr="006A7E38">
        <w:rPr>
          <w:rFonts w:ascii="Times New Roman" w:eastAsia="Calibri" w:hAnsi="Times New Roman" w:cs="Times New Roman"/>
          <w:sz w:val="24"/>
          <w:szCs w:val="24"/>
          <w:highlight w:val="yellow"/>
        </w:rPr>
        <w:t xml:space="preserve"> Nigeria. </w:t>
      </w:r>
      <w:r w:rsidRPr="006A7E38">
        <w:rPr>
          <w:rFonts w:ascii="Times New Roman" w:eastAsia="Calibri" w:hAnsi="Times New Roman" w:cs="Times New Roman"/>
          <w:i/>
          <w:sz w:val="24"/>
          <w:szCs w:val="24"/>
          <w:highlight w:val="yellow"/>
        </w:rPr>
        <w:t>Journal of Research in Environmental Science and Toxicology</w:t>
      </w:r>
      <w:r w:rsidRPr="006A7E38">
        <w:rPr>
          <w:rFonts w:ascii="Times New Roman" w:eastAsia="Calibri" w:hAnsi="Times New Roman" w:cs="Times New Roman"/>
          <w:sz w:val="24"/>
          <w:szCs w:val="24"/>
          <w:highlight w:val="yellow"/>
        </w:rPr>
        <w:t xml:space="preserve"> 3 (8) 66 – 73.</w:t>
      </w:r>
    </w:p>
    <w:p w:rsidR="00916E5C" w:rsidRPr="004D02D9" w:rsidRDefault="002012E6" w:rsidP="00916E5C">
      <w:pPr>
        <w:spacing w:before="100" w:beforeAutospacing="1" w:after="0" w:line="240" w:lineRule="auto"/>
        <w:ind w:left="720" w:hanging="720"/>
        <w:jc w:val="both"/>
        <w:rPr>
          <w:rFonts w:ascii="Times New Roman" w:eastAsia="Calibri" w:hAnsi="Times New Roman" w:cs="Times New Roman"/>
          <w:sz w:val="24"/>
          <w:szCs w:val="24"/>
        </w:rPr>
      </w:pPr>
      <w:r w:rsidRPr="006A7E38">
        <w:rPr>
          <w:rFonts w:ascii="Times New Roman" w:eastAsia="Calibri" w:hAnsi="Times New Roman" w:cs="Times New Roman"/>
          <w:sz w:val="24"/>
          <w:szCs w:val="24"/>
          <w:highlight w:val="yellow"/>
        </w:rPr>
        <w:t>Adu-Boahen, K., Atampugre, G., Antwi, K. B., &amp; Osman, A. (2014). Waste management practices in Ghana: challenges and prospect, Jukwa Central Region</w:t>
      </w:r>
      <w:r w:rsidRPr="004D02D9">
        <w:rPr>
          <w:rFonts w:ascii="Times New Roman" w:eastAsia="Calibri" w:hAnsi="Times New Roman" w:cs="Times New Roman"/>
          <w:sz w:val="24"/>
          <w:szCs w:val="24"/>
        </w:rPr>
        <w:t xml:space="preserve">. </w:t>
      </w:r>
      <w:r w:rsidRPr="004D02D9">
        <w:rPr>
          <w:rFonts w:ascii="Times New Roman" w:eastAsia="Calibri" w:hAnsi="Times New Roman" w:cs="Times New Roman"/>
          <w:i/>
          <w:sz w:val="24"/>
          <w:szCs w:val="24"/>
        </w:rPr>
        <w:t xml:space="preserve">International Journal of Development and Sustainability, </w:t>
      </w:r>
      <w:r w:rsidRPr="004D02D9">
        <w:rPr>
          <w:rFonts w:ascii="Times New Roman" w:eastAsia="Calibri" w:hAnsi="Times New Roman" w:cs="Times New Roman"/>
          <w:sz w:val="24"/>
          <w:szCs w:val="24"/>
        </w:rPr>
        <w:t>3(3), 530-546</w:t>
      </w:r>
    </w:p>
    <w:p w:rsidR="00916E5C" w:rsidRPr="004D02D9" w:rsidRDefault="002012E6" w:rsidP="00916E5C">
      <w:pPr>
        <w:spacing w:before="100" w:beforeAutospacing="1" w:after="0" w:line="240" w:lineRule="auto"/>
        <w:ind w:left="720" w:hanging="720"/>
        <w:jc w:val="both"/>
        <w:rPr>
          <w:rFonts w:ascii="Times New Roman" w:eastAsia="Calibri" w:hAnsi="Times New Roman" w:cs="Times New Roman"/>
          <w:sz w:val="24"/>
          <w:szCs w:val="24"/>
          <w:u w:val="single"/>
          <w:lang w:val="en-GB"/>
        </w:rPr>
      </w:pPr>
      <w:r w:rsidRPr="004D02D9">
        <w:rPr>
          <w:rFonts w:ascii="Times New Roman" w:eastAsia="Calibri" w:hAnsi="Times New Roman" w:cs="Times New Roman"/>
          <w:sz w:val="24"/>
          <w:szCs w:val="24"/>
          <w:lang w:val="en-GB"/>
        </w:rPr>
        <w:t xml:space="preserve"> Aduku, J. M. (2014). </w:t>
      </w:r>
      <w:r w:rsidRPr="004D02D9">
        <w:rPr>
          <w:rFonts w:ascii="Times New Roman" w:eastAsia="Calibri" w:hAnsi="Times New Roman" w:cs="Times New Roman"/>
          <w:i/>
          <w:sz w:val="24"/>
          <w:szCs w:val="24"/>
          <w:lang w:val="en-GB"/>
        </w:rPr>
        <w:t>An assessment of the attitude of SHS students towards environmental sanitation in Ghana:</w:t>
      </w:r>
      <w:r w:rsidRPr="004D02D9">
        <w:rPr>
          <w:rFonts w:ascii="Times New Roman" w:eastAsia="Calibri" w:hAnsi="Times New Roman" w:cs="Times New Roman"/>
          <w:sz w:val="24"/>
          <w:szCs w:val="24"/>
          <w:lang w:val="en-GB"/>
        </w:rPr>
        <w:t xml:space="preserve">  A case of some selected SHS within the Greater Accra Region. Pp.18</w:t>
      </w:r>
      <w:r w:rsidR="003E0043" w:rsidRPr="004D02D9">
        <w:rPr>
          <w:rFonts w:ascii="Times New Roman" w:eastAsia="Calibri" w:hAnsi="Times New Roman" w:cs="Times New Roman"/>
          <w:sz w:val="24"/>
          <w:szCs w:val="24"/>
          <w:lang w:val="en-GB"/>
        </w:rPr>
        <w:t>–</w:t>
      </w:r>
      <w:r w:rsidRPr="004D02D9">
        <w:rPr>
          <w:rFonts w:ascii="Times New Roman" w:eastAsia="Calibri" w:hAnsi="Times New Roman" w:cs="Times New Roman"/>
          <w:sz w:val="24"/>
          <w:szCs w:val="24"/>
          <w:lang w:val="en-GB"/>
        </w:rPr>
        <w:t xml:space="preserve">21. of </w:t>
      </w:r>
      <w:hyperlink r:id="rId7" w:history="1">
        <w:r w:rsidRPr="004D02D9">
          <w:rPr>
            <w:rFonts w:ascii="Times New Roman" w:eastAsia="Calibri" w:hAnsi="Times New Roman" w:cs="Times New Roman"/>
            <w:sz w:val="24"/>
            <w:szCs w:val="24"/>
            <w:u w:val="single"/>
            <w:lang w:val="en-GB"/>
          </w:rPr>
          <w:t>http://s3.amazons.com</w:t>
        </w:r>
      </w:hyperlink>
    </w:p>
    <w:p w:rsidR="00916E5C" w:rsidRPr="004D02D9" w:rsidRDefault="002012E6" w:rsidP="00916E5C">
      <w:pPr>
        <w:spacing w:before="100" w:beforeAutospacing="1" w:after="0" w:line="240" w:lineRule="auto"/>
        <w:ind w:left="720" w:hanging="720"/>
        <w:jc w:val="both"/>
        <w:rPr>
          <w:rFonts w:ascii="Times New Roman" w:eastAsia="Calibri" w:hAnsi="Times New Roman" w:cs="Times New Roman"/>
          <w:sz w:val="24"/>
          <w:szCs w:val="24"/>
          <w:lang w:val="en-GB"/>
        </w:rPr>
      </w:pPr>
      <w:r w:rsidRPr="004D02D9">
        <w:rPr>
          <w:rFonts w:ascii="Times New Roman" w:eastAsia="Calibri" w:hAnsi="Times New Roman" w:cs="Times New Roman"/>
          <w:sz w:val="24"/>
          <w:szCs w:val="24"/>
          <w:lang w:val="en-GB"/>
        </w:rPr>
        <w:lastRenderedPageBreak/>
        <w:t xml:space="preserve">Agwuoke, M. V. (2012). </w:t>
      </w:r>
      <w:r w:rsidRPr="004D02D9">
        <w:rPr>
          <w:rFonts w:ascii="Times New Roman" w:eastAsia="Calibri" w:hAnsi="Times New Roman" w:cs="Times New Roman"/>
          <w:i/>
          <w:sz w:val="24"/>
          <w:szCs w:val="24"/>
          <w:lang w:val="en-GB"/>
        </w:rPr>
        <w:t xml:space="preserve">Is </w:t>
      </w:r>
      <w:r w:rsidR="003E0043" w:rsidRPr="004D02D9">
        <w:rPr>
          <w:rFonts w:ascii="Times New Roman" w:eastAsia="Calibri" w:hAnsi="Times New Roman" w:cs="Times New Roman"/>
          <w:i/>
          <w:sz w:val="24"/>
          <w:szCs w:val="24"/>
          <w:lang w:val="en-GB"/>
        </w:rPr>
        <w:t>waste-to-energy</w:t>
      </w:r>
      <w:r w:rsidRPr="004D02D9">
        <w:rPr>
          <w:rFonts w:ascii="Times New Roman" w:eastAsia="Calibri" w:hAnsi="Times New Roman" w:cs="Times New Roman"/>
          <w:i/>
          <w:sz w:val="24"/>
          <w:szCs w:val="24"/>
          <w:lang w:val="en-GB"/>
        </w:rPr>
        <w:t xml:space="preserve"> changing the definition of waste?</w:t>
      </w:r>
      <w:r w:rsidRPr="004D02D9">
        <w:rPr>
          <w:rFonts w:ascii="Times New Roman" w:eastAsia="Calibri" w:hAnsi="Times New Roman" w:cs="Times New Roman"/>
          <w:sz w:val="24"/>
          <w:szCs w:val="24"/>
          <w:lang w:val="en-GB"/>
        </w:rPr>
        <w:t xml:space="preserve"> Presented at the 3</w:t>
      </w:r>
      <w:r w:rsidRPr="004D02D9">
        <w:rPr>
          <w:rFonts w:ascii="Times New Roman" w:eastAsia="Calibri" w:hAnsi="Times New Roman" w:cs="Times New Roman"/>
          <w:sz w:val="24"/>
          <w:szCs w:val="24"/>
          <w:vertAlign w:val="superscript"/>
          <w:lang w:val="en-GB"/>
        </w:rPr>
        <w:t>rd</w:t>
      </w:r>
      <w:r w:rsidRPr="004D02D9">
        <w:rPr>
          <w:rFonts w:ascii="Times New Roman" w:eastAsia="Calibri" w:hAnsi="Times New Roman" w:cs="Times New Roman"/>
          <w:sz w:val="24"/>
          <w:szCs w:val="24"/>
          <w:lang w:val="en-GB"/>
        </w:rPr>
        <w:t xml:space="preserve"> </w:t>
      </w:r>
      <w:r w:rsidR="003E0043" w:rsidRPr="004D02D9">
        <w:rPr>
          <w:rFonts w:ascii="Times New Roman" w:eastAsia="Calibri" w:hAnsi="Times New Roman" w:cs="Times New Roman"/>
          <w:sz w:val="24"/>
          <w:szCs w:val="24"/>
          <w:lang w:val="en-GB"/>
        </w:rPr>
        <w:t>International Chemical</w:t>
      </w:r>
      <w:r w:rsidRPr="004D02D9">
        <w:rPr>
          <w:rFonts w:ascii="Times New Roman" w:eastAsia="Calibri" w:hAnsi="Times New Roman" w:cs="Times New Roman"/>
          <w:sz w:val="24"/>
          <w:szCs w:val="24"/>
          <w:lang w:val="en-GB"/>
        </w:rPr>
        <w:t xml:space="preserve"> and </w:t>
      </w:r>
      <w:r w:rsidR="003E0043" w:rsidRPr="004D02D9">
        <w:rPr>
          <w:rFonts w:ascii="Times New Roman" w:eastAsia="Calibri" w:hAnsi="Times New Roman" w:cs="Times New Roman"/>
          <w:sz w:val="24"/>
          <w:szCs w:val="24"/>
          <w:lang w:val="en-GB"/>
        </w:rPr>
        <w:t>Environments Conference</w:t>
      </w:r>
      <w:r w:rsidRPr="004D02D9">
        <w:rPr>
          <w:rFonts w:ascii="Times New Roman" w:eastAsia="Calibri" w:hAnsi="Times New Roman" w:cs="Times New Roman"/>
          <w:sz w:val="24"/>
          <w:szCs w:val="24"/>
          <w:lang w:val="en-GB"/>
        </w:rPr>
        <w:t xml:space="preserve"> ICEEC 2012, Kuala Lumpur, Malaysia, 21- 23 December, 2012</w:t>
      </w:r>
    </w:p>
    <w:bookmarkEnd w:id="21"/>
    <w:p w:rsidR="00916E5C" w:rsidRPr="004D02D9" w:rsidRDefault="002012E6" w:rsidP="00916E5C">
      <w:pPr>
        <w:spacing w:before="100" w:beforeAutospacing="1" w:after="0" w:line="240" w:lineRule="auto"/>
        <w:ind w:left="720" w:hanging="720"/>
        <w:jc w:val="both"/>
        <w:rPr>
          <w:rFonts w:ascii="Times New Roman" w:eastAsia="Times New Roman" w:hAnsi="Times New Roman" w:cs="Times New Roman"/>
          <w:sz w:val="24"/>
          <w:szCs w:val="24"/>
          <w:lang w:val="en-GB"/>
        </w:rPr>
      </w:pPr>
      <w:r w:rsidRPr="004D02D9">
        <w:rPr>
          <w:rFonts w:ascii="Times New Roman" w:eastAsia="Times New Roman" w:hAnsi="Times New Roman" w:cs="Times New Roman"/>
          <w:sz w:val="24"/>
          <w:szCs w:val="24"/>
          <w:lang w:val="en-GB"/>
        </w:rPr>
        <w:t xml:space="preserve">Benson, H.B; Ngaaso, C&amp; Yaokumah, J.H. (2018). </w:t>
      </w:r>
      <w:r w:rsidRPr="004D02D9">
        <w:rPr>
          <w:rFonts w:ascii="Times New Roman" w:eastAsia="Times New Roman" w:hAnsi="Times New Roman" w:cs="Times New Roman"/>
          <w:i/>
          <w:sz w:val="24"/>
          <w:szCs w:val="24"/>
          <w:lang w:val="en-GB"/>
        </w:rPr>
        <w:t>Environmental Issues of Ghana,</w:t>
      </w:r>
      <w:r w:rsidRPr="004D02D9">
        <w:rPr>
          <w:rFonts w:ascii="Times New Roman" w:eastAsia="Times New Roman" w:hAnsi="Times New Roman" w:cs="Times New Roman"/>
          <w:sz w:val="24"/>
          <w:szCs w:val="24"/>
          <w:lang w:val="en-GB"/>
        </w:rPr>
        <w:t xml:space="preserve"> The Institute for Distance and </w:t>
      </w:r>
      <w:r w:rsidR="003E0043" w:rsidRPr="004D02D9">
        <w:rPr>
          <w:rFonts w:ascii="Times New Roman" w:eastAsia="Times New Roman" w:hAnsi="Times New Roman" w:cs="Times New Roman"/>
          <w:sz w:val="24"/>
          <w:szCs w:val="24"/>
          <w:lang w:val="en-GB"/>
        </w:rPr>
        <w:t>E-learning</w:t>
      </w:r>
      <w:r w:rsidRPr="004D02D9">
        <w:rPr>
          <w:rFonts w:ascii="Times New Roman" w:eastAsia="Times New Roman" w:hAnsi="Times New Roman" w:cs="Times New Roman"/>
          <w:sz w:val="24"/>
          <w:szCs w:val="24"/>
          <w:lang w:val="en-GB"/>
        </w:rPr>
        <w:t>, University of Education, Winneba.</w:t>
      </w:r>
      <w:r w:rsidRPr="004D02D9">
        <w:rPr>
          <w:rFonts w:ascii="Times New Roman" w:eastAsia="Calibri" w:hAnsi="Times New Roman" w:cs="Times New Roman"/>
          <w:sz w:val="24"/>
          <w:szCs w:val="24"/>
          <w:lang w:val="en-GB"/>
        </w:rPr>
        <w:t xml:space="preserve"> </w:t>
      </w:r>
      <w:r w:rsidRPr="004D02D9">
        <w:rPr>
          <w:rFonts w:ascii="Times New Roman" w:eastAsia="Times New Roman" w:hAnsi="Times New Roman" w:cs="Times New Roman"/>
          <w:sz w:val="24"/>
          <w:szCs w:val="24"/>
          <w:lang w:val="en-GB"/>
        </w:rPr>
        <w:t xml:space="preserve"> </w:t>
      </w:r>
    </w:p>
    <w:p w:rsidR="00916E5C" w:rsidRPr="004D02D9" w:rsidRDefault="002012E6" w:rsidP="00916E5C">
      <w:pPr>
        <w:spacing w:before="100" w:beforeAutospacing="1" w:after="0" w:line="240" w:lineRule="auto"/>
        <w:ind w:left="720" w:hanging="720"/>
        <w:jc w:val="both"/>
        <w:rPr>
          <w:rFonts w:ascii="Times New Roman" w:eastAsia="Times New Roman" w:hAnsi="Times New Roman" w:cs="Times New Roman"/>
          <w:i/>
          <w:sz w:val="24"/>
          <w:szCs w:val="24"/>
        </w:rPr>
      </w:pPr>
      <w:r w:rsidRPr="004D02D9">
        <w:rPr>
          <w:rFonts w:ascii="Times New Roman" w:eastAsia="Times New Roman" w:hAnsi="Times New Roman" w:cs="Times New Roman"/>
          <w:sz w:val="24"/>
          <w:szCs w:val="24"/>
        </w:rPr>
        <w:t xml:space="preserve">Bonnet, M. &amp; Williams, J. (1998). Environmental education and primary children's attitudes towards nature and the environment. </w:t>
      </w:r>
      <w:r w:rsidRPr="004D02D9">
        <w:rPr>
          <w:rFonts w:ascii="Times New Roman" w:eastAsia="Times New Roman" w:hAnsi="Times New Roman" w:cs="Times New Roman"/>
          <w:i/>
          <w:sz w:val="24"/>
          <w:szCs w:val="24"/>
        </w:rPr>
        <w:t>Cambridge Journal of Education 28(2), 159.</w:t>
      </w:r>
    </w:p>
    <w:p w:rsidR="00916E5C" w:rsidRPr="004D02D9" w:rsidRDefault="002012E6" w:rsidP="00916E5C">
      <w:pPr>
        <w:spacing w:before="100" w:beforeAutospacing="1" w:after="0" w:line="240" w:lineRule="auto"/>
        <w:ind w:left="720" w:hanging="720"/>
        <w:jc w:val="both"/>
        <w:rPr>
          <w:rFonts w:ascii="Times New Roman" w:eastAsia="Times New Roman" w:hAnsi="Times New Roman" w:cs="Times New Roman"/>
          <w:sz w:val="24"/>
          <w:szCs w:val="24"/>
        </w:rPr>
      </w:pPr>
      <w:r w:rsidRPr="004D02D9">
        <w:rPr>
          <w:rFonts w:ascii="Times New Roman" w:eastAsia="Times New Roman" w:hAnsi="Times New Roman" w:cs="Times New Roman"/>
          <w:sz w:val="24"/>
          <w:szCs w:val="24"/>
        </w:rPr>
        <w:t xml:space="preserve">Brunner, P.H. &amp; Rechberger, H. (2014). Waste to </w:t>
      </w:r>
      <w:r w:rsidR="003E0043" w:rsidRPr="004D02D9">
        <w:rPr>
          <w:rFonts w:ascii="Times New Roman" w:eastAsia="Times New Roman" w:hAnsi="Times New Roman" w:cs="Times New Roman"/>
          <w:sz w:val="24"/>
          <w:szCs w:val="24"/>
        </w:rPr>
        <w:t>energy</w:t>
      </w:r>
      <w:r w:rsidRPr="004D02D9">
        <w:rPr>
          <w:rFonts w:ascii="Times New Roman" w:eastAsia="Times New Roman" w:hAnsi="Times New Roman" w:cs="Times New Roman"/>
          <w:sz w:val="24"/>
          <w:szCs w:val="24"/>
        </w:rPr>
        <w:t xml:space="preserve"> element for sustainable</w:t>
      </w:r>
      <w:r w:rsidRPr="004D02D9">
        <w:rPr>
          <w:rFonts w:ascii="Times New Roman" w:eastAsia="Times New Roman" w:hAnsi="Times New Roman" w:cs="Times New Roman"/>
          <w:i/>
          <w:sz w:val="24"/>
          <w:szCs w:val="24"/>
        </w:rPr>
        <w:t xml:space="preserve"> </w:t>
      </w:r>
      <w:r w:rsidRPr="004D02D9">
        <w:rPr>
          <w:rFonts w:ascii="Times New Roman" w:eastAsia="Times New Roman" w:hAnsi="Times New Roman" w:cs="Times New Roman"/>
          <w:sz w:val="24"/>
          <w:szCs w:val="24"/>
        </w:rPr>
        <w:t>waste management</w:t>
      </w:r>
      <w:r w:rsidRPr="004D02D9">
        <w:rPr>
          <w:rFonts w:ascii="Times New Roman" w:eastAsia="Times New Roman" w:hAnsi="Times New Roman" w:cs="Times New Roman"/>
          <w:i/>
          <w:sz w:val="24"/>
          <w:szCs w:val="24"/>
        </w:rPr>
        <w:t>.</w:t>
      </w:r>
      <w:r w:rsidRPr="004D02D9">
        <w:rPr>
          <w:rFonts w:ascii="Times New Roman" w:eastAsia="Times New Roman" w:hAnsi="Times New Roman" w:cs="Times New Roman"/>
          <w:sz w:val="24"/>
          <w:szCs w:val="24"/>
        </w:rPr>
        <w:t xml:space="preserve"> </w:t>
      </w:r>
      <w:r w:rsidRPr="004D02D9">
        <w:rPr>
          <w:rFonts w:ascii="Times New Roman" w:eastAsia="Times New Roman" w:hAnsi="Times New Roman" w:cs="Times New Roman"/>
          <w:i/>
          <w:sz w:val="24"/>
          <w:szCs w:val="24"/>
        </w:rPr>
        <w:t>Waste management</w:t>
      </w:r>
      <w:r w:rsidRPr="004D02D9">
        <w:rPr>
          <w:rFonts w:ascii="Times New Roman" w:eastAsia="Times New Roman" w:hAnsi="Times New Roman" w:cs="Times New Roman"/>
          <w:sz w:val="24"/>
          <w:szCs w:val="24"/>
        </w:rPr>
        <w:t>, (37), 3-12. htts://doi.org</w:t>
      </w:r>
    </w:p>
    <w:p w:rsidR="00916E5C" w:rsidRPr="004D02D9" w:rsidRDefault="002012E6" w:rsidP="00916E5C">
      <w:pPr>
        <w:spacing w:before="100" w:beforeAutospacing="1" w:after="0" w:line="240" w:lineRule="auto"/>
        <w:ind w:left="720" w:hanging="720"/>
        <w:jc w:val="both"/>
        <w:rPr>
          <w:rFonts w:ascii="Times New Roman" w:eastAsia="Times New Roman" w:hAnsi="Times New Roman" w:cs="Times New Roman"/>
          <w:sz w:val="24"/>
          <w:szCs w:val="24"/>
        </w:rPr>
      </w:pPr>
      <w:r w:rsidRPr="004D02D9">
        <w:rPr>
          <w:rFonts w:ascii="Times New Roman" w:eastAsia="Calibri" w:hAnsi="Times New Roman" w:cs="Times New Roman"/>
          <w:sz w:val="24"/>
          <w:szCs w:val="24"/>
        </w:rPr>
        <w:t xml:space="preserve">Chanda, R. (1999). Correlates and dimensions of environmental quality concern among residents of an African subtropical city. </w:t>
      </w:r>
      <w:r w:rsidRPr="004D02D9">
        <w:rPr>
          <w:rFonts w:ascii="Times New Roman" w:eastAsia="Calibri" w:hAnsi="Times New Roman" w:cs="Times New Roman"/>
          <w:i/>
          <w:iCs/>
          <w:sz w:val="24"/>
          <w:szCs w:val="24"/>
        </w:rPr>
        <w:t>Journal of Environmental Education 30, (2), 1</w:t>
      </w:r>
      <w:r w:rsidR="003E0043" w:rsidRPr="004D02D9">
        <w:rPr>
          <w:rFonts w:ascii="Times New Roman" w:eastAsia="Calibri" w:hAnsi="Times New Roman" w:cs="Times New Roman"/>
          <w:i/>
          <w:iCs/>
          <w:sz w:val="24"/>
          <w:szCs w:val="24"/>
        </w:rPr>
        <w:t>–</w:t>
      </w:r>
      <w:r w:rsidRPr="004D02D9">
        <w:rPr>
          <w:rFonts w:ascii="Times New Roman" w:eastAsia="Calibri" w:hAnsi="Times New Roman" w:cs="Times New Roman"/>
          <w:i/>
          <w:iCs/>
          <w:sz w:val="24"/>
          <w:szCs w:val="24"/>
        </w:rPr>
        <w:t>14.</w:t>
      </w:r>
      <w:r w:rsidRPr="004D02D9">
        <w:rPr>
          <w:rFonts w:ascii="Times New Roman" w:eastAsia="Calibri" w:hAnsi="Times New Roman" w:cs="Times New Roman"/>
          <w:sz w:val="24"/>
          <w:szCs w:val="24"/>
        </w:rPr>
        <w:t xml:space="preserve"> </w:t>
      </w:r>
      <w:r w:rsidRPr="004D02D9">
        <w:rPr>
          <w:rFonts w:ascii="Times New Roman" w:eastAsia="Times New Roman" w:hAnsi="Times New Roman" w:cs="Times New Roman"/>
          <w:sz w:val="24"/>
          <w:szCs w:val="24"/>
        </w:rPr>
        <w:t xml:space="preserve"> </w:t>
      </w:r>
    </w:p>
    <w:p w:rsidR="00916E5C" w:rsidRPr="004D02D9" w:rsidRDefault="00916E5C" w:rsidP="00916E5C">
      <w:pPr>
        <w:spacing w:before="100" w:beforeAutospacing="1" w:after="0" w:line="240" w:lineRule="auto"/>
        <w:ind w:left="720" w:hanging="720"/>
        <w:jc w:val="both"/>
        <w:rPr>
          <w:rFonts w:ascii="Times New Roman" w:eastAsia="Times New Roman" w:hAnsi="Times New Roman" w:cs="Times New Roman"/>
          <w:sz w:val="2"/>
          <w:szCs w:val="24"/>
        </w:rPr>
      </w:pPr>
    </w:p>
    <w:p w:rsidR="00916E5C" w:rsidRPr="004D02D9" w:rsidRDefault="002012E6" w:rsidP="00916E5C">
      <w:pPr>
        <w:spacing w:before="100" w:beforeAutospacing="1" w:after="0" w:line="240" w:lineRule="auto"/>
        <w:ind w:left="720" w:hanging="720"/>
        <w:jc w:val="both"/>
        <w:rPr>
          <w:rFonts w:ascii="Times New Roman" w:eastAsia="Times New Roman" w:hAnsi="Times New Roman" w:cs="Times New Roman"/>
          <w:sz w:val="24"/>
          <w:szCs w:val="24"/>
        </w:rPr>
      </w:pPr>
      <w:r w:rsidRPr="004D02D9">
        <w:rPr>
          <w:rFonts w:ascii="Times New Roman" w:eastAsia="Calibri" w:hAnsi="Times New Roman" w:cs="Times New Roman"/>
          <w:sz w:val="24"/>
          <w:szCs w:val="24"/>
        </w:rPr>
        <w:t>Crabb, P. B. &amp; Lessack, M. P. (2014).</w:t>
      </w:r>
      <w:r w:rsidRPr="004D02D9">
        <w:rPr>
          <w:rFonts w:ascii="Times New Roman" w:eastAsia="Calibri" w:hAnsi="Times New Roman" w:cs="Times New Roman"/>
          <w:i/>
          <w:iCs/>
          <w:sz w:val="24"/>
          <w:szCs w:val="24"/>
        </w:rPr>
        <w:t xml:space="preserve"> Int. J. Soc. Eco. and Sustainable Dev. (IJSESD) </w:t>
      </w:r>
      <w:r w:rsidRPr="004D02D9">
        <w:rPr>
          <w:rFonts w:ascii="Times New Roman" w:eastAsia="Calibri" w:hAnsi="Times New Roman" w:cs="Times New Roman"/>
          <w:sz w:val="24"/>
          <w:szCs w:val="24"/>
        </w:rPr>
        <w:t xml:space="preserve">Some Things Are Just Made to Be Littered </w:t>
      </w:r>
      <w:r w:rsidRPr="004D02D9">
        <w:rPr>
          <w:rFonts w:ascii="Times New Roman" w:eastAsia="Calibri" w:hAnsi="Times New Roman" w:cs="Times New Roman"/>
          <w:b/>
          <w:bCs/>
          <w:sz w:val="24"/>
          <w:szCs w:val="24"/>
        </w:rPr>
        <w:t>5</w:t>
      </w:r>
      <w:r w:rsidRPr="004D02D9">
        <w:rPr>
          <w:rFonts w:ascii="Times New Roman" w:eastAsia="Calibri" w:hAnsi="Times New Roman" w:cs="Times New Roman"/>
          <w:sz w:val="24"/>
          <w:szCs w:val="24"/>
        </w:rPr>
        <w:t>(3) pp 39-47</w:t>
      </w:r>
      <w:r w:rsidRPr="004D02D9">
        <w:rPr>
          <w:rFonts w:ascii="Times New Roman" w:eastAsia="Times New Roman" w:hAnsi="Times New Roman" w:cs="Times New Roman"/>
          <w:sz w:val="24"/>
          <w:szCs w:val="24"/>
        </w:rPr>
        <w:t xml:space="preserve"> </w:t>
      </w:r>
    </w:p>
    <w:p w:rsidR="00916E5C" w:rsidRPr="004D02D9" w:rsidRDefault="002012E6" w:rsidP="00916E5C">
      <w:pPr>
        <w:spacing w:before="100" w:beforeAutospacing="1" w:after="0" w:line="240" w:lineRule="auto"/>
        <w:ind w:left="720" w:hanging="720"/>
        <w:jc w:val="both"/>
        <w:rPr>
          <w:rFonts w:ascii="Times New Roman" w:eastAsia="Times New Roman" w:hAnsi="Times New Roman" w:cs="Times New Roman"/>
          <w:sz w:val="24"/>
          <w:szCs w:val="24"/>
        </w:rPr>
      </w:pPr>
      <w:r w:rsidRPr="004D02D9">
        <w:rPr>
          <w:rFonts w:ascii="Times New Roman" w:eastAsia="Calibri" w:hAnsi="Times New Roman" w:cs="Times New Roman"/>
          <w:sz w:val="24"/>
          <w:szCs w:val="24"/>
        </w:rPr>
        <w:t xml:space="preserve">Cunningham, W. P. &amp; Saigo, B. W. (1997). </w:t>
      </w:r>
      <w:r w:rsidRPr="004D02D9">
        <w:rPr>
          <w:rFonts w:ascii="Times New Roman" w:eastAsia="Calibri" w:hAnsi="Times New Roman" w:cs="Times New Roman"/>
          <w:i/>
          <w:iCs/>
          <w:sz w:val="24"/>
          <w:szCs w:val="24"/>
        </w:rPr>
        <w:t xml:space="preserve">Environmental Science. A global approach </w:t>
      </w:r>
      <w:r w:rsidRPr="004D02D9">
        <w:rPr>
          <w:rFonts w:ascii="Times New Roman" w:eastAsia="Calibri" w:hAnsi="Times New Roman" w:cs="Times New Roman"/>
          <w:sz w:val="24"/>
          <w:szCs w:val="24"/>
        </w:rPr>
        <w:t xml:space="preserve">(4th ed). </w:t>
      </w:r>
      <w:r w:rsidRPr="004D02D9">
        <w:rPr>
          <w:rFonts w:ascii="Times New Roman" w:eastAsia="Calibri" w:hAnsi="Times New Roman" w:cs="Times New Roman"/>
          <w:sz w:val="24"/>
          <w:szCs w:val="24"/>
        </w:rPr>
        <w:tab/>
        <w:t xml:space="preserve">Dubuque: W. C. Brown. </w:t>
      </w:r>
      <w:r w:rsidRPr="004D02D9">
        <w:rPr>
          <w:rFonts w:ascii="Times New Roman" w:eastAsia="Times New Roman" w:hAnsi="Times New Roman" w:cs="Times New Roman"/>
          <w:sz w:val="24"/>
          <w:szCs w:val="24"/>
        </w:rPr>
        <w:t xml:space="preserve"> </w:t>
      </w:r>
    </w:p>
    <w:p w:rsidR="00916E5C" w:rsidRPr="004D02D9" w:rsidRDefault="002012E6" w:rsidP="00916E5C">
      <w:pPr>
        <w:spacing w:before="100" w:beforeAutospacing="1" w:after="0" w:line="240" w:lineRule="auto"/>
        <w:ind w:left="720" w:hanging="720"/>
        <w:jc w:val="both"/>
        <w:rPr>
          <w:rFonts w:ascii="Times New Roman" w:eastAsia="Calibri" w:hAnsi="Times New Roman" w:cs="Times New Roman"/>
          <w:i/>
          <w:iCs/>
          <w:sz w:val="24"/>
          <w:szCs w:val="24"/>
        </w:rPr>
      </w:pPr>
      <w:r w:rsidRPr="004D02D9">
        <w:rPr>
          <w:rFonts w:ascii="Times New Roman" w:eastAsia="Calibri" w:hAnsi="Times New Roman" w:cs="Times New Roman"/>
          <w:sz w:val="24"/>
          <w:szCs w:val="24"/>
        </w:rPr>
        <w:t xml:space="preserve">Ellis, S., Kantner, S., Saab, A., &amp; Watson, M. (2005). </w:t>
      </w:r>
      <w:r w:rsidRPr="004D02D9">
        <w:rPr>
          <w:rFonts w:ascii="Times New Roman" w:eastAsia="Calibri" w:hAnsi="Times New Roman" w:cs="Times New Roman"/>
          <w:i/>
          <w:iCs/>
          <w:sz w:val="24"/>
          <w:szCs w:val="24"/>
        </w:rPr>
        <w:t xml:space="preserve">Plastic grocery bags: The ecological footprint. </w:t>
      </w:r>
      <w:r w:rsidRPr="004D02D9">
        <w:rPr>
          <w:rFonts w:ascii="Times New Roman" w:eastAsia="Calibri" w:hAnsi="Times New Roman" w:cs="Times New Roman"/>
          <w:sz w:val="24"/>
          <w:szCs w:val="24"/>
        </w:rPr>
        <w:t xml:space="preserve">Victoria: VIPIRG Publications. </w:t>
      </w:r>
      <w:r w:rsidRPr="004D02D9">
        <w:rPr>
          <w:rFonts w:ascii="Times New Roman" w:eastAsia="Times New Roman" w:hAnsi="Times New Roman" w:cs="Times New Roman"/>
          <w:sz w:val="24"/>
          <w:szCs w:val="24"/>
        </w:rPr>
        <w:t xml:space="preserve"> </w:t>
      </w:r>
    </w:p>
    <w:p w:rsidR="00916E5C" w:rsidRPr="004D02D9" w:rsidRDefault="002012E6" w:rsidP="00916E5C">
      <w:pPr>
        <w:spacing w:before="100" w:beforeAutospacing="1" w:after="0" w:line="240" w:lineRule="auto"/>
        <w:ind w:left="720" w:hanging="720"/>
        <w:jc w:val="both"/>
        <w:rPr>
          <w:rFonts w:ascii="Times New Roman" w:eastAsia="Times New Roman" w:hAnsi="Times New Roman" w:cs="Times New Roman"/>
          <w:sz w:val="24"/>
          <w:szCs w:val="24"/>
        </w:rPr>
      </w:pPr>
      <w:r w:rsidRPr="004D02D9">
        <w:rPr>
          <w:rFonts w:ascii="Times New Roman" w:eastAsia="Times New Roman" w:hAnsi="Times New Roman" w:cs="Times New Roman"/>
          <w:sz w:val="24"/>
          <w:szCs w:val="24"/>
        </w:rPr>
        <w:t xml:space="preserve">Environmental Protection Agency (2002). Ghana’s </w:t>
      </w:r>
      <w:r w:rsidR="003E0043" w:rsidRPr="004D02D9">
        <w:rPr>
          <w:rFonts w:ascii="Times New Roman" w:eastAsia="Times New Roman" w:hAnsi="Times New Roman" w:cs="Times New Roman"/>
          <w:sz w:val="24"/>
          <w:szCs w:val="24"/>
        </w:rPr>
        <w:t>State</w:t>
      </w:r>
      <w:r w:rsidRPr="004D02D9">
        <w:rPr>
          <w:rFonts w:ascii="Times New Roman" w:eastAsia="Times New Roman" w:hAnsi="Times New Roman" w:cs="Times New Roman"/>
          <w:sz w:val="24"/>
          <w:szCs w:val="24"/>
        </w:rPr>
        <w:t xml:space="preserve"> of the Environment Report EPA, Accra, Ghana.</w:t>
      </w:r>
    </w:p>
    <w:p w:rsidR="00916E5C" w:rsidRPr="004D02D9" w:rsidRDefault="002012E6" w:rsidP="00916E5C">
      <w:pPr>
        <w:spacing w:before="100" w:beforeAutospacing="1" w:after="0" w:line="240" w:lineRule="auto"/>
        <w:ind w:left="720" w:hanging="720"/>
        <w:jc w:val="both"/>
        <w:rPr>
          <w:rFonts w:ascii="Times New Roman" w:eastAsia="Times New Roman" w:hAnsi="Times New Roman" w:cs="Times New Roman"/>
          <w:sz w:val="24"/>
          <w:szCs w:val="24"/>
        </w:rPr>
      </w:pPr>
      <w:r w:rsidRPr="004D02D9">
        <w:rPr>
          <w:rFonts w:ascii="Times New Roman" w:eastAsia="Calibri" w:hAnsi="Times New Roman" w:cs="Times New Roman"/>
          <w:sz w:val="24"/>
          <w:szCs w:val="24"/>
        </w:rPr>
        <w:t xml:space="preserve">Fobil, J. N., Armah, N. A., </w:t>
      </w:r>
      <w:r w:rsidR="003E0043" w:rsidRPr="004D02D9">
        <w:rPr>
          <w:rFonts w:ascii="Times New Roman" w:eastAsia="Calibri" w:hAnsi="Times New Roman" w:cs="Times New Roman"/>
          <w:sz w:val="24"/>
          <w:szCs w:val="24"/>
        </w:rPr>
        <w:t>Hogarth</w:t>
      </w:r>
      <w:r w:rsidRPr="004D02D9">
        <w:rPr>
          <w:rFonts w:ascii="Times New Roman" w:eastAsia="Calibri" w:hAnsi="Times New Roman" w:cs="Times New Roman"/>
          <w:sz w:val="24"/>
          <w:szCs w:val="24"/>
        </w:rPr>
        <w:t xml:space="preserve">, J. N., &amp; Carboo, D. (2008). The influence of institutions and organisations on urban waste collection systems: An analysis of waste collection system in Accra, Ghana (1985-2000). </w:t>
      </w:r>
      <w:r w:rsidRPr="004D02D9">
        <w:rPr>
          <w:rFonts w:ascii="Times New Roman" w:eastAsia="Calibri" w:hAnsi="Times New Roman" w:cs="Times New Roman"/>
          <w:i/>
          <w:sz w:val="24"/>
          <w:szCs w:val="24"/>
        </w:rPr>
        <w:t xml:space="preserve">Journal of Environmental Management, </w:t>
      </w:r>
      <w:r w:rsidRPr="004D02D9">
        <w:rPr>
          <w:rFonts w:ascii="Times New Roman" w:eastAsia="Calibri" w:hAnsi="Times New Roman" w:cs="Times New Roman"/>
          <w:sz w:val="24"/>
          <w:szCs w:val="24"/>
        </w:rPr>
        <w:t xml:space="preserve">86(1), 262-271 </w:t>
      </w:r>
      <w:r w:rsidRPr="004D02D9">
        <w:rPr>
          <w:rFonts w:ascii="Times New Roman" w:eastAsia="Times New Roman" w:hAnsi="Times New Roman" w:cs="Times New Roman"/>
          <w:sz w:val="24"/>
          <w:szCs w:val="24"/>
        </w:rPr>
        <w:t xml:space="preserve"> </w:t>
      </w:r>
    </w:p>
    <w:p w:rsidR="00916E5C" w:rsidRPr="004D02D9" w:rsidRDefault="002012E6" w:rsidP="00916E5C">
      <w:pPr>
        <w:spacing w:before="100" w:beforeAutospacing="1" w:after="0" w:line="240" w:lineRule="auto"/>
        <w:ind w:left="720" w:hanging="720"/>
        <w:jc w:val="both"/>
        <w:rPr>
          <w:rFonts w:ascii="Times New Roman" w:eastAsia="Calibri" w:hAnsi="Times New Roman" w:cs="Times New Roman"/>
          <w:i/>
          <w:sz w:val="24"/>
          <w:szCs w:val="24"/>
        </w:rPr>
      </w:pPr>
      <w:r w:rsidRPr="004D02D9">
        <w:rPr>
          <w:rFonts w:ascii="Times New Roman" w:eastAsia="Calibri" w:hAnsi="Times New Roman" w:cs="Times New Roman"/>
          <w:sz w:val="24"/>
          <w:szCs w:val="24"/>
        </w:rPr>
        <w:t xml:space="preserve">Garg, A. K.; &amp; Mashilwane, C;(2015) </w:t>
      </w:r>
      <w:r w:rsidRPr="004D02D9">
        <w:rPr>
          <w:rFonts w:ascii="Times New Roman" w:eastAsia="Calibri" w:hAnsi="Times New Roman" w:cs="Times New Roman"/>
          <w:i/>
          <w:sz w:val="24"/>
          <w:szCs w:val="24"/>
        </w:rPr>
        <w:t xml:space="preserve">Waste disposal pattern of Mamelodi township in </w:t>
      </w:r>
      <w:r w:rsidR="003E0043" w:rsidRPr="004D02D9">
        <w:rPr>
          <w:rFonts w:ascii="Times New Roman" w:eastAsia="Calibri" w:hAnsi="Times New Roman" w:cs="Times New Roman"/>
          <w:i/>
          <w:sz w:val="24"/>
          <w:szCs w:val="24"/>
        </w:rPr>
        <w:t>Tshwane</w:t>
      </w:r>
      <w:r w:rsidRPr="004D02D9">
        <w:rPr>
          <w:rFonts w:ascii="Times New Roman" w:eastAsia="Calibri" w:hAnsi="Times New Roman" w:cs="Times New Roman"/>
          <w:i/>
          <w:sz w:val="24"/>
          <w:szCs w:val="24"/>
        </w:rPr>
        <w:t xml:space="preserve"> metropolitan municipality environmental economic, 6(2), 91</w:t>
      </w:r>
      <w:r w:rsidR="003E0043" w:rsidRPr="004D02D9">
        <w:rPr>
          <w:rFonts w:ascii="Times New Roman" w:eastAsia="Calibri" w:hAnsi="Times New Roman" w:cs="Times New Roman"/>
          <w:i/>
          <w:sz w:val="24"/>
          <w:szCs w:val="24"/>
        </w:rPr>
        <w:t>–</w:t>
      </w:r>
      <w:r w:rsidRPr="004D02D9">
        <w:rPr>
          <w:rFonts w:ascii="Times New Roman" w:eastAsia="Calibri" w:hAnsi="Times New Roman" w:cs="Times New Roman"/>
          <w:i/>
          <w:sz w:val="24"/>
          <w:szCs w:val="24"/>
        </w:rPr>
        <w:t>98.</w:t>
      </w:r>
    </w:p>
    <w:p w:rsidR="00916E5C" w:rsidRPr="004D02D9" w:rsidRDefault="002012E6" w:rsidP="00916E5C">
      <w:pPr>
        <w:spacing w:before="100" w:beforeAutospacing="1" w:after="0" w:line="240" w:lineRule="auto"/>
        <w:ind w:left="720" w:hanging="720"/>
        <w:jc w:val="both"/>
        <w:rPr>
          <w:rFonts w:ascii="Times New Roman" w:eastAsia="Times New Roman" w:hAnsi="Times New Roman" w:cs="Times New Roman"/>
          <w:sz w:val="24"/>
          <w:szCs w:val="24"/>
        </w:rPr>
      </w:pPr>
      <w:r w:rsidRPr="004D02D9">
        <w:rPr>
          <w:rFonts w:ascii="Times New Roman" w:eastAsia="Times New Roman" w:hAnsi="Times New Roman" w:cs="Times New Roman"/>
          <w:sz w:val="24"/>
          <w:szCs w:val="24"/>
        </w:rPr>
        <w:t xml:space="preserve">Ghana News Agency. (2014). National Sanitation Day programme. </w:t>
      </w:r>
      <w:hyperlink r:id="rId8" w:history="1">
        <w:r w:rsidRPr="004D02D9">
          <w:rPr>
            <w:rFonts w:ascii="Times New Roman" w:eastAsia="Times New Roman" w:hAnsi="Times New Roman" w:cs="Times New Roman"/>
            <w:sz w:val="24"/>
            <w:szCs w:val="24"/>
            <w:u w:val="single"/>
          </w:rPr>
          <w:t>http://www.ghananewsagency.org/features/how-national-sanitation-day-started</w:t>
        </w:r>
      </w:hyperlink>
    </w:p>
    <w:p w:rsidR="00916E5C" w:rsidRPr="004D02D9" w:rsidRDefault="002012E6" w:rsidP="00916E5C">
      <w:pPr>
        <w:spacing w:before="100" w:beforeAutospacing="1" w:after="0" w:line="240" w:lineRule="auto"/>
        <w:ind w:left="720" w:hanging="720"/>
        <w:jc w:val="both"/>
        <w:rPr>
          <w:rFonts w:ascii="Times New Roman" w:eastAsia="Times New Roman" w:hAnsi="Times New Roman" w:cs="Times New Roman"/>
          <w:sz w:val="24"/>
          <w:szCs w:val="24"/>
        </w:rPr>
      </w:pPr>
      <w:r w:rsidRPr="004D02D9">
        <w:rPr>
          <w:rFonts w:ascii="Times New Roman" w:eastAsia="Calibri" w:hAnsi="Times New Roman" w:cs="Times New Roman"/>
          <w:sz w:val="24"/>
          <w:szCs w:val="24"/>
        </w:rPr>
        <w:t xml:space="preserve">Gravetter, F.J. &amp; Forzano, L.B. (2009). </w:t>
      </w:r>
      <w:r w:rsidRPr="004D02D9">
        <w:rPr>
          <w:rFonts w:ascii="Times New Roman" w:eastAsia="Calibri" w:hAnsi="Times New Roman" w:cs="Times New Roman"/>
          <w:i/>
          <w:sz w:val="24"/>
          <w:szCs w:val="24"/>
        </w:rPr>
        <w:t>Research Methods for the behavioural sciences.</w:t>
      </w:r>
      <w:r w:rsidRPr="004D02D9">
        <w:rPr>
          <w:rFonts w:ascii="Times New Roman" w:eastAsia="Calibri" w:hAnsi="Times New Roman" w:cs="Times New Roman"/>
          <w:sz w:val="24"/>
          <w:szCs w:val="24"/>
        </w:rPr>
        <w:t xml:space="preserve"> (3</w:t>
      </w:r>
      <w:r w:rsidRPr="004D02D9">
        <w:rPr>
          <w:rFonts w:ascii="Times New Roman" w:eastAsia="Calibri" w:hAnsi="Times New Roman" w:cs="Times New Roman"/>
          <w:sz w:val="24"/>
          <w:szCs w:val="24"/>
          <w:vertAlign w:val="superscript"/>
        </w:rPr>
        <w:t>rd</w:t>
      </w:r>
      <w:r w:rsidRPr="004D02D9">
        <w:rPr>
          <w:rFonts w:ascii="Times New Roman" w:eastAsia="Calibri" w:hAnsi="Times New Roman" w:cs="Times New Roman"/>
          <w:sz w:val="24"/>
          <w:szCs w:val="24"/>
        </w:rPr>
        <w:t xml:space="preserve"> Ed.) Wadsworth: Cengage Learning. </w:t>
      </w:r>
      <w:r w:rsidRPr="004D02D9">
        <w:rPr>
          <w:rFonts w:ascii="Times New Roman" w:eastAsia="Times New Roman" w:hAnsi="Times New Roman" w:cs="Times New Roman"/>
          <w:sz w:val="24"/>
          <w:szCs w:val="24"/>
        </w:rPr>
        <w:t xml:space="preserve"> </w:t>
      </w:r>
    </w:p>
    <w:p w:rsidR="00916E5C" w:rsidRPr="004D02D9" w:rsidRDefault="002012E6" w:rsidP="00916E5C">
      <w:pPr>
        <w:spacing w:before="100" w:beforeAutospacing="1" w:after="0" w:line="240" w:lineRule="auto"/>
        <w:ind w:left="720" w:hanging="720"/>
        <w:jc w:val="both"/>
        <w:rPr>
          <w:rFonts w:ascii="Times New Roman" w:eastAsia="Calibri" w:hAnsi="Times New Roman" w:cs="Times New Roman"/>
          <w:sz w:val="24"/>
          <w:szCs w:val="24"/>
        </w:rPr>
      </w:pPr>
      <w:r w:rsidRPr="004D02D9">
        <w:rPr>
          <w:rFonts w:ascii="Times New Roman" w:eastAsia="Calibri" w:hAnsi="Times New Roman" w:cs="Times New Roman"/>
          <w:sz w:val="24"/>
          <w:szCs w:val="24"/>
        </w:rPr>
        <w:t xml:space="preserve">Green D. (2001). Kuffour's vision for the environment. </w:t>
      </w:r>
      <w:r w:rsidRPr="004D02D9">
        <w:rPr>
          <w:rFonts w:ascii="Times New Roman" w:eastAsia="Calibri" w:hAnsi="Times New Roman" w:cs="Times New Roman"/>
          <w:i/>
          <w:iCs/>
          <w:sz w:val="24"/>
          <w:szCs w:val="24"/>
        </w:rPr>
        <w:t xml:space="preserve">Green Dove, </w:t>
      </w:r>
      <w:r w:rsidRPr="004D02D9">
        <w:rPr>
          <w:rFonts w:ascii="Times New Roman" w:eastAsia="Calibri" w:hAnsi="Times New Roman" w:cs="Times New Roman"/>
          <w:sz w:val="24"/>
          <w:szCs w:val="24"/>
        </w:rPr>
        <w:t xml:space="preserve">25. 16 </w:t>
      </w:r>
    </w:p>
    <w:p w:rsidR="00916E5C" w:rsidRPr="004D02D9" w:rsidRDefault="002012E6" w:rsidP="00916E5C">
      <w:pPr>
        <w:spacing w:before="100" w:beforeAutospacing="1" w:after="0" w:line="240" w:lineRule="auto"/>
        <w:ind w:left="720" w:hanging="720"/>
        <w:jc w:val="both"/>
        <w:rPr>
          <w:rFonts w:ascii="Times New Roman" w:eastAsia="Calibri" w:hAnsi="Times New Roman" w:cs="Times New Roman"/>
          <w:sz w:val="24"/>
          <w:szCs w:val="24"/>
        </w:rPr>
      </w:pPr>
      <w:r w:rsidRPr="004D02D9">
        <w:rPr>
          <w:rFonts w:ascii="Times New Roman" w:eastAsia="Calibri" w:hAnsi="Times New Roman" w:cs="Times New Roman"/>
          <w:sz w:val="24"/>
          <w:szCs w:val="24"/>
        </w:rPr>
        <w:t xml:space="preserve">Jacobi, P. (1995). </w:t>
      </w:r>
      <w:r w:rsidRPr="004D02D9">
        <w:rPr>
          <w:rFonts w:ascii="Times New Roman" w:eastAsia="Calibri" w:hAnsi="Times New Roman" w:cs="Times New Roman"/>
          <w:i/>
          <w:sz w:val="24"/>
          <w:szCs w:val="24"/>
        </w:rPr>
        <w:t xml:space="preserve">Environmental problems facing urban households in Sao Paulo, Brazil: </w:t>
      </w:r>
      <w:r w:rsidRPr="004D02D9">
        <w:rPr>
          <w:rFonts w:ascii="Times New Roman" w:eastAsia="Calibri" w:hAnsi="Times New Roman" w:cs="Times New Roman"/>
          <w:sz w:val="24"/>
          <w:szCs w:val="24"/>
        </w:rPr>
        <w:t>Stockholm Publishers.</w:t>
      </w:r>
    </w:p>
    <w:p w:rsidR="00916E5C" w:rsidRPr="004D02D9" w:rsidRDefault="002012E6" w:rsidP="00916E5C">
      <w:pPr>
        <w:spacing w:before="100" w:beforeAutospacing="1" w:after="0" w:line="240" w:lineRule="auto"/>
        <w:ind w:left="720" w:hanging="720"/>
        <w:jc w:val="both"/>
        <w:rPr>
          <w:rFonts w:ascii="Times New Roman" w:eastAsia="Calibri" w:hAnsi="Times New Roman" w:cs="Times New Roman"/>
          <w:sz w:val="24"/>
          <w:szCs w:val="24"/>
        </w:rPr>
      </w:pPr>
      <w:r w:rsidRPr="006A7E38">
        <w:rPr>
          <w:rFonts w:ascii="Times New Roman" w:eastAsia="Calibri" w:hAnsi="Times New Roman" w:cs="Times New Roman"/>
          <w:sz w:val="24"/>
          <w:szCs w:val="24"/>
          <w:highlight w:val="yellow"/>
        </w:rPr>
        <w:lastRenderedPageBreak/>
        <w:t xml:space="preserve">Jecty, </w:t>
      </w:r>
      <w:r w:rsidR="003E0043" w:rsidRPr="006A7E38">
        <w:rPr>
          <w:rFonts w:ascii="Times New Roman" w:eastAsia="Calibri" w:hAnsi="Times New Roman" w:cs="Times New Roman"/>
          <w:sz w:val="24"/>
          <w:szCs w:val="24"/>
          <w:highlight w:val="yellow"/>
        </w:rPr>
        <w:t>R.; N</w:t>
      </w:r>
      <w:r w:rsidR="006A7E38">
        <w:rPr>
          <w:rFonts w:ascii="Times New Roman" w:eastAsia="Calibri" w:hAnsi="Times New Roman" w:cs="Times New Roman"/>
          <w:sz w:val="24"/>
          <w:szCs w:val="24"/>
          <w:highlight w:val="yellow"/>
        </w:rPr>
        <w:t>uamah, A. C. &amp; Arthur, C (2020).</w:t>
      </w:r>
      <w:r w:rsidR="003E0043" w:rsidRPr="006A7E38">
        <w:rPr>
          <w:rFonts w:ascii="Times New Roman" w:eastAsia="Calibri" w:hAnsi="Times New Roman" w:cs="Times New Roman"/>
          <w:sz w:val="24"/>
          <w:szCs w:val="24"/>
          <w:highlight w:val="yellow"/>
        </w:rPr>
        <w:t xml:space="preserve"> Three</w:t>
      </w:r>
      <w:r w:rsidR="003E0043" w:rsidRPr="004D02D9">
        <w:rPr>
          <w:rFonts w:ascii="Times New Roman" w:eastAsia="Calibri" w:hAnsi="Times New Roman" w:cs="Times New Roman"/>
          <w:sz w:val="24"/>
          <w:szCs w:val="24"/>
        </w:rPr>
        <w:t xml:space="preserve"> innovative ways of dealing with Sanitation problems in basic schools in Assin Central District</w:t>
      </w:r>
      <w:r w:rsidRPr="004D02D9">
        <w:rPr>
          <w:rFonts w:ascii="Times New Roman" w:eastAsia="Calibri" w:hAnsi="Times New Roman" w:cs="Times New Roman"/>
          <w:sz w:val="24"/>
          <w:szCs w:val="24"/>
        </w:rPr>
        <w:t xml:space="preserve">, Central Region Ghana. </w:t>
      </w:r>
      <w:r w:rsidRPr="004D02D9">
        <w:rPr>
          <w:rFonts w:ascii="Times New Roman" w:eastAsia="Calibri" w:hAnsi="Times New Roman" w:cs="Times New Roman"/>
          <w:i/>
          <w:sz w:val="24"/>
          <w:szCs w:val="24"/>
        </w:rPr>
        <w:t xml:space="preserve">European Journal of Education </w:t>
      </w:r>
      <w:r w:rsidR="003E0043" w:rsidRPr="004D02D9">
        <w:rPr>
          <w:rFonts w:ascii="Times New Roman" w:eastAsia="Calibri" w:hAnsi="Times New Roman" w:cs="Times New Roman"/>
          <w:i/>
          <w:sz w:val="24"/>
          <w:szCs w:val="24"/>
        </w:rPr>
        <w:t>Studies</w:t>
      </w:r>
      <w:r w:rsidRPr="004D02D9">
        <w:rPr>
          <w:rFonts w:ascii="Times New Roman" w:eastAsia="Calibri" w:hAnsi="Times New Roman" w:cs="Times New Roman"/>
          <w:sz w:val="24"/>
          <w:szCs w:val="24"/>
        </w:rPr>
        <w:t>,  6(11), 12–25.</w:t>
      </w:r>
    </w:p>
    <w:p w:rsidR="00916E5C" w:rsidRPr="006A7E38" w:rsidRDefault="002012E6" w:rsidP="00916E5C">
      <w:pPr>
        <w:spacing w:before="100" w:beforeAutospacing="1" w:after="0" w:line="240" w:lineRule="auto"/>
        <w:ind w:left="720" w:hanging="720"/>
        <w:jc w:val="both"/>
        <w:rPr>
          <w:rFonts w:ascii="Times New Roman" w:eastAsia="Times New Roman" w:hAnsi="Times New Roman" w:cs="Times New Roman"/>
          <w:sz w:val="24"/>
          <w:szCs w:val="24"/>
          <w:highlight w:val="yellow"/>
        </w:rPr>
      </w:pPr>
      <w:r w:rsidRPr="006A7E38">
        <w:rPr>
          <w:rFonts w:ascii="Times New Roman" w:eastAsia="Times New Roman" w:hAnsi="Times New Roman" w:cs="Times New Roman"/>
          <w:sz w:val="24"/>
          <w:szCs w:val="24"/>
          <w:highlight w:val="yellow"/>
        </w:rPr>
        <w:t>Kolekara, K. A.; Hazarab, T; Chackrabartyc, S. N. (2016). A Review on prediction of Municipal Solid Generation models</w:t>
      </w:r>
      <w:r w:rsidRPr="006A7E38">
        <w:rPr>
          <w:rFonts w:ascii="Times New Roman" w:eastAsia="Times New Roman" w:hAnsi="Times New Roman" w:cs="Times New Roman"/>
          <w:i/>
          <w:sz w:val="24"/>
          <w:szCs w:val="24"/>
          <w:highlight w:val="yellow"/>
        </w:rPr>
        <w:t xml:space="preserve">. International conference on solid waste management. </w:t>
      </w:r>
      <w:r w:rsidRPr="006A7E38">
        <w:rPr>
          <w:rFonts w:ascii="Times New Roman" w:eastAsia="Times New Roman" w:hAnsi="Times New Roman" w:cs="Times New Roman"/>
          <w:sz w:val="24"/>
          <w:szCs w:val="24"/>
          <w:highlight w:val="yellow"/>
        </w:rPr>
        <w:t>51 con SWM 2015, Procedic Environmental Science 35: 238 – 244.</w:t>
      </w:r>
    </w:p>
    <w:p w:rsidR="00916E5C" w:rsidRPr="004D02D9" w:rsidRDefault="002012E6" w:rsidP="00916E5C">
      <w:pPr>
        <w:spacing w:before="100" w:beforeAutospacing="1" w:after="0" w:line="240" w:lineRule="auto"/>
        <w:ind w:left="720" w:hanging="720"/>
        <w:jc w:val="both"/>
        <w:rPr>
          <w:rFonts w:ascii="Times New Roman" w:eastAsia="Calibri" w:hAnsi="Times New Roman" w:cs="Times New Roman"/>
          <w:sz w:val="24"/>
          <w:szCs w:val="24"/>
        </w:rPr>
      </w:pPr>
      <w:r w:rsidRPr="006A7E38">
        <w:rPr>
          <w:rFonts w:ascii="Times New Roman" w:eastAsia="Calibri" w:hAnsi="Times New Roman" w:cs="Times New Roman"/>
          <w:sz w:val="24"/>
          <w:szCs w:val="24"/>
          <w:highlight w:val="yellow"/>
        </w:rPr>
        <w:t>Matsekoleng</w:t>
      </w:r>
      <w:r w:rsidRPr="006A7E38">
        <w:rPr>
          <w:rFonts w:ascii="Times New Roman" w:eastAsia="Calibri" w:hAnsi="Times New Roman" w:cs="Times New Roman"/>
          <w:i/>
          <w:sz w:val="24"/>
          <w:szCs w:val="24"/>
          <w:highlight w:val="yellow"/>
        </w:rPr>
        <w:t xml:space="preserve">, </w:t>
      </w:r>
      <w:r w:rsidRPr="006A7E38">
        <w:rPr>
          <w:rFonts w:ascii="Times New Roman" w:eastAsia="Calibri" w:hAnsi="Times New Roman" w:cs="Times New Roman"/>
          <w:sz w:val="24"/>
          <w:szCs w:val="24"/>
          <w:highlight w:val="yellow"/>
        </w:rPr>
        <w:t>T. K. (2017).</w:t>
      </w:r>
      <w:r w:rsidRPr="006A7E38">
        <w:rPr>
          <w:rFonts w:ascii="Times New Roman" w:eastAsia="Calibri" w:hAnsi="Times New Roman" w:cs="Times New Roman"/>
          <w:i/>
          <w:sz w:val="24"/>
          <w:szCs w:val="24"/>
          <w:highlight w:val="yellow"/>
        </w:rPr>
        <w:t xml:space="preserve"> Learners’</w:t>
      </w:r>
      <w:r w:rsidRPr="004D02D9">
        <w:rPr>
          <w:rFonts w:ascii="Times New Roman" w:eastAsia="Calibri" w:hAnsi="Times New Roman" w:cs="Times New Roman"/>
          <w:i/>
          <w:sz w:val="24"/>
          <w:szCs w:val="24"/>
        </w:rPr>
        <w:t xml:space="preserve"> environmental awareness, effects on home and school practices towards littering: An action research case</w:t>
      </w:r>
      <w:r w:rsidRPr="004D02D9">
        <w:rPr>
          <w:rFonts w:ascii="Times New Roman" w:eastAsia="Calibri" w:hAnsi="Times New Roman" w:cs="Times New Roman"/>
          <w:sz w:val="24"/>
          <w:szCs w:val="24"/>
        </w:rPr>
        <w:t>. MEd dissertation. Pretoria: University of South Africa</w:t>
      </w:r>
      <w:r w:rsidRPr="004D02D9">
        <w:rPr>
          <w:rFonts w:ascii="Times New Roman" w:eastAsia="Calibri" w:hAnsi="Times New Roman" w:cs="Times New Roman"/>
          <w:sz w:val="24"/>
          <w:szCs w:val="24"/>
          <w:u w:val="single"/>
        </w:rPr>
        <w:t>.</w:t>
      </w:r>
    </w:p>
    <w:p w:rsidR="00916E5C" w:rsidRPr="004D02D9" w:rsidRDefault="002012E6" w:rsidP="00916E5C">
      <w:pPr>
        <w:spacing w:before="100" w:beforeAutospacing="1" w:after="0" w:line="240" w:lineRule="auto"/>
        <w:ind w:left="720" w:hanging="720"/>
        <w:jc w:val="both"/>
        <w:rPr>
          <w:rFonts w:ascii="Times New Roman" w:eastAsia="Times New Roman" w:hAnsi="Times New Roman" w:cs="Times New Roman"/>
          <w:sz w:val="24"/>
          <w:szCs w:val="24"/>
        </w:rPr>
      </w:pPr>
      <w:r w:rsidRPr="004D02D9">
        <w:rPr>
          <w:rFonts w:ascii="Times New Roman" w:eastAsia="Times New Roman" w:hAnsi="Times New Roman" w:cs="Times New Roman"/>
          <w:sz w:val="24"/>
          <w:szCs w:val="24"/>
        </w:rPr>
        <w:t xml:space="preserve">Mugambwa, E.K. (2009). </w:t>
      </w:r>
      <w:r w:rsidRPr="004D02D9">
        <w:rPr>
          <w:rFonts w:ascii="Times New Roman" w:eastAsia="Times New Roman" w:hAnsi="Times New Roman" w:cs="Times New Roman"/>
          <w:i/>
          <w:sz w:val="24"/>
          <w:szCs w:val="24"/>
        </w:rPr>
        <w:t>What is waste management</w:t>
      </w:r>
      <w:r w:rsidRPr="004D02D9">
        <w:rPr>
          <w:rFonts w:ascii="Times New Roman" w:eastAsia="Times New Roman" w:hAnsi="Times New Roman" w:cs="Times New Roman"/>
          <w:sz w:val="24"/>
          <w:szCs w:val="24"/>
        </w:rPr>
        <w:t xml:space="preserve"> URL: http//www.nemaug.</w:t>
      </w:r>
      <w:r w:rsidR="003E0043" w:rsidRPr="004D02D9">
        <w:rPr>
          <w:rFonts w:ascii="Times New Roman" w:eastAsia="Times New Roman" w:hAnsi="Times New Roman" w:cs="Times New Roman"/>
          <w:sz w:val="24"/>
          <w:szCs w:val="24"/>
        </w:rPr>
        <w:t>origin-dex</w:t>
      </w:r>
      <w:r w:rsidRPr="004D02D9">
        <w:rPr>
          <w:rFonts w:ascii="Times New Roman" w:eastAsia="Times New Roman" w:hAnsi="Times New Roman" w:cs="Times New Roman"/>
          <w:sz w:val="24"/>
          <w:szCs w:val="24"/>
        </w:rPr>
        <w:t xml:space="preserve">.phpoption=com_content&amp;view=article&amp;id=69: </w:t>
      </w:r>
      <w:r w:rsidR="003E0043" w:rsidRPr="004D02D9">
        <w:rPr>
          <w:rFonts w:ascii="Times New Roman" w:eastAsia="Times New Roman" w:hAnsi="Times New Roman" w:cs="Times New Roman"/>
          <w:sz w:val="24"/>
          <w:szCs w:val="24"/>
        </w:rPr>
        <w:t>what is</w:t>
      </w:r>
      <w:r w:rsidRPr="004D02D9">
        <w:rPr>
          <w:rFonts w:ascii="Times New Roman" w:eastAsia="Times New Roman" w:hAnsi="Times New Roman" w:cs="Times New Roman"/>
          <w:sz w:val="24"/>
          <w:szCs w:val="24"/>
        </w:rPr>
        <w:t>-wastemanagement&amp;catid=1:1atest-news&amp;Item=59 (Accessed on 3</w:t>
      </w:r>
      <w:r w:rsidRPr="004D02D9">
        <w:rPr>
          <w:rFonts w:ascii="Times New Roman" w:eastAsia="Times New Roman" w:hAnsi="Times New Roman" w:cs="Times New Roman"/>
          <w:sz w:val="24"/>
          <w:szCs w:val="24"/>
          <w:vertAlign w:val="superscript"/>
        </w:rPr>
        <w:t>rd</w:t>
      </w:r>
      <w:r w:rsidRPr="004D02D9">
        <w:rPr>
          <w:rFonts w:ascii="Times New Roman" w:eastAsia="Times New Roman" w:hAnsi="Times New Roman" w:cs="Times New Roman"/>
          <w:sz w:val="24"/>
          <w:szCs w:val="24"/>
        </w:rPr>
        <w:t xml:space="preserve"> March, 2013)</w:t>
      </w:r>
    </w:p>
    <w:p w:rsidR="00916E5C" w:rsidRPr="004D02D9" w:rsidRDefault="002012E6" w:rsidP="00916E5C">
      <w:pPr>
        <w:spacing w:before="100" w:beforeAutospacing="1" w:after="0" w:line="240" w:lineRule="auto"/>
        <w:ind w:left="720" w:hanging="720"/>
        <w:jc w:val="both"/>
        <w:rPr>
          <w:rFonts w:ascii="Times New Roman" w:eastAsia="Times New Roman" w:hAnsi="Times New Roman" w:cs="Times New Roman"/>
          <w:sz w:val="24"/>
          <w:szCs w:val="24"/>
        </w:rPr>
      </w:pPr>
      <w:r w:rsidRPr="004D02D9">
        <w:rPr>
          <w:rFonts w:ascii="Times New Roman" w:eastAsia="Times New Roman" w:hAnsi="Times New Roman" w:cs="Times New Roman"/>
          <w:sz w:val="24"/>
          <w:szCs w:val="24"/>
        </w:rPr>
        <w:t xml:space="preserve">Muzenda E. (2014). A Discussion on Waste Generation and Trends in South Africa. </w:t>
      </w:r>
      <w:r w:rsidRPr="004D02D9">
        <w:rPr>
          <w:rFonts w:ascii="Times New Roman" w:eastAsia="Times New Roman" w:hAnsi="Times New Roman" w:cs="Times New Roman"/>
          <w:i/>
          <w:sz w:val="24"/>
          <w:szCs w:val="24"/>
        </w:rPr>
        <w:t>International Journal of Chemical, Environmental and Biological Sciences</w:t>
      </w:r>
      <w:r w:rsidRPr="004D02D9">
        <w:rPr>
          <w:rFonts w:ascii="Times New Roman" w:eastAsia="Times New Roman" w:hAnsi="Times New Roman" w:cs="Times New Roman"/>
          <w:sz w:val="24"/>
          <w:szCs w:val="24"/>
        </w:rPr>
        <w:t xml:space="preserve">. 2(2). 2320-4087. </w:t>
      </w:r>
    </w:p>
    <w:p w:rsidR="00916E5C" w:rsidRPr="004D02D9" w:rsidRDefault="002012E6" w:rsidP="00916E5C">
      <w:pPr>
        <w:spacing w:before="100" w:beforeAutospacing="1" w:after="0" w:line="240" w:lineRule="auto"/>
        <w:ind w:left="720" w:hanging="720"/>
        <w:jc w:val="both"/>
        <w:rPr>
          <w:rFonts w:ascii="Times New Roman" w:eastAsia="Calibri" w:hAnsi="Times New Roman" w:cs="Times New Roman"/>
          <w:sz w:val="24"/>
          <w:szCs w:val="24"/>
        </w:rPr>
      </w:pPr>
      <w:r w:rsidRPr="004D02D9">
        <w:rPr>
          <w:rFonts w:ascii="Times New Roman" w:eastAsia="Calibri" w:hAnsi="Times New Roman" w:cs="Times New Roman"/>
          <w:sz w:val="24"/>
          <w:szCs w:val="24"/>
        </w:rPr>
        <w:t xml:space="preserve">.  </w:t>
      </w:r>
    </w:p>
    <w:p w:rsidR="00916E5C" w:rsidRPr="004D02D9" w:rsidRDefault="002012E6" w:rsidP="00916E5C">
      <w:pPr>
        <w:spacing w:before="100" w:beforeAutospacing="1" w:after="0" w:line="240" w:lineRule="auto"/>
        <w:ind w:left="720" w:hanging="720"/>
        <w:jc w:val="both"/>
        <w:rPr>
          <w:rFonts w:ascii="Times New Roman" w:eastAsia="Calibri" w:hAnsi="Times New Roman" w:cs="Times New Roman"/>
          <w:sz w:val="24"/>
          <w:szCs w:val="24"/>
        </w:rPr>
      </w:pPr>
      <w:r w:rsidRPr="004D02D9">
        <w:rPr>
          <w:rFonts w:ascii="Times New Roman" w:eastAsia="Calibri" w:hAnsi="Times New Roman" w:cs="Times New Roman"/>
          <w:sz w:val="24"/>
          <w:szCs w:val="24"/>
        </w:rPr>
        <w:t xml:space="preserve">Ocansey, A. (2016). </w:t>
      </w:r>
      <w:r w:rsidR="003E0043" w:rsidRPr="004D02D9">
        <w:rPr>
          <w:rFonts w:ascii="Times New Roman" w:eastAsia="Calibri" w:hAnsi="Times New Roman" w:cs="Times New Roman"/>
          <w:i/>
          <w:sz w:val="24"/>
          <w:szCs w:val="24"/>
        </w:rPr>
        <w:t>The attitude</w:t>
      </w:r>
      <w:r w:rsidRPr="004D02D9">
        <w:rPr>
          <w:rFonts w:ascii="Times New Roman" w:eastAsia="Calibri" w:hAnsi="Times New Roman" w:cs="Times New Roman"/>
          <w:i/>
          <w:sz w:val="24"/>
          <w:szCs w:val="24"/>
        </w:rPr>
        <w:t xml:space="preserve"> of JSS3 students in the Cape –Coast Municipality of Ghana towards littering.</w:t>
      </w:r>
      <w:r w:rsidRPr="004D02D9">
        <w:rPr>
          <w:rFonts w:ascii="Times New Roman" w:eastAsia="Calibri" w:hAnsi="Times New Roman" w:cs="Times New Roman"/>
          <w:sz w:val="24"/>
          <w:szCs w:val="24"/>
        </w:rPr>
        <w:t xml:space="preserve"> Med dissertation. Cape Coast; University of Cape –Coast.</w:t>
      </w:r>
    </w:p>
    <w:p w:rsidR="00916E5C" w:rsidRPr="004D02D9" w:rsidRDefault="002012E6" w:rsidP="00916E5C">
      <w:pPr>
        <w:spacing w:before="100" w:beforeAutospacing="1" w:after="0" w:line="240" w:lineRule="auto"/>
        <w:ind w:left="720" w:hanging="720"/>
        <w:jc w:val="both"/>
        <w:rPr>
          <w:rFonts w:ascii="Times New Roman" w:eastAsia="Times New Roman" w:hAnsi="Times New Roman" w:cs="Times New Roman"/>
          <w:sz w:val="24"/>
          <w:szCs w:val="24"/>
        </w:rPr>
      </w:pPr>
      <w:r w:rsidRPr="004D02D9">
        <w:rPr>
          <w:rFonts w:ascii="Times New Roman" w:eastAsia="Times New Roman" w:hAnsi="Times New Roman" w:cs="Times New Roman"/>
          <w:sz w:val="24"/>
          <w:szCs w:val="24"/>
        </w:rPr>
        <w:t xml:space="preserve">Ojedokun A. O. (2011). Attitude towards littering as a mediator of the relationship between </w:t>
      </w:r>
      <w:r w:rsidR="003E0043" w:rsidRPr="004D02D9">
        <w:rPr>
          <w:rFonts w:ascii="Times New Roman" w:eastAsia="Times New Roman" w:hAnsi="Times New Roman" w:cs="Times New Roman"/>
          <w:sz w:val="24"/>
          <w:szCs w:val="24"/>
        </w:rPr>
        <w:t>personality attributes and responsible environmental behaviour</w:t>
      </w:r>
      <w:r w:rsidRPr="004D02D9">
        <w:rPr>
          <w:rFonts w:ascii="Times New Roman" w:eastAsia="Times New Roman" w:hAnsi="Times New Roman" w:cs="Times New Roman"/>
          <w:sz w:val="24"/>
          <w:szCs w:val="24"/>
        </w:rPr>
        <w:t xml:space="preserve">. </w:t>
      </w:r>
      <w:r w:rsidRPr="004D02D9">
        <w:rPr>
          <w:rFonts w:ascii="Times New Roman" w:eastAsia="Times New Roman" w:hAnsi="Times New Roman" w:cs="Times New Roman"/>
          <w:i/>
          <w:sz w:val="24"/>
          <w:szCs w:val="24"/>
        </w:rPr>
        <w:t>Waste Management</w:t>
      </w:r>
      <w:r w:rsidRPr="004D02D9">
        <w:rPr>
          <w:rFonts w:ascii="Times New Roman" w:eastAsia="Times New Roman" w:hAnsi="Times New Roman" w:cs="Times New Roman"/>
          <w:sz w:val="24"/>
          <w:szCs w:val="24"/>
        </w:rPr>
        <w:t xml:space="preserve"> 31(12): 2601-2611</w:t>
      </w:r>
    </w:p>
    <w:p w:rsidR="00916E5C" w:rsidRPr="004D02D9" w:rsidRDefault="002012E6" w:rsidP="00916E5C">
      <w:pPr>
        <w:spacing w:before="100" w:beforeAutospacing="1" w:after="0" w:line="240" w:lineRule="auto"/>
        <w:ind w:left="720" w:hanging="720"/>
        <w:jc w:val="both"/>
        <w:rPr>
          <w:rFonts w:ascii="Times New Roman" w:eastAsia="Calibri" w:hAnsi="Times New Roman" w:cs="Times New Roman"/>
          <w:sz w:val="24"/>
          <w:szCs w:val="24"/>
        </w:rPr>
      </w:pPr>
      <w:r w:rsidRPr="004D02D9">
        <w:rPr>
          <w:rFonts w:ascii="Times New Roman" w:eastAsia="Calibri" w:hAnsi="Times New Roman" w:cs="Times New Roman"/>
          <w:sz w:val="24"/>
          <w:szCs w:val="24"/>
          <w:lang w:val="fr-CI"/>
        </w:rPr>
        <w:t xml:space="preserve">Ojedokun, O., &amp; Balogun, S. K. (2011). </w:t>
      </w:r>
      <w:r w:rsidRPr="004D02D9">
        <w:rPr>
          <w:rFonts w:ascii="Times New Roman" w:eastAsia="Calibri" w:hAnsi="Times New Roman" w:cs="Times New Roman"/>
          <w:sz w:val="24"/>
          <w:szCs w:val="24"/>
        </w:rPr>
        <w:t xml:space="preserve">Psycho-sociocultural analysis of attitude towards littering in a Nigerian urban city. </w:t>
      </w:r>
      <w:r w:rsidRPr="004D02D9">
        <w:rPr>
          <w:rFonts w:ascii="Times New Roman" w:eastAsia="Calibri" w:hAnsi="Times New Roman" w:cs="Times New Roman"/>
          <w:i/>
          <w:iCs/>
          <w:sz w:val="24"/>
          <w:szCs w:val="24"/>
        </w:rPr>
        <w:t xml:space="preserve">Ethiopian Journal of Environmental Studies and Management, 4 </w:t>
      </w:r>
      <w:r w:rsidRPr="004D02D9">
        <w:rPr>
          <w:rFonts w:ascii="Times New Roman" w:eastAsia="Calibri" w:hAnsi="Times New Roman" w:cs="Times New Roman"/>
          <w:sz w:val="24"/>
          <w:szCs w:val="24"/>
        </w:rPr>
        <w:t>(1), 68-80, doi: 10.4314/ejesm. v4i1.9.</w:t>
      </w:r>
    </w:p>
    <w:p w:rsidR="00916E5C" w:rsidRPr="004D02D9" w:rsidRDefault="002012E6" w:rsidP="00916E5C">
      <w:pPr>
        <w:spacing w:before="100" w:beforeAutospacing="1" w:after="0" w:line="240" w:lineRule="auto"/>
        <w:ind w:left="720" w:hanging="720"/>
        <w:jc w:val="both"/>
        <w:rPr>
          <w:rFonts w:ascii="Times New Roman" w:eastAsia="Calibri" w:hAnsi="Times New Roman" w:cs="Times New Roman"/>
          <w:sz w:val="24"/>
          <w:szCs w:val="24"/>
        </w:rPr>
      </w:pPr>
      <w:r w:rsidRPr="006A7E38">
        <w:rPr>
          <w:rFonts w:ascii="Times New Roman" w:eastAsia="Calibri" w:hAnsi="Times New Roman" w:cs="Times New Roman"/>
          <w:sz w:val="24"/>
          <w:szCs w:val="24"/>
          <w:highlight w:val="yellow"/>
        </w:rPr>
        <w:t>Orhorhoro, E. K., &amp; Oghoghorie, O. (2019). Review on solid waste generation and management in sub-Saharan Africa: A case study</w:t>
      </w:r>
      <w:r w:rsidRPr="004D02D9">
        <w:rPr>
          <w:rFonts w:ascii="Times New Roman" w:eastAsia="Calibri" w:hAnsi="Times New Roman" w:cs="Times New Roman"/>
          <w:sz w:val="24"/>
          <w:szCs w:val="24"/>
        </w:rPr>
        <w:t xml:space="preserve"> of Nigeria. </w:t>
      </w:r>
      <w:r w:rsidRPr="004D02D9">
        <w:rPr>
          <w:rFonts w:ascii="Times New Roman" w:eastAsia="Calibri" w:hAnsi="Times New Roman" w:cs="Times New Roman"/>
          <w:i/>
          <w:iCs/>
          <w:sz w:val="24"/>
          <w:szCs w:val="24"/>
        </w:rPr>
        <w:t>Journal of Applied Sciences and Environmental Management</w:t>
      </w:r>
      <w:r w:rsidRPr="004D02D9">
        <w:rPr>
          <w:rFonts w:ascii="Times New Roman" w:eastAsia="Calibri" w:hAnsi="Times New Roman" w:cs="Times New Roman"/>
          <w:sz w:val="24"/>
          <w:szCs w:val="24"/>
        </w:rPr>
        <w:t>, </w:t>
      </w:r>
      <w:r w:rsidRPr="004D02D9">
        <w:rPr>
          <w:rFonts w:ascii="Times New Roman" w:eastAsia="Calibri" w:hAnsi="Times New Roman" w:cs="Times New Roman"/>
          <w:i/>
          <w:iCs/>
          <w:sz w:val="24"/>
          <w:szCs w:val="24"/>
        </w:rPr>
        <w:t>23</w:t>
      </w:r>
      <w:r w:rsidRPr="004D02D9">
        <w:rPr>
          <w:rFonts w:ascii="Times New Roman" w:eastAsia="Calibri" w:hAnsi="Times New Roman" w:cs="Times New Roman"/>
          <w:sz w:val="24"/>
          <w:szCs w:val="24"/>
        </w:rPr>
        <w:t>(9), 1729-1737.</w:t>
      </w:r>
    </w:p>
    <w:p w:rsidR="00916E5C" w:rsidRPr="004D02D9" w:rsidRDefault="002012E6" w:rsidP="00916E5C">
      <w:pPr>
        <w:spacing w:before="100" w:beforeAutospacing="1" w:after="0" w:line="240" w:lineRule="auto"/>
        <w:ind w:left="720" w:hanging="720"/>
        <w:jc w:val="both"/>
        <w:rPr>
          <w:rFonts w:ascii="Times New Roman" w:eastAsia="Calibri" w:hAnsi="Times New Roman" w:cs="Times New Roman"/>
          <w:sz w:val="24"/>
          <w:szCs w:val="24"/>
          <w:lang w:val="en-GB"/>
        </w:rPr>
      </w:pPr>
      <w:r w:rsidRPr="004D02D9">
        <w:rPr>
          <w:rFonts w:ascii="Times New Roman" w:eastAsia="Calibri" w:hAnsi="Times New Roman" w:cs="Times New Roman"/>
          <w:sz w:val="24"/>
          <w:szCs w:val="24"/>
        </w:rPr>
        <w:t>Pongracz, E. (2009</w:t>
      </w:r>
      <w:r w:rsidRPr="004D02D9">
        <w:rPr>
          <w:rFonts w:ascii="Times New Roman" w:eastAsia="Calibri" w:hAnsi="Times New Roman" w:cs="Times New Roman"/>
          <w:i/>
          <w:sz w:val="24"/>
          <w:szCs w:val="24"/>
        </w:rPr>
        <w:t>). Through waste prevention towards corporate sustainability: analysis of the concept of waste and review of attitude towards prevention</w:t>
      </w:r>
      <w:r w:rsidRPr="004D02D9">
        <w:rPr>
          <w:rFonts w:ascii="Times New Roman" w:eastAsia="Calibri" w:hAnsi="Times New Roman" w:cs="Times New Roman"/>
          <w:sz w:val="24"/>
          <w:szCs w:val="24"/>
        </w:rPr>
        <w:t xml:space="preserve">. </w:t>
      </w:r>
      <w:r w:rsidR="003E0043" w:rsidRPr="004D02D9">
        <w:rPr>
          <w:rFonts w:ascii="Times New Roman" w:eastAsia="Calibri" w:hAnsi="Times New Roman" w:cs="Times New Roman"/>
          <w:sz w:val="24"/>
          <w:szCs w:val="24"/>
        </w:rPr>
        <w:t>Available</w:t>
      </w:r>
      <w:r w:rsidRPr="004D02D9">
        <w:rPr>
          <w:rFonts w:ascii="Times New Roman" w:eastAsia="Calibri" w:hAnsi="Times New Roman" w:cs="Times New Roman"/>
          <w:sz w:val="24"/>
          <w:szCs w:val="24"/>
        </w:rPr>
        <w:t xml:space="preserve"> on whiley online library (www.Wile) co)</w:t>
      </w:r>
    </w:p>
    <w:p w:rsidR="00916E5C" w:rsidRPr="004D02D9" w:rsidRDefault="002012E6" w:rsidP="00916E5C">
      <w:pPr>
        <w:spacing w:before="100" w:beforeAutospacing="1" w:after="0" w:line="240" w:lineRule="auto"/>
        <w:ind w:left="720" w:hanging="720"/>
        <w:jc w:val="both"/>
        <w:rPr>
          <w:rFonts w:ascii="Times New Roman" w:eastAsia="Calibri" w:hAnsi="Times New Roman" w:cs="Times New Roman"/>
          <w:sz w:val="24"/>
          <w:szCs w:val="24"/>
          <w:lang w:val="en-GB"/>
        </w:rPr>
      </w:pPr>
      <w:r w:rsidRPr="004D02D9">
        <w:rPr>
          <w:rFonts w:ascii="Times New Roman" w:eastAsia="Calibri" w:hAnsi="Times New Roman" w:cs="Times New Roman"/>
          <w:sz w:val="24"/>
          <w:szCs w:val="24"/>
          <w:lang w:val="en-GB"/>
        </w:rPr>
        <w:t xml:space="preserve">Priya, N. (2001). </w:t>
      </w:r>
      <w:r w:rsidRPr="004D02D9">
        <w:rPr>
          <w:rFonts w:ascii="Times New Roman" w:eastAsia="Calibri" w:hAnsi="Times New Roman" w:cs="Times New Roman"/>
          <w:i/>
          <w:sz w:val="24"/>
          <w:szCs w:val="24"/>
          <w:lang w:val="en-GB"/>
        </w:rPr>
        <w:t xml:space="preserve">Analysing plastic waste management in India: </w:t>
      </w:r>
      <w:r w:rsidR="003E0043" w:rsidRPr="004D02D9">
        <w:rPr>
          <w:rFonts w:ascii="Times New Roman" w:eastAsia="Calibri" w:hAnsi="Times New Roman" w:cs="Times New Roman"/>
          <w:i/>
          <w:sz w:val="24"/>
          <w:szCs w:val="24"/>
          <w:lang w:val="en-GB"/>
        </w:rPr>
        <w:t>a case study of polybags and polyethene</w:t>
      </w:r>
      <w:r w:rsidRPr="004D02D9">
        <w:rPr>
          <w:rFonts w:ascii="Times New Roman" w:eastAsia="Calibri" w:hAnsi="Times New Roman" w:cs="Times New Roman"/>
          <w:i/>
          <w:sz w:val="24"/>
          <w:szCs w:val="24"/>
          <w:lang w:val="en-GB"/>
        </w:rPr>
        <w:t xml:space="preserve"> terephthalate bottles</w:t>
      </w:r>
      <w:r w:rsidRPr="004D02D9">
        <w:rPr>
          <w:rFonts w:ascii="Times New Roman" w:eastAsia="Calibri" w:hAnsi="Times New Roman" w:cs="Times New Roman"/>
          <w:sz w:val="24"/>
          <w:szCs w:val="24"/>
          <w:lang w:val="en-GB"/>
        </w:rPr>
        <w:t>. Lund: Lund University.</w:t>
      </w:r>
    </w:p>
    <w:p w:rsidR="00916E5C" w:rsidRPr="004D02D9" w:rsidRDefault="002012E6" w:rsidP="00916E5C">
      <w:pPr>
        <w:spacing w:before="100" w:beforeAutospacing="1" w:after="0" w:line="240" w:lineRule="auto"/>
        <w:ind w:left="720" w:hanging="720"/>
        <w:jc w:val="both"/>
        <w:rPr>
          <w:rFonts w:ascii="Times New Roman" w:eastAsia="Calibri" w:hAnsi="Times New Roman" w:cs="Times New Roman"/>
          <w:sz w:val="24"/>
          <w:szCs w:val="24"/>
        </w:rPr>
      </w:pPr>
      <w:r w:rsidRPr="004D02D9">
        <w:rPr>
          <w:rFonts w:ascii="Times New Roman" w:eastAsia="Calibri" w:hAnsi="Times New Roman" w:cs="Times New Roman"/>
          <w:sz w:val="24"/>
          <w:szCs w:val="24"/>
        </w:rPr>
        <w:t xml:space="preserve">Public Opinion Surveys, Inc. (1968). </w:t>
      </w:r>
      <w:r w:rsidRPr="004D02D9">
        <w:rPr>
          <w:rFonts w:ascii="Times New Roman" w:eastAsia="Calibri" w:hAnsi="Times New Roman" w:cs="Times New Roman"/>
          <w:i/>
          <w:sz w:val="24"/>
          <w:szCs w:val="24"/>
        </w:rPr>
        <w:t>Who litters and why</w:t>
      </w:r>
      <w:r w:rsidRPr="004D02D9">
        <w:rPr>
          <w:rFonts w:ascii="Times New Roman" w:eastAsia="Calibri" w:hAnsi="Times New Roman" w:cs="Times New Roman"/>
          <w:sz w:val="24"/>
          <w:szCs w:val="24"/>
        </w:rPr>
        <w:t>? Princeton, NJ: Keep America Beautiful, Inc...</w:t>
      </w:r>
    </w:p>
    <w:p w:rsidR="00916E5C" w:rsidRPr="004D02D9" w:rsidRDefault="002012E6" w:rsidP="00916E5C">
      <w:pPr>
        <w:spacing w:before="100" w:beforeAutospacing="1" w:after="0" w:line="240" w:lineRule="auto"/>
        <w:ind w:left="720" w:hanging="720"/>
        <w:jc w:val="both"/>
        <w:rPr>
          <w:rFonts w:ascii="Times New Roman" w:eastAsia="Times New Roman" w:hAnsi="Times New Roman" w:cs="Times New Roman"/>
          <w:sz w:val="24"/>
          <w:szCs w:val="24"/>
        </w:rPr>
      </w:pPr>
      <w:r w:rsidRPr="004D02D9">
        <w:rPr>
          <w:rFonts w:ascii="Times New Roman" w:eastAsia="Times New Roman" w:hAnsi="Times New Roman" w:cs="Times New Roman"/>
          <w:sz w:val="24"/>
          <w:szCs w:val="24"/>
        </w:rPr>
        <w:lastRenderedPageBreak/>
        <w:t>Schultz, P. W., Bator, L. B.,</w:t>
      </w:r>
      <w:r w:rsidRPr="004D02D9">
        <w:rPr>
          <w:rFonts w:ascii="Times New Roman" w:eastAsia="Times New Roman" w:hAnsi="Times New Roman" w:cs="Times New Roman"/>
          <w:sz w:val="24"/>
          <w:szCs w:val="24"/>
        </w:rPr>
        <w:tab/>
        <w:t>Bruni,</w:t>
      </w:r>
      <w:r w:rsidRPr="004D02D9">
        <w:rPr>
          <w:rFonts w:ascii="Times New Roman" w:eastAsia="Times New Roman" w:hAnsi="Times New Roman" w:cs="Times New Roman"/>
          <w:sz w:val="24"/>
          <w:szCs w:val="24"/>
        </w:rPr>
        <w:tab/>
        <w:t>C. M.,</w:t>
      </w:r>
      <w:r w:rsidRPr="004D02D9">
        <w:rPr>
          <w:rFonts w:ascii="Times New Roman" w:eastAsia="Times New Roman" w:hAnsi="Times New Roman" w:cs="Times New Roman"/>
          <w:sz w:val="24"/>
          <w:szCs w:val="24"/>
        </w:rPr>
        <w:tab/>
        <w:t>&amp; Tabanico, J. J. (2013). Littering in Context: Personal and</w:t>
      </w:r>
      <w:r w:rsidRPr="004D02D9">
        <w:rPr>
          <w:rFonts w:ascii="Times New Roman" w:eastAsia="Times New Roman" w:hAnsi="Times New Roman" w:cs="Times New Roman"/>
          <w:sz w:val="24"/>
          <w:szCs w:val="24"/>
        </w:rPr>
        <w:tab/>
        <w:t xml:space="preserve">Environmental Predictors of </w:t>
      </w:r>
      <w:r w:rsidR="003E0043" w:rsidRPr="004D02D9">
        <w:rPr>
          <w:rFonts w:ascii="Times New Roman" w:eastAsia="Times New Roman" w:hAnsi="Times New Roman" w:cs="Times New Roman"/>
          <w:sz w:val="24"/>
          <w:szCs w:val="24"/>
        </w:rPr>
        <w:t>Littering Behaviour</w:t>
      </w:r>
      <w:r w:rsidRPr="004D02D9">
        <w:rPr>
          <w:rFonts w:ascii="Times New Roman" w:eastAsia="Times New Roman" w:hAnsi="Times New Roman" w:cs="Times New Roman"/>
          <w:sz w:val="24"/>
          <w:szCs w:val="24"/>
        </w:rPr>
        <w:t xml:space="preserve">. </w:t>
      </w:r>
      <w:r w:rsidRPr="004D02D9">
        <w:rPr>
          <w:rFonts w:ascii="Times New Roman" w:eastAsia="Times New Roman" w:hAnsi="Times New Roman" w:cs="Times New Roman"/>
          <w:i/>
          <w:sz w:val="24"/>
          <w:szCs w:val="24"/>
        </w:rPr>
        <w:t xml:space="preserve">Environment </w:t>
      </w:r>
      <w:r w:rsidR="003E0043" w:rsidRPr="004D02D9">
        <w:rPr>
          <w:rFonts w:ascii="Times New Roman" w:eastAsia="Times New Roman" w:hAnsi="Times New Roman" w:cs="Times New Roman"/>
          <w:i/>
          <w:sz w:val="24"/>
          <w:szCs w:val="24"/>
        </w:rPr>
        <w:t>and Behaviour</w:t>
      </w:r>
      <w:r w:rsidRPr="004D02D9">
        <w:rPr>
          <w:rFonts w:ascii="Times New Roman" w:eastAsia="Times New Roman" w:hAnsi="Times New Roman" w:cs="Times New Roman"/>
          <w:i/>
          <w:sz w:val="24"/>
          <w:szCs w:val="24"/>
        </w:rPr>
        <w:t>, 45</w:t>
      </w:r>
      <w:r w:rsidRPr="004D02D9">
        <w:rPr>
          <w:rFonts w:ascii="Times New Roman" w:eastAsia="Times New Roman" w:hAnsi="Times New Roman" w:cs="Times New Roman"/>
          <w:sz w:val="24"/>
          <w:szCs w:val="24"/>
        </w:rPr>
        <w:t>(1), 35-59. SAGE Publications.</w:t>
      </w:r>
    </w:p>
    <w:p w:rsidR="00916E5C" w:rsidRPr="004D02D9" w:rsidRDefault="002012E6" w:rsidP="00916E5C">
      <w:pPr>
        <w:spacing w:before="100" w:beforeAutospacing="1" w:after="0" w:line="240" w:lineRule="auto"/>
        <w:ind w:left="720" w:hanging="720"/>
        <w:jc w:val="both"/>
        <w:rPr>
          <w:rFonts w:ascii="Times New Roman" w:eastAsia="Times New Roman" w:hAnsi="Times New Roman" w:cs="Times New Roman"/>
          <w:sz w:val="24"/>
          <w:szCs w:val="24"/>
        </w:rPr>
      </w:pPr>
      <w:r w:rsidRPr="004D02D9">
        <w:rPr>
          <w:rFonts w:ascii="Times New Roman" w:eastAsia="Calibri" w:hAnsi="Times New Roman" w:cs="Times New Roman"/>
          <w:sz w:val="24"/>
          <w:szCs w:val="24"/>
        </w:rPr>
        <w:t xml:space="preserve">Thrall, D. N. (1996). Random testing: A study of </w:t>
      </w:r>
      <w:r w:rsidR="003E0043" w:rsidRPr="004D02D9">
        <w:rPr>
          <w:rFonts w:ascii="Times New Roman" w:eastAsia="Calibri" w:hAnsi="Times New Roman" w:cs="Times New Roman"/>
          <w:sz w:val="24"/>
          <w:szCs w:val="24"/>
        </w:rPr>
        <w:t>environmental knowledge and attitudes of sci-tech and life science students</w:t>
      </w:r>
      <w:r w:rsidRPr="004D02D9">
        <w:rPr>
          <w:rFonts w:ascii="Times New Roman" w:eastAsia="Calibri" w:hAnsi="Times New Roman" w:cs="Times New Roman"/>
          <w:sz w:val="24"/>
          <w:szCs w:val="24"/>
        </w:rPr>
        <w:t xml:space="preserve">. </w:t>
      </w:r>
      <w:r w:rsidRPr="004D02D9">
        <w:rPr>
          <w:rFonts w:ascii="Times New Roman" w:eastAsia="Calibri" w:hAnsi="Times New Roman" w:cs="Times New Roman"/>
          <w:i/>
          <w:iCs/>
          <w:sz w:val="24"/>
          <w:szCs w:val="24"/>
        </w:rPr>
        <w:t xml:space="preserve">Dissertation Abstract International, </w:t>
      </w:r>
      <w:r w:rsidRPr="004D02D9">
        <w:rPr>
          <w:rFonts w:ascii="Times New Roman" w:eastAsia="Calibri" w:hAnsi="Times New Roman" w:cs="Times New Roman"/>
          <w:sz w:val="24"/>
          <w:szCs w:val="24"/>
        </w:rPr>
        <w:t xml:space="preserve">57(10). </w:t>
      </w:r>
      <w:r w:rsidRPr="004D02D9">
        <w:rPr>
          <w:rFonts w:ascii="Times New Roman" w:eastAsia="Times New Roman" w:hAnsi="Times New Roman" w:cs="Times New Roman"/>
          <w:sz w:val="24"/>
          <w:szCs w:val="24"/>
        </w:rPr>
        <w:t xml:space="preserve">  </w:t>
      </w:r>
    </w:p>
    <w:p w:rsidR="00916E5C" w:rsidRPr="004D02D9" w:rsidRDefault="002012E6" w:rsidP="00916E5C">
      <w:pPr>
        <w:spacing w:before="100" w:beforeAutospacing="1" w:after="0" w:line="240" w:lineRule="auto"/>
        <w:ind w:left="720" w:hanging="720"/>
        <w:jc w:val="both"/>
        <w:rPr>
          <w:rFonts w:ascii="Times New Roman" w:eastAsia="Calibri" w:hAnsi="Times New Roman" w:cs="Times New Roman"/>
          <w:sz w:val="24"/>
          <w:szCs w:val="24"/>
          <w:lang w:val="en-GB"/>
        </w:rPr>
      </w:pPr>
      <w:r w:rsidRPr="004D02D9">
        <w:rPr>
          <w:rFonts w:ascii="Times New Roman" w:eastAsia="Calibri" w:hAnsi="Times New Roman" w:cs="Times New Roman"/>
          <w:sz w:val="24"/>
          <w:szCs w:val="24"/>
          <w:lang w:val="en-GB"/>
        </w:rPr>
        <w:t xml:space="preserve">Vivienne, A.D. S. (2014). </w:t>
      </w:r>
      <w:r w:rsidRPr="004D02D9">
        <w:rPr>
          <w:rFonts w:ascii="Times New Roman" w:eastAsia="Calibri" w:hAnsi="Times New Roman" w:cs="Times New Roman"/>
          <w:i/>
          <w:sz w:val="24"/>
          <w:szCs w:val="24"/>
          <w:lang w:val="en-GB"/>
        </w:rPr>
        <w:t>The attitude of students and staff of Asamankesse Senior High School toward environmental sanitation.</w:t>
      </w:r>
      <w:r w:rsidRPr="004D02D9">
        <w:rPr>
          <w:rFonts w:ascii="Times New Roman" w:eastAsia="Calibri" w:hAnsi="Times New Roman" w:cs="Times New Roman"/>
          <w:sz w:val="24"/>
          <w:szCs w:val="24"/>
          <w:lang w:val="en-GB"/>
        </w:rPr>
        <w:t xml:space="preserve"> A Thesis submitted in partial fulfilment of the requirement for the award of </w:t>
      </w:r>
      <w:r w:rsidR="003E0043" w:rsidRPr="004D02D9">
        <w:rPr>
          <w:rFonts w:ascii="Times New Roman" w:eastAsia="Calibri" w:hAnsi="Times New Roman" w:cs="Times New Roman"/>
          <w:sz w:val="24"/>
          <w:szCs w:val="24"/>
          <w:lang w:val="en-GB"/>
        </w:rPr>
        <w:t>Master of Philosophy in the Department of Social Science</w:t>
      </w:r>
      <w:r w:rsidRPr="004D02D9">
        <w:rPr>
          <w:rFonts w:ascii="Times New Roman" w:eastAsia="Calibri" w:hAnsi="Times New Roman" w:cs="Times New Roman"/>
          <w:sz w:val="24"/>
          <w:szCs w:val="24"/>
          <w:lang w:val="en-GB"/>
        </w:rPr>
        <w:t xml:space="preserve"> Education, University Of Education, Winneba, pp.2-55. Assesses at </w:t>
      </w:r>
      <w:hyperlink r:id="rId9" w:history="1">
        <w:r w:rsidRPr="004D02D9">
          <w:rPr>
            <w:rFonts w:ascii="Times New Roman" w:eastAsia="Calibri" w:hAnsi="Times New Roman" w:cs="Times New Roman"/>
            <w:sz w:val="24"/>
            <w:szCs w:val="24"/>
            <w:u w:val="single"/>
            <w:lang w:val="en-GB"/>
          </w:rPr>
          <w:t>http://IJEE.com</w:t>
        </w:r>
      </w:hyperlink>
      <w:r w:rsidRPr="004D02D9">
        <w:rPr>
          <w:rFonts w:ascii="Times New Roman" w:eastAsia="Calibri" w:hAnsi="Times New Roman" w:cs="Times New Roman"/>
          <w:sz w:val="24"/>
          <w:szCs w:val="24"/>
          <w:lang w:val="en-GB"/>
        </w:rPr>
        <w:t>.</w:t>
      </w:r>
    </w:p>
    <w:p w:rsidR="00916E5C" w:rsidRPr="004D02D9" w:rsidRDefault="002012E6" w:rsidP="00916E5C">
      <w:pPr>
        <w:spacing w:before="100" w:beforeAutospacing="1" w:after="0" w:line="240" w:lineRule="auto"/>
        <w:ind w:left="720" w:hanging="720"/>
        <w:jc w:val="both"/>
        <w:rPr>
          <w:rFonts w:ascii="Times New Roman" w:eastAsia="Calibri" w:hAnsi="Times New Roman" w:cs="Times New Roman"/>
          <w:sz w:val="24"/>
          <w:szCs w:val="24"/>
        </w:rPr>
      </w:pPr>
      <w:r w:rsidRPr="004D02D9">
        <w:rPr>
          <w:rFonts w:ascii="Times New Roman" w:eastAsia="Calibri" w:hAnsi="Times New Roman" w:cs="Times New Roman"/>
          <w:sz w:val="24"/>
          <w:szCs w:val="24"/>
        </w:rPr>
        <w:t xml:space="preserve">Wienaah, </w:t>
      </w:r>
      <w:r w:rsidR="003E0043" w:rsidRPr="004D02D9">
        <w:rPr>
          <w:rFonts w:ascii="Times New Roman" w:eastAsia="Calibri" w:hAnsi="Times New Roman" w:cs="Times New Roman"/>
          <w:sz w:val="24"/>
          <w:szCs w:val="24"/>
        </w:rPr>
        <w:t>(2007).</w:t>
      </w:r>
      <w:r w:rsidRPr="004D02D9">
        <w:rPr>
          <w:rFonts w:ascii="Times New Roman" w:eastAsia="Calibri" w:hAnsi="Times New Roman" w:cs="Times New Roman"/>
          <w:sz w:val="24"/>
          <w:szCs w:val="24"/>
        </w:rPr>
        <w:t>).</w:t>
      </w:r>
      <w:r w:rsidRPr="004D02D9">
        <w:rPr>
          <w:rFonts w:ascii="Times New Roman" w:eastAsia="Calibri" w:hAnsi="Times New Roman" w:cs="Times New Roman"/>
          <w:sz w:val="24"/>
          <w:szCs w:val="24"/>
          <w:u w:val="single"/>
        </w:rPr>
        <w:t xml:space="preserve"> </w:t>
      </w:r>
      <w:r w:rsidRPr="004D02D9">
        <w:rPr>
          <w:rFonts w:ascii="Times New Roman" w:eastAsia="Calibri" w:hAnsi="Times New Roman" w:cs="Times New Roman"/>
          <w:sz w:val="24"/>
          <w:szCs w:val="24"/>
        </w:rPr>
        <w:t xml:space="preserve">Wienaah, M., M. (2007) Sustainable Plastic Waste Management – </w:t>
      </w:r>
      <w:r w:rsidRPr="004D02D9">
        <w:rPr>
          <w:rFonts w:ascii="Times New Roman" w:eastAsia="Calibri" w:hAnsi="Times New Roman" w:cs="Times New Roman"/>
          <w:i/>
          <w:sz w:val="24"/>
          <w:szCs w:val="24"/>
        </w:rPr>
        <w:t xml:space="preserve">A Case of </w:t>
      </w:r>
      <w:r w:rsidRPr="004D02D9">
        <w:rPr>
          <w:rFonts w:ascii="Times New Roman" w:eastAsia="Calibri" w:hAnsi="Times New Roman" w:cs="Times New Roman"/>
          <w:i/>
          <w:sz w:val="24"/>
          <w:szCs w:val="24"/>
        </w:rPr>
        <w:tab/>
        <w:t>Accra</w:t>
      </w:r>
      <w:r w:rsidRPr="004D02D9">
        <w:rPr>
          <w:rFonts w:ascii="Times New Roman" w:eastAsia="Calibri" w:hAnsi="Times New Roman" w:cs="Times New Roman"/>
          <w:sz w:val="24"/>
          <w:szCs w:val="24"/>
        </w:rPr>
        <w:t>, Ghana. Issue No: 1651-064X, TRITA-LWR Master Thesis</w:t>
      </w:r>
    </w:p>
    <w:p w:rsidR="00916E5C" w:rsidRPr="004D02D9" w:rsidRDefault="002012E6" w:rsidP="00916E5C">
      <w:pPr>
        <w:spacing w:before="100" w:beforeAutospacing="1" w:after="0" w:line="240" w:lineRule="auto"/>
        <w:ind w:left="720" w:hanging="720"/>
        <w:jc w:val="both"/>
        <w:rPr>
          <w:rFonts w:ascii="Times New Roman" w:eastAsia="Times New Roman" w:hAnsi="Times New Roman" w:cs="Times New Roman"/>
          <w:sz w:val="24"/>
          <w:szCs w:val="24"/>
        </w:rPr>
      </w:pPr>
      <w:r w:rsidRPr="004D02D9">
        <w:rPr>
          <w:rFonts w:ascii="Times New Roman" w:eastAsia="Calibri" w:hAnsi="Times New Roman" w:cs="Times New Roman"/>
          <w:bCs/>
          <w:sz w:val="24"/>
          <w:szCs w:val="24"/>
        </w:rPr>
        <w:t xml:space="preserve">World Bank </w:t>
      </w:r>
      <w:r w:rsidRPr="004D02D9">
        <w:rPr>
          <w:rFonts w:ascii="Times New Roman" w:eastAsia="Calibri" w:hAnsi="Times New Roman" w:cs="Times New Roman"/>
          <w:sz w:val="24"/>
          <w:szCs w:val="24"/>
        </w:rPr>
        <w:t xml:space="preserve">(1996). </w:t>
      </w:r>
      <w:r w:rsidRPr="004D02D9">
        <w:rPr>
          <w:rFonts w:ascii="Times New Roman" w:eastAsia="Calibri" w:hAnsi="Times New Roman" w:cs="Times New Roman"/>
          <w:i/>
          <w:iCs/>
          <w:sz w:val="24"/>
          <w:szCs w:val="24"/>
        </w:rPr>
        <w:t>Urban Environmental Sanitation Project, Staff Appraisal Report, Republic</w:t>
      </w:r>
      <w:r w:rsidR="003E0043" w:rsidRPr="004D02D9">
        <w:rPr>
          <w:rFonts w:ascii="Times New Roman" w:eastAsia="Calibri" w:hAnsi="Times New Roman" w:cs="Times New Roman"/>
          <w:i/>
          <w:iCs/>
          <w:sz w:val="24"/>
          <w:szCs w:val="24"/>
        </w:rPr>
        <w:t xml:space="preserve"> </w:t>
      </w:r>
      <w:r w:rsidRPr="004D02D9">
        <w:rPr>
          <w:rFonts w:ascii="Times New Roman" w:eastAsia="Calibri" w:hAnsi="Times New Roman" w:cs="Times New Roman"/>
          <w:i/>
          <w:iCs/>
          <w:sz w:val="24"/>
          <w:szCs w:val="24"/>
        </w:rPr>
        <w:t>of Ghana, Africa Regional Office.</w:t>
      </w:r>
      <w:r w:rsidRPr="004D02D9">
        <w:rPr>
          <w:rFonts w:ascii="Times New Roman" w:eastAsia="Calibri" w:hAnsi="Times New Roman" w:cs="Times New Roman"/>
          <w:sz w:val="24"/>
          <w:szCs w:val="24"/>
        </w:rPr>
        <w:t xml:space="preserve"> </w:t>
      </w:r>
      <w:r w:rsidRPr="004D02D9">
        <w:rPr>
          <w:rFonts w:ascii="Times New Roman" w:eastAsia="Times New Roman" w:hAnsi="Times New Roman" w:cs="Times New Roman"/>
          <w:sz w:val="24"/>
          <w:szCs w:val="24"/>
        </w:rPr>
        <w:t xml:space="preserve"> </w:t>
      </w:r>
    </w:p>
    <w:p w:rsidR="00916E5C" w:rsidRPr="004D02D9" w:rsidRDefault="002012E6" w:rsidP="00916E5C">
      <w:pPr>
        <w:spacing w:before="100" w:beforeAutospacing="1" w:after="0" w:line="240" w:lineRule="auto"/>
        <w:ind w:left="720" w:hanging="720"/>
        <w:jc w:val="both"/>
        <w:rPr>
          <w:rFonts w:ascii="Times New Roman" w:eastAsia="Times New Roman" w:hAnsi="Times New Roman" w:cs="Times New Roman"/>
          <w:sz w:val="24"/>
          <w:szCs w:val="24"/>
        </w:rPr>
      </w:pPr>
      <w:bookmarkStart w:id="22" w:name="_Hlk43520671"/>
      <w:r w:rsidRPr="004D02D9">
        <w:rPr>
          <w:rFonts w:ascii="Times New Roman" w:eastAsia="Calibri" w:hAnsi="Times New Roman" w:cs="Times New Roman"/>
          <w:sz w:val="24"/>
          <w:szCs w:val="24"/>
        </w:rPr>
        <w:t xml:space="preserve">Worlonya, E.K (2013). Knowledge, Attitudes and Practices of Sanitation among Market Users at the Dome Market in the Ga East Municipality. </w:t>
      </w:r>
      <w:r w:rsidRPr="004D02D9">
        <w:rPr>
          <w:rFonts w:ascii="Times New Roman" w:eastAsia="Calibri" w:hAnsi="Times New Roman" w:cs="Times New Roman"/>
          <w:i/>
          <w:iCs/>
          <w:sz w:val="24"/>
          <w:szCs w:val="24"/>
        </w:rPr>
        <w:t>Unpublished Thesis</w:t>
      </w:r>
      <w:r w:rsidRPr="004D02D9">
        <w:rPr>
          <w:rFonts w:ascii="Times New Roman" w:eastAsia="Calibri" w:hAnsi="Times New Roman" w:cs="Times New Roman"/>
          <w:sz w:val="24"/>
          <w:szCs w:val="24"/>
        </w:rPr>
        <w:t xml:space="preserve">. University of Ghana, Accra, Ghana. </w:t>
      </w:r>
      <w:r w:rsidRPr="004D02D9">
        <w:rPr>
          <w:rFonts w:ascii="Times New Roman" w:eastAsia="Times New Roman" w:hAnsi="Times New Roman" w:cs="Times New Roman"/>
          <w:sz w:val="24"/>
          <w:szCs w:val="24"/>
        </w:rPr>
        <w:t xml:space="preserve"> </w:t>
      </w:r>
      <w:bookmarkEnd w:id="22"/>
    </w:p>
    <w:p w:rsidR="0058656A" w:rsidRPr="004D02D9" w:rsidRDefault="0058656A">
      <w:pPr>
        <w:rPr>
          <w:rFonts w:ascii="Times New Roman" w:hAnsi="Times New Roman" w:cs="Times New Roman"/>
          <w:b/>
          <w:sz w:val="24"/>
          <w:szCs w:val="24"/>
        </w:rPr>
      </w:pPr>
    </w:p>
    <w:sectPr w:rsidR="0058656A" w:rsidRPr="004D02D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7727B" w:rsidRDefault="0077727B">
      <w:pPr>
        <w:spacing w:after="0" w:line="240" w:lineRule="auto"/>
      </w:pPr>
      <w:r>
        <w:separator/>
      </w:r>
    </w:p>
  </w:endnote>
  <w:endnote w:type="continuationSeparator" w:id="0">
    <w:p w:rsidR="0077727B" w:rsidRDefault="00777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C61AD" w:rsidRDefault="001C61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C61AD" w:rsidRDefault="001C61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C61AD" w:rsidRDefault="001C61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7727B" w:rsidRDefault="0077727B">
      <w:pPr>
        <w:spacing w:after="0" w:line="240" w:lineRule="auto"/>
      </w:pPr>
      <w:r>
        <w:separator/>
      </w:r>
    </w:p>
  </w:footnote>
  <w:footnote w:type="continuationSeparator" w:id="0">
    <w:p w:rsidR="0077727B" w:rsidRDefault="00777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C61AD" w:rsidRDefault="005560E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7472204" o:spid="_x0000_s3073"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C61AD" w:rsidRDefault="005560E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7472205" o:spid="_x0000_s3074" type="#_x0000_t136" style="position:absolute;margin-left:0;margin-top:0;width:555.6pt;height:104.15pt;rotation:315;z-index:-25165619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C61AD" w:rsidRDefault="005560E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7472203" o:spid="_x0000_s3075" type="#_x0000_t136" style="position:absolute;margin-left:0;margin-top:0;width:555.6pt;height:104.15pt;rotation:315;z-index:-25165824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7362B"/>
    <w:multiLevelType w:val="hybridMultilevel"/>
    <w:tmpl w:val="FFE6BAD8"/>
    <w:lvl w:ilvl="0" w:tplc="11B00546">
      <w:start w:val="1"/>
      <w:numFmt w:val="bullet"/>
      <w:lvlText w:val=""/>
      <w:lvlJc w:val="left"/>
      <w:pPr>
        <w:ind w:left="720" w:hanging="360"/>
      </w:pPr>
      <w:rPr>
        <w:rFonts w:ascii="Symbol" w:hAnsi="Symbol" w:hint="default"/>
      </w:rPr>
    </w:lvl>
    <w:lvl w:ilvl="1" w:tplc="A156CE14" w:tentative="1">
      <w:start w:val="1"/>
      <w:numFmt w:val="bullet"/>
      <w:lvlText w:val="o"/>
      <w:lvlJc w:val="left"/>
      <w:pPr>
        <w:ind w:left="1440" w:hanging="360"/>
      </w:pPr>
      <w:rPr>
        <w:rFonts w:ascii="Courier New" w:hAnsi="Courier New" w:cs="Courier New" w:hint="default"/>
      </w:rPr>
    </w:lvl>
    <w:lvl w:ilvl="2" w:tplc="57421494" w:tentative="1">
      <w:start w:val="1"/>
      <w:numFmt w:val="bullet"/>
      <w:lvlText w:val=""/>
      <w:lvlJc w:val="left"/>
      <w:pPr>
        <w:ind w:left="2160" w:hanging="360"/>
      </w:pPr>
      <w:rPr>
        <w:rFonts w:ascii="Wingdings" w:hAnsi="Wingdings" w:hint="default"/>
      </w:rPr>
    </w:lvl>
    <w:lvl w:ilvl="3" w:tplc="EC98492A" w:tentative="1">
      <w:start w:val="1"/>
      <w:numFmt w:val="bullet"/>
      <w:lvlText w:val=""/>
      <w:lvlJc w:val="left"/>
      <w:pPr>
        <w:ind w:left="2880" w:hanging="360"/>
      </w:pPr>
      <w:rPr>
        <w:rFonts w:ascii="Symbol" w:hAnsi="Symbol" w:hint="default"/>
      </w:rPr>
    </w:lvl>
    <w:lvl w:ilvl="4" w:tplc="1D161A8C" w:tentative="1">
      <w:start w:val="1"/>
      <w:numFmt w:val="bullet"/>
      <w:lvlText w:val="o"/>
      <w:lvlJc w:val="left"/>
      <w:pPr>
        <w:ind w:left="3600" w:hanging="360"/>
      </w:pPr>
      <w:rPr>
        <w:rFonts w:ascii="Courier New" w:hAnsi="Courier New" w:cs="Courier New" w:hint="default"/>
      </w:rPr>
    </w:lvl>
    <w:lvl w:ilvl="5" w:tplc="BD68F17A" w:tentative="1">
      <w:start w:val="1"/>
      <w:numFmt w:val="bullet"/>
      <w:lvlText w:val=""/>
      <w:lvlJc w:val="left"/>
      <w:pPr>
        <w:ind w:left="4320" w:hanging="360"/>
      </w:pPr>
      <w:rPr>
        <w:rFonts w:ascii="Wingdings" w:hAnsi="Wingdings" w:hint="default"/>
      </w:rPr>
    </w:lvl>
    <w:lvl w:ilvl="6" w:tplc="5D307B58" w:tentative="1">
      <w:start w:val="1"/>
      <w:numFmt w:val="bullet"/>
      <w:lvlText w:val=""/>
      <w:lvlJc w:val="left"/>
      <w:pPr>
        <w:ind w:left="5040" w:hanging="360"/>
      </w:pPr>
      <w:rPr>
        <w:rFonts w:ascii="Symbol" w:hAnsi="Symbol" w:hint="default"/>
      </w:rPr>
    </w:lvl>
    <w:lvl w:ilvl="7" w:tplc="6E50853A" w:tentative="1">
      <w:start w:val="1"/>
      <w:numFmt w:val="bullet"/>
      <w:lvlText w:val="o"/>
      <w:lvlJc w:val="left"/>
      <w:pPr>
        <w:ind w:left="5760" w:hanging="360"/>
      </w:pPr>
      <w:rPr>
        <w:rFonts w:ascii="Courier New" w:hAnsi="Courier New" w:cs="Courier New" w:hint="default"/>
      </w:rPr>
    </w:lvl>
    <w:lvl w:ilvl="8" w:tplc="8E446052" w:tentative="1">
      <w:start w:val="1"/>
      <w:numFmt w:val="bullet"/>
      <w:lvlText w:val=""/>
      <w:lvlJc w:val="left"/>
      <w:pPr>
        <w:ind w:left="6480" w:hanging="360"/>
      </w:pPr>
      <w:rPr>
        <w:rFonts w:ascii="Wingdings" w:hAnsi="Wingdings" w:hint="default"/>
      </w:rPr>
    </w:lvl>
  </w:abstractNum>
  <w:abstractNum w:abstractNumId="1" w15:restartNumberingAfterBreak="0">
    <w:nsid w:val="298F0941"/>
    <w:multiLevelType w:val="hybridMultilevel"/>
    <w:tmpl w:val="4358D32C"/>
    <w:lvl w:ilvl="0" w:tplc="E7623AFE">
      <w:start w:val="1"/>
      <w:numFmt w:val="bullet"/>
      <w:lvlText w:val=""/>
      <w:lvlJc w:val="left"/>
      <w:pPr>
        <w:ind w:left="720" w:hanging="360"/>
      </w:pPr>
      <w:rPr>
        <w:rFonts w:ascii="Symbol" w:hAnsi="Symbol" w:hint="default"/>
      </w:rPr>
    </w:lvl>
    <w:lvl w:ilvl="1" w:tplc="897AAA64" w:tentative="1">
      <w:start w:val="1"/>
      <w:numFmt w:val="bullet"/>
      <w:lvlText w:val="o"/>
      <w:lvlJc w:val="left"/>
      <w:pPr>
        <w:ind w:left="1440" w:hanging="360"/>
      </w:pPr>
      <w:rPr>
        <w:rFonts w:ascii="Courier New" w:hAnsi="Courier New" w:cs="Courier New" w:hint="default"/>
      </w:rPr>
    </w:lvl>
    <w:lvl w:ilvl="2" w:tplc="3AB21E1C" w:tentative="1">
      <w:start w:val="1"/>
      <w:numFmt w:val="bullet"/>
      <w:lvlText w:val=""/>
      <w:lvlJc w:val="left"/>
      <w:pPr>
        <w:ind w:left="2160" w:hanging="360"/>
      </w:pPr>
      <w:rPr>
        <w:rFonts w:ascii="Wingdings" w:hAnsi="Wingdings" w:hint="default"/>
      </w:rPr>
    </w:lvl>
    <w:lvl w:ilvl="3" w:tplc="67A816FC" w:tentative="1">
      <w:start w:val="1"/>
      <w:numFmt w:val="bullet"/>
      <w:lvlText w:val=""/>
      <w:lvlJc w:val="left"/>
      <w:pPr>
        <w:ind w:left="2880" w:hanging="360"/>
      </w:pPr>
      <w:rPr>
        <w:rFonts w:ascii="Symbol" w:hAnsi="Symbol" w:hint="default"/>
      </w:rPr>
    </w:lvl>
    <w:lvl w:ilvl="4" w:tplc="0828664A" w:tentative="1">
      <w:start w:val="1"/>
      <w:numFmt w:val="bullet"/>
      <w:lvlText w:val="o"/>
      <w:lvlJc w:val="left"/>
      <w:pPr>
        <w:ind w:left="3600" w:hanging="360"/>
      </w:pPr>
      <w:rPr>
        <w:rFonts w:ascii="Courier New" w:hAnsi="Courier New" w:cs="Courier New" w:hint="default"/>
      </w:rPr>
    </w:lvl>
    <w:lvl w:ilvl="5" w:tplc="8EFA99F2" w:tentative="1">
      <w:start w:val="1"/>
      <w:numFmt w:val="bullet"/>
      <w:lvlText w:val=""/>
      <w:lvlJc w:val="left"/>
      <w:pPr>
        <w:ind w:left="4320" w:hanging="360"/>
      </w:pPr>
      <w:rPr>
        <w:rFonts w:ascii="Wingdings" w:hAnsi="Wingdings" w:hint="default"/>
      </w:rPr>
    </w:lvl>
    <w:lvl w:ilvl="6" w:tplc="415E2246" w:tentative="1">
      <w:start w:val="1"/>
      <w:numFmt w:val="bullet"/>
      <w:lvlText w:val=""/>
      <w:lvlJc w:val="left"/>
      <w:pPr>
        <w:ind w:left="5040" w:hanging="360"/>
      </w:pPr>
      <w:rPr>
        <w:rFonts w:ascii="Symbol" w:hAnsi="Symbol" w:hint="default"/>
      </w:rPr>
    </w:lvl>
    <w:lvl w:ilvl="7" w:tplc="36FA727A" w:tentative="1">
      <w:start w:val="1"/>
      <w:numFmt w:val="bullet"/>
      <w:lvlText w:val="o"/>
      <w:lvlJc w:val="left"/>
      <w:pPr>
        <w:ind w:left="5760" w:hanging="360"/>
      </w:pPr>
      <w:rPr>
        <w:rFonts w:ascii="Courier New" w:hAnsi="Courier New" w:cs="Courier New" w:hint="default"/>
      </w:rPr>
    </w:lvl>
    <w:lvl w:ilvl="8" w:tplc="4D8456E6" w:tentative="1">
      <w:start w:val="1"/>
      <w:numFmt w:val="bullet"/>
      <w:lvlText w:val=""/>
      <w:lvlJc w:val="left"/>
      <w:pPr>
        <w:ind w:left="6480" w:hanging="360"/>
      </w:pPr>
      <w:rPr>
        <w:rFonts w:ascii="Wingdings" w:hAnsi="Wingdings" w:hint="default"/>
      </w:rPr>
    </w:lvl>
  </w:abstractNum>
  <w:abstractNum w:abstractNumId="2" w15:restartNumberingAfterBreak="0">
    <w:nsid w:val="2B186C70"/>
    <w:multiLevelType w:val="multilevel"/>
    <w:tmpl w:val="FDC289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C4C5F19"/>
    <w:multiLevelType w:val="hybridMultilevel"/>
    <w:tmpl w:val="7E9A809A"/>
    <w:lvl w:ilvl="0" w:tplc="1B003EEE">
      <w:start w:val="1"/>
      <w:numFmt w:val="decimal"/>
      <w:lvlText w:val="%1."/>
      <w:lvlJc w:val="left"/>
      <w:pPr>
        <w:ind w:left="720" w:hanging="360"/>
      </w:pPr>
      <w:rPr>
        <w:rFonts w:hint="default"/>
      </w:rPr>
    </w:lvl>
    <w:lvl w:ilvl="1" w:tplc="863E5B56">
      <w:start w:val="1"/>
      <w:numFmt w:val="bullet"/>
      <w:lvlText w:val="o"/>
      <w:lvlJc w:val="left"/>
      <w:pPr>
        <w:ind w:left="1440" w:hanging="360"/>
      </w:pPr>
      <w:rPr>
        <w:rFonts w:ascii="Courier New" w:hAnsi="Courier New" w:cs="Courier New" w:hint="default"/>
      </w:rPr>
    </w:lvl>
    <w:lvl w:ilvl="2" w:tplc="675463B6">
      <w:start w:val="1"/>
      <w:numFmt w:val="bullet"/>
      <w:lvlText w:val=""/>
      <w:lvlJc w:val="left"/>
      <w:pPr>
        <w:ind w:left="2160" w:hanging="360"/>
      </w:pPr>
      <w:rPr>
        <w:rFonts w:ascii="Wingdings" w:hAnsi="Wingdings" w:hint="default"/>
      </w:rPr>
    </w:lvl>
    <w:lvl w:ilvl="3" w:tplc="9B3CDE92">
      <w:start w:val="1"/>
      <w:numFmt w:val="bullet"/>
      <w:lvlText w:val=""/>
      <w:lvlJc w:val="left"/>
      <w:pPr>
        <w:ind w:left="2880" w:hanging="360"/>
      </w:pPr>
      <w:rPr>
        <w:rFonts w:ascii="Symbol" w:hAnsi="Symbol" w:hint="default"/>
      </w:rPr>
    </w:lvl>
    <w:lvl w:ilvl="4" w:tplc="3A007FB8">
      <w:start w:val="1"/>
      <w:numFmt w:val="bullet"/>
      <w:lvlText w:val="o"/>
      <w:lvlJc w:val="left"/>
      <w:pPr>
        <w:ind w:left="3600" w:hanging="360"/>
      </w:pPr>
      <w:rPr>
        <w:rFonts w:ascii="Courier New" w:hAnsi="Courier New" w:cs="Courier New" w:hint="default"/>
      </w:rPr>
    </w:lvl>
    <w:lvl w:ilvl="5" w:tplc="2F6C8A4E">
      <w:start w:val="1"/>
      <w:numFmt w:val="bullet"/>
      <w:lvlText w:val=""/>
      <w:lvlJc w:val="left"/>
      <w:pPr>
        <w:ind w:left="4320" w:hanging="360"/>
      </w:pPr>
      <w:rPr>
        <w:rFonts w:ascii="Wingdings" w:hAnsi="Wingdings" w:hint="default"/>
      </w:rPr>
    </w:lvl>
    <w:lvl w:ilvl="6" w:tplc="4E684836">
      <w:start w:val="1"/>
      <w:numFmt w:val="bullet"/>
      <w:lvlText w:val=""/>
      <w:lvlJc w:val="left"/>
      <w:pPr>
        <w:ind w:left="5040" w:hanging="360"/>
      </w:pPr>
      <w:rPr>
        <w:rFonts w:ascii="Symbol" w:hAnsi="Symbol" w:hint="default"/>
      </w:rPr>
    </w:lvl>
    <w:lvl w:ilvl="7" w:tplc="A4A25032">
      <w:start w:val="1"/>
      <w:numFmt w:val="bullet"/>
      <w:lvlText w:val="o"/>
      <w:lvlJc w:val="left"/>
      <w:pPr>
        <w:ind w:left="5760" w:hanging="360"/>
      </w:pPr>
      <w:rPr>
        <w:rFonts w:ascii="Courier New" w:hAnsi="Courier New" w:cs="Courier New" w:hint="default"/>
      </w:rPr>
    </w:lvl>
    <w:lvl w:ilvl="8" w:tplc="21587CEA">
      <w:start w:val="1"/>
      <w:numFmt w:val="bullet"/>
      <w:lvlText w:val=""/>
      <w:lvlJc w:val="left"/>
      <w:pPr>
        <w:ind w:left="6480" w:hanging="360"/>
      </w:pPr>
      <w:rPr>
        <w:rFonts w:ascii="Wingdings" w:hAnsi="Wingdings" w:hint="default"/>
      </w:rPr>
    </w:lvl>
  </w:abstractNum>
  <w:abstractNum w:abstractNumId="4" w15:restartNumberingAfterBreak="0">
    <w:nsid w:val="5D4C64E9"/>
    <w:multiLevelType w:val="hybridMultilevel"/>
    <w:tmpl w:val="F1305BB2"/>
    <w:lvl w:ilvl="0" w:tplc="A2DA0444">
      <w:start w:val="1"/>
      <w:numFmt w:val="decimal"/>
      <w:lvlText w:val="%1."/>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3D83BB8">
      <w:start w:val="1"/>
      <w:numFmt w:val="lowerLetter"/>
      <w:lvlText w:val="%2"/>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BE2ADB6">
      <w:start w:val="1"/>
      <w:numFmt w:val="lowerRoman"/>
      <w:lvlText w:val="%3"/>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5684432">
      <w:start w:val="1"/>
      <w:numFmt w:val="decimal"/>
      <w:lvlText w:val="%4"/>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7EA7D92">
      <w:start w:val="1"/>
      <w:numFmt w:val="lowerLetter"/>
      <w:lvlText w:val="%5"/>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CF41FE4">
      <w:start w:val="1"/>
      <w:numFmt w:val="lowerRoman"/>
      <w:lvlText w:val="%6"/>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0A86DF6">
      <w:start w:val="1"/>
      <w:numFmt w:val="decimal"/>
      <w:lvlText w:val="%7"/>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4DC9072">
      <w:start w:val="1"/>
      <w:numFmt w:val="lowerLetter"/>
      <w:lvlText w:val="%8"/>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C2E5F52">
      <w:start w:val="1"/>
      <w:numFmt w:val="lowerRoman"/>
      <w:lvlText w:val="%9"/>
      <w:lvlJc w:val="left"/>
      <w:pPr>
        <w:ind w:left="7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 w15:restartNumberingAfterBreak="0">
    <w:nsid w:val="6C6234F7"/>
    <w:multiLevelType w:val="hybridMultilevel"/>
    <w:tmpl w:val="D8B2A238"/>
    <w:lvl w:ilvl="0" w:tplc="A6C0C46E">
      <w:start w:val="2"/>
      <w:numFmt w:val="decimal"/>
      <w:lvlText w:val="%1."/>
      <w:lvlJc w:val="left"/>
      <w:pPr>
        <w:ind w:left="1440" w:hanging="360"/>
      </w:pPr>
    </w:lvl>
    <w:lvl w:ilvl="1" w:tplc="57E08D84">
      <w:start w:val="1"/>
      <w:numFmt w:val="lowerLetter"/>
      <w:lvlText w:val="%2."/>
      <w:lvlJc w:val="left"/>
      <w:pPr>
        <w:ind w:left="2160" w:hanging="360"/>
      </w:pPr>
    </w:lvl>
    <w:lvl w:ilvl="2" w:tplc="77DEF0F0">
      <w:start w:val="1"/>
      <w:numFmt w:val="lowerRoman"/>
      <w:lvlText w:val="%3."/>
      <w:lvlJc w:val="right"/>
      <w:pPr>
        <w:ind w:left="2880" w:hanging="180"/>
      </w:pPr>
    </w:lvl>
    <w:lvl w:ilvl="3" w:tplc="DDB881CE">
      <w:start w:val="1"/>
      <w:numFmt w:val="decimal"/>
      <w:lvlText w:val="%4."/>
      <w:lvlJc w:val="left"/>
      <w:pPr>
        <w:ind w:left="3600" w:hanging="360"/>
      </w:pPr>
    </w:lvl>
    <w:lvl w:ilvl="4" w:tplc="61EC0DAC">
      <w:start w:val="1"/>
      <w:numFmt w:val="lowerLetter"/>
      <w:lvlText w:val="%5."/>
      <w:lvlJc w:val="left"/>
      <w:pPr>
        <w:ind w:left="4320" w:hanging="360"/>
      </w:pPr>
    </w:lvl>
    <w:lvl w:ilvl="5" w:tplc="F50EC212">
      <w:start w:val="1"/>
      <w:numFmt w:val="lowerRoman"/>
      <w:lvlText w:val="%6."/>
      <w:lvlJc w:val="right"/>
      <w:pPr>
        <w:ind w:left="5040" w:hanging="180"/>
      </w:pPr>
    </w:lvl>
    <w:lvl w:ilvl="6" w:tplc="A12A37B6">
      <w:start w:val="1"/>
      <w:numFmt w:val="decimal"/>
      <w:lvlText w:val="%7."/>
      <w:lvlJc w:val="left"/>
      <w:pPr>
        <w:ind w:left="5760" w:hanging="360"/>
      </w:pPr>
    </w:lvl>
    <w:lvl w:ilvl="7" w:tplc="AB8C9EE6">
      <w:start w:val="1"/>
      <w:numFmt w:val="lowerLetter"/>
      <w:lvlText w:val="%8."/>
      <w:lvlJc w:val="left"/>
      <w:pPr>
        <w:ind w:left="6480" w:hanging="360"/>
      </w:pPr>
    </w:lvl>
    <w:lvl w:ilvl="8" w:tplc="7CCABA96">
      <w:start w:val="1"/>
      <w:numFmt w:val="lowerRoman"/>
      <w:lvlText w:val="%9."/>
      <w:lvlJc w:val="right"/>
      <w:pPr>
        <w:ind w:left="7200" w:hanging="180"/>
      </w:pPr>
    </w:lvl>
  </w:abstractNum>
  <w:abstractNum w:abstractNumId="6" w15:restartNumberingAfterBreak="0">
    <w:nsid w:val="6FD471DA"/>
    <w:multiLevelType w:val="hybridMultilevel"/>
    <w:tmpl w:val="2236C6F6"/>
    <w:lvl w:ilvl="0" w:tplc="D9D8C382">
      <w:start w:val="1"/>
      <w:numFmt w:val="lowerRoman"/>
      <w:lvlText w:val="(%1)"/>
      <w:lvlJc w:val="right"/>
      <w:pPr>
        <w:ind w:left="720" w:hanging="360"/>
      </w:pPr>
      <w:rPr>
        <w:rFonts w:ascii="Times New Roman" w:eastAsiaTheme="minorHAnsi" w:hAnsi="Times New Roman" w:cs="Times New Roman"/>
      </w:rPr>
    </w:lvl>
    <w:lvl w:ilvl="1" w:tplc="E850C1D2" w:tentative="1">
      <w:start w:val="1"/>
      <w:numFmt w:val="lowerLetter"/>
      <w:lvlText w:val="%2."/>
      <w:lvlJc w:val="left"/>
      <w:pPr>
        <w:ind w:left="1440" w:hanging="360"/>
      </w:pPr>
    </w:lvl>
    <w:lvl w:ilvl="2" w:tplc="3A3C8696" w:tentative="1">
      <w:start w:val="1"/>
      <w:numFmt w:val="lowerRoman"/>
      <w:lvlText w:val="%3."/>
      <w:lvlJc w:val="right"/>
      <w:pPr>
        <w:ind w:left="2160" w:hanging="180"/>
      </w:pPr>
    </w:lvl>
    <w:lvl w:ilvl="3" w:tplc="BD6A2A36" w:tentative="1">
      <w:start w:val="1"/>
      <w:numFmt w:val="decimal"/>
      <w:lvlText w:val="%4."/>
      <w:lvlJc w:val="left"/>
      <w:pPr>
        <w:ind w:left="2880" w:hanging="360"/>
      </w:pPr>
    </w:lvl>
    <w:lvl w:ilvl="4" w:tplc="E474CAA0" w:tentative="1">
      <w:start w:val="1"/>
      <w:numFmt w:val="lowerLetter"/>
      <w:lvlText w:val="%5."/>
      <w:lvlJc w:val="left"/>
      <w:pPr>
        <w:ind w:left="3600" w:hanging="360"/>
      </w:pPr>
    </w:lvl>
    <w:lvl w:ilvl="5" w:tplc="F95CCE32" w:tentative="1">
      <w:start w:val="1"/>
      <w:numFmt w:val="lowerRoman"/>
      <w:lvlText w:val="%6."/>
      <w:lvlJc w:val="right"/>
      <w:pPr>
        <w:ind w:left="4320" w:hanging="180"/>
      </w:pPr>
    </w:lvl>
    <w:lvl w:ilvl="6" w:tplc="E8BADB6A" w:tentative="1">
      <w:start w:val="1"/>
      <w:numFmt w:val="decimal"/>
      <w:lvlText w:val="%7."/>
      <w:lvlJc w:val="left"/>
      <w:pPr>
        <w:ind w:left="5040" w:hanging="360"/>
      </w:pPr>
    </w:lvl>
    <w:lvl w:ilvl="7" w:tplc="2FC4BDDA" w:tentative="1">
      <w:start w:val="1"/>
      <w:numFmt w:val="lowerLetter"/>
      <w:lvlText w:val="%8."/>
      <w:lvlJc w:val="left"/>
      <w:pPr>
        <w:ind w:left="5760" w:hanging="360"/>
      </w:pPr>
    </w:lvl>
    <w:lvl w:ilvl="8" w:tplc="D5A00DC0" w:tentative="1">
      <w:start w:val="1"/>
      <w:numFmt w:val="lowerRoman"/>
      <w:lvlText w:val="%9."/>
      <w:lvlJc w:val="right"/>
      <w:pPr>
        <w:ind w:left="6480" w:hanging="180"/>
      </w:pPr>
    </w:lvl>
  </w:abstractNum>
  <w:num w:numId="1" w16cid:durableId="1091703496">
    <w:abstractNumId w:val="3"/>
  </w:num>
  <w:num w:numId="2" w16cid:durableId="1179470146">
    <w:abstractNumId w:val="0"/>
  </w:num>
  <w:num w:numId="3" w16cid:durableId="1056512792">
    <w:abstractNumId w:val="1"/>
  </w:num>
  <w:num w:numId="4" w16cid:durableId="1070422278">
    <w:abstractNumId w:val="2"/>
  </w:num>
  <w:num w:numId="5" w16cid:durableId="1783845236">
    <w:abstractNumId w:val="6"/>
  </w:num>
  <w:num w:numId="6" w16cid:durableId="1085570716">
    <w:abstractNumId w:val="4"/>
  </w:num>
  <w:num w:numId="7" w16cid:durableId="2555269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3076"/>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1B6"/>
    <w:rsid w:val="00000D5D"/>
    <w:rsid w:val="0006436D"/>
    <w:rsid w:val="000A31B6"/>
    <w:rsid w:val="000E197C"/>
    <w:rsid w:val="00121EEB"/>
    <w:rsid w:val="001808D8"/>
    <w:rsid w:val="001901D9"/>
    <w:rsid w:val="001B7FF8"/>
    <w:rsid w:val="001C61AD"/>
    <w:rsid w:val="002012E6"/>
    <w:rsid w:val="00281B19"/>
    <w:rsid w:val="002A0EF1"/>
    <w:rsid w:val="00303224"/>
    <w:rsid w:val="0035506E"/>
    <w:rsid w:val="003770FF"/>
    <w:rsid w:val="003E0043"/>
    <w:rsid w:val="00427031"/>
    <w:rsid w:val="0044256F"/>
    <w:rsid w:val="004A1082"/>
    <w:rsid w:val="004D02D9"/>
    <w:rsid w:val="004D3234"/>
    <w:rsid w:val="0054720E"/>
    <w:rsid w:val="005502AD"/>
    <w:rsid w:val="005560E9"/>
    <w:rsid w:val="0058656A"/>
    <w:rsid w:val="005E472A"/>
    <w:rsid w:val="00604B3F"/>
    <w:rsid w:val="00604B4E"/>
    <w:rsid w:val="006228FB"/>
    <w:rsid w:val="0064601F"/>
    <w:rsid w:val="0065012B"/>
    <w:rsid w:val="006763CB"/>
    <w:rsid w:val="006A7E38"/>
    <w:rsid w:val="00720E96"/>
    <w:rsid w:val="00766BC2"/>
    <w:rsid w:val="00773B9A"/>
    <w:rsid w:val="0077727B"/>
    <w:rsid w:val="00794AF7"/>
    <w:rsid w:val="007F2A95"/>
    <w:rsid w:val="00812101"/>
    <w:rsid w:val="008308A8"/>
    <w:rsid w:val="00916E5C"/>
    <w:rsid w:val="009278BD"/>
    <w:rsid w:val="0099029D"/>
    <w:rsid w:val="00A22399"/>
    <w:rsid w:val="00A5296B"/>
    <w:rsid w:val="00B063EA"/>
    <w:rsid w:val="00B26D7D"/>
    <w:rsid w:val="00B623A6"/>
    <w:rsid w:val="00B7040B"/>
    <w:rsid w:val="00B7067C"/>
    <w:rsid w:val="00C1099F"/>
    <w:rsid w:val="00C23311"/>
    <w:rsid w:val="00C36229"/>
    <w:rsid w:val="00C4620E"/>
    <w:rsid w:val="00C76EDA"/>
    <w:rsid w:val="00CA33B3"/>
    <w:rsid w:val="00CE2B89"/>
    <w:rsid w:val="00D426AC"/>
    <w:rsid w:val="00DC090C"/>
    <w:rsid w:val="00DC7363"/>
    <w:rsid w:val="00DE1298"/>
    <w:rsid w:val="00EC2CB9"/>
    <w:rsid w:val="00F44C56"/>
    <w:rsid w:val="00F4731B"/>
    <w:rsid w:val="00F9547A"/>
    <w:rsid w:val="00FF5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1"/>
    </o:shapelayout>
  </w:shapeDefaults>
  <w:decimalSymbol w:val="."/>
  <w:listSeparator w:val=","/>
  <w14:docId w14:val="17CFFB00"/>
  <w15:chartTrackingRefBased/>
  <w15:docId w15:val="{FDAE9B71-1549-427A-A5B8-764D0F93C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62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9"/>
    <w:unhideWhenUsed/>
    <w:qFormat/>
    <w:rsid w:val="000A31B6"/>
    <w:pPr>
      <w:keepNext/>
      <w:keepLines/>
      <w:spacing w:before="240" w:after="0" w:line="480" w:lineRule="auto"/>
      <w:ind w:right="29"/>
      <w:outlineLvl w:val="1"/>
    </w:pPr>
    <w:rPr>
      <w:rFonts w:ascii="Times New Roman" w:eastAsia="Calibri" w:hAnsi="Times New Roman" w:cs="Times New Roman"/>
      <w:b/>
      <w:bCs/>
      <w:sz w:val="24"/>
      <w:szCs w:val="26"/>
    </w:rPr>
  </w:style>
  <w:style w:type="paragraph" w:styleId="Heading3">
    <w:name w:val="heading 3"/>
    <w:basedOn w:val="Normal"/>
    <w:next w:val="Normal"/>
    <w:link w:val="Heading3Char"/>
    <w:uiPriority w:val="9"/>
    <w:semiHidden/>
    <w:unhideWhenUsed/>
    <w:qFormat/>
    <w:rsid w:val="00B063E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31B6"/>
    <w:pPr>
      <w:ind w:left="720"/>
      <w:contextualSpacing/>
    </w:pPr>
  </w:style>
  <w:style w:type="character" w:customStyle="1" w:styleId="fontstyle01">
    <w:name w:val="fontstyle01"/>
    <w:basedOn w:val="DefaultParagraphFont"/>
    <w:rsid w:val="000A31B6"/>
    <w:rPr>
      <w:rFonts w:ascii="Bookman Old Style" w:hAnsi="Bookman Old Style" w:hint="default"/>
      <w:b w:val="0"/>
      <w:bCs w:val="0"/>
      <w:i w:val="0"/>
      <w:iCs w:val="0"/>
      <w:color w:val="000000"/>
      <w:sz w:val="24"/>
      <w:szCs w:val="24"/>
    </w:rPr>
  </w:style>
  <w:style w:type="character" w:customStyle="1" w:styleId="Heading2Char">
    <w:name w:val="Heading 2 Char"/>
    <w:basedOn w:val="DefaultParagraphFont"/>
    <w:link w:val="Heading2"/>
    <w:uiPriority w:val="9"/>
    <w:rsid w:val="000A31B6"/>
    <w:rPr>
      <w:rFonts w:ascii="Times New Roman" w:eastAsia="Calibri" w:hAnsi="Times New Roman" w:cs="Times New Roman"/>
      <w:b/>
      <w:bCs/>
      <w:sz w:val="24"/>
      <w:szCs w:val="26"/>
    </w:rPr>
  </w:style>
  <w:style w:type="table" w:customStyle="1" w:styleId="ListTable6Colorful1">
    <w:name w:val="List Table 6 Colorful1"/>
    <w:basedOn w:val="TableNormal"/>
    <w:uiPriority w:val="51"/>
    <w:rsid w:val="000A31B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ghtShading">
    <w:name w:val="Light Shading"/>
    <w:basedOn w:val="TableNormal"/>
    <w:uiPriority w:val="60"/>
    <w:rsid w:val="00773B9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itle">
    <w:name w:val="Title"/>
    <w:basedOn w:val="Normal"/>
    <w:next w:val="Normal"/>
    <w:link w:val="TitleChar"/>
    <w:uiPriority w:val="10"/>
    <w:qFormat/>
    <w:rsid w:val="00773B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3B9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4620E"/>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EC2CB9"/>
    <w:pPr>
      <w:spacing w:after="0" w:line="240" w:lineRule="auto"/>
    </w:pPr>
  </w:style>
  <w:style w:type="character" w:styleId="Hyperlink">
    <w:name w:val="Hyperlink"/>
    <w:basedOn w:val="DefaultParagraphFont"/>
    <w:uiPriority w:val="99"/>
    <w:unhideWhenUsed/>
    <w:rsid w:val="00B063EA"/>
    <w:rPr>
      <w:color w:val="0563C1" w:themeColor="hyperlink"/>
      <w:u w:val="single"/>
    </w:rPr>
  </w:style>
  <w:style w:type="character" w:customStyle="1" w:styleId="UnresolvedMention1">
    <w:name w:val="Unresolved Mention1"/>
    <w:basedOn w:val="DefaultParagraphFont"/>
    <w:uiPriority w:val="99"/>
    <w:semiHidden/>
    <w:unhideWhenUsed/>
    <w:rsid w:val="00B063EA"/>
    <w:rPr>
      <w:color w:val="605E5C"/>
      <w:shd w:val="clear" w:color="auto" w:fill="E1DFDD"/>
    </w:rPr>
  </w:style>
  <w:style w:type="character" w:customStyle="1" w:styleId="Heading3Char">
    <w:name w:val="Heading 3 Char"/>
    <w:basedOn w:val="DefaultParagraphFont"/>
    <w:link w:val="Heading3"/>
    <w:uiPriority w:val="9"/>
    <w:semiHidden/>
    <w:rsid w:val="00B063EA"/>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1C61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1AD"/>
  </w:style>
  <w:style w:type="paragraph" w:styleId="Footer">
    <w:name w:val="footer"/>
    <w:basedOn w:val="Normal"/>
    <w:link w:val="FooterChar"/>
    <w:uiPriority w:val="99"/>
    <w:unhideWhenUsed/>
    <w:rsid w:val="001C6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hananewsagency.org/features/how-national-sanitation-day-started"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3.amazons.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IJEE.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24</Pages>
  <Words>7026</Words>
  <Characters>40265</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ANTHONY BORDOH</dc:creator>
  <cp:lastModifiedBy>Editor GP 005</cp:lastModifiedBy>
  <cp:revision>5</cp:revision>
  <dcterms:created xsi:type="dcterms:W3CDTF">2025-03-16T04:32:00Z</dcterms:created>
  <dcterms:modified xsi:type="dcterms:W3CDTF">2025-03-18T09:36:00Z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1d0b5656-20ab-4ce2-ab0e-8692dd56a76f</vt:lpwstr>
  </property>
</Properties>
</file>