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F21DC" w14:textId="77777777" w:rsidR="008E0253" w:rsidRDefault="008E0253" w:rsidP="00014804">
      <w:pPr>
        <w:jc w:val="center"/>
        <w:rPr>
          <w:rFonts w:ascii="Times New Roman" w:hAnsi="Times New Roman" w:cs="Times New Roman"/>
          <w:b/>
          <w:bCs/>
        </w:rPr>
      </w:pPr>
      <w:r w:rsidRPr="00EA1E89">
        <w:rPr>
          <w:rFonts w:ascii="Times New Roman" w:hAnsi="Times New Roman" w:cs="Times New Roman"/>
          <w:b/>
          <w:bCs/>
          <w:highlight w:val="yellow"/>
        </w:rPr>
        <w:t>Synergistic Effects of Agroforestry on Carbon Sequestration and Climate Adaptation: A Comprehensive Review</w:t>
      </w:r>
      <w:r w:rsidRPr="008E0253" w:rsidDel="007E5DFB">
        <w:rPr>
          <w:rFonts w:ascii="Times New Roman" w:hAnsi="Times New Roman" w:cs="Times New Roman"/>
          <w:b/>
          <w:bCs/>
        </w:rPr>
        <w:t xml:space="preserve"> </w:t>
      </w:r>
    </w:p>
    <w:p w14:paraId="07446C5B" w14:textId="77777777" w:rsidR="008E0253" w:rsidRDefault="008E0253" w:rsidP="00014804">
      <w:pPr>
        <w:jc w:val="center"/>
        <w:rPr>
          <w:rFonts w:ascii="Times New Roman" w:hAnsi="Times New Roman" w:cs="Times New Roman"/>
          <w:b/>
          <w:bCs/>
        </w:rPr>
      </w:pPr>
    </w:p>
    <w:p w14:paraId="23FB0214" w14:textId="77777777" w:rsidR="008C244A" w:rsidRPr="00014804" w:rsidRDefault="008C244A" w:rsidP="00014804">
      <w:pPr>
        <w:jc w:val="center"/>
        <w:rPr>
          <w:rFonts w:ascii="Times New Roman" w:hAnsi="Times New Roman" w:cs="Times New Roman"/>
          <w:b/>
          <w:bCs/>
        </w:rPr>
      </w:pPr>
    </w:p>
    <w:p w14:paraId="04ED24B1" w14:textId="77777777" w:rsidR="00D254DF" w:rsidRPr="00014804" w:rsidRDefault="00014804" w:rsidP="00014804">
      <w:pPr>
        <w:jc w:val="center"/>
        <w:rPr>
          <w:rFonts w:ascii="Times New Roman" w:hAnsi="Times New Roman" w:cs="Times New Roman"/>
          <w:b/>
          <w:bCs/>
        </w:rPr>
      </w:pPr>
      <w:r w:rsidRPr="00014804">
        <w:rPr>
          <w:rFonts w:ascii="Times New Roman" w:hAnsi="Times New Roman" w:cs="Times New Roman"/>
          <w:b/>
          <w:bCs/>
        </w:rPr>
        <w:t xml:space="preserve">Abstract </w:t>
      </w:r>
    </w:p>
    <w:p w14:paraId="18A5471C" w14:textId="338E0BAA" w:rsidR="00014804" w:rsidRDefault="007E1C24" w:rsidP="00014804">
      <w:pPr>
        <w:jc w:val="both"/>
        <w:rPr>
          <w:rFonts w:ascii="Times New Roman" w:hAnsi="Times New Roman" w:cs="Times New Roman"/>
        </w:rPr>
      </w:pPr>
      <w:r w:rsidRPr="00EA1E89">
        <w:rPr>
          <w:rFonts w:ascii="Times New Roman" w:hAnsi="Times New Roman" w:cs="Times New Roman"/>
          <w:highlight w:val="yellow"/>
        </w:rPr>
        <w:t xml:space="preserve">This review also explores the synergistic effects of agroforestry on carbon sequestration and climate adaptation strategies, emphasizing its role in sustainable agriculture and land management. </w:t>
      </w:r>
      <w:r w:rsidR="00014804" w:rsidRPr="00EA1E89">
        <w:rPr>
          <w:rFonts w:ascii="Times New Roman" w:hAnsi="Times New Roman" w:cs="Times New Roman"/>
          <w:highlight w:val="yellow"/>
        </w:rPr>
        <w:t xml:space="preserve">Agroforestry plays a pivotal role in climate change mitigation and adaptation by integrating trees, </w:t>
      </w:r>
      <w:r w:rsidR="00014804" w:rsidRPr="00014804">
        <w:rPr>
          <w:rFonts w:ascii="Times New Roman" w:hAnsi="Times New Roman" w:cs="Times New Roman"/>
        </w:rPr>
        <w:t xml:space="preserve">crops, and livestock to enhance carbon sequestration, improve soil health, and increase ecosystem resilience. </w:t>
      </w:r>
      <w:r w:rsidRPr="00EA1E89">
        <w:rPr>
          <w:rFonts w:ascii="Times New Roman" w:hAnsi="Times New Roman" w:cs="Times New Roman"/>
          <w:highlight w:val="yellow"/>
        </w:rPr>
        <w:t>This review was conducted through a systematic analysis of recent literature from journals and policy reports to evaluate the impact of agroforestry on carbon sequestration and climate adaptation</w:t>
      </w:r>
      <w:r>
        <w:rPr>
          <w:rFonts w:ascii="Times New Roman" w:hAnsi="Times New Roman" w:cs="Times New Roman"/>
        </w:rPr>
        <w:t xml:space="preserve">. </w:t>
      </w:r>
      <w:r w:rsidR="00014804" w:rsidRPr="00014804">
        <w:rPr>
          <w:rFonts w:ascii="Times New Roman" w:hAnsi="Times New Roman" w:cs="Times New Roman"/>
        </w:rPr>
        <w:t xml:space="preserve">Agroforestry systems, including </w:t>
      </w:r>
      <w:proofErr w:type="spellStart"/>
      <w:r w:rsidR="00014804" w:rsidRPr="00014804">
        <w:rPr>
          <w:rFonts w:ascii="Times New Roman" w:hAnsi="Times New Roman" w:cs="Times New Roman"/>
        </w:rPr>
        <w:t>agrisilviculture</w:t>
      </w:r>
      <w:proofErr w:type="spellEnd"/>
      <w:r w:rsidR="00014804" w:rsidRPr="00014804">
        <w:rPr>
          <w:rFonts w:ascii="Times New Roman" w:hAnsi="Times New Roman" w:cs="Times New Roman"/>
        </w:rPr>
        <w:t xml:space="preserve">, </w:t>
      </w:r>
      <w:proofErr w:type="spellStart"/>
      <w:r w:rsidR="00014804" w:rsidRPr="00014804">
        <w:rPr>
          <w:rFonts w:ascii="Times New Roman" w:hAnsi="Times New Roman" w:cs="Times New Roman"/>
        </w:rPr>
        <w:t>silvopasture</w:t>
      </w:r>
      <w:proofErr w:type="spellEnd"/>
      <w:r w:rsidR="00014804" w:rsidRPr="00014804">
        <w:rPr>
          <w:rFonts w:ascii="Times New Roman" w:hAnsi="Times New Roman" w:cs="Times New Roman"/>
        </w:rPr>
        <w:t xml:space="preserve">, and </w:t>
      </w:r>
      <w:proofErr w:type="spellStart"/>
      <w:r w:rsidR="00014804" w:rsidRPr="00014804">
        <w:rPr>
          <w:rFonts w:ascii="Times New Roman" w:hAnsi="Times New Roman" w:cs="Times New Roman"/>
        </w:rPr>
        <w:t>agrosilvopastoral</w:t>
      </w:r>
      <w:proofErr w:type="spellEnd"/>
      <w:r w:rsidR="00014804" w:rsidRPr="00014804">
        <w:rPr>
          <w:rFonts w:ascii="Times New Roman" w:hAnsi="Times New Roman" w:cs="Times New Roman"/>
        </w:rPr>
        <w:t xml:space="preserve"> practices, contribute significantly to carbon sequestration through aboveground biomass accumulation, root carbon storage, and soil organic matter enhancement. The ability of agroforestry to mitigate climatic extremes, such as droughts, extreme temperatures, and soil erosion, underscores its importance in enhancing agricultural resilience. The adoption of agroforestry-based carbon sequestration strategies is supported by international climate policies, including the Paris Agreement, REDD+, and Sustainable Development Goals (SDGs), while financial mechanisms such as carbon trading and payment for ecosystem services (PES) offer incentives for farmers. Despite its benefits, agroforestry faces barriers such as policy fragmentation, high implementation costs, and the need for standardized carbon measurement methodologies. Technological advancements, including genetic improvement of tree species, precision farming, and climate-smart agroforestry strategies, present opportunities to enhance its effectiveness. Future research should focus on multidisciplinary approaches integrating remote sensing, soil science, and socioeconomic analysis to optimize agroforestry’s carbon sequestration potential. Government policies should prioritize financial support, capacity building, and land tenure security to scale agroforestry adoption. Strengthening institutional frameworks and leveraging climate finance mechanisms will be essential for mainstreaming agroforestry into national and global climate action plans. </w:t>
      </w:r>
      <w:r w:rsidR="007E5DFB" w:rsidRPr="007E5DFB">
        <w:rPr>
          <w:rFonts w:ascii="Times New Roman" w:hAnsi="Times New Roman" w:cs="Times New Roman"/>
        </w:rPr>
        <w:t xml:space="preserve">Expanding research on carbon sequestration measurement and incentivizing farmer </w:t>
      </w:r>
      <w:r w:rsidR="007E5DFB" w:rsidRPr="00EA1E89">
        <w:rPr>
          <w:rFonts w:ascii="Times New Roman" w:hAnsi="Times New Roman" w:cs="Times New Roman"/>
          <w:highlight w:val="yellow"/>
        </w:rPr>
        <w:t>participation through payment for ecosystem services are key to scaling agroforestry solutions. A multi-disciplinary approach combining ecological, economic, and policy innovations is essential to unlocking the full potential of agroforestry in combating climate change and ensuring long-term sustainability.</w:t>
      </w:r>
    </w:p>
    <w:p w14:paraId="17A5C87A" w14:textId="77777777" w:rsidR="00014804" w:rsidRPr="00014804" w:rsidRDefault="00014804" w:rsidP="00014804">
      <w:pPr>
        <w:jc w:val="both"/>
        <w:rPr>
          <w:rFonts w:ascii="Times New Roman" w:hAnsi="Times New Roman" w:cs="Times New Roman"/>
          <w:b/>
          <w:bCs/>
        </w:rPr>
      </w:pPr>
      <w:r w:rsidRPr="00014804">
        <w:rPr>
          <w:rFonts w:ascii="Times New Roman" w:hAnsi="Times New Roman" w:cs="Times New Roman"/>
          <w:b/>
          <w:bCs/>
        </w:rPr>
        <w:t xml:space="preserve">Keywords: </w:t>
      </w:r>
      <w:r w:rsidRPr="00014804">
        <w:rPr>
          <w:rFonts w:ascii="Times New Roman" w:hAnsi="Times New Roman" w:cs="Times New Roman"/>
          <w:i/>
          <w:iCs/>
        </w:rPr>
        <w:t>Agroforestry, Carbon Sequestration, Climate Resilience, Biodiversity, Soil Carbon</w:t>
      </w:r>
    </w:p>
    <w:p w14:paraId="4E08B8DA" w14:textId="77777777" w:rsidR="00320077" w:rsidRPr="00320077" w:rsidRDefault="00320077" w:rsidP="00014804">
      <w:pPr>
        <w:jc w:val="both"/>
        <w:rPr>
          <w:rFonts w:ascii="Times New Roman" w:hAnsi="Times New Roman" w:cs="Times New Roman"/>
          <w:b/>
          <w:bCs/>
        </w:rPr>
      </w:pPr>
      <w:r w:rsidRPr="00320077">
        <w:rPr>
          <w:rFonts w:ascii="Times New Roman" w:hAnsi="Times New Roman" w:cs="Times New Roman"/>
          <w:b/>
          <w:bCs/>
        </w:rPr>
        <w:t>I. Introduction</w:t>
      </w:r>
    </w:p>
    <w:p w14:paraId="3FA85671" w14:textId="77777777" w:rsidR="00320077" w:rsidRPr="00320077" w:rsidRDefault="00320077" w:rsidP="00014804">
      <w:pPr>
        <w:jc w:val="both"/>
        <w:rPr>
          <w:rFonts w:ascii="Times New Roman" w:hAnsi="Times New Roman" w:cs="Times New Roman"/>
          <w:b/>
          <w:bCs/>
        </w:rPr>
      </w:pPr>
      <w:proofErr w:type="spellStart"/>
      <w:r w:rsidRPr="00320077">
        <w:rPr>
          <w:rFonts w:ascii="Times New Roman" w:hAnsi="Times New Roman" w:cs="Times New Roman"/>
          <w:b/>
          <w:bCs/>
        </w:rPr>
        <w:t>i</w:t>
      </w:r>
      <w:proofErr w:type="spellEnd"/>
      <w:r w:rsidRPr="00320077">
        <w:rPr>
          <w:rFonts w:ascii="Times New Roman" w:hAnsi="Times New Roman" w:cs="Times New Roman"/>
          <w:b/>
          <w:bCs/>
        </w:rPr>
        <w:t>. Definition and Concept of Agroforestry</w:t>
      </w:r>
    </w:p>
    <w:p w14:paraId="3808FF53" w14:textId="37213C95" w:rsidR="00320077" w:rsidRPr="00320077" w:rsidRDefault="00F857C2" w:rsidP="00014804">
      <w:pPr>
        <w:jc w:val="both"/>
        <w:rPr>
          <w:rFonts w:ascii="Times New Roman" w:hAnsi="Times New Roman" w:cs="Times New Roman"/>
        </w:rPr>
      </w:pPr>
      <w:r w:rsidRPr="00EA1E89">
        <w:rPr>
          <w:rFonts w:ascii="Times New Roman" w:hAnsi="Times New Roman" w:cs="Times New Roman"/>
          <w:highlight w:val="yellow"/>
        </w:rPr>
        <w:t>Agroforestry systems play a dynamic role in sequestering atmospheric carbon to keep the environment safe and provide various benefits such as food, fodder, fuel wood, increased farm income, biodiversity maintenance, and soil conservation</w:t>
      </w:r>
      <w:r w:rsidR="00692E3D" w:rsidRPr="00EA1E89">
        <w:rPr>
          <w:rFonts w:ascii="Times New Roman" w:hAnsi="Times New Roman" w:cs="Times New Roman"/>
          <w:highlight w:val="yellow"/>
        </w:rPr>
        <w:t xml:space="preserve"> (Yasin et al., 2024)</w:t>
      </w:r>
      <w:r w:rsidRPr="00EA1E89">
        <w:rPr>
          <w:rFonts w:ascii="Times New Roman" w:hAnsi="Times New Roman" w:cs="Times New Roman"/>
          <w:highlight w:val="yellow"/>
        </w:rPr>
        <w:t>.</w:t>
      </w:r>
      <w:r w:rsidRPr="00F857C2">
        <w:rPr>
          <w:rFonts w:ascii="Times New Roman" w:hAnsi="Times New Roman" w:cs="Times New Roman"/>
        </w:rPr>
        <w:t xml:space="preserve"> </w:t>
      </w:r>
      <w:r>
        <w:rPr>
          <w:rFonts w:ascii="Times New Roman" w:hAnsi="Times New Roman" w:cs="Times New Roman"/>
        </w:rPr>
        <w:t>It</w:t>
      </w:r>
      <w:r w:rsidRPr="00320077">
        <w:rPr>
          <w:rFonts w:ascii="Times New Roman" w:hAnsi="Times New Roman" w:cs="Times New Roman"/>
        </w:rPr>
        <w:t xml:space="preserve"> </w:t>
      </w:r>
      <w:r w:rsidR="00320077" w:rsidRPr="00320077">
        <w:rPr>
          <w:rFonts w:ascii="Times New Roman" w:hAnsi="Times New Roman" w:cs="Times New Roman"/>
        </w:rPr>
        <w:t>is a land-use management system that integrates trees, shrubs, and other perennial vegetation with crops and livestock to enhance productivity, sustainabil</w:t>
      </w:r>
      <w:r w:rsidR="0054717C">
        <w:rPr>
          <w:rFonts w:ascii="Times New Roman" w:hAnsi="Times New Roman" w:cs="Times New Roman"/>
        </w:rPr>
        <w:t>ity, and ecological resilience (</w:t>
      </w:r>
      <w:proofErr w:type="spellStart"/>
      <w:r w:rsidR="0054717C">
        <w:rPr>
          <w:rFonts w:ascii="Times New Roman" w:hAnsi="Times New Roman" w:cs="Times New Roman"/>
        </w:rPr>
        <w:t>Keprate</w:t>
      </w:r>
      <w:proofErr w:type="spellEnd"/>
      <w:r w:rsidR="0054717C">
        <w:rPr>
          <w:rFonts w:ascii="Times New Roman" w:hAnsi="Times New Roman" w:cs="Times New Roman"/>
        </w:rPr>
        <w:t xml:space="preserve"> </w:t>
      </w:r>
      <w:r w:rsidR="0054717C" w:rsidRPr="0054717C">
        <w:rPr>
          <w:rFonts w:ascii="Times New Roman" w:hAnsi="Times New Roman" w:cs="Times New Roman"/>
          <w:i/>
        </w:rPr>
        <w:t>et.al.,</w:t>
      </w:r>
      <w:r w:rsidR="0054717C">
        <w:rPr>
          <w:rFonts w:ascii="Times New Roman" w:hAnsi="Times New Roman" w:cs="Times New Roman"/>
        </w:rPr>
        <w:t xml:space="preserve"> 2024). </w:t>
      </w:r>
      <w:r w:rsidR="00320077" w:rsidRPr="00320077">
        <w:rPr>
          <w:rFonts w:ascii="Times New Roman" w:hAnsi="Times New Roman" w:cs="Times New Roman"/>
        </w:rPr>
        <w:t xml:space="preserve">This multidisciplinary approach is based on traditional farming systems </w:t>
      </w:r>
      <w:r w:rsidR="00AC4C8F" w:rsidRPr="00320077">
        <w:rPr>
          <w:rFonts w:ascii="Times New Roman" w:hAnsi="Times New Roman" w:cs="Times New Roman"/>
        </w:rPr>
        <w:t>practi</w:t>
      </w:r>
      <w:r w:rsidR="00AC4C8F">
        <w:rPr>
          <w:rFonts w:ascii="Times New Roman" w:hAnsi="Times New Roman" w:cs="Times New Roman"/>
        </w:rPr>
        <w:t>s</w:t>
      </w:r>
      <w:r w:rsidR="00AC4C8F" w:rsidRPr="00320077">
        <w:rPr>
          <w:rFonts w:ascii="Times New Roman" w:hAnsi="Times New Roman" w:cs="Times New Roman"/>
        </w:rPr>
        <w:t xml:space="preserve">ed </w:t>
      </w:r>
      <w:r w:rsidR="00320077" w:rsidRPr="00320077">
        <w:rPr>
          <w:rFonts w:ascii="Times New Roman" w:hAnsi="Times New Roman" w:cs="Times New Roman"/>
        </w:rPr>
        <w:t>worldwide and has been formalized into scientific discipl</w:t>
      </w:r>
      <w:r w:rsidR="0054717C">
        <w:rPr>
          <w:rFonts w:ascii="Times New Roman" w:hAnsi="Times New Roman" w:cs="Times New Roman"/>
        </w:rPr>
        <w:t>ines over the past decades</w:t>
      </w:r>
      <w:r w:rsidR="00320077" w:rsidRPr="00320077">
        <w:rPr>
          <w:rFonts w:ascii="Times New Roman" w:hAnsi="Times New Roman" w:cs="Times New Roman"/>
        </w:rPr>
        <w:t>. The Food and Agriculture Organization (FAO) defines agroforestry as "a collective name for land-use systems and technologies where woody perennials are deliberately used on the same land-management units as agricultural crops and/or animals in some form of spatial arr</w:t>
      </w:r>
      <w:r w:rsidR="0054717C">
        <w:rPr>
          <w:rFonts w:ascii="Times New Roman" w:hAnsi="Times New Roman" w:cs="Times New Roman"/>
        </w:rPr>
        <w:t>angement or temporal sequence"</w:t>
      </w:r>
      <w:r w:rsidR="00320077" w:rsidRPr="00320077">
        <w:rPr>
          <w:rFonts w:ascii="Times New Roman" w:hAnsi="Times New Roman" w:cs="Times New Roman"/>
        </w:rPr>
        <w:t>.</w:t>
      </w:r>
      <w:r w:rsidR="00130C7C">
        <w:rPr>
          <w:rFonts w:ascii="Times New Roman" w:hAnsi="Times New Roman" w:cs="Times New Roman"/>
        </w:rPr>
        <w:t xml:space="preserve"> </w:t>
      </w:r>
      <w:r w:rsidR="00130C7C" w:rsidRPr="00EA1E89">
        <w:rPr>
          <w:rFonts w:ascii="Times New Roman" w:hAnsi="Times New Roman" w:cs="Times New Roman"/>
          <w:highlight w:val="yellow"/>
        </w:rPr>
        <w:t xml:space="preserve">The primary cause of the rise in carbon dioxide concentration is the burning of fossil fuels. A research study discovered a positive </w:t>
      </w:r>
      <w:r w:rsidR="00130C7C" w:rsidRPr="00EA1E89">
        <w:rPr>
          <w:rFonts w:ascii="Times New Roman" w:hAnsi="Times New Roman" w:cs="Times New Roman"/>
          <w:highlight w:val="yellow"/>
        </w:rPr>
        <w:lastRenderedPageBreak/>
        <w:t>correlation between CO</w:t>
      </w:r>
      <w:r w:rsidR="00130C7C" w:rsidRPr="00EA1E89">
        <w:rPr>
          <w:rFonts w:ascii="Times New Roman" w:hAnsi="Times New Roman" w:cs="Times New Roman"/>
          <w:highlight w:val="yellow"/>
          <w:vertAlign w:val="subscript"/>
        </w:rPr>
        <w:t>2</w:t>
      </w:r>
      <w:r w:rsidR="00130C7C" w:rsidRPr="00EA1E89">
        <w:rPr>
          <w:rFonts w:ascii="Times New Roman" w:hAnsi="Times New Roman" w:cs="Times New Roman"/>
          <w:highlight w:val="yellow"/>
        </w:rPr>
        <w:t xml:space="preserve"> concentration and temperature. As CO</w:t>
      </w:r>
      <w:r w:rsidR="00130C7C" w:rsidRPr="00EA1E89">
        <w:rPr>
          <w:rFonts w:ascii="Times New Roman" w:hAnsi="Times New Roman" w:cs="Times New Roman"/>
          <w:highlight w:val="yellow"/>
          <w:vertAlign w:val="subscript"/>
        </w:rPr>
        <w:t>2</w:t>
      </w:r>
      <w:r w:rsidR="00130C7C" w:rsidRPr="00EA1E89">
        <w:rPr>
          <w:rFonts w:ascii="Times New Roman" w:hAnsi="Times New Roman" w:cs="Times New Roman"/>
          <w:highlight w:val="yellow"/>
        </w:rPr>
        <w:t xml:space="preserve"> levels continue to climb, they will trap more heat, leading to elevated temperatures. To maintain a balanced heat budget, it is crucial to stabilize CO</w:t>
      </w:r>
      <w:r w:rsidR="00130C7C" w:rsidRPr="00EA1E89">
        <w:rPr>
          <w:rFonts w:ascii="Times New Roman" w:hAnsi="Times New Roman" w:cs="Times New Roman"/>
          <w:highlight w:val="yellow"/>
          <w:vertAlign w:val="subscript"/>
        </w:rPr>
        <w:t>2</w:t>
      </w:r>
      <w:r w:rsidR="00130C7C" w:rsidRPr="00EA1E89">
        <w:rPr>
          <w:rFonts w:ascii="Times New Roman" w:hAnsi="Times New Roman" w:cs="Times New Roman"/>
          <w:highlight w:val="yellow"/>
        </w:rPr>
        <w:t xml:space="preserve"> concentration. Agroforestry emerges as a viable approach to achieve this, as it absorbs carbon from the atmosphere through photosynthesis, storing it in biomass and soil</w:t>
      </w:r>
      <w:r w:rsidR="00B72B8F">
        <w:rPr>
          <w:rFonts w:ascii="Times New Roman" w:hAnsi="Times New Roman" w:cs="Times New Roman"/>
          <w:highlight w:val="yellow"/>
        </w:rPr>
        <w:t xml:space="preserve"> (</w:t>
      </w:r>
      <w:r w:rsidR="00B72B8F" w:rsidRPr="00B72B8F">
        <w:rPr>
          <w:rFonts w:ascii="Times New Roman" w:hAnsi="Times New Roman" w:cs="Times New Roman"/>
        </w:rPr>
        <w:t>Saha</w:t>
      </w:r>
      <w:r w:rsidR="00B72B8F">
        <w:rPr>
          <w:rFonts w:ascii="Times New Roman" w:hAnsi="Times New Roman" w:cs="Times New Roman"/>
        </w:rPr>
        <w:t xml:space="preserve"> et al., 2024</w:t>
      </w:r>
      <w:r w:rsidR="00B72B8F">
        <w:rPr>
          <w:rFonts w:ascii="Times New Roman" w:hAnsi="Times New Roman" w:cs="Times New Roman"/>
          <w:highlight w:val="yellow"/>
        </w:rPr>
        <w:t>)</w:t>
      </w:r>
      <w:r w:rsidR="00130C7C" w:rsidRPr="00EA1E89">
        <w:rPr>
          <w:rFonts w:ascii="Times New Roman" w:hAnsi="Times New Roman" w:cs="Times New Roman"/>
          <w:highlight w:val="yellow"/>
        </w:rPr>
        <w:t>.</w:t>
      </w:r>
    </w:p>
    <w:p w14:paraId="4C37D790"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 xml:space="preserve">Agroforestry systems can be broadly categorized into </w:t>
      </w:r>
      <w:proofErr w:type="spellStart"/>
      <w:r w:rsidRPr="00320077">
        <w:rPr>
          <w:rFonts w:ascii="Times New Roman" w:hAnsi="Times New Roman" w:cs="Times New Roman"/>
        </w:rPr>
        <w:t>agrisilviculture</w:t>
      </w:r>
      <w:proofErr w:type="spellEnd"/>
      <w:r w:rsidRPr="00320077">
        <w:rPr>
          <w:rFonts w:ascii="Times New Roman" w:hAnsi="Times New Roman" w:cs="Times New Roman"/>
        </w:rPr>
        <w:t xml:space="preserve"> (integration of trees with crops), </w:t>
      </w:r>
      <w:proofErr w:type="spellStart"/>
      <w:r w:rsidRPr="00320077">
        <w:rPr>
          <w:rFonts w:ascii="Times New Roman" w:hAnsi="Times New Roman" w:cs="Times New Roman"/>
        </w:rPr>
        <w:t>silvopastoral</w:t>
      </w:r>
      <w:proofErr w:type="spellEnd"/>
      <w:r w:rsidRPr="00320077">
        <w:rPr>
          <w:rFonts w:ascii="Times New Roman" w:hAnsi="Times New Roman" w:cs="Times New Roman"/>
        </w:rPr>
        <w:t xml:space="preserve"> (trees with livestock), and </w:t>
      </w:r>
      <w:proofErr w:type="spellStart"/>
      <w:r w:rsidRPr="00320077">
        <w:rPr>
          <w:rFonts w:ascii="Times New Roman" w:hAnsi="Times New Roman" w:cs="Times New Roman"/>
        </w:rPr>
        <w:t>agrosilvopastoral</w:t>
      </w:r>
      <w:proofErr w:type="spellEnd"/>
      <w:r w:rsidRPr="00320077">
        <w:rPr>
          <w:rFonts w:ascii="Times New Roman" w:hAnsi="Times New Roman" w:cs="Times New Roman"/>
        </w:rPr>
        <w:t xml:space="preserve"> (combination of trees, crops, and livestock) systems (</w:t>
      </w:r>
      <w:r w:rsidR="0054717C">
        <w:rPr>
          <w:rFonts w:ascii="Times New Roman" w:hAnsi="Times New Roman" w:cs="Times New Roman"/>
        </w:rPr>
        <w:t xml:space="preserve">Chappa </w:t>
      </w:r>
      <w:r w:rsidR="0054717C" w:rsidRPr="0054717C">
        <w:rPr>
          <w:rFonts w:ascii="Times New Roman" w:hAnsi="Times New Roman" w:cs="Times New Roman"/>
          <w:i/>
        </w:rPr>
        <w:t>et.al.,</w:t>
      </w:r>
      <w:r w:rsidR="0054717C">
        <w:rPr>
          <w:rFonts w:ascii="Times New Roman" w:hAnsi="Times New Roman" w:cs="Times New Roman"/>
        </w:rPr>
        <w:t xml:space="preserve"> 2024</w:t>
      </w:r>
      <w:r w:rsidRPr="00320077">
        <w:rPr>
          <w:rFonts w:ascii="Times New Roman" w:hAnsi="Times New Roman" w:cs="Times New Roman"/>
        </w:rPr>
        <w:t>). These systems function at different scales and with various objectives, such as enhancing soil fertility, increasing biodiversity, mitigating climate change, and ensuring food security. Agroforestry plays a significant role in sustainable land management by improving ecosystem services, reducing soil degradation, and e</w:t>
      </w:r>
      <w:r w:rsidR="0054717C">
        <w:rPr>
          <w:rFonts w:ascii="Times New Roman" w:hAnsi="Times New Roman" w:cs="Times New Roman"/>
        </w:rPr>
        <w:t>nhancing rural livelihoods</w:t>
      </w:r>
      <w:r w:rsidRPr="00320077">
        <w:rPr>
          <w:rFonts w:ascii="Times New Roman" w:hAnsi="Times New Roman" w:cs="Times New Roman"/>
        </w:rPr>
        <w:t>.</w:t>
      </w:r>
    </w:p>
    <w:p w14:paraId="155582EF" w14:textId="17D5C210" w:rsidR="00320077" w:rsidRPr="00320077" w:rsidRDefault="00320077" w:rsidP="00014804">
      <w:pPr>
        <w:jc w:val="both"/>
        <w:rPr>
          <w:rFonts w:ascii="Times New Roman" w:hAnsi="Times New Roman" w:cs="Times New Roman"/>
        </w:rPr>
      </w:pPr>
      <w:r w:rsidRPr="00320077">
        <w:rPr>
          <w:rFonts w:ascii="Times New Roman" w:hAnsi="Times New Roman" w:cs="Times New Roman"/>
        </w:rPr>
        <w:t>The concept of agroforestry is rooted in traditional indigenous practices that have been refined through scientific research to optimize ecological and economic benefits. For example, traditional home</w:t>
      </w:r>
      <w:r w:rsidR="00AC4C8F">
        <w:rPr>
          <w:rFonts w:ascii="Times New Roman" w:hAnsi="Times New Roman" w:cs="Times New Roman"/>
        </w:rPr>
        <w:t xml:space="preserve"> </w:t>
      </w:r>
      <w:r w:rsidRPr="00320077">
        <w:rPr>
          <w:rFonts w:ascii="Times New Roman" w:hAnsi="Times New Roman" w:cs="Times New Roman"/>
        </w:rPr>
        <w:t>garden systems in South Asia, Latin America, and Africa are well-documented examples of agroforestry contributing to biodiversity conservation and food security (</w:t>
      </w:r>
      <w:r w:rsidR="0054717C">
        <w:rPr>
          <w:rFonts w:ascii="Times New Roman" w:hAnsi="Times New Roman" w:cs="Times New Roman"/>
        </w:rPr>
        <w:t xml:space="preserve">Dagar </w:t>
      </w:r>
      <w:r w:rsidR="0054717C" w:rsidRPr="0054717C">
        <w:rPr>
          <w:rFonts w:ascii="Times New Roman" w:hAnsi="Times New Roman" w:cs="Times New Roman"/>
          <w:i/>
        </w:rPr>
        <w:t>et.al.,</w:t>
      </w:r>
      <w:r w:rsidR="0054717C">
        <w:rPr>
          <w:rFonts w:ascii="Times New Roman" w:hAnsi="Times New Roman" w:cs="Times New Roman"/>
        </w:rPr>
        <w:t xml:space="preserve"> 2017</w:t>
      </w:r>
      <w:r w:rsidRPr="00320077">
        <w:rPr>
          <w:rFonts w:ascii="Times New Roman" w:hAnsi="Times New Roman" w:cs="Times New Roman"/>
        </w:rPr>
        <w:t>). Agroforestry is also increasingly recognized as an essential climate-smart agricultural practice that enhances carbon sequestrati</w:t>
      </w:r>
      <w:r w:rsidR="0054717C">
        <w:rPr>
          <w:rFonts w:ascii="Times New Roman" w:hAnsi="Times New Roman" w:cs="Times New Roman"/>
        </w:rPr>
        <w:t>on and mitigates climate risks</w:t>
      </w:r>
      <w:r w:rsidRPr="00320077">
        <w:rPr>
          <w:rFonts w:ascii="Times New Roman" w:hAnsi="Times New Roman" w:cs="Times New Roman"/>
        </w:rPr>
        <w:t>.</w:t>
      </w:r>
    </w:p>
    <w:p w14:paraId="0C8CD994" w14:textId="77777777" w:rsidR="00320077" w:rsidRPr="00320077" w:rsidRDefault="00320077" w:rsidP="00014804">
      <w:pPr>
        <w:jc w:val="both"/>
        <w:rPr>
          <w:rFonts w:ascii="Times New Roman" w:hAnsi="Times New Roman" w:cs="Times New Roman"/>
          <w:b/>
          <w:bCs/>
        </w:rPr>
      </w:pPr>
      <w:r w:rsidRPr="00320077">
        <w:rPr>
          <w:rFonts w:ascii="Times New Roman" w:hAnsi="Times New Roman" w:cs="Times New Roman"/>
          <w:b/>
          <w:bCs/>
        </w:rPr>
        <w:t>ii. Importance of Agroforestry in Sustainable Agriculture</w:t>
      </w:r>
    </w:p>
    <w:p w14:paraId="1283B293"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 xml:space="preserve">Sustainable agriculture aims to meet the food and </w:t>
      </w:r>
      <w:proofErr w:type="spellStart"/>
      <w:r w:rsidRPr="00320077">
        <w:rPr>
          <w:rFonts w:ascii="Times New Roman" w:hAnsi="Times New Roman" w:cs="Times New Roman"/>
        </w:rPr>
        <w:t>fiber</w:t>
      </w:r>
      <w:proofErr w:type="spellEnd"/>
      <w:r w:rsidRPr="00320077">
        <w:rPr>
          <w:rFonts w:ascii="Times New Roman" w:hAnsi="Times New Roman" w:cs="Times New Roman"/>
        </w:rPr>
        <w:t xml:space="preserve"> needs of present and future generations while maintaining environmental health and economic viability. Agroforestry contributes significantly to sustainable agriculture by enhancing biodiversity, improving soil health, optimizing water use efficiency, and reducing the</w:t>
      </w:r>
      <w:r w:rsidR="0054717C">
        <w:rPr>
          <w:rFonts w:ascii="Times New Roman" w:hAnsi="Times New Roman" w:cs="Times New Roman"/>
        </w:rPr>
        <w:t xml:space="preserve"> dependency on chemical inputs</w:t>
      </w:r>
      <w:r w:rsidRPr="00320077">
        <w:rPr>
          <w:rFonts w:ascii="Times New Roman" w:hAnsi="Times New Roman" w:cs="Times New Roman"/>
        </w:rPr>
        <w:t>. The integration of trees in farming systems improves nutrient cycling by increasing organic matter inputs through leaf litter, root exudates, and nitroge</w:t>
      </w:r>
      <w:r w:rsidR="0054717C">
        <w:rPr>
          <w:rFonts w:ascii="Times New Roman" w:hAnsi="Times New Roman" w:cs="Times New Roman"/>
        </w:rPr>
        <w:t>n fixation by leguminous trees</w:t>
      </w:r>
      <w:r w:rsidRPr="00320077">
        <w:rPr>
          <w:rFonts w:ascii="Times New Roman" w:hAnsi="Times New Roman" w:cs="Times New Roman"/>
        </w:rPr>
        <w:t>.</w:t>
      </w:r>
    </w:p>
    <w:p w14:paraId="61666088"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Soil conservation is one of the most crucial benefits of agroforestry in sustainable agriculture. Trees in agroforestry systems act as windbreaks, preventing soil erosion, improving water infiltration, and reducing surface runoff (</w:t>
      </w:r>
      <w:proofErr w:type="spellStart"/>
      <w:r w:rsidR="0054717C">
        <w:rPr>
          <w:rFonts w:ascii="Times New Roman" w:hAnsi="Times New Roman" w:cs="Times New Roman"/>
        </w:rPr>
        <w:t>Mume</w:t>
      </w:r>
      <w:proofErr w:type="spellEnd"/>
      <w:r w:rsidR="0054717C">
        <w:rPr>
          <w:rFonts w:ascii="Times New Roman" w:hAnsi="Times New Roman" w:cs="Times New Roman"/>
        </w:rPr>
        <w:t xml:space="preserve"> </w:t>
      </w:r>
      <w:r w:rsidR="0054717C" w:rsidRPr="0054717C">
        <w:rPr>
          <w:rFonts w:ascii="Times New Roman" w:hAnsi="Times New Roman" w:cs="Times New Roman"/>
          <w:i/>
        </w:rPr>
        <w:t>et.al.,</w:t>
      </w:r>
      <w:r w:rsidR="0054717C">
        <w:rPr>
          <w:rFonts w:ascii="Times New Roman" w:hAnsi="Times New Roman" w:cs="Times New Roman"/>
        </w:rPr>
        <w:t xml:space="preserve"> 2021</w:t>
      </w:r>
      <w:r w:rsidRPr="00320077">
        <w:rPr>
          <w:rFonts w:ascii="Times New Roman" w:hAnsi="Times New Roman" w:cs="Times New Roman"/>
        </w:rPr>
        <w:t>). Additionally, agroforestry practices improve soil microbial diversity and activity, leading to enhanced nutrient availability and soil structure stability.</w:t>
      </w:r>
    </w:p>
    <w:p w14:paraId="2F9224EA"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From an economic perspective, agroforestry enhances farm resilience by diversifying income sources. Farmers engaged in agroforestry benefit from multiple revenue streams through timber, fruits, fodder, fuelwood, and non-timber fo</w:t>
      </w:r>
      <w:r w:rsidR="0054717C">
        <w:rPr>
          <w:rFonts w:ascii="Times New Roman" w:hAnsi="Times New Roman" w:cs="Times New Roman"/>
        </w:rPr>
        <w:t>rest products (NTFPs)</w:t>
      </w:r>
      <w:r w:rsidRPr="00320077">
        <w:rPr>
          <w:rFonts w:ascii="Times New Roman" w:hAnsi="Times New Roman" w:cs="Times New Roman"/>
        </w:rPr>
        <w:t>. This diversification reduces vulnerability to market fluctuat</w:t>
      </w:r>
      <w:r w:rsidR="0054717C">
        <w:rPr>
          <w:rFonts w:ascii="Times New Roman" w:hAnsi="Times New Roman" w:cs="Times New Roman"/>
        </w:rPr>
        <w:t>ions and climate-induced risks</w:t>
      </w:r>
      <w:r w:rsidRPr="00320077">
        <w:rPr>
          <w:rFonts w:ascii="Times New Roman" w:hAnsi="Times New Roman" w:cs="Times New Roman"/>
        </w:rPr>
        <w:t>.</w:t>
      </w:r>
    </w:p>
    <w:p w14:paraId="149EE0E1"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Agroforestry systems also support sustainable pest and disease management. For example, the presence of diversified plant species disrupts pest life cycles and enhances populations of natural predators, reducing the</w:t>
      </w:r>
      <w:r w:rsidR="0054717C">
        <w:rPr>
          <w:rFonts w:ascii="Times New Roman" w:hAnsi="Times New Roman" w:cs="Times New Roman"/>
        </w:rPr>
        <w:t xml:space="preserve"> need for synthetic pesticides</w:t>
      </w:r>
      <w:r w:rsidRPr="00320077">
        <w:rPr>
          <w:rFonts w:ascii="Times New Roman" w:hAnsi="Times New Roman" w:cs="Times New Roman"/>
        </w:rPr>
        <w:t>. Additionally, agroforestry has been found to enhance pollination services, increasing crop yields and ove</w:t>
      </w:r>
      <w:r w:rsidR="0054717C">
        <w:rPr>
          <w:rFonts w:ascii="Times New Roman" w:hAnsi="Times New Roman" w:cs="Times New Roman"/>
        </w:rPr>
        <w:t>rall agricultural productivity</w:t>
      </w:r>
      <w:r w:rsidRPr="00320077">
        <w:rPr>
          <w:rFonts w:ascii="Times New Roman" w:hAnsi="Times New Roman" w:cs="Times New Roman"/>
        </w:rPr>
        <w:t>.</w:t>
      </w:r>
    </w:p>
    <w:p w14:paraId="2E25D03C" w14:textId="77777777" w:rsidR="00320077" w:rsidRPr="00320077" w:rsidRDefault="00320077" w:rsidP="00014804">
      <w:pPr>
        <w:jc w:val="both"/>
        <w:rPr>
          <w:rFonts w:ascii="Times New Roman" w:hAnsi="Times New Roman" w:cs="Times New Roman"/>
          <w:b/>
          <w:bCs/>
        </w:rPr>
      </w:pPr>
      <w:r w:rsidRPr="00320077">
        <w:rPr>
          <w:rFonts w:ascii="Times New Roman" w:hAnsi="Times New Roman" w:cs="Times New Roman"/>
          <w:b/>
          <w:bCs/>
        </w:rPr>
        <w:t>iii. Global Significance of Carbon Sequestration</w:t>
      </w:r>
    </w:p>
    <w:p w14:paraId="7BB265FC"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Carbon sequestration is the process of capturing and storing atmospheric carbon dioxide (CO₂) to mitigate climate change. Agroforestry has emerged as a crucial strategy for carbon sequestration, with trees acting as significant carbon sinks through biomass accumulation and soil organic carbon enhancement (</w:t>
      </w:r>
      <w:r w:rsidR="0054717C">
        <w:rPr>
          <w:rFonts w:ascii="Times New Roman" w:hAnsi="Times New Roman" w:cs="Times New Roman"/>
        </w:rPr>
        <w:t xml:space="preserve">Sow </w:t>
      </w:r>
      <w:r w:rsidR="0054717C" w:rsidRPr="0054717C">
        <w:rPr>
          <w:rFonts w:ascii="Times New Roman" w:hAnsi="Times New Roman" w:cs="Times New Roman"/>
          <w:i/>
        </w:rPr>
        <w:t>et.al.,</w:t>
      </w:r>
      <w:r w:rsidR="0054717C">
        <w:rPr>
          <w:rFonts w:ascii="Times New Roman" w:hAnsi="Times New Roman" w:cs="Times New Roman"/>
        </w:rPr>
        <w:t xml:space="preserve"> 2024</w:t>
      </w:r>
      <w:r w:rsidRPr="00320077">
        <w:rPr>
          <w:rFonts w:ascii="Times New Roman" w:hAnsi="Times New Roman" w:cs="Times New Roman"/>
        </w:rPr>
        <w:t>). The Intergovernmental Panel on Climate Change (IPCC) has recognized agroforestry as one of the most effective nature-based solutions for reducing greenhouse gas (GHG) emissions a</w:t>
      </w:r>
      <w:r w:rsidR="0054717C">
        <w:rPr>
          <w:rFonts w:ascii="Times New Roman" w:hAnsi="Times New Roman" w:cs="Times New Roman"/>
        </w:rPr>
        <w:t>nd improving land productivity</w:t>
      </w:r>
      <w:r w:rsidRPr="00320077">
        <w:rPr>
          <w:rFonts w:ascii="Times New Roman" w:hAnsi="Times New Roman" w:cs="Times New Roman"/>
        </w:rPr>
        <w:t>.</w:t>
      </w:r>
    </w:p>
    <w:p w14:paraId="05FF6CBC"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Globally, agroforestry systems sequester substantial amounts of carbon. Studies estimate that agroforestry systems can store between 30 to 300 Mg C ha⁻¹ in above-ground biomass and 30 to 250 Mg C ha⁻¹ in soil organic matter, depending on the syste</w:t>
      </w:r>
      <w:r w:rsidR="0054717C">
        <w:rPr>
          <w:rFonts w:ascii="Times New Roman" w:hAnsi="Times New Roman" w:cs="Times New Roman"/>
        </w:rPr>
        <w:t>m type and climatic conditions</w:t>
      </w:r>
      <w:r w:rsidRPr="00320077">
        <w:rPr>
          <w:rFonts w:ascii="Times New Roman" w:hAnsi="Times New Roman" w:cs="Times New Roman"/>
        </w:rPr>
        <w:t xml:space="preserve">. Agroforestry </w:t>
      </w:r>
      <w:r w:rsidRPr="00320077">
        <w:rPr>
          <w:rFonts w:ascii="Times New Roman" w:hAnsi="Times New Roman" w:cs="Times New Roman"/>
        </w:rPr>
        <w:lastRenderedPageBreak/>
        <w:t>also contributes to reducing CO₂ emissions by replacing fossil fuel-based agricultural practices with biologically sustainable alternatives such as nitrogen-fix</w:t>
      </w:r>
      <w:r w:rsidR="0054717C">
        <w:rPr>
          <w:rFonts w:ascii="Times New Roman" w:hAnsi="Times New Roman" w:cs="Times New Roman"/>
        </w:rPr>
        <w:t>ing trees and organic mulching</w:t>
      </w:r>
      <w:r w:rsidRPr="00320077">
        <w:rPr>
          <w:rFonts w:ascii="Times New Roman" w:hAnsi="Times New Roman" w:cs="Times New Roman"/>
        </w:rPr>
        <w:t>.</w:t>
      </w:r>
    </w:p>
    <w:p w14:paraId="32FB2943" w14:textId="7CFDCF74" w:rsidR="00320077" w:rsidRDefault="00320077" w:rsidP="00014804">
      <w:pPr>
        <w:jc w:val="both"/>
        <w:rPr>
          <w:rFonts w:ascii="Times New Roman" w:hAnsi="Times New Roman" w:cs="Times New Roman"/>
        </w:rPr>
      </w:pPr>
      <w:r w:rsidRPr="00320077">
        <w:rPr>
          <w:rFonts w:ascii="Times New Roman" w:hAnsi="Times New Roman" w:cs="Times New Roman"/>
        </w:rPr>
        <w:t>Agroforestry's role in soil carbon sequestration is particularly significant. The deep root systems of trees facilitate the transfer of carbon into deeper soil layers, where it remai</w:t>
      </w:r>
      <w:r w:rsidR="0054717C">
        <w:rPr>
          <w:rFonts w:ascii="Times New Roman" w:hAnsi="Times New Roman" w:cs="Times New Roman"/>
        </w:rPr>
        <w:t>ns stored for extended periods</w:t>
      </w:r>
      <w:r w:rsidRPr="00320077">
        <w:rPr>
          <w:rFonts w:ascii="Times New Roman" w:hAnsi="Times New Roman" w:cs="Times New Roman"/>
        </w:rPr>
        <w:t>. In addition, agroforestry systems help mitigate methane (CH₄) and nitrous oxide (N₂O) emissions by enhancing soil microbial activity and reducing the n</w:t>
      </w:r>
      <w:r w:rsidR="0054717C">
        <w:rPr>
          <w:rFonts w:ascii="Times New Roman" w:hAnsi="Times New Roman" w:cs="Times New Roman"/>
        </w:rPr>
        <w:t>eed for synthetic fertilizers</w:t>
      </w:r>
      <w:r w:rsidRPr="00320077">
        <w:rPr>
          <w:rFonts w:ascii="Times New Roman" w:hAnsi="Times New Roman" w:cs="Times New Roman"/>
        </w:rPr>
        <w:t>.</w:t>
      </w:r>
    </w:p>
    <w:p w14:paraId="300C94BF" w14:textId="7333C5B9" w:rsidR="00710D8E" w:rsidRPr="00320077" w:rsidRDefault="00710D8E" w:rsidP="00014804">
      <w:pPr>
        <w:jc w:val="both"/>
        <w:rPr>
          <w:rFonts w:ascii="Times New Roman" w:hAnsi="Times New Roman" w:cs="Times New Roman"/>
        </w:rPr>
      </w:pPr>
      <w:r w:rsidRPr="00EA1E89">
        <w:rPr>
          <w:rFonts w:ascii="Times New Roman" w:hAnsi="Times New Roman" w:cs="Times New Roman"/>
          <w:highlight w:val="yellow"/>
        </w:rPr>
        <w:t>The physicochemical makeup of the soil can also be influenced by root architecture as deep-rooted plants can move carbon to deeper soil layers which reduces the likelihood of carbon break down and release into the atmosphere. In compar</w:t>
      </w:r>
      <w:r w:rsidR="00AC4C8F">
        <w:rPr>
          <w:rFonts w:ascii="Times New Roman" w:hAnsi="Times New Roman" w:cs="Times New Roman"/>
          <w:highlight w:val="yellow"/>
        </w:rPr>
        <w:t>ison</w:t>
      </w:r>
      <w:r w:rsidRPr="00EA1E89">
        <w:rPr>
          <w:rFonts w:ascii="Times New Roman" w:hAnsi="Times New Roman" w:cs="Times New Roman"/>
          <w:highlight w:val="yellow"/>
        </w:rPr>
        <w:t xml:space="preserve"> to natural trees, many crop plants have shallower roots and shorter lifespans, which might reduce the amount of carbon that is added to the soil and cause carbon loss</w:t>
      </w:r>
      <w:r w:rsidR="00A73FEE" w:rsidRPr="00EA1E89">
        <w:rPr>
          <w:rFonts w:ascii="Times New Roman" w:hAnsi="Times New Roman" w:cs="Times New Roman"/>
          <w:highlight w:val="yellow"/>
        </w:rPr>
        <w:t xml:space="preserve"> (Srivastava and </w:t>
      </w:r>
      <w:proofErr w:type="spellStart"/>
      <w:r w:rsidR="00A73FEE" w:rsidRPr="00EA1E89">
        <w:rPr>
          <w:rFonts w:ascii="Times New Roman" w:hAnsi="Times New Roman" w:cs="Times New Roman"/>
          <w:highlight w:val="yellow"/>
        </w:rPr>
        <w:t>Yetgin</w:t>
      </w:r>
      <w:proofErr w:type="spellEnd"/>
      <w:r w:rsidR="00A73FEE" w:rsidRPr="00EA1E89">
        <w:rPr>
          <w:rFonts w:ascii="Times New Roman" w:hAnsi="Times New Roman" w:cs="Times New Roman"/>
          <w:highlight w:val="yellow"/>
        </w:rPr>
        <w:t>, 2024)</w:t>
      </w:r>
      <w:r w:rsidRPr="00EA1E89">
        <w:rPr>
          <w:rFonts w:ascii="Times New Roman" w:hAnsi="Times New Roman" w:cs="Times New Roman"/>
          <w:highlight w:val="yellow"/>
        </w:rPr>
        <w:t>.</w:t>
      </w:r>
    </w:p>
    <w:p w14:paraId="686AB552" w14:textId="0281CDC0" w:rsidR="00320077" w:rsidRDefault="00320077" w:rsidP="00014804">
      <w:pPr>
        <w:jc w:val="both"/>
        <w:rPr>
          <w:rFonts w:ascii="Times New Roman" w:hAnsi="Times New Roman" w:cs="Times New Roman"/>
        </w:rPr>
      </w:pPr>
      <w:r w:rsidRPr="00320077">
        <w:rPr>
          <w:rFonts w:ascii="Times New Roman" w:hAnsi="Times New Roman" w:cs="Times New Roman"/>
        </w:rPr>
        <w:t>The carbon sequestration potential of agroforestry varies across different climatic</w:t>
      </w:r>
      <w:r w:rsidR="00C66DD0">
        <w:rPr>
          <w:rFonts w:ascii="Times New Roman" w:hAnsi="Times New Roman" w:cs="Times New Roman"/>
        </w:rPr>
        <w:t xml:space="preserve"> zones and management practices (Nair </w:t>
      </w:r>
      <w:r w:rsidR="00C66DD0" w:rsidRPr="00C66DD0">
        <w:rPr>
          <w:rFonts w:ascii="Times New Roman" w:hAnsi="Times New Roman" w:cs="Times New Roman"/>
          <w:i/>
        </w:rPr>
        <w:t>et.al.,</w:t>
      </w:r>
      <w:r w:rsidR="00C66DD0">
        <w:rPr>
          <w:rFonts w:ascii="Times New Roman" w:hAnsi="Times New Roman" w:cs="Times New Roman"/>
        </w:rPr>
        <w:t xml:space="preserve"> 2010).</w:t>
      </w:r>
      <w:r w:rsidRPr="00320077">
        <w:rPr>
          <w:rFonts w:ascii="Times New Roman" w:hAnsi="Times New Roman" w:cs="Times New Roman"/>
        </w:rPr>
        <w:t xml:space="preserve"> Tropical agroforestry systems, such as those in Latin America and Africa, are particularly effective at capturing carbon due to the rapid biomass accumulation rates of tree species</w:t>
      </w:r>
      <w:r w:rsidR="00C66DD0">
        <w:rPr>
          <w:rFonts w:ascii="Times New Roman" w:hAnsi="Times New Roman" w:cs="Times New Roman"/>
        </w:rPr>
        <w:t xml:space="preserve"> adapted to these environments</w:t>
      </w:r>
      <w:r w:rsidRPr="00320077">
        <w:rPr>
          <w:rFonts w:ascii="Times New Roman" w:hAnsi="Times New Roman" w:cs="Times New Roman"/>
        </w:rPr>
        <w:t>. Similarly, temperate agroforestry systems in Europe and North America contribute significantly to carbon stor</w:t>
      </w:r>
      <w:r w:rsidR="00C66DD0">
        <w:rPr>
          <w:rFonts w:ascii="Times New Roman" w:hAnsi="Times New Roman" w:cs="Times New Roman"/>
        </w:rPr>
        <w:t>age in agricultural landscapes</w:t>
      </w:r>
      <w:r w:rsidRPr="00320077">
        <w:rPr>
          <w:rFonts w:ascii="Times New Roman" w:hAnsi="Times New Roman" w:cs="Times New Roman"/>
        </w:rPr>
        <w:t>.</w:t>
      </w:r>
    </w:p>
    <w:p w14:paraId="60BAFDA7" w14:textId="77777777" w:rsidR="00320077" w:rsidRPr="00320077" w:rsidRDefault="00320077" w:rsidP="00014804">
      <w:pPr>
        <w:jc w:val="both"/>
        <w:rPr>
          <w:rFonts w:ascii="Times New Roman" w:hAnsi="Times New Roman" w:cs="Times New Roman"/>
          <w:b/>
          <w:bCs/>
        </w:rPr>
      </w:pPr>
      <w:r w:rsidRPr="00320077">
        <w:rPr>
          <w:rFonts w:ascii="Times New Roman" w:hAnsi="Times New Roman" w:cs="Times New Roman"/>
          <w:b/>
          <w:bCs/>
        </w:rPr>
        <w:t>iv. Climate Change and the Role of Agroforestry in Mitigation and Adaptation</w:t>
      </w:r>
    </w:p>
    <w:p w14:paraId="00A1DAF8"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Climate change presents a significant threat to global food security, biodiversity, and ecosystem stability. Rising temperatures, erratic rainfall patterns, and increased frequency of extreme weather events necessitate the adoption of sustainable agricultural practices that enhance resilience and reduce carbon emissions. Agroforestry plays a dual role in climate change mitigation and adaptation by sequestering carbon and improving farm resilience to climatic stresses (</w:t>
      </w:r>
      <w:r w:rsidR="00C66DD0">
        <w:rPr>
          <w:rFonts w:ascii="Times New Roman" w:hAnsi="Times New Roman" w:cs="Times New Roman"/>
        </w:rPr>
        <w:t xml:space="preserve">Matocha </w:t>
      </w:r>
      <w:r w:rsidR="00C66DD0" w:rsidRPr="00C66DD0">
        <w:rPr>
          <w:rFonts w:ascii="Times New Roman" w:hAnsi="Times New Roman" w:cs="Times New Roman"/>
          <w:i/>
        </w:rPr>
        <w:t>et.al.,</w:t>
      </w:r>
      <w:r w:rsidR="00C66DD0">
        <w:rPr>
          <w:rFonts w:ascii="Times New Roman" w:hAnsi="Times New Roman" w:cs="Times New Roman"/>
        </w:rPr>
        <w:t xml:space="preserve"> 2012</w:t>
      </w:r>
      <w:r w:rsidRPr="00320077">
        <w:rPr>
          <w:rFonts w:ascii="Times New Roman" w:hAnsi="Times New Roman" w:cs="Times New Roman"/>
        </w:rPr>
        <w:t>).</w:t>
      </w:r>
    </w:p>
    <w:p w14:paraId="5C5A13C4"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As a mitigation strategy, agroforestry reduces atmospheric CO₂ concentrations by enhancing carbon sequestrat</w:t>
      </w:r>
      <w:r w:rsidR="00C66DD0">
        <w:rPr>
          <w:rFonts w:ascii="Times New Roman" w:hAnsi="Times New Roman" w:cs="Times New Roman"/>
        </w:rPr>
        <w:t>ion in plant biomass and soils</w:t>
      </w:r>
      <w:r w:rsidRPr="00320077">
        <w:rPr>
          <w:rFonts w:ascii="Times New Roman" w:hAnsi="Times New Roman" w:cs="Times New Roman"/>
        </w:rPr>
        <w:t>. Agroforestry systems also act as carbon offsets by providing alternative energy sources such as fuelwood, reducing deforestatio</w:t>
      </w:r>
      <w:r w:rsidR="00C66DD0">
        <w:rPr>
          <w:rFonts w:ascii="Times New Roman" w:hAnsi="Times New Roman" w:cs="Times New Roman"/>
        </w:rPr>
        <w:t>n pressures on natural forests</w:t>
      </w:r>
      <w:r w:rsidRPr="00320077">
        <w:rPr>
          <w:rFonts w:ascii="Times New Roman" w:hAnsi="Times New Roman" w:cs="Times New Roman"/>
        </w:rPr>
        <w:t>.</w:t>
      </w:r>
    </w:p>
    <w:p w14:paraId="06B51E79"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Agroforestry's role in climate adaptation is equally critical. Trees in agroforestry systems provide shade and buffer temperature fluctuations, thereby reducing heat st</w:t>
      </w:r>
      <w:r w:rsidR="00C66DD0">
        <w:rPr>
          <w:rFonts w:ascii="Times New Roman" w:hAnsi="Times New Roman" w:cs="Times New Roman"/>
        </w:rPr>
        <w:t>ress on crops and livestock</w:t>
      </w:r>
      <w:r w:rsidRPr="00320077">
        <w:rPr>
          <w:rFonts w:ascii="Times New Roman" w:hAnsi="Times New Roman" w:cs="Times New Roman"/>
        </w:rPr>
        <w:t>. Windbreaks created by trees protect crops from strong winds, minimizing yield losses</w:t>
      </w:r>
      <w:r w:rsidR="00C66DD0">
        <w:rPr>
          <w:rFonts w:ascii="Times New Roman" w:hAnsi="Times New Roman" w:cs="Times New Roman"/>
        </w:rPr>
        <w:t xml:space="preserve"> during extreme weather events</w:t>
      </w:r>
      <w:r w:rsidRPr="00320077">
        <w:rPr>
          <w:rFonts w:ascii="Times New Roman" w:hAnsi="Times New Roman" w:cs="Times New Roman"/>
        </w:rPr>
        <w:t>. Agroforestry also improves water retention in soils, reducing the impact of drought and improving crop produc</w:t>
      </w:r>
      <w:r w:rsidR="00C66DD0">
        <w:rPr>
          <w:rFonts w:ascii="Times New Roman" w:hAnsi="Times New Roman" w:cs="Times New Roman"/>
        </w:rPr>
        <w:t>tivity in water-scarce regions</w:t>
      </w:r>
      <w:r w:rsidRPr="00320077">
        <w:rPr>
          <w:rFonts w:ascii="Times New Roman" w:hAnsi="Times New Roman" w:cs="Times New Roman"/>
        </w:rPr>
        <w:t>.</w:t>
      </w:r>
    </w:p>
    <w:p w14:paraId="6D5EC5D8"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Furthermore, agroforestry contributes to biodiversity conservation, which is essential for maintaining ecosystem r</w:t>
      </w:r>
      <w:r w:rsidR="00C66DD0">
        <w:rPr>
          <w:rFonts w:ascii="Times New Roman" w:hAnsi="Times New Roman" w:cs="Times New Roman"/>
        </w:rPr>
        <w:t>esilience under climate change</w:t>
      </w:r>
      <w:r w:rsidRPr="00320077">
        <w:rPr>
          <w:rFonts w:ascii="Times New Roman" w:hAnsi="Times New Roman" w:cs="Times New Roman"/>
        </w:rPr>
        <w:t>. The presence of trees and shrubs in agricultural landscapes supports pollinators, beneficial insects, and diverse wildlife species, promoting ecological balance (</w:t>
      </w:r>
      <w:r w:rsidR="00C66DD0">
        <w:rPr>
          <w:rFonts w:ascii="Times New Roman" w:hAnsi="Times New Roman" w:cs="Times New Roman"/>
        </w:rPr>
        <w:t xml:space="preserve">Barrios </w:t>
      </w:r>
      <w:r w:rsidR="00C66DD0" w:rsidRPr="00C66DD0">
        <w:rPr>
          <w:rFonts w:ascii="Times New Roman" w:hAnsi="Times New Roman" w:cs="Times New Roman"/>
          <w:i/>
        </w:rPr>
        <w:t>et.al.,</w:t>
      </w:r>
      <w:r w:rsidR="00C66DD0">
        <w:rPr>
          <w:rFonts w:ascii="Times New Roman" w:hAnsi="Times New Roman" w:cs="Times New Roman"/>
        </w:rPr>
        <w:t xml:space="preserve"> 2018</w:t>
      </w:r>
      <w:r w:rsidRPr="00320077">
        <w:rPr>
          <w:rFonts w:ascii="Times New Roman" w:hAnsi="Times New Roman" w:cs="Times New Roman"/>
        </w:rPr>
        <w:t>).</w:t>
      </w:r>
    </w:p>
    <w:p w14:paraId="67D8F105" w14:textId="77777777" w:rsidR="00320077" w:rsidRPr="00320077" w:rsidRDefault="00320077" w:rsidP="00014804">
      <w:pPr>
        <w:jc w:val="both"/>
        <w:rPr>
          <w:rFonts w:ascii="Times New Roman" w:hAnsi="Times New Roman" w:cs="Times New Roman"/>
          <w:vanish/>
        </w:rPr>
      </w:pPr>
      <w:r w:rsidRPr="00320077">
        <w:rPr>
          <w:rFonts w:ascii="Times New Roman" w:hAnsi="Times New Roman" w:cs="Times New Roman"/>
          <w:vanish/>
        </w:rPr>
        <w:t>Bottom of Form</w:t>
      </w:r>
    </w:p>
    <w:p w14:paraId="08A328E8" w14:textId="77777777" w:rsidR="00320077" w:rsidRPr="00320077" w:rsidRDefault="00320077" w:rsidP="00014804">
      <w:pPr>
        <w:jc w:val="both"/>
        <w:rPr>
          <w:rFonts w:ascii="Times New Roman" w:hAnsi="Times New Roman" w:cs="Times New Roman"/>
          <w:b/>
          <w:bCs/>
        </w:rPr>
      </w:pPr>
      <w:r w:rsidRPr="00320077">
        <w:rPr>
          <w:rFonts w:ascii="Times New Roman" w:hAnsi="Times New Roman" w:cs="Times New Roman"/>
          <w:b/>
          <w:bCs/>
        </w:rPr>
        <w:t>II. Agroforestry Systems and Their Role in Carbon Sequestration</w:t>
      </w:r>
    </w:p>
    <w:p w14:paraId="766508D2" w14:textId="77777777" w:rsidR="00320077" w:rsidRPr="00320077" w:rsidRDefault="00320077" w:rsidP="00014804">
      <w:pPr>
        <w:jc w:val="both"/>
        <w:rPr>
          <w:rFonts w:ascii="Times New Roman" w:hAnsi="Times New Roman" w:cs="Times New Roman"/>
          <w:b/>
          <w:bCs/>
        </w:rPr>
      </w:pPr>
      <w:proofErr w:type="spellStart"/>
      <w:r w:rsidRPr="00320077">
        <w:rPr>
          <w:rFonts w:ascii="Times New Roman" w:hAnsi="Times New Roman" w:cs="Times New Roman"/>
          <w:b/>
          <w:bCs/>
        </w:rPr>
        <w:t>i</w:t>
      </w:r>
      <w:proofErr w:type="spellEnd"/>
      <w:r w:rsidRPr="00320077">
        <w:rPr>
          <w:rFonts w:ascii="Times New Roman" w:hAnsi="Times New Roman" w:cs="Times New Roman"/>
          <w:b/>
          <w:bCs/>
        </w:rPr>
        <w:t>. Classification of Agroforestry Systems</w:t>
      </w:r>
    </w:p>
    <w:p w14:paraId="1D105781"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 xml:space="preserve">Agroforestry systems are classified based on their structural composition, functional objectives, and spatial and temporal arrangements of trees, crops, and livestock. The classification broadly falls into three major categories: </w:t>
      </w:r>
      <w:proofErr w:type="spellStart"/>
      <w:r w:rsidRPr="00320077">
        <w:rPr>
          <w:rFonts w:ascii="Times New Roman" w:hAnsi="Times New Roman" w:cs="Times New Roman"/>
        </w:rPr>
        <w:t>agrisilviculture</w:t>
      </w:r>
      <w:proofErr w:type="spellEnd"/>
      <w:r w:rsidRPr="00320077">
        <w:rPr>
          <w:rFonts w:ascii="Times New Roman" w:hAnsi="Times New Roman" w:cs="Times New Roman"/>
        </w:rPr>
        <w:t xml:space="preserve"> (integration of trees and crops), </w:t>
      </w:r>
      <w:proofErr w:type="spellStart"/>
      <w:r w:rsidRPr="00320077">
        <w:rPr>
          <w:rFonts w:ascii="Times New Roman" w:hAnsi="Times New Roman" w:cs="Times New Roman"/>
        </w:rPr>
        <w:t>silvopastoral</w:t>
      </w:r>
      <w:proofErr w:type="spellEnd"/>
      <w:r w:rsidRPr="00320077">
        <w:rPr>
          <w:rFonts w:ascii="Times New Roman" w:hAnsi="Times New Roman" w:cs="Times New Roman"/>
        </w:rPr>
        <w:t xml:space="preserve"> (integration of trees and livestock), and </w:t>
      </w:r>
      <w:proofErr w:type="spellStart"/>
      <w:r w:rsidRPr="00320077">
        <w:rPr>
          <w:rFonts w:ascii="Times New Roman" w:hAnsi="Times New Roman" w:cs="Times New Roman"/>
        </w:rPr>
        <w:t>agrosilvopastoral</w:t>
      </w:r>
      <w:proofErr w:type="spellEnd"/>
      <w:r w:rsidRPr="00320077">
        <w:rPr>
          <w:rFonts w:ascii="Times New Roman" w:hAnsi="Times New Roman" w:cs="Times New Roman"/>
        </w:rPr>
        <w:t xml:space="preserve"> (integration of trees,</w:t>
      </w:r>
      <w:r w:rsidR="00C66DD0">
        <w:rPr>
          <w:rFonts w:ascii="Times New Roman" w:hAnsi="Times New Roman" w:cs="Times New Roman"/>
        </w:rPr>
        <w:t xml:space="preserve"> crops, and livestock) systems</w:t>
      </w:r>
      <w:r w:rsidRPr="00320077">
        <w:rPr>
          <w:rFonts w:ascii="Times New Roman" w:hAnsi="Times New Roman" w:cs="Times New Roman"/>
        </w:rPr>
        <w:t>. Each system contributes to carbon sequestration through above-ground biomass accumulation, soil carbon enhancement, an</w:t>
      </w:r>
      <w:r w:rsidR="00C66DD0">
        <w:rPr>
          <w:rFonts w:ascii="Times New Roman" w:hAnsi="Times New Roman" w:cs="Times New Roman"/>
        </w:rPr>
        <w:t>d improved ecological services</w:t>
      </w:r>
      <w:r w:rsidRPr="00320077">
        <w:rPr>
          <w:rFonts w:ascii="Times New Roman" w:hAnsi="Times New Roman" w:cs="Times New Roman"/>
        </w:rPr>
        <w:t>.</w:t>
      </w:r>
    </w:p>
    <w:p w14:paraId="16F9A30B" w14:textId="77777777" w:rsidR="00320077" w:rsidRPr="00320077" w:rsidRDefault="00320077" w:rsidP="00014804">
      <w:pPr>
        <w:jc w:val="both"/>
        <w:rPr>
          <w:rFonts w:ascii="Times New Roman" w:hAnsi="Times New Roman" w:cs="Times New Roman"/>
          <w:b/>
          <w:bCs/>
        </w:rPr>
      </w:pPr>
      <w:r w:rsidRPr="00320077">
        <w:rPr>
          <w:rFonts w:ascii="Times New Roman" w:hAnsi="Times New Roman" w:cs="Times New Roman"/>
          <w:b/>
          <w:bCs/>
        </w:rPr>
        <w:t xml:space="preserve">a. </w:t>
      </w:r>
      <w:proofErr w:type="spellStart"/>
      <w:r w:rsidRPr="00320077">
        <w:rPr>
          <w:rFonts w:ascii="Times New Roman" w:hAnsi="Times New Roman" w:cs="Times New Roman"/>
          <w:b/>
          <w:bCs/>
        </w:rPr>
        <w:t>Agrisilviculture</w:t>
      </w:r>
      <w:proofErr w:type="spellEnd"/>
    </w:p>
    <w:p w14:paraId="01F092CC" w14:textId="42F21476" w:rsidR="00320077" w:rsidRPr="00320077" w:rsidRDefault="00320077" w:rsidP="00014804">
      <w:pPr>
        <w:jc w:val="both"/>
        <w:rPr>
          <w:rFonts w:ascii="Times New Roman" w:hAnsi="Times New Roman" w:cs="Times New Roman"/>
        </w:rPr>
      </w:pPr>
      <w:proofErr w:type="spellStart"/>
      <w:r w:rsidRPr="00320077">
        <w:rPr>
          <w:rFonts w:ascii="Times New Roman" w:hAnsi="Times New Roman" w:cs="Times New Roman"/>
        </w:rPr>
        <w:lastRenderedPageBreak/>
        <w:t>Agrisilviculture</w:t>
      </w:r>
      <w:proofErr w:type="spellEnd"/>
      <w:r w:rsidRPr="00320077">
        <w:rPr>
          <w:rFonts w:ascii="Times New Roman" w:hAnsi="Times New Roman" w:cs="Times New Roman"/>
        </w:rPr>
        <w:t xml:space="preserve"> is the most widely </w:t>
      </w:r>
      <w:r w:rsidR="00AC4C8F" w:rsidRPr="00320077">
        <w:rPr>
          <w:rFonts w:ascii="Times New Roman" w:hAnsi="Times New Roman" w:cs="Times New Roman"/>
        </w:rPr>
        <w:t>practi</w:t>
      </w:r>
      <w:r w:rsidR="00AC4C8F">
        <w:rPr>
          <w:rFonts w:ascii="Times New Roman" w:hAnsi="Times New Roman" w:cs="Times New Roman"/>
        </w:rPr>
        <w:t>s</w:t>
      </w:r>
      <w:r w:rsidR="00AC4C8F" w:rsidRPr="00320077">
        <w:rPr>
          <w:rFonts w:ascii="Times New Roman" w:hAnsi="Times New Roman" w:cs="Times New Roman"/>
        </w:rPr>
        <w:t xml:space="preserve">ed </w:t>
      </w:r>
      <w:r w:rsidRPr="00320077">
        <w:rPr>
          <w:rFonts w:ascii="Times New Roman" w:hAnsi="Times New Roman" w:cs="Times New Roman"/>
        </w:rPr>
        <w:t>agroforestry system, involving the intentional integration of trees with crops on the same land unit. This system enhances soil fertility, prevents erosion, and increases carbon sequestration by incorporating deep-rooted trees that contribute to soil carbon stocks (</w:t>
      </w:r>
      <w:r w:rsidR="00C66DD0">
        <w:rPr>
          <w:rFonts w:ascii="Times New Roman" w:hAnsi="Times New Roman" w:cs="Times New Roman"/>
        </w:rPr>
        <w:t xml:space="preserve">Kumar </w:t>
      </w:r>
      <w:r w:rsidR="00C66DD0" w:rsidRPr="00C66DD0">
        <w:rPr>
          <w:rFonts w:ascii="Times New Roman" w:hAnsi="Times New Roman" w:cs="Times New Roman"/>
          <w:i/>
        </w:rPr>
        <w:t>et.al.,</w:t>
      </w:r>
      <w:r w:rsidR="00C66DD0">
        <w:rPr>
          <w:rFonts w:ascii="Times New Roman" w:hAnsi="Times New Roman" w:cs="Times New Roman"/>
        </w:rPr>
        <w:t xml:space="preserve"> 2020</w:t>
      </w:r>
      <w:r w:rsidRPr="00320077">
        <w:rPr>
          <w:rFonts w:ascii="Times New Roman" w:hAnsi="Times New Roman" w:cs="Times New Roman"/>
        </w:rPr>
        <w:t xml:space="preserve">). Common </w:t>
      </w:r>
      <w:proofErr w:type="spellStart"/>
      <w:r w:rsidRPr="00320077">
        <w:rPr>
          <w:rFonts w:ascii="Times New Roman" w:hAnsi="Times New Roman" w:cs="Times New Roman"/>
        </w:rPr>
        <w:t>agrisilvicultural</w:t>
      </w:r>
      <w:proofErr w:type="spellEnd"/>
      <w:r w:rsidRPr="00320077">
        <w:rPr>
          <w:rFonts w:ascii="Times New Roman" w:hAnsi="Times New Roman" w:cs="Times New Roman"/>
        </w:rPr>
        <w:t xml:space="preserve"> systems include intercropping with fruit trees (e.g., mango, citrus, and coconut) and timber species (e.g., t</w:t>
      </w:r>
      <w:r w:rsidR="00C66DD0">
        <w:rPr>
          <w:rFonts w:ascii="Times New Roman" w:hAnsi="Times New Roman" w:cs="Times New Roman"/>
        </w:rPr>
        <w:t>eak, mahogany, and eucalyptus)</w:t>
      </w:r>
      <w:r w:rsidRPr="00320077">
        <w:rPr>
          <w:rFonts w:ascii="Times New Roman" w:hAnsi="Times New Roman" w:cs="Times New Roman"/>
        </w:rPr>
        <w:t>.</w:t>
      </w:r>
    </w:p>
    <w:p w14:paraId="053C5FA0"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 xml:space="preserve">Studies have demonstrated that </w:t>
      </w:r>
      <w:proofErr w:type="spellStart"/>
      <w:r w:rsidRPr="00320077">
        <w:rPr>
          <w:rFonts w:ascii="Times New Roman" w:hAnsi="Times New Roman" w:cs="Times New Roman"/>
        </w:rPr>
        <w:t>agrisilviculture</w:t>
      </w:r>
      <w:proofErr w:type="spellEnd"/>
      <w:r w:rsidRPr="00320077">
        <w:rPr>
          <w:rFonts w:ascii="Times New Roman" w:hAnsi="Times New Roman" w:cs="Times New Roman"/>
        </w:rPr>
        <w:t xml:space="preserve"> can store between 30 and 150 Mg C ha⁻¹ in biomass and soil, depending on tree</w:t>
      </w:r>
      <w:r w:rsidR="00C66DD0">
        <w:rPr>
          <w:rFonts w:ascii="Times New Roman" w:hAnsi="Times New Roman" w:cs="Times New Roman"/>
        </w:rPr>
        <w:t xml:space="preserve"> density and species selection</w:t>
      </w:r>
      <w:r w:rsidRPr="00320077">
        <w:rPr>
          <w:rFonts w:ascii="Times New Roman" w:hAnsi="Times New Roman" w:cs="Times New Roman"/>
        </w:rPr>
        <w:t xml:space="preserve">. Furthermore, tree-crop interactions in these systems reduce the need for synthetic fertilizers, thereby lowering </w:t>
      </w:r>
      <w:r w:rsidR="00C66DD0">
        <w:rPr>
          <w:rFonts w:ascii="Times New Roman" w:hAnsi="Times New Roman" w:cs="Times New Roman"/>
        </w:rPr>
        <w:t>greenhouse gas (GHG) emissions</w:t>
      </w:r>
      <w:r w:rsidRPr="00320077">
        <w:rPr>
          <w:rFonts w:ascii="Times New Roman" w:hAnsi="Times New Roman" w:cs="Times New Roman"/>
        </w:rPr>
        <w:t>.</w:t>
      </w:r>
    </w:p>
    <w:p w14:paraId="782D237D" w14:textId="77777777" w:rsidR="00320077" w:rsidRPr="00320077" w:rsidRDefault="00320077" w:rsidP="00014804">
      <w:pPr>
        <w:jc w:val="both"/>
        <w:rPr>
          <w:rFonts w:ascii="Times New Roman" w:hAnsi="Times New Roman" w:cs="Times New Roman"/>
          <w:b/>
          <w:bCs/>
        </w:rPr>
      </w:pPr>
      <w:r w:rsidRPr="00320077">
        <w:rPr>
          <w:rFonts w:ascii="Times New Roman" w:hAnsi="Times New Roman" w:cs="Times New Roman"/>
          <w:b/>
          <w:bCs/>
        </w:rPr>
        <w:t xml:space="preserve">b. </w:t>
      </w:r>
      <w:proofErr w:type="spellStart"/>
      <w:r w:rsidRPr="00320077">
        <w:rPr>
          <w:rFonts w:ascii="Times New Roman" w:hAnsi="Times New Roman" w:cs="Times New Roman"/>
          <w:b/>
          <w:bCs/>
        </w:rPr>
        <w:t>Silvopasture</w:t>
      </w:r>
      <w:proofErr w:type="spellEnd"/>
    </w:p>
    <w:p w14:paraId="76B7633D" w14:textId="77777777" w:rsidR="00320077" w:rsidRPr="00320077" w:rsidRDefault="00320077" w:rsidP="00014804">
      <w:pPr>
        <w:jc w:val="both"/>
        <w:rPr>
          <w:rFonts w:ascii="Times New Roman" w:hAnsi="Times New Roman" w:cs="Times New Roman"/>
        </w:rPr>
      </w:pPr>
      <w:proofErr w:type="spellStart"/>
      <w:r w:rsidRPr="00320077">
        <w:rPr>
          <w:rFonts w:ascii="Times New Roman" w:hAnsi="Times New Roman" w:cs="Times New Roman"/>
        </w:rPr>
        <w:t>Silvopastoral</w:t>
      </w:r>
      <w:proofErr w:type="spellEnd"/>
      <w:r w:rsidRPr="00320077">
        <w:rPr>
          <w:rFonts w:ascii="Times New Roman" w:hAnsi="Times New Roman" w:cs="Times New Roman"/>
        </w:rPr>
        <w:t xml:space="preserve"> systems integrate trees, forage, and livestock in a mutually beneficial manner. Trees provide shade, improve microclimate conditions, and enhance fodder availability, while also sequestering carbon through biomass accumulation and soil organic matter inputs (</w:t>
      </w:r>
      <w:r w:rsidR="00C66DD0">
        <w:rPr>
          <w:rFonts w:ascii="Times New Roman" w:hAnsi="Times New Roman" w:cs="Times New Roman"/>
        </w:rPr>
        <w:t xml:space="preserve">Lorenz </w:t>
      </w:r>
      <w:r w:rsidR="00C66DD0" w:rsidRPr="00C66DD0">
        <w:rPr>
          <w:rFonts w:ascii="Times New Roman" w:hAnsi="Times New Roman" w:cs="Times New Roman"/>
          <w:i/>
        </w:rPr>
        <w:t>et.al.,</w:t>
      </w:r>
      <w:r w:rsidR="00C66DD0">
        <w:rPr>
          <w:rFonts w:ascii="Times New Roman" w:hAnsi="Times New Roman" w:cs="Times New Roman"/>
        </w:rPr>
        <w:t xml:space="preserve"> 2014</w:t>
      </w:r>
      <w:r w:rsidRPr="00320077">
        <w:rPr>
          <w:rFonts w:ascii="Times New Roman" w:hAnsi="Times New Roman" w:cs="Times New Roman"/>
        </w:rPr>
        <w:t>). Examples include cattle grazing in shaded coffee and cacao plantations or managed rotational</w:t>
      </w:r>
      <w:r w:rsidR="00C66DD0">
        <w:rPr>
          <w:rFonts w:ascii="Times New Roman" w:hAnsi="Times New Roman" w:cs="Times New Roman"/>
        </w:rPr>
        <w:t xml:space="preserve"> grazing under scattered trees</w:t>
      </w:r>
      <w:r w:rsidRPr="00320077">
        <w:rPr>
          <w:rFonts w:ascii="Times New Roman" w:hAnsi="Times New Roman" w:cs="Times New Roman"/>
        </w:rPr>
        <w:t>.</w:t>
      </w:r>
    </w:p>
    <w:p w14:paraId="7467215B"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 xml:space="preserve">Carbon sequestration in </w:t>
      </w:r>
      <w:proofErr w:type="spellStart"/>
      <w:r w:rsidRPr="00320077">
        <w:rPr>
          <w:rFonts w:ascii="Times New Roman" w:hAnsi="Times New Roman" w:cs="Times New Roman"/>
        </w:rPr>
        <w:t>silvopastoral</w:t>
      </w:r>
      <w:proofErr w:type="spellEnd"/>
      <w:r w:rsidRPr="00320077">
        <w:rPr>
          <w:rFonts w:ascii="Times New Roman" w:hAnsi="Times New Roman" w:cs="Times New Roman"/>
        </w:rPr>
        <w:t xml:space="preserve"> systems varies based on tree density and pasture management. Studies indicate that these systems can sequester between 50 and 200 Mg C ha⁻¹ over a 20- to 50-year period, with significant soil carbon contributions from root biomass</w:t>
      </w:r>
      <w:r w:rsidR="00C66DD0">
        <w:rPr>
          <w:rFonts w:ascii="Times New Roman" w:hAnsi="Times New Roman" w:cs="Times New Roman"/>
        </w:rPr>
        <w:t xml:space="preserve"> and organic litter deposition</w:t>
      </w:r>
      <w:r w:rsidRPr="00320077">
        <w:rPr>
          <w:rFonts w:ascii="Times New Roman" w:hAnsi="Times New Roman" w:cs="Times New Roman"/>
        </w:rPr>
        <w:t>.</w:t>
      </w:r>
    </w:p>
    <w:p w14:paraId="33778630" w14:textId="77777777" w:rsidR="00320077" w:rsidRPr="00320077" w:rsidRDefault="00320077" w:rsidP="00014804">
      <w:pPr>
        <w:jc w:val="both"/>
        <w:rPr>
          <w:rFonts w:ascii="Times New Roman" w:hAnsi="Times New Roman" w:cs="Times New Roman"/>
          <w:b/>
          <w:bCs/>
        </w:rPr>
      </w:pPr>
      <w:r w:rsidRPr="00320077">
        <w:rPr>
          <w:rFonts w:ascii="Times New Roman" w:hAnsi="Times New Roman" w:cs="Times New Roman"/>
          <w:b/>
          <w:bCs/>
        </w:rPr>
        <w:t xml:space="preserve">c. </w:t>
      </w:r>
      <w:proofErr w:type="spellStart"/>
      <w:r w:rsidRPr="00320077">
        <w:rPr>
          <w:rFonts w:ascii="Times New Roman" w:hAnsi="Times New Roman" w:cs="Times New Roman"/>
          <w:b/>
          <w:bCs/>
        </w:rPr>
        <w:t>Agrosilvopastoral</w:t>
      </w:r>
      <w:proofErr w:type="spellEnd"/>
      <w:r w:rsidRPr="00320077">
        <w:rPr>
          <w:rFonts w:ascii="Times New Roman" w:hAnsi="Times New Roman" w:cs="Times New Roman"/>
          <w:b/>
          <w:bCs/>
        </w:rPr>
        <w:t xml:space="preserve"> Systems</w:t>
      </w:r>
    </w:p>
    <w:p w14:paraId="0B63A918" w14:textId="77777777" w:rsidR="00320077" w:rsidRPr="00320077" w:rsidRDefault="00320077" w:rsidP="00014804">
      <w:pPr>
        <w:jc w:val="both"/>
        <w:rPr>
          <w:rFonts w:ascii="Times New Roman" w:hAnsi="Times New Roman" w:cs="Times New Roman"/>
        </w:rPr>
      </w:pPr>
      <w:proofErr w:type="spellStart"/>
      <w:r w:rsidRPr="00320077">
        <w:rPr>
          <w:rFonts w:ascii="Times New Roman" w:hAnsi="Times New Roman" w:cs="Times New Roman"/>
        </w:rPr>
        <w:t>Agrosilvopastoral</w:t>
      </w:r>
      <w:proofErr w:type="spellEnd"/>
      <w:r w:rsidRPr="00320077">
        <w:rPr>
          <w:rFonts w:ascii="Times New Roman" w:hAnsi="Times New Roman" w:cs="Times New Roman"/>
        </w:rPr>
        <w:t xml:space="preserve"> systems integrate trees, crops, and livestock in diversified farming landscapes. These systems provide multiple benefits, including enhanced soil fertility, improved water retention, and increased carbon se</w:t>
      </w:r>
      <w:r w:rsidR="00C66DD0">
        <w:rPr>
          <w:rFonts w:ascii="Times New Roman" w:hAnsi="Times New Roman" w:cs="Times New Roman"/>
        </w:rPr>
        <w:t>questration</w:t>
      </w:r>
      <w:r w:rsidRPr="00320077">
        <w:rPr>
          <w:rFonts w:ascii="Times New Roman" w:hAnsi="Times New Roman" w:cs="Times New Roman"/>
        </w:rPr>
        <w:t xml:space="preserve">. Common examples include mixed farming with alley cropping, fodder banks, and </w:t>
      </w:r>
      <w:r w:rsidR="00C66DD0">
        <w:rPr>
          <w:rFonts w:ascii="Times New Roman" w:hAnsi="Times New Roman" w:cs="Times New Roman"/>
        </w:rPr>
        <w:t>multi-purpose tree plantations</w:t>
      </w:r>
      <w:r w:rsidRPr="00320077">
        <w:rPr>
          <w:rFonts w:ascii="Times New Roman" w:hAnsi="Times New Roman" w:cs="Times New Roman"/>
        </w:rPr>
        <w:t>.</w:t>
      </w:r>
    </w:p>
    <w:p w14:paraId="095AC667"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 xml:space="preserve">The carbon sequestration potential of </w:t>
      </w:r>
      <w:proofErr w:type="spellStart"/>
      <w:r w:rsidRPr="00320077">
        <w:rPr>
          <w:rFonts w:ascii="Times New Roman" w:hAnsi="Times New Roman" w:cs="Times New Roman"/>
        </w:rPr>
        <w:t>agrosilvopastoral</w:t>
      </w:r>
      <w:proofErr w:type="spellEnd"/>
      <w:r w:rsidRPr="00320077">
        <w:rPr>
          <w:rFonts w:ascii="Times New Roman" w:hAnsi="Times New Roman" w:cs="Times New Roman"/>
        </w:rPr>
        <w:t xml:space="preserve"> systems is among the highest in agroforestry, reaching up to 300 Mg C ha⁻¹ in well-managed systems (</w:t>
      </w:r>
      <w:proofErr w:type="spellStart"/>
      <w:r w:rsidRPr="00320077">
        <w:rPr>
          <w:rFonts w:ascii="Times New Roman" w:hAnsi="Times New Roman" w:cs="Times New Roman"/>
        </w:rPr>
        <w:t>Montagnini</w:t>
      </w:r>
      <w:proofErr w:type="spellEnd"/>
      <w:r w:rsidR="00C66DD0">
        <w:rPr>
          <w:rFonts w:ascii="Times New Roman" w:hAnsi="Times New Roman" w:cs="Times New Roman"/>
        </w:rPr>
        <w:t xml:space="preserve"> </w:t>
      </w:r>
      <w:r w:rsidR="00C66DD0" w:rsidRPr="00C66DD0">
        <w:rPr>
          <w:rFonts w:ascii="Times New Roman" w:hAnsi="Times New Roman" w:cs="Times New Roman"/>
          <w:i/>
        </w:rPr>
        <w:t>et.al.,</w:t>
      </w:r>
      <w:r w:rsidR="00C66DD0">
        <w:rPr>
          <w:rFonts w:ascii="Times New Roman" w:hAnsi="Times New Roman" w:cs="Times New Roman"/>
        </w:rPr>
        <w:t xml:space="preserve"> </w:t>
      </w:r>
      <w:r w:rsidRPr="00320077">
        <w:rPr>
          <w:rFonts w:ascii="Times New Roman" w:hAnsi="Times New Roman" w:cs="Times New Roman"/>
        </w:rPr>
        <w:t>2004). Trees in these systems contribute to deep soil carbon storage, while livestock manure enhances microbial</w:t>
      </w:r>
      <w:r w:rsidR="00C66DD0">
        <w:rPr>
          <w:rFonts w:ascii="Times New Roman" w:hAnsi="Times New Roman" w:cs="Times New Roman"/>
        </w:rPr>
        <w:t xml:space="preserve"> activity and nutrient cycling</w:t>
      </w:r>
      <w:r w:rsidRPr="00320077">
        <w:rPr>
          <w:rFonts w:ascii="Times New Roman" w:hAnsi="Times New Roman" w:cs="Times New Roman"/>
        </w:rPr>
        <w:t>.</w:t>
      </w:r>
    </w:p>
    <w:p w14:paraId="7A7A183C" w14:textId="2919349D" w:rsidR="00320077" w:rsidRPr="00320077" w:rsidRDefault="00320077" w:rsidP="00014804">
      <w:pPr>
        <w:jc w:val="both"/>
        <w:rPr>
          <w:rFonts w:ascii="Times New Roman" w:hAnsi="Times New Roman" w:cs="Times New Roman"/>
          <w:b/>
          <w:bCs/>
        </w:rPr>
      </w:pPr>
      <w:r w:rsidRPr="00320077">
        <w:rPr>
          <w:rFonts w:ascii="Times New Roman" w:hAnsi="Times New Roman" w:cs="Times New Roman"/>
          <w:b/>
          <w:bCs/>
        </w:rPr>
        <w:t>d. Home</w:t>
      </w:r>
      <w:r w:rsidR="00AC4C8F">
        <w:rPr>
          <w:rFonts w:ascii="Times New Roman" w:hAnsi="Times New Roman" w:cs="Times New Roman"/>
          <w:b/>
          <w:bCs/>
        </w:rPr>
        <w:t xml:space="preserve"> </w:t>
      </w:r>
      <w:r w:rsidRPr="00320077">
        <w:rPr>
          <w:rFonts w:ascii="Times New Roman" w:hAnsi="Times New Roman" w:cs="Times New Roman"/>
          <w:b/>
          <w:bCs/>
        </w:rPr>
        <w:t>gardens</w:t>
      </w:r>
    </w:p>
    <w:p w14:paraId="3900A631" w14:textId="5C07BEC5" w:rsidR="00320077" w:rsidRPr="00320077" w:rsidRDefault="00320077" w:rsidP="00014804">
      <w:pPr>
        <w:jc w:val="both"/>
        <w:rPr>
          <w:rFonts w:ascii="Times New Roman" w:hAnsi="Times New Roman" w:cs="Times New Roman"/>
        </w:rPr>
      </w:pPr>
      <w:r w:rsidRPr="00320077">
        <w:rPr>
          <w:rFonts w:ascii="Times New Roman" w:hAnsi="Times New Roman" w:cs="Times New Roman"/>
        </w:rPr>
        <w:t>Home</w:t>
      </w:r>
      <w:r w:rsidR="00AC4C8F">
        <w:rPr>
          <w:rFonts w:ascii="Times New Roman" w:hAnsi="Times New Roman" w:cs="Times New Roman"/>
        </w:rPr>
        <w:t xml:space="preserve"> </w:t>
      </w:r>
      <w:r w:rsidRPr="00320077">
        <w:rPr>
          <w:rFonts w:ascii="Times New Roman" w:hAnsi="Times New Roman" w:cs="Times New Roman"/>
        </w:rPr>
        <w:t xml:space="preserve">gardens are traditional agroforestry systems </w:t>
      </w:r>
      <w:r w:rsidR="00AC4C8F" w:rsidRPr="00320077">
        <w:rPr>
          <w:rFonts w:ascii="Times New Roman" w:hAnsi="Times New Roman" w:cs="Times New Roman"/>
        </w:rPr>
        <w:t>practi</w:t>
      </w:r>
      <w:r w:rsidR="00AC4C8F">
        <w:rPr>
          <w:rFonts w:ascii="Times New Roman" w:hAnsi="Times New Roman" w:cs="Times New Roman"/>
        </w:rPr>
        <w:t>s</w:t>
      </w:r>
      <w:r w:rsidR="00AC4C8F" w:rsidRPr="00320077">
        <w:rPr>
          <w:rFonts w:ascii="Times New Roman" w:hAnsi="Times New Roman" w:cs="Times New Roman"/>
        </w:rPr>
        <w:t xml:space="preserve">ed </w:t>
      </w:r>
      <w:r w:rsidRPr="00320077">
        <w:rPr>
          <w:rFonts w:ascii="Times New Roman" w:hAnsi="Times New Roman" w:cs="Times New Roman"/>
        </w:rPr>
        <w:t>in tropical and subtropical regions, involving a complex mixture of fruit trees, vegetables, medicin</w:t>
      </w:r>
      <w:r w:rsidR="0056527F">
        <w:rPr>
          <w:rFonts w:ascii="Times New Roman" w:hAnsi="Times New Roman" w:cs="Times New Roman"/>
        </w:rPr>
        <w:t>al plants, and small livestock</w:t>
      </w:r>
      <w:r w:rsidRPr="00320077">
        <w:rPr>
          <w:rFonts w:ascii="Times New Roman" w:hAnsi="Times New Roman" w:cs="Times New Roman"/>
        </w:rPr>
        <w:t xml:space="preserve">. These systems enhance biodiversity, improve food security, and contribute significantly to carbon sequestration through dense canopy cover and </w:t>
      </w:r>
      <w:r w:rsidR="0056527F">
        <w:rPr>
          <w:rFonts w:ascii="Times New Roman" w:hAnsi="Times New Roman" w:cs="Times New Roman"/>
        </w:rPr>
        <w:t>soil organic matter enrichment</w:t>
      </w:r>
      <w:r w:rsidRPr="00320077">
        <w:rPr>
          <w:rFonts w:ascii="Times New Roman" w:hAnsi="Times New Roman" w:cs="Times New Roman"/>
        </w:rPr>
        <w:t>.</w:t>
      </w:r>
    </w:p>
    <w:p w14:paraId="68F46AF5" w14:textId="6B3CCF82" w:rsidR="00320077" w:rsidRPr="00320077" w:rsidRDefault="00320077" w:rsidP="00014804">
      <w:pPr>
        <w:jc w:val="both"/>
        <w:rPr>
          <w:rFonts w:ascii="Times New Roman" w:hAnsi="Times New Roman" w:cs="Times New Roman"/>
        </w:rPr>
      </w:pPr>
      <w:r w:rsidRPr="00320077">
        <w:rPr>
          <w:rFonts w:ascii="Times New Roman" w:hAnsi="Times New Roman" w:cs="Times New Roman"/>
        </w:rPr>
        <w:t>Carbon sequestration rates in home</w:t>
      </w:r>
      <w:r w:rsidR="00AC4C8F">
        <w:rPr>
          <w:rFonts w:ascii="Times New Roman" w:hAnsi="Times New Roman" w:cs="Times New Roman"/>
        </w:rPr>
        <w:t xml:space="preserve"> </w:t>
      </w:r>
      <w:r w:rsidRPr="00320077">
        <w:rPr>
          <w:rFonts w:ascii="Times New Roman" w:hAnsi="Times New Roman" w:cs="Times New Roman"/>
        </w:rPr>
        <w:t>gardens range from 10 to 200 Mg C ha⁻¹, with notable variations based on species d</w:t>
      </w:r>
      <w:r w:rsidR="0056527F">
        <w:rPr>
          <w:rFonts w:ascii="Times New Roman" w:hAnsi="Times New Roman" w:cs="Times New Roman"/>
        </w:rPr>
        <w:t>iversity and age of plantation</w:t>
      </w:r>
      <w:r w:rsidRPr="00320077">
        <w:rPr>
          <w:rFonts w:ascii="Times New Roman" w:hAnsi="Times New Roman" w:cs="Times New Roman"/>
        </w:rPr>
        <w:t>. These systems are particularly effective in smallholder farming contexts, where sustainable land use practices are critical for long-term carbon storage (</w:t>
      </w:r>
      <w:proofErr w:type="spellStart"/>
      <w:r w:rsidR="0056527F">
        <w:rPr>
          <w:rFonts w:ascii="Times New Roman" w:hAnsi="Times New Roman" w:cs="Times New Roman"/>
        </w:rPr>
        <w:t>Corbeels</w:t>
      </w:r>
      <w:proofErr w:type="spellEnd"/>
      <w:r w:rsidR="0056527F">
        <w:rPr>
          <w:rFonts w:ascii="Times New Roman" w:hAnsi="Times New Roman" w:cs="Times New Roman"/>
        </w:rPr>
        <w:t xml:space="preserve"> </w:t>
      </w:r>
      <w:r w:rsidR="0056527F" w:rsidRPr="0056527F">
        <w:rPr>
          <w:rFonts w:ascii="Times New Roman" w:hAnsi="Times New Roman" w:cs="Times New Roman"/>
          <w:i/>
        </w:rPr>
        <w:t>et.al.,</w:t>
      </w:r>
      <w:r w:rsidR="0056527F">
        <w:rPr>
          <w:rFonts w:ascii="Times New Roman" w:hAnsi="Times New Roman" w:cs="Times New Roman"/>
        </w:rPr>
        <w:t xml:space="preserve"> 2019</w:t>
      </w:r>
      <w:r w:rsidRPr="00320077">
        <w:rPr>
          <w:rFonts w:ascii="Times New Roman" w:hAnsi="Times New Roman" w:cs="Times New Roman"/>
        </w:rPr>
        <w:t>).</w:t>
      </w:r>
    </w:p>
    <w:p w14:paraId="03B82BF3" w14:textId="77777777" w:rsidR="00320077" w:rsidRPr="00320077" w:rsidRDefault="00320077" w:rsidP="00014804">
      <w:pPr>
        <w:jc w:val="both"/>
        <w:rPr>
          <w:rFonts w:ascii="Times New Roman" w:hAnsi="Times New Roman" w:cs="Times New Roman"/>
          <w:b/>
          <w:bCs/>
        </w:rPr>
      </w:pPr>
      <w:r w:rsidRPr="00320077">
        <w:rPr>
          <w:rFonts w:ascii="Times New Roman" w:hAnsi="Times New Roman" w:cs="Times New Roman"/>
          <w:b/>
          <w:bCs/>
        </w:rPr>
        <w:t>e. Alley Cropping</w:t>
      </w:r>
    </w:p>
    <w:p w14:paraId="4B7AAED1" w14:textId="7EF7F852" w:rsidR="00320077" w:rsidRPr="00320077" w:rsidRDefault="00320077" w:rsidP="00014804">
      <w:pPr>
        <w:jc w:val="both"/>
        <w:rPr>
          <w:rFonts w:ascii="Times New Roman" w:hAnsi="Times New Roman" w:cs="Times New Roman"/>
        </w:rPr>
      </w:pPr>
      <w:r w:rsidRPr="00320077">
        <w:rPr>
          <w:rFonts w:ascii="Times New Roman" w:hAnsi="Times New Roman" w:cs="Times New Roman"/>
        </w:rPr>
        <w:t xml:space="preserve">Alley cropping involves planting trees or shrubs in rows </w:t>
      </w:r>
      <w:r w:rsidRPr="00EA1E89">
        <w:rPr>
          <w:rFonts w:ascii="Times New Roman" w:hAnsi="Times New Roman" w:cs="Times New Roman"/>
          <w:highlight w:val="yellow"/>
        </w:rPr>
        <w:t>with cro</w:t>
      </w:r>
      <w:r w:rsidRPr="00320077">
        <w:rPr>
          <w:rFonts w:ascii="Times New Roman" w:hAnsi="Times New Roman" w:cs="Times New Roman"/>
        </w:rPr>
        <w:t>ps grown in between. This system reduces soil erosion, enhances nutrient cycling, and increases carbon sequestration through tree biomass accumulation and soil organic carb</w:t>
      </w:r>
      <w:r w:rsidR="0056527F">
        <w:rPr>
          <w:rFonts w:ascii="Times New Roman" w:hAnsi="Times New Roman" w:cs="Times New Roman"/>
        </w:rPr>
        <w:t>on input</w:t>
      </w:r>
      <w:r w:rsidRPr="00320077">
        <w:rPr>
          <w:rFonts w:ascii="Times New Roman" w:hAnsi="Times New Roman" w:cs="Times New Roman"/>
        </w:rPr>
        <w:t xml:space="preserve">. Common </w:t>
      </w:r>
      <w:r w:rsidR="00AC4C8F" w:rsidRPr="00EA1E89">
        <w:rPr>
          <w:rFonts w:ascii="Times New Roman" w:hAnsi="Times New Roman" w:cs="Times New Roman"/>
          <w:highlight w:val="yellow"/>
        </w:rPr>
        <w:t>alley-</w:t>
      </w:r>
      <w:r w:rsidRPr="00EA1E89">
        <w:rPr>
          <w:rFonts w:ascii="Times New Roman" w:hAnsi="Times New Roman" w:cs="Times New Roman"/>
          <w:highlight w:val="yellow"/>
        </w:rPr>
        <w:t>cr</w:t>
      </w:r>
      <w:r w:rsidRPr="00320077">
        <w:rPr>
          <w:rFonts w:ascii="Times New Roman" w:hAnsi="Times New Roman" w:cs="Times New Roman"/>
        </w:rPr>
        <w:t xml:space="preserve">opping species include leguminous trees such as </w:t>
      </w:r>
      <w:proofErr w:type="spellStart"/>
      <w:r w:rsidRPr="00320077">
        <w:rPr>
          <w:rFonts w:ascii="Times New Roman" w:hAnsi="Times New Roman" w:cs="Times New Roman"/>
        </w:rPr>
        <w:t>Gliricidia</w:t>
      </w:r>
      <w:proofErr w:type="spellEnd"/>
      <w:r w:rsidRPr="00320077">
        <w:rPr>
          <w:rFonts w:ascii="Times New Roman" w:hAnsi="Times New Roman" w:cs="Times New Roman"/>
        </w:rPr>
        <w:t xml:space="preserve"> </w:t>
      </w:r>
      <w:proofErr w:type="spellStart"/>
      <w:r w:rsidRPr="00320077">
        <w:rPr>
          <w:rFonts w:ascii="Times New Roman" w:hAnsi="Times New Roman" w:cs="Times New Roman"/>
        </w:rPr>
        <w:t>sepium</w:t>
      </w:r>
      <w:proofErr w:type="spellEnd"/>
      <w:r w:rsidRPr="00320077">
        <w:rPr>
          <w:rFonts w:ascii="Times New Roman" w:hAnsi="Times New Roman" w:cs="Times New Roman"/>
        </w:rPr>
        <w:t xml:space="preserve"> and Leucaena </w:t>
      </w:r>
      <w:proofErr w:type="spellStart"/>
      <w:r w:rsidRPr="00320077">
        <w:rPr>
          <w:rFonts w:ascii="Times New Roman" w:hAnsi="Times New Roman" w:cs="Times New Roman"/>
        </w:rPr>
        <w:t>leucocephala</w:t>
      </w:r>
      <w:proofErr w:type="spellEnd"/>
      <w:r w:rsidRPr="00320077">
        <w:rPr>
          <w:rFonts w:ascii="Times New Roman" w:hAnsi="Times New Roman" w:cs="Times New Roman"/>
        </w:rPr>
        <w:t>, which contribute to nitrogen fixati</w:t>
      </w:r>
      <w:r w:rsidR="0056527F">
        <w:rPr>
          <w:rFonts w:ascii="Times New Roman" w:hAnsi="Times New Roman" w:cs="Times New Roman"/>
        </w:rPr>
        <w:t>on and soil carbon enhancement</w:t>
      </w:r>
      <w:r w:rsidRPr="00320077">
        <w:rPr>
          <w:rFonts w:ascii="Times New Roman" w:hAnsi="Times New Roman" w:cs="Times New Roman"/>
        </w:rPr>
        <w:t>.</w:t>
      </w:r>
    </w:p>
    <w:p w14:paraId="3C9161D7"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lastRenderedPageBreak/>
        <w:t>Research shows that alley cropping systems can sequester 20–100 Mg C ha⁻¹, depending on t</w:t>
      </w:r>
      <w:r w:rsidR="0056527F">
        <w:rPr>
          <w:rFonts w:ascii="Times New Roman" w:hAnsi="Times New Roman" w:cs="Times New Roman"/>
        </w:rPr>
        <w:t>ree species and crop rotations</w:t>
      </w:r>
      <w:r w:rsidRPr="00320077">
        <w:rPr>
          <w:rFonts w:ascii="Times New Roman" w:hAnsi="Times New Roman" w:cs="Times New Roman"/>
        </w:rPr>
        <w:t>. The presence of trees in alleys helps maintain year-round carbon sequestration potential, reducing seasonal carbon loss from monocult</w:t>
      </w:r>
      <w:r w:rsidR="0056527F">
        <w:rPr>
          <w:rFonts w:ascii="Times New Roman" w:hAnsi="Times New Roman" w:cs="Times New Roman"/>
        </w:rPr>
        <w:t>ure cropping systems</w:t>
      </w:r>
      <w:r w:rsidRPr="00320077">
        <w:rPr>
          <w:rFonts w:ascii="Times New Roman" w:hAnsi="Times New Roman" w:cs="Times New Roman"/>
        </w:rPr>
        <w:t>.</w:t>
      </w:r>
    </w:p>
    <w:p w14:paraId="30634DBF" w14:textId="77777777" w:rsidR="00320077" w:rsidRPr="00320077" w:rsidRDefault="00320077" w:rsidP="00014804">
      <w:pPr>
        <w:jc w:val="both"/>
        <w:rPr>
          <w:rFonts w:ascii="Times New Roman" w:hAnsi="Times New Roman" w:cs="Times New Roman"/>
          <w:b/>
          <w:bCs/>
        </w:rPr>
      </w:pPr>
      <w:r w:rsidRPr="00320077">
        <w:rPr>
          <w:rFonts w:ascii="Times New Roman" w:hAnsi="Times New Roman" w:cs="Times New Roman"/>
          <w:b/>
          <w:bCs/>
        </w:rPr>
        <w:t>f. Windbreaks and Shelterbelts</w:t>
      </w:r>
    </w:p>
    <w:p w14:paraId="6CAA6DA7"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Windbreaks and shelterbelts are linear agroforestry systems designed to protect crops and livestock from strong winds, soil eros</w:t>
      </w:r>
      <w:r w:rsidR="0056527F">
        <w:rPr>
          <w:rFonts w:ascii="Times New Roman" w:hAnsi="Times New Roman" w:cs="Times New Roman"/>
        </w:rPr>
        <w:t>ion, and extreme weather events (</w:t>
      </w:r>
      <w:proofErr w:type="spellStart"/>
      <w:r w:rsidR="0056527F">
        <w:rPr>
          <w:rFonts w:ascii="Times New Roman" w:hAnsi="Times New Roman" w:cs="Times New Roman"/>
        </w:rPr>
        <w:t>Mume</w:t>
      </w:r>
      <w:proofErr w:type="spellEnd"/>
      <w:r w:rsidR="0056527F">
        <w:rPr>
          <w:rFonts w:ascii="Times New Roman" w:hAnsi="Times New Roman" w:cs="Times New Roman"/>
        </w:rPr>
        <w:t xml:space="preserve"> </w:t>
      </w:r>
      <w:r w:rsidR="0056527F" w:rsidRPr="0056527F">
        <w:rPr>
          <w:rFonts w:ascii="Times New Roman" w:hAnsi="Times New Roman" w:cs="Times New Roman"/>
          <w:i/>
        </w:rPr>
        <w:t>et.al.,</w:t>
      </w:r>
      <w:r w:rsidR="0056527F">
        <w:rPr>
          <w:rFonts w:ascii="Times New Roman" w:hAnsi="Times New Roman" w:cs="Times New Roman"/>
        </w:rPr>
        <w:t xml:space="preserve"> 2021).</w:t>
      </w:r>
      <w:r w:rsidRPr="00320077">
        <w:rPr>
          <w:rFonts w:ascii="Times New Roman" w:hAnsi="Times New Roman" w:cs="Times New Roman"/>
        </w:rPr>
        <w:t xml:space="preserve"> These systems sequester carbon through tree biomass accumulation</w:t>
      </w:r>
      <w:r w:rsidR="0056527F">
        <w:rPr>
          <w:rFonts w:ascii="Times New Roman" w:hAnsi="Times New Roman" w:cs="Times New Roman"/>
        </w:rPr>
        <w:t xml:space="preserve"> and organic matter deposition</w:t>
      </w:r>
      <w:r w:rsidRPr="00320077">
        <w:rPr>
          <w:rFonts w:ascii="Times New Roman" w:hAnsi="Times New Roman" w:cs="Times New Roman"/>
        </w:rPr>
        <w:t>.</w:t>
      </w:r>
    </w:p>
    <w:p w14:paraId="613D94A1"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Studies indicate that windbreaks can store up to 40 Mg C ha⁻¹ in biomass and contribute significantly to soil carbon enrichment through root turnover and litte</w:t>
      </w:r>
      <w:r w:rsidR="0056527F">
        <w:rPr>
          <w:rFonts w:ascii="Times New Roman" w:hAnsi="Times New Roman" w:cs="Times New Roman"/>
        </w:rPr>
        <w:t>r decomposition</w:t>
      </w:r>
      <w:r w:rsidRPr="00320077">
        <w:rPr>
          <w:rFonts w:ascii="Times New Roman" w:hAnsi="Times New Roman" w:cs="Times New Roman"/>
        </w:rPr>
        <w:t>. Additionally, shelterbelts enhance local microclimates, improving crop yields and redu</w:t>
      </w:r>
      <w:r w:rsidR="0056527F">
        <w:rPr>
          <w:rFonts w:ascii="Times New Roman" w:hAnsi="Times New Roman" w:cs="Times New Roman"/>
        </w:rPr>
        <w:t>cing evapotranspiration losses</w:t>
      </w:r>
      <w:r w:rsidRPr="00320077">
        <w:rPr>
          <w:rFonts w:ascii="Times New Roman" w:hAnsi="Times New Roman" w:cs="Times New Roman"/>
        </w:rPr>
        <w:t>.</w:t>
      </w:r>
    </w:p>
    <w:p w14:paraId="127BD329" w14:textId="77777777" w:rsidR="00320077" w:rsidRPr="00320077" w:rsidRDefault="00320077" w:rsidP="00014804">
      <w:pPr>
        <w:jc w:val="both"/>
        <w:rPr>
          <w:rFonts w:ascii="Times New Roman" w:hAnsi="Times New Roman" w:cs="Times New Roman"/>
          <w:b/>
          <w:bCs/>
        </w:rPr>
      </w:pPr>
      <w:r w:rsidRPr="00320077">
        <w:rPr>
          <w:rFonts w:ascii="Times New Roman" w:hAnsi="Times New Roman" w:cs="Times New Roman"/>
          <w:b/>
          <w:bCs/>
        </w:rPr>
        <w:t>ii. Carbon Sequestration Potential of Different Agroforestry Systems</w:t>
      </w:r>
    </w:p>
    <w:p w14:paraId="33608A3C"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Agroforestry systems vary widely in their carbon sequestration potential depending on species composition, management practices, and environmental conditions. Studies suggest that agroforestry can store between 30 and 300 Mg C ha⁻¹ in total system biomass and soil carbon po</w:t>
      </w:r>
      <w:r w:rsidR="0056527F">
        <w:rPr>
          <w:rFonts w:ascii="Times New Roman" w:hAnsi="Times New Roman" w:cs="Times New Roman"/>
        </w:rPr>
        <w:t>ols</w:t>
      </w:r>
      <w:r w:rsidRPr="00320077">
        <w:rPr>
          <w:rFonts w:ascii="Times New Roman" w:hAnsi="Times New Roman" w:cs="Times New Roman"/>
        </w:rPr>
        <w:t>.</w:t>
      </w:r>
    </w:p>
    <w:p w14:paraId="19A3FE6F"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The sequestration potential is highest in tropical agroforestry systems due to rapid tree growth rate</w:t>
      </w:r>
      <w:r w:rsidR="0056527F">
        <w:rPr>
          <w:rFonts w:ascii="Times New Roman" w:hAnsi="Times New Roman" w:cs="Times New Roman"/>
        </w:rPr>
        <w:t>s and year-round carbon uptake</w:t>
      </w:r>
      <w:r w:rsidRPr="00320077">
        <w:rPr>
          <w:rFonts w:ascii="Times New Roman" w:hAnsi="Times New Roman" w:cs="Times New Roman"/>
        </w:rPr>
        <w:t>. Temperate agroforestry systems, while slower in biomass accumulation, contribute significantly to long-term soil carbon storage (</w:t>
      </w:r>
      <w:r w:rsidR="0056527F">
        <w:rPr>
          <w:rFonts w:ascii="Times New Roman" w:hAnsi="Times New Roman" w:cs="Times New Roman"/>
        </w:rPr>
        <w:t xml:space="preserve">Mayer </w:t>
      </w:r>
      <w:r w:rsidR="0056527F" w:rsidRPr="0056527F">
        <w:rPr>
          <w:rFonts w:ascii="Times New Roman" w:hAnsi="Times New Roman" w:cs="Times New Roman"/>
          <w:i/>
        </w:rPr>
        <w:t>et.al.</w:t>
      </w:r>
      <w:r w:rsidR="0056527F">
        <w:rPr>
          <w:rFonts w:ascii="Times New Roman" w:hAnsi="Times New Roman" w:cs="Times New Roman"/>
        </w:rPr>
        <w:t>, 2022</w:t>
      </w:r>
      <w:r w:rsidRPr="00320077">
        <w:rPr>
          <w:rFonts w:ascii="Times New Roman" w:hAnsi="Times New Roman" w:cs="Times New Roman"/>
        </w:rPr>
        <w:t>).</w:t>
      </w:r>
    </w:p>
    <w:p w14:paraId="4364AB9C" w14:textId="77777777" w:rsidR="00320077" w:rsidRPr="00320077" w:rsidRDefault="00320077" w:rsidP="00014804">
      <w:pPr>
        <w:jc w:val="both"/>
        <w:rPr>
          <w:rFonts w:ascii="Times New Roman" w:hAnsi="Times New Roman" w:cs="Times New Roman"/>
          <w:b/>
          <w:bCs/>
        </w:rPr>
      </w:pPr>
      <w:r w:rsidRPr="00320077">
        <w:rPr>
          <w:rFonts w:ascii="Times New Roman" w:hAnsi="Times New Roman" w:cs="Times New Roman"/>
          <w:b/>
          <w:bCs/>
        </w:rPr>
        <w:t>iii. Mechanisms of Carbon Sequestration in Agroforestry</w:t>
      </w:r>
    </w:p>
    <w:p w14:paraId="08185DDC" w14:textId="77777777" w:rsidR="00320077" w:rsidRPr="00320077" w:rsidRDefault="00320077" w:rsidP="00014804">
      <w:pPr>
        <w:jc w:val="both"/>
        <w:rPr>
          <w:rFonts w:ascii="Times New Roman" w:hAnsi="Times New Roman" w:cs="Times New Roman"/>
          <w:b/>
          <w:bCs/>
        </w:rPr>
      </w:pPr>
      <w:r w:rsidRPr="00320077">
        <w:rPr>
          <w:rFonts w:ascii="Times New Roman" w:hAnsi="Times New Roman" w:cs="Times New Roman"/>
          <w:b/>
          <w:bCs/>
        </w:rPr>
        <w:t>a. Above-Ground Biomass Accumulation</w:t>
      </w:r>
    </w:p>
    <w:p w14:paraId="29D580C3"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Agroforestry trees capture atmospheric CO₂ through photosynthesis, storing it in trunks, bran</w:t>
      </w:r>
      <w:r w:rsidR="0056527F">
        <w:rPr>
          <w:rFonts w:ascii="Times New Roman" w:hAnsi="Times New Roman" w:cs="Times New Roman"/>
        </w:rPr>
        <w:t>ches, and leaves</w:t>
      </w:r>
      <w:r w:rsidRPr="00320077">
        <w:rPr>
          <w:rFonts w:ascii="Times New Roman" w:hAnsi="Times New Roman" w:cs="Times New Roman"/>
        </w:rPr>
        <w:t xml:space="preserve">. Fast-growing species like Acacia and Eucalyptus accumulate biomass rapidly, enhancing </w:t>
      </w:r>
      <w:r w:rsidR="0056527F">
        <w:rPr>
          <w:rFonts w:ascii="Times New Roman" w:hAnsi="Times New Roman" w:cs="Times New Roman"/>
        </w:rPr>
        <w:t>carbon sequestration potential</w:t>
      </w:r>
      <w:r w:rsidRPr="00320077">
        <w:rPr>
          <w:rFonts w:ascii="Times New Roman" w:hAnsi="Times New Roman" w:cs="Times New Roman"/>
        </w:rPr>
        <w:t>.</w:t>
      </w:r>
    </w:p>
    <w:p w14:paraId="7EB98962" w14:textId="77777777" w:rsidR="00320077" w:rsidRPr="00320077" w:rsidRDefault="00320077" w:rsidP="00014804">
      <w:pPr>
        <w:jc w:val="both"/>
        <w:rPr>
          <w:rFonts w:ascii="Times New Roman" w:hAnsi="Times New Roman" w:cs="Times New Roman"/>
          <w:b/>
          <w:bCs/>
        </w:rPr>
      </w:pPr>
      <w:r w:rsidRPr="00320077">
        <w:rPr>
          <w:rFonts w:ascii="Times New Roman" w:hAnsi="Times New Roman" w:cs="Times New Roman"/>
          <w:b/>
          <w:bCs/>
        </w:rPr>
        <w:t>b. Below-Ground Carbon Storage in Roots</w:t>
      </w:r>
    </w:p>
    <w:p w14:paraId="2ED87EEC"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Deep-rooted trees transfer carbon into deeper soil layers, where it rem</w:t>
      </w:r>
      <w:r w:rsidR="0056527F">
        <w:rPr>
          <w:rFonts w:ascii="Times New Roman" w:hAnsi="Times New Roman" w:cs="Times New Roman"/>
        </w:rPr>
        <w:t>ains stable for longer periods</w:t>
      </w:r>
      <w:r w:rsidRPr="00320077">
        <w:rPr>
          <w:rFonts w:ascii="Times New Roman" w:hAnsi="Times New Roman" w:cs="Times New Roman"/>
        </w:rPr>
        <w:t>. Root exudates also enhance microbial activity, contributing to</w:t>
      </w:r>
      <w:r w:rsidR="0056527F">
        <w:rPr>
          <w:rFonts w:ascii="Times New Roman" w:hAnsi="Times New Roman" w:cs="Times New Roman"/>
        </w:rPr>
        <w:t xml:space="preserve"> soil organic carbon formation</w:t>
      </w:r>
      <w:r w:rsidRPr="00320077">
        <w:rPr>
          <w:rFonts w:ascii="Times New Roman" w:hAnsi="Times New Roman" w:cs="Times New Roman"/>
        </w:rPr>
        <w:t>.</w:t>
      </w:r>
    </w:p>
    <w:p w14:paraId="4289E333" w14:textId="77777777" w:rsidR="00320077" w:rsidRPr="00320077" w:rsidRDefault="00320077" w:rsidP="00014804">
      <w:pPr>
        <w:jc w:val="both"/>
        <w:rPr>
          <w:rFonts w:ascii="Times New Roman" w:hAnsi="Times New Roman" w:cs="Times New Roman"/>
          <w:b/>
          <w:bCs/>
        </w:rPr>
      </w:pPr>
      <w:r w:rsidRPr="00320077">
        <w:rPr>
          <w:rFonts w:ascii="Times New Roman" w:hAnsi="Times New Roman" w:cs="Times New Roman"/>
          <w:b/>
          <w:bCs/>
        </w:rPr>
        <w:t>c. Soil Carbon Dynamics and Organic Matter Accumulation</w:t>
      </w:r>
    </w:p>
    <w:p w14:paraId="3EDDEF99"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Agroforestry systems improve soil structure and increase organic matter inputs through</w:t>
      </w:r>
      <w:r w:rsidR="0056527F">
        <w:rPr>
          <w:rFonts w:ascii="Times New Roman" w:hAnsi="Times New Roman" w:cs="Times New Roman"/>
        </w:rPr>
        <w:t xml:space="preserve"> leaf litter and root turnover</w:t>
      </w:r>
      <w:r w:rsidRPr="00320077">
        <w:rPr>
          <w:rFonts w:ascii="Times New Roman" w:hAnsi="Times New Roman" w:cs="Times New Roman"/>
        </w:rPr>
        <w:t xml:space="preserve">. Soil carbon sequestration rates are enhanced through conservation </w:t>
      </w:r>
      <w:r w:rsidR="0056527F">
        <w:rPr>
          <w:rFonts w:ascii="Times New Roman" w:hAnsi="Times New Roman" w:cs="Times New Roman"/>
        </w:rPr>
        <w:t>tillage and mulching practices</w:t>
      </w:r>
      <w:r w:rsidRPr="00320077">
        <w:rPr>
          <w:rFonts w:ascii="Times New Roman" w:hAnsi="Times New Roman" w:cs="Times New Roman"/>
        </w:rPr>
        <w:t>.</w:t>
      </w:r>
    </w:p>
    <w:p w14:paraId="633D92C7" w14:textId="77777777" w:rsidR="00320077" w:rsidRPr="00320077" w:rsidRDefault="00320077" w:rsidP="00014804">
      <w:pPr>
        <w:jc w:val="both"/>
        <w:rPr>
          <w:rFonts w:ascii="Times New Roman" w:hAnsi="Times New Roman" w:cs="Times New Roman"/>
          <w:b/>
          <w:bCs/>
        </w:rPr>
      </w:pPr>
      <w:r w:rsidRPr="00320077">
        <w:rPr>
          <w:rFonts w:ascii="Times New Roman" w:hAnsi="Times New Roman" w:cs="Times New Roman"/>
          <w:b/>
          <w:bCs/>
        </w:rPr>
        <w:t>d. Litter Decomposition and Nutrient Cycling</w:t>
      </w:r>
    </w:p>
    <w:p w14:paraId="4C34C019"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Tree litter decomposition enriches soil organic matter, increasing carbon stability in agroforestry landscapes (</w:t>
      </w:r>
      <w:r w:rsidR="0056527F">
        <w:rPr>
          <w:rFonts w:ascii="Times New Roman" w:hAnsi="Times New Roman" w:cs="Times New Roman"/>
        </w:rPr>
        <w:t xml:space="preserve">Pardon </w:t>
      </w:r>
      <w:r w:rsidR="0056527F" w:rsidRPr="0056527F">
        <w:rPr>
          <w:rFonts w:ascii="Times New Roman" w:hAnsi="Times New Roman" w:cs="Times New Roman"/>
          <w:i/>
        </w:rPr>
        <w:t>et.al.,</w:t>
      </w:r>
      <w:r w:rsidR="0056527F">
        <w:rPr>
          <w:rFonts w:ascii="Times New Roman" w:hAnsi="Times New Roman" w:cs="Times New Roman"/>
        </w:rPr>
        <w:t xml:space="preserve"> 2017</w:t>
      </w:r>
      <w:r w:rsidRPr="00320077">
        <w:rPr>
          <w:rFonts w:ascii="Times New Roman" w:hAnsi="Times New Roman" w:cs="Times New Roman"/>
        </w:rPr>
        <w:t xml:space="preserve">). Decomposing biomass also supports microbial populations essential for </w:t>
      </w:r>
      <w:r w:rsidR="0056527F">
        <w:rPr>
          <w:rFonts w:ascii="Times New Roman" w:hAnsi="Times New Roman" w:cs="Times New Roman"/>
        </w:rPr>
        <w:t>soil health and carbon storage</w:t>
      </w:r>
      <w:r w:rsidRPr="00320077">
        <w:rPr>
          <w:rFonts w:ascii="Times New Roman" w:hAnsi="Times New Roman" w:cs="Times New Roman"/>
        </w:rPr>
        <w:t>.</w:t>
      </w:r>
    </w:p>
    <w:p w14:paraId="1EBA56D3" w14:textId="77777777" w:rsidR="00320077" w:rsidRPr="00320077" w:rsidRDefault="00320077" w:rsidP="00014804">
      <w:pPr>
        <w:jc w:val="both"/>
        <w:rPr>
          <w:rFonts w:ascii="Times New Roman" w:hAnsi="Times New Roman" w:cs="Times New Roman"/>
          <w:b/>
          <w:bCs/>
        </w:rPr>
      </w:pPr>
      <w:r w:rsidRPr="00320077">
        <w:rPr>
          <w:rFonts w:ascii="Times New Roman" w:hAnsi="Times New Roman" w:cs="Times New Roman"/>
          <w:b/>
          <w:bCs/>
        </w:rPr>
        <w:t>iv. Comparative Analysis of Carbon Storage in Agroforestry vs. Monocropping Systems</w:t>
      </w:r>
    </w:p>
    <w:p w14:paraId="6DA1AB06" w14:textId="77777777" w:rsidR="00320077" w:rsidRPr="00320077" w:rsidRDefault="00320077" w:rsidP="00014804">
      <w:pPr>
        <w:jc w:val="both"/>
        <w:rPr>
          <w:rFonts w:ascii="Times New Roman" w:hAnsi="Times New Roman" w:cs="Times New Roman"/>
        </w:rPr>
      </w:pPr>
      <w:r w:rsidRPr="00320077">
        <w:rPr>
          <w:rFonts w:ascii="Times New Roman" w:hAnsi="Times New Roman" w:cs="Times New Roman"/>
        </w:rPr>
        <w:t>Agroforestry sequesters significantly more carbon than monocropping systems due to continuous biomass accumulat</w:t>
      </w:r>
      <w:r w:rsidR="0056527F">
        <w:rPr>
          <w:rFonts w:ascii="Times New Roman" w:hAnsi="Times New Roman" w:cs="Times New Roman"/>
        </w:rPr>
        <w:t>ion and soil carbon inputs</w:t>
      </w:r>
      <w:r w:rsidRPr="00320077">
        <w:rPr>
          <w:rFonts w:ascii="Times New Roman" w:hAnsi="Times New Roman" w:cs="Times New Roman"/>
        </w:rPr>
        <w:t>. Monocropping leads to carbon depletion through soil degradation, whereas agroforestry enh</w:t>
      </w:r>
      <w:r w:rsidR="0056527F">
        <w:rPr>
          <w:rFonts w:ascii="Times New Roman" w:hAnsi="Times New Roman" w:cs="Times New Roman"/>
        </w:rPr>
        <w:t>ances long-term carbon storage</w:t>
      </w:r>
      <w:r w:rsidRPr="00320077">
        <w:rPr>
          <w:rFonts w:ascii="Times New Roman" w:hAnsi="Times New Roman" w:cs="Times New Roman"/>
        </w:rPr>
        <w:t>.</w:t>
      </w:r>
    </w:p>
    <w:p w14:paraId="6E2B053B" w14:textId="77777777" w:rsidR="00320077" w:rsidRPr="00320077" w:rsidRDefault="00320077" w:rsidP="00014804">
      <w:pPr>
        <w:jc w:val="both"/>
        <w:rPr>
          <w:rFonts w:ascii="Times New Roman" w:hAnsi="Times New Roman" w:cs="Times New Roman"/>
          <w:b/>
          <w:bCs/>
        </w:rPr>
      </w:pPr>
      <w:r w:rsidRPr="00320077">
        <w:rPr>
          <w:rFonts w:ascii="Times New Roman" w:hAnsi="Times New Roman" w:cs="Times New Roman"/>
          <w:b/>
          <w:bCs/>
        </w:rPr>
        <w:t>v. Agroforestry’s Contribution to the Global Carbon Budget</w:t>
      </w:r>
    </w:p>
    <w:p w14:paraId="0374929C" w14:textId="77777777" w:rsidR="00320077" w:rsidRPr="0056527F" w:rsidRDefault="00320077" w:rsidP="00014804">
      <w:pPr>
        <w:jc w:val="both"/>
        <w:rPr>
          <w:rFonts w:ascii="Times New Roman" w:hAnsi="Times New Roman" w:cs="Times New Roman"/>
        </w:rPr>
      </w:pPr>
      <w:r w:rsidRPr="00320077">
        <w:rPr>
          <w:rFonts w:ascii="Times New Roman" w:hAnsi="Times New Roman" w:cs="Times New Roman"/>
        </w:rPr>
        <w:lastRenderedPageBreak/>
        <w:t>Agroforestry is recognized as a major strategy for global carbon mitigation, with the potential to offset up to</w:t>
      </w:r>
      <w:r w:rsidR="0056527F">
        <w:rPr>
          <w:rFonts w:ascii="Times New Roman" w:hAnsi="Times New Roman" w:cs="Times New Roman"/>
        </w:rPr>
        <w:t xml:space="preserve"> 30% of agricultural emissions</w:t>
      </w:r>
      <w:r w:rsidRPr="00320077">
        <w:rPr>
          <w:rFonts w:ascii="Times New Roman" w:hAnsi="Times New Roman" w:cs="Times New Roman"/>
        </w:rPr>
        <w:t>. Scaling agroforestry adoption can contribute significantly to national carbon sequestration targets under climate agree</w:t>
      </w:r>
      <w:r w:rsidR="0056527F">
        <w:rPr>
          <w:rFonts w:ascii="Times New Roman" w:hAnsi="Times New Roman" w:cs="Times New Roman"/>
        </w:rPr>
        <w:t>ments like the Paris Agreement</w:t>
      </w:r>
      <w:r w:rsidRPr="00320077">
        <w:rPr>
          <w:rFonts w:ascii="Times New Roman" w:hAnsi="Times New Roman" w:cs="Times New Roman"/>
        </w:rPr>
        <w:t>.</w:t>
      </w:r>
    </w:p>
    <w:p w14:paraId="2A292CFC"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III. Agroforestry as a Climate Adaptation Strategy</w:t>
      </w:r>
    </w:p>
    <w:p w14:paraId="08AF8FE0"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 xml:space="preserve">Climate change has intensified environmental stressors such as droughts, soil degradation, extreme temperatures, and loss of biodiversity, necessitating the adoption of resilient and </w:t>
      </w:r>
      <w:r w:rsidR="0056527F">
        <w:rPr>
          <w:rFonts w:ascii="Times New Roman" w:hAnsi="Times New Roman" w:cs="Times New Roman"/>
        </w:rPr>
        <w:t xml:space="preserve">adaptive agricultural practices (Saikanth </w:t>
      </w:r>
      <w:r w:rsidR="0056527F" w:rsidRPr="0056527F">
        <w:rPr>
          <w:rFonts w:ascii="Times New Roman" w:hAnsi="Times New Roman" w:cs="Times New Roman"/>
          <w:i/>
        </w:rPr>
        <w:t xml:space="preserve">et.al., </w:t>
      </w:r>
      <w:r w:rsidR="0056527F">
        <w:rPr>
          <w:rFonts w:ascii="Times New Roman" w:hAnsi="Times New Roman" w:cs="Times New Roman"/>
        </w:rPr>
        <w:t xml:space="preserve">2023). </w:t>
      </w:r>
      <w:r w:rsidRPr="00A47304">
        <w:rPr>
          <w:rFonts w:ascii="Times New Roman" w:hAnsi="Times New Roman" w:cs="Times New Roman"/>
        </w:rPr>
        <w:t xml:space="preserve"> Agroforestry has emerged as a robust climate adaptation strategy due to its multifunctional benefits, including microclimate regulation, soil conservation, carbon sequestration, biodiversity enhancement, </w:t>
      </w:r>
      <w:r w:rsidR="0056527F">
        <w:rPr>
          <w:rFonts w:ascii="Times New Roman" w:hAnsi="Times New Roman" w:cs="Times New Roman"/>
        </w:rPr>
        <w:t>and livelihood diversification</w:t>
      </w:r>
      <w:r w:rsidRPr="00A47304">
        <w:rPr>
          <w:rFonts w:ascii="Times New Roman" w:hAnsi="Times New Roman" w:cs="Times New Roman"/>
        </w:rPr>
        <w:t>. By integrating trees, crops, and livestock, agroforestry systems improve the adaptive capacity of farming communities, particularly in regions vulner</w:t>
      </w:r>
      <w:r w:rsidR="0056527F">
        <w:rPr>
          <w:rFonts w:ascii="Times New Roman" w:hAnsi="Times New Roman" w:cs="Times New Roman"/>
        </w:rPr>
        <w:t>able to climate change impacts</w:t>
      </w:r>
      <w:r w:rsidRPr="00A47304">
        <w:rPr>
          <w:rFonts w:ascii="Times New Roman" w:hAnsi="Times New Roman" w:cs="Times New Roman"/>
        </w:rPr>
        <w:t>.</w:t>
      </w:r>
    </w:p>
    <w:p w14:paraId="522F2D0F" w14:textId="77777777" w:rsidR="00A47304" w:rsidRPr="00A47304" w:rsidRDefault="00A47304" w:rsidP="00014804">
      <w:pPr>
        <w:jc w:val="both"/>
        <w:rPr>
          <w:rFonts w:ascii="Times New Roman" w:hAnsi="Times New Roman" w:cs="Times New Roman"/>
          <w:b/>
          <w:bCs/>
        </w:rPr>
      </w:pPr>
      <w:proofErr w:type="spellStart"/>
      <w:r w:rsidRPr="00A47304">
        <w:rPr>
          <w:rFonts w:ascii="Times New Roman" w:hAnsi="Times New Roman" w:cs="Times New Roman"/>
          <w:b/>
          <w:bCs/>
        </w:rPr>
        <w:t>i</w:t>
      </w:r>
      <w:proofErr w:type="spellEnd"/>
      <w:r w:rsidRPr="00A47304">
        <w:rPr>
          <w:rFonts w:ascii="Times New Roman" w:hAnsi="Times New Roman" w:cs="Times New Roman"/>
          <w:b/>
          <w:bCs/>
        </w:rPr>
        <w:t>. Agroforestry and Resilience to Climatic Extremes</w:t>
      </w:r>
    </w:p>
    <w:p w14:paraId="76E08A7D"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Agroforestry provides resilience against climatic extremes by stabilizing soil and water resources, reducing temperature fluctuations, and mitigating the adverse effects of extreme weather events. Trees in agroforestry systems act as natural buffers, reducing the vulnerability of agricultural landscapes to droughts, soil erosion, and extreme temperatures (</w:t>
      </w:r>
      <w:proofErr w:type="spellStart"/>
      <w:proofErr w:type="gramStart"/>
      <w:r w:rsidR="0056527F">
        <w:rPr>
          <w:rFonts w:ascii="Times New Roman" w:hAnsi="Times New Roman" w:cs="Times New Roman"/>
        </w:rPr>
        <w:t>Nungula</w:t>
      </w:r>
      <w:proofErr w:type="spellEnd"/>
      <w:r w:rsidR="0056527F">
        <w:rPr>
          <w:rFonts w:ascii="Times New Roman" w:hAnsi="Times New Roman" w:cs="Times New Roman"/>
        </w:rPr>
        <w:t xml:space="preserve">  </w:t>
      </w:r>
      <w:r w:rsidR="0056527F" w:rsidRPr="0056527F">
        <w:rPr>
          <w:rFonts w:ascii="Times New Roman" w:hAnsi="Times New Roman" w:cs="Times New Roman"/>
          <w:i/>
        </w:rPr>
        <w:t>et.al</w:t>
      </w:r>
      <w:proofErr w:type="gramEnd"/>
      <w:r w:rsidR="0056527F" w:rsidRPr="0056527F">
        <w:rPr>
          <w:rFonts w:ascii="Times New Roman" w:hAnsi="Times New Roman" w:cs="Times New Roman"/>
          <w:i/>
        </w:rPr>
        <w:t>.,</w:t>
      </w:r>
      <w:r w:rsidR="0056527F">
        <w:rPr>
          <w:rFonts w:ascii="Times New Roman" w:hAnsi="Times New Roman" w:cs="Times New Roman"/>
        </w:rPr>
        <w:t xml:space="preserve"> 2024</w:t>
      </w:r>
      <w:r w:rsidRPr="00A47304">
        <w:rPr>
          <w:rFonts w:ascii="Times New Roman" w:hAnsi="Times New Roman" w:cs="Times New Roman"/>
        </w:rPr>
        <w:t>).</w:t>
      </w:r>
    </w:p>
    <w:p w14:paraId="1F2DC8C9"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a. Drought Mitigation and Water Conservation</w:t>
      </w:r>
    </w:p>
    <w:p w14:paraId="3A7C85BC"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Drought is one of the most significant threats to agricultural productivity, exacerbated by rising global temperatures</w:t>
      </w:r>
      <w:r w:rsidR="0056527F">
        <w:rPr>
          <w:rFonts w:ascii="Times New Roman" w:hAnsi="Times New Roman" w:cs="Times New Roman"/>
        </w:rPr>
        <w:t xml:space="preserve"> and erratic rainfall patterns</w:t>
      </w:r>
      <w:r w:rsidRPr="00A47304">
        <w:rPr>
          <w:rFonts w:ascii="Times New Roman" w:hAnsi="Times New Roman" w:cs="Times New Roman"/>
        </w:rPr>
        <w:t>. Agroforestry mitigates drought effects through several mechanisms, including improved water infiltration, reduced evaporation, and en</w:t>
      </w:r>
      <w:r w:rsidR="0056527F">
        <w:rPr>
          <w:rFonts w:ascii="Times New Roman" w:hAnsi="Times New Roman" w:cs="Times New Roman"/>
        </w:rPr>
        <w:t>hanced soil moisture retention</w:t>
      </w:r>
      <w:r w:rsidRPr="00A47304">
        <w:rPr>
          <w:rFonts w:ascii="Times New Roman" w:hAnsi="Times New Roman" w:cs="Times New Roman"/>
        </w:rPr>
        <w:t xml:space="preserve">. Tree roots increase soil porosity and water-holding capacity, reducing surface runoff and </w:t>
      </w:r>
      <w:r w:rsidR="0056527F">
        <w:rPr>
          <w:rFonts w:ascii="Times New Roman" w:hAnsi="Times New Roman" w:cs="Times New Roman"/>
        </w:rPr>
        <w:t>promoting groundwater recharge</w:t>
      </w:r>
      <w:r w:rsidRPr="00A47304">
        <w:rPr>
          <w:rFonts w:ascii="Times New Roman" w:hAnsi="Times New Roman" w:cs="Times New Roman"/>
        </w:rPr>
        <w:t>.</w:t>
      </w:r>
    </w:p>
    <w:p w14:paraId="56235869"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 xml:space="preserve">Studies have shown that deep-rooted tree species such as Acacia, </w:t>
      </w:r>
      <w:proofErr w:type="spellStart"/>
      <w:r w:rsidRPr="00A47304">
        <w:rPr>
          <w:rFonts w:ascii="Times New Roman" w:hAnsi="Times New Roman" w:cs="Times New Roman"/>
        </w:rPr>
        <w:t>Faidherbia</w:t>
      </w:r>
      <w:proofErr w:type="spellEnd"/>
      <w:r w:rsidRPr="00A47304">
        <w:rPr>
          <w:rFonts w:ascii="Times New Roman" w:hAnsi="Times New Roman" w:cs="Times New Roman"/>
        </w:rPr>
        <w:t>, and Prosopis access deep water reserves, maintaining green cover and agricultural productivi</w:t>
      </w:r>
      <w:r w:rsidR="0056527F">
        <w:rPr>
          <w:rFonts w:ascii="Times New Roman" w:hAnsi="Times New Roman" w:cs="Times New Roman"/>
        </w:rPr>
        <w:t>ty during prolonged dry spells</w:t>
      </w:r>
      <w:r w:rsidRPr="00A47304">
        <w:rPr>
          <w:rFonts w:ascii="Times New Roman" w:hAnsi="Times New Roman" w:cs="Times New Roman"/>
        </w:rPr>
        <w:t>. Agroforestry systems also enhance transpiration efficiency, reducing plant water stress while maintaining higher photosynthetic rates under drought conditions (</w:t>
      </w:r>
      <w:r w:rsidR="0056527F">
        <w:rPr>
          <w:rFonts w:ascii="Times New Roman" w:hAnsi="Times New Roman" w:cs="Times New Roman"/>
        </w:rPr>
        <w:t xml:space="preserve">Soni </w:t>
      </w:r>
      <w:r w:rsidR="0056527F" w:rsidRPr="0056527F">
        <w:rPr>
          <w:rFonts w:ascii="Times New Roman" w:hAnsi="Times New Roman" w:cs="Times New Roman"/>
          <w:i/>
        </w:rPr>
        <w:t>et.al.,</w:t>
      </w:r>
      <w:r w:rsidR="0056527F">
        <w:rPr>
          <w:rFonts w:ascii="Times New Roman" w:hAnsi="Times New Roman" w:cs="Times New Roman"/>
        </w:rPr>
        <w:t xml:space="preserve"> 2017</w:t>
      </w:r>
      <w:r w:rsidRPr="00A47304">
        <w:rPr>
          <w:rFonts w:ascii="Times New Roman" w:hAnsi="Times New Roman" w:cs="Times New Roman"/>
        </w:rPr>
        <w:t>).</w:t>
      </w:r>
    </w:p>
    <w:p w14:paraId="25038931"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Mulching with agroforestry tree litter further aids in water conservation by reducing soil evaporation losses and maintaining soil organic matter, which incr</w:t>
      </w:r>
      <w:r w:rsidR="0056527F">
        <w:rPr>
          <w:rFonts w:ascii="Times New Roman" w:hAnsi="Times New Roman" w:cs="Times New Roman"/>
        </w:rPr>
        <w:t>eases water retention capacity</w:t>
      </w:r>
      <w:r w:rsidRPr="00A47304">
        <w:rPr>
          <w:rFonts w:ascii="Times New Roman" w:hAnsi="Times New Roman" w:cs="Times New Roman"/>
        </w:rPr>
        <w:t>. The presence of trees also moderates microclimatic conditions, reducing evapotranspiration from crops and improvin</w:t>
      </w:r>
      <w:r w:rsidR="0056527F">
        <w:rPr>
          <w:rFonts w:ascii="Times New Roman" w:hAnsi="Times New Roman" w:cs="Times New Roman"/>
        </w:rPr>
        <w:t>g overall water-use efficiency</w:t>
      </w:r>
      <w:r w:rsidRPr="00A47304">
        <w:rPr>
          <w:rFonts w:ascii="Times New Roman" w:hAnsi="Times New Roman" w:cs="Times New Roman"/>
        </w:rPr>
        <w:t>.</w:t>
      </w:r>
    </w:p>
    <w:p w14:paraId="13B2D680"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b. Soil Erosion Control and Land Degradation Prevention</w:t>
      </w:r>
    </w:p>
    <w:p w14:paraId="4EDB9ABB"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Soil erosion and land degradation are major environmental challenges exacerbated by climate change, leading to reduced soil fertility</w:t>
      </w:r>
      <w:r w:rsidR="0056527F">
        <w:rPr>
          <w:rFonts w:ascii="Times New Roman" w:hAnsi="Times New Roman" w:cs="Times New Roman"/>
        </w:rPr>
        <w:t xml:space="preserve"> and agricultural productivity</w:t>
      </w:r>
      <w:r w:rsidRPr="00A47304">
        <w:rPr>
          <w:rFonts w:ascii="Times New Roman" w:hAnsi="Times New Roman" w:cs="Times New Roman"/>
        </w:rPr>
        <w:t>. Agroforestry plays a crucial role in stabilizing soil through root reinforcement, organic matter deposition, and canopy protection against raindrop impact (</w:t>
      </w:r>
      <w:r w:rsidR="00672EE6">
        <w:rPr>
          <w:rFonts w:ascii="Times New Roman" w:hAnsi="Times New Roman" w:cs="Times New Roman"/>
        </w:rPr>
        <w:t xml:space="preserve">Rolo </w:t>
      </w:r>
      <w:r w:rsidR="00672EE6" w:rsidRPr="00672EE6">
        <w:rPr>
          <w:rFonts w:ascii="Times New Roman" w:hAnsi="Times New Roman" w:cs="Times New Roman"/>
          <w:i/>
        </w:rPr>
        <w:t>et.al.,</w:t>
      </w:r>
      <w:r w:rsidR="00672EE6">
        <w:rPr>
          <w:rFonts w:ascii="Times New Roman" w:hAnsi="Times New Roman" w:cs="Times New Roman"/>
        </w:rPr>
        <w:t xml:space="preserve"> 2023</w:t>
      </w:r>
      <w:r w:rsidRPr="00A47304">
        <w:rPr>
          <w:rFonts w:ascii="Times New Roman" w:hAnsi="Times New Roman" w:cs="Times New Roman"/>
        </w:rPr>
        <w:t>).</w:t>
      </w:r>
    </w:p>
    <w:p w14:paraId="59CBD48B"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Tree roots in agroforestry systems bind soil particles together, reducing the susceptibility of la</w:t>
      </w:r>
      <w:r w:rsidR="00672EE6">
        <w:rPr>
          <w:rFonts w:ascii="Times New Roman" w:hAnsi="Times New Roman" w:cs="Times New Roman"/>
        </w:rPr>
        <w:t>nd to erosion by wind and water</w:t>
      </w:r>
      <w:r w:rsidRPr="00A47304">
        <w:rPr>
          <w:rFonts w:ascii="Times New Roman" w:hAnsi="Times New Roman" w:cs="Times New Roman"/>
        </w:rPr>
        <w:t>. Windbreaks and shelterbelts mitigate soil loss by reducing wind velocity, thereby p</w:t>
      </w:r>
      <w:r w:rsidR="00672EE6">
        <w:rPr>
          <w:rFonts w:ascii="Times New Roman" w:hAnsi="Times New Roman" w:cs="Times New Roman"/>
        </w:rPr>
        <w:t>reventing topsoil displacement</w:t>
      </w:r>
      <w:r w:rsidRPr="00A47304">
        <w:rPr>
          <w:rFonts w:ascii="Times New Roman" w:hAnsi="Times New Roman" w:cs="Times New Roman"/>
        </w:rPr>
        <w:t xml:space="preserve">. Furthermore, agroforestry enhances soil organic carbon levels, improving soil structure, water </w:t>
      </w:r>
      <w:r w:rsidR="00672EE6">
        <w:rPr>
          <w:rFonts w:ascii="Times New Roman" w:hAnsi="Times New Roman" w:cs="Times New Roman"/>
        </w:rPr>
        <w:t>retention, and fertility</w:t>
      </w:r>
      <w:r w:rsidRPr="00A47304">
        <w:rPr>
          <w:rFonts w:ascii="Times New Roman" w:hAnsi="Times New Roman" w:cs="Times New Roman"/>
        </w:rPr>
        <w:t>.</w:t>
      </w:r>
    </w:p>
    <w:p w14:paraId="7BA5C5D0"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Research in sub-Saharan Africa has demonstrated that integrating agroforestry practices such as contour planting and alley cropping with nitrogen-fixing trees like Leucaena and Gliricidia significantly reduces soil erosion rates, improvi</w:t>
      </w:r>
      <w:r w:rsidR="00672EE6">
        <w:rPr>
          <w:rFonts w:ascii="Times New Roman" w:hAnsi="Times New Roman" w:cs="Times New Roman"/>
        </w:rPr>
        <w:t>ng long-term land productivity</w:t>
      </w:r>
      <w:r w:rsidRPr="00A47304">
        <w:rPr>
          <w:rFonts w:ascii="Times New Roman" w:hAnsi="Times New Roman" w:cs="Times New Roman"/>
        </w:rPr>
        <w:t>.</w:t>
      </w:r>
    </w:p>
    <w:p w14:paraId="21A2BD4B"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c. Protection Against Extreme Temperatures and Wind Damage</w:t>
      </w:r>
    </w:p>
    <w:p w14:paraId="7B449C1E"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lastRenderedPageBreak/>
        <w:t>Extreme temperature fluctuations negatively impact crop growth, leading to reduced yields and increased susceptibility to pest infestations (</w:t>
      </w:r>
      <w:r w:rsidR="00672EE6">
        <w:rPr>
          <w:rFonts w:ascii="Times New Roman" w:hAnsi="Times New Roman" w:cs="Times New Roman"/>
        </w:rPr>
        <w:t xml:space="preserve">Subedi </w:t>
      </w:r>
      <w:r w:rsidR="00672EE6" w:rsidRPr="00672EE6">
        <w:rPr>
          <w:rFonts w:ascii="Times New Roman" w:hAnsi="Times New Roman" w:cs="Times New Roman"/>
          <w:i/>
        </w:rPr>
        <w:t>et.al.,</w:t>
      </w:r>
      <w:r w:rsidR="00672EE6">
        <w:rPr>
          <w:rFonts w:ascii="Times New Roman" w:hAnsi="Times New Roman" w:cs="Times New Roman"/>
        </w:rPr>
        <w:t xml:space="preserve"> 2023</w:t>
      </w:r>
      <w:r w:rsidRPr="00A47304">
        <w:rPr>
          <w:rFonts w:ascii="Times New Roman" w:hAnsi="Times New Roman" w:cs="Times New Roman"/>
        </w:rPr>
        <w:t>). Agroforestry helps buffer against these climatic extremes by providing shade, reducing temperature variability, and improv</w:t>
      </w:r>
      <w:r w:rsidR="00672EE6">
        <w:rPr>
          <w:rFonts w:ascii="Times New Roman" w:hAnsi="Times New Roman" w:cs="Times New Roman"/>
        </w:rPr>
        <w:t>ing overall farm microclimates</w:t>
      </w:r>
      <w:r w:rsidRPr="00A47304">
        <w:rPr>
          <w:rFonts w:ascii="Times New Roman" w:hAnsi="Times New Roman" w:cs="Times New Roman"/>
        </w:rPr>
        <w:t>.</w:t>
      </w:r>
    </w:p>
    <w:p w14:paraId="12261BBE"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The shade from trees lowers soil surface temperatures, preventing heat</w:t>
      </w:r>
      <w:r w:rsidR="00672EE6">
        <w:rPr>
          <w:rFonts w:ascii="Times New Roman" w:hAnsi="Times New Roman" w:cs="Times New Roman"/>
        </w:rPr>
        <w:t xml:space="preserve"> stress in crops and livestock</w:t>
      </w:r>
      <w:r w:rsidRPr="00A47304">
        <w:rPr>
          <w:rFonts w:ascii="Times New Roman" w:hAnsi="Times New Roman" w:cs="Times New Roman"/>
        </w:rPr>
        <w:t>. Research has shown that shaded coffee and cocoa agroforestry systems maintain cooler microclimatic conditions, reducing physiological stress and increasing crop resilien</w:t>
      </w:r>
      <w:r w:rsidR="00672EE6">
        <w:rPr>
          <w:rFonts w:ascii="Times New Roman" w:hAnsi="Times New Roman" w:cs="Times New Roman"/>
        </w:rPr>
        <w:t>ce to heat waves</w:t>
      </w:r>
      <w:r w:rsidRPr="00A47304">
        <w:rPr>
          <w:rFonts w:ascii="Times New Roman" w:hAnsi="Times New Roman" w:cs="Times New Roman"/>
        </w:rPr>
        <w:t>. Similarly, shelterbelts and windbreaks protect crops from extreme winds, reducing</w:t>
      </w:r>
      <w:r w:rsidR="00672EE6">
        <w:rPr>
          <w:rFonts w:ascii="Times New Roman" w:hAnsi="Times New Roman" w:cs="Times New Roman"/>
        </w:rPr>
        <w:t xml:space="preserve"> lodging and mechanical damage</w:t>
      </w:r>
      <w:r w:rsidRPr="00A47304">
        <w:rPr>
          <w:rFonts w:ascii="Times New Roman" w:hAnsi="Times New Roman" w:cs="Times New Roman"/>
        </w:rPr>
        <w:t>.</w:t>
      </w:r>
    </w:p>
    <w:p w14:paraId="5B0310C7"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ii. Role of Agroforestry in Enhancing Agricultural Productivity Under Climate Stress</w:t>
      </w:r>
    </w:p>
    <w:p w14:paraId="1FA78A72"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Climate change poses significant challenges to agricultural productivity, including yield reductions due to heat stress, erratic rainfall, and soil degradation (</w:t>
      </w:r>
      <w:r w:rsidR="00672EE6">
        <w:rPr>
          <w:rFonts w:ascii="Times New Roman" w:hAnsi="Times New Roman" w:cs="Times New Roman"/>
        </w:rPr>
        <w:t xml:space="preserve">Fonta </w:t>
      </w:r>
      <w:r w:rsidR="00672EE6" w:rsidRPr="00672EE6">
        <w:rPr>
          <w:rFonts w:ascii="Times New Roman" w:hAnsi="Times New Roman" w:cs="Times New Roman"/>
          <w:i/>
        </w:rPr>
        <w:t>et.al.,</w:t>
      </w:r>
      <w:r w:rsidR="00672EE6">
        <w:rPr>
          <w:rFonts w:ascii="Times New Roman" w:hAnsi="Times New Roman" w:cs="Times New Roman"/>
        </w:rPr>
        <w:t xml:space="preserve"> 2011</w:t>
      </w:r>
      <w:r w:rsidRPr="00A47304">
        <w:rPr>
          <w:rFonts w:ascii="Times New Roman" w:hAnsi="Times New Roman" w:cs="Times New Roman"/>
        </w:rPr>
        <w:t xml:space="preserve">). Agroforestry enhances agricultural resilience by improving soil health, increasing nutrient availability, and </w:t>
      </w:r>
      <w:r w:rsidR="00672EE6">
        <w:rPr>
          <w:rFonts w:ascii="Times New Roman" w:hAnsi="Times New Roman" w:cs="Times New Roman"/>
        </w:rPr>
        <w:t>enhancing pollination services</w:t>
      </w:r>
      <w:r w:rsidRPr="00A47304">
        <w:rPr>
          <w:rFonts w:ascii="Times New Roman" w:hAnsi="Times New Roman" w:cs="Times New Roman"/>
        </w:rPr>
        <w:t>.</w:t>
      </w:r>
    </w:p>
    <w:p w14:paraId="7976FD52"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 xml:space="preserve">Nitrogen-fixing tree species, such as Sesbania and Acacia, enhance soil fertility through biological nitrogen fixation, reducing dependency on synthetic fertilizers and improving crop yields under </w:t>
      </w:r>
      <w:r w:rsidR="00672EE6">
        <w:rPr>
          <w:rFonts w:ascii="Times New Roman" w:hAnsi="Times New Roman" w:cs="Times New Roman"/>
        </w:rPr>
        <w:t>nutrient-limited conditions</w:t>
      </w:r>
      <w:r w:rsidRPr="00A47304">
        <w:rPr>
          <w:rFonts w:ascii="Times New Roman" w:hAnsi="Times New Roman" w:cs="Times New Roman"/>
        </w:rPr>
        <w:t>. Additionally, agroforestry systems promote diversified cropping patterns, reducing the risk of total crop failu</w:t>
      </w:r>
      <w:r w:rsidR="00672EE6">
        <w:rPr>
          <w:rFonts w:ascii="Times New Roman" w:hAnsi="Times New Roman" w:cs="Times New Roman"/>
        </w:rPr>
        <w:t>re due to climatic variability</w:t>
      </w:r>
      <w:r w:rsidRPr="00A47304">
        <w:rPr>
          <w:rFonts w:ascii="Times New Roman" w:hAnsi="Times New Roman" w:cs="Times New Roman"/>
        </w:rPr>
        <w:t>.</w:t>
      </w:r>
    </w:p>
    <w:p w14:paraId="64E11EAF"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 xml:space="preserve">Studies in the Sahel region have shown that integrating </w:t>
      </w:r>
      <w:proofErr w:type="spellStart"/>
      <w:r w:rsidRPr="00A47304">
        <w:rPr>
          <w:rFonts w:ascii="Times New Roman" w:hAnsi="Times New Roman" w:cs="Times New Roman"/>
        </w:rPr>
        <w:t>Faidherbia</w:t>
      </w:r>
      <w:proofErr w:type="spellEnd"/>
      <w:r w:rsidRPr="00A47304">
        <w:rPr>
          <w:rFonts w:ascii="Times New Roman" w:hAnsi="Times New Roman" w:cs="Times New Roman"/>
        </w:rPr>
        <w:t xml:space="preserve"> </w:t>
      </w:r>
      <w:proofErr w:type="spellStart"/>
      <w:r w:rsidRPr="00A47304">
        <w:rPr>
          <w:rFonts w:ascii="Times New Roman" w:hAnsi="Times New Roman" w:cs="Times New Roman"/>
        </w:rPr>
        <w:t>albida</w:t>
      </w:r>
      <w:proofErr w:type="spellEnd"/>
      <w:r w:rsidRPr="00A47304">
        <w:rPr>
          <w:rFonts w:ascii="Times New Roman" w:hAnsi="Times New Roman" w:cs="Times New Roman"/>
        </w:rPr>
        <w:t xml:space="preserve"> into cereal-based farming systems improves maize and millet yields by up to 100%, even und</w:t>
      </w:r>
      <w:r w:rsidR="00672EE6">
        <w:rPr>
          <w:rFonts w:ascii="Times New Roman" w:hAnsi="Times New Roman" w:cs="Times New Roman"/>
        </w:rPr>
        <w:t>er erratic rainfall conditions</w:t>
      </w:r>
      <w:r w:rsidRPr="00A47304">
        <w:rPr>
          <w:rFonts w:ascii="Times New Roman" w:hAnsi="Times New Roman" w:cs="Times New Roman"/>
        </w:rPr>
        <w:t>. Agroforestry trees also enhance mycorrhizal associations, improving nutrient uptake efficiency and plant resilience to environmental stressors (</w:t>
      </w:r>
      <w:r w:rsidR="00672EE6">
        <w:rPr>
          <w:rFonts w:ascii="Times New Roman" w:hAnsi="Times New Roman" w:cs="Times New Roman"/>
        </w:rPr>
        <w:t xml:space="preserve">Mustafa </w:t>
      </w:r>
      <w:r w:rsidR="00672EE6" w:rsidRPr="00672EE6">
        <w:rPr>
          <w:rFonts w:ascii="Times New Roman" w:hAnsi="Times New Roman" w:cs="Times New Roman"/>
          <w:i/>
        </w:rPr>
        <w:t>et.al.,</w:t>
      </w:r>
      <w:r w:rsidR="00672EE6">
        <w:rPr>
          <w:rFonts w:ascii="Times New Roman" w:hAnsi="Times New Roman" w:cs="Times New Roman"/>
        </w:rPr>
        <w:t xml:space="preserve"> 2022</w:t>
      </w:r>
      <w:r w:rsidRPr="00A47304">
        <w:rPr>
          <w:rFonts w:ascii="Times New Roman" w:hAnsi="Times New Roman" w:cs="Times New Roman"/>
        </w:rPr>
        <w:t>).</w:t>
      </w:r>
    </w:p>
    <w:p w14:paraId="2B630EFF"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iii. Biodiversity Conservation and Climate Adaptation</w:t>
      </w:r>
    </w:p>
    <w:p w14:paraId="124303F0"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Biodiversity is essential for maintaining ecosystem stability and resilience to climate change. Agroforestry enhances biodiversity conservation by creating habitat corridors, supporting pollinators, and increasing genetic divers</w:t>
      </w:r>
      <w:r w:rsidR="00672EE6">
        <w:rPr>
          <w:rFonts w:ascii="Times New Roman" w:hAnsi="Times New Roman" w:cs="Times New Roman"/>
        </w:rPr>
        <w:t>ity in agricultural landscapes</w:t>
      </w:r>
      <w:r w:rsidRPr="00A47304">
        <w:rPr>
          <w:rFonts w:ascii="Times New Roman" w:hAnsi="Times New Roman" w:cs="Times New Roman"/>
        </w:rPr>
        <w:t>.</w:t>
      </w:r>
    </w:p>
    <w:p w14:paraId="2FFAC39D"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Tree-based farming systems provide refuge for beneficial organisms such as bees, birds, and predatory insects, which contribute to natura</w:t>
      </w:r>
      <w:r w:rsidR="00672EE6">
        <w:rPr>
          <w:rFonts w:ascii="Times New Roman" w:hAnsi="Times New Roman" w:cs="Times New Roman"/>
        </w:rPr>
        <w:t>l pest control and pollination</w:t>
      </w:r>
      <w:r w:rsidRPr="00A47304">
        <w:rPr>
          <w:rFonts w:ascii="Times New Roman" w:hAnsi="Times New Roman" w:cs="Times New Roman"/>
        </w:rPr>
        <w:t>. Additionally, agroforestry conserves wild plant species and genetic resources, which are critical for breeding climate-resilient crops.</w:t>
      </w:r>
    </w:p>
    <w:p w14:paraId="422F2511"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iv. Synergistic Effects of Agroforestry on Soil Microbial Diversity and Ecosystem Services</w:t>
      </w:r>
    </w:p>
    <w:p w14:paraId="25ADDE82"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Soil microbial communities play a fundamental role in nutrient cycling, organic matter decomposition, and carbon sequestration. Agroforestry enhances microbial diversity by increasing soil organic inputs, creating diverse microhabitats, and promoting symbiotic relationships (</w:t>
      </w:r>
      <w:r w:rsidR="00672EE6">
        <w:rPr>
          <w:rFonts w:ascii="Times New Roman" w:hAnsi="Times New Roman" w:cs="Times New Roman"/>
        </w:rPr>
        <w:t xml:space="preserve">Roy </w:t>
      </w:r>
      <w:r w:rsidR="00672EE6" w:rsidRPr="00672EE6">
        <w:rPr>
          <w:rFonts w:ascii="Times New Roman" w:hAnsi="Times New Roman" w:cs="Times New Roman"/>
          <w:i/>
        </w:rPr>
        <w:t>et.al.,</w:t>
      </w:r>
      <w:r w:rsidR="00672EE6">
        <w:rPr>
          <w:rFonts w:ascii="Times New Roman" w:hAnsi="Times New Roman" w:cs="Times New Roman"/>
        </w:rPr>
        <w:t xml:space="preserve"> 2017</w:t>
      </w:r>
      <w:r w:rsidRPr="00A47304">
        <w:rPr>
          <w:rFonts w:ascii="Times New Roman" w:hAnsi="Times New Roman" w:cs="Times New Roman"/>
        </w:rPr>
        <w:t>).</w:t>
      </w:r>
    </w:p>
    <w:p w14:paraId="1A3DF932"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Research indicates that agroforestry increases soil microbial biomass and enzymatic activity, leading to improved nutrien</w:t>
      </w:r>
      <w:r w:rsidR="00672EE6">
        <w:rPr>
          <w:rFonts w:ascii="Times New Roman" w:hAnsi="Times New Roman" w:cs="Times New Roman"/>
        </w:rPr>
        <w:t>t availability and soil health</w:t>
      </w:r>
      <w:r w:rsidRPr="00A47304">
        <w:rPr>
          <w:rFonts w:ascii="Times New Roman" w:hAnsi="Times New Roman" w:cs="Times New Roman"/>
        </w:rPr>
        <w:t>. Mycorrhizal fungi associated with tree roots enhance phosphorus solubilization, improving nutrient acq</w:t>
      </w:r>
      <w:r w:rsidR="00672EE6">
        <w:rPr>
          <w:rFonts w:ascii="Times New Roman" w:hAnsi="Times New Roman" w:cs="Times New Roman"/>
        </w:rPr>
        <w:t>uisition in agroforestry crops</w:t>
      </w:r>
      <w:r w:rsidRPr="00A47304">
        <w:rPr>
          <w:rFonts w:ascii="Times New Roman" w:hAnsi="Times New Roman" w:cs="Times New Roman"/>
        </w:rPr>
        <w:t>.</w:t>
      </w:r>
    </w:p>
    <w:p w14:paraId="568DB014"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v. Socioeconomic Benefits of Agroforestry for Climate Adaptation</w:t>
      </w:r>
    </w:p>
    <w:p w14:paraId="14A8E2F5"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Agroforestry provides multiple socioeconomic benefits, improving farmers' livelihoods, reducing vulnerability to climate-induced shock</w:t>
      </w:r>
      <w:r w:rsidR="00672EE6">
        <w:rPr>
          <w:rFonts w:ascii="Times New Roman" w:hAnsi="Times New Roman" w:cs="Times New Roman"/>
        </w:rPr>
        <w:t>s, and enhancing food security</w:t>
      </w:r>
      <w:r w:rsidRPr="00A47304">
        <w:rPr>
          <w:rFonts w:ascii="Times New Roman" w:hAnsi="Times New Roman" w:cs="Times New Roman"/>
        </w:rPr>
        <w:t>. By diversifying farm income sources through the production of timber, fruits, fodder, and non-timber forest products, agroforestry</w:t>
      </w:r>
      <w:r w:rsidR="00672EE6">
        <w:rPr>
          <w:rFonts w:ascii="Times New Roman" w:hAnsi="Times New Roman" w:cs="Times New Roman"/>
        </w:rPr>
        <w:t xml:space="preserve"> enhances financial resilience</w:t>
      </w:r>
      <w:r w:rsidRPr="00A47304">
        <w:rPr>
          <w:rFonts w:ascii="Times New Roman" w:hAnsi="Times New Roman" w:cs="Times New Roman"/>
        </w:rPr>
        <w:t>.</w:t>
      </w:r>
    </w:p>
    <w:p w14:paraId="2E1795DD"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lastRenderedPageBreak/>
        <w:t>Moreover, agroforestry systems promote gender-inclusive development by empowering women through agroforestry-based enterprises such as beekeeping, medicinal plant cultivation, and sustainable charcoal production (</w:t>
      </w:r>
      <w:r w:rsidR="00672EE6">
        <w:rPr>
          <w:rFonts w:ascii="Times New Roman" w:hAnsi="Times New Roman" w:cs="Times New Roman"/>
        </w:rPr>
        <w:t xml:space="preserve">Appiah </w:t>
      </w:r>
      <w:r w:rsidR="00672EE6" w:rsidRPr="00672EE6">
        <w:rPr>
          <w:rFonts w:ascii="Times New Roman" w:hAnsi="Times New Roman" w:cs="Times New Roman"/>
          <w:i/>
        </w:rPr>
        <w:t>et.al.,</w:t>
      </w:r>
      <w:r w:rsidR="00672EE6">
        <w:rPr>
          <w:rFonts w:ascii="Times New Roman" w:hAnsi="Times New Roman" w:cs="Times New Roman"/>
        </w:rPr>
        <w:t xml:space="preserve"> 2018</w:t>
      </w:r>
      <w:r w:rsidRPr="00A47304">
        <w:rPr>
          <w:rFonts w:ascii="Times New Roman" w:hAnsi="Times New Roman" w:cs="Times New Roman"/>
        </w:rPr>
        <w:t>).</w:t>
      </w:r>
    </w:p>
    <w:p w14:paraId="59DD165A" w14:textId="77777777" w:rsidR="00320077" w:rsidRPr="00672EE6" w:rsidRDefault="00A47304" w:rsidP="00014804">
      <w:pPr>
        <w:jc w:val="both"/>
        <w:rPr>
          <w:rFonts w:ascii="Times New Roman" w:hAnsi="Times New Roman" w:cs="Times New Roman"/>
        </w:rPr>
      </w:pPr>
      <w:r w:rsidRPr="00A47304">
        <w:rPr>
          <w:rFonts w:ascii="Times New Roman" w:hAnsi="Times New Roman" w:cs="Times New Roman"/>
        </w:rPr>
        <w:t>Research has shown that smallholder farmers practicing agroforestry in East Africa experience higher household incomes and greater food security compared to con</w:t>
      </w:r>
      <w:r w:rsidR="00672EE6">
        <w:rPr>
          <w:rFonts w:ascii="Times New Roman" w:hAnsi="Times New Roman" w:cs="Times New Roman"/>
        </w:rPr>
        <w:t>ventional monocropping systems</w:t>
      </w:r>
      <w:r w:rsidRPr="00A47304">
        <w:rPr>
          <w:rFonts w:ascii="Times New Roman" w:hAnsi="Times New Roman" w:cs="Times New Roman"/>
        </w:rPr>
        <w:t>. In addition, payment for ecosystem services (PES) schemes and carbon credit programs provide financial incentives for farmers to adopt agroforestry practices, further enhancing</w:t>
      </w:r>
      <w:r w:rsidR="00672EE6">
        <w:rPr>
          <w:rFonts w:ascii="Times New Roman" w:hAnsi="Times New Roman" w:cs="Times New Roman"/>
        </w:rPr>
        <w:t xml:space="preserve"> climate adaptation strategies</w:t>
      </w:r>
      <w:r w:rsidRPr="00A47304">
        <w:rPr>
          <w:rFonts w:ascii="Times New Roman" w:hAnsi="Times New Roman" w:cs="Times New Roman"/>
        </w:rPr>
        <w:t>.</w:t>
      </w:r>
    </w:p>
    <w:p w14:paraId="11AF5716"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IV. Agroforestry Practices for Enhancing Carbon Sequestration and Climate Resilience</w:t>
      </w:r>
    </w:p>
    <w:p w14:paraId="0EAC990C"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Agroforestry plays a vital role in enhancing carbon sequestration and improving climate resilience by integrating trees with crops and livestock. This integration optimizes carbon capture in biomass and soil, mitigates greenhouse gas emissions, and enha</w:t>
      </w:r>
      <w:r w:rsidR="00672EE6">
        <w:rPr>
          <w:rFonts w:ascii="Times New Roman" w:hAnsi="Times New Roman" w:cs="Times New Roman"/>
        </w:rPr>
        <w:t>nces ecological sustainability</w:t>
      </w:r>
      <w:r w:rsidRPr="00A47304">
        <w:rPr>
          <w:rFonts w:ascii="Times New Roman" w:hAnsi="Times New Roman" w:cs="Times New Roman"/>
        </w:rPr>
        <w:t>. Several agroforestry management practices, such as species selection, soil carbon enhancement techniques, and agroecological intensification, contribute to increasing the system’s overall carbon storage potential while improving climate adaptation (</w:t>
      </w:r>
      <w:r w:rsidR="00672EE6">
        <w:rPr>
          <w:rFonts w:ascii="Times New Roman" w:hAnsi="Times New Roman" w:cs="Times New Roman"/>
        </w:rPr>
        <w:t xml:space="preserve">Lampkin </w:t>
      </w:r>
      <w:r w:rsidR="00672EE6" w:rsidRPr="00672EE6">
        <w:rPr>
          <w:rFonts w:ascii="Times New Roman" w:hAnsi="Times New Roman" w:cs="Times New Roman"/>
          <w:i/>
        </w:rPr>
        <w:t>et.al.,</w:t>
      </w:r>
      <w:r w:rsidR="00672EE6">
        <w:rPr>
          <w:rFonts w:ascii="Times New Roman" w:hAnsi="Times New Roman" w:cs="Times New Roman"/>
        </w:rPr>
        <w:t xml:space="preserve"> 2015</w:t>
      </w:r>
      <w:r w:rsidRPr="00A47304">
        <w:rPr>
          <w:rFonts w:ascii="Times New Roman" w:hAnsi="Times New Roman" w:cs="Times New Roman"/>
        </w:rPr>
        <w:t>).</w:t>
      </w:r>
    </w:p>
    <w:p w14:paraId="0E7821BA" w14:textId="77777777" w:rsidR="00A47304" w:rsidRPr="00A47304" w:rsidRDefault="00A47304" w:rsidP="00014804">
      <w:pPr>
        <w:jc w:val="both"/>
        <w:rPr>
          <w:rFonts w:ascii="Times New Roman" w:hAnsi="Times New Roman" w:cs="Times New Roman"/>
          <w:b/>
          <w:bCs/>
        </w:rPr>
      </w:pPr>
      <w:proofErr w:type="spellStart"/>
      <w:r w:rsidRPr="00A47304">
        <w:rPr>
          <w:rFonts w:ascii="Times New Roman" w:hAnsi="Times New Roman" w:cs="Times New Roman"/>
          <w:b/>
          <w:bCs/>
        </w:rPr>
        <w:t>i</w:t>
      </w:r>
      <w:proofErr w:type="spellEnd"/>
      <w:r w:rsidRPr="00A47304">
        <w:rPr>
          <w:rFonts w:ascii="Times New Roman" w:hAnsi="Times New Roman" w:cs="Times New Roman"/>
          <w:b/>
          <w:bCs/>
        </w:rPr>
        <w:t>. Tree Species Selection for Maximum Carbon Sequestration</w:t>
      </w:r>
    </w:p>
    <w:p w14:paraId="31B2912C"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Selecting appropriate tree species is a critical factor influencing the carbon sequestration potential of agroforestry systems. Fast-growing tree species with high biomass accumulation rates are often preferred for maximizing carbon</w:t>
      </w:r>
      <w:r w:rsidR="00672EE6">
        <w:rPr>
          <w:rFonts w:ascii="Times New Roman" w:hAnsi="Times New Roman" w:cs="Times New Roman"/>
        </w:rPr>
        <w:t xml:space="preserve"> capture</w:t>
      </w:r>
      <w:r w:rsidRPr="00A47304">
        <w:rPr>
          <w:rFonts w:ascii="Times New Roman" w:hAnsi="Times New Roman" w:cs="Times New Roman"/>
        </w:rPr>
        <w:t>. Species selection should also consider adaptability to local climatic conditions, drought resistance, and symbiotic relationship</w:t>
      </w:r>
      <w:r w:rsidR="00672EE6">
        <w:rPr>
          <w:rFonts w:ascii="Times New Roman" w:hAnsi="Times New Roman" w:cs="Times New Roman"/>
        </w:rPr>
        <w:t>s with crops and soil microbes</w:t>
      </w:r>
      <w:r w:rsidRPr="00A47304">
        <w:rPr>
          <w:rFonts w:ascii="Times New Roman" w:hAnsi="Times New Roman" w:cs="Times New Roman"/>
        </w:rPr>
        <w:t>.</w:t>
      </w:r>
    </w:p>
    <w:p w14:paraId="2A780C18" w14:textId="167301CB" w:rsidR="00A47304" w:rsidRPr="00A47304" w:rsidRDefault="00A47304" w:rsidP="00014804">
      <w:pPr>
        <w:jc w:val="both"/>
        <w:rPr>
          <w:rFonts w:ascii="Times New Roman" w:hAnsi="Times New Roman" w:cs="Times New Roman"/>
        </w:rPr>
      </w:pPr>
      <w:r w:rsidRPr="00A47304">
        <w:rPr>
          <w:rFonts w:ascii="Times New Roman" w:hAnsi="Times New Roman" w:cs="Times New Roman"/>
        </w:rPr>
        <w:t xml:space="preserve">Several studies have shown that leguminous tree species, such as </w:t>
      </w:r>
      <w:r w:rsidRPr="00A47304">
        <w:rPr>
          <w:rFonts w:ascii="Times New Roman" w:hAnsi="Times New Roman" w:cs="Times New Roman"/>
          <w:i/>
          <w:iCs/>
        </w:rPr>
        <w:t xml:space="preserve">Acacia </w:t>
      </w:r>
      <w:proofErr w:type="spellStart"/>
      <w:r w:rsidRPr="00A47304">
        <w:rPr>
          <w:rFonts w:ascii="Times New Roman" w:hAnsi="Times New Roman" w:cs="Times New Roman"/>
          <w:i/>
          <w:iCs/>
        </w:rPr>
        <w:t>nilotica</w:t>
      </w:r>
      <w:proofErr w:type="spellEnd"/>
      <w:r w:rsidRPr="00A47304">
        <w:rPr>
          <w:rFonts w:ascii="Times New Roman" w:hAnsi="Times New Roman" w:cs="Times New Roman"/>
        </w:rPr>
        <w:t xml:space="preserve">, </w:t>
      </w:r>
      <w:r w:rsidRPr="00A47304">
        <w:rPr>
          <w:rFonts w:ascii="Times New Roman" w:hAnsi="Times New Roman" w:cs="Times New Roman"/>
          <w:i/>
          <w:iCs/>
        </w:rPr>
        <w:t xml:space="preserve">Leucaena </w:t>
      </w:r>
      <w:proofErr w:type="spellStart"/>
      <w:r w:rsidRPr="00A47304">
        <w:rPr>
          <w:rFonts w:ascii="Times New Roman" w:hAnsi="Times New Roman" w:cs="Times New Roman"/>
          <w:i/>
          <w:iCs/>
        </w:rPr>
        <w:t>leucocephala</w:t>
      </w:r>
      <w:proofErr w:type="spellEnd"/>
      <w:r w:rsidRPr="00A47304">
        <w:rPr>
          <w:rFonts w:ascii="Times New Roman" w:hAnsi="Times New Roman" w:cs="Times New Roman"/>
        </w:rPr>
        <w:t xml:space="preserve">, and </w:t>
      </w:r>
      <w:proofErr w:type="spellStart"/>
      <w:r w:rsidRPr="00A47304">
        <w:rPr>
          <w:rFonts w:ascii="Times New Roman" w:hAnsi="Times New Roman" w:cs="Times New Roman"/>
          <w:i/>
          <w:iCs/>
        </w:rPr>
        <w:t>Gliricidia</w:t>
      </w:r>
      <w:proofErr w:type="spellEnd"/>
      <w:r w:rsidRPr="00A47304">
        <w:rPr>
          <w:rFonts w:ascii="Times New Roman" w:hAnsi="Times New Roman" w:cs="Times New Roman"/>
          <w:i/>
          <w:iCs/>
        </w:rPr>
        <w:t xml:space="preserve"> </w:t>
      </w:r>
      <w:proofErr w:type="spellStart"/>
      <w:r w:rsidRPr="00A47304">
        <w:rPr>
          <w:rFonts w:ascii="Times New Roman" w:hAnsi="Times New Roman" w:cs="Times New Roman"/>
          <w:i/>
          <w:iCs/>
        </w:rPr>
        <w:t>sepium</w:t>
      </w:r>
      <w:proofErr w:type="spellEnd"/>
      <w:r w:rsidRPr="00A47304">
        <w:rPr>
          <w:rFonts w:ascii="Times New Roman" w:hAnsi="Times New Roman" w:cs="Times New Roman"/>
        </w:rPr>
        <w:t>, are highly effective in sequestering carbon due to their ability to fix atmospheric nitro</w:t>
      </w:r>
      <w:r w:rsidR="00672EE6">
        <w:rPr>
          <w:rFonts w:ascii="Times New Roman" w:hAnsi="Times New Roman" w:cs="Times New Roman"/>
        </w:rPr>
        <w:t>gen and improve soil fertility</w:t>
      </w:r>
      <w:r w:rsidRPr="00A47304">
        <w:rPr>
          <w:rFonts w:ascii="Times New Roman" w:hAnsi="Times New Roman" w:cs="Times New Roman"/>
        </w:rPr>
        <w:t xml:space="preserve">. Deep-rooted trees like </w:t>
      </w:r>
      <w:proofErr w:type="spellStart"/>
      <w:r w:rsidRPr="00A47304">
        <w:rPr>
          <w:rFonts w:ascii="Times New Roman" w:hAnsi="Times New Roman" w:cs="Times New Roman"/>
          <w:i/>
          <w:iCs/>
        </w:rPr>
        <w:t>Faidherbia</w:t>
      </w:r>
      <w:proofErr w:type="spellEnd"/>
      <w:r w:rsidRPr="00A47304">
        <w:rPr>
          <w:rFonts w:ascii="Times New Roman" w:hAnsi="Times New Roman" w:cs="Times New Roman"/>
          <w:i/>
          <w:iCs/>
        </w:rPr>
        <w:t xml:space="preserve"> </w:t>
      </w:r>
      <w:proofErr w:type="spellStart"/>
      <w:r w:rsidRPr="00A47304">
        <w:rPr>
          <w:rFonts w:ascii="Times New Roman" w:hAnsi="Times New Roman" w:cs="Times New Roman"/>
          <w:i/>
          <w:iCs/>
        </w:rPr>
        <w:t>albida</w:t>
      </w:r>
      <w:proofErr w:type="spellEnd"/>
      <w:r w:rsidRPr="00A47304">
        <w:rPr>
          <w:rFonts w:ascii="Times New Roman" w:hAnsi="Times New Roman" w:cs="Times New Roman"/>
        </w:rPr>
        <w:t xml:space="preserve"> and </w:t>
      </w:r>
      <w:r w:rsidRPr="00A47304">
        <w:rPr>
          <w:rFonts w:ascii="Times New Roman" w:hAnsi="Times New Roman" w:cs="Times New Roman"/>
          <w:i/>
          <w:iCs/>
        </w:rPr>
        <w:t xml:space="preserve">Prosopis </w:t>
      </w:r>
      <w:proofErr w:type="spellStart"/>
      <w:r w:rsidRPr="00A47304">
        <w:rPr>
          <w:rFonts w:ascii="Times New Roman" w:hAnsi="Times New Roman" w:cs="Times New Roman"/>
          <w:i/>
          <w:iCs/>
        </w:rPr>
        <w:t>juliflora</w:t>
      </w:r>
      <w:proofErr w:type="spellEnd"/>
      <w:r w:rsidRPr="00A47304">
        <w:rPr>
          <w:rFonts w:ascii="Times New Roman" w:hAnsi="Times New Roman" w:cs="Times New Roman"/>
        </w:rPr>
        <w:t xml:space="preserve"> contribute significantly to below</w:t>
      </w:r>
      <w:r w:rsidR="00AC4C8F">
        <w:rPr>
          <w:rFonts w:ascii="Times New Roman" w:hAnsi="Times New Roman" w:cs="Times New Roman"/>
        </w:rPr>
        <w:t>-</w:t>
      </w:r>
      <w:r w:rsidRPr="00A47304">
        <w:rPr>
          <w:rFonts w:ascii="Times New Roman" w:hAnsi="Times New Roman" w:cs="Times New Roman"/>
        </w:rPr>
        <w:t>ground carbon storage by enhancing soil organic carbon content (</w:t>
      </w:r>
      <w:proofErr w:type="spellStart"/>
      <w:r w:rsidR="00672EE6">
        <w:rPr>
          <w:rFonts w:ascii="Times New Roman" w:hAnsi="Times New Roman" w:cs="Times New Roman"/>
        </w:rPr>
        <w:t>Lebrazi</w:t>
      </w:r>
      <w:proofErr w:type="spellEnd"/>
      <w:r w:rsidR="00672EE6">
        <w:rPr>
          <w:rFonts w:ascii="Times New Roman" w:hAnsi="Times New Roman" w:cs="Times New Roman"/>
        </w:rPr>
        <w:t xml:space="preserve"> </w:t>
      </w:r>
      <w:r w:rsidR="00672EE6" w:rsidRPr="00672EE6">
        <w:rPr>
          <w:rFonts w:ascii="Times New Roman" w:hAnsi="Times New Roman" w:cs="Times New Roman"/>
          <w:i/>
        </w:rPr>
        <w:t>et.al.,</w:t>
      </w:r>
      <w:r w:rsidR="00672EE6">
        <w:rPr>
          <w:rFonts w:ascii="Times New Roman" w:hAnsi="Times New Roman" w:cs="Times New Roman"/>
        </w:rPr>
        <w:t xml:space="preserve"> 2022</w:t>
      </w:r>
      <w:r w:rsidRPr="00A47304">
        <w:rPr>
          <w:rFonts w:ascii="Times New Roman" w:hAnsi="Times New Roman" w:cs="Times New Roman"/>
        </w:rPr>
        <w:t>).</w:t>
      </w:r>
    </w:p>
    <w:p w14:paraId="5A74B6A8"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 xml:space="preserve">In temperate regions, broadleaf species such as </w:t>
      </w:r>
      <w:r w:rsidRPr="00A47304">
        <w:rPr>
          <w:rFonts w:ascii="Times New Roman" w:hAnsi="Times New Roman" w:cs="Times New Roman"/>
          <w:i/>
          <w:iCs/>
        </w:rPr>
        <w:t>Quercus spp.</w:t>
      </w:r>
      <w:r w:rsidRPr="00A47304">
        <w:rPr>
          <w:rFonts w:ascii="Times New Roman" w:hAnsi="Times New Roman" w:cs="Times New Roman"/>
        </w:rPr>
        <w:t xml:space="preserve">, </w:t>
      </w:r>
      <w:r w:rsidRPr="00A47304">
        <w:rPr>
          <w:rFonts w:ascii="Times New Roman" w:hAnsi="Times New Roman" w:cs="Times New Roman"/>
          <w:i/>
          <w:iCs/>
        </w:rPr>
        <w:t>Fraxinus excelsior</w:t>
      </w:r>
      <w:r w:rsidRPr="00A47304">
        <w:rPr>
          <w:rFonts w:ascii="Times New Roman" w:hAnsi="Times New Roman" w:cs="Times New Roman"/>
        </w:rPr>
        <w:t xml:space="preserve">, and </w:t>
      </w:r>
      <w:r w:rsidRPr="00A47304">
        <w:rPr>
          <w:rFonts w:ascii="Times New Roman" w:hAnsi="Times New Roman" w:cs="Times New Roman"/>
          <w:i/>
          <w:iCs/>
        </w:rPr>
        <w:t>Populus spp.</w:t>
      </w:r>
      <w:r w:rsidRPr="00A47304">
        <w:rPr>
          <w:rFonts w:ascii="Times New Roman" w:hAnsi="Times New Roman" w:cs="Times New Roman"/>
        </w:rPr>
        <w:t xml:space="preserve"> are effective in accumulati</w:t>
      </w:r>
      <w:r w:rsidR="00B918AA">
        <w:rPr>
          <w:rFonts w:ascii="Times New Roman" w:hAnsi="Times New Roman" w:cs="Times New Roman"/>
        </w:rPr>
        <w:t>ng carbon in biomass and soils</w:t>
      </w:r>
      <w:r w:rsidRPr="00A47304">
        <w:rPr>
          <w:rFonts w:ascii="Times New Roman" w:hAnsi="Times New Roman" w:cs="Times New Roman"/>
        </w:rPr>
        <w:t xml:space="preserve">. Meanwhile, tropical agroforestry systems incorporating </w:t>
      </w:r>
      <w:r w:rsidRPr="00A47304">
        <w:rPr>
          <w:rFonts w:ascii="Times New Roman" w:hAnsi="Times New Roman" w:cs="Times New Roman"/>
          <w:i/>
          <w:iCs/>
        </w:rPr>
        <w:t>Tectona grandis</w:t>
      </w:r>
      <w:r w:rsidRPr="00A47304">
        <w:rPr>
          <w:rFonts w:ascii="Times New Roman" w:hAnsi="Times New Roman" w:cs="Times New Roman"/>
        </w:rPr>
        <w:t xml:space="preserve">, </w:t>
      </w:r>
      <w:r w:rsidRPr="00A47304">
        <w:rPr>
          <w:rFonts w:ascii="Times New Roman" w:hAnsi="Times New Roman" w:cs="Times New Roman"/>
          <w:i/>
          <w:iCs/>
        </w:rPr>
        <w:t>Dalbergia sissoo</w:t>
      </w:r>
      <w:r w:rsidRPr="00A47304">
        <w:rPr>
          <w:rFonts w:ascii="Times New Roman" w:hAnsi="Times New Roman" w:cs="Times New Roman"/>
        </w:rPr>
        <w:t xml:space="preserve">, and </w:t>
      </w:r>
      <w:r w:rsidRPr="00A47304">
        <w:rPr>
          <w:rFonts w:ascii="Times New Roman" w:hAnsi="Times New Roman" w:cs="Times New Roman"/>
          <w:i/>
          <w:iCs/>
        </w:rPr>
        <w:t>Mangifera indica</w:t>
      </w:r>
      <w:r w:rsidRPr="00A47304">
        <w:rPr>
          <w:rFonts w:ascii="Times New Roman" w:hAnsi="Times New Roman" w:cs="Times New Roman"/>
        </w:rPr>
        <w:t xml:space="preserve"> exhibit high rates of carbon sequestration in both aboveground and belowgro</w:t>
      </w:r>
      <w:r w:rsidR="00B918AA">
        <w:rPr>
          <w:rFonts w:ascii="Times New Roman" w:hAnsi="Times New Roman" w:cs="Times New Roman"/>
        </w:rPr>
        <w:t>und biomass</w:t>
      </w:r>
      <w:r w:rsidRPr="00A47304">
        <w:rPr>
          <w:rFonts w:ascii="Times New Roman" w:hAnsi="Times New Roman" w:cs="Times New Roman"/>
        </w:rPr>
        <w:t>.</w:t>
      </w:r>
    </w:p>
    <w:p w14:paraId="4A901EE0"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ii. Management Practices to Enhance Soil Carbon Storage</w:t>
      </w:r>
    </w:p>
    <w:p w14:paraId="15FD5B08"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Soil carbon sequestration in agroforestry systems depends on several management practices that enhance organic matter input, reduce soil disturbance, and optimize microbial activity (</w:t>
      </w:r>
      <w:r w:rsidR="00B918AA">
        <w:rPr>
          <w:rFonts w:ascii="Times New Roman" w:hAnsi="Times New Roman" w:cs="Times New Roman"/>
        </w:rPr>
        <w:t xml:space="preserve">Nair </w:t>
      </w:r>
      <w:r w:rsidR="00B918AA" w:rsidRPr="00B918AA">
        <w:rPr>
          <w:rFonts w:ascii="Times New Roman" w:hAnsi="Times New Roman" w:cs="Times New Roman"/>
          <w:i/>
        </w:rPr>
        <w:t>et.al.,</w:t>
      </w:r>
      <w:r w:rsidR="00B918AA">
        <w:rPr>
          <w:rFonts w:ascii="Times New Roman" w:hAnsi="Times New Roman" w:cs="Times New Roman"/>
        </w:rPr>
        <w:t xml:space="preserve"> 2010</w:t>
      </w:r>
      <w:r w:rsidRPr="00A47304">
        <w:rPr>
          <w:rFonts w:ascii="Times New Roman" w:hAnsi="Times New Roman" w:cs="Times New Roman"/>
        </w:rPr>
        <w:t>). The following strategies are widely implemented for improving soil carbon storage in agroforestry landscapes.</w:t>
      </w:r>
    </w:p>
    <w:p w14:paraId="339A0BB6"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a. Mulching and Cover Cropping</w:t>
      </w:r>
    </w:p>
    <w:p w14:paraId="37C01BBC"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Mulching with organic residues, such as tree litter, crop residues, and green manure, significantly enhances soil carbon sequestration by in</w:t>
      </w:r>
      <w:r w:rsidR="00B918AA">
        <w:rPr>
          <w:rFonts w:ascii="Times New Roman" w:hAnsi="Times New Roman" w:cs="Times New Roman"/>
        </w:rPr>
        <w:t>creasing organic matter inputs</w:t>
      </w:r>
      <w:r w:rsidRPr="00A47304">
        <w:rPr>
          <w:rFonts w:ascii="Times New Roman" w:hAnsi="Times New Roman" w:cs="Times New Roman"/>
        </w:rPr>
        <w:t xml:space="preserve">. Cover cropping with nitrogen-fixing legumes like </w:t>
      </w:r>
      <w:r w:rsidRPr="00A47304">
        <w:rPr>
          <w:rFonts w:ascii="Times New Roman" w:hAnsi="Times New Roman" w:cs="Times New Roman"/>
          <w:i/>
          <w:iCs/>
        </w:rPr>
        <w:t>Crotalaria juncea</w:t>
      </w:r>
      <w:r w:rsidRPr="00A47304">
        <w:rPr>
          <w:rFonts w:ascii="Times New Roman" w:hAnsi="Times New Roman" w:cs="Times New Roman"/>
        </w:rPr>
        <w:t xml:space="preserve">, </w:t>
      </w:r>
      <w:r w:rsidRPr="00A47304">
        <w:rPr>
          <w:rFonts w:ascii="Times New Roman" w:hAnsi="Times New Roman" w:cs="Times New Roman"/>
          <w:i/>
          <w:iCs/>
        </w:rPr>
        <w:t>Vigna unguiculata</w:t>
      </w:r>
      <w:r w:rsidRPr="00A47304">
        <w:rPr>
          <w:rFonts w:ascii="Times New Roman" w:hAnsi="Times New Roman" w:cs="Times New Roman"/>
        </w:rPr>
        <w:t xml:space="preserve">, and </w:t>
      </w:r>
      <w:r w:rsidRPr="00A47304">
        <w:rPr>
          <w:rFonts w:ascii="Times New Roman" w:hAnsi="Times New Roman" w:cs="Times New Roman"/>
          <w:i/>
          <w:iCs/>
        </w:rPr>
        <w:t>Medicago sativa</w:t>
      </w:r>
      <w:r w:rsidRPr="00A47304">
        <w:rPr>
          <w:rFonts w:ascii="Times New Roman" w:hAnsi="Times New Roman" w:cs="Times New Roman"/>
        </w:rPr>
        <w:t xml:space="preserve"> improves soil organic carbon levels and reduces carbon losses thr</w:t>
      </w:r>
      <w:r w:rsidR="00B918AA">
        <w:rPr>
          <w:rFonts w:ascii="Times New Roman" w:hAnsi="Times New Roman" w:cs="Times New Roman"/>
        </w:rPr>
        <w:t>ough erosion and decomposition</w:t>
      </w:r>
      <w:r w:rsidRPr="00A47304">
        <w:rPr>
          <w:rFonts w:ascii="Times New Roman" w:hAnsi="Times New Roman" w:cs="Times New Roman"/>
        </w:rPr>
        <w:t>.</w:t>
      </w:r>
    </w:p>
    <w:p w14:paraId="5FF4D43C"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Mulching also plays a crucial role in conserving soil moisture, reducing surface evaporation, and moderating soil temperature fluctuations, all of which contribut</w:t>
      </w:r>
      <w:r w:rsidR="00B918AA">
        <w:rPr>
          <w:rFonts w:ascii="Times New Roman" w:hAnsi="Times New Roman" w:cs="Times New Roman"/>
        </w:rPr>
        <w:t>e to improved carbon stability</w:t>
      </w:r>
      <w:r w:rsidRPr="00A47304">
        <w:rPr>
          <w:rFonts w:ascii="Times New Roman" w:hAnsi="Times New Roman" w:cs="Times New Roman"/>
        </w:rPr>
        <w:t>. Studies have shown that agroforestry systems incorporating organic mulching and cover cropping can increase soil organic carbon by up to 30% over a decade (</w:t>
      </w:r>
      <w:r w:rsidR="00B918AA">
        <w:rPr>
          <w:rFonts w:ascii="Times New Roman" w:hAnsi="Times New Roman" w:cs="Times New Roman"/>
        </w:rPr>
        <w:t xml:space="preserve">Lorenz </w:t>
      </w:r>
      <w:r w:rsidR="00B918AA" w:rsidRPr="00B918AA">
        <w:rPr>
          <w:rFonts w:ascii="Times New Roman" w:hAnsi="Times New Roman" w:cs="Times New Roman"/>
          <w:i/>
        </w:rPr>
        <w:t>et.al.,</w:t>
      </w:r>
      <w:r w:rsidR="00B918AA">
        <w:rPr>
          <w:rFonts w:ascii="Times New Roman" w:hAnsi="Times New Roman" w:cs="Times New Roman"/>
        </w:rPr>
        <w:t xml:space="preserve"> 2014</w:t>
      </w:r>
      <w:r w:rsidRPr="00A47304">
        <w:rPr>
          <w:rFonts w:ascii="Times New Roman" w:hAnsi="Times New Roman" w:cs="Times New Roman"/>
        </w:rPr>
        <w:t>).</w:t>
      </w:r>
    </w:p>
    <w:p w14:paraId="4E7EF2F0"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lastRenderedPageBreak/>
        <w:t>b. Organic Amendments and Biochar Application</w:t>
      </w:r>
    </w:p>
    <w:p w14:paraId="773AC5AA"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The application of organic amendments, including compost, farmyard manure, and crop residues, is a widely recognized strategy for</w:t>
      </w:r>
      <w:r w:rsidR="00B918AA">
        <w:rPr>
          <w:rFonts w:ascii="Times New Roman" w:hAnsi="Times New Roman" w:cs="Times New Roman"/>
        </w:rPr>
        <w:t xml:space="preserve"> increasing soil carbon stocks</w:t>
      </w:r>
      <w:r w:rsidRPr="00A47304">
        <w:rPr>
          <w:rFonts w:ascii="Times New Roman" w:hAnsi="Times New Roman" w:cs="Times New Roman"/>
        </w:rPr>
        <w:t xml:space="preserve">. These organic inputs enhance microbial activity, promoting carbon stabilization </w:t>
      </w:r>
      <w:r w:rsidR="00B918AA">
        <w:rPr>
          <w:rFonts w:ascii="Times New Roman" w:hAnsi="Times New Roman" w:cs="Times New Roman"/>
        </w:rPr>
        <w:t>through humification processes</w:t>
      </w:r>
      <w:r w:rsidRPr="00A47304">
        <w:rPr>
          <w:rFonts w:ascii="Times New Roman" w:hAnsi="Times New Roman" w:cs="Times New Roman"/>
        </w:rPr>
        <w:t>.</w:t>
      </w:r>
    </w:p>
    <w:p w14:paraId="24BDFADA"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 xml:space="preserve">Biochar, a carbon-rich material derived from the pyrolysis of biomass, has been identified as a highly effective soil amendment for </w:t>
      </w:r>
      <w:r w:rsidR="00B918AA">
        <w:rPr>
          <w:rFonts w:ascii="Times New Roman" w:hAnsi="Times New Roman" w:cs="Times New Roman"/>
        </w:rPr>
        <w:t>long-term carbon sequestration</w:t>
      </w:r>
      <w:r w:rsidRPr="00A47304">
        <w:rPr>
          <w:rFonts w:ascii="Times New Roman" w:hAnsi="Times New Roman" w:cs="Times New Roman"/>
        </w:rPr>
        <w:t xml:space="preserve">. Research suggests that biochar application in agroforestry systems enhances soil carbon retention by reducing the decomposition rate of organic matter and increasing soil cation </w:t>
      </w:r>
      <w:r w:rsidR="00B918AA">
        <w:rPr>
          <w:rFonts w:ascii="Times New Roman" w:hAnsi="Times New Roman" w:cs="Times New Roman"/>
        </w:rPr>
        <w:t>exchange capacity</w:t>
      </w:r>
      <w:r w:rsidRPr="00A47304">
        <w:rPr>
          <w:rFonts w:ascii="Times New Roman" w:hAnsi="Times New Roman" w:cs="Times New Roman"/>
        </w:rPr>
        <w:t>. Additionally, biochar improves soil structure, enhances nutrient retention, and reduces greenhouse gas emissions from soil microbial respiration (</w:t>
      </w:r>
      <w:r w:rsidR="00B918AA">
        <w:rPr>
          <w:rFonts w:ascii="Times New Roman" w:hAnsi="Times New Roman" w:cs="Times New Roman"/>
        </w:rPr>
        <w:t xml:space="preserve">Li </w:t>
      </w:r>
      <w:r w:rsidR="00B918AA" w:rsidRPr="00B918AA">
        <w:rPr>
          <w:rFonts w:ascii="Times New Roman" w:hAnsi="Times New Roman" w:cs="Times New Roman"/>
          <w:i/>
        </w:rPr>
        <w:t>et.al.,</w:t>
      </w:r>
      <w:r w:rsidR="00B918AA">
        <w:rPr>
          <w:rFonts w:ascii="Times New Roman" w:hAnsi="Times New Roman" w:cs="Times New Roman"/>
        </w:rPr>
        <w:t xml:space="preserve"> 2018</w:t>
      </w:r>
      <w:r w:rsidRPr="00A47304">
        <w:rPr>
          <w:rFonts w:ascii="Times New Roman" w:hAnsi="Times New Roman" w:cs="Times New Roman"/>
        </w:rPr>
        <w:t>).</w:t>
      </w:r>
    </w:p>
    <w:p w14:paraId="274D4CD9"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c. Conservation Tillage and Sustainable Land Management</w:t>
      </w:r>
    </w:p>
    <w:p w14:paraId="5B89D787"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 xml:space="preserve">Conservation tillage, which minimizes soil disturbance, is an essential strategy for maintaining soil organic carbon </w:t>
      </w:r>
      <w:r w:rsidR="00B918AA">
        <w:rPr>
          <w:rFonts w:ascii="Times New Roman" w:hAnsi="Times New Roman" w:cs="Times New Roman"/>
        </w:rPr>
        <w:t>levels in agroforestry systems</w:t>
      </w:r>
      <w:r w:rsidRPr="00A47304">
        <w:rPr>
          <w:rFonts w:ascii="Times New Roman" w:hAnsi="Times New Roman" w:cs="Times New Roman"/>
        </w:rPr>
        <w:t>. Reduced tillage practices prevent soil carbon loss by preserving soil structure, enhancing microbial</w:t>
      </w:r>
      <w:r w:rsidR="00B918AA">
        <w:rPr>
          <w:rFonts w:ascii="Times New Roman" w:hAnsi="Times New Roman" w:cs="Times New Roman"/>
        </w:rPr>
        <w:t xml:space="preserve"> biomass, and reducing erosion</w:t>
      </w:r>
      <w:r w:rsidRPr="00A47304">
        <w:rPr>
          <w:rFonts w:ascii="Times New Roman" w:hAnsi="Times New Roman" w:cs="Times New Roman"/>
        </w:rPr>
        <w:t>.</w:t>
      </w:r>
    </w:p>
    <w:p w14:paraId="521E46CF"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 xml:space="preserve">Agroforestry-based sustainable land management techniques, such as contour farming, terracing, and buffer strip planting, contribute to carbon sequestration by increasing organic matter inputs and </w:t>
      </w:r>
      <w:r w:rsidR="00B918AA">
        <w:rPr>
          <w:rFonts w:ascii="Times New Roman" w:hAnsi="Times New Roman" w:cs="Times New Roman"/>
        </w:rPr>
        <w:t>reducing soil degradation</w:t>
      </w:r>
      <w:r w:rsidRPr="00A47304">
        <w:rPr>
          <w:rFonts w:ascii="Times New Roman" w:hAnsi="Times New Roman" w:cs="Times New Roman"/>
        </w:rPr>
        <w:t>. These practices also enhance soil microbial diversity, which plays a critical role in stabilizing carbon in organic and mineral-associated forms (</w:t>
      </w:r>
      <w:r w:rsidR="00B918AA">
        <w:rPr>
          <w:rFonts w:ascii="Times New Roman" w:hAnsi="Times New Roman" w:cs="Times New Roman"/>
        </w:rPr>
        <w:t xml:space="preserve">Mukherjee </w:t>
      </w:r>
      <w:r w:rsidR="00B918AA" w:rsidRPr="00B918AA">
        <w:rPr>
          <w:rFonts w:ascii="Times New Roman" w:hAnsi="Times New Roman" w:cs="Times New Roman"/>
          <w:i/>
        </w:rPr>
        <w:t>et.al.,</w:t>
      </w:r>
      <w:r w:rsidR="00B918AA">
        <w:rPr>
          <w:rFonts w:ascii="Times New Roman" w:hAnsi="Times New Roman" w:cs="Times New Roman"/>
        </w:rPr>
        <w:t xml:space="preserve"> 2013</w:t>
      </w:r>
      <w:r w:rsidRPr="00A47304">
        <w:rPr>
          <w:rFonts w:ascii="Times New Roman" w:hAnsi="Times New Roman" w:cs="Times New Roman"/>
        </w:rPr>
        <w:t>).</w:t>
      </w:r>
    </w:p>
    <w:p w14:paraId="6E8F5B32"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iii. Agroforestry-based Agroecological Intensification</w:t>
      </w:r>
    </w:p>
    <w:p w14:paraId="0CAA91DE"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 xml:space="preserve">Agroecological intensification involves optimizing the ecological functions of agroforestry systems to increase carbon sequestration </w:t>
      </w:r>
      <w:r w:rsidR="00B918AA">
        <w:rPr>
          <w:rFonts w:ascii="Times New Roman" w:hAnsi="Times New Roman" w:cs="Times New Roman"/>
        </w:rPr>
        <w:t>and improve climate resilience</w:t>
      </w:r>
      <w:r w:rsidRPr="00A47304">
        <w:rPr>
          <w:rFonts w:ascii="Times New Roman" w:hAnsi="Times New Roman" w:cs="Times New Roman"/>
        </w:rPr>
        <w:t>. Key principles include enhancing biodiversity, promoting synergistic interactions between trees and crops, and reducin</w:t>
      </w:r>
      <w:r w:rsidR="00B918AA">
        <w:rPr>
          <w:rFonts w:ascii="Times New Roman" w:hAnsi="Times New Roman" w:cs="Times New Roman"/>
        </w:rPr>
        <w:t>g reliance on synthetic inputs</w:t>
      </w:r>
      <w:r w:rsidRPr="00A47304">
        <w:rPr>
          <w:rFonts w:ascii="Times New Roman" w:hAnsi="Times New Roman" w:cs="Times New Roman"/>
        </w:rPr>
        <w:t>.</w:t>
      </w:r>
    </w:p>
    <w:p w14:paraId="06AA9924"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 xml:space="preserve">Diversified agroforestry systems, such as intercropping with fruit trees, integrating multi-purpose nitrogen-fixing trees, and incorporating </w:t>
      </w:r>
      <w:proofErr w:type="spellStart"/>
      <w:r w:rsidRPr="00A47304">
        <w:rPr>
          <w:rFonts w:ascii="Times New Roman" w:hAnsi="Times New Roman" w:cs="Times New Roman"/>
        </w:rPr>
        <w:t>silvopastoral</w:t>
      </w:r>
      <w:proofErr w:type="spellEnd"/>
      <w:r w:rsidRPr="00A47304">
        <w:rPr>
          <w:rFonts w:ascii="Times New Roman" w:hAnsi="Times New Roman" w:cs="Times New Roman"/>
        </w:rPr>
        <w:t xml:space="preserve"> components, contribute to long-term carbon accumulation </w:t>
      </w:r>
      <w:r w:rsidR="00B918AA">
        <w:rPr>
          <w:rFonts w:ascii="Times New Roman" w:hAnsi="Times New Roman" w:cs="Times New Roman"/>
        </w:rPr>
        <w:t>and soil fertility enhancement</w:t>
      </w:r>
      <w:r w:rsidRPr="00A47304">
        <w:rPr>
          <w:rFonts w:ascii="Times New Roman" w:hAnsi="Times New Roman" w:cs="Times New Roman"/>
        </w:rPr>
        <w:t>. Agroecological intensification strategies have been shown to increase farm productivity while simultaneously mitigating climate change effects (</w:t>
      </w:r>
      <w:r w:rsidR="00B918AA">
        <w:rPr>
          <w:rFonts w:ascii="Times New Roman" w:hAnsi="Times New Roman" w:cs="Times New Roman"/>
        </w:rPr>
        <w:t xml:space="preserve">Altieri </w:t>
      </w:r>
      <w:r w:rsidR="00B918AA" w:rsidRPr="00B918AA">
        <w:rPr>
          <w:rFonts w:ascii="Times New Roman" w:hAnsi="Times New Roman" w:cs="Times New Roman"/>
          <w:i/>
        </w:rPr>
        <w:t>et.al.,</w:t>
      </w:r>
      <w:r w:rsidR="00B918AA">
        <w:rPr>
          <w:rFonts w:ascii="Times New Roman" w:hAnsi="Times New Roman" w:cs="Times New Roman"/>
        </w:rPr>
        <w:t xml:space="preserve"> 2015</w:t>
      </w:r>
      <w:r w:rsidRPr="00A47304">
        <w:rPr>
          <w:rFonts w:ascii="Times New Roman" w:hAnsi="Times New Roman" w:cs="Times New Roman"/>
        </w:rPr>
        <w:t>).</w:t>
      </w:r>
    </w:p>
    <w:p w14:paraId="59C1A2FD"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iv. Role of Mycorrhizal Associations in Carbon and Nutrient Cycling</w:t>
      </w:r>
    </w:p>
    <w:p w14:paraId="7496A47D"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Mycorrhizal fungi play a critical role in carbon sequestration and nutrient cycling in agroforestry systems by enhancing root biomass and facilitatin</w:t>
      </w:r>
      <w:r w:rsidR="00B918AA">
        <w:rPr>
          <w:rFonts w:ascii="Times New Roman" w:hAnsi="Times New Roman" w:cs="Times New Roman"/>
        </w:rPr>
        <w:t>g organic matter decomposition</w:t>
      </w:r>
      <w:r w:rsidRPr="00A47304">
        <w:rPr>
          <w:rFonts w:ascii="Times New Roman" w:hAnsi="Times New Roman" w:cs="Times New Roman"/>
        </w:rPr>
        <w:t>. Arbuscular mycorrhizal fungi (AMF) and ectomycorrhizal fungi (EMF) form symbiotic associations with tree roots, improving phosphorus and nitrogen uptake while increasing soil carbon storage throug</w:t>
      </w:r>
      <w:r w:rsidR="00B918AA">
        <w:rPr>
          <w:rFonts w:ascii="Times New Roman" w:hAnsi="Times New Roman" w:cs="Times New Roman"/>
        </w:rPr>
        <w:t>h glomalin production</w:t>
      </w:r>
      <w:r w:rsidRPr="00A47304">
        <w:rPr>
          <w:rFonts w:ascii="Times New Roman" w:hAnsi="Times New Roman" w:cs="Times New Roman"/>
        </w:rPr>
        <w:t>.</w:t>
      </w:r>
    </w:p>
    <w:p w14:paraId="523154C8"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Research indicates that agroforestry systems with high mycorrhizal activity exhibit greater soil carbon sequestration potential due to enhanced microbial biomass and orga</w:t>
      </w:r>
      <w:r w:rsidR="00B918AA">
        <w:rPr>
          <w:rFonts w:ascii="Times New Roman" w:hAnsi="Times New Roman" w:cs="Times New Roman"/>
        </w:rPr>
        <w:t>nic matter stabilization</w:t>
      </w:r>
      <w:r w:rsidRPr="00A47304">
        <w:rPr>
          <w:rFonts w:ascii="Times New Roman" w:hAnsi="Times New Roman" w:cs="Times New Roman"/>
        </w:rPr>
        <w:t>. Additionally, mycorrhizal networks facilitate nutrient transfer between trees and crops, optimizing resource use efficiency and reducing nutrient leaching losses (</w:t>
      </w:r>
      <w:proofErr w:type="spellStart"/>
      <w:r w:rsidR="00B918AA">
        <w:rPr>
          <w:rFonts w:ascii="Times New Roman" w:hAnsi="Times New Roman" w:cs="Times New Roman"/>
        </w:rPr>
        <w:t>Bargaz</w:t>
      </w:r>
      <w:proofErr w:type="spellEnd"/>
      <w:r w:rsidR="00B918AA">
        <w:rPr>
          <w:rFonts w:ascii="Times New Roman" w:hAnsi="Times New Roman" w:cs="Times New Roman"/>
        </w:rPr>
        <w:t xml:space="preserve"> </w:t>
      </w:r>
      <w:r w:rsidR="00B918AA" w:rsidRPr="00B918AA">
        <w:rPr>
          <w:rFonts w:ascii="Times New Roman" w:hAnsi="Times New Roman" w:cs="Times New Roman"/>
          <w:i/>
        </w:rPr>
        <w:t>et.al.,</w:t>
      </w:r>
      <w:r w:rsidR="00B918AA">
        <w:rPr>
          <w:rFonts w:ascii="Times New Roman" w:hAnsi="Times New Roman" w:cs="Times New Roman"/>
        </w:rPr>
        <w:t xml:space="preserve"> 2018</w:t>
      </w:r>
      <w:r w:rsidRPr="00A47304">
        <w:rPr>
          <w:rFonts w:ascii="Times New Roman" w:hAnsi="Times New Roman" w:cs="Times New Roman"/>
        </w:rPr>
        <w:t>).</w:t>
      </w:r>
    </w:p>
    <w:p w14:paraId="498E62C9"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v. Case Studies on Agroforestry Interventions for Carbon Sequestration and Adaptation</w:t>
      </w:r>
    </w:p>
    <w:p w14:paraId="76708299"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Several case studies highlight the effectiveness of agroforestry interventions in enhancing carbon sequestration and climate resilience:</w:t>
      </w:r>
    </w:p>
    <w:p w14:paraId="554F0FA8" w14:textId="77777777" w:rsidR="00A47304" w:rsidRPr="00A47304" w:rsidRDefault="00A47304" w:rsidP="00014804">
      <w:pPr>
        <w:numPr>
          <w:ilvl w:val="0"/>
          <w:numId w:val="2"/>
        </w:numPr>
        <w:jc w:val="both"/>
        <w:rPr>
          <w:rFonts w:ascii="Times New Roman" w:hAnsi="Times New Roman" w:cs="Times New Roman"/>
        </w:rPr>
      </w:pPr>
      <w:proofErr w:type="spellStart"/>
      <w:r w:rsidRPr="00A47304">
        <w:rPr>
          <w:rFonts w:ascii="Times New Roman" w:hAnsi="Times New Roman" w:cs="Times New Roman"/>
          <w:b/>
          <w:bCs/>
        </w:rPr>
        <w:lastRenderedPageBreak/>
        <w:t>Faidherbia</w:t>
      </w:r>
      <w:proofErr w:type="spellEnd"/>
      <w:r w:rsidRPr="00A47304">
        <w:rPr>
          <w:rFonts w:ascii="Times New Roman" w:hAnsi="Times New Roman" w:cs="Times New Roman"/>
          <w:b/>
          <w:bCs/>
        </w:rPr>
        <w:t xml:space="preserve"> </w:t>
      </w:r>
      <w:proofErr w:type="spellStart"/>
      <w:r w:rsidRPr="00A47304">
        <w:rPr>
          <w:rFonts w:ascii="Times New Roman" w:hAnsi="Times New Roman" w:cs="Times New Roman"/>
          <w:b/>
          <w:bCs/>
        </w:rPr>
        <w:t>albida</w:t>
      </w:r>
      <w:proofErr w:type="spellEnd"/>
      <w:r w:rsidRPr="00A47304">
        <w:rPr>
          <w:rFonts w:ascii="Times New Roman" w:hAnsi="Times New Roman" w:cs="Times New Roman"/>
          <w:b/>
          <w:bCs/>
        </w:rPr>
        <w:t>-based agroforestry in the Sahel</w:t>
      </w:r>
      <w:r w:rsidRPr="00A47304">
        <w:rPr>
          <w:rFonts w:ascii="Times New Roman" w:hAnsi="Times New Roman" w:cs="Times New Roman"/>
        </w:rPr>
        <w:t xml:space="preserve">: Studies have shown that incorporating </w:t>
      </w:r>
      <w:proofErr w:type="spellStart"/>
      <w:r w:rsidRPr="00A47304">
        <w:rPr>
          <w:rFonts w:ascii="Times New Roman" w:hAnsi="Times New Roman" w:cs="Times New Roman"/>
          <w:i/>
          <w:iCs/>
        </w:rPr>
        <w:t>Faidherbia</w:t>
      </w:r>
      <w:proofErr w:type="spellEnd"/>
      <w:r w:rsidRPr="00A47304">
        <w:rPr>
          <w:rFonts w:ascii="Times New Roman" w:hAnsi="Times New Roman" w:cs="Times New Roman"/>
          <w:i/>
          <w:iCs/>
        </w:rPr>
        <w:t xml:space="preserve"> </w:t>
      </w:r>
      <w:proofErr w:type="spellStart"/>
      <w:r w:rsidRPr="00A47304">
        <w:rPr>
          <w:rFonts w:ascii="Times New Roman" w:hAnsi="Times New Roman" w:cs="Times New Roman"/>
          <w:i/>
          <w:iCs/>
        </w:rPr>
        <w:t>albida</w:t>
      </w:r>
      <w:proofErr w:type="spellEnd"/>
      <w:r w:rsidRPr="00A47304">
        <w:rPr>
          <w:rFonts w:ascii="Times New Roman" w:hAnsi="Times New Roman" w:cs="Times New Roman"/>
        </w:rPr>
        <w:t xml:space="preserve"> into millet and sorghum cropping systems increases soil organic carbon levels by 20% over two decades while improving crop yields by</w:t>
      </w:r>
      <w:r w:rsidR="00B918AA">
        <w:rPr>
          <w:rFonts w:ascii="Times New Roman" w:hAnsi="Times New Roman" w:cs="Times New Roman"/>
        </w:rPr>
        <w:t xml:space="preserve"> 100% under drought conditions</w:t>
      </w:r>
      <w:r w:rsidRPr="00A47304">
        <w:rPr>
          <w:rFonts w:ascii="Times New Roman" w:hAnsi="Times New Roman" w:cs="Times New Roman"/>
        </w:rPr>
        <w:t>.</w:t>
      </w:r>
    </w:p>
    <w:p w14:paraId="55188569" w14:textId="77777777" w:rsidR="00A47304" w:rsidRPr="00A47304" w:rsidRDefault="00A47304" w:rsidP="00014804">
      <w:pPr>
        <w:numPr>
          <w:ilvl w:val="0"/>
          <w:numId w:val="2"/>
        </w:numPr>
        <w:jc w:val="both"/>
        <w:rPr>
          <w:rFonts w:ascii="Times New Roman" w:hAnsi="Times New Roman" w:cs="Times New Roman"/>
        </w:rPr>
      </w:pPr>
      <w:proofErr w:type="spellStart"/>
      <w:r w:rsidRPr="00A47304">
        <w:rPr>
          <w:rFonts w:ascii="Times New Roman" w:hAnsi="Times New Roman" w:cs="Times New Roman"/>
          <w:b/>
          <w:bCs/>
        </w:rPr>
        <w:t>Silvopastoral</w:t>
      </w:r>
      <w:proofErr w:type="spellEnd"/>
      <w:r w:rsidRPr="00A47304">
        <w:rPr>
          <w:rFonts w:ascii="Times New Roman" w:hAnsi="Times New Roman" w:cs="Times New Roman"/>
          <w:b/>
          <w:bCs/>
        </w:rPr>
        <w:t xml:space="preserve"> systems in Latin America</w:t>
      </w:r>
      <w:r w:rsidRPr="00A47304">
        <w:rPr>
          <w:rFonts w:ascii="Times New Roman" w:hAnsi="Times New Roman" w:cs="Times New Roman"/>
        </w:rPr>
        <w:t xml:space="preserve">: Research in Colombia and Brazil has demonstrated that </w:t>
      </w:r>
      <w:proofErr w:type="spellStart"/>
      <w:r w:rsidRPr="00A47304">
        <w:rPr>
          <w:rFonts w:ascii="Times New Roman" w:hAnsi="Times New Roman" w:cs="Times New Roman"/>
        </w:rPr>
        <w:t>silvopastoral</w:t>
      </w:r>
      <w:proofErr w:type="spellEnd"/>
      <w:r w:rsidRPr="00A47304">
        <w:rPr>
          <w:rFonts w:ascii="Times New Roman" w:hAnsi="Times New Roman" w:cs="Times New Roman"/>
        </w:rPr>
        <w:t xml:space="preserve"> systems integrating leguminous trees and improved pastures sequester up to 200 Mg C ha⁻¹ while enhancing livestock productivity </w:t>
      </w:r>
      <w:r w:rsidR="00B918AA">
        <w:rPr>
          <w:rFonts w:ascii="Times New Roman" w:hAnsi="Times New Roman" w:cs="Times New Roman"/>
        </w:rPr>
        <w:t>and reducing methane emissions</w:t>
      </w:r>
      <w:r w:rsidRPr="00A47304">
        <w:rPr>
          <w:rFonts w:ascii="Times New Roman" w:hAnsi="Times New Roman" w:cs="Times New Roman"/>
        </w:rPr>
        <w:t>.</w:t>
      </w:r>
    </w:p>
    <w:p w14:paraId="28C2DDC5" w14:textId="77777777" w:rsidR="00A47304" w:rsidRPr="00A47304" w:rsidRDefault="00A47304" w:rsidP="00014804">
      <w:pPr>
        <w:numPr>
          <w:ilvl w:val="0"/>
          <w:numId w:val="2"/>
        </w:numPr>
        <w:jc w:val="both"/>
        <w:rPr>
          <w:rFonts w:ascii="Times New Roman" w:hAnsi="Times New Roman" w:cs="Times New Roman"/>
        </w:rPr>
      </w:pPr>
      <w:proofErr w:type="spellStart"/>
      <w:r w:rsidRPr="00A47304">
        <w:rPr>
          <w:rFonts w:ascii="Times New Roman" w:hAnsi="Times New Roman" w:cs="Times New Roman"/>
          <w:b/>
          <w:bCs/>
        </w:rPr>
        <w:t>Homegardens</w:t>
      </w:r>
      <w:proofErr w:type="spellEnd"/>
      <w:r w:rsidRPr="00A47304">
        <w:rPr>
          <w:rFonts w:ascii="Times New Roman" w:hAnsi="Times New Roman" w:cs="Times New Roman"/>
          <w:b/>
          <w:bCs/>
        </w:rPr>
        <w:t xml:space="preserve"> in South Asia</w:t>
      </w:r>
      <w:r w:rsidRPr="00A47304">
        <w:rPr>
          <w:rFonts w:ascii="Times New Roman" w:hAnsi="Times New Roman" w:cs="Times New Roman"/>
        </w:rPr>
        <w:t xml:space="preserve">: Traditional </w:t>
      </w:r>
      <w:proofErr w:type="spellStart"/>
      <w:r w:rsidRPr="00A47304">
        <w:rPr>
          <w:rFonts w:ascii="Times New Roman" w:hAnsi="Times New Roman" w:cs="Times New Roman"/>
        </w:rPr>
        <w:t>homegardens</w:t>
      </w:r>
      <w:proofErr w:type="spellEnd"/>
      <w:r w:rsidRPr="00A47304">
        <w:rPr>
          <w:rFonts w:ascii="Times New Roman" w:hAnsi="Times New Roman" w:cs="Times New Roman"/>
        </w:rPr>
        <w:t xml:space="preserve"> in India and Sri Lanka have been found to store between 100 and 300 Mg C ha⁻¹, contributing to both carbon mitigation and food security (</w:t>
      </w:r>
      <w:r w:rsidR="00B918AA">
        <w:rPr>
          <w:rFonts w:ascii="Times New Roman" w:hAnsi="Times New Roman" w:cs="Times New Roman"/>
        </w:rPr>
        <w:t xml:space="preserve">Lowe </w:t>
      </w:r>
      <w:r w:rsidR="00B918AA" w:rsidRPr="00B918AA">
        <w:rPr>
          <w:rFonts w:ascii="Times New Roman" w:hAnsi="Times New Roman" w:cs="Times New Roman"/>
          <w:i/>
        </w:rPr>
        <w:t>et.al.,</w:t>
      </w:r>
      <w:r w:rsidR="00B918AA">
        <w:rPr>
          <w:rFonts w:ascii="Times New Roman" w:hAnsi="Times New Roman" w:cs="Times New Roman"/>
        </w:rPr>
        <w:t xml:space="preserve"> 2022</w:t>
      </w:r>
      <w:r w:rsidRPr="00A47304">
        <w:rPr>
          <w:rFonts w:ascii="Times New Roman" w:hAnsi="Times New Roman" w:cs="Times New Roman"/>
        </w:rPr>
        <w:t>).</w:t>
      </w:r>
    </w:p>
    <w:p w14:paraId="56C29320" w14:textId="77777777" w:rsidR="00A47304" w:rsidRPr="00A47304" w:rsidRDefault="00A47304" w:rsidP="00014804">
      <w:pPr>
        <w:jc w:val="both"/>
        <w:rPr>
          <w:rFonts w:ascii="Times New Roman" w:hAnsi="Times New Roman" w:cs="Times New Roman"/>
          <w:vanish/>
        </w:rPr>
      </w:pPr>
      <w:r w:rsidRPr="00A47304">
        <w:rPr>
          <w:rFonts w:ascii="Times New Roman" w:hAnsi="Times New Roman" w:cs="Times New Roman"/>
          <w:vanish/>
        </w:rPr>
        <w:t>Bottom of Form</w:t>
      </w:r>
    </w:p>
    <w:p w14:paraId="01931430" w14:textId="77777777" w:rsidR="00320077" w:rsidRPr="00014804" w:rsidRDefault="00320077" w:rsidP="00014804">
      <w:pPr>
        <w:jc w:val="both"/>
        <w:rPr>
          <w:rFonts w:ascii="Times New Roman" w:hAnsi="Times New Roman" w:cs="Times New Roman"/>
          <w:b/>
          <w:bCs/>
        </w:rPr>
      </w:pPr>
    </w:p>
    <w:p w14:paraId="027A1596"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V. Measurement and Monitoring of Carbon Sequestration in Agroforestry Systems</w:t>
      </w:r>
    </w:p>
    <w:p w14:paraId="209ACC0D"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 xml:space="preserve">Accurate measurement and monitoring of carbon sequestration in agroforestry systems are critical for understanding their role in climate change mitigation and for integrating agroforestry into national and global carbon accounting frameworks. The quantification of carbon stocks in these systems requires robust methodologies that assess both aboveground and belowground carbon pools. Several approaches, including direct biomass estimation, remote sensing technologies, soil carbon analysis, and predictive </w:t>
      </w:r>
      <w:proofErr w:type="spellStart"/>
      <w:r w:rsidRPr="00A47304">
        <w:rPr>
          <w:rFonts w:ascii="Times New Roman" w:hAnsi="Times New Roman" w:cs="Times New Roman"/>
        </w:rPr>
        <w:t>modeling</w:t>
      </w:r>
      <w:proofErr w:type="spellEnd"/>
      <w:r w:rsidRPr="00A47304">
        <w:rPr>
          <w:rFonts w:ascii="Times New Roman" w:hAnsi="Times New Roman" w:cs="Times New Roman"/>
        </w:rPr>
        <w:t>, have been developed to evaluate carbon storage. However, these methods face challenges such as high variability in carbon sequestration across agroforestry landscapes, methodological inconsistencies, and cost limitations (</w:t>
      </w:r>
      <w:r w:rsidR="00B918AA">
        <w:rPr>
          <w:rFonts w:ascii="Times New Roman" w:hAnsi="Times New Roman" w:cs="Times New Roman"/>
        </w:rPr>
        <w:t xml:space="preserve">Torres </w:t>
      </w:r>
      <w:r w:rsidR="00B918AA" w:rsidRPr="00B918AA">
        <w:rPr>
          <w:rFonts w:ascii="Times New Roman" w:hAnsi="Times New Roman" w:cs="Times New Roman"/>
          <w:i/>
        </w:rPr>
        <w:t>et.al.,</w:t>
      </w:r>
      <w:r w:rsidR="00B918AA">
        <w:rPr>
          <w:rFonts w:ascii="Times New Roman" w:hAnsi="Times New Roman" w:cs="Times New Roman"/>
        </w:rPr>
        <w:t xml:space="preserve"> 2010</w:t>
      </w:r>
      <w:r w:rsidRPr="00A47304">
        <w:rPr>
          <w:rFonts w:ascii="Times New Roman" w:hAnsi="Times New Roman" w:cs="Times New Roman"/>
        </w:rPr>
        <w:t>).</w:t>
      </w:r>
    </w:p>
    <w:p w14:paraId="6D92C24E" w14:textId="77777777" w:rsidR="00A47304" w:rsidRPr="00A47304" w:rsidRDefault="00A47304" w:rsidP="00014804">
      <w:pPr>
        <w:jc w:val="both"/>
        <w:rPr>
          <w:rFonts w:ascii="Times New Roman" w:hAnsi="Times New Roman" w:cs="Times New Roman"/>
          <w:b/>
          <w:bCs/>
        </w:rPr>
      </w:pPr>
      <w:proofErr w:type="spellStart"/>
      <w:r w:rsidRPr="00A47304">
        <w:rPr>
          <w:rFonts w:ascii="Times New Roman" w:hAnsi="Times New Roman" w:cs="Times New Roman"/>
          <w:b/>
          <w:bCs/>
        </w:rPr>
        <w:t>i</w:t>
      </w:r>
      <w:proofErr w:type="spellEnd"/>
      <w:r w:rsidRPr="00A47304">
        <w:rPr>
          <w:rFonts w:ascii="Times New Roman" w:hAnsi="Times New Roman" w:cs="Times New Roman"/>
          <w:b/>
          <w:bCs/>
        </w:rPr>
        <w:t>. Methods for Assessing Aboveground and Belowground Carbon Stocks</w:t>
      </w:r>
    </w:p>
    <w:p w14:paraId="32352901"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Measurement of carbon sequestration in agroforestry systems involves quantifying carbon stored in tree biomass, root systems, and soil organic matter. Since agroforestry combines trees, crops, and livestock, carbon assessments need to account for the diverse structural and function</w:t>
      </w:r>
      <w:r w:rsidR="00F334BC">
        <w:rPr>
          <w:rFonts w:ascii="Times New Roman" w:hAnsi="Times New Roman" w:cs="Times New Roman"/>
        </w:rPr>
        <w:t>al components of these systems</w:t>
      </w:r>
      <w:r w:rsidRPr="00A47304">
        <w:rPr>
          <w:rFonts w:ascii="Times New Roman" w:hAnsi="Times New Roman" w:cs="Times New Roman"/>
        </w:rPr>
        <w:t>.</w:t>
      </w:r>
    </w:p>
    <w:p w14:paraId="3C72D492" w14:textId="55187DF2" w:rsidR="00A47304" w:rsidRPr="00A47304" w:rsidRDefault="00A47304" w:rsidP="00014804">
      <w:pPr>
        <w:jc w:val="both"/>
        <w:rPr>
          <w:rFonts w:ascii="Times New Roman" w:hAnsi="Times New Roman" w:cs="Times New Roman"/>
        </w:rPr>
      </w:pPr>
      <w:r w:rsidRPr="00A47304">
        <w:rPr>
          <w:rFonts w:ascii="Times New Roman" w:hAnsi="Times New Roman" w:cs="Times New Roman"/>
        </w:rPr>
        <w:t>Biomass estimation techniques play a key role in determining aboveground carbon storage. Traditional destructive sampling involves harvesting tree components—leaves, branches, trunks, and roots—followed by laboratory analysis to determine carbon content. While accurate, this method is impractical for large-scale assessments due to its labo</w:t>
      </w:r>
      <w:r w:rsidR="00AC4C8F">
        <w:rPr>
          <w:rFonts w:ascii="Times New Roman" w:hAnsi="Times New Roman" w:cs="Times New Roman"/>
        </w:rPr>
        <w:t>u</w:t>
      </w:r>
      <w:r w:rsidRPr="00A47304">
        <w:rPr>
          <w:rFonts w:ascii="Times New Roman" w:hAnsi="Times New Roman" w:cs="Times New Roman"/>
        </w:rPr>
        <w:t>r-intens</w:t>
      </w:r>
      <w:r w:rsidR="00F334BC">
        <w:rPr>
          <w:rFonts w:ascii="Times New Roman" w:hAnsi="Times New Roman" w:cs="Times New Roman"/>
        </w:rPr>
        <w:t>ive nature</w:t>
      </w:r>
      <w:r w:rsidRPr="00A47304">
        <w:rPr>
          <w:rFonts w:ascii="Times New Roman" w:hAnsi="Times New Roman" w:cs="Times New Roman"/>
        </w:rPr>
        <w:t>. More commonly, non-destructive approaches such as allometric equations are used to estimate biomass. These equations relate tree diameter at breast height (DBH), height, and wood density to biomass accumulation (</w:t>
      </w:r>
      <w:r w:rsidR="00F334BC">
        <w:rPr>
          <w:rFonts w:ascii="Times New Roman" w:hAnsi="Times New Roman" w:cs="Times New Roman"/>
        </w:rPr>
        <w:t xml:space="preserve">Khan </w:t>
      </w:r>
      <w:r w:rsidR="00F334BC" w:rsidRPr="00F334BC">
        <w:rPr>
          <w:rFonts w:ascii="Times New Roman" w:hAnsi="Times New Roman" w:cs="Times New Roman"/>
          <w:i/>
        </w:rPr>
        <w:t>et.al.,</w:t>
      </w:r>
      <w:r w:rsidR="00F334BC">
        <w:rPr>
          <w:rFonts w:ascii="Times New Roman" w:hAnsi="Times New Roman" w:cs="Times New Roman"/>
        </w:rPr>
        <w:t xml:space="preserve"> 2020</w:t>
      </w:r>
      <w:r w:rsidRPr="00A47304">
        <w:rPr>
          <w:rFonts w:ascii="Times New Roman" w:hAnsi="Times New Roman" w:cs="Times New Roman"/>
        </w:rPr>
        <w:t>). Tree volume equations are another alternative, using species-specific wood density values to estim</w:t>
      </w:r>
      <w:r w:rsidR="00F334BC">
        <w:rPr>
          <w:rFonts w:ascii="Times New Roman" w:hAnsi="Times New Roman" w:cs="Times New Roman"/>
        </w:rPr>
        <w:t>ate biomass and carbon content</w:t>
      </w:r>
      <w:r w:rsidRPr="00A47304">
        <w:rPr>
          <w:rFonts w:ascii="Times New Roman" w:hAnsi="Times New Roman" w:cs="Times New Roman"/>
        </w:rPr>
        <w:t>.</w:t>
      </w:r>
    </w:p>
    <w:p w14:paraId="1C51AA46"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Remote sensing and GIS applications provide scalable methods for carbon stock estimation in agroforestry landscapes. High-resolution satellite imagery, LiDAR (Light Detection and Ranging), and hyperspectral sensors are widely used to assess canopy height, tree c</w:t>
      </w:r>
      <w:r w:rsidR="00F334BC">
        <w:rPr>
          <w:rFonts w:ascii="Times New Roman" w:hAnsi="Times New Roman" w:cs="Times New Roman"/>
        </w:rPr>
        <w:t>over, and biomass accumulation</w:t>
      </w:r>
      <w:r w:rsidRPr="00A47304">
        <w:rPr>
          <w:rFonts w:ascii="Times New Roman" w:hAnsi="Times New Roman" w:cs="Times New Roman"/>
        </w:rPr>
        <w:t>. LiDAR technology, in particular, has proven effective in measuring forest biomass and carbon sequestration potential, even in hete</w:t>
      </w:r>
      <w:r w:rsidR="00F334BC">
        <w:rPr>
          <w:rFonts w:ascii="Times New Roman" w:hAnsi="Times New Roman" w:cs="Times New Roman"/>
        </w:rPr>
        <w:t>rogeneous agroforestry systems</w:t>
      </w:r>
      <w:r w:rsidRPr="00A47304">
        <w:rPr>
          <w:rFonts w:ascii="Times New Roman" w:hAnsi="Times New Roman" w:cs="Times New Roman"/>
        </w:rPr>
        <w:t>. Drone-based remote sensing is increasingly being utilized due to its cost-effectiveness and ability to provide high-resolution data for monitoring biomass changes over time (</w:t>
      </w:r>
      <w:r w:rsidR="00F334BC">
        <w:rPr>
          <w:rFonts w:ascii="Times New Roman" w:hAnsi="Times New Roman" w:cs="Times New Roman"/>
        </w:rPr>
        <w:t xml:space="preserve">Wu </w:t>
      </w:r>
      <w:r w:rsidR="00F334BC" w:rsidRPr="00F334BC">
        <w:rPr>
          <w:rFonts w:ascii="Times New Roman" w:hAnsi="Times New Roman" w:cs="Times New Roman"/>
          <w:i/>
        </w:rPr>
        <w:t>et.al.,</w:t>
      </w:r>
      <w:r w:rsidR="00F334BC">
        <w:rPr>
          <w:rFonts w:ascii="Times New Roman" w:hAnsi="Times New Roman" w:cs="Times New Roman"/>
        </w:rPr>
        <w:t xml:space="preserve"> 2019</w:t>
      </w:r>
      <w:r w:rsidRPr="00A47304">
        <w:rPr>
          <w:rFonts w:ascii="Times New Roman" w:hAnsi="Times New Roman" w:cs="Times New Roman"/>
        </w:rPr>
        <w:t>).</w:t>
      </w:r>
    </w:p>
    <w:p w14:paraId="03FE12FB"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Soil carbon analysis and radiocarbon dating techniques are crucial for measuring belowground carbon storage in agroforestry systems. The dry combustion method, commonly performed using an elemental analyzer, is a highly accurate laboratory technique that measures total organic carbon in soil samples by oxidizing carbon to CO₂ a</w:t>
      </w:r>
      <w:r w:rsidR="00F334BC">
        <w:rPr>
          <w:rFonts w:ascii="Times New Roman" w:hAnsi="Times New Roman" w:cs="Times New Roman"/>
        </w:rPr>
        <w:t>nd analyzing the emitted gases</w:t>
      </w:r>
      <w:r w:rsidRPr="00A47304">
        <w:rPr>
          <w:rFonts w:ascii="Times New Roman" w:hAnsi="Times New Roman" w:cs="Times New Roman"/>
        </w:rPr>
        <w:t>. The loss-on-ignition (LOI) method estimates soil organic matter by heating samples at high temperatures and measu</w:t>
      </w:r>
      <w:r w:rsidR="00F334BC">
        <w:rPr>
          <w:rFonts w:ascii="Times New Roman" w:hAnsi="Times New Roman" w:cs="Times New Roman"/>
        </w:rPr>
        <w:t xml:space="preserve">ring the </w:t>
      </w:r>
      <w:r w:rsidR="00F334BC">
        <w:rPr>
          <w:rFonts w:ascii="Times New Roman" w:hAnsi="Times New Roman" w:cs="Times New Roman"/>
        </w:rPr>
        <w:lastRenderedPageBreak/>
        <w:t>resulting weight loss</w:t>
      </w:r>
      <w:r w:rsidRPr="00A47304">
        <w:rPr>
          <w:rFonts w:ascii="Times New Roman" w:hAnsi="Times New Roman" w:cs="Times New Roman"/>
        </w:rPr>
        <w:t xml:space="preserve">. Radiocarbon dating, specifically the ¹⁴C method, helps determine the age and turnover rates of soil carbon, providing insights into the stability and long-term sequestration potential of </w:t>
      </w:r>
      <w:r w:rsidR="00F334BC">
        <w:rPr>
          <w:rFonts w:ascii="Times New Roman" w:hAnsi="Times New Roman" w:cs="Times New Roman"/>
        </w:rPr>
        <w:t>different agroforestry systems</w:t>
      </w:r>
      <w:r w:rsidRPr="00A47304">
        <w:rPr>
          <w:rFonts w:ascii="Times New Roman" w:hAnsi="Times New Roman" w:cs="Times New Roman"/>
        </w:rPr>
        <w:t>.</w:t>
      </w:r>
    </w:p>
    <w:p w14:paraId="452AC89A"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 xml:space="preserve">ii. Carbon </w:t>
      </w:r>
      <w:proofErr w:type="spellStart"/>
      <w:r w:rsidRPr="00A47304">
        <w:rPr>
          <w:rFonts w:ascii="Times New Roman" w:hAnsi="Times New Roman" w:cs="Times New Roman"/>
          <w:b/>
          <w:bCs/>
        </w:rPr>
        <w:t>Modeling</w:t>
      </w:r>
      <w:proofErr w:type="spellEnd"/>
      <w:r w:rsidRPr="00A47304">
        <w:rPr>
          <w:rFonts w:ascii="Times New Roman" w:hAnsi="Times New Roman" w:cs="Times New Roman"/>
          <w:b/>
          <w:bCs/>
        </w:rPr>
        <w:t xml:space="preserve"> in Agroforestry Systems</w:t>
      </w:r>
    </w:p>
    <w:p w14:paraId="155E963D" w14:textId="27A48568" w:rsidR="00A47304" w:rsidRPr="00A47304" w:rsidRDefault="00A47304" w:rsidP="00014804">
      <w:pPr>
        <w:jc w:val="both"/>
        <w:rPr>
          <w:rFonts w:ascii="Times New Roman" w:hAnsi="Times New Roman" w:cs="Times New Roman"/>
        </w:rPr>
      </w:pPr>
      <w:r w:rsidRPr="00A47304">
        <w:rPr>
          <w:rFonts w:ascii="Times New Roman" w:hAnsi="Times New Roman" w:cs="Times New Roman"/>
        </w:rPr>
        <w:t>Carbon mode</w:t>
      </w:r>
      <w:r w:rsidR="00AC4C8F">
        <w:rPr>
          <w:rFonts w:ascii="Times New Roman" w:hAnsi="Times New Roman" w:cs="Times New Roman"/>
        </w:rPr>
        <w:t>l</w:t>
      </w:r>
      <w:r w:rsidRPr="00A47304">
        <w:rPr>
          <w:rFonts w:ascii="Times New Roman" w:hAnsi="Times New Roman" w:cs="Times New Roman"/>
        </w:rPr>
        <w:t>ling plays a crucial role in estimating carbon sequestration potential in agroforestry systems, particularly for long-term projections and scenario analysis. Various process-based and empirical models have been developed to simulate carbon fluxes, biomass accumulation, and soil carbon dynamics in agroforestry systems (</w:t>
      </w:r>
      <w:proofErr w:type="spellStart"/>
      <w:r w:rsidR="00F334BC">
        <w:rPr>
          <w:rFonts w:ascii="Times New Roman" w:hAnsi="Times New Roman" w:cs="Times New Roman"/>
        </w:rPr>
        <w:t>Vezy</w:t>
      </w:r>
      <w:proofErr w:type="spellEnd"/>
      <w:r w:rsidR="00F334BC">
        <w:rPr>
          <w:rFonts w:ascii="Times New Roman" w:hAnsi="Times New Roman" w:cs="Times New Roman"/>
        </w:rPr>
        <w:t xml:space="preserve"> </w:t>
      </w:r>
      <w:r w:rsidR="00F334BC" w:rsidRPr="00F334BC">
        <w:rPr>
          <w:rFonts w:ascii="Times New Roman" w:hAnsi="Times New Roman" w:cs="Times New Roman"/>
          <w:i/>
        </w:rPr>
        <w:t>et.al.,</w:t>
      </w:r>
      <w:r w:rsidR="00F334BC">
        <w:rPr>
          <w:rFonts w:ascii="Times New Roman" w:hAnsi="Times New Roman" w:cs="Times New Roman"/>
        </w:rPr>
        <w:t xml:space="preserve"> 2020</w:t>
      </w:r>
      <w:r w:rsidRPr="00A47304">
        <w:rPr>
          <w:rFonts w:ascii="Times New Roman" w:hAnsi="Times New Roman" w:cs="Times New Roman"/>
        </w:rPr>
        <w:t>).</w:t>
      </w:r>
    </w:p>
    <w:p w14:paraId="68B650EA"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Process-based models, such as CENTURY and RothC, integrate climate, soil properties, and vegetation dynamics to predict carbon sequestration. The CENTURY model is widely used for simulating long-term soil organic matter turnover in agroforestry and cropping systems, incorporating factors such as decomposition rates, plant prod</w:t>
      </w:r>
      <w:r w:rsidR="00F334BC">
        <w:rPr>
          <w:rFonts w:ascii="Times New Roman" w:hAnsi="Times New Roman" w:cs="Times New Roman"/>
        </w:rPr>
        <w:t>uctivity, and nutrient cycling</w:t>
      </w:r>
      <w:r w:rsidRPr="00A47304">
        <w:rPr>
          <w:rFonts w:ascii="Times New Roman" w:hAnsi="Times New Roman" w:cs="Times New Roman"/>
        </w:rPr>
        <w:t>. The RothC model focuses on soil carbon decomposition and has been applied to estimate soil organic carbon storage under different land-use scenarios, making it particularly rel</w:t>
      </w:r>
      <w:r w:rsidR="00F334BC">
        <w:rPr>
          <w:rFonts w:ascii="Times New Roman" w:hAnsi="Times New Roman" w:cs="Times New Roman"/>
        </w:rPr>
        <w:t>evant for agroforestry studies</w:t>
      </w:r>
      <w:r w:rsidRPr="00A47304">
        <w:rPr>
          <w:rFonts w:ascii="Times New Roman" w:hAnsi="Times New Roman" w:cs="Times New Roman"/>
        </w:rPr>
        <w:t>. The 3-PG (Physiological Principles Predicting Growth) model is another process-based tool used to predict tree biomass accumulation based on growth rates, water avail</w:t>
      </w:r>
      <w:r w:rsidR="00F334BC">
        <w:rPr>
          <w:rFonts w:ascii="Times New Roman" w:hAnsi="Times New Roman" w:cs="Times New Roman"/>
        </w:rPr>
        <w:t>ability, and nutrient dynamics</w:t>
      </w:r>
      <w:r w:rsidRPr="00A47304">
        <w:rPr>
          <w:rFonts w:ascii="Times New Roman" w:hAnsi="Times New Roman" w:cs="Times New Roman"/>
        </w:rPr>
        <w:t>.</w:t>
      </w:r>
    </w:p>
    <w:p w14:paraId="354B0809"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Empirical and statistical models for carbon accounting use field-measured data to establish correlations between vegetation parameters and carbon sequestration. The Intergovernmental Panel on Climate Change (IPCC) provides a tiered approach for estimating carbon sequestration, incorporating default emission factors and biomass equations applicable to different land-use types (</w:t>
      </w:r>
      <w:proofErr w:type="spellStart"/>
      <w:r w:rsidR="00F334BC">
        <w:rPr>
          <w:rFonts w:ascii="Times New Roman" w:hAnsi="Times New Roman" w:cs="Times New Roman"/>
        </w:rPr>
        <w:t>Cardinael</w:t>
      </w:r>
      <w:proofErr w:type="spellEnd"/>
      <w:r w:rsidR="00F334BC">
        <w:rPr>
          <w:rFonts w:ascii="Times New Roman" w:hAnsi="Times New Roman" w:cs="Times New Roman"/>
        </w:rPr>
        <w:t xml:space="preserve"> </w:t>
      </w:r>
      <w:r w:rsidR="00F334BC" w:rsidRPr="00F334BC">
        <w:rPr>
          <w:rFonts w:ascii="Times New Roman" w:hAnsi="Times New Roman" w:cs="Times New Roman"/>
          <w:i/>
        </w:rPr>
        <w:t>et.al.,</w:t>
      </w:r>
      <w:r w:rsidR="00F334BC">
        <w:rPr>
          <w:rFonts w:ascii="Times New Roman" w:hAnsi="Times New Roman" w:cs="Times New Roman"/>
        </w:rPr>
        <w:t xml:space="preserve"> 2018</w:t>
      </w:r>
      <w:r w:rsidRPr="00A47304">
        <w:rPr>
          <w:rFonts w:ascii="Times New Roman" w:hAnsi="Times New Roman" w:cs="Times New Roman"/>
        </w:rPr>
        <w:t>). Machine learning models are increasingly being developed to enhance carbon sequestration predictions by integrating remote sensing data with field measurements, improving the accuracy and scalability of carbon sto</w:t>
      </w:r>
      <w:r w:rsidR="00F334BC">
        <w:rPr>
          <w:rFonts w:ascii="Times New Roman" w:hAnsi="Times New Roman" w:cs="Times New Roman"/>
        </w:rPr>
        <w:t>ck assessments in agroforestry</w:t>
      </w:r>
      <w:r w:rsidRPr="00A47304">
        <w:rPr>
          <w:rFonts w:ascii="Times New Roman" w:hAnsi="Times New Roman" w:cs="Times New Roman"/>
        </w:rPr>
        <w:t>.</w:t>
      </w:r>
    </w:p>
    <w:p w14:paraId="1A8011BF"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iii. Challenges and Limitations in Carbon Sequestration Quantification</w:t>
      </w:r>
    </w:p>
    <w:p w14:paraId="3E358303"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Despite advancements in measurement methodologies, several challenges hinder the accurate quantification of carbon sequestration in agroforestry systems. One major challenge is the high variability in system composition, as agroforestry involves diverse species, tree densities, management prac</w:t>
      </w:r>
      <w:r w:rsidR="00F334BC">
        <w:rPr>
          <w:rFonts w:ascii="Times New Roman" w:hAnsi="Times New Roman" w:cs="Times New Roman"/>
        </w:rPr>
        <w:t>tices, and climatic conditions</w:t>
      </w:r>
      <w:r w:rsidRPr="00A47304">
        <w:rPr>
          <w:rFonts w:ascii="Times New Roman" w:hAnsi="Times New Roman" w:cs="Times New Roman"/>
        </w:rPr>
        <w:t>. This variability makes it difficult to develop standardized methodologies that are applicable across different agroforestry landscapes.</w:t>
      </w:r>
    </w:p>
    <w:p w14:paraId="25EFCD87"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Another limitation is the uncertainty in soil carbon dynamics. Soil organic carbon sequestration is influenced by complex interactions between organic inputs, microbial activity, and environmental conditions, leading to variability in carbon storage estimates (</w:t>
      </w:r>
      <w:r w:rsidR="00F334BC">
        <w:rPr>
          <w:rFonts w:ascii="Times New Roman" w:hAnsi="Times New Roman" w:cs="Times New Roman"/>
        </w:rPr>
        <w:t xml:space="preserve">Stockmann </w:t>
      </w:r>
      <w:r w:rsidR="00F334BC" w:rsidRPr="00F334BC">
        <w:rPr>
          <w:rFonts w:ascii="Times New Roman" w:hAnsi="Times New Roman" w:cs="Times New Roman"/>
          <w:i/>
        </w:rPr>
        <w:t>et.al.,</w:t>
      </w:r>
      <w:r w:rsidR="00F334BC">
        <w:rPr>
          <w:rFonts w:ascii="Times New Roman" w:hAnsi="Times New Roman" w:cs="Times New Roman"/>
        </w:rPr>
        <w:t xml:space="preserve"> 2013</w:t>
      </w:r>
      <w:r w:rsidRPr="00A47304">
        <w:rPr>
          <w:rFonts w:ascii="Times New Roman" w:hAnsi="Times New Roman" w:cs="Times New Roman"/>
        </w:rPr>
        <w:t>). The decomposition rates of soil organic matter, particularly in tropical agroforestry systems, further complicate long-term ca</w:t>
      </w:r>
      <w:r w:rsidR="00F334BC">
        <w:rPr>
          <w:rFonts w:ascii="Times New Roman" w:hAnsi="Times New Roman" w:cs="Times New Roman"/>
        </w:rPr>
        <w:t>rbon sequestration predictions</w:t>
      </w:r>
      <w:r w:rsidRPr="00A47304">
        <w:rPr>
          <w:rFonts w:ascii="Times New Roman" w:hAnsi="Times New Roman" w:cs="Times New Roman"/>
        </w:rPr>
        <w:t>.</w:t>
      </w:r>
    </w:p>
    <w:p w14:paraId="7BAC79CC"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The cost and accessibility of remote sensing technologies also pose challenges for large-scale carbon monitoring. While high-resolution satellite data and LiDAR offer valuable insights into biomass carbon stocks, these technologies are expensive and require technical expe</w:t>
      </w:r>
      <w:r w:rsidR="00F334BC">
        <w:rPr>
          <w:rFonts w:ascii="Times New Roman" w:hAnsi="Times New Roman" w:cs="Times New Roman"/>
        </w:rPr>
        <w:t>rtise to process and interpret</w:t>
      </w:r>
      <w:r w:rsidRPr="00A47304">
        <w:rPr>
          <w:rFonts w:ascii="Times New Roman" w:hAnsi="Times New Roman" w:cs="Times New Roman"/>
        </w:rPr>
        <w:t>. Smallholder farmers and resource-constrained regions often lack access to advanced carbon measurement tools, limiting the feasibility of carbon credit programs and payment for ecosystem services in agroforestry (</w:t>
      </w:r>
      <w:proofErr w:type="spellStart"/>
      <w:r w:rsidR="00F334BC">
        <w:rPr>
          <w:rFonts w:ascii="Times New Roman" w:hAnsi="Times New Roman" w:cs="Times New Roman"/>
        </w:rPr>
        <w:t>Mponela</w:t>
      </w:r>
      <w:proofErr w:type="spellEnd"/>
      <w:r w:rsidR="00F334BC">
        <w:rPr>
          <w:rFonts w:ascii="Times New Roman" w:hAnsi="Times New Roman" w:cs="Times New Roman"/>
        </w:rPr>
        <w:t xml:space="preserve"> </w:t>
      </w:r>
      <w:r w:rsidR="00F334BC" w:rsidRPr="00F334BC">
        <w:rPr>
          <w:rFonts w:ascii="Times New Roman" w:hAnsi="Times New Roman" w:cs="Times New Roman"/>
          <w:i/>
        </w:rPr>
        <w:t>et.al.,</w:t>
      </w:r>
      <w:r w:rsidR="00F334BC">
        <w:rPr>
          <w:rFonts w:ascii="Times New Roman" w:hAnsi="Times New Roman" w:cs="Times New Roman"/>
        </w:rPr>
        <w:t xml:space="preserve"> 2023</w:t>
      </w:r>
      <w:r w:rsidRPr="00A47304">
        <w:rPr>
          <w:rFonts w:ascii="Times New Roman" w:hAnsi="Times New Roman" w:cs="Times New Roman"/>
        </w:rPr>
        <w:t>).</w:t>
      </w:r>
    </w:p>
    <w:p w14:paraId="22C98B6F"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iv. Standardization of Carbon Sequestration Assessment in Agroforestry</w:t>
      </w:r>
    </w:p>
    <w:p w14:paraId="28F6F2C6"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 xml:space="preserve">To improve the reliability of carbon sequestration assessments in agroforestry, efforts are being made to standardize measurement protocols and methodologies. The IPCC has developed guidelines for greenhouse gas inventories that include default values for biomass and soil carbon </w:t>
      </w:r>
      <w:r w:rsidR="00F334BC">
        <w:rPr>
          <w:rFonts w:ascii="Times New Roman" w:hAnsi="Times New Roman" w:cs="Times New Roman"/>
        </w:rPr>
        <w:t xml:space="preserve">stocks in </w:t>
      </w:r>
      <w:r w:rsidR="00F334BC">
        <w:rPr>
          <w:rFonts w:ascii="Times New Roman" w:hAnsi="Times New Roman" w:cs="Times New Roman"/>
        </w:rPr>
        <w:lastRenderedPageBreak/>
        <w:t>agroforestry systems</w:t>
      </w:r>
      <w:r w:rsidRPr="00A47304">
        <w:rPr>
          <w:rFonts w:ascii="Times New Roman" w:hAnsi="Times New Roman" w:cs="Times New Roman"/>
        </w:rPr>
        <w:t>. However, these generalized values may not accurately capture the variability of carbon sequestration across different agroforestry landscapes.</w:t>
      </w:r>
    </w:p>
    <w:p w14:paraId="24CC5A6B"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International research initiatives are working toward the development of region-specific allometric equations and soil carbon reference databases to enhance the accuracy of carbon stock estimates. The use of standardized remote sensing techniques, such as LiDAR and hyperspectral imaging, is also being promoted to create globally comparable datasets for agroforestry carbon monitoring (</w:t>
      </w:r>
      <w:r w:rsidR="00F334BC">
        <w:rPr>
          <w:rFonts w:ascii="Times New Roman" w:hAnsi="Times New Roman" w:cs="Times New Roman"/>
        </w:rPr>
        <w:t xml:space="preserve">Thapa </w:t>
      </w:r>
      <w:r w:rsidR="00F334BC" w:rsidRPr="00F334BC">
        <w:rPr>
          <w:rFonts w:ascii="Times New Roman" w:hAnsi="Times New Roman" w:cs="Times New Roman"/>
          <w:i/>
        </w:rPr>
        <w:t>et.al.,</w:t>
      </w:r>
      <w:r w:rsidR="00F334BC">
        <w:rPr>
          <w:rFonts w:ascii="Times New Roman" w:hAnsi="Times New Roman" w:cs="Times New Roman"/>
        </w:rPr>
        <w:t xml:space="preserve"> 2023</w:t>
      </w:r>
      <w:r w:rsidRPr="00A47304">
        <w:rPr>
          <w:rFonts w:ascii="Times New Roman" w:hAnsi="Times New Roman" w:cs="Times New Roman"/>
        </w:rPr>
        <w:t>). Integrating ground-based measurements with remote sensing and process-based models can further improve the precision and scalability of carbon accounting in agroforestry systems.</w:t>
      </w:r>
    </w:p>
    <w:p w14:paraId="4EB56F18"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The adoption of carbon certification programs, such as the Verified Carbon Standard (VCS) and the Gold Standard for carbon credits, has encouraged the development of standardized monitoring frameworks for agroforestry-based</w:t>
      </w:r>
      <w:r w:rsidR="00F334BC">
        <w:rPr>
          <w:rFonts w:ascii="Times New Roman" w:hAnsi="Times New Roman" w:cs="Times New Roman"/>
        </w:rPr>
        <w:t xml:space="preserve"> carbon sequestration projects</w:t>
      </w:r>
      <w:r w:rsidRPr="00A47304">
        <w:rPr>
          <w:rFonts w:ascii="Times New Roman" w:hAnsi="Times New Roman" w:cs="Times New Roman"/>
        </w:rPr>
        <w:t>. These certification schemes provide financial incentives for farmers to adopt carbon sequestration practices, linking agroforestry with climate finance mechanisms under international agreements such as the Paris Agreement.</w:t>
      </w:r>
    </w:p>
    <w:p w14:paraId="2173DCB6" w14:textId="77777777" w:rsidR="00A47304" w:rsidRPr="00A47304" w:rsidRDefault="00A47304" w:rsidP="00014804">
      <w:pPr>
        <w:jc w:val="both"/>
        <w:rPr>
          <w:rFonts w:ascii="Times New Roman" w:hAnsi="Times New Roman" w:cs="Times New Roman"/>
          <w:vanish/>
        </w:rPr>
      </w:pPr>
      <w:r w:rsidRPr="00A47304">
        <w:rPr>
          <w:rFonts w:ascii="Times New Roman" w:hAnsi="Times New Roman" w:cs="Times New Roman"/>
          <w:vanish/>
        </w:rPr>
        <w:t>Top of Form</w:t>
      </w:r>
    </w:p>
    <w:p w14:paraId="74E708A8" w14:textId="77777777" w:rsidR="00A47304" w:rsidRPr="00A47304" w:rsidRDefault="00A47304" w:rsidP="00014804">
      <w:pPr>
        <w:jc w:val="both"/>
        <w:rPr>
          <w:rFonts w:ascii="Times New Roman" w:hAnsi="Times New Roman" w:cs="Times New Roman"/>
          <w:vanish/>
        </w:rPr>
      </w:pPr>
      <w:r w:rsidRPr="00A47304">
        <w:rPr>
          <w:rFonts w:ascii="Times New Roman" w:hAnsi="Times New Roman" w:cs="Times New Roman"/>
          <w:vanish/>
        </w:rPr>
        <w:t>Bottom of Form</w:t>
      </w:r>
    </w:p>
    <w:p w14:paraId="5E440D5D" w14:textId="77777777" w:rsidR="00320077" w:rsidRPr="00014804" w:rsidRDefault="00320077" w:rsidP="00014804">
      <w:pPr>
        <w:jc w:val="both"/>
        <w:rPr>
          <w:rFonts w:ascii="Times New Roman" w:hAnsi="Times New Roman" w:cs="Times New Roman"/>
          <w:b/>
          <w:bCs/>
        </w:rPr>
      </w:pPr>
    </w:p>
    <w:p w14:paraId="73C19E32"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VI. Policy and Financial Mechanisms Supporting Agroforestry for Climate Action</w:t>
      </w:r>
    </w:p>
    <w:p w14:paraId="65DED634"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Agroforestry plays a critical role in mitigating climate change by sequestering carbon, enhancing biodiversity, and improving resili</w:t>
      </w:r>
      <w:r w:rsidR="00F334BC">
        <w:rPr>
          <w:rFonts w:ascii="Times New Roman" w:hAnsi="Times New Roman" w:cs="Times New Roman"/>
        </w:rPr>
        <w:t xml:space="preserve">ence to environmental stressors (Pancholi </w:t>
      </w:r>
      <w:r w:rsidR="00F334BC" w:rsidRPr="00F334BC">
        <w:rPr>
          <w:rFonts w:ascii="Times New Roman" w:hAnsi="Times New Roman" w:cs="Times New Roman"/>
          <w:i/>
        </w:rPr>
        <w:t>et.al.,</w:t>
      </w:r>
      <w:r w:rsidR="00F334BC">
        <w:rPr>
          <w:rFonts w:ascii="Times New Roman" w:hAnsi="Times New Roman" w:cs="Times New Roman"/>
        </w:rPr>
        <w:t xml:space="preserve"> 2023).</w:t>
      </w:r>
      <w:r w:rsidRPr="00A47304">
        <w:rPr>
          <w:rFonts w:ascii="Times New Roman" w:hAnsi="Times New Roman" w:cs="Times New Roman"/>
        </w:rPr>
        <w:t xml:space="preserve"> Effective policy frameworks and financial mechanisms are essential to promote agroforestry adoption and ensure its integration into global climate action initiatives. International climate agreements, carbon markets, and government incentives shape the implementation and expansion of agroforestry as a nature-based solution to climate change. However, challenges such as financial constraints, policy fragmentation, and limited awareness hinder large-scale adoption.</w:t>
      </w:r>
    </w:p>
    <w:p w14:paraId="30CC746A" w14:textId="77777777" w:rsidR="00A47304" w:rsidRPr="00A47304" w:rsidRDefault="00A47304" w:rsidP="00014804">
      <w:pPr>
        <w:jc w:val="both"/>
        <w:rPr>
          <w:rFonts w:ascii="Times New Roman" w:hAnsi="Times New Roman" w:cs="Times New Roman"/>
          <w:b/>
          <w:bCs/>
        </w:rPr>
      </w:pPr>
      <w:proofErr w:type="spellStart"/>
      <w:r w:rsidRPr="00A47304">
        <w:rPr>
          <w:rFonts w:ascii="Times New Roman" w:hAnsi="Times New Roman" w:cs="Times New Roman"/>
          <w:b/>
          <w:bCs/>
        </w:rPr>
        <w:t>i</w:t>
      </w:r>
      <w:proofErr w:type="spellEnd"/>
      <w:r w:rsidRPr="00A47304">
        <w:rPr>
          <w:rFonts w:ascii="Times New Roman" w:hAnsi="Times New Roman" w:cs="Times New Roman"/>
          <w:b/>
          <w:bCs/>
        </w:rPr>
        <w:t>. International Climate Agreements and Agroforestry's Role</w:t>
      </w:r>
    </w:p>
    <w:p w14:paraId="2E9AD316"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Global climate agreements recognize the role of land-based carbon sequestration strategies, including agroforestry, in achieving climate goals. Agroforestry is integrated into international frameworks as part of sustainable land management, carbon trading, and adaptation finance.</w:t>
      </w:r>
    </w:p>
    <w:p w14:paraId="04A0BEE6"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a. Paris Agreement and Nationally Determined Contributions (NDCs)</w:t>
      </w:r>
    </w:p>
    <w:p w14:paraId="25C8311B"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The Paris Agreement, adopted in 2015 under the United Nations Framework Convention on Climate Change (UNFCCC), aims to limit global warming to well below 2°C while striving for 1.5°C above pre-industrial levels (</w:t>
      </w:r>
      <w:r w:rsidR="00F334BC">
        <w:rPr>
          <w:rFonts w:ascii="Times New Roman" w:hAnsi="Times New Roman" w:cs="Times New Roman"/>
        </w:rPr>
        <w:t xml:space="preserve">Gao </w:t>
      </w:r>
      <w:r w:rsidR="00F334BC" w:rsidRPr="00F334BC">
        <w:rPr>
          <w:rFonts w:ascii="Times New Roman" w:hAnsi="Times New Roman" w:cs="Times New Roman"/>
          <w:i/>
        </w:rPr>
        <w:t>et.al.,</w:t>
      </w:r>
      <w:r w:rsidR="00F334BC">
        <w:rPr>
          <w:rFonts w:ascii="Times New Roman" w:hAnsi="Times New Roman" w:cs="Times New Roman"/>
        </w:rPr>
        <w:t xml:space="preserve"> 2017</w:t>
      </w:r>
      <w:r w:rsidRPr="00A47304">
        <w:rPr>
          <w:rFonts w:ascii="Times New Roman" w:hAnsi="Times New Roman" w:cs="Times New Roman"/>
        </w:rPr>
        <w:t>). Nationally Determined Contributions (NDCs) serve as country-specific commitments to emission reductions, and many nations include agroforestry as a miti</w:t>
      </w:r>
      <w:r w:rsidR="00324DF9">
        <w:rPr>
          <w:rFonts w:ascii="Times New Roman" w:hAnsi="Times New Roman" w:cs="Times New Roman"/>
        </w:rPr>
        <w:t>gation and adaptation strategy</w:t>
      </w:r>
      <w:r w:rsidRPr="00A47304">
        <w:rPr>
          <w:rFonts w:ascii="Times New Roman" w:hAnsi="Times New Roman" w:cs="Times New Roman"/>
        </w:rPr>
        <w:t>. Countries such as India, Brazil, and Kenya highlight agroforestry in their NDCs to enhance carbon sequestration, restore degraded lands,</w:t>
      </w:r>
      <w:r w:rsidR="00324DF9">
        <w:rPr>
          <w:rFonts w:ascii="Times New Roman" w:hAnsi="Times New Roman" w:cs="Times New Roman"/>
        </w:rPr>
        <w:t xml:space="preserve"> and improve rural livelihoods</w:t>
      </w:r>
      <w:r w:rsidRPr="00A47304">
        <w:rPr>
          <w:rFonts w:ascii="Times New Roman" w:hAnsi="Times New Roman" w:cs="Times New Roman"/>
        </w:rPr>
        <w:t>. Despite its inclusion, many NDCs lack clear implementation plans and financing mechanisms, limiting agroforestry’s full potential in climate mitigation.</w:t>
      </w:r>
    </w:p>
    <w:p w14:paraId="0C10B174"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b. REDD+ and Agroforestry Carbon Credits</w:t>
      </w:r>
    </w:p>
    <w:p w14:paraId="77745E0B"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Reducing Emissions from Deforestation and Forest Degradation (REDD+) is a UNFCCC framework that incentivizes developing countries to protect an</w:t>
      </w:r>
      <w:r w:rsidR="00324DF9">
        <w:rPr>
          <w:rFonts w:ascii="Times New Roman" w:hAnsi="Times New Roman" w:cs="Times New Roman"/>
        </w:rPr>
        <w:t>d enhance forest carbon stocks</w:t>
      </w:r>
      <w:r w:rsidRPr="00A47304">
        <w:rPr>
          <w:rFonts w:ascii="Times New Roman" w:hAnsi="Times New Roman" w:cs="Times New Roman"/>
        </w:rPr>
        <w:t>. Agroforestry is increasingly being integrated into REDD+ programs as a sustainable land-use alternative that maintains tree cover while providing economic benefits to farmers (</w:t>
      </w:r>
      <w:r w:rsidR="00324DF9">
        <w:rPr>
          <w:rFonts w:ascii="Times New Roman" w:hAnsi="Times New Roman" w:cs="Times New Roman"/>
        </w:rPr>
        <w:t xml:space="preserve">Reang </w:t>
      </w:r>
      <w:r w:rsidR="00324DF9" w:rsidRPr="00324DF9">
        <w:rPr>
          <w:rFonts w:ascii="Times New Roman" w:hAnsi="Times New Roman" w:cs="Times New Roman"/>
          <w:i/>
        </w:rPr>
        <w:t>et.al.,</w:t>
      </w:r>
      <w:r w:rsidR="00324DF9">
        <w:rPr>
          <w:rFonts w:ascii="Times New Roman" w:hAnsi="Times New Roman" w:cs="Times New Roman"/>
        </w:rPr>
        <w:t xml:space="preserve"> 2021</w:t>
      </w:r>
      <w:r w:rsidRPr="00A47304">
        <w:rPr>
          <w:rFonts w:ascii="Times New Roman" w:hAnsi="Times New Roman" w:cs="Times New Roman"/>
        </w:rPr>
        <w:t>). Agroforestry-based carbon credit projects allow landowners to receive payments for sequestering carbon, but high transaction costs and measurement uncertainties h</w:t>
      </w:r>
      <w:r w:rsidR="00324DF9">
        <w:rPr>
          <w:rFonts w:ascii="Times New Roman" w:hAnsi="Times New Roman" w:cs="Times New Roman"/>
        </w:rPr>
        <w:t>inder their accessibility</w:t>
      </w:r>
      <w:r w:rsidRPr="00A47304">
        <w:rPr>
          <w:rFonts w:ascii="Times New Roman" w:hAnsi="Times New Roman" w:cs="Times New Roman"/>
        </w:rPr>
        <w:t>. Expanding REDD+ eligibility criteria to include diverse agroforestry systems can improve smallholder participation in carbon markets.</w:t>
      </w:r>
    </w:p>
    <w:p w14:paraId="4648C0F6"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lastRenderedPageBreak/>
        <w:t>c. Role of Agroforestry in Sustainable Development Goals (SDGs)</w:t>
      </w:r>
    </w:p>
    <w:p w14:paraId="701F65AC"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 xml:space="preserve">Agroforestry contributes to multiple Sustainable Development Goals (SDGs), including SDG 13 (Climate Action), SDG 15 (Life on </w:t>
      </w:r>
      <w:r w:rsidR="00324DF9">
        <w:rPr>
          <w:rFonts w:ascii="Times New Roman" w:hAnsi="Times New Roman" w:cs="Times New Roman"/>
        </w:rPr>
        <w:t>Land), and SDG 2 (Zero Hunger)</w:t>
      </w:r>
      <w:r w:rsidRPr="00A47304">
        <w:rPr>
          <w:rFonts w:ascii="Times New Roman" w:hAnsi="Times New Roman" w:cs="Times New Roman"/>
        </w:rPr>
        <w:t>. By improving soil fertility, enhancing biodiversity, and increasing food security, agroforestry supports ecosystem restoration and poverty reduction. Integrating agroforestry into national development strategies can strengthen climate resilience while advancing social and environ</w:t>
      </w:r>
      <w:r w:rsidR="00324DF9">
        <w:rPr>
          <w:rFonts w:ascii="Times New Roman" w:hAnsi="Times New Roman" w:cs="Times New Roman"/>
        </w:rPr>
        <w:t>mental sustainability</w:t>
      </w:r>
      <w:r w:rsidRPr="00A47304">
        <w:rPr>
          <w:rFonts w:ascii="Times New Roman" w:hAnsi="Times New Roman" w:cs="Times New Roman"/>
        </w:rPr>
        <w:t>.</w:t>
      </w:r>
    </w:p>
    <w:p w14:paraId="7F8C5C2F"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ii. Carbon Trading and Payment for Ecosystem Services (PES)</w:t>
      </w:r>
    </w:p>
    <w:p w14:paraId="46B97C12"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Carbon trading mechanisms enable agroforestry practitioners to generate revenue by selling carbon credits in voluntary and compliance-based markets. Agroforestry-based carbon projects are eligible for certification under standards such as the Verified Carbon Standard (VCS) and the Gold Standard, which provide financial incentives for landowners to sequester carbon (</w:t>
      </w:r>
      <w:r w:rsidR="00324DF9">
        <w:rPr>
          <w:rFonts w:ascii="Times New Roman" w:hAnsi="Times New Roman" w:cs="Times New Roman"/>
        </w:rPr>
        <w:t xml:space="preserve">Minoli </w:t>
      </w:r>
      <w:r w:rsidR="00324DF9" w:rsidRPr="00324DF9">
        <w:rPr>
          <w:rFonts w:ascii="Times New Roman" w:hAnsi="Times New Roman" w:cs="Times New Roman"/>
          <w:i/>
        </w:rPr>
        <w:t>et.al.,</w:t>
      </w:r>
      <w:r w:rsidR="00324DF9">
        <w:rPr>
          <w:rFonts w:ascii="Times New Roman" w:hAnsi="Times New Roman" w:cs="Times New Roman"/>
        </w:rPr>
        <w:t xml:space="preserve"> 2023</w:t>
      </w:r>
      <w:r w:rsidRPr="00A47304">
        <w:rPr>
          <w:rFonts w:ascii="Times New Roman" w:hAnsi="Times New Roman" w:cs="Times New Roman"/>
        </w:rPr>
        <w:t>). Payment for Ecosystem Services (PES) schemes reward farmers for providing environmental benefits such as carbon sequestration, watershed protection,</w:t>
      </w:r>
      <w:r w:rsidR="00324DF9">
        <w:rPr>
          <w:rFonts w:ascii="Times New Roman" w:hAnsi="Times New Roman" w:cs="Times New Roman"/>
        </w:rPr>
        <w:t xml:space="preserve"> and biodiversity conservation</w:t>
      </w:r>
      <w:r w:rsidRPr="00A47304">
        <w:rPr>
          <w:rFonts w:ascii="Times New Roman" w:hAnsi="Times New Roman" w:cs="Times New Roman"/>
        </w:rPr>
        <w:t>. However, challenges such as high monitoring costs, weak governance, and lack of financial literacy among smallholder farmers limit the scalability of PES in agroforestry.</w:t>
      </w:r>
    </w:p>
    <w:p w14:paraId="54D9A843"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iii. Government Policies and Incentives Promoting Agroforestry</w:t>
      </w:r>
    </w:p>
    <w:p w14:paraId="3D18F77E"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Governments worldwide are implementing policies and incentives to promote agroforestry as a climate-smart land-use system. In India, the National Agroforestry Policy (NAP) aims to integrate trees into farming landscapes, providing subsidies, technical assista</w:t>
      </w:r>
      <w:r w:rsidR="00324DF9">
        <w:rPr>
          <w:rFonts w:ascii="Times New Roman" w:hAnsi="Times New Roman" w:cs="Times New Roman"/>
        </w:rPr>
        <w:t>nce, and institutional support</w:t>
      </w:r>
      <w:r w:rsidRPr="00A47304">
        <w:rPr>
          <w:rFonts w:ascii="Times New Roman" w:hAnsi="Times New Roman" w:cs="Times New Roman"/>
        </w:rPr>
        <w:t xml:space="preserve">. The European Union’s Common Agricultural Policy (CAP) supports agroforestry through greening payments and </w:t>
      </w:r>
      <w:proofErr w:type="spellStart"/>
      <w:r w:rsidRPr="00A47304">
        <w:rPr>
          <w:rFonts w:ascii="Times New Roman" w:hAnsi="Times New Roman" w:cs="Times New Roman"/>
        </w:rPr>
        <w:t>agro</w:t>
      </w:r>
      <w:proofErr w:type="spellEnd"/>
      <w:r w:rsidRPr="00A47304">
        <w:rPr>
          <w:rFonts w:ascii="Times New Roman" w:hAnsi="Times New Roman" w:cs="Times New Roman"/>
        </w:rPr>
        <w:t>-environmental subsidies (</w:t>
      </w:r>
      <w:proofErr w:type="spellStart"/>
      <w:r w:rsidR="00324DF9">
        <w:rPr>
          <w:rFonts w:ascii="Times New Roman" w:hAnsi="Times New Roman" w:cs="Times New Roman"/>
        </w:rPr>
        <w:t>Peeters</w:t>
      </w:r>
      <w:proofErr w:type="spellEnd"/>
      <w:r w:rsidR="00324DF9">
        <w:rPr>
          <w:rFonts w:ascii="Times New Roman" w:hAnsi="Times New Roman" w:cs="Times New Roman"/>
        </w:rPr>
        <w:t xml:space="preserve"> </w:t>
      </w:r>
      <w:r w:rsidR="00324DF9" w:rsidRPr="00324DF9">
        <w:rPr>
          <w:rFonts w:ascii="Times New Roman" w:hAnsi="Times New Roman" w:cs="Times New Roman"/>
          <w:i/>
        </w:rPr>
        <w:t xml:space="preserve">et.al., </w:t>
      </w:r>
      <w:r w:rsidR="00324DF9">
        <w:rPr>
          <w:rFonts w:ascii="Times New Roman" w:hAnsi="Times New Roman" w:cs="Times New Roman"/>
        </w:rPr>
        <w:t>2020</w:t>
      </w:r>
      <w:r w:rsidRPr="00A47304">
        <w:rPr>
          <w:rFonts w:ascii="Times New Roman" w:hAnsi="Times New Roman" w:cs="Times New Roman"/>
        </w:rPr>
        <w:t>). Despite these initiatives, regulatory barriers, complex land tenure systems, and insufficient financial support hinder widespread agroforestry adoption.</w:t>
      </w:r>
    </w:p>
    <w:p w14:paraId="01DB7EDC"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iv. Barriers to Agroforestry Adoption and Carbon Sequestration Implementation</w:t>
      </w:r>
    </w:p>
    <w:p w14:paraId="5C9E687B"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Several challenges limit the expansion of agroforestry-based carbon sequestration programs. Institutional barriers, such as unclear land tenure rights and fragmented policies, create uncertainties for farmers. Financial constraints, including the high initial costs of tree planting and delayed returns on investment, d</w:t>
      </w:r>
      <w:r w:rsidR="00324DF9">
        <w:rPr>
          <w:rFonts w:ascii="Times New Roman" w:hAnsi="Times New Roman" w:cs="Times New Roman"/>
        </w:rPr>
        <w:t>eter smallholder participation</w:t>
      </w:r>
      <w:r w:rsidRPr="00A47304">
        <w:rPr>
          <w:rFonts w:ascii="Times New Roman" w:hAnsi="Times New Roman" w:cs="Times New Roman"/>
        </w:rPr>
        <w:t>. Technical challenges, such as limited access to tree seedlings, inadequate extension services, and lack of standardized carbon measurement methodologies, further restrict agroforestry’s role in carbon markets.</w:t>
      </w:r>
    </w:p>
    <w:p w14:paraId="441B171E"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v. Recommendations for Strengthening Agroforestry-Based Climate Strategies</w:t>
      </w:r>
    </w:p>
    <w:p w14:paraId="5E52C1F9"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To enhance agroforestry’s impact on climate action, governments and international organizations should establish stronger financial incentives, simplify carbon credit certification processes, and integrate agroforestry into national adaptation and mitigation plans. Expanding research on carbon sequestration measurement and promoting farmer-led agroforestry initiatives can facilita</w:t>
      </w:r>
      <w:r w:rsidR="00324DF9">
        <w:rPr>
          <w:rFonts w:ascii="Times New Roman" w:hAnsi="Times New Roman" w:cs="Times New Roman"/>
        </w:rPr>
        <w:t xml:space="preserve">te greater adoption and scaling (Costa </w:t>
      </w:r>
      <w:r w:rsidR="00324DF9" w:rsidRPr="00324DF9">
        <w:rPr>
          <w:rFonts w:ascii="Times New Roman" w:hAnsi="Times New Roman" w:cs="Times New Roman"/>
          <w:i/>
        </w:rPr>
        <w:t xml:space="preserve">et.al., </w:t>
      </w:r>
      <w:r w:rsidR="00324DF9">
        <w:rPr>
          <w:rFonts w:ascii="Times New Roman" w:hAnsi="Times New Roman" w:cs="Times New Roman"/>
        </w:rPr>
        <w:t>2021).</w:t>
      </w:r>
      <w:r w:rsidRPr="00A47304">
        <w:rPr>
          <w:rFonts w:ascii="Times New Roman" w:hAnsi="Times New Roman" w:cs="Times New Roman"/>
        </w:rPr>
        <w:t xml:space="preserve"> Public-private partnerships should be leveraged to finance agroforestry projects, ensuring equitable participation of smallholder farmers in climate finance mechanisms.</w:t>
      </w:r>
    </w:p>
    <w:p w14:paraId="27E852C3" w14:textId="77777777" w:rsidR="00A47304" w:rsidRPr="00A47304" w:rsidRDefault="00302AD7" w:rsidP="00014804">
      <w:pPr>
        <w:jc w:val="both"/>
        <w:rPr>
          <w:rFonts w:ascii="Times New Roman" w:hAnsi="Times New Roman" w:cs="Times New Roman"/>
        </w:rPr>
      </w:pPr>
      <w:r>
        <w:rPr>
          <w:rFonts w:ascii="Times New Roman" w:hAnsi="Times New Roman" w:cs="Times New Roman"/>
        </w:rPr>
        <w:pict w14:anchorId="50567DB7">
          <v:rect id="_x0000_i1025" style="width:0;height:1.5pt" o:hralign="center" o:hrstd="t" o:hr="t" fillcolor="#a0a0a0" stroked="f"/>
        </w:pict>
      </w:r>
    </w:p>
    <w:p w14:paraId="16BBCC7F"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VII. Future Research and Innovations in Agroforestry-Based Carbon Sequestration and Adaptation</w:t>
      </w:r>
    </w:p>
    <w:p w14:paraId="3DA0ECD1" w14:textId="6D9EAE1C" w:rsidR="00A47304" w:rsidRPr="00A47304" w:rsidRDefault="00A47304" w:rsidP="00014804">
      <w:pPr>
        <w:jc w:val="both"/>
        <w:rPr>
          <w:rFonts w:ascii="Times New Roman" w:hAnsi="Times New Roman" w:cs="Times New Roman"/>
        </w:rPr>
      </w:pPr>
      <w:r w:rsidRPr="00A47304">
        <w:rPr>
          <w:rFonts w:ascii="Times New Roman" w:hAnsi="Times New Roman" w:cs="Times New Roman"/>
        </w:rPr>
        <w:t>The future of agroforestry-based carbon sequestration lies in technological innovations, policy integration, and interdisciplinary research. Emerging advancements in genetic improvement, precision farming, and climate mode</w:t>
      </w:r>
      <w:r w:rsidR="00AC4C8F">
        <w:rPr>
          <w:rFonts w:ascii="Times New Roman" w:hAnsi="Times New Roman" w:cs="Times New Roman"/>
        </w:rPr>
        <w:t>l</w:t>
      </w:r>
      <w:r w:rsidRPr="00A47304">
        <w:rPr>
          <w:rFonts w:ascii="Times New Roman" w:hAnsi="Times New Roman" w:cs="Times New Roman"/>
        </w:rPr>
        <w:t xml:space="preserve">ling offer opportunities to enhance the efficiency of agroforestry systems. </w:t>
      </w:r>
      <w:r w:rsidRPr="00A47304">
        <w:rPr>
          <w:rFonts w:ascii="Times New Roman" w:hAnsi="Times New Roman" w:cs="Times New Roman"/>
        </w:rPr>
        <w:lastRenderedPageBreak/>
        <w:t>Addressing socioeconomic and institutional barriers is crucial for scaling agroforestry’s role in climate resilience.</w:t>
      </w:r>
    </w:p>
    <w:p w14:paraId="61A9EF1B" w14:textId="77777777" w:rsidR="00A47304" w:rsidRPr="00A47304" w:rsidRDefault="00A47304" w:rsidP="00014804">
      <w:pPr>
        <w:jc w:val="both"/>
        <w:rPr>
          <w:rFonts w:ascii="Times New Roman" w:hAnsi="Times New Roman" w:cs="Times New Roman"/>
          <w:b/>
          <w:bCs/>
        </w:rPr>
      </w:pPr>
      <w:proofErr w:type="spellStart"/>
      <w:r w:rsidRPr="00A47304">
        <w:rPr>
          <w:rFonts w:ascii="Times New Roman" w:hAnsi="Times New Roman" w:cs="Times New Roman"/>
          <w:b/>
          <w:bCs/>
        </w:rPr>
        <w:t>i</w:t>
      </w:r>
      <w:proofErr w:type="spellEnd"/>
      <w:r w:rsidRPr="00A47304">
        <w:rPr>
          <w:rFonts w:ascii="Times New Roman" w:hAnsi="Times New Roman" w:cs="Times New Roman"/>
          <w:b/>
          <w:bCs/>
        </w:rPr>
        <w:t>. Emerging Technologies for Enhancing Carbon Sequestration in Agroforestry</w:t>
      </w:r>
    </w:p>
    <w:p w14:paraId="4F46CF33"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Advancements in biotechnology, precision agriculture, and data analytics can significantly enhance carbon sequestration in agroforestry landscapes.</w:t>
      </w:r>
    </w:p>
    <w:p w14:paraId="6A87C30C"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a. Genetic Improvement of Tree Species for Higher Carbon Storage</w:t>
      </w:r>
    </w:p>
    <w:p w14:paraId="7552964C"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Selective breeding and genetic modification of tree species can enhance biomass accumulation, drought resistance, and carbon sequestration potential (</w:t>
      </w:r>
      <w:r w:rsidR="00324DF9">
        <w:rPr>
          <w:rFonts w:ascii="Times New Roman" w:hAnsi="Times New Roman" w:cs="Times New Roman"/>
        </w:rPr>
        <w:t xml:space="preserve">Taylor </w:t>
      </w:r>
      <w:r w:rsidR="00324DF9" w:rsidRPr="00324DF9">
        <w:rPr>
          <w:rFonts w:ascii="Times New Roman" w:hAnsi="Times New Roman" w:cs="Times New Roman"/>
          <w:i/>
        </w:rPr>
        <w:t>et.al.,</w:t>
      </w:r>
      <w:r w:rsidR="00324DF9">
        <w:rPr>
          <w:rFonts w:ascii="Times New Roman" w:hAnsi="Times New Roman" w:cs="Times New Roman"/>
        </w:rPr>
        <w:t xml:space="preserve"> 2019</w:t>
      </w:r>
      <w:r w:rsidRPr="00A47304">
        <w:rPr>
          <w:rFonts w:ascii="Times New Roman" w:hAnsi="Times New Roman" w:cs="Times New Roman"/>
        </w:rPr>
        <w:t xml:space="preserve">). Research on fast-growing species, such as </w:t>
      </w:r>
      <w:r w:rsidRPr="00A47304">
        <w:rPr>
          <w:rFonts w:ascii="Times New Roman" w:hAnsi="Times New Roman" w:cs="Times New Roman"/>
          <w:i/>
          <w:iCs/>
        </w:rPr>
        <w:t>Eucalyptus</w:t>
      </w:r>
      <w:r w:rsidRPr="00A47304">
        <w:rPr>
          <w:rFonts w:ascii="Times New Roman" w:hAnsi="Times New Roman" w:cs="Times New Roman"/>
        </w:rPr>
        <w:t xml:space="preserve">, </w:t>
      </w:r>
      <w:proofErr w:type="spellStart"/>
      <w:r w:rsidRPr="00A47304">
        <w:rPr>
          <w:rFonts w:ascii="Times New Roman" w:hAnsi="Times New Roman" w:cs="Times New Roman"/>
          <w:i/>
          <w:iCs/>
        </w:rPr>
        <w:t>Tectona</w:t>
      </w:r>
      <w:proofErr w:type="spellEnd"/>
      <w:r w:rsidRPr="00A47304">
        <w:rPr>
          <w:rFonts w:ascii="Times New Roman" w:hAnsi="Times New Roman" w:cs="Times New Roman"/>
          <w:i/>
          <w:iCs/>
        </w:rPr>
        <w:t xml:space="preserve"> </w:t>
      </w:r>
      <w:proofErr w:type="spellStart"/>
      <w:r w:rsidRPr="00A47304">
        <w:rPr>
          <w:rFonts w:ascii="Times New Roman" w:hAnsi="Times New Roman" w:cs="Times New Roman"/>
          <w:i/>
          <w:iCs/>
        </w:rPr>
        <w:t>grandis</w:t>
      </w:r>
      <w:proofErr w:type="spellEnd"/>
      <w:r w:rsidRPr="00A47304">
        <w:rPr>
          <w:rFonts w:ascii="Times New Roman" w:hAnsi="Times New Roman" w:cs="Times New Roman"/>
        </w:rPr>
        <w:t xml:space="preserve">, and </w:t>
      </w:r>
      <w:proofErr w:type="spellStart"/>
      <w:r w:rsidRPr="00A47304">
        <w:rPr>
          <w:rFonts w:ascii="Times New Roman" w:hAnsi="Times New Roman" w:cs="Times New Roman"/>
          <w:i/>
          <w:iCs/>
        </w:rPr>
        <w:t>Faidherbia</w:t>
      </w:r>
      <w:proofErr w:type="spellEnd"/>
      <w:r w:rsidRPr="00A47304">
        <w:rPr>
          <w:rFonts w:ascii="Times New Roman" w:hAnsi="Times New Roman" w:cs="Times New Roman"/>
          <w:i/>
          <w:iCs/>
        </w:rPr>
        <w:t xml:space="preserve"> </w:t>
      </w:r>
      <w:proofErr w:type="spellStart"/>
      <w:r w:rsidRPr="00A47304">
        <w:rPr>
          <w:rFonts w:ascii="Times New Roman" w:hAnsi="Times New Roman" w:cs="Times New Roman"/>
          <w:i/>
          <w:iCs/>
        </w:rPr>
        <w:t>albida</w:t>
      </w:r>
      <w:proofErr w:type="spellEnd"/>
      <w:r w:rsidRPr="00A47304">
        <w:rPr>
          <w:rFonts w:ascii="Times New Roman" w:hAnsi="Times New Roman" w:cs="Times New Roman"/>
        </w:rPr>
        <w:t>, aims to increase carbon capture efficiency in agroforestry systems. Genetic engineering of nitrogen-fixing trees could further enhance soil fertilit</w:t>
      </w:r>
      <w:r w:rsidR="00622843">
        <w:rPr>
          <w:rFonts w:ascii="Times New Roman" w:hAnsi="Times New Roman" w:cs="Times New Roman"/>
        </w:rPr>
        <w:t>y and long-term carbon storage</w:t>
      </w:r>
      <w:r w:rsidRPr="00A47304">
        <w:rPr>
          <w:rFonts w:ascii="Times New Roman" w:hAnsi="Times New Roman" w:cs="Times New Roman"/>
        </w:rPr>
        <w:t>.</w:t>
      </w:r>
    </w:p>
    <w:p w14:paraId="7C5CD3DF"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b. Agroforestry-Integrated Precision Farming Approaches</w:t>
      </w:r>
    </w:p>
    <w:p w14:paraId="1039125E"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Precision agriculture technologies, including remote sensing, soil sensors, and artificial intelligence, are being integrated into agroforestry systems to</w:t>
      </w:r>
      <w:r w:rsidR="00622843">
        <w:rPr>
          <w:rFonts w:ascii="Times New Roman" w:hAnsi="Times New Roman" w:cs="Times New Roman"/>
        </w:rPr>
        <w:t xml:space="preserve"> optimize carbon sequestration</w:t>
      </w:r>
      <w:r w:rsidRPr="00A47304">
        <w:rPr>
          <w:rFonts w:ascii="Times New Roman" w:hAnsi="Times New Roman" w:cs="Times New Roman"/>
        </w:rPr>
        <w:t>. Drones equipped with hyperspectral sensors monitor tree health and biomass accumulation, improving the accura</w:t>
      </w:r>
      <w:r w:rsidR="00622843">
        <w:rPr>
          <w:rFonts w:ascii="Times New Roman" w:hAnsi="Times New Roman" w:cs="Times New Roman"/>
        </w:rPr>
        <w:t>cy of carbon stock assessments</w:t>
      </w:r>
      <w:r w:rsidRPr="00A47304">
        <w:rPr>
          <w:rFonts w:ascii="Times New Roman" w:hAnsi="Times New Roman" w:cs="Times New Roman"/>
        </w:rPr>
        <w:t>. Internet of Things (IoT)-based irrigation systems enhance water-use efficiency, reducing carbon loss due to soil degradatio</w:t>
      </w:r>
      <w:r w:rsidR="00622843">
        <w:rPr>
          <w:rFonts w:ascii="Times New Roman" w:hAnsi="Times New Roman" w:cs="Times New Roman"/>
        </w:rPr>
        <w:t>n</w:t>
      </w:r>
      <w:r w:rsidRPr="00A47304">
        <w:rPr>
          <w:rFonts w:ascii="Times New Roman" w:hAnsi="Times New Roman" w:cs="Times New Roman"/>
        </w:rPr>
        <w:t>.</w:t>
      </w:r>
    </w:p>
    <w:p w14:paraId="78825977"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ii. Climate-Smart Agroforestry Strategies for the Future</w:t>
      </w:r>
    </w:p>
    <w:p w14:paraId="3BAF28B6"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Climate-smart agroforestry focuses on improving resilience to climate change by enhancing soil organic carbon, reducing greenhouse gas emissions, and increasing system productivity. Agroecological intensification through diversified cropping and agroforestry rotation cycles can maximize carbon sequestration while maintaining ecosystem stability (</w:t>
      </w:r>
      <w:r w:rsidR="00622843">
        <w:rPr>
          <w:rFonts w:ascii="Times New Roman" w:hAnsi="Times New Roman" w:cs="Times New Roman"/>
        </w:rPr>
        <w:t xml:space="preserve">Zou </w:t>
      </w:r>
      <w:r w:rsidR="00622843" w:rsidRPr="00622843">
        <w:rPr>
          <w:rFonts w:ascii="Times New Roman" w:hAnsi="Times New Roman" w:cs="Times New Roman"/>
          <w:i/>
        </w:rPr>
        <w:t>et.al.,</w:t>
      </w:r>
      <w:r w:rsidR="00622843">
        <w:rPr>
          <w:rFonts w:ascii="Times New Roman" w:hAnsi="Times New Roman" w:cs="Times New Roman"/>
        </w:rPr>
        <w:t xml:space="preserve"> 2024</w:t>
      </w:r>
      <w:r w:rsidRPr="00A47304">
        <w:rPr>
          <w:rFonts w:ascii="Times New Roman" w:hAnsi="Times New Roman" w:cs="Times New Roman"/>
        </w:rPr>
        <w:t>).</w:t>
      </w:r>
    </w:p>
    <w:p w14:paraId="49B998F8"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iii. Socioeconomic and Institutional Research Needs for Scaling Agroforestry</w:t>
      </w:r>
    </w:p>
    <w:p w14:paraId="702E4D8A"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Scaling agroforestry requires research on economic incentives, land tenure reforms, and capacity-building initiatives. Studies on farmer perceptions of agroforestry and participatory approaches to extension services can improve adoption ra</w:t>
      </w:r>
      <w:r w:rsidR="00622843">
        <w:rPr>
          <w:rFonts w:ascii="Times New Roman" w:hAnsi="Times New Roman" w:cs="Times New Roman"/>
        </w:rPr>
        <w:t>tes</w:t>
      </w:r>
      <w:r w:rsidRPr="00A47304">
        <w:rPr>
          <w:rFonts w:ascii="Times New Roman" w:hAnsi="Times New Roman" w:cs="Times New Roman"/>
        </w:rPr>
        <w:t>. Policy research on integrating agroforestry into global carbon markets is essential for expanding financial support mechanisms.</w:t>
      </w:r>
    </w:p>
    <w:p w14:paraId="3B61931B"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iv. Policy Innovations for Mainstreaming Agroforestry in Climate Action Plans</w:t>
      </w:r>
    </w:p>
    <w:p w14:paraId="295542E9" w14:textId="77777777" w:rsidR="00A47304" w:rsidRPr="00A47304" w:rsidRDefault="00A47304" w:rsidP="00014804">
      <w:pPr>
        <w:jc w:val="both"/>
        <w:rPr>
          <w:rFonts w:ascii="Times New Roman" w:hAnsi="Times New Roman" w:cs="Times New Roman"/>
        </w:rPr>
      </w:pPr>
      <w:r w:rsidRPr="00A47304">
        <w:rPr>
          <w:rFonts w:ascii="Times New Roman" w:hAnsi="Times New Roman" w:cs="Times New Roman"/>
        </w:rPr>
        <w:t>Governments should implement policy frameworks that integrate agroforestry into national adaptation and mitigation strategies. Agroforestry-friendly policies should provide financial incentives, reduce regulatory barriers, and promote sustainable land management practices.</w:t>
      </w:r>
    </w:p>
    <w:p w14:paraId="46F49ECA" w14:textId="77777777" w:rsidR="00A47304" w:rsidRPr="00A47304" w:rsidRDefault="00A47304" w:rsidP="00014804">
      <w:pPr>
        <w:jc w:val="both"/>
        <w:rPr>
          <w:rFonts w:ascii="Times New Roman" w:hAnsi="Times New Roman" w:cs="Times New Roman"/>
          <w:b/>
          <w:bCs/>
        </w:rPr>
      </w:pPr>
      <w:r w:rsidRPr="00A47304">
        <w:rPr>
          <w:rFonts w:ascii="Times New Roman" w:hAnsi="Times New Roman" w:cs="Times New Roman"/>
          <w:b/>
          <w:bCs/>
        </w:rPr>
        <w:t>v. Multi-Disciplinary Research Directions for Agroforestry and Climate Change</w:t>
      </w:r>
    </w:p>
    <w:p w14:paraId="4E835798" w14:textId="77777777" w:rsidR="00617FCC" w:rsidRDefault="00A47304" w:rsidP="00014804">
      <w:pPr>
        <w:jc w:val="both"/>
        <w:rPr>
          <w:rFonts w:ascii="Times New Roman" w:hAnsi="Times New Roman" w:cs="Times New Roman"/>
        </w:rPr>
      </w:pPr>
      <w:r w:rsidRPr="00A47304">
        <w:rPr>
          <w:rFonts w:ascii="Times New Roman" w:hAnsi="Times New Roman" w:cs="Times New Roman"/>
        </w:rPr>
        <w:t>Future research should combine ecological, economic, and technological perspectives to optimize agroforestry s</w:t>
      </w:r>
      <w:r w:rsidR="00622843">
        <w:rPr>
          <w:rFonts w:ascii="Times New Roman" w:hAnsi="Times New Roman" w:cs="Times New Roman"/>
        </w:rPr>
        <w:t xml:space="preserve">ystems for carbon sequestration (Nair </w:t>
      </w:r>
      <w:r w:rsidR="00622843" w:rsidRPr="00622843">
        <w:rPr>
          <w:rFonts w:ascii="Times New Roman" w:hAnsi="Times New Roman" w:cs="Times New Roman"/>
          <w:i/>
        </w:rPr>
        <w:t>et.al.,</w:t>
      </w:r>
      <w:r w:rsidR="00622843">
        <w:rPr>
          <w:rFonts w:ascii="Times New Roman" w:hAnsi="Times New Roman" w:cs="Times New Roman"/>
        </w:rPr>
        <w:t xml:space="preserve"> 2010).</w:t>
      </w:r>
      <w:r w:rsidRPr="00A47304">
        <w:rPr>
          <w:rFonts w:ascii="Times New Roman" w:hAnsi="Times New Roman" w:cs="Times New Roman"/>
        </w:rPr>
        <w:t xml:space="preserve"> Integrating climate mode</w:t>
      </w:r>
      <w:r w:rsidR="00AC4C8F">
        <w:rPr>
          <w:rFonts w:ascii="Times New Roman" w:hAnsi="Times New Roman" w:cs="Times New Roman"/>
        </w:rPr>
        <w:t>l</w:t>
      </w:r>
      <w:r w:rsidRPr="00A47304">
        <w:rPr>
          <w:rFonts w:ascii="Times New Roman" w:hAnsi="Times New Roman" w:cs="Times New Roman"/>
        </w:rPr>
        <w:t>ling, soil science, and remote sensing with socioeconomic analysis can create holistic agroforestry strategies for climate resilience.</w:t>
      </w:r>
    </w:p>
    <w:p w14:paraId="10CAB07C" w14:textId="1791C6C6" w:rsidR="00320077" w:rsidRPr="00617FCC" w:rsidRDefault="00320077" w:rsidP="00014804">
      <w:pPr>
        <w:jc w:val="both"/>
        <w:rPr>
          <w:rFonts w:ascii="Times New Roman" w:hAnsi="Times New Roman" w:cs="Times New Roman"/>
        </w:rPr>
      </w:pPr>
      <w:r w:rsidRPr="00320077">
        <w:rPr>
          <w:rFonts w:ascii="Times New Roman" w:hAnsi="Times New Roman" w:cs="Times New Roman"/>
          <w:b/>
          <w:bCs/>
        </w:rPr>
        <w:t>Conclusion</w:t>
      </w:r>
    </w:p>
    <w:p w14:paraId="4AE14E40" w14:textId="77777777" w:rsidR="00320077" w:rsidRDefault="004D1C54" w:rsidP="00014804">
      <w:pPr>
        <w:jc w:val="both"/>
        <w:rPr>
          <w:rFonts w:ascii="Times New Roman" w:hAnsi="Times New Roman" w:cs="Times New Roman"/>
        </w:rPr>
      </w:pPr>
      <w:r w:rsidRPr="00014804">
        <w:rPr>
          <w:rFonts w:ascii="Times New Roman" w:hAnsi="Times New Roman" w:cs="Times New Roman"/>
        </w:rPr>
        <w:t xml:space="preserve">Agroforestry has emerged as a crucial strategy for carbon sequestration and climate resilience, integrating trees with agricultural landscapes to mitigate climate change while enhancing ecosystem services and rural livelihoods. Its ability to sequester carbon in biomass and soil, regulate microclimates, conserve biodiversity, and improve soil fertility underscores its role in sustainable </w:t>
      </w:r>
      <w:r w:rsidRPr="00014804">
        <w:rPr>
          <w:rFonts w:ascii="Times New Roman" w:hAnsi="Times New Roman" w:cs="Times New Roman"/>
        </w:rPr>
        <w:lastRenderedPageBreak/>
        <w:t>agriculture. However, challenges such as financial constraints, policy fragmentation, and technical limitations hinder large-scale adoption. Strengthening policy frameworks, integrating agroforestry into global carbon markets, and leveraging emerging technologies such as genetic improvement and precision farming can enhance its effectiveness. Expanding research on carbon sequestration measurement and incentivizing farmer participation through payment for ecosystem services are key to scaling agroforestry solutions. A multi-disciplinary approach combining ecological, economic, and policy innovations is essential to unlocking the full potential of agroforestry in combating climate change and ensuring long-term sustainability.</w:t>
      </w:r>
    </w:p>
    <w:p w14:paraId="08E2CCB1" w14:textId="77777777" w:rsidR="00D81A87" w:rsidRDefault="00D81A87" w:rsidP="00014804">
      <w:pPr>
        <w:jc w:val="both"/>
        <w:rPr>
          <w:rFonts w:ascii="Times New Roman" w:hAnsi="Times New Roman" w:cs="Times New Roman"/>
        </w:rPr>
      </w:pPr>
    </w:p>
    <w:p w14:paraId="52C9A07C" w14:textId="77777777" w:rsidR="00D81A87" w:rsidRPr="00BB20F5" w:rsidRDefault="00D81A87" w:rsidP="00617FCC">
      <w:pPr>
        <w:spacing w:after="200" w:line="276" w:lineRule="auto"/>
        <w:rPr>
          <w:rFonts w:ascii="Calibri" w:eastAsia="Calibri" w:hAnsi="Calibri" w:cs="Times New Roman"/>
          <w:b/>
          <w:highlight w:val="yellow"/>
          <w:lang w:val="en-US"/>
        </w:rPr>
      </w:pPr>
      <w:bookmarkStart w:id="0" w:name="_Hlk183865417"/>
      <w:bookmarkStart w:id="1" w:name="_Hlk184115244"/>
      <w:bookmarkStart w:id="2" w:name="_Hlk184732344"/>
      <w:r w:rsidRPr="00BB20F5">
        <w:rPr>
          <w:rFonts w:ascii="Calibri" w:eastAsia="Calibri" w:hAnsi="Calibri" w:cs="Times New Roman"/>
          <w:b/>
          <w:highlight w:val="yellow"/>
          <w:lang w:val="en-US"/>
        </w:rPr>
        <w:t>Disclaimer (Artificial intelligence)</w:t>
      </w:r>
    </w:p>
    <w:p w14:paraId="1C1E9DB9" w14:textId="77777777" w:rsidR="00D81A87" w:rsidRPr="00D81A87" w:rsidRDefault="00D81A87" w:rsidP="00617FCC">
      <w:pPr>
        <w:spacing w:after="200" w:line="276" w:lineRule="auto"/>
        <w:rPr>
          <w:rFonts w:ascii="Calibri" w:eastAsia="Calibri" w:hAnsi="Calibri" w:cs="Times New Roman"/>
          <w:highlight w:val="yellow"/>
          <w:lang w:val="en-US"/>
        </w:rPr>
      </w:pPr>
      <w:r w:rsidRPr="00D81A87">
        <w:rPr>
          <w:rFonts w:ascii="Calibri" w:eastAsia="Calibri" w:hAnsi="Calibri" w:cs="Times New Roman"/>
          <w:highlight w:val="yellow"/>
          <w:lang w:val="en-US"/>
        </w:rPr>
        <w:t xml:space="preserve">Option 1: </w:t>
      </w:r>
      <w:bookmarkStart w:id="3" w:name="_GoBack"/>
      <w:bookmarkEnd w:id="3"/>
    </w:p>
    <w:p w14:paraId="5D959287" w14:textId="77777777" w:rsidR="00D81A87" w:rsidRPr="00D81A87" w:rsidRDefault="00D81A87" w:rsidP="00617FCC">
      <w:pPr>
        <w:spacing w:after="200" w:line="276" w:lineRule="auto"/>
        <w:rPr>
          <w:rFonts w:ascii="Calibri" w:eastAsia="Calibri" w:hAnsi="Calibri" w:cs="Times New Roman"/>
          <w:highlight w:val="yellow"/>
          <w:lang w:val="en-US"/>
        </w:rPr>
      </w:pPr>
      <w:r w:rsidRPr="00D81A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4E233A74" w14:textId="77777777" w:rsidR="00D81A87" w:rsidRPr="00D81A87" w:rsidRDefault="00D81A87" w:rsidP="00617FCC">
      <w:pPr>
        <w:spacing w:after="200" w:line="276" w:lineRule="auto"/>
        <w:rPr>
          <w:rFonts w:ascii="Calibri" w:eastAsia="Calibri" w:hAnsi="Calibri" w:cs="Times New Roman"/>
          <w:highlight w:val="yellow"/>
          <w:lang w:val="en-US"/>
        </w:rPr>
      </w:pPr>
      <w:r w:rsidRPr="00D81A87">
        <w:rPr>
          <w:rFonts w:ascii="Calibri" w:eastAsia="Calibri" w:hAnsi="Calibri" w:cs="Times New Roman"/>
          <w:highlight w:val="yellow"/>
          <w:lang w:val="en-US"/>
        </w:rPr>
        <w:t xml:space="preserve">Option 2: </w:t>
      </w:r>
    </w:p>
    <w:p w14:paraId="3886662F" w14:textId="77777777" w:rsidR="00D81A87" w:rsidRPr="00D81A87" w:rsidRDefault="00D81A87" w:rsidP="00617FCC">
      <w:pPr>
        <w:spacing w:after="200" w:line="276" w:lineRule="auto"/>
        <w:rPr>
          <w:rFonts w:ascii="Calibri" w:eastAsia="Calibri" w:hAnsi="Calibri" w:cs="Times New Roman"/>
          <w:highlight w:val="yellow"/>
          <w:lang w:val="en-US"/>
        </w:rPr>
      </w:pPr>
      <w:r w:rsidRPr="00D81A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70ADE16" w14:textId="77777777" w:rsidR="00D81A87" w:rsidRPr="00D81A87" w:rsidRDefault="00D81A87" w:rsidP="00D81A87">
      <w:pPr>
        <w:spacing w:after="200" w:line="276" w:lineRule="auto"/>
        <w:ind w:left="1440"/>
        <w:rPr>
          <w:rFonts w:ascii="Calibri" w:eastAsia="Calibri" w:hAnsi="Calibri" w:cs="Times New Roman"/>
          <w:highlight w:val="yellow"/>
          <w:lang w:val="en-US"/>
        </w:rPr>
      </w:pPr>
    </w:p>
    <w:p w14:paraId="16F6B0A3" w14:textId="77777777" w:rsidR="00D81A87" w:rsidRPr="00D81A87" w:rsidRDefault="00D81A87" w:rsidP="00617FCC">
      <w:pPr>
        <w:spacing w:after="200" w:line="276" w:lineRule="auto"/>
        <w:rPr>
          <w:rFonts w:ascii="Calibri" w:eastAsia="Calibri" w:hAnsi="Calibri" w:cs="Times New Roman"/>
          <w:highlight w:val="yellow"/>
          <w:lang w:val="en-US"/>
        </w:rPr>
      </w:pPr>
      <w:r w:rsidRPr="00D81A87">
        <w:rPr>
          <w:rFonts w:ascii="Calibri" w:eastAsia="Calibri" w:hAnsi="Calibri" w:cs="Times New Roman"/>
          <w:highlight w:val="yellow"/>
          <w:lang w:val="en-US"/>
        </w:rPr>
        <w:t>Details of the AI usage are given below:</w:t>
      </w:r>
    </w:p>
    <w:p w14:paraId="10E30B00" w14:textId="77777777" w:rsidR="00D81A87" w:rsidRPr="00D81A87" w:rsidRDefault="00D81A87" w:rsidP="00617FCC">
      <w:pPr>
        <w:spacing w:after="200" w:line="276" w:lineRule="auto"/>
        <w:rPr>
          <w:rFonts w:ascii="Calibri" w:eastAsia="Calibri" w:hAnsi="Calibri" w:cs="Times New Roman"/>
          <w:highlight w:val="yellow"/>
          <w:lang w:val="en-US"/>
        </w:rPr>
      </w:pPr>
      <w:r w:rsidRPr="00D81A87">
        <w:rPr>
          <w:rFonts w:ascii="Calibri" w:eastAsia="Calibri" w:hAnsi="Calibri" w:cs="Times New Roman"/>
          <w:highlight w:val="yellow"/>
          <w:lang w:val="en-US"/>
        </w:rPr>
        <w:t>1.</w:t>
      </w:r>
    </w:p>
    <w:p w14:paraId="7129B1CC" w14:textId="77777777" w:rsidR="00D81A87" w:rsidRPr="00D81A87" w:rsidRDefault="00D81A87" w:rsidP="00617FCC">
      <w:pPr>
        <w:spacing w:after="200" w:line="276" w:lineRule="auto"/>
        <w:rPr>
          <w:rFonts w:ascii="Calibri" w:eastAsia="Calibri" w:hAnsi="Calibri" w:cs="Times New Roman"/>
          <w:highlight w:val="yellow"/>
          <w:lang w:val="en-US"/>
        </w:rPr>
      </w:pPr>
      <w:r w:rsidRPr="00D81A87">
        <w:rPr>
          <w:rFonts w:ascii="Calibri" w:eastAsia="Calibri" w:hAnsi="Calibri" w:cs="Times New Roman"/>
          <w:highlight w:val="yellow"/>
          <w:lang w:val="en-US"/>
        </w:rPr>
        <w:t>2.</w:t>
      </w:r>
    </w:p>
    <w:p w14:paraId="6796E527" w14:textId="77777777" w:rsidR="00D81A87" w:rsidRPr="00D81A87" w:rsidRDefault="00D81A87" w:rsidP="00617FCC">
      <w:pPr>
        <w:shd w:val="clear" w:color="auto" w:fill="FFFFFF"/>
        <w:spacing w:after="200" w:line="276" w:lineRule="auto"/>
        <w:rPr>
          <w:rFonts w:ascii="Arial" w:eastAsia="Times New Roman" w:hAnsi="Arial" w:cs="Arial"/>
          <w:color w:val="222222"/>
          <w:kern w:val="0"/>
          <w:sz w:val="24"/>
          <w:szCs w:val="24"/>
          <w:lang w:eastAsia="en-IN"/>
        </w:rPr>
      </w:pPr>
      <w:r w:rsidRPr="00D81A87">
        <w:rPr>
          <w:rFonts w:ascii="Calibri" w:eastAsia="Calibri" w:hAnsi="Calibri" w:cs="Times New Roman"/>
          <w:highlight w:val="yellow"/>
          <w:lang w:val="en-US"/>
        </w:rPr>
        <w:t>3.</w:t>
      </w:r>
      <w:bookmarkEnd w:id="0"/>
      <w:r w:rsidRPr="00D81A87">
        <w:rPr>
          <w:rFonts w:ascii="Calibri" w:eastAsia="Calibri" w:hAnsi="Calibri" w:cs="Times New Roman"/>
          <w:lang w:val="en-US"/>
        </w:rPr>
        <w:t xml:space="preserve">  </w:t>
      </w:r>
      <w:bookmarkEnd w:id="1"/>
      <w:bookmarkEnd w:id="2"/>
    </w:p>
    <w:p w14:paraId="041CE568" w14:textId="77777777" w:rsidR="00D81A87" w:rsidRDefault="00D81A87" w:rsidP="00014804">
      <w:pPr>
        <w:jc w:val="both"/>
        <w:rPr>
          <w:rFonts w:ascii="Times New Roman" w:hAnsi="Times New Roman" w:cs="Times New Roman"/>
        </w:rPr>
      </w:pPr>
    </w:p>
    <w:p w14:paraId="4083D8D9" w14:textId="77777777" w:rsidR="00622843" w:rsidRDefault="00622843" w:rsidP="00014804">
      <w:pPr>
        <w:jc w:val="both"/>
        <w:rPr>
          <w:rFonts w:ascii="Times New Roman" w:hAnsi="Times New Roman" w:cs="Times New Roman"/>
          <w:b/>
        </w:rPr>
      </w:pPr>
      <w:r w:rsidRPr="00622843">
        <w:rPr>
          <w:rFonts w:ascii="Times New Roman" w:hAnsi="Times New Roman" w:cs="Times New Roman"/>
          <w:b/>
        </w:rPr>
        <w:t>References</w:t>
      </w:r>
    </w:p>
    <w:p w14:paraId="1D22D061"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proofErr w:type="spellStart"/>
      <w:r w:rsidRPr="00424E70">
        <w:rPr>
          <w:rFonts w:ascii="Times New Roman" w:hAnsi="Times New Roman" w:cs="Times New Roman"/>
          <w:color w:val="222222"/>
          <w:shd w:val="clear" w:color="auto" w:fill="FFFFFF"/>
        </w:rPr>
        <w:t>Keprate</w:t>
      </w:r>
      <w:proofErr w:type="spellEnd"/>
      <w:r w:rsidRPr="00424E70">
        <w:rPr>
          <w:rFonts w:ascii="Times New Roman" w:hAnsi="Times New Roman" w:cs="Times New Roman"/>
          <w:color w:val="222222"/>
          <w:shd w:val="clear" w:color="auto" w:fill="FFFFFF"/>
        </w:rPr>
        <w:t xml:space="preserve">, A., Bhardwaj, D. R., Sharma, P., Verma, K., Abbas, G., Sharma, V., ... &amp; </w:t>
      </w:r>
      <w:proofErr w:type="spellStart"/>
      <w:r w:rsidRPr="00424E70">
        <w:rPr>
          <w:rFonts w:ascii="Times New Roman" w:hAnsi="Times New Roman" w:cs="Times New Roman"/>
          <w:color w:val="222222"/>
          <w:shd w:val="clear" w:color="auto" w:fill="FFFFFF"/>
        </w:rPr>
        <w:t>Janju</w:t>
      </w:r>
      <w:proofErr w:type="spellEnd"/>
      <w:r w:rsidRPr="00424E70">
        <w:rPr>
          <w:rFonts w:ascii="Times New Roman" w:hAnsi="Times New Roman" w:cs="Times New Roman"/>
          <w:color w:val="222222"/>
          <w:shd w:val="clear" w:color="auto" w:fill="FFFFFF"/>
        </w:rPr>
        <w:t>, S. (2024). Climate resilient agroforestry systems for sustainable land use and livelihood. In </w:t>
      </w:r>
      <w:r w:rsidRPr="00424E70">
        <w:rPr>
          <w:rFonts w:ascii="Times New Roman" w:hAnsi="Times New Roman" w:cs="Times New Roman"/>
          <w:i/>
          <w:iCs/>
          <w:color w:val="222222"/>
          <w:shd w:val="clear" w:color="auto" w:fill="FFFFFF"/>
        </w:rPr>
        <w:t>Transforming agricultural management for a sustainable future: climate change and machine learning perspectives</w:t>
      </w:r>
      <w:r w:rsidRPr="00424E70">
        <w:rPr>
          <w:rFonts w:ascii="Times New Roman" w:hAnsi="Times New Roman" w:cs="Times New Roman"/>
          <w:color w:val="222222"/>
          <w:shd w:val="clear" w:color="auto" w:fill="FFFFFF"/>
        </w:rPr>
        <w:t> (pp. 141-161). Cham: Springer Nature Switzerland.</w:t>
      </w:r>
    </w:p>
    <w:p w14:paraId="5BA0E105"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2C0CA8">
        <w:rPr>
          <w:rFonts w:ascii="Times New Roman" w:hAnsi="Times New Roman" w:cs="Times New Roman"/>
          <w:color w:val="222222"/>
          <w:shd w:val="clear" w:color="auto" w:fill="FFFFFF"/>
          <w:lang w:val="fi-FI"/>
        </w:rPr>
        <w:t xml:space="preserve">Chappa, L. R., Nungula, E. Z., Makwinja, Y. H., Ranjan, S., Sow, S., Alnemari, A. M., ... </w:t>
      </w:r>
      <w:r w:rsidRPr="00424E70">
        <w:rPr>
          <w:rFonts w:ascii="Times New Roman" w:hAnsi="Times New Roman" w:cs="Times New Roman"/>
          <w:color w:val="222222"/>
          <w:shd w:val="clear" w:color="auto" w:fill="FFFFFF"/>
        </w:rPr>
        <w:t>&amp; Gitari, H. I. (2024). Outlooks on major agroforestry systems. </w:t>
      </w:r>
      <w:r w:rsidRPr="00424E70">
        <w:rPr>
          <w:rFonts w:ascii="Times New Roman" w:hAnsi="Times New Roman" w:cs="Times New Roman"/>
          <w:i/>
          <w:iCs/>
          <w:color w:val="222222"/>
          <w:shd w:val="clear" w:color="auto" w:fill="FFFFFF"/>
        </w:rPr>
        <w:t>Agroforestry</w:t>
      </w:r>
      <w:r w:rsidRPr="00424E70">
        <w:rPr>
          <w:rFonts w:ascii="Times New Roman" w:hAnsi="Times New Roman" w:cs="Times New Roman"/>
          <w:color w:val="222222"/>
          <w:shd w:val="clear" w:color="auto" w:fill="FFFFFF"/>
        </w:rPr>
        <w:t>, 21-48.</w:t>
      </w:r>
    </w:p>
    <w:p w14:paraId="45E5571B"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Dagar, J. C., &amp; Tewari, V. P. (2017). Evolution of agroforestry as a modern science. </w:t>
      </w:r>
      <w:r w:rsidRPr="00424E70">
        <w:rPr>
          <w:rFonts w:ascii="Times New Roman" w:hAnsi="Times New Roman" w:cs="Times New Roman"/>
          <w:i/>
          <w:iCs/>
          <w:color w:val="222222"/>
          <w:shd w:val="clear" w:color="auto" w:fill="FFFFFF"/>
        </w:rPr>
        <w:t>Agroforestry: Anecdotal to modern science</w:t>
      </w:r>
      <w:r w:rsidRPr="00424E70">
        <w:rPr>
          <w:rFonts w:ascii="Times New Roman" w:hAnsi="Times New Roman" w:cs="Times New Roman"/>
          <w:color w:val="222222"/>
          <w:shd w:val="clear" w:color="auto" w:fill="FFFFFF"/>
        </w:rPr>
        <w:t>, 13-90.</w:t>
      </w:r>
    </w:p>
    <w:p w14:paraId="0A4B7BEE"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proofErr w:type="spellStart"/>
      <w:r w:rsidRPr="00424E70">
        <w:rPr>
          <w:rFonts w:ascii="Times New Roman" w:hAnsi="Times New Roman" w:cs="Times New Roman"/>
          <w:color w:val="222222"/>
          <w:shd w:val="clear" w:color="auto" w:fill="FFFFFF"/>
        </w:rPr>
        <w:t>Mume</w:t>
      </w:r>
      <w:proofErr w:type="spellEnd"/>
      <w:r w:rsidRPr="00424E70">
        <w:rPr>
          <w:rFonts w:ascii="Times New Roman" w:hAnsi="Times New Roman" w:cs="Times New Roman"/>
          <w:color w:val="222222"/>
          <w:shd w:val="clear" w:color="auto" w:fill="FFFFFF"/>
        </w:rPr>
        <w:t xml:space="preserve">, I. D., &amp; </w:t>
      </w:r>
      <w:proofErr w:type="spellStart"/>
      <w:r w:rsidRPr="00424E70">
        <w:rPr>
          <w:rFonts w:ascii="Times New Roman" w:hAnsi="Times New Roman" w:cs="Times New Roman"/>
          <w:color w:val="222222"/>
          <w:shd w:val="clear" w:color="auto" w:fill="FFFFFF"/>
        </w:rPr>
        <w:t>Workalemahu</w:t>
      </w:r>
      <w:proofErr w:type="spellEnd"/>
      <w:r w:rsidRPr="00424E70">
        <w:rPr>
          <w:rFonts w:ascii="Times New Roman" w:hAnsi="Times New Roman" w:cs="Times New Roman"/>
          <w:color w:val="222222"/>
          <w:shd w:val="clear" w:color="auto" w:fill="FFFFFF"/>
        </w:rPr>
        <w:t xml:space="preserve">, S. (2021). Review on windbreaks agroforestry as a climate smart agriculture </w:t>
      </w:r>
      <w:proofErr w:type="gramStart"/>
      <w:r w:rsidRPr="00424E70">
        <w:rPr>
          <w:rFonts w:ascii="Times New Roman" w:hAnsi="Times New Roman" w:cs="Times New Roman"/>
          <w:color w:val="222222"/>
          <w:shd w:val="clear" w:color="auto" w:fill="FFFFFF"/>
        </w:rPr>
        <w:t>practices</w:t>
      </w:r>
      <w:proofErr w:type="gramEnd"/>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American Journal of Agriculture and Forestry</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9</w:t>
      </w:r>
      <w:r w:rsidRPr="00424E70">
        <w:rPr>
          <w:rFonts w:ascii="Times New Roman" w:hAnsi="Times New Roman" w:cs="Times New Roman"/>
          <w:color w:val="222222"/>
          <w:shd w:val="clear" w:color="auto" w:fill="FFFFFF"/>
        </w:rPr>
        <w:t>(6), 342-347.</w:t>
      </w:r>
    </w:p>
    <w:p w14:paraId="0CDE1A21"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2C0CA8">
        <w:rPr>
          <w:rFonts w:ascii="Times New Roman" w:hAnsi="Times New Roman" w:cs="Times New Roman"/>
          <w:color w:val="222222"/>
          <w:shd w:val="clear" w:color="auto" w:fill="FFFFFF"/>
          <w:lang w:val="fi-FI"/>
        </w:rPr>
        <w:t xml:space="preserve">Sow, S., Ranjan, S., Padhan, S. R., Nath, D., &amp; Kumar, N. (2024). </w:t>
      </w:r>
      <w:r w:rsidRPr="00424E70">
        <w:rPr>
          <w:rFonts w:ascii="Times New Roman" w:hAnsi="Times New Roman" w:cs="Times New Roman"/>
          <w:color w:val="222222"/>
          <w:shd w:val="clear" w:color="auto" w:fill="FFFFFF"/>
        </w:rPr>
        <w:t>Agroforestry and Soil Carbon Sequestration: A Nexus for System Sustainability. In </w:t>
      </w:r>
      <w:r w:rsidRPr="00424E70">
        <w:rPr>
          <w:rFonts w:ascii="Times New Roman" w:hAnsi="Times New Roman" w:cs="Times New Roman"/>
          <w:i/>
          <w:iCs/>
          <w:color w:val="222222"/>
          <w:shd w:val="clear" w:color="auto" w:fill="FFFFFF"/>
        </w:rPr>
        <w:t xml:space="preserve">Agroforestry Solutions for </w:t>
      </w:r>
      <w:r w:rsidRPr="00424E70">
        <w:rPr>
          <w:rFonts w:ascii="Times New Roman" w:hAnsi="Times New Roman" w:cs="Times New Roman"/>
          <w:i/>
          <w:iCs/>
          <w:color w:val="222222"/>
          <w:shd w:val="clear" w:color="auto" w:fill="FFFFFF"/>
        </w:rPr>
        <w:lastRenderedPageBreak/>
        <w:t>Climate Change and Environmental Restoration</w:t>
      </w:r>
      <w:r w:rsidRPr="00424E70">
        <w:rPr>
          <w:rFonts w:ascii="Times New Roman" w:hAnsi="Times New Roman" w:cs="Times New Roman"/>
          <w:color w:val="222222"/>
          <w:shd w:val="clear" w:color="auto" w:fill="FFFFFF"/>
        </w:rPr>
        <w:t> (pp. 103-126). Singapore: Springer Nature Singapore.</w:t>
      </w:r>
    </w:p>
    <w:p w14:paraId="3F9D0E19"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Nair, P. R., Nair, V. D., Kumar, B. M., &amp; Showalter, J. M. (2010). Carbon sequestration in agroforestry systems. </w:t>
      </w:r>
      <w:r w:rsidRPr="00424E70">
        <w:rPr>
          <w:rFonts w:ascii="Times New Roman" w:hAnsi="Times New Roman" w:cs="Times New Roman"/>
          <w:i/>
          <w:iCs/>
          <w:color w:val="222222"/>
          <w:shd w:val="clear" w:color="auto" w:fill="FFFFFF"/>
        </w:rPr>
        <w:t>Advances in agronomy</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108</w:t>
      </w:r>
      <w:r w:rsidRPr="00424E70">
        <w:rPr>
          <w:rFonts w:ascii="Times New Roman" w:hAnsi="Times New Roman" w:cs="Times New Roman"/>
          <w:color w:val="222222"/>
          <w:shd w:val="clear" w:color="auto" w:fill="FFFFFF"/>
        </w:rPr>
        <w:t>, 237-307.</w:t>
      </w:r>
    </w:p>
    <w:p w14:paraId="0732B212"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Matocha, J., Schroth, G., Hills, T., &amp; Hole, D. (2012). Integrating climate change adaptation and mitigation through agroforestry and ecosystem conservation. </w:t>
      </w:r>
      <w:r w:rsidRPr="00424E70">
        <w:rPr>
          <w:rFonts w:ascii="Times New Roman" w:hAnsi="Times New Roman" w:cs="Times New Roman"/>
          <w:i/>
          <w:iCs/>
          <w:color w:val="222222"/>
          <w:shd w:val="clear" w:color="auto" w:fill="FFFFFF"/>
        </w:rPr>
        <w:t>Agroforestry-the future of global land use</w:t>
      </w:r>
      <w:r w:rsidRPr="00424E70">
        <w:rPr>
          <w:rFonts w:ascii="Times New Roman" w:hAnsi="Times New Roman" w:cs="Times New Roman"/>
          <w:color w:val="222222"/>
          <w:shd w:val="clear" w:color="auto" w:fill="FFFFFF"/>
        </w:rPr>
        <w:t>, 105-126.</w:t>
      </w:r>
    </w:p>
    <w:p w14:paraId="3EE61FFA"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Barrios, E., Valencia, V., Jonsson, M., Brauman, A., Hairiah, K., Mortimer, P. E., &amp; Okubo, S. (2018). Contribution of trees to the conservation of biodiversity and ecosystem services in agricultural landscapes. </w:t>
      </w:r>
      <w:r w:rsidRPr="00424E70">
        <w:rPr>
          <w:rFonts w:ascii="Times New Roman" w:hAnsi="Times New Roman" w:cs="Times New Roman"/>
          <w:i/>
          <w:iCs/>
          <w:color w:val="222222"/>
          <w:shd w:val="clear" w:color="auto" w:fill="FFFFFF"/>
        </w:rPr>
        <w:t>International Journal of Biodiversity Science, Ecosystem Services &amp; Management</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14</w:t>
      </w:r>
      <w:r w:rsidRPr="00424E70">
        <w:rPr>
          <w:rFonts w:ascii="Times New Roman" w:hAnsi="Times New Roman" w:cs="Times New Roman"/>
          <w:color w:val="222222"/>
          <w:shd w:val="clear" w:color="auto" w:fill="FFFFFF"/>
        </w:rPr>
        <w:t>(1), 1-16.</w:t>
      </w:r>
    </w:p>
    <w:p w14:paraId="1D657F95"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Kumar, R., Bhatnagar, P. R., Kakade, V., &amp; Dobhal, S. (2020). Tree plantation and soil water conservation enhances climate resilience and carbon sequestration of agro ecosystem in semi-arid degraded ravine lands. </w:t>
      </w:r>
      <w:r w:rsidRPr="00424E70">
        <w:rPr>
          <w:rFonts w:ascii="Times New Roman" w:hAnsi="Times New Roman" w:cs="Times New Roman"/>
          <w:i/>
          <w:iCs/>
          <w:color w:val="222222"/>
          <w:shd w:val="clear" w:color="auto" w:fill="FFFFFF"/>
        </w:rPr>
        <w:t>Agricultural and Forest Meteorology</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282</w:t>
      </w:r>
      <w:r w:rsidRPr="00424E70">
        <w:rPr>
          <w:rFonts w:ascii="Times New Roman" w:hAnsi="Times New Roman" w:cs="Times New Roman"/>
          <w:color w:val="222222"/>
          <w:shd w:val="clear" w:color="auto" w:fill="FFFFFF"/>
        </w:rPr>
        <w:t>, 107857.</w:t>
      </w:r>
    </w:p>
    <w:p w14:paraId="59DC2EB9"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Lorenz, K., &amp; Lal, R. (2014). Soil organic carbon sequestration in agroforestry systems. A review. </w:t>
      </w:r>
      <w:r w:rsidRPr="00424E70">
        <w:rPr>
          <w:rFonts w:ascii="Times New Roman" w:hAnsi="Times New Roman" w:cs="Times New Roman"/>
          <w:i/>
          <w:iCs/>
          <w:color w:val="222222"/>
          <w:shd w:val="clear" w:color="auto" w:fill="FFFFFF"/>
        </w:rPr>
        <w:t>Agronomy for Sustainable Development</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34</w:t>
      </w:r>
      <w:r w:rsidRPr="00424E70">
        <w:rPr>
          <w:rFonts w:ascii="Times New Roman" w:hAnsi="Times New Roman" w:cs="Times New Roman"/>
          <w:color w:val="222222"/>
          <w:shd w:val="clear" w:color="auto" w:fill="FFFFFF"/>
        </w:rPr>
        <w:t>, 443-454.</w:t>
      </w:r>
    </w:p>
    <w:p w14:paraId="6EF966DD"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proofErr w:type="spellStart"/>
      <w:r w:rsidRPr="00424E70">
        <w:rPr>
          <w:rFonts w:ascii="Times New Roman" w:hAnsi="Times New Roman" w:cs="Times New Roman"/>
          <w:color w:val="222222"/>
          <w:shd w:val="clear" w:color="auto" w:fill="FFFFFF"/>
        </w:rPr>
        <w:t>Montagnini</w:t>
      </w:r>
      <w:proofErr w:type="spellEnd"/>
      <w:r w:rsidRPr="00424E70">
        <w:rPr>
          <w:rFonts w:ascii="Times New Roman" w:hAnsi="Times New Roman" w:cs="Times New Roman"/>
          <w:color w:val="222222"/>
          <w:shd w:val="clear" w:color="auto" w:fill="FFFFFF"/>
        </w:rPr>
        <w:t>, F., &amp; Nair, P. R. (2004). Carbon sequestration: an underexploited environmental benefit of agroforestry systems. In </w:t>
      </w:r>
      <w:r w:rsidRPr="00424E70">
        <w:rPr>
          <w:rFonts w:ascii="Times New Roman" w:hAnsi="Times New Roman" w:cs="Times New Roman"/>
          <w:i/>
          <w:iCs/>
          <w:color w:val="222222"/>
          <w:shd w:val="clear" w:color="auto" w:fill="FFFFFF"/>
        </w:rPr>
        <w:t>New Vistas in Agroforestry: A Compendium for 1st World Congress of Agroforestry, 2004</w:t>
      </w:r>
      <w:r w:rsidRPr="00424E70">
        <w:rPr>
          <w:rFonts w:ascii="Times New Roman" w:hAnsi="Times New Roman" w:cs="Times New Roman"/>
          <w:color w:val="222222"/>
          <w:shd w:val="clear" w:color="auto" w:fill="FFFFFF"/>
        </w:rPr>
        <w:t> (pp. 281-295). Springer Netherlands.</w:t>
      </w:r>
    </w:p>
    <w:p w14:paraId="70EC2F8F"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proofErr w:type="spellStart"/>
      <w:r w:rsidRPr="00424E70">
        <w:rPr>
          <w:rFonts w:ascii="Times New Roman" w:hAnsi="Times New Roman" w:cs="Times New Roman"/>
          <w:color w:val="222222"/>
          <w:shd w:val="clear" w:color="auto" w:fill="FFFFFF"/>
        </w:rPr>
        <w:t>Corbeels</w:t>
      </w:r>
      <w:proofErr w:type="spellEnd"/>
      <w:r w:rsidRPr="00424E70">
        <w:rPr>
          <w:rFonts w:ascii="Times New Roman" w:hAnsi="Times New Roman" w:cs="Times New Roman"/>
          <w:color w:val="222222"/>
          <w:shd w:val="clear" w:color="auto" w:fill="FFFFFF"/>
        </w:rPr>
        <w:t xml:space="preserve">, M., </w:t>
      </w:r>
      <w:proofErr w:type="spellStart"/>
      <w:r w:rsidRPr="00424E70">
        <w:rPr>
          <w:rFonts w:ascii="Times New Roman" w:hAnsi="Times New Roman" w:cs="Times New Roman"/>
          <w:color w:val="222222"/>
          <w:shd w:val="clear" w:color="auto" w:fill="FFFFFF"/>
        </w:rPr>
        <w:t>Cardinael</w:t>
      </w:r>
      <w:proofErr w:type="spellEnd"/>
      <w:r w:rsidRPr="00424E70">
        <w:rPr>
          <w:rFonts w:ascii="Times New Roman" w:hAnsi="Times New Roman" w:cs="Times New Roman"/>
          <w:color w:val="222222"/>
          <w:shd w:val="clear" w:color="auto" w:fill="FFFFFF"/>
        </w:rPr>
        <w:t xml:space="preserve">, R., Naudin, K., Guibert, H., &amp; </w:t>
      </w:r>
      <w:proofErr w:type="spellStart"/>
      <w:r w:rsidRPr="00424E70">
        <w:rPr>
          <w:rFonts w:ascii="Times New Roman" w:hAnsi="Times New Roman" w:cs="Times New Roman"/>
          <w:color w:val="222222"/>
          <w:shd w:val="clear" w:color="auto" w:fill="FFFFFF"/>
        </w:rPr>
        <w:t>Torquebiau</w:t>
      </w:r>
      <w:proofErr w:type="spellEnd"/>
      <w:r w:rsidRPr="00424E70">
        <w:rPr>
          <w:rFonts w:ascii="Times New Roman" w:hAnsi="Times New Roman" w:cs="Times New Roman"/>
          <w:color w:val="222222"/>
          <w:shd w:val="clear" w:color="auto" w:fill="FFFFFF"/>
        </w:rPr>
        <w:t>, E. (2019). The 4 per 1000 goal and soil carbon storage under agroforestry and conservation agriculture systems in sub-Saharan Africa. </w:t>
      </w:r>
      <w:r w:rsidRPr="00424E70">
        <w:rPr>
          <w:rFonts w:ascii="Times New Roman" w:hAnsi="Times New Roman" w:cs="Times New Roman"/>
          <w:i/>
          <w:iCs/>
          <w:color w:val="222222"/>
          <w:shd w:val="clear" w:color="auto" w:fill="FFFFFF"/>
        </w:rPr>
        <w:t>Soil and Tillage Research</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188</w:t>
      </w:r>
      <w:r w:rsidRPr="00424E70">
        <w:rPr>
          <w:rFonts w:ascii="Times New Roman" w:hAnsi="Times New Roman" w:cs="Times New Roman"/>
          <w:color w:val="222222"/>
          <w:shd w:val="clear" w:color="auto" w:fill="FFFFFF"/>
        </w:rPr>
        <w:t>, 16-26.</w:t>
      </w:r>
    </w:p>
    <w:p w14:paraId="2FE963C8"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proofErr w:type="spellStart"/>
      <w:r w:rsidRPr="00424E70">
        <w:rPr>
          <w:rFonts w:ascii="Times New Roman" w:hAnsi="Times New Roman" w:cs="Times New Roman"/>
          <w:color w:val="222222"/>
          <w:shd w:val="clear" w:color="auto" w:fill="FFFFFF"/>
        </w:rPr>
        <w:t>Mume</w:t>
      </w:r>
      <w:proofErr w:type="spellEnd"/>
      <w:r w:rsidRPr="00424E70">
        <w:rPr>
          <w:rFonts w:ascii="Times New Roman" w:hAnsi="Times New Roman" w:cs="Times New Roman"/>
          <w:color w:val="222222"/>
          <w:shd w:val="clear" w:color="auto" w:fill="FFFFFF"/>
        </w:rPr>
        <w:t xml:space="preserve">, I. D., &amp; </w:t>
      </w:r>
      <w:proofErr w:type="spellStart"/>
      <w:r w:rsidRPr="00424E70">
        <w:rPr>
          <w:rFonts w:ascii="Times New Roman" w:hAnsi="Times New Roman" w:cs="Times New Roman"/>
          <w:color w:val="222222"/>
          <w:shd w:val="clear" w:color="auto" w:fill="FFFFFF"/>
        </w:rPr>
        <w:t>Workalemahu</w:t>
      </w:r>
      <w:proofErr w:type="spellEnd"/>
      <w:r w:rsidRPr="00424E70">
        <w:rPr>
          <w:rFonts w:ascii="Times New Roman" w:hAnsi="Times New Roman" w:cs="Times New Roman"/>
          <w:color w:val="222222"/>
          <w:shd w:val="clear" w:color="auto" w:fill="FFFFFF"/>
        </w:rPr>
        <w:t xml:space="preserve">, S. (2021). Review on windbreaks agroforestry as a climate smart agriculture </w:t>
      </w:r>
      <w:proofErr w:type="gramStart"/>
      <w:r w:rsidRPr="00424E70">
        <w:rPr>
          <w:rFonts w:ascii="Times New Roman" w:hAnsi="Times New Roman" w:cs="Times New Roman"/>
          <w:color w:val="222222"/>
          <w:shd w:val="clear" w:color="auto" w:fill="FFFFFF"/>
        </w:rPr>
        <w:t>practices</w:t>
      </w:r>
      <w:proofErr w:type="gramEnd"/>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American Journal of Agriculture and Forestry</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9</w:t>
      </w:r>
      <w:r w:rsidRPr="00424E70">
        <w:rPr>
          <w:rFonts w:ascii="Times New Roman" w:hAnsi="Times New Roman" w:cs="Times New Roman"/>
          <w:color w:val="222222"/>
          <w:shd w:val="clear" w:color="auto" w:fill="FFFFFF"/>
        </w:rPr>
        <w:t>(6), 342-347.</w:t>
      </w:r>
    </w:p>
    <w:p w14:paraId="27A5B99D"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 xml:space="preserve">Mayer, S., </w:t>
      </w:r>
      <w:proofErr w:type="spellStart"/>
      <w:r w:rsidRPr="00424E70">
        <w:rPr>
          <w:rFonts w:ascii="Times New Roman" w:hAnsi="Times New Roman" w:cs="Times New Roman"/>
          <w:color w:val="222222"/>
          <w:shd w:val="clear" w:color="auto" w:fill="FFFFFF"/>
        </w:rPr>
        <w:t>Wiesmeier</w:t>
      </w:r>
      <w:proofErr w:type="spellEnd"/>
      <w:r w:rsidRPr="00424E70">
        <w:rPr>
          <w:rFonts w:ascii="Times New Roman" w:hAnsi="Times New Roman" w:cs="Times New Roman"/>
          <w:color w:val="222222"/>
          <w:shd w:val="clear" w:color="auto" w:fill="FFFFFF"/>
        </w:rPr>
        <w:t xml:space="preserve">, M., Sakamoto, E., Hübner, R., </w:t>
      </w:r>
      <w:proofErr w:type="spellStart"/>
      <w:r w:rsidRPr="00424E70">
        <w:rPr>
          <w:rFonts w:ascii="Times New Roman" w:hAnsi="Times New Roman" w:cs="Times New Roman"/>
          <w:color w:val="222222"/>
          <w:shd w:val="clear" w:color="auto" w:fill="FFFFFF"/>
        </w:rPr>
        <w:t>Cardinael</w:t>
      </w:r>
      <w:proofErr w:type="spellEnd"/>
      <w:r w:rsidRPr="00424E70">
        <w:rPr>
          <w:rFonts w:ascii="Times New Roman" w:hAnsi="Times New Roman" w:cs="Times New Roman"/>
          <w:color w:val="222222"/>
          <w:shd w:val="clear" w:color="auto" w:fill="FFFFFF"/>
        </w:rPr>
        <w:t xml:space="preserve">, R., Kühnel, A., &amp; </w:t>
      </w:r>
      <w:proofErr w:type="spellStart"/>
      <w:r w:rsidRPr="00424E70">
        <w:rPr>
          <w:rFonts w:ascii="Times New Roman" w:hAnsi="Times New Roman" w:cs="Times New Roman"/>
          <w:color w:val="222222"/>
          <w:shd w:val="clear" w:color="auto" w:fill="FFFFFF"/>
        </w:rPr>
        <w:t>Kögel-Knabner</w:t>
      </w:r>
      <w:proofErr w:type="spellEnd"/>
      <w:r w:rsidRPr="00424E70">
        <w:rPr>
          <w:rFonts w:ascii="Times New Roman" w:hAnsi="Times New Roman" w:cs="Times New Roman"/>
          <w:color w:val="222222"/>
          <w:shd w:val="clear" w:color="auto" w:fill="FFFFFF"/>
        </w:rPr>
        <w:t>, I. (2022). Soil organic carbon sequestration in temperate agroforestry systems–A meta-analysis. </w:t>
      </w:r>
      <w:r w:rsidRPr="00424E70">
        <w:rPr>
          <w:rFonts w:ascii="Times New Roman" w:hAnsi="Times New Roman" w:cs="Times New Roman"/>
          <w:i/>
          <w:iCs/>
          <w:color w:val="222222"/>
          <w:shd w:val="clear" w:color="auto" w:fill="FFFFFF"/>
        </w:rPr>
        <w:t>Agriculture, Ecosystems &amp; Environment</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323</w:t>
      </w:r>
      <w:r w:rsidRPr="00424E70">
        <w:rPr>
          <w:rFonts w:ascii="Times New Roman" w:hAnsi="Times New Roman" w:cs="Times New Roman"/>
          <w:color w:val="222222"/>
          <w:shd w:val="clear" w:color="auto" w:fill="FFFFFF"/>
        </w:rPr>
        <w:t>, 107689.</w:t>
      </w:r>
    </w:p>
    <w:p w14:paraId="1BCE7A3A"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 xml:space="preserve">Pardon, P., Reubens, B., </w:t>
      </w:r>
      <w:proofErr w:type="spellStart"/>
      <w:r w:rsidRPr="00424E70">
        <w:rPr>
          <w:rFonts w:ascii="Times New Roman" w:hAnsi="Times New Roman" w:cs="Times New Roman"/>
          <w:color w:val="222222"/>
          <w:shd w:val="clear" w:color="auto" w:fill="FFFFFF"/>
        </w:rPr>
        <w:t>Reheul</w:t>
      </w:r>
      <w:proofErr w:type="spellEnd"/>
      <w:r w:rsidRPr="00424E70">
        <w:rPr>
          <w:rFonts w:ascii="Times New Roman" w:hAnsi="Times New Roman" w:cs="Times New Roman"/>
          <w:color w:val="222222"/>
          <w:shd w:val="clear" w:color="auto" w:fill="FFFFFF"/>
        </w:rPr>
        <w:t xml:space="preserve">, D., Mertens, J., De Frenne, P., </w:t>
      </w:r>
      <w:proofErr w:type="spellStart"/>
      <w:r w:rsidRPr="00424E70">
        <w:rPr>
          <w:rFonts w:ascii="Times New Roman" w:hAnsi="Times New Roman" w:cs="Times New Roman"/>
          <w:color w:val="222222"/>
          <w:shd w:val="clear" w:color="auto" w:fill="FFFFFF"/>
        </w:rPr>
        <w:t>Coussement</w:t>
      </w:r>
      <w:proofErr w:type="spellEnd"/>
      <w:r w:rsidRPr="00424E70">
        <w:rPr>
          <w:rFonts w:ascii="Times New Roman" w:hAnsi="Times New Roman" w:cs="Times New Roman"/>
          <w:color w:val="222222"/>
          <w:shd w:val="clear" w:color="auto" w:fill="FFFFFF"/>
        </w:rPr>
        <w:t>, T., ... &amp; Verheyen, K. (2017). Trees increase soil organic carbon and nutrient availability in temperate agroforestry systems. </w:t>
      </w:r>
      <w:r w:rsidRPr="00424E70">
        <w:rPr>
          <w:rFonts w:ascii="Times New Roman" w:hAnsi="Times New Roman" w:cs="Times New Roman"/>
          <w:i/>
          <w:iCs/>
          <w:color w:val="222222"/>
          <w:shd w:val="clear" w:color="auto" w:fill="FFFFFF"/>
        </w:rPr>
        <w:t>Agriculture, Ecosystems &amp; Environment</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247</w:t>
      </w:r>
      <w:r w:rsidRPr="00424E70">
        <w:rPr>
          <w:rFonts w:ascii="Times New Roman" w:hAnsi="Times New Roman" w:cs="Times New Roman"/>
          <w:color w:val="222222"/>
          <w:shd w:val="clear" w:color="auto" w:fill="FFFFFF"/>
        </w:rPr>
        <w:t>, 98-111.</w:t>
      </w:r>
    </w:p>
    <w:p w14:paraId="5B33D3C4"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2C0CA8">
        <w:rPr>
          <w:rFonts w:ascii="Times New Roman" w:hAnsi="Times New Roman" w:cs="Times New Roman"/>
          <w:color w:val="222222"/>
          <w:shd w:val="clear" w:color="auto" w:fill="FFFFFF"/>
          <w:lang w:val="fi-FI"/>
        </w:rPr>
        <w:t xml:space="preserve">Saikanth, D. R. K., Kumar, S., Rani, M., Sharma, A., Srivastava, S., Vyas, D., ... </w:t>
      </w:r>
      <w:r w:rsidRPr="00424E70">
        <w:rPr>
          <w:rFonts w:ascii="Times New Roman" w:hAnsi="Times New Roman" w:cs="Times New Roman"/>
          <w:color w:val="222222"/>
          <w:shd w:val="clear" w:color="auto" w:fill="FFFFFF"/>
        </w:rPr>
        <w:t>&amp; Kumar, S. (2023). A comprehensive review on climate change adaptation strategies and challenges in agriculture. </w:t>
      </w:r>
      <w:r w:rsidRPr="00424E70">
        <w:rPr>
          <w:rFonts w:ascii="Times New Roman" w:hAnsi="Times New Roman" w:cs="Times New Roman"/>
          <w:i/>
          <w:iCs/>
          <w:color w:val="222222"/>
          <w:shd w:val="clear" w:color="auto" w:fill="FFFFFF"/>
        </w:rPr>
        <w:t>International Journal of Environment and Climate Change</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13</w:t>
      </w:r>
      <w:r w:rsidRPr="00424E70">
        <w:rPr>
          <w:rFonts w:ascii="Times New Roman" w:hAnsi="Times New Roman" w:cs="Times New Roman"/>
          <w:color w:val="222222"/>
          <w:shd w:val="clear" w:color="auto" w:fill="FFFFFF"/>
        </w:rPr>
        <w:t>(11), 10-19.</w:t>
      </w:r>
    </w:p>
    <w:p w14:paraId="6E4FF817"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2C0CA8">
        <w:rPr>
          <w:rFonts w:ascii="Times New Roman" w:hAnsi="Times New Roman" w:cs="Times New Roman"/>
          <w:color w:val="222222"/>
          <w:shd w:val="clear" w:color="auto" w:fill="FFFFFF"/>
          <w:lang w:val="fi-FI"/>
        </w:rPr>
        <w:t xml:space="preserve">Nungula, E. Z., Chappa, L. R., Ranjan, S., Sow, S., Alnemari, A. M., Seleiman, M. F., ... </w:t>
      </w:r>
      <w:r w:rsidRPr="00424E70">
        <w:rPr>
          <w:rFonts w:ascii="Times New Roman" w:hAnsi="Times New Roman" w:cs="Times New Roman"/>
          <w:color w:val="222222"/>
          <w:shd w:val="clear" w:color="auto" w:fill="FFFFFF"/>
        </w:rPr>
        <w:t>&amp; Gitari, H. I. (2024). Ecosystem services through agroforestry systems and its sustainability. </w:t>
      </w:r>
      <w:r w:rsidRPr="00424E70">
        <w:rPr>
          <w:rFonts w:ascii="Times New Roman" w:hAnsi="Times New Roman" w:cs="Times New Roman"/>
          <w:i/>
          <w:iCs/>
          <w:color w:val="222222"/>
          <w:shd w:val="clear" w:color="auto" w:fill="FFFFFF"/>
        </w:rPr>
        <w:t>Agroforestry</w:t>
      </w:r>
      <w:r w:rsidRPr="00424E70">
        <w:rPr>
          <w:rFonts w:ascii="Times New Roman" w:hAnsi="Times New Roman" w:cs="Times New Roman"/>
          <w:color w:val="222222"/>
          <w:shd w:val="clear" w:color="auto" w:fill="FFFFFF"/>
        </w:rPr>
        <w:t>, 223-254.</w:t>
      </w:r>
    </w:p>
    <w:p w14:paraId="0CED8E28"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Soni, M. L., Subbulakshmi, V., Sheetal, K. R., Yadava, N. D., &amp; Dagar, J. C. (2017). Agroforestry for increasing farm productivity in water-stressed ecologies. </w:t>
      </w:r>
      <w:r w:rsidRPr="00424E70">
        <w:rPr>
          <w:rFonts w:ascii="Times New Roman" w:hAnsi="Times New Roman" w:cs="Times New Roman"/>
          <w:i/>
          <w:iCs/>
          <w:color w:val="222222"/>
          <w:shd w:val="clear" w:color="auto" w:fill="FFFFFF"/>
        </w:rPr>
        <w:t>Agroforestry: anecdotal to modern science</w:t>
      </w:r>
      <w:r w:rsidRPr="00424E70">
        <w:rPr>
          <w:rFonts w:ascii="Times New Roman" w:hAnsi="Times New Roman" w:cs="Times New Roman"/>
          <w:color w:val="222222"/>
          <w:shd w:val="clear" w:color="auto" w:fill="FFFFFF"/>
        </w:rPr>
        <w:t>, 369-411.</w:t>
      </w:r>
    </w:p>
    <w:p w14:paraId="10735B7E"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Rolo, V., Rivest, D., Maillard, É., &amp; Moreno, G. (2023). Agroforestry potential for adaptation to climate change: a soil</w:t>
      </w:r>
      <w:r w:rsidRPr="00424E70">
        <w:rPr>
          <w:rFonts w:ascii="Cambria Math" w:hAnsi="Cambria Math" w:cs="Times New Roman"/>
          <w:color w:val="222222"/>
          <w:shd w:val="clear" w:color="auto" w:fill="FFFFFF"/>
        </w:rPr>
        <w:t>‐</w:t>
      </w:r>
      <w:r w:rsidRPr="00424E70">
        <w:rPr>
          <w:rFonts w:ascii="Times New Roman" w:hAnsi="Times New Roman" w:cs="Times New Roman"/>
          <w:color w:val="222222"/>
          <w:shd w:val="clear" w:color="auto" w:fill="FFFFFF"/>
        </w:rPr>
        <w:t>based perspective. </w:t>
      </w:r>
      <w:r w:rsidRPr="00424E70">
        <w:rPr>
          <w:rFonts w:ascii="Times New Roman" w:hAnsi="Times New Roman" w:cs="Times New Roman"/>
          <w:i/>
          <w:iCs/>
          <w:color w:val="222222"/>
          <w:shd w:val="clear" w:color="auto" w:fill="FFFFFF"/>
        </w:rPr>
        <w:t>Soil Use and Management</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39</w:t>
      </w:r>
      <w:r w:rsidRPr="00424E70">
        <w:rPr>
          <w:rFonts w:ascii="Times New Roman" w:hAnsi="Times New Roman" w:cs="Times New Roman"/>
          <w:color w:val="222222"/>
          <w:shd w:val="clear" w:color="auto" w:fill="FFFFFF"/>
        </w:rPr>
        <w:t>(3), 1006-1032.</w:t>
      </w:r>
    </w:p>
    <w:p w14:paraId="3489A4C6"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Subedi, B., Poudel, A., &amp; Aryal, S. (2023). The impact of climate change on insect pest biology and ecology: Implications for pest management strategies, crop production, and food security. </w:t>
      </w:r>
      <w:r w:rsidRPr="00424E70">
        <w:rPr>
          <w:rFonts w:ascii="Times New Roman" w:hAnsi="Times New Roman" w:cs="Times New Roman"/>
          <w:i/>
          <w:iCs/>
          <w:color w:val="222222"/>
          <w:shd w:val="clear" w:color="auto" w:fill="FFFFFF"/>
        </w:rPr>
        <w:t>Journal of Agriculture and Food Research</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14</w:t>
      </w:r>
      <w:r w:rsidRPr="00424E70">
        <w:rPr>
          <w:rFonts w:ascii="Times New Roman" w:hAnsi="Times New Roman" w:cs="Times New Roman"/>
          <w:color w:val="222222"/>
          <w:shd w:val="clear" w:color="auto" w:fill="FFFFFF"/>
        </w:rPr>
        <w:t>, 100733.</w:t>
      </w:r>
    </w:p>
    <w:p w14:paraId="1F831C05"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 xml:space="preserve">Fonta, W., </w:t>
      </w:r>
      <w:proofErr w:type="spellStart"/>
      <w:r w:rsidRPr="00424E70">
        <w:rPr>
          <w:rFonts w:ascii="Times New Roman" w:hAnsi="Times New Roman" w:cs="Times New Roman"/>
          <w:color w:val="222222"/>
          <w:shd w:val="clear" w:color="auto" w:fill="FFFFFF"/>
        </w:rPr>
        <w:t>Edame</w:t>
      </w:r>
      <w:proofErr w:type="spellEnd"/>
      <w:r w:rsidRPr="00424E70">
        <w:rPr>
          <w:rFonts w:ascii="Times New Roman" w:hAnsi="Times New Roman" w:cs="Times New Roman"/>
          <w:color w:val="222222"/>
          <w:shd w:val="clear" w:color="auto" w:fill="FFFFFF"/>
        </w:rPr>
        <w:t>, G., Anam, B. E., &amp; Duru, E. J. C. (2011). Climate change, food security and agricultural productivity in Africa: Issues and policy directions.</w:t>
      </w:r>
    </w:p>
    <w:p w14:paraId="03D6A85D"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 xml:space="preserve">Mustafa, M., Szalai, Z., </w:t>
      </w:r>
      <w:proofErr w:type="spellStart"/>
      <w:r w:rsidRPr="00424E70">
        <w:rPr>
          <w:rFonts w:ascii="Times New Roman" w:hAnsi="Times New Roman" w:cs="Times New Roman"/>
          <w:color w:val="222222"/>
          <w:shd w:val="clear" w:color="auto" w:fill="FFFFFF"/>
        </w:rPr>
        <w:t>Divéky-Ertsey</w:t>
      </w:r>
      <w:proofErr w:type="spellEnd"/>
      <w:r w:rsidRPr="00424E70">
        <w:rPr>
          <w:rFonts w:ascii="Times New Roman" w:hAnsi="Times New Roman" w:cs="Times New Roman"/>
          <w:color w:val="222222"/>
          <w:shd w:val="clear" w:color="auto" w:fill="FFFFFF"/>
        </w:rPr>
        <w:t xml:space="preserve">, A., Gál, I., &amp; </w:t>
      </w:r>
      <w:proofErr w:type="spellStart"/>
      <w:r w:rsidRPr="00424E70">
        <w:rPr>
          <w:rFonts w:ascii="Times New Roman" w:hAnsi="Times New Roman" w:cs="Times New Roman"/>
          <w:color w:val="222222"/>
          <w:shd w:val="clear" w:color="auto" w:fill="FFFFFF"/>
        </w:rPr>
        <w:t>Csambalik</w:t>
      </w:r>
      <w:proofErr w:type="spellEnd"/>
      <w:r w:rsidRPr="00424E70">
        <w:rPr>
          <w:rFonts w:ascii="Times New Roman" w:hAnsi="Times New Roman" w:cs="Times New Roman"/>
          <w:color w:val="222222"/>
          <w:shd w:val="clear" w:color="auto" w:fill="FFFFFF"/>
        </w:rPr>
        <w:t>, L. (2022). Conceptualizing multiple stressors and their consequences in agroforestry systems. </w:t>
      </w:r>
      <w:r w:rsidRPr="00424E70">
        <w:rPr>
          <w:rFonts w:ascii="Times New Roman" w:hAnsi="Times New Roman" w:cs="Times New Roman"/>
          <w:i/>
          <w:iCs/>
          <w:color w:val="222222"/>
          <w:shd w:val="clear" w:color="auto" w:fill="FFFFFF"/>
        </w:rPr>
        <w:t>Stresses</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2</w:t>
      </w:r>
      <w:r w:rsidRPr="00424E70">
        <w:rPr>
          <w:rFonts w:ascii="Times New Roman" w:hAnsi="Times New Roman" w:cs="Times New Roman"/>
          <w:color w:val="222222"/>
          <w:shd w:val="clear" w:color="auto" w:fill="FFFFFF"/>
        </w:rPr>
        <w:t>(3).</w:t>
      </w:r>
    </w:p>
    <w:p w14:paraId="5D05A245"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lastRenderedPageBreak/>
        <w:t>Roy, S., Roy, M. M., Bano, R., &amp; Saxena, P. (2017). Soil microarthropods: biodiversity and role in grassland and agroforestry ecosystems. </w:t>
      </w:r>
      <w:r w:rsidRPr="00424E70">
        <w:rPr>
          <w:rFonts w:ascii="Times New Roman" w:hAnsi="Times New Roman" w:cs="Times New Roman"/>
          <w:i/>
          <w:iCs/>
          <w:color w:val="222222"/>
          <w:shd w:val="clear" w:color="auto" w:fill="FFFFFF"/>
        </w:rPr>
        <w:t>Agroforestry: Anecdotal to modern science</w:t>
      </w:r>
      <w:r w:rsidRPr="00424E70">
        <w:rPr>
          <w:rFonts w:ascii="Times New Roman" w:hAnsi="Times New Roman" w:cs="Times New Roman"/>
          <w:color w:val="222222"/>
          <w:shd w:val="clear" w:color="auto" w:fill="FFFFFF"/>
        </w:rPr>
        <w:t>, 669-689.</w:t>
      </w:r>
    </w:p>
    <w:p w14:paraId="3C2F0A88"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 xml:space="preserve">Appiah, D. O., &amp; </w:t>
      </w:r>
      <w:proofErr w:type="spellStart"/>
      <w:r w:rsidRPr="00424E70">
        <w:rPr>
          <w:rFonts w:ascii="Times New Roman" w:hAnsi="Times New Roman" w:cs="Times New Roman"/>
          <w:color w:val="222222"/>
          <w:shd w:val="clear" w:color="auto" w:fill="FFFFFF"/>
        </w:rPr>
        <w:t>Gbeddy</w:t>
      </w:r>
      <w:proofErr w:type="spellEnd"/>
      <w:r w:rsidRPr="00424E70">
        <w:rPr>
          <w:rFonts w:ascii="Times New Roman" w:hAnsi="Times New Roman" w:cs="Times New Roman"/>
          <w:color w:val="222222"/>
          <w:shd w:val="clear" w:color="auto" w:fill="FFFFFF"/>
        </w:rPr>
        <w:t>, S. E. (2018). A synthesis of the implementation ambivalence of REDD+ in Sub-Saharan Africa and Southeast Asia. </w:t>
      </w:r>
      <w:r w:rsidRPr="00424E70">
        <w:rPr>
          <w:rFonts w:ascii="Times New Roman" w:hAnsi="Times New Roman" w:cs="Times New Roman"/>
          <w:i/>
          <w:iCs/>
          <w:color w:val="222222"/>
          <w:shd w:val="clear" w:color="auto" w:fill="FFFFFF"/>
        </w:rPr>
        <w:t>Forest and Society</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2</w:t>
      </w:r>
      <w:r w:rsidRPr="00424E70">
        <w:rPr>
          <w:rFonts w:ascii="Times New Roman" w:hAnsi="Times New Roman" w:cs="Times New Roman"/>
          <w:color w:val="222222"/>
          <w:shd w:val="clear" w:color="auto" w:fill="FFFFFF"/>
        </w:rPr>
        <w:t>(1), 92-111.</w:t>
      </w:r>
    </w:p>
    <w:p w14:paraId="73B3D899"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Lampkin, N., Pearce, B., Leake, A., Creissen, H., Gerrard, C. L., Gerling, R., ... &amp; Wolfe, M. (2015). The role of agroecology in sustainable intensification.</w:t>
      </w:r>
    </w:p>
    <w:p w14:paraId="55895393"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proofErr w:type="spellStart"/>
      <w:r w:rsidRPr="00424E70">
        <w:rPr>
          <w:rFonts w:ascii="Times New Roman" w:hAnsi="Times New Roman" w:cs="Times New Roman"/>
          <w:color w:val="222222"/>
          <w:shd w:val="clear" w:color="auto" w:fill="FFFFFF"/>
        </w:rPr>
        <w:t>Lebrazi</w:t>
      </w:r>
      <w:proofErr w:type="spellEnd"/>
      <w:r w:rsidRPr="00424E70">
        <w:rPr>
          <w:rFonts w:ascii="Times New Roman" w:hAnsi="Times New Roman" w:cs="Times New Roman"/>
          <w:color w:val="222222"/>
          <w:shd w:val="clear" w:color="auto" w:fill="FFFFFF"/>
        </w:rPr>
        <w:t>, S., &amp; Fikri-Benbrahim, K. (2022). Potential of tree legumes in agroforestry systems and soil conservation. In </w:t>
      </w:r>
      <w:r w:rsidRPr="00424E70">
        <w:rPr>
          <w:rFonts w:ascii="Times New Roman" w:hAnsi="Times New Roman" w:cs="Times New Roman"/>
          <w:i/>
          <w:iCs/>
          <w:color w:val="222222"/>
          <w:shd w:val="clear" w:color="auto" w:fill="FFFFFF"/>
        </w:rPr>
        <w:t>Advances in Legumes for Sustainable Intensification</w:t>
      </w:r>
      <w:r w:rsidRPr="00424E70">
        <w:rPr>
          <w:rFonts w:ascii="Times New Roman" w:hAnsi="Times New Roman" w:cs="Times New Roman"/>
          <w:color w:val="222222"/>
          <w:shd w:val="clear" w:color="auto" w:fill="FFFFFF"/>
        </w:rPr>
        <w:t> (pp. 461-482). Academic Press.</w:t>
      </w:r>
    </w:p>
    <w:p w14:paraId="1058211F"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Nair, P. R., Nair, V. D., Kumar, B. M., &amp; Showalter, J. M. (2010). Carbon sequestration in agroforestry systems. </w:t>
      </w:r>
      <w:r w:rsidRPr="00424E70">
        <w:rPr>
          <w:rFonts w:ascii="Times New Roman" w:hAnsi="Times New Roman" w:cs="Times New Roman"/>
          <w:i/>
          <w:iCs/>
          <w:color w:val="222222"/>
          <w:shd w:val="clear" w:color="auto" w:fill="FFFFFF"/>
        </w:rPr>
        <w:t>Advances in agronomy</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108</w:t>
      </w:r>
      <w:r w:rsidRPr="00424E70">
        <w:rPr>
          <w:rFonts w:ascii="Times New Roman" w:hAnsi="Times New Roman" w:cs="Times New Roman"/>
          <w:color w:val="222222"/>
          <w:shd w:val="clear" w:color="auto" w:fill="FFFFFF"/>
        </w:rPr>
        <w:t>, 237-307.</w:t>
      </w:r>
    </w:p>
    <w:p w14:paraId="1FFB5943"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Lorenz, K., &amp; Lal, R. (2014). Soil organic carbon sequestration in agroforestry systems. A review. </w:t>
      </w:r>
      <w:r w:rsidRPr="00424E70">
        <w:rPr>
          <w:rFonts w:ascii="Times New Roman" w:hAnsi="Times New Roman" w:cs="Times New Roman"/>
          <w:i/>
          <w:iCs/>
          <w:color w:val="222222"/>
          <w:shd w:val="clear" w:color="auto" w:fill="FFFFFF"/>
        </w:rPr>
        <w:t>Agronomy for Sustainable Development</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34</w:t>
      </w:r>
      <w:r w:rsidRPr="00424E70">
        <w:rPr>
          <w:rFonts w:ascii="Times New Roman" w:hAnsi="Times New Roman" w:cs="Times New Roman"/>
          <w:color w:val="222222"/>
          <w:shd w:val="clear" w:color="auto" w:fill="FFFFFF"/>
        </w:rPr>
        <w:t>, 443-454.</w:t>
      </w:r>
    </w:p>
    <w:p w14:paraId="089C1F42"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Li, Y., Hu, S., Chen, J., Müller, K., Li, Y., Fu, W., ... &amp; Wang, H. (2018). Effects of biochar application in forest ecosystems on soil properties and greenhouse gas emissions: a review. </w:t>
      </w:r>
      <w:r w:rsidRPr="00424E70">
        <w:rPr>
          <w:rFonts w:ascii="Times New Roman" w:hAnsi="Times New Roman" w:cs="Times New Roman"/>
          <w:i/>
          <w:iCs/>
          <w:color w:val="222222"/>
          <w:shd w:val="clear" w:color="auto" w:fill="FFFFFF"/>
        </w:rPr>
        <w:t>Journal of Soils and Sediments</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18</w:t>
      </w:r>
      <w:r w:rsidRPr="00424E70">
        <w:rPr>
          <w:rFonts w:ascii="Times New Roman" w:hAnsi="Times New Roman" w:cs="Times New Roman"/>
          <w:color w:val="222222"/>
          <w:shd w:val="clear" w:color="auto" w:fill="FFFFFF"/>
        </w:rPr>
        <w:t>, 546-563.</w:t>
      </w:r>
    </w:p>
    <w:p w14:paraId="6867D821"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Mukherjee, A., &amp; Lal, R. (2013). Biochar impacts on soil physical properties and greenhouse gas emissions. </w:t>
      </w:r>
      <w:r w:rsidRPr="00424E70">
        <w:rPr>
          <w:rFonts w:ascii="Times New Roman" w:hAnsi="Times New Roman" w:cs="Times New Roman"/>
          <w:i/>
          <w:iCs/>
          <w:color w:val="222222"/>
          <w:shd w:val="clear" w:color="auto" w:fill="FFFFFF"/>
        </w:rPr>
        <w:t>Agronomy</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3</w:t>
      </w:r>
      <w:r w:rsidRPr="00424E70">
        <w:rPr>
          <w:rFonts w:ascii="Times New Roman" w:hAnsi="Times New Roman" w:cs="Times New Roman"/>
          <w:color w:val="222222"/>
          <w:shd w:val="clear" w:color="auto" w:fill="FFFFFF"/>
        </w:rPr>
        <w:t>(2), 313-339.</w:t>
      </w:r>
    </w:p>
    <w:p w14:paraId="72DB49D2"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Altieri, M. A., Nicholls, C. I., Henao, A., &amp; Lana, M. A. (2015). Agroecology and the design of climate change-resilient farming systems. </w:t>
      </w:r>
      <w:r w:rsidRPr="00424E70">
        <w:rPr>
          <w:rFonts w:ascii="Times New Roman" w:hAnsi="Times New Roman" w:cs="Times New Roman"/>
          <w:i/>
          <w:iCs/>
          <w:color w:val="222222"/>
          <w:shd w:val="clear" w:color="auto" w:fill="FFFFFF"/>
        </w:rPr>
        <w:t>Agronomy for sustainable development</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35</w:t>
      </w:r>
      <w:r w:rsidRPr="00424E70">
        <w:rPr>
          <w:rFonts w:ascii="Times New Roman" w:hAnsi="Times New Roman" w:cs="Times New Roman"/>
          <w:color w:val="222222"/>
          <w:shd w:val="clear" w:color="auto" w:fill="FFFFFF"/>
        </w:rPr>
        <w:t>(3), 869-890.</w:t>
      </w:r>
    </w:p>
    <w:p w14:paraId="61ABE357"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proofErr w:type="spellStart"/>
      <w:r w:rsidRPr="00424E70">
        <w:rPr>
          <w:rFonts w:ascii="Times New Roman" w:hAnsi="Times New Roman" w:cs="Times New Roman"/>
          <w:color w:val="222222"/>
          <w:shd w:val="clear" w:color="auto" w:fill="FFFFFF"/>
        </w:rPr>
        <w:t>Bargaz</w:t>
      </w:r>
      <w:proofErr w:type="spellEnd"/>
      <w:r w:rsidRPr="00424E70">
        <w:rPr>
          <w:rFonts w:ascii="Times New Roman" w:hAnsi="Times New Roman" w:cs="Times New Roman"/>
          <w:color w:val="222222"/>
          <w:shd w:val="clear" w:color="auto" w:fill="FFFFFF"/>
        </w:rPr>
        <w:t xml:space="preserve">, A., </w:t>
      </w:r>
      <w:proofErr w:type="spellStart"/>
      <w:r w:rsidRPr="00424E70">
        <w:rPr>
          <w:rFonts w:ascii="Times New Roman" w:hAnsi="Times New Roman" w:cs="Times New Roman"/>
          <w:color w:val="222222"/>
          <w:shd w:val="clear" w:color="auto" w:fill="FFFFFF"/>
        </w:rPr>
        <w:t>Lyamlouli</w:t>
      </w:r>
      <w:proofErr w:type="spellEnd"/>
      <w:r w:rsidRPr="00424E70">
        <w:rPr>
          <w:rFonts w:ascii="Times New Roman" w:hAnsi="Times New Roman" w:cs="Times New Roman"/>
          <w:color w:val="222222"/>
          <w:shd w:val="clear" w:color="auto" w:fill="FFFFFF"/>
        </w:rPr>
        <w:t xml:space="preserve">, K., </w:t>
      </w:r>
      <w:proofErr w:type="spellStart"/>
      <w:r w:rsidRPr="00424E70">
        <w:rPr>
          <w:rFonts w:ascii="Times New Roman" w:hAnsi="Times New Roman" w:cs="Times New Roman"/>
          <w:color w:val="222222"/>
          <w:shd w:val="clear" w:color="auto" w:fill="FFFFFF"/>
        </w:rPr>
        <w:t>Chtouki</w:t>
      </w:r>
      <w:proofErr w:type="spellEnd"/>
      <w:r w:rsidRPr="00424E70">
        <w:rPr>
          <w:rFonts w:ascii="Times New Roman" w:hAnsi="Times New Roman" w:cs="Times New Roman"/>
          <w:color w:val="222222"/>
          <w:shd w:val="clear" w:color="auto" w:fill="FFFFFF"/>
        </w:rPr>
        <w:t>, M., Zeroual, Y., &amp; Dhiba, D. (2018). Soil microbial resources for improving fertilizers efficiency in an integrated plant nutrient management system. </w:t>
      </w:r>
      <w:r w:rsidRPr="00424E70">
        <w:rPr>
          <w:rFonts w:ascii="Times New Roman" w:hAnsi="Times New Roman" w:cs="Times New Roman"/>
          <w:i/>
          <w:iCs/>
          <w:color w:val="222222"/>
          <w:shd w:val="clear" w:color="auto" w:fill="FFFFFF"/>
        </w:rPr>
        <w:t>Frontiers in microbiology</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9</w:t>
      </w:r>
      <w:r w:rsidRPr="00424E70">
        <w:rPr>
          <w:rFonts w:ascii="Times New Roman" w:hAnsi="Times New Roman" w:cs="Times New Roman"/>
          <w:color w:val="222222"/>
          <w:shd w:val="clear" w:color="auto" w:fill="FFFFFF"/>
        </w:rPr>
        <w:t>, 1606.</w:t>
      </w:r>
    </w:p>
    <w:p w14:paraId="1A3D69BC"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2C0CA8">
        <w:rPr>
          <w:rFonts w:ascii="Times New Roman" w:hAnsi="Times New Roman" w:cs="Times New Roman"/>
          <w:color w:val="222222"/>
          <w:shd w:val="clear" w:color="auto" w:fill="FFFFFF"/>
          <w:lang w:val="fi-FI"/>
        </w:rPr>
        <w:t xml:space="preserve">Lowe, W. A. M., Silva, G. L. L. P., &amp; Pushpakumara, D. K. N. G. (2022). </w:t>
      </w:r>
      <w:proofErr w:type="spellStart"/>
      <w:r w:rsidRPr="00424E70">
        <w:rPr>
          <w:rFonts w:ascii="Times New Roman" w:hAnsi="Times New Roman" w:cs="Times New Roman"/>
          <w:color w:val="222222"/>
          <w:shd w:val="clear" w:color="auto" w:fill="FFFFFF"/>
        </w:rPr>
        <w:t>Homegardens</w:t>
      </w:r>
      <w:proofErr w:type="spellEnd"/>
      <w:r w:rsidRPr="00424E70">
        <w:rPr>
          <w:rFonts w:ascii="Times New Roman" w:hAnsi="Times New Roman" w:cs="Times New Roman"/>
          <w:color w:val="222222"/>
          <w:shd w:val="clear" w:color="auto" w:fill="FFFFFF"/>
        </w:rPr>
        <w:t xml:space="preserve"> as a modern carbon storage: Assessment of tree diversity and above-ground biomass of </w:t>
      </w:r>
      <w:proofErr w:type="spellStart"/>
      <w:r w:rsidRPr="00424E70">
        <w:rPr>
          <w:rFonts w:ascii="Times New Roman" w:hAnsi="Times New Roman" w:cs="Times New Roman"/>
          <w:color w:val="222222"/>
          <w:shd w:val="clear" w:color="auto" w:fill="FFFFFF"/>
        </w:rPr>
        <w:t>homegardens</w:t>
      </w:r>
      <w:proofErr w:type="spellEnd"/>
      <w:r w:rsidRPr="00424E70">
        <w:rPr>
          <w:rFonts w:ascii="Times New Roman" w:hAnsi="Times New Roman" w:cs="Times New Roman"/>
          <w:color w:val="222222"/>
          <w:shd w:val="clear" w:color="auto" w:fill="FFFFFF"/>
        </w:rPr>
        <w:t xml:space="preserve"> in </w:t>
      </w:r>
      <w:proofErr w:type="spellStart"/>
      <w:r w:rsidRPr="00424E70">
        <w:rPr>
          <w:rFonts w:ascii="Times New Roman" w:hAnsi="Times New Roman" w:cs="Times New Roman"/>
          <w:color w:val="222222"/>
          <w:shd w:val="clear" w:color="auto" w:fill="FFFFFF"/>
        </w:rPr>
        <w:t>Matale</w:t>
      </w:r>
      <w:proofErr w:type="spellEnd"/>
      <w:r w:rsidRPr="00424E70">
        <w:rPr>
          <w:rFonts w:ascii="Times New Roman" w:hAnsi="Times New Roman" w:cs="Times New Roman"/>
          <w:color w:val="222222"/>
          <w:shd w:val="clear" w:color="auto" w:fill="FFFFFF"/>
        </w:rPr>
        <w:t xml:space="preserve"> district, Sri Lanka. </w:t>
      </w:r>
      <w:r w:rsidRPr="00424E70">
        <w:rPr>
          <w:rFonts w:ascii="Times New Roman" w:hAnsi="Times New Roman" w:cs="Times New Roman"/>
          <w:i/>
          <w:iCs/>
          <w:color w:val="222222"/>
          <w:shd w:val="clear" w:color="auto" w:fill="FFFFFF"/>
        </w:rPr>
        <w:t>Urban Forestry &amp; Urban Greening</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74</w:t>
      </w:r>
      <w:r w:rsidRPr="00424E70">
        <w:rPr>
          <w:rFonts w:ascii="Times New Roman" w:hAnsi="Times New Roman" w:cs="Times New Roman"/>
          <w:color w:val="222222"/>
          <w:shd w:val="clear" w:color="auto" w:fill="FFFFFF"/>
        </w:rPr>
        <w:t>, 127671.</w:t>
      </w:r>
    </w:p>
    <w:p w14:paraId="410DFEB4"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Torres, A. B., Marchant, R., Lovett, J. C., Smart, J. C., &amp; Tipper, R. (2010). Analysis of the carbon sequestration costs of afforestation and reforestation agroforestry practices and the use of cost curves to evaluate their potential for implementation of climate change mitigation. </w:t>
      </w:r>
      <w:r w:rsidRPr="00424E70">
        <w:rPr>
          <w:rFonts w:ascii="Times New Roman" w:hAnsi="Times New Roman" w:cs="Times New Roman"/>
          <w:i/>
          <w:iCs/>
          <w:color w:val="222222"/>
          <w:shd w:val="clear" w:color="auto" w:fill="FFFFFF"/>
        </w:rPr>
        <w:t>Ecological Economics</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69</w:t>
      </w:r>
      <w:r w:rsidRPr="00424E70">
        <w:rPr>
          <w:rFonts w:ascii="Times New Roman" w:hAnsi="Times New Roman" w:cs="Times New Roman"/>
          <w:color w:val="222222"/>
          <w:shd w:val="clear" w:color="auto" w:fill="FFFFFF"/>
        </w:rPr>
        <w:t>(3), 469-477.</w:t>
      </w:r>
    </w:p>
    <w:p w14:paraId="50F11C14"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 xml:space="preserve">Khan, M. N. I., Islam, M. R., Rahman, A., Azad, M. S., Mollick, A. S., </w:t>
      </w:r>
      <w:proofErr w:type="spellStart"/>
      <w:r w:rsidRPr="00424E70">
        <w:rPr>
          <w:rFonts w:ascii="Times New Roman" w:hAnsi="Times New Roman" w:cs="Times New Roman"/>
          <w:color w:val="222222"/>
          <w:shd w:val="clear" w:color="auto" w:fill="FFFFFF"/>
        </w:rPr>
        <w:t>Kamruzzaman</w:t>
      </w:r>
      <w:proofErr w:type="spellEnd"/>
      <w:r w:rsidRPr="00424E70">
        <w:rPr>
          <w:rFonts w:ascii="Times New Roman" w:hAnsi="Times New Roman" w:cs="Times New Roman"/>
          <w:color w:val="222222"/>
          <w:shd w:val="clear" w:color="auto" w:fill="FFFFFF"/>
        </w:rPr>
        <w:t xml:space="preserve">, M., ... &amp; </w:t>
      </w:r>
      <w:proofErr w:type="spellStart"/>
      <w:r w:rsidRPr="00424E70">
        <w:rPr>
          <w:rFonts w:ascii="Times New Roman" w:hAnsi="Times New Roman" w:cs="Times New Roman"/>
          <w:color w:val="222222"/>
          <w:shd w:val="clear" w:color="auto" w:fill="FFFFFF"/>
        </w:rPr>
        <w:t>Knohl</w:t>
      </w:r>
      <w:proofErr w:type="spellEnd"/>
      <w:r w:rsidRPr="00424E70">
        <w:rPr>
          <w:rFonts w:ascii="Times New Roman" w:hAnsi="Times New Roman" w:cs="Times New Roman"/>
          <w:color w:val="222222"/>
          <w:shd w:val="clear" w:color="auto" w:fill="FFFFFF"/>
        </w:rPr>
        <w:t>, A. (2020). Allometric relationships of stand level carbon stocks to basal area, tree height and wood density of nine tree species in Bangladesh. </w:t>
      </w:r>
      <w:r w:rsidRPr="00424E70">
        <w:rPr>
          <w:rFonts w:ascii="Times New Roman" w:hAnsi="Times New Roman" w:cs="Times New Roman"/>
          <w:i/>
          <w:iCs/>
          <w:color w:val="222222"/>
          <w:shd w:val="clear" w:color="auto" w:fill="FFFFFF"/>
        </w:rPr>
        <w:t>Global Ecology and Conservation</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22</w:t>
      </w:r>
      <w:r w:rsidRPr="00424E70">
        <w:rPr>
          <w:rFonts w:ascii="Times New Roman" w:hAnsi="Times New Roman" w:cs="Times New Roman"/>
          <w:color w:val="222222"/>
          <w:shd w:val="clear" w:color="auto" w:fill="FFFFFF"/>
        </w:rPr>
        <w:t>, e01025.</w:t>
      </w:r>
    </w:p>
    <w:p w14:paraId="4CCEF931"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Wu, D., Li, R., Zhang, F., &amp; Liu, J. (2019). A review on drone-based harmful algae blooms monitoring. </w:t>
      </w:r>
      <w:r w:rsidRPr="00424E70">
        <w:rPr>
          <w:rFonts w:ascii="Times New Roman" w:hAnsi="Times New Roman" w:cs="Times New Roman"/>
          <w:i/>
          <w:iCs/>
          <w:color w:val="222222"/>
          <w:shd w:val="clear" w:color="auto" w:fill="FFFFFF"/>
        </w:rPr>
        <w:t>Environmental monitoring and assessment</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191</w:t>
      </w:r>
      <w:r w:rsidRPr="00424E70">
        <w:rPr>
          <w:rFonts w:ascii="Times New Roman" w:hAnsi="Times New Roman" w:cs="Times New Roman"/>
          <w:color w:val="222222"/>
          <w:shd w:val="clear" w:color="auto" w:fill="FFFFFF"/>
        </w:rPr>
        <w:t>, 1-11.</w:t>
      </w:r>
    </w:p>
    <w:p w14:paraId="3B3AA30B"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proofErr w:type="spellStart"/>
      <w:r w:rsidRPr="00424E70">
        <w:rPr>
          <w:rFonts w:ascii="Times New Roman" w:hAnsi="Times New Roman" w:cs="Times New Roman"/>
          <w:color w:val="222222"/>
          <w:shd w:val="clear" w:color="auto" w:fill="FFFFFF"/>
        </w:rPr>
        <w:t>Vezy</w:t>
      </w:r>
      <w:proofErr w:type="spellEnd"/>
      <w:r w:rsidRPr="00424E70">
        <w:rPr>
          <w:rFonts w:ascii="Times New Roman" w:hAnsi="Times New Roman" w:cs="Times New Roman"/>
          <w:color w:val="222222"/>
          <w:shd w:val="clear" w:color="auto" w:fill="FFFFFF"/>
        </w:rPr>
        <w:t xml:space="preserve">, R., Le Maire, G., Christina, M., Georgiou, S., Imbach, P., Hidalgo, H. G., ... &amp; </w:t>
      </w:r>
      <w:proofErr w:type="spellStart"/>
      <w:r w:rsidRPr="00424E70">
        <w:rPr>
          <w:rFonts w:ascii="Times New Roman" w:hAnsi="Times New Roman" w:cs="Times New Roman"/>
          <w:color w:val="222222"/>
          <w:shd w:val="clear" w:color="auto" w:fill="FFFFFF"/>
        </w:rPr>
        <w:t>Roupsard</w:t>
      </w:r>
      <w:proofErr w:type="spellEnd"/>
      <w:r w:rsidRPr="00424E70">
        <w:rPr>
          <w:rFonts w:ascii="Times New Roman" w:hAnsi="Times New Roman" w:cs="Times New Roman"/>
          <w:color w:val="222222"/>
          <w:shd w:val="clear" w:color="auto" w:fill="FFFFFF"/>
        </w:rPr>
        <w:t xml:space="preserve">, O. (2020). </w:t>
      </w:r>
      <w:proofErr w:type="spellStart"/>
      <w:r w:rsidRPr="00424E70">
        <w:rPr>
          <w:rFonts w:ascii="Times New Roman" w:hAnsi="Times New Roman" w:cs="Times New Roman"/>
          <w:color w:val="222222"/>
          <w:shd w:val="clear" w:color="auto" w:fill="FFFFFF"/>
        </w:rPr>
        <w:t>DynACof</w:t>
      </w:r>
      <w:proofErr w:type="spellEnd"/>
      <w:r w:rsidRPr="00424E70">
        <w:rPr>
          <w:rFonts w:ascii="Times New Roman" w:hAnsi="Times New Roman" w:cs="Times New Roman"/>
          <w:color w:val="222222"/>
          <w:shd w:val="clear" w:color="auto" w:fill="FFFFFF"/>
        </w:rPr>
        <w:t>: A process-based model to study growth, yield and ecosystem services of coffee agroforestry systems. </w:t>
      </w:r>
      <w:r w:rsidRPr="00424E70">
        <w:rPr>
          <w:rFonts w:ascii="Times New Roman" w:hAnsi="Times New Roman" w:cs="Times New Roman"/>
          <w:i/>
          <w:iCs/>
          <w:color w:val="222222"/>
          <w:shd w:val="clear" w:color="auto" w:fill="FFFFFF"/>
        </w:rPr>
        <w:t>Environmental Modelling &amp; Software</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124</w:t>
      </w:r>
      <w:r w:rsidRPr="00424E70">
        <w:rPr>
          <w:rFonts w:ascii="Times New Roman" w:hAnsi="Times New Roman" w:cs="Times New Roman"/>
          <w:color w:val="222222"/>
          <w:shd w:val="clear" w:color="auto" w:fill="FFFFFF"/>
        </w:rPr>
        <w:t>, 104609.</w:t>
      </w:r>
    </w:p>
    <w:p w14:paraId="538DB975"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proofErr w:type="spellStart"/>
      <w:r w:rsidRPr="00424E70">
        <w:rPr>
          <w:rFonts w:ascii="Times New Roman" w:hAnsi="Times New Roman" w:cs="Times New Roman"/>
          <w:color w:val="222222"/>
          <w:shd w:val="clear" w:color="auto" w:fill="FFFFFF"/>
        </w:rPr>
        <w:t>Cardinael</w:t>
      </w:r>
      <w:proofErr w:type="spellEnd"/>
      <w:r w:rsidRPr="00424E70">
        <w:rPr>
          <w:rFonts w:ascii="Times New Roman" w:hAnsi="Times New Roman" w:cs="Times New Roman"/>
          <w:color w:val="222222"/>
          <w:shd w:val="clear" w:color="auto" w:fill="FFFFFF"/>
        </w:rPr>
        <w:t xml:space="preserve">, R., </w:t>
      </w:r>
      <w:proofErr w:type="spellStart"/>
      <w:r w:rsidRPr="00424E70">
        <w:rPr>
          <w:rFonts w:ascii="Times New Roman" w:hAnsi="Times New Roman" w:cs="Times New Roman"/>
          <w:color w:val="222222"/>
          <w:shd w:val="clear" w:color="auto" w:fill="FFFFFF"/>
        </w:rPr>
        <w:t>Umulisa</w:t>
      </w:r>
      <w:proofErr w:type="spellEnd"/>
      <w:r w:rsidRPr="00424E70">
        <w:rPr>
          <w:rFonts w:ascii="Times New Roman" w:hAnsi="Times New Roman" w:cs="Times New Roman"/>
          <w:color w:val="222222"/>
          <w:shd w:val="clear" w:color="auto" w:fill="FFFFFF"/>
        </w:rPr>
        <w:t xml:space="preserve">, V., </w:t>
      </w:r>
      <w:proofErr w:type="spellStart"/>
      <w:r w:rsidRPr="00424E70">
        <w:rPr>
          <w:rFonts w:ascii="Times New Roman" w:hAnsi="Times New Roman" w:cs="Times New Roman"/>
          <w:color w:val="222222"/>
          <w:shd w:val="clear" w:color="auto" w:fill="FFFFFF"/>
        </w:rPr>
        <w:t>Toudert</w:t>
      </w:r>
      <w:proofErr w:type="spellEnd"/>
      <w:r w:rsidRPr="00424E70">
        <w:rPr>
          <w:rFonts w:ascii="Times New Roman" w:hAnsi="Times New Roman" w:cs="Times New Roman"/>
          <w:color w:val="222222"/>
          <w:shd w:val="clear" w:color="auto" w:fill="FFFFFF"/>
        </w:rPr>
        <w:t xml:space="preserve">, A., Olivier, A., </w:t>
      </w:r>
      <w:proofErr w:type="spellStart"/>
      <w:r w:rsidRPr="00424E70">
        <w:rPr>
          <w:rFonts w:ascii="Times New Roman" w:hAnsi="Times New Roman" w:cs="Times New Roman"/>
          <w:color w:val="222222"/>
          <w:shd w:val="clear" w:color="auto" w:fill="FFFFFF"/>
        </w:rPr>
        <w:t>Bockel</w:t>
      </w:r>
      <w:proofErr w:type="spellEnd"/>
      <w:r w:rsidRPr="00424E70">
        <w:rPr>
          <w:rFonts w:ascii="Times New Roman" w:hAnsi="Times New Roman" w:cs="Times New Roman"/>
          <w:color w:val="222222"/>
          <w:shd w:val="clear" w:color="auto" w:fill="FFFFFF"/>
        </w:rPr>
        <w:t xml:space="preserve">, L., &amp; </w:t>
      </w:r>
      <w:proofErr w:type="spellStart"/>
      <w:r w:rsidRPr="00424E70">
        <w:rPr>
          <w:rFonts w:ascii="Times New Roman" w:hAnsi="Times New Roman" w:cs="Times New Roman"/>
          <w:color w:val="222222"/>
          <w:shd w:val="clear" w:color="auto" w:fill="FFFFFF"/>
        </w:rPr>
        <w:t>Bernoux</w:t>
      </w:r>
      <w:proofErr w:type="spellEnd"/>
      <w:r w:rsidRPr="00424E70">
        <w:rPr>
          <w:rFonts w:ascii="Times New Roman" w:hAnsi="Times New Roman" w:cs="Times New Roman"/>
          <w:color w:val="222222"/>
          <w:shd w:val="clear" w:color="auto" w:fill="FFFFFF"/>
        </w:rPr>
        <w:t>, M. (2018). Revisiting IPCC Tier 1 coefficients for soil organic and biomass carbon storage in agroforestry systems. </w:t>
      </w:r>
      <w:r w:rsidRPr="00424E70">
        <w:rPr>
          <w:rFonts w:ascii="Times New Roman" w:hAnsi="Times New Roman" w:cs="Times New Roman"/>
          <w:i/>
          <w:iCs/>
          <w:color w:val="222222"/>
          <w:shd w:val="clear" w:color="auto" w:fill="FFFFFF"/>
        </w:rPr>
        <w:t>Environmental Research Letters</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13</w:t>
      </w:r>
      <w:r w:rsidRPr="00424E70">
        <w:rPr>
          <w:rFonts w:ascii="Times New Roman" w:hAnsi="Times New Roman" w:cs="Times New Roman"/>
          <w:color w:val="222222"/>
          <w:shd w:val="clear" w:color="auto" w:fill="FFFFFF"/>
        </w:rPr>
        <w:t>(12), 124020.</w:t>
      </w:r>
    </w:p>
    <w:p w14:paraId="7F109CE2"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 xml:space="preserve">Stockmann, U., Adams, M. A., Crawford, J. W., Field, D. J., </w:t>
      </w:r>
      <w:proofErr w:type="spellStart"/>
      <w:r w:rsidRPr="00424E70">
        <w:rPr>
          <w:rFonts w:ascii="Times New Roman" w:hAnsi="Times New Roman" w:cs="Times New Roman"/>
          <w:color w:val="222222"/>
          <w:shd w:val="clear" w:color="auto" w:fill="FFFFFF"/>
        </w:rPr>
        <w:t>Henakaarchchi</w:t>
      </w:r>
      <w:proofErr w:type="spellEnd"/>
      <w:r w:rsidRPr="00424E70">
        <w:rPr>
          <w:rFonts w:ascii="Times New Roman" w:hAnsi="Times New Roman" w:cs="Times New Roman"/>
          <w:color w:val="222222"/>
          <w:shd w:val="clear" w:color="auto" w:fill="FFFFFF"/>
        </w:rPr>
        <w:t>, N., Jenkins, M., ... &amp; Zimmermann, M. (2013). The knowns, known unknowns and unknowns of sequestration of soil organic carbon. </w:t>
      </w:r>
      <w:r w:rsidRPr="00424E70">
        <w:rPr>
          <w:rFonts w:ascii="Times New Roman" w:hAnsi="Times New Roman" w:cs="Times New Roman"/>
          <w:i/>
          <w:iCs/>
          <w:color w:val="222222"/>
          <w:shd w:val="clear" w:color="auto" w:fill="FFFFFF"/>
        </w:rPr>
        <w:t>Agriculture, Ecosystems &amp; Environment</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164</w:t>
      </w:r>
      <w:r w:rsidRPr="00424E70">
        <w:rPr>
          <w:rFonts w:ascii="Times New Roman" w:hAnsi="Times New Roman" w:cs="Times New Roman"/>
          <w:color w:val="222222"/>
          <w:shd w:val="clear" w:color="auto" w:fill="FFFFFF"/>
        </w:rPr>
        <w:t>, 80-99.</w:t>
      </w:r>
    </w:p>
    <w:p w14:paraId="3B5F9312"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proofErr w:type="spellStart"/>
      <w:r w:rsidRPr="00424E70">
        <w:rPr>
          <w:rFonts w:ascii="Times New Roman" w:hAnsi="Times New Roman" w:cs="Times New Roman"/>
          <w:color w:val="222222"/>
          <w:shd w:val="clear" w:color="auto" w:fill="FFFFFF"/>
        </w:rPr>
        <w:lastRenderedPageBreak/>
        <w:t>Mponela</w:t>
      </w:r>
      <w:proofErr w:type="spellEnd"/>
      <w:r w:rsidRPr="00424E70">
        <w:rPr>
          <w:rFonts w:ascii="Times New Roman" w:hAnsi="Times New Roman" w:cs="Times New Roman"/>
          <w:color w:val="222222"/>
          <w:shd w:val="clear" w:color="auto" w:fill="FFFFFF"/>
        </w:rPr>
        <w:t xml:space="preserve">, P., </w:t>
      </w:r>
      <w:proofErr w:type="spellStart"/>
      <w:r w:rsidRPr="00424E70">
        <w:rPr>
          <w:rFonts w:ascii="Times New Roman" w:hAnsi="Times New Roman" w:cs="Times New Roman"/>
          <w:color w:val="222222"/>
          <w:shd w:val="clear" w:color="auto" w:fill="FFFFFF"/>
        </w:rPr>
        <w:t>Dzirwonu</w:t>
      </w:r>
      <w:proofErr w:type="spellEnd"/>
      <w:r w:rsidRPr="00424E70">
        <w:rPr>
          <w:rFonts w:ascii="Times New Roman" w:hAnsi="Times New Roman" w:cs="Times New Roman"/>
          <w:color w:val="222222"/>
          <w:shd w:val="clear" w:color="auto" w:fill="FFFFFF"/>
        </w:rPr>
        <w:t xml:space="preserve">, M. G., </w:t>
      </w:r>
      <w:proofErr w:type="spellStart"/>
      <w:r w:rsidRPr="00424E70">
        <w:rPr>
          <w:rFonts w:ascii="Times New Roman" w:hAnsi="Times New Roman" w:cs="Times New Roman"/>
          <w:color w:val="222222"/>
          <w:shd w:val="clear" w:color="auto" w:fill="FFFFFF"/>
        </w:rPr>
        <w:t>Inusah</w:t>
      </w:r>
      <w:proofErr w:type="spellEnd"/>
      <w:r w:rsidRPr="00424E70">
        <w:rPr>
          <w:rFonts w:ascii="Times New Roman" w:hAnsi="Times New Roman" w:cs="Times New Roman"/>
          <w:color w:val="222222"/>
          <w:shd w:val="clear" w:color="auto" w:fill="FFFFFF"/>
        </w:rPr>
        <w:t xml:space="preserve">, S., </w:t>
      </w:r>
      <w:proofErr w:type="spellStart"/>
      <w:r w:rsidRPr="00424E70">
        <w:rPr>
          <w:rFonts w:ascii="Times New Roman" w:hAnsi="Times New Roman" w:cs="Times New Roman"/>
          <w:color w:val="222222"/>
          <w:shd w:val="clear" w:color="auto" w:fill="FFFFFF"/>
        </w:rPr>
        <w:t>Agyarko-Fosu</w:t>
      </w:r>
      <w:proofErr w:type="spellEnd"/>
      <w:r w:rsidRPr="00424E70">
        <w:rPr>
          <w:rFonts w:ascii="Times New Roman" w:hAnsi="Times New Roman" w:cs="Times New Roman"/>
          <w:color w:val="222222"/>
          <w:shd w:val="clear" w:color="auto" w:fill="FFFFFF"/>
        </w:rPr>
        <w:t xml:space="preserve">, F., </w:t>
      </w:r>
      <w:proofErr w:type="spellStart"/>
      <w:r w:rsidRPr="00424E70">
        <w:rPr>
          <w:rFonts w:ascii="Times New Roman" w:hAnsi="Times New Roman" w:cs="Times New Roman"/>
          <w:color w:val="222222"/>
          <w:shd w:val="clear" w:color="auto" w:fill="FFFFFF"/>
        </w:rPr>
        <w:t>Odonkor</w:t>
      </w:r>
      <w:proofErr w:type="spellEnd"/>
      <w:r w:rsidRPr="00424E70">
        <w:rPr>
          <w:rFonts w:ascii="Times New Roman" w:hAnsi="Times New Roman" w:cs="Times New Roman"/>
          <w:color w:val="222222"/>
          <w:shd w:val="clear" w:color="auto" w:fill="FFFFFF"/>
        </w:rPr>
        <w:t xml:space="preserve">, E. N., Sackey, T. A., ... &amp; </w:t>
      </w:r>
      <w:proofErr w:type="spellStart"/>
      <w:r w:rsidRPr="00424E70">
        <w:rPr>
          <w:rFonts w:ascii="Times New Roman" w:hAnsi="Times New Roman" w:cs="Times New Roman"/>
          <w:color w:val="222222"/>
          <w:shd w:val="clear" w:color="auto" w:fill="FFFFFF"/>
        </w:rPr>
        <w:t>Akpatsu</w:t>
      </w:r>
      <w:proofErr w:type="spellEnd"/>
      <w:r w:rsidRPr="00424E70">
        <w:rPr>
          <w:rFonts w:ascii="Times New Roman" w:hAnsi="Times New Roman" w:cs="Times New Roman"/>
          <w:color w:val="222222"/>
          <w:shd w:val="clear" w:color="auto" w:fill="FFFFFF"/>
        </w:rPr>
        <w:t>, I. B. (2023). Towards optimised climate-smart agriculture resource investment decisions: Mapping program impact areas, policy support and mitigation feasibility.</w:t>
      </w:r>
    </w:p>
    <w:p w14:paraId="5C99F4E0"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Thapa, B., Lovell, S., &amp; Wilson, J. (2023). Remote sensing and machine learning applications for aboveground biomass estimation in agroforestry systems: a review. </w:t>
      </w:r>
      <w:r w:rsidRPr="00424E70">
        <w:rPr>
          <w:rFonts w:ascii="Times New Roman" w:hAnsi="Times New Roman" w:cs="Times New Roman"/>
          <w:i/>
          <w:iCs/>
          <w:color w:val="222222"/>
          <w:shd w:val="clear" w:color="auto" w:fill="FFFFFF"/>
        </w:rPr>
        <w:t>Agroforestry Systems</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97</w:t>
      </w:r>
      <w:r w:rsidRPr="00424E70">
        <w:rPr>
          <w:rFonts w:ascii="Times New Roman" w:hAnsi="Times New Roman" w:cs="Times New Roman"/>
          <w:color w:val="222222"/>
          <w:shd w:val="clear" w:color="auto" w:fill="FFFFFF"/>
        </w:rPr>
        <w:t>(6), 1097-1111.</w:t>
      </w:r>
    </w:p>
    <w:p w14:paraId="19541F54"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 xml:space="preserve">Pancholi, R., Yadav, R., Gupta, H., </w:t>
      </w:r>
      <w:proofErr w:type="spellStart"/>
      <w:r w:rsidRPr="00424E70">
        <w:rPr>
          <w:rFonts w:ascii="Times New Roman" w:hAnsi="Times New Roman" w:cs="Times New Roman"/>
          <w:color w:val="222222"/>
          <w:shd w:val="clear" w:color="auto" w:fill="FFFFFF"/>
        </w:rPr>
        <w:t>Vasure</w:t>
      </w:r>
      <w:proofErr w:type="spellEnd"/>
      <w:r w:rsidRPr="00424E70">
        <w:rPr>
          <w:rFonts w:ascii="Times New Roman" w:hAnsi="Times New Roman" w:cs="Times New Roman"/>
          <w:color w:val="222222"/>
          <w:shd w:val="clear" w:color="auto" w:fill="FFFFFF"/>
        </w:rPr>
        <w:t>, N., Choudhary, S., Singh, M. N., &amp; Rastogi, M. (2023). The Role of Agroforestry Systems in Enhancing Climate Resilience and Sustainability-A Review. </w:t>
      </w:r>
      <w:r w:rsidRPr="00424E70">
        <w:rPr>
          <w:rFonts w:ascii="Times New Roman" w:hAnsi="Times New Roman" w:cs="Times New Roman"/>
          <w:i/>
          <w:iCs/>
          <w:color w:val="222222"/>
          <w:shd w:val="clear" w:color="auto" w:fill="FFFFFF"/>
        </w:rPr>
        <w:t>International Journal of Environment and Climate Change</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13</w:t>
      </w:r>
      <w:r w:rsidRPr="00424E70">
        <w:rPr>
          <w:rFonts w:ascii="Times New Roman" w:hAnsi="Times New Roman" w:cs="Times New Roman"/>
          <w:color w:val="222222"/>
          <w:shd w:val="clear" w:color="auto" w:fill="FFFFFF"/>
        </w:rPr>
        <w:t>(11), 4342-4353.</w:t>
      </w:r>
    </w:p>
    <w:p w14:paraId="4B4286D9"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Gao, Y., Gao, X., &amp; Zhang, X. (2017). The 2 C global temperature target and the evolution of the long-term goal of addressing climate change—from the United Nations framework convention on climate change to the Paris agreement. </w:t>
      </w:r>
      <w:r w:rsidRPr="00424E70">
        <w:rPr>
          <w:rFonts w:ascii="Times New Roman" w:hAnsi="Times New Roman" w:cs="Times New Roman"/>
          <w:i/>
          <w:iCs/>
          <w:color w:val="222222"/>
          <w:shd w:val="clear" w:color="auto" w:fill="FFFFFF"/>
        </w:rPr>
        <w:t>Engineering</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3</w:t>
      </w:r>
      <w:r w:rsidRPr="00424E70">
        <w:rPr>
          <w:rFonts w:ascii="Times New Roman" w:hAnsi="Times New Roman" w:cs="Times New Roman"/>
          <w:color w:val="222222"/>
          <w:shd w:val="clear" w:color="auto" w:fill="FFFFFF"/>
        </w:rPr>
        <w:t>(2), 272-278.</w:t>
      </w:r>
    </w:p>
    <w:p w14:paraId="523C088D"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Reang, D., Hazarika, A., Sileshi, G. W., Pandey, R., Das, A. K., &amp; Nath, A. J. (2021). Assessing tree diversity and carbon storage during land use transitioning from shifting cultivation to indigenous agroforestry systems: Implications for REDD+ initiatives. </w:t>
      </w:r>
      <w:r w:rsidRPr="00424E70">
        <w:rPr>
          <w:rFonts w:ascii="Times New Roman" w:hAnsi="Times New Roman" w:cs="Times New Roman"/>
          <w:i/>
          <w:iCs/>
          <w:color w:val="222222"/>
          <w:shd w:val="clear" w:color="auto" w:fill="FFFFFF"/>
        </w:rPr>
        <w:t>Journal of Environmental Management</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298</w:t>
      </w:r>
      <w:r w:rsidRPr="00424E70">
        <w:rPr>
          <w:rFonts w:ascii="Times New Roman" w:hAnsi="Times New Roman" w:cs="Times New Roman"/>
          <w:color w:val="222222"/>
          <w:shd w:val="clear" w:color="auto" w:fill="FFFFFF"/>
        </w:rPr>
        <w:t>, 113470.</w:t>
      </w:r>
    </w:p>
    <w:p w14:paraId="6420DB44"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Minoli, S., Montaño, M., Castro, J. P., Zabala, A., Hodgetts, G., Ortega Pacheco, D. V., ... &amp; Voluntary Carbon Markets Integrity Initiative. (2023). Carbon Market Opportunities in livestock production, and cocoa and coffee agroforestry systems. An analysis of opportunities in Latin America and the Caribbean.</w:t>
      </w:r>
    </w:p>
    <w:p w14:paraId="5B88BBEF"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 xml:space="preserve">Peeters, A., Lefebvre, O., Balogh, L., Barberi, P., </w:t>
      </w:r>
      <w:proofErr w:type="spellStart"/>
      <w:r w:rsidRPr="00424E70">
        <w:rPr>
          <w:rFonts w:ascii="Times New Roman" w:hAnsi="Times New Roman" w:cs="Times New Roman"/>
          <w:color w:val="222222"/>
          <w:shd w:val="clear" w:color="auto" w:fill="FFFFFF"/>
        </w:rPr>
        <w:t>Batello</w:t>
      </w:r>
      <w:proofErr w:type="spellEnd"/>
      <w:r w:rsidRPr="00424E70">
        <w:rPr>
          <w:rFonts w:ascii="Times New Roman" w:hAnsi="Times New Roman" w:cs="Times New Roman"/>
          <w:color w:val="222222"/>
          <w:shd w:val="clear" w:color="auto" w:fill="FFFFFF"/>
        </w:rPr>
        <w:t>, C., Bellon, S., ... &amp; Wezel, A. (2020). A Green Deal for implementing agroecological systems: reforming the common agricultural policy of the European Union. </w:t>
      </w:r>
      <w:proofErr w:type="spellStart"/>
      <w:r w:rsidRPr="00424E70">
        <w:rPr>
          <w:rFonts w:ascii="Times New Roman" w:hAnsi="Times New Roman" w:cs="Times New Roman"/>
          <w:i/>
          <w:iCs/>
          <w:color w:val="222222"/>
          <w:shd w:val="clear" w:color="auto" w:fill="FFFFFF"/>
        </w:rPr>
        <w:t>Landbauforschung</w:t>
      </w:r>
      <w:proofErr w:type="spellEnd"/>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70</w:t>
      </w:r>
      <w:r w:rsidRPr="00424E70">
        <w:rPr>
          <w:rFonts w:ascii="Times New Roman" w:hAnsi="Times New Roman" w:cs="Times New Roman"/>
          <w:color w:val="222222"/>
          <w:shd w:val="clear" w:color="auto" w:fill="FFFFFF"/>
        </w:rPr>
        <w:t>(2).</w:t>
      </w:r>
    </w:p>
    <w:p w14:paraId="279E9FCF"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 xml:space="preserve">Costa, C., </w:t>
      </w:r>
      <w:proofErr w:type="spellStart"/>
      <w:r w:rsidRPr="00424E70">
        <w:rPr>
          <w:rFonts w:ascii="Times New Roman" w:hAnsi="Times New Roman" w:cs="Times New Roman"/>
          <w:color w:val="222222"/>
          <w:shd w:val="clear" w:color="auto" w:fill="FFFFFF"/>
        </w:rPr>
        <w:t>Seabauer</w:t>
      </w:r>
      <w:proofErr w:type="spellEnd"/>
      <w:r w:rsidRPr="00424E70">
        <w:rPr>
          <w:rFonts w:ascii="Times New Roman" w:hAnsi="Times New Roman" w:cs="Times New Roman"/>
          <w:color w:val="222222"/>
          <w:shd w:val="clear" w:color="auto" w:fill="FFFFFF"/>
        </w:rPr>
        <w:t>, M., Schwarz, B., Dittmer, K., &amp; Wollenberg, E. K. (2021). Scaling soil organic carbon sequestration for climate change mitigation.</w:t>
      </w:r>
    </w:p>
    <w:p w14:paraId="0B6595D4"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 xml:space="preserve">Taylor, G., </w:t>
      </w:r>
      <w:proofErr w:type="spellStart"/>
      <w:r w:rsidRPr="00424E70">
        <w:rPr>
          <w:rFonts w:ascii="Times New Roman" w:hAnsi="Times New Roman" w:cs="Times New Roman"/>
          <w:color w:val="222222"/>
          <w:shd w:val="clear" w:color="auto" w:fill="FFFFFF"/>
        </w:rPr>
        <w:t>Donnison</w:t>
      </w:r>
      <w:proofErr w:type="spellEnd"/>
      <w:r w:rsidRPr="00424E70">
        <w:rPr>
          <w:rFonts w:ascii="Times New Roman" w:hAnsi="Times New Roman" w:cs="Times New Roman"/>
          <w:color w:val="222222"/>
          <w:shd w:val="clear" w:color="auto" w:fill="FFFFFF"/>
        </w:rPr>
        <w:t xml:space="preserve">, I. S., Murphy-Bokern, D., Morgante, M., </w:t>
      </w:r>
      <w:proofErr w:type="spellStart"/>
      <w:r w:rsidRPr="00424E70">
        <w:rPr>
          <w:rFonts w:ascii="Times New Roman" w:hAnsi="Times New Roman" w:cs="Times New Roman"/>
          <w:color w:val="222222"/>
          <w:shd w:val="clear" w:color="auto" w:fill="FFFFFF"/>
        </w:rPr>
        <w:t>Bogeat-Triboulot</w:t>
      </w:r>
      <w:proofErr w:type="spellEnd"/>
      <w:r w:rsidRPr="00424E70">
        <w:rPr>
          <w:rFonts w:ascii="Times New Roman" w:hAnsi="Times New Roman" w:cs="Times New Roman"/>
          <w:color w:val="222222"/>
          <w:shd w:val="clear" w:color="auto" w:fill="FFFFFF"/>
        </w:rPr>
        <w:t>, M. B., Bhalerao, R., ... &amp; Davies, W. J. (2019). Sustainable bioenergy for climate mitigation: developing drought-tolerant trees and grasses. </w:t>
      </w:r>
      <w:r w:rsidRPr="00424E70">
        <w:rPr>
          <w:rFonts w:ascii="Times New Roman" w:hAnsi="Times New Roman" w:cs="Times New Roman"/>
          <w:i/>
          <w:iCs/>
          <w:color w:val="222222"/>
          <w:shd w:val="clear" w:color="auto" w:fill="FFFFFF"/>
        </w:rPr>
        <w:t>Annals of botany</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124</w:t>
      </w:r>
      <w:r w:rsidRPr="00424E70">
        <w:rPr>
          <w:rFonts w:ascii="Times New Roman" w:hAnsi="Times New Roman" w:cs="Times New Roman"/>
          <w:color w:val="222222"/>
          <w:shd w:val="clear" w:color="auto" w:fill="FFFFFF"/>
        </w:rPr>
        <w:t>(4), 513-520.</w:t>
      </w:r>
    </w:p>
    <w:p w14:paraId="5331A062" w14:textId="77777777" w:rsidR="00622843" w:rsidRPr="00424E70"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Zou, Y., Liu, Z., Chen, Y., Wang, Y., &amp; Feng, S. (2024). Crop rotation and diversification in China: Enhancing sustainable agriculture and resilience. </w:t>
      </w:r>
      <w:r w:rsidRPr="00424E70">
        <w:rPr>
          <w:rFonts w:ascii="Times New Roman" w:hAnsi="Times New Roman" w:cs="Times New Roman"/>
          <w:i/>
          <w:iCs/>
          <w:color w:val="222222"/>
          <w:shd w:val="clear" w:color="auto" w:fill="FFFFFF"/>
        </w:rPr>
        <w:t>Agriculture</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14</w:t>
      </w:r>
      <w:r w:rsidRPr="00424E70">
        <w:rPr>
          <w:rFonts w:ascii="Times New Roman" w:hAnsi="Times New Roman" w:cs="Times New Roman"/>
          <w:color w:val="222222"/>
          <w:shd w:val="clear" w:color="auto" w:fill="FFFFFF"/>
        </w:rPr>
        <w:t>(9), 1465.</w:t>
      </w:r>
    </w:p>
    <w:p w14:paraId="31E2BC8C" w14:textId="6CEC2C94" w:rsidR="00622843" w:rsidRPr="00EA1E89" w:rsidRDefault="00622843" w:rsidP="00622843">
      <w:pPr>
        <w:pStyle w:val="ListParagraph"/>
        <w:numPr>
          <w:ilvl w:val="0"/>
          <w:numId w:val="3"/>
        </w:numPr>
        <w:spacing w:after="200" w:line="276" w:lineRule="auto"/>
        <w:rPr>
          <w:rFonts w:ascii="Times New Roman" w:hAnsi="Times New Roman" w:cs="Times New Roman"/>
        </w:rPr>
      </w:pPr>
      <w:r w:rsidRPr="00424E70">
        <w:rPr>
          <w:rFonts w:ascii="Times New Roman" w:hAnsi="Times New Roman" w:cs="Times New Roman"/>
          <w:color w:val="222222"/>
          <w:shd w:val="clear" w:color="auto" w:fill="FFFFFF"/>
        </w:rPr>
        <w:t>Nair, P. R., Nair, V. D., Kumar, B. M., &amp; Showalter, J. M. (2010). Carbon sequestration in agroforestry systems. </w:t>
      </w:r>
      <w:r w:rsidRPr="00424E70">
        <w:rPr>
          <w:rFonts w:ascii="Times New Roman" w:hAnsi="Times New Roman" w:cs="Times New Roman"/>
          <w:i/>
          <w:iCs/>
          <w:color w:val="222222"/>
          <w:shd w:val="clear" w:color="auto" w:fill="FFFFFF"/>
        </w:rPr>
        <w:t>Advances in agronomy</w:t>
      </w:r>
      <w:r w:rsidRPr="00424E70">
        <w:rPr>
          <w:rFonts w:ascii="Times New Roman" w:hAnsi="Times New Roman" w:cs="Times New Roman"/>
          <w:color w:val="222222"/>
          <w:shd w:val="clear" w:color="auto" w:fill="FFFFFF"/>
        </w:rPr>
        <w:t>, </w:t>
      </w:r>
      <w:r w:rsidRPr="00424E70">
        <w:rPr>
          <w:rFonts w:ascii="Times New Roman" w:hAnsi="Times New Roman" w:cs="Times New Roman"/>
          <w:i/>
          <w:iCs/>
          <w:color w:val="222222"/>
          <w:shd w:val="clear" w:color="auto" w:fill="FFFFFF"/>
        </w:rPr>
        <w:t>108</w:t>
      </w:r>
      <w:r w:rsidRPr="00424E70">
        <w:rPr>
          <w:rFonts w:ascii="Times New Roman" w:hAnsi="Times New Roman" w:cs="Times New Roman"/>
          <w:color w:val="222222"/>
          <w:shd w:val="clear" w:color="auto" w:fill="FFFFFF"/>
        </w:rPr>
        <w:t>, 237-307.</w:t>
      </w:r>
    </w:p>
    <w:p w14:paraId="3B772121" w14:textId="631B8E61" w:rsidR="00F857C2" w:rsidRPr="00EA1E89" w:rsidRDefault="00F857C2" w:rsidP="00622843">
      <w:pPr>
        <w:pStyle w:val="ListParagraph"/>
        <w:numPr>
          <w:ilvl w:val="0"/>
          <w:numId w:val="3"/>
        </w:numPr>
        <w:spacing w:after="200" w:line="276" w:lineRule="auto"/>
        <w:rPr>
          <w:rFonts w:ascii="Times New Roman" w:hAnsi="Times New Roman" w:cs="Times New Roman"/>
          <w:highlight w:val="yellow"/>
        </w:rPr>
      </w:pPr>
      <w:r w:rsidRPr="00EA1E89">
        <w:rPr>
          <w:rFonts w:ascii="Times New Roman" w:hAnsi="Times New Roman" w:cs="Times New Roman"/>
          <w:highlight w:val="yellow"/>
        </w:rPr>
        <w:t>Yasin, G., Nawaz, M. F., Sinha, D., Qadir, I., Altaf, M., Ashraf, M. N., ... &amp; Rahman, S. U. (2024). Agroforestry status, services, and its role in climate change mitigation through carbon sequestration under semi-arid conditions. Trees, Forests and People, 17, 100640.</w:t>
      </w:r>
    </w:p>
    <w:p w14:paraId="333210AE" w14:textId="3B42A239" w:rsidR="00F857C2" w:rsidRDefault="00F857C2" w:rsidP="00622843">
      <w:pPr>
        <w:pStyle w:val="ListParagraph"/>
        <w:numPr>
          <w:ilvl w:val="0"/>
          <w:numId w:val="3"/>
        </w:numPr>
        <w:spacing w:after="200" w:line="276" w:lineRule="auto"/>
        <w:rPr>
          <w:rFonts w:ascii="Times New Roman" w:hAnsi="Times New Roman" w:cs="Times New Roman"/>
          <w:highlight w:val="yellow"/>
        </w:rPr>
      </w:pPr>
      <w:r w:rsidRPr="00EA1E89">
        <w:rPr>
          <w:rFonts w:ascii="Times New Roman" w:hAnsi="Times New Roman" w:cs="Times New Roman"/>
          <w:highlight w:val="yellow"/>
        </w:rPr>
        <w:t xml:space="preserve">Saha, P., </w:t>
      </w:r>
      <w:proofErr w:type="spellStart"/>
      <w:r w:rsidRPr="00EA1E89">
        <w:rPr>
          <w:rFonts w:ascii="Times New Roman" w:hAnsi="Times New Roman" w:cs="Times New Roman"/>
          <w:highlight w:val="yellow"/>
        </w:rPr>
        <w:t>Gunturi</w:t>
      </w:r>
      <w:proofErr w:type="spellEnd"/>
      <w:r w:rsidRPr="00EA1E89">
        <w:rPr>
          <w:rFonts w:ascii="Times New Roman" w:hAnsi="Times New Roman" w:cs="Times New Roman"/>
          <w:highlight w:val="yellow"/>
        </w:rPr>
        <w:t>, A., Barman, A., Patel, S., Roy, S., Roy, A., ... &amp; Roy, P. (2024). Agroforestry: An Eco-friendly Strategy for Reducing and Adapting to Climate Change. In Agroforestry Solutions for Climate Change and Environmental Restoration (pp. 261-279). Singapore: Springer Nature Singapore.</w:t>
      </w:r>
    </w:p>
    <w:p w14:paraId="06564AC4" w14:textId="5A37E9A8" w:rsidR="00710D8E" w:rsidRPr="00EA1E89" w:rsidRDefault="00710D8E" w:rsidP="00622843">
      <w:pPr>
        <w:pStyle w:val="ListParagraph"/>
        <w:numPr>
          <w:ilvl w:val="0"/>
          <w:numId w:val="3"/>
        </w:numPr>
        <w:spacing w:after="200" w:line="276" w:lineRule="auto"/>
        <w:rPr>
          <w:rFonts w:ascii="Times New Roman" w:hAnsi="Times New Roman" w:cs="Times New Roman"/>
          <w:highlight w:val="yellow"/>
        </w:rPr>
      </w:pPr>
      <w:r w:rsidRPr="00EA1E89">
        <w:rPr>
          <w:rFonts w:ascii="Times New Roman" w:hAnsi="Times New Roman" w:cs="Times New Roman"/>
          <w:highlight w:val="yellow"/>
        </w:rPr>
        <w:t xml:space="preserve">Srivastava RK, </w:t>
      </w:r>
      <w:proofErr w:type="spellStart"/>
      <w:r w:rsidRPr="00EA1E89">
        <w:rPr>
          <w:rFonts w:ascii="Times New Roman" w:hAnsi="Times New Roman" w:cs="Times New Roman"/>
          <w:highlight w:val="yellow"/>
        </w:rPr>
        <w:t>Yetgin</w:t>
      </w:r>
      <w:proofErr w:type="spellEnd"/>
      <w:r w:rsidRPr="00EA1E89">
        <w:rPr>
          <w:rFonts w:ascii="Times New Roman" w:hAnsi="Times New Roman" w:cs="Times New Roman"/>
          <w:highlight w:val="yellow"/>
        </w:rPr>
        <w:t xml:space="preserve"> A. An overall review on influence of root architecture on soil carbon sequestration potential. Theoretical and Experimental Plant Physiology. 2024 Jun;36(2):165-78.</w:t>
      </w:r>
    </w:p>
    <w:p w14:paraId="626824BE" w14:textId="77777777" w:rsidR="00622843" w:rsidRPr="00622843" w:rsidRDefault="00622843" w:rsidP="00014804">
      <w:pPr>
        <w:jc w:val="both"/>
        <w:rPr>
          <w:rFonts w:ascii="Times New Roman" w:hAnsi="Times New Roman" w:cs="Times New Roman"/>
          <w:b/>
        </w:rPr>
      </w:pPr>
    </w:p>
    <w:sectPr w:rsidR="00622843" w:rsidRPr="00622843" w:rsidSect="00F031D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07ABF" w14:textId="77777777" w:rsidR="00302AD7" w:rsidRDefault="00302AD7" w:rsidP="0099327C">
      <w:pPr>
        <w:spacing w:after="0" w:line="240" w:lineRule="auto"/>
      </w:pPr>
      <w:r>
        <w:separator/>
      </w:r>
    </w:p>
  </w:endnote>
  <w:endnote w:type="continuationSeparator" w:id="0">
    <w:p w14:paraId="14011D5D" w14:textId="77777777" w:rsidR="00302AD7" w:rsidRDefault="00302AD7" w:rsidP="009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32FD5" w14:textId="77777777" w:rsidR="0099327C" w:rsidRDefault="00993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07712" w14:textId="77777777" w:rsidR="0099327C" w:rsidRDefault="009932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CF565" w14:textId="77777777" w:rsidR="0099327C" w:rsidRDefault="00993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C7088" w14:textId="77777777" w:rsidR="00302AD7" w:rsidRDefault="00302AD7" w:rsidP="0099327C">
      <w:pPr>
        <w:spacing w:after="0" w:line="240" w:lineRule="auto"/>
      </w:pPr>
      <w:r>
        <w:separator/>
      </w:r>
    </w:p>
  </w:footnote>
  <w:footnote w:type="continuationSeparator" w:id="0">
    <w:p w14:paraId="6E53EB12" w14:textId="77777777" w:rsidR="00302AD7" w:rsidRDefault="00302AD7" w:rsidP="009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5183F" w14:textId="04E3716A" w:rsidR="0099327C" w:rsidRDefault="00302AD7">
    <w:pPr>
      <w:pStyle w:val="Header"/>
    </w:pPr>
    <w:r>
      <w:rPr>
        <w:noProof/>
      </w:rPr>
      <w:pict w14:anchorId="250326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4618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4DA10" w14:textId="16AD3308" w:rsidR="0099327C" w:rsidRDefault="00302AD7">
    <w:pPr>
      <w:pStyle w:val="Header"/>
    </w:pPr>
    <w:r>
      <w:rPr>
        <w:noProof/>
      </w:rPr>
      <w:pict w14:anchorId="632B7E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4618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D4681" w14:textId="45DD7B93" w:rsidR="0099327C" w:rsidRDefault="00302AD7">
    <w:pPr>
      <w:pStyle w:val="Header"/>
    </w:pPr>
    <w:r>
      <w:rPr>
        <w:noProof/>
      </w:rPr>
      <w:pict w14:anchorId="5DFCC9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4618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B27DD"/>
    <w:multiLevelType w:val="hybridMultilevel"/>
    <w:tmpl w:val="1E8E7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47A68"/>
    <w:multiLevelType w:val="multilevel"/>
    <w:tmpl w:val="75C0B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C82176"/>
    <w:multiLevelType w:val="multilevel"/>
    <w:tmpl w:val="E16C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GzNAYCI1NzI0tDMyUdpeDU4uLM/DyQAsNaAJmkfZ4sAAAA"/>
  </w:docVars>
  <w:rsids>
    <w:rsidRoot w:val="000D672B"/>
    <w:rsid w:val="00014804"/>
    <w:rsid w:val="000C6C5C"/>
    <w:rsid w:val="000D672B"/>
    <w:rsid w:val="00104A01"/>
    <w:rsid w:val="00130C7C"/>
    <w:rsid w:val="002C0CA8"/>
    <w:rsid w:val="00302AD7"/>
    <w:rsid w:val="00320077"/>
    <w:rsid w:val="00324DF9"/>
    <w:rsid w:val="004C10A9"/>
    <w:rsid w:val="004D1C54"/>
    <w:rsid w:val="004F3247"/>
    <w:rsid w:val="0054717C"/>
    <w:rsid w:val="0056527F"/>
    <w:rsid w:val="005E2E6B"/>
    <w:rsid w:val="00617FCC"/>
    <w:rsid w:val="00622843"/>
    <w:rsid w:val="00672EE6"/>
    <w:rsid w:val="00692E3D"/>
    <w:rsid w:val="00710D8E"/>
    <w:rsid w:val="00741996"/>
    <w:rsid w:val="007A2FE7"/>
    <w:rsid w:val="007E1C24"/>
    <w:rsid w:val="007E5DFB"/>
    <w:rsid w:val="007E7D69"/>
    <w:rsid w:val="0085159E"/>
    <w:rsid w:val="00860A19"/>
    <w:rsid w:val="00892517"/>
    <w:rsid w:val="008C244A"/>
    <w:rsid w:val="008E0253"/>
    <w:rsid w:val="008E11A0"/>
    <w:rsid w:val="008E7847"/>
    <w:rsid w:val="0099327C"/>
    <w:rsid w:val="00A35600"/>
    <w:rsid w:val="00A47304"/>
    <w:rsid w:val="00A73FEE"/>
    <w:rsid w:val="00A948CF"/>
    <w:rsid w:val="00AC4C8F"/>
    <w:rsid w:val="00B70E6B"/>
    <w:rsid w:val="00B72B8F"/>
    <w:rsid w:val="00B918AA"/>
    <w:rsid w:val="00BB20F5"/>
    <w:rsid w:val="00C2692A"/>
    <w:rsid w:val="00C66DD0"/>
    <w:rsid w:val="00D254DF"/>
    <w:rsid w:val="00D6652D"/>
    <w:rsid w:val="00D80CE1"/>
    <w:rsid w:val="00D81A87"/>
    <w:rsid w:val="00EA1E89"/>
    <w:rsid w:val="00ED4DE3"/>
    <w:rsid w:val="00F031DB"/>
    <w:rsid w:val="00F0512F"/>
    <w:rsid w:val="00F334BC"/>
    <w:rsid w:val="00F70917"/>
    <w:rsid w:val="00F857C2"/>
    <w:rsid w:val="00FD037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4C73C2"/>
  <w15:docId w15:val="{C71C5C17-7EE9-497C-97AB-31C8A572D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31DB"/>
  </w:style>
  <w:style w:type="paragraph" w:styleId="Heading1">
    <w:name w:val="heading 1"/>
    <w:basedOn w:val="Normal"/>
    <w:next w:val="Normal"/>
    <w:link w:val="Heading1Char"/>
    <w:uiPriority w:val="9"/>
    <w:qFormat/>
    <w:rsid w:val="000D67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D67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D67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67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67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67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7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7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7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7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67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67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67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67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67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7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7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72B"/>
    <w:rPr>
      <w:rFonts w:eastAsiaTheme="majorEastAsia" w:cstheme="majorBidi"/>
      <w:color w:val="272727" w:themeColor="text1" w:themeTint="D8"/>
    </w:rPr>
  </w:style>
  <w:style w:type="paragraph" w:styleId="Title">
    <w:name w:val="Title"/>
    <w:basedOn w:val="Normal"/>
    <w:next w:val="Normal"/>
    <w:link w:val="TitleChar"/>
    <w:uiPriority w:val="10"/>
    <w:qFormat/>
    <w:rsid w:val="000D67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7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7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7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72B"/>
    <w:pPr>
      <w:spacing w:before="160"/>
      <w:jc w:val="center"/>
    </w:pPr>
    <w:rPr>
      <w:i/>
      <w:iCs/>
      <w:color w:val="404040" w:themeColor="text1" w:themeTint="BF"/>
    </w:rPr>
  </w:style>
  <w:style w:type="character" w:customStyle="1" w:styleId="QuoteChar">
    <w:name w:val="Quote Char"/>
    <w:basedOn w:val="DefaultParagraphFont"/>
    <w:link w:val="Quote"/>
    <w:uiPriority w:val="29"/>
    <w:rsid w:val="000D672B"/>
    <w:rPr>
      <w:i/>
      <w:iCs/>
      <w:color w:val="404040" w:themeColor="text1" w:themeTint="BF"/>
    </w:rPr>
  </w:style>
  <w:style w:type="paragraph" w:styleId="ListParagraph">
    <w:name w:val="List Paragraph"/>
    <w:basedOn w:val="Normal"/>
    <w:uiPriority w:val="34"/>
    <w:qFormat/>
    <w:rsid w:val="000D672B"/>
    <w:pPr>
      <w:ind w:left="720"/>
      <w:contextualSpacing/>
    </w:pPr>
  </w:style>
  <w:style w:type="character" w:styleId="IntenseEmphasis">
    <w:name w:val="Intense Emphasis"/>
    <w:basedOn w:val="DefaultParagraphFont"/>
    <w:uiPriority w:val="21"/>
    <w:qFormat/>
    <w:rsid w:val="000D672B"/>
    <w:rPr>
      <w:i/>
      <w:iCs/>
      <w:color w:val="2F5496" w:themeColor="accent1" w:themeShade="BF"/>
    </w:rPr>
  </w:style>
  <w:style w:type="paragraph" w:styleId="IntenseQuote">
    <w:name w:val="Intense Quote"/>
    <w:basedOn w:val="Normal"/>
    <w:next w:val="Normal"/>
    <w:link w:val="IntenseQuoteChar"/>
    <w:uiPriority w:val="30"/>
    <w:qFormat/>
    <w:rsid w:val="000D67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672B"/>
    <w:rPr>
      <w:i/>
      <w:iCs/>
      <w:color w:val="2F5496" w:themeColor="accent1" w:themeShade="BF"/>
    </w:rPr>
  </w:style>
  <w:style w:type="character" w:styleId="IntenseReference">
    <w:name w:val="Intense Reference"/>
    <w:basedOn w:val="DefaultParagraphFont"/>
    <w:uiPriority w:val="32"/>
    <w:qFormat/>
    <w:rsid w:val="000D672B"/>
    <w:rPr>
      <w:b/>
      <w:bCs/>
      <w:smallCaps/>
      <w:color w:val="2F5496" w:themeColor="accent1" w:themeShade="BF"/>
      <w:spacing w:val="5"/>
    </w:rPr>
  </w:style>
  <w:style w:type="character" w:styleId="Hyperlink">
    <w:name w:val="Hyperlink"/>
    <w:basedOn w:val="DefaultParagraphFont"/>
    <w:uiPriority w:val="99"/>
    <w:unhideWhenUsed/>
    <w:rsid w:val="008E11A0"/>
    <w:rPr>
      <w:color w:val="0563C1" w:themeColor="hyperlink"/>
      <w:u w:val="single"/>
    </w:rPr>
  </w:style>
  <w:style w:type="character" w:styleId="UnresolvedMention">
    <w:name w:val="Unresolved Mention"/>
    <w:basedOn w:val="DefaultParagraphFont"/>
    <w:uiPriority w:val="99"/>
    <w:semiHidden/>
    <w:unhideWhenUsed/>
    <w:rsid w:val="008E11A0"/>
    <w:rPr>
      <w:color w:val="605E5C"/>
      <w:shd w:val="clear" w:color="auto" w:fill="E1DFDD"/>
    </w:rPr>
  </w:style>
  <w:style w:type="paragraph" w:styleId="Header">
    <w:name w:val="header"/>
    <w:basedOn w:val="Normal"/>
    <w:link w:val="HeaderChar"/>
    <w:uiPriority w:val="99"/>
    <w:unhideWhenUsed/>
    <w:rsid w:val="00993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27C"/>
  </w:style>
  <w:style w:type="paragraph" w:styleId="Footer">
    <w:name w:val="footer"/>
    <w:basedOn w:val="Normal"/>
    <w:link w:val="FooterChar"/>
    <w:uiPriority w:val="99"/>
    <w:unhideWhenUsed/>
    <w:rsid w:val="00993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20026">
      <w:bodyDiv w:val="1"/>
      <w:marLeft w:val="0"/>
      <w:marRight w:val="0"/>
      <w:marTop w:val="0"/>
      <w:marBottom w:val="0"/>
      <w:divBdr>
        <w:top w:val="none" w:sz="0" w:space="0" w:color="auto"/>
        <w:left w:val="none" w:sz="0" w:space="0" w:color="auto"/>
        <w:bottom w:val="none" w:sz="0" w:space="0" w:color="auto"/>
        <w:right w:val="none" w:sz="0" w:space="0" w:color="auto"/>
      </w:divBdr>
      <w:divsChild>
        <w:div w:id="1045257721">
          <w:marLeft w:val="0"/>
          <w:marRight w:val="0"/>
          <w:marTop w:val="0"/>
          <w:marBottom w:val="0"/>
          <w:divBdr>
            <w:top w:val="none" w:sz="0" w:space="0" w:color="auto"/>
            <w:left w:val="none" w:sz="0" w:space="0" w:color="auto"/>
            <w:bottom w:val="none" w:sz="0" w:space="0" w:color="auto"/>
            <w:right w:val="none" w:sz="0" w:space="0" w:color="auto"/>
          </w:divBdr>
          <w:divsChild>
            <w:div w:id="987174548">
              <w:marLeft w:val="0"/>
              <w:marRight w:val="0"/>
              <w:marTop w:val="0"/>
              <w:marBottom w:val="0"/>
              <w:divBdr>
                <w:top w:val="none" w:sz="0" w:space="0" w:color="auto"/>
                <w:left w:val="none" w:sz="0" w:space="0" w:color="auto"/>
                <w:bottom w:val="none" w:sz="0" w:space="0" w:color="auto"/>
                <w:right w:val="none" w:sz="0" w:space="0" w:color="auto"/>
              </w:divBdr>
              <w:divsChild>
                <w:div w:id="143743304">
                  <w:marLeft w:val="0"/>
                  <w:marRight w:val="0"/>
                  <w:marTop w:val="0"/>
                  <w:marBottom w:val="0"/>
                  <w:divBdr>
                    <w:top w:val="none" w:sz="0" w:space="0" w:color="auto"/>
                    <w:left w:val="none" w:sz="0" w:space="0" w:color="auto"/>
                    <w:bottom w:val="none" w:sz="0" w:space="0" w:color="auto"/>
                    <w:right w:val="none" w:sz="0" w:space="0" w:color="auto"/>
                  </w:divBdr>
                  <w:divsChild>
                    <w:div w:id="893657677">
                      <w:marLeft w:val="0"/>
                      <w:marRight w:val="0"/>
                      <w:marTop w:val="0"/>
                      <w:marBottom w:val="0"/>
                      <w:divBdr>
                        <w:top w:val="none" w:sz="0" w:space="0" w:color="auto"/>
                        <w:left w:val="none" w:sz="0" w:space="0" w:color="auto"/>
                        <w:bottom w:val="none" w:sz="0" w:space="0" w:color="auto"/>
                        <w:right w:val="none" w:sz="0" w:space="0" w:color="auto"/>
                      </w:divBdr>
                      <w:divsChild>
                        <w:div w:id="683097157">
                          <w:marLeft w:val="0"/>
                          <w:marRight w:val="0"/>
                          <w:marTop w:val="0"/>
                          <w:marBottom w:val="0"/>
                          <w:divBdr>
                            <w:top w:val="none" w:sz="0" w:space="0" w:color="auto"/>
                            <w:left w:val="none" w:sz="0" w:space="0" w:color="auto"/>
                            <w:bottom w:val="none" w:sz="0" w:space="0" w:color="auto"/>
                            <w:right w:val="none" w:sz="0" w:space="0" w:color="auto"/>
                          </w:divBdr>
                          <w:divsChild>
                            <w:div w:id="241841363">
                              <w:marLeft w:val="0"/>
                              <w:marRight w:val="0"/>
                              <w:marTop w:val="0"/>
                              <w:marBottom w:val="0"/>
                              <w:divBdr>
                                <w:top w:val="none" w:sz="0" w:space="0" w:color="auto"/>
                                <w:left w:val="none" w:sz="0" w:space="0" w:color="auto"/>
                                <w:bottom w:val="none" w:sz="0" w:space="0" w:color="auto"/>
                                <w:right w:val="none" w:sz="0" w:space="0" w:color="auto"/>
                              </w:divBdr>
                              <w:divsChild>
                                <w:div w:id="2118215854">
                                  <w:marLeft w:val="0"/>
                                  <w:marRight w:val="0"/>
                                  <w:marTop w:val="0"/>
                                  <w:marBottom w:val="0"/>
                                  <w:divBdr>
                                    <w:top w:val="none" w:sz="0" w:space="0" w:color="auto"/>
                                    <w:left w:val="none" w:sz="0" w:space="0" w:color="auto"/>
                                    <w:bottom w:val="none" w:sz="0" w:space="0" w:color="auto"/>
                                    <w:right w:val="none" w:sz="0" w:space="0" w:color="auto"/>
                                  </w:divBdr>
                                  <w:divsChild>
                                    <w:div w:id="127281322">
                                      <w:marLeft w:val="0"/>
                                      <w:marRight w:val="0"/>
                                      <w:marTop w:val="0"/>
                                      <w:marBottom w:val="0"/>
                                      <w:divBdr>
                                        <w:top w:val="none" w:sz="0" w:space="0" w:color="auto"/>
                                        <w:left w:val="none" w:sz="0" w:space="0" w:color="auto"/>
                                        <w:bottom w:val="none" w:sz="0" w:space="0" w:color="auto"/>
                                        <w:right w:val="none" w:sz="0" w:space="0" w:color="auto"/>
                                      </w:divBdr>
                                      <w:divsChild>
                                        <w:div w:id="1596093505">
                                          <w:marLeft w:val="0"/>
                                          <w:marRight w:val="0"/>
                                          <w:marTop w:val="0"/>
                                          <w:marBottom w:val="0"/>
                                          <w:divBdr>
                                            <w:top w:val="none" w:sz="0" w:space="0" w:color="auto"/>
                                            <w:left w:val="none" w:sz="0" w:space="0" w:color="auto"/>
                                            <w:bottom w:val="none" w:sz="0" w:space="0" w:color="auto"/>
                                            <w:right w:val="none" w:sz="0" w:space="0" w:color="auto"/>
                                          </w:divBdr>
                                          <w:divsChild>
                                            <w:div w:id="1543975115">
                                              <w:marLeft w:val="0"/>
                                              <w:marRight w:val="0"/>
                                              <w:marTop w:val="0"/>
                                              <w:marBottom w:val="0"/>
                                              <w:divBdr>
                                                <w:top w:val="none" w:sz="0" w:space="0" w:color="auto"/>
                                                <w:left w:val="none" w:sz="0" w:space="0" w:color="auto"/>
                                                <w:bottom w:val="none" w:sz="0" w:space="0" w:color="auto"/>
                                                <w:right w:val="none" w:sz="0" w:space="0" w:color="auto"/>
                                              </w:divBdr>
                                              <w:divsChild>
                                                <w:div w:id="9952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04304">
                                      <w:marLeft w:val="0"/>
                                      <w:marRight w:val="0"/>
                                      <w:marTop w:val="0"/>
                                      <w:marBottom w:val="0"/>
                                      <w:divBdr>
                                        <w:top w:val="none" w:sz="0" w:space="0" w:color="auto"/>
                                        <w:left w:val="none" w:sz="0" w:space="0" w:color="auto"/>
                                        <w:bottom w:val="none" w:sz="0" w:space="0" w:color="auto"/>
                                        <w:right w:val="none" w:sz="0" w:space="0" w:color="auto"/>
                                      </w:divBdr>
                                      <w:divsChild>
                                        <w:div w:id="112671867">
                                          <w:marLeft w:val="0"/>
                                          <w:marRight w:val="0"/>
                                          <w:marTop w:val="0"/>
                                          <w:marBottom w:val="0"/>
                                          <w:divBdr>
                                            <w:top w:val="none" w:sz="0" w:space="0" w:color="auto"/>
                                            <w:left w:val="none" w:sz="0" w:space="0" w:color="auto"/>
                                            <w:bottom w:val="none" w:sz="0" w:space="0" w:color="auto"/>
                                            <w:right w:val="none" w:sz="0" w:space="0" w:color="auto"/>
                                          </w:divBdr>
                                          <w:divsChild>
                                            <w:div w:id="19622759">
                                              <w:marLeft w:val="0"/>
                                              <w:marRight w:val="0"/>
                                              <w:marTop w:val="0"/>
                                              <w:marBottom w:val="0"/>
                                              <w:divBdr>
                                                <w:top w:val="none" w:sz="0" w:space="0" w:color="auto"/>
                                                <w:left w:val="none" w:sz="0" w:space="0" w:color="auto"/>
                                                <w:bottom w:val="none" w:sz="0" w:space="0" w:color="auto"/>
                                                <w:right w:val="none" w:sz="0" w:space="0" w:color="auto"/>
                                              </w:divBdr>
                                              <w:divsChild>
                                                <w:div w:id="15526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7213770">
          <w:marLeft w:val="0"/>
          <w:marRight w:val="0"/>
          <w:marTop w:val="0"/>
          <w:marBottom w:val="0"/>
          <w:divBdr>
            <w:top w:val="none" w:sz="0" w:space="0" w:color="auto"/>
            <w:left w:val="none" w:sz="0" w:space="0" w:color="auto"/>
            <w:bottom w:val="none" w:sz="0" w:space="0" w:color="auto"/>
            <w:right w:val="none" w:sz="0" w:space="0" w:color="auto"/>
          </w:divBdr>
          <w:divsChild>
            <w:div w:id="48767274">
              <w:marLeft w:val="0"/>
              <w:marRight w:val="0"/>
              <w:marTop w:val="0"/>
              <w:marBottom w:val="0"/>
              <w:divBdr>
                <w:top w:val="none" w:sz="0" w:space="0" w:color="auto"/>
                <w:left w:val="none" w:sz="0" w:space="0" w:color="auto"/>
                <w:bottom w:val="none" w:sz="0" w:space="0" w:color="auto"/>
                <w:right w:val="none" w:sz="0" w:space="0" w:color="auto"/>
              </w:divBdr>
              <w:divsChild>
                <w:div w:id="1339113910">
                  <w:marLeft w:val="0"/>
                  <w:marRight w:val="0"/>
                  <w:marTop w:val="0"/>
                  <w:marBottom w:val="0"/>
                  <w:divBdr>
                    <w:top w:val="none" w:sz="0" w:space="0" w:color="auto"/>
                    <w:left w:val="none" w:sz="0" w:space="0" w:color="auto"/>
                    <w:bottom w:val="none" w:sz="0" w:space="0" w:color="auto"/>
                    <w:right w:val="none" w:sz="0" w:space="0" w:color="auto"/>
                  </w:divBdr>
                  <w:divsChild>
                    <w:div w:id="12465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67069">
      <w:bodyDiv w:val="1"/>
      <w:marLeft w:val="0"/>
      <w:marRight w:val="0"/>
      <w:marTop w:val="0"/>
      <w:marBottom w:val="0"/>
      <w:divBdr>
        <w:top w:val="none" w:sz="0" w:space="0" w:color="auto"/>
        <w:left w:val="none" w:sz="0" w:space="0" w:color="auto"/>
        <w:bottom w:val="none" w:sz="0" w:space="0" w:color="auto"/>
        <w:right w:val="none" w:sz="0" w:space="0" w:color="auto"/>
      </w:divBdr>
    </w:div>
    <w:div w:id="846943911">
      <w:bodyDiv w:val="1"/>
      <w:marLeft w:val="0"/>
      <w:marRight w:val="0"/>
      <w:marTop w:val="0"/>
      <w:marBottom w:val="0"/>
      <w:divBdr>
        <w:top w:val="none" w:sz="0" w:space="0" w:color="auto"/>
        <w:left w:val="none" w:sz="0" w:space="0" w:color="auto"/>
        <w:bottom w:val="none" w:sz="0" w:space="0" w:color="auto"/>
        <w:right w:val="none" w:sz="0" w:space="0" w:color="auto"/>
      </w:divBdr>
      <w:divsChild>
        <w:div w:id="1834376393">
          <w:marLeft w:val="0"/>
          <w:marRight w:val="0"/>
          <w:marTop w:val="0"/>
          <w:marBottom w:val="0"/>
          <w:divBdr>
            <w:top w:val="none" w:sz="0" w:space="0" w:color="auto"/>
            <w:left w:val="none" w:sz="0" w:space="0" w:color="auto"/>
            <w:bottom w:val="none" w:sz="0" w:space="0" w:color="auto"/>
            <w:right w:val="none" w:sz="0" w:space="0" w:color="auto"/>
          </w:divBdr>
          <w:divsChild>
            <w:div w:id="284501921">
              <w:marLeft w:val="0"/>
              <w:marRight w:val="0"/>
              <w:marTop w:val="0"/>
              <w:marBottom w:val="0"/>
              <w:divBdr>
                <w:top w:val="none" w:sz="0" w:space="0" w:color="auto"/>
                <w:left w:val="none" w:sz="0" w:space="0" w:color="auto"/>
                <w:bottom w:val="none" w:sz="0" w:space="0" w:color="auto"/>
                <w:right w:val="none" w:sz="0" w:space="0" w:color="auto"/>
              </w:divBdr>
              <w:divsChild>
                <w:div w:id="579216574">
                  <w:marLeft w:val="0"/>
                  <w:marRight w:val="0"/>
                  <w:marTop w:val="0"/>
                  <w:marBottom w:val="0"/>
                  <w:divBdr>
                    <w:top w:val="none" w:sz="0" w:space="0" w:color="auto"/>
                    <w:left w:val="none" w:sz="0" w:space="0" w:color="auto"/>
                    <w:bottom w:val="none" w:sz="0" w:space="0" w:color="auto"/>
                    <w:right w:val="none" w:sz="0" w:space="0" w:color="auto"/>
                  </w:divBdr>
                  <w:divsChild>
                    <w:div w:id="1319646683">
                      <w:marLeft w:val="0"/>
                      <w:marRight w:val="0"/>
                      <w:marTop w:val="0"/>
                      <w:marBottom w:val="0"/>
                      <w:divBdr>
                        <w:top w:val="none" w:sz="0" w:space="0" w:color="auto"/>
                        <w:left w:val="none" w:sz="0" w:space="0" w:color="auto"/>
                        <w:bottom w:val="none" w:sz="0" w:space="0" w:color="auto"/>
                        <w:right w:val="none" w:sz="0" w:space="0" w:color="auto"/>
                      </w:divBdr>
                      <w:divsChild>
                        <w:div w:id="844786888">
                          <w:marLeft w:val="0"/>
                          <w:marRight w:val="0"/>
                          <w:marTop w:val="0"/>
                          <w:marBottom w:val="0"/>
                          <w:divBdr>
                            <w:top w:val="none" w:sz="0" w:space="0" w:color="auto"/>
                            <w:left w:val="none" w:sz="0" w:space="0" w:color="auto"/>
                            <w:bottom w:val="none" w:sz="0" w:space="0" w:color="auto"/>
                            <w:right w:val="none" w:sz="0" w:space="0" w:color="auto"/>
                          </w:divBdr>
                          <w:divsChild>
                            <w:div w:id="811095658">
                              <w:marLeft w:val="0"/>
                              <w:marRight w:val="0"/>
                              <w:marTop w:val="0"/>
                              <w:marBottom w:val="0"/>
                              <w:divBdr>
                                <w:top w:val="none" w:sz="0" w:space="0" w:color="auto"/>
                                <w:left w:val="none" w:sz="0" w:space="0" w:color="auto"/>
                                <w:bottom w:val="none" w:sz="0" w:space="0" w:color="auto"/>
                                <w:right w:val="none" w:sz="0" w:space="0" w:color="auto"/>
                              </w:divBdr>
                              <w:divsChild>
                                <w:div w:id="525947494">
                                  <w:marLeft w:val="0"/>
                                  <w:marRight w:val="0"/>
                                  <w:marTop w:val="0"/>
                                  <w:marBottom w:val="0"/>
                                  <w:divBdr>
                                    <w:top w:val="none" w:sz="0" w:space="0" w:color="auto"/>
                                    <w:left w:val="none" w:sz="0" w:space="0" w:color="auto"/>
                                    <w:bottom w:val="none" w:sz="0" w:space="0" w:color="auto"/>
                                    <w:right w:val="none" w:sz="0" w:space="0" w:color="auto"/>
                                  </w:divBdr>
                                  <w:divsChild>
                                    <w:div w:id="1777821204">
                                      <w:marLeft w:val="0"/>
                                      <w:marRight w:val="0"/>
                                      <w:marTop w:val="0"/>
                                      <w:marBottom w:val="0"/>
                                      <w:divBdr>
                                        <w:top w:val="none" w:sz="0" w:space="0" w:color="auto"/>
                                        <w:left w:val="none" w:sz="0" w:space="0" w:color="auto"/>
                                        <w:bottom w:val="none" w:sz="0" w:space="0" w:color="auto"/>
                                        <w:right w:val="none" w:sz="0" w:space="0" w:color="auto"/>
                                      </w:divBdr>
                                      <w:divsChild>
                                        <w:div w:id="1579904864">
                                          <w:marLeft w:val="0"/>
                                          <w:marRight w:val="0"/>
                                          <w:marTop w:val="0"/>
                                          <w:marBottom w:val="0"/>
                                          <w:divBdr>
                                            <w:top w:val="none" w:sz="0" w:space="0" w:color="auto"/>
                                            <w:left w:val="none" w:sz="0" w:space="0" w:color="auto"/>
                                            <w:bottom w:val="none" w:sz="0" w:space="0" w:color="auto"/>
                                            <w:right w:val="none" w:sz="0" w:space="0" w:color="auto"/>
                                          </w:divBdr>
                                          <w:divsChild>
                                            <w:div w:id="413473733">
                                              <w:marLeft w:val="0"/>
                                              <w:marRight w:val="0"/>
                                              <w:marTop w:val="0"/>
                                              <w:marBottom w:val="0"/>
                                              <w:divBdr>
                                                <w:top w:val="none" w:sz="0" w:space="0" w:color="auto"/>
                                                <w:left w:val="none" w:sz="0" w:space="0" w:color="auto"/>
                                                <w:bottom w:val="none" w:sz="0" w:space="0" w:color="auto"/>
                                                <w:right w:val="none" w:sz="0" w:space="0" w:color="auto"/>
                                              </w:divBdr>
                                              <w:divsChild>
                                                <w:div w:id="794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66735">
                                      <w:marLeft w:val="0"/>
                                      <w:marRight w:val="0"/>
                                      <w:marTop w:val="0"/>
                                      <w:marBottom w:val="0"/>
                                      <w:divBdr>
                                        <w:top w:val="none" w:sz="0" w:space="0" w:color="auto"/>
                                        <w:left w:val="none" w:sz="0" w:space="0" w:color="auto"/>
                                        <w:bottom w:val="none" w:sz="0" w:space="0" w:color="auto"/>
                                        <w:right w:val="none" w:sz="0" w:space="0" w:color="auto"/>
                                      </w:divBdr>
                                      <w:divsChild>
                                        <w:div w:id="1212573130">
                                          <w:marLeft w:val="0"/>
                                          <w:marRight w:val="0"/>
                                          <w:marTop w:val="0"/>
                                          <w:marBottom w:val="0"/>
                                          <w:divBdr>
                                            <w:top w:val="none" w:sz="0" w:space="0" w:color="auto"/>
                                            <w:left w:val="none" w:sz="0" w:space="0" w:color="auto"/>
                                            <w:bottom w:val="none" w:sz="0" w:space="0" w:color="auto"/>
                                            <w:right w:val="none" w:sz="0" w:space="0" w:color="auto"/>
                                          </w:divBdr>
                                          <w:divsChild>
                                            <w:div w:id="1407263802">
                                              <w:marLeft w:val="0"/>
                                              <w:marRight w:val="0"/>
                                              <w:marTop w:val="0"/>
                                              <w:marBottom w:val="0"/>
                                              <w:divBdr>
                                                <w:top w:val="none" w:sz="0" w:space="0" w:color="auto"/>
                                                <w:left w:val="none" w:sz="0" w:space="0" w:color="auto"/>
                                                <w:bottom w:val="none" w:sz="0" w:space="0" w:color="auto"/>
                                                <w:right w:val="none" w:sz="0" w:space="0" w:color="auto"/>
                                              </w:divBdr>
                                              <w:divsChild>
                                                <w:div w:id="6378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427884">
          <w:marLeft w:val="0"/>
          <w:marRight w:val="0"/>
          <w:marTop w:val="0"/>
          <w:marBottom w:val="0"/>
          <w:divBdr>
            <w:top w:val="none" w:sz="0" w:space="0" w:color="auto"/>
            <w:left w:val="none" w:sz="0" w:space="0" w:color="auto"/>
            <w:bottom w:val="none" w:sz="0" w:space="0" w:color="auto"/>
            <w:right w:val="none" w:sz="0" w:space="0" w:color="auto"/>
          </w:divBdr>
          <w:divsChild>
            <w:div w:id="1027830959">
              <w:marLeft w:val="0"/>
              <w:marRight w:val="0"/>
              <w:marTop w:val="0"/>
              <w:marBottom w:val="0"/>
              <w:divBdr>
                <w:top w:val="none" w:sz="0" w:space="0" w:color="auto"/>
                <w:left w:val="none" w:sz="0" w:space="0" w:color="auto"/>
                <w:bottom w:val="none" w:sz="0" w:space="0" w:color="auto"/>
                <w:right w:val="none" w:sz="0" w:space="0" w:color="auto"/>
              </w:divBdr>
              <w:divsChild>
                <w:div w:id="2128311923">
                  <w:marLeft w:val="0"/>
                  <w:marRight w:val="0"/>
                  <w:marTop w:val="0"/>
                  <w:marBottom w:val="0"/>
                  <w:divBdr>
                    <w:top w:val="none" w:sz="0" w:space="0" w:color="auto"/>
                    <w:left w:val="none" w:sz="0" w:space="0" w:color="auto"/>
                    <w:bottom w:val="none" w:sz="0" w:space="0" w:color="auto"/>
                    <w:right w:val="none" w:sz="0" w:space="0" w:color="auto"/>
                  </w:divBdr>
                  <w:divsChild>
                    <w:div w:id="4508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103148">
      <w:bodyDiv w:val="1"/>
      <w:marLeft w:val="0"/>
      <w:marRight w:val="0"/>
      <w:marTop w:val="0"/>
      <w:marBottom w:val="0"/>
      <w:divBdr>
        <w:top w:val="none" w:sz="0" w:space="0" w:color="auto"/>
        <w:left w:val="none" w:sz="0" w:space="0" w:color="auto"/>
        <w:bottom w:val="none" w:sz="0" w:space="0" w:color="auto"/>
        <w:right w:val="none" w:sz="0" w:space="0" w:color="auto"/>
      </w:divBdr>
      <w:divsChild>
        <w:div w:id="1046880168">
          <w:marLeft w:val="0"/>
          <w:marRight w:val="0"/>
          <w:marTop w:val="0"/>
          <w:marBottom w:val="0"/>
          <w:divBdr>
            <w:top w:val="none" w:sz="0" w:space="0" w:color="auto"/>
            <w:left w:val="none" w:sz="0" w:space="0" w:color="auto"/>
            <w:bottom w:val="none" w:sz="0" w:space="0" w:color="auto"/>
            <w:right w:val="none" w:sz="0" w:space="0" w:color="auto"/>
          </w:divBdr>
          <w:divsChild>
            <w:div w:id="999966596">
              <w:marLeft w:val="0"/>
              <w:marRight w:val="0"/>
              <w:marTop w:val="0"/>
              <w:marBottom w:val="0"/>
              <w:divBdr>
                <w:top w:val="none" w:sz="0" w:space="0" w:color="auto"/>
                <w:left w:val="none" w:sz="0" w:space="0" w:color="auto"/>
                <w:bottom w:val="none" w:sz="0" w:space="0" w:color="auto"/>
                <w:right w:val="none" w:sz="0" w:space="0" w:color="auto"/>
              </w:divBdr>
              <w:divsChild>
                <w:div w:id="205261579">
                  <w:marLeft w:val="0"/>
                  <w:marRight w:val="0"/>
                  <w:marTop w:val="0"/>
                  <w:marBottom w:val="0"/>
                  <w:divBdr>
                    <w:top w:val="none" w:sz="0" w:space="0" w:color="auto"/>
                    <w:left w:val="none" w:sz="0" w:space="0" w:color="auto"/>
                    <w:bottom w:val="none" w:sz="0" w:space="0" w:color="auto"/>
                    <w:right w:val="none" w:sz="0" w:space="0" w:color="auto"/>
                  </w:divBdr>
                  <w:divsChild>
                    <w:div w:id="4275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47030">
          <w:marLeft w:val="0"/>
          <w:marRight w:val="0"/>
          <w:marTop w:val="0"/>
          <w:marBottom w:val="0"/>
          <w:divBdr>
            <w:top w:val="none" w:sz="0" w:space="0" w:color="auto"/>
            <w:left w:val="none" w:sz="0" w:space="0" w:color="auto"/>
            <w:bottom w:val="none" w:sz="0" w:space="0" w:color="auto"/>
            <w:right w:val="none" w:sz="0" w:space="0" w:color="auto"/>
          </w:divBdr>
          <w:divsChild>
            <w:div w:id="1227839754">
              <w:marLeft w:val="0"/>
              <w:marRight w:val="0"/>
              <w:marTop w:val="0"/>
              <w:marBottom w:val="0"/>
              <w:divBdr>
                <w:top w:val="none" w:sz="0" w:space="0" w:color="auto"/>
                <w:left w:val="none" w:sz="0" w:space="0" w:color="auto"/>
                <w:bottom w:val="none" w:sz="0" w:space="0" w:color="auto"/>
                <w:right w:val="none" w:sz="0" w:space="0" w:color="auto"/>
              </w:divBdr>
              <w:divsChild>
                <w:div w:id="1787002450">
                  <w:marLeft w:val="0"/>
                  <w:marRight w:val="0"/>
                  <w:marTop w:val="0"/>
                  <w:marBottom w:val="0"/>
                  <w:divBdr>
                    <w:top w:val="none" w:sz="0" w:space="0" w:color="auto"/>
                    <w:left w:val="none" w:sz="0" w:space="0" w:color="auto"/>
                    <w:bottom w:val="none" w:sz="0" w:space="0" w:color="auto"/>
                    <w:right w:val="none" w:sz="0" w:space="0" w:color="auto"/>
                  </w:divBdr>
                  <w:divsChild>
                    <w:div w:id="19801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947119">
      <w:bodyDiv w:val="1"/>
      <w:marLeft w:val="0"/>
      <w:marRight w:val="0"/>
      <w:marTop w:val="0"/>
      <w:marBottom w:val="0"/>
      <w:divBdr>
        <w:top w:val="none" w:sz="0" w:space="0" w:color="auto"/>
        <w:left w:val="none" w:sz="0" w:space="0" w:color="auto"/>
        <w:bottom w:val="none" w:sz="0" w:space="0" w:color="auto"/>
        <w:right w:val="none" w:sz="0" w:space="0" w:color="auto"/>
      </w:divBdr>
      <w:divsChild>
        <w:div w:id="1310281984">
          <w:marLeft w:val="0"/>
          <w:marRight w:val="0"/>
          <w:marTop w:val="0"/>
          <w:marBottom w:val="0"/>
          <w:divBdr>
            <w:top w:val="none" w:sz="0" w:space="0" w:color="auto"/>
            <w:left w:val="none" w:sz="0" w:space="0" w:color="auto"/>
            <w:bottom w:val="none" w:sz="0" w:space="0" w:color="auto"/>
            <w:right w:val="none" w:sz="0" w:space="0" w:color="auto"/>
          </w:divBdr>
          <w:divsChild>
            <w:div w:id="1088694841">
              <w:marLeft w:val="0"/>
              <w:marRight w:val="0"/>
              <w:marTop w:val="0"/>
              <w:marBottom w:val="0"/>
              <w:divBdr>
                <w:top w:val="none" w:sz="0" w:space="0" w:color="auto"/>
                <w:left w:val="none" w:sz="0" w:space="0" w:color="auto"/>
                <w:bottom w:val="none" w:sz="0" w:space="0" w:color="auto"/>
                <w:right w:val="none" w:sz="0" w:space="0" w:color="auto"/>
              </w:divBdr>
              <w:divsChild>
                <w:div w:id="1576088261">
                  <w:marLeft w:val="0"/>
                  <w:marRight w:val="0"/>
                  <w:marTop w:val="0"/>
                  <w:marBottom w:val="0"/>
                  <w:divBdr>
                    <w:top w:val="none" w:sz="0" w:space="0" w:color="auto"/>
                    <w:left w:val="none" w:sz="0" w:space="0" w:color="auto"/>
                    <w:bottom w:val="none" w:sz="0" w:space="0" w:color="auto"/>
                    <w:right w:val="none" w:sz="0" w:space="0" w:color="auto"/>
                  </w:divBdr>
                  <w:divsChild>
                    <w:div w:id="207687857">
                      <w:marLeft w:val="0"/>
                      <w:marRight w:val="0"/>
                      <w:marTop w:val="0"/>
                      <w:marBottom w:val="0"/>
                      <w:divBdr>
                        <w:top w:val="none" w:sz="0" w:space="0" w:color="auto"/>
                        <w:left w:val="none" w:sz="0" w:space="0" w:color="auto"/>
                        <w:bottom w:val="none" w:sz="0" w:space="0" w:color="auto"/>
                        <w:right w:val="none" w:sz="0" w:space="0" w:color="auto"/>
                      </w:divBdr>
                      <w:divsChild>
                        <w:div w:id="1036349438">
                          <w:marLeft w:val="0"/>
                          <w:marRight w:val="0"/>
                          <w:marTop w:val="0"/>
                          <w:marBottom w:val="0"/>
                          <w:divBdr>
                            <w:top w:val="none" w:sz="0" w:space="0" w:color="auto"/>
                            <w:left w:val="none" w:sz="0" w:space="0" w:color="auto"/>
                            <w:bottom w:val="none" w:sz="0" w:space="0" w:color="auto"/>
                            <w:right w:val="none" w:sz="0" w:space="0" w:color="auto"/>
                          </w:divBdr>
                          <w:divsChild>
                            <w:div w:id="1402286035">
                              <w:marLeft w:val="0"/>
                              <w:marRight w:val="0"/>
                              <w:marTop w:val="0"/>
                              <w:marBottom w:val="0"/>
                              <w:divBdr>
                                <w:top w:val="none" w:sz="0" w:space="0" w:color="auto"/>
                                <w:left w:val="none" w:sz="0" w:space="0" w:color="auto"/>
                                <w:bottom w:val="none" w:sz="0" w:space="0" w:color="auto"/>
                                <w:right w:val="none" w:sz="0" w:space="0" w:color="auto"/>
                              </w:divBdr>
                              <w:divsChild>
                                <w:div w:id="1941524474">
                                  <w:marLeft w:val="0"/>
                                  <w:marRight w:val="0"/>
                                  <w:marTop w:val="0"/>
                                  <w:marBottom w:val="0"/>
                                  <w:divBdr>
                                    <w:top w:val="none" w:sz="0" w:space="0" w:color="auto"/>
                                    <w:left w:val="none" w:sz="0" w:space="0" w:color="auto"/>
                                    <w:bottom w:val="none" w:sz="0" w:space="0" w:color="auto"/>
                                    <w:right w:val="none" w:sz="0" w:space="0" w:color="auto"/>
                                  </w:divBdr>
                                  <w:divsChild>
                                    <w:div w:id="1255239868">
                                      <w:marLeft w:val="0"/>
                                      <w:marRight w:val="0"/>
                                      <w:marTop w:val="0"/>
                                      <w:marBottom w:val="0"/>
                                      <w:divBdr>
                                        <w:top w:val="none" w:sz="0" w:space="0" w:color="auto"/>
                                        <w:left w:val="none" w:sz="0" w:space="0" w:color="auto"/>
                                        <w:bottom w:val="none" w:sz="0" w:space="0" w:color="auto"/>
                                        <w:right w:val="none" w:sz="0" w:space="0" w:color="auto"/>
                                      </w:divBdr>
                                      <w:divsChild>
                                        <w:div w:id="658071624">
                                          <w:marLeft w:val="0"/>
                                          <w:marRight w:val="0"/>
                                          <w:marTop w:val="0"/>
                                          <w:marBottom w:val="0"/>
                                          <w:divBdr>
                                            <w:top w:val="none" w:sz="0" w:space="0" w:color="auto"/>
                                            <w:left w:val="none" w:sz="0" w:space="0" w:color="auto"/>
                                            <w:bottom w:val="none" w:sz="0" w:space="0" w:color="auto"/>
                                            <w:right w:val="none" w:sz="0" w:space="0" w:color="auto"/>
                                          </w:divBdr>
                                          <w:divsChild>
                                            <w:div w:id="2059620362">
                                              <w:marLeft w:val="0"/>
                                              <w:marRight w:val="0"/>
                                              <w:marTop w:val="0"/>
                                              <w:marBottom w:val="0"/>
                                              <w:divBdr>
                                                <w:top w:val="none" w:sz="0" w:space="0" w:color="auto"/>
                                                <w:left w:val="none" w:sz="0" w:space="0" w:color="auto"/>
                                                <w:bottom w:val="none" w:sz="0" w:space="0" w:color="auto"/>
                                                <w:right w:val="none" w:sz="0" w:space="0" w:color="auto"/>
                                              </w:divBdr>
                                              <w:divsChild>
                                                <w:div w:id="19867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63136">
                                      <w:marLeft w:val="0"/>
                                      <w:marRight w:val="0"/>
                                      <w:marTop w:val="0"/>
                                      <w:marBottom w:val="0"/>
                                      <w:divBdr>
                                        <w:top w:val="none" w:sz="0" w:space="0" w:color="auto"/>
                                        <w:left w:val="none" w:sz="0" w:space="0" w:color="auto"/>
                                        <w:bottom w:val="none" w:sz="0" w:space="0" w:color="auto"/>
                                        <w:right w:val="none" w:sz="0" w:space="0" w:color="auto"/>
                                      </w:divBdr>
                                      <w:divsChild>
                                        <w:div w:id="1394961904">
                                          <w:marLeft w:val="0"/>
                                          <w:marRight w:val="0"/>
                                          <w:marTop w:val="0"/>
                                          <w:marBottom w:val="0"/>
                                          <w:divBdr>
                                            <w:top w:val="none" w:sz="0" w:space="0" w:color="auto"/>
                                            <w:left w:val="none" w:sz="0" w:space="0" w:color="auto"/>
                                            <w:bottom w:val="none" w:sz="0" w:space="0" w:color="auto"/>
                                            <w:right w:val="none" w:sz="0" w:space="0" w:color="auto"/>
                                          </w:divBdr>
                                          <w:divsChild>
                                            <w:div w:id="1233731380">
                                              <w:marLeft w:val="0"/>
                                              <w:marRight w:val="0"/>
                                              <w:marTop w:val="0"/>
                                              <w:marBottom w:val="0"/>
                                              <w:divBdr>
                                                <w:top w:val="none" w:sz="0" w:space="0" w:color="auto"/>
                                                <w:left w:val="none" w:sz="0" w:space="0" w:color="auto"/>
                                                <w:bottom w:val="none" w:sz="0" w:space="0" w:color="auto"/>
                                                <w:right w:val="none" w:sz="0" w:space="0" w:color="auto"/>
                                              </w:divBdr>
                                              <w:divsChild>
                                                <w:div w:id="5743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8829270">
          <w:marLeft w:val="0"/>
          <w:marRight w:val="0"/>
          <w:marTop w:val="0"/>
          <w:marBottom w:val="0"/>
          <w:divBdr>
            <w:top w:val="none" w:sz="0" w:space="0" w:color="auto"/>
            <w:left w:val="none" w:sz="0" w:space="0" w:color="auto"/>
            <w:bottom w:val="none" w:sz="0" w:space="0" w:color="auto"/>
            <w:right w:val="none" w:sz="0" w:space="0" w:color="auto"/>
          </w:divBdr>
          <w:divsChild>
            <w:div w:id="1840921335">
              <w:marLeft w:val="0"/>
              <w:marRight w:val="0"/>
              <w:marTop w:val="0"/>
              <w:marBottom w:val="0"/>
              <w:divBdr>
                <w:top w:val="none" w:sz="0" w:space="0" w:color="auto"/>
                <w:left w:val="none" w:sz="0" w:space="0" w:color="auto"/>
                <w:bottom w:val="none" w:sz="0" w:space="0" w:color="auto"/>
                <w:right w:val="none" w:sz="0" w:space="0" w:color="auto"/>
              </w:divBdr>
              <w:divsChild>
                <w:div w:id="1640451480">
                  <w:marLeft w:val="0"/>
                  <w:marRight w:val="0"/>
                  <w:marTop w:val="0"/>
                  <w:marBottom w:val="0"/>
                  <w:divBdr>
                    <w:top w:val="none" w:sz="0" w:space="0" w:color="auto"/>
                    <w:left w:val="none" w:sz="0" w:space="0" w:color="auto"/>
                    <w:bottom w:val="none" w:sz="0" w:space="0" w:color="auto"/>
                    <w:right w:val="none" w:sz="0" w:space="0" w:color="auto"/>
                  </w:divBdr>
                  <w:divsChild>
                    <w:div w:id="17546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7811">
      <w:bodyDiv w:val="1"/>
      <w:marLeft w:val="0"/>
      <w:marRight w:val="0"/>
      <w:marTop w:val="0"/>
      <w:marBottom w:val="0"/>
      <w:divBdr>
        <w:top w:val="none" w:sz="0" w:space="0" w:color="auto"/>
        <w:left w:val="none" w:sz="0" w:space="0" w:color="auto"/>
        <w:bottom w:val="none" w:sz="0" w:space="0" w:color="auto"/>
        <w:right w:val="none" w:sz="0" w:space="0" w:color="auto"/>
      </w:divBdr>
    </w:div>
    <w:div w:id="1273518312">
      <w:bodyDiv w:val="1"/>
      <w:marLeft w:val="0"/>
      <w:marRight w:val="0"/>
      <w:marTop w:val="0"/>
      <w:marBottom w:val="0"/>
      <w:divBdr>
        <w:top w:val="none" w:sz="0" w:space="0" w:color="auto"/>
        <w:left w:val="none" w:sz="0" w:space="0" w:color="auto"/>
        <w:bottom w:val="none" w:sz="0" w:space="0" w:color="auto"/>
        <w:right w:val="none" w:sz="0" w:space="0" w:color="auto"/>
      </w:divBdr>
    </w:div>
    <w:div w:id="152331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18</Pages>
  <Words>9643</Words>
  <Characters>54971</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Editor-14</cp:lastModifiedBy>
  <cp:revision>35</cp:revision>
  <dcterms:created xsi:type="dcterms:W3CDTF">2025-02-14T08:02:00Z</dcterms:created>
  <dcterms:modified xsi:type="dcterms:W3CDTF">2025-02-24T05:18:00Z</dcterms:modified>
</cp:coreProperties>
</file>