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4F" w:rsidRDefault="00CE3021">
      <w:pPr>
        <w:rPr>
          <w:b/>
          <w:sz w:val="24"/>
          <w:szCs w:val="24"/>
        </w:rPr>
      </w:pPr>
      <w:r>
        <w:rPr>
          <w:b/>
          <w:sz w:val="24"/>
          <w:szCs w:val="24"/>
        </w:rPr>
        <w:t xml:space="preserve">EVALUATION OF </w:t>
      </w:r>
      <w:r w:rsidR="00E75C96">
        <w:rPr>
          <w:b/>
          <w:sz w:val="24"/>
          <w:szCs w:val="24"/>
        </w:rPr>
        <w:t xml:space="preserve">FETAL OUTCOME IN </w:t>
      </w:r>
      <w:r w:rsidR="00B024E4">
        <w:rPr>
          <w:b/>
          <w:sz w:val="24"/>
          <w:szCs w:val="24"/>
        </w:rPr>
        <w:t>HIGH-RISK TERM PREGNANCIES</w:t>
      </w:r>
      <w:r w:rsidR="00D61F4F">
        <w:rPr>
          <w:b/>
          <w:sz w:val="24"/>
          <w:szCs w:val="24"/>
        </w:rPr>
        <w:t xml:space="preserve"> </w:t>
      </w:r>
      <w:r w:rsidR="00815786">
        <w:rPr>
          <w:b/>
          <w:sz w:val="24"/>
          <w:szCs w:val="24"/>
        </w:rPr>
        <w:t xml:space="preserve">USING NON-STRESS TEST </w:t>
      </w:r>
      <w:r w:rsidR="00B024E4">
        <w:rPr>
          <w:b/>
          <w:sz w:val="24"/>
          <w:szCs w:val="24"/>
        </w:rPr>
        <w:t>AT</w:t>
      </w:r>
      <w:r w:rsidR="00D61F4F">
        <w:rPr>
          <w:b/>
          <w:sz w:val="24"/>
          <w:szCs w:val="24"/>
        </w:rPr>
        <w:t xml:space="preserve"> A </w:t>
      </w:r>
      <w:r w:rsidR="00665038">
        <w:rPr>
          <w:b/>
          <w:sz w:val="24"/>
          <w:szCs w:val="24"/>
        </w:rPr>
        <w:t>TERTIARY</w:t>
      </w:r>
      <w:r w:rsidR="00D61F4F">
        <w:rPr>
          <w:b/>
          <w:sz w:val="24"/>
          <w:szCs w:val="24"/>
        </w:rPr>
        <w:t xml:space="preserve"> HOSPITAL IN SOUTHEASTERN NIGERIA</w:t>
      </w:r>
    </w:p>
    <w:p w:rsidR="00D61F4F" w:rsidRDefault="00D61F4F">
      <w:pPr>
        <w:rPr>
          <w:b/>
          <w:sz w:val="24"/>
          <w:szCs w:val="24"/>
        </w:rPr>
      </w:pPr>
    </w:p>
    <w:p w:rsidR="00D61F4F" w:rsidRDefault="00B23D42">
      <w:pPr>
        <w:rPr>
          <w:b/>
          <w:sz w:val="24"/>
          <w:szCs w:val="24"/>
        </w:rPr>
      </w:pPr>
      <w:r>
        <w:rPr>
          <w:b/>
          <w:sz w:val="24"/>
          <w:szCs w:val="24"/>
        </w:rPr>
        <w:t>ABSTRACT</w:t>
      </w:r>
    </w:p>
    <w:p w:rsidR="00ED588D" w:rsidRDefault="00B23D42" w:rsidP="00ED588D">
      <w:pPr>
        <w:spacing w:line="480" w:lineRule="auto"/>
        <w:rPr>
          <w:rFonts w:ascii="Times New Roman" w:hAnsi="Times New Roman" w:cs="Times New Roman"/>
          <w:sz w:val="24"/>
          <w:szCs w:val="24"/>
        </w:rPr>
      </w:pPr>
      <w:r>
        <w:rPr>
          <w:b/>
          <w:sz w:val="24"/>
          <w:szCs w:val="24"/>
        </w:rPr>
        <w:t>INTRODUCTION</w:t>
      </w:r>
      <w:r w:rsidR="00806CDC" w:rsidRPr="00806CDC">
        <w:rPr>
          <w:rFonts w:ascii="Times New Roman" w:hAnsi="Times New Roman" w:cs="Times New Roman"/>
          <w:sz w:val="24"/>
          <w:szCs w:val="24"/>
        </w:rPr>
        <w:t xml:space="preserve"> </w:t>
      </w:r>
      <w:r w:rsidR="00806CDC">
        <w:rPr>
          <w:rFonts w:ascii="Times New Roman" w:hAnsi="Times New Roman" w:cs="Times New Roman"/>
          <w:sz w:val="24"/>
          <w:szCs w:val="24"/>
        </w:rPr>
        <w:t>High-risk</w:t>
      </w:r>
      <w:r w:rsidR="00806CDC" w:rsidRPr="00BB2EB1">
        <w:rPr>
          <w:rFonts w:ascii="Times New Roman" w:hAnsi="Times New Roman" w:cs="Times New Roman"/>
          <w:sz w:val="24"/>
          <w:szCs w:val="24"/>
        </w:rPr>
        <w:t xml:space="preserve"> pregnancies include pregnancy with co-existing chronic</w:t>
      </w:r>
      <w:r w:rsidR="00806CDC">
        <w:rPr>
          <w:rFonts w:ascii="Times New Roman" w:hAnsi="Times New Roman" w:cs="Times New Roman"/>
          <w:sz w:val="24"/>
          <w:szCs w:val="24"/>
        </w:rPr>
        <w:t xml:space="preserve"> illnesses like diabetes, hypertension, asthma, pre-eclampsia, eclampsia, renal disease, HIV, auto-immune diseases, etc.</w:t>
      </w:r>
      <w:r w:rsidR="00806CDC" w:rsidRPr="00806CDC">
        <w:rPr>
          <w:rFonts w:ascii="Times New Roman" w:hAnsi="Times New Roman" w:cs="Times New Roman"/>
          <w:sz w:val="24"/>
          <w:szCs w:val="24"/>
        </w:rPr>
        <w:t xml:space="preserve"> </w:t>
      </w:r>
      <w:r w:rsidR="00806CDC">
        <w:rPr>
          <w:rFonts w:ascii="Times New Roman" w:hAnsi="Times New Roman" w:cs="Times New Roman"/>
          <w:sz w:val="24"/>
          <w:szCs w:val="24"/>
        </w:rPr>
        <w:t>A high-</w:t>
      </w:r>
      <w:r w:rsidR="00806CDC" w:rsidRPr="005F2D67">
        <w:rPr>
          <w:rFonts w:ascii="Times New Roman" w:hAnsi="Times New Roman" w:cs="Times New Roman"/>
          <w:sz w:val="24"/>
          <w:szCs w:val="24"/>
        </w:rPr>
        <w:t xml:space="preserve">risk pregnancy is defined as a pregnancy in which there is </w:t>
      </w:r>
      <w:r w:rsidR="00806CDC">
        <w:rPr>
          <w:rFonts w:ascii="Times New Roman" w:hAnsi="Times New Roman" w:cs="Times New Roman"/>
          <w:sz w:val="24"/>
          <w:szCs w:val="24"/>
        </w:rPr>
        <w:t xml:space="preserve">a </w:t>
      </w:r>
      <w:r w:rsidR="00806CDC" w:rsidRPr="005F2D67">
        <w:rPr>
          <w:rFonts w:ascii="Times New Roman" w:hAnsi="Times New Roman" w:cs="Times New Roman"/>
          <w:sz w:val="24"/>
          <w:szCs w:val="24"/>
        </w:rPr>
        <w:t xml:space="preserve">significant probability of an adverse maternal or </w:t>
      </w:r>
      <w:r w:rsidR="00806CDC">
        <w:rPr>
          <w:rFonts w:ascii="Times New Roman" w:hAnsi="Times New Roman" w:cs="Times New Roman"/>
          <w:sz w:val="24"/>
          <w:szCs w:val="24"/>
        </w:rPr>
        <w:t>fetal</w:t>
      </w:r>
      <w:r w:rsidR="00806CDC" w:rsidRPr="005F2D67">
        <w:rPr>
          <w:rFonts w:ascii="Times New Roman" w:hAnsi="Times New Roman" w:cs="Times New Roman"/>
          <w:sz w:val="24"/>
          <w:szCs w:val="24"/>
        </w:rPr>
        <w:t xml:space="preserve"> outcome that is more than the incidence of that outcome in </w:t>
      </w:r>
      <w:r w:rsidR="00ED588D">
        <w:rPr>
          <w:rFonts w:ascii="Times New Roman" w:hAnsi="Times New Roman" w:cs="Times New Roman"/>
          <w:sz w:val="24"/>
          <w:szCs w:val="24"/>
        </w:rPr>
        <w:t xml:space="preserve">the </w:t>
      </w:r>
      <w:r w:rsidR="00806CDC" w:rsidRPr="005F2D67">
        <w:rPr>
          <w:rFonts w:ascii="Times New Roman" w:hAnsi="Times New Roman" w:cs="Times New Roman"/>
          <w:sz w:val="24"/>
          <w:szCs w:val="24"/>
        </w:rPr>
        <w:t>general</w:t>
      </w:r>
      <w:r w:rsidR="00ED588D">
        <w:rPr>
          <w:rFonts w:ascii="Times New Roman" w:hAnsi="Times New Roman" w:cs="Times New Roman"/>
          <w:sz w:val="24"/>
          <w:szCs w:val="24"/>
        </w:rPr>
        <w:t xml:space="preserve"> populace</w:t>
      </w:r>
      <w:r w:rsidR="00806CDC">
        <w:rPr>
          <w:rFonts w:ascii="Times New Roman" w:hAnsi="Times New Roman" w:cs="Times New Roman"/>
          <w:sz w:val="24"/>
          <w:szCs w:val="24"/>
        </w:rPr>
        <w:t xml:space="preserve">. </w:t>
      </w:r>
      <w:r>
        <w:rPr>
          <w:b/>
          <w:sz w:val="24"/>
          <w:szCs w:val="24"/>
        </w:rPr>
        <w:t>AIM:</w:t>
      </w:r>
      <w:r w:rsidR="00ED588D">
        <w:rPr>
          <w:b/>
          <w:sz w:val="24"/>
          <w:szCs w:val="24"/>
        </w:rPr>
        <w:t xml:space="preserve"> </w:t>
      </w:r>
      <w:r w:rsidR="00ED588D" w:rsidRPr="00ED588D">
        <w:rPr>
          <w:sz w:val="24"/>
          <w:szCs w:val="24"/>
        </w:rPr>
        <w:t xml:space="preserve">To evaluate the outcome of high-risk term pregnancies using non-stress </w:t>
      </w:r>
      <w:r w:rsidR="00ED588D">
        <w:rPr>
          <w:sz w:val="24"/>
          <w:szCs w:val="24"/>
        </w:rPr>
        <w:t>tests</w:t>
      </w:r>
      <w:r w:rsidR="00ED588D" w:rsidRPr="00ED588D">
        <w:rPr>
          <w:sz w:val="24"/>
          <w:szCs w:val="24"/>
        </w:rPr>
        <w:t>.</w:t>
      </w:r>
      <w:r w:rsidR="00ED588D">
        <w:rPr>
          <w:sz w:val="24"/>
          <w:szCs w:val="24"/>
        </w:rPr>
        <w:t xml:space="preserve"> </w:t>
      </w:r>
      <w:r>
        <w:rPr>
          <w:b/>
          <w:sz w:val="24"/>
          <w:szCs w:val="24"/>
        </w:rPr>
        <w:t>MATERIALS AND METHOD</w:t>
      </w:r>
      <w:r w:rsidR="00ED588D">
        <w:rPr>
          <w:b/>
          <w:sz w:val="24"/>
          <w:szCs w:val="24"/>
        </w:rPr>
        <w:t xml:space="preserve">: </w:t>
      </w:r>
      <w:r w:rsidR="00054F79">
        <w:rPr>
          <w:sz w:val="24"/>
          <w:szCs w:val="24"/>
        </w:rPr>
        <w:t xml:space="preserve">A prospective </w:t>
      </w:r>
      <w:r w:rsidR="00ED588D">
        <w:rPr>
          <w:sz w:val="24"/>
          <w:szCs w:val="24"/>
        </w:rPr>
        <w:t xml:space="preserve">study of 160 subjects using non-stress tests to evaluate high-risk term pregnancies at NAUTH, Nnewi. </w:t>
      </w:r>
      <w:r w:rsidRPr="00B23D42">
        <w:rPr>
          <w:rFonts w:ascii="Times New Roman" w:hAnsi="Times New Roman" w:cs="Times New Roman"/>
          <w:b/>
          <w:sz w:val="24"/>
          <w:szCs w:val="24"/>
        </w:rPr>
        <w:t>RESULTS</w:t>
      </w:r>
      <w:r>
        <w:rPr>
          <w:rFonts w:ascii="Times New Roman" w:hAnsi="Times New Roman" w:cs="Times New Roman"/>
          <w:sz w:val="24"/>
          <w:szCs w:val="24"/>
        </w:rPr>
        <w:t xml:space="preserve">: </w:t>
      </w:r>
      <w:r w:rsidR="005D6651">
        <w:rPr>
          <w:rFonts w:ascii="Times New Roman" w:hAnsi="Times New Roman" w:cs="Times New Roman"/>
          <w:sz w:val="24"/>
          <w:szCs w:val="24"/>
        </w:rPr>
        <w:t>The most frequent age group of occurrence was 25-34 years. There were more multigravida than primigravida women. The fetal outcomes were as follow</w:t>
      </w:r>
      <w:r w:rsidR="005576D8">
        <w:rPr>
          <w:rFonts w:ascii="Times New Roman" w:hAnsi="Times New Roman" w:cs="Times New Roman"/>
          <w:sz w:val="24"/>
          <w:szCs w:val="24"/>
        </w:rPr>
        <w:t xml:space="preserve">s; fetal distress </w:t>
      </w:r>
      <w:r w:rsidR="005D6651">
        <w:rPr>
          <w:rFonts w:ascii="Times New Roman" w:hAnsi="Times New Roman" w:cs="Times New Roman"/>
          <w:sz w:val="24"/>
          <w:szCs w:val="24"/>
        </w:rPr>
        <w:t>absent</w:t>
      </w:r>
      <w:r w:rsidR="001F3613">
        <w:rPr>
          <w:rFonts w:ascii="Times New Roman" w:hAnsi="Times New Roman" w:cs="Times New Roman"/>
          <w:sz w:val="24"/>
          <w:szCs w:val="24"/>
        </w:rPr>
        <w:t xml:space="preserve"> </w:t>
      </w:r>
      <w:r w:rsidR="005576D8">
        <w:rPr>
          <w:rFonts w:ascii="Times New Roman" w:hAnsi="Times New Roman" w:cs="Times New Roman"/>
          <w:sz w:val="24"/>
          <w:szCs w:val="24"/>
        </w:rPr>
        <w:t>in</w:t>
      </w:r>
      <w:r w:rsidR="001F3613">
        <w:rPr>
          <w:rFonts w:ascii="Times New Roman" w:hAnsi="Times New Roman" w:cs="Times New Roman"/>
          <w:sz w:val="24"/>
          <w:szCs w:val="24"/>
        </w:rPr>
        <w:t xml:space="preserve"> 91.1%</w:t>
      </w:r>
      <w:r w:rsidR="005576D8">
        <w:rPr>
          <w:rFonts w:ascii="Times New Roman" w:hAnsi="Times New Roman" w:cs="Times New Roman"/>
          <w:sz w:val="24"/>
          <w:szCs w:val="24"/>
        </w:rPr>
        <w:t xml:space="preserve">, </w:t>
      </w:r>
      <w:r w:rsidR="005D6651">
        <w:rPr>
          <w:rFonts w:ascii="Times New Roman" w:hAnsi="Times New Roman" w:cs="Times New Roman"/>
          <w:sz w:val="24"/>
          <w:szCs w:val="24"/>
        </w:rPr>
        <w:t>clear amniotic fluid = 91.8% while meconium-stain =</w:t>
      </w:r>
      <w:r w:rsidR="001F3613">
        <w:rPr>
          <w:rFonts w:ascii="Times New Roman" w:hAnsi="Times New Roman" w:cs="Times New Roman"/>
          <w:sz w:val="24"/>
          <w:szCs w:val="24"/>
        </w:rPr>
        <w:t xml:space="preserve"> </w:t>
      </w:r>
      <w:r w:rsidR="005D6651">
        <w:rPr>
          <w:rFonts w:ascii="Times New Roman" w:hAnsi="Times New Roman" w:cs="Times New Roman"/>
          <w:sz w:val="24"/>
          <w:szCs w:val="24"/>
        </w:rPr>
        <w:t>8.2%, admission into neonatal intensive care unit (NICU)</w:t>
      </w:r>
      <w:r w:rsidR="001F3613">
        <w:rPr>
          <w:rFonts w:ascii="Times New Roman" w:hAnsi="Times New Roman" w:cs="Times New Roman"/>
          <w:sz w:val="24"/>
          <w:szCs w:val="24"/>
        </w:rPr>
        <w:t xml:space="preserve"> = </w:t>
      </w:r>
      <w:r w:rsidR="005D6651">
        <w:rPr>
          <w:rFonts w:ascii="Times New Roman" w:hAnsi="Times New Roman" w:cs="Times New Roman"/>
          <w:sz w:val="24"/>
          <w:szCs w:val="24"/>
        </w:rPr>
        <w:t xml:space="preserve">12.0%, no stillbirths were recorded, and neonatal birth weight &gt; 2.5kg = 94.3% while &lt; 2.5kg = 5.7%. The association between NST and fetal outcomes showed fetal distress, admission into the NICU, amniotic fluid colour, mode of delivery, and APGARS score were not statistically significant </w:t>
      </w:r>
      <w:r w:rsidR="001F3613">
        <w:rPr>
          <w:rFonts w:ascii="Times New Roman" w:hAnsi="Times New Roman" w:cs="Times New Roman"/>
          <w:sz w:val="24"/>
          <w:szCs w:val="24"/>
        </w:rPr>
        <w:t xml:space="preserve">p &gt; 0.05.  The association between </w:t>
      </w:r>
      <w:r w:rsidR="005D6651">
        <w:rPr>
          <w:rFonts w:ascii="Times New Roman" w:hAnsi="Times New Roman" w:cs="Times New Roman"/>
          <w:sz w:val="24"/>
          <w:szCs w:val="24"/>
        </w:rPr>
        <w:t>fetal birth weight</w:t>
      </w:r>
      <w:r w:rsidR="001F3613">
        <w:rPr>
          <w:rFonts w:ascii="Times New Roman" w:hAnsi="Times New Roman" w:cs="Times New Roman"/>
          <w:sz w:val="24"/>
          <w:szCs w:val="24"/>
        </w:rPr>
        <w:t xml:space="preserve"> and NST was statistically significant p &lt; 0.05. </w:t>
      </w:r>
      <w:r w:rsidRPr="00B23D42">
        <w:rPr>
          <w:rFonts w:ascii="Times New Roman" w:hAnsi="Times New Roman" w:cs="Times New Roman"/>
          <w:b/>
          <w:sz w:val="24"/>
          <w:szCs w:val="24"/>
        </w:rPr>
        <w:t>CONCL</w:t>
      </w:r>
      <w:bookmarkStart w:id="0" w:name="_GoBack"/>
      <w:bookmarkEnd w:id="0"/>
      <w:r w:rsidRPr="00B23D42">
        <w:rPr>
          <w:rFonts w:ascii="Times New Roman" w:hAnsi="Times New Roman" w:cs="Times New Roman"/>
          <w:b/>
          <w:sz w:val="24"/>
          <w:szCs w:val="24"/>
        </w:rPr>
        <w:t>USION:</w:t>
      </w:r>
      <w:r w:rsidRPr="00B23D42">
        <w:rPr>
          <w:rFonts w:ascii="Times New Roman" w:hAnsi="Times New Roman" w:cs="Times New Roman"/>
          <w:sz w:val="24"/>
          <w:szCs w:val="24"/>
        </w:rPr>
        <w:t xml:space="preserve"> </w:t>
      </w:r>
      <w:r>
        <w:rPr>
          <w:rFonts w:ascii="Times New Roman" w:hAnsi="Times New Roman" w:cs="Times New Roman"/>
          <w:sz w:val="24"/>
          <w:szCs w:val="24"/>
        </w:rPr>
        <w:t>Th</w:t>
      </w:r>
      <w:r w:rsidRPr="00B23D42">
        <w:rPr>
          <w:rFonts w:ascii="Times New Roman" w:hAnsi="Times New Roman" w:cs="Times New Roman"/>
          <w:sz w:val="24"/>
          <w:szCs w:val="24"/>
        </w:rPr>
        <w:t>e</w:t>
      </w:r>
      <w:r w:rsidR="00ED588D">
        <w:rPr>
          <w:rFonts w:ascii="Times New Roman" w:hAnsi="Times New Roman" w:cs="Times New Roman"/>
          <w:sz w:val="24"/>
          <w:szCs w:val="24"/>
        </w:rPr>
        <w:t>re is an</w:t>
      </w:r>
      <w:r w:rsidRPr="00B23D42">
        <w:rPr>
          <w:rFonts w:ascii="Times New Roman" w:hAnsi="Times New Roman" w:cs="Times New Roman"/>
          <w:sz w:val="24"/>
          <w:szCs w:val="24"/>
        </w:rPr>
        <w:t xml:space="preserve"> association between non-stress </w:t>
      </w:r>
      <w:r w:rsidR="00ED588D">
        <w:rPr>
          <w:rFonts w:ascii="Times New Roman" w:hAnsi="Times New Roman" w:cs="Times New Roman"/>
          <w:sz w:val="24"/>
          <w:szCs w:val="24"/>
        </w:rPr>
        <w:t>tests</w:t>
      </w:r>
      <w:r w:rsidRPr="00B23D42">
        <w:rPr>
          <w:rFonts w:ascii="Times New Roman" w:hAnsi="Times New Roman" w:cs="Times New Roman"/>
          <w:sz w:val="24"/>
          <w:szCs w:val="24"/>
        </w:rPr>
        <w:t xml:space="preserve"> and</w:t>
      </w:r>
      <w:r w:rsidR="00054F79">
        <w:rPr>
          <w:rFonts w:ascii="Times New Roman" w:hAnsi="Times New Roman" w:cs="Times New Roman"/>
          <w:sz w:val="24"/>
          <w:szCs w:val="24"/>
        </w:rPr>
        <w:t xml:space="preserve"> fetal</w:t>
      </w:r>
      <w:r w:rsidRPr="00B23D42">
        <w:rPr>
          <w:rFonts w:ascii="Times New Roman" w:hAnsi="Times New Roman" w:cs="Times New Roman"/>
          <w:sz w:val="24"/>
          <w:szCs w:val="24"/>
        </w:rPr>
        <w:t xml:space="preserve"> birth weight</w:t>
      </w:r>
      <w:r w:rsidR="00ED588D">
        <w:rPr>
          <w:rFonts w:ascii="Times New Roman" w:hAnsi="Times New Roman" w:cs="Times New Roman"/>
          <w:sz w:val="24"/>
          <w:szCs w:val="24"/>
        </w:rPr>
        <w:t xml:space="preserve">. </w:t>
      </w:r>
    </w:p>
    <w:p w:rsidR="005D6651" w:rsidRDefault="005D6651" w:rsidP="00ED588D">
      <w:pPr>
        <w:spacing w:line="480" w:lineRule="auto"/>
        <w:rPr>
          <w:rFonts w:ascii="Times New Roman" w:hAnsi="Times New Roman" w:cs="Times New Roman"/>
          <w:sz w:val="24"/>
          <w:szCs w:val="24"/>
        </w:rPr>
      </w:pPr>
      <w:r>
        <w:rPr>
          <w:rFonts w:ascii="Times New Roman" w:hAnsi="Times New Roman" w:cs="Times New Roman"/>
          <w:sz w:val="24"/>
          <w:szCs w:val="24"/>
        </w:rPr>
        <w:t>Keywords: high-risk, pregnancy, fetal outcomes, birth weight, non-stress test.</w:t>
      </w:r>
    </w:p>
    <w:p w:rsidR="00E41239" w:rsidRDefault="00E41239" w:rsidP="00ED588D">
      <w:pPr>
        <w:spacing w:line="480" w:lineRule="auto"/>
        <w:rPr>
          <w:rFonts w:ascii="Times New Roman" w:hAnsi="Times New Roman" w:cs="Times New Roman"/>
          <w:sz w:val="24"/>
          <w:szCs w:val="24"/>
        </w:rPr>
      </w:pPr>
    </w:p>
    <w:p w:rsidR="00E41239" w:rsidRDefault="00E41239" w:rsidP="00ED588D">
      <w:pPr>
        <w:spacing w:line="480" w:lineRule="auto"/>
        <w:rPr>
          <w:rFonts w:ascii="Times New Roman" w:hAnsi="Times New Roman" w:cs="Times New Roman"/>
          <w:sz w:val="24"/>
          <w:szCs w:val="24"/>
        </w:rPr>
      </w:pPr>
    </w:p>
    <w:p w:rsidR="00D61F4F" w:rsidRDefault="00ED588D" w:rsidP="00ED588D">
      <w:pPr>
        <w:spacing w:line="480" w:lineRule="auto"/>
        <w:rPr>
          <w:b/>
          <w:sz w:val="24"/>
          <w:szCs w:val="24"/>
        </w:rPr>
      </w:pPr>
      <w:r>
        <w:rPr>
          <w:rFonts w:ascii="Times New Roman" w:hAnsi="Times New Roman" w:cs="Times New Roman"/>
          <w:sz w:val="24"/>
          <w:szCs w:val="24"/>
        </w:rPr>
        <w:lastRenderedPageBreak/>
        <w:t>I</w:t>
      </w:r>
      <w:r w:rsidR="00B23D42">
        <w:rPr>
          <w:b/>
          <w:sz w:val="24"/>
          <w:szCs w:val="24"/>
        </w:rPr>
        <w:t>NTRODUCTION</w:t>
      </w:r>
    </w:p>
    <w:p w:rsidR="0056207E" w:rsidRPr="00BB2EB1" w:rsidRDefault="0056207E" w:rsidP="0056207E">
      <w:pPr>
        <w:spacing w:line="480" w:lineRule="auto"/>
        <w:jc w:val="both"/>
        <w:rPr>
          <w:rFonts w:ascii="Times New Roman" w:hAnsi="Times New Roman" w:cs="Times New Roman"/>
          <w:sz w:val="24"/>
          <w:szCs w:val="24"/>
          <w:vertAlign w:val="superscript"/>
        </w:rPr>
      </w:pPr>
      <w:r w:rsidRPr="00BB2EB1">
        <w:rPr>
          <w:rFonts w:ascii="Times New Roman" w:hAnsi="Times New Roman" w:cs="Times New Roman"/>
          <w:sz w:val="24"/>
          <w:szCs w:val="24"/>
        </w:rPr>
        <w:t>Term pregnancy is the pregnancy between 37 and 42 weeks of gestation</w:t>
      </w:r>
      <w:r w:rsidR="001F238E">
        <w:rPr>
          <w:rFonts w:ascii="Times New Roman" w:hAnsi="Times New Roman" w:cs="Times New Roman"/>
          <w:sz w:val="24"/>
          <w:szCs w:val="24"/>
        </w:rPr>
        <w:t xml:space="preserve"> [1]</w:t>
      </w:r>
      <w:r w:rsidRPr="00BB2EB1">
        <w:rPr>
          <w:rFonts w:ascii="Times New Roman" w:hAnsi="Times New Roman" w:cs="Times New Roman"/>
          <w:sz w:val="24"/>
          <w:szCs w:val="24"/>
        </w:rPr>
        <w:t>and it has been established that there is a progressive increase in perinatal morbidity and mortality during this period</w:t>
      </w:r>
      <w:bookmarkStart w:id="1" w:name="_Ref511166200"/>
      <w:r w:rsidR="001F238E">
        <w:rPr>
          <w:rFonts w:ascii="Times New Roman" w:hAnsi="Times New Roman" w:cs="Times New Roman"/>
          <w:sz w:val="24"/>
          <w:szCs w:val="24"/>
        </w:rPr>
        <w:t>.[2</w:t>
      </w:r>
      <w:r w:rsidRPr="00BB2EB1">
        <w:rPr>
          <w:rFonts w:ascii="Times New Roman" w:hAnsi="Times New Roman" w:cs="Times New Roman"/>
          <w:sz w:val="24"/>
          <w:szCs w:val="24"/>
        </w:rPr>
        <w:t>]</w:t>
      </w:r>
      <w:bookmarkEnd w:id="1"/>
      <w:r w:rsidRPr="0056207E">
        <w:rPr>
          <w:rFonts w:ascii="Times New Roman" w:hAnsi="Times New Roman" w:cs="Times New Roman"/>
          <w:sz w:val="24"/>
          <w:szCs w:val="24"/>
        </w:rPr>
        <w:t xml:space="preserve"> </w:t>
      </w:r>
      <w:r w:rsidR="00BB2EB1">
        <w:rPr>
          <w:rFonts w:ascii="Times New Roman" w:hAnsi="Times New Roman" w:cs="Times New Roman"/>
          <w:sz w:val="24"/>
          <w:szCs w:val="24"/>
        </w:rPr>
        <w:t>A high-</w:t>
      </w:r>
      <w:r w:rsidRPr="005F2D67">
        <w:rPr>
          <w:rFonts w:ascii="Times New Roman" w:hAnsi="Times New Roman" w:cs="Times New Roman"/>
          <w:sz w:val="24"/>
          <w:szCs w:val="24"/>
        </w:rPr>
        <w:t xml:space="preserve">risk pregnancy is defined as a pregnancy in which there is </w:t>
      </w:r>
      <w:r w:rsidR="00BB2EB1">
        <w:rPr>
          <w:rFonts w:ascii="Times New Roman" w:hAnsi="Times New Roman" w:cs="Times New Roman"/>
          <w:sz w:val="24"/>
          <w:szCs w:val="24"/>
        </w:rPr>
        <w:t xml:space="preserve">a </w:t>
      </w:r>
      <w:r w:rsidRPr="005F2D67">
        <w:rPr>
          <w:rFonts w:ascii="Times New Roman" w:hAnsi="Times New Roman" w:cs="Times New Roman"/>
          <w:sz w:val="24"/>
          <w:szCs w:val="24"/>
        </w:rPr>
        <w:t xml:space="preserve">significant probability of an adverse maternal or </w:t>
      </w:r>
      <w:r w:rsidR="00BB2EB1">
        <w:rPr>
          <w:rFonts w:ascii="Times New Roman" w:hAnsi="Times New Roman" w:cs="Times New Roman"/>
          <w:sz w:val="24"/>
          <w:szCs w:val="24"/>
        </w:rPr>
        <w:t>fetal</w:t>
      </w:r>
      <w:r w:rsidRPr="005F2D67">
        <w:rPr>
          <w:rFonts w:ascii="Times New Roman" w:hAnsi="Times New Roman" w:cs="Times New Roman"/>
          <w:sz w:val="24"/>
          <w:szCs w:val="24"/>
        </w:rPr>
        <w:t xml:space="preserve"> outcome that is more than the incidence of that outcome in the general population</w:t>
      </w:r>
      <w:bookmarkStart w:id="2" w:name="_Ref491705869"/>
      <w:r w:rsidRPr="005F2D67">
        <w:rPr>
          <w:rFonts w:ascii="Times New Roman" w:hAnsi="Times New Roman" w:cs="Times New Roman"/>
          <w:sz w:val="24"/>
          <w:szCs w:val="24"/>
        </w:rPr>
        <w:t>.</w:t>
      </w:r>
      <w:r w:rsidR="001F238E">
        <w:rPr>
          <w:rFonts w:ascii="Times New Roman" w:hAnsi="Times New Roman" w:cs="Times New Roman"/>
          <w:sz w:val="24"/>
          <w:szCs w:val="24"/>
        </w:rPr>
        <w:t>[3,4</w:t>
      </w:r>
      <w:r>
        <w:rPr>
          <w:rFonts w:ascii="Times New Roman" w:hAnsi="Times New Roman" w:cs="Times New Roman"/>
          <w:sz w:val="24"/>
          <w:szCs w:val="24"/>
        </w:rPr>
        <w:t>]</w:t>
      </w:r>
      <w:bookmarkEnd w:id="2"/>
      <w:r w:rsidRPr="005F2D67">
        <w:rPr>
          <w:rFonts w:ascii="Times New Roman" w:hAnsi="Times New Roman" w:cs="Times New Roman"/>
          <w:sz w:val="24"/>
          <w:szCs w:val="24"/>
        </w:rPr>
        <w:t xml:space="preserve"> </w:t>
      </w:r>
      <w:r w:rsidR="00BB2EB1">
        <w:rPr>
          <w:rFonts w:ascii="Times New Roman" w:hAnsi="Times New Roman" w:cs="Times New Roman"/>
          <w:sz w:val="24"/>
          <w:szCs w:val="24"/>
        </w:rPr>
        <w:t>High-risk</w:t>
      </w:r>
      <w:r w:rsidRPr="00BB2EB1">
        <w:rPr>
          <w:rFonts w:ascii="Times New Roman" w:hAnsi="Times New Roman" w:cs="Times New Roman"/>
          <w:sz w:val="24"/>
          <w:szCs w:val="24"/>
        </w:rPr>
        <w:t xml:space="preserve"> pregnancies include pregnancy with co-existing chronic hypertension, diabetes mellitus, asthma, cardiac disease, seizure disorder, sickle cell anaemia and other haemoglobinopathies, renal disease, rhesus alloimmunization, HIV infection, Syphilis, hepatitis B virus infection, preeclampsia</w:t>
      </w:r>
      <w:r w:rsidRPr="007F2490">
        <w:rPr>
          <w:rFonts w:ascii="Times New Roman" w:hAnsi="Times New Roman" w:cs="Times New Roman"/>
          <w:i/>
          <w:sz w:val="24"/>
          <w:szCs w:val="24"/>
        </w:rPr>
        <w:t>,</w:t>
      </w:r>
      <w:r w:rsidRPr="005F2D67">
        <w:rPr>
          <w:rFonts w:ascii="Times New Roman" w:hAnsi="Times New Roman" w:cs="Times New Roman"/>
          <w:sz w:val="24"/>
          <w:szCs w:val="24"/>
        </w:rPr>
        <w:t xml:space="preserve"> hypertension in pregnancy, cardiovascular accidents, hyperthyroidism, hypothyroidism, post maturity, malnutrition, thrombophilia, psychiatric illness, drug and alcohol abuse, smoking, family history of genetic disease and systemic lupus </w:t>
      </w:r>
      <w:r w:rsidR="00BB2EB1">
        <w:rPr>
          <w:rFonts w:ascii="Times New Roman" w:hAnsi="Times New Roman" w:cs="Times New Roman"/>
          <w:sz w:val="24"/>
          <w:szCs w:val="24"/>
        </w:rPr>
        <w:t>erythematosus</w:t>
      </w:r>
      <w:r w:rsidRPr="005F2D67">
        <w:rPr>
          <w:rFonts w:ascii="Times New Roman" w:hAnsi="Times New Roman" w:cs="Times New Roman"/>
          <w:sz w:val="24"/>
          <w:szCs w:val="24"/>
        </w:rPr>
        <w:t>.</w:t>
      </w:r>
      <w:r w:rsidR="001F238E">
        <w:rPr>
          <w:rFonts w:ascii="Times New Roman" w:hAnsi="Times New Roman" w:cs="Times New Roman"/>
          <w:sz w:val="24"/>
          <w:szCs w:val="24"/>
        </w:rPr>
        <w:t>[4,5</w:t>
      </w:r>
      <w:r>
        <w:rPr>
          <w:rFonts w:ascii="Times New Roman" w:hAnsi="Times New Roman" w:cs="Times New Roman"/>
          <w:sz w:val="24"/>
          <w:szCs w:val="24"/>
        </w:rPr>
        <w:t>]</w:t>
      </w:r>
      <w:r w:rsidR="00E42F2E">
        <w:rPr>
          <w:rFonts w:ascii="Times New Roman" w:hAnsi="Times New Roman" w:cs="Times New Roman"/>
          <w:sz w:val="24"/>
          <w:szCs w:val="24"/>
          <w:vertAlign w:val="superscript"/>
        </w:rPr>
        <w:t xml:space="preserve"> </w:t>
      </w:r>
      <w:r w:rsidR="00E42F2E" w:rsidRPr="00BB2EB1">
        <w:rPr>
          <w:rFonts w:ascii="Times New Roman" w:hAnsi="Times New Roman" w:cs="Times New Roman"/>
          <w:sz w:val="24"/>
          <w:szCs w:val="24"/>
        </w:rPr>
        <w:t>In a bid to prevent such occurrences, clinicians</w:t>
      </w:r>
      <w:r w:rsidR="00E42F2E" w:rsidRPr="007F2490">
        <w:rPr>
          <w:rFonts w:ascii="Times New Roman" w:hAnsi="Times New Roman" w:cs="Times New Roman"/>
          <w:i/>
          <w:sz w:val="24"/>
          <w:szCs w:val="24"/>
        </w:rPr>
        <w:t xml:space="preserve"> </w:t>
      </w:r>
      <w:r w:rsidR="00E42F2E" w:rsidRPr="00BB2EB1">
        <w:rPr>
          <w:rFonts w:ascii="Times New Roman" w:hAnsi="Times New Roman" w:cs="Times New Roman"/>
          <w:sz w:val="24"/>
          <w:szCs w:val="24"/>
        </w:rPr>
        <w:t xml:space="preserve">have developed several methods of assessing both antepartum and intrapartum </w:t>
      </w:r>
      <w:r w:rsidR="00BB2EB1">
        <w:rPr>
          <w:rFonts w:ascii="Times New Roman" w:hAnsi="Times New Roman" w:cs="Times New Roman"/>
          <w:sz w:val="24"/>
          <w:szCs w:val="24"/>
        </w:rPr>
        <w:t>fetal</w:t>
      </w:r>
      <w:r w:rsidR="00E42F2E" w:rsidRPr="00BB2EB1">
        <w:rPr>
          <w:rFonts w:ascii="Times New Roman" w:hAnsi="Times New Roman" w:cs="Times New Roman"/>
          <w:sz w:val="24"/>
          <w:szCs w:val="24"/>
        </w:rPr>
        <w:t xml:space="preserve"> conditions. These methods include: </w:t>
      </w:r>
      <w:r w:rsidR="00BB2EB1">
        <w:rPr>
          <w:rFonts w:ascii="Times New Roman" w:hAnsi="Times New Roman" w:cs="Times New Roman"/>
          <w:sz w:val="24"/>
          <w:szCs w:val="24"/>
        </w:rPr>
        <w:t>f</w:t>
      </w:r>
      <w:r w:rsidR="00E42F2E" w:rsidRPr="00BB2EB1">
        <w:rPr>
          <w:rFonts w:ascii="Times New Roman" w:hAnsi="Times New Roman" w:cs="Times New Roman"/>
          <w:sz w:val="24"/>
          <w:szCs w:val="24"/>
        </w:rPr>
        <w:t>etal movement counting (</w:t>
      </w:r>
      <w:r w:rsidR="00BB2EB1">
        <w:rPr>
          <w:rFonts w:ascii="Times New Roman" w:hAnsi="Times New Roman" w:cs="Times New Roman"/>
          <w:sz w:val="24"/>
          <w:szCs w:val="24"/>
        </w:rPr>
        <w:t>fetal</w:t>
      </w:r>
      <w:r w:rsidR="00E42F2E" w:rsidRPr="00BB2EB1">
        <w:rPr>
          <w:rFonts w:ascii="Times New Roman" w:hAnsi="Times New Roman" w:cs="Times New Roman"/>
          <w:sz w:val="24"/>
          <w:szCs w:val="24"/>
        </w:rPr>
        <w:t xml:space="preserve"> kick counting),</w:t>
      </w:r>
      <w:r w:rsidR="00BB2EB1">
        <w:rPr>
          <w:rFonts w:ascii="Times New Roman" w:hAnsi="Times New Roman" w:cs="Times New Roman"/>
          <w:sz w:val="24"/>
          <w:szCs w:val="24"/>
        </w:rPr>
        <w:t xml:space="preserve"> f</w:t>
      </w:r>
      <w:r w:rsidR="00E42F2E" w:rsidRPr="00BB2EB1">
        <w:rPr>
          <w:rFonts w:ascii="Times New Roman" w:hAnsi="Times New Roman" w:cs="Times New Roman"/>
          <w:sz w:val="24"/>
          <w:szCs w:val="24"/>
        </w:rPr>
        <w:t xml:space="preserve">etal breathing, </w:t>
      </w:r>
      <w:r w:rsidR="00BB2EB1">
        <w:rPr>
          <w:rFonts w:ascii="Times New Roman" w:hAnsi="Times New Roman" w:cs="Times New Roman"/>
          <w:sz w:val="24"/>
          <w:szCs w:val="24"/>
        </w:rPr>
        <w:t>non-stress</w:t>
      </w:r>
      <w:r w:rsidR="00E42F2E" w:rsidRPr="00BB2EB1">
        <w:rPr>
          <w:rFonts w:ascii="Times New Roman" w:hAnsi="Times New Roman" w:cs="Times New Roman"/>
          <w:sz w:val="24"/>
          <w:szCs w:val="24"/>
        </w:rPr>
        <w:t xml:space="preserve"> test,</w:t>
      </w:r>
      <w:r w:rsidR="00BB2EB1">
        <w:rPr>
          <w:rFonts w:ascii="Times New Roman" w:hAnsi="Times New Roman" w:cs="Times New Roman"/>
          <w:sz w:val="24"/>
          <w:szCs w:val="24"/>
        </w:rPr>
        <w:t xml:space="preserve"> </w:t>
      </w:r>
      <w:r w:rsidR="00E42F2E" w:rsidRPr="00BB2EB1">
        <w:rPr>
          <w:rFonts w:ascii="Times New Roman" w:hAnsi="Times New Roman" w:cs="Times New Roman"/>
          <w:sz w:val="24"/>
          <w:szCs w:val="24"/>
        </w:rPr>
        <w:t>contraction stress test, acoustic stimulation tests, amniotic fluid volume, the biophysical profile,</w:t>
      </w:r>
      <w:r w:rsidR="00BB2EB1">
        <w:rPr>
          <w:rFonts w:ascii="Times New Roman" w:hAnsi="Times New Roman" w:cs="Times New Roman"/>
          <w:sz w:val="24"/>
          <w:szCs w:val="24"/>
        </w:rPr>
        <w:t xml:space="preserve"> </w:t>
      </w:r>
      <w:r w:rsidR="00E42F2E" w:rsidRPr="00BB2EB1">
        <w:rPr>
          <w:rFonts w:ascii="Times New Roman" w:hAnsi="Times New Roman" w:cs="Times New Roman"/>
          <w:sz w:val="24"/>
          <w:szCs w:val="24"/>
        </w:rPr>
        <w:t>the modified biophysical profile, rapid biophysical profile</w:t>
      </w:r>
      <w:r w:rsidR="00BB2EB1">
        <w:rPr>
          <w:rFonts w:ascii="Times New Roman" w:hAnsi="Times New Roman" w:cs="Times New Roman"/>
          <w:sz w:val="24"/>
          <w:szCs w:val="24"/>
        </w:rPr>
        <w:t>,</w:t>
      </w:r>
      <w:r w:rsidR="00E42F2E" w:rsidRPr="00BB2EB1">
        <w:rPr>
          <w:rFonts w:ascii="Times New Roman" w:hAnsi="Times New Roman" w:cs="Times New Roman"/>
          <w:sz w:val="24"/>
          <w:szCs w:val="24"/>
        </w:rPr>
        <w:t xml:space="preserve"> and Doppler velocimetry.</w:t>
      </w:r>
      <w:r w:rsidR="001F238E">
        <w:rPr>
          <w:rFonts w:ascii="Times New Roman" w:hAnsi="Times New Roman" w:cs="Times New Roman"/>
          <w:sz w:val="24"/>
          <w:szCs w:val="24"/>
        </w:rPr>
        <w:t>[6]</w:t>
      </w:r>
      <w:r w:rsidR="00E42F2E" w:rsidRPr="00BB2EB1">
        <w:rPr>
          <w:rFonts w:ascii="Times New Roman" w:hAnsi="Times New Roman" w:cs="Times New Roman"/>
          <w:sz w:val="24"/>
          <w:szCs w:val="24"/>
          <w:vertAlign w:val="superscript"/>
        </w:rPr>
        <w:t xml:space="preserve"> </w:t>
      </w:r>
    </w:p>
    <w:p w:rsidR="00E42F2E" w:rsidRPr="00BB2EB1" w:rsidRDefault="00E42F2E" w:rsidP="00E42F2E">
      <w:pPr>
        <w:spacing w:line="480" w:lineRule="auto"/>
        <w:jc w:val="both"/>
        <w:rPr>
          <w:rFonts w:ascii="Times New Roman" w:hAnsi="Times New Roman" w:cs="Times New Roman"/>
          <w:sz w:val="24"/>
          <w:szCs w:val="24"/>
          <w:vertAlign w:val="superscript"/>
        </w:rPr>
      </w:pPr>
      <w:r w:rsidRPr="00BB2EB1">
        <w:rPr>
          <w:rFonts w:ascii="Times New Roman" w:hAnsi="Times New Roman" w:cs="Times New Roman"/>
          <w:sz w:val="24"/>
          <w:szCs w:val="24"/>
        </w:rPr>
        <w:t xml:space="preserve">The </w:t>
      </w:r>
      <w:r w:rsidR="00BB2EB1">
        <w:rPr>
          <w:rFonts w:ascii="Times New Roman" w:hAnsi="Times New Roman" w:cs="Times New Roman"/>
          <w:sz w:val="24"/>
          <w:szCs w:val="24"/>
        </w:rPr>
        <w:t>non-stress</w:t>
      </w:r>
      <w:r w:rsidRPr="00BB2EB1">
        <w:rPr>
          <w:rFonts w:ascii="Times New Roman" w:hAnsi="Times New Roman" w:cs="Times New Roman"/>
          <w:sz w:val="24"/>
          <w:szCs w:val="24"/>
        </w:rPr>
        <w:t xml:space="preserve"> test </w:t>
      </w:r>
      <w:r w:rsidR="00CE3021">
        <w:rPr>
          <w:rFonts w:ascii="Times New Roman" w:hAnsi="Times New Roman" w:cs="Times New Roman"/>
          <w:sz w:val="24"/>
          <w:szCs w:val="24"/>
        </w:rPr>
        <w:t xml:space="preserve">(NST) </w:t>
      </w:r>
      <w:r w:rsidRPr="00BB2EB1">
        <w:rPr>
          <w:rFonts w:ascii="Times New Roman" w:hAnsi="Times New Roman" w:cs="Times New Roman"/>
          <w:sz w:val="24"/>
          <w:szCs w:val="24"/>
        </w:rPr>
        <w:t xml:space="preserve">is a cardiotocographic parameter. </w:t>
      </w:r>
      <w:r w:rsidR="004404B5">
        <w:rPr>
          <w:rFonts w:ascii="Times New Roman" w:hAnsi="Times New Roman" w:cs="Times New Roman"/>
          <w:sz w:val="24"/>
          <w:szCs w:val="24"/>
        </w:rPr>
        <w:t>It is an important part of antepartum fetal surveillance in pregnancy. It has a high negative predictive value and should be done regularly (twice per week)</w:t>
      </w:r>
      <w:r w:rsidR="00E75C96">
        <w:rPr>
          <w:rFonts w:ascii="Times New Roman" w:hAnsi="Times New Roman" w:cs="Times New Roman"/>
          <w:sz w:val="24"/>
          <w:szCs w:val="24"/>
        </w:rPr>
        <w:t xml:space="preserve"> in high-risk pregnancies including gestational diabetes mellitus, post-date, pre-eclampsia, etc.</w:t>
      </w:r>
      <w:r w:rsidR="004404B5">
        <w:rPr>
          <w:rFonts w:ascii="Times New Roman" w:hAnsi="Times New Roman" w:cs="Times New Roman"/>
          <w:sz w:val="24"/>
          <w:szCs w:val="24"/>
        </w:rPr>
        <w:t xml:space="preserve"> </w:t>
      </w:r>
      <w:r w:rsidR="00AA6222">
        <w:rPr>
          <w:rFonts w:ascii="Times New Roman" w:hAnsi="Times New Roman" w:cs="Times New Roman"/>
          <w:sz w:val="24"/>
          <w:szCs w:val="24"/>
        </w:rPr>
        <w:t xml:space="preserve">This study is </w:t>
      </w:r>
      <w:r w:rsidR="00E93980">
        <w:rPr>
          <w:rFonts w:ascii="Times New Roman" w:hAnsi="Times New Roman" w:cs="Times New Roman"/>
          <w:sz w:val="24"/>
          <w:szCs w:val="24"/>
        </w:rPr>
        <w:t>significant</w:t>
      </w:r>
      <w:r w:rsidR="00AA6222">
        <w:rPr>
          <w:rFonts w:ascii="Times New Roman" w:hAnsi="Times New Roman" w:cs="Times New Roman"/>
          <w:sz w:val="24"/>
          <w:szCs w:val="24"/>
        </w:rPr>
        <w:t xml:space="preserve"> in a tertiary hospital setting, where advanced monitoring can improve maternal and neonatal care. In southeastern Nigeria, access to quality prenatal care varies, this study can provide valuable insights into optimizing the care for </w:t>
      </w:r>
      <w:r w:rsidR="00E93980">
        <w:rPr>
          <w:rFonts w:ascii="Times New Roman" w:hAnsi="Times New Roman" w:cs="Times New Roman"/>
          <w:sz w:val="24"/>
          <w:szCs w:val="24"/>
        </w:rPr>
        <w:t>high-risk</w:t>
      </w:r>
      <w:r w:rsidR="00AA6222">
        <w:rPr>
          <w:rFonts w:ascii="Times New Roman" w:hAnsi="Times New Roman" w:cs="Times New Roman"/>
          <w:sz w:val="24"/>
          <w:szCs w:val="24"/>
        </w:rPr>
        <w:t xml:space="preserve"> pregnancies and </w:t>
      </w:r>
      <w:r w:rsidR="00E93980">
        <w:rPr>
          <w:rFonts w:ascii="Times New Roman" w:hAnsi="Times New Roman" w:cs="Times New Roman"/>
          <w:sz w:val="24"/>
          <w:szCs w:val="24"/>
        </w:rPr>
        <w:t>reducing</w:t>
      </w:r>
      <w:r w:rsidR="00AA6222">
        <w:rPr>
          <w:rFonts w:ascii="Times New Roman" w:hAnsi="Times New Roman" w:cs="Times New Roman"/>
          <w:sz w:val="24"/>
          <w:szCs w:val="24"/>
        </w:rPr>
        <w:t xml:space="preserve"> maternal and fetal mortality in the region. </w:t>
      </w:r>
      <w:r w:rsidRPr="00BB2EB1">
        <w:rPr>
          <w:rFonts w:ascii="Times New Roman" w:hAnsi="Times New Roman" w:cs="Times New Roman"/>
          <w:sz w:val="24"/>
          <w:szCs w:val="24"/>
        </w:rPr>
        <w:t xml:space="preserve">The cardiotocograph (CTG) is a </w:t>
      </w:r>
      <w:r w:rsidR="00BB2EB1">
        <w:rPr>
          <w:rFonts w:ascii="Times New Roman" w:hAnsi="Times New Roman" w:cs="Times New Roman"/>
          <w:sz w:val="24"/>
          <w:szCs w:val="24"/>
        </w:rPr>
        <w:t>continuous</w:t>
      </w:r>
      <w:r w:rsidRPr="00BB2EB1">
        <w:rPr>
          <w:rFonts w:ascii="Times New Roman" w:hAnsi="Times New Roman" w:cs="Times New Roman"/>
          <w:sz w:val="24"/>
          <w:szCs w:val="24"/>
        </w:rPr>
        <w:t xml:space="preserve"> </w:t>
      </w:r>
      <w:r w:rsidRPr="00BB2EB1">
        <w:rPr>
          <w:rFonts w:ascii="Times New Roman" w:hAnsi="Times New Roman" w:cs="Times New Roman"/>
          <w:sz w:val="24"/>
          <w:szCs w:val="24"/>
        </w:rPr>
        <w:lastRenderedPageBreak/>
        <w:t>re</w:t>
      </w:r>
      <w:r w:rsidR="00BB2EB1">
        <w:rPr>
          <w:rFonts w:ascii="Times New Roman" w:hAnsi="Times New Roman" w:cs="Times New Roman"/>
          <w:sz w:val="24"/>
          <w:szCs w:val="24"/>
        </w:rPr>
        <w:t>cord of the heart rate of the f</w:t>
      </w:r>
      <w:r w:rsidRPr="00BB2EB1">
        <w:rPr>
          <w:rFonts w:ascii="Times New Roman" w:hAnsi="Times New Roman" w:cs="Times New Roman"/>
          <w:sz w:val="24"/>
          <w:szCs w:val="24"/>
        </w:rPr>
        <w:t xml:space="preserve">etus by an ultrasound transducer placed on the maternal abdomen, with a second transducer placed over the uterine fundus to record uterine activity simultaneously. When the CTG is used in isolation, it is called </w:t>
      </w:r>
      <w:r w:rsidR="00BB2EB1">
        <w:rPr>
          <w:rFonts w:ascii="Times New Roman" w:hAnsi="Times New Roman" w:cs="Times New Roman"/>
          <w:sz w:val="24"/>
          <w:szCs w:val="24"/>
        </w:rPr>
        <w:t>a non-stress</w:t>
      </w:r>
      <w:r w:rsidRPr="00BB2EB1">
        <w:rPr>
          <w:rFonts w:ascii="Times New Roman" w:hAnsi="Times New Roman" w:cs="Times New Roman"/>
          <w:sz w:val="24"/>
          <w:szCs w:val="24"/>
        </w:rPr>
        <w:t xml:space="preserve"> test</w:t>
      </w:r>
      <w:r w:rsidR="00CE3021">
        <w:rPr>
          <w:rFonts w:ascii="Times New Roman" w:hAnsi="Times New Roman" w:cs="Times New Roman"/>
          <w:sz w:val="24"/>
          <w:szCs w:val="24"/>
        </w:rPr>
        <w:t>, but when the CTG is used after oxytocin injection,</w:t>
      </w:r>
      <w:r w:rsidRPr="00BB2EB1">
        <w:rPr>
          <w:rFonts w:ascii="Times New Roman" w:hAnsi="Times New Roman" w:cs="Times New Roman"/>
          <w:sz w:val="24"/>
          <w:szCs w:val="24"/>
        </w:rPr>
        <w:t xml:space="preserve"> it is </w:t>
      </w:r>
      <w:r w:rsidR="00BB2EB1">
        <w:rPr>
          <w:rFonts w:ascii="Times New Roman" w:hAnsi="Times New Roman" w:cs="Times New Roman"/>
          <w:sz w:val="24"/>
          <w:szCs w:val="24"/>
        </w:rPr>
        <w:t>referred</w:t>
      </w:r>
      <w:r w:rsidRPr="00BB2EB1">
        <w:rPr>
          <w:rFonts w:ascii="Times New Roman" w:hAnsi="Times New Roman" w:cs="Times New Roman"/>
          <w:sz w:val="24"/>
          <w:szCs w:val="24"/>
        </w:rPr>
        <w:t xml:space="preserve"> to as </w:t>
      </w:r>
      <w:r w:rsidR="00BB2EB1">
        <w:rPr>
          <w:rFonts w:ascii="Times New Roman" w:hAnsi="Times New Roman" w:cs="Times New Roman"/>
          <w:sz w:val="24"/>
          <w:szCs w:val="24"/>
        </w:rPr>
        <w:t xml:space="preserve">a </w:t>
      </w:r>
      <w:r w:rsidRPr="00BB2EB1">
        <w:rPr>
          <w:rFonts w:ascii="Times New Roman" w:hAnsi="Times New Roman" w:cs="Times New Roman"/>
          <w:sz w:val="24"/>
          <w:szCs w:val="24"/>
        </w:rPr>
        <w:t xml:space="preserve">contraction </w:t>
      </w:r>
      <w:r w:rsidR="00BB2EB1">
        <w:rPr>
          <w:rFonts w:ascii="Times New Roman" w:hAnsi="Times New Roman" w:cs="Times New Roman"/>
          <w:sz w:val="24"/>
          <w:szCs w:val="24"/>
        </w:rPr>
        <w:t>stress</w:t>
      </w:r>
      <w:r w:rsidRPr="00BB2EB1">
        <w:rPr>
          <w:rFonts w:ascii="Times New Roman" w:hAnsi="Times New Roman" w:cs="Times New Roman"/>
          <w:sz w:val="24"/>
          <w:szCs w:val="24"/>
        </w:rPr>
        <w:t xml:space="preserve"> test</w:t>
      </w:r>
      <w:r w:rsidR="00CE3021">
        <w:rPr>
          <w:rFonts w:ascii="Times New Roman" w:hAnsi="Times New Roman" w:cs="Times New Roman"/>
          <w:sz w:val="24"/>
          <w:szCs w:val="24"/>
        </w:rPr>
        <w:t xml:space="preserve"> (CST)</w:t>
      </w:r>
      <w:r w:rsidRPr="00BB2EB1">
        <w:rPr>
          <w:rFonts w:ascii="Times New Roman" w:hAnsi="Times New Roman" w:cs="Times New Roman"/>
          <w:sz w:val="24"/>
          <w:szCs w:val="24"/>
        </w:rPr>
        <w:t>.</w:t>
      </w:r>
      <w:r w:rsidR="001F238E">
        <w:rPr>
          <w:rFonts w:ascii="Times New Roman" w:hAnsi="Times New Roman" w:cs="Times New Roman"/>
          <w:sz w:val="24"/>
          <w:szCs w:val="24"/>
        </w:rPr>
        <w:t>[7]</w:t>
      </w:r>
      <w:r w:rsidRPr="00BB2EB1">
        <w:rPr>
          <w:rFonts w:ascii="Times New Roman" w:hAnsi="Times New Roman" w:cs="Times New Roman"/>
          <w:sz w:val="24"/>
          <w:szCs w:val="24"/>
        </w:rPr>
        <w:t xml:space="preserve"> The NST and CST were two primary methods available for </w:t>
      </w:r>
      <w:r w:rsidR="00BB2EB1">
        <w:rPr>
          <w:rFonts w:ascii="Times New Roman" w:hAnsi="Times New Roman" w:cs="Times New Roman"/>
          <w:sz w:val="24"/>
          <w:szCs w:val="24"/>
        </w:rPr>
        <w:t>fetal</w:t>
      </w:r>
      <w:r w:rsidRPr="00BB2EB1">
        <w:rPr>
          <w:rFonts w:ascii="Times New Roman" w:hAnsi="Times New Roman" w:cs="Times New Roman"/>
          <w:sz w:val="24"/>
          <w:szCs w:val="24"/>
        </w:rPr>
        <w:t xml:space="preserve"> surveillance but were </w:t>
      </w:r>
      <w:r w:rsidR="00314946">
        <w:rPr>
          <w:rFonts w:ascii="Times New Roman" w:hAnsi="Times New Roman" w:cs="Times New Roman"/>
          <w:sz w:val="24"/>
          <w:szCs w:val="24"/>
        </w:rPr>
        <w:t xml:space="preserve">noted to be </w:t>
      </w:r>
      <w:r w:rsidRPr="00BB2EB1">
        <w:rPr>
          <w:rFonts w:ascii="Times New Roman" w:hAnsi="Times New Roman" w:cs="Times New Roman"/>
          <w:sz w:val="24"/>
          <w:szCs w:val="24"/>
        </w:rPr>
        <w:t xml:space="preserve">poor predictors of asphyxiated </w:t>
      </w:r>
      <w:r w:rsidR="00BB2EB1">
        <w:rPr>
          <w:rFonts w:ascii="Times New Roman" w:hAnsi="Times New Roman" w:cs="Times New Roman"/>
          <w:sz w:val="24"/>
          <w:szCs w:val="24"/>
        </w:rPr>
        <w:t>infants</w:t>
      </w:r>
      <w:r w:rsidRPr="00BB2EB1">
        <w:rPr>
          <w:rFonts w:ascii="Times New Roman" w:hAnsi="Times New Roman" w:cs="Times New Roman"/>
          <w:sz w:val="24"/>
          <w:szCs w:val="24"/>
        </w:rPr>
        <w:t>.</w:t>
      </w:r>
      <w:r w:rsidR="001F238E">
        <w:rPr>
          <w:rFonts w:ascii="Times New Roman" w:hAnsi="Times New Roman" w:cs="Times New Roman"/>
          <w:sz w:val="24"/>
          <w:szCs w:val="24"/>
        </w:rPr>
        <w:t>[7]</w:t>
      </w:r>
      <w:r w:rsidRPr="00BB2EB1">
        <w:rPr>
          <w:rFonts w:ascii="Times New Roman" w:hAnsi="Times New Roman" w:cs="Times New Roman"/>
          <w:sz w:val="24"/>
          <w:szCs w:val="24"/>
        </w:rPr>
        <w:t xml:space="preserve"> Acoustic stimulation tests </w:t>
      </w:r>
      <w:r w:rsidR="00CE3021">
        <w:rPr>
          <w:rFonts w:ascii="Times New Roman" w:hAnsi="Times New Roman" w:cs="Times New Roman"/>
          <w:sz w:val="24"/>
          <w:szCs w:val="24"/>
        </w:rPr>
        <w:t>use</w:t>
      </w:r>
      <w:r w:rsidRPr="00BB2EB1">
        <w:rPr>
          <w:rFonts w:ascii="Times New Roman" w:hAnsi="Times New Roman" w:cs="Times New Roman"/>
          <w:sz w:val="24"/>
          <w:szCs w:val="24"/>
        </w:rPr>
        <w:t xml:space="preserve"> loud external sounds from acoustic stimulators to startle the </w:t>
      </w:r>
      <w:r w:rsidR="00BB2EB1">
        <w:rPr>
          <w:rFonts w:ascii="Times New Roman" w:hAnsi="Times New Roman" w:cs="Times New Roman"/>
          <w:sz w:val="24"/>
          <w:szCs w:val="24"/>
        </w:rPr>
        <w:t>fetus</w:t>
      </w:r>
      <w:r w:rsidRPr="00BB2EB1">
        <w:rPr>
          <w:rFonts w:ascii="Times New Roman" w:hAnsi="Times New Roman" w:cs="Times New Roman"/>
          <w:sz w:val="24"/>
          <w:szCs w:val="24"/>
        </w:rPr>
        <w:t xml:space="preserve"> and provoke heart rate </w:t>
      </w:r>
      <w:r w:rsidR="00BB2EB1">
        <w:rPr>
          <w:rFonts w:ascii="Times New Roman" w:hAnsi="Times New Roman" w:cs="Times New Roman"/>
          <w:sz w:val="24"/>
          <w:szCs w:val="24"/>
        </w:rPr>
        <w:t>acceleration</w:t>
      </w:r>
      <w:r w:rsidRPr="00BB2EB1">
        <w:rPr>
          <w:rFonts w:ascii="Times New Roman" w:hAnsi="Times New Roman" w:cs="Times New Roman"/>
          <w:sz w:val="24"/>
          <w:szCs w:val="24"/>
        </w:rPr>
        <w:t>.</w:t>
      </w:r>
      <w:r w:rsidR="001F238E">
        <w:rPr>
          <w:rFonts w:ascii="Times New Roman" w:hAnsi="Times New Roman" w:cs="Times New Roman"/>
          <w:sz w:val="24"/>
          <w:szCs w:val="24"/>
        </w:rPr>
        <w:t>[6]</w:t>
      </w:r>
    </w:p>
    <w:p w:rsidR="00E42F2E" w:rsidRPr="00BB2EB1" w:rsidRDefault="00E42F2E" w:rsidP="00E42F2E">
      <w:pPr>
        <w:tabs>
          <w:tab w:val="center" w:pos="4513"/>
        </w:tabs>
        <w:spacing w:after="0" w:line="480" w:lineRule="auto"/>
        <w:jc w:val="both"/>
        <w:rPr>
          <w:rFonts w:ascii="Times New Roman" w:hAnsi="Times New Roman" w:cs="Times New Roman"/>
          <w:b/>
          <w:sz w:val="24"/>
          <w:szCs w:val="24"/>
          <w:vertAlign w:val="superscript"/>
        </w:rPr>
      </w:pPr>
      <w:r w:rsidRPr="00BB2EB1">
        <w:rPr>
          <w:rFonts w:ascii="Times New Roman" w:hAnsi="Times New Roman" w:cs="Times New Roman"/>
          <w:sz w:val="24"/>
          <w:szCs w:val="24"/>
        </w:rPr>
        <w:t xml:space="preserve">There are new emerging methods in the literature and these include </w:t>
      </w:r>
      <w:r w:rsidR="00BB2EB1">
        <w:rPr>
          <w:rFonts w:ascii="Times New Roman" w:hAnsi="Times New Roman" w:cs="Times New Roman"/>
          <w:sz w:val="24"/>
          <w:szCs w:val="24"/>
        </w:rPr>
        <w:t>fetal</w:t>
      </w:r>
      <w:r w:rsidRPr="00BB2EB1">
        <w:rPr>
          <w:rFonts w:ascii="Times New Roman" w:hAnsi="Times New Roman" w:cs="Times New Roman"/>
          <w:sz w:val="24"/>
          <w:szCs w:val="24"/>
        </w:rPr>
        <w:t xml:space="preserve"> physiology assessment which involves the use of </w:t>
      </w:r>
      <w:r w:rsidR="00BB2EB1">
        <w:rPr>
          <w:rFonts w:ascii="Times New Roman" w:hAnsi="Times New Roman" w:cs="Times New Roman"/>
          <w:sz w:val="24"/>
          <w:szCs w:val="24"/>
        </w:rPr>
        <w:t>fetal</w:t>
      </w:r>
      <w:r w:rsidRPr="00BB2EB1">
        <w:rPr>
          <w:rFonts w:ascii="Times New Roman" w:hAnsi="Times New Roman" w:cs="Times New Roman"/>
          <w:sz w:val="24"/>
          <w:szCs w:val="24"/>
        </w:rPr>
        <w:t xml:space="preserve"> physiological and behavioral parameters such as motor activity, heart rate pattern</w:t>
      </w:r>
      <w:r w:rsidR="00BB2EB1">
        <w:rPr>
          <w:rFonts w:ascii="Times New Roman" w:hAnsi="Times New Roman" w:cs="Times New Roman"/>
          <w:sz w:val="24"/>
          <w:szCs w:val="24"/>
        </w:rPr>
        <w:t>s, and sleep-</w:t>
      </w:r>
      <w:r w:rsidRPr="00BB2EB1">
        <w:rPr>
          <w:rFonts w:ascii="Times New Roman" w:hAnsi="Times New Roman" w:cs="Times New Roman"/>
          <w:sz w:val="24"/>
          <w:szCs w:val="24"/>
        </w:rPr>
        <w:t xml:space="preserve">wake cycle as well as the </w:t>
      </w:r>
      <w:r w:rsidR="00BB2EB1">
        <w:rPr>
          <w:rFonts w:ascii="Times New Roman" w:hAnsi="Times New Roman" w:cs="Times New Roman"/>
          <w:sz w:val="24"/>
          <w:szCs w:val="24"/>
        </w:rPr>
        <w:t>fetal</w:t>
      </w:r>
      <w:r w:rsidRPr="00BB2EB1">
        <w:rPr>
          <w:rFonts w:ascii="Times New Roman" w:hAnsi="Times New Roman" w:cs="Times New Roman"/>
          <w:sz w:val="24"/>
          <w:szCs w:val="24"/>
        </w:rPr>
        <w:t xml:space="preserve"> magnetoencephalography which directly assesses the </w:t>
      </w:r>
      <w:r w:rsidR="00BB2EB1">
        <w:rPr>
          <w:rFonts w:ascii="Times New Roman" w:hAnsi="Times New Roman" w:cs="Times New Roman"/>
          <w:sz w:val="24"/>
          <w:szCs w:val="24"/>
        </w:rPr>
        <w:t>fetal</w:t>
      </w:r>
      <w:r w:rsidRPr="00BB2EB1">
        <w:rPr>
          <w:rFonts w:ascii="Times New Roman" w:hAnsi="Times New Roman" w:cs="Times New Roman"/>
          <w:sz w:val="24"/>
          <w:szCs w:val="24"/>
        </w:rPr>
        <w:t xml:space="preserve"> cortical and brain stem functions.</w:t>
      </w:r>
      <w:r w:rsidR="001F238E">
        <w:rPr>
          <w:rFonts w:ascii="Times New Roman" w:hAnsi="Times New Roman" w:cs="Times New Roman"/>
          <w:sz w:val="24"/>
          <w:szCs w:val="24"/>
        </w:rPr>
        <w:t>[8,9]</w:t>
      </w:r>
    </w:p>
    <w:p w:rsidR="00E42F2E" w:rsidRPr="00CE3021" w:rsidRDefault="00E42F2E" w:rsidP="00CE3021">
      <w:pPr>
        <w:tabs>
          <w:tab w:val="center" w:pos="4513"/>
        </w:tabs>
        <w:spacing w:after="0" w:line="480" w:lineRule="auto"/>
        <w:jc w:val="both"/>
        <w:rPr>
          <w:rFonts w:ascii="Times New Roman" w:hAnsi="Times New Roman" w:cs="Times New Roman"/>
          <w:sz w:val="24"/>
          <w:szCs w:val="24"/>
        </w:rPr>
      </w:pPr>
      <w:r w:rsidRPr="00BB2EB1">
        <w:rPr>
          <w:rFonts w:ascii="Times New Roman" w:hAnsi="Times New Roman" w:cs="Times New Roman"/>
          <w:sz w:val="24"/>
          <w:szCs w:val="24"/>
        </w:rPr>
        <w:t xml:space="preserve">The ideal methods of </w:t>
      </w:r>
      <w:r w:rsidR="00BB2EB1">
        <w:rPr>
          <w:rFonts w:ascii="Times New Roman" w:hAnsi="Times New Roman" w:cs="Times New Roman"/>
          <w:sz w:val="24"/>
          <w:szCs w:val="24"/>
        </w:rPr>
        <w:t>antepartum f</w:t>
      </w:r>
      <w:r w:rsidRPr="00BB2EB1">
        <w:rPr>
          <w:rFonts w:ascii="Times New Roman" w:hAnsi="Times New Roman" w:cs="Times New Roman"/>
          <w:sz w:val="24"/>
          <w:szCs w:val="24"/>
        </w:rPr>
        <w:t xml:space="preserve">etal monitoring should be simple, safe, reproducible, </w:t>
      </w:r>
      <w:r w:rsidR="00BB2EB1">
        <w:rPr>
          <w:rFonts w:ascii="Times New Roman" w:hAnsi="Times New Roman" w:cs="Times New Roman"/>
          <w:sz w:val="24"/>
          <w:szCs w:val="24"/>
        </w:rPr>
        <w:t xml:space="preserve">and </w:t>
      </w:r>
      <w:r w:rsidRPr="00BB2EB1">
        <w:rPr>
          <w:rFonts w:ascii="Times New Roman" w:hAnsi="Times New Roman" w:cs="Times New Roman"/>
          <w:sz w:val="24"/>
          <w:szCs w:val="24"/>
        </w:rPr>
        <w:t xml:space="preserve">reliable, This study is expected to contribute towards the timely identification of the compromised </w:t>
      </w:r>
      <w:r w:rsidR="00BB2EB1">
        <w:rPr>
          <w:rFonts w:ascii="Times New Roman" w:hAnsi="Times New Roman" w:cs="Times New Roman"/>
          <w:sz w:val="24"/>
          <w:szCs w:val="24"/>
        </w:rPr>
        <w:t>fetus</w:t>
      </w:r>
      <w:r w:rsidRPr="00BB2EB1">
        <w:rPr>
          <w:rFonts w:ascii="Times New Roman" w:hAnsi="Times New Roman" w:cs="Times New Roman"/>
          <w:sz w:val="24"/>
          <w:szCs w:val="24"/>
        </w:rPr>
        <w:t xml:space="preserve"> which will form an evidence base for prompt intervention and possible delivery </w:t>
      </w:r>
      <w:r w:rsidR="00BB2EB1">
        <w:rPr>
          <w:rFonts w:ascii="Times New Roman" w:hAnsi="Times New Roman" w:cs="Times New Roman"/>
          <w:sz w:val="24"/>
          <w:szCs w:val="24"/>
        </w:rPr>
        <w:t>to</w:t>
      </w:r>
      <w:r w:rsidRPr="00BB2EB1">
        <w:rPr>
          <w:rFonts w:ascii="Times New Roman" w:hAnsi="Times New Roman" w:cs="Times New Roman"/>
          <w:sz w:val="24"/>
          <w:szCs w:val="24"/>
        </w:rPr>
        <w:t xml:space="preserve"> present a live baby to a happy mother thereby averting permanent damage/death and ultimately reducing the perinatal mortality rate and maternal mortality ratio. </w:t>
      </w:r>
      <w:r w:rsidR="00314946">
        <w:rPr>
          <w:rFonts w:ascii="Times New Roman" w:hAnsi="Times New Roman" w:cs="Times New Roman"/>
          <w:sz w:val="24"/>
          <w:szCs w:val="24"/>
        </w:rPr>
        <w:t>The NST is</w:t>
      </w:r>
      <w:r w:rsidR="00CE3021">
        <w:rPr>
          <w:rFonts w:ascii="Times New Roman" w:hAnsi="Times New Roman" w:cs="Times New Roman"/>
          <w:sz w:val="24"/>
          <w:szCs w:val="24"/>
        </w:rPr>
        <w:t xml:space="preserve"> </w:t>
      </w:r>
      <w:r w:rsidRPr="00BB2EB1">
        <w:rPr>
          <w:rFonts w:ascii="Times New Roman" w:hAnsi="Times New Roman" w:cs="Times New Roman"/>
          <w:sz w:val="24"/>
          <w:szCs w:val="24"/>
        </w:rPr>
        <w:t>non-invasive, accurate</w:t>
      </w:r>
      <w:r w:rsidR="00BB2EB1">
        <w:rPr>
          <w:rFonts w:ascii="Times New Roman" w:hAnsi="Times New Roman" w:cs="Times New Roman"/>
          <w:sz w:val="24"/>
          <w:szCs w:val="24"/>
        </w:rPr>
        <w:t>,</w:t>
      </w:r>
      <w:r w:rsidRPr="00BB2EB1">
        <w:rPr>
          <w:rFonts w:ascii="Times New Roman" w:hAnsi="Times New Roman" w:cs="Times New Roman"/>
          <w:sz w:val="24"/>
          <w:szCs w:val="24"/>
        </w:rPr>
        <w:t xml:space="preserve"> and </w:t>
      </w:r>
      <w:r w:rsidR="00BB2EB1">
        <w:rPr>
          <w:rFonts w:ascii="Times New Roman" w:hAnsi="Times New Roman" w:cs="Times New Roman"/>
          <w:sz w:val="24"/>
          <w:szCs w:val="24"/>
        </w:rPr>
        <w:t>produces</w:t>
      </w:r>
      <w:r w:rsidRPr="00BB2EB1">
        <w:rPr>
          <w:rFonts w:ascii="Times New Roman" w:hAnsi="Times New Roman" w:cs="Times New Roman"/>
          <w:sz w:val="24"/>
          <w:szCs w:val="24"/>
        </w:rPr>
        <w:t xml:space="preserve"> results that are immediately available with minimal expense and inconvenience to the </w:t>
      </w:r>
      <w:r w:rsidR="00BB2EB1" w:rsidRPr="00BB2EB1">
        <w:rPr>
          <w:rFonts w:ascii="Times New Roman" w:hAnsi="Times New Roman" w:cs="Times New Roman"/>
          <w:sz w:val="24"/>
          <w:szCs w:val="24"/>
        </w:rPr>
        <w:t>fetus</w:t>
      </w:r>
      <w:r w:rsidRPr="00BB2EB1">
        <w:rPr>
          <w:rFonts w:ascii="Times New Roman" w:hAnsi="Times New Roman" w:cs="Times New Roman"/>
          <w:sz w:val="24"/>
          <w:szCs w:val="24"/>
        </w:rPr>
        <w:t xml:space="preserve"> and its mother.</w:t>
      </w:r>
      <w:r w:rsidR="001F238E">
        <w:rPr>
          <w:rFonts w:ascii="Times New Roman" w:hAnsi="Times New Roman" w:cs="Times New Roman"/>
          <w:sz w:val="24"/>
          <w:szCs w:val="24"/>
        </w:rPr>
        <w:t>[10]</w:t>
      </w:r>
      <w:r w:rsidR="00BB2EB1" w:rsidRPr="00BB2EB1">
        <w:rPr>
          <w:rFonts w:ascii="Times New Roman" w:hAnsi="Times New Roman" w:cs="Times New Roman"/>
          <w:sz w:val="24"/>
          <w:szCs w:val="24"/>
          <w:vertAlign w:val="superscript"/>
        </w:rPr>
        <w:t xml:space="preserve"> </w:t>
      </w:r>
      <w:r w:rsidRPr="00BB2EB1">
        <w:rPr>
          <w:rFonts w:ascii="Times New Roman" w:hAnsi="Times New Roman" w:cs="Times New Roman"/>
          <w:sz w:val="24"/>
          <w:szCs w:val="24"/>
        </w:rPr>
        <w:t xml:space="preserve">The </w:t>
      </w:r>
      <w:r w:rsidR="00BB2EB1" w:rsidRPr="00BB2EB1">
        <w:rPr>
          <w:rFonts w:ascii="Times New Roman" w:hAnsi="Times New Roman" w:cs="Times New Roman"/>
          <w:sz w:val="24"/>
          <w:szCs w:val="24"/>
        </w:rPr>
        <w:t>non-stress</w:t>
      </w:r>
      <w:r w:rsidRPr="00BB2EB1">
        <w:rPr>
          <w:rFonts w:ascii="Times New Roman" w:hAnsi="Times New Roman" w:cs="Times New Roman"/>
          <w:sz w:val="24"/>
          <w:szCs w:val="24"/>
        </w:rPr>
        <w:t xml:space="preserve"> test however requires 40 minutes for full observation to be done.</w:t>
      </w:r>
      <w:r w:rsidR="001F238E">
        <w:rPr>
          <w:rFonts w:ascii="Times New Roman" w:hAnsi="Times New Roman" w:cs="Times New Roman"/>
          <w:sz w:val="24"/>
          <w:szCs w:val="24"/>
        </w:rPr>
        <w:t>[10]</w:t>
      </w:r>
      <w:r w:rsidRPr="00BB2EB1">
        <w:rPr>
          <w:rFonts w:ascii="Times New Roman" w:hAnsi="Times New Roman" w:cs="Times New Roman"/>
          <w:sz w:val="24"/>
          <w:szCs w:val="24"/>
          <w:vertAlign w:val="superscript"/>
        </w:rPr>
        <w:t xml:space="preserve"> </w:t>
      </w:r>
      <w:r w:rsidR="00CE3021">
        <w:rPr>
          <w:rFonts w:ascii="Times New Roman" w:hAnsi="Times New Roman" w:cs="Times New Roman"/>
          <w:sz w:val="24"/>
          <w:szCs w:val="24"/>
        </w:rPr>
        <w:t>This study aimed to evaluate the non-stress test</w:t>
      </w:r>
      <w:r w:rsidRPr="00BB2EB1">
        <w:rPr>
          <w:rFonts w:ascii="Times New Roman" w:hAnsi="Times New Roman" w:cs="Times New Roman"/>
          <w:sz w:val="24"/>
          <w:szCs w:val="24"/>
        </w:rPr>
        <w:t xml:space="preserve"> in the determination of </w:t>
      </w:r>
      <w:r w:rsidR="00BB2EB1">
        <w:rPr>
          <w:rFonts w:ascii="Times New Roman" w:hAnsi="Times New Roman" w:cs="Times New Roman"/>
          <w:sz w:val="24"/>
          <w:szCs w:val="24"/>
        </w:rPr>
        <w:t>fetal</w:t>
      </w:r>
      <w:r w:rsidRPr="00BB2EB1">
        <w:rPr>
          <w:rFonts w:ascii="Times New Roman" w:hAnsi="Times New Roman" w:cs="Times New Roman"/>
          <w:sz w:val="24"/>
          <w:szCs w:val="24"/>
        </w:rPr>
        <w:t xml:space="preserve"> </w:t>
      </w:r>
      <w:r w:rsidR="001F238E">
        <w:rPr>
          <w:rFonts w:ascii="Times New Roman" w:hAnsi="Times New Roman" w:cs="Times New Roman"/>
          <w:sz w:val="24"/>
          <w:szCs w:val="24"/>
        </w:rPr>
        <w:t>outcomes</w:t>
      </w:r>
      <w:r w:rsidRPr="00BB2EB1">
        <w:rPr>
          <w:rFonts w:ascii="Times New Roman" w:hAnsi="Times New Roman" w:cs="Times New Roman"/>
          <w:sz w:val="24"/>
          <w:szCs w:val="24"/>
        </w:rPr>
        <w:t xml:space="preserve"> in </w:t>
      </w:r>
      <w:r w:rsidR="00BB2EB1">
        <w:rPr>
          <w:rFonts w:ascii="Times New Roman" w:hAnsi="Times New Roman" w:cs="Times New Roman"/>
          <w:sz w:val="24"/>
          <w:szCs w:val="24"/>
        </w:rPr>
        <w:t>high-risk</w:t>
      </w:r>
      <w:r w:rsidRPr="00BB2EB1">
        <w:rPr>
          <w:rFonts w:ascii="Times New Roman" w:hAnsi="Times New Roman" w:cs="Times New Roman"/>
          <w:sz w:val="24"/>
          <w:szCs w:val="24"/>
        </w:rPr>
        <w:t xml:space="preserve"> term Pregnancy in NAUTH, Nnewi.</w:t>
      </w:r>
      <w:r w:rsidRPr="00CE3021">
        <w:rPr>
          <w:rFonts w:ascii="Times New Roman" w:hAnsi="Times New Roman" w:cs="Times New Roman"/>
          <w:sz w:val="24"/>
          <w:szCs w:val="24"/>
        </w:rPr>
        <w:t xml:space="preserve"> </w:t>
      </w:r>
    </w:p>
    <w:p w:rsidR="00CE3021" w:rsidRDefault="00E42F2E" w:rsidP="00E42F2E">
      <w:pPr>
        <w:spacing w:line="480" w:lineRule="auto"/>
        <w:jc w:val="both"/>
        <w:rPr>
          <w:rFonts w:ascii="Times New Roman" w:hAnsi="Times New Roman" w:cs="Times New Roman"/>
          <w:i/>
          <w:sz w:val="24"/>
          <w:szCs w:val="24"/>
        </w:rPr>
      </w:pPr>
      <w:r>
        <w:rPr>
          <w:rFonts w:ascii="Times New Roman" w:hAnsi="Times New Roman" w:cs="Times New Roman"/>
          <w:b/>
          <w:sz w:val="24"/>
          <w:szCs w:val="24"/>
        </w:rPr>
        <w:t>MATERIALS</w:t>
      </w:r>
      <w:r w:rsidRPr="00E42F2E">
        <w:rPr>
          <w:rFonts w:ascii="Times New Roman" w:hAnsi="Times New Roman" w:cs="Times New Roman"/>
          <w:b/>
          <w:sz w:val="24"/>
          <w:szCs w:val="24"/>
        </w:rPr>
        <w:t xml:space="preserve"> AND METHODS</w:t>
      </w:r>
    </w:p>
    <w:p w:rsidR="001F3613" w:rsidRPr="001F3613" w:rsidRDefault="001F3613" w:rsidP="00E42F2E">
      <w:pPr>
        <w:spacing w:line="480" w:lineRule="auto"/>
        <w:jc w:val="both"/>
        <w:rPr>
          <w:rFonts w:ascii="Times New Roman" w:hAnsi="Times New Roman" w:cs="Times New Roman"/>
          <w:b/>
          <w:sz w:val="24"/>
          <w:szCs w:val="24"/>
        </w:rPr>
      </w:pPr>
      <w:r w:rsidRPr="001F3613">
        <w:rPr>
          <w:rFonts w:ascii="Times New Roman" w:hAnsi="Times New Roman" w:cs="Times New Roman"/>
          <w:b/>
          <w:sz w:val="24"/>
          <w:szCs w:val="24"/>
        </w:rPr>
        <w:t>STUDY DESIGN</w:t>
      </w:r>
    </w:p>
    <w:p w:rsidR="00E42F2E" w:rsidRPr="00CE3021" w:rsidRDefault="00AD2CC0" w:rsidP="00E42F2E">
      <w:pPr>
        <w:spacing w:line="480" w:lineRule="auto"/>
        <w:jc w:val="both"/>
        <w:rPr>
          <w:rFonts w:ascii="Times New Roman" w:hAnsi="Times New Roman" w:cs="Times New Roman"/>
          <w:i/>
          <w:sz w:val="24"/>
          <w:szCs w:val="24"/>
        </w:rPr>
      </w:pPr>
      <w:r w:rsidRPr="00BB2EB1">
        <w:rPr>
          <w:rFonts w:ascii="Times New Roman" w:hAnsi="Times New Roman" w:cs="Times New Roman"/>
          <w:sz w:val="24"/>
          <w:szCs w:val="24"/>
        </w:rPr>
        <w:lastRenderedPageBreak/>
        <w:t xml:space="preserve">This was a prospective </w:t>
      </w:r>
      <w:r w:rsidR="00BB2EB1">
        <w:rPr>
          <w:rFonts w:ascii="Times New Roman" w:hAnsi="Times New Roman" w:cs="Times New Roman"/>
          <w:sz w:val="24"/>
          <w:szCs w:val="24"/>
        </w:rPr>
        <w:t>cross-sectional</w:t>
      </w:r>
      <w:r w:rsidRPr="00BB2EB1">
        <w:rPr>
          <w:rFonts w:ascii="Times New Roman" w:hAnsi="Times New Roman" w:cs="Times New Roman"/>
          <w:sz w:val="24"/>
          <w:szCs w:val="24"/>
        </w:rPr>
        <w:t xml:space="preserve"> study. </w:t>
      </w:r>
      <w:r w:rsidR="00E42F2E" w:rsidRPr="00BB2EB1">
        <w:rPr>
          <w:rFonts w:ascii="Times New Roman" w:hAnsi="Times New Roman" w:cs="Times New Roman"/>
          <w:sz w:val="24"/>
          <w:szCs w:val="24"/>
        </w:rPr>
        <w:t xml:space="preserve">The study comprised </w:t>
      </w:r>
      <w:r w:rsidR="00BB2EB1">
        <w:rPr>
          <w:rFonts w:ascii="Times New Roman" w:hAnsi="Times New Roman" w:cs="Times New Roman"/>
          <w:sz w:val="24"/>
          <w:szCs w:val="24"/>
        </w:rPr>
        <w:t>high-risk</w:t>
      </w:r>
      <w:r w:rsidR="00E42F2E" w:rsidRPr="00BB2EB1">
        <w:rPr>
          <w:rFonts w:ascii="Times New Roman" w:hAnsi="Times New Roman" w:cs="Times New Roman"/>
          <w:sz w:val="24"/>
          <w:szCs w:val="24"/>
        </w:rPr>
        <w:t xml:space="preserve"> singleton pregnant women of 37 to 42 weeks of gestation, recruited from the antenatal clinics, antenatal wards, labour ward, </w:t>
      </w:r>
      <w:r w:rsidR="00BB2EB1">
        <w:rPr>
          <w:rFonts w:ascii="Times New Roman" w:hAnsi="Times New Roman" w:cs="Times New Roman"/>
          <w:sz w:val="24"/>
          <w:szCs w:val="24"/>
        </w:rPr>
        <w:t xml:space="preserve">and </w:t>
      </w:r>
      <w:r w:rsidR="00E42F2E" w:rsidRPr="00BB2EB1">
        <w:rPr>
          <w:rFonts w:ascii="Times New Roman" w:hAnsi="Times New Roman" w:cs="Times New Roman"/>
          <w:sz w:val="24"/>
          <w:szCs w:val="24"/>
        </w:rPr>
        <w:t>postnatal wards</w:t>
      </w:r>
      <w:r w:rsidR="00BB2EB1">
        <w:rPr>
          <w:rFonts w:ascii="Times New Roman" w:hAnsi="Times New Roman" w:cs="Times New Roman"/>
          <w:sz w:val="24"/>
          <w:szCs w:val="24"/>
        </w:rPr>
        <w:t>,</w:t>
      </w:r>
      <w:r w:rsidR="00314946">
        <w:rPr>
          <w:rFonts w:ascii="Times New Roman" w:hAnsi="Times New Roman" w:cs="Times New Roman"/>
          <w:sz w:val="24"/>
          <w:szCs w:val="24"/>
        </w:rPr>
        <w:t xml:space="preserve"> who</w:t>
      </w:r>
      <w:r w:rsidR="00E42F2E" w:rsidRPr="00BB2EB1">
        <w:rPr>
          <w:rFonts w:ascii="Times New Roman" w:hAnsi="Times New Roman" w:cs="Times New Roman"/>
          <w:sz w:val="24"/>
          <w:szCs w:val="24"/>
        </w:rPr>
        <w:t xml:space="preserve"> had ultrasound </w:t>
      </w:r>
      <w:r w:rsidR="00BB2EB1">
        <w:rPr>
          <w:rFonts w:ascii="Times New Roman" w:hAnsi="Times New Roman" w:cs="Times New Roman"/>
          <w:sz w:val="24"/>
          <w:szCs w:val="24"/>
        </w:rPr>
        <w:t>scans</w:t>
      </w:r>
      <w:r w:rsidR="00E42F2E" w:rsidRPr="00BB2EB1">
        <w:rPr>
          <w:rFonts w:ascii="Times New Roman" w:hAnsi="Times New Roman" w:cs="Times New Roman"/>
          <w:sz w:val="24"/>
          <w:szCs w:val="24"/>
        </w:rPr>
        <w:t xml:space="preserve"> done in the Radiology department. </w:t>
      </w:r>
      <w:r w:rsidR="005E693A">
        <w:rPr>
          <w:rFonts w:ascii="Times New Roman" w:hAnsi="Times New Roman" w:cs="Times New Roman"/>
          <w:sz w:val="24"/>
          <w:szCs w:val="24"/>
        </w:rPr>
        <w:t>The convenience</w:t>
      </w:r>
      <w:r w:rsidR="00E42F2E" w:rsidRPr="00BB2EB1">
        <w:rPr>
          <w:rFonts w:ascii="Times New Roman" w:hAnsi="Times New Roman" w:cs="Times New Roman"/>
          <w:sz w:val="24"/>
          <w:szCs w:val="24"/>
        </w:rPr>
        <w:t xml:space="preserve"> sampling technique</w:t>
      </w:r>
      <w:r w:rsidR="001F238E">
        <w:rPr>
          <w:rFonts w:ascii="Times New Roman" w:hAnsi="Times New Roman" w:cs="Times New Roman"/>
          <w:sz w:val="24"/>
          <w:szCs w:val="24"/>
        </w:rPr>
        <w:t>[11]</w:t>
      </w:r>
      <w:r w:rsidR="00BB2EB1">
        <w:rPr>
          <w:rFonts w:ascii="Times New Roman" w:hAnsi="Times New Roman" w:cs="Times New Roman"/>
          <w:sz w:val="24"/>
          <w:szCs w:val="24"/>
          <w:vertAlign w:val="superscript"/>
        </w:rPr>
        <w:t xml:space="preserve"> </w:t>
      </w:r>
      <w:r w:rsidR="00E42F2E" w:rsidRPr="00BB2EB1">
        <w:rPr>
          <w:rFonts w:ascii="Times New Roman" w:hAnsi="Times New Roman" w:cs="Times New Roman"/>
          <w:sz w:val="24"/>
          <w:szCs w:val="24"/>
        </w:rPr>
        <w:t>was used in recruiting the 160 subjects who were used for the study</w:t>
      </w:r>
      <w:r w:rsidR="00314946">
        <w:rPr>
          <w:rFonts w:ascii="Times New Roman" w:hAnsi="Times New Roman" w:cs="Times New Roman"/>
          <w:sz w:val="24"/>
          <w:szCs w:val="24"/>
        </w:rPr>
        <w:t xml:space="preserve"> in</w:t>
      </w:r>
      <w:r w:rsidR="00E42F2E" w:rsidRPr="00BB2EB1">
        <w:rPr>
          <w:rFonts w:ascii="Times New Roman" w:hAnsi="Times New Roman" w:cs="Times New Roman"/>
          <w:sz w:val="24"/>
          <w:szCs w:val="24"/>
        </w:rPr>
        <w:t xml:space="preserve"> NAUTH, Nnewi.</w:t>
      </w:r>
    </w:p>
    <w:p w:rsidR="00E42F2E" w:rsidRPr="001F3613" w:rsidRDefault="00CE3021" w:rsidP="00E42F2E">
      <w:pPr>
        <w:spacing w:line="480" w:lineRule="auto"/>
        <w:jc w:val="both"/>
        <w:rPr>
          <w:rFonts w:ascii="Times New Roman" w:hAnsi="Times New Roman" w:cs="Times New Roman"/>
          <w:i/>
        </w:rPr>
      </w:pPr>
      <w:r>
        <w:rPr>
          <w:rFonts w:ascii="Times New Roman" w:hAnsi="Times New Roman" w:cs="Times New Roman"/>
          <w:sz w:val="24"/>
          <w:szCs w:val="24"/>
        </w:rPr>
        <w:t xml:space="preserve">Written </w:t>
      </w:r>
      <w:r w:rsidR="00E42F2E" w:rsidRPr="00BB2EB1">
        <w:rPr>
          <w:rFonts w:ascii="Times New Roman" w:hAnsi="Times New Roman" w:cs="Times New Roman"/>
          <w:sz w:val="24"/>
          <w:szCs w:val="24"/>
        </w:rPr>
        <w:t xml:space="preserve">consent was obtained without coercion from the respondents after </w:t>
      </w:r>
      <w:r w:rsidR="00BB2EB1">
        <w:rPr>
          <w:rFonts w:ascii="Times New Roman" w:hAnsi="Times New Roman" w:cs="Times New Roman"/>
          <w:sz w:val="24"/>
          <w:szCs w:val="24"/>
        </w:rPr>
        <w:t>a</w:t>
      </w:r>
      <w:r>
        <w:rPr>
          <w:rFonts w:ascii="Times New Roman" w:hAnsi="Times New Roman" w:cs="Times New Roman"/>
          <w:sz w:val="24"/>
          <w:szCs w:val="24"/>
        </w:rPr>
        <w:t>n</w:t>
      </w:r>
      <w:r w:rsidR="00E42F2E" w:rsidRPr="00BB2EB1">
        <w:rPr>
          <w:rFonts w:ascii="Times New Roman" w:hAnsi="Times New Roman" w:cs="Times New Roman"/>
          <w:sz w:val="24"/>
          <w:szCs w:val="24"/>
        </w:rPr>
        <w:t xml:space="preserve"> explanation of the objectives and expected outcomes of this study</w:t>
      </w:r>
      <w:r>
        <w:rPr>
          <w:rFonts w:ascii="Times New Roman" w:hAnsi="Times New Roman" w:cs="Times New Roman"/>
          <w:sz w:val="24"/>
          <w:szCs w:val="24"/>
        </w:rPr>
        <w:t xml:space="preserve">. The respondents were assured of full confidentiality and there was freedom to </w:t>
      </w:r>
      <w:r w:rsidR="00E42F2E" w:rsidRPr="00BB2EB1">
        <w:rPr>
          <w:rFonts w:ascii="Times New Roman" w:hAnsi="Times New Roman" w:cs="Times New Roman"/>
          <w:sz w:val="24"/>
          <w:szCs w:val="24"/>
        </w:rPr>
        <w:t>withdraw from the study at any stage without any form of penalty.</w:t>
      </w:r>
      <w:r w:rsidR="001F3613">
        <w:rPr>
          <w:rFonts w:ascii="Times New Roman" w:hAnsi="Times New Roman" w:cs="Times New Roman"/>
          <w:sz w:val="24"/>
          <w:szCs w:val="24"/>
        </w:rPr>
        <w:t xml:space="preserve"> Ethical approval was received from the institution of study with reference number </w:t>
      </w:r>
      <w:r w:rsidR="001F3613" w:rsidRPr="001F3613">
        <w:rPr>
          <w:rFonts w:ascii="Arial" w:eastAsia="Calibri" w:hAnsi="Arial" w:cs="Arial"/>
        </w:rPr>
        <w:t>NAUTH/CS/66/VOL.11/118/2018/58.</w:t>
      </w:r>
    </w:p>
    <w:p w:rsidR="001F3613" w:rsidRPr="001F3613" w:rsidRDefault="001F3613" w:rsidP="00AD2CC0">
      <w:pPr>
        <w:spacing w:line="480" w:lineRule="auto"/>
        <w:jc w:val="both"/>
        <w:rPr>
          <w:rFonts w:ascii="Times New Roman" w:hAnsi="Times New Roman" w:cs="Times New Roman"/>
          <w:b/>
          <w:sz w:val="24"/>
          <w:szCs w:val="24"/>
        </w:rPr>
      </w:pPr>
      <w:r w:rsidRPr="001F3613">
        <w:rPr>
          <w:rFonts w:ascii="Times New Roman" w:hAnsi="Times New Roman" w:cs="Times New Roman"/>
          <w:b/>
          <w:sz w:val="24"/>
          <w:szCs w:val="24"/>
        </w:rPr>
        <w:t>STUDY POPULATION</w:t>
      </w:r>
    </w:p>
    <w:p w:rsidR="00E42F2E" w:rsidRDefault="00701109" w:rsidP="00AD2CC0">
      <w:pPr>
        <w:spacing w:line="480" w:lineRule="auto"/>
        <w:jc w:val="both"/>
        <w:rPr>
          <w:rFonts w:ascii="Times New Roman" w:hAnsi="Times New Roman" w:cs="Times New Roman"/>
          <w:sz w:val="24"/>
          <w:szCs w:val="24"/>
        </w:rPr>
      </w:pPr>
      <w:r>
        <w:rPr>
          <w:rFonts w:ascii="Times New Roman" w:hAnsi="Times New Roman" w:cs="Times New Roman"/>
          <w:sz w:val="24"/>
          <w:szCs w:val="24"/>
        </w:rPr>
        <w:t>The inclusion criteria</w:t>
      </w:r>
      <w:r w:rsidR="00E42F2E" w:rsidRPr="00AD2CC0">
        <w:rPr>
          <w:rFonts w:ascii="Times New Roman" w:hAnsi="Times New Roman" w:cs="Times New Roman"/>
          <w:sz w:val="24"/>
          <w:szCs w:val="24"/>
        </w:rPr>
        <w:t xml:space="preserve"> </w:t>
      </w:r>
      <w:r w:rsidR="00AD2CC0" w:rsidRPr="00AD2CC0">
        <w:rPr>
          <w:rFonts w:ascii="Times New Roman" w:hAnsi="Times New Roman" w:cs="Times New Roman"/>
          <w:sz w:val="24"/>
          <w:szCs w:val="24"/>
        </w:rPr>
        <w:t xml:space="preserve">were </w:t>
      </w:r>
      <w:r>
        <w:rPr>
          <w:rFonts w:ascii="Times New Roman" w:hAnsi="Times New Roman" w:cs="Times New Roman"/>
          <w:sz w:val="24"/>
          <w:szCs w:val="24"/>
        </w:rPr>
        <w:t>h</w:t>
      </w:r>
      <w:r w:rsidR="00AD2CC0" w:rsidRPr="00AD2CC0">
        <w:rPr>
          <w:rFonts w:ascii="Times New Roman" w:hAnsi="Times New Roman" w:cs="Times New Roman"/>
          <w:sz w:val="24"/>
          <w:szCs w:val="24"/>
        </w:rPr>
        <w:t>igh-risk</w:t>
      </w:r>
      <w:r w:rsidR="00E42F2E" w:rsidRPr="00AD2CC0">
        <w:rPr>
          <w:rFonts w:ascii="Times New Roman" w:hAnsi="Times New Roman" w:cs="Times New Roman"/>
          <w:sz w:val="24"/>
          <w:szCs w:val="24"/>
        </w:rPr>
        <w:t xml:space="preserve"> pregnant wo</w:t>
      </w:r>
      <w:r w:rsidR="00AD2CC0" w:rsidRPr="00AD2CC0">
        <w:rPr>
          <w:rFonts w:ascii="Times New Roman" w:hAnsi="Times New Roman" w:cs="Times New Roman"/>
          <w:sz w:val="24"/>
          <w:szCs w:val="24"/>
        </w:rPr>
        <w:t>me</w:t>
      </w:r>
      <w:r>
        <w:rPr>
          <w:rFonts w:ascii="Times New Roman" w:hAnsi="Times New Roman" w:cs="Times New Roman"/>
          <w:sz w:val="24"/>
          <w:szCs w:val="24"/>
        </w:rPr>
        <w:t>n at 37 to 42 completed weeks, single fetus, and f</w:t>
      </w:r>
      <w:r w:rsidR="00E42F2E" w:rsidRPr="00AD2CC0">
        <w:rPr>
          <w:rFonts w:ascii="Times New Roman" w:hAnsi="Times New Roman" w:cs="Times New Roman"/>
          <w:sz w:val="24"/>
          <w:szCs w:val="24"/>
        </w:rPr>
        <w:t>etuses with no detected structural malformations.</w:t>
      </w:r>
      <w:r w:rsidR="00AD2CC0" w:rsidRPr="00AD2CC0">
        <w:rPr>
          <w:rFonts w:ascii="Times New Roman" w:hAnsi="Times New Roman" w:cs="Times New Roman"/>
          <w:sz w:val="24"/>
          <w:szCs w:val="24"/>
        </w:rPr>
        <w:t xml:space="preserve"> </w:t>
      </w:r>
      <w:r w:rsidR="00E42F2E" w:rsidRPr="00AD2CC0">
        <w:rPr>
          <w:rFonts w:ascii="Times New Roman" w:hAnsi="Times New Roman" w:cs="Times New Roman"/>
          <w:sz w:val="24"/>
          <w:szCs w:val="24"/>
        </w:rPr>
        <w:t xml:space="preserve"> </w:t>
      </w:r>
      <w:r>
        <w:rPr>
          <w:rFonts w:ascii="Times New Roman" w:hAnsi="Times New Roman" w:cs="Times New Roman"/>
          <w:sz w:val="24"/>
          <w:szCs w:val="24"/>
        </w:rPr>
        <w:t xml:space="preserve">While the exclusion criteria </w:t>
      </w:r>
      <w:r w:rsidR="00AD2CC0" w:rsidRPr="00AD2CC0">
        <w:rPr>
          <w:rFonts w:ascii="Times New Roman" w:hAnsi="Times New Roman" w:cs="Times New Roman"/>
          <w:sz w:val="24"/>
          <w:szCs w:val="24"/>
        </w:rPr>
        <w:t xml:space="preserve">were </w:t>
      </w:r>
      <w:r>
        <w:rPr>
          <w:rFonts w:ascii="Times New Roman" w:hAnsi="Times New Roman" w:cs="Times New Roman"/>
          <w:sz w:val="24"/>
          <w:szCs w:val="24"/>
        </w:rPr>
        <w:t>t</w:t>
      </w:r>
      <w:r w:rsidR="00E42F2E" w:rsidRPr="00AD2CC0">
        <w:rPr>
          <w:rFonts w:ascii="Times New Roman" w:hAnsi="Times New Roman" w:cs="Times New Roman"/>
          <w:sz w:val="24"/>
          <w:szCs w:val="24"/>
        </w:rPr>
        <w:t>win gest</w:t>
      </w:r>
      <w:r w:rsidR="00AD2CC0" w:rsidRPr="00AD2CC0">
        <w:rPr>
          <w:rFonts w:ascii="Times New Roman" w:hAnsi="Times New Roman" w:cs="Times New Roman"/>
          <w:sz w:val="24"/>
          <w:szCs w:val="24"/>
        </w:rPr>
        <w:t xml:space="preserve">ation or other higher multiples, </w:t>
      </w:r>
      <w:r>
        <w:rPr>
          <w:rFonts w:ascii="Times New Roman" w:hAnsi="Times New Roman" w:cs="Times New Roman"/>
          <w:sz w:val="24"/>
          <w:szCs w:val="24"/>
        </w:rPr>
        <w:t>i</w:t>
      </w:r>
      <w:r w:rsidR="00E42F2E" w:rsidRPr="00AD2CC0">
        <w:rPr>
          <w:rFonts w:ascii="Times New Roman" w:hAnsi="Times New Roman" w:cs="Times New Roman"/>
          <w:sz w:val="24"/>
          <w:szCs w:val="24"/>
        </w:rPr>
        <w:t>ntrauter</w:t>
      </w:r>
      <w:r w:rsidR="00AD2CC0" w:rsidRPr="00AD2CC0">
        <w:rPr>
          <w:rFonts w:ascii="Times New Roman" w:hAnsi="Times New Roman" w:cs="Times New Roman"/>
          <w:sz w:val="24"/>
          <w:szCs w:val="24"/>
        </w:rPr>
        <w:t xml:space="preserve">ine fetal congenital anomalies, </w:t>
      </w:r>
      <w:r>
        <w:rPr>
          <w:rFonts w:ascii="Times New Roman" w:hAnsi="Times New Roman" w:cs="Times New Roman"/>
          <w:sz w:val="24"/>
          <w:szCs w:val="24"/>
        </w:rPr>
        <w:t>p</w:t>
      </w:r>
      <w:r w:rsidR="00E42F2E" w:rsidRPr="00AD2CC0">
        <w:rPr>
          <w:rFonts w:ascii="Times New Roman" w:hAnsi="Times New Roman" w:cs="Times New Roman"/>
          <w:sz w:val="24"/>
          <w:szCs w:val="24"/>
        </w:rPr>
        <w:t>regnant wo</w:t>
      </w:r>
      <w:r w:rsidR="00AD2CC0" w:rsidRPr="00AD2CC0">
        <w:rPr>
          <w:rFonts w:ascii="Times New Roman" w:hAnsi="Times New Roman" w:cs="Times New Roman"/>
          <w:sz w:val="24"/>
          <w:szCs w:val="24"/>
        </w:rPr>
        <w:t xml:space="preserve">men with antepartum haemorrhage, </w:t>
      </w:r>
      <w:r>
        <w:rPr>
          <w:rFonts w:ascii="Times New Roman" w:hAnsi="Times New Roman" w:cs="Times New Roman"/>
          <w:sz w:val="24"/>
          <w:szCs w:val="24"/>
        </w:rPr>
        <w:t>a</w:t>
      </w:r>
      <w:r w:rsidR="00E42F2E" w:rsidRPr="00AD2CC0">
        <w:rPr>
          <w:rFonts w:ascii="Times New Roman" w:hAnsi="Times New Roman" w:cs="Times New Roman"/>
          <w:sz w:val="24"/>
          <w:szCs w:val="24"/>
        </w:rPr>
        <w:t>cute severe oligohydramnios secondary to membrane</w:t>
      </w:r>
      <w:r w:rsidR="00AD2CC0" w:rsidRPr="00AD2CC0">
        <w:rPr>
          <w:rFonts w:ascii="Times New Roman" w:hAnsi="Times New Roman" w:cs="Times New Roman"/>
          <w:sz w:val="24"/>
          <w:szCs w:val="24"/>
        </w:rPr>
        <w:t xml:space="preserve"> rupture, </w:t>
      </w:r>
      <w:r>
        <w:rPr>
          <w:rFonts w:ascii="Times New Roman" w:hAnsi="Times New Roman" w:cs="Times New Roman"/>
          <w:sz w:val="24"/>
          <w:szCs w:val="24"/>
        </w:rPr>
        <w:t>p</w:t>
      </w:r>
      <w:r w:rsidR="00E42F2E" w:rsidRPr="00AD2CC0">
        <w:rPr>
          <w:rFonts w:ascii="Times New Roman" w:hAnsi="Times New Roman" w:cs="Times New Roman"/>
          <w:sz w:val="24"/>
          <w:szCs w:val="24"/>
        </w:rPr>
        <w:t>regnant subje</w:t>
      </w:r>
      <w:r w:rsidR="00AD2CC0" w:rsidRPr="00AD2CC0">
        <w:rPr>
          <w:rFonts w:ascii="Times New Roman" w:hAnsi="Times New Roman" w:cs="Times New Roman"/>
          <w:sz w:val="24"/>
          <w:szCs w:val="24"/>
        </w:rPr>
        <w:t xml:space="preserve">cts &lt;37weeks of gestational age, </w:t>
      </w:r>
      <w:r>
        <w:rPr>
          <w:rFonts w:ascii="Times New Roman" w:hAnsi="Times New Roman" w:cs="Times New Roman"/>
          <w:sz w:val="24"/>
          <w:szCs w:val="24"/>
        </w:rPr>
        <w:t>and</w:t>
      </w:r>
      <w:r w:rsidR="00E42F2E" w:rsidRPr="00AD2CC0">
        <w:rPr>
          <w:rFonts w:ascii="Times New Roman" w:hAnsi="Times New Roman" w:cs="Times New Roman"/>
          <w:sz w:val="24"/>
          <w:szCs w:val="24"/>
        </w:rPr>
        <w:t xml:space="preserve"> maternal intake of CNS depressants, sedatives or other drugs.</w:t>
      </w:r>
    </w:p>
    <w:p w:rsidR="007A43F4" w:rsidRDefault="007A43F4" w:rsidP="00AD2CC0">
      <w:pPr>
        <w:spacing w:line="480" w:lineRule="auto"/>
        <w:jc w:val="both"/>
        <w:rPr>
          <w:rFonts w:ascii="Times New Roman" w:hAnsi="Times New Roman" w:cs="Times New Roman"/>
          <w:b/>
          <w:sz w:val="24"/>
          <w:szCs w:val="24"/>
        </w:rPr>
      </w:pPr>
      <w:r>
        <w:rPr>
          <w:rFonts w:ascii="Times New Roman" w:hAnsi="Times New Roman" w:cs="Times New Roman"/>
          <w:b/>
          <w:sz w:val="24"/>
          <w:szCs w:val="24"/>
        </w:rPr>
        <w:t>SAMPLE SIZE DETERMINATION</w:t>
      </w:r>
    </w:p>
    <w:p w:rsidR="007A43F4" w:rsidRPr="00F97EF8" w:rsidRDefault="007A43F4" w:rsidP="007A43F4">
      <w:pPr>
        <w:spacing w:after="0" w:line="480" w:lineRule="auto"/>
        <w:jc w:val="both"/>
        <w:rPr>
          <w:rFonts w:ascii="Times New Roman" w:hAnsi="Times New Roman" w:cs="Times New Roman"/>
          <w:sz w:val="24"/>
          <w:szCs w:val="24"/>
          <w:vertAlign w:val="superscript"/>
        </w:rPr>
      </w:pPr>
      <w:r w:rsidRPr="00F97EF8">
        <w:rPr>
          <w:rFonts w:ascii="Times New Roman" w:hAnsi="Times New Roman" w:cs="Times New Roman"/>
          <w:sz w:val="24"/>
          <w:szCs w:val="24"/>
        </w:rPr>
        <w:t>The minimum sample size was obtained using the formula</w:t>
      </w:r>
      <w:r w:rsidR="005E693A">
        <w:rPr>
          <w:rFonts w:ascii="Times New Roman" w:hAnsi="Times New Roman" w:cs="Times New Roman"/>
          <w:sz w:val="24"/>
          <w:szCs w:val="24"/>
        </w:rPr>
        <w:t>[11,12]</w:t>
      </w:r>
      <w:r w:rsidRPr="00F97EF8">
        <w:rPr>
          <w:rFonts w:ascii="Times New Roman" w:hAnsi="Times New Roman" w:cs="Times New Roman"/>
          <w:sz w:val="24"/>
          <w:szCs w:val="24"/>
        </w:rPr>
        <w:t xml:space="preserve"> for calculating sample proportion in a cross-sectional study.</w:t>
      </w:r>
    </w:p>
    <w:p w:rsidR="007A43F4" w:rsidRDefault="007A43F4" w:rsidP="001A4C7F">
      <w:pPr>
        <w:spacing w:after="0" w:line="480" w:lineRule="auto"/>
        <w:jc w:val="both"/>
        <w:rPr>
          <w:rFonts w:ascii="Times New Roman" w:hAnsi="Times New Roman" w:cs="Times New Roman"/>
          <w:sz w:val="24"/>
          <w:szCs w:val="24"/>
        </w:rPr>
      </w:pPr>
      <w:r w:rsidRPr="00F97EF8">
        <w:rPr>
          <w:rFonts w:ascii="Times New Roman" w:hAnsi="Times New Roman" w:cs="Times New Roman"/>
          <w:sz w:val="24"/>
          <w:szCs w:val="24"/>
        </w:rPr>
        <w:t>n</w:t>
      </w:r>
      <w:r w:rsidRPr="00F97EF8">
        <w:rPr>
          <w:rFonts w:ascii="Times New Roman" w:hAnsi="Times New Roman" w:cs="Times New Roman"/>
          <w:sz w:val="24"/>
          <w:szCs w:val="24"/>
          <w:vertAlign w:val="subscript"/>
        </w:rPr>
        <w:t xml:space="preserve">0 = </w:t>
      </w:r>
      <w:r w:rsidRPr="00F97EF8">
        <w:rPr>
          <w:rFonts w:ascii="Times New Roman" w:hAnsi="Times New Roman" w:cs="Times New Roman"/>
          <w:sz w:val="24"/>
          <w:szCs w:val="24"/>
          <w:u w:val="single"/>
        </w:rPr>
        <w:t>Z</w:t>
      </w:r>
      <w:r w:rsidRPr="00F97EF8">
        <w:rPr>
          <w:rFonts w:ascii="Times New Roman" w:hAnsi="Times New Roman" w:cs="Times New Roman"/>
          <w:sz w:val="24"/>
          <w:szCs w:val="24"/>
          <w:u w:val="single"/>
          <w:vertAlign w:val="superscript"/>
        </w:rPr>
        <w:t>2</w:t>
      </w:r>
      <w:r w:rsidRPr="00F97EF8">
        <w:rPr>
          <w:rFonts w:ascii="Times New Roman" w:hAnsi="Times New Roman" w:cs="Times New Roman"/>
          <w:sz w:val="24"/>
          <w:szCs w:val="24"/>
          <w:u w:val="single"/>
        </w:rPr>
        <w:t>pq</w:t>
      </w:r>
      <w:r w:rsidR="001A4C7F">
        <w:rPr>
          <w:rFonts w:ascii="Times New Roman" w:hAnsi="Times New Roman" w:cs="Times New Roman"/>
          <w:sz w:val="24"/>
          <w:szCs w:val="24"/>
        </w:rPr>
        <w:t xml:space="preserve">     </w:t>
      </w:r>
      <w:r w:rsidRPr="00F97EF8">
        <w:rPr>
          <w:rFonts w:ascii="Times New Roman" w:hAnsi="Times New Roman" w:cs="Times New Roman"/>
          <w:sz w:val="24"/>
          <w:szCs w:val="24"/>
        </w:rPr>
        <w:t>Where n</w:t>
      </w:r>
      <w:r w:rsidRPr="00F97EF8">
        <w:rPr>
          <w:rFonts w:ascii="Times New Roman" w:hAnsi="Times New Roman" w:cs="Times New Roman"/>
          <w:sz w:val="24"/>
          <w:szCs w:val="24"/>
          <w:vertAlign w:val="subscript"/>
        </w:rPr>
        <w:t xml:space="preserve">0 </w:t>
      </w:r>
      <w:r w:rsidR="0061752E">
        <w:rPr>
          <w:rFonts w:ascii="Times New Roman" w:hAnsi="Times New Roman" w:cs="Times New Roman"/>
          <w:sz w:val="24"/>
          <w:szCs w:val="24"/>
        </w:rPr>
        <w:t xml:space="preserve">is the sample size, </w:t>
      </w:r>
      <w:r w:rsidRPr="00F97EF8">
        <w:rPr>
          <w:rFonts w:ascii="Times New Roman" w:hAnsi="Times New Roman" w:cs="Times New Roman"/>
          <w:sz w:val="24"/>
          <w:szCs w:val="24"/>
        </w:rPr>
        <w:t>Z</w:t>
      </w:r>
      <w:r w:rsidRPr="00F97EF8">
        <w:rPr>
          <w:rFonts w:ascii="Times New Roman" w:hAnsi="Times New Roman" w:cs="Times New Roman"/>
          <w:sz w:val="24"/>
          <w:szCs w:val="24"/>
          <w:vertAlign w:val="superscript"/>
        </w:rPr>
        <w:t xml:space="preserve">2 </w:t>
      </w:r>
      <w:r w:rsidRPr="00F97EF8">
        <w:rPr>
          <w:rFonts w:ascii="Times New Roman" w:hAnsi="Times New Roman" w:cs="Times New Roman"/>
          <w:sz w:val="24"/>
          <w:szCs w:val="24"/>
        </w:rPr>
        <w:t>is 95% = 1.96</w:t>
      </w:r>
      <w:r w:rsidR="0061752E">
        <w:rPr>
          <w:rFonts w:ascii="Times New Roman" w:hAnsi="Times New Roman" w:cs="Times New Roman"/>
          <w:sz w:val="24"/>
          <w:szCs w:val="24"/>
        </w:rPr>
        <w:t xml:space="preserve">, </w:t>
      </w:r>
      <w:r w:rsidRPr="00F97EF8">
        <w:rPr>
          <w:rFonts w:ascii="Times New Roman" w:hAnsi="Times New Roman" w:cs="Times New Roman"/>
          <w:sz w:val="24"/>
          <w:szCs w:val="24"/>
        </w:rPr>
        <w:t xml:space="preserve">P is 10% = 0.1, q </w:t>
      </w:r>
      <w:r w:rsidR="0061752E">
        <w:rPr>
          <w:rFonts w:ascii="Times New Roman" w:hAnsi="Times New Roman" w:cs="Times New Roman"/>
          <w:sz w:val="24"/>
          <w:szCs w:val="24"/>
        </w:rPr>
        <w:t xml:space="preserve">= </w:t>
      </w:r>
      <w:r w:rsidRPr="00F97EF8">
        <w:rPr>
          <w:rFonts w:ascii="Times New Roman" w:hAnsi="Times New Roman" w:cs="Times New Roman"/>
          <w:sz w:val="24"/>
          <w:szCs w:val="24"/>
        </w:rPr>
        <w:t>1- p = 0.9</w:t>
      </w:r>
      <w:r w:rsidR="0061752E">
        <w:rPr>
          <w:rFonts w:ascii="Times New Roman" w:hAnsi="Times New Roman" w:cs="Times New Roman"/>
          <w:sz w:val="24"/>
          <w:szCs w:val="24"/>
        </w:rPr>
        <w:t xml:space="preserve">, </w:t>
      </w:r>
      <w:r w:rsidR="001A4C7F">
        <w:rPr>
          <w:rFonts w:ascii="Times New Roman" w:hAnsi="Times New Roman" w:cs="Times New Roman"/>
          <w:sz w:val="24"/>
          <w:szCs w:val="24"/>
        </w:rPr>
        <w:t>e=</w:t>
      </w:r>
      <w:r w:rsidRPr="00F97EF8">
        <w:rPr>
          <w:rFonts w:ascii="Times New Roman" w:hAnsi="Times New Roman" w:cs="Times New Roman"/>
          <w:sz w:val="24"/>
          <w:szCs w:val="24"/>
        </w:rPr>
        <w:t xml:space="preserve"> 0.005</w:t>
      </w:r>
    </w:p>
    <w:p w:rsidR="001A4C7F" w:rsidRPr="001A4C7F" w:rsidRDefault="001A4C7F" w:rsidP="001A4C7F">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e</w:t>
      </w:r>
      <w:r>
        <w:rPr>
          <w:rFonts w:ascii="Times New Roman" w:hAnsi="Times New Roman" w:cs="Times New Roman"/>
          <w:sz w:val="24"/>
          <w:szCs w:val="24"/>
          <w:vertAlign w:val="superscript"/>
        </w:rPr>
        <w:t>2</w:t>
      </w:r>
    </w:p>
    <w:p w:rsidR="007A43F4" w:rsidRPr="001A4C7F" w:rsidRDefault="007A43F4" w:rsidP="007A43F4">
      <w:pPr>
        <w:spacing w:after="0" w:line="480" w:lineRule="auto"/>
        <w:jc w:val="both"/>
        <w:rPr>
          <w:rFonts w:ascii="Times New Roman" w:hAnsi="Times New Roman" w:cs="Times New Roman"/>
          <w:sz w:val="24"/>
          <w:szCs w:val="24"/>
        </w:rPr>
      </w:pPr>
      <w:r w:rsidRPr="00F97EF8">
        <w:rPr>
          <w:rFonts w:ascii="Times New Roman" w:hAnsi="Times New Roman" w:cs="Times New Roman"/>
          <w:sz w:val="24"/>
          <w:szCs w:val="24"/>
        </w:rPr>
        <w:lastRenderedPageBreak/>
        <w:t>n</w:t>
      </w:r>
      <w:r w:rsidRPr="00F97EF8">
        <w:rPr>
          <w:rFonts w:ascii="Times New Roman" w:hAnsi="Times New Roman" w:cs="Times New Roman"/>
          <w:sz w:val="24"/>
          <w:szCs w:val="24"/>
          <w:vertAlign w:val="subscript"/>
        </w:rPr>
        <w:t>0</w:t>
      </w:r>
      <w:r w:rsidRPr="00F97EF8">
        <w:rPr>
          <w:rFonts w:ascii="Times New Roman" w:hAnsi="Times New Roman" w:cs="Times New Roman"/>
          <w:sz w:val="24"/>
          <w:szCs w:val="24"/>
        </w:rPr>
        <w:t xml:space="preserve"> = </w:t>
      </w:r>
      <w:r w:rsidRPr="0061752E">
        <w:rPr>
          <w:rFonts w:ascii="Times New Roman" w:hAnsi="Times New Roman" w:cs="Times New Roman"/>
          <w:sz w:val="24"/>
          <w:szCs w:val="24"/>
          <w:u w:val="single"/>
        </w:rPr>
        <w:t>(1.96)</w:t>
      </w:r>
      <w:r w:rsidRPr="0061752E">
        <w:rPr>
          <w:rFonts w:ascii="Times New Roman" w:hAnsi="Times New Roman" w:cs="Times New Roman"/>
          <w:sz w:val="24"/>
          <w:szCs w:val="24"/>
          <w:u w:val="single"/>
          <w:vertAlign w:val="superscript"/>
        </w:rPr>
        <w:t>2</w:t>
      </w:r>
      <w:r w:rsidRPr="0061752E">
        <w:rPr>
          <w:rFonts w:ascii="Times New Roman" w:hAnsi="Times New Roman" w:cs="Times New Roman"/>
          <w:sz w:val="24"/>
          <w:szCs w:val="24"/>
          <w:u w:val="single"/>
        </w:rPr>
        <w:t xml:space="preserve"> x (0.1) x (0.9)</w:t>
      </w:r>
      <w:r w:rsidR="001A4C7F">
        <w:rPr>
          <w:rFonts w:ascii="Times New Roman" w:hAnsi="Times New Roman" w:cs="Times New Roman"/>
          <w:sz w:val="24"/>
          <w:szCs w:val="24"/>
        </w:rPr>
        <w:t xml:space="preserve">       </w:t>
      </w:r>
      <w:r w:rsidR="0061752E" w:rsidRPr="0061752E">
        <w:rPr>
          <w:rFonts w:ascii="Times New Roman" w:hAnsi="Times New Roman" w:cs="Times New Roman"/>
          <w:sz w:val="24"/>
          <w:szCs w:val="24"/>
        </w:rPr>
        <w:t xml:space="preserve"> =</w:t>
      </w:r>
      <w:r w:rsidR="0061752E">
        <w:rPr>
          <w:rFonts w:ascii="Times New Roman" w:hAnsi="Times New Roman" w:cs="Times New Roman"/>
          <w:sz w:val="24"/>
          <w:szCs w:val="24"/>
        </w:rPr>
        <w:t xml:space="preserve">       </w:t>
      </w:r>
      <w:r w:rsidR="0061752E" w:rsidRPr="0061752E">
        <w:rPr>
          <w:rFonts w:ascii="Times New Roman" w:hAnsi="Times New Roman" w:cs="Times New Roman"/>
          <w:sz w:val="24"/>
          <w:szCs w:val="24"/>
          <w:u w:val="single"/>
        </w:rPr>
        <w:t xml:space="preserve"> 3.8416 x 0.1x 0.9</w:t>
      </w:r>
      <w:r w:rsidR="001A4C7F">
        <w:rPr>
          <w:rFonts w:ascii="Times New Roman" w:hAnsi="Times New Roman" w:cs="Times New Roman"/>
          <w:sz w:val="24"/>
          <w:szCs w:val="24"/>
          <w:u w:val="single"/>
        </w:rPr>
        <w:t xml:space="preserve"> </w:t>
      </w:r>
      <w:r w:rsidR="001A4C7F" w:rsidRPr="001A4C7F">
        <w:rPr>
          <w:rFonts w:ascii="Times New Roman" w:hAnsi="Times New Roman" w:cs="Times New Roman"/>
          <w:sz w:val="24"/>
          <w:szCs w:val="24"/>
        </w:rPr>
        <w:t xml:space="preserve">                 =</w:t>
      </w:r>
      <w:r w:rsidR="001A4C7F">
        <w:rPr>
          <w:rFonts w:ascii="Times New Roman" w:hAnsi="Times New Roman" w:cs="Times New Roman"/>
          <w:sz w:val="24"/>
          <w:szCs w:val="24"/>
        </w:rPr>
        <w:t>138.30 approximately 138</w:t>
      </w:r>
    </w:p>
    <w:p w:rsidR="007A43F4" w:rsidRPr="001A4C7F" w:rsidRDefault="007A43F4" w:rsidP="007A43F4">
      <w:pPr>
        <w:spacing w:line="480" w:lineRule="auto"/>
        <w:jc w:val="both"/>
        <w:rPr>
          <w:rFonts w:ascii="Times New Roman" w:hAnsi="Times New Roman" w:cs="Times New Roman"/>
          <w:sz w:val="24"/>
          <w:szCs w:val="24"/>
          <w:vertAlign w:val="superscript"/>
        </w:rPr>
      </w:pPr>
      <w:r w:rsidRPr="00F97EF8">
        <w:rPr>
          <w:rFonts w:ascii="Times New Roman" w:hAnsi="Times New Roman" w:cs="Times New Roman"/>
          <w:sz w:val="24"/>
          <w:szCs w:val="24"/>
        </w:rPr>
        <w:t xml:space="preserve">                  (0.005)</w:t>
      </w:r>
      <w:r w:rsidRPr="00F97EF8">
        <w:rPr>
          <w:rFonts w:ascii="Times New Roman" w:hAnsi="Times New Roman" w:cs="Times New Roman"/>
          <w:sz w:val="24"/>
          <w:szCs w:val="24"/>
          <w:vertAlign w:val="superscript"/>
        </w:rPr>
        <w:t>2</w:t>
      </w:r>
      <w:r w:rsidR="0061752E">
        <w:rPr>
          <w:rFonts w:ascii="Times New Roman" w:hAnsi="Times New Roman" w:cs="Times New Roman"/>
          <w:sz w:val="24"/>
          <w:szCs w:val="24"/>
          <w:vertAlign w:val="superscript"/>
        </w:rPr>
        <w:t xml:space="preserve"> </w:t>
      </w:r>
      <w:r w:rsidR="001A4C7F">
        <w:rPr>
          <w:rFonts w:ascii="Times New Roman" w:hAnsi="Times New Roman" w:cs="Times New Roman"/>
          <w:sz w:val="24"/>
          <w:szCs w:val="24"/>
        </w:rPr>
        <w:t xml:space="preserve">      </w:t>
      </w:r>
      <w:r w:rsidR="0061752E">
        <w:rPr>
          <w:rFonts w:ascii="Times New Roman" w:hAnsi="Times New Roman" w:cs="Times New Roman"/>
          <w:sz w:val="24"/>
          <w:szCs w:val="24"/>
        </w:rPr>
        <w:t xml:space="preserve">                          0.000025</w:t>
      </w:r>
      <w:r w:rsidR="0061752E">
        <w:rPr>
          <w:rFonts w:ascii="Times New Roman" w:hAnsi="Times New Roman" w:cs="Times New Roman"/>
          <w:sz w:val="24"/>
          <w:szCs w:val="24"/>
          <w:vertAlign w:val="superscript"/>
        </w:rPr>
        <w:t xml:space="preserve">                          </w:t>
      </w:r>
    </w:p>
    <w:p w:rsidR="0061752E" w:rsidRPr="00F97EF8" w:rsidRDefault="0061752E" w:rsidP="0061752E">
      <w:pPr>
        <w:spacing w:line="480" w:lineRule="auto"/>
        <w:jc w:val="both"/>
        <w:rPr>
          <w:rFonts w:ascii="Times New Roman" w:hAnsi="Times New Roman" w:cs="Times New Roman"/>
          <w:sz w:val="24"/>
          <w:szCs w:val="24"/>
        </w:rPr>
      </w:pPr>
      <w:r w:rsidRPr="00F97EF8">
        <w:rPr>
          <w:rFonts w:ascii="Times New Roman" w:hAnsi="Times New Roman" w:cs="Times New Roman"/>
          <w:sz w:val="24"/>
          <w:szCs w:val="24"/>
        </w:rPr>
        <w:t xml:space="preserve">Anticipating </w:t>
      </w:r>
      <w:r>
        <w:rPr>
          <w:rFonts w:ascii="Times New Roman" w:hAnsi="Times New Roman" w:cs="Times New Roman"/>
          <w:sz w:val="24"/>
          <w:szCs w:val="24"/>
        </w:rPr>
        <w:t>an attrition rate of 10%, therefore</w:t>
      </w:r>
      <w:r w:rsidRPr="00F97EF8">
        <w:rPr>
          <w:rFonts w:ascii="Times New Roman" w:hAnsi="Times New Roman" w:cs="Times New Roman"/>
          <w:sz w:val="24"/>
          <w:szCs w:val="24"/>
        </w:rPr>
        <w:t xml:space="preserve"> n</w:t>
      </w:r>
      <w:r w:rsidRPr="00F97EF8">
        <w:rPr>
          <w:rFonts w:ascii="Times New Roman" w:hAnsi="Times New Roman" w:cs="Times New Roman"/>
          <w:sz w:val="24"/>
          <w:szCs w:val="24"/>
          <w:vertAlign w:val="subscript"/>
        </w:rPr>
        <w:t>s</w:t>
      </w:r>
      <w:r w:rsidRPr="00F97EF8">
        <w:rPr>
          <w:rFonts w:ascii="Times New Roman" w:hAnsi="Times New Roman" w:cs="Times New Roman"/>
          <w:sz w:val="24"/>
          <w:szCs w:val="24"/>
        </w:rPr>
        <w:t xml:space="preserve"> =   n</w:t>
      </w:r>
      <w:r w:rsidRPr="00F97EF8">
        <w:rPr>
          <w:rFonts w:ascii="Times New Roman" w:hAnsi="Times New Roman" w:cs="Times New Roman"/>
          <w:sz w:val="24"/>
          <w:szCs w:val="24"/>
          <w:vertAlign w:val="subscript"/>
        </w:rPr>
        <w:t>0</w:t>
      </w:r>
      <w:r w:rsidRPr="00F97EF8">
        <w:rPr>
          <w:rFonts w:ascii="Times New Roman" w:hAnsi="Times New Roman" w:cs="Times New Roman"/>
          <w:sz w:val="24"/>
          <w:szCs w:val="24"/>
        </w:rPr>
        <w:t>/1-f</w:t>
      </w:r>
      <w:r w:rsidR="001A4C7F">
        <w:rPr>
          <w:rFonts w:ascii="Times New Roman" w:hAnsi="Times New Roman" w:cs="Times New Roman"/>
          <w:sz w:val="24"/>
          <w:szCs w:val="24"/>
        </w:rPr>
        <w:t xml:space="preserve">; </w:t>
      </w:r>
      <w:r w:rsidR="00E93980">
        <w:rPr>
          <w:rFonts w:ascii="Times New Roman" w:hAnsi="Times New Roman" w:cs="Times New Roman"/>
          <w:sz w:val="24"/>
          <w:szCs w:val="24"/>
        </w:rPr>
        <w:t>where</w:t>
      </w:r>
      <w:r w:rsidRPr="00F97EF8">
        <w:rPr>
          <w:rFonts w:ascii="Times New Roman" w:hAnsi="Times New Roman" w:cs="Times New Roman"/>
          <w:sz w:val="24"/>
          <w:szCs w:val="24"/>
        </w:rPr>
        <w:t xml:space="preserve"> f = 10% = 0.1, then </w:t>
      </w:r>
    </w:p>
    <w:p w:rsidR="007A43F4" w:rsidRPr="007A43F4" w:rsidRDefault="0061752E" w:rsidP="00AD2CC0">
      <w:pPr>
        <w:spacing w:line="480" w:lineRule="auto"/>
        <w:jc w:val="both"/>
        <w:rPr>
          <w:rFonts w:ascii="Times New Roman" w:hAnsi="Times New Roman" w:cs="Times New Roman"/>
          <w:sz w:val="24"/>
          <w:szCs w:val="24"/>
        </w:rPr>
      </w:pPr>
      <w:r w:rsidRPr="00F97EF8">
        <w:rPr>
          <w:rFonts w:ascii="Times New Roman" w:hAnsi="Times New Roman" w:cs="Times New Roman"/>
          <w:sz w:val="24"/>
          <w:szCs w:val="24"/>
        </w:rPr>
        <w:t xml:space="preserve"> </w:t>
      </w:r>
      <w:r w:rsidR="00CD671C">
        <w:rPr>
          <w:rFonts w:ascii="Times New Roman" w:hAnsi="Times New Roman" w:cs="Times New Roman"/>
          <w:sz w:val="24"/>
          <w:szCs w:val="24"/>
        </w:rPr>
        <w:t xml:space="preserve">n </w:t>
      </w:r>
      <w:r w:rsidR="00EA539E">
        <w:rPr>
          <w:rFonts w:ascii="Times New Roman" w:hAnsi="Times New Roman" w:cs="Times New Roman"/>
          <w:sz w:val="24"/>
          <w:szCs w:val="24"/>
        </w:rPr>
        <w:t xml:space="preserve">= </w:t>
      </w:r>
      <w:r w:rsidRPr="00F97EF8">
        <w:rPr>
          <w:rFonts w:ascii="Times New Roman" w:hAnsi="Times New Roman" w:cs="Times New Roman"/>
          <w:sz w:val="24"/>
          <w:szCs w:val="24"/>
        </w:rPr>
        <w:t>138/0.9 = 153</w:t>
      </w:r>
      <w:r w:rsidR="001A4C7F">
        <w:rPr>
          <w:rFonts w:ascii="Times New Roman" w:hAnsi="Times New Roman" w:cs="Times New Roman"/>
          <w:sz w:val="24"/>
          <w:szCs w:val="24"/>
        </w:rPr>
        <w:t xml:space="preserve">. </w:t>
      </w:r>
      <w:r>
        <w:rPr>
          <w:rFonts w:ascii="Times New Roman" w:hAnsi="Times New Roman" w:cs="Times New Roman"/>
          <w:sz w:val="24"/>
          <w:szCs w:val="24"/>
        </w:rPr>
        <w:t>The expected</w:t>
      </w:r>
      <w:r w:rsidRPr="00F97EF8">
        <w:rPr>
          <w:rFonts w:ascii="Times New Roman" w:hAnsi="Times New Roman" w:cs="Times New Roman"/>
          <w:sz w:val="24"/>
          <w:szCs w:val="24"/>
        </w:rPr>
        <w:t xml:space="preserve"> minimum sample size was 153. </w:t>
      </w:r>
      <w:r w:rsidR="00EA539E">
        <w:rPr>
          <w:rFonts w:ascii="Times New Roman" w:hAnsi="Times New Roman" w:cs="Times New Roman"/>
          <w:sz w:val="24"/>
          <w:szCs w:val="24"/>
        </w:rPr>
        <w:t xml:space="preserve">A sample size of 160 </w:t>
      </w:r>
      <w:r w:rsidRPr="00F97EF8">
        <w:rPr>
          <w:rFonts w:ascii="Times New Roman" w:hAnsi="Times New Roman" w:cs="Times New Roman"/>
          <w:sz w:val="24"/>
          <w:szCs w:val="24"/>
        </w:rPr>
        <w:t>was used for this study.</w:t>
      </w:r>
    </w:p>
    <w:p w:rsidR="00AD2CC0" w:rsidRDefault="001F3613" w:rsidP="00E42F2E">
      <w:pPr>
        <w:tabs>
          <w:tab w:val="center" w:pos="4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STUDY </w:t>
      </w:r>
      <w:r w:rsidR="00AD2CC0">
        <w:rPr>
          <w:rFonts w:ascii="Times New Roman" w:hAnsi="Times New Roman" w:cs="Times New Roman"/>
          <w:b/>
          <w:sz w:val="24"/>
          <w:szCs w:val="24"/>
        </w:rPr>
        <w:t>TECHNIQUE</w:t>
      </w:r>
    </w:p>
    <w:p w:rsidR="00AD2CC0" w:rsidRPr="00AD2CC0" w:rsidRDefault="00061DC3" w:rsidP="00AD2CC0">
      <w:pPr>
        <w:spacing w:line="480" w:lineRule="auto"/>
        <w:jc w:val="both"/>
        <w:rPr>
          <w:rFonts w:ascii="Times New Roman" w:hAnsi="Times New Roman" w:cs="Times New Roman"/>
          <w:sz w:val="24"/>
          <w:szCs w:val="24"/>
        </w:rPr>
      </w:pPr>
      <w:r w:rsidRPr="00AD2CC0">
        <w:rPr>
          <w:rFonts w:ascii="Times New Roman" w:hAnsi="Times New Roman" w:cs="Times New Roman"/>
          <w:sz w:val="24"/>
          <w:szCs w:val="24"/>
        </w:rPr>
        <w:t xml:space="preserve">Each participant was </w:t>
      </w:r>
      <w:r>
        <w:rPr>
          <w:rFonts w:ascii="Times New Roman" w:hAnsi="Times New Roman" w:cs="Times New Roman"/>
          <w:sz w:val="24"/>
          <w:szCs w:val="24"/>
        </w:rPr>
        <w:t>asked questions about their age, parity, educational status, occupation, drug intake, past and present medical history, and last menstrual period, these were recorded in a data page bef</w:t>
      </w:r>
      <w:r w:rsidR="00AA6222">
        <w:rPr>
          <w:rFonts w:ascii="Times New Roman" w:hAnsi="Times New Roman" w:cs="Times New Roman"/>
          <w:sz w:val="24"/>
          <w:szCs w:val="24"/>
        </w:rPr>
        <w:t>ore the ultrasound examination wa</w:t>
      </w:r>
      <w:r>
        <w:rPr>
          <w:rFonts w:ascii="Times New Roman" w:hAnsi="Times New Roman" w:cs="Times New Roman"/>
          <w:sz w:val="24"/>
          <w:szCs w:val="24"/>
        </w:rPr>
        <w:t xml:space="preserve">s performed. The participants were </w:t>
      </w:r>
      <w:r w:rsidRPr="00AD2CC0">
        <w:rPr>
          <w:rFonts w:ascii="Times New Roman" w:hAnsi="Times New Roman" w:cs="Times New Roman"/>
          <w:sz w:val="24"/>
          <w:szCs w:val="24"/>
        </w:rPr>
        <w:t xml:space="preserve">placed in a recumbent left lateral </w:t>
      </w:r>
      <w:r w:rsidR="00AD2CC0" w:rsidRPr="00AD2CC0">
        <w:rPr>
          <w:rFonts w:ascii="Times New Roman" w:hAnsi="Times New Roman" w:cs="Times New Roman"/>
          <w:sz w:val="24"/>
          <w:szCs w:val="24"/>
        </w:rPr>
        <w:t>position on the examination couch in the ultrasound s</w:t>
      </w:r>
      <w:r w:rsidR="00701109">
        <w:rPr>
          <w:rFonts w:ascii="Times New Roman" w:hAnsi="Times New Roman" w:cs="Times New Roman"/>
          <w:sz w:val="24"/>
          <w:szCs w:val="24"/>
        </w:rPr>
        <w:t>uite of the department</w:t>
      </w:r>
      <w:r w:rsidR="00AD2CC0" w:rsidRPr="00AD2CC0">
        <w:rPr>
          <w:rFonts w:ascii="Times New Roman" w:hAnsi="Times New Roman" w:cs="Times New Roman"/>
          <w:sz w:val="24"/>
          <w:szCs w:val="24"/>
        </w:rPr>
        <w:t>.</w:t>
      </w:r>
      <w:r w:rsidR="005E693A">
        <w:rPr>
          <w:rFonts w:ascii="Times New Roman" w:hAnsi="Times New Roman" w:cs="Times New Roman"/>
          <w:sz w:val="24"/>
          <w:szCs w:val="24"/>
        </w:rPr>
        <w:t>[13]</w:t>
      </w:r>
      <w:r w:rsidR="00AD2CC0" w:rsidRPr="00AD2CC0">
        <w:rPr>
          <w:rFonts w:ascii="Times New Roman" w:hAnsi="Times New Roman" w:cs="Times New Roman"/>
          <w:sz w:val="24"/>
          <w:szCs w:val="24"/>
          <w:vertAlign w:val="superscript"/>
        </w:rPr>
        <w:t xml:space="preserve"> </w:t>
      </w:r>
      <w:r w:rsidR="00701109">
        <w:rPr>
          <w:rFonts w:ascii="Times New Roman" w:hAnsi="Times New Roman" w:cs="Times New Roman"/>
          <w:sz w:val="24"/>
          <w:szCs w:val="24"/>
        </w:rPr>
        <w:t>The subjects were asked to lie on the side because</w:t>
      </w:r>
      <w:r w:rsidR="00AD2CC0" w:rsidRPr="00AD2CC0">
        <w:rPr>
          <w:rFonts w:ascii="Times New Roman" w:hAnsi="Times New Roman" w:cs="Times New Roman"/>
          <w:sz w:val="24"/>
          <w:szCs w:val="24"/>
        </w:rPr>
        <w:t xml:space="preserve"> having the subject supine may cause compression of the inferior vena cava and a feeling of dizziness. The abdomen was expose</w:t>
      </w:r>
      <w:r w:rsidR="00701109">
        <w:rPr>
          <w:rFonts w:ascii="Times New Roman" w:hAnsi="Times New Roman" w:cs="Times New Roman"/>
          <w:sz w:val="24"/>
          <w:szCs w:val="24"/>
        </w:rPr>
        <w:t xml:space="preserve">d from the xiphisternum to just </w:t>
      </w:r>
      <w:r w:rsidR="00AD2CC0" w:rsidRPr="00AD2CC0">
        <w:rPr>
          <w:rFonts w:ascii="Times New Roman" w:hAnsi="Times New Roman" w:cs="Times New Roman"/>
          <w:sz w:val="24"/>
          <w:szCs w:val="24"/>
        </w:rPr>
        <w:t xml:space="preserve">below the suprapubic area. Acoustic gel was applied to the abdomen </w:t>
      </w:r>
      <w:r w:rsidR="00701109">
        <w:rPr>
          <w:rFonts w:ascii="Times New Roman" w:hAnsi="Times New Roman" w:cs="Times New Roman"/>
          <w:sz w:val="24"/>
          <w:szCs w:val="24"/>
        </w:rPr>
        <w:t xml:space="preserve">for lubrication and </w:t>
      </w:r>
      <w:r w:rsidR="00AD2CC0" w:rsidRPr="00AD2CC0">
        <w:rPr>
          <w:rFonts w:ascii="Times New Roman" w:hAnsi="Times New Roman" w:cs="Times New Roman"/>
          <w:sz w:val="24"/>
          <w:szCs w:val="24"/>
        </w:rPr>
        <w:t xml:space="preserve">to obliterate the air interface between the probe and </w:t>
      </w:r>
      <w:r w:rsidR="00AD2CC0">
        <w:rPr>
          <w:rFonts w:ascii="Times New Roman" w:hAnsi="Times New Roman" w:cs="Times New Roman"/>
          <w:sz w:val="24"/>
          <w:szCs w:val="24"/>
        </w:rPr>
        <w:t xml:space="preserve">the </w:t>
      </w:r>
      <w:r w:rsidR="00AD2CC0" w:rsidRPr="00AD2CC0">
        <w:rPr>
          <w:rFonts w:ascii="Times New Roman" w:hAnsi="Times New Roman" w:cs="Times New Roman"/>
          <w:sz w:val="24"/>
          <w:szCs w:val="24"/>
        </w:rPr>
        <w:t>skin surface.</w:t>
      </w:r>
      <w:r w:rsidR="00701109">
        <w:rPr>
          <w:rFonts w:ascii="Times New Roman" w:hAnsi="Times New Roman" w:cs="Times New Roman"/>
          <w:sz w:val="24"/>
          <w:szCs w:val="24"/>
        </w:rPr>
        <w:t xml:space="preserve"> </w:t>
      </w:r>
      <w:r w:rsidR="00AD2CC0" w:rsidRPr="00AD2CC0">
        <w:rPr>
          <w:rFonts w:ascii="Times New Roman" w:hAnsi="Times New Roman" w:cs="Times New Roman"/>
          <w:sz w:val="24"/>
          <w:szCs w:val="24"/>
        </w:rPr>
        <w:t xml:space="preserve">A general survey of the fetus was done with the </w:t>
      </w:r>
      <w:r w:rsidR="00AD2CC0">
        <w:rPr>
          <w:rFonts w:ascii="Times New Roman" w:hAnsi="Times New Roman" w:cs="Times New Roman"/>
          <w:sz w:val="24"/>
          <w:szCs w:val="24"/>
        </w:rPr>
        <w:t>fetal</w:t>
      </w:r>
      <w:r w:rsidR="00AD2CC0" w:rsidRPr="00AD2CC0">
        <w:rPr>
          <w:rFonts w:ascii="Times New Roman" w:hAnsi="Times New Roman" w:cs="Times New Roman"/>
          <w:sz w:val="24"/>
          <w:szCs w:val="24"/>
        </w:rPr>
        <w:t xml:space="preserve"> gestational age determined using the biparietal diameter, abdominal circumference</w:t>
      </w:r>
      <w:r w:rsidR="00AD2CC0">
        <w:rPr>
          <w:rFonts w:ascii="Times New Roman" w:hAnsi="Times New Roman" w:cs="Times New Roman"/>
          <w:sz w:val="24"/>
          <w:szCs w:val="24"/>
        </w:rPr>
        <w:t>,</w:t>
      </w:r>
      <w:r w:rsidR="00AD2CC0" w:rsidRPr="00AD2CC0">
        <w:rPr>
          <w:rFonts w:ascii="Times New Roman" w:hAnsi="Times New Roman" w:cs="Times New Roman"/>
          <w:sz w:val="24"/>
          <w:szCs w:val="24"/>
        </w:rPr>
        <w:t xml:space="preserve"> and femur length.</w:t>
      </w:r>
    </w:p>
    <w:p w:rsidR="00AD2CC0" w:rsidRPr="00F97EF8" w:rsidRDefault="00AD2CC0" w:rsidP="00AD2CC0">
      <w:pPr>
        <w:spacing w:line="480" w:lineRule="auto"/>
        <w:jc w:val="both"/>
        <w:rPr>
          <w:rFonts w:ascii="Times New Roman" w:hAnsi="Times New Roman" w:cs="Times New Roman"/>
          <w:sz w:val="24"/>
          <w:szCs w:val="24"/>
        </w:rPr>
      </w:pPr>
      <w:r w:rsidRPr="00F97EF8">
        <w:rPr>
          <w:rFonts w:ascii="Times New Roman" w:hAnsi="Times New Roman" w:cs="Times New Roman"/>
          <w:sz w:val="24"/>
          <w:szCs w:val="24"/>
        </w:rPr>
        <w:t>Following the application of acoustic gel over the cardiotocograph (ctg) transducers, one of the transducers was</w:t>
      </w:r>
      <w:r>
        <w:rPr>
          <w:rFonts w:ascii="Times New Roman" w:hAnsi="Times New Roman" w:cs="Times New Roman"/>
          <w:sz w:val="24"/>
          <w:szCs w:val="24"/>
        </w:rPr>
        <w:t xml:space="preserve"> </w:t>
      </w:r>
      <w:r w:rsidRPr="00F97EF8">
        <w:rPr>
          <w:rFonts w:ascii="Times New Roman" w:hAnsi="Times New Roman" w:cs="Times New Roman"/>
          <w:sz w:val="24"/>
          <w:szCs w:val="24"/>
        </w:rPr>
        <w:t>placed over the uterine fundus while the second transducer was</w:t>
      </w:r>
      <w:r>
        <w:rPr>
          <w:rFonts w:ascii="Times New Roman" w:hAnsi="Times New Roman" w:cs="Times New Roman"/>
          <w:sz w:val="24"/>
          <w:szCs w:val="24"/>
        </w:rPr>
        <w:t xml:space="preserve"> </w:t>
      </w:r>
      <w:r w:rsidRPr="00F97EF8">
        <w:rPr>
          <w:rFonts w:ascii="Times New Roman" w:hAnsi="Times New Roman" w:cs="Times New Roman"/>
          <w:sz w:val="24"/>
          <w:szCs w:val="24"/>
        </w:rPr>
        <w:t xml:space="preserve">placed over the </w:t>
      </w:r>
      <w:r w:rsidR="00BB2EB1">
        <w:rPr>
          <w:rFonts w:ascii="Times New Roman" w:hAnsi="Times New Roman" w:cs="Times New Roman"/>
          <w:sz w:val="24"/>
          <w:szCs w:val="24"/>
        </w:rPr>
        <w:t>fetal</w:t>
      </w:r>
      <w:r w:rsidRPr="00F97EF8">
        <w:rPr>
          <w:rFonts w:ascii="Times New Roman" w:hAnsi="Times New Roman" w:cs="Times New Roman"/>
          <w:sz w:val="24"/>
          <w:szCs w:val="24"/>
        </w:rPr>
        <w:t xml:space="preserve"> back.</w:t>
      </w:r>
      <w:r w:rsidR="00314946">
        <w:rPr>
          <w:rFonts w:ascii="Times New Roman" w:hAnsi="Times New Roman" w:cs="Times New Roman"/>
          <w:sz w:val="24"/>
          <w:szCs w:val="24"/>
        </w:rPr>
        <w:t xml:space="preserve"> Acoustic gel </w:t>
      </w:r>
      <w:r w:rsidRPr="00F97EF8">
        <w:rPr>
          <w:rFonts w:ascii="Times New Roman" w:hAnsi="Times New Roman" w:cs="Times New Roman"/>
          <w:sz w:val="24"/>
          <w:szCs w:val="24"/>
        </w:rPr>
        <w:t xml:space="preserve">reduces </w:t>
      </w:r>
      <w:r w:rsidR="00BB2EB1">
        <w:rPr>
          <w:rFonts w:ascii="Times New Roman" w:hAnsi="Times New Roman" w:cs="Times New Roman"/>
          <w:sz w:val="24"/>
          <w:szCs w:val="24"/>
        </w:rPr>
        <w:t>acoustic</w:t>
      </w:r>
      <w:r w:rsidRPr="00F97EF8">
        <w:rPr>
          <w:rFonts w:ascii="Times New Roman" w:hAnsi="Times New Roman" w:cs="Times New Roman"/>
          <w:sz w:val="24"/>
          <w:szCs w:val="24"/>
        </w:rPr>
        <w:t xml:space="preserve"> impedance and reflection thereby producing clearer images. Both of the transducers were securely strapped over the maternal abdomen. </w:t>
      </w:r>
      <w:r>
        <w:rPr>
          <w:rFonts w:ascii="Times New Roman" w:hAnsi="Times New Roman" w:cs="Times New Roman"/>
          <w:sz w:val="24"/>
          <w:szCs w:val="24"/>
        </w:rPr>
        <w:t>The ctg was</w:t>
      </w:r>
      <w:r w:rsidRPr="00F97EF8">
        <w:rPr>
          <w:rFonts w:ascii="Times New Roman" w:hAnsi="Times New Roman" w:cs="Times New Roman"/>
          <w:sz w:val="24"/>
          <w:szCs w:val="24"/>
        </w:rPr>
        <w:t xml:space="preserve"> switched on and a recording o</w:t>
      </w:r>
      <w:r>
        <w:rPr>
          <w:rFonts w:ascii="Times New Roman" w:hAnsi="Times New Roman" w:cs="Times New Roman"/>
          <w:sz w:val="24"/>
          <w:szCs w:val="24"/>
        </w:rPr>
        <w:t xml:space="preserve">f the </w:t>
      </w:r>
      <w:r w:rsidR="00BB2EB1">
        <w:rPr>
          <w:rFonts w:ascii="Times New Roman" w:hAnsi="Times New Roman" w:cs="Times New Roman"/>
          <w:sz w:val="24"/>
          <w:szCs w:val="24"/>
        </w:rPr>
        <w:t>fetal</w:t>
      </w:r>
      <w:r>
        <w:rPr>
          <w:rFonts w:ascii="Times New Roman" w:hAnsi="Times New Roman" w:cs="Times New Roman"/>
          <w:sz w:val="24"/>
          <w:szCs w:val="24"/>
        </w:rPr>
        <w:t xml:space="preserve"> cardiac activity was</w:t>
      </w:r>
      <w:r w:rsidRPr="00F97EF8">
        <w:rPr>
          <w:rFonts w:ascii="Times New Roman" w:hAnsi="Times New Roman" w:cs="Times New Roman"/>
          <w:sz w:val="24"/>
          <w:szCs w:val="24"/>
        </w:rPr>
        <w:t xml:space="preserve"> recorded on the paper feed of the ctg machine. The woman was asked to specify when she notes </w:t>
      </w:r>
      <w:r w:rsidR="00BB2EB1">
        <w:rPr>
          <w:rFonts w:ascii="Times New Roman" w:hAnsi="Times New Roman" w:cs="Times New Roman"/>
          <w:sz w:val="24"/>
          <w:szCs w:val="24"/>
        </w:rPr>
        <w:t>fetal</w:t>
      </w:r>
      <w:r w:rsidRPr="00F97EF8">
        <w:rPr>
          <w:rFonts w:ascii="Times New Roman" w:hAnsi="Times New Roman" w:cs="Times New Roman"/>
          <w:sz w:val="24"/>
          <w:szCs w:val="24"/>
        </w:rPr>
        <w:t xml:space="preserve"> movement. A normal </w:t>
      </w:r>
      <w:r w:rsidR="00BB2EB1">
        <w:rPr>
          <w:rFonts w:ascii="Times New Roman" w:hAnsi="Times New Roman" w:cs="Times New Roman"/>
          <w:sz w:val="24"/>
          <w:szCs w:val="24"/>
        </w:rPr>
        <w:t>fetus</w:t>
      </w:r>
      <w:r w:rsidRPr="00F97EF8">
        <w:rPr>
          <w:rFonts w:ascii="Times New Roman" w:hAnsi="Times New Roman" w:cs="Times New Roman"/>
          <w:sz w:val="24"/>
          <w:szCs w:val="24"/>
        </w:rPr>
        <w:t xml:space="preserve"> </w:t>
      </w:r>
      <w:r w:rsidRPr="00F97EF8">
        <w:rPr>
          <w:rFonts w:ascii="Times New Roman" w:hAnsi="Times New Roman" w:cs="Times New Roman"/>
          <w:sz w:val="24"/>
          <w:szCs w:val="24"/>
        </w:rPr>
        <w:lastRenderedPageBreak/>
        <w:t xml:space="preserve">responds to </w:t>
      </w:r>
      <w:r w:rsidR="00BB2EB1">
        <w:rPr>
          <w:rFonts w:ascii="Times New Roman" w:hAnsi="Times New Roman" w:cs="Times New Roman"/>
          <w:sz w:val="24"/>
          <w:szCs w:val="24"/>
        </w:rPr>
        <w:t>fetal</w:t>
      </w:r>
      <w:r w:rsidRPr="00F97EF8">
        <w:rPr>
          <w:rFonts w:ascii="Times New Roman" w:hAnsi="Times New Roman" w:cs="Times New Roman"/>
          <w:sz w:val="24"/>
          <w:szCs w:val="24"/>
        </w:rPr>
        <w:t xml:space="preserve"> movement by</w:t>
      </w:r>
      <w:r w:rsidR="00BB2EB1">
        <w:rPr>
          <w:rFonts w:ascii="Times New Roman" w:hAnsi="Times New Roman" w:cs="Times New Roman"/>
          <w:sz w:val="24"/>
          <w:szCs w:val="24"/>
        </w:rPr>
        <w:t xml:space="preserve"> an increase in F</w:t>
      </w:r>
      <w:r w:rsidRPr="00F97EF8">
        <w:rPr>
          <w:rFonts w:ascii="Times New Roman" w:hAnsi="Times New Roman" w:cs="Times New Roman"/>
          <w:sz w:val="24"/>
          <w:szCs w:val="24"/>
        </w:rPr>
        <w:t>etal Heart Rate (FHR). A reactive (normal) result is when at</w:t>
      </w:r>
      <w:r>
        <w:rPr>
          <w:rFonts w:ascii="Times New Roman" w:hAnsi="Times New Roman" w:cs="Times New Roman"/>
          <w:sz w:val="24"/>
          <w:szCs w:val="24"/>
        </w:rPr>
        <w:t xml:space="preserve"> least two or more accelerations</w:t>
      </w:r>
      <w:r w:rsidRPr="00F97EF8">
        <w:rPr>
          <w:rFonts w:ascii="Times New Roman" w:hAnsi="Times New Roman" w:cs="Times New Roman"/>
          <w:sz w:val="24"/>
          <w:szCs w:val="24"/>
        </w:rPr>
        <w:t xml:space="preserve"> (15 beats per minute above a baseline) </w:t>
      </w:r>
      <w:r w:rsidR="00BB2EB1">
        <w:rPr>
          <w:rFonts w:ascii="Times New Roman" w:hAnsi="Times New Roman" w:cs="Times New Roman"/>
          <w:sz w:val="24"/>
          <w:szCs w:val="24"/>
        </w:rPr>
        <w:t>occur</w:t>
      </w:r>
      <w:r w:rsidRPr="00F97EF8">
        <w:rPr>
          <w:rFonts w:ascii="Times New Roman" w:hAnsi="Times New Roman" w:cs="Times New Roman"/>
          <w:sz w:val="24"/>
          <w:szCs w:val="24"/>
        </w:rPr>
        <w:t xml:space="preserve"> in </w:t>
      </w:r>
      <w:r w:rsidR="00BB2EB1">
        <w:rPr>
          <w:rFonts w:ascii="Times New Roman" w:hAnsi="Times New Roman" w:cs="Times New Roman"/>
          <w:sz w:val="24"/>
          <w:szCs w:val="24"/>
        </w:rPr>
        <w:t>30 minutes</w:t>
      </w:r>
      <w:r w:rsidR="00D03D01">
        <w:rPr>
          <w:rFonts w:ascii="Times New Roman" w:hAnsi="Times New Roman" w:cs="Times New Roman"/>
          <w:sz w:val="24"/>
          <w:szCs w:val="24"/>
        </w:rPr>
        <w:t xml:space="preserve">.  When </w:t>
      </w:r>
      <w:r w:rsidR="00815786">
        <w:rPr>
          <w:rFonts w:ascii="Times New Roman" w:hAnsi="Times New Roman" w:cs="Times New Roman"/>
          <w:sz w:val="24"/>
          <w:szCs w:val="24"/>
        </w:rPr>
        <w:t xml:space="preserve">the </w:t>
      </w:r>
      <w:r w:rsidR="00D03D01">
        <w:rPr>
          <w:rFonts w:ascii="Times New Roman" w:hAnsi="Times New Roman" w:cs="Times New Roman"/>
          <w:sz w:val="24"/>
          <w:szCs w:val="24"/>
        </w:rPr>
        <w:t>results of the NST were negative they were recorded as reactive</w:t>
      </w:r>
      <w:r w:rsidR="00E93980">
        <w:rPr>
          <w:rFonts w:ascii="Times New Roman" w:hAnsi="Times New Roman" w:cs="Times New Roman"/>
          <w:sz w:val="24"/>
          <w:szCs w:val="24"/>
        </w:rPr>
        <w:t xml:space="preserve"> and a score of 2 was recorded</w:t>
      </w:r>
      <w:r w:rsidR="00D03D01">
        <w:rPr>
          <w:rFonts w:ascii="Times New Roman" w:hAnsi="Times New Roman" w:cs="Times New Roman"/>
          <w:sz w:val="24"/>
          <w:szCs w:val="24"/>
        </w:rPr>
        <w:t xml:space="preserve"> while</w:t>
      </w:r>
      <w:r w:rsidR="00C357AC">
        <w:rPr>
          <w:rFonts w:ascii="Times New Roman" w:hAnsi="Times New Roman" w:cs="Times New Roman"/>
          <w:sz w:val="24"/>
          <w:szCs w:val="24"/>
        </w:rPr>
        <w:t xml:space="preserve"> </w:t>
      </w:r>
      <w:r w:rsidR="00BB2EB1">
        <w:rPr>
          <w:rFonts w:ascii="Times New Roman" w:hAnsi="Times New Roman" w:cs="Times New Roman"/>
          <w:sz w:val="24"/>
          <w:szCs w:val="24"/>
        </w:rPr>
        <w:t>non-</w:t>
      </w:r>
      <w:r>
        <w:rPr>
          <w:rFonts w:ascii="Times New Roman" w:hAnsi="Times New Roman" w:cs="Times New Roman"/>
          <w:sz w:val="24"/>
          <w:szCs w:val="24"/>
        </w:rPr>
        <w:t>reactive</w:t>
      </w:r>
      <w:r w:rsidR="00D03D01">
        <w:rPr>
          <w:rFonts w:ascii="Times New Roman" w:hAnsi="Times New Roman" w:cs="Times New Roman"/>
          <w:sz w:val="24"/>
          <w:szCs w:val="24"/>
        </w:rPr>
        <w:t xml:space="preserve"> results were recorded as</w:t>
      </w:r>
      <w:r>
        <w:rPr>
          <w:rFonts w:ascii="Times New Roman" w:hAnsi="Times New Roman" w:cs="Times New Roman"/>
          <w:sz w:val="24"/>
          <w:szCs w:val="24"/>
        </w:rPr>
        <w:t xml:space="preserve"> positiv</w:t>
      </w:r>
      <w:r w:rsidR="00D03D01">
        <w:rPr>
          <w:rFonts w:ascii="Times New Roman" w:hAnsi="Times New Roman" w:cs="Times New Roman"/>
          <w:sz w:val="24"/>
          <w:szCs w:val="24"/>
        </w:rPr>
        <w:t>e</w:t>
      </w:r>
      <w:r w:rsidR="00E93980">
        <w:rPr>
          <w:rFonts w:ascii="Times New Roman" w:hAnsi="Times New Roman" w:cs="Times New Roman"/>
          <w:sz w:val="24"/>
          <w:szCs w:val="24"/>
        </w:rPr>
        <w:t xml:space="preserve"> with</w:t>
      </w:r>
      <w:r w:rsidR="00C357AC">
        <w:rPr>
          <w:rFonts w:ascii="Times New Roman" w:hAnsi="Times New Roman" w:cs="Times New Roman"/>
          <w:sz w:val="24"/>
          <w:szCs w:val="24"/>
        </w:rPr>
        <w:t xml:space="preserve"> a score of zero</w:t>
      </w:r>
      <w:r w:rsidR="00D03D01">
        <w:rPr>
          <w:rFonts w:ascii="Times New Roman" w:hAnsi="Times New Roman" w:cs="Times New Roman"/>
          <w:sz w:val="24"/>
          <w:szCs w:val="24"/>
        </w:rPr>
        <w:t xml:space="preserve">. A positive NST result </w:t>
      </w:r>
      <w:r>
        <w:rPr>
          <w:rFonts w:ascii="Times New Roman" w:hAnsi="Times New Roman" w:cs="Times New Roman"/>
          <w:sz w:val="24"/>
          <w:szCs w:val="24"/>
        </w:rPr>
        <w:t>meant</w:t>
      </w:r>
      <w:r w:rsidRPr="00F97EF8">
        <w:rPr>
          <w:rFonts w:ascii="Times New Roman" w:hAnsi="Times New Roman" w:cs="Times New Roman"/>
          <w:sz w:val="24"/>
          <w:szCs w:val="24"/>
        </w:rPr>
        <w:t xml:space="preserve"> there have been fewer than 2 accelerations of FHR in </w:t>
      </w:r>
      <w:r w:rsidR="00BB2EB1">
        <w:rPr>
          <w:rFonts w:ascii="Times New Roman" w:hAnsi="Times New Roman" w:cs="Times New Roman"/>
          <w:sz w:val="24"/>
          <w:szCs w:val="24"/>
        </w:rPr>
        <w:t>40 minutes</w:t>
      </w:r>
      <w:r w:rsidR="00D03D01">
        <w:rPr>
          <w:rFonts w:ascii="Times New Roman" w:hAnsi="Times New Roman" w:cs="Times New Roman"/>
          <w:sz w:val="24"/>
          <w:szCs w:val="24"/>
        </w:rPr>
        <w:t>.</w:t>
      </w:r>
    </w:p>
    <w:p w:rsidR="00AD2CC0" w:rsidRPr="00F97EF8" w:rsidRDefault="00AD2CC0" w:rsidP="00AD2CC0">
      <w:pPr>
        <w:spacing w:line="480" w:lineRule="auto"/>
        <w:jc w:val="both"/>
        <w:rPr>
          <w:rFonts w:ascii="Times New Roman" w:hAnsi="Times New Roman" w:cs="Times New Roman"/>
          <w:b/>
          <w:sz w:val="24"/>
          <w:szCs w:val="24"/>
        </w:rPr>
      </w:pPr>
      <w:r>
        <w:rPr>
          <w:rFonts w:ascii="Times New Roman" w:hAnsi="Times New Roman" w:cs="Times New Roman"/>
          <w:b/>
          <w:sz w:val="24"/>
          <w:szCs w:val="24"/>
        </w:rPr>
        <w:t>STATISTICAL ANALYSIS</w:t>
      </w:r>
    </w:p>
    <w:p w:rsidR="00B23D42" w:rsidRDefault="00AD2CC0" w:rsidP="00701109">
      <w:pPr>
        <w:spacing w:line="480" w:lineRule="auto"/>
        <w:jc w:val="both"/>
        <w:rPr>
          <w:b/>
          <w:sz w:val="24"/>
          <w:szCs w:val="24"/>
        </w:rPr>
      </w:pPr>
      <w:r w:rsidRPr="00AD2CC0">
        <w:rPr>
          <w:rFonts w:ascii="Times New Roman" w:hAnsi="Times New Roman" w:cs="Times New Roman"/>
          <w:sz w:val="24"/>
          <w:szCs w:val="24"/>
        </w:rPr>
        <w:t xml:space="preserve">Data entry and analysis were carried out with the aid of the statistical package for the social sciences( SPSS) Version 23 Armonk, NY,  U.S.A,  2015. Descriptive statistics was used to summarize the respondent’s socio-demographic profiles. Frequency distributions of all relevant variables were developed. Relevant means and proportions were calculated </w:t>
      </w:r>
      <w:r w:rsidR="00815786">
        <w:rPr>
          <w:rFonts w:ascii="Times New Roman" w:hAnsi="Times New Roman" w:cs="Times New Roman"/>
          <w:sz w:val="24"/>
          <w:szCs w:val="24"/>
        </w:rPr>
        <w:t>while associations between the n</w:t>
      </w:r>
      <w:r w:rsidRPr="00AD2CC0">
        <w:rPr>
          <w:rFonts w:ascii="Times New Roman" w:hAnsi="Times New Roman" w:cs="Times New Roman"/>
          <w:sz w:val="24"/>
          <w:szCs w:val="24"/>
        </w:rPr>
        <w:t>on-stress test results and the fetal outcome were analyzed using a Chi-square test. A p-value of ≤ 0.05 was consi</w:t>
      </w:r>
      <w:r w:rsidR="00701109">
        <w:rPr>
          <w:rFonts w:ascii="Times New Roman" w:hAnsi="Times New Roman" w:cs="Times New Roman"/>
          <w:sz w:val="24"/>
          <w:szCs w:val="24"/>
        </w:rPr>
        <w:t>dered statistically significant</w:t>
      </w:r>
    </w:p>
    <w:p w:rsidR="00F4757D" w:rsidRDefault="00F4757D" w:rsidP="00701109">
      <w:pPr>
        <w:rPr>
          <w:b/>
          <w:sz w:val="24"/>
          <w:szCs w:val="24"/>
        </w:rPr>
      </w:pPr>
      <w:r>
        <w:rPr>
          <w:b/>
          <w:sz w:val="24"/>
          <w:szCs w:val="24"/>
        </w:rPr>
        <w:t>RESULTS</w:t>
      </w:r>
    </w:p>
    <w:p w:rsidR="00665038" w:rsidRDefault="00BF73B3" w:rsidP="00BF73B3">
      <w:pPr>
        <w:spacing w:line="480" w:lineRule="auto"/>
        <w:rPr>
          <w:b/>
          <w:sz w:val="24"/>
          <w:szCs w:val="24"/>
        </w:rPr>
      </w:pPr>
      <w:r w:rsidRPr="00BF73B3">
        <w:rPr>
          <w:sz w:val="24"/>
          <w:szCs w:val="24"/>
        </w:rPr>
        <w:t xml:space="preserve">The most frequent age group of </w:t>
      </w:r>
      <w:r>
        <w:rPr>
          <w:sz w:val="24"/>
          <w:szCs w:val="24"/>
        </w:rPr>
        <w:t>occurrence</w:t>
      </w:r>
      <w:r>
        <w:rPr>
          <w:b/>
          <w:sz w:val="24"/>
          <w:szCs w:val="24"/>
        </w:rPr>
        <w:t xml:space="preserve"> </w:t>
      </w:r>
      <w:r w:rsidRPr="00BF73B3">
        <w:rPr>
          <w:sz w:val="24"/>
          <w:szCs w:val="24"/>
        </w:rPr>
        <w:t xml:space="preserve">was </w:t>
      </w:r>
      <w:r>
        <w:rPr>
          <w:sz w:val="24"/>
          <w:szCs w:val="24"/>
        </w:rPr>
        <w:t xml:space="preserve">25-34 years while the least frequent was the &gt; 45 years age group with a mean age of 31.5 years. Most of the participants were married 157 (98.1%).  More subjects were multigravida 98 (61.3%) than primigravida 36 (22.5%). </w:t>
      </w:r>
      <w:r w:rsidR="00665038">
        <w:rPr>
          <w:b/>
          <w:sz w:val="24"/>
          <w:szCs w:val="24"/>
        </w:rPr>
        <w:t>Table 1</w:t>
      </w:r>
    </w:p>
    <w:p w:rsidR="00E41239" w:rsidRPr="00E41239" w:rsidRDefault="00E41239" w:rsidP="00BF73B3">
      <w:pPr>
        <w:spacing w:line="480" w:lineRule="auto"/>
        <w:rPr>
          <w:rFonts w:ascii="Times New Roman" w:hAnsi="Times New Roman" w:cs="Times New Roman"/>
          <w:sz w:val="24"/>
          <w:szCs w:val="24"/>
        </w:rPr>
      </w:pPr>
      <w:r>
        <w:rPr>
          <w:sz w:val="24"/>
          <w:szCs w:val="24"/>
        </w:rPr>
        <w:t xml:space="preserve">There were 120 (75.0%) reactive to the non-stress test and 40 (25.0%) non-reactive to the non-stress test. </w:t>
      </w:r>
      <w:r w:rsidRPr="00E41239">
        <w:rPr>
          <w:b/>
          <w:sz w:val="24"/>
          <w:szCs w:val="24"/>
        </w:rPr>
        <w:t>Table 2</w:t>
      </w:r>
    </w:p>
    <w:p w:rsidR="00F4757D" w:rsidRDefault="00F4757D" w:rsidP="00F4757D">
      <w:pPr>
        <w:spacing w:after="200" w:line="480" w:lineRule="auto"/>
        <w:jc w:val="both"/>
        <w:rPr>
          <w:rFonts w:ascii="Times New Roman" w:hAnsi="Times New Roman" w:cs="Times New Roman"/>
          <w:b/>
          <w:sz w:val="24"/>
          <w:szCs w:val="24"/>
        </w:rPr>
      </w:pPr>
      <w:r w:rsidRPr="00F4757D">
        <w:rPr>
          <w:rFonts w:ascii="Times New Roman" w:hAnsi="Times New Roman" w:cs="Times New Roman"/>
          <w:sz w:val="24"/>
          <w:szCs w:val="24"/>
        </w:rPr>
        <w:t>The commonest high-risk factor among the participants was HIV infection (22.5%) and this was followed by hypertension in pregnancy (15.6%). The other high-risk factors in descending order of occurrence were Post-date (13.8%), Diabetes Mellitus (11.3%), Chronic Hypertension (7.5%), Hepatitis B (5.6%), decreased fetal movement (5.0%), Asthma, Hyperthyroidism, and Rhesus Iso-</w:t>
      </w:r>
      <w:r w:rsidRPr="00F4757D">
        <w:rPr>
          <w:rFonts w:ascii="Times New Roman" w:hAnsi="Times New Roman" w:cs="Times New Roman"/>
          <w:sz w:val="24"/>
          <w:szCs w:val="24"/>
        </w:rPr>
        <w:lastRenderedPageBreak/>
        <w:t xml:space="preserve">immunization each had values of 4.4%, Gestational diabetes (2.5%), Malnutrition, Liver Diseases, and Protein in urine had the least values with 0.6%.   </w:t>
      </w:r>
      <w:r w:rsidRPr="00F4757D">
        <w:rPr>
          <w:rFonts w:ascii="Times New Roman" w:hAnsi="Times New Roman" w:cs="Times New Roman"/>
          <w:b/>
          <w:sz w:val="24"/>
          <w:szCs w:val="24"/>
        </w:rPr>
        <w:t>FIGURE 1</w:t>
      </w:r>
    </w:p>
    <w:p w:rsidR="00665038" w:rsidRPr="009C75E8" w:rsidRDefault="00BF73B3" w:rsidP="00F4757D">
      <w:pPr>
        <w:spacing w:after="200" w:line="480" w:lineRule="auto"/>
        <w:jc w:val="both"/>
        <w:rPr>
          <w:rFonts w:ascii="Times New Roman" w:hAnsi="Times New Roman" w:cs="Times New Roman"/>
          <w:b/>
          <w:sz w:val="24"/>
          <w:szCs w:val="24"/>
        </w:rPr>
      </w:pPr>
      <w:r>
        <w:rPr>
          <w:rFonts w:ascii="Times New Roman" w:hAnsi="Times New Roman" w:cs="Times New Roman"/>
          <w:sz w:val="24"/>
          <w:szCs w:val="24"/>
        </w:rPr>
        <w:t>The outcome</w:t>
      </w:r>
      <w:r w:rsidR="00ED588D">
        <w:rPr>
          <w:rFonts w:ascii="Times New Roman" w:hAnsi="Times New Roman" w:cs="Times New Roman"/>
          <w:sz w:val="24"/>
          <w:szCs w:val="24"/>
        </w:rPr>
        <w:t>s</w:t>
      </w:r>
      <w:r>
        <w:rPr>
          <w:rFonts w:ascii="Times New Roman" w:hAnsi="Times New Roman" w:cs="Times New Roman"/>
          <w:sz w:val="24"/>
          <w:szCs w:val="24"/>
        </w:rPr>
        <w:t xml:space="preserve"> of the pregnancies </w:t>
      </w:r>
      <w:r w:rsidR="00ED588D">
        <w:rPr>
          <w:rFonts w:ascii="Times New Roman" w:hAnsi="Times New Roman" w:cs="Times New Roman"/>
          <w:sz w:val="24"/>
          <w:szCs w:val="24"/>
        </w:rPr>
        <w:t>were</w:t>
      </w:r>
      <w:r>
        <w:rPr>
          <w:rFonts w:ascii="Times New Roman" w:hAnsi="Times New Roman" w:cs="Times New Roman"/>
          <w:sz w:val="24"/>
          <w:szCs w:val="24"/>
        </w:rPr>
        <w:t xml:space="preserve"> as</w:t>
      </w:r>
      <w:r w:rsidR="009C75E8">
        <w:rPr>
          <w:rFonts w:ascii="Times New Roman" w:hAnsi="Times New Roman" w:cs="Times New Roman"/>
          <w:sz w:val="24"/>
          <w:szCs w:val="24"/>
        </w:rPr>
        <w:t xml:space="preserve"> follows: fetal distress was present in 14 (8.9%) and absent in 144 (91.1%), there were no </w:t>
      </w:r>
      <w:r w:rsidR="00ED588D">
        <w:rPr>
          <w:rFonts w:ascii="Times New Roman" w:hAnsi="Times New Roman" w:cs="Times New Roman"/>
          <w:sz w:val="24"/>
          <w:szCs w:val="24"/>
        </w:rPr>
        <w:t>stillbirths</w:t>
      </w:r>
      <w:r w:rsidR="009C75E8">
        <w:rPr>
          <w:rFonts w:ascii="Times New Roman" w:hAnsi="Times New Roman" w:cs="Times New Roman"/>
          <w:sz w:val="24"/>
          <w:szCs w:val="24"/>
        </w:rPr>
        <w:t xml:space="preserve"> recorded in the study, admission into the NICU was only seen in 19 (12.0%) of the babies while 139 (88.0%) did not require admission, amniotic fluid was clear in 145 (91.8%) while meconium-stain was seen in 13 (8.2%) of the babies, and n</w:t>
      </w:r>
      <w:r w:rsidR="009C75E8" w:rsidRPr="009C75E8">
        <w:rPr>
          <w:rFonts w:ascii="Times New Roman" w:hAnsi="Times New Roman" w:cs="Times New Roman"/>
          <w:sz w:val="24"/>
          <w:szCs w:val="24"/>
        </w:rPr>
        <w:t xml:space="preserve">eonatal birth weight </w:t>
      </w:r>
      <w:r w:rsidR="009C75E8">
        <w:rPr>
          <w:rFonts w:ascii="Times New Roman" w:hAnsi="Times New Roman" w:cs="Times New Roman"/>
          <w:sz w:val="24"/>
          <w:szCs w:val="24"/>
        </w:rPr>
        <w:t xml:space="preserve">was recorded as &gt; 2.5kg seen in149 (94.3%) babies while &lt;2.5kg </w:t>
      </w:r>
      <w:r w:rsidR="00D03D01">
        <w:rPr>
          <w:rFonts w:ascii="Times New Roman" w:hAnsi="Times New Roman" w:cs="Times New Roman"/>
          <w:sz w:val="24"/>
          <w:szCs w:val="24"/>
        </w:rPr>
        <w:t>was noted in</w:t>
      </w:r>
      <w:r w:rsidR="009C75E8">
        <w:rPr>
          <w:rFonts w:ascii="Times New Roman" w:hAnsi="Times New Roman" w:cs="Times New Roman"/>
          <w:sz w:val="24"/>
          <w:szCs w:val="24"/>
        </w:rPr>
        <w:t xml:space="preserve"> 9 (5.7%). </w:t>
      </w:r>
      <w:r w:rsidR="005576D8">
        <w:rPr>
          <w:rFonts w:ascii="Times New Roman" w:hAnsi="Times New Roman" w:cs="Times New Roman"/>
          <w:sz w:val="24"/>
          <w:szCs w:val="24"/>
        </w:rPr>
        <w:t>Two participan</w:t>
      </w:r>
      <w:r w:rsidR="00E75C96">
        <w:rPr>
          <w:rFonts w:ascii="Times New Roman" w:hAnsi="Times New Roman" w:cs="Times New Roman"/>
          <w:sz w:val="24"/>
          <w:szCs w:val="24"/>
        </w:rPr>
        <w:t xml:space="preserve">ts withdrew </w:t>
      </w:r>
      <w:r w:rsidR="005576D8">
        <w:rPr>
          <w:rFonts w:ascii="Times New Roman" w:hAnsi="Times New Roman" w:cs="Times New Roman"/>
          <w:sz w:val="24"/>
          <w:szCs w:val="24"/>
        </w:rPr>
        <w:t xml:space="preserve">consent </w:t>
      </w:r>
      <w:r w:rsidR="00E75C96">
        <w:rPr>
          <w:rFonts w:ascii="Times New Roman" w:hAnsi="Times New Roman" w:cs="Times New Roman"/>
          <w:sz w:val="24"/>
          <w:szCs w:val="24"/>
        </w:rPr>
        <w:t xml:space="preserve">at </w:t>
      </w:r>
      <w:r w:rsidR="00E93980">
        <w:rPr>
          <w:rFonts w:ascii="Times New Roman" w:hAnsi="Times New Roman" w:cs="Times New Roman"/>
          <w:sz w:val="24"/>
          <w:szCs w:val="24"/>
        </w:rPr>
        <w:t xml:space="preserve">the </w:t>
      </w:r>
      <w:r w:rsidR="00E75C96">
        <w:rPr>
          <w:rFonts w:ascii="Times New Roman" w:hAnsi="Times New Roman" w:cs="Times New Roman"/>
          <w:sz w:val="24"/>
          <w:szCs w:val="24"/>
        </w:rPr>
        <w:t>delivery and post-delivery stages of the research.</w:t>
      </w:r>
      <w:r w:rsidR="005576D8">
        <w:rPr>
          <w:rFonts w:ascii="Times New Roman" w:hAnsi="Times New Roman" w:cs="Times New Roman"/>
          <w:sz w:val="24"/>
          <w:szCs w:val="24"/>
        </w:rPr>
        <w:t xml:space="preserve"> </w:t>
      </w:r>
      <w:r w:rsidR="00E41239">
        <w:rPr>
          <w:rFonts w:ascii="Times New Roman" w:hAnsi="Times New Roman" w:cs="Times New Roman"/>
          <w:b/>
          <w:sz w:val="24"/>
          <w:szCs w:val="24"/>
        </w:rPr>
        <w:t>Table 3</w:t>
      </w:r>
    </w:p>
    <w:p w:rsidR="00757E4B" w:rsidRDefault="00815786" w:rsidP="00757E4B">
      <w:pPr>
        <w:spacing w:after="200" w:line="480" w:lineRule="auto"/>
        <w:jc w:val="both"/>
        <w:rPr>
          <w:rFonts w:ascii="Times New Roman" w:hAnsi="Times New Roman" w:cs="Times New Roman"/>
          <w:b/>
          <w:sz w:val="24"/>
          <w:szCs w:val="24"/>
        </w:rPr>
      </w:pPr>
      <w:r>
        <w:rPr>
          <w:rFonts w:ascii="Times New Roman" w:hAnsi="Times New Roman" w:cs="Times New Roman"/>
          <w:sz w:val="24"/>
          <w:szCs w:val="24"/>
        </w:rPr>
        <w:t>The association</w:t>
      </w:r>
      <w:r w:rsidR="00F4757D" w:rsidRPr="00F4757D">
        <w:rPr>
          <w:rFonts w:ascii="Times New Roman" w:hAnsi="Times New Roman" w:cs="Times New Roman"/>
          <w:sz w:val="24"/>
          <w:szCs w:val="24"/>
        </w:rPr>
        <w:t xml:space="preserve"> between </w:t>
      </w:r>
      <w:r>
        <w:rPr>
          <w:rFonts w:ascii="Times New Roman" w:hAnsi="Times New Roman" w:cs="Times New Roman"/>
          <w:sz w:val="24"/>
          <w:szCs w:val="24"/>
        </w:rPr>
        <w:t xml:space="preserve">the </w:t>
      </w:r>
      <w:r w:rsidR="00F4757D" w:rsidRPr="00F4757D">
        <w:rPr>
          <w:rFonts w:ascii="Times New Roman" w:hAnsi="Times New Roman" w:cs="Times New Roman"/>
          <w:sz w:val="24"/>
          <w:szCs w:val="24"/>
        </w:rPr>
        <w:t xml:space="preserve">non-stress test and the fetal outcome showed that </w:t>
      </w:r>
      <w:r w:rsidR="00D03D01">
        <w:rPr>
          <w:rFonts w:ascii="Times New Roman" w:hAnsi="Times New Roman" w:cs="Times New Roman"/>
          <w:sz w:val="24"/>
          <w:szCs w:val="24"/>
        </w:rPr>
        <w:t xml:space="preserve">only the fetal birth weight showed statistical significance with </w:t>
      </w:r>
      <w:r>
        <w:rPr>
          <w:rFonts w:ascii="Times New Roman" w:hAnsi="Times New Roman" w:cs="Times New Roman"/>
          <w:sz w:val="24"/>
          <w:szCs w:val="24"/>
        </w:rPr>
        <w:t xml:space="preserve">a </w:t>
      </w:r>
      <w:r w:rsidR="00D03D01">
        <w:rPr>
          <w:rFonts w:ascii="Times New Roman" w:hAnsi="Times New Roman" w:cs="Times New Roman"/>
          <w:sz w:val="24"/>
          <w:szCs w:val="24"/>
        </w:rPr>
        <w:t xml:space="preserve">p-value </w:t>
      </w:r>
      <w:r>
        <w:rPr>
          <w:rFonts w:ascii="Times New Roman" w:hAnsi="Times New Roman" w:cs="Times New Roman"/>
          <w:sz w:val="24"/>
          <w:szCs w:val="24"/>
        </w:rPr>
        <w:t xml:space="preserve">of </w:t>
      </w:r>
      <w:r w:rsidR="00D03D01">
        <w:rPr>
          <w:rFonts w:ascii="Times New Roman" w:hAnsi="Times New Roman" w:cs="Times New Roman"/>
          <w:sz w:val="24"/>
          <w:szCs w:val="24"/>
        </w:rPr>
        <w:t xml:space="preserve">0.037. All the other fetal outcome parametres such as </w:t>
      </w:r>
      <w:r w:rsidR="00F4757D" w:rsidRPr="00F4757D">
        <w:rPr>
          <w:rFonts w:ascii="Times New Roman" w:hAnsi="Times New Roman" w:cs="Times New Roman"/>
          <w:sz w:val="24"/>
          <w:szCs w:val="24"/>
        </w:rPr>
        <w:t>mode of delivery, fetal distress in labour, admission into the NICU, amniotic fluid colour, and APGAR score at 1 minute and 5 minutes were all not statistically significant p-value&gt; 0.05. The APGAR score at 1 minute and the colour of the amniotic fluid had the highest va</w:t>
      </w:r>
      <w:r w:rsidR="00D03D01">
        <w:rPr>
          <w:rFonts w:ascii="Times New Roman" w:hAnsi="Times New Roman" w:cs="Times New Roman"/>
          <w:sz w:val="24"/>
          <w:szCs w:val="24"/>
        </w:rPr>
        <w:t xml:space="preserve">lues with p values of &gt; 0.999. </w:t>
      </w:r>
      <w:r w:rsidR="00F4757D" w:rsidRPr="00F4757D">
        <w:rPr>
          <w:rFonts w:ascii="Times New Roman" w:hAnsi="Times New Roman" w:cs="Times New Roman"/>
          <w:sz w:val="24"/>
          <w:szCs w:val="24"/>
        </w:rPr>
        <w:t xml:space="preserve"> </w:t>
      </w:r>
      <w:r w:rsidR="00E41239">
        <w:rPr>
          <w:rFonts w:ascii="Times New Roman" w:hAnsi="Times New Roman" w:cs="Times New Roman"/>
          <w:b/>
          <w:sz w:val="24"/>
          <w:szCs w:val="24"/>
        </w:rPr>
        <w:t>Table 4</w:t>
      </w:r>
    </w:p>
    <w:p w:rsidR="00D03D01" w:rsidRDefault="00D03D01" w:rsidP="00757E4B">
      <w:pPr>
        <w:spacing w:after="200" w:line="480" w:lineRule="auto"/>
        <w:jc w:val="both"/>
        <w:rPr>
          <w:rFonts w:ascii="Times New Roman" w:hAnsi="Times New Roman" w:cs="Times New Roman"/>
          <w:b/>
          <w:sz w:val="24"/>
          <w:szCs w:val="24"/>
        </w:rPr>
      </w:pPr>
    </w:p>
    <w:p w:rsidR="00757E4B" w:rsidRPr="00757E4B" w:rsidRDefault="00757E4B" w:rsidP="00757E4B">
      <w:pPr>
        <w:spacing w:after="200" w:line="480" w:lineRule="auto"/>
        <w:jc w:val="both"/>
        <w:rPr>
          <w:rFonts w:ascii="Times New Roman" w:hAnsi="Times New Roman" w:cs="Times New Roman"/>
          <w:b/>
          <w:sz w:val="24"/>
          <w:szCs w:val="24"/>
        </w:rPr>
      </w:pPr>
      <w:r w:rsidRPr="00757E4B">
        <w:rPr>
          <w:rFonts w:ascii="Times New Roman" w:hAnsi="Times New Roman" w:cs="Times New Roman"/>
          <w:b/>
          <w:sz w:val="24"/>
          <w:szCs w:val="24"/>
        </w:rPr>
        <w:t xml:space="preserve">Table 1: </w:t>
      </w:r>
      <w:r w:rsidRPr="00757E4B">
        <w:rPr>
          <w:rFonts w:ascii="Times New Roman" w:hAnsi="Times New Roman" w:cs="Times New Roman"/>
          <w:sz w:val="24"/>
          <w:szCs w:val="24"/>
        </w:rPr>
        <w:t>Socio-demographic characteristics of the participants</w:t>
      </w:r>
    </w:p>
    <w:tbl>
      <w:tblPr>
        <w:tblStyle w:val="LightShading1"/>
        <w:tblW w:w="0" w:type="auto"/>
        <w:tblLook w:val="06A0" w:firstRow="1" w:lastRow="0" w:firstColumn="1" w:lastColumn="0" w:noHBand="1" w:noVBand="1"/>
      </w:tblPr>
      <w:tblGrid>
        <w:gridCol w:w="2306"/>
        <w:gridCol w:w="2320"/>
        <w:gridCol w:w="2307"/>
        <w:gridCol w:w="2310"/>
      </w:tblGrid>
      <w:tr w:rsidR="00757E4B" w:rsidRPr="00757E4B" w:rsidTr="00ED5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6" w:type="dxa"/>
            <w:gridSpan w:val="2"/>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Variable</w:t>
            </w:r>
          </w:p>
        </w:tc>
        <w:tc>
          <w:tcPr>
            <w:tcW w:w="2307" w:type="dxa"/>
          </w:tcPr>
          <w:p w:rsidR="00757E4B" w:rsidRPr="00757E4B" w:rsidRDefault="00757E4B" w:rsidP="00757E4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Frequency (N = 160)</w:t>
            </w:r>
          </w:p>
        </w:tc>
        <w:tc>
          <w:tcPr>
            <w:tcW w:w="2310" w:type="dxa"/>
          </w:tcPr>
          <w:p w:rsidR="00757E4B" w:rsidRPr="00757E4B" w:rsidRDefault="00757E4B" w:rsidP="00757E4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Percentage (%)</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val="restart"/>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Age category in years</w:t>
            </w: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15 – 24</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19</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11.9</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25 – 34</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90</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56.3</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35 – 44</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48</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30.0</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 45</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3</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1.9</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4626" w:type="dxa"/>
            <w:gridSpan w:val="2"/>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Age (mean ± Standard deviation)</w:t>
            </w:r>
          </w:p>
        </w:tc>
        <w:tc>
          <w:tcPr>
            <w:tcW w:w="4617" w:type="dxa"/>
            <w:gridSpan w:val="2"/>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31.5 ± 5.1</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9243" w:type="dxa"/>
            <w:gridSpan w:val="4"/>
          </w:tcPr>
          <w:p w:rsidR="00757E4B" w:rsidRPr="00757E4B" w:rsidRDefault="00757E4B" w:rsidP="00757E4B">
            <w:pPr>
              <w:spacing w:line="480" w:lineRule="auto"/>
              <w:rPr>
                <w:rFonts w:ascii="Times New Roman" w:hAnsi="Times New Roman" w:cs="Times New Roman"/>
                <w:sz w:val="24"/>
                <w:szCs w:val="24"/>
              </w:rPr>
            </w:pP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val="restart"/>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Marital status</w:t>
            </w: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Married</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157</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98.1</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Divorced</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0.6</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Widowed</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2</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1.3</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9243" w:type="dxa"/>
            <w:gridSpan w:val="4"/>
          </w:tcPr>
          <w:p w:rsidR="00757E4B" w:rsidRPr="00757E4B" w:rsidRDefault="00757E4B" w:rsidP="00757E4B">
            <w:pPr>
              <w:spacing w:line="480" w:lineRule="auto"/>
              <w:rPr>
                <w:rFonts w:ascii="Times New Roman" w:hAnsi="Times New Roman" w:cs="Times New Roman"/>
                <w:sz w:val="24"/>
                <w:szCs w:val="24"/>
              </w:rPr>
            </w:pP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val="restart"/>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Pregnancy order</w:t>
            </w: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Primigravida</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36</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22.5</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Multigravida</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98</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61.3</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06" w:type="dxa"/>
            <w:vMerge/>
          </w:tcPr>
          <w:p w:rsidR="00757E4B" w:rsidRPr="00757E4B" w:rsidRDefault="00757E4B" w:rsidP="00757E4B">
            <w:pPr>
              <w:spacing w:line="480" w:lineRule="auto"/>
              <w:rPr>
                <w:rFonts w:ascii="Times New Roman" w:hAnsi="Times New Roman" w:cs="Times New Roman"/>
                <w:sz w:val="24"/>
                <w:szCs w:val="24"/>
              </w:rPr>
            </w:pPr>
          </w:p>
        </w:tc>
        <w:tc>
          <w:tcPr>
            <w:tcW w:w="232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Grand multipara</w:t>
            </w:r>
          </w:p>
        </w:tc>
        <w:tc>
          <w:tcPr>
            <w:tcW w:w="2307"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26</w:t>
            </w:r>
          </w:p>
        </w:tc>
        <w:tc>
          <w:tcPr>
            <w:tcW w:w="2310"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16.3</w:t>
            </w:r>
          </w:p>
        </w:tc>
      </w:tr>
    </w:tbl>
    <w:p w:rsidR="00E41239" w:rsidRDefault="00E41239" w:rsidP="00757E4B">
      <w:pPr>
        <w:spacing w:after="200" w:line="360" w:lineRule="auto"/>
        <w:rPr>
          <w:rFonts w:ascii="Times New Roman" w:hAnsi="Times New Roman" w:cs="Times New Roman"/>
          <w:b/>
          <w:sz w:val="24"/>
          <w:szCs w:val="24"/>
        </w:rPr>
      </w:pPr>
    </w:p>
    <w:p w:rsidR="00E41239" w:rsidRDefault="00E41239" w:rsidP="00757E4B">
      <w:pPr>
        <w:spacing w:after="200" w:line="360" w:lineRule="auto"/>
        <w:rPr>
          <w:rFonts w:ascii="Times New Roman" w:hAnsi="Times New Roman" w:cs="Times New Roman"/>
          <w:b/>
          <w:sz w:val="24"/>
          <w:szCs w:val="24"/>
        </w:rPr>
      </w:pPr>
    </w:p>
    <w:p w:rsidR="00757E4B" w:rsidRPr="00757E4B" w:rsidRDefault="001F3613" w:rsidP="00757E4B">
      <w:pPr>
        <w:spacing w:after="200" w:line="360" w:lineRule="auto"/>
        <w:rPr>
          <w:rFonts w:ascii="Times New Roman" w:hAnsi="Times New Roman" w:cs="Times New Roman"/>
          <w:b/>
          <w:sz w:val="24"/>
          <w:szCs w:val="24"/>
        </w:rPr>
      </w:pPr>
      <w:r>
        <w:rPr>
          <w:rFonts w:ascii="Times New Roman" w:hAnsi="Times New Roman" w:cs="Times New Roman"/>
          <w:b/>
          <w:sz w:val="24"/>
          <w:szCs w:val="24"/>
        </w:rPr>
        <w:t xml:space="preserve">Table 2: </w:t>
      </w:r>
      <w:r w:rsidRPr="001F3613">
        <w:rPr>
          <w:rFonts w:ascii="Times New Roman" w:hAnsi="Times New Roman" w:cs="Times New Roman"/>
          <w:sz w:val="24"/>
          <w:szCs w:val="24"/>
        </w:rPr>
        <w:t>Distribution of respondents using Non-stress test</w:t>
      </w:r>
    </w:p>
    <w:tbl>
      <w:tblPr>
        <w:tblStyle w:val="LightShading12"/>
        <w:tblW w:w="0" w:type="auto"/>
        <w:tblLook w:val="06A0" w:firstRow="1" w:lastRow="0" w:firstColumn="1" w:lastColumn="0" w:noHBand="1" w:noVBand="1"/>
      </w:tblPr>
      <w:tblGrid>
        <w:gridCol w:w="2340"/>
        <w:gridCol w:w="2352"/>
        <w:gridCol w:w="2333"/>
        <w:gridCol w:w="2335"/>
      </w:tblGrid>
      <w:tr w:rsidR="001F3613" w:rsidRPr="001F3613" w:rsidTr="001F2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F3613" w:rsidRPr="001F3613" w:rsidRDefault="001F3613" w:rsidP="001F3613">
            <w:pPr>
              <w:spacing w:line="480" w:lineRule="auto"/>
              <w:rPr>
                <w:rFonts w:ascii="Times New Roman" w:hAnsi="Times New Roman" w:cs="Times New Roman"/>
                <w:sz w:val="24"/>
                <w:szCs w:val="24"/>
              </w:rPr>
            </w:pPr>
          </w:p>
        </w:tc>
        <w:tc>
          <w:tcPr>
            <w:tcW w:w="2394" w:type="dxa"/>
          </w:tcPr>
          <w:p w:rsidR="001F3613" w:rsidRPr="001F3613" w:rsidRDefault="001F3613" w:rsidP="001F361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1F3613" w:rsidRPr="001F3613" w:rsidRDefault="001F3613" w:rsidP="001F361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1F3613" w:rsidRPr="001F3613" w:rsidRDefault="001F3613" w:rsidP="001F361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3613" w:rsidRPr="001F3613" w:rsidTr="001F238E">
        <w:tc>
          <w:tcPr>
            <w:cnfStyle w:val="001000000000" w:firstRow="0" w:lastRow="0" w:firstColumn="1" w:lastColumn="0" w:oddVBand="0" w:evenVBand="0" w:oddHBand="0" w:evenHBand="0" w:firstRowFirstColumn="0" w:firstRowLastColumn="0" w:lastRowFirstColumn="0" w:lastRowLastColumn="0"/>
            <w:tcW w:w="2394" w:type="dxa"/>
            <w:vMerge w:val="restart"/>
          </w:tcPr>
          <w:p w:rsidR="001F3613" w:rsidRPr="001F3613" w:rsidRDefault="001F3613" w:rsidP="001F3613">
            <w:pPr>
              <w:spacing w:line="480" w:lineRule="auto"/>
              <w:rPr>
                <w:rFonts w:ascii="Times New Roman" w:hAnsi="Times New Roman" w:cs="Times New Roman"/>
                <w:sz w:val="24"/>
                <w:szCs w:val="24"/>
              </w:rPr>
            </w:pPr>
            <w:r w:rsidRPr="001F3613">
              <w:rPr>
                <w:rFonts w:ascii="Times New Roman" w:hAnsi="Times New Roman" w:cs="Times New Roman"/>
                <w:sz w:val="24"/>
                <w:szCs w:val="24"/>
              </w:rPr>
              <w:t>Non-stress test</w:t>
            </w:r>
          </w:p>
        </w:tc>
        <w:tc>
          <w:tcPr>
            <w:tcW w:w="2394" w:type="dxa"/>
          </w:tcPr>
          <w:p w:rsidR="001F3613" w:rsidRPr="001F3613" w:rsidRDefault="001F3613" w:rsidP="001F361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3613">
              <w:rPr>
                <w:rFonts w:ascii="Times New Roman" w:hAnsi="Times New Roman" w:cs="Times New Roman"/>
                <w:sz w:val="24"/>
                <w:szCs w:val="24"/>
              </w:rPr>
              <w:t>Zero (non-reactive)</w:t>
            </w:r>
          </w:p>
        </w:tc>
        <w:tc>
          <w:tcPr>
            <w:tcW w:w="2394" w:type="dxa"/>
          </w:tcPr>
          <w:p w:rsidR="001F3613" w:rsidRPr="001F3613" w:rsidRDefault="001F3613" w:rsidP="001F361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3613">
              <w:rPr>
                <w:rFonts w:ascii="Times New Roman" w:hAnsi="Times New Roman" w:cs="Times New Roman"/>
                <w:sz w:val="24"/>
                <w:szCs w:val="24"/>
              </w:rPr>
              <w:t>40</w:t>
            </w:r>
          </w:p>
        </w:tc>
        <w:tc>
          <w:tcPr>
            <w:tcW w:w="2394" w:type="dxa"/>
          </w:tcPr>
          <w:p w:rsidR="001F3613" w:rsidRPr="001F3613" w:rsidRDefault="001F3613" w:rsidP="001F361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3613">
              <w:rPr>
                <w:rFonts w:ascii="Times New Roman" w:hAnsi="Times New Roman" w:cs="Times New Roman"/>
                <w:sz w:val="24"/>
                <w:szCs w:val="24"/>
              </w:rPr>
              <w:t>25.0</w:t>
            </w:r>
          </w:p>
        </w:tc>
      </w:tr>
      <w:tr w:rsidR="001F3613" w:rsidRPr="001F3613" w:rsidTr="001F238E">
        <w:tc>
          <w:tcPr>
            <w:cnfStyle w:val="001000000000" w:firstRow="0" w:lastRow="0" w:firstColumn="1" w:lastColumn="0" w:oddVBand="0" w:evenVBand="0" w:oddHBand="0" w:evenHBand="0" w:firstRowFirstColumn="0" w:firstRowLastColumn="0" w:lastRowFirstColumn="0" w:lastRowLastColumn="0"/>
            <w:tcW w:w="2394" w:type="dxa"/>
            <w:vMerge/>
          </w:tcPr>
          <w:p w:rsidR="001F3613" w:rsidRPr="001F3613" w:rsidRDefault="001F3613" w:rsidP="001F3613">
            <w:pPr>
              <w:spacing w:line="480" w:lineRule="auto"/>
              <w:rPr>
                <w:rFonts w:ascii="Times New Roman" w:hAnsi="Times New Roman" w:cs="Times New Roman"/>
                <w:sz w:val="24"/>
                <w:szCs w:val="24"/>
              </w:rPr>
            </w:pPr>
          </w:p>
        </w:tc>
        <w:tc>
          <w:tcPr>
            <w:tcW w:w="2394" w:type="dxa"/>
          </w:tcPr>
          <w:p w:rsidR="001F3613" w:rsidRPr="001F3613" w:rsidRDefault="001F3613" w:rsidP="001F361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3613">
              <w:rPr>
                <w:rFonts w:ascii="Times New Roman" w:hAnsi="Times New Roman" w:cs="Times New Roman"/>
                <w:sz w:val="24"/>
                <w:szCs w:val="24"/>
              </w:rPr>
              <w:t>Two (reactive)</w:t>
            </w:r>
          </w:p>
        </w:tc>
        <w:tc>
          <w:tcPr>
            <w:tcW w:w="2394" w:type="dxa"/>
          </w:tcPr>
          <w:p w:rsidR="001F3613" w:rsidRPr="001F3613" w:rsidRDefault="001F3613" w:rsidP="001F361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3613">
              <w:rPr>
                <w:rFonts w:ascii="Times New Roman" w:hAnsi="Times New Roman" w:cs="Times New Roman"/>
                <w:sz w:val="24"/>
                <w:szCs w:val="24"/>
              </w:rPr>
              <w:t>120</w:t>
            </w:r>
          </w:p>
        </w:tc>
        <w:tc>
          <w:tcPr>
            <w:tcW w:w="2394" w:type="dxa"/>
          </w:tcPr>
          <w:p w:rsidR="001F3613" w:rsidRPr="001F3613" w:rsidRDefault="001F3613" w:rsidP="001F361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3613">
              <w:rPr>
                <w:rFonts w:ascii="Times New Roman" w:hAnsi="Times New Roman" w:cs="Times New Roman"/>
                <w:sz w:val="24"/>
                <w:szCs w:val="24"/>
              </w:rPr>
              <w:t>75.0</w:t>
            </w:r>
          </w:p>
        </w:tc>
      </w:tr>
    </w:tbl>
    <w:p w:rsidR="00757E4B" w:rsidRDefault="00757E4B" w:rsidP="00F4757D">
      <w:pPr>
        <w:spacing w:after="200" w:line="480" w:lineRule="auto"/>
        <w:jc w:val="both"/>
        <w:rPr>
          <w:rFonts w:ascii="Times New Roman" w:hAnsi="Times New Roman" w:cs="Times New Roman"/>
          <w:b/>
          <w:sz w:val="24"/>
          <w:szCs w:val="24"/>
        </w:rPr>
      </w:pPr>
    </w:p>
    <w:p w:rsidR="00F4757D" w:rsidRPr="00F4757D" w:rsidRDefault="00F4757D" w:rsidP="00F4757D">
      <w:pPr>
        <w:spacing w:after="200"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40B6808F">
            <wp:extent cx="5487035"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F4757D" w:rsidRPr="00F4757D" w:rsidRDefault="00061DC3" w:rsidP="00F4757D">
      <w:pPr>
        <w:spacing w:after="200" w:line="480" w:lineRule="auto"/>
        <w:rPr>
          <w:rFonts w:ascii="Times New Roman" w:hAnsi="Times New Roman" w:cs="Times New Roman"/>
          <w:b/>
          <w:sz w:val="24"/>
          <w:szCs w:val="24"/>
        </w:rPr>
      </w:pPr>
      <w:r>
        <w:rPr>
          <w:rFonts w:ascii="Times New Roman" w:hAnsi="Times New Roman" w:cs="Times New Roman"/>
          <w:b/>
          <w:sz w:val="24"/>
          <w:szCs w:val="24"/>
        </w:rPr>
        <w:t>Figure 1:  Shows a Bar chart</w:t>
      </w:r>
      <w:r w:rsidR="00F4757D" w:rsidRPr="00F4757D">
        <w:rPr>
          <w:rFonts w:ascii="Times New Roman" w:hAnsi="Times New Roman" w:cs="Times New Roman"/>
          <w:b/>
          <w:sz w:val="24"/>
          <w:szCs w:val="24"/>
        </w:rPr>
        <w:t xml:space="preserve"> of the distribution of high-risk factors among the study population </w:t>
      </w:r>
    </w:p>
    <w:p w:rsidR="00F4757D" w:rsidRDefault="00F4757D">
      <w:pPr>
        <w:rPr>
          <w:b/>
          <w:sz w:val="24"/>
          <w:szCs w:val="24"/>
        </w:rPr>
      </w:pPr>
    </w:p>
    <w:p w:rsidR="00757E4B" w:rsidRPr="00757E4B" w:rsidRDefault="00E41239" w:rsidP="00757E4B">
      <w:pPr>
        <w:spacing w:after="200" w:line="480" w:lineRule="auto"/>
        <w:rPr>
          <w:rFonts w:ascii="Times New Roman" w:hAnsi="Times New Roman" w:cs="Times New Roman"/>
          <w:sz w:val="24"/>
          <w:szCs w:val="24"/>
        </w:rPr>
      </w:pPr>
      <w:r>
        <w:rPr>
          <w:rFonts w:ascii="Times New Roman" w:hAnsi="Times New Roman" w:cs="Times New Roman"/>
          <w:b/>
          <w:sz w:val="24"/>
          <w:szCs w:val="24"/>
        </w:rPr>
        <w:t>Table 3</w:t>
      </w:r>
      <w:r w:rsidR="00757E4B" w:rsidRPr="00757E4B">
        <w:rPr>
          <w:rFonts w:ascii="Times New Roman" w:hAnsi="Times New Roman" w:cs="Times New Roman"/>
          <w:b/>
          <w:sz w:val="24"/>
          <w:szCs w:val="24"/>
        </w:rPr>
        <w:t xml:space="preserve">: </w:t>
      </w:r>
      <w:r w:rsidR="00061DC3">
        <w:rPr>
          <w:rFonts w:ascii="Times New Roman" w:hAnsi="Times New Roman" w:cs="Times New Roman"/>
          <w:sz w:val="24"/>
          <w:szCs w:val="24"/>
        </w:rPr>
        <w:t>Fetal o</w:t>
      </w:r>
      <w:r w:rsidR="00757E4B">
        <w:rPr>
          <w:rFonts w:ascii="Times New Roman" w:hAnsi="Times New Roman" w:cs="Times New Roman"/>
          <w:sz w:val="24"/>
          <w:szCs w:val="24"/>
        </w:rPr>
        <w:t>utcome at Delivery and Post-</w:t>
      </w:r>
      <w:r w:rsidR="00757E4B" w:rsidRPr="00757E4B">
        <w:rPr>
          <w:rFonts w:ascii="Times New Roman" w:hAnsi="Times New Roman" w:cs="Times New Roman"/>
          <w:sz w:val="24"/>
          <w:szCs w:val="24"/>
        </w:rPr>
        <w:t>delivery</w:t>
      </w:r>
    </w:p>
    <w:tbl>
      <w:tblPr>
        <w:tblStyle w:val="LightShading1"/>
        <w:tblW w:w="0" w:type="auto"/>
        <w:tblLook w:val="06A0" w:firstRow="1" w:lastRow="0" w:firstColumn="1" w:lastColumn="0" w:noHBand="1" w:noVBand="1"/>
      </w:tblPr>
      <w:tblGrid>
        <w:gridCol w:w="2339"/>
        <w:gridCol w:w="2341"/>
        <w:gridCol w:w="2339"/>
        <w:gridCol w:w="2341"/>
      </w:tblGrid>
      <w:tr w:rsidR="00757E4B" w:rsidRPr="00757E4B" w:rsidTr="00ED5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Variable</w:t>
            </w:r>
          </w:p>
        </w:tc>
        <w:tc>
          <w:tcPr>
            <w:tcW w:w="2394" w:type="dxa"/>
          </w:tcPr>
          <w:p w:rsidR="00757E4B" w:rsidRPr="00757E4B" w:rsidRDefault="00757E4B" w:rsidP="00757E4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 xml:space="preserve">Frequency </w:t>
            </w:r>
          </w:p>
        </w:tc>
        <w:tc>
          <w:tcPr>
            <w:tcW w:w="2394" w:type="dxa"/>
          </w:tcPr>
          <w:p w:rsidR="00757E4B" w:rsidRPr="00757E4B" w:rsidRDefault="00757E4B" w:rsidP="00757E4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Percentage (%)</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val="restart"/>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Fetal distress</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Present</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14</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8.9</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Absent</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144</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91.1</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val="restart"/>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Stillbirth delivery</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YES</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0</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0.0</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NO</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158</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100.0</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val="restart"/>
          </w:tcPr>
          <w:p w:rsidR="00757E4B" w:rsidRPr="00757E4B" w:rsidRDefault="00757E4B" w:rsidP="00757E4B">
            <w:pPr>
              <w:spacing w:line="480" w:lineRule="auto"/>
              <w:rPr>
                <w:rFonts w:ascii="Times New Roman" w:hAnsi="Times New Roman" w:cs="Times New Roman"/>
                <w:sz w:val="24"/>
                <w:szCs w:val="24"/>
              </w:rPr>
            </w:pPr>
            <w:r w:rsidRPr="00757E4B">
              <w:rPr>
                <w:rFonts w:ascii="Times New Roman" w:hAnsi="Times New Roman" w:cs="Times New Roman"/>
                <w:sz w:val="24"/>
                <w:szCs w:val="24"/>
              </w:rPr>
              <w:t>Admission into ICU</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YES</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19</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12.0</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NO</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139</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88.0</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val="restart"/>
          </w:tcPr>
          <w:p w:rsidR="00757E4B" w:rsidRPr="00757E4B" w:rsidRDefault="00757E4B" w:rsidP="00757E4B">
            <w:pPr>
              <w:spacing w:line="480" w:lineRule="auto"/>
              <w:rPr>
                <w:rFonts w:ascii="Times New Roman" w:hAnsi="Times New Roman" w:cs="Times New Roman"/>
                <w:sz w:val="24"/>
                <w:szCs w:val="24"/>
              </w:rPr>
            </w:pPr>
            <w:r>
              <w:rPr>
                <w:rFonts w:ascii="Times New Roman" w:hAnsi="Times New Roman" w:cs="Times New Roman"/>
                <w:sz w:val="24"/>
                <w:szCs w:val="24"/>
              </w:rPr>
              <w:t>Colour of amniotic</w:t>
            </w:r>
            <w:r w:rsidRPr="00757E4B">
              <w:rPr>
                <w:rFonts w:ascii="Times New Roman" w:hAnsi="Times New Roman" w:cs="Times New Roman"/>
                <w:sz w:val="24"/>
                <w:szCs w:val="24"/>
              </w:rPr>
              <w:t xml:space="preserve"> fluid</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Clear</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145</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91.8</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vMerge/>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E41239"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Meconium-</w:t>
            </w:r>
            <w:r w:rsidR="00757E4B" w:rsidRPr="00757E4B">
              <w:rPr>
                <w:rFonts w:ascii="Times New Roman" w:hAnsi="Times New Roman" w:cs="Times New Roman"/>
                <w:sz w:val="24"/>
                <w:szCs w:val="24"/>
              </w:rPr>
              <w:t>stained</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13</w:t>
            </w: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4B">
              <w:rPr>
                <w:rFonts w:ascii="Times New Roman" w:hAnsi="Times New Roman" w:cs="Times New Roman"/>
                <w:sz w:val="24"/>
                <w:szCs w:val="24"/>
              </w:rPr>
              <w:t>8.2</w:t>
            </w:r>
          </w:p>
        </w:tc>
      </w:tr>
      <w:tr w:rsidR="00757E4B" w:rsidRPr="00757E4B" w:rsidTr="00ED588D">
        <w:tc>
          <w:tcPr>
            <w:cnfStyle w:val="001000000000" w:firstRow="0" w:lastRow="0" w:firstColumn="1" w:lastColumn="0" w:oddVBand="0" w:evenVBand="0" w:oddHBand="0" w:evenHBand="0" w:firstRowFirstColumn="0" w:firstRowLastColumn="0" w:lastRowFirstColumn="0" w:lastRowLastColumn="0"/>
            <w:tcW w:w="2394" w:type="dxa"/>
          </w:tcPr>
          <w:p w:rsidR="00757E4B" w:rsidRPr="00757E4B" w:rsidRDefault="00757E4B" w:rsidP="00757E4B">
            <w:pPr>
              <w:spacing w:line="480" w:lineRule="auto"/>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94" w:type="dxa"/>
          </w:tcPr>
          <w:p w:rsidR="00757E4B" w:rsidRPr="00757E4B" w:rsidRDefault="00757E4B" w:rsidP="00757E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tbl>
      <w:tblPr>
        <w:tblStyle w:val="LightShading11"/>
        <w:tblW w:w="0" w:type="auto"/>
        <w:tblLook w:val="06A0" w:firstRow="1" w:lastRow="0" w:firstColumn="1" w:lastColumn="0" w:noHBand="1" w:noVBand="1"/>
      </w:tblPr>
      <w:tblGrid>
        <w:gridCol w:w="2340"/>
        <w:gridCol w:w="2338"/>
        <w:gridCol w:w="2340"/>
        <w:gridCol w:w="2342"/>
      </w:tblGrid>
      <w:tr w:rsidR="00665038" w:rsidRPr="00F97EF8" w:rsidTr="00665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Merge w:val="restart"/>
          </w:tcPr>
          <w:p w:rsidR="00665038" w:rsidRPr="00F97EF8" w:rsidRDefault="00665038" w:rsidP="00ED588D">
            <w:pPr>
              <w:spacing w:line="480" w:lineRule="auto"/>
              <w:rPr>
                <w:rFonts w:ascii="Times New Roman" w:hAnsi="Times New Roman" w:cs="Times New Roman"/>
                <w:sz w:val="24"/>
                <w:szCs w:val="24"/>
              </w:rPr>
            </w:pPr>
            <w:r w:rsidRPr="00F97EF8">
              <w:rPr>
                <w:rFonts w:ascii="Times New Roman" w:hAnsi="Times New Roman" w:cs="Times New Roman"/>
                <w:sz w:val="24"/>
                <w:szCs w:val="24"/>
              </w:rPr>
              <w:t>Neonatal birth weight</w:t>
            </w:r>
          </w:p>
        </w:tc>
        <w:tc>
          <w:tcPr>
            <w:tcW w:w="2338" w:type="dxa"/>
          </w:tcPr>
          <w:p w:rsidR="00665038" w:rsidRPr="009C75E8" w:rsidRDefault="00665038" w:rsidP="00ED588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5E8">
              <w:rPr>
                <w:rFonts w:ascii="Times New Roman" w:hAnsi="Times New Roman" w:cs="Times New Roman"/>
                <w:b w:val="0"/>
                <w:sz w:val="24"/>
                <w:szCs w:val="24"/>
              </w:rPr>
              <w:t>&lt; 2.5Kg</w:t>
            </w:r>
          </w:p>
        </w:tc>
        <w:tc>
          <w:tcPr>
            <w:tcW w:w="2340" w:type="dxa"/>
          </w:tcPr>
          <w:p w:rsidR="00665038" w:rsidRPr="009C75E8" w:rsidRDefault="00665038" w:rsidP="00ED588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5E8">
              <w:rPr>
                <w:rFonts w:ascii="Times New Roman" w:hAnsi="Times New Roman" w:cs="Times New Roman"/>
                <w:b w:val="0"/>
                <w:sz w:val="24"/>
                <w:szCs w:val="24"/>
              </w:rPr>
              <w:t>9</w:t>
            </w:r>
          </w:p>
        </w:tc>
        <w:tc>
          <w:tcPr>
            <w:tcW w:w="2342" w:type="dxa"/>
          </w:tcPr>
          <w:p w:rsidR="00665038" w:rsidRPr="009C75E8" w:rsidRDefault="00665038" w:rsidP="00ED588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5E8">
              <w:rPr>
                <w:rFonts w:ascii="Times New Roman" w:hAnsi="Times New Roman" w:cs="Times New Roman"/>
                <w:b w:val="0"/>
                <w:sz w:val="24"/>
                <w:szCs w:val="24"/>
              </w:rPr>
              <w:t>5.7</w:t>
            </w:r>
          </w:p>
        </w:tc>
      </w:tr>
      <w:tr w:rsidR="00665038" w:rsidRPr="00F97EF8" w:rsidTr="00665038">
        <w:tc>
          <w:tcPr>
            <w:cnfStyle w:val="001000000000" w:firstRow="0" w:lastRow="0" w:firstColumn="1" w:lastColumn="0" w:oddVBand="0" w:evenVBand="0" w:oddHBand="0" w:evenHBand="0" w:firstRowFirstColumn="0" w:firstRowLastColumn="0" w:lastRowFirstColumn="0" w:lastRowLastColumn="0"/>
            <w:tcW w:w="2340" w:type="dxa"/>
            <w:vMerge/>
          </w:tcPr>
          <w:p w:rsidR="00665038" w:rsidRPr="00F97EF8" w:rsidRDefault="00665038" w:rsidP="00ED588D">
            <w:pPr>
              <w:spacing w:line="480" w:lineRule="auto"/>
              <w:rPr>
                <w:rFonts w:ascii="Times New Roman" w:hAnsi="Times New Roman" w:cs="Times New Roman"/>
                <w:sz w:val="24"/>
                <w:szCs w:val="24"/>
              </w:rPr>
            </w:pPr>
          </w:p>
        </w:tc>
        <w:tc>
          <w:tcPr>
            <w:tcW w:w="2338" w:type="dxa"/>
          </w:tcPr>
          <w:p w:rsidR="00665038" w:rsidRPr="00F97EF8" w:rsidRDefault="00665038" w:rsidP="00ED588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EF8">
              <w:rPr>
                <w:rFonts w:ascii="Times New Roman" w:hAnsi="Times New Roman" w:cs="Times New Roman"/>
                <w:sz w:val="24"/>
                <w:szCs w:val="24"/>
              </w:rPr>
              <w:t>&gt;2.5 Kg</w:t>
            </w:r>
          </w:p>
        </w:tc>
        <w:tc>
          <w:tcPr>
            <w:tcW w:w="2340" w:type="dxa"/>
          </w:tcPr>
          <w:p w:rsidR="00665038" w:rsidRPr="00F97EF8" w:rsidRDefault="00665038" w:rsidP="00ED588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EF8">
              <w:rPr>
                <w:rFonts w:ascii="Times New Roman" w:hAnsi="Times New Roman" w:cs="Times New Roman"/>
                <w:sz w:val="24"/>
                <w:szCs w:val="24"/>
              </w:rPr>
              <w:t>149</w:t>
            </w:r>
          </w:p>
        </w:tc>
        <w:tc>
          <w:tcPr>
            <w:tcW w:w="2342" w:type="dxa"/>
          </w:tcPr>
          <w:p w:rsidR="00665038" w:rsidRPr="00F97EF8" w:rsidRDefault="00665038" w:rsidP="00ED588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EF8">
              <w:rPr>
                <w:rFonts w:ascii="Times New Roman" w:hAnsi="Times New Roman" w:cs="Times New Roman"/>
                <w:sz w:val="24"/>
                <w:szCs w:val="24"/>
              </w:rPr>
              <w:t>94.3</w:t>
            </w:r>
          </w:p>
        </w:tc>
      </w:tr>
      <w:tr w:rsidR="00665038" w:rsidRPr="00F97EF8" w:rsidTr="00665038">
        <w:tc>
          <w:tcPr>
            <w:cnfStyle w:val="001000000000" w:firstRow="0" w:lastRow="0" w:firstColumn="1" w:lastColumn="0" w:oddVBand="0" w:evenVBand="0" w:oddHBand="0" w:evenHBand="0" w:firstRowFirstColumn="0" w:firstRowLastColumn="0" w:lastRowFirstColumn="0" w:lastRowLastColumn="0"/>
            <w:tcW w:w="2340" w:type="dxa"/>
          </w:tcPr>
          <w:p w:rsidR="00665038" w:rsidRPr="00F97EF8" w:rsidRDefault="00665038" w:rsidP="00ED588D">
            <w:pPr>
              <w:spacing w:line="480" w:lineRule="auto"/>
              <w:rPr>
                <w:rFonts w:ascii="Times New Roman" w:hAnsi="Times New Roman" w:cs="Times New Roman"/>
                <w:sz w:val="24"/>
                <w:szCs w:val="24"/>
              </w:rPr>
            </w:pPr>
          </w:p>
        </w:tc>
        <w:tc>
          <w:tcPr>
            <w:tcW w:w="2338" w:type="dxa"/>
          </w:tcPr>
          <w:p w:rsidR="00665038" w:rsidRPr="00F97EF8" w:rsidRDefault="00665038" w:rsidP="00ED588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0" w:type="dxa"/>
          </w:tcPr>
          <w:p w:rsidR="00665038" w:rsidRPr="00F97EF8" w:rsidRDefault="00665038" w:rsidP="00ED588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2" w:type="dxa"/>
          </w:tcPr>
          <w:p w:rsidR="00665038" w:rsidRPr="00F97EF8" w:rsidRDefault="00665038" w:rsidP="00ED588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757E4B" w:rsidRDefault="00757E4B" w:rsidP="00A75C9F">
      <w:pPr>
        <w:spacing w:after="200" w:line="480" w:lineRule="auto"/>
        <w:rPr>
          <w:rFonts w:ascii="Times New Roman" w:hAnsi="Times New Roman" w:cs="Times New Roman"/>
          <w:b/>
          <w:sz w:val="24"/>
          <w:szCs w:val="24"/>
        </w:rPr>
      </w:pPr>
    </w:p>
    <w:p w:rsidR="00A75C9F" w:rsidRPr="00A75C9F" w:rsidRDefault="00E41239" w:rsidP="00A75C9F">
      <w:pPr>
        <w:spacing w:after="200" w:line="480" w:lineRule="auto"/>
        <w:rPr>
          <w:rFonts w:ascii="Times New Roman" w:hAnsi="Times New Roman" w:cs="Times New Roman"/>
          <w:sz w:val="24"/>
          <w:szCs w:val="24"/>
        </w:rPr>
      </w:pPr>
      <w:r>
        <w:rPr>
          <w:rFonts w:ascii="Times New Roman" w:hAnsi="Times New Roman" w:cs="Times New Roman"/>
          <w:b/>
          <w:sz w:val="24"/>
          <w:szCs w:val="24"/>
        </w:rPr>
        <w:t>Table 4</w:t>
      </w:r>
      <w:r w:rsidR="00A75C9F" w:rsidRPr="00A75C9F">
        <w:rPr>
          <w:rFonts w:ascii="Times New Roman" w:hAnsi="Times New Roman" w:cs="Times New Roman"/>
          <w:b/>
          <w:sz w:val="24"/>
          <w:szCs w:val="24"/>
        </w:rPr>
        <w:t xml:space="preserve">: </w:t>
      </w:r>
      <w:r w:rsidR="00A75C9F" w:rsidRPr="00A75C9F">
        <w:rPr>
          <w:rFonts w:ascii="Times New Roman" w:hAnsi="Times New Roman" w:cs="Times New Roman"/>
          <w:sz w:val="24"/>
          <w:szCs w:val="24"/>
        </w:rPr>
        <w:t>Association between non-stress test and fetal outcome</w:t>
      </w:r>
    </w:p>
    <w:tbl>
      <w:tblPr>
        <w:tblStyle w:val="LightShading1"/>
        <w:tblW w:w="0" w:type="auto"/>
        <w:tblLook w:val="06A0" w:firstRow="1" w:lastRow="0" w:firstColumn="1" w:lastColumn="0" w:noHBand="1" w:noVBand="1"/>
      </w:tblPr>
      <w:tblGrid>
        <w:gridCol w:w="2970"/>
        <w:gridCol w:w="1102"/>
        <w:gridCol w:w="1156"/>
        <w:gridCol w:w="1276"/>
        <w:gridCol w:w="1066"/>
        <w:gridCol w:w="1119"/>
      </w:tblGrid>
      <w:tr w:rsidR="00A75C9F" w:rsidRPr="00A75C9F" w:rsidTr="00ED588D">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Fetal outcome parameters</w:t>
            </w:r>
          </w:p>
        </w:tc>
        <w:tc>
          <w:tcPr>
            <w:tcW w:w="1102" w:type="dxa"/>
          </w:tcPr>
          <w:p w:rsidR="00BC6CCC" w:rsidRDefault="00BC6CCC"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Zero</w:t>
            </w:r>
          </w:p>
          <w:p w:rsidR="00A75C9F" w:rsidRPr="00A75C9F" w:rsidRDefault="00BC6CCC"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Positive NST</w:t>
            </w:r>
            <w:r w:rsidR="005576D8">
              <w:rPr>
                <w:rFonts w:ascii="Times New Roman" w:hAnsi="Times New Roman" w:cs="Times New Roman"/>
                <w:sz w:val="24"/>
                <w:szCs w:val="24"/>
              </w:rPr>
              <w:t xml:space="preserve"> </w:t>
            </w:r>
          </w:p>
          <w:p w:rsidR="00A75C9F" w:rsidRPr="00A75C9F" w:rsidRDefault="00A75C9F"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w:t>
            </w:r>
          </w:p>
        </w:tc>
        <w:tc>
          <w:tcPr>
            <w:tcW w:w="1110" w:type="dxa"/>
          </w:tcPr>
          <w:p w:rsidR="00BC6CCC" w:rsidRDefault="00BC6CCC"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Two </w:t>
            </w:r>
          </w:p>
          <w:p w:rsidR="00A75C9F" w:rsidRPr="00A75C9F" w:rsidRDefault="00BC6CCC"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Negative NST</w:t>
            </w:r>
            <w:r w:rsidR="005576D8">
              <w:rPr>
                <w:rFonts w:ascii="Times New Roman" w:hAnsi="Times New Roman" w:cs="Times New Roman"/>
                <w:sz w:val="24"/>
                <w:szCs w:val="24"/>
              </w:rPr>
              <w:t xml:space="preserve"> </w:t>
            </w:r>
          </w:p>
          <w:p w:rsidR="00A75C9F" w:rsidRPr="00A75C9F" w:rsidRDefault="00A75C9F"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w:t>
            </w:r>
          </w:p>
        </w:tc>
        <w:tc>
          <w:tcPr>
            <w:tcW w:w="1213" w:type="dxa"/>
          </w:tcPr>
          <w:p w:rsidR="00A75C9F" w:rsidRPr="00A75C9F" w:rsidRDefault="00A75C9F"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Total</w:t>
            </w:r>
          </w:p>
          <w:p w:rsidR="00A75C9F" w:rsidRPr="00A75C9F" w:rsidRDefault="00A75C9F"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w:t>
            </w:r>
          </w:p>
        </w:tc>
        <w:tc>
          <w:tcPr>
            <w:tcW w:w="1066" w:type="dxa"/>
          </w:tcPr>
          <w:p w:rsidR="00A75C9F" w:rsidRPr="00A75C9F" w:rsidRDefault="00A75C9F"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Test value</w:t>
            </w:r>
          </w:p>
        </w:tc>
        <w:tc>
          <w:tcPr>
            <w:tcW w:w="1119" w:type="dxa"/>
          </w:tcPr>
          <w:p w:rsidR="00A75C9F" w:rsidRPr="00A75C9F" w:rsidRDefault="00A75C9F" w:rsidP="00A75C9F">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P-value</w:t>
            </w:r>
          </w:p>
        </w:tc>
      </w:tr>
      <w:tr w:rsidR="00A75C9F" w:rsidRPr="00A75C9F" w:rsidTr="00ED588D">
        <w:trPr>
          <w:trHeight w:val="335"/>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Mode of delivery:</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Vaginal</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23(57.5)</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61(51.3)</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84(52.8)</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0.636</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0.760</w:t>
            </w:r>
          </w:p>
        </w:tc>
      </w:tr>
      <w:tr w:rsidR="00A75C9F" w:rsidRPr="00A75C9F" w:rsidTr="00ED588D">
        <w:trPr>
          <w:trHeight w:val="414"/>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LSCS-elective</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8(20.0)</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31(26.1)</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39(24.5)</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817"/>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LSCS-emergency</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9(22.5)</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27(22.7)</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36(22.6)</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4072" w:type="dxa"/>
            <w:gridSpan w:val="2"/>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Fetal distress in labour:</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363"/>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Present</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5(13.20)</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9(7.5)</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14(8.9)</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1.144</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0.327</w:t>
            </w:r>
          </w:p>
        </w:tc>
      </w:tr>
      <w:tr w:rsidR="00A75C9F" w:rsidRPr="00A75C9F" w:rsidTr="00ED588D">
        <w:trPr>
          <w:trHeight w:val="817"/>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lastRenderedPageBreak/>
              <w:t>Absent</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33(86.8)</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111(92.5)</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144(91.1)</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Admission into NICU:</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14"/>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Yes</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6(15.8)</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13(10.8)</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19(12.0)</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0.670</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0.402</w:t>
            </w:r>
          </w:p>
        </w:tc>
      </w:tr>
      <w:tr w:rsidR="00A75C9F" w:rsidRPr="00A75C9F" w:rsidTr="00ED588D">
        <w:trPr>
          <w:trHeight w:val="817"/>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No</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32(84.2)</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107(89.2)</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120(100.0)</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4072" w:type="dxa"/>
            <w:gridSpan w:val="2"/>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Colour of amniotic fluid:</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14"/>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Clear</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35(92.1)</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110(91.8)</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145(91.8)</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0.007</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&gt;0.999</w:t>
            </w:r>
          </w:p>
        </w:tc>
      </w:tr>
      <w:tr w:rsidR="00A75C9F" w:rsidRPr="00A75C9F" w:rsidTr="00ED588D">
        <w:trPr>
          <w:trHeight w:val="765"/>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E41239" w:rsidP="00A75C9F">
            <w:pPr>
              <w:spacing w:after="200" w:line="360" w:lineRule="auto"/>
              <w:rPr>
                <w:rFonts w:ascii="Times New Roman" w:hAnsi="Times New Roman" w:cs="Times New Roman"/>
                <w:sz w:val="24"/>
                <w:szCs w:val="24"/>
              </w:rPr>
            </w:pPr>
            <w:r>
              <w:rPr>
                <w:rFonts w:ascii="Times New Roman" w:hAnsi="Times New Roman" w:cs="Times New Roman"/>
                <w:sz w:val="24"/>
                <w:szCs w:val="24"/>
              </w:rPr>
              <w:t>Meconium-</w:t>
            </w:r>
            <w:r w:rsidR="00A75C9F" w:rsidRPr="00A75C9F">
              <w:rPr>
                <w:rFonts w:ascii="Times New Roman" w:hAnsi="Times New Roman" w:cs="Times New Roman"/>
                <w:sz w:val="24"/>
                <w:szCs w:val="24"/>
              </w:rPr>
              <w:t>stained</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3(7.9)</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10(8.3)</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13(8.2)</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4072" w:type="dxa"/>
            <w:gridSpan w:val="2"/>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Neonatal birth weight:</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14"/>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&lt;2.5kg</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5(13.2)</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4(3.3)</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9(5.7)</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5.186</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0.037</w:t>
            </w:r>
          </w:p>
        </w:tc>
      </w:tr>
      <w:tr w:rsidR="00A75C9F" w:rsidRPr="00A75C9F" w:rsidTr="00ED588D">
        <w:trPr>
          <w:trHeight w:val="817"/>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≥2.5kg</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33(86.8)</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116(96.7)</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149(94.3)</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4072" w:type="dxa"/>
            <w:gridSpan w:val="2"/>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APGAR score in 1 minute:</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14"/>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&lt;7</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2(5.3)</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6(5.0)</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8(5.1)</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0.004</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b/>
                <w:sz w:val="24"/>
                <w:szCs w:val="24"/>
              </w:rPr>
              <w:t>&gt;</w:t>
            </w:r>
            <w:r w:rsidRPr="00A75C9F">
              <w:rPr>
                <w:rFonts w:ascii="Times New Roman" w:hAnsi="Times New Roman" w:cs="Times New Roman"/>
                <w:sz w:val="24"/>
                <w:szCs w:val="24"/>
              </w:rPr>
              <w:t>0.999</w:t>
            </w:r>
          </w:p>
        </w:tc>
      </w:tr>
      <w:tr w:rsidR="00A75C9F" w:rsidRPr="00A75C9F" w:rsidTr="00ED588D">
        <w:trPr>
          <w:trHeight w:val="817"/>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≥7</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36(94.7)</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114(95.0)</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150(94.9)</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02"/>
        </w:trPr>
        <w:tc>
          <w:tcPr>
            <w:cnfStyle w:val="001000000000" w:firstRow="0" w:lastRow="0" w:firstColumn="1" w:lastColumn="0" w:oddVBand="0" w:evenVBand="0" w:oddHBand="0" w:evenHBand="0" w:firstRowFirstColumn="0" w:firstRowLastColumn="0" w:lastRowFirstColumn="0" w:lastRowLastColumn="0"/>
            <w:tcW w:w="4072" w:type="dxa"/>
            <w:gridSpan w:val="2"/>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APGAR score in 5 minutes:</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75C9F" w:rsidRPr="00A75C9F" w:rsidTr="00ED588D">
        <w:trPr>
          <w:trHeight w:val="426"/>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t>&lt;7</w:t>
            </w: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2(5.3)</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3(2.5)</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5(3.2)</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0.719</w:t>
            </w: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0.594</w:t>
            </w:r>
          </w:p>
        </w:tc>
      </w:tr>
      <w:tr w:rsidR="00A75C9F" w:rsidRPr="00A75C9F" w:rsidTr="00ED588D">
        <w:trPr>
          <w:trHeight w:val="829"/>
        </w:trPr>
        <w:tc>
          <w:tcPr>
            <w:cnfStyle w:val="001000000000" w:firstRow="0" w:lastRow="0" w:firstColumn="1" w:lastColumn="0" w:oddVBand="0" w:evenVBand="0" w:oddHBand="0" w:evenHBand="0" w:firstRowFirstColumn="0" w:firstRowLastColumn="0" w:lastRowFirstColumn="0" w:lastRowLastColumn="0"/>
            <w:tcW w:w="2970" w:type="dxa"/>
          </w:tcPr>
          <w:p w:rsidR="00A75C9F" w:rsidRPr="00A75C9F" w:rsidRDefault="00A75C9F" w:rsidP="00A75C9F">
            <w:pPr>
              <w:spacing w:after="200" w:line="360" w:lineRule="auto"/>
              <w:rPr>
                <w:rFonts w:ascii="Times New Roman" w:hAnsi="Times New Roman" w:cs="Times New Roman"/>
                <w:sz w:val="24"/>
                <w:szCs w:val="24"/>
              </w:rPr>
            </w:pPr>
            <w:r w:rsidRPr="00A75C9F">
              <w:rPr>
                <w:rFonts w:ascii="Times New Roman" w:hAnsi="Times New Roman" w:cs="Times New Roman"/>
                <w:sz w:val="24"/>
                <w:szCs w:val="24"/>
              </w:rPr>
              <w:lastRenderedPageBreak/>
              <w:t>≥7</w:t>
            </w:r>
          </w:p>
          <w:p w:rsidR="00A75C9F" w:rsidRPr="00A75C9F" w:rsidRDefault="00A75C9F" w:rsidP="00A75C9F">
            <w:pPr>
              <w:spacing w:after="200" w:line="360" w:lineRule="auto"/>
              <w:rPr>
                <w:rFonts w:ascii="Times New Roman" w:hAnsi="Times New Roman" w:cs="Times New Roman"/>
                <w:sz w:val="24"/>
                <w:szCs w:val="24"/>
              </w:rPr>
            </w:pPr>
          </w:p>
        </w:tc>
        <w:tc>
          <w:tcPr>
            <w:tcW w:w="1102"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36(94.7)</w:t>
            </w:r>
          </w:p>
        </w:tc>
        <w:tc>
          <w:tcPr>
            <w:tcW w:w="1110"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117(97.5)</w:t>
            </w:r>
          </w:p>
        </w:tc>
        <w:tc>
          <w:tcPr>
            <w:tcW w:w="1213"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5C9F">
              <w:rPr>
                <w:rFonts w:ascii="Times New Roman" w:hAnsi="Times New Roman" w:cs="Times New Roman"/>
                <w:sz w:val="24"/>
                <w:szCs w:val="24"/>
              </w:rPr>
              <w:t>153(96.8)</w:t>
            </w:r>
          </w:p>
        </w:tc>
        <w:tc>
          <w:tcPr>
            <w:tcW w:w="1066"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119" w:type="dxa"/>
          </w:tcPr>
          <w:p w:rsidR="00A75C9F" w:rsidRPr="00A75C9F" w:rsidRDefault="00A75C9F" w:rsidP="00A75C9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rsidR="00D61F4F" w:rsidRDefault="00D61F4F">
      <w:pPr>
        <w:rPr>
          <w:b/>
          <w:sz w:val="24"/>
          <w:szCs w:val="24"/>
        </w:rPr>
      </w:pPr>
    </w:p>
    <w:p w:rsidR="005226E8" w:rsidRPr="00D61F4F" w:rsidRDefault="00D61F4F">
      <w:pPr>
        <w:rPr>
          <w:b/>
          <w:sz w:val="24"/>
          <w:szCs w:val="24"/>
        </w:rPr>
      </w:pPr>
      <w:r w:rsidRPr="00D61F4F">
        <w:rPr>
          <w:b/>
          <w:sz w:val="24"/>
          <w:szCs w:val="24"/>
        </w:rPr>
        <w:t>DISCUSSION</w:t>
      </w:r>
    </w:p>
    <w:p w:rsidR="005B2EDC" w:rsidRDefault="004023B5" w:rsidP="005B2EDC">
      <w:pPr>
        <w:spacing w:line="480" w:lineRule="auto"/>
        <w:jc w:val="both"/>
        <w:rPr>
          <w:rFonts w:ascii="Times New Roman" w:hAnsi="Times New Roman" w:cs="Times New Roman"/>
          <w:sz w:val="24"/>
          <w:szCs w:val="24"/>
        </w:rPr>
      </w:pPr>
      <w:r w:rsidRPr="004023B5">
        <w:rPr>
          <w:rFonts w:ascii="Times New Roman" w:hAnsi="Times New Roman" w:cs="Times New Roman"/>
          <w:sz w:val="24"/>
          <w:szCs w:val="24"/>
        </w:rPr>
        <w:t xml:space="preserve">The commonest high-risk factor among the participants in this study was HIV infection followed by hypertension in pregnancy. </w:t>
      </w:r>
      <w:r w:rsidR="005E693A">
        <w:rPr>
          <w:rFonts w:ascii="Times New Roman" w:hAnsi="Times New Roman" w:cs="Times New Roman"/>
          <w:sz w:val="24"/>
          <w:szCs w:val="24"/>
        </w:rPr>
        <w:t>The studies by Manzoor et al,[14</w:t>
      </w:r>
      <w:r w:rsidRPr="004023B5">
        <w:rPr>
          <w:rFonts w:ascii="Times New Roman" w:hAnsi="Times New Roman" w:cs="Times New Roman"/>
          <w:sz w:val="24"/>
          <w:szCs w:val="24"/>
        </w:rPr>
        <w:t>] Maurya et al,[</w:t>
      </w:r>
      <w:r w:rsidR="005E693A">
        <w:rPr>
          <w:rFonts w:ascii="Times New Roman" w:hAnsi="Times New Roman" w:cs="Times New Roman"/>
          <w:sz w:val="24"/>
          <w:szCs w:val="24"/>
        </w:rPr>
        <w:t>15</w:t>
      </w:r>
      <w:r w:rsidRPr="004023B5">
        <w:rPr>
          <w:rFonts w:ascii="Times New Roman" w:hAnsi="Times New Roman" w:cs="Times New Roman"/>
          <w:sz w:val="24"/>
          <w:szCs w:val="24"/>
        </w:rPr>
        <w:t>]</w:t>
      </w:r>
      <w:r w:rsidRPr="004023B5">
        <w:rPr>
          <w:rFonts w:ascii="Times New Roman" w:hAnsi="Times New Roman" w:cs="Times New Roman"/>
          <w:sz w:val="24"/>
          <w:szCs w:val="24"/>
          <w:vertAlign w:val="superscript"/>
        </w:rPr>
        <w:t xml:space="preserve">, </w:t>
      </w:r>
      <w:r w:rsidR="005E693A">
        <w:rPr>
          <w:rFonts w:ascii="Times New Roman" w:hAnsi="Times New Roman" w:cs="Times New Roman"/>
          <w:sz w:val="24"/>
          <w:szCs w:val="24"/>
        </w:rPr>
        <w:t>and Prab</w:t>
      </w:r>
      <w:r w:rsidR="001A4A3B">
        <w:rPr>
          <w:rFonts w:ascii="Times New Roman" w:hAnsi="Times New Roman" w:cs="Times New Roman"/>
          <w:sz w:val="24"/>
          <w:szCs w:val="24"/>
        </w:rPr>
        <w:t>h</w:t>
      </w:r>
      <w:r w:rsidR="005E693A">
        <w:rPr>
          <w:rFonts w:ascii="Times New Roman" w:hAnsi="Times New Roman" w:cs="Times New Roman"/>
          <w:sz w:val="24"/>
          <w:szCs w:val="24"/>
        </w:rPr>
        <w:t>u et al[16</w:t>
      </w:r>
      <w:r w:rsidRPr="004023B5">
        <w:rPr>
          <w:rFonts w:ascii="Times New Roman" w:hAnsi="Times New Roman" w:cs="Times New Roman"/>
          <w:sz w:val="24"/>
          <w:szCs w:val="24"/>
        </w:rPr>
        <w:t>]</w:t>
      </w:r>
      <w:r w:rsidRPr="004023B5">
        <w:rPr>
          <w:rFonts w:ascii="Times New Roman" w:hAnsi="Times New Roman" w:cs="Times New Roman"/>
          <w:sz w:val="24"/>
          <w:szCs w:val="24"/>
          <w:vertAlign w:val="superscript"/>
        </w:rPr>
        <w:t xml:space="preserve"> </w:t>
      </w:r>
      <w:r w:rsidRPr="004023B5">
        <w:rPr>
          <w:rFonts w:ascii="Times New Roman" w:hAnsi="Times New Roman" w:cs="Times New Roman"/>
          <w:sz w:val="24"/>
          <w:szCs w:val="24"/>
        </w:rPr>
        <w:t>demonstrated that hypertension in pregnancy was the most common high-risk factor with values close to that reported in this study. Th</w:t>
      </w:r>
      <w:r w:rsidR="00D03D01">
        <w:rPr>
          <w:rFonts w:ascii="Times New Roman" w:hAnsi="Times New Roman" w:cs="Times New Roman"/>
          <w:sz w:val="24"/>
          <w:szCs w:val="24"/>
        </w:rPr>
        <w:t>e mild difference in the values recor</w:t>
      </w:r>
      <w:r w:rsidR="00F069AB">
        <w:rPr>
          <w:rFonts w:ascii="Times New Roman" w:hAnsi="Times New Roman" w:cs="Times New Roman"/>
          <w:sz w:val="24"/>
          <w:szCs w:val="24"/>
        </w:rPr>
        <w:t>d</w:t>
      </w:r>
      <w:r w:rsidR="00D03D01">
        <w:rPr>
          <w:rFonts w:ascii="Times New Roman" w:hAnsi="Times New Roman" w:cs="Times New Roman"/>
          <w:sz w:val="24"/>
          <w:szCs w:val="24"/>
        </w:rPr>
        <w:t xml:space="preserve">ed in </w:t>
      </w:r>
      <w:r w:rsidR="00F069AB">
        <w:rPr>
          <w:rFonts w:ascii="Times New Roman" w:hAnsi="Times New Roman" w:cs="Times New Roman"/>
          <w:sz w:val="24"/>
          <w:szCs w:val="24"/>
        </w:rPr>
        <w:t>th</w:t>
      </w:r>
      <w:r w:rsidRPr="004023B5">
        <w:rPr>
          <w:rFonts w:ascii="Times New Roman" w:hAnsi="Times New Roman" w:cs="Times New Roman"/>
          <w:sz w:val="24"/>
          <w:szCs w:val="24"/>
        </w:rPr>
        <w:t xml:space="preserve">is study </w:t>
      </w:r>
      <w:r w:rsidR="00815786">
        <w:rPr>
          <w:rFonts w:ascii="Times New Roman" w:hAnsi="Times New Roman" w:cs="Times New Roman"/>
          <w:sz w:val="24"/>
          <w:szCs w:val="24"/>
        </w:rPr>
        <w:t>may be</w:t>
      </w:r>
      <w:r w:rsidR="00F069AB">
        <w:rPr>
          <w:rFonts w:ascii="Times New Roman" w:hAnsi="Times New Roman" w:cs="Times New Roman"/>
          <w:sz w:val="24"/>
          <w:szCs w:val="24"/>
        </w:rPr>
        <w:t xml:space="preserve"> because it </w:t>
      </w:r>
      <w:r w:rsidRPr="004023B5">
        <w:rPr>
          <w:rFonts w:ascii="Times New Roman" w:hAnsi="Times New Roman" w:cs="Times New Roman"/>
          <w:sz w:val="24"/>
          <w:szCs w:val="24"/>
        </w:rPr>
        <w:t>was done in a tertiary center that receives referrals from its surrounding environs and HIV-positive pregnant women attending antenatal care elsewhere are referred here for ade</w:t>
      </w:r>
      <w:r w:rsidR="00CD671C">
        <w:rPr>
          <w:rFonts w:ascii="Times New Roman" w:hAnsi="Times New Roman" w:cs="Times New Roman"/>
          <w:sz w:val="24"/>
          <w:szCs w:val="24"/>
        </w:rPr>
        <w:t xml:space="preserve">quate multidisciplinary </w:t>
      </w:r>
      <w:r w:rsidRPr="004023B5">
        <w:rPr>
          <w:rFonts w:ascii="Times New Roman" w:hAnsi="Times New Roman" w:cs="Times New Roman"/>
          <w:sz w:val="24"/>
          <w:szCs w:val="24"/>
        </w:rPr>
        <w:t>attention.</w:t>
      </w:r>
      <w:r w:rsidR="005B2EDC" w:rsidRPr="005B2EDC">
        <w:rPr>
          <w:rFonts w:ascii="Times New Roman" w:hAnsi="Times New Roman" w:cs="Times New Roman"/>
          <w:sz w:val="24"/>
          <w:szCs w:val="24"/>
        </w:rPr>
        <w:t xml:space="preserve"> </w:t>
      </w:r>
    </w:p>
    <w:p w:rsidR="005B2EDC" w:rsidRPr="00F97EF8" w:rsidRDefault="005E41A0" w:rsidP="005B2EDC">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F069AB">
        <w:rPr>
          <w:rFonts w:ascii="Times New Roman" w:hAnsi="Times New Roman" w:cs="Times New Roman"/>
          <w:sz w:val="24"/>
          <w:szCs w:val="24"/>
        </w:rPr>
        <w:t xml:space="preserve">his study showed that vaginal delivery was more for the feti with non-reactive NST than </w:t>
      </w:r>
      <w:r w:rsidR="00815786">
        <w:rPr>
          <w:rFonts w:ascii="Times New Roman" w:hAnsi="Times New Roman" w:cs="Times New Roman"/>
          <w:sz w:val="24"/>
          <w:szCs w:val="24"/>
        </w:rPr>
        <w:t>for</w:t>
      </w:r>
      <w:r w:rsidR="00F069AB">
        <w:rPr>
          <w:rFonts w:ascii="Times New Roman" w:hAnsi="Times New Roman" w:cs="Times New Roman"/>
          <w:sz w:val="24"/>
          <w:szCs w:val="24"/>
        </w:rPr>
        <w:t xml:space="preserve"> those with reactive NST. S</w:t>
      </w:r>
      <w:r w:rsidR="005B2EDC" w:rsidRPr="00F97EF8">
        <w:rPr>
          <w:rFonts w:ascii="Times New Roman" w:hAnsi="Times New Roman" w:cs="Times New Roman"/>
          <w:sz w:val="24"/>
          <w:szCs w:val="24"/>
        </w:rPr>
        <w:t>tud</w:t>
      </w:r>
      <w:r w:rsidR="00F069AB">
        <w:rPr>
          <w:rFonts w:ascii="Times New Roman" w:hAnsi="Times New Roman" w:cs="Times New Roman"/>
          <w:sz w:val="24"/>
          <w:szCs w:val="24"/>
        </w:rPr>
        <w:t>ies</w:t>
      </w:r>
      <w:r w:rsidR="005B2EDC" w:rsidRPr="00F97EF8">
        <w:rPr>
          <w:rFonts w:ascii="Times New Roman" w:hAnsi="Times New Roman" w:cs="Times New Roman"/>
          <w:sz w:val="24"/>
          <w:szCs w:val="24"/>
        </w:rPr>
        <w:t xml:space="preserve"> by Rahman et al</w:t>
      </w:r>
      <w:r w:rsidR="005E693A">
        <w:rPr>
          <w:rFonts w:ascii="Times New Roman" w:hAnsi="Times New Roman" w:cs="Times New Roman"/>
          <w:sz w:val="24"/>
          <w:szCs w:val="24"/>
        </w:rPr>
        <w:t>[17]</w:t>
      </w:r>
      <w:r w:rsidR="005B2EDC" w:rsidRPr="00F97EF8">
        <w:rPr>
          <w:rFonts w:ascii="Times New Roman" w:hAnsi="Times New Roman" w:cs="Times New Roman"/>
          <w:sz w:val="24"/>
          <w:szCs w:val="24"/>
          <w:vertAlign w:val="superscript"/>
        </w:rPr>
        <w:t xml:space="preserve"> </w:t>
      </w:r>
      <w:r w:rsidR="005B2EDC" w:rsidRPr="003B60B2">
        <w:rPr>
          <w:rFonts w:ascii="Times New Roman" w:hAnsi="Times New Roman" w:cs="Times New Roman"/>
          <w:sz w:val="24"/>
          <w:szCs w:val="24"/>
        </w:rPr>
        <w:t>and</w:t>
      </w:r>
      <w:r w:rsidR="005B2EDC" w:rsidRPr="00F97EF8">
        <w:rPr>
          <w:rFonts w:ascii="Times New Roman" w:hAnsi="Times New Roman" w:cs="Times New Roman"/>
          <w:sz w:val="24"/>
          <w:szCs w:val="24"/>
        </w:rPr>
        <w:t xml:space="preserve"> Maurya et al</w:t>
      </w:r>
      <w:r w:rsidR="005E693A">
        <w:rPr>
          <w:rFonts w:ascii="Times New Roman" w:hAnsi="Times New Roman" w:cs="Times New Roman"/>
          <w:sz w:val="24"/>
          <w:szCs w:val="24"/>
        </w:rPr>
        <w:t>[15]</w:t>
      </w:r>
      <w:r w:rsidR="005B2EDC" w:rsidRPr="00F97EF8">
        <w:rPr>
          <w:rFonts w:ascii="Times New Roman" w:hAnsi="Times New Roman" w:cs="Times New Roman"/>
          <w:sz w:val="24"/>
          <w:szCs w:val="24"/>
          <w:vertAlign w:val="superscript"/>
        </w:rPr>
        <w:t xml:space="preserve"> </w:t>
      </w:r>
      <w:r w:rsidR="00F069AB">
        <w:rPr>
          <w:rFonts w:ascii="Times New Roman" w:hAnsi="Times New Roman" w:cs="Times New Roman"/>
          <w:sz w:val="24"/>
          <w:szCs w:val="24"/>
        </w:rPr>
        <w:t>reported similar results.</w:t>
      </w:r>
      <w:r>
        <w:rPr>
          <w:rFonts w:ascii="Times New Roman" w:hAnsi="Times New Roman" w:cs="Times New Roman"/>
          <w:sz w:val="24"/>
          <w:szCs w:val="24"/>
        </w:rPr>
        <w:t xml:space="preserve"> </w:t>
      </w:r>
      <w:r w:rsidR="00F069AB">
        <w:rPr>
          <w:rFonts w:ascii="Times New Roman" w:hAnsi="Times New Roman" w:cs="Times New Roman"/>
          <w:sz w:val="24"/>
          <w:szCs w:val="24"/>
        </w:rPr>
        <w:t xml:space="preserve">Whereas, </w:t>
      </w:r>
      <w:r w:rsidR="005B2EDC" w:rsidRPr="00F97EF8">
        <w:rPr>
          <w:rFonts w:ascii="Times New Roman" w:hAnsi="Times New Roman" w:cs="Times New Roman"/>
          <w:sz w:val="24"/>
          <w:szCs w:val="24"/>
        </w:rPr>
        <w:t>Yogitha et al</w:t>
      </w:r>
      <w:r w:rsidR="005E693A">
        <w:rPr>
          <w:rFonts w:ascii="Times New Roman" w:hAnsi="Times New Roman" w:cs="Times New Roman"/>
          <w:sz w:val="24"/>
          <w:szCs w:val="24"/>
        </w:rPr>
        <w:t>[18]</w:t>
      </w:r>
      <w:r w:rsidR="005B2EDC" w:rsidRPr="00F97EF8">
        <w:rPr>
          <w:rFonts w:ascii="Times New Roman" w:hAnsi="Times New Roman" w:cs="Times New Roman"/>
          <w:sz w:val="24"/>
          <w:szCs w:val="24"/>
        </w:rPr>
        <w:t xml:space="preserve"> revealed that a greater proportion of participants with both reactive and </w:t>
      </w:r>
      <w:r w:rsidR="00BF73B3">
        <w:rPr>
          <w:rFonts w:ascii="Times New Roman" w:hAnsi="Times New Roman" w:cs="Times New Roman"/>
          <w:sz w:val="24"/>
          <w:szCs w:val="24"/>
        </w:rPr>
        <w:t>non-reactive non-</w:t>
      </w:r>
      <w:r w:rsidR="005B2EDC" w:rsidRPr="00F97EF8">
        <w:rPr>
          <w:rFonts w:ascii="Times New Roman" w:hAnsi="Times New Roman" w:cs="Times New Roman"/>
          <w:sz w:val="24"/>
          <w:szCs w:val="24"/>
        </w:rPr>
        <w:t xml:space="preserve">stress tests ended up delivering through </w:t>
      </w:r>
      <w:r w:rsidR="00BF73B3">
        <w:rPr>
          <w:rFonts w:ascii="Times New Roman" w:hAnsi="Times New Roman" w:cs="Times New Roman"/>
          <w:sz w:val="24"/>
          <w:szCs w:val="24"/>
        </w:rPr>
        <w:t xml:space="preserve">a </w:t>
      </w:r>
      <w:r w:rsidR="00F069AB">
        <w:rPr>
          <w:rFonts w:ascii="Times New Roman" w:hAnsi="Times New Roman" w:cs="Times New Roman"/>
          <w:sz w:val="24"/>
          <w:szCs w:val="24"/>
        </w:rPr>
        <w:t xml:space="preserve">caesarean section.  </w:t>
      </w:r>
      <w:r w:rsidR="002C7DA6">
        <w:rPr>
          <w:rFonts w:ascii="Times New Roman" w:hAnsi="Times New Roman" w:cs="Times New Roman"/>
          <w:sz w:val="24"/>
          <w:szCs w:val="24"/>
        </w:rPr>
        <w:t xml:space="preserve">Our study showed that there is no statistical significance between </w:t>
      </w:r>
      <w:r w:rsidR="00815786">
        <w:rPr>
          <w:rFonts w:ascii="Times New Roman" w:hAnsi="Times New Roman" w:cs="Times New Roman"/>
          <w:sz w:val="24"/>
          <w:szCs w:val="24"/>
        </w:rPr>
        <w:t xml:space="preserve">the </w:t>
      </w:r>
      <w:r w:rsidR="002C7DA6">
        <w:rPr>
          <w:rFonts w:ascii="Times New Roman" w:hAnsi="Times New Roman" w:cs="Times New Roman"/>
          <w:sz w:val="24"/>
          <w:szCs w:val="24"/>
        </w:rPr>
        <w:t xml:space="preserve">mode of delivery and NST. </w:t>
      </w:r>
      <w:r w:rsidR="00F069AB">
        <w:rPr>
          <w:rFonts w:ascii="Times New Roman" w:hAnsi="Times New Roman" w:cs="Times New Roman"/>
          <w:sz w:val="24"/>
          <w:szCs w:val="24"/>
        </w:rPr>
        <w:t>The</w:t>
      </w:r>
      <w:r w:rsidR="00E11249">
        <w:rPr>
          <w:rFonts w:ascii="Times New Roman" w:hAnsi="Times New Roman" w:cs="Times New Roman"/>
          <w:sz w:val="24"/>
          <w:szCs w:val="24"/>
        </w:rPr>
        <w:t>se</w:t>
      </w:r>
      <w:r w:rsidR="005B2EDC" w:rsidRPr="00F97EF8">
        <w:rPr>
          <w:rFonts w:ascii="Times New Roman" w:hAnsi="Times New Roman" w:cs="Times New Roman"/>
          <w:sz w:val="24"/>
          <w:szCs w:val="24"/>
        </w:rPr>
        <w:t xml:space="preserve"> finding</w:t>
      </w:r>
      <w:r w:rsidR="00F069AB">
        <w:rPr>
          <w:rFonts w:ascii="Times New Roman" w:hAnsi="Times New Roman" w:cs="Times New Roman"/>
          <w:sz w:val="24"/>
          <w:szCs w:val="24"/>
        </w:rPr>
        <w:t>s</w:t>
      </w:r>
      <w:r w:rsidR="005B2EDC" w:rsidRPr="00F97EF8">
        <w:rPr>
          <w:rFonts w:ascii="Times New Roman" w:hAnsi="Times New Roman" w:cs="Times New Roman"/>
          <w:sz w:val="24"/>
          <w:szCs w:val="24"/>
        </w:rPr>
        <w:t xml:space="preserve"> show that a </w:t>
      </w:r>
      <w:r w:rsidR="00BF73B3">
        <w:rPr>
          <w:rFonts w:ascii="Times New Roman" w:hAnsi="Times New Roman" w:cs="Times New Roman"/>
          <w:sz w:val="24"/>
          <w:szCs w:val="24"/>
        </w:rPr>
        <w:t>non-reactive</w:t>
      </w:r>
      <w:r w:rsidR="005B2EDC" w:rsidRPr="00F97EF8">
        <w:rPr>
          <w:rFonts w:ascii="Times New Roman" w:hAnsi="Times New Roman" w:cs="Times New Roman"/>
          <w:sz w:val="24"/>
          <w:szCs w:val="24"/>
        </w:rPr>
        <w:t xml:space="preserve"> NST in a pregnant woman does not always result in </w:t>
      </w:r>
      <w:r w:rsidR="00F069AB">
        <w:rPr>
          <w:rFonts w:ascii="Times New Roman" w:hAnsi="Times New Roman" w:cs="Times New Roman"/>
          <w:sz w:val="24"/>
          <w:szCs w:val="24"/>
        </w:rPr>
        <w:t>vaginal delivery</w:t>
      </w:r>
      <w:r w:rsidR="00815786">
        <w:rPr>
          <w:rFonts w:ascii="Times New Roman" w:hAnsi="Times New Roman" w:cs="Times New Roman"/>
          <w:sz w:val="24"/>
          <w:szCs w:val="24"/>
        </w:rPr>
        <w:t xml:space="preserve"> and </w:t>
      </w:r>
      <w:r w:rsidR="0027290C">
        <w:rPr>
          <w:rFonts w:ascii="Times New Roman" w:hAnsi="Times New Roman" w:cs="Times New Roman"/>
          <w:sz w:val="24"/>
          <w:szCs w:val="24"/>
        </w:rPr>
        <w:t>suggest</w:t>
      </w:r>
      <w:r w:rsidR="005B2EDC" w:rsidRPr="00F97EF8">
        <w:rPr>
          <w:rFonts w:ascii="Times New Roman" w:hAnsi="Times New Roman" w:cs="Times New Roman"/>
          <w:sz w:val="24"/>
          <w:szCs w:val="24"/>
        </w:rPr>
        <w:t xml:space="preserve"> that NST is a poor indicator of </w:t>
      </w:r>
      <w:r w:rsidR="00BF73B3">
        <w:rPr>
          <w:rFonts w:ascii="Times New Roman" w:hAnsi="Times New Roman" w:cs="Times New Roman"/>
          <w:sz w:val="24"/>
          <w:szCs w:val="24"/>
        </w:rPr>
        <w:t xml:space="preserve">the </w:t>
      </w:r>
      <w:r w:rsidR="005B2EDC" w:rsidRPr="00F97EF8">
        <w:rPr>
          <w:rFonts w:ascii="Times New Roman" w:hAnsi="Times New Roman" w:cs="Times New Roman"/>
          <w:sz w:val="24"/>
          <w:szCs w:val="24"/>
        </w:rPr>
        <w:t xml:space="preserve">mode of delivery in </w:t>
      </w:r>
      <w:r w:rsidR="00BF73B3">
        <w:rPr>
          <w:rFonts w:ascii="Times New Roman" w:hAnsi="Times New Roman" w:cs="Times New Roman"/>
          <w:sz w:val="24"/>
          <w:szCs w:val="24"/>
        </w:rPr>
        <w:t>high-risk</w:t>
      </w:r>
      <w:r w:rsidR="005B2EDC" w:rsidRPr="00F97EF8">
        <w:rPr>
          <w:rFonts w:ascii="Times New Roman" w:hAnsi="Times New Roman" w:cs="Times New Roman"/>
          <w:sz w:val="24"/>
          <w:szCs w:val="24"/>
        </w:rPr>
        <w:t xml:space="preserve"> subjects.</w:t>
      </w:r>
    </w:p>
    <w:p w:rsidR="005B2EDC" w:rsidRPr="00F97EF8" w:rsidRDefault="005E41A0" w:rsidP="005B2EDC">
      <w:pPr>
        <w:spacing w:line="480" w:lineRule="auto"/>
        <w:jc w:val="both"/>
        <w:rPr>
          <w:rFonts w:ascii="Times New Roman" w:hAnsi="Times New Roman" w:cs="Times New Roman"/>
          <w:sz w:val="24"/>
          <w:szCs w:val="24"/>
        </w:rPr>
      </w:pPr>
      <w:r>
        <w:rPr>
          <w:rFonts w:ascii="Times New Roman" w:hAnsi="Times New Roman" w:cs="Times New Roman"/>
          <w:sz w:val="24"/>
          <w:szCs w:val="24"/>
        </w:rPr>
        <w:t>Our study established a</w:t>
      </w:r>
      <w:r w:rsidR="005B2EDC" w:rsidRPr="00F97EF8">
        <w:rPr>
          <w:rFonts w:ascii="Times New Roman" w:hAnsi="Times New Roman" w:cs="Times New Roman"/>
          <w:sz w:val="24"/>
          <w:szCs w:val="24"/>
        </w:rPr>
        <w:t xml:space="preserve"> relationship between NST and </w:t>
      </w:r>
      <w:r w:rsidR="00BF73B3">
        <w:rPr>
          <w:rFonts w:ascii="Times New Roman" w:hAnsi="Times New Roman" w:cs="Times New Roman"/>
          <w:sz w:val="24"/>
          <w:szCs w:val="24"/>
        </w:rPr>
        <w:t>fetal</w:t>
      </w:r>
      <w:r w:rsidR="005B2EDC" w:rsidRPr="00F97EF8">
        <w:rPr>
          <w:rFonts w:ascii="Times New Roman" w:hAnsi="Times New Roman" w:cs="Times New Roman"/>
          <w:sz w:val="24"/>
          <w:szCs w:val="24"/>
        </w:rPr>
        <w:t xml:space="preserve"> distress in labour</w:t>
      </w:r>
      <w:r>
        <w:rPr>
          <w:rFonts w:ascii="Times New Roman" w:hAnsi="Times New Roman" w:cs="Times New Roman"/>
          <w:sz w:val="24"/>
          <w:szCs w:val="24"/>
        </w:rPr>
        <w:t xml:space="preserve"> and </w:t>
      </w:r>
      <w:r w:rsidR="00677F95">
        <w:rPr>
          <w:rFonts w:ascii="Times New Roman" w:hAnsi="Times New Roman" w:cs="Times New Roman"/>
          <w:sz w:val="24"/>
          <w:szCs w:val="24"/>
        </w:rPr>
        <w:t>agrees</w:t>
      </w:r>
      <w:r>
        <w:rPr>
          <w:rFonts w:ascii="Times New Roman" w:hAnsi="Times New Roman" w:cs="Times New Roman"/>
          <w:sz w:val="24"/>
          <w:szCs w:val="24"/>
        </w:rPr>
        <w:t xml:space="preserve"> with that reported by</w:t>
      </w:r>
      <w:r w:rsidR="005B2EDC" w:rsidRPr="00F97EF8">
        <w:rPr>
          <w:rFonts w:ascii="Times New Roman" w:hAnsi="Times New Roman" w:cs="Times New Roman"/>
          <w:sz w:val="24"/>
          <w:szCs w:val="24"/>
        </w:rPr>
        <w:t xml:space="preserve"> Lohana</w:t>
      </w:r>
      <w:r w:rsidR="001A4A3B">
        <w:rPr>
          <w:rFonts w:ascii="Times New Roman" w:hAnsi="Times New Roman" w:cs="Times New Roman"/>
          <w:sz w:val="24"/>
          <w:szCs w:val="24"/>
          <w:vertAlign w:val="superscript"/>
        </w:rPr>
        <w:t xml:space="preserve"> </w:t>
      </w:r>
      <w:r w:rsidR="005B2EDC" w:rsidRPr="00F97EF8">
        <w:rPr>
          <w:rFonts w:ascii="Times New Roman" w:hAnsi="Times New Roman" w:cs="Times New Roman"/>
          <w:sz w:val="24"/>
          <w:szCs w:val="24"/>
        </w:rPr>
        <w:t xml:space="preserve">et al </w:t>
      </w:r>
      <w:r w:rsidR="001A4A3B">
        <w:rPr>
          <w:rFonts w:ascii="Times New Roman" w:hAnsi="Times New Roman" w:cs="Times New Roman"/>
          <w:sz w:val="24"/>
          <w:szCs w:val="24"/>
        </w:rPr>
        <w:t>[2]</w:t>
      </w:r>
      <w:r w:rsidR="00E378E9">
        <w:rPr>
          <w:rFonts w:ascii="Times New Roman" w:hAnsi="Times New Roman" w:cs="Times New Roman"/>
          <w:sz w:val="24"/>
          <w:szCs w:val="24"/>
        </w:rPr>
        <w:t>, Jhirwal et al[</w:t>
      </w:r>
      <w:r w:rsidR="00956C69">
        <w:rPr>
          <w:rFonts w:ascii="Times New Roman" w:hAnsi="Times New Roman" w:cs="Times New Roman"/>
          <w:sz w:val="24"/>
          <w:szCs w:val="24"/>
        </w:rPr>
        <w:t>19</w:t>
      </w:r>
      <w:r w:rsidR="00E378E9">
        <w:rPr>
          <w:rFonts w:ascii="Times New Roman" w:hAnsi="Times New Roman" w:cs="Times New Roman"/>
          <w:sz w:val="24"/>
          <w:szCs w:val="24"/>
        </w:rPr>
        <w:t>]</w:t>
      </w:r>
      <w:r w:rsidR="001A4A3B">
        <w:rPr>
          <w:rFonts w:ascii="Times New Roman" w:hAnsi="Times New Roman" w:cs="Times New Roman"/>
          <w:sz w:val="24"/>
          <w:szCs w:val="24"/>
        </w:rPr>
        <w:t xml:space="preserve"> </w:t>
      </w:r>
      <w:r w:rsidR="005B2EDC" w:rsidRPr="00F97EF8">
        <w:rPr>
          <w:rFonts w:ascii="Times New Roman" w:hAnsi="Times New Roman" w:cs="Times New Roman"/>
          <w:sz w:val="24"/>
          <w:szCs w:val="24"/>
        </w:rPr>
        <w:t>and Maurya et al</w:t>
      </w:r>
      <w:r w:rsidR="005E693A">
        <w:rPr>
          <w:rFonts w:ascii="Times New Roman" w:hAnsi="Times New Roman" w:cs="Times New Roman"/>
          <w:sz w:val="24"/>
          <w:szCs w:val="24"/>
        </w:rPr>
        <w:t>[15]</w:t>
      </w:r>
      <w:r w:rsidR="005B2EDC" w:rsidRPr="00F97EF8">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who also </w:t>
      </w:r>
      <w:r w:rsidR="005B2EDC" w:rsidRPr="00F97EF8">
        <w:rPr>
          <w:rFonts w:ascii="Times New Roman" w:hAnsi="Times New Roman" w:cs="Times New Roman"/>
          <w:sz w:val="24"/>
          <w:szCs w:val="24"/>
        </w:rPr>
        <w:t xml:space="preserve">demonstrated that a </w:t>
      </w:r>
      <w:r w:rsidR="00BF73B3">
        <w:rPr>
          <w:rFonts w:ascii="Times New Roman" w:hAnsi="Times New Roman" w:cs="Times New Roman"/>
          <w:sz w:val="24"/>
          <w:szCs w:val="24"/>
        </w:rPr>
        <w:t>non-reactive</w:t>
      </w:r>
      <w:r w:rsidR="005B2EDC" w:rsidRPr="00F97EF8">
        <w:rPr>
          <w:rFonts w:ascii="Times New Roman" w:hAnsi="Times New Roman" w:cs="Times New Roman"/>
          <w:sz w:val="24"/>
          <w:szCs w:val="24"/>
        </w:rPr>
        <w:t xml:space="preserve"> NST is associated with </w:t>
      </w:r>
      <w:r w:rsidR="00BF73B3">
        <w:rPr>
          <w:rFonts w:ascii="Times New Roman" w:hAnsi="Times New Roman" w:cs="Times New Roman"/>
          <w:sz w:val="24"/>
          <w:szCs w:val="24"/>
        </w:rPr>
        <w:t>fetal</w:t>
      </w:r>
      <w:r w:rsidR="005B2EDC" w:rsidRPr="00F97EF8">
        <w:rPr>
          <w:rFonts w:ascii="Times New Roman" w:hAnsi="Times New Roman" w:cs="Times New Roman"/>
          <w:sz w:val="24"/>
          <w:szCs w:val="24"/>
        </w:rPr>
        <w:t xml:space="preserve"> di</w:t>
      </w:r>
      <w:r>
        <w:rPr>
          <w:rFonts w:ascii="Times New Roman" w:hAnsi="Times New Roman" w:cs="Times New Roman"/>
          <w:sz w:val="24"/>
          <w:szCs w:val="24"/>
        </w:rPr>
        <w:t>stress</w:t>
      </w:r>
      <w:r w:rsidR="00E378E9">
        <w:rPr>
          <w:rFonts w:ascii="Times New Roman" w:hAnsi="Times New Roman" w:cs="Times New Roman"/>
          <w:sz w:val="24"/>
          <w:szCs w:val="24"/>
        </w:rPr>
        <w:t xml:space="preserve"> and may</w:t>
      </w:r>
      <w:r w:rsidR="00956C69">
        <w:rPr>
          <w:rFonts w:ascii="Times New Roman" w:hAnsi="Times New Roman" w:cs="Times New Roman"/>
          <w:sz w:val="24"/>
          <w:szCs w:val="24"/>
        </w:rPr>
        <w:t xml:space="preserve"> </w:t>
      </w:r>
      <w:r w:rsidR="00E378E9">
        <w:rPr>
          <w:rFonts w:ascii="Times New Roman" w:hAnsi="Times New Roman" w:cs="Times New Roman"/>
          <w:sz w:val="24"/>
          <w:szCs w:val="24"/>
        </w:rPr>
        <w:t>be indicative of fetal hypoxia during labour</w:t>
      </w:r>
      <w:r>
        <w:rPr>
          <w:rFonts w:ascii="Times New Roman" w:hAnsi="Times New Roman" w:cs="Times New Roman"/>
          <w:sz w:val="24"/>
          <w:szCs w:val="24"/>
        </w:rPr>
        <w:t>. This suggests that a</w:t>
      </w:r>
      <w:r w:rsidR="005B2EDC" w:rsidRPr="00F97EF8">
        <w:rPr>
          <w:rFonts w:ascii="Times New Roman" w:hAnsi="Times New Roman" w:cs="Times New Roman"/>
          <w:sz w:val="24"/>
          <w:szCs w:val="24"/>
        </w:rPr>
        <w:t xml:space="preserve"> </w:t>
      </w:r>
      <w:r w:rsidR="00BF73B3">
        <w:rPr>
          <w:rFonts w:ascii="Times New Roman" w:hAnsi="Times New Roman" w:cs="Times New Roman"/>
          <w:sz w:val="24"/>
          <w:szCs w:val="24"/>
        </w:rPr>
        <w:t>non-reactive</w:t>
      </w:r>
      <w:r w:rsidR="005B2EDC" w:rsidRPr="00F97EF8">
        <w:rPr>
          <w:rFonts w:ascii="Times New Roman" w:hAnsi="Times New Roman" w:cs="Times New Roman"/>
          <w:sz w:val="24"/>
          <w:szCs w:val="24"/>
        </w:rPr>
        <w:t xml:space="preserve"> NST may </w:t>
      </w:r>
      <w:r>
        <w:rPr>
          <w:rFonts w:ascii="Times New Roman" w:hAnsi="Times New Roman" w:cs="Times New Roman"/>
          <w:sz w:val="24"/>
          <w:szCs w:val="24"/>
        </w:rPr>
        <w:t xml:space="preserve">therefore </w:t>
      </w:r>
      <w:r w:rsidR="005B2EDC" w:rsidRPr="00F97EF8">
        <w:rPr>
          <w:rFonts w:ascii="Times New Roman" w:hAnsi="Times New Roman" w:cs="Times New Roman"/>
          <w:sz w:val="24"/>
          <w:szCs w:val="24"/>
        </w:rPr>
        <w:t xml:space="preserve">suggest </w:t>
      </w:r>
      <w:r>
        <w:rPr>
          <w:rFonts w:ascii="Times New Roman" w:hAnsi="Times New Roman" w:cs="Times New Roman"/>
          <w:sz w:val="24"/>
          <w:szCs w:val="24"/>
        </w:rPr>
        <w:t xml:space="preserve">the possibility of </w:t>
      </w:r>
      <w:r w:rsidR="00BF73B3">
        <w:rPr>
          <w:rFonts w:ascii="Times New Roman" w:hAnsi="Times New Roman" w:cs="Times New Roman"/>
          <w:sz w:val="24"/>
          <w:szCs w:val="24"/>
        </w:rPr>
        <w:t>fetal</w:t>
      </w:r>
      <w:r w:rsidR="00363EB8">
        <w:rPr>
          <w:rFonts w:ascii="Times New Roman" w:hAnsi="Times New Roman" w:cs="Times New Roman"/>
          <w:sz w:val="24"/>
          <w:szCs w:val="24"/>
        </w:rPr>
        <w:t xml:space="preserve"> distress </w:t>
      </w:r>
      <w:r w:rsidR="00363EB8">
        <w:rPr>
          <w:rFonts w:ascii="Times New Roman" w:hAnsi="Times New Roman" w:cs="Times New Roman"/>
          <w:sz w:val="24"/>
          <w:szCs w:val="24"/>
        </w:rPr>
        <w:lastRenderedPageBreak/>
        <w:t>during</w:t>
      </w:r>
      <w:r w:rsidR="005B2EDC" w:rsidRPr="00F97EF8">
        <w:rPr>
          <w:rFonts w:ascii="Times New Roman" w:hAnsi="Times New Roman" w:cs="Times New Roman"/>
          <w:sz w:val="24"/>
          <w:szCs w:val="24"/>
        </w:rPr>
        <w:t xml:space="preserve"> labour.</w:t>
      </w:r>
      <w:r w:rsidR="00815786">
        <w:rPr>
          <w:rFonts w:ascii="Times New Roman" w:hAnsi="Times New Roman" w:cs="Times New Roman"/>
          <w:sz w:val="24"/>
          <w:szCs w:val="24"/>
        </w:rPr>
        <w:t xml:space="preserve"> Fetal movement patterns are determined by the neurologic development of the fetus as well as the metabolic state of the fetus.</w:t>
      </w:r>
      <w:r w:rsidR="00E93980">
        <w:rPr>
          <w:rFonts w:ascii="Times New Roman" w:hAnsi="Times New Roman" w:cs="Times New Roman"/>
          <w:sz w:val="24"/>
          <w:szCs w:val="24"/>
        </w:rPr>
        <w:t>[</w:t>
      </w:r>
      <w:r w:rsidR="00956C69">
        <w:rPr>
          <w:rFonts w:ascii="Times New Roman" w:hAnsi="Times New Roman" w:cs="Times New Roman"/>
          <w:sz w:val="24"/>
          <w:szCs w:val="24"/>
        </w:rPr>
        <w:t>20</w:t>
      </w:r>
      <w:r w:rsidR="005E693A">
        <w:rPr>
          <w:rFonts w:ascii="Times New Roman" w:hAnsi="Times New Roman" w:cs="Times New Roman"/>
          <w:sz w:val="24"/>
          <w:szCs w:val="24"/>
        </w:rPr>
        <w:t>]</w:t>
      </w:r>
      <w:r w:rsidR="00815786">
        <w:rPr>
          <w:rFonts w:ascii="Times New Roman" w:hAnsi="Times New Roman" w:cs="Times New Roman"/>
          <w:b/>
          <w:sz w:val="24"/>
          <w:szCs w:val="24"/>
        </w:rPr>
        <w:t xml:space="preserve"> </w:t>
      </w:r>
    </w:p>
    <w:p w:rsidR="005B2EDC" w:rsidRPr="00F97EF8" w:rsidRDefault="00F069AB" w:rsidP="005B2EDC">
      <w:pPr>
        <w:spacing w:line="480" w:lineRule="auto"/>
        <w:jc w:val="both"/>
        <w:rPr>
          <w:rFonts w:ascii="Times New Roman" w:hAnsi="Times New Roman" w:cs="Times New Roman"/>
          <w:sz w:val="24"/>
          <w:szCs w:val="24"/>
        </w:rPr>
      </w:pPr>
      <w:r>
        <w:rPr>
          <w:rFonts w:ascii="Times New Roman" w:hAnsi="Times New Roman" w:cs="Times New Roman"/>
          <w:sz w:val="24"/>
          <w:szCs w:val="24"/>
        </w:rPr>
        <w:t>We noted</w:t>
      </w:r>
      <w:r w:rsidR="00F96EDB">
        <w:rPr>
          <w:rFonts w:ascii="Times New Roman" w:hAnsi="Times New Roman" w:cs="Times New Roman"/>
          <w:sz w:val="24"/>
          <w:szCs w:val="24"/>
        </w:rPr>
        <w:t xml:space="preserve"> a</w:t>
      </w:r>
      <w:r w:rsidR="005E41A0">
        <w:rPr>
          <w:rFonts w:ascii="Times New Roman" w:hAnsi="Times New Roman" w:cs="Times New Roman"/>
          <w:sz w:val="24"/>
          <w:szCs w:val="24"/>
        </w:rPr>
        <w:t xml:space="preserve"> relationship between non-reactive NST and admission into the NICU</w:t>
      </w:r>
      <w:r w:rsidR="00E93980">
        <w:rPr>
          <w:rFonts w:ascii="Times New Roman" w:hAnsi="Times New Roman" w:cs="Times New Roman"/>
          <w:sz w:val="24"/>
          <w:szCs w:val="24"/>
        </w:rPr>
        <w:t>. This</w:t>
      </w:r>
      <w:r w:rsidR="00F96EDB">
        <w:rPr>
          <w:rFonts w:ascii="Times New Roman" w:hAnsi="Times New Roman" w:cs="Times New Roman"/>
          <w:sz w:val="24"/>
          <w:szCs w:val="24"/>
        </w:rPr>
        <w:t xml:space="preserve"> </w:t>
      </w:r>
      <w:r w:rsidR="00363EB8">
        <w:rPr>
          <w:rFonts w:ascii="Times New Roman" w:hAnsi="Times New Roman" w:cs="Times New Roman"/>
          <w:sz w:val="24"/>
          <w:szCs w:val="24"/>
        </w:rPr>
        <w:t xml:space="preserve">is </w:t>
      </w:r>
      <w:r w:rsidR="001A4A3B">
        <w:rPr>
          <w:rFonts w:ascii="Times New Roman" w:hAnsi="Times New Roman" w:cs="Times New Roman"/>
          <w:sz w:val="24"/>
          <w:szCs w:val="24"/>
        </w:rPr>
        <w:t>collaborated</w:t>
      </w:r>
      <w:r w:rsidR="00F96EDB">
        <w:rPr>
          <w:rFonts w:ascii="Times New Roman" w:hAnsi="Times New Roman" w:cs="Times New Roman"/>
          <w:sz w:val="24"/>
          <w:szCs w:val="24"/>
        </w:rPr>
        <w:t xml:space="preserve"> </w:t>
      </w:r>
      <w:r w:rsidR="00677F95">
        <w:rPr>
          <w:rFonts w:ascii="Times New Roman" w:hAnsi="Times New Roman" w:cs="Times New Roman"/>
          <w:sz w:val="24"/>
          <w:szCs w:val="24"/>
        </w:rPr>
        <w:t>with</w:t>
      </w:r>
      <w:r w:rsidR="00F96EDB">
        <w:rPr>
          <w:rFonts w:ascii="Times New Roman" w:hAnsi="Times New Roman" w:cs="Times New Roman"/>
          <w:sz w:val="24"/>
          <w:szCs w:val="24"/>
        </w:rPr>
        <w:t xml:space="preserve"> </w:t>
      </w:r>
      <w:r w:rsidR="005B2EDC" w:rsidRPr="00F97EF8">
        <w:rPr>
          <w:rFonts w:ascii="Times New Roman" w:hAnsi="Times New Roman" w:cs="Times New Roman"/>
          <w:sz w:val="24"/>
          <w:szCs w:val="24"/>
        </w:rPr>
        <w:t xml:space="preserve">studies </w:t>
      </w:r>
      <w:r w:rsidR="00F96EDB">
        <w:rPr>
          <w:rFonts w:ascii="Times New Roman" w:hAnsi="Times New Roman" w:cs="Times New Roman"/>
          <w:sz w:val="24"/>
          <w:szCs w:val="24"/>
        </w:rPr>
        <w:t>reported by</w:t>
      </w:r>
      <w:r w:rsidR="005B2EDC" w:rsidRPr="00F97EF8">
        <w:rPr>
          <w:rFonts w:ascii="Times New Roman" w:hAnsi="Times New Roman" w:cs="Times New Roman"/>
          <w:sz w:val="24"/>
          <w:szCs w:val="24"/>
        </w:rPr>
        <w:t xml:space="preserve"> Raouf et al</w:t>
      </w:r>
      <w:r w:rsidR="00E93980">
        <w:rPr>
          <w:rFonts w:ascii="Times New Roman" w:hAnsi="Times New Roman" w:cs="Times New Roman"/>
          <w:sz w:val="24"/>
          <w:szCs w:val="24"/>
        </w:rPr>
        <w:t>[</w:t>
      </w:r>
      <w:r w:rsidR="00956C69">
        <w:rPr>
          <w:rFonts w:ascii="Times New Roman" w:hAnsi="Times New Roman" w:cs="Times New Roman"/>
          <w:sz w:val="24"/>
          <w:szCs w:val="24"/>
        </w:rPr>
        <w:t>21</w:t>
      </w:r>
      <w:r w:rsidR="005E693A">
        <w:rPr>
          <w:rFonts w:ascii="Times New Roman" w:hAnsi="Times New Roman" w:cs="Times New Roman"/>
          <w:sz w:val="24"/>
          <w:szCs w:val="24"/>
        </w:rPr>
        <w:t>]</w:t>
      </w:r>
      <w:r w:rsidR="00E378E9">
        <w:rPr>
          <w:rFonts w:ascii="Times New Roman" w:hAnsi="Times New Roman" w:cs="Times New Roman"/>
          <w:sz w:val="24"/>
          <w:szCs w:val="24"/>
        </w:rPr>
        <w:t>, Obi et al [</w:t>
      </w:r>
      <w:r w:rsidR="00E93980">
        <w:rPr>
          <w:rFonts w:ascii="Times New Roman" w:hAnsi="Times New Roman" w:cs="Times New Roman"/>
          <w:sz w:val="24"/>
          <w:szCs w:val="24"/>
        </w:rPr>
        <w:t>22</w:t>
      </w:r>
      <w:r w:rsidR="00E378E9">
        <w:rPr>
          <w:rFonts w:ascii="Times New Roman" w:hAnsi="Times New Roman" w:cs="Times New Roman"/>
          <w:sz w:val="24"/>
          <w:szCs w:val="24"/>
        </w:rPr>
        <w:t>]</w:t>
      </w:r>
      <w:r w:rsidR="005B2EDC" w:rsidRPr="00F97EF8">
        <w:rPr>
          <w:rFonts w:ascii="Times New Roman" w:hAnsi="Times New Roman" w:cs="Times New Roman"/>
          <w:sz w:val="24"/>
          <w:szCs w:val="24"/>
          <w:vertAlign w:val="superscript"/>
        </w:rPr>
        <w:t xml:space="preserve"> </w:t>
      </w:r>
      <w:r w:rsidR="005B2EDC" w:rsidRPr="00F97EF8">
        <w:rPr>
          <w:rFonts w:ascii="Times New Roman" w:hAnsi="Times New Roman" w:cs="Times New Roman"/>
          <w:sz w:val="24"/>
          <w:szCs w:val="24"/>
        </w:rPr>
        <w:t>and Maurya et al</w:t>
      </w:r>
      <w:r w:rsidR="005E693A">
        <w:rPr>
          <w:rFonts w:ascii="Times New Roman" w:hAnsi="Times New Roman" w:cs="Times New Roman"/>
          <w:sz w:val="24"/>
          <w:szCs w:val="24"/>
        </w:rPr>
        <w:t>[15]</w:t>
      </w:r>
      <w:r w:rsidR="005B2EDC">
        <w:rPr>
          <w:rFonts w:ascii="Times New Roman" w:hAnsi="Times New Roman" w:cs="Times New Roman"/>
          <w:sz w:val="24"/>
          <w:szCs w:val="24"/>
          <w:vertAlign w:val="superscript"/>
        </w:rPr>
        <w:t xml:space="preserve"> </w:t>
      </w:r>
      <w:r w:rsidR="00F96EDB">
        <w:rPr>
          <w:rFonts w:ascii="Times New Roman" w:hAnsi="Times New Roman" w:cs="Times New Roman"/>
          <w:sz w:val="24"/>
          <w:szCs w:val="24"/>
        </w:rPr>
        <w:t xml:space="preserve">who also </w:t>
      </w:r>
      <w:r w:rsidR="005B2EDC" w:rsidRPr="00F97EF8">
        <w:rPr>
          <w:rFonts w:ascii="Times New Roman" w:hAnsi="Times New Roman" w:cs="Times New Roman"/>
          <w:sz w:val="24"/>
          <w:szCs w:val="24"/>
        </w:rPr>
        <w:t>showed that a greate</w:t>
      </w:r>
      <w:r w:rsidR="00F96EDB">
        <w:rPr>
          <w:rFonts w:ascii="Times New Roman" w:hAnsi="Times New Roman" w:cs="Times New Roman"/>
          <w:sz w:val="24"/>
          <w:szCs w:val="24"/>
        </w:rPr>
        <w:t xml:space="preserve">r proportion of babies </w:t>
      </w:r>
      <w:r w:rsidR="005B2EDC" w:rsidRPr="00F97EF8">
        <w:rPr>
          <w:rFonts w:ascii="Times New Roman" w:hAnsi="Times New Roman" w:cs="Times New Roman"/>
          <w:sz w:val="24"/>
          <w:szCs w:val="24"/>
        </w:rPr>
        <w:t xml:space="preserve">with </w:t>
      </w:r>
      <w:r w:rsidR="00F96EDB">
        <w:rPr>
          <w:rFonts w:ascii="Times New Roman" w:hAnsi="Times New Roman" w:cs="Times New Roman"/>
          <w:sz w:val="24"/>
          <w:szCs w:val="24"/>
        </w:rPr>
        <w:t xml:space="preserve">a </w:t>
      </w:r>
      <w:r w:rsidR="00255F11">
        <w:rPr>
          <w:rFonts w:ascii="Times New Roman" w:hAnsi="Times New Roman" w:cs="Times New Roman"/>
          <w:sz w:val="24"/>
          <w:szCs w:val="24"/>
        </w:rPr>
        <w:t>non-reactive</w:t>
      </w:r>
      <w:r w:rsidR="005B2EDC" w:rsidRPr="00F97EF8">
        <w:rPr>
          <w:rFonts w:ascii="Times New Roman" w:hAnsi="Times New Roman" w:cs="Times New Roman"/>
          <w:sz w:val="24"/>
          <w:szCs w:val="24"/>
        </w:rPr>
        <w:t xml:space="preserve"> NST were admitted into the NICU in comparison with the proportion of women with reactive NST. This association was however not statistically significant</w:t>
      </w:r>
      <w:r w:rsidR="00F96EDB">
        <w:rPr>
          <w:rFonts w:ascii="Times New Roman" w:hAnsi="Times New Roman" w:cs="Times New Roman"/>
          <w:sz w:val="24"/>
          <w:szCs w:val="24"/>
        </w:rPr>
        <w:t xml:space="preserve"> in our study</w:t>
      </w:r>
      <w:r w:rsidR="005B2EDC" w:rsidRPr="00F97EF8">
        <w:rPr>
          <w:rFonts w:ascii="Times New Roman" w:hAnsi="Times New Roman" w:cs="Times New Roman"/>
          <w:sz w:val="24"/>
          <w:szCs w:val="24"/>
        </w:rPr>
        <w:t>.</w:t>
      </w:r>
    </w:p>
    <w:p w:rsidR="005B2EDC" w:rsidRPr="00F97EF8" w:rsidRDefault="005B2EDC" w:rsidP="005B2EDC">
      <w:pPr>
        <w:spacing w:line="480" w:lineRule="auto"/>
        <w:jc w:val="both"/>
        <w:rPr>
          <w:rFonts w:ascii="Times New Roman" w:hAnsi="Times New Roman" w:cs="Times New Roman"/>
          <w:sz w:val="24"/>
          <w:szCs w:val="24"/>
        </w:rPr>
      </w:pPr>
      <w:r w:rsidRPr="00F97EF8">
        <w:rPr>
          <w:rFonts w:ascii="Times New Roman" w:hAnsi="Times New Roman" w:cs="Times New Roman"/>
          <w:sz w:val="24"/>
          <w:szCs w:val="24"/>
        </w:rPr>
        <w:t xml:space="preserve">In establishing the relationship between </w:t>
      </w:r>
      <w:r w:rsidR="00677F95">
        <w:rPr>
          <w:rFonts w:ascii="Times New Roman" w:hAnsi="Times New Roman" w:cs="Times New Roman"/>
          <w:sz w:val="24"/>
          <w:szCs w:val="24"/>
        </w:rPr>
        <w:t xml:space="preserve">the </w:t>
      </w:r>
      <w:r w:rsidR="00255F11">
        <w:rPr>
          <w:rFonts w:ascii="Times New Roman" w:hAnsi="Times New Roman" w:cs="Times New Roman"/>
          <w:sz w:val="24"/>
          <w:szCs w:val="24"/>
        </w:rPr>
        <w:t>non-stress</w:t>
      </w:r>
      <w:r w:rsidRPr="00F97EF8">
        <w:rPr>
          <w:rFonts w:ascii="Times New Roman" w:hAnsi="Times New Roman" w:cs="Times New Roman"/>
          <w:sz w:val="24"/>
          <w:szCs w:val="24"/>
        </w:rPr>
        <w:t xml:space="preserve"> test and meconium staining of the amniotic fluid, </w:t>
      </w:r>
      <w:r w:rsidR="00F96EDB">
        <w:rPr>
          <w:rFonts w:ascii="Times New Roman" w:hAnsi="Times New Roman" w:cs="Times New Roman"/>
          <w:sz w:val="24"/>
          <w:szCs w:val="24"/>
        </w:rPr>
        <w:t xml:space="preserve">our study showed a higher percentage of the </w:t>
      </w:r>
      <w:r w:rsidR="00C512C5">
        <w:rPr>
          <w:rFonts w:ascii="Times New Roman" w:hAnsi="Times New Roman" w:cs="Times New Roman"/>
          <w:sz w:val="24"/>
          <w:szCs w:val="24"/>
        </w:rPr>
        <w:t>babies with a reactive NST ha</w:t>
      </w:r>
      <w:r w:rsidR="00F96EDB">
        <w:rPr>
          <w:rFonts w:ascii="Times New Roman" w:hAnsi="Times New Roman" w:cs="Times New Roman"/>
          <w:sz w:val="24"/>
          <w:szCs w:val="24"/>
        </w:rPr>
        <w:t xml:space="preserve">d </w:t>
      </w:r>
      <w:r w:rsidR="00815786">
        <w:rPr>
          <w:rFonts w:ascii="Times New Roman" w:hAnsi="Times New Roman" w:cs="Times New Roman"/>
          <w:sz w:val="24"/>
          <w:szCs w:val="24"/>
        </w:rPr>
        <w:t>meconium staining</w:t>
      </w:r>
      <w:r w:rsidR="00F96EDB">
        <w:rPr>
          <w:rFonts w:ascii="Times New Roman" w:hAnsi="Times New Roman" w:cs="Times New Roman"/>
          <w:sz w:val="24"/>
          <w:szCs w:val="24"/>
        </w:rPr>
        <w:t xml:space="preserve"> at delivery and it is in agreement with that reported </w:t>
      </w:r>
      <w:r w:rsidR="00677F95">
        <w:rPr>
          <w:rFonts w:ascii="Times New Roman" w:hAnsi="Times New Roman" w:cs="Times New Roman"/>
          <w:sz w:val="24"/>
          <w:szCs w:val="24"/>
        </w:rPr>
        <w:t>by Maurya</w:t>
      </w:r>
      <w:r w:rsidR="00F96EDB">
        <w:rPr>
          <w:rFonts w:ascii="Times New Roman" w:hAnsi="Times New Roman" w:cs="Times New Roman"/>
          <w:sz w:val="24"/>
          <w:szCs w:val="24"/>
        </w:rPr>
        <w:t xml:space="preserve"> et al</w:t>
      </w:r>
      <w:r w:rsidR="005E693A">
        <w:rPr>
          <w:rFonts w:ascii="Times New Roman" w:hAnsi="Times New Roman" w:cs="Times New Roman"/>
          <w:sz w:val="24"/>
          <w:szCs w:val="24"/>
        </w:rPr>
        <w:t>[15]</w:t>
      </w:r>
      <w:r w:rsidR="00F96EDB">
        <w:rPr>
          <w:rFonts w:ascii="Times New Roman" w:hAnsi="Times New Roman" w:cs="Times New Roman"/>
          <w:sz w:val="24"/>
          <w:szCs w:val="24"/>
        </w:rPr>
        <w:t>and Lohana et al</w:t>
      </w:r>
      <w:r w:rsidR="005E693A">
        <w:rPr>
          <w:rFonts w:ascii="Times New Roman" w:hAnsi="Times New Roman" w:cs="Times New Roman"/>
          <w:sz w:val="24"/>
          <w:szCs w:val="24"/>
        </w:rPr>
        <w:t>[2]</w:t>
      </w:r>
      <w:r w:rsidR="00F96EDB">
        <w:rPr>
          <w:rFonts w:ascii="Times New Roman" w:hAnsi="Times New Roman" w:cs="Times New Roman"/>
          <w:sz w:val="24"/>
          <w:szCs w:val="24"/>
          <w:vertAlign w:val="superscript"/>
        </w:rPr>
        <w:t xml:space="preserve">. </w:t>
      </w:r>
      <w:r w:rsidR="00F96EDB">
        <w:rPr>
          <w:rFonts w:ascii="Times New Roman" w:hAnsi="Times New Roman" w:cs="Times New Roman"/>
          <w:sz w:val="24"/>
          <w:szCs w:val="24"/>
        </w:rPr>
        <w:t xml:space="preserve">Conversely, </w:t>
      </w:r>
      <w:r w:rsidRPr="00F97EF8">
        <w:rPr>
          <w:rFonts w:ascii="Times New Roman" w:hAnsi="Times New Roman" w:cs="Times New Roman"/>
          <w:sz w:val="24"/>
          <w:szCs w:val="24"/>
        </w:rPr>
        <w:t>Himabindu et al</w:t>
      </w:r>
      <w:r w:rsidR="00E93980">
        <w:rPr>
          <w:rFonts w:ascii="Times New Roman" w:hAnsi="Times New Roman" w:cs="Times New Roman"/>
          <w:sz w:val="24"/>
          <w:szCs w:val="24"/>
        </w:rPr>
        <w:t>[</w:t>
      </w:r>
      <w:r w:rsidR="007C69AB">
        <w:rPr>
          <w:rFonts w:ascii="Times New Roman" w:hAnsi="Times New Roman" w:cs="Times New Roman"/>
          <w:sz w:val="24"/>
          <w:szCs w:val="24"/>
        </w:rPr>
        <w:t>23</w:t>
      </w:r>
      <w:r w:rsidR="005E693A">
        <w:rPr>
          <w:rFonts w:ascii="Times New Roman" w:hAnsi="Times New Roman" w:cs="Times New Roman"/>
          <w:sz w:val="24"/>
          <w:szCs w:val="24"/>
        </w:rPr>
        <w:t>]</w:t>
      </w:r>
      <w:r w:rsidRPr="00F97EF8">
        <w:rPr>
          <w:rFonts w:ascii="Times New Roman" w:hAnsi="Times New Roman" w:cs="Times New Roman"/>
          <w:sz w:val="24"/>
          <w:szCs w:val="24"/>
        </w:rPr>
        <w:t xml:space="preserve"> and Shrestha et al</w:t>
      </w:r>
      <w:r w:rsidR="00E93980">
        <w:rPr>
          <w:rFonts w:ascii="Times New Roman" w:hAnsi="Times New Roman" w:cs="Times New Roman"/>
          <w:sz w:val="24"/>
          <w:szCs w:val="24"/>
        </w:rPr>
        <w:t>[</w:t>
      </w:r>
      <w:r w:rsidR="007C69AB">
        <w:rPr>
          <w:rFonts w:ascii="Times New Roman" w:hAnsi="Times New Roman" w:cs="Times New Roman"/>
          <w:sz w:val="24"/>
          <w:szCs w:val="24"/>
        </w:rPr>
        <w:t>24</w:t>
      </w:r>
      <w:r w:rsidR="00EC2D75">
        <w:rPr>
          <w:rFonts w:ascii="Times New Roman" w:hAnsi="Times New Roman" w:cs="Times New Roman"/>
          <w:sz w:val="24"/>
          <w:szCs w:val="24"/>
        </w:rPr>
        <w:t>]</w:t>
      </w:r>
      <w:r w:rsidRPr="00F97EF8">
        <w:rPr>
          <w:rFonts w:ascii="Times New Roman" w:hAnsi="Times New Roman" w:cs="Times New Roman"/>
          <w:sz w:val="24"/>
          <w:szCs w:val="24"/>
          <w:vertAlign w:val="superscript"/>
        </w:rPr>
        <w:t xml:space="preserve"> </w:t>
      </w:r>
      <w:r w:rsidRPr="00F97EF8">
        <w:rPr>
          <w:rFonts w:ascii="Times New Roman" w:hAnsi="Times New Roman" w:cs="Times New Roman"/>
          <w:sz w:val="24"/>
          <w:szCs w:val="24"/>
        </w:rPr>
        <w:t xml:space="preserve">showed that the proportion of those with </w:t>
      </w:r>
      <w:r w:rsidR="00255F11">
        <w:rPr>
          <w:rFonts w:ascii="Times New Roman" w:hAnsi="Times New Roman" w:cs="Times New Roman"/>
          <w:sz w:val="24"/>
          <w:szCs w:val="24"/>
        </w:rPr>
        <w:t>meconium-stained</w:t>
      </w:r>
      <w:r w:rsidRPr="00F97EF8">
        <w:rPr>
          <w:rFonts w:ascii="Times New Roman" w:hAnsi="Times New Roman" w:cs="Times New Roman"/>
          <w:sz w:val="24"/>
          <w:szCs w:val="24"/>
        </w:rPr>
        <w:t xml:space="preserve"> amniotic fluid was higher in the </w:t>
      </w:r>
      <w:r w:rsidR="00255F11">
        <w:rPr>
          <w:rFonts w:ascii="Times New Roman" w:hAnsi="Times New Roman" w:cs="Times New Roman"/>
          <w:sz w:val="24"/>
          <w:szCs w:val="24"/>
        </w:rPr>
        <w:t>non-reactive</w:t>
      </w:r>
      <w:r w:rsidRPr="00F97EF8">
        <w:rPr>
          <w:rFonts w:ascii="Times New Roman" w:hAnsi="Times New Roman" w:cs="Times New Roman"/>
          <w:sz w:val="24"/>
          <w:szCs w:val="24"/>
        </w:rPr>
        <w:t xml:space="preserve"> group than in the reactive group. </w:t>
      </w:r>
      <w:r w:rsidR="00F96EDB">
        <w:rPr>
          <w:rFonts w:ascii="Times New Roman" w:hAnsi="Times New Roman" w:cs="Times New Roman"/>
          <w:sz w:val="24"/>
          <w:szCs w:val="24"/>
        </w:rPr>
        <w:t>This finding suggests</w:t>
      </w:r>
      <w:r w:rsidR="00C512C5">
        <w:rPr>
          <w:rFonts w:ascii="Times New Roman" w:hAnsi="Times New Roman" w:cs="Times New Roman"/>
          <w:sz w:val="24"/>
          <w:szCs w:val="24"/>
        </w:rPr>
        <w:t xml:space="preserve"> that NST does not predict which</w:t>
      </w:r>
      <w:r w:rsidRPr="00F97EF8">
        <w:rPr>
          <w:rFonts w:ascii="Times New Roman" w:hAnsi="Times New Roman" w:cs="Times New Roman"/>
          <w:sz w:val="24"/>
          <w:szCs w:val="24"/>
        </w:rPr>
        <w:t xml:space="preserve"> fetuses will have meconium staining of the amniotic fluid.</w:t>
      </w:r>
    </w:p>
    <w:p w:rsidR="005B2EDC" w:rsidRDefault="00C512C5" w:rsidP="00806CDC">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T</w:t>
      </w:r>
      <w:r w:rsidR="00F96EDB">
        <w:rPr>
          <w:rFonts w:ascii="Times New Roman" w:hAnsi="Times New Roman" w:cs="Times New Roman"/>
          <w:sz w:val="24"/>
          <w:szCs w:val="24"/>
        </w:rPr>
        <w:t>he percentage of low birth weight babies from the non-reactive group is higher than the percentage in the reactive group</w:t>
      </w:r>
      <w:r>
        <w:rPr>
          <w:rFonts w:ascii="Times New Roman" w:hAnsi="Times New Roman" w:cs="Times New Roman"/>
          <w:sz w:val="24"/>
          <w:szCs w:val="24"/>
        </w:rPr>
        <w:t xml:space="preserve"> in our study</w:t>
      </w:r>
      <w:r w:rsidR="00F96EDB">
        <w:rPr>
          <w:rFonts w:ascii="Times New Roman" w:hAnsi="Times New Roman" w:cs="Times New Roman"/>
          <w:sz w:val="24"/>
          <w:szCs w:val="24"/>
        </w:rPr>
        <w:t xml:space="preserve">. This is similar to that in the studies by </w:t>
      </w:r>
      <w:r w:rsidR="005B2EDC" w:rsidRPr="00F97EF8">
        <w:rPr>
          <w:rFonts w:ascii="Times New Roman" w:hAnsi="Times New Roman" w:cs="Times New Roman"/>
          <w:sz w:val="24"/>
          <w:szCs w:val="24"/>
        </w:rPr>
        <w:t>Raouf et al</w:t>
      </w:r>
      <w:r w:rsidR="00E93980">
        <w:rPr>
          <w:rFonts w:ascii="Times New Roman" w:hAnsi="Times New Roman" w:cs="Times New Roman"/>
          <w:sz w:val="24"/>
          <w:szCs w:val="24"/>
        </w:rPr>
        <w:t>[</w:t>
      </w:r>
      <w:r w:rsidR="00956C69">
        <w:rPr>
          <w:rFonts w:ascii="Times New Roman" w:hAnsi="Times New Roman" w:cs="Times New Roman"/>
          <w:sz w:val="24"/>
          <w:szCs w:val="24"/>
        </w:rPr>
        <w:t>21</w:t>
      </w:r>
      <w:r w:rsidR="005E693A">
        <w:rPr>
          <w:rFonts w:ascii="Times New Roman" w:hAnsi="Times New Roman" w:cs="Times New Roman"/>
          <w:sz w:val="24"/>
          <w:szCs w:val="24"/>
        </w:rPr>
        <w:t>]</w:t>
      </w:r>
      <w:r w:rsidR="005B2EDC" w:rsidRPr="00F97EF8">
        <w:rPr>
          <w:rFonts w:ascii="Times New Roman" w:hAnsi="Times New Roman" w:cs="Times New Roman"/>
          <w:sz w:val="24"/>
          <w:szCs w:val="24"/>
          <w:vertAlign w:val="superscript"/>
        </w:rPr>
        <w:t xml:space="preserve"> </w:t>
      </w:r>
      <w:r w:rsidR="005B2EDC" w:rsidRPr="00F97EF8">
        <w:rPr>
          <w:rFonts w:ascii="Times New Roman" w:hAnsi="Times New Roman" w:cs="Times New Roman"/>
          <w:sz w:val="24"/>
          <w:szCs w:val="24"/>
        </w:rPr>
        <w:t>and Bano et al</w:t>
      </w:r>
      <w:r w:rsidR="00E93980">
        <w:rPr>
          <w:rFonts w:ascii="Times New Roman" w:hAnsi="Times New Roman" w:cs="Times New Roman"/>
          <w:sz w:val="24"/>
          <w:szCs w:val="24"/>
        </w:rPr>
        <w:t>[</w:t>
      </w:r>
      <w:r w:rsidR="007C69AB">
        <w:rPr>
          <w:rFonts w:ascii="Times New Roman" w:hAnsi="Times New Roman" w:cs="Times New Roman"/>
          <w:sz w:val="24"/>
          <w:szCs w:val="24"/>
        </w:rPr>
        <w:t>25</w:t>
      </w:r>
      <w:r w:rsidR="005E693A">
        <w:rPr>
          <w:rFonts w:ascii="Times New Roman" w:hAnsi="Times New Roman" w:cs="Times New Roman"/>
          <w:sz w:val="24"/>
          <w:szCs w:val="24"/>
        </w:rPr>
        <w:t>]</w:t>
      </w:r>
      <w:r w:rsidR="005B2EDC" w:rsidRPr="00F97EF8">
        <w:rPr>
          <w:rFonts w:ascii="Times New Roman" w:hAnsi="Times New Roman" w:cs="Times New Roman"/>
          <w:sz w:val="24"/>
          <w:szCs w:val="24"/>
          <w:vertAlign w:val="superscript"/>
        </w:rPr>
        <w:t xml:space="preserve"> </w:t>
      </w:r>
      <w:r w:rsidR="00677F95">
        <w:rPr>
          <w:rFonts w:ascii="Times New Roman" w:hAnsi="Times New Roman" w:cs="Times New Roman"/>
          <w:sz w:val="24"/>
          <w:szCs w:val="24"/>
        </w:rPr>
        <w:t xml:space="preserve">who also </w:t>
      </w:r>
      <w:r w:rsidR="005B2EDC" w:rsidRPr="00F97EF8">
        <w:rPr>
          <w:rFonts w:ascii="Times New Roman" w:hAnsi="Times New Roman" w:cs="Times New Roman"/>
          <w:sz w:val="24"/>
          <w:szCs w:val="24"/>
        </w:rPr>
        <w:t xml:space="preserve">discovered that a greater proportion of neonates with low birth weight belonged to the </w:t>
      </w:r>
      <w:r w:rsidR="00255F11">
        <w:rPr>
          <w:rFonts w:ascii="Times New Roman" w:hAnsi="Times New Roman" w:cs="Times New Roman"/>
          <w:sz w:val="24"/>
          <w:szCs w:val="24"/>
        </w:rPr>
        <w:t>non-reactive</w:t>
      </w:r>
      <w:r w:rsidR="005B2EDC" w:rsidRPr="00F97EF8">
        <w:rPr>
          <w:rFonts w:ascii="Times New Roman" w:hAnsi="Times New Roman" w:cs="Times New Roman"/>
          <w:sz w:val="24"/>
          <w:szCs w:val="24"/>
        </w:rPr>
        <w:t xml:space="preserve"> group in compar</w:t>
      </w:r>
      <w:r>
        <w:rPr>
          <w:rFonts w:ascii="Times New Roman" w:hAnsi="Times New Roman" w:cs="Times New Roman"/>
          <w:sz w:val="24"/>
          <w:szCs w:val="24"/>
        </w:rPr>
        <w:t>ison to the reactive group. The</w:t>
      </w:r>
      <w:r w:rsidR="005B2EDC" w:rsidRPr="00F97EF8">
        <w:rPr>
          <w:rFonts w:ascii="Times New Roman" w:hAnsi="Times New Roman" w:cs="Times New Roman"/>
          <w:sz w:val="24"/>
          <w:szCs w:val="24"/>
        </w:rPr>
        <w:t xml:space="preserve"> association between the birth weight and </w:t>
      </w:r>
      <w:r w:rsidR="00255F11">
        <w:rPr>
          <w:rFonts w:ascii="Times New Roman" w:hAnsi="Times New Roman" w:cs="Times New Roman"/>
          <w:sz w:val="24"/>
          <w:szCs w:val="24"/>
        </w:rPr>
        <w:t>the non-stress</w:t>
      </w:r>
      <w:r w:rsidR="005B2EDC" w:rsidRPr="00F97EF8">
        <w:rPr>
          <w:rFonts w:ascii="Times New Roman" w:hAnsi="Times New Roman" w:cs="Times New Roman"/>
          <w:sz w:val="24"/>
          <w:szCs w:val="24"/>
        </w:rPr>
        <w:t xml:space="preserve"> test is</w:t>
      </w:r>
      <w:r w:rsidR="002C7DA6">
        <w:rPr>
          <w:rFonts w:ascii="Times New Roman" w:hAnsi="Times New Roman" w:cs="Times New Roman"/>
          <w:sz w:val="24"/>
          <w:szCs w:val="24"/>
        </w:rPr>
        <w:t xml:space="preserve"> statistically significant and indicat</w:t>
      </w:r>
      <w:r w:rsidR="00AE0C83">
        <w:rPr>
          <w:rFonts w:ascii="Times New Roman" w:hAnsi="Times New Roman" w:cs="Times New Roman"/>
          <w:sz w:val="24"/>
          <w:szCs w:val="24"/>
        </w:rPr>
        <w:t xml:space="preserve">es </w:t>
      </w:r>
      <w:r w:rsidR="00806CDC" w:rsidRPr="00D61F4F">
        <w:rPr>
          <w:rFonts w:ascii="Times New Roman" w:hAnsi="Times New Roman" w:cs="Times New Roman"/>
          <w:sz w:val="24"/>
          <w:szCs w:val="24"/>
        </w:rPr>
        <w:t xml:space="preserve">that a non-reactive NST </w:t>
      </w:r>
      <w:r w:rsidR="00AE0C83">
        <w:rPr>
          <w:rFonts w:ascii="Times New Roman" w:hAnsi="Times New Roman" w:cs="Times New Roman"/>
          <w:sz w:val="24"/>
          <w:szCs w:val="24"/>
        </w:rPr>
        <w:t>may be a pointer for</w:t>
      </w:r>
      <w:r w:rsidR="00806CDC" w:rsidRPr="00D61F4F">
        <w:rPr>
          <w:rFonts w:ascii="Times New Roman" w:hAnsi="Times New Roman" w:cs="Times New Roman"/>
          <w:sz w:val="24"/>
          <w:szCs w:val="24"/>
        </w:rPr>
        <w:t xml:space="preserve"> a baby with low birth weight.</w:t>
      </w:r>
    </w:p>
    <w:p w:rsidR="00D61F4F" w:rsidRPr="00D61F4F" w:rsidRDefault="00677F95" w:rsidP="007A43F4">
      <w:pPr>
        <w:spacing w:line="480" w:lineRule="auto"/>
        <w:jc w:val="both"/>
        <w:rPr>
          <w:rFonts w:ascii="Times New Roman" w:hAnsi="Times New Roman" w:cs="Times New Roman"/>
          <w:sz w:val="24"/>
          <w:szCs w:val="24"/>
        </w:rPr>
      </w:pPr>
      <w:r>
        <w:rPr>
          <w:rFonts w:ascii="Times New Roman" w:hAnsi="Times New Roman" w:cs="Times New Roman"/>
          <w:sz w:val="24"/>
          <w:szCs w:val="24"/>
        </w:rPr>
        <w:t>A greater proportion of babies with poor APGARS scores showed a non-reactive NST which was collaborated by the studies of</w:t>
      </w:r>
      <w:r w:rsidR="005B2EDC">
        <w:rPr>
          <w:rFonts w:ascii="Times New Roman" w:hAnsi="Times New Roman" w:cs="Times New Roman"/>
          <w:sz w:val="24"/>
          <w:szCs w:val="24"/>
        </w:rPr>
        <w:t xml:space="preserve"> Maurya et al</w:t>
      </w:r>
      <w:r w:rsidR="005E693A">
        <w:rPr>
          <w:rFonts w:ascii="Times New Roman" w:hAnsi="Times New Roman" w:cs="Times New Roman"/>
          <w:sz w:val="24"/>
          <w:szCs w:val="24"/>
        </w:rPr>
        <w:t>[15]</w:t>
      </w:r>
      <w:r w:rsidR="005B2EDC">
        <w:rPr>
          <w:rFonts w:ascii="Times New Roman" w:hAnsi="Times New Roman" w:cs="Times New Roman"/>
          <w:sz w:val="24"/>
          <w:szCs w:val="24"/>
          <w:vertAlign w:val="superscript"/>
        </w:rPr>
        <w:t xml:space="preserve"> </w:t>
      </w:r>
      <w:r w:rsidR="005B2EDC">
        <w:rPr>
          <w:rFonts w:ascii="Times New Roman" w:hAnsi="Times New Roman" w:cs="Times New Roman"/>
          <w:sz w:val="24"/>
          <w:szCs w:val="24"/>
        </w:rPr>
        <w:t>and Bano et al</w:t>
      </w:r>
      <w:r w:rsidR="00E93980">
        <w:rPr>
          <w:rFonts w:ascii="Times New Roman" w:hAnsi="Times New Roman" w:cs="Times New Roman"/>
          <w:sz w:val="24"/>
          <w:szCs w:val="24"/>
        </w:rPr>
        <w:t>[</w:t>
      </w:r>
      <w:r w:rsidR="007C69AB">
        <w:rPr>
          <w:rFonts w:ascii="Times New Roman" w:hAnsi="Times New Roman" w:cs="Times New Roman"/>
          <w:sz w:val="24"/>
          <w:szCs w:val="24"/>
        </w:rPr>
        <w:t>25</w:t>
      </w:r>
      <w:r w:rsidR="005E693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005B2EDC">
        <w:rPr>
          <w:rFonts w:ascii="Times New Roman" w:hAnsi="Times New Roman" w:cs="Times New Roman"/>
          <w:sz w:val="24"/>
          <w:szCs w:val="24"/>
        </w:rPr>
        <w:t>Th</w:t>
      </w:r>
      <w:r>
        <w:rPr>
          <w:rFonts w:ascii="Times New Roman" w:hAnsi="Times New Roman" w:cs="Times New Roman"/>
          <w:sz w:val="24"/>
          <w:szCs w:val="24"/>
        </w:rPr>
        <w:t xml:space="preserve">e similarity in the findings </w:t>
      </w:r>
      <w:r>
        <w:rPr>
          <w:rFonts w:ascii="Times New Roman" w:hAnsi="Times New Roman" w:cs="Times New Roman"/>
          <w:sz w:val="24"/>
          <w:szCs w:val="24"/>
        </w:rPr>
        <w:lastRenderedPageBreak/>
        <w:t xml:space="preserve">may be due to similarity in the methodology. </w:t>
      </w:r>
      <w:r w:rsidR="002C7DA6">
        <w:rPr>
          <w:rFonts w:ascii="Times New Roman" w:hAnsi="Times New Roman" w:cs="Times New Roman"/>
          <w:sz w:val="24"/>
          <w:szCs w:val="24"/>
        </w:rPr>
        <w:t xml:space="preserve">It is important to note that there was no statistical significance between </w:t>
      </w:r>
      <w:r w:rsidR="00815786">
        <w:rPr>
          <w:rFonts w:ascii="Times New Roman" w:hAnsi="Times New Roman" w:cs="Times New Roman"/>
          <w:sz w:val="24"/>
          <w:szCs w:val="24"/>
        </w:rPr>
        <w:t xml:space="preserve">the </w:t>
      </w:r>
      <w:r w:rsidR="002C7DA6">
        <w:rPr>
          <w:rFonts w:ascii="Times New Roman" w:hAnsi="Times New Roman" w:cs="Times New Roman"/>
          <w:sz w:val="24"/>
          <w:szCs w:val="24"/>
        </w:rPr>
        <w:t>APGARS score and NST.</w:t>
      </w:r>
      <w:r w:rsidR="00D61F4F" w:rsidRPr="00D61F4F">
        <w:rPr>
          <w:rFonts w:ascii="Times New Roman" w:hAnsi="Times New Roman" w:cs="Times New Roman"/>
          <w:sz w:val="24"/>
          <w:szCs w:val="24"/>
        </w:rPr>
        <w:t xml:space="preserve"> </w:t>
      </w:r>
      <w:r w:rsidR="002310D7">
        <w:rPr>
          <w:rFonts w:ascii="Times New Roman" w:hAnsi="Times New Roman" w:cs="Times New Roman"/>
          <w:sz w:val="24"/>
          <w:szCs w:val="24"/>
        </w:rPr>
        <w:t xml:space="preserve"> It is </w:t>
      </w:r>
      <w:r w:rsidR="00E378E9">
        <w:rPr>
          <w:rFonts w:ascii="Times New Roman" w:hAnsi="Times New Roman" w:cs="Times New Roman"/>
          <w:sz w:val="24"/>
          <w:szCs w:val="24"/>
        </w:rPr>
        <w:t xml:space="preserve">also </w:t>
      </w:r>
      <w:r w:rsidR="002310D7">
        <w:rPr>
          <w:rFonts w:ascii="Times New Roman" w:hAnsi="Times New Roman" w:cs="Times New Roman"/>
          <w:sz w:val="24"/>
          <w:szCs w:val="24"/>
        </w:rPr>
        <w:t>important to note that non-stress test interpretation relies only on one variable, which is the acceleration of fetal heart rate associated with movement. On a lot of occasions, the fetus is asleep during the testing, and considerable time is spent waiting for sufficient acceleration to occur to correctly interpret the results.</w:t>
      </w:r>
    </w:p>
    <w:p w:rsidR="00D61F4F" w:rsidRPr="00D61F4F" w:rsidRDefault="00D61F4F" w:rsidP="00D61F4F">
      <w:pPr>
        <w:spacing w:after="200" w:line="480" w:lineRule="auto"/>
        <w:jc w:val="both"/>
        <w:rPr>
          <w:rFonts w:ascii="Times New Roman" w:hAnsi="Times New Roman" w:cs="Times New Roman"/>
          <w:b/>
          <w:sz w:val="24"/>
          <w:szCs w:val="24"/>
        </w:rPr>
      </w:pPr>
      <w:r w:rsidRPr="00D61F4F">
        <w:rPr>
          <w:rFonts w:ascii="Times New Roman" w:hAnsi="Times New Roman" w:cs="Times New Roman"/>
          <w:b/>
          <w:sz w:val="24"/>
          <w:szCs w:val="24"/>
        </w:rPr>
        <w:t>CONCLUSION</w:t>
      </w:r>
    </w:p>
    <w:p w:rsidR="00D61F4F" w:rsidRDefault="00D61F4F" w:rsidP="00D61F4F">
      <w:pPr>
        <w:spacing w:line="480" w:lineRule="auto"/>
        <w:rPr>
          <w:rFonts w:ascii="Times New Roman" w:hAnsi="Times New Roman" w:cs="Times New Roman"/>
          <w:sz w:val="24"/>
          <w:szCs w:val="24"/>
        </w:rPr>
      </w:pPr>
      <w:r w:rsidRPr="00D61F4F">
        <w:rPr>
          <w:rFonts w:ascii="Times New Roman" w:hAnsi="Times New Roman" w:cs="Times New Roman"/>
          <w:sz w:val="24"/>
          <w:szCs w:val="24"/>
        </w:rPr>
        <w:t xml:space="preserve">The </w:t>
      </w:r>
      <w:r w:rsidRPr="00F97EF8">
        <w:rPr>
          <w:rFonts w:ascii="Times New Roman" w:hAnsi="Times New Roman" w:cs="Times New Roman"/>
          <w:sz w:val="24"/>
          <w:szCs w:val="24"/>
        </w:rPr>
        <w:t xml:space="preserve">association between </w:t>
      </w:r>
      <w:r>
        <w:rPr>
          <w:rFonts w:ascii="Times New Roman" w:hAnsi="Times New Roman" w:cs="Times New Roman"/>
          <w:sz w:val="24"/>
          <w:szCs w:val="24"/>
        </w:rPr>
        <w:t>non-reactive</w:t>
      </w:r>
      <w:r w:rsidRPr="00F97EF8">
        <w:rPr>
          <w:rFonts w:ascii="Times New Roman" w:hAnsi="Times New Roman" w:cs="Times New Roman"/>
          <w:sz w:val="24"/>
          <w:szCs w:val="24"/>
        </w:rPr>
        <w:t xml:space="preserve"> non-stress test and birth weight was statistically significant.</w:t>
      </w:r>
      <w:r w:rsidR="002310D7">
        <w:rPr>
          <w:rFonts w:ascii="Times New Roman" w:hAnsi="Times New Roman" w:cs="Times New Roman"/>
          <w:sz w:val="24"/>
          <w:szCs w:val="24"/>
        </w:rPr>
        <w:t xml:space="preserve"> </w:t>
      </w:r>
      <w:r w:rsidR="00924BCA">
        <w:rPr>
          <w:rFonts w:ascii="Times New Roman" w:hAnsi="Times New Roman" w:cs="Times New Roman"/>
          <w:sz w:val="24"/>
          <w:szCs w:val="24"/>
        </w:rPr>
        <w:t>Non-stress test alone is insufficient to predict neonatal outcomes but c</w:t>
      </w:r>
      <w:r w:rsidR="002310D7">
        <w:rPr>
          <w:rFonts w:ascii="Times New Roman" w:hAnsi="Times New Roman" w:cs="Times New Roman"/>
          <w:sz w:val="24"/>
          <w:szCs w:val="24"/>
        </w:rPr>
        <w:t xml:space="preserve">ombining a non-stress test and an acoustic stimulation test can better predict perinatal outcomes. This will help to reduce false non-reactive </w:t>
      </w:r>
      <w:r w:rsidR="004404B5">
        <w:rPr>
          <w:rFonts w:ascii="Times New Roman" w:hAnsi="Times New Roman" w:cs="Times New Roman"/>
          <w:sz w:val="24"/>
          <w:szCs w:val="24"/>
        </w:rPr>
        <w:t xml:space="preserve">results in </w:t>
      </w:r>
      <w:r w:rsidR="002310D7">
        <w:rPr>
          <w:rFonts w:ascii="Times New Roman" w:hAnsi="Times New Roman" w:cs="Times New Roman"/>
          <w:sz w:val="24"/>
          <w:szCs w:val="24"/>
        </w:rPr>
        <w:t xml:space="preserve">non-stress </w:t>
      </w:r>
      <w:r w:rsidR="00924BCA">
        <w:rPr>
          <w:rFonts w:ascii="Times New Roman" w:hAnsi="Times New Roman" w:cs="Times New Roman"/>
          <w:sz w:val="24"/>
          <w:szCs w:val="24"/>
        </w:rPr>
        <w:t>tests</w:t>
      </w:r>
      <w:r w:rsidR="002310D7">
        <w:rPr>
          <w:rFonts w:ascii="Times New Roman" w:hAnsi="Times New Roman" w:cs="Times New Roman"/>
          <w:sz w:val="24"/>
          <w:szCs w:val="24"/>
        </w:rPr>
        <w:t>.</w:t>
      </w:r>
    </w:p>
    <w:p w:rsidR="00D61F4F" w:rsidRPr="00255F11" w:rsidRDefault="00D61F4F" w:rsidP="00D61F4F">
      <w:pPr>
        <w:spacing w:line="480" w:lineRule="auto"/>
        <w:rPr>
          <w:rFonts w:ascii="Times New Roman" w:hAnsi="Times New Roman" w:cs="Times New Roman"/>
          <w:b/>
          <w:sz w:val="24"/>
          <w:szCs w:val="24"/>
        </w:rPr>
      </w:pPr>
      <w:r w:rsidRPr="00255F11">
        <w:rPr>
          <w:rFonts w:ascii="Times New Roman" w:hAnsi="Times New Roman" w:cs="Times New Roman"/>
          <w:b/>
          <w:sz w:val="24"/>
          <w:szCs w:val="24"/>
        </w:rPr>
        <w:t>RECOMMENDATION</w:t>
      </w:r>
    </w:p>
    <w:p w:rsidR="007A43F4" w:rsidRDefault="00D61F4F" w:rsidP="00D61F4F">
      <w:pPr>
        <w:spacing w:line="480" w:lineRule="auto"/>
        <w:rPr>
          <w:rFonts w:ascii="Times New Roman" w:hAnsi="Times New Roman" w:cs="Times New Roman"/>
          <w:sz w:val="24"/>
          <w:szCs w:val="24"/>
        </w:rPr>
      </w:pPr>
      <w:r>
        <w:rPr>
          <w:rFonts w:ascii="Times New Roman" w:hAnsi="Times New Roman" w:cs="Times New Roman"/>
          <w:sz w:val="24"/>
          <w:szCs w:val="24"/>
        </w:rPr>
        <w:t>H</w:t>
      </w:r>
      <w:r w:rsidRPr="00BA0426">
        <w:rPr>
          <w:rFonts w:ascii="Times New Roman" w:hAnsi="Times New Roman" w:cs="Times New Roman"/>
          <w:sz w:val="24"/>
          <w:szCs w:val="24"/>
        </w:rPr>
        <w:t xml:space="preserve">ealth institutions involved in obstetrics and delivery services should develop </w:t>
      </w:r>
      <w:r>
        <w:rPr>
          <w:rFonts w:ascii="Times New Roman" w:hAnsi="Times New Roman" w:cs="Times New Roman"/>
          <w:sz w:val="24"/>
          <w:szCs w:val="24"/>
        </w:rPr>
        <w:t xml:space="preserve">policies that incorporate the </w:t>
      </w:r>
      <w:r w:rsidR="00AD1782">
        <w:rPr>
          <w:rFonts w:ascii="Times New Roman" w:hAnsi="Times New Roman" w:cs="Times New Roman"/>
          <w:sz w:val="24"/>
          <w:szCs w:val="24"/>
        </w:rPr>
        <w:t>Non-stress</w:t>
      </w:r>
      <w:r>
        <w:rPr>
          <w:rFonts w:ascii="Times New Roman" w:hAnsi="Times New Roman" w:cs="Times New Roman"/>
          <w:sz w:val="24"/>
          <w:szCs w:val="24"/>
        </w:rPr>
        <w:t xml:space="preserve"> test</w:t>
      </w:r>
      <w:r w:rsidRPr="00BA0426">
        <w:rPr>
          <w:rFonts w:ascii="Times New Roman" w:hAnsi="Times New Roman" w:cs="Times New Roman"/>
          <w:sz w:val="24"/>
          <w:szCs w:val="24"/>
        </w:rPr>
        <w:t xml:space="preserve"> in </w:t>
      </w:r>
      <w:r w:rsidR="004404B5">
        <w:rPr>
          <w:rFonts w:ascii="Times New Roman" w:hAnsi="Times New Roman" w:cs="Times New Roman"/>
          <w:sz w:val="24"/>
          <w:szCs w:val="24"/>
        </w:rPr>
        <w:t xml:space="preserve">combination with other surveillance tools in </w:t>
      </w:r>
      <w:r w:rsidRPr="00BA0426">
        <w:rPr>
          <w:rFonts w:ascii="Times New Roman" w:hAnsi="Times New Roman" w:cs="Times New Roman"/>
          <w:sz w:val="24"/>
          <w:szCs w:val="24"/>
        </w:rPr>
        <w:t>their patient management protocol and this should be routinely carried out for all preg</w:t>
      </w:r>
      <w:r>
        <w:rPr>
          <w:rFonts w:ascii="Times New Roman" w:hAnsi="Times New Roman" w:cs="Times New Roman"/>
          <w:sz w:val="24"/>
          <w:szCs w:val="24"/>
        </w:rPr>
        <w:t>nant women with any of the high-</w:t>
      </w:r>
      <w:r w:rsidRPr="00BA0426">
        <w:rPr>
          <w:rFonts w:ascii="Times New Roman" w:hAnsi="Times New Roman" w:cs="Times New Roman"/>
          <w:sz w:val="24"/>
          <w:szCs w:val="24"/>
        </w:rPr>
        <w:t>risk factors at term.</w:t>
      </w:r>
    </w:p>
    <w:p w:rsidR="00AD1782" w:rsidRPr="00255F11" w:rsidRDefault="00255F11" w:rsidP="00255F11">
      <w:pPr>
        <w:widowControl w:val="0"/>
        <w:spacing w:after="0" w:line="480" w:lineRule="auto"/>
        <w:contextualSpacing/>
        <w:jc w:val="both"/>
        <w:rPr>
          <w:rFonts w:ascii="Times New Roman" w:hAnsi="Times New Roman" w:cs="Times New Roman"/>
        </w:rPr>
      </w:pPr>
      <w:r w:rsidRPr="00CD671C">
        <w:rPr>
          <w:rFonts w:ascii="Times New Roman" w:hAnsi="Times New Roman" w:cs="Times New Roman"/>
          <w:sz w:val="24"/>
          <w:szCs w:val="24"/>
          <w:u w:val="single"/>
        </w:rPr>
        <w:t>Acknowledgment:</w:t>
      </w:r>
      <w:r>
        <w:rPr>
          <w:rFonts w:ascii="Times New Roman" w:hAnsi="Times New Roman" w:cs="Times New Roman"/>
          <w:sz w:val="24"/>
          <w:szCs w:val="24"/>
        </w:rPr>
        <w:t xml:space="preserve"> </w:t>
      </w:r>
      <w:r w:rsidRPr="00255F11">
        <w:rPr>
          <w:rFonts w:ascii="Arial" w:eastAsia="Calibri" w:hAnsi="Arial" w:cs="Arial"/>
        </w:rPr>
        <w:t>The authors wish to thank the study participants and</w:t>
      </w:r>
      <w:r>
        <w:rPr>
          <w:rFonts w:ascii="Arial" w:eastAsia="Calibri" w:hAnsi="Arial" w:cs="Arial"/>
        </w:rPr>
        <w:t xml:space="preserve"> the entire staff of the R</w:t>
      </w:r>
      <w:r w:rsidRPr="00255F11">
        <w:rPr>
          <w:rFonts w:ascii="Arial" w:eastAsia="Calibri" w:hAnsi="Arial" w:cs="Arial"/>
        </w:rPr>
        <w:t>adiology department for their cooperation that led to the success of this study.</w:t>
      </w:r>
    </w:p>
    <w:p w:rsidR="00255F11" w:rsidRDefault="00701109" w:rsidP="00255F11">
      <w:pPr>
        <w:spacing w:line="480" w:lineRule="auto"/>
        <w:jc w:val="both"/>
        <w:rPr>
          <w:rFonts w:ascii="Times New Roman" w:hAnsi="Times New Roman" w:cs="Times New Roman"/>
          <w:sz w:val="24"/>
          <w:szCs w:val="24"/>
        </w:rPr>
      </w:pPr>
      <w:r w:rsidRPr="00CD671C">
        <w:rPr>
          <w:rFonts w:ascii="Times New Roman" w:hAnsi="Times New Roman" w:cs="Times New Roman"/>
          <w:sz w:val="24"/>
          <w:szCs w:val="24"/>
          <w:u w:val="single"/>
        </w:rPr>
        <w:t>Author contribution</w:t>
      </w:r>
      <w:r w:rsidR="00665038" w:rsidRPr="00CD671C">
        <w:rPr>
          <w:rFonts w:ascii="Times New Roman" w:hAnsi="Times New Roman" w:cs="Times New Roman"/>
          <w:sz w:val="24"/>
          <w:szCs w:val="24"/>
          <w:u w:val="single"/>
        </w:rPr>
        <w:t>s</w:t>
      </w:r>
      <w:r w:rsidR="00665038">
        <w:rPr>
          <w:rFonts w:ascii="Times New Roman" w:hAnsi="Times New Roman" w:cs="Times New Roman"/>
          <w:sz w:val="24"/>
          <w:szCs w:val="24"/>
        </w:rPr>
        <w:t xml:space="preserve">: </w:t>
      </w:r>
      <w:r>
        <w:rPr>
          <w:rFonts w:ascii="Times New Roman" w:hAnsi="Times New Roman" w:cs="Times New Roman"/>
          <w:sz w:val="24"/>
          <w:szCs w:val="24"/>
        </w:rPr>
        <w:t>All authors contributed in</w:t>
      </w:r>
      <w:r w:rsidR="00255F11">
        <w:rPr>
          <w:rFonts w:ascii="Times New Roman" w:hAnsi="Times New Roman" w:cs="Times New Roman"/>
          <w:sz w:val="24"/>
          <w:szCs w:val="24"/>
        </w:rPr>
        <w:t xml:space="preserve"> every aspect of the manuscript:</w:t>
      </w:r>
      <w:r>
        <w:rPr>
          <w:rFonts w:ascii="Times New Roman" w:hAnsi="Times New Roman" w:cs="Times New Roman"/>
          <w:sz w:val="24"/>
          <w:szCs w:val="24"/>
        </w:rPr>
        <w:t xml:space="preserve"> conceptualization, data collection</w:t>
      </w:r>
      <w:r w:rsidR="00255F11">
        <w:rPr>
          <w:rFonts w:ascii="Times New Roman" w:hAnsi="Times New Roman" w:cs="Times New Roman"/>
          <w:sz w:val="24"/>
          <w:szCs w:val="24"/>
        </w:rPr>
        <w:t xml:space="preserve"> and analysis, interpretation of the analyzed data, manuscript writing, and final proofing.</w:t>
      </w:r>
      <w:r w:rsidR="00255F11" w:rsidRPr="00255F11">
        <w:rPr>
          <w:rFonts w:ascii="Times New Roman" w:hAnsi="Times New Roman" w:cs="Times New Roman"/>
          <w:sz w:val="24"/>
          <w:szCs w:val="24"/>
        </w:rPr>
        <w:t xml:space="preserve"> </w:t>
      </w:r>
    </w:p>
    <w:p w:rsidR="00255F11" w:rsidRDefault="00255F11" w:rsidP="002C7DA6">
      <w:pPr>
        <w:spacing w:line="480" w:lineRule="auto"/>
        <w:jc w:val="both"/>
        <w:rPr>
          <w:rFonts w:ascii="Times New Roman" w:hAnsi="Times New Roman" w:cs="Times New Roman"/>
          <w:sz w:val="24"/>
          <w:szCs w:val="24"/>
        </w:rPr>
      </w:pPr>
      <w:r w:rsidRPr="00CD671C">
        <w:rPr>
          <w:rFonts w:ascii="Times New Roman" w:hAnsi="Times New Roman" w:cs="Times New Roman"/>
          <w:sz w:val="24"/>
          <w:szCs w:val="24"/>
          <w:u w:val="single"/>
        </w:rPr>
        <w:t>Data</w:t>
      </w:r>
      <w:r w:rsidRPr="00255F11">
        <w:rPr>
          <w:rFonts w:ascii="Times New Roman" w:hAnsi="Times New Roman" w:cs="Times New Roman"/>
          <w:sz w:val="24"/>
          <w:szCs w:val="24"/>
        </w:rPr>
        <w:t>: Anonymized data could be made a</w:t>
      </w:r>
      <w:r>
        <w:rPr>
          <w:rFonts w:ascii="Times New Roman" w:hAnsi="Times New Roman" w:cs="Times New Roman"/>
          <w:sz w:val="24"/>
          <w:szCs w:val="24"/>
        </w:rPr>
        <w:t>vailable upon</w:t>
      </w:r>
      <w:r w:rsidRPr="00255F11">
        <w:rPr>
          <w:rFonts w:ascii="Times New Roman" w:hAnsi="Times New Roman" w:cs="Times New Roman"/>
          <w:sz w:val="24"/>
          <w:szCs w:val="24"/>
        </w:rPr>
        <w:t xml:space="preserve"> request by the corresponding author. </w:t>
      </w:r>
    </w:p>
    <w:p w:rsidR="00255F11" w:rsidRDefault="00757E4B" w:rsidP="00D61F4F">
      <w:pPr>
        <w:spacing w:line="480" w:lineRule="auto"/>
        <w:rPr>
          <w:rFonts w:ascii="Times New Roman" w:hAnsi="Times New Roman" w:cs="Times New Roman"/>
          <w:sz w:val="24"/>
          <w:szCs w:val="24"/>
        </w:rPr>
      </w:pPr>
      <w:r w:rsidRPr="00CD671C">
        <w:rPr>
          <w:rFonts w:ascii="Times New Roman" w:hAnsi="Times New Roman" w:cs="Times New Roman"/>
          <w:sz w:val="24"/>
          <w:szCs w:val="24"/>
          <w:u w:val="single"/>
        </w:rPr>
        <w:lastRenderedPageBreak/>
        <w:t>Ethical approval</w:t>
      </w:r>
      <w:r w:rsidR="00665038">
        <w:rPr>
          <w:rFonts w:ascii="Times New Roman" w:hAnsi="Times New Roman" w:cs="Times New Roman"/>
          <w:sz w:val="24"/>
          <w:szCs w:val="24"/>
        </w:rPr>
        <w:t xml:space="preserve">: </w:t>
      </w:r>
      <w:r>
        <w:rPr>
          <w:rFonts w:ascii="Times New Roman" w:hAnsi="Times New Roman" w:cs="Times New Roman"/>
          <w:sz w:val="24"/>
          <w:szCs w:val="24"/>
        </w:rPr>
        <w:t>This was received from the institution of the study</w:t>
      </w:r>
      <w:r w:rsidR="002C7DA6">
        <w:rPr>
          <w:rFonts w:ascii="Times New Roman" w:hAnsi="Times New Roman" w:cs="Times New Roman"/>
          <w:sz w:val="24"/>
          <w:szCs w:val="24"/>
        </w:rPr>
        <w:t xml:space="preserve"> </w:t>
      </w:r>
      <w:r w:rsidR="00E93980">
        <w:rPr>
          <w:rFonts w:ascii="Times New Roman" w:hAnsi="Times New Roman" w:cs="Times New Roman"/>
          <w:sz w:val="24"/>
          <w:szCs w:val="24"/>
        </w:rPr>
        <w:t>and</w:t>
      </w:r>
      <w:r w:rsidR="00665038">
        <w:rPr>
          <w:rFonts w:ascii="Times New Roman" w:hAnsi="Times New Roman" w:cs="Times New Roman"/>
          <w:sz w:val="24"/>
          <w:szCs w:val="24"/>
        </w:rPr>
        <w:t xml:space="preserve"> </w:t>
      </w:r>
      <w:r w:rsidR="00E93980">
        <w:rPr>
          <w:rFonts w:ascii="Times New Roman" w:hAnsi="Times New Roman" w:cs="Times New Roman"/>
          <w:sz w:val="24"/>
          <w:szCs w:val="24"/>
        </w:rPr>
        <w:t>t</w:t>
      </w:r>
      <w:r w:rsidR="00665038" w:rsidRPr="00665038">
        <w:rPr>
          <w:rFonts w:ascii="Times New Roman" w:hAnsi="Times New Roman" w:cs="Times New Roman"/>
          <w:sz w:val="24"/>
          <w:szCs w:val="24"/>
        </w:rPr>
        <w:t>h</w:t>
      </w:r>
      <w:r w:rsidR="00E93980">
        <w:rPr>
          <w:rFonts w:ascii="Times New Roman" w:hAnsi="Times New Roman" w:cs="Times New Roman"/>
          <w:sz w:val="24"/>
          <w:szCs w:val="24"/>
        </w:rPr>
        <w:t>e</w:t>
      </w:r>
      <w:r w:rsidR="00665038" w:rsidRPr="00665038">
        <w:rPr>
          <w:rFonts w:ascii="Times New Roman" w:hAnsi="Times New Roman" w:cs="Times New Roman"/>
          <w:sz w:val="24"/>
          <w:szCs w:val="24"/>
        </w:rPr>
        <w:t xml:space="preserve"> study was conducted under the ethical principles of the Declaration of Helsinki.</w:t>
      </w:r>
    </w:p>
    <w:p w:rsidR="00757E4B" w:rsidRDefault="00665038" w:rsidP="00D61F4F">
      <w:pPr>
        <w:spacing w:line="480" w:lineRule="auto"/>
        <w:rPr>
          <w:rFonts w:ascii="Times New Roman" w:hAnsi="Times New Roman" w:cs="Times New Roman"/>
          <w:sz w:val="24"/>
          <w:szCs w:val="24"/>
        </w:rPr>
      </w:pPr>
      <w:r>
        <w:rPr>
          <w:rFonts w:ascii="Times New Roman" w:hAnsi="Times New Roman" w:cs="Times New Roman"/>
          <w:sz w:val="24"/>
          <w:szCs w:val="24"/>
        </w:rPr>
        <w:t xml:space="preserve">Conflict of interest: None </w:t>
      </w:r>
    </w:p>
    <w:p w:rsidR="00757E4B" w:rsidRDefault="00665038" w:rsidP="00D61F4F">
      <w:pPr>
        <w:spacing w:line="480" w:lineRule="auto"/>
        <w:rPr>
          <w:rFonts w:ascii="Times New Roman" w:hAnsi="Times New Roman" w:cs="Times New Roman"/>
          <w:sz w:val="24"/>
          <w:szCs w:val="24"/>
        </w:rPr>
      </w:pPr>
      <w:r>
        <w:rPr>
          <w:rFonts w:ascii="Times New Roman" w:hAnsi="Times New Roman" w:cs="Times New Roman"/>
          <w:sz w:val="24"/>
          <w:szCs w:val="24"/>
        </w:rPr>
        <w:t>Funding: N</w:t>
      </w:r>
      <w:r w:rsidR="00757E4B">
        <w:rPr>
          <w:rFonts w:ascii="Times New Roman" w:hAnsi="Times New Roman" w:cs="Times New Roman"/>
          <w:sz w:val="24"/>
          <w:szCs w:val="24"/>
        </w:rPr>
        <w:t>one received</w:t>
      </w:r>
    </w:p>
    <w:p w:rsidR="00806CDC" w:rsidRDefault="00757E4B" w:rsidP="00665038">
      <w:pPr>
        <w:spacing w:after="0" w:line="480" w:lineRule="auto"/>
        <w:contextualSpacing/>
        <w:jc w:val="both"/>
        <w:rPr>
          <w:rFonts w:ascii="Arial" w:eastAsia="Calibri" w:hAnsi="Arial" w:cs="Arial"/>
          <w:kern w:val="2"/>
        </w:rPr>
      </w:pPr>
      <w:r>
        <w:rPr>
          <w:rFonts w:ascii="Times New Roman" w:hAnsi="Times New Roman" w:cs="Times New Roman"/>
          <w:sz w:val="24"/>
          <w:szCs w:val="24"/>
        </w:rPr>
        <w:t xml:space="preserve">Artificial </w:t>
      </w:r>
      <w:r w:rsidR="00665038">
        <w:rPr>
          <w:rFonts w:ascii="Times New Roman" w:hAnsi="Times New Roman" w:cs="Times New Roman"/>
          <w:sz w:val="24"/>
          <w:szCs w:val="24"/>
        </w:rPr>
        <w:t>intelligence</w:t>
      </w:r>
      <w:r w:rsidR="00665038" w:rsidRPr="00255F11">
        <w:rPr>
          <w:rFonts w:ascii="Times New Roman" w:hAnsi="Times New Roman" w:cs="Times New Roman"/>
        </w:rPr>
        <w:t xml:space="preserve">: </w:t>
      </w:r>
      <w:r w:rsidR="00665038" w:rsidRPr="00255F11">
        <w:rPr>
          <w:rFonts w:ascii="Arial" w:eastAsia="Calibri" w:hAnsi="Arial" w:cs="Arial"/>
          <w:kern w:val="2"/>
        </w:rPr>
        <w:t xml:space="preserve"> Author(s) hereby declare that NO generative AI technologies such as Large Language Models (ChatGPT, COPILOT, etc) and te</w:t>
      </w:r>
      <w:r w:rsidR="00806CDC">
        <w:rPr>
          <w:rFonts w:ascii="Arial" w:eastAsia="Calibri" w:hAnsi="Arial" w:cs="Arial"/>
          <w:kern w:val="2"/>
        </w:rPr>
        <w:t xml:space="preserve">xt-to-image generators </w:t>
      </w:r>
      <w:r w:rsidR="009E7132">
        <w:rPr>
          <w:rFonts w:ascii="Arial" w:eastAsia="Calibri" w:hAnsi="Arial" w:cs="Arial"/>
          <w:kern w:val="2"/>
        </w:rPr>
        <w:t>were</w:t>
      </w:r>
      <w:r w:rsidR="00665038" w:rsidRPr="00255F11">
        <w:rPr>
          <w:rFonts w:ascii="Arial" w:eastAsia="Calibri" w:hAnsi="Arial" w:cs="Arial"/>
          <w:kern w:val="2"/>
        </w:rPr>
        <w:t xml:space="preserve"> used during </w:t>
      </w:r>
      <w:r w:rsidR="00C7004D">
        <w:rPr>
          <w:rFonts w:ascii="Arial" w:eastAsia="Calibri" w:hAnsi="Arial" w:cs="Arial"/>
          <w:kern w:val="2"/>
        </w:rPr>
        <w:t xml:space="preserve">the </w:t>
      </w:r>
      <w:r w:rsidR="00665038" w:rsidRPr="00255F11">
        <w:rPr>
          <w:rFonts w:ascii="Arial" w:eastAsia="Calibri" w:hAnsi="Arial" w:cs="Arial"/>
          <w:kern w:val="2"/>
        </w:rPr>
        <w:t xml:space="preserve">writing or editing of manuscripts. </w:t>
      </w:r>
    </w:p>
    <w:p w:rsidR="00C7004D" w:rsidRDefault="00C7004D" w:rsidP="00665038">
      <w:pPr>
        <w:spacing w:after="0" w:line="480" w:lineRule="auto"/>
        <w:contextualSpacing/>
        <w:jc w:val="both"/>
        <w:rPr>
          <w:rFonts w:ascii="Arial" w:eastAsia="Calibri" w:hAnsi="Arial" w:cs="Arial"/>
          <w:b/>
          <w:kern w:val="2"/>
          <w:sz w:val="24"/>
          <w:szCs w:val="24"/>
        </w:rPr>
      </w:pPr>
    </w:p>
    <w:p w:rsidR="00806CDC" w:rsidRPr="00806CDC" w:rsidRDefault="00806CDC" w:rsidP="00665038">
      <w:pPr>
        <w:spacing w:after="0" w:line="480" w:lineRule="auto"/>
        <w:contextualSpacing/>
        <w:jc w:val="both"/>
        <w:rPr>
          <w:rFonts w:ascii="Arial" w:eastAsia="Calibri" w:hAnsi="Arial" w:cs="Arial"/>
          <w:b/>
          <w:kern w:val="2"/>
          <w:sz w:val="24"/>
          <w:szCs w:val="24"/>
        </w:rPr>
      </w:pPr>
      <w:r w:rsidRPr="00806CDC">
        <w:rPr>
          <w:rFonts w:ascii="Arial" w:eastAsia="Calibri" w:hAnsi="Arial" w:cs="Arial"/>
          <w:b/>
          <w:kern w:val="2"/>
          <w:sz w:val="24"/>
          <w:szCs w:val="24"/>
        </w:rPr>
        <w:t>REFERENCES</w:t>
      </w:r>
    </w:p>
    <w:p w:rsidR="009E7132" w:rsidRPr="002E722D" w:rsidRDefault="009E7132" w:rsidP="009E7132">
      <w:pPr>
        <w:pStyle w:val="EndnoteText"/>
        <w:numPr>
          <w:ilvl w:val="0"/>
          <w:numId w:val="5"/>
        </w:numPr>
        <w:spacing w:line="480" w:lineRule="auto"/>
        <w:ind w:hanging="720"/>
        <w:jc w:val="both"/>
        <w:rPr>
          <w:rFonts w:ascii="Times New Roman" w:hAnsi="Times New Roman" w:cs="Times New Roman"/>
          <w:sz w:val="24"/>
          <w:szCs w:val="24"/>
        </w:rPr>
      </w:pPr>
      <w:r w:rsidRPr="002E722D">
        <w:rPr>
          <w:rFonts w:ascii="Times New Roman" w:hAnsi="Times New Roman" w:cs="Times New Roman"/>
          <w:sz w:val="24"/>
          <w:szCs w:val="24"/>
        </w:rPr>
        <w:t xml:space="preserve">Sponge CY. Defining “Term” </w:t>
      </w:r>
      <w:r>
        <w:rPr>
          <w:rFonts w:ascii="Times New Roman" w:hAnsi="Times New Roman" w:cs="Times New Roman"/>
          <w:sz w:val="24"/>
          <w:szCs w:val="24"/>
        </w:rPr>
        <w:t>pregnancy. JAMA. 2013; 309(23)</w:t>
      </w:r>
      <w:r w:rsidRPr="002E722D">
        <w:rPr>
          <w:rFonts w:ascii="Times New Roman" w:hAnsi="Times New Roman" w:cs="Times New Roman"/>
          <w:sz w:val="24"/>
          <w:szCs w:val="24"/>
        </w:rPr>
        <w:t>: 2445-2446.</w:t>
      </w:r>
      <w:r>
        <w:rPr>
          <w:rFonts w:ascii="Times New Roman" w:hAnsi="Times New Roman" w:cs="Times New Roman"/>
          <w:sz w:val="24"/>
          <w:szCs w:val="24"/>
        </w:rPr>
        <w:tab/>
      </w:r>
    </w:p>
    <w:p w:rsidR="009E7132" w:rsidRDefault="009E7132" w:rsidP="009E7132">
      <w:pPr>
        <w:pStyle w:val="EndnoteText"/>
        <w:numPr>
          <w:ilvl w:val="0"/>
          <w:numId w:val="5"/>
        </w:numPr>
        <w:spacing w:line="480" w:lineRule="auto"/>
        <w:ind w:hanging="720"/>
        <w:jc w:val="both"/>
        <w:rPr>
          <w:rFonts w:ascii="Times New Roman" w:eastAsia="Calibri" w:hAnsi="Times New Roman" w:cs="Times New Roman"/>
          <w:sz w:val="24"/>
          <w:szCs w:val="24"/>
        </w:rPr>
      </w:pPr>
      <w:r w:rsidRPr="002E722D">
        <w:rPr>
          <w:rFonts w:ascii="Times New Roman" w:hAnsi="Times New Roman" w:cs="Times New Roman"/>
          <w:sz w:val="24"/>
          <w:szCs w:val="24"/>
        </w:rPr>
        <w:t>Lohana RU, Khatrin M, Hariharan C. Correlation</w:t>
      </w:r>
      <w:r>
        <w:rPr>
          <w:rFonts w:ascii="Times New Roman" w:hAnsi="Times New Roman" w:cs="Times New Roman"/>
          <w:sz w:val="24"/>
          <w:szCs w:val="24"/>
        </w:rPr>
        <w:t xml:space="preserve"> of non-stress test with fetal outcome</w:t>
      </w:r>
      <w:r w:rsidRPr="002E722D">
        <w:rPr>
          <w:rFonts w:ascii="Times New Roman" w:hAnsi="Times New Roman" w:cs="Times New Roman"/>
          <w:sz w:val="24"/>
          <w:szCs w:val="24"/>
        </w:rPr>
        <w:t xml:space="preserve"> in term pregnancy</w:t>
      </w:r>
      <w:r>
        <w:rPr>
          <w:rFonts w:ascii="Times New Roman" w:hAnsi="Times New Roman" w:cs="Times New Roman"/>
          <w:sz w:val="24"/>
          <w:szCs w:val="24"/>
        </w:rPr>
        <w:t xml:space="preserve"> </w:t>
      </w:r>
      <w:r w:rsidRPr="002E722D">
        <w:rPr>
          <w:rFonts w:ascii="Times New Roman" w:hAnsi="Times New Roman" w:cs="Times New Roman"/>
          <w:sz w:val="24"/>
          <w:szCs w:val="24"/>
        </w:rPr>
        <w:t xml:space="preserve">(37-42 weeks). Int J Reprod </w:t>
      </w:r>
      <w:r w:rsidR="00C7004D">
        <w:rPr>
          <w:rFonts w:ascii="Times New Roman" w:hAnsi="Times New Roman" w:cs="Times New Roman"/>
          <w:sz w:val="24"/>
          <w:szCs w:val="24"/>
        </w:rPr>
        <w:t>Contracept</w:t>
      </w:r>
      <w:r w:rsidRPr="002E722D">
        <w:rPr>
          <w:rFonts w:ascii="Times New Roman" w:hAnsi="Times New Roman" w:cs="Times New Roman"/>
          <w:sz w:val="24"/>
          <w:szCs w:val="24"/>
        </w:rPr>
        <w:t xml:space="preserve"> </w:t>
      </w:r>
      <w:r>
        <w:rPr>
          <w:rFonts w:ascii="Times New Roman" w:hAnsi="Times New Roman" w:cs="Times New Roman"/>
          <w:sz w:val="24"/>
          <w:szCs w:val="24"/>
        </w:rPr>
        <w:t>Obstet</w:t>
      </w:r>
      <w:r w:rsidRPr="002E722D">
        <w:rPr>
          <w:rFonts w:ascii="Times New Roman" w:hAnsi="Times New Roman" w:cs="Times New Roman"/>
          <w:sz w:val="24"/>
          <w:szCs w:val="24"/>
        </w:rPr>
        <w:t xml:space="preserve"> Gynecol. 2013; 2: 639-45.</w:t>
      </w:r>
      <w:r w:rsidR="00C7004D">
        <w:rPr>
          <w:rFonts w:ascii="Times New Roman" w:hAnsi="Times New Roman" w:cs="Times New Roman"/>
          <w:sz w:val="24"/>
          <w:szCs w:val="24"/>
        </w:rPr>
        <w:t xml:space="preserve"> doi: 10.5455/2320-1770.ijrcog20131229</w:t>
      </w:r>
    </w:p>
    <w:p w:rsidR="009E7132" w:rsidRPr="009E7132" w:rsidRDefault="009E7132" w:rsidP="009E7132">
      <w:pPr>
        <w:pStyle w:val="EndnoteText"/>
        <w:numPr>
          <w:ilvl w:val="0"/>
          <w:numId w:val="5"/>
        </w:numPr>
        <w:spacing w:line="480" w:lineRule="auto"/>
        <w:ind w:hanging="720"/>
        <w:jc w:val="both"/>
        <w:rPr>
          <w:rFonts w:ascii="Times New Roman" w:eastAsia="Calibri" w:hAnsi="Times New Roman" w:cs="Times New Roman"/>
          <w:sz w:val="24"/>
          <w:szCs w:val="24"/>
        </w:rPr>
      </w:pPr>
      <w:r w:rsidRPr="009E7132">
        <w:rPr>
          <w:rFonts w:ascii="Times New Roman" w:eastAsia="Calibri" w:hAnsi="Times New Roman" w:cs="Times New Roman"/>
          <w:sz w:val="24"/>
          <w:szCs w:val="24"/>
        </w:rPr>
        <w:t xml:space="preserve">Ullah N, Usman M, Khan AR. Sonographic biophysical profile in </w:t>
      </w:r>
      <w:r w:rsidR="0043282D">
        <w:rPr>
          <w:rFonts w:ascii="Times New Roman" w:eastAsia="Calibri" w:hAnsi="Times New Roman" w:cs="Times New Roman"/>
          <w:sz w:val="24"/>
          <w:szCs w:val="24"/>
        </w:rPr>
        <w:t xml:space="preserve">the </w:t>
      </w:r>
      <w:r w:rsidRPr="009E7132">
        <w:rPr>
          <w:rFonts w:ascii="Times New Roman" w:eastAsia="Calibri" w:hAnsi="Times New Roman" w:cs="Times New Roman"/>
          <w:sz w:val="24"/>
          <w:szCs w:val="24"/>
        </w:rPr>
        <w:t xml:space="preserve">detection of </w:t>
      </w:r>
      <w:r w:rsidR="0043282D">
        <w:rPr>
          <w:rFonts w:ascii="Times New Roman" w:eastAsia="Calibri" w:hAnsi="Times New Roman" w:cs="Times New Roman"/>
          <w:sz w:val="24"/>
          <w:szCs w:val="24"/>
        </w:rPr>
        <w:t>fetal</w:t>
      </w:r>
      <w:r w:rsidRPr="009E7132">
        <w:rPr>
          <w:rFonts w:ascii="Times New Roman" w:eastAsia="Calibri" w:hAnsi="Times New Roman" w:cs="Times New Roman"/>
          <w:sz w:val="24"/>
          <w:szCs w:val="24"/>
        </w:rPr>
        <w:t xml:space="preserve"> hypoxia in 100 cases of suspected </w:t>
      </w:r>
      <w:r w:rsidR="0043282D">
        <w:rPr>
          <w:rFonts w:ascii="Times New Roman" w:eastAsia="Calibri" w:hAnsi="Times New Roman" w:cs="Times New Roman"/>
          <w:sz w:val="24"/>
          <w:szCs w:val="24"/>
        </w:rPr>
        <w:t>high-risk</w:t>
      </w:r>
      <w:r w:rsidRPr="009E7132">
        <w:rPr>
          <w:rFonts w:ascii="Times New Roman" w:eastAsia="Calibri" w:hAnsi="Times New Roman" w:cs="Times New Roman"/>
          <w:sz w:val="24"/>
          <w:szCs w:val="24"/>
        </w:rPr>
        <w:t xml:space="preserve"> pregnancy. J Ayub Med Coll Abbottabad 2010; 22(3)</w:t>
      </w:r>
      <w:r w:rsidR="00C7004D">
        <w:rPr>
          <w:rFonts w:ascii="Times New Roman" w:eastAsia="Calibri" w:hAnsi="Times New Roman" w:cs="Times New Roman"/>
          <w:sz w:val="24"/>
          <w:szCs w:val="24"/>
        </w:rPr>
        <w:t>: 77-80</w:t>
      </w:r>
      <w:r w:rsidRPr="009E7132">
        <w:rPr>
          <w:rFonts w:ascii="Times New Roman" w:eastAsia="Calibri" w:hAnsi="Times New Roman" w:cs="Times New Roman"/>
          <w:sz w:val="24"/>
          <w:szCs w:val="24"/>
        </w:rPr>
        <w:t>.</w:t>
      </w:r>
      <w:r w:rsidR="00C7004D">
        <w:rPr>
          <w:rFonts w:ascii="Times New Roman" w:eastAsia="Calibri" w:hAnsi="Times New Roman" w:cs="Times New Roman"/>
          <w:sz w:val="24"/>
          <w:szCs w:val="24"/>
        </w:rPr>
        <w:t xml:space="preserve"> PMID: 22338424.</w:t>
      </w:r>
    </w:p>
    <w:p w:rsidR="009E7132" w:rsidRPr="009E7132" w:rsidRDefault="009E7132" w:rsidP="009E7132">
      <w:pPr>
        <w:numPr>
          <w:ilvl w:val="0"/>
          <w:numId w:val="5"/>
        </w:numPr>
        <w:spacing w:after="0" w:line="480" w:lineRule="auto"/>
        <w:ind w:hanging="720"/>
        <w:jc w:val="both"/>
        <w:rPr>
          <w:rFonts w:ascii="Times New Roman" w:eastAsia="Calibri" w:hAnsi="Times New Roman" w:cs="Times New Roman"/>
          <w:sz w:val="24"/>
          <w:szCs w:val="24"/>
        </w:rPr>
      </w:pPr>
      <w:r w:rsidRPr="009E7132">
        <w:rPr>
          <w:rFonts w:ascii="Times New Roman" w:eastAsia="Calibri" w:hAnsi="Times New Roman" w:cs="Times New Roman"/>
          <w:sz w:val="24"/>
          <w:szCs w:val="24"/>
        </w:rPr>
        <w:t>Daftary SN, Bhide A</w:t>
      </w:r>
      <w:r w:rsidR="0043282D">
        <w:rPr>
          <w:rFonts w:ascii="Times New Roman" w:eastAsia="Calibri" w:hAnsi="Times New Roman" w:cs="Times New Roman"/>
          <w:sz w:val="24"/>
          <w:szCs w:val="24"/>
        </w:rPr>
        <w:t>G. Antepartum Care of the High-</w:t>
      </w:r>
      <w:r w:rsidRPr="009E7132">
        <w:rPr>
          <w:rFonts w:ascii="Times New Roman" w:eastAsia="Calibri" w:hAnsi="Times New Roman" w:cs="Times New Roman"/>
          <w:sz w:val="24"/>
          <w:szCs w:val="24"/>
        </w:rPr>
        <w:t xml:space="preserve">risk </w:t>
      </w:r>
      <w:r w:rsidR="0043282D">
        <w:rPr>
          <w:rFonts w:ascii="Times New Roman" w:eastAsia="Calibri" w:hAnsi="Times New Roman" w:cs="Times New Roman"/>
          <w:sz w:val="24"/>
          <w:szCs w:val="24"/>
        </w:rPr>
        <w:t>Pregnancy</w:t>
      </w:r>
      <w:r w:rsidRPr="009E7132">
        <w:rPr>
          <w:rFonts w:ascii="Times New Roman" w:eastAsia="Calibri" w:hAnsi="Times New Roman" w:cs="Times New Roman"/>
          <w:sz w:val="24"/>
          <w:szCs w:val="24"/>
        </w:rPr>
        <w:t xml:space="preserve"> and Delivery: A South Asian perspective: </w:t>
      </w:r>
      <w:r w:rsidR="0043282D">
        <w:rPr>
          <w:rFonts w:ascii="Times New Roman" w:eastAsia="Calibri" w:hAnsi="Times New Roman" w:cs="Times New Roman"/>
          <w:sz w:val="24"/>
          <w:szCs w:val="24"/>
        </w:rPr>
        <w:t xml:space="preserve">3rd ed. Elsevier, India. 2008; </w:t>
      </w:r>
      <w:r w:rsidRPr="009E7132">
        <w:rPr>
          <w:rFonts w:ascii="Times New Roman" w:eastAsia="Calibri" w:hAnsi="Times New Roman" w:cs="Times New Roman"/>
          <w:sz w:val="24"/>
          <w:szCs w:val="24"/>
        </w:rPr>
        <w:t>440-64.</w:t>
      </w:r>
    </w:p>
    <w:p w:rsidR="0043282D" w:rsidRDefault="009E7132" w:rsidP="009E7132">
      <w:pPr>
        <w:numPr>
          <w:ilvl w:val="0"/>
          <w:numId w:val="5"/>
        </w:numPr>
        <w:spacing w:after="0" w:line="480" w:lineRule="auto"/>
        <w:ind w:hanging="720"/>
        <w:jc w:val="both"/>
        <w:rPr>
          <w:rFonts w:ascii="Times New Roman" w:eastAsia="Calibri" w:hAnsi="Times New Roman" w:cs="Times New Roman"/>
          <w:sz w:val="24"/>
          <w:szCs w:val="24"/>
        </w:rPr>
      </w:pPr>
      <w:r w:rsidRPr="009E7132">
        <w:rPr>
          <w:rFonts w:ascii="Times New Roman" w:eastAsia="Calibri" w:hAnsi="Times New Roman" w:cs="Times New Roman"/>
          <w:sz w:val="24"/>
          <w:szCs w:val="24"/>
        </w:rPr>
        <w:t>Norwitz ER, Schorge JO. Obstetrics in primary care. In: Obstetrics and Gynecology at a glance. United Kingdom. Fourth Edition. Wiley-Blackwell; 2013: 91.</w:t>
      </w:r>
      <w:r w:rsidR="0043282D" w:rsidRPr="0043282D">
        <w:rPr>
          <w:rFonts w:ascii="Times New Roman" w:eastAsia="Calibri" w:hAnsi="Times New Roman" w:cs="Times New Roman"/>
          <w:sz w:val="24"/>
          <w:szCs w:val="24"/>
        </w:rPr>
        <w:t xml:space="preserve"> </w:t>
      </w:r>
    </w:p>
    <w:p w:rsidR="00F7772A" w:rsidRPr="00F7772A" w:rsidRDefault="0043282D" w:rsidP="00F7772A">
      <w:pPr>
        <w:pStyle w:val="ListParagraph"/>
        <w:numPr>
          <w:ilvl w:val="0"/>
          <w:numId w:val="5"/>
        </w:numPr>
        <w:tabs>
          <w:tab w:val="left" w:pos="0"/>
          <w:tab w:val="left" w:pos="630"/>
        </w:tabs>
        <w:spacing w:line="480" w:lineRule="auto"/>
        <w:ind w:hanging="720"/>
        <w:jc w:val="both"/>
        <w:rPr>
          <w:rFonts w:ascii="Times New Roman" w:hAnsi="Times New Roman" w:cs="Times New Roman"/>
          <w:sz w:val="24"/>
          <w:szCs w:val="24"/>
        </w:rPr>
      </w:pPr>
      <w:r w:rsidRPr="0043282D">
        <w:rPr>
          <w:rFonts w:ascii="Times New Roman" w:eastAsia="Calibri" w:hAnsi="Times New Roman" w:cs="Times New Roman"/>
          <w:sz w:val="24"/>
          <w:szCs w:val="24"/>
        </w:rPr>
        <w:t>Cunnngham FG, Leveno KJ, Bloom SL, Sponge CY, Dashe JS, Hoffman BL et al. Fetal assessment. In: Williams Obstetrics. 24</w:t>
      </w:r>
      <w:r w:rsidRPr="0043282D">
        <w:rPr>
          <w:rFonts w:ascii="Times New Roman" w:eastAsia="Calibri" w:hAnsi="Times New Roman" w:cs="Times New Roman"/>
          <w:sz w:val="24"/>
          <w:szCs w:val="24"/>
          <w:vertAlign w:val="superscript"/>
        </w:rPr>
        <w:t>th</w:t>
      </w:r>
      <w:r w:rsidRPr="0043282D">
        <w:rPr>
          <w:rFonts w:ascii="Times New Roman" w:eastAsia="Calibri" w:hAnsi="Times New Roman" w:cs="Times New Roman"/>
          <w:sz w:val="24"/>
          <w:szCs w:val="24"/>
        </w:rPr>
        <w:t xml:space="preserve"> ed.  McGraw-Hill Education, USA. 2014: 335-345</w:t>
      </w:r>
      <w:r>
        <w:rPr>
          <w:rFonts w:ascii="Times New Roman" w:eastAsia="Calibri" w:hAnsi="Times New Roman" w:cs="Times New Roman"/>
          <w:sz w:val="24"/>
          <w:szCs w:val="24"/>
        </w:rPr>
        <w:t xml:space="preserve">. </w:t>
      </w:r>
    </w:p>
    <w:p w:rsidR="0043282D" w:rsidRPr="00F7772A" w:rsidRDefault="00F7772A" w:rsidP="00F7772A">
      <w:pPr>
        <w:pStyle w:val="ListParagraph"/>
        <w:numPr>
          <w:ilvl w:val="0"/>
          <w:numId w:val="5"/>
        </w:numPr>
        <w:tabs>
          <w:tab w:val="left" w:pos="0"/>
          <w:tab w:val="left" w:pos="630"/>
        </w:tabs>
        <w:spacing w:line="480" w:lineRule="auto"/>
        <w:ind w:hanging="720"/>
        <w:jc w:val="both"/>
        <w:rPr>
          <w:rFonts w:ascii="Times New Roman" w:hAnsi="Times New Roman" w:cs="Times New Roman"/>
          <w:sz w:val="24"/>
          <w:szCs w:val="24"/>
        </w:rPr>
      </w:pPr>
      <w:r w:rsidRPr="002E722D">
        <w:rPr>
          <w:rFonts w:ascii="Times New Roman" w:hAnsi="Times New Roman" w:cs="Times New Roman"/>
          <w:sz w:val="24"/>
          <w:szCs w:val="24"/>
        </w:rPr>
        <w:lastRenderedPageBreak/>
        <w:t>Sing</w:t>
      </w:r>
      <w:r>
        <w:rPr>
          <w:rFonts w:ascii="Times New Roman" w:hAnsi="Times New Roman" w:cs="Times New Roman"/>
          <w:sz w:val="24"/>
          <w:szCs w:val="24"/>
        </w:rPr>
        <w:t>h</w:t>
      </w:r>
      <w:r w:rsidRPr="002E722D">
        <w:rPr>
          <w:rFonts w:ascii="Times New Roman" w:hAnsi="Times New Roman" w:cs="Times New Roman"/>
          <w:sz w:val="24"/>
          <w:szCs w:val="24"/>
        </w:rPr>
        <w:t xml:space="preserve"> G, Sood R, </w:t>
      </w:r>
      <w:r>
        <w:rPr>
          <w:rFonts w:ascii="Times New Roman" w:hAnsi="Times New Roman" w:cs="Times New Roman"/>
          <w:sz w:val="24"/>
          <w:szCs w:val="24"/>
        </w:rPr>
        <w:t>Kaur</w:t>
      </w:r>
      <w:r w:rsidRPr="002E722D">
        <w:rPr>
          <w:rFonts w:ascii="Times New Roman" w:hAnsi="Times New Roman" w:cs="Times New Roman"/>
          <w:sz w:val="24"/>
          <w:szCs w:val="24"/>
        </w:rPr>
        <w:t xml:space="preserve"> K. Association of biophysical profile with neonatal outcome: an observational study. Int J Contemp Pediatrics. 2017; 4(2):421-425.</w:t>
      </w:r>
      <w:r w:rsidR="00AC65FF">
        <w:rPr>
          <w:rFonts w:ascii="Times New Roman" w:hAnsi="Times New Roman" w:cs="Times New Roman"/>
          <w:sz w:val="24"/>
          <w:szCs w:val="24"/>
        </w:rPr>
        <w:t xml:space="preserve"> doi: </w:t>
      </w:r>
      <w:hyperlink r:id="rId8" w:history="1">
        <w:r w:rsidR="00AC65FF" w:rsidRPr="0011447A">
          <w:rPr>
            <w:rStyle w:val="Hyperlink"/>
            <w:rFonts w:ascii="Times New Roman" w:hAnsi="Times New Roman" w:cs="Times New Roman"/>
            <w:sz w:val="24"/>
            <w:szCs w:val="24"/>
          </w:rPr>
          <w:t>https://doi.org/10.18203/2349-3291.ijcp20170524</w:t>
        </w:r>
      </w:hyperlink>
      <w:r w:rsidR="00AC65FF">
        <w:rPr>
          <w:rFonts w:ascii="Times New Roman" w:hAnsi="Times New Roman" w:cs="Times New Roman"/>
          <w:sz w:val="24"/>
          <w:szCs w:val="24"/>
        </w:rPr>
        <w:t xml:space="preserve"> </w:t>
      </w:r>
    </w:p>
    <w:p w:rsidR="001A4A3B" w:rsidRDefault="0043282D" w:rsidP="0043282D">
      <w:pPr>
        <w:pStyle w:val="ListParagraph"/>
        <w:numPr>
          <w:ilvl w:val="0"/>
          <w:numId w:val="5"/>
        </w:numPr>
        <w:spacing w:after="0" w:line="480" w:lineRule="auto"/>
        <w:ind w:hanging="720"/>
        <w:jc w:val="both"/>
        <w:rPr>
          <w:rFonts w:ascii="Times New Roman" w:eastAsia="Calibri" w:hAnsi="Times New Roman" w:cs="Times New Roman"/>
          <w:sz w:val="24"/>
          <w:szCs w:val="24"/>
        </w:rPr>
      </w:pPr>
      <w:r w:rsidRPr="0043282D">
        <w:rPr>
          <w:rFonts w:ascii="Times New Roman" w:eastAsia="Calibri" w:hAnsi="Times New Roman" w:cs="Times New Roman"/>
          <w:sz w:val="24"/>
          <w:szCs w:val="24"/>
        </w:rPr>
        <w:t>Signore C, Freeman RK, Spong CY. Antenatal testing-a reevaluation: executive summary of a Eunice Kennedy Shriver National Institute of Child Health and Human Development Workshop.</w:t>
      </w:r>
      <w:r w:rsidR="00E4771B">
        <w:rPr>
          <w:rFonts w:ascii="Times New Roman" w:eastAsia="Calibri" w:hAnsi="Times New Roman" w:cs="Times New Roman"/>
          <w:sz w:val="24"/>
          <w:szCs w:val="24"/>
        </w:rPr>
        <w:t xml:space="preserve"> Obstet Gynecol. 2009; 113: 687-701. </w:t>
      </w:r>
    </w:p>
    <w:p w:rsidR="0043282D" w:rsidRPr="001A4A3B" w:rsidRDefault="00B36BB4" w:rsidP="001A4A3B">
      <w:pPr>
        <w:spacing w:after="0" w:line="480" w:lineRule="auto"/>
        <w:jc w:val="both"/>
        <w:rPr>
          <w:rFonts w:ascii="Times New Roman" w:eastAsia="Calibri" w:hAnsi="Times New Roman" w:cs="Times New Roman"/>
          <w:sz w:val="24"/>
          <w:szCs w:val="24"/>
        </w:rPr>
      </w:pPr>
      <w:hyperlink r:id="rId9" w:history="1">
        <w:r w:rsidR="001A4A3B" w:rsidRPr="001A4A3B">
          <w:rPr>
            <w:rStyle w:val="Hyperlink"/>
            <w:rFonts w:ascii="Times New Roman" w:eastAsia="Calibri" w:hAnsi="Times New Roman" w:cs="Times New Roman"/>
            <w:sz w:val="24"/>
            <w:szCs w:val="24"/>
          </w:rPr>
          <w:t>https://doi.org/10.1097/AOG.0b013e318197bd8a</w:t>
        </w:r>
      </w:hyperlink>
      <w:r w:rsidR="001A4A3B">
        <w:rPr>
          <w:rFonts w:ascii="Times New Roman" w:eastAsia="Calibri" w:hAnsi="Times New Roman" w:cs="Times New Roman"/>
          <w:sz w:val="24"/>
          <w:szCs w:val="24"/>
        </w:rPr>
        <w:t xml:space="preserve">  </w:t>
      </w:r>
      <w:r w:rsidR="001A4A3B" w:rsidRPr="001A4A3B">
        <w:rPr>
          <w:rFonts w:ascii="Times New Roman" w:eastAsia="Calibri" w:hAnsi="Times New Roman" w:cs="Times New Roman"/>
          <w:sz w:val="24"/>
          <w:szCs w:val="24"/>
        </w:rPr>
        <w:t>PMID:</w:t>
      </w:r>
      <w:r w:rsidR="001A4A3B">
        <w:rPr>
          <w:rFonts w:ascii="Times New Roman" w:eastAsia="Calibri" w:hAnsi="Times New Roman" w:cs="Times New Roman"/>
          <w:sz w:val="24"/>
          <w:szCs w:val="24"/>
        </w:rPr>
        <w:t xml:space="preserve"> </w:t>
      </w:r>
      <w:r w:rsidR="001A4A3B" w:rsidRPr="001A4A3B">
        <w:rPr>
          <w:rFonts w:ascii="Times New Roman" w:eastAsia="Calibri" w:hAnsi="Times New Roman" w:cs="Times New Roman"/>
          <w:sz w:val="24"/>
          <w:szCs w:val="24"/>
        </w:rPr>
        <w:t>19300336;</w:t>
      </w:r>
      <w:r w:rsidR="001A4A3B">
        <w:rPr>
          <w:rFonts w:ascii="Times New Roman" w:eastAsia="Calibri" w:hAnsi="Times New Roman" w:cs="Times New Roman"/>
          <w:sz w:val="24"/>
          <w:szCs w:val="24"/>
        </w:rPr>
        <w:t xml:space="preserve"> </w:t>
      </w:r>
      <w:r w:rsidR="00E4771B" w:rsidRPr="001A4A3B">
        <w:rPr>
          <w:rFonts w:ascii="Times New Roman" w:eastAsia="Calibri" w:hAnsi="Times New Roman" w:cs="Times New Roman"/>
          <w:sz w:val="24"/>
          <w:szCs w:val="24"/>
        </w:rPr>
        <w:t xml:space="preserve">PMCID: PMC2771454 </w:t>
      </w:r>
    </w:p>
    <w:p w:rsidR="0043282D" w:rsidRDefault="0043282D" w:rsidP="0043282D">
      <w:pPr>
        <w:pStyle w:val="ListParagraph"/>
        <w:numPr>
          <w:ilvl w:val="0"/>
          <w:numId w:val="5"/>
        </w:numPr>
        <w:spacing w:line="480" w:lineRule="auto"/>
        <w:ind w:hanging="720"/>
        <w:jc w:val="both"/>
        <w:rPr>
          <w:rFonts w:ascii="Times New Roman" w:eastAsia="Calibri" w:hAnsi="Times New Roman" w:cs="Times New Roman"/>
          <w:sz w:val="24"/>
          <w:szCs w:val="24"/>
        </w:rPr>
      </w:pPr>
      <w:r w:rsidRPr="0043282D">
        <w:rPr>
          <w:rFonts w:ascii="Times New Roman" w:eastAsia="Calibri" w:hAnsi="Times New Roman" w:cs="Times New Roman"/>
          <w:sz w:val="24"/>
          <w:szCs w:val="24"/>
        </w:rPr>
        <w:t xml:space="preserve">Ogunlaja OA, Fawole AA, Adeniran AS, Adesina KT, Akande HJ, Ogunlaja IP et al. Ultrasound estimation of amniotic fluid and perinatal outcome in normotensive and </w:t>
      </w:r>
      <w:r>
        <w:rPr>
          <w:rFonts w:ascii="Times New Roman" w:eastAsia="Calibri" w:hAnsi="Times New Roman" w:cs="Times New Roman"/>
          <w:sz w:val="24"/>
          <w:szCs w:val="24"/>
        </w:rPr>
        <w:t>pre-eclamptic</w:t>
      </w:r>
      <w:r w:rsidRPr="0043282D">
        <w:rPr>
          <w:rFonts w:ascii="Times New Roman" w:eastAsia="Calibri" w:hAnsi="Times New Roman" w:cs="Times New Roman"/>
          <w:sz w:val="24"/>
          <w:szCs w:val="24"/>
        </w:rPr>
        <w:t xml:space="preserve"> at term in a Nigeri</w:t>
      </w:r>
      <w:r w:rsidR="00E4771B">
        <w:rPr>
          <w:rFonts w:ascii="Times New Roman" w:eastAsia="Calibri" w:hAnsi="Times New Roman" w:cs="Times New Roman"/>
          <w:sz w:val="24"/>
          <w:szCs w:val="24"/>
        </w:rPr>
        <w:t>an tertiary hospital. J Med Biomed Sci</w:t>
      </w:r>
      <w:r w:rsidRPr="0043282D">
        <w:rPr>
          <w:rFonts w:ascii="Times New Roman" w:eastAsia="Calibri" w:hAnsi="Times New Roman" w:cs="Times New Roman"/>
          <w:sz w:val="24"/>
          <w:szCs w:val="24"/>
        </w:rPr>
        <w:t>. 2015; 4(3): 1-8.</w:t>
      </w:r>
      <w:r>
        <w:rPr>
          <w:rFonts w:ascii="Times New Roman" w:eastAsia="Calibri" w:hAnsi="Times New Roman" w:cs="Times New Roman"/>
          <w:sz w:val="24"/>
          <w:szCs w:val="24"/>
        </w:rPr>
        <w:t xml:space="preserve"> </w:t>
      </w:r>
      <w:r w:rsidR="00E4771B">
        <w:rPr>
          <w:rFonts w:ascii="Times New Roman" w:eastAsia="Calibri" w:hAnsi="Times New Roman" w:cs="Times New Roman"/>
          <w:sz w:val="24"/>
          <w:szCs w:val="24"/>
        </w:rPr>
        <w:t xml:space="preserve">doi: 10. 4314/mbs.v4i3.1 </w:t>
      </w:r>
    </w:p>
    <w:p w:rsidR="001F238E" w:rsidRPr="001F238E" w:rsidRDefault="0043282D" w:rsidP="001F238E">
      <w:pPr>
        <w:pStyle w:val="ListParagraph"/>
        <w:numPr>
          <w:ilvl w:val="0"/>
          <w:numId w:val="5"/>
        </w:numPr>
        <w:spacing w:line="480" w:lineRule="auto"/>
        <w:ind w:hanging="720"/>
        <w:jc w:val="both"/>
        <w:rPr>
          <w:rFonts w:ascii="Times New Roman" w:hAnsi="Times New Roman" w:cs="Times New Roman"/>
          <w:sz w:val="24"/>
          <w:szCs w:val="24"/>
        </w:rPr>
      </w:pPr>
      <w:r w:rsidRPr="0043282D">
        <w:rPr>
          <w:rFonts w:ascii="Times New Roman" w:eastAsia="Calibri" w:hAnsi="Times New Roman" w:cs="Times New Roman"/>
          <w:sz w:val="24"/>
          <w:szCs w:val="24"/>
        </w:rPr>
        <w:t>Dahn</w:t>
      </w:r>
      <w:r>
        <w:rPr>
          <w:rFonts w:ascii="Times New Roman" w:eastAsia="Calibri" w:hAnsi="Times New Roman" w:cs="Times New Roman"/>
          <w:sz w:val="24"/>
          <w:szCs w:val="24"/>
        </w:rPr>
        <w:t>ert W. Assessment of fetal well</w:t>
      </w:r>
      <w:r w:rsidRPr="0043282D">
        <w:rPr>
          <w:rFonts w:ascii="Times New Roman" w:eastAsia="Calibri" w:hAnsi="Times New Roman" w:cs="Times New Roman"/>
          <w:sz w:val="24"/>
          <w:szCs w:val="24"/>
        </w:rPr>
        <w:t>being. In: Radiology review manual: 7</w:t>
      </w:r>
      <w:r w:rsidRPr="0043282D">
        <w:rPr>
          <w:rFonts w:ascii="Times New Roman" w:eastAsia="Calibri" w:hAnsi="Times New Roman" w:cs="Times New Roman"/>
          <w:sz w:val="24"/>
          <w:szCs w:val="24"/>
          <w:vertAlign w:val="superscript"/>
        </w:rPr>
        <w:t>th</w:t>
      </w:r>
      <w:r w:rsidRPr="0043282D">
        <w:rPr>
          <w:rFonts w:ascii="Times New Roman" w:eastAsia="Calibri" w:hAnsi="Times New Roman" w:cs="Times New Roman"/>
          <w:sz w:val="24"/>
          <w:szCs w:val="24"/>
        </w:rPr>
        <w:t xml:space="preserve"> ed. Wolters Kluwer/Lippincott Williams and Williams, London: 1037-1038.</w:t>
      </w:r>
      <w:r>
        <w:rPr>
          <w:rFonts w:ascii="Times New Roman" w:eastAsia="Calibri" w:hAnsi="Times New Roman" w:cs="Times New Roman"/>
          <w:sz w:val="24"/>
          <w:szCs w:val="24"/>
        </w:rPr>
        <w:t xml:space="preserve"> </w:t>
      </w:r>
    </w:p>
    <w:p w:rsidR="005E693A" w:rsidRPr="005E693A" w:rsidRDefault="0043282D"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eastAsia="Calibri" w:hAnsi="Times New Roman" w:cs="Times New Roman"/>
          <w:sz w:val="24"/>
          <w:szCs w:val="24"/>
        </w:rPr>
        <w:t>Araoye M. Research Methodology with statistics for health and social sciences. 1</w:t>
      </w:r>
      <w:r w:rsidRPr="005E693A">
        <w:rPr>
          <w:rFonts w:ascii="Times New Roman" w:eastAsia="Calibri" w:hAnsi="Times New Roman" w:cs="Times New Roman"/>
          <w:sz w:val="24"/>
          <w:szCs w:val="24"/>
          <w:vertAlign w:val="superscript"/>
        </w:rPr>
        <w:t>st</w:t>
      </w:r>
      <w:r w:rsidRPr="005E693A">
        <w:rPr>
          <w:rFonts w:ascii="Times New Roman" w:eastAsia="Calibri" w:hAnsi="Times New Roman" w:cs="Times New Roman"/>
          <w:sz w:val="24"/>
          <w:szCs w:val="24"/>
        </w:rPr>
        <w:t xml:space="preserve"> ed. Nathadex publishers. 2003: 115-122. </w:t>
      </w:r>
    </w:p>
    <w:p w:rsidR="005E693A" w:rsidRDefault="005E693A"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 xml:space="preserve">Isreal G. Determining sample size. Univ Florida [internet]. Florida; Retrieved from: </w:t>
      </w:r>
      <w:hyperlink r:id="rId10" w:history="1">
        <w:r w:rsidRPr="005E693A">
          <w:rPr>
            <w:rStyle w:val="Hyperlink"/>
            <w:rFonts w:ascii="Times New Roman" w:hAnsi="Times New Roman" w:cs="Times New Roman"/>
            <w:sz w:val="24"/>
            <w:szCs w:val="24"/>
          </w:rPr>
          <w:t>www.sut.ac.th/im/data/read 6.pdf</w:t>
        </w:r>
      </w:hyperlink>
      <w:r w:rsidRPr="005E693A">
        <w:rPr>
          <w:rFonts w:ascii="Times New Roman" w:hAnsi="Times New Roman" w:cs="Times New Roman"/>
          <w:sz w:val="24"/>
          <w:szCs w:val="24"/>
        </w:rPr>
        <w:t>.</w:t>
      </w:r>
    </w:p>
    <w:p w:rsidR="005E693A" w:rsidRPr="005E693A" w:rsidRDefault="0043282D"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eastAsia="Calibri" w:hAnsi="Times New Roman" w:cs="Times New Roman"/>
          <w:sz w:val="24"/>
          <w:szCs w:val="24"/>
        </w:rPr>
        <w:t>Sanders RC, Winter TC. Fetal Well-Being and Fetal Death. In: Clinical Sonography, A practical guide: Fourth Edition. Wolters Kluwer/Lippincott Williams and Wilkins, London: 502-511.</w:t>
      </w:r>
    </w:p>
    <w:p w:rsidR="005E693A" w:rsidRPr="005E693A" w:rsidRDefault="0043282D"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eastAsia="Calibri" w:hAnsi="Times New Roman" w:cs="Times New Roman"/>
          <w:sz w:val="24"/>
          <w:szCs w:val="24"/>
        </w:rPr>
        <w:t>Manzoor M, Noor H, Ashraf S</w:t>
      </w:r>
      <w:r w:rsidR="00923266">
        <w:rPr>
          <w:rFonts w:ascii="Times New Roman" w:eastAsia="Calibri" w:hAnsi="Times New Roman" w:cs="Times New Roman"/>
          <w:sz w:val="24"/>
          <w:szCs w:val="24"/>
        </w:rPr>
        <w:t>, et al</w:t>
      </w:r>
      <w:r w:rsidRPr="005E693A">
        <w:rPr>
          <w:rFonts w:ascii="Times New Roman" w:eastAsia="Calibri" w:hAnsi="Times New Roman" w:cs="Times New Roman"/>
          <w:sz w:val="24"/>
          <w:szCs w:val="24"/>
        </w:rPr>
        <w:t>. Role</w:t>
      </w:r>
      <w:r w:rsidR="00923266">
        <w:rPr>
          <w:rFonts w:ascii="Times New Roman" w:eastAsia="Calibri" w:hAnsi="Times New Roman" w:cs="Times New Roman"/>
          <w:sz w:val="24"/>
          <w:szCs w:val="24"/>
        </w:rPr>
        <w:t xml:space="preserve"> of</w:t>
      </w:r>
      <w:r w:rsidRPr="005E693A">
        <w:rPr>
          <w:rFonts w:ascii="Times New Roman" w:eastAsia="Calibri" w:hAnsi="Times New Roman" w:cs="Times New Roman"/>
          <w:sz w:val="24"/>
          <w:szCs w:val="24"/>
        </w:rPr>
        <w:t xml:space="preserve"> biophysical profile in high-risk pregnancies. J. Evolution Med. Deut. Sci. 2016; 5(32): 1710-1712. </w:t>
      </w:r>
      <w:r w:rsidR="00923266">
        <w:rPr>
          <w:rFonts w:ascii="Times New Roman" w:eastAsia="Calibri" w:hAnsi="Times New Roman" w:cs="Times New Roman"/>
          <w:sz w:val="24"/>
          <w:szCs w:val="24"/>
        </w:rPr>
        <w:t xml:space="preserve">doi: 10.14260/jemds/2016/403 </w:t>
      </w:r>
    </w:p>
    <w:p w:rsidR="005E693A" w:rsidRDefault="0043282D"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lastRenderedPageBreak/>
        <w:t>Maurya A, Kushwah V. Modified Biophysical Profile and Fetal Outcome in High-risk Pregnancy. Sch. J. App. Med. Sci.2014;</w:t>
      </w:r>
      <w:r w:rsidR="00F7772A" w:rsidRPr="005E693A">
        <w:rPr>
          <w:rFonts w:ascii="Times New Roman" w:hAnsi="Times New Roman" w:cs="Times New Roman"/>
          <w:sz w:val="24"/>
          <w:szCs w:val="24"/>
        </w:rPr>
        <w:t xml:space="preserve"> </w:t>
      </w:r>
      <w:r w:rsidRPr="005E693A">
        <w:rPr>
          <w:rFonts w:ascii="Times New Roman" w:hAnsi="Times New Roman" w:cs="Times New Roman"/>
          <w:sz w:val="24"/>
          <w:szCs w:val="24"/>
        </w:rPr>
        <w:t>2: 283-290.</w:t>
      </w:r>
      <w:r w:rsidR="00F7772A" w:rsidRPr="005E693A">
        <w:rPr>
          <w:rFonts w:ascii="Times New Roman" w:hAnsi="Times New Roman" w:cs="Times New Roman"/>
          <w:sz w:val="24"/>
          <w:szCs w:val="24"/>
        </w:rPr>
        <w:t xml:space="preserve"> </w:t>
      </w:r>
      <w:r w:rsidR="00AC65FF">
        <w:rPr>
          <w:rFonts w:ascii="Times New Roman" w:hAnsi="Times New Roman" w:cs="Times New Roman"/>
          <w:sz w:val="24"/>
          <w:szCs w:val="24"/>
        </w:rPr>
        <w:t xml:space="preserve">doi:10.36347/sjams.2014.v02i01.0061 </w:t>
      </w:r>
    </w:p>
    <w:p w:rsidR="005E693A" w:rsidRDefault="00F7772A"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Prab</w:t>
      </w:r>
      <w:r w:rsidR="00923266">
        <w:rPr>
          <w:rFonts w:ascii="Times New Roman" w:hAnsi="Times New Roman" w:cs="Times New Roman"/>
          <w:sz w:val="24"/>
          <w:szCs w:val="24"/>
        </w:rPr>
        <w:t>hu AV, Mahale</w:t>
      </w:r>
      <w:r w:rsidRPr="005E693A">
        <w:rPr>
          <w:rFonts w:ascii="Times New Roman" w:hAnsi="Times New Roman" w:cs="Times New Roman"/>
          <w:sz w:val="24"/>
          <w:szCs w:val="24"/>
        </w:rPr>
        <w:t xml:space="preserve"> N, Mahala A. The correlation between full biophysical profile and rapid biophysical profile in antepartum fetal surveillance. Int J Reprod Contracept Gynecol 2015; 4:1086-9. </w:t>
      </w:r>
      <w:r w:rsidR="00923266">
        <w:rPr>
          <w:rFonts w:ascii="Times New Roman" w:hAnsi="Times New Roman" w:cs="Times New Roman"/>
          <w:sz w:val="24"/>
          <w:szCs w:val="24"/>
        </w:rPr>
        <w:t xml:space="preserve">Doi: </w:t>
      </w:r>
      <w:hyperlink r:id="rId11" w:history="1">
        <w:r w:rsidR="00923266" w:rsidRPr="0011447A">
          <w:rPr>
            <w:rStyle w:val="Hyperlink"/>
            <w:rFonts w:ascii="Times New Roman" w:hAnsi="Times New Roman" w:cs="Times New Roman"/>
            <w:sz w:val="24"/>
            <w:szCs w:val="24"/>
          </w:rPr>
          <w:t>https://doi.org/10.18203/2320-1770.ijrcog20150432</w:t>
        </w:r>
      </w:hyperlink>
      <w:r w:rsidR="00923266">
        <w:rPr>
          <w:rFonts w:ascii="Times New Roman" w:hAnsi="Times New Roman" w:cs="Times New Roman"/>
          <w:sz w:val="24"/>
          <w:szCs w:val="24"/>
        </w:rPr>
        <w:t xml:space="preserve"> </w:t>
      </w:r>
    </w:p>
    <w:p w:rsidR="005E693A" w:rsidRDefault="0027290C"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Rahman J, Begum HA. Prediction of Foetal Well-being w</w:t>
      </w:r>
      <w:r w:rsidR="00111871">
        <w:rPr>
          <w:rFonts w:ascii="Times New Roman" w:hAnsi="Times New Roman" w:cs="Times New Roman"/>
          <w:sz w:val="24"/>
          <w:szCs w:val="24"/>
        </w:rPr>
        <w:t>ith Non-Stress test.  JBCPS.2015</w:t>
      </w:r>
      <w:r w:rsidRPr="005E693A">
        <w:rPr>
          <w:rFonts w:ascii="Times New Roman" w:hAnsi="Times New Roman" w:cs="Times New Roman"/>
          <w:sz w:val="24"/>
          <w:szCs w:val="24"/>
        </w:rPr>
        <w:t xml:space="preserve">; 33(2): 65-9. </w:t>
      </w:r>
      <w:r w:rsidR="00111871">
        <w:rPr>
          <w:rFonts w:ascii="Times New Roman" w:hAnsi="Times New Roman" w:cs="Times New Roman"/>
          <w:sz w:val="24"/>
          <w:szCs w:val="24"/>
        </w:rPr>
        <w:t xml:space="preserve">Doi: 10.3329/jbcps.v33i2.28021 </w:t>
      </w:r>
    </w:p>
    <w:p w:rsidR="005E693A" w:rsidRDefault="0027290C"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 xml:space="preserve">Yogitha V, Sanjay SC, Shukla AK, Narayanan G. Modified biophysical profile as an antepartum surveillance test in high-risk pregnancy: a prospective comparative study with conventional biophysical profile. J Research Radiodiag Teleradiol Imaging. 2016; 2(1): 18-25. </w:t>
      </w:r>
      <w:hyperlink r:id="rId12" w:history="1">
        <w:r w:rsidR="00111871" w:rsidRPr="0011447A">
          <w:rPr>
            <w:rStyle w:val="Hyperlink"/>
            <w:rFonts w:ascii="Times New Roman" w:hAnsi="Times New Roman" w:cs="Times New Roman"/>
            <w:sz w:val="24"/>
            <w:szCs w:val="24"/>
          </w:rPr>
          <w:t>https://www.semanticscholar</w:t>
        </w:r>
      </w:hyperlink>
      <w:r w:rsidR="00111871">
        <w:rPr>
          <w:rFonts w:ascii="Times New Roman" w:hAnsi="Times New Roman" w:cs="Times New Roman"/>
          <w:sz w:val="24"/>
          <w:szCs w:val="24"/>
        </w:rPr>
        <w:t xml:space="preserve">  CORPUS ID: 53537157</w:t>
      </w:r>
    </w:p>
    <w:p w:rsidR="007C69AB" w:rsidRDefault="007C69AB" w:rsidP="005E693A">
      <w:pPr>
        <w:pStyle w:val="ListParagraph"/>
        <w:numPr>
          <w:ilvl w:val="0"/>
          <w:numId w:val="5"/>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Jhirwal M, Sharma C, Shekhar S, Singh P, Menna SP. Decreasing the duration of Point of Decision to getting Non-stress test done: A Quality Improvement study. J Obstet Gynecol Indian. 2022; 72: 56-67. </w:t>
      </w:r>
      <w:hyperlink r:id="rId13" w:history="1">
        <w:r w:rsidRPr="00412AFB">
          <w:rPr>
            <w:rStyle w:val="Hyperlink"/>
            <w:rFonts w:ascii="Times New Roman" w:hAnsi="Times New Roman" w:cs="Times New Roman"/>
            <w:sz w:val="24"/>
            <w:szCs w:val="24"/>
          </w:rPr>
          <w:t>https://doi.org/10.1007/s13224-021-01551-5</w:t>
        </w:r>
      </w:hyperlink>
      <w:r>
        <w:rPr>
          <w:rFonts w:ascii="Times New Roman" w:hAnsi="Times New Roman" w:cs="Times New Roman"/>
          <w:sz w:val="24"/>
          <w:szCs w:val="24"/>
        </w:rPr>
        <w:t xml:space="preserve"> </w:t>
      </w:r>
    </w:p>
    <w:p w:rsidR="005E693A" w:rsidRDefault="0027290C"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 xml:space="preserve">Lai J, Noulan NC, Vaidyanathan R, Shaw CJ, Lees CC. Fetal movements as a predictor of health. Acta Obstet Gynecol Scand 2016; 95: 968-975. </w:t>
      </w:r>
      <w:r w:rsidR="00550B7A">
        <w:rPr>
          <w:rFonts w:ascii="Times New Roman" w:hAnsi="Times New Roman" w:cs="Times New Roman"/>
          <w:sz w:val="24"/>
          <w:szCs w:val="24"/>
        </w:rPr>
        <w:t>Doi: 10.1111/aogs.12944. PMID: 27374723; PMCID: PMC6680271.</w:t>
      </w:r>
    </w:p>
    <w:p w:rsidR="005E116E" w:rsidRDefault="0027290C"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Raouf S, Sheikhan F, Hassanpour S, Bani S, Torabi R, Shamsaliz</w:t>
      </w:r>
      <w:r w:rsidR="001A4A3B">
        <w:rPr>
          <w:rFonts w:ascii="Times New Roman" w:hAnsi="Times New Roman" w:cs="Times New Roman"/>
          <w:sz w:val="24"/>
          <w:szCs w:val="24"/>
        </w:rPr>
        <w:t>adeh N. Diagnostic Value of Non-Stress</w:t>
      </w:r>
      <w:r w:rsidRPr="005E693A">
        <w:rPr>
          <w:rFonts w:ascii="Times New Roman" w:hAnsi="Times New Roman" w:cs="Times New Roman"/>
          <w:sz w:val="24"/>
          <w:szCs w:val="24"/>
        </w:rPr>
        <w:t xml:space="preserve"> Test in Latent Pha</w:t>
      </w:r>
      <w:r w:rsidR="005E116E">
        <w:rPr>
          <w:rFonts w:ascii="Times New Roman" w:hAnsi="Times New Roman" w:cs="Times New Roman"/>
          <w:sz w:val="24"/>
          <w:szCs w:val="24"/>
        </w:rPr>
        <w:t>se of Labour and Maternal and F</w:t>
      </w:r>
      <w:r w:rsidRPr="005E693A">
        <w:rPr>
          <w:rFonts w:ascii="Times New Roman" w:hAnsi="Times New Roman" w:cs="Times New Roman"/>
          <w:sz w:val="24"/>
          <w:szCs w:val="24"/>
        </w:rPr>
        <w:t>etal O</w:t>
      </w:r>
      <w:r w:rsidR="005E116E">
        <w:rPr>
          <w:rFonts w:ascii="Times New Roman" w:hAnsi="Times New Roman" w:cs="Times New Roman"/>
          <w:sz w:val="24"/>
          <w:szCs w:val="24"/>
        </w:rPr>
        <w:t>utcomes. Glob J Health Sci. 2014</w:t>
      </w:r>
      <w:r w:rsidRPr="005E693A">
        <w:rPr>
          <w:rFonts w:ascii="Times New Roman" w:hAnsi="Times New Roman" w:cs="Times New Roman"/>
          <w:sz w:val="24"/>
          <w:szCs w:val="24"/>
        </w:rPr>
        <w:t>: 7(2): 177-182</w:t>
      </w:r>
      <w:r w:rsidR="005E116E">
        <w:rPr>
          <w:rFonts w:ascii="Times New Roman" w:hAnsi="Times New Roman" w:cs="Times New Roman"/>
          <w:sz w:val="24"/>
          <w:szCs w:val="24"/>
        </w:rPr>
        <w:t>.</w:t>
      </w:r>
    </w:p>
    <w:p w:rsidR="005E693A" w:rsidRDefault="00B36BB4" w:rsidP="005E116E">
      <w:pPr>
        <w:pStyle w:val="ListParagraph"/>
        <w:spacing w:line="480" w:lineRule="auto"/>
        <w:jc w:val="both"/>
        <w:rPr>
          <w:rFonts w:ascii="Times New Roman" w:hAnsi="Times New Roman" w:cs="Times New Roman"/>
          <w:sz w:val="24"/>
          <w:szCs w:val="24"/>
        </w:rPr>
      </w:pPr>
      <w:hyperlink r:id="rId14" w:history="1">
        <w:r w:rsidR="001A4A3B" w:rsidRPr="0011447A">
          <w:rPr>
            <w:rStyle w:val="Hyperlink"/>
            <w:rFonts w:ascii="Times New Roman" w:hAnsi="Times New Roman" w:cs="Times New Roman"/>
            <w:sz w:val="24"/>
            <w:szCs w:val="24"/>
          </w:rPr>
          <w:t>https://doi.org/10.5539/gjhs.v7n2p177</w:t>
        </w:r>
      </w:hyperlink>
      <w:r w:rsidR="001A4A3B">
        <w:rPr>
          <w:rFonts w:ascii="Times New Roman" w:hAnsi="Times New Roman" w:cs="Times New Roman"/>
          <w:sz w:val="24"/>
          <w:szCs w:val="24"/>
        </w:rPr>
        <w:t xml:space="preserve"> </w:t>
      </w:r>
      <w:r w:rsidR="005E116E">
        <w:rPr>
          <w:rFonts w:ascii="Times New Roman" w:hAnsi="Times New Roman" w:cs="Times New Roman"/>
          <w:sz w:val="24"/>
          <w:szCs w:val="24"/>
        </w:rPr>
        <w:t xml:space="preserve"> PMID:</w:t>
      </w:r>
      <w:r w:rsidR="001A4A3B">
        <w:rPr>
          <w:rFonts w:ascii="Times New Roman" w:hAnsi="Times New Roman" w:cs="Times New Roman"/>
          <w:sz w:val="24"/>
          <w:szCs w:val="24"/>
        </w:rPr>
        <w:t xml:space="preserve"> </w:t>
      </w:r>
      <w:r w:rsidR="005E116E">
        <w:rPr>
          <w:rFonts w:ascii="Times New Roman" w:hAnsi="Times New Roman" w:cs="Times New Roman"/>
          <w:sz w:val="24"/>
          <w:szCs w:val="24"/>
        </w:rPr>
        <w:t>25716371;</w:t>
      </w:r>
      <w:r w:rsidR="001A4A3B">
        <w:rPr>
          <w:rFonts w:ascii="Times New Roman" w:hAnsi="Times New Roman" w:cs="Times New Roman"/>
          <w:sz w:val="24"/>
          <w:szCs w:val="24"/>
        </w:rPr>
        <w:t xml:space="preserve"> </w:t>
      </w:r>
      <w:r w:rsidR="005E116E">
        <w:rPr>
          <w:rFonts w:ascii="Times New Roman" w:hAnsi="Times New Roman" w:cs="Times New Roman"/>
          <w:sz w:val="24"/>
          <w:szCs w:val="24"/>
        </w:rPr>
        <w:t>PMCID:</w:t>
      </w:r>
      <w:r w:rsidR="001A4A3B">
        <w:rPr>
          <w:rFonts w:ascii="Times New Roman" w:hAnsi="Times New Roman" w:cs="Times New Roman"/>
          <w:sz w:val="24"/>
          <w:szCs w:val="24"/>
        </w:rPr>
        <w:t xml:space="preserve"> </w:t>
      </w:r>
      <w:r w:rsidR="005E116E">
        <w:rPr>
          <w:rFonts w:ascii="Times New Roman" w:hAnsi="Times New Roman" w:cs="Times New Roman"/>
          <w:sz w:val="24"/>
          <w:szCs w:val="24"/>
        </w:rPr>
        <w:t>PMC4796344.</w:t>
      </w:r>
    </w:p>
    <w:p w:rsidR="007C69AB" w:rsidRDefault="007C69AB" w:rsidP="005E693A">
      <w:pPr>
        <w:pStyle w:val="ListParagraph"/>
        <w:numPr>
          <w:ilvl w:val="0"/>
          <w:numId w:val="5"/>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Obi AC, Okafor CO, Nwosu CS, Ezenri U, Obi DC, et al. Fetal outcome Evaluation in High-risk Term pregnancy Using Biophysical Profile at a Tertiary Hospital in Anambra </w:t>
      </w:r>
      <w:r>
        <w:rPr>
          <w:rFonts w:ascii="Times New Roman" w:hAnsi="Times New Roman" w:cs="Times New Roman"/>
          <w:sz w:val="24"/>
          <w:szCs w:val="24"/>
        </w:rPr>
        <w:lastRenderedPageBreak/>
        <w:t xml:space="preserve">state, Nigeria. Asian J Med Health. 2024; 22: 53-64. </w:t>
      </w:r>
      <w:hyperlink r:id="rId15" w:history="1">
        <w:r w:rsidRPr="00412AFB">
          <w:rPr>
            <w:rStyle w:val="Hyperlink"/>
            <w:rFonts w:ascii="Times New Roman" w:hAnsi="Times New Roman" w:cs="Times New Roman"/>
            <w:sz w:val="24"/>
            <w:szCs w:val="24"/>
          </w:rPr>
          <w:t>https://doi.org/10.9734/ajmah/2024/v22i91090</w:t>
        </w:r>
      </w:hyperlink>
      <w:r>
        <w:rPr>
          <w:rFonts w:ascii="Times New Roman" w:hAnsi="Times New Roman" w:cs="Times New Roman"/>
          <w:sz w:val="24"/>
          <w:szCs w:val="24"/>
        </w:rPr>
        <w:t xml:space="preserve"> </w:t>
      </w:r>
    </w:p>
    <w:p w:rsidR="005E693A" w:rsidRDefault="0027290C"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Himabindu P, Sundari MT, Pavani S. Evaluation of Non-Stress Test in Monitoring High-Risk Pregnancies. IOSR-JDMS; 2015. 14(14): 40-42.</w:t>
      </w:r>
      <w:r w:rsidR="007A43F4" w:rsidRPr="005E693A">
        <w:rPr>
          <w:rFonts w:ascii="Times New Roman" w:hAnsi="Times New Roman" w:cs="Times New Roman"/>
          <w:sz w:val="24"/>
          <w:szCs w:val="24"/>
        </w:rPr>
        <w:t xml:space="preserve"> </w:t>
      </w:r>
      <w:hyperlink r:id="rId16" w:history="1">
        <w:r w:rsidR="00550B7A" w:rsidRPr="0011447A">
          <w:rPr>
            <w:rStyle w:val="Hyperlink"/>
            <w:rFonts w:ascii="Times New Roman" w:hAnsi="Times New Roman" w:cs="Times New Roman"/>
            <w:sz w:val="24"/>
            <w:szCs w:val="24"/>
          </w:rPr>
          <w:t>www.iosrjournal.org</w:t>
        </w:r>
      </w:hyperlink>
      <w:r w:rsidR="00550B7A">
        <w:rPr>
          <w:rFonts w:ascii="Times New Roman" w:hAnsi="Times New Roman" w:cs="Times New Roman"/>
          <w:sz w:val="24"/>
          <w:szCs w:val="24"/>
        </w:rPr>
        <w:t xml:space="preserve"> </w:t>
      </w:r>
    </w:p>
    <w:p w:rsidR="005E693A" w:rsidRDefault="007A43F4"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Shrestha P, Misha M, Shrestha S. A prospective study on the impact of Non-Stress Test in the prediction of pregnancy outcome.</w:t>
      </w:r>
      <w:r w:rsidR="00550B7A">
        <w:rPr>
          <w:rFonts w:ascii="Times New Roman" w:hAnsi="Times New Roman" w:cs="Times New Roman"/>
          <w:sz w:val="24"/>
          <w:szCs w:val="24"/>
        </w:rPr>
        <w:t xml:space="preserve"> American J </w:t>
      </w:r>
      <w:r w:rsidRPr="005E693A">
        <w:rPr>
          <w:rFonts w:ascii="Times New Roman" w:hAnsi="Times New Roman" w:cs="Times New Roman"/>
          <w:sz w:val="24"/>
          <w:szCs w:val="24"/>
        </w:rPr>
        <w:t xml:space="preserve">Public Health Research. 2015; 3(4A): 45-48. </w:t>
      </w:r>
      <w:hyperlink r:id="rId17" w:history="1">
        <w:r w:rsidR="00550B7A" w:rsidRPr="0011447A">
          <w:rPr>
            <w:rStyle w:val="Hyperlink"/>
            <w:rFonts w:ascii="Times New Roman" w:hAnsi="Times New Roman" w:cs="Times New Roman"/>
            <w:sz w:val="24"/>
            <w:szCs w:val="24"/>
          </w:rPr>
          <w:t>https://doi.org/10.12691/ajphr-3-4A-9</w:t>
        </w:r>
      </w:hyperlink>
      <w:r w:rsidR="00550B7A">
        <w:rPr>
          <w:rFonts w:ascii="Times New Roman" w:hAnsi="Times New Roman" w:cs="Times New Roman"/>
          <w:sz w:val="24"/>
          <w:szCs w:val="24"/>
        </w:rPr>
        <w:t xml:space="preserve">  </w:t>
      </w:r>
    </w:p>
    <w:p w:rsidR="007A43F4" w:rsidRPr="005E693A" w:rsidRDefault="007A43F4" w:rsidP="005E693A">
      <w:pPr>
        <w:pStyle w:val="ListParagraph"/>
        <w:numPr>
          <w:ilvl w:val="0"/>
          <w:numId w:val="5"/>
        </w:numPr>
        <w:spacing w:line="480" w:lineRule="auto"/>
        <w:ind w:hanging="720"/>
        <w:jc w:val="both"/>
        <w:rPr>
          <w:rFonts w:ascii="Times New Roman" w:hAnsi="Times New Roman" w:cs="Times New Roman"/>
          <w:sz w:val="24"/>
          <w:szCs w:val="24"/>
        </w:rPr>
      </w:pPr>
      <w:r w:rsidRPr="005E693A">
        <w:rPr>
          <w:rFonts w:ascii="Times New Roman" w:hAnsi="Times New Roman" w:cs="Times New Roman"/>
          <w:sz w:val="24"/>
          <w:szCs w:val="24"/>
        </w:rPr>
        <w:t>Bano I, Noor N, Motwani L, Arshad Z. Comparative Study of Non-Stress and Fetal Acoustic Stimulation Test in Assessment of Fetal Well-being. J SAFOG. 2011; 3(1): 6-9.</w:t>
      </w:r>
      <w:r w:rsidR="005E116E">
        <w:rPr>
          <w:rFonts w:ascii="Times New Roman" w:hAnsi="Times New Roman" w:cs="Times New Roman"/>
          <w:sz w:val="24"/>
          <w:szCs w:val="24"/>
        </w:rPr>
        <w:t xml:space="preserve"> </w:t>
      </w:r>
      <w:hyperlink r:id="rId18" w:history="1">
        <w:r w:rsidR="005E116E" w:rsidRPr="0011447A">
          <w:rPr>
            <w:rStyle w:val="Hyperlink"/>
            <w:rFonts w:ascii="Times New Roman" w:hAnsi="Times New Roman" w:cs="Times New Roman"/>
            <w:sz w:val="24"/>
            <w:szCs w:val="24"/>
          </w:rPr>
          <w:t>https://doi.org/10.5005/jp-journal-10006-1112</w:t>
        </w:r>
      </w:hyperlink>
      <w:r w:rsidR="005E116E">
        <w:rPr>
          <w:rFonts w:ascii="Times New Roman" w:hAnsi="Times New Roman" w:cs="Times New Roman"/>
          <w:sz w:val="24"/>
          <w:szCs w:val="24"/>
        </w:rPr>
        <w:t xml:space="preserve"> </w:t>
      </w:r>
    </w:p>
    <w:p w:rsidR="007A43F4" w:rsidRPr="007A43F4" w:rsidRDefault="007A43F4" w:rsidP="007A43F4">
      <w:pPr>
        <w:spacing w:line="480" w:lineRule="auto"/>
        <w:jc w:val="both"/>
        <w:rPr>
          <w:rFonts w:ascii="Times New Roman" w:hAnsi="Times New Roman" w:cs="Times New Roman"/>
          <w:sz w:val="24"/>
          <w:szCs w:val="24"/>
        </w:rPr>
      </w:pPr>
      <w:r w:rsidRPr="007A43F4">
        <w:rPr>
          <w:rFonts w:ascii="Times New Roman" w:hAnsi="Times New Roman" w:cs="Times New Roman"/>
          <w:sz w:val="24"/>
          <w:szCs w:val="24"/>
        </w:rPr>
        <w:t xml:space="preserve"> </w:t>
      </w:r>
    </w:p>
    <w:p w:rsidR="0027290C" w:rsidRPr="007A43F4" w:rsidRDefault="0027290C" w:rsidP="007A43F4">
      <w:pPr>
        <w:spacing w:line="480" w:lineRule="auto"/>
        <w:jc w:val="both"/>
        <w:rPr>
          <w:rFonts w:ascii="Times New Roman" w:hAnsi="Times New Roman" w:cs="Times New Roman"/>
          <w:sz w:val="24"/>
          <w:szCs w:val="24"/>
        </w:rPr>
      </w:pPr>
    </w:p>
    <w:p w:rsidR="0043282D" w:rsidRPr="00F7772A" w:rsidRDefault="0043282D" w:rsidP="0027290C">
      <w:pPr>
        <w:pStyle w:val="ListParagraph"/>
        <w:spacing w:line="480" w:lineRule="auto"/>
        <w:jc w:val="both"/>
        <w:rPr>
          <w:rFonts w:ascii="Times New Roman" w:hAnsi="Times New Roman" w:cs="Times New Roman"/>
          <w:sz w:val="24"/>
          <w:szCs w:val="24"/>
        </w:rPr>
      </w:pPr>
    </w:p>
    <w:p w:rsidR="0043282D" w:rsidRPr="0043282D" w:rsidRDefault="0043282D" w:rsidP="00F7772A">
      <w:pPr>
        <w:pStyle w:val="EndnoteText"/>
        <w:spacing w:line="480" w:lineRule="auto"/>
        <w:ind w:left="720"/>
        <w:jc w:val="both"/>
        <w:rPr>
          <w:rFonts w:ascii="Times New Roman" w:eastAsia="Calibri" w:hAnsi="Times New Roman" w:cs="Times New Roman"/>
          <w:sz w:val="24"/>
          <w:szCs w:val="24"/>
        </w:rPr>
      </w:pPr>
    </w:p>
    <w:p w:rsidR="0043282D" w:rsidRPr="0043282D" w:rsidRDefault="0043282D" w:rsidP="0043282D">
      <w:pPr>
        <w:pStyle w:val="EndnoteText"/>
        <w:spacing w:line="480" w:lineRule="auto"/>
        <w:ind w:left="720"/>
        <w:jc w:val="both"/>
        <w:rPr>
          <w:rFonts w:ascii="Times New Roman" w:eastAsia="Calibri" w:hAnsi="Times New Roman" w:cs="Times New Roman"/>
          <w:sz w:val="24"/>
          <w:szCs w:val="24"/>
        </w:rPr>
      </w:pPr>
    </w:p>
    <w:p w:rsidR="0043282D" w:rsidRPr="0043282D" w:rsidRDefault="0043282D" w:rsidP="0043282D">
      <w:pPr>
        <w:pStyle w:val="ListParagraph"/>
        <w:spacing w:line="480" w:lineRule="auto"/>
        <w:jc w:val="both"/>
        <w:rPr>
          <w:rFonts w:ascii="Times New Roman" w:eastAsia="Calibri" w:hAnsi="Times New Roman" w:cs="Times New Roman"/>
          <w:sz w:val="24"/>
          <w:szCs w:val="24"/>
        </w:rPr>
      </w:pPr>
    </w:p>
    <w:p w:rsidR="0043282D" w:rsidRPr="0043282D" w:rsidRDefault="0043282D" w:rsidP="0043282D">
      <w:pPr>
        <w:tabs>
          <w:tab w:val="left" w:pos="900"/>
        </w:tabs>
        <w:spacing w:after="0" w:line="480" w:lineRule="auto"/>
        <w:ind w:left="720"/>
        <w:contextualSpacing/>
        <w:jc w:val="both"/>
        <w:rPr>
          <w:rFonts w:ascii="Times New Roman" w:eastAsia="Calibri" w:hAnsi="Times New Roman" w:cs="Times New Roman"/>
          <w:sz w:val="24"/>
          <w:szCs w:val="24"/>
        </w:rPr>
      </w:pPr>
    </w:p>
    <w:p w:rsidR="009E7132" w:rsidRPr="009E7132" w:rsidRDefault="009E7132" w:rsidP="0043282D">
      <w:pPr>
        <w:spacing w:after="0" w:line="480" w:lineRule="auto"/>
        <w:ind w:left="720"/>
        <w:jc w:val="both"/>
        <w:rPr>
          <w:rFonts w:ascii="Times New Roman" w:eastAsia="Calibri" w:hAnsi="Times New Roman" w:cs="Times New Roman"/>
          <w:sz w:val="24"/>
          <w:szCs w:val="24"/>
        </w:rPr>
      </w:pPr>
    </w:p>
    <w:p w:rsidR="009E7132" w:rsidRPr="002E722D" w:rsidRDefault="009E7132" w:rsidP="0043282D">
      <w:pPr>
        <w:pStyle w:val="EndnoteText"/>
        <w:spacing w:line="480" w:lineRule="auto"/>
        <w:ind w:left="720"/>
        <w:jc w:val="both"/>
        <w:rPr>
          <w:rFonts w:ascii="Times New Roman" w:hAnsi="Times New Roman" w:cs="Times New Roman"/>
          <w:sz w:val="24"/>
          <w:szCs w:val="24"/>
        </w:rPr>
      </w:pPr>
    </w:p>
    <w:p w:rsidR="00665038" w:rsidRPr="00054F79" w:rsidRDefault="00665038" w:rsidP="009E7132">
      <w:pPr>
        <w:pStyle w:val="ListParagraph"/>
        <w:spacing w:after="0" w:line="240" w:lineRule="auto"/>
        <w:jc w:val="both"/>
        <w:rPr>
          <w:rFonts w:ascii="Arial" w:eastAsia="Calibri" w:hAnsi="Arial" w:cs="Arial"/>
          <w:kern w:val="2"/>
          <w:sz w:val="20"/>
          <w:szCs w:val="20"/>
        </w:rPr>
      </w:pPr>
    </w:p>
    <w:p w:rsidR="00757E4B" w:rsidRPr="00D61F4F" w:rsidRDefault="00757E4B" w:rsidP="00D61F4F">
      <w:pPr>
        <w:spacing w:line="480" w:lineRule="auto"/>
        <w:rPr>
          <w:sz w:val="24"/>
          <w:szCs w:val="24"/>
        </w:rPr>
      </w:pPr>
    </w:p>
    <w:sectPr w:rsidR="00757E4B" w:rsidRPr="00D61F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B4" w:rsidRDefault="00B36BB4" w:rsidP="0056207E">
      <w:pPr>
        <w:spacing w:after="0" w:line="240" w:lineRule="auto"/>
      </w:pPr>
      <w:r>
        <w:separator/>
      </w:r>
    </w:p>
  </w:endnote>
  <w:endnote w:type="continuationSeparator" w:id="0">
    <w:p w:rsidR="00B36BB4" w:rsidRDefault="00B36BB4" w:rsidP="0056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B4" w:rsidRDefault="00B36BB4" w:rsidP="0056207E">
      <w:pPr>
        <w:spacing w:after="0" w:line="240" w:lineRule="auto"/>
      </w:pPr>
      <w:r>
        <w:separator/>
      </w:r>
    </w:p>
  </w:footnote>
  <w:footnote w:type="continuationSeparator" w:id="0">
    <w:p w:rsidR="00B36BB4" w:rsidRDefault="00B36BB4" w:rsidP="00562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58C2"/>
    <w:multiLevelType w:val="hybridMultilevel"/>
    <w:tmpl w:val="B71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C5641"/>
    <w:multiLevelType w:val="hybridMultilevel"/>
    <w:tmpl w:val="B258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30857"/>
    <w:multiLevelType w:val="hybridMultilevel"/>
    <w:tmpl w:val="4ABC6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600FE"/>
    <w:multiLevelType w:val="multilevel"/>
    <w:tmpl w:val="DDDCDFA6"/>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28F75A4"/>
    <w:multiLevelType w:val="hybridMultilevel"/>
    <w:tmpl w:val="4ABC6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B20F3"/>
    <w:multiLevelType w:val="hybridMultilevel"/>
    <w:tmpl w:val="6096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4F"/>
    <w:rsid w:val="00054F79"/>
    <w:rsid w:val="00061DC3"/>
    <w:rsid w:val="00084B06"/>
    <w:rsid w:val="001059E0"/>
    <w:rsid w:val="00111871"/>
    <w:rsid w:val="001449AB"/>
    <w:rsid w:val="001A4A3B"/>
    <w:rsid w:val="001A4C7F"/>
    <w:rsid w:val="001F238E"/>
    <w:rsid w:val="001F3613"/>
    <w:rsid w:val="002310D7"/>
    <w:rsid w:val="00255F11"/>
    <w:rsid w:val="0027290C"/>
    <w:rsid w:val="002C7DA6"/>
    <w:rsid w:val="00314946"/>
    <w:rsid w:val="00322A4E"/>
    <w:rsid w:val="00363EB8"/>
    <w:rsid w:val="004023B5"/>
    <w:rsid w:val="004240D5"/>
    <w:rsid w:val="0043282D"/>
    <w:rsid w:val="004404B5"/>
    <w:rsid w:val="005226E8"/>
    <w:rsid w:val="005268A1"/>
    <w:rsid w:val="00550B7A"/>
    <w:rsid w:val="00552F29"/>
    <w:rsid w:val="005576D8"/>
    <w:rsid w:val="0056207E"/>
    <w:rsid w:val="005B2EDC"/>
    <w:rsid w:val="005D6651"/>
    <w:rsid w:val="005E116E"/>
    <w:rsid w:val="005E41A0"/>
    <w:rsid w:val="005E693A"/>
    <w:rsid w:val="0061752E"/>
    <w:rsid w:val="00665038"/>
    <w:rsid w:val="00677F95"/>
    <w:rsid w:val="00701109"/>
    <w:rsid w:val="00757E4B"/>
    <w:rsid w:val="0077391D"/>
    <w:rsid w:val="007A43F4"/>
    <w:rsid w:val="007C69AB"/>
    <w:rsid w:val="00806CDC"/>
    <w:rsid w:val="00815786"/>
    <w:rsid w:val="008B2C1A"/>
    <w:rsid w:val="00923266"/>
    <w:rsid w:val="00924BCA"/>
    <w:rsid w:val="00956C69"/>
    <w:rsid w:val="009C75E8"/>
    <w:rsid w:val="009E7132"/>
    <w:rsid w:val="00A75C9F"/>
    <w:rsid w:val="00AA6222"/>
    <w:rsid w:val="00AC65FF"/>
    <w:rsid w:val="00AD1782"/>
    <w:rsid w:val="00AD2CC0"/>
    <w:rsid w:val="00AE0C83"/>
    <w:rsid w:val="00B024E4"/>
    <w:rsid w:val="00B23D42"/>
    <w:rsid w:val="00B36BB4"/>
    <w:rsid w:val="00B43D3D"/>
    <w:rsid w:val="00BB2EB1"/>
    <w:rsid w:val="00BC6CCC"/>
    <w:rsid w:val="00BF73B3"/>
    <w:rsid w:val="00C357AC"/>
    <w:rsid w:val="00C512C5"/>
    <w:rsid w:val="00C7004D"/>
    <w:rsid w:val="00CD671C"/>
    <w:rsid w:val="00CE3021"/>
    <w:rsid w:val="00D03D01"/>
    <w:rsid w:val="00D61F4F"/>
    <w:rsid w:val="00E11249"/>
    <w:rsid w:val="00E378E9"/>
    <w:rsid w:val="00E41239"/>
    <w:rsid w:val="00E42F2E"/>
    <w:rsid w:val="00E4771B"/>
    <w:rsid w:val="00E75C96"/>
    <w:rsid w:val="00E926D8"/>
    <w:rsid w:val="00E93980"/>
    <w:rsid w:val="00EA539E"/>
    <w:rsid w:val="00EC2D75"/>
    <w:rsid w:val="00ED588D"/>
    <w:rsid w:val="00F069AB"/>
    <w:rsid w:val="00F4757D"/>
    <w:rsid w:val="00F7772A"/>
    <w:rsid w:val="00F96EDB"/>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1ABB7-B9AB-4632-AEBD-5D35E65A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A75C9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56207E"/>
    <w:pPr>
      <w:spacing w:after="0" w:line="240" w:lineRule="auto"/>
    </w:pPr>
    <w:rPr>
      <w:sz w:val="20"/>
      <w:szCs w:val="20"/>
    </w:rPr>
  </w:style>
  <w:style w:type="character" w:customStyle="1" w:styleId="EndnoteTextChar">
    <w:name w:val="Endnote Text Char"/>
    <w:basedOn w:val="DefaultParagraphFont"/>
    <w:link w:val="EndnoteText"/>
    <w:uiPriority w:val="99"/>
    <w:rsid w:val="0056207E"/>
    <w:rPr>
      <w:sz w:val="20"/>
      <w:szCs w:val="20"/>
    </w:rPr>
  </w:style>
  <w:style w:type="character" w:styleId="EndnoteReference">
    <w:name w:val="endnote reference"/>
    <w:basedOn w:val="DefaultParagraphFont"/>
    <w:uiPriority w:val="99"/>
    <w:semiHidden/>
    <w:unhideWhenUsed/>
    <w:rsid w:val="0056207E"/>
    <w:rPr>
      <w:vertAlign w:val="superscript"/>
    </w:rPr>
  </w:style>
  <w:style w:type="paragraph" w:styleId="ListParagraph">
    <w:name w:val="List Paragraph"/>
    <w:basedOn w:val="Normal"/>
    <w:uiPriority w:val="34"/>
    <w:qFormat/>
    <w:rsid w:val="00E42F2E"/>
    <w:pPr>
      <w:spacing w:after="200" w:line="276" w:lineRule="auto"/>
      <w:ind w:left="720"/>
      <w:contextualSpacing/>
    </w:pPr>
  </w:style>
  <w:style w:type="table" w:customStyle="1" w:styleId="LightShading11">
    <w:name w:val="Light Shading11"/>
    <w:basedOn w:val="TableNormal"/>
    <w:uiPriority w:val="60"/>
    <w:rsid w:val="006650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F36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F2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203/2349-3291.ijcp20170524" TargetMode="External"/><Relationship Id="rId13" Type="http://schemas.openxmlformats.org/officeDocument/2006/relationships/hyperlink" Target="https://doi.org/10.1007/s13224-021-01551-5" TargetMode="External"/><Relationship Id="rId18" Type="http://schemas.openxmlformats.org/officeDocument/2006/relationships/hyperlink" Target="https://doi.org/10.5005/jp-journal-10006-11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manticscholar" TargetMode="External"/><Relationship Id="rId17" Type="http://schemas.openxmlformats.org/officeDocument/2006/relationships/hyperlink" Target="https://doi.org/10.12691/ajphr-3-4A-9" TargetMode="External"/><Relationship Id="rId2" Type="http://schemas.openxmlformats.org/officeDocument/2006/relationships/styles" Target="styles.xml"/><Relationship Id="rId16" Type="http://schemas.openxmlformats.org/officeDocument/2006/relationships/hyperlink" Target="http://www.iosrjourna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203/2320-1770.ijrcog20150432" TargetMode="External"/><Relationship Id="rId5" Type="http://schemas.openxmlformats.org/officeDocument/2006/relationships/footnotes" Target="footnotes.xml"/><Relationship Id="rId15" Type="http://schemas.openxmlformats.org/officeDocument/2006/relationships/hyperlink" Target="https://doi.org/10.9734/ajmah/2024/v22i91090" TargetMode="External"/><Relationship Id="rId10" Type="http://schemas.openxmlformats.org/officeDocument/2006/relationships/hyperlink" Target="http://www.sut.ac.th/im/data/read%20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7/AOG.0b013e318197bd8a" TargetMode="External"/><Relationship Id="rId14" Type="http://schemas.openxmlformats.org/officeDocument/2006/relationships/hyperlink" Target="https://doi.org/10.5539/gjhs.v7n2p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3797</Words>
  <Characters>21567</Characters>
  <Application>Microsoft Office Word</Application>
  <DocSecurity>0</DocSecurity>
  <Lines>634</Lines>
  <Paragraphs>321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2025-02-03T20:10:00Z</dcterms:created>
  <dcterms:modified xsi:type="dcterms:W3CDTF">2025-02-13T20:44:00Z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74c2698e-ce65-4f52-b05f-ad40ab3e3151</vt:lpwstr>
  </property>
</Properties>
</file>