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2B25E" w14:textId="77777777" w:rsidR="00677EA1" w:rsidRDefault="00677EA1" w:rsidP="004D0D4F">
      <w:pPr>
        <w:spacing w:line="360" w:lineRule="auto"/>
        <w:jc w:val="center"/>
        <w:rPr>
          <w:rFonts w:ascii="Times New Roman" w:eastAsia="SimHei" w:hAnsi="Times New Roman" w:cs="Times New Roman"/>
          <w:b/>
          <w:sz w:val="32"/>
          <w:szCs w:val="32"/>
        </w:rPr>
      </w:pPr>
    </w:p>
    <w:p w14:paraId="5CD52A2F" w14:textId="77777777" w:rsidR="00677EA1" w:rsidRPr="00677EA1" w:rsidRDefault="00677EA1" w:rsidP="00677EA1">
      <w:pPr>
        <w:spacing w:line="360" w:lineRule="auto"/>
        <w:jc w:val="left"/>
        <w:rPr>
          <w:rFonts w:ascii="Times New Roman" w:eastAsia="SimHei" w:hAnsi="Times New Roman" w:cs="Times New Roman"/>
          <w:b/>
          <w:sz w:val="32"/>
          <w:szCs w:val="32"/>
          <w:highlight w:val="yellow"/>
        </w:rPr>
      </w:pPr>
    </w:p>
    <w:p w14:paraId="367656D8" w14:textId="032B1F45" w:rsidR="001D2391" w:rsidRDefault="00BE14F1" w:rsidP="004D0D4F">
      <w:pPr>
        <w:spacing w:line="360" w:lineRule="auto"/>
        <w:jc w:val="center"/>
        <w:rPr>
          <w:rFonts w:ascii="Times New Roman" w:eastAsia="SimSun" w:hAnsi="Times New Roman" w:cs="Times New Roman"/>
          <w:szCs w:val="21"/>
        </w:rPr>
      </w:pPr>
      <w:r w:rsidRPr="00BE14F1">
        <w:rPr>
          <w:rFonts w:ascii="Times New Roman" w:eastAsia="SimHei" w:hAnsi="Times New Roman" w:cs="Times New Roman" w:hint="eastAsia"/>
          <w:b/>
          <w:sz w:val="32"/>
          <w:szCs w:val="32"/>
          <w:highlight w:val="yellow"/>
        </w:rPr>
        <w:t>Enhancing Marine Talent Development in Lianyungang: A CDIO-Based Strategic Approach</w:t>
      </w:r>
    </w:p>
    <w:p w14:paraId="78F282FC" w14:textId="77777777" w:rsidR="005B4704" w:rsidRDefault="005B4704" w:rsidP="004D0D4F">
      <w:pPr>
        <w:spacing w:line="360" w:lineRule="auto"/>
        <w:jc w:val="center"/>
        <w:rPr>
          <w:rFonts w:ascii="Times New Roman" w:eastAsia="SimSun" w:hAnsi="Times New Roman" w:cs="Times New Roman"/>
          <w:szCs w:val="21"/>
        </w:rPr>
      </w:pPr>
    </w:p>
    <w:p w14:paraId="2890AC50" w14:textId="73ADCF08" w:rsidR="004D0D4F" w:rsidRDefault="004D0D4F" w:rsidP="004D0D4F">
      <w:pPr>
        <w:spacing w:line="360" w:lineRule="auto"/>
        <w:rPr>
          <w:rFonts w:ascii="Times New Roman" w:eastAsia="SimSun" w:hAnsi="Times New Roman"/>
          <w:szCs w:val="21"/>
        </w:rPr>
      </w:pPr>
      <w:r>
        <w:rPr>
          <w:rFonts w:ascii="Times New Roman" w:eastAsia="SimSun" w:hAnsi="Times New Roman" w:cs="Times New Roman"/>
          <w:b/>
          <w:bCs/>
          <w:szCs w:val="21"/>
        </w:rPr>
        <w:t>Abstract</w:t>
      </w:r>
      <w:r>
        <w:rPr>
          <w:rFonts w:ascii="Times New Roman" w:eastAsia="SimSun" w:hAnsi="Times New Roman" w:cs="Times New Roman" w:hint="eastAsia"/>
          <w:b/>
          <w:bCs/>
          <w:szCs w:val="21"/>
        </w:rPr>
        <w:t>:</w:t>
      </w:r>
      <w:r w:rsidRPr="009C030D">
        <w:rPr>
          <w:rFonts w:ascii="Times New Roman" w:eastAsia="SimSun" w:hAnsi="Times New Roman"/>
          <w:szCs w:val="21"/>
        </w:rPr>
        <w:t xml:space="preserve"> </w:t>
      </w:r>
      <w:r w:rsidR="006564DA" w:rsidRPr="006564DA">
        <w:rPr>
          <w:rFonts w:ascii="Times New Roman" w:eastAsia="SimSun" w:hAnsi="Times New Roman" w:hint="eastAsia"/>
          <w:szCs w:val="21"/>
        </w:rPr>
        <w:t xml:space="preserve">The ocean is a strategic location for high-quality development. As Marine economic activities are technology-intensive and capital-intensive industrial fields, a large number of talents with innovation ability, cross-border integration and international vision are needed. As one of the first coastal open cities in China, Lianyungang needs to do a good job in the construction of Marine talents and show its due responsibility as a port city. </w:t>
      </w:r>
      <w:r w:rsidR="006564DA" w:rsidRPr="006564DA">
        <w:rPr>
          <w:rFonts w:ascii="Times New Roman" w:eastAsia="SimSun" w:hAnsi="Times New Roman" w:hint="eastAsia"/>
          <w:szCs w:val="21"/>
          <w:highlight w:val="yellow"/>
        </w:rPr>
        <w:t>Starting from the current situation and existing problems of the construction of Marine talents in Lianyungang, this paper takes CDIO mode as the research perspective, and puts forward research ideas and countermeasures for the construction of Marine talents team from four aspects: conceive, design, implement and operate.</w:t>
      </w:r>
    </w:p>
    <w:p w14:paraId="512F305C" w14:textId="39A159EE" w:rsidR="004D0D4F" w:rsidRDefault="004D0D4F" w:rsidP="004D0D4F">
      <w:pPr>
        <w:spacing w:line="360" w:lineRule="auto"/>
        <w:rPr>
          <w:rFonts w:ascii="Times New Roman" w:eastAsia="SimSun" w:hAnsi="Times New Roman" w:cs="Times New Roman"/>
          <w:szCs w:val="21"/>
        </w:rPr>
      </w:pPr>
      <w:r>
        <w:rPr>
          <w:rFonts w:ascii="Times New Roman" w:eastAsia="SimSun" w:hAnsi="Times New Roman" w:cs="Times New Roman"/>
          <w:b/>
          <w:bCs/>
          <w:szCs w:val="21"/>
        </w:rPr>
        <w:t>Keyword</w:t>
      </w:r>
      <w:r>
        <w:rPr>
          <w:rFonts w:ascii="Times New Roman" w:eastAsia="SimSun" w:hAnsi="Times New Roman" w:cs="Times New Roman" w:hint="eastAsia"/>
          <w:b/>
          <w:bCs/>
          <w:szCs w:val="21"/>
        </w:rPr>
        <w:t xml:space="preserve">: </w:t>
      </w:r>
      <w:r w:rsidR="00EA62D4" w:rsidRPr="00EA62D4">
        <w:rPr>
          <w:rFonts w:ascii="Times New Roman" w:eastAsia="SimSun" w:hAnsi="Times New Roman" w:cs="Times New Roman" w:hint="eastAsia"/>
          <w:szCs w:val="21"/>
          <w:highlight w:val="yellow"/>
        </w:rPr>
        <w:t xml:space="preserve">CDIO model; </w:t>
      </w:r>
      <w:r w:rsidRPr="00EA62D4">
        <w:rPr>
          <w:rFonts w:ascii="Times New Roman" w:eastAsia="SimSun" w:hAnsi="Times New Roman" w:cs="Times New Roman"/>
          <w:szCs w:val="21"/>
          <w:highlight w:val="yellow"/>
        </w:rPr>
        <w:t>Marine talent; Marine power</w:t>
      </w:r>
      <w:r w:rsidR="006F4581">
        <w:rPr>
          <w:rFonts w:ascii="Times New Roman" w:eastAsia="SimSun" w:hAnsi="Times New Roman" w:cs="Times New Roman"/>
          <w:szCs w:val="21"/>
        </w:rPr>
        <w:t>, I</w:t>
      </w:r>
      <w:r w:rsidR="006F4581" w:rsidRPr="006F4581">
        <w:rPr>
          <w:rFonts w:ascii="Times New Roman" w:eastAsia="SimSun" w:hAnsi="Times New Roman" w:cs="Times New Roman"/>
          <w:szCs w:val="21"/>
        </w:rPr>
        <w:t>nnovation ability</w:t>
      </w:r>
    </w:p>
    <w:p w14:paraId="1A5F1536" w14:textId="77777777" w:rsidR="004D0D4F" w:rsidRPr="004D0D4F" w:rsidRDefault="004D0D4F" w:rsidP="00874708">
      <w:pPr>
        <w:spacing w:line="300" w:lineRule="auto"/>
        <w:ind w:firstLineChars="200" w:firstLine="560"/>
        <w:rPr>
          <w:rFonts w:ascii="Times New Roman" w:eastAsia="SimHei" w:hAnsi="Times New Roman" w:cs="Times New Roman"/>
          <w:bCs/>
          <w:sz w:val="28"/>
          <w:szCs w:val="28"/>
        </w:rPr>
      </w:pPr>
      <w:r w:rsidRPr="004D0D4F">
        <w:rPr>
          <w:rFonts w:ascii="Times New Roman" w:eastAsia="SimHei" w:hAnsi="Times New Roman" w:cs="Times New Roman"/>
          <w:bCs/>
          <w:sz w:val="28"/>
          <w:szCs w:val="28"/>
        </w:rPr>
        <w:t>I. Introduction</w:t>
      </w:r>
    </w:p>
    <w:p w14:paraId="4CBD7FA6" w14:textId="2E30F8D9" w:rsidR="004A493C" w:rsidRDefault="004D0D4F">
      <w:pPr>
        <w:spacing w:line="360" w:lineRule="auto"/>
        <w:ind w:firstLineChars="200" w:firstLine="480"/>
        <w:rPr>
          <w:rFonts w:ascii="Times New Roman" w:eastAsia="SimSun" w:hAnsi="Times New Roman"/>
          <w:sz w:val="24"/>
        </w:rPr>
      </w:pPr>
      <w:r w:rsidRPr="004D0D4F">
        <w:rPr>
          <w:rFonts w:ascii="Times New Roman" w:eastAsia="SimSun" w:hAnsi="Times New Roman" w:hint="eastAsia"/>
          <w:sz w:val="24"/>
        </w:rPr>
        <w:t xml:space="preserve">It is clearly stated in the report of the 20th National Congress of the Communist Party of China that "develop the Marine economy, protect the Marine ecological environment, and accelerate the construction of a Marine power". Marine talents are an important supporting force for the construction of a Marine power, and the main driving force for the sustainable development of the Marine industry. Lianyungang is located in the central coastal area of China, facing the Yellow Sea in the east. It is one of the first coastal open cities in China. Lianyungang has a sea area of 7516 square kilometers and a coastline of 195.88 kilometers. It has a complete range of coastal types, including </w:t>
      </w:r>
      <w:proofErr w:type="spellStart"/>
      <w:r w:rsidRPr="004D0D4F">
        <w:rPr>
          <w:rFonts w:ascii="Times New Roman" w:eastAsia="SimSun" w:hAnsi="Times New Roman" w:hint="eastAsia"/>
          <w:sz w:val="24"/>
        </w:rPr>
        <w:t>Lian</w:t>
      </w:r>
      <w:proofErr w:type="spellEnd"/>
      <w:r w:rsidRPr="004D0D4F">
        <w:rPr>
          <w:rFonts w:ascii="Times New Roman" w:eastAsia="SimSun" w:hAnsi="Times New Roman" w:hint="eastAsia"/>
          <w:sz w:val="24"/>
        </w:rPr>
        <w:t xml:space="preserve"> Island, </w:t>
      </w:r>
      <w:proofErr w:type="spellStart"/>
      <w:r w:rsidRPr="004D0D4F">
        <w:rPr>
          <w:rFonts w:ascii="Times New Roman" w:eastAsia="SimSun" w:hAnsi="Times New Roman" w:hint="eastAsia"/>
          <w:sz w:val="24"/>
        </w:rPr>
        <w:t>Qinshan</w:t>
      </w:r>
      <w:proofErr w:type="spellEnd"/>
      <w:r w:rsidRPr="004D0D4F">
        <w:rPr>
          <w:rFonts w:ascii="Times New Roman" w:eastAsia="SimSun" w:hAnsi="Times New Roman" w:hint="eastAsia"/>
          <w:sz w:val="24"/>
        </w:rPr>
        <w:t xml:space="preserve"> Island, Ping Island and other 20 islands, among which Lian Island is the largest bedrock island in Jiangsu Province, and </w:t>
      </w:r>
      <w:proofErr w:type="spellStart"/>
      <w:r w:rsidRPr="004D0D4F">
        <w:rPr>
          <w:rFonts w:ascii="Times New Roman" w:eastAsia="SimSun" w:hAnsi="Times New Roman" w:hint="eastAsia"/>
          <w:sz w:val="24"/>
        </w:rPr>
        <w:t>Haizhou</w:t>
      </w:r>
      <w:proofErr w:type="spellEnd"/>
      <w:r w:rsidRPr="004D0D4F">
        <w:rPr>
          <w:rFonts w:ascii="Times New Roman" w:eastAsia="SimSun" w:hAnsi="Times New Roman" w:hint="eastAsia"/>
          <w:sz w:val="24"/>
        </w:rPr>
        <w:t xml:space="preserve"> Bay fishing ground, one of the eight major fishing grounds in China, gathers a variety of Marine resources such as "harbor, fishery, scenery, island, Tu, energy" and the only comprehen</w:t>
      </w:r>
      <w:r w:rsidRPr="004D0D4F">
        <w:rPr>
          <w:rFonts w:ascii="Times New Roman" w:eastAsia="SimSun" w:hAnsi="Times New Roman"/>
          <w:sz w:val="24"/>
        </w:rPr>
        <w:t xml:space="preserve">sive Marine university in Jiangsu Province.​ We will strive to strengthen the maritime map, </w:t>
      </w:r>
      <w:r w:rsidRPr="004D0D4F">
        <w:rPr>
          <w:rFonts w:ascii="Times New Roman" w:eastAsia="SimSun" w:hAnsi="Times New Roman"/>
          <w:sz w:val="24"/>
        </w:rPr>
        <w:lastRenderedPageBreak/>
        <w:t>strengthen coordination between land and sea, accelerate the cultivation and expansion of modern Marine fisheries, gather momentum and energy to promote high-qualit</w:t>
      </w:r>
      <w:r w:rsidRPr="004D0D4F">
        <w:rPr>
          <w:rFonts w:ascii="Times New Roman" w:eastAsia="SimSun" w:hAnsi="Times New Roman" w:hint="eastAsia"/>
          <w:sz w:val="24"/>
        </w:rPr>
        <w:t>y development of the Marine economy, and show greater responsibility in building a strong maritime province and maritime power. To comprehensively promote the new practice of Chinese-style modernization of Lianyungang to open up a new track and inject blue momentum</w:t>
      </w:r>
      <w:r w:rsidR="0074599B">
        <w:rPr>
          <w:rFonts w:ascii="Times New Roman" w:eastAsia="SimSun" w:hAnsi="Times New Roman"/>
          <w:sz w:val="24"/>
        </w:rPr>
        <w:t xml:space="preserve"> [19,20]</w:t>
      </w:r>
      <w:r w:rsidRPr="004D0D4F">
        <w:rPr>
          <w:rFonts w:ascii="Times New Roman" w:eastAsia="SimSun" w:hAnsi="Times New Roman" w:hint="eastAsia"/>
          <w:sz w:val="24"/>
        </w:rPr>
        <w:t>. Marine undertakings are science and technology intensive and talent intensive undertakings, and Marine talents are the first resource for developing Marine undertakings and shaping urban Marine competitiveness.</w:t>
      </w:r>
    </w:p>
    <w:p w14:paraId="289987BF" w14:textId="72A30570" w:rsidR="00671DE4" w:rsidRDefault="00671DE4">
      <w:pPr>
        <w:spacing w:line="360" w:lineRule="auto"/>
        <w:ind w:firstLineChars="200" w:firstLine="480"/>
        <w:rPr>
          <w:rFonts w:ascii="Times New Roman" w:eastAsia="SimSun" w:hAnsi="Times New Roman"/>
          <w:sz w:val="24"/>
        </w:rPr>
      </w:pPr>
      <w:r w:rsidRPr="00671DE4">
        <w:rPr>
          <w:rFonts w:ascii="Times New Roman" w:eastAsia="SimSun" w:hAnsi="Times New Roman" w:hint="eastAsia"/>
          <w:sz w:val="24"/>
          <w:highlight w:val="yellow"/>
        </w:rPr>
        <w:t xml:space="preserve">In recent years, the marine economy of Lianyungang City has been developing vigorously. The marine gross domestic product (GDP) has grown from 68.28 billion yuan in 2015 to 104.28 billion yuan in 2022, with an average annual growth rate of 6%, accounting for as high as 28% of the city's total GDP. However, there is a significant gap between the construction of the marine talent team and the development needs of the marine economy in Lianyungang City, mainly reflected in the following aspects: According to the marine economic development plan of Lianyungang City, the total marine economic output value is expected to reach 130 billion yuan by 2025, with an average annual growth rate maintained at over 6%. However, currently, the total number of marine talents in Lianyungang City is approximately 25,000, while according to industry demand forecasts, the total number of talents needed in marine economy-related fields will reach about 40,000 by 2025. This means that the current marine talent gap is about 15,000, with a gap ratio as high as 37.5%. The marine economy of Lianyungang City is transforming and upgrading from traditional fishery and port logistics to high-end industries such as marine high-end equipment manufacturing, marine biomedicine, and marine new energy. However, currently, the proportion of high-level talents in the marine talent team is only 15%, while the demand for high-level talents in high-end industries is expected to reach over 30%. This means that the gap ratio of high-level talents is about 15%, that is, approximately 6,000 people. The demand for marine talents in key development areas of Lianyungang City (such as Lianyungang Economic and Technological Development Zone and </w:t>
      </w:r>
      <w:proofErr w:type="spellStart"/>
      <w:r w:rsidRPr="00671DE4">
        <w:rPr>
          <w:rFonts w:ascii="Times New Roman" w:eastAsia="SimSun" w:hAnsi="Times New Roman" w:hint="eastAsia"/>
          <w:sz w:val="24"/>
          <w:highlight w:val="yellow"/>
        </w:rPr>
        <w:t>Xuewei</w:t>
      </w:r>
      <w:proofErr w:type="spellEnd"/>
      <w:r w:rsidRPr="00671DE4">
        <w:rPr>
          <w:rFonts w:ascii="Times New Roman" w:eastAsia="SimSun" w:hAnsi="Times New Roman" w:hint="eastAsia"/>
          <w:sz w:val="24"/>
          <w:highlight w:val="yellow"/>
        </w:rPr>
        <w:t xml:space="preserve"> New District) accounts for over 60% of the city's total, but the current talent concentration </w:t>
      </w:r>
      <w:r w:rsidRPr="00671DE4">
        <w:rPr>
          <w:rFonts w:ascii="Times New Roman" w:eastAsia="SimSun" w:hAnsi="Times New Roman" w:hint="eastAsia"/>
          <w:sz w:val="24"/>
          <w:highlight w:val="yellow"/>
        </w:rPr>
        <w:lastRenderedPageBreak/>
        <w:t>in these areas is only 40%. This means that the talent gap ratio in key areas is about 20%, that is, approximately 8,000 people. The average annual growth rate of the marine economy in Lianyungang City is 6%, while the average annual growth rate of the marine talent team is only 3%. This means that the growth rate of talents is only half of the economic development rate. In the long term, the supply of talents will not be able to meet the needs of economic development. There is a significant gap between the construction of the marine talent team and the development needs of the marine economy in Lianyungang City, mainly reflected in aspects such as talent quantity, quality, structure, distribution, and training speed. To narrow these gaps, Lianyungang City needs to increase efforts in marine talent cultivation and introduction, optimize the talent structure, and enhance the quality of talents, especially by taking effective measures to increase the talent concentration in high-end industries and key areas, so as to better support the sustained and rapid development of the marine economy, promote the construction of a leading modern marine city, and build a strong marine city.</w:t>
      </w:r>
    </w:p>
    <w:p w14:paraId="2CBC08CC" w14:textId="77777777" w:rsidR="00BC57CD" w:rsidRDefault="00BC57CD" w:rsidP="002867BE">
      <w:pPr>
        <w:spacing w:line="300" w:lineRule="auto"/>
        <w:ind w:firstLineChars="200" w:firstLine="480"/>
        <w:rPr>
          <w:rFonts w:ascii="Times New Roman" w:eastAsia="SimSun" w:hAnsi="Times New Roman"/>
          <w:sz w:val="24"/>
        </w:rPr>
      </w:pPr>
      <w:r w:rsidRPr="00BC57CD">
        <w:rPr>
          <w:rFonts w:ascii="Times New Roman" w:eastAsia="SimSun" w:hAnsi="Times New Roman" w:hint="eastAsia"/>
          <w:sz w:val="24"/>
          <w:highlight w:val="yellow"/>
        </w:rPr>
        <w:t xml:space="preserve">The CDIO model emphasizes the whole process from Conceive, Design, Implement to Operate, which is highly consistent with the complexity of the Marine industry. The Marine industry involves multiple disciplines, such as Marine engineering, Marine science, Marine resource management, etc. CDIO mode can help learners to organically integrate the knowledge of various disciplines and form a systematic knowledge system, so as to better deal with the practical problems in the Marine industry. The CDIO model advocates "learning by doing", that is, learning by doing. Marine industry is a highly practical field, and the training of Marine talents requires not only theoretical knowledge, but also practical operation ability. Through the CDIO model, learners can conceive, design, implement and operate in simulated or real Marine environments, thus enhancing their practical and problem-solving skills. CDIO mode focuses on the cultivation of comprehensive quality, including technical ability, teamwork, communication ability, innovative thinking and so on. The Marine industry often requires interdisciplinary and cross-field cooperation, and Marine talents not only need to have professional skills, but also need to have good teamwork and communication skills. The CDIO model cultivates the comprehensive quality of learners through project-driven learning, so that they can better adapt to the needs of </w:t>
      </w:r>
      <w:r w:rsidRPr="00BC57CD">
        <w:rPr>
          <w:rFonts w:ascii="Times New Roman" w:eastAsia="SimSun" w:hAnsi="Times New Roman" w:hint="eastAsia"/>
          <w:sz w:val="24"/>
          <w:highlight w:val="yellow"/>
        </w:rPr>
        <w:lastRenderedPageBreak/>
        <w:t>the Marine industry. The CDIO model is problem-oriented and emphasizes learning by solving practical problems. The problems faced by the Marine industry are often complex and changeable, such as Marine resource development, Marine environmental protection, and Marine disaster prevention. Through the CDIO model, learners can develop innovative thinking and problem-solving skills in the process of solving practical problems, so as to better cope with challenges in the Marine industry. CDIO mode provides an operable talent training framework, which can help optimize the existing Marine talent training system. Through the CDIO mode, a more scientific and reasonable talent training plan can be designed to ensure that learners can obtain comprehensive knowledge and skills in the learning process. At the same time, the CDIO mode also provides standards for testing and evaluation, which can scientifically evaluate the learning effect of learners, so as to continuously optimize the talent training program. To sum up, the CDIO model is very suitable for the training of Marine talents through its characteristics of systematization, practicality, comprehensive quality training, industrial connection and problem orientation. It can not only help learners master the knowledge and skills required by the Marine industry, but also cultivate their innovative ability and problem-solving ability, thus providing high-quality talent support for the development of the Marine industry. Through the combination with the CDIO model, the Marine talent training system of Lianyungang can be further optimized to better meet the needs of the Marine industry.</w:t>
      </w:r>
    </w:p>
    <w:p w14:paraId="725704B3" w14:textId="5C9DCC86" w:rsidR="008F3C21" w:rsidRDefault="000F754C" w:rsidP="002867BE">
      <w:pPr>
        <w:spacing w:line="300" w:lineRule="auto"/>
        <w:ind w:firstLineChars="200" w:firstLine="480"/>
        <w:rPr>
          <w:rFonts w:ascii="Times New Roman" w:eastAsia="SimSun" w:hAnsi="Times New Roman"/>
          <w:sz w:val="24"/>
        </w:rPr>
      </w:pPr>
      <w:r w:rsidRPr="000F754C">
        <w:rPr>
          <w:rFonts w:ascii="Times New Roman" w:eastAsia="SimSun" w:hAnsi="Times New Roman" w:hint="eastAsia"/>
          <w:sz w:val="24"/>
          <w:highlight w:val="yellow"/>
        </w:rPr>
        <w:t>This research makes a valuable contribution to the field of maritime talent development, focusing on the case of Lianyungang City in China. The paper proposes a systematic approach to maritime talent development using the CDIO (Conceive-Design-Implement-Operate) model. This is particularly relevant given China's aspirations to become a maritime superpower and the need for skilled professionals in the sector. The study can serve as a reference point for other coastal cities and regions facing similar challenges in developing maritime talent.</w:t>
      </w:r>
    </w:p>
    <w:p w14:paraId="7B0E192D" w14:textId="77777777" w:rsidR="004D0D4F" w:rsidRPr="004D0D4F" w:rsidRDefault="004D0D4F" w:rsidP="0055323D">
      <w:pPr>
        <w:spacing w:line="300" w:lineRule="auto"/>
        <w:ind w:firstLineChars="200" w:firstLine="560"/>
        <w:rPr>
          <w:rFonts w:ascii="Times New Roman" w:eastAsia="SimHei" w:hAnsi="Times New Roman" w:cs="Times New Roman"/>
          <w:bCs/>
          <w:sz w:val="28"/>
          <w:szCs w:val="28"/>
        </w:rPr>
      </w:pPr>
      <w:r w:rsidRPr="004D0D4F">
        <w:rPr>
          <w:rFonts w:ascii="Times New Roman" w:eastAsia="SimHei" w:hAnsi="Times New Roman" w:cs="Times New Roman"/>
          <w:bCs/>
          <w:sz w:val="28"/>
          <w:szCs w:val="28"/>
        </w:rPr>
        <w:t>2. The main practices of Lianyungang marine talent training</w:t>
      </w:r>
    </w:p>
    <w:p w14:paraId="66E8DCFD" w14:textId="77777777" w:rsidR="004D0D4F" w:rsidRPr="004D0D4F" w:rsidRDefault="004D0D4F" w:rsidP="00D759EF">
      <w:pPr>
        <w:spacing w:line="300" w:lineRule="auto"/>
        <w:ind w:firstLineChars="200" w:firstLine="480"/>
        <w:rPr>
          <w:rFonts w:ascii="Times New Roman" w:eastAsia="楷体" w:hAnsi="Times New Roman" w:cs="Times New Roman"/>
          <w:sz w:val="24"/>
          <w:szCs w:val="24"/>
        </w:rPr>
      </w:pPr>
      <w:r w:rsidRPr="004D0D4F">
        <w:rPr>
          <w:rFonts w:ascii="Times New Roman" w:eastAsia="楷体" w:hAnsi="Times New Roman" w:cs="Times New Roman"/>
          <w:sz w:val="24"/>
          <w:szCs w:val="24"/>
        </w:rPr>
        <w:t>2.1Strengthen policy support for the cultivation of marine talents</w:t>
      </w:r>
    </w:p>
    <w:p w14:paraId="1BAE7353" w14:textId="77777777" w:rsidR="00152DEB" w:rsidRPr="00152DEB" w:rsidRDefault="002E2BBF" w:rsidP="00152DEB">
      <w:pPr>
        <w:spacing w:line="300" w:lineRule="auto"/>
        <w:ind w:firstLineChars="200" w:firstLine="480"/>
        <w:rPr>
          <w:rFonts w:ascii="Times New Roman" w:eastAsia="SimSun" w:hAnsi="Times New Roman"/>
          <w:sz w:val="24"/>
        </w:rPr>
      </w:pPr>
      <w:r w:rsidRPr="002E2BBF">
        <w:rPr>
          <w:rFonts w:ascii="Times New Roman" w:eastAsia="SimSun" w:hAnsi="Times New Roman"/>
          <w:sz w:val="24"/>
        </w:rPr>
        <w:t xml:space="preserve">​ </w:t>
      </w:r>
      <w:r w:rsidR="00152DEB" w:rsidRPr="00152DEB">
        <w:rPr>
          <w:rFonts w:ascii="Times New Roman" w:eastAsia="SimSun" w:hAnsi="Times New Roman" w:hint="eastAsia"/>
          <w:sz w:val="24"/>
        </w:rPr>
        <w:t xml:space="preserve">The Marine industry action plan issued by Jiangsu Provincial Government in 2023 clearly proposes to deepen the construction of Lianyungang Marine Economic Development Demonstration Zone, build a modern Marine city with mountain and sea characteristics, and build a gathering place of Marine talents. Lianyungang City fully implements the decisions and deployment of the Central and provincial Party committees, and puts the construction of a strong Marine city in a more important </w:t>
      </w:r>
      <w:r w:rsidR="00152DEB" w:rsidRPr="00152DEB">
        <w:rPr>
          <w:rFonts w:ascii="Times New Roman" w:eastAsia="SimSun" w:hAnsi="Times New Roman" w:hint="eastAsia"/>
          <w:sz w:val="24"/>
        </w:rPr>
        <w:lastRenderedPageBreak/>
        <w:t>position. It has successively issued policies such as the Three-year Action Plan for Marine Science and Technology Innovation of Lianyungang City (2023-2025) and the Talent Development Plan of Lianyungang during the 14th Five-Year Plan Period to actively attract, cultivate and retain Marine talents. Focusing on emerging industries such as Marine technology, we will strengthen project funding and supporting incentives, and introduce and train a group of high-level innovation and entrepreneurship talents and teams, the document said. Lianyungang City has included talents in key Marine industries into the introduction plan for high-level and urgently needed talents, and encouraged employers to introduce high-end Marine talents through flexible ways such as consultant guidance and project cooperation. In addition, Lianyungang also encourages colleges and universities to speed up the establishment of emerging Marine industry majors, fully support the construction of Jiangsu Ocean University as a doctoral degree granting unit, support the construction of Marine related majors and coastal campus.</w:t>
      </w:r>
    </w:p>
    <w:p w14:paraId="2C667AB2" w14:textId="77777777" w:rsidR="00152DEB" w:rsidRDefault="00152DEB" w:rsidP="00152DEB">
      <w:pPr>
        <w:spacing w:line="300" w:lineRule="auto"/>
        <w:ind w:firstLineChars="200" w:firstLine="480"/>
        <w:rPr>
          <w:rFonts w:ascii="Times New Roman" w:eastAsia="SimSun" w:hAnsi="Times New Roman"/>
          <w:sz w:val="24"/>
        </w:rPr>
      </w:pPr>
      <w:r w:rsidRPr="00152DEB">
        <w:rPr>
          <w:rFonts w:ascii="Times New Roman" w:eastAsia="SimSun" w:hAnsi="Times New Roman" w:hint="eastAsia"/>
          <w:sz w:val="24"/>
          <w:highlight w:val="yellow"/>
        </w:rPr>
        <w:t>The implementation of these policies and measures has made Lianyungang city achieve remarkable results in the construction of Marine talents. Through the introduction and training of high-level talents, Lianyungang city not only improves the ability of Marine scientific and technological innovation, but also promotes the rapid development of Marine industry. At the same time, the professional setting and construction of colleges and universities also provide a solid foundation for the training of Marine talents, and further consolidate the position of Lianyungang city as a gathering place of Marine talents.</w:t>
      </w:r>
    </w:p>
    <w:p w14:paraId="64AFBDAC" w14:textId="0388A675" w:rsidR="002E2BBF" w:rsidRPr="002E2BBF" w:rsidRDefault="002E2BBF" w:rsidP="00152DEB">
      <w:pPr>
        <w:spacing w:line="300" w:lineRule="auto"/>
        <w:ind w:firstLineChars="200" w:firstLine="480"/>
        <w:rPr>
          <w:rFonts w:ascii="Times New Roman" w:eastAsia="楷体" w:hAnsi="Times New Roman" w:cs="Times New Roman"/>
          <w:sz w:val="24"/>
          <w:szCs w:val="24"/>
        </w:rPr>
      </w:pPr>
      <w:r w:rsidRPr="002E2BBF">
        <w:rPr>
          <w:rFonts w:ascii="Times New Roman" w:eastAsia="楷体" w:hAnsi="Times New Roman" w:cs="Times New Roman"/>
          <w:sz w:val="24"/>
          <w:szCs w:val="24"/>
        </w:rPr>
        <w:t>2.2Strengthen the carrier support for the cultivation of marine talents</w:t>
      </w:r>
    </w:p>
    <w:p w14:paraId="450C68CB" w14:textId="77777777" w:rsidR="002E2BBF" w:rsidRDefault="002E2BBF" w:rsidP="00A64B25">
      <w:pPr>
        <w:spacing w:line="300" w:lineRule="auto"/>
        <w:ind w:firstLineChars="200" w:firstLine="480"/>
        <w:rPr>
          <w:rFonts w:ascii="Times New Roman" w:eastAsia="SimSun" w:hAnsi="Times New Roman"/>
          <w:color w:val="000000" w:themeColor="text1"/>
          <w:sz w:val="24"/>
        </w:rPr>
      </w:pPr>
      <w:r w:rsidRPr="002E2BBF">
        <w:rPr>
          <w:rFonts w:ascii="Times New Roman" w:eastAsia="SimSun" w:hAnsi="Times New Roman" w:hint="eastAsia"/>
          <w:color w:val="000000" w:themeColor="text1"/>
          <w:sz w:val="24"/>
        </w:rPr>
        <w:t xml:space="preserve">In recent years, Lianyungang City has made great efforts in Marine resources, adhering to the "external introduction and internal training" two-way efforts, focusing on the introduction of high-end talents, high-energy platforms, high-value projects; We will accelerate inward tapping of potential and integration of resources to provide scientific and technological support for the development of the Marine industry. Layout of professional incubation carriers for sea-related industries; It undertook the first through train for science and technology financial services in northern Jiangsu, carried out activities such as "Expert Travel to serve 100 Enterprises", introduced 72 vice presidents of science and technology in universities related to the sea, cultivated 33 high-tech enterprises related to the sea, and accelerated the "climbing up the scale" of enterprises related to the sea. Actively integrated into the construction layout of Jiangsu coastal science and technology innovation corridor, it has 35 marine-related innovation </w:t>
      </w:r>
      <w:r w:rsidRPr="002E2BBF">
        <w:rPr>
          <w:rFonts w:ascii="Times New Roman" w:eastAsia="SimSun" w:hAnsi="Times New Roman" w:hint="eastAsia"/>
          <w:color w:val="000000" w:themeColor="text1"/>
          <w:sz w:val="24"/>
        </w:rPr>
        <w:lastRenderedPageBreak/>
        <w:t xml:space="preserve">platforms, and 6 innovation platforms have been included in the construction list of 20 key Marine science and technology innovation platforms in Jiangsu Marine Industry Development Action Plan, ranking first in the province. Set up a special service class to promote the construction progress of gas turbine scientific device, which is the only one of the two national major scientific and technological infrastructure in north Jiangsu and the only one in the province. </w:t>
      </w:r>
      <w:proofErr w:type="spellStart"/>
      <w:r w:rsidRPr="002E2BBF">
        <w:rPr>
          <w:rFonts w:ascii="Times New Roman" w:eastAsia="SimSun" w:hAnsi="Times New Roman" w:hint="eastAsia"/>
          <w:color w:val="000000" w:themeColor="text1"/>
          <w:sz w:val="24"/>
        </w:rPr>
        <w:t>Kangyuan</w:t>
      </w:r>
      <w:proofErr w:type="spellEnd"/>
      <w:r w:rsidRPr="002E2BBF">
        <w:rPr>
          <w:rFonts w:ascii="Times New Roman" w:eastAsia="SimSun" w:hAnsi="Times New Roman" w:hint="eastAsia"/>
          <w:color w:val="000000" w:themeColor="text1"/>
          <w:sz w:val="24"/>
        </w:rPr>
        <w:t xml:space="preserve"> Pharmaceutical was successfully approved as a national key laboratory and joined the Jiangsu Laboratory Alliance, introducing academician Tian Jinzhou to co-build academician workstation. We will promote the transfer and transformation centers of achievements in the construction of Jilin University, Ocean University of China, Shanghai Ocean University and other universities. It has signed cooperation agreements with the China-Israel Exchange Center and the Guangdong CIS International Science and Technology Cooperation Alliance, reached cooperation intentions with the University of Haifa in Israel, promoted the construction of the Belt and Road Technology transfer Center, and accelerated the transformation of sea-related achievements at home and abroad. The coastal campus of Jiangsu Ocean University has been approved for construction, and the Marine discipline has become a provincial dominant discipline.</w:t>
      </w:r>
    </w:p>
    <w:p w14:paraId="081D1083" w14:textId="77777777" w:rsidR="002E2BBF" w:rsidRPr="002E2BBF" w:rsidRDefault="002E2BBF" w:rsidP="00E668FC">
      <w:pPr>
        <w:spacing w:line="300" w:lineRule="auto"/>
        <w:ind w:firstLineChars="200" w:firstLine="480"/>
        <w:rPr>
          <w:rFonts w:ascii="Times New Roman" w:eastAsia="楷体" w:hAnsi="Times New Roman" w:cs="Times New Roman"/>
          <w:sz w:val="24"/>
          <w:szCs w:val="24"/>
        </w:rPr>
      </w:pPr>
      <w:r w:rsidRPr="002E2BBF">
        <w:rPr>
          <w:rFonts w:ascii="Times New Roman" w:eastAsia="楷体" w:hAnsi="Times New Roman" w:cs="Times New Roman"/>
          <w:sz w:val="24"/>
          <w:szCs w:val="24"/>
        </w:rPr>
        <w:t>2.3Strengthen cooperation and exchanges in the cultivation of marine talents</w:t>
      </w:r>
    </w:p>
    <w:p w14:paraId="5E0F201E" w14:textId="77777777" w:rsidR="002E2BBF" w:rsidRDefault="002E2BBF" w:rsidP="00966EF5">
      <w:pPr>
        <w:spacing w:line="300" w:lineRule="auto"/>
        <w:ind w:firstLineChars="200" w:firstLine="480"/>
        <w:rPr>
          <w:rFonts w:ascii="Times New Roman" w:eastAsia="SimSun" w:hAnsi="Times New Roman"/>
          <w:color w:val="000000" w:themeColor="text1"/>
          <w:sz w:val="24"/>
        </w:rPr>
      </w:pPr>
      <w:r w:rsidRPr="002E2BBF">
        <w:rPr>
          <w:rFonts w:ascii="Times New Roman" w:eastAsia="SimSun" w:hAnsi="Times New Roman" w:hint="eastAsia"/>
          <w:color w:val="000000" w:themeColor="text1"/>
          <w:sz w:val="24"/>
        </w:rPr>
        <w:t xml:space="preserve">Lianyungang City has made extensive efforts to cultivate Marine talents, hired 5 academicians as consultants for Marine economic development of Lianyungang city, and gathered 35 scientific research forces to establish the only ocean-related industry-university-research cooperation alliance in Jiangsu Province. We will make every effort to build a platform for the transformation of high-level achievements, laying a good foundation for the training and development of Marine talents. We introduced two academician teams, set up a joint research and development laboratory for Marine corrosion protection engineering technology, accelerated the construction of a blue carbon laboratory and a Marine high-end equipment manufacturing platform, and issued an open fund. To build major platforms led by </w:t>
      </w:r>
      <w:proofErr w:type="spellStart"/>
      <w:r w:rsidRPr="002E2BBF">
        <w:rPr>
          <w:rFonts w:ascii="Times New Roman" w:eastAsia="SimSun" w:hAnsi="Times New Roman" w:hint="eastAsia"/>
          <w:color w:val="000000" w:themeColor="text1"/>
          <w:sz w:val="24"/>
        </w:rPr>
        <w:t>Taihu</w:t>
      </w:r>
      <w:proofErr w:type="spellEnd"/>
      <w:r w:rsidRPr="002E2BBF">
        <w:rPr>
          <w:rFonts w:ascii="Times New Roman" w:eastAsia="SimSun" w:hAnsi="Times New Roman" w:hint="eastAsia"/>
          <w:color w:val="000000" w:themeColor="text1"/>
          <w:sz w:val="24"/>
        </w:rPr>
        <w:t xml:space="preserve"> Laboratory Lianyungang Center and Jiangsu Province Marine Resources Development Technology Innovation Center, gather high-level Marine science and technology innovation elements at home and abroad, cultivate a number of dynamic Marine science and technology innovation subjects, and establish Jiangsu Province marine-related industry-university-Research Cooperation Alliance, "Future Marine Industry Venture Capital Alliance" and new material Industry-university-research cooperation Alliance. A total of 412 enterprises have been promoted to establish 580 school-enterprise alliances with 14 universities </w:t>
      </w:r>
      <w:r w:rsidRPr="002E2BBF">
        <w:rPr>
          <w:rFonts w:ascii="Times New Roman" w:eastAsia="SimSun" w:hAnsi="Times New Roman" w:hint="eastAsia"/>
          <w:color w:val="000000" w:themeColor="text1"/>
          <w:sz w:val="24"/>
        </w:rPr>
        <w:lastRenderedPageBreak/>
        <w:t>and institutes related to the sea. Establish a Marine talent training base, carry out joint training and order-type training of Marine talents, promote the construction of Marine talent innovation platform, strengthen cooperation with well-known domestic marine-related universities, research institutes and leading Marine enterprises, establish a marine-related industry-university-research cooperation alliance, and build a provincial Marine resource development technology innovation center.</w:t>
      </w:r>
    </w:p>
    <w:p w14:paraId="05501763" w14:textId="77777777" w:rsidR="002E2BBF" w:rsidRPr="002E2BBF" w:rsidRDefault="002E2BBF" w:rsidP="00006A9A">
      <w:pPr>
        <w:spacing w:line="300" w:lineRule="auto"/>
        <w:ind w:firstLineChars="200" w:firstLine="560"/>
        <w:rPr>
          <w:rFonts w:ascii="Times New Roman" w:eastAsia="SimHei" w:hAnsi="Times New Roman" w:cs="Times New Roman"/>
          <w:bCs/>
          <w:sz w:val="28"/>
          <w:szCs w:val="28"/>
        </w:rPr>
      </w:pPr>
      <w:r w:rsidRPr="002E2BBF">
        <w:rPr>
          <w:rFonts w:ascii="Times New Roman" w:eastAsia="SimHei" w:hAnsi="Times New Roman" w:cs="Times New Roman"/>
          <w:bCs/>
          <w:sz w:val="28"/>
          <w:szCs w:val="28"/>
        </w:rPr>
        <w:t>3</w:t>
      </w:r>
      <w:r>
        <w:rPr>
          <w:rFonts w:ascii="Times New Roman" w:eastAsia="SimHei" w:hAnsi="Times New Roman" w:cs="Times New Roman" w:hint="eastAsia"/>
          <w:bCs/>
          <w:sz w:val="28"/>
          <w:szCs w:val="28"/>
        </w:rPr>
        <w:t>.</w:t>
      </w:r>
      <w:r w:rsidRPr="002E2BBF">
        <w:rPr>
          <w:rFonts w:ascii="Times New Roman" w:eastAsia="SimHei" w:hAnsi="Times New Roman" w:cs="Times New Roman"/>
          <w:bCs/>
          <w:sz w:val="28"/>
          <w:szCs w:val="28"/>
        </w:rPr>
        <w:t>The main problems in the cultivation of marine talents in Lianyungang</w:t>
      </w:r>
    </w:p>
    <w:p w14:paraId="6C9DE76F" w14:textId="77777777" w:rsidR="002E2BBF" w:rsidRPr="002E2BBF" w:rsidRDefault="002E2BBF" w:rsidP="00A71754">
      <w:pPr>
        <w:spacing w:line="300" w:lineRule="auto"/>
        <w:ind w:firstLineChars="200" w:firstLine="480"/>
        <w:rPr>
          <w:rFonts w:ascii="Times New Roman" w:eastAsia="楷体" w:hAnsi="Times New Roman" w:cs="Times New Roman"/>
          <w:sz w:val="24"/>
          <w:szCs w:val="24"/>
        </w:rPr>
      </w:pPr>
      <w:r w:rsidRPr="002E2BBF">
        <w:rPr>
          <w:rFonts w:ascii="Times New Roman" w:eastAsia="楷体" w:hAnsi="Times New Roman" w:cs="Times New Roman"/>
          <w:sz w:val="24"/>
          <w:szCs w:val="24"/>
        </w:rPr>
        <w:t>3.1The education system for marine talents needs to be strengthened</w:t>
      </w:r>
    </w:p>
    <w:p w14:paraId="42565BF9" w14:textId="77777777" w:rsidR="00614865" w:rsidRDefault="00614865" w:rsidP="00F672B4">
      <w:pPr>
        <w:spacing w:line="300" w:lineRule="auto"/>
        <w:ind w:firstLineChars="200" w:firstLine="480"/>
        <w:rPr>
          <w:rFonts w:ascii="Times New Roman" w:eastAsia="SimSun" w:hAnsi="Times New Roman"/>
          <w:sz w:val="24"/>
        </w:rPr>
      </w:pPr>
      <w:r w:rsidRPr="00614865">
        <w:rPr>
          <w:rFonts w:ascii="Times New Roman" w:eastAsia="SimSun" w:hAnsi="Times New Roman" w:hint="eastAsia"/>
          <w:sz w:val="24"/>
        </w:rPr>
        <w:t xml:space="preserve">The marine education resources in Lianyungang are relatively limited, and the construction of a modern marine city urgently requires an adequate supply of marine professionals and a robust talent pipeline. Despite Lianyungang's ongoing efforts to advance marine science, investment in marine education resources remains insufficient. The level of marine scientific research platforms is relatively low, with an overall backwardness in standards and a scarcity of scientific and technological talent. Currently, Lianyungang has only two institutions dedicated to marine education, whose marine-related majors and disciplinary training models are relatively traditional, emphasizing theory over practice. Additionally, the city has only five research and experimental development institutions. </w:t>
      </w:r>
      <w:r w:rsidRPr="00614865">
        <w:rPr>
          <w:rFonts w:ascii="Times New Roman" w:eastAsia="SimSun" w:hAnsi="Times New Roman" w:hint="eastAsia"/>
          <w:sz w:val="24"/>
          <w:highlight w:val="yellow"/>
        </w:rPr>
        <w:t>In contrast, coastal cities such as Qingdao and Xiamen boast a greater number of high-level marine universities and research institutions. For instance, Qingdao is home to the Ocean University of China and the Institute of Oceanology of the Chinese Academy of Sciences, while Xiamen has the College of Ocean and Earth Sciences at Xiamen University. These cities significantly outperform Lianyungang in terms of the richness and diversity of marine education resources. Universities in Qingdao and Xiamen offer more cutting-edge marine disciplines, emphasizing interdisciplinary integration and practical skills training, which better meets the talent demands of emerging marine industries.</w:t>
      </w:r>
      <w:r w:rsidRPr="00614865">
        <w:rPr>
          <w:rFonts w:ascii="Times New Roman" w:eastAsia="SimSun" w:hAnsi="Times New Roman" w:hint="eastAsia"/>
          <w:sz w:val="24"/>
        </w:rPr>
        <w:t xml:space="preserve"> Furthermore, Lianyungang places insufficient emphasis on basic marine education, with limited provision of specialized and distinctive marine knowledge education, a lack of general education, and inadequate marine science popularization. This has resulted in a relatively weak marine awareness and sense of marine territory among residents.</w:t>
      </w:r>
    </w:p>
    <w:p w14:paraId="0FC3E260" w14:textId="67D3C5C1" w:rsidR="002E2BBF" w:rsidRPr="002E2BBF" w:rsidRDefault="002E2BBF" w:rsidP="00F672B4">
      <w:pPr>
        <w:spacing w:line="300" w:lineRule="auto"/>
        <w:ind w:firstLineChars="200" w:firstLine="480"/>
        <w:rPr>
          <w:rFonts w:ascii="Times New Roman" w:eastAsia="楷体" w:hAnsi="Times New Roman" w:cs="Times New Roman"/>
          <w:sz w:val="24"/>
          <w:szCs w:val="24"/>
        </w:rPr>
      </w:pPr>
      <w:r w:rsidRPr="002E2BBF">
        <w:rPr>
          <w:rFonts w:ascii="Times New Roman" w:eastAsia="SimSun" w:hAnsi="Times New Roman" w:cs="Times New Roman"/>
          <w:sz w:val="24"/>
        </w:rPr>
        <w:t>3.2</w:t>
      </w:r>
      <w:r w:rsidRPr="002E2BBF">
        <w:rPr>
          <w:rFonts w:ascii="Times New Roman" w:eastAsia="楷体" w:hAnsi="Times New Roman" w:cs="Times New Roman"/>
          <w:sz w:val="24"/>
          <w:szCs w:val="24"/>
        </w:rPr>
        <w:t>The training mechanism for marine talents needs to be improved</w:t>
      </w:r>
    </w:p>
    <w:p w14:paraId="32CABE85" w14:textId="77777777" w:rsidR="007C6FCA" w:rsidRDefault="007C6FCA" w:rsidP="00D201DB">
      <w:pPr>
        <w:spacing w:line="300" w:lineRule="auto"/>
        <w:ind w:firstLineChars="200" w:firstLine="480"/>
        <w:rPr>
          <w:rFonts w:ascii="Times New Roman" w:eastAsia="SimSun" w:hAnsi="Times New Roman"/>
          <w:sz w:val="24"/>
        </w:rPr>
      </w:pPr>
      <w:r w:rsidRPr="007C6FCA">
        <w:rPr>
          <w:rFonts w:ascii="Times New Roman" w:eastAsia="SimSun" w:hAnsi="Times New Roman" w:hint="eastAsia"/>
          <w:sz w:val="24"/>
          <w:highlight w:val="yellow"/>
        </w:rPr>
        <w:t xml:space="preserve">In terms of institutional mechanisms, compared with other coastal cities, Lianyungang has obvious gaps in talent construction and development. First of all, </w:t>
      </w:r>
      <w:r w:rsidRPr="007C6FCA">
        <w:rPr>
          <w:rFonts w:ascii="Times New Roman" w:eastAsia="SimSun" w:hAnsi="Times New Roman" w:hint="eastAsia"/>
          <w:sz w:val="24"/>
          <w:highlight w:val="yellow"/>
        </w:rPr>
        <w:lastRenderedPageBreak/>
        <w:t>Lianyungang lacks a unified talent development plan, the functions of relevant government departments in coordinating various types of marine talents have not been fully operationalized, and the linkage mechanism between regulatory departments, industrial authorities, and human resource departments has not been effectively formed. In contrast, Qingdao, Dalian and other coastal cities have established a more perfect talent synergy mechanism, which can better integrate resources and promote talent development. Second, Lianyungang's maritime talent introduction mechanism is not flexible enough and lacks continuity, which makes it difficult to attract high-level maritime talents and advanced maritime technology. Compared with Shenzhen, Shanghai and other advanced maritime cities, Lianyungang in the treatment of talents, scientific research environment and other aspects of the obvious short board, resulting in the introduction of a limited number of young maritime talents, and the quality is not high</w:t>
      </w:r>
      <w:r w:rsidRPr="007C6FCA">
        <w:rPr>
          <w:rFonts w:ascii="Times New Roman" w:eastAsia="SimSun" w:hAnsi="Times New Roman" w:hint="eastAsia"/>
          <w:sz w:val="24"/>
        </w:rPr>
        <w:t xml:space="preserve">. </w:t>
      </w:r>
    </w:p>
    <w:p w14:paraId="1873CBFF" w14:textId="48063FCF" w:rsidR="002E2BBF" w:rsidRPr="002E2BBF" w:rsidRDefault="002E2BBF" w:rsidP="00D201DB">
      <w:pPr>
        <w:spacing w:line="300" w:lineRule="auto"/>
        <w:ind w:firstLineChars="200" w:firstLine="480"/>
        <w:rPr>
          <w:rFonts w:ascii="Times New Roman" w:eastAsia="楷体" w:hAnsi="Times New Roman" w:cs="Times New Roman"/>
          <w:sz w:val="24"/>
          <w:szCs w:val="24"/>
        </w:rPr>
      </w:pPr>
      <w:r w:rsidRPr="002E2BBF">
        <w:rPr>
          <w:rFonts w:ascii="Times New Roman" w:eastAsia="楷体" w:hAnsi="Times New Roman" w:cs="Times New Roman"/>
          <w:sz w:val="24"/>
          <w:szCs w:val="24"/>
        </w:rPr>
        <w:t>3.3The strategy of cultivating marine talents needs to be optimized</w:t>
      </w:r>
    </w:p>
    <w:p w14:paraId="2D65BE78" w14:textId="77777777" w:rsidR="002E2BBF" w:rsidRDefault="002E2BBF">
      <w:pPr>
        <w:spacing w:line="300" w:lineRule="auto"/>
        <w:ind w:firstLineChars="200" w:firstLine="480"/>
        <w:rPr>
          <w:rFonts w:ascii="Times New Roman" w:eastAsia="SimSun" w:hAnsi="Times New Roman"/>
          <w:sz w:val="24"/>
        </w:rPr>
      </w:pPr>
      <w:r w:rsidRPr="002E2BBF">
        <w:rPr>
          <w:rFonts w:ascii="Times New Roman" w:eastAsia="SimSun" w:hAnsi="Times New Roman" w:hint="eastAsia"/>
          <w:sz w:val="24"/>
        </w:rPr>
        <w:t>First of all, there is no social atmosphere that attaches importance to the cultivation of Marine talents, although various departments and industries have recognized the importance of talents and adopted a series of talent introduction measures, talent training and management systems. However, the actual status of talents has not been paid enough attention. Some of them change careers and invest in enterprises and commerce due to low treatment and low income. Therefore, Marine talents would rather obtain a richer income than invest in the further study and improvement of science and technology and knowledge. Secondly, the fund guarantee for the training of Marine talents is insufficient. Compared with other coastal cities, there is still a big gap between Lianyungang's investment in the training of Marine talents and its material incentive to Marine talents. Finally, the awareness of Marine culture is not strong. The importance of the ocean and the significance of cultivating Marine talents are undoubtedly reflected and valued under the influence of Marine culture. The Marine culture of the Chinese nation has a long history, but the awareness of Marine culture is not much left in the minds of the masses. The publicity of Marine culture in all walks of life is not enough, and the effect of Marine culture construction is not obvious, which indirectly affects the training of Marine talents.</w:t>
      </w:r>
    </w:p>
    <w:p w14:paraId="3348CA5A" w14:textId="77777777" w:rsidR="004A493C" w:rsidRPr="002E2BBF" w:rsidRDefault="002E2BBF">
      <w:pPr>
        <w:spacing w:line="300" w:lineRule="auto"/>
        <w:ind w:firstLineChars="200" w:firstLine="560"/>
        <w:rPr>
          <w:rFonts w:ascii="Times New Roman" w:eastAsia="SimHei" w:hAnsi="Times New Roman" w:cs="Times New Roman"/>
          <w:bCs/>
          <w:sz w:val="28"/>
          <w:szCs w:val="28"/>
        </w:rPr>
      </w:pPr>
      <w:r w:rsidRPr="002E2BBF">
        <w:rPr>
          <w:rFonts w:ascii="Times New Roman" w:eastAsia="SimHei" w:hAnsi="Times New Roman" w:cs="Times New Roman"/>
          <w:bCs/>
          <w:sz w:val="28"/>
          <w:szCs w:val="28"/>
        </w:rPr>
        <w:t>4.Based on the idea of Lianyungang marine talent training under the CDIO model</w:t>
      </w:r>
    </w:p>
    <w:p w14:paraId="0A87A07C" w14:textId="77777777" w:rsidR="00836AAF" w:rsidRPr="00836AAF" w:rsidRDefault="002E2BBF" w:rsidP="002B21D2">
      <w:pPr>
        <w:spacing w:line="300" w:lineRule="auto"/>
        <w:ind w:firstLineChars="200" w:firstLine="480"/>
        <w:rPr>
          <w:rFonts w:ascii="Times New Roman" w:eastAsia="楷体" w:hAnsi="Times New Roman" w:cs="Times New Roman"/>
          <w:sz w:val="24"/>
          <w:szCs w:val="24"/>
        </w:rPr>
      </w:pPr>
      <w:r w:rsidRPr="00836AAF">
        <w:rPr>
          <w:rFonts w:ascii="Times New Roman" w:eastAsia="楷体" w:hAnsi="Times New Roman" w:cs="Times New Roman"/>
          <w:sz w:val="24"/>
          <w:szCs w:val="24"/>
        </w:rPr>
        <w:t>4.1</w:t>
      </w:r>
      <w:r w:rsidR="00836AAF" w:rsidRPr="00836AAF">
        <w:rPr>
          <w:rFonts w:ascii="Times New Roman" w:eastAsia="楷体" w:hAnsi="Times New Roman" w:cs="Times New Roman"/>
          <w:sz w:val="24"/>
          <w:szCs w:val="24"/>
        </w:rPr>
        <w:t>Conception stage - overall layout of talent training strategic mechanism</w:t>
      </w:r>
    </w:p>
    <w:p w14:paraId="10247AF5" w14:textId="77777777" w:rsidR="00836AAF" w:rsidRDefault="00836AAF">
      <w:pPr>
        <w:spacing w:line="300" w:lineRule="auto"/>
        <w:ind w:firstLineChars="200" w:firstLine="480"/>
        <w:rPr>
          <w:rFonts w:ascii="Times New Roman" w:eastAsia="SimSun" w:hAnsi="Times New Roman"/>
          <w:sz w:val="24"/>
        </w:rPr>
      </w:pPr>
      <w:r w:rsidRPr="00836AAF">
        <w:rPr>
          <w:rFonts w:ascii="Times New Roman" w:eastAsia="SimSun" w:hAnsi="Times New Roman" w:hint="eastAsia"/>
          <w:sz w:val="24"/>
        </w:rPr>
        <w:lastRenderedPageBreak/>
        <w:t>In the conception stage of Marine talents training, it is necessary to optimize the overall design of Marine cultural industry talents training based on the problems existing in Marine talents training: From a macro point of view, we should formulate a scientific strategic plan for the development of Marine talents, establish the strategic principle of giving priority to the development of talents, make a macro, strategic and forward-looking comprehensive plan for the scale, structure, layout, policies and measures of the development of Marine talents, and lead the healthy and coordinated development of the construction of Marine scientific and technological talents. We will incorporate the construction of Marine talents into the overall planning of talent construction of governments at all levels, and make overall plans for the construction of talent teams in various marine-related industries. From the micro point of view, it is necessary to formulate a set of practical standards for strengthening the implementation of Marine talents, and put forward some targeted suggestions for various types of Marine talents, increase the introduction of Marine talents, promote the development of Marine human resources information base, and integrate Marine talents. And adopt key introduction, welfare policy incentive and other ways to implement the purpose of talent training.</w:t>
      </w:r>
    </w:p>
    <w:p w14:paraId="79E76473" w14:textId="68A95258" w:rsidR="00A853A5" w:rsidRDefault="00A853A5">
      <w:pPr>
        <w:spacing w:line="300" w:lineRule="auto"/>
        <w:ind w:firstLineChars="200" w:firstLine="480"/>
        <w:rPr>
          <w:rFonts w:ascii="Times New Roman" w:eastAsia="SimSun" w:hAnsi="Times New Roman"/>
          <w:sz w:val="24"/>
        </w:rPr>
      </w:pPr>
      <w:r w:rsidRPr="00A853A5">
        <w:rPr>
          <w:rFonts w:ascii="Times New Roman" w:eastAsia="SimSun" w:hAnsi="Times New Roman" w:hint="eastAsia"/>
          <w:sz w:val="24"/>
          <w:highlight w:val="yellow"/>
        </w:rPr>
        <w:t xml:space="preserve">It can create a Marine talent highland integrating talent training, scientific research and innovation, and industrial incubation. The highland can be jointly established by the Oceanic Administration and the Ministry of Education, together with key universities, research institutes and leading enterprises. The government will provide policy support and financial guarantee, universities and research institutes will provide teachers and research platforms, and enterprises will provide practical positions and employment opportunities. Adopt innovative training mode: "Ord-type" training (customized training of talents in Marine science and technology, Marine engineering, Marine management and other fields according to the needs of enterprises), "double tutorial system" (each student is equipped with university mentors and enterprise mentors to jointly guide learning and practice), "project system" teaching (taking actual Marine industry projects as the carrier, let students participate in the whole process of the project and improve their practical ability). The key laboratory of Marine science and technology and the training base of Marine engineering will be built to provide advanced scientific research and practice platforms for students. Enterprises are encouraged to provide internship positions, so that students can go deep into the front line of enterprises and understand the industry dynamics and technology needs. Regularly organize students to participate in Marine scientific investigation, Marine </w:t>
      </w:r>
      <w:r w:rsidRPr="00A853A5">
        <w:rPr>
          <w:rFonts w:ascii="Times New Roman" w:eastAsia="SimSun" w:hAnsi="Times New Roman" w:hint="eastAsia"/>
          <w:sz w:val="24"/>
          <w:highlight w:val="yellow"/>
        </w:rPr>
        <w:lastRenderedPageBreak/>
        <w:t>survey and other practical activities to enhance Marine awareness and practical ability. Establish a Marine talent database: integrate Marine talent information to achieve precise docking of talent supply and demand. Build an online learning platform: Provide online courses, expert lectures and other resources in the Marine field to facilitate students' learning and communication.</w:t>
      </w:r>
    </w:p>
    <w:p w14:paraId="628DCE89" w14:textId="77777777" w:rsidR="00836AAF" w:rsidRPr="00836AAF" w:rsidRDefault="00836AAF" w:rsidP="00B4453D">
      <w:pPr>
        <w:spacing w:line="300" w:lineRule="auto"/>
        <w:ind w:firstLineChars="200" w:firstLine="480"/>
        <w:rPr>
          <w:rFonts w:ascii="Times New Roman" w:eastAsia="楷体" w:hAnsi="Times New Roman" w:cs="Times New Roman"/>
          <w:sz w:val="24"/>
          <w:szCs w:val="24"/>
        </w:rPr>
      </w:pPr>
      <w:r w:rsidRPr="00836AAF">
        <w:rPr>
          <w:rFonts w:ascii="Times New Roman" w:eastAsia="楷体" w:hAnsi="Times New Roman" w:cs="Times New Roman"/>
          <w:sz w:val="24"/>
          <w:szCs w:val="24"/>
        </w:rPr>
        <w:t>4.2Design stage - innovate the training mechanism of marine talents</w:t>
      </w:r>
    </w:p>
    <w:p w14:paraId="32408831" w14:textId="77777777" w:rsidR="007D5219" w:rsidRPr="007D5219" w:rsidRDefault="007D5219" w:rsidP="007D5219">
      <w:pPr>
        <w:spacing w:line="300" w:lineRule="auto"/>
        <w:ind w:firstLineChars="200" w:firstLine="480"/>
        <w:rPr>
          <w:rFonts w:ascii="Times New Roman" w:eastAsia="SimSun" w:hAnsi="Times New Roman"/>
          <w:sz w:val="24"/>
        </w:rPr>
      </w:pPr>
      <w:r w:rsidRPr="007D5219">
        <w:rPr>
          <w:rFonts w:ascii="Times New Roman" w:eastAsia="SimSun" w:hAnsi="Times New Roman" w:hint="eastAsia"/>
          <w:sz w:val="24"/>
        </w:rPr>
        <w:t>When designing the innovative introduction mechanism of Marine high-quality talents, we should take the regional development needs as the core, implement diversified introduction strategies, and ensure the deep integration of talents and regional development. The following innovative personnel training mechanisms can be adopted:</w:t>
      </w:r>
    </w:p>
    <w:p w14:paraId="70B580C3" w14:textId="77777777" w:rsidR="007D5219" w:rsidRPr="007D5219" w:rsidRDefault="007D5219" w:rsidP="007D5219">
      <w:pPr>
        <w:spacing w:line="300" w:lineRule="auto"/>
        <w:ind w:firstLineChars="200" w:firstLine="480"/>
        <w:rPr>
          <w:rFonts w:ascii="Times New Roman" w:eastAsia="SimSun" w:hAnsi="Times New Roman"/>
          <w:sz w:val="24"/>
          <w:highlight w:val="yellow"/>
        </w:rPr>
      </w:pPr>
      <w:r w:rsidRPr="007D5219">
        <w:rPr>
          <w:rFonts w:ascii="Times New Roman" w:eastAsia="SimSun" w:hAnsi="Times New Roman" w:hint="eastAsia"/>
          <w:sz w:val="24"/>
          <w:highlight w:val="yellow"/>
        </w:rPr>
        <w:t>1. Dual appointment system of scholars and experts: The dual appointment system of scholars and experts is introduced, that is, the imported high-level talents can not only hold academic positions in universities or scientific research institutions, but also serve as consultants or technical guides in local governments or enterprises. This dual identity can not only promote the combination of academic research and practical application, but also provide more targeted intellectual support for local development.</w:t>
      </w:r>
    </w:p>
    <w:p w14:paraId="7E19A52F" w14:textId="77777777" w:rsidR="007D5219" w:rsidRPr="007D5219" w:rsidRDefault="007D5219" w:rsidP="007D5219">
      <w:pPr>
        <w:spacing w:line="300" w:lineRule="auto"/>
        <w:ind w:firstLineChars="200" w:firstLine="480"/>
        <w:rPr>
          <w:rFonts w:ascii="Times New Roman" w:eastAsia="SimSun" w:hAnsi="Times New Roman"/>
          <w:sz w:val="24"/>
          <w:highlight w:val="yellow"/>
        </w:rPr>
      </w:pPr>
      <w:r w:rsidRPr="007D5219">
        <w:rPr>
          <w:rFonts w:ascii="Times New Roman" w:eastAsia="SimSun" w:hAnsi="Times New Roman" w:hint="eastAsia"/>
          <w:sz w:val="24"/>
          <w:highlight w:val="yellow"/>
        </w:rPr>
        <w:t>2. Precise introduction and demand matching: according to the development needs of the regional Marine industry, precise introduction of high-level Marine science and technology talents. By establishing a "demand-talent" matching database, it is ensured that the introduced talents can directly serve key industries and major projects in the region. At the same time, universities, enterprises and research institutes related to the sea are encouraged to jointly set up a special program for the Introduction of Marine Talents to attract top talents from around the world.</w:t>
      </w:r>
    </w:p>
    <w:p w14:paraId="38E2EF17" w14:textId="77777777" w:rsidR="007D5219" w:rsidRPr="007D5219" w:rsidRDefault="007D5219" w:rsidP="007D5219">
      <w:pPr>
        <w:spacing w:line="300" w:lineRule="auto"/>
        <w:ind w:firstLineChars="200" w:firstLine="480"/>
        <w:rPr>
          <w:rFonts w:ascii="Times New Roman" w:eastAsia="SimSun" w:hAnsi="Times New Roman"/>
          <w:sz w:val="24"/>
          <w:highlight w:val="yellow"/>
        </w:rPr>
      </w:pPr>
      <w:r w:rsidRPr="007D5219">
        <w:rPr>
          <w:rFonts w:ascii="Times New Roman" w:eastAsia="SimSun" w:hAnsi="Times New Roman" w:hint="eastAsia"/>
          <w:sz w:val="24"/>
          <w:highlight w:val="yellow"/>
        </w:rPr>
        <w:t>3. Cross-regional cooperation and resource sharing: Strengthen cooperation with universities, enterprises and research institutes in the surrounding coastal areas, and establish a cross-regional platform for Marine talent exchange. Through digital management means, the sharing and collaborative development of Marine human resources in various regions should be realized. Activities such as Marine industry summit forum and technology exchange meeting are regularly held to promote interaction and cooperation between talents.</w:t>
      </w:r>
    </w:p>
    <w:p w14:paraId="74FB184C" w14:textId="77777777" w:rsidR="007D5219" w:rsidRPr="007D5219" w:rsidRDefault="007D5219" w:rsidP="007D5219">
      <w:pPr>
        <w:spacing w:line="300" w:lineRule="auto"/>
        <w:ind w:firstLineChars="200" w:firstLine="480"/>
        <w:rPr>
          <w:rFonts w:ascii="Times New Roman" w:eastAsia="SimSun" w:hAnsi="Times New Roman"/>
          <w:sz w:val="24"/>
        </w:rPr>
      </w:pPr>
      <w:r w:rsidRPr="007D5219">
        <w:rPr>
          <w:rFonts w:ascii="Times New Roman" w:eastAsia="SimSun" w:hAnsi="Times New Roman" w:hint="eastAsia"/>
          <w:sz w:val="24"/>
          <w:highlight w:val="yellow"/>
        </w:rPr>
        <w:t xml:space="preserve">4. Multi-level talent training and incentive mechanism: Differentiated training and use plans should be formulated for different types of Marine talents. The "Marine Talents Growth Fund" has been set up to support the scientific research, innovation and career development of young talents. At the same time, a fair and just incentive </w:t>
      </w:r>
      <w:r w:rsidRPr="007D5219">
        <w:rPr>
          <w:rFonts w:ascii="Times New Roman" w:eastAsia="SimSun" w:hAnsi="Times New Roman" w:hint="eastAsia"/>
          <w:sz w:val="24"/>
          <w:highlight w:val="yellow"/>
        </w:rPr>
        <w:lastRenderedPageBreak/>
        <w:t>mechanism will be established, the tenure system will be abolished, a competition mechanism will be introduced, and special awards such as the "Marine Innovation Contribution Award" will be set up to encourage talents to make breakthrough contributions in the field of Marine science and technology.</w:t>
      </w:r>
    </w:p>
    <w:p w14:paraId="75394D2F" w14:textId="5FE01EBB" w:rsidR="00836AAF" w:rsidRDefault="007D5219" w:rsidP="007D5219">
      <w:pPr>
        <w:spacing w:line="300" w:lineRule="auto"/>
        <w:ind w:firstLineChars="200" w:firstLine="480"/>
        <w:rPr>
          <w:rFonts w:ascii="Times New Roman" w:eastAsia="SimSun" w:hAnsi="Times New Roman"/>
          <w:sz w:val="24"/>
        </w:rPr>
      </w:pPr>
      <w:r w:rsidRPr="007D5219">
        <w:rPr>
          <w:rFonts w:ascii="Times New Roman" w:eastAsia="SimSun" w:hAnsi="Times New Roman" w:hint="eastAsia"/>
          <w:sz w:val="24"/>
        </w:rPr>
        <w:t>Through the design and implementation of the above mechanism, it can not only effectively improve the development level of the regional Marine industry, but also provide a broad platform for the growth of Marine talents, and finally realize the win-win situation of Marine economy and talent development.</w:t>
      </w:r>
    </w:p>
    <w:p w14:paraId="32530819" w14:textId="77777777" w:rsidR="004A493C" w:rsidRPr="00836AAF" w:rsidRDefault="00836AAF">
      <w:pPr>
        <w:spacing w:line="300" w:lineRule="auto"/>
        <w:ind w:firstLineChars="200" w:firstLine="480"/>
        <w:rPr>
          <w:rFonts w:ascii="Times New Roman" w:eastAsia="楷体" w:hAnsi="Times New Roman" w:cs="Times New Roman"/>
          <w:sz w:val="24"/>
          <w:szCs w:val="24"/>
        </w:rPr>
      </w:pPr>
      <w:r w:rsidRPr="00836AAF">
        <w:rPr>
          <w:rFonts w:ascii="Times New Roman" w:eastAsia="楷体" w:hAnsi="Times New Roman" w:cs="Times New Roman"/>
          <w:sz w:val="24"/>
          <w:szCs w:val="24"/>
        </w:rPr>
        <w:t>4.3Realization stage: increase investment in education and scientific research, and improve the multidisciplinary interdisciplinary mixed training model</w:t>
      </w:r>
    </w:p>
    <w:p w14:paraId="366A8305" w14:textId="0340C949" w:rsidR="00836AAF" w:rsidRDefault="00836AAF">
      <w:pPr>
        <w:spacing w:line="300" w:lineRule="auto"/>
        <w:ind w:firstLineChars="200" w:firstLine="480"/>
        <w:rPr>
          <w:rFonts w:ascii="Times New Roman" w:eastAsia="SimSun" w:hAnsi="Times New Roman"/>
          <w:sz w:val="24"/>
        </w:rPr>
      </w:pPr>
      <w:r w:rsidRPr="00836AAF">
        <w:rPr>
          <w:rFonts w:ascii="Times New Roman" w:eastAsia="SimSun" w:hAnsi="Times New Roman" w:hint="eastAsia"/>
          <w:sz w:val="24"/>
        </w:rPr>
        <w:t xml:space="preserve">In the design stage, it is necessary to increase investment in Marine knowledge education and scientific research, vigorously promote the construction of Marine science laboratories and Marine research infrastructure, increase capital investment and set up special funds, create a good scientific research and entrepreneurship environment, strengthen the construction of libraries and networks, provide scientific research materials and scientific research guidance personnel, and provide a superior scientific research environment for Marine talents. In addition, we should strengthen active exchanges with advanced Marine cities, learn advanced technologies, master high-tech, and provide scientific research support for the training of Marine talents. The development and progress of the Marine cause not only needs talents of various professional Marine disciplines, but also needs interdisciplinary talents who not only understand professional Marine knowledge, have professional Marine professional skills, but also understand politics, economy, law and operation and management. To some extent, the complexity of the Marine business determines that its requirements for interdisciplinary Marine talents are more stringent than those of other industries. At the same time, with the continuous emergence of the emerging Marine industry and the continuous development of the service industry, the number of innovative talents in the Marine industry is becoming higher and higher. Moreover, the characteristics of Marine talents are also developing towards universality and diversity. The emerging Marine industry not only needs talents in Marine disciplines such as Marine biology, but also needs inter-disciplinary talents with high </w:t>
      </w:r>
      <w:proofErr w:type="spellStart"/>
      <w:r w:rsidRPr="00836AAF">
        <w:rPr>
          <w:rFonts w:ascii="Times New Roman" w:eastAsia="SimSun" w:hAnsi="Times New Roman" w:hint="eastAsia"/>
          <w:sz w:val="24"/>
        </w:rPr>
        <w:t>ataccomplishes</w:t>
      </w:r>
      <w:proofErr w:type="spellEnd"/>
      <w:r w:rsidRPr="00836AAF">
        <w:rPr>
          <w:rFonts w:ascii="Times New Roman" w:eastAsia="SimSun" w:hAnsi="Times New Roman" w:hint="eastAsia"/>
          <w:sz w:val="24"/>
        </w:rPr>
        <w:t xml:space="preserve"> in politics, economy, law and management. It can be seen from this that Marine education belongs to a compound and interdisciplinary applied discipline. Therefore, it is necessary to carry out innovative changes in the teaching implementation mode of Marine culture courses by rationally allocating educational resources, constantly optimizing the structure of </w:t>
      </w:r>
      <w:r w:rsidRPr="00836AAF">
        <w:rPr>
          <w:rFonts w:ascii="Times New Roman" w:eastAsia="SimSun" w:hAnsi="Times New Roman" w:hint="eastAsia"/>
          <w:sz w:val="24"/>
        </w:rPr>
        <w:lastRenderedPageBreak/>
        <w:t>higher education, and guiding colleges and universities to give full play to their advantages in setting and adjusting Marine professional disciplines. At the same time, it is necessary to strengthen the training of multi-disciplinary integrated talents for Marine talents, and scientifically arrange the multi-disciplinary integrated curriculum.</w:t>
      </w:r>
      <w:r w:rsidR="000F6996" w:rsidRPr="000F6996">
        <w:rPr>
          <w:rFonts w:hint="eastAsia"/>
        </w:rPr>
        <w:t xml:space="preserve"> </w:t>
      </w:r>
      <w:r w:rsidR="000F6996" w:rsidRPr="000F6996">
        <w:rPr>
          <w:rFonts w:ascii="Times New Roman" w:eastAsia="SimSun" w:hAnsi="Times New Roman" w:hint="eastAsia"/>
          <w:sz w:val="24"/>
          <w:highlight w:val="yellow"/>
        </w:rPr>
        <w:t>Examples include: Marine biotechnology and medicine, Marine renewable energy engineering, Marine robotics technology and application, Marine history and culture, Marine policy and law, Marine economy and Sustainable development, and Marine tourism and leisure management.</w:t>
      </w:r>
    </w:p>
    <w:p w14:paraId="2F312BC9" w14:textId="77777777" w:rsidR="00836AAF" w:rsidRPr="00836AAF" w:rsidRDefault="00836AAF" w:rsidP="00C37DB0">
      <w:pPr>
        <w:spacing w:line="300" w:lineRule="auto"/>
        <w:ind w:firstLineChars="200" w:firstLine="480"/>
        <w:rPr>
          <w:rFonts w:ascii="Times New Roman" w:eastAsia="楷体" w:hAnsi="Times New Roman" w:cs="Times New Roman"/>
          <w:sz w:val="24"/>
          <w:szCs w:val="24"/>
        </w:rPr>
      </w:pPr>
      <w:r w:rsidRPr="00836AAF">
        <w:rPr>
          <w:rFonts w:ascii="Times New Roman" w:eastAsia="SimSun" w:hAnsi="Times New Roman" w:cs="Times New Roman"/>
          <w:sz w:val="24"/>
        </w:rPr>
        <w:t>4.4</w:t>
      </w:r>
      <w:r w:rsidRPr="00836AAF">
        <w:rPr>
          <w:rFonts w:ascii="Times New Roman" w:eastAsia="楷体" w:hAnsi="Times New Roman" w:cs="Times New Roman"/>
          <w:sz w:val="24"/>
          <w:szCs w:val="24"/>
        </w:rPr>
        <w:t>Operation stage - to build a new carrier for the development of marine talents, and promote the in-depth integration of production, education and research</w:t>
      </w:r>
    </w:p>
    <w:p w14:paraId="0C69971D" w14:textId="46912614" w:rsidR="00600107" w:rsidRDefault="00836AAF">
      <w:pPr>
        <w:spacing w:line="360" w:lineRule="auto"/>
        <w:ind w:firstLineChars="200" w:firstLine="480"/>
        <w:rPr>
          <w:rFonts w:ascii="Times New Roman" w:eastAsia="SimSun" w:hAnsi="Times New Roman"/>
          <w:sz w:val="24"/>
        </w:rPr>
      </w:pPr>
      <w:r w:rsidRPr="00836AAF">
        <w:rPr>
          <w:rFonts w:ascii="Times New Roman" w:eastAsia="SimSun" w:hAnsi="Times New Roman" w:hint="eastAsia"/>
          <w:sz w:val="24"/>
        </w:rPr>
        <w:t>In the operation stage, further integration of industry, university and research should be promoted to give full play to the optimal role of the three parties. First, we will build a number of scientific and technological innovation teams and scientist studios led by world-class scientists. We will establish a Marine personnel training system guided by social needs, with marine-related enterprises as the main body and Marine research institutes and universities as the support, and gradually form a new model of integrated development of industries, universities and research institutes. Secondly, we should give full play to the city's existing advantages in Marine talents, rely on national major projects and scientific research platforms, focus on the implementation of national Marine strategy and the needs of far-reaching Marine development, and attract world-class Marine strategic scientists and all kinds of Marine talents centering on key industrial chains such as Marine equipment. At the same time, Marine institutions actively promote in-depth cooperation with universities and scientific research institutions, encourage education, enterprises, scientific research institutions and other relevant units to form a new cooperation mechanism, adopt the way of education synchronization, school-enterprise synchronization, public institutions cooperate with relevant universities to jointly carry out scientific research projects, use the research resources and advantages of the university, and improve their own scientific research level. We will strengthen the development of talent carriers such as Marine innovation practice bases, Marine talent training bases and post-doctoral research stations, and support the establishment of marine-related industry-university-</w:t>
      </w:r>
      <w:r w:rsidRPr="00836AAF">
        <w:rPr>
          <w:rFonts w:ascii="Times New Roman" w:eastAsia="SimSun" w:hAnsi="Times New Roman" w:hint="eastAsia"/>
          <w:sz w:val="24"/>
        </w:rPr>
        <w:lastRenderedPageBreak/>
        <w:t>research cooperation alliances with well-known domestic marine-related universities, research institutes and leading Marine enterprises. Finally, institutions provide internship opportunities to outstanding college students, providing students with a practical platform for Marine conservation research. Promote further cooperation between Marine colleges and Marine enterprises, build a scientific and technological innovation platform and practical production base integrating industry, university and research, and provide a booth for the training of Marine talents.</w:t>
      </w:r>
      <w:r w:rsidR="00714A38" w:rsidRPr="00714A38">
        <w:rPr>
          <w:rFonts w:hint="eastAsia"/>
        </w:rPr>
        <w:t xml:space="preserve"> </w:t>
      </w:r>
      <w:r w:rsidR="00714A38" w:rsidRPr="00714A38">
        <w:rPr>
          <w:rFonts w:ascii="Times New Roman" w:eastAsia="SimSun" w:hAnsi="Times New Roman" w:hint="eastAsia"/>
          <w:sz w:val="24"/>
          <w:highlight w:val="yellow"/>
        </w:rPr>
        <w:t>For example, Jiangsu Ocean University cooperates with Lianyungang Port Group to carry out research on the development and utilization of Marine resources. It has successfully developed new extraction technologies for Marine living resources, enhanced the economic value of Marine resources, and promoted the development of related industries. Cooperated with Jiangsu Marine Environmental Monitoring Center to conduct research on Marine environmental protection technology. It has developed efficient Marine pollution monitoring and treatment technology, which has significantly improved the quality of offshore environment and has been widely recognized by the government and society.</w:t>
      </w:r>
    </w:p>
    <w:p w14:paraId="49D6E5E3" w14:textId="77777777" w:rsidR="00836AAF" w:rsidRPr="00836AAF" w:rsidRDefault="00836AAF" w:rsidP="00836AAF">
      <w:pPr>
        <w:spacing w:line="300" w:lineRule="auto"/>
        <w:ind w:firstLineChars="200" w:firstLine="560"/>
        <w:rPr>
          <w:rFonts w:ascii="Times New Roman" w:eastAsia="SimHei" w:hAnsi="Times New Roman" w:cs="Times New Roman"/>
          <w:bCs/>
          <w:sz w:val="28"/>
          <w:szCs w:val="28"/>
        </w:rPr>
      </w:pPr>
      <w:r w:rsidRPr="00836AAF">
        <w:rPr>
          <w:rFonts w:ascii="Times New Roman" w:eastAsia="SimHei" w:hAnsi="Times New Roman" w:cs="Times New Roman"/>
          <w:bCs/>
          <w:sz w:val="28"/>
          <w:szCs w:val="28"/>
        </w:rPr>
        <w:t>5.Conclusion</w:t>
      </w:r>
    </w:p>
    <w:p w14:paraId="3FF1BB9B" w14:textId="7E1ED588" w:rsidR="00E82FE9" w:rsidRDefault="00836AAF" w:rsidP="00836AAF">
      <w:pPr>
        <w:spacing w:line="300" w:lineRule="auto"/>
        <w:ind w:firstLineChars="200" w:firstLine="480"/>
        <w:rPr>
          <w:rFonts w:ascii="Times New Roman" w:eastAsia="SimSun" w:hAnsi="Times New Roman"/>
          <w:sz w:val="24"/>
        </w:rPr>
      </w:pPr>
      <w:r w:rsidRPr="00836AAF">
        <w:rPr>
          <w:rFonts w:ascii="Times New Roman" w:eastAsia="SimSun" w:hAnsi="Times New Roman" w:hint="eastAsia"/>
          <w:sz w:val="24"/>
        </w:rPr>
        <w:t xml:space="preserve">With the rapid development of Marine economy and the implementation of the strategy of maritime power, the demand for Marine talents is increasing. How to cultivate a talent team with good quality, good structure and high efficiency has been an urgent problem to be solved at present. Based on the current situation of the training of Marine talents in Lianyungang, this paper discusses the direction and thinking of the future construction of Marine talents in Lianyungang based on the CDIO model. </w:t>
      </w:r>
      <w:r w:rsidR="00714A38" w:rsidRPr="00714A38">
        <w:rPr>
          <w:rFonts w:ascii="Times New Roman" w:eastAsia="SimSun" w:hAnsi="Times New Roman" w:hint="eastAsia"/>
          <w:sz w:val="24"/>
          <w:highlight w:val="yellow"/>
        </w:rPr>
        <w:t>In the training of Marine talents, the CDIO mode can help students better understand the complex problems in the fields of Marine engineering and Marine resource development, and cultivate the ability to solve practical problems through teamwork and practical operation. In addition, the CDIO model also emphasizes the integration of interdisciplinary knowledge, which can help students form comprehensive literacy in Marine science, engineering technology, environmental protection and other fields, so as to meet the needs of modern Marine industry for interdisciplinary talents. Through the introduction of CDIO mode, Lianyungang can explore an innovative path in Marine talent training that conforms to local characteristics and ADAPTS to future development, providing solid talent support for the sustainable development of Marine</w:t>
      </w:r>
      <w:r w:rsidR="00714A38" w:rsidRPr="00714A38">
        <w:rPr>
          <w:rFonts w:ascii="Times New Roman" w:eastAsia="SimSun" w:hAnsi="Times New Roman" w:hint="eastAsia"/>
          <w:sz w:val="24"/>
        </w:rPr>
        <w:t xml:space="preserve"> </w:t>
      </w:r>
      <w:r w:rsidR="00714A38" w:rsidRPr="00714A38">
        <w:rPr>
          <w:rFonts w:ascii="Times New Roman" w:eastAsia="SimSun" w:hAnsi="Times New Roman" w:hint="eastAsia"/>
          <w:sz w:val="24"/>
        </w:rPr>
        <w:lastRenderedPageBreak/>
        <w:t>economy.</w:t>
      </w:r>
    </w:p>
    <w:p w14:paraId="00B354FE" w14:textId="7AD0481F" w:rsidR="00E82FE9" w:rsidRDefault="00E82FE9" w:rsidP="00836AAF">
      <w:pPr>
        <w:spacing w:line="300" w:lineRule="auto"/>
        <w:ind w:firstLineChars="200" w:firstLine="480"/>
        <w:rPr>
          <w:rFonts w:ascii="Times New Roman" w:eastAsia="SimSun" w:hAnsi="Times New Roman"/>
          <w:sz w:val="24"/>
        </w:rPr>
      </w:pPr>
    </w:p>
    <w:p w14:paraId="2ED73855" w14:textId="77777777" w:rsidR="00E82FE9" w:rsidRPr="002A6446" w:rsidRDefault="00E82FE9" w:rsidP="00E82FE9">
      <w:pPr>
        <w:widowControl/>
        <w:spacing w:after="200" w:line="276" w:lineRule="auto"/>
        <w:jc w:val="left"/>
        <w:rPr>
          <w:rFonts w:ascii="Calibri" w:eastAsia="Calibri" w:hAnsi="Calibri" w:cs="Times New Roman"/>
          <w:b/>
          <w:sz w:val="22"/>
          <w:highlight w:val="yellow"/>
          <w:lang w:eastAsia="en-US"/>
          <w14:ligatures w14:val="standardContextual"/>
        </w:rPr>
      </w:pPr>
      <w:bookmarkStart w:id="0" w:name="_Hlk190852809"/>
      <w:r w:rsidRPr="002A6446">
        <w:rPr>
          <w:rFonts w:ascii="Calibri" w:eastAsia="Calibri" w:hAnsi="Calibri" w:cs="Times New Roman"/>
          <w:b/>
          <w:sz w:val="22"/>
          <w:highlight w:val="yellow"/>
          <w:lang w:eastAsia="en-US"/>
          <w14:ligatures w14:val="standardContextual"/>
        </w:rPr>
        <w:t>Disclaimer (Artificial intelligence)</w:t>
      </w:r>
    </w:p>
    <w:p w14:paraId="1198EB0D" w14:textId="27E7325F" w:rsidR="00E82FE9" w:rsidRPr="00E82FE9" w:rsidRDefault="00E82FE9" w:rsidP="00E82FE9">
      <w:pPr>
        <w:widowControl/>
        <w:spacing w:after="200" w:line="276" w:lineRule="auto"/>
        <w:jc w:val="left"/>
        <w:rPr>
          <w:rFonts w:ascii="Calibri" w:eastAsia="Calibri" w:hAnsi="Calibri" w:cs="Times New Roman"/>
          <w:sz w:val="22"/>
          <w:highlight w:val="yellow"/>
          <w:lang w:eastAsia="en-US"/>
          <w14:ligatures w14:val="standardContextual"/>
        </w:rPr>
      </w:pPr>
      <w:r w:rsidRPr="00E82FE9">
        <w:rPr>
          <w:rFonts w:ascii="Calibri" w:eastAsia="Calibri" w:hAnsi="Calibri" w:cs="Times New Roman"/>
          <w:sz w:val="22"/>
          <w:highlight w:val="yellow"/>
          <w:lang w:eastAsia="en-US"/>
          <w14:ligatures w14:val="standardContextual"/>
        </w:rPr>
        <w:t xml:space="preserve">Option 1: </w:t>
      </w:r>
      <w:bookmarkStart w:id="1" w:name="_GoBack"/>
      <w:bookmarkEnd w:id="1"/>
    </w:p>
    <w:p w14:paraId="327E00DB" w14:textId="77777777" w:rsidR="00E82FE9" w:rsidRPr="00E82FE9" w:rsidRDefault="00E82FE9" w:rsidP="00E82FE9">
      <w:pPr>
        <w:widowControl/>
        <w:spacing w:after="200" w:line="276" w:lineRule="auto"/>
        <w:jc w:val="left"/>
        <w:rPr>
          <w:rFonts w:ascii="Calibri" w:eastAsia="Calibri" w:hAnsi="Calibri" w:cs="Times New Roman"/>
          <w:sz w:val="22"/>
          <w:highlight w:val="yellow"/>
          <w:lang w:eastAsia="en-US"/>
          <w14:ligatures w14:val="standardContextual"/>
        </w:rPr>
      </w:pPr>
      <w:r w:rsidRPr="00E82FE9">
        <w:rPr>
          <w:rFonts w:ascii="Calibri" w:eastAsia="Calibri" w:hAnsi="Calibri" w:cs="Times New Roman"/>
          <w:sz w:val="22"/>
          <w:highlight w:val="yellow"/>
          <w:lang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0"/>
    <w:p w14:paraId="24D42A0D" w14:textId="77777777" w:rsidR="00E82FE9" w:rsidRPr="00E82FE9" w:rsidRDefault="00E82FE9" w:rsidP="00E82FE9">
      <w:pPr>
        <w:widowControl/>
        <w:spacing w:after="200" w:line="276" w:lineRule="auto"/>
        <w:jc w:val="left"/>
        <w:rPr>
          <w:rFonts w:ascii="Calibri" w:eastAsia="Calibri" w:hAnsi="Calibri" w:cs="Times New Roman"/>
          <w:sz w:val="22"/>
          <w:lang w:eastAsia="en-US"/>
          <w14:ligatures w14:val="standardContextual"/>
        </w:rPr>
      </w:pPr>
    </w:p>
    <w:p w14:paraId="236BC1C7" w14:textId="77777777" w:rsidR="00E82FE9" w:rsidRDefault="00E82FE9" w:rsidP="00836AAF">
      <w:pPr>
        <w:spacing w:line="300" w:lineRule="auto"/>
        <w:ind w:firstLineChars="200" w:firstLine="480"/>
        <w:rPr>
          <w:rFonts w:ascii="Times New Roman" w:eastAsia="SimSun" w:hAnsi="Times New Roman"/>
          <w:sz w:val="24"/>
        </w:rPr>
      </w:pPr>
    </w:p>
    <w:p w14:paraId="6C39F0DE" w14:textId="77777777" w:rsidR="00E11402" w:rsidRDefault="00E11402" w:rsidP="00E11402">
      <w:pPr>
        <w:widowControl/>
        <w:jc w:val="left"/>
        <w:rPr>
          <w:rFonts w:ascii="Times New Roman" w:eastAsia="SimSun" w:hAnsi="Times New Roman"/>
          <w:sz w:val="24"/>
        </w:rPr>
      </w:pPr>
      <w:r>
        <w:rPr>
          <w:rFonts w:ascii="Times New Roman" w:eastAsia="SimSun" w:hAnsi="Times New Roman"/>
          <w:sz w:val="24"/>
        </w:rPr>
        <w:br w:type="page"/>
      </w:r>
    </w:p>
    <w:p w14:paraId="68B232AE" w14:textId="4E2B5A51" w:rsidR="00283F78" w:rsidRPr="00283F78" w:rsidRDefault="00FA753D" w:rsidP="00283F78">
      <w:pPr>
        <w:spacing w:line="360" w:lineRule="auto"/>
        <w:rPr>
          <w:rFonts w:ascii="SimHei" w:eastAsia="SimHei" w:hAnsi="SimHei" w:cs="Times New Roman"/>
          <w:szCs w:val="21"/>
          <w:lang w:val="en-IN"/>
        </w:rPr>
      </w:pPr>
      <w:r w:rsidRPr="00F34F7B">
        <w:rPr>
          <w:rFonts w:ascii="SimHei" w:eastAsia="SimHei" w:hAnsi="SimHei" w:cs="Times New Roman"/>
          <w:szCs w:val="21"/>
          <w:highlight w:val="yellow"/>
          <w:lang w:val="en-IN"/>
        </w:rPr>
        <w:lastRenderedPageBreak/>
        <w:t>REFERENCES</w:t>
      </w:r>
    </w:p>
    <w:p w14:paraId="262C7EB0" w14:textId="6DEF82FF" w:rsidR="004A493C" w:rsidRDefault="000C765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proofErr w:type="spellStart"/>
      <w:r w:rsidRPr="007C6FCA">
        <w:rPr>
          <w:rFonts w:ascii="Times New Roman" w:eastAsia="SimSun" w:hAnsi="Times New Roman" w:cs="Times New Roman"/>
          <w:color w:val="000000"/>
          <w:sz w:val="18"/>
          <w:szCs w:val="18"/>
        </w:rPr>
        <w:t>Aiswarya</w:t>
      </w:r>
      <w:proofErr w:type="spellEnd"/>
      <w:r w:rsidRPr="007C6FCA">
        <w:rPr>
          <w:rFonts w:ascii="Times New Roman" w:eastAsia="SimSun" w:hAnsi="Times New Roman" w:cs="Times New Roman"/>
          <w:color w:val="000000"/>
          <w:sz w:val="18"/>
          <w:szCs w:val="18"/>
        </w:rPr>
        <w:t xml:space="preserve"> B </w:t>
      </w:r>
      <w:proofErr w:type="gramStart"/>
      <w:r w:rsidRPr="007C6FCA">
        <w:rPr>
          <w:rFonts w:ascii="Times New Roman" w:eastAsia="SimSun" w:hAnsi="Times New Roman" w:cs="Times New Roman"/>
          <w:color w:val="000000"/>
          <w:sz w:val="18"/>
          <w:szCs w:val="18"/>
        </w:rPr>
        <w:t>R ,</w:t>
      </w:r>
      <w:proofErr w:type="spellStart"/>
      <w:r w:rsidRPr="007C6FCA">
        <w:rPr>
          <w:rFonts w:ascii="Times New Roman" w:eastAsia="SimSun" w:hAnsi="Times New Roman" w:cs="Times New Roman"/>
          <w:color w:val="000000"/>
          <w:sz w:val="18"/>
          <w:szCs w:val="18"/>
        </w:rPr>
        <w:t>Ramasundaram</w:t>
      </w:r>
      <w:proofErr w:type="spellEnd"/>
      <w:proofErr w:type="gramEnd"/>
      <w:r w:rsidRPr="007C6FCA">
        <w:rPr>
          <w:rFonts w:ascii="Times New Roman" w:eastAsia="SimSun" w:hAnsi="Times New Roman" w:cs="Times New Roman"/>
          <w:color w:val="000000"/>
          <w:sz w:val="18"/>
          <w:szCs w:val="18"/>
        </w:rPr>
        <w:t xml:space="preserve"> G ,Dominic J . Facial recognition technologies in human resources: Uses and challenges[J]. Journal of Information Technology Teaching Cases,2023,13(2).</w:t>
      </w:r>
    </w:p>
    <w:p w14:paraId="7DF4A922" w14:textId="7C710679" w:rsidR="00283F78" w:rsidRDefault="00283F7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283F78">
        <w:rPr>
          <w:rFonts w:ascii="Times New Roman" w:eastAsia="SimSun" w:hAnsi="Times New Roman" w:cs="Times New Roman" w:hint="eastAsia"/>
          <w:color w:val="000000"/>
          <w:sz w:val="18"/>
          <w:szCs w:val="18"/>
        </w:rPr>
        <w:t xml:space="preserve">Alexander C .Evolution of the CDIO approach: BEng, MSc, and PhD </w:t>
      </w:r>
      <w:proofErr w:type="gramStart"/>
      <w:r w:rsidRPr="00283F78">
        <w:rPr>
          <w:rFonts w:ascii="Times New Roman" w:eastAsia="SimSun" w:hAnsi="Times New Roman" w:cs="Times New Roman" w:hint="eastAsia"/>
          <w:color w:val="000000"/>
          <w:sz w:val="18"/>
          <w:szCs w:val="18"/>
        </w:rPr>
        <w:t>level[</w:t>
      </w:r>
      <w:proofErr w:type="gramEnd"/>
      <w:r w:rsidRPr="00283F78">
        <w:rPr>
          <w:rFonts w:ascii="Times New Roman" w:eastAsia="SimSun" w:hAnsi="Times New Roman" w:cs="Times New Roman" w:hint="eastAsia"/>
          <w:color w:val="000000"/>
          <w:sz w:val="18"/>
          <w:szCs w:val="18"/>
        </w:rPr>
        <w:t>J].European Journal of Engineering Education,2020,45(1):103-112.</w:t>
      </w:r>
    </w:p>
    <w:p w14:paraId="51517E04" w14:textId="77777777" w:rsidR="00283F78" w:rsidRDefault="00283F78" w:rsidP="00283F78">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283F78">
        <w:rPr>
          <w:rFonts w:ascii="Times New Roman" w:eastAsia="SimSun" w:hAnsi="Times New Roman" w:cs="Times New Roman" w:hint="eastAsia"/>
          <w:color w:val="000000"/>
          <w:sz w:val="18"/>
          <w:szCs w:val="18"/>
        </w:rPr>
        <w:t xml:space="preserve">Anh L T V ,Hang T </w:t>
      </w:r>
      <w:proofErr w:type="spellStart"/>
      <w:r w:rsidRPr="00283F78">
        <w:rPr>
          <w:rFonts w:ascii="Times New Roman" w:eastAsia="SimSun" w:hAnsi="Times New Roman" w:cs="Times New Roman" w:hint="eastAsia"/>
          <w:color w:val="000000"/>
          <w:sz w:val="18"/>
          <w:szCs w:val="18"/>
        </w:rPr>
        <w:t>T</w:t>
      </w:r>
      <w:proofErr w:type="spellEnd"/>
      <w:r w:rsidRPr="00283F78">
        <w:rPr>
          <w:rFonts w:ascii="Times New Roman" w:eastAsia="SimSun" w:hAnsi="Times New Roman" w:cs="Times New Roman" w:hint="eastAsia"/>
          <w:color w:val="000000"/>
          <w:sz w:val="18"/>
          <w:szCs w:val="18"/>
        </w:rPr>
        <w:t xml:space="preserve"> </w:t>
      </w:r>
      <w:proofErr w:type="spellStart"/>
      <w:r w:rsidRPr="00283F78">
        <w:rPr>
          <w:rFonts w:ascii="Times New Roman" w:eastAsia="SimSun" w:hAnsi="Times New Roman" w:cs="Times New Roman" w:hint="eastAsia"/>
          <w:color w:val="000000"/>
          <w:sz w:val="18"/>
          <w:szCs w:val="18"/>
        </w:rPr>
        <w:t>N,Loc</w:t>
      </w:r>
      <w:proofErr w:type="spellEnd"/>
      <w:r w:rsidRPr="00283F78">
        <w:rPr>
          <w:rFonts w:ascii="Times New Roman" w:eastAsia="SimSun" w:hAnsi="Times New Roman" w:cs="Times New Roman" w:hint="eastAsia"/>
          <w:color w:val="000000"/>
          <w:sz w:val="18"/>
          <w:szCs w:val="18"/>
        </w:rPr>
        <w:t xml:space="preserve"> </w:t>
      </w:r>
      <w:proofErr w:type="spellStart"/>
      <w:r w:rsidRPr="00283F78">
        <w:rPr>
          <w:rFonts w:ascii="Times New Roman" w:eastAsia="SimSun" w:hAnsi="Times New Roman" w:cs="Times New Roman" w:hint="eastAsia"/>
          <w:color w:val="000000"/>
          <w:sz w:val="18"/>
          <w:szCs w:val="18"/>
        </w:rPr>
        <w:t>N.Alumni's</w:t>
      </w:r>
      <w:proofErr w:type="spellEnd"/>
      <w:r w:rsidRPr="00283F78">
        <w:rPr>
          <w:rFonts w:ascii="Times New Roman" w:eastAsia="SimSun" w:hAnsi="Times New Roman" w:cs="Times New Roman" w:hint="eastAsia"/>
          <w:color w:val="000000"/>
          <w:sz w:val="18"/>
          <w:szCs w:val="18"/>
        </w:rPr>
        <w:t xml:space="preserve"> perspectives on the training program of the universities administered by the Vietnam Ministry of Transport: an EFA-based descriptive study on CDIO[J].International Journal of Innovation and Learning,2023,34(1):36-58.</w:t>
      </w:r>
    </w:p>
    <w:p w14:paraId="0AAA7C25" w14:textId="47821682" w:rsidR="00F34F7B" w:rsidRPr="00283F78" w:rsidRDefault="00F34F7B" w:rsidP="00283F78">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F34F7B">
        <w:rPr>
          <w:rFonts w:ascii="Times New Roman" w:eastAsia="SimSun" w:hAnsi="Times New Roman" w:cs="Times New Roman" w:hint="eastAsia"/>
          <w:color w:val="000000"/>
          <w:sz w:val="18"/>
          <w:szCs w:val="18"/>
        </w:rPr>
        <w:t>Chen J .Correlation analysis between talent training quality and regional economic development based on multivariate statistical analysis model[J].Applied Mathematics and Nonlinear Sciences,2024,9(1):</w:t>
      </w:r>
    </w:p>
    <w:p w14:paraId="33BF4344" w14:textId="03B9F8B4" w:rsidR="00283F78" w:rsidRDefault="00283F7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proofErr w:type="spellStart"/>
      <w:r w:rsidRPr="00283F78">
        <w:rPr>
          <w:rFonts w:ascii="Times New Roman" w:eastAsia="SimSun" w:hAnsi="Times New Roman" w:cs="Times New Roman" w:hint="eastAsia"/>
          <w:color w:val="000000"/>
          <w:sz w:val="18"/>
          <w:szCs w:val="18"/>
        </w:rPr>
        <w:t>Fanping</w:t>
      </w:r>
      <w:proofErr w:type="spellEnd"/>
      <w:r w:rsidRPr="00283F78">
        <w:rPr>
          <w:rFonts w:ascii="Times New Roman" w:eastAsia="SimSun" w:hAnsi="Times New Roman" w:cs="Times New Roman" w:hint="eastAsia"/>
          <w:color w:val="000000"/>
          <w:sz w:val="18"/>
          <w:szCs w:val="18"/>
        </w:rPr>
        <w:t xml:space="preserve"> M .A Talent Training Model for Electrical Courses considering Diverse Constraint Models and Knowledge Recognition Algorithms[J].Advances in Multimedia,2022,2022</w:t>
      </w:r>
      <w:r>
        <w:rPr>
          <w:rFonts w:ascii="Times New Roman" w:eastAsia="SimSun" w:hAnsi="Times New Roman" w:cs="Times New Roman" w:hint="eastAsia"/>
          <w:color w:val="000000"/>
          <w:sz w:val="18"/>
          <w:szCs w:val="18"/>
        </w:rPr>
        <w:t>.</w:t>
      </w:r>
    </w:p>
    <w:p w14:paraId="03D20279" w14:textId="23148CD4" w:rsidR="00283F78" w:rsidRDefault="00283F7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283F78">
        <w:rPr>
          <w:rFonts w:ascii="Times New Roman" w:eastAsia="SimSun" w:hAnsi="Times New Roman" w:cs="Times New Roman" w:hint="eastAsia"/>
          <w:color w:val="000000"/>
          <w:sz w:val="18"/>
          <w:szCs w:val="18"/>
        </w:rPr>
        <w:t>Jiang S .A Talent Cultivation and Performance Evaluation Model Based on a Fuzzy Control Algorithm[J].International Journal of Computational Intelligence Systems,2024,17(1):295-295.</w:t>
      </w:r>
    </w:p>
    <w:p w14:paraId="54888392" w14:textId="35F9DC8E" w:rsidR="007C6FCA" w:rsidRDefault="00283F7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283F78">
        <w:rPr>
          <w:rFonts w:ascii="Times New Roman" w:eastAsia="SimSun" w:hAnsi="Times New Roman" w:cs="Times New Roman" w:hint="eastAsia"/>
          <w:color w:val="000000"/>
          <w:sz w:val="18"/>
          <w:szCs w:val="18"/>
        </w:rPr>
        <w:t>Lin Y .The Application of CDIO Model in the Contest-based Learning[J].Frontiers in Educational Research,2021,4.0(7.0):</w:t>
      </w:r>
    </w:p>
    <w:p w14:paraId="7B351EC3" w14:textId="3EC44EB2" w:rsidR="00F34F7B" w:rsidRDefault="00F34F7B"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F34F7B">
        <w:rPr>
          <w:rFonts w:ascii="Times New Roman" w:eastAsia="SimSun" w:hAnsi="Times New Roman" w:cs="Times New Roman" w:hint="eastAsia"/>
          <w:color w:val="000000"/>
          <w:sz w:val="18"/>
          <w:szCs w:val="18"/>
        </w:rPr>
        <w:t xml:space="preserve">Li W .Interaction Mode of Marine Economic Management Talents Cultivation and Marine </w:t>
      </w:r>
      <w:proofErr w:type="gramStart"/>
      <w:r w:rsidRPr="00F34F7B">
        <w:rPr>
          <w:rFonts w:ascii="Times New Roman" w:eastAsia="SimSun" w:hAnsi="Times New Roman" w:cs="Times New Roman" w:hint="eastAsia"/>
          <w:color w:val="000000"/>
          <w:sz w:val="18"/>
          <w:szCs w:val="18"/>
        </w:rPr>
        <w:t>Industry[</w:t>
      </w:r>
      <w:proofErr w:type="gramEnd"/>
      <w:r w:rsidRPr="00F34F7B">
        <w:rPr>
          <w:rFonts w:ascii="Times New Roman" w:eastAsia="SimSun" w:hAnsi="Times New Roman" w:cs="Times New Roman" w:hint="eastAsia"/>
          <w:color w:val="000000"/>
          <w:sz w:val="18"/>
          <w:szCs w:val="18"/>
        </w:rPr>
        <w:t>J].Journal of Coastal Research,2019,94(sp1):577-580.</w:t>
      </w:r>
    </w:p>
    <w:p w14:paraId="4CBE1723" w14:textId="1AA0236B" w:rsidR="00F34F7B" w:rsidRDefault="00F34F7B"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F34F7B">
        <w:rPr>
          <w:rFonts w:ascii="Times New Roman" w:eastAsia="SimSun" w:hAnsi="Times New Roman" w:cs="Times New Roman" w:hint="eastAsia"/>
          <w:color w:val="000000"/>
          <w:sz w:val="18"/>
          <w:szCs w:val="18"/>
        </w:rPr>
        <w:t>Li Z ,Cui L .Establishment of the Diversified Cultivation System of Practical Innovation Ability for Marine Science and Technology Talents[J].Adult and Higher Education,2023,5(9):</w:t>
      </w:r>
    </w:p>
    <w:p w14:paraId="4C842B3C" w14:textId="33126913" w:rsidR="00F34F7B" w:rsidRDefault="00F34F7B"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F34F7B">
        <w:rPr>
          <w:rFonts w:ascii="Times New Roman" w:eastAsia="SimSun" w:hAnsi="Times New Roman" w:cs="Times New Roman" w:hint="eastAsia"/>
          <w:color w:val="000000"/>
          <w:sz w:val="18"/>
          <w:szCs w:val="18"/>
        </w:rPr>
        <w:t xml:space="preserve">Ma </w:t>
      </w:r>
      <w:proofErr w:type="gramStart"/>
      <w:r w:rsidRPr="00F34F7B">
        <w:rPr>
          <w:rFonts w:ascii="Times New Roman" w:eastAsia="SimSun" w:hAnsi="Times New Roman" w:cs="Times New Roman" w:hint="eastAsia"/>
          <w:color w:val="000000"/>
          <w:sz w:val="18"/>
          <w:szCs w:val="18"/>
        </w:rPr>
        <w:t>L ,Iccha</w:t>
      </w:r>
      <w:proofErr w:type="gramEnd"/>
      <w:r w:rsidRPr="00F34F7B">
        <w:rPr>
          <w:rFonts w:ascii="Times New Roman" w:eastAsia="SimSun" w:hAnsi="Times New Roman" w:cs="Times New Roman" w:hint="eastAsia"/>
          <w:color w:val="000000"/>
          <w:sz w:val="18"/>
          <w:szCs w:val="18"/>
        </w:rPr>
        <w:t xml:space="preserve"> B ,Christie C , et </w:t>
      </w:r>
      <w:proofErr w:type="spellStart"/>
      <w:r w:rsidRPr="00F34F7B">
        <w:rPr>
          <w:rFonts w:ascii="Times New Roman" w:eastAsia="SimSun" w:hAnsi="Times New Roman" w:cs="Times New Roman" w:hint="eastAsia"/>
          <w:color w:val="000000"/>
          <w:sz w:val="18"/>
          <w:szCs w:val="18"/>
        </w:rPr>
        <w:t>al.Construction</w:t>
      </w:r>
      <w:proofErr w:type="spellEnd"/>
      <w:r w:rsidRPr="00F34F7B">
        <w:rPr>
          <w:rFonts w:ascii="Times New Roman" w:eastAsia="SimSun" w:hAnsi="Times New Roman" w:cs="Times New Roman" w:hint="eastAsia"/>
          <w:color w:val="000000"/>
          <w:sz w:val="18"/>
          <w:szCs w:val="18"/>
        </w:rPr>
        <w:t xml:space="preserve"> and application of a core competitiveness evaluation index system for public health personnel training based on the CIPP model[J].Human Systems Management,2024,43(5):707-722.</w:t>
      </w:r>
    </w:p>
    <w:p w14:paraId="5B8887F3" w14:textId="698ECEF2" w:rsidR="00F34F7B" w:rsidRDefault="00F34F7B"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proofErr w:type="spellStart"/>
      <w:r w:rsidRPr="00F34F7B">
        <w:rPr>
          <w:rFonts w:ascii="Times New Roman" w:eastAsia="SimSun" w:hAnsi="Times New Roman" w:cs="Times New Roman" w:hint="eastAsia"/>
          <w:color w:val="000000"/>
          <w:sz w:val="18"/>
          <w:szCs w:val="18"/>
        </w:rPr>
        <w:t>Minjiang</w:t>
      </w:r>
      <w:proofErr w:type="spellEnd"/>
      <w:r w:rsidRPr="00F34F7B">
        <w:rPr>
          <w:rFonts w:ascii="Times New Roman" w:eastAsia="SimSun" w:hAnsi="Times New Roman" w:cs="Times New Roman" w:hint="eastAsia"/>
          <w:color w:val="000000"/>
          <w:sz w:val="18"/>
          <w:szCs w:val="18"/>
        </w:rPr>
        <w:t xml:space="preserve"> F ,Ngoc T D H .Building a cross-border e-commerce talent training platform based on logistic regression model[J].Journal of High Technology Management Research,2023,34(2):</w:t>
      </w:r>
    </w:p>
    <w:p w14:paraId="0CEEAFAA" w14:textId="5E4EAA55" w:rsidR="00283F78" w:rsidRDefault="00283F7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283F78">
        <w:rPr>
          <w:rFonts w:ascii="Times New Roman" w:eastAsia="SimSun" w:hAnsi="Times New Roman" w:cs="Times New Roman" w:hint="eastAsia"/>
          <w:color w:val="000000"/>
          <w:sz w:val="18"/>
          <w:szCs w:val="18"/>
        </w:rPr>
        <w:t>Qian C ,Hongyu F .Exploration on Applied Talents Training Model Based on Ideas of CLUB-CDIO[J].Academic Journal of Humanities &amp; Social Sciences,2020,3(4):</w:t>
      </w:r>
    </w:p>
    <w:p w14:paraId="3A0AE252" w14:textId="527CFB06" w:rsidR="00283F78" w:rsidRPr="007C6FCA" w:rsidRDefault="00283F78" w:rsidP="007C6FCA">
      <w:pPr>
        <w:pStyle w:val="ListParagraph"/>
        <w:numPr>
          <w:ilvl w:val="0"/>
          <w:numId w:val="1"/>
        </w:numPr>
        <w:spacing w:line="360" w:lineRule="auto"/>
        <w:ind w:left="284" w:firstLineChars="0"/>
        <w:rPr>
          <w:rFonts w:ascii="Times New Roman" w:eastAsia="SimSun" w:hAnsi="Times New Roman" w:cs="Times New Roman"/>
          <w:color w:val="000000"/>
          <w:sz w:val="18"/>
          <w:szCs w:val="18"/>
        </w:rPr>
      </w:pPr>
      <w:r w:rsidRPr="00283F78">
        <w:rPr>
          <w:rFonts w:ascii="Times New Roman" w:eastAsia="SimSun" w:hAnsi="Times New Roman" w:cs="Times New Roman" w:hint="eastAsia"/>
          <w:color w:val="000000"/>
          <w:sz w:val="18"/>
          <w:szCs w:val="18"/>
        </w:rPr>
        <w:t>Rui Z ,Yong L .Improve the Assessment Model of Personnel Develop Level in Higher Education Based on Machine Learning[J].Wireless Communications and Mobile Computing,2022,2022</w:t>
      </w:r>
    </w:p>
    <w:p w14:paraId="3886BDDD" w14:textId="77777777" w:rsidR="004A493C" w:rsidRDefault="004A493C">
      <w:pPr>
        <w:spacing w:line="360" w:lineRule="auto"/>
        <w:rPr>
          <w:rFonts w:ascii="SimSun" w:eastAsia="SimSun" w:hAnsi="SimSun" w:cs="SimSun"/>
          <w:bCs/>
          <w:szCs w:val="21"/>
        </w:rPr>
      </w:pPr>
    </w:p>
    <w:sectPr w:rsidR="004A493C">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11252" w14:textId="77777777" w:rsidR="00112AAB" w:rsidRDefault="00112AAB" w:rsidP="00AF050D">
      <w:r>
        <w:separator/>
      </w:r>
    </w:p>
  </w:endnote>
  <w:endnote w:type="continuationSeparator" w:id="0">
    <w:p w14:paraId="4A890851" w14:textId="77777777" w:rsidR="00112AAB" w:rsidRDefault="00112AAB" w:rsidP="00AF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00000000" w:usb1="38CF7CFA" w:usb2="00000016" w:usb3="00000000" w:csb0="00040001" w:csb1="00000000"/>
  </w:font>
  <w:font w:name="楷体">
    <w:altName w:val="Microsoft YaHei"/>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C97C2" w14:textId="77777777" w:rsidR="00112AAB" w:rsidRDefault="00112AAB" w:rsidP="00AF050D">
      <w:r>
        <w:separator/>
      </w:r>
    </w:p>
  </w:footnote>
  <w:footnote w:type="continuationSeparator" w:id="0">
    <w:p w14:paraId="1628F9A2" w14:textId="77777777" w:rsidR="00112AAB" w:rsidRDefault="00112AAB" w:rsidP="00AF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40EF" w14:textId="0C758EC0" w:rsidR="005B4704" w:rsidRDefault="00112AAB">
    <w:pPr>
      <w:pStyle w:val="Header"/>
    </w:pPr>
    <w:r>
      <w:rPr>
        <w:noProof/>
      </w:rPr>
      <w:pict w14:anchorId="6F7F9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0189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9A0C" w14:textId="057A1560" w:rsidR="005B4704" w:rsidRDefault="00112AAB">
    <w:pPr>
      <w:pStyle w:val="Header"/>
    </w:pPr>
    <w:r>
      <w:rPr>
        <w:noProof/>
      </w:rPr>
      <w:pict w14:anchorId="2372C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0189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B8C1" w14:textId="246C2384" w:rsidR="005B4704" w:rsidRDefault="00112AAB">
    <w:pPr>
      <w:pStyle w:val="Header"/>
    </w:pPr>
    <w:r>
      <w:rPr>
        <w:noProof/>
      </w:rPr>
      <w:pict w14:anchorId="4F525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0189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75309"/>
    <w:multiLevelType w:val="hybridMultilevel"/>
    <w:tmpl w:val="651A1518"/>
    <w:lvl w:ilvl="0" w:tplc="DE4E01A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yMDI1MLc0MTIwMDFS0lEKTi0uzszPAykwrAUAzur4mywAAAA="/>
    <w:docVar w:name="commondata" w:val="eyJoZGlkIjoiZjBkNGRkNTZkYTEyOWIwZDg0M2FiZDY4OTM0NTg5YzAifQ=="/>
  </w:docVars>
  <w:rsids>
    <w:rsidRoot w:val="00EA19EF"/>
    <w:rsid w:val="00044531"/>
    <w:rsid w:val="00052F4F"/>
    <w:rsid w:val="000569F9"/>
    <w:rsid w:val="00057BAE"/>
    <w:rsid w:val="000649CD"/>
    <w:rsid w:val="0007097C"/>
    <w:rsid w:val="000726D8"/>
    <w:rsid w:val="0007384A"/>
    <w:rsid w:val="000C05F7"/>
    <w:rsid w:val="000C7658"/>
    <w:rsid w:val="000F6996"/>
    <w:rsid w:val="000F73F3"/>
    <w:rsid w:val="000F754C"/>
    <w:rsid w:val="0010367C"/>
    <w:rsid w:val="00112AAB"/>
    <w:rsid w:val="001472E0"/>
    <w:rsid w:val="00152DEB"/>
    <w:rsid w:val="001626A8"/>
    <w:rsid w:val="001D1EC3"/>
    <w:rsid w:val="001D2391"/>
    <w:rsid w:val="001D68DF"/>
    <w:rsid w:val="001E0756"/>
    <w:rsid w:val="001E0D3C"/>
    <w:rsid w:val="001E2F15"/>
    <w:rsid w:val="002068D6"/>
    <w:rsid w:val="002157E2"/>
    <w:rsid w:val="00221D64"/>
    <w:rsid w:val="0023287E"/>
    <w:rsid w:val="00254BAB"/>
    <w:rsid w:val="002673A2"/>
    <w:rsid w:val="00283F78"/>
    <w:rsid w:val="002867BE"/>
    <w:rsid w:val="00290FC9"/>
    <w:rsid w:val="00297AC2"/>
    <w:rsid w:val="002A6446"/>
    <w:rsid w:val="002B443C"/>
    <w:rsid w:val="002D61D8"/>
    <w:rsid w:val="002E2BBF"/>
    <w:rsid w:val="002E399E"/>
    <w:rsid w:val="002F1F10"/>
    <w:rsid w:val="00307445"/>
    <w:rsid w:val="00320D23"/>
    <w:rsid w:val="00335A94"/>
    <w:rsid w:val="00347A8F"/>
    <w:rsid w:val="003B7900"/>
    <w:rsid w:val="0042610B"/>
    <w:rsid w:val="00435661"/>
    <w:rsid w:val="0045488C"/>
    <w:rsid w:val="00457E64"/>
    <w:rsid w:val="00474986"/>
    <w:rsid w:val="004778A7"/>
    <w:rsid w:val="00487C2F"/>
    <w:rsid w:val="004A493C"/>
    <w:rsid w:val="004D0D4F"/>
    <w:rsid w:val="004F0C56"/>
    <w:rsid w:val="004F4FFC"/>
    <w:rsid w:val="004F68AB"/>
    <w:rsid w:val="00505749"/>
    <w:rsid w:val="00517FD7"/>
    <w:rsid w:val="00520ED7"/>
    <w:rsid w:val="00540E2A"/>
    <w:rsid w:val="00556D42"/>
    <w:rsid w:val="005571F4"/>
    <w:rsid w:val="0059720E"/>
    <w:rsid w:val="005B4704"/>
    <w:rsid w:val="005D5F6B"/>
    <w:rsid w:val="005D7058"/>
    <w:rsid w:val="005F2B41"/>
    <w:rsid w:val="00600107"/>
    <w:rsid w:val="00603294"/>
    <w:rsid w:val="0061173C"/>
    <w:rsid w:val="00614865"/>
    <w:rsid w:val="00620AAA"/>
    <w:rsid w:val="00621195"/>
    <w:rsid w:val="00647BD5"/>
    <w:rsid w:val="006564DA"/>
    <w:rsid w:val="00666BD4"/>
    <w:rsid w:val="00667066"/>
    <w:rsid w:val="00671DE4"/>
    <w:rsid w:val="00677EA1"/>
    <w:rsid w:val="0068394C"/>
    <w:rsid w:val="00686561"/>
    <w:rsid w:val="00695CD0"/>
    <w:rsid w:val="006A5DD9"/>
    <w:rsid w:val="006D74D5"/>
    <w:rsid w:val="006E5F2A"/>
    <w:rsid w:val="006F4581"/>
    <w:rsid w:val="00714A38"/>
    <w:rsid w:val="007175CF"/>
    <w:rsid w:val="007279BB"/>
    <w:rsid w:val="0074599B"/>
    <w:rsid w:val="00764915"/>
    <w:rsid w:val="00784831"/>
    <w:rsid w:val="007B0407"/>
    <w:rsid w:val="007B1AE8"/>
    <w:rsid w:val="007C6FCA"/>
    <w:rsid w:val="007D01B7"/>
    <w:rsid w:val="007D5219"/>
    <w:rsid w:val="007F1045"/>
    <w:rsid w:val="00810616"/>
    <w:rsid w:val="00811B3F"/>
    <w:rsid w:val="00817DE3"/>
    <w:rsid w:val="00832553"/>
    <w:rsid w:val="00836AAF"/>
    <w:rsid w:val="00842F55"/>
    <w:rsid w:val="00872711"/>
    <w:rsid w:val="008A78C7"/>
    <w:rsid w:val="008C5364"/>
    <w:rsid w:val="008D3ED7"/>
    <w:rsid w:val="008E2BCD"/>
    <w:rsid w:val="008E332E"/>
    <w:rsid w:val="008F0825"/>
    <w:rsid w:val="008F3C21"/>
    <w:rsid w:val="008F4169"/>
    <w:rsid w:val="008F4761"/>
    <w:rsid w:val="00921C49"/>
    <w:rsid w:val="00931F66"/>
    <w:rsid w:val="00960795"/>
    <w:rsid w:val="00966EF5"/>
    <w:rsid w:val="009A5BBC"/>
    <w:rsid w:val="009B6747"/>
    <w:rsid w:val="009C030D"/>
    <w:rsid w:val="009D5CAF"/>
    <w:rsid w:val="009F3514"/>
    <w:rsid w:val="009F7E65"/>
    <w:rsid w:val="00A36CB2"/>
    <w:rsid w:val="00A51E89"/>
    <w:rsid w:val="00A64B25"/>
    <w:rsid w:val="00A8093D"/>
    <w:rsid w:val="00A853A5"/>
    <w:rsid w:val="00AD2D2C"/>
    <w:rsid w:val="00AF050D"/>
    <w:rsid w:val="00B05597"/>
    <w:rsid w:val="00B31EEF"/>
    <w:rsid w:val="00B34C3E"/>
    <w:rsid w:val="00B909BA"/>
    <w:rsid w:val="00B93EA0"/>
    <w:rsid w:val="00B97034"/>
    <w:rsid w:val="00BC57CD"/>
    <w:rsid w:val="00BE14F1"/>
    <w:rsid w:val="00C053F5"/>
    <w:rsid w:val="00C11FEB"/>
    <w:rsid w:val="00C2163D"/>
    <w:rsid w:val="00C47C6B"/>
    <w:rsid w:val="00C8462F"/>
    <w:rsid w:val="00C934B8"/>
    <w:rsid w:val="00CA104C"/>
    <w:rsid w:val="00CB330F"/>
    <w:rsid w:val="00CB46EE"/>
    <w:rsid w:val="00CC7143"/>
    <w:rsid w:val="00CD316F"/>
    <w:rsid w:val="00D03AA3"/>
    <w:rsid w:val="00D24129"/>
    <w:rsid w:val="00D94897"/>
    <w:rsid w:val="00DC0C05"/>
    <w:rsid w:val="00DF5067"/>
    <w:rsid w:val="00E03C17"/>
    <w:rsid w:val="00E06F92"/>
    <w:rsid w:val="00E11402"/>
    <w:rsid w:val="00E462F4"/>
    <w:rsid w:val="00E47D1E"/>
    <w:rsid w:val="00E506AF"/>
    <w:rsid w:val="00E514B7"/>
    <w:rsid w:val="00E5676D"/>
    <w:rsid w:val="00E67F10"/>
    <w:rsid w:val="00E73D98"/>
    <w:rsid w:val="00E743DC"/>
    <w:rsid w:val="00E82FE9"/>
    <w:rsid w:val="00E859E6"/>
    <w:rsid w:val="00E85F5D"/>
    <w:rsid w:val="00EA19EF"/>
    <w:rsid w:val="00EA62D4"/>
    <w:rsid w:val="00EB478E"/>
    <w:rsid w:val="00EC6272"/>
    <w:rsid w:val="00F17EBF"/>
    <w:rsid w:val="00F26F4A"/>
    <w:rsid w:val="00F34F7B"/>
    <w:rsid w:val="00F44565"/>
    <w:rsid w:val="00F4488E"/>
    <w:rsid w:val="00F47E72"/>
    <w:rsid w:val="00F521BB"/>
    <w:rsid w:val="00F845E2"/>
    <w:rsid w:val="00F96593"/>
    <w:rsid w:val="00FA45E3"/>
    <w:rsid w:val="00FA753D"/>
    <w:rsid w:val="00FD633C"/>
    <w:rsid w:val="00FE64DE"/>
    <w:rsid w:val="01466C33"/>
    <w:rsid w:val="05F257ED"/>
    <w:rsid w:val="0EB14497"/>
    <w:rsid w:val="1DED217A"/>
    <w:rsid w:val="33D13DC1"/>
    <w:rsid w:val="4A4A713F"/>
    <w:rsid w:val="4AF13892"/>
    <w:rsid w:val="4E8B1474"/>
    <w:rsid w:val="552A4271"/>
    <w:rsid w:val="60432042"/>
    <w:rsid w:val="62610F56"/>
    <w:rsid w:val="6D0D7C60"/>
    <w:rsid w:val="71B839A3"/>
    <w:rsid w:val="7E584F14"/>
    <w:rsid w:val="7E935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FB463B"/>
  <w15:docId w15:val="{20B96B4A-B213-4E31-94A7-4E1D91E1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BalloonText">
    <w:name w:val="Balloon Text"/>
    <w:basedOn w:val="Normal"/>
    <w:link w:val="BalloonTextChar"/>
    <w:uiPriority w:val="99"/>
    <w:semiHidden/>
    <w:unhideWhenUsed/>
    <w:rsid w:val="00DC0C05"/>
    <w:rPr>
      <w:sz w:val="18"/>
      <w:szCs w:val="18"/>
    </w:rPr>
  </w:style>
  <w:style w:type="character" w:customStyle="1" w:styleId="BalloonTextChar">
    <w:name w:val="Balloon Text Char"/>
    <w:basedOn w:val="DefaultParagraphFont"/>
    <w:link w:val="BalloonText"/>
    <w:uiPriority w:val="99"/>
    <w:semiHidden/>
    <w:rsid w:val="00DC0C05"/>
    <w:rPr>
      <w:rFonts w:asciiTheme="minorHAnsi" w:eastAsiaTheme="minorEastAsia" w:hAnsiTheme="minorHAnsi" w:cstheme="minorBidi"/>
      <w:kern w:val="2"/>
      <w:sz w:val="18"/>
      <w:szCs w:val="18"/>
    </w:rPr>
  </w:style>
  <w:style w:type="character" w:styleId="Hyperlink">
    <w:name w:val="Hyperlink"/>
    <w:basedOn w:val="DefaultParagraphFont"/>
    <w:uiPriority w:val="99"/>
    <w:unhideWhenUsed/>
    <w:rsid w:val="00FD633C"/>
    <w:rPr>
      <w:color w:val="0563C1" w:themeColor="hyperlink"/>
      <w:u w:val="single"/>
    </w:rPr>
  </w:style>
  <w:style w:type="character" w:customStyle="1" w:styleId="UnresolvedMention">
    <w:name w:val="Unresolved Mention"/>
    <w:basedOn w:val="DefaultParagraphFont"/>
    <w:uiPriority w:val="99"/>
    <w:semiHidden/>
    <w:unhideWhenUsed/>
    <w:rsid w:val="00FD633C"/>
    <w:rPr>
      <w:color w:val="605E5C"/>
      <w:shd w:val="clear" w:color="auto" w:fill="E1DFDD"/>
    </w:rPr>
  </w:style>
  <w:style w:type="paragraph" w:styleId="ListParagraph">
    <w:name w:val="List Paragraph"/>
    <w:basedOn w:val="Normal"/>
    <w:uiPriority w:val="99"/>
    <w:rsid w:val="007C6F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4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8A50-2F9E-4C42-9379-36DDC3E0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5563</Words>
  <Characters>31712</Characters>
  <Application>Microsoft Office Word</Application>
  <DocSecurity>0</DocSecurity>
  <Lines>264</Lines>
  <Paragraphs>74</Paragraphs>
  <ScaleCrop>false</ScaleCrop>
  <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dc:creator>
  <cp:lastModifiedBy>CPU SDI 1080</cp:lastModifiedBy>
  <cp:revision>25</cp:revision>
  <dcterms:created xsi:type="dcterms:W3CDTF">2023-11-05T14:56:00Z</dcterms:created>
  <dcterms:modified xsi:type="dcterms:W3CDTF">2025-02-28T07:50:00Z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F6C08EE193E645B4B5AAAB4E174FC290_13</vt:lpwstr>
  </property>
  <property fmtid="{D5CDD505-2E9C-101B-9397-08002B2CF9AE}" pid="4" name="GrammarlyDocumentId">
    <vt:lpwstr>25a5b11a798942864dd0c6c12a4d5df0767b16a94b67eb9c7d155e66e07890d8</vt:lpwstr>
  </property>
</Properties>
</file>