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2CD" w:rsidRDefault="00000000">
      <w:pPr>
        <w:spacing w:before="82"/>
        <w:ind w:left="1675"/>
        <w:rPr>
          <w:rFonts w:ascii="Arial MT"/>
          <w:sz w:val="20"/>
        </w:rPr>
      </w:pPr>
      <w:r>
        <w:rPr>
          <w:rFonts w:ascii="Arial MT"/>
          <w:sz w:val="20"/>
        </w:rPr>
        <w:t>Case</w:t>
      </w:r>
      <w:r>
        <w:rPr>
          <w:rFonts w:ascii="Arial MT"/>
          <w:spacing w:val="-10"/>
          <w:sz w:val="20"/>
        </w:rPr>
        <w:t xml:space="preserve"> </w:t>
      </w:r>
      <w:r>
        <w:rPr>
          <w:rFonts w:ascii="Arial MT"/>
          <w:spacing w:val="-2"/>
          <w:sz w:val="20"/>
        </w:rPr>
        <w:t>report</w:t>
      </w:r>
    </w:p>
    <w:p w:rsidR="00CE72CD" w:rsidRDefault="00CE72CD">
      <w:pPr>
        <w:pStyle w:val="BodyText"/>
        <w:spacing w:before="225"/>
        <w:rPr>
          <w:rFonts w:ascii="Arial MT"/>
          <w:sz w:val="28"/>
        </w:rPr>
      </w:pPr>
    </w:p>
    <w:p w:rsidR="00CE72CD" w:rsidRDefault="00000000">
      <w:pPr>
        <w:pStyle w:val="Title"/>
      </w:pPr>
      <w:r>
        <w:rPr>
          <w:rFonts w:ascii="Arial"/>
          <w:spacing w:val="-2"/>
        </w:rPr>
        <w:t>UVEITIS</w:t>
      </w:r>
      <w:r>
        <w:rPr>
          <w:rFonts w:ascii="Arial"/>
          <w:spacing w:val="-11"/>
        </w:rPr>
        <w:t xml:space="preserve"> </w:t>
      </w:r>
      <w:r>
        <w:rPr>
          <w:spacing w:val="-2"/>
        </w:rPr>
        <w:t>IN</w:t>
      </w:r>
      <w:r>
        <w:rPr>
          <w:spacing w:val="-16"/>
        </w:rPr>
        <w:t xml:space="preserve"> </w:t>
      </w:r>
      <w:r>
        <w:rPr>
          <w:spacing w:val="-2"/>
        </w:rPr>
        <w:t>PARANEOPLASTIC</w:t>
      </w:r>
      <w:r>
        <w:rPr>
          <w:spacing w:val="-15"/>
        </w:rPr>
        <w:t xml:space="preserve"> </w:t>
      </w:r>
      <w:r>
        <w:rPr>
          <w:spacing w:val="-2"/>
        </w:rPr>
        <w:t>SYNDROME:</w:t>
      </w:r>
      <w:r>
        <w:rPr>
          <w:spacing w:val="-43"/>
        </w:rPr>
        <w:t xml:space="preserve"> </w:t>
      </w:r>
      <w:r>
        <w:rPr>
          <w:spacing w:val="-2"/>
        </w:rPr>
        <w:t>ABOUT</w:t>
      </w:r>
      <w:r>
        <w:rPr>
          <w:spacing w:val="-16"/>
        </w:rPr>
        <w:t xml:space="preserve"> </w:t>
      </w:r>
      <w:r>
        <w:rPr>
          <w:spacing w:val="-2"/>
        </w:rPr>
        <w:t>4</w:t>
      </w:r>
      <w:r>
        <w:rPr>
          <w:spacing w:val="-17"/>
        </w:rPr>
        <w:t xml:space="preserve"> </w:t>
      </w:r>
      <w:r>
        <w:rPr>
          <w:spacing w:val="-2"/>
        </w:rPr>
        <w:t>CASES</w:t>
      </w:r>
    </w:p>
    <w:p w:rsidR="00CE72CD" w:rsidRDefault="00CE72CD">
      <w:pPr>
        <w:pStyle w:val="BodyText"/>
        <w:spacing w:before="232"/>
        <w:rPr>
          <w:rFonts w:ascii="Trebuchet MS"/>
          <w:b/>
        </w:rPr>
      </w:pPr>
    </w:p>
    <w:p w:rsidR="00CE72CD" w:rsidRDefault="00CE72CD">
      <w:pPr>
        <w:pStyle w:val="BodyText"/>
        <w:rPr>
          <w:b/>
        </w:rPr>
      </w:pPr>
    </w:p>
    <w:p w:rsidR="00CE72CD" w:rsidRDefault="00CE72CD">
      <w:pPr>
        <w:pStyle w:val="BodyText"/>
        <w:spacing w:before="234"/>
        <w:rPr>
          <w:b/>
        </w:rPr>
      </w:pPr>
    </w:p>
    <w:p w:rsidR="00CE72CD" w:rsidRDefault="00000000">
      <w:pPr>
        <w:ind w:left="307"/>
        <w:rPr>
          <w:b/>
          <w:sz w:val="24"/>
        </w:rPr>
      </w:pPr>
      <w:r>
        <w:rPr>
          <w:b/>
          <w:spacing w:val="-2"/>
          <w:w w:val="105"/>
          <w:sz w:val="24"/>
        </w:rPr>
        <w:t>Abstract:</w:t>
      </w:r>
    </w:p>
    <w:p w:rsidR="00CE72CD" w:rsidRDefault="00CE72CD">
      <w:pPr>
        <w:pStyle w:val="BodyText"/>
        <w:spacing w:before="41"/>
        <w:rPr>
          <w:b/>
        </w:rPr>
      </w:pPr>
    </w:p>
    <w:p w:rsidR="00CE72CD" w:rsidRDefault="00000000">
      <w:pPr>
        <w:pStyle w:val="BodyText"/>
        <w:ind w:left="283"/>
      </w:pPr>
      <w:r>
        <w:rPr>
          <w:noProof/>
        </w:rPr>
        <mc:AlternateContent>
          <mc:Choice Requires="wps">
            <w:drawing>
              <wp:anchor distT="0" distB="0" distL="0" distR="0" simplePos="0" relativeHeight="487587840" behindDoc="1" locked="0" layoutInCell="1" allowOverlap="1">
                <wp:simplePos x="0" y="0"/>
                <wp:positionH relativeFrom="page">
                  <wp:posOffset>899464</wp:posOffset>
                </wp:positionH>
                <wp:positionV relativeFrom="paragraph">
                  <wp:posOffset>212308</wp:posOffset>
                </wp:positionV>
                <wp:extent cx="5855335" cy="18605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186055"/>
                        </a:xfrm>
                        <a:prstGeom prst="rect">
                          <a:avLst/>
                        </a:prstGeom>
                        <a:solidFill>
                          <a:srgbClr val="FFFF00"/>
                        </a:solidFill>
                      </wps:spPr>
                      <wps:txbx>
                        <w:txbxContent>
                          <w:p w:rsidR="00CE72CD" w:rsidRDefault="00000000">
                            <w:pPr>
                              <w:pStyle w:val="BodyText"/>
                              <w:spacing w:line="292" w:lineRule="exact"/>
                              <w:ind w:right="-15"/>
                              <w:rPr>
                                <w:color w:val="000000"/>
                              </w:rPr>
                            </w:pPr>
                            <w:r>
                              <w:rPr>
                                <w:color w:val="000000"/>
                              </w:rPr>
                              <w:t>diagnosis.</w:t>
                            </w:r>
                            <w:r>
                              <w:rPr>
                                <w:color w:val="000000"/>
                                <w:spacing w:val="-5"/>
                              </w:rPr>
                              <w:t xml:space="preserve"> </w:t>
                            </w:r>
                            <w:r>
                              <w:rPr>
                                <w:color w:val="000000"/>
                              </w:rPr>
                              <w:t>These</w:t>
                            </w:r>
                            <w:r>
                              <w:rPr>
                                <w:color w:val="000000"/>
                                <w:spacing w:val="-3"/>
                              </w:rPr>
                              <w:t xml:space="preserve"> </w:t>
                            </w:r>
                            <w:r>
                              <w:rPr>
                                <w:color w:val="000000"/>
                              </w:rPr>
                              <w:t>disorders</w:t>
                            </w:r>
                            <w:r>
                              <w:rPr>
                                <w:color w:val="000000"/>
                                <w:spacing w:val="-3"/>
                              </w:rPr>
                              <w:t xml:space="preserve"> </w:t>
                            </w:r>
                            <w:r>
                              <w:rPr>
                                <w:color w:val="000000"/>
                              </w:rPr>
                              <w:t>result</w:t>
                            </w:r>
                            <w:r>
                              <w:rPr>
                                <w:color w:val="000000"/>
                                <w:spacing w:val="-3"/>
                              </w:rPr>
                              <w:t xml:space="preserve"> </w:t>
                            </w:r>
                            <w:r>
                              <w:rPr>
                                <w:color w:val="000000"/>
                              </w:rPr>
                              <w:t>from</w:t>
                            </w:r>
                            <w:r>
                              <w:rPr>
                                <w:color w:val="000000"/>
                                <w:spacing w:val="-3"/>
                              </w:rPr>
                              <w:t xml:space="preserve"> </w:t>
                            </w:r>
                            <w:r>
                              <w:rPr>
                                <w:color w:val="000000"/>
                              </w:rPr>
                              <w:t>an</w:t>
                            </w:r>
                            <w:r>
                              <w:rPr>
                                <w:color w:val="000000"/>
                                <w:spacing w:val="-2"/>
                              </w:rPr>
                              <w:t xml:space="preserve"> </w:t>
                            </w:r>
                            <w:r>
                              <w:rPr>
                                <w:color w:val="000000"/>
                              </w:rPr>
                              <w:t>autoimmune</w:t>
                            </w:r>
                            <w:r>
                              <w:rPr>
                                <w:color w:val="000000"/>
                                <w:spacing w:val="-3"/>
                              </w:rPr>
                              <w:t xml:space="preserve"> </w:t>
                            </w:r>
                            <w:r>
                              <w:rPr>
                                <w:color w:val="000000"/>
                              </w:rPr>
                              <w:t>response</w:t>
                            </w:r>
                            <w:r>
                              <w:rPr>
                                <w:color w:val="000000"/>
                                <w:spacing w:val="-2"/>
                              </w:rPr>
                              <w:t xml:space="preserve"> </w:t>
                            </w:r>
                            <w:r>
                              <w:rPr>
                                <w:color w:val="000000"/>
                              </w:rPr>
                              <w:t>that</w:t>
                            </w:r>
                            <w:r>
                              <w:rPr>
                                <w:color w:val="000000"/>
                                <w:spacing w:val="-4"/>
                              </w:rPr>
                              <w:t xml:space="preserve"> </w:t>
                            </w:r>
                            <w:r>
                              <w:rPr>
                                <w:color w:val="000000"/>
                              </w:rPr>
                              <w:t>targets</w:t>
                            </w:r>
                            <w:r>
                              <w:rPr>
                                <w:color w:val="000000"/>
                                <w:spacing w:val="-2"/>
                              </w:rPr>
                              <w:t xml:space="preserve"> </w:t>
                            </w:r>
                            <w:r>
                              <w:rPr>
                                <w:color w:val="000000"/>
                              </w:rPr>
                              <w:t>tumor-</w:t>
                            </w:r>
                            <w:r>
                              <w:rPr>
                                <w:color w:val="000000"/>
                                <w:spacing w:val="-2"/>
                              </w:rPr>
                              <w:t>associated</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70.8pt;margin-top:16.7pt;width:461.05pt;height:14.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" fillcolor="yellow" stroked="f">
                <v:textbox inset="0,0,0,0">
                  <w:txbxContent>
                    <w:p w:rsidR="00CE72CD" w:rsidRDefault="00000000">
                      <w:pPr>
                        <w:pStyle w:val="BodyText"/>
                        <w:spacing w:line="292" w:lineRule="exact"/>
                        <w:ind w:right="-15"/>
                        <w:rPr>
                          <w:color w:val="000000"/>
                        </w:rPr>
                      </w:pPr>
                      <w:r>
                        <w:rPr>
                          <w:color w:val="000000"/>
                        </w:rPr>
                        <w:t>diagnosis.</w:t>
                      </w:r>
                      <w:r>
                        <w:rPr>
                          <w:color w:val="000000"/>
                          <w:spacing w:val="-5"/>
                        </w:rPr>
                        <w:t xml:space="preserve"> </w:t>
                      </w:r>
                      <w:r>
                        <w:rPr>
                          <w:color w:val="000000"/>
                        </w:rPr>
                        <w:t>These</w:t>
                      </w:r>
                      <w:r>
                        <w:rPr>
                          <w:color w:val="000000"/>
                          <w:spacing w:val="-3"/>
                        </w:rPr>
                        <w:t xml:space="preserve"> </w:t>
                      </w:r>
                      <w:r>
                        <w:rPr>
                          <w:color w:val="000000"/>
                        </w:rPr>
                        <w:t>disorders</w:t>
                      </w:r>
                      <w:r>
                        <w:rPr>
                          <w:color w:val="000000"/>
                          <w:spacing w:val="-3"/>
                        </w:rPr>
                        <w:t xml:space="preserve"> </w:t>
                      </w:r>
                      <w:r>
                        <w:rPr>
                          <w:color w:val="000000"/>
                        </w:rPr>
                        <w:t>result</w:t>
                      </w:r>
                      <w:r>
                        <w:rPr>
                          <w:color w:val="000000"/>
                          <w:spacing w:val="-3"/>
                        </w:rPr>
                        <w:t xml:space="preserve"> </w:t>
                      </w:r>
                      <w:r>
                        <w:rPr>
                          <w:color w:val="000000"/>
                        </w:rPr>
                        <w:t>from</w:t>
                      </w:r>
                      <w:r>
                        <w:rPr>
                          <w:color w:val="000000"/>
                          <w:spacing w:val="-3"/>
                        </w:rPr>
                        <w:t xml:space="preserve"> </w:t>
                      </w:r>
                      <w:r>
                        <w:rPr>
                          <w:color w:val="000000"/>
                        </w:rPr>
                        <w:t>an</w:t>
                      </w:r>
                      <w:r>
                        <w:rPr>
                          <w:color w:val="000000"/>
                          <w:spacing w:val="-2"/>
                        </w:rPr>
                        <w:t xml:space="preserve"> </w:t>
                      </w:r>
                      <w:r>
                        <w:rPr>
                          <w:color w:val="000000"/>
                        </w:rPr>
                        <w:t>autoimmune</w:t>
                      </w:r>
                      <w:r>
                        <w:rPr>
                          <w:color w:val="000000"/>
                          <w:spacing w:val="-3"/>
                        </w:rPr>
                        <w:t xml:space="preserve"> </w:t>
                      </w:r>
                      <w:r>
                        <w:rPr>
                          <w:color w:val="000000"/>
                        </w:rPr>
                        <w:t>response</w:t>
                      </w:r>
                      <w:r>
                        <w:rPr>
                          <w:color w:val="000000"/>
                          <w:spacing w:val="-2"/>
                        </w:rPr>
                        <w:t xml:space="preserve"> </w:t>
                      </w:r>
                      <w:r>
                        <w:rPr>
                          <w:color w:val="000000"/>
                        </w:rPr>
                        <w:t>that</w:t>
                      </w:r>
                      <w:r>
                        <w:rPr>
                          <w:color w:val="000000"/>
                          <w:spacing w:val="-4"/>
                        </w:rPr>
                        <w:t xml:space="preserve"> </w:t>
                      </w:r>
                      <w:r>
                        <w:rPr>
                          <w:color w:val="000000"/>
                        </w:rPr>
                        <w:t>targets</w:t>
                      </w:r>
                      <w:r>
                        <w:rPr>
                          <w:color w:val="000000"/>
                          <w:spacing w:val="-2"/>
                        </w:rPr>
                        <w:t xml:space="preserve"> </w:t>
                      </w:r>
                      <w:r>
                        <w:rPr>
                          <w:color w:val="000000"/>
                        </w:rPr>
                        <w:t>tumor-</w:t>
                      </w:r>
                      <w:r>
                        <w:rPr>
                          <w:color w:val="000000"/>
                          <w:spacing w:val="-2"/>
                        </w:rPr>
                        <w:t>associated</w:t>
                      </w:r>
                    </w:p>
                  </w:txbxContent>
                </v:textbox>
                <w10:wrap type="topAndBottom" anchorx="page"/>
              </v:shape>
            </w:pict>
          </mc:Fallback>
        </mc:AlternateContent>
      </w:r>
      <w:r>
        <w:rPr>
          <w:color w:val="000000"/>
          <w:highlight w:val="yellow"/>
        </w:rPr>
        <w:t>Paraneoplastic</w:t>
      </w:r>
      <w:r>
        <w:rPr>
          <w:color w:val="000000"/>
          <w:spacing w:val="9"/>
          <w:highlight w:val="yellow"/>
        </w:rPr>
        <w:t xml:space="preserve"> </w:t>
      </w:r>
      <w:r>
        <w:rPr>
          <w:color w:val="000000"/>
          <w:highlight w:val="yellow"/>
        </w:rPr>
        <w:t>ocular</w:t>
      </w:r>
      <w:r>
        <w:rPr>
          <w:color w:val="000000"/>
          <w:spacing w:val="10"/>
          <w:highlight w:val="yellow"/>
        </w:rPr>
        <w:t xml:space="preserve"> </w:t>
      </w:r>
      <w:r>
        <w:rPr>
          <w:color w:val="000000"/>
          <w:highlight w:val="yellow"/>
        </w:rPr>
        <w:t>disorders</w:t>
      </w:r>
      <w:r>
        <w:rPr>
          <w:color w:val="000000"/>
          <w:spacing w:val="12"/>
          <w:highlight w:val="yellow"/>
        </w:rPr>
        <w:t xml:space="preserve"> </w:t>
      </w:r>
      <w:r>
        <w:rPr>
          <w:color w:val="000000"/>
          <w:highlight w:val="yellow"/>
        </w:rPr>
        <w:t>are</w:t>
      </w:r>
      <w:r>
        <w:rPr>
          <w:color w:val="000000"/>
          <w:spacing w:val="12"/>
          <w:highlight w:val="yellow"/>
        </w:rPr>
        <w:t xml:space="preserve"> </w:t>
      </w:r>
      <w:r>
        <w:rPr>
          <w:color w:val="000000"/>
          <w:highlight w:val="yellow"/>
        </w:rPr>
        <w:t>rare</w:t>
      </w:r>
      <w:r>
        <w:rPr>
          <w:color w:val="000000"/>
          <w:spacing w:val="14"/>
          <w:highlight w:val="yellow"/>
        </w:rPr>
        <w:t xml:space="preserve"> </w:t>
      </w:r>
      <w:r>
        <w:rPr>
          <w:color w:val="000000"/>
          <w:highlight w:val="yellow"/>
        </w:rPr>
        <w:t>conditions</w:t>
      </w:r>
      <w:r>
        <w:rPr>
          <w:color w:val="000000"/>
          <w:spacing w:val="11"/>
          <w:highlight w:val="yellow"/>
        </w:rPr>
        <w:t xml:space="preserve"> </w:t>
      </w:r>
      <w:r>
        <w:rPr>
          <w:color w:val="000000"/>
          <w:highlight w:val="yellow"/>
        </w:rPr>
        <w:t>that</w:t>
      </w:r>
      <w:r>
        <w:rPr>
          <w:color w:val="000000"/>
          <w:spacing w:val="13"/>
          <w:highlight w:val="yellow"/>
        </w:rPr>
        <w:t xml:space="preserve"> </w:t>
      </w:r>
      <w:r>
        <w:rPr>
          <w:color w:val="000000"/>
          <w:highlight w:val="yellow"/>
        </w:rPr>
        <w:t>may</w:t>
      </w:r>
      <w:r>
        <w:rPr>
          <w:color w:val="000000"/>
          <w:spacing w:val="10"/>
          <w:highlight w:val="yellow"/>
        </w:rPr>
        <w:t xml:space="preserve"> </w:t>
      </w:r>
      <w:r>
        <w:rPr>
          <w:color w:val="000000"/>
          <w:highlight w:val="yellow"/>
        </w:rPr>
        <w:t>precede</w:t>
      </w:r>
      <w:r>
        <w:rPr>
          <w:color w:val="000000"/>
          <w:spacing w:val="12"/>
          <w:highlight w:val="yellow"/>
        </w:rPr>
        <w:t xml:space="preserve"> </w:t>
      </w:r>
      <w:r>
        <w:rPr>
          <w:color w:val="000000"/>
          <w:highlight w:val="yellow"/>
        </w:rPr>
        <w:t>or</w:t>
      </w:r>
      <w:r>
        <w:rPr>
          <w:color w:val="000000"/>
          <w:spacing w:val="11"/>
          <w:highlight w:val="yellow"/>
        </w:rPr>
        <w:t xml:space="preserve"> </w:t>
      </w:r>
      <w:r>
        <w:rPr>
          <w:color w:val="000000"/>
          <w:highlight w:val="yellow"/>
        </w:rPr>
        <w:t>accompany</w:t>
      </w:r>
      <w:r>
        <w:rPr>
          <w:color w:val="000000"/>
          <w:spacing w:val="11"/>
          <w:highlight w:val="yellow"/>
        </w:rPr>
        <w:t xml:space="preserve"> </w:t>
      </w:r>
      <w:r>
        <w:rPr>
          <w:color w:val="000000"/>
          <w:highlight w:val="yellow"/>
        </w:rPr>
        <w:t>a</w:t>
      </w:r>
      <w:r>
        <w:rPr>
          <w:color w:val="000000"/>
          <w:spacing w:val="13"/>
          <w:highlight w:val="yellow"/>
        </w:rPr>
        <w:t xml:space="preserve"> </w:t>
      </w:r>
      <w:r>
        <w:rPr>
          <w:color w:val="000000"/>
          <w:spacing w:val="-2"/>
          <w:highlight w:val="yellow"/>
        </w:rPr>
        <w:t>cancer</w:t>
      </w:r>
    </w:p>
    <w:p w:rsidR="00CE72CD" w:rsidRDefault="00CE72CD">
      <w:pPr>
        <w:pStyle w:val="BodyText"/>
        <w:spacing w:before="1"/>
        <w:rPr>
          <w:sz w:val="3"/>
        </w:rPr>
      </w:pPr>
    </w:p>
    <w:p w:rsidR="00CE72CD" w:rsidRDefault="00000000">
      <w:pPr>
        <w:pStyle w:val="BodyText"/>
        <w:ind w:left="283"/>
        <w:rPr>
          <w:sz w:val="20"/>
        </w:rPr>
      </w:pPr>
      <w:r>
        <w:rPr>
          <w:noProof/>
          <w:sz w:val="20"/>
        </w:rPr>
        <mc:AlternateContent>
          <mc:Choice Requires="wps">
            <w:drawing>
              <wp:inline distT="0" distB="0" distL="0" distR="0">
                <wp:extent cx="5855335" cy="186690"/>
                <wp:effectExtent l="0" t="0" r="0" b="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186690"/>
                        </a:xfrm>
                        <a:prstGeom prst="rect">
                          <a:avLst/>
                        </a:prstGeom>
                        <a:solidFill>
                          <a:srgbClr val="FFFF00"/>
                        </a:solidFill>
                      </wps:spPr>
                      <wps:txbx>
                        <w:txbxContent>
                          <w:p w:rsidR="00CE72CD" w:rsidRDefault="00000000">
                            <w:pPr>
                              <w:pStyle w:val="BodyText"/>
                              <w:spacing w:line="292" w:lineRule="exact"/>
                              <w:rPr>
                                <w:color w:val="000000"/>
                              </w:rPr>
                            </w:pPr>
                            <w:r>
                              <w:rPr>
                                <w:color w:val="000000"/>
                              </w:rPr>
                              <w:t>antigens</w:t>
                            </w:r>
                            <w:r>
                              <w:rPr>
                                <w:color w:val="000000"/>
                                <w:spacing w:val="57"/>
                                <w:w w:val="150"/>
                              </w:rPr>
                              <w:t xml:space="preserve"> </w:t>
                            </w:r>
                            <w:r>
                              <w:rPr>
                                <w:color w:val="000000"/>
                              </w:rPr>
                              <w:t>aberrantly</w:t>
                            </w:r>
                            <w:r>
                              <w:rPr>
                                <w:color w:val="000000"/>
                                <w:spacing w:val="58"/>
                                <w:w w:val="150"/>
                              </w:rPr>
                              <w:t xml:space="preserve"> </w:t>
                            </w:r>
                            <w:r>
                              <w:rPr>
                                <w:color w:val="000000"/>
                              </w:rPr>
                              <w:t>expressed</w:t>
                            </w:r>
                            <w:r>
                              <w:rPr>
                                <w:color w:val="000000"/>
                                <w:spacing w:val="59"/>
                                <w:w w:val="150"/>
                              </w:rPr>
                              <w:t xml:space="preserve"> </w:t>
                            </w:r>
                            <w:r>
                              <w:rPr>
                                <w:color w:val="000000"/>
                              </w:rPr>
                              <w:t>in</w:t>
                            </w:r>
                            <w:r>
                              <w:rPr>
                                <w:color w:val="000000"/>
                                <w:spacing w:val="59"/>
                                <w:w w:val="150"/>
                              </w:rPr>
                              <w:t xml:space="preserve"> </w:t>
                            </w:r>
                            <w:r>
                              <w:rPr>
                                <w:color w:val="000000"/>
                              </w:rPr>
                              <w:t>ocular</w:t>
                            </w:r>
                            <w:r>
                              <w:rPr>
                                <w:color w:val="000000"/>
                                <w:spacing w:val="58"/>
                                <w:w w:val="150"/>
                              </w:rPr>
                              <w:t xml:space="preserve"> </w:t>
                            </w:r>
                            <w:r>
                              <w:rPr>
                                <w:color w:val="000000"/>
                              </w:rPr>
                              <w:t>tissues,</w:t>
                            </w:r>
                            <w:r>
                              <w:rPr>
                                <w:color w:val="000000"/>
                                <w:spacing w:val="59"/>
                                <w:w w:val="150"/>
                              </w:rPr>
                              <w:t xml:space="preserve"> </w:t>
                            </w:r>
                            <w:r>
                              <w:rPr>
                                <w:color w:val="000000"/>
                              </w:rPr>
                              <w:t>affecting</w:t>
                            </w:r>
                            <w:r>
                              <w:rPr>
                                <w:color w:val="000000"/>
                                <w:spacing w:val="56"/>
                                <w:w w:val="150"/>
                              </w:rPr>
                              <w:t xml:space="preserve"> </w:t>
                            </w:r>
                            <w:r>
                              <w:rPr>
                                <w:color w:val="000000"/>
                              </w:rPr>
                              <w:t>the</w:t>
                            </w:r>
                            <w:r>
                              <w:rPr>
                                <w:color w:val="000000"/>
                                <w:spacing w:val="59"/>
                                <w:w w:val="150"/>
                              </w:rPr>
                              <w:t xml:space="preserve"> </w:t>
                            </w:r>
                            <w:r>
                              <w:rPr>
                                <w:color w:val="000000"/>
                              </w:rPr>
                              <w:t>retina,</w:t>
                            </w:r>
                            <w:r>
                              <w:rPr>
                                <w:color w:val="000000"/>
                                <w:spacing w:val="58"/>
                                <w:w w:val="150"/>
                              </w:rPr>
                              <w:t xml:space="preserve"> </w:t>
                            </w:r>
                            <w:r>
                              <w:rPr>
                                <w:color w:val="000000"/>
                              </w:rPr>
                              <w:t>optic</w:t>
                            </w:r>
                            <w:r>
                              <w:rPr>
                                <w:color w:val="000000"/>
                                <w:spacing w:val="55"/>
                                <w:w w:val="150"/>
                              </w:rPr>
                              <w:t xml:space="preserve"> </w:t>
                            </w:r>
                            <w:r>
                              <w:rPr>
                                <w:color w:val="000000"/>
                              </w:rPr>
                              <w:t>nerve,</w:t>
                            </w:r>
                            <w:r>
                              <w:rPr>
                                <w:color w:val="000000"/>
                                <w:spacing w:val="59"/>
                                <w:w w:val="150"/>
                              </w:rPr>
                              <w:t xml:space="preserve"> </w:t>
                            </w:r>
                            <w:r>
                              <w:rPr>
                                <w:color w:val="000000"/>
                                <w:spacing w:val="-5"/>
                              </w:rPr>
                              <w:t>and</w:t>
                            </w:r>
                          </w:p>
                        </w:txbxContent>
                      </wps:txbx>
                      <wps:bodyPr wrap="square" lIns="0" tIns="0" rIns="0" bIns="0" rtlCol="0">
                        <a:noAutofit/>
                      </wps:bodyPr>
                    </wps:wsp>
                  </a:graphicData>
                </a:graphic>
              </wp:inline>
            </w:drawing>
          </mc:Choice>
          <mc:Fallback>
            <w:pict>
              <v:shape id="Textbox 3" o:spid="_x0000_s1027" type="#_x0000_t202" style="width:461.0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" fillcolor="yellow" stroked="f">
                <v:textbox inset="0,0,0,0">
                  <w:txbxContent>
                    <w:p w:rsidR="00CE72CD" w:rsidRDefault="00000000">
                      <w:pPr>
                        <w:pStyle w:val="BodyText"/>
                        <w:spacing w:line="292" w:lineRule="exact"/>
                        <w:rPr>
                          <w:color w:val="000000"/>
                        </w:rPr>
                      </w:pPr>
                      <w:r>
                        <w:rPr>
                          <w:color w:val="000000"/>
                        </w:rPr>
                        <w:t>antigens</w:t>
                      </w:r>
                      <w:r>
                        <w:rPr>
                          <w:color w:val="000000"/>
                          <w:spacing w:val="57"/>
                          <w:w w:val="150"/>
                        </w:rPr>
                        <w:t xml:space="preserve"> </w:t>
                      </w:r>
                      <w:r>
                        <w:rPr>
                          <w:color w:val="000000"/>
                        </w:rPr>
                        <w:t>aberrantly</w:t>
                      </w:r>
                      <w:r>
                        <w:rPr>
                          <w:color w:val="000000"/>
                          <w:spacing w:val="58"/>
                          <w:w w:val="150"/>
                        </w:rPr>
                        <w:t xml:space="preserve"> </w:t>
                      </w:r>
                      <w:r>
                        <w:rPr>
                          <w:color w:val="000000"/>
                        </w:rPr>
                        <w:t>expressed</w:t>
                      </w:r>
                      <w:r>
                        <w:rPr>
                          <w:color w:val="000000"/>
                          <w:spacing w:val="59"/>
                          <w:w w:val="150"/>
                        </w:rPr>
                        <w:t xml:space="preserve"> </w:t>
                      </w:r>
                      <w:r>
                        <w:rPr>
                          <w:color w:val="000000"/>
                        </w:rPr>
                        <w:t>in</w:t>
                      </w:r>
                      <w:r>
                        <w:rPr>
                          <w:color w:val="000000"/>
                          <w:spacing w:val="59"/>
                          <w:w w:val="150"/>
                        </w:rPr>
                        <w:t xml:space="preserve"> </w:t>
                      </w:r>
                      <w:r>
                        <w:rPr>
                          <w:color w:val="000000"/>
                        </w:rPr>
                        <w:t>ocular</w:t>
                      </w:r>
                      <w:r>
                        <w:rPr>
                          <w:color w:val="000000"/>
                          <w:spacing w:val="58"/>
                          <w:w w:val="150"/>
                        </w:rPr>
                        <w:t xml:space="preserve"> </w:t>
                      </w:r>
                      <w:r>
                        <w:rPr>
                          <w:color w:val="000000"/>
                        </w:rPr>
                        <w:t>tissues,</w:t>
                      </w:r>
                      <w:r>
                        <w:rPr>
                          <w:color w:val="000000"/>
                          <w:spacing w:val="59"/>
                          <w:w w:val="150"/>
                        </w:rPr>
                        <w:t xml:space="preserve"> </w:t>
                      </w:r>
                      <w:r>
                        <w:rPr>
                          <w:color w:val="000000"/>
                        </w:rPr>
                        <w:t>affecting</w:t>
                      </w:r>
                      <w:r>
                        <w:rPr>
                          <w:color w:val="000000"/>
                          <w:spacing w:val="56"/>
                          <w:w w:val="150"/>
                        </w:rPr>
                        <w:t xml:space="preserve"> </w:t>
                      </w:r>
                      <w:r>
                        <w:rPr>
                          <w:color w:val="000000"/>
                        </w:rPr>
                        <w:t>the</w:t>
                      </w:r>
                      <w:r>
                        <w:rPr>
                          <w:color w:val="000000"/>
                          <w:spacing w:val="59"/>
                          <w:w w:val="150"/>
                        </w:rPr>
                        <w:t xml:space="preserve"> </w:t>
                      </w:r>
                      <w:r>
                        <w:rPr>
                          <w:color w:val="000000"/>
                        </w:rPr>
                        <w:t>retina,</w:t>
                      </w:r>
                      <w:r>
                        <w:rPr>
                          <w:color w:val="000000"/>
                          <w:spacing w:val="58"/>
                          <w:w w:val="150"/>
                        </w:rPr>
                        <w:t xml:space="preserve"> </w:t>
                      </w:r>
                      <w:r>
                        <w:rPr>
                          <w:color w:val="000000"/>
                        </w:rPr>
                        <w:t>optic</w:t>
                      </w:r>
                      <w:r>
                        <w:rPr>
                          <w:color w:val="000000"/>
                          <w:spacing w:val="55"/>
                          <w:w w:val="150"/>
                        </w:rPr>
                        <w:t xml:space="preserve"> </w:t>
                      </w:r>
                      <w:r>
                        <w:rPr>
                          <w:color w:val="000000"/>
                        </w:rPr>
                        <w:t>nerve,</w:t>
                      </w:r>
                      <w:r>
                        <w:rPr>
                          <w:color w:val="000000"/>
                          <w:spacing w:val="59"/>
                          <w:w w:val="150"/>
                        </w:rPr>
                        <w:t xml:space="preserve"> </w:t>
                      </w:r>
                      <w:r>
                        <w:rPr>
                          <w:color w:val="000000"/>
                          <w:spacing w:val="-5"/>
                        </w:rPr>
                        <w:t>and</w:t>
                      </w:r>
                    </w:p>
                  </w:txbxContent>
                </v:textbox>
                <w10:anchorlock/>
              </v:shape>
            </w:pict>
          </mc:Fallback>
        </mc:AlternateContent>
      </w:r>
    </w:p>
    <w:p w:rsidR="00CE72CD" w:rsidRDefault="00000000">
      <w:pPr>
        <w:pStyle w:val="BodyText"/>
        <w:spacing w:before="19" w:line="273" w:lineRule="auto"/>
        <w:ind w:left="283" w:right="137"/>
        <w:jc w:val="both"/>
      </w:pPr>
      <w:r>
        <w:rPr>
          <w:color w:val="000000"/>
          <w:highlight w:val="yellow"/>
        </w:rPr>
        <w:t>vasculature. Common types of paraneoplastic ocular disorders include cancer-associated</w:t>
      </w:r>
      <w:r>
        <w:rPr>
          <w:color w:val="000000"/>
        </w:rPr>
        <w:t xml:space="preserve"> </w:t>
      </w:r>
      <w:r>
        <w:rPr>
          <w:color w:val="000000"/>
          <w:highlight w:val="yellow"/>
        </w:rPr>
        <w:t>retinopathy, paraneoplastic optic neuropathy, chronic uveitis, and melanoma-associated</w:t>
      </w:r>
      <w:r>
        <w:rPr>
          <w:color w:val="000000"/>
        </w:rPr>
        <w:t xml:space="preserve"> </w:t>
      </w:r>
      <w:r>
        <w:rPr>
          <w:color w:val="000000"/>
          <w:spacing w:val="-2"/>
          <w:highlight w:val="yellow"/>
        </w:rPr>
        <w:t>retinopathy.</w:t>
      </w:r>
    </w:p>
    <w:p w:rsidR="00CE72CD" w:rsidRDefault="00CE72CD">
      <w:pPr>
        <w:pStyle w:val="BodyText"/>
        <w:spacing w:before="39"/>
      </w:pPr>
    </w:p>
    <w:p w:rsidR="00CE72CD" w:rsidRDefault="00000000">
      <w:pPr>
        <w:pStyle w:val="BodyText"/>
        <w:spacing w:before="1"/>
        <w:ind w:left="283"/>
      </w:pPr>
      <w:r>
        <w:rPr>
          <w:noProof/>
        </w:rPr>
        <mc:AlternateContent>
          <mc:Choice Requires="wps">
            <w:drawing>
              <wp:anchor distT="0" distB="0" distL="0" distR="0" simplePos="0" relativeHeight="487588864" behindDoc="1" locked="0" layoutInCell="1" allowOverlap="1">
                <wp:simplePos x="0" y="0"/>
                <wp:positionH relativeFrom="page">
                  <wp:posOffset>899464</wp:posOffset>
                </wp:positionH>
                <wp:positionV relativeFrom="paragraph">
                  <wp:posOffset>212761</wp:posOffset>
                </wp:positionV>
                <wp:extent cx="5855335" cy="18605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186055"/>
                        </a:xfrm>
                        <a:prstGeom prst="rect">
                          <a:avLst/>
                        </a:prstGeom>
                        <a:solidFill>
                          <a:srgbClr val="FFFF00"/>
                        </a:solidFill>
                      </wps:spPr>
                      <wps:txbx>
                        <w:txbxContent>
                          <w:p w:rsidR="00CE72CD" w:rsidRDefault="00000000">
                            <w:pPr>
                              <w:pStyle w:val="BodyText"/>
                              <w:spacing w:line="292" w:lineRule="exact"/>
                              <w:rPr>
                                <w:color w:val="000000"/>
                              </w:rPr>
                            </w:pPr>
                            <w:proofErr w:type="gramStart"/>
                            <w:r>
                              <w:rPr>
                                <w:color w:val="000000"/>
                              </w:rPr>
                              <w:t>eye</w:t>
                            </w:r>
                            <w:r>
                              <w:rPr>
                                <w:color w:val="000000"/>
                                <w:spacing w:val="30"/>
                              </w:rPr>
                              <w:t xml:space="preserve">  </w:t>
                            </w:r>
                            <w:r>
                              <w:rPr>
                                <w:color w:val="000000"/>
                              </w:rPr>
                              <w:t>is</w:t>
                            </w:r>
                            <w:proofErr w:type="gramEnd"/>
                            <w:r>
                              <w:rPr>
                                <w:color w:val="000000"/>
                                <w:spacing w:val="29"/>
                              </w:rPr>
                              <w:t xml:space="preserve">  </w:t>
                            </w:r>
                            <w:r>
                              <w:rPr>
                                <w:color w:val="000000"/>
                              </w:rPr>
                              <w:t>not</w:t>
                            </w:r>
                            <w:r>
                              <w:rPr>
                                <w:color w:val="000000"/>
                                <w:spacing w:val="30"/>
                              </w:rPr>
                              <w:t xml:space="preserve">  </w:t>
                            </w:r>
                            <w:r>
                              <w:rPr>
                                <w:color w:val="000000"/>
                              </w:rPr>
                              <w:t>directly</w:t>
                            </w:r>
                            <w:r>
                              <w:rPr>
                                <w:color w:val="000000"/>
                                <w:spacing w:val="30"/>
                              </w:rPr>
                              <w:t xml:space="preserve">  </w:t>
                            </w:r>
                            <w:r>
                              <w:rPr>
                                <w:color w:val="000000"/>
                              </w:rPr>
                              <w:t>affected</w:t>
                            </w:r>
                            <w:r>
                              <w:rPr>
                                <w:color w:val="000000"/>
                                <w:spacing w:val="29"/>
                              </w:rPr>
                              <w:t xml:space="preserve">  </w:t>
                            </w:r>
                            <w:r>
                              <w:rPr>
                                <w:color w:val="000000"/>
                              </w:rPr>
                              <w:t>by</w:t>
                            </w:r>
                            <w:r>
                              <w:rPr>
                                <w:color w:val="000000"/>
                                <w:spacing w:val="29"/>
                              </w:rPr>
                              <w:t xml:space="preserve">  </w:t>
                            </w:r>
                            <w:r>
                              <w:rPr>
                                <w:color w:val="000000"/>
                              </w:rPr>
                              <w:t>the</w:t>
                            </w:r>
                            <w:r>
                              <w:rPr>
                                <w:color w:val="000000"/>
                                <w:spacing w:val="29"/>
                              </w:rPr>
                              <w:t xml:space="preserve">  </w:t>
                            </w:r>
                            <w:r>
                              <w:rPr>
                                <w:color w:val="000000"/>
                              </w:rPr>
                              <w:t>tumor.</w:t>
                            </w:r>
                            <w:r>
                              <w:rPr>
                                <w:color w:val="000000"/>
                                <w:spacing w:val="29"/>
                              </w:rPr>
                              <w:t xml:space="preserve">  </w:t>
                            </w:r>
                            <w:proofErr w:type="gramStart"/>
                            <w:r>
                              <w:rPr>
                                <w:color w:val="000000"/>
                              </w:rPr>
                              <w:t>The</w:t>
                            </w:r>
                            <w:r>
                              <w:rPr>
                                <w:color w:val="000000"/>
                                <w:spacing w:val="29"/>
                              </w:rPr>
                              <w:t xml:space="preserve">  </w:t>
                            </w:r>
                            <w:r>
                              <w:rPr>
                                <w:color w:val="000000"/>
                              </w:rPr>
                              <w:t>diagnosis</w:t>
                            </w:r>
                            <w:proofErr w:type="gramEnd"/>
                            <w:r>
                              <w:rPr>
                                <w:color w:val="000000"/>
                                <w:spacing w:val="29"/>
                              </w:rPr>
                              <w:t xml:space="preserve">  </w:t>
                            </w:r>
                            <w:r>
                              <w:rPr>
                                <w:color w:val="000000"/>
                              </w:rPr>
                              <w:t>relies</w:t>
                            </w:r>
                            <w:r>
                              <w:rPr>
                                <w:color w:val="000000"/>
                                <w:spacing w:val="29"/>
                              </w:rPr>
                              <w:t xml:space="preserve">  </w:t>
                            </w:r>
                            <w:r>
                              <w:rPr>
                                <w:color w:val="000000"/>
                              </w:rPr>
                              <w:t>on</w:t>
                            </w:r>
                            <w:r>
                              <w:rPr>
                                <w:color w:val="000000"/>
                                <w:spacing w:val="29"/>
                              </w:rPr>
                              <w:t xml:space="preserve">  </w:t>
                            </w:r>
                            <w:r>
                              <w:rPr>
                                <w:color w:val="000000"/>
                                <w:spacing w:val="-2"/>
                              </w:rPr>
                              <w:t>ophthalmologic</w:t>
                            </w:r>
                          </w:p>
                        </w:txbxContent>
                      </wps:txbx>
                      <wps:bodyPr wrap="square" lIns="0" tIns="0" rIns="0" bIns="0" rtlCol="0">
                        <a:noAutofit/>
                      </wps:bodyPr>
                    </wps:wsp>
                  </a:graphicData>
                </a:graphic>
              </wp:anchor>
            </w:drawing>
          </mc:Choice>
          <mc:Fallback>
            <w:pict>
              <v:shape id="Textbox 4" o:spid="_x0000_s1028" type="#_x0000_t202" style="position:absolute;left:0;text-align:left;margin-left:70.8pt;margin-top:16.75pt;width:461.05pt;height:14.6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" fillcolor="yellow" stroked="f">
                <v:textbox inset="0,0,0,0">
                  <w:txbxContent>
                    <w:p w:rsidR="00CE72CD" w:rsidRDefault="00000000">
                      <w:pPr>
                        <w:pStyle w:val="BodyText"/>
                        <w:spacing w:line="292" w:lineRule="exact"/>
                        <w:rPr>
                          <w:color w:val="000000"/>
                        </w:rPr>
                      </w:pPr>
                      <w:proofErr w:type="gramStart"/>
                      <w:r>
                        <w:rPr>
                          <w:color w:val="000000"/>
                        </w:rPr>
                        <w:t>eye</w:t>
                      </w:r>
                      <w:r>
                        <w:rPr>
                          <w:color w:val="000000"/>
                          <w:spacing w:val="30"/>
                        </w:rPr>
                        <w:t xml:space="preserve">  </w:t>
                      </w:r>
                      <w:r>
                        <w:rPr>
                          <w:color w:val="000000"/>
                        </w:rPr>
                        <w:t>is</w:t>
                      </w:r>
                      <w:proofErr w:type="gramEnd"/>
                      <w:r>
                        <w:rPr>
                          <w:color w:val="000000"/>
                          <w:spacing w:val="29"/>
                        </w:rPr>
                        <w:t xml:space="preserve">  </w:t>
                      </w:r>
                      <w:r>
                        <w:rPr>
                          <w:color w:val="000000"/>
                        </w:rPr>
                        <w:t>not</w:t>
                      </w:r>
                      <w:r>
                        <w:rPr>
                          <w:color w:val="000000"/>
                          <w:spacing w:val="30"/>
                        </w:rPr>
                        <w:t xml:space="preserve">  </w:t>
                      </w:r>
                      <w:r>
                        <w:rPr>
                          <w:color w:val="000000"/>
                        </w:rPr>
                        <w:t>directly</w:t>
                      </w:r>
                      <w:r>
                        <w:rPr>
                          <w:color w:val="000000"/>
                          <w:spacing w:val="30"/>
                        </w:rPr>
                        <w:t xml:space="preserve">  </w:t>
                      </w:r>
                      <w:r>
                        <w:rPr>
                          <w:color w:val="000000"/>
                        </w:rPr>
                        <w:t>affected</w:t>
                      </w:r>
                      <w:r>
                        <w:rPr>
                          <w:color w:val="000000"/>
                          <w:spacing w:val="29"/>
                        </w:rPr>
                        <w:t xml:space="preserve">  </w:t>
                      </w:r>
                      <w:r>
                        <w:rPr>
                          <w:color w:val="000000"/>
                        </w:rPr>
                        <w:t>by</w:t>
                      </w:r>
                      <w:r>
                        <w:rPr>
                          <w:color w:val="000000"/>
                          <w:spacing w:val="29"/>
                        </w:rPr>
                        <w:t xml:space="preserve">  </w:t>
                      </w:r>
                      <w:r>
                        <w:rPr>
                          <w:color w:val="000000"/>
                        </w:rPr>
                        <w:t>the</w:t>
                      </w:r>
                      <w:r>
                        <w:rPr>
                          <w:color w:val="000000"/>
                          <w:spacing w:val="29"/>
                        </w:rPr>
                        <w:t xml:space="preserve">  </w:t>
                      </w:r>
                      <w:r>
                        <w:rPr>
                          <w:color w:val="000000"/>
                        </w:rPr>
                        <w:t>tumor.</w:t>
                      </w:r>
                      <w:r>
                        <w:rPr>
                          <w:color w:val="000000"/>
                          <w:spacing w:val="29"/>
                        </w:rPr>
                        <w:t xml:space="preserve">  </w:t>
                      </w:r>
                      <w:proofErr w:type="gramStart"/>
                      <w:r>
                        <w:rPr>
                          <w:color w:val="000000"/>
                        </w:rPr>
                        <w:t>The</w:t>
                      </w:r>
                      <w:r>
                        <w:rPr>
                          <w:color w:val="000000"/>
                          <w:spacing w:val="29"/>
                        </w:rPr>
                        <w:t xml:space="preserve">  </w:t>
                      </w:r>
                      <w:r>
                        <w:rPr>
                          <w:color w:val="000000"/>
                        </w:rPr>
                        <w:t>diagnosis</w:t>
                      </w:r>
                      <w:proofErr w:type="gramEnd"/>
                      <w:r>
                        <w:rPr>
                          <w:color w:val="000000"/>
                          <w:spacing w:val="29"/>
                        </w:rPr>
                        <w:t xml:space="preserve">  </w:t>
                      </w:r>
                      <w:r>
                        <w:rPr>
                          <w:color w:val="000000"/>
                        </w:rPr>
                        <w:t>relies</w:t>
                      </w:r>
                      <w:r>
                        <w:rPr>
                          <w:color w:val="000000"/>
                          <w:spacing w:val="29"/>
                        </w:rPr>
                        <w:t xml:space="preserve">  </w:t>
                      </w:r>
                      <w:r>
                        <w:rPr>
                          <w:color w:val="000000"/>
                        </w:rPr>
                        <w:t>on</w:t>
                      </w:r>
                      <w:r>
                        <w:rPr>
                          <w:color w:val="000000"/>
                          <w:spacing w:val="29"/>
                        </w:rPr>
                        <w:t xml:space="preserve">  </w:t>
                      </w:r>
                      <w:r>
                        <w:rPr>
                          <w:color w:val="000000"/>
                          <w:spacing w:val="-2"/>
                        </w:rPr>
                        <w:t>ophthalmologic</w:t>
                      </w:r>
                    </w:p>
                  </w:txbxContent>
                </v:textbox>
                <w10:wrap type="topAndBottom" anchorx="page"/>
              </v:shape>
            </w:pict>
          </mc:Fallback>
        </mc:AlternateContent>
      </w:r>
      <w:r>
        <w:rPr>
          <w:color w:val="000000"/>
          <w:highlight w:val="yellow"/>
        </w:rPr>
        <w:t>Diagnosis</w:t>
      </w:r>
      <w:r>
        <w:rPr>
          <w:color w:val="000000"/>
          <w:spacing w:val="14"/>
          <w:highlight w:val="yellow"/>
        </w:rPr>
        <w:t xml:space="preserve"> </w:t>
      </w:r>
      <w:r>
        <w:rPr>
          <w:color w:val="000000"/>
          <w:highlight w:val="yellow"/>
        </w:rPr>
        <w:t>is</w:t>
      </w:r>
      <w:r>
        <w:rPr>
          <w:color w:val="000000"/>
          <w:spacing w:val="14"/>
          <w:highlight w:val="yellow"/>
        </w:rPr>
        <w:t xml:space="preserve"> </w:t>
      </w:r>
      <w:r>
        <w:rPr>
          <w:color w:val="000000"/>
          <w:highlight w:val="yellow"/>
        </w:rPr>
        <w:t>particularly</w:t>
      </w:r>
      <w:r>
        <w:rPr>
          <w:color w:val="000000"/>
          <w:spacing w:val="14"/>
          <w:highlight w:val="yellow"/>
        </w:rPr>
        <w:t xml:space="preserve"> </w:t>
      </w:r>
      <w:r>
        <w:rPr>
          <w:color w:val="000000"/>
          <w:highlight w:val="yellow"/>
        </w:rPr>
        <w:t>challenging</w:t>
      </w:r>
      <w:r>
        <w:rPr>
          <w:color w:val="000000"/>
          <w:spacing w:val="14"/>
          <w:highlight w:val="yellow"/>
        </w:rPr>
        <w:t xml:space="preserve"> </w:t>
      </w:r>
      <w:r>
        <w:rPr>
          <w:color w:val="000000"/>
          <w:highlight w:val="yellow"/>
        </w:rPr>
        <w:t>in</w:t>
      </w:r>
      <w:r>
        <w:rPr>
          <w:color w:val="000000"/>
          <w:spacing w:val="16"/>
          <w:highlight w:val="yellow"/>
        </w:rPr>
        <w:t xml:space="preserve"> </w:t>
      </w:r>
      <w:r>
        <w:rPr>
          <w:color w:val="000000"/>
          <w:highlight w:val="yellow"/>
        </w:rPr>
        <w:t>elderly</w:t>
      </w:r>
      <w:r>
        <w:rPr>
          <w:color w:val="000000"/>
          <w:spacing w:val="13"/>
          <w:highlight w:val="yellow"/>
        </w:rPr>
        <w:t xml:space="preserve"> </w:t>
      </w:r>
      <w:r>
        <w:rPr>
          <w:color w:val="000000"/>
          <w:highlight w:val="yellow"/>
        </w:rPr>
        <w:t>patients</w:t>
      </w:r>
      <w:r>
        <w:rPr>
          <w:color w:val="000000"/>
          <w:spacing w:val="16"/>
          <w:highlight w:val="yellow"/>
        </w:rPr>
        <w:t xml:space="preserve"> </w:t>
      </w:r>
      <w:r>
        <w:rPr>
          <w:color w:val="000000"/>
          <w:highlight w:val="yellow"/>
        </w:rPr>
        <w:t>with</w:t>
      </w:r>
      <w:r>
        <w:rPr>
          <w:color w:val="000000"/>
          <w:spacing w:val="14"/>
          <w:highlight w:val="yellow"/>
        </w:rPr>
        <w:t xml:space="preserve"> </w:t>
      </w:r>
      <w:r>
        <w:rPr>
          <w:color w:val="000000"/>
          <w:highlight w:val="yellow"/>
        </w:rPr>
        <w:t>ophthalmic</w:t>
      </w:r>
      <w:r>
        <w:rPr>
          <w:color w:val="000000"/>
          <w:spacing w:val="16"/>
          <w:highlight w:val="yellow"/>
        </w:rPr>
        <w:t xml:space="preserve"> </w:t>
      </w:r>
      <w:r>
        <w:rPr>
          <w:color w:val="000000"/>
          <w:highlight w:val="yellow"/>
        </w:rPr>
        <w:t>comorbidities,</w:t>
      </w:r>
      <w:r>
        <w:rPr>
          <w:color w:val="000000"/>
          <w:spacing w:val="17"/>
          <w:highlight w:val="yellow"/>
        </w:rPr>
        <w:t xml:space="preserve"> </w:t>
      </w:r>
      <w:r>
        <w:rPr>
          <w:color w:val="000000"/>
          <w:highlight w:val="yellow"/>
        </w:rPr>
        <w:t>as</w:t>
      </w:r>
      <w:r>
        <w:rPr>
          <w:color w:val="000000"/>
          <w:spacing w:val="16"/>
          <w:highlight w:val="yellow"/>
        </w:rPr>
        <w:t xml:space="preserve"> </w:t>
      </w:r>
      <w:r>
        <w:rPr>
          <w:color w:val="000000"/>
          <w:spacing w:val="-5"/>
          <w:highlight w:val="yellow"/>
        </w:rPr>
        <w:t>the</w:t>
      </w:r>
    </w:p>
    <w:p w:rsidR="00CE72CD" w:rsidRDefault="00CE72CD">
      <w:pPr>
        <w:pStyle w:val="BodyText"/>
        <w:spacing w:before="1"/>
        <w:rPr>
          <w:sz w:val="3"/>
        </w:rPr>
      </w:pPr>
    </w:p>
    <w:p w:rsidR="00CE72CD" w:rsidRDefault="00000000">
      <w:pPr>
        <w:pStyle w:val="BodyText"/>
        <w:ind w:left="283"/>
        <w:rPr>
          <w:sz w:val="20"/>
        </w:rPr>
      </w:pPr>
      <w:r>
        <w:rPr>
          <w:noProof/>
          <w:sz w:val="20"/>
        </w:rPr>
        <mc:AlternateContent>
          <mc:Choice Requires="wps">
            <w:drawing>
              <wp:inline distT="0" distB="0" distL="0" distR="0">
                <wp:extent cx="5855335" cy="18605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186055"/>
                        </a:xfrm>
                        <a:prstGeom prst="rect">
                          <a:avLst/>
                        </a:prstGeom>
                        <a:solidFill>
                          <a:srgbClr val="FFFF00"/>
                        </a:solidFill>
                      </wps:spPr>
                      <wps:txbx>
                        <w:txbxContent>
                          <w:p w:rsidR="00CE72CD" w:rsidRDefault="00000000">
                            <w:pPr>
                              <w:pStyle w:val="BodyText"/>
                              <w:spacing w:line="292" w:lineRule="exact"/>
                              <w:rPr>
                                <w:color w:val="000000"/>
                              </w:rPr>
                            </w:pPr>
                            <w:r>
                              <w:rPr>
                                <w:color w:val="000000"/>
                              </w:rPr>
                              <w:t>examinations,</w:t>
                            </w:r>
                            <w:r>
                              <w:rPr>
                                <w:color w:val="000000"/>
                                <w:spacing w:val="-7"/>
                              </w:rPr>
                              <w:t xml:space="preserve"> </w:t>
                            </w:r>
                            <w:r>
                              <w:rPr>
                                <w:color w:val="000000"/>
                              </w:rPr>
                              <w:t>ocular</w:t>
                            </w:r>
                            <w:r>
                              <w:rPr>
                                <w:color w:val="000000"/>
                                <w:spacing w:val="-5"/>
                              </w:rPr>
                              <w:t xml:space="preserve"> </w:t>
                            </w:r>
                            <w:r>
                              <w:rPr>
                                <w:color w:val="000000"/>
                              </w:rPr>
                              <w:t>ultrasound,</w:t>
                            </w:r>
                            <w:r>
                              <w:rPr>
                                <w:color w:val="000000"/>
                                <w:spacing w:val="-4"/>
                              </w:rPr>
                              <w:t xml:space="preserve"> </w:t>
                            </w:r>
                            <w:r>
                              <w:rPr>
                                <w:color w:val="000000"/>
                              </w:rPr>
                              <w:t>and</w:t>
                            </w:r>
                            <w:r>
                              <w:rPr>
                                <w:color w:val="000000"/>
                                <w:spacing w:val="-6"/>
                              </w:rPr>
                              <w:t xml:space="preserve"> </w:t>
                            </w:r>
                            <w:r>
                              <w:rPr>
                                <w:color w:val="000000"/>
                              </w:rPr>
                              <w:t>autoantibody</w:t>
                            </w:r>
                            <w:r>
                              <w:rPr>
                                <w:color w:val="000000"/>
                                <w:spacing w:val="-5"/>
                              </w:rPr>
                              <w:t xml:space="preserve"> </w:t>
                            </w:r>
                            <w:r>
                              <w:rPr>
                                <w:color w:val="000000"/>
                              </w:rPr>
                              <w:t>testing</w:t>
                            </w:r>
                            <w:r>
                              <w:rPr>
                                <w:color w:val="000000"/>
                                <w:spacing w:val="-6"/>
                              </w:rPr>
                              <w:t xml:space="preserve"> </w:t>
                            </w:r>
                            <w:r>
                              <w:rPr>
                                <w:color w:val="000000"/>
                              </w:rPr>
                              <w:t>to</w:t>
                            </w:r>
                            <w:r>
                              <w:rPr>
                                <w:color w:val="000000"/>
                                <w:spacing w:val="-6"/>
                              </w:rPr>
                              <w:t xml:space="preserve"> </w:t>
                            </w:r>
                            <w:r>
                              <w:rPr>
                                <w:color w:val="000000"/>
                              </w:rPr>
                              <w:t>facilitate</w:t>
                            </w:r>
                            <w:r>
                              <w:rPr>
                                <w:color w:val="000000"/>
                                <w:spacing w:val="-5"/>
                              </w:rPr>
                              <w:t xml:space="preserve"> </w:t>
                            </w:r>
                            <w:r>
                              <w:rPr>
                                <w:color w:val="000000"/>
                              </w:rPr>
                              <w:t>oncological</w:t>
                            </w:r>
                            <w:r>
                              <w:rPr>
                                <w:color w:val="000000"/>
                                <w:spacing w:val="-3"/>
                              </w:rPr>
                              <w:t xml:space="preserve"> </w:t>
                            </w:r>
                            <w:r>
                              <w:rPr>
                                <w:color w:val="000000"/>
                                <w:spacing w:val="-2"/>
                              </w:rPr>
                              <w:t>evaluation.</w:t>
                            </w:r>
                          </w:p>
                        </w:txbxContent>
                      </wps:txbx>
                      <wps:bodyPr wrap="square" lIns="0" tIns="0" rIns="0" bIns="0" rtlCol="0">
                        <a:noAutofit/>
                      </wps:bodyPr>
                    </wps:wsp>
                  </a:graphicData>
                </a:graphic>
              </wp:inline>
            </w:drawing>
          </mc:Choice>
          <mc:Fallback>
            <w:pict>
              <v:shape id="Textbox 5" o:spid="_x0000_s1029" type="#_x0000_t202" style="width:461.0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" fillcolor="yellow" stroked="f">
                <v:textbox inset="0,0,0,0">
                  <w:txbxContent>
                    <w:p w:rsidR="00CE72CD" w:rsidRDefault="00000000">
                      <w:pPr>
                        <w:pStyle w:val="BodyText"/>
                        <w:spacing w:line="292" w:lineRule="exact"/>
                        <w:rPr>
                          <w:color w:val="000000"/>
                        </w:rPr>
                      </w:pPr>
                      <w:r>
                        <w:rPr>
                          <w:color w:val="000000"/>
                        </w:rPr>
                        <w:t>examinations,</w:t>
                      </w:r>
                      <w:r>
                        <w:rPr>
                          <w:color w:val="000000"/>
                          <w:spacing w:val="-7"/>
                        </w:rPr>
                        <w:t xml:space="preserve"> </w:t>
                      </w:r>
                      <w:r>
                        <w:rPr>
                          <w:color w:val="000000"/>
                        </w:rPr>
                        <w:t>ocular</w:t>
                      </w:r>
                      <w:r>
                        <w:rPr>
                          <w:color w:val="000000"/>
                          <w:spacing w:val="-5"/>
                        </w:rPr>
                        <w:t xml:space="preserve"> </w:t>
                      </w:r>
                      <w:r>
                        <w:rPr>
                          <w:color w:val="000000"/>
                        </w:rPr>
                        <w:t>ultrasound,</w:t>
                      </w:r>
                      <w:r>
                        <w:rPr>
                          <w:color w:val="000000"/>
                          <w:spacing w:val="-4"/>
                        </w:rPr>
                        <w:t xml:space="preserve"> </w:t>
                      </w:r>
                      <w:r>
                        <w:rPr>
                          <w:color w:val="000000"/>
                        </w:rPr>
                        <w:t>and</w:t>
                      </w:r>
                      <w:r>
                        <w:rPr>
                          <w:color w:val="000000"/>
                          <w:spacing w:val="-6"/>
                        </w:rPr>
                        <w:t xml:space="preserve"> </w:t>
                      </w:r>
                      <w:r>
                        <w:rPr>
                          <w:color w:val="000000"/>
                        </w:rPr>
                        <w:t>autoantibody</w:t>
                      </w:r>
                      <w:r>
                        <w:rPr>
                          <w:color w:val="000000"/>
                          <w:spacing w:val="-5"/>
                        </w:rPr>
                        <w:t xml:space="preserve"> </w:t>
                      </w:r>
                      <w:r>
                        <w:rPr>
                          <w:color w:val="000000"/>
                        </w:rPr>
                        <w:t>testing</w:t>
                      </w:r>
                      <w:r>
                        <w:rPr>
                          <w:color w:val="000000"/>
                          <w:spacing w:val="-6"/>
                        </w:rPr>
                        <w:t xml:space="preserve"> </w:t>
                      </w:r>
                      <w:r>
                        <w:rPr>
                          <w:color w:val="000000"/>
                        </w:rPr>
                        <w:t>to</w:t>
                      </w:r>
                      <w:r>
                        <w:rPr>
                          <w:color w:val="000000"/>
                          <w:spacing w:val="-6"/>
                        </w:rPr>
                        <w:t xml:space="preserve"> </w:t>
                      </w:r>
                      <w:r>
                        <w:rPr>
                          <w:color w:val="000000"/>
                        </w:rPr>
                        <w:t>facilitate</w:t>
                      </w:r>
                      <w:r>
                        <w:rPr>
                          <w:color w:val="000000"/>
                          <w:spacing w:val="-5"/>
                        </w:rPr>
                        <w:t xml:space="preserve"> </w:t>
                      </w:r>
                      <w:r>
                        <w:rPr>
                          <w:color w:val="000000"/>
                        </w:rPr>
                        <w:t>oncological</w:t>
                      </w:r>
                      <w:r>
                        <w:rPr>
                          <w:color w:val="000000"/>
                          <w:spacing w:val="-3"/>
                        </w:rPr>
                        <w:t xml:space="preserve"> </w:t>
                      </w:r>
                      <w:r>
                        <w:rPr>
                          <w:color w:val="000000"/>
                          <w:spacing w:val="-2"/>
                        </w:rPr>
                        <w:t>evaluation.</w:t>
                      </w:r>
                    </w:p>
                  </w:txbxContent>
                </v:textbox>
                <w10:anchorlock/>
              </v:shape>
            </w:pict>
          </mc:Fallback>
        </mc:AlternateContent>
      </w:r>
    </w:p>
    <w:p w:rsidR="00CE72CD" w:rsidRDefault="00CE72CD">
      <w:pPr>
        <w:pStyle w:val="BodyText"/>
        <w:spacing w:before="59"/>
      </w:pPr>
    </w:p>
    <w:p w:rsidR="00CE72CD" w:rsidRDefault="00000000">
      <w:pPr>
        <w:pStyle w:val="BodyText"/>
        <w:spacing w:line="273" w:lineRule="auto"/>
        <w:ind w:left="283" w:right="145"/>
        <w:jc w:val="both"/>
      </w:pPr>
      <w:r>
        <w:rPr>
          <w:color w:val="000000"/>
          <w:highlight w:val="yellow"/>
        </w:rPr>
        <w:t>Management primarily focuses on treating the tumor, often in conjunction with</w:t>
      </w:r>
      <w:r>
        <w:rPr>
          <w:color w:val="000000"/>
        </w:rPr>
        <w:t xml:space="preserve"> </w:t>
      </w:r>
      <w:r>
        <w:rPr>
          <w:color w:val="000000"/>
          <w:highlight w:val="yellow"/>
        </w:rPr>
        <w:t>immunomodulatory therapies. While corticosteroids may help reduce inflammation, their</w:t>
      </w:r>
      <w:r>
        <w:rPr>
          <w:color w:val="000000"/>
        </w:rPr>
        <w:t xml:space="preserve"> </w:t>
      </w:r>
      <w:r>
        <w:rPr>
          <w:color w:val="000000"/>
          <w:highlight w:val="yellow"/>
        </w:rPr>
        <w:t>efficacy can vary. A multidisciplinary approach that includes ophthalmologists, oncologists,</w:t>
      </w:r>
      <w:r>
        <w:rPr>
          <w:color w:val="000000"/>
        </w:rPr>
        <w:t xml:space="preserve"> </w:t>
      </w:r>
      <w:r>
        <w:rPr>
          <w:color w:val="000000"/>
          <w:highlight w:val="yellow"/>
        </w:rPr>
        <w:t>geriatricians, and internists is essential for optimizing patient outcomes.</w:t>
      </w:r>
    </w:p>
    <w:p w:rsidR="00CE72CD" w:rsidRDefault="00CE72CD">
      <w:pPr>
        <w:pStyle w:val="BodyText"/>
        <w:spacing w:before="37"/>
      </w:pPr>
    </w:p>
    <w:p w:rsidR="00CE72CD" w:rsidRDefault="00000000">
      <w:pPr>
        <w:pStyle w:val="BodyText"/>
        <w:spacing w:line="273" w:lineRule="auto"/>
        <w:ind w:left="283" w:right="146"/>
        <w:jc w:val="both"/>
      </w:pPr>
      <w:r>
        <w:rPr>
          <w:color w:val="000000"/>
          <w:highlight w:val="yellow"/>
        </w:rPr>
        <w:t>This article presents four cases of paraneoplastic uveitis associated with bladder cancer,</w:t>
      </w:r>
      <w:r>
        <w:rPr>
          <w:color w:val="000000"/>
        </w:rPr>
        <w:t xml:space="preserve"> </w:t>
      </w:r>
      <w:r>
        <w:rPr>
          <w:color w:val="000000"/>
          <w:highlight w:val="yellow"/>
        </w:rPr>
        <w:t>thyroid cancer, multiple myeloma, and monoclonal gammopathy, emphasizing the diagnostic</w:t>
      </w:r>
      <w:r>
        <w:rPr>
          <w:color w:val="000000"/>
        </w:rPr>
        <w:t xml:space="preserve"> </w:t>
      </w:r>
      <w:r>
        <w:rPr>
          <w:color w:val="000000"/>
          <w:highlight w:val="yellow"/>
        </w:rPr>
        <w:t>complexity of this condition.</w:t>
      </w:r>
    </w:p>
    <w:p w:rsidR="00CE72CD" w:rsidRDefault="00CE72CD">
      <w:pPr>
        <w:pStyle w:val="BodyText"/>
        <w:spacing w:line="273" w:lineRule="auto"/>
        <w:jc w:val="both"/>
      </w:pPr>
    </w:p>
    <w:p w:rsidR="00B448DD" w:rsidRPr="00C4341F" w:rsidRDefault="00B448DD" w:rsidP="00C4341F">
      <w:pPr>
        <w:pStyle w:val="Heading2"/>
        <w:ind w:left="141"/>
        <w:rPr>
          <w:b w:val="0"/>
          <w:bCs w:val="0"/>
        </w:rPr>
        <w:sectPr w:rsidR="00B448DD" w:rsidRPr="00C4341F">
          <w:headerReference w:type="default" r:id="rId7"/>
          <w:type w:val="continuous"/>
          <w:pgSz w:w="11920" w:h="16850"/>
          <w:pgMar w:top="540" w:right="1133" w:bottom="280" w:left="1133" w:header="45" w:footer="0" w:gutter="0"/>
          <w:pgNumType w:start="1"/>
          <w:cols w:space="720"/>
        </w:sectPr>
      </w:pPr>
      <w:r>
        <w:rPr>
          <w:color w:val="000000"/>
          <w:highlight w:val="yellow"/>
        </w:rPr>
        <w:t>Key</w:t>
      </w:r>
      <w:r>
        <w:rPr>
          <w:color w:val="000000"/>
          <w:spacing w:val="-5"/>
          <w:highlight w:val="yellow"/>
        </w:rPr>
        <w:t xml:space="preserve"> </w:t>
      </w:r>
      <w:r>
        <w:rPr>
          <w:color w:val="000000"/>
          <w:highlight w:val="yellow"/>
        </w:rPr>
        <w:t>words:</w:t>
      </w:r>
      <w:r>
        <w:rPr>
          <w:color w:val="000000"/>
          <w:spacing w:val="-5"/>
          <w:highlight w:val="yellow"/>
        </w:rPr>
        <w:t xml:space="preserve"> </w:t>
      </w:r>
      <w:r>
        <w:rPr>
          <w:color w:val="000000"/>
          <w:highlight w:val="yellow"/>
        </w:rPr>
        <w:t>uveitis,</w:t>
      </w:r>
      <w:r>
        <w:rPr>
          <w:color w:val="000000"/>
          <w:spacing w:val="-3"/>
          <w:highlight w:val="yellow"/>
        </w:rPr>
        <w:t xml:space="preserve"> </w:t>
      </w:r>
      <w:r>
        <w:rPr>
          <w:color w:val="000000"/>
          <w:highlight w:val="yellow"/>
        </w:rPr>
        <w:t>paraneoplastic,</w:t>
      </w:r>
      <w:r>
        <w:rPr>
          <w:color w:val="000000"/>
          <w:spacing w:val="-3"/>
          <w:highlight w:val="yellow"/>
        </w:rPr>
        <w:t xml:space="preserve"> </w:t>
      </w:r>
      <w:r>
        <w:rPr>
          <w:color w:val="000000"/>
          <w:highlight w:val="yellow"/>
        </w:rPr>
        <w:t>case</w:t>
      </w:r>
      <w:r>
        <w:rPr>
          <w:color w:val="000000"/>
          <w:spacing w:val="-6"/>
          <w:highlight w:val="yellow"/>
        </w:rPr>
        <w:t xml:space="preserve"> </w:t>
      </w:r>
      <w:r>
        <w:rPr>
          <w:color w:val="000000"/>
          <w:spacing w:val="-2"/>
          <w:highlight w:val="yellow"/>
        </w:rPr>
        <w:t>report</w:t>
      </w:r>
      <w:r w:rsidR="00C4341F">
        <w:rPr>
          <w:color w:val="000000"/>
          <w:spacing w:val="-2"/>
        </w:rPr>
        <w:t>,</w:t>
      </w:r>
      <w:r w:rsidR="00C4341F" w:rsidRPr="00C4341F">
        <w:t xml:space="preserve"> </w:t>
      </w:r>
      <w:proofErr w:type="gramStart"/>
      <w:r w:rsidR="00C4341F" w:rsidRPr="00C4341F">
        <w:rPr>
          <w:color w:val="000000"/>
          <w:spacing w:val="-2"/>
        </w:rPr>
        <w:t>cancer</w:t>
      </w:r>
      <w:r w:rsidR="00C4341F">
        <w:rPr>
          <w:b w:val="0"/>
          <w:bCs w:val="0"/>
          <w:color w:val="000000"/>
          <w:spacing w:val="-2"/>
        </w:rPr>
        <w:t xml:space="preserve"> ,</w:t>
      </w:r>
      <w:proofErr w:type="gramEnd"/>
      <w:r w:rsidR="00C4341F">
        <w:rPr>
          <w:b w:val="0"/>
          <w:bCs w:val="0"/>
          <w:color w:val="000000"/>
          <w:spacing w:val="-2"/>
        </w:rPr>
        <w:t xml:space="preserve"> </w:t>
      </w:r>
      <w:r w:rsidR="00C4341F" w:rsidRPr="00C4341F">
        <w:rPr>
          <w:b w:val="0"/>
          <w:bCs w:val="0"/>
          <w:color w:val="000000"/>
          <w:spacing w:val="-2"/>
        </w:rPr>
        <w:t>Diagnosis</w:t>
      </w:r>
    </w:p>
    <w:p w:rsidR="00CE72CD" w:rsidRDefault="00CE72CD">
      <w:pPr>
        <w:pStyle w:val="BodyText"/>
      </w:pPr>
    </w:p>
    <w:p w:rsidR="00CE72CD" w:rsidRDefault="00CE72CD">
      <w:pPr>
        <w:pStyle w:val="BodyText"/>
        <w:spacing w:before="272"/>
      </w:pPr>
    </w:p>
    <w:p w:rsidR="00CE72CD" w:rsidRDefault="00000000">
      <w:pPr>
        <w:pStyle w:val="Heading1"/>
      </w:pPr>
      <w:r>
        <w:rPr>
          <w:spacing w:val="-2"/>
          <w:w w:val="105"/>
        </w:rPr>
        <w:t>INTRODUCTION</w:t>
      </w:r>
    </w:p>
    <w:p w:rsidR="00CE72CD" w:rsidRDefault="00000000">
      <w:pPr>
        <w:pStyle w:val="BodyText"/>
        <w:ind w:left="283" w:right="142"/>
        <w:jc w:val="both"/>
      </w:pPr>
      <w:r>
        <w:rPr>
          <w:w w:val="105"/>
        </w:rPr>
        <w:t>Paraneoplastic syndromes refer to clinical conditions caused by a distant tumor process, unrelated to direct tumor invasion or compression. These syndromes often stem from an autoimmune response against tumor antigens that are mistakenly expressed in healthy tissues</w:t>
      </w:r>
      <w:r>
        <w:rPr>
          <w:spacing w:val="-9"/>
          <w:w w:val="105"/>
        </w:rPr>
        <w:t xml:space="preserve"> </w:t>
      </w:r>
      <w:r>
        <w:rPr>
          <w:color w:val="000000"/>
          <w:w w:val="105"/>
          <w:highlight w:val="yellow"/>
        </w:rPr>
        <w:t>(1).</w:t>
      </w:r>
      <w:r>
        <w:rPr>
          <w:color w:val="000000"/>
          <w:spacing w:val="-8"/>
          <w:w w:val="105"/>
        </w:rPr>
        <w:t xml:space="preserve"> </w:t>
      </w:r>
      <w:r>
        <w:rPr>
          <w:color w:val="000000"/>
          <w:w w:val="105"/>
        </w:rPr>
        <w:t>While</w:t>
      </w:r>
      <w:r>
        <w:rPr>
          <w:color w:val="000000"/>
          <w:spacing w:val="-10"/>
          <w:w w:val="105"/>
        </w:rPr>
        <w:t xml:space="preserve"> </w:t>
      </w:r>
      <w:r>
        <w:rPr>
          <w:color w:val="000000"/>
          <w:w w:val="105"/>
        </w:rPr>
        <w:t>they</w:t>
      </w:r>
      <w:r>
        <w:rPr>
          <w:color w:val="000000"/>
          <w:spacing w:val="-10"/>
          <w:w w:val="105"/>
        </w:rPr>
        <w:t xml:space="preserve"> </w:t>
      </w:r>
      <w:r>
        <w:rPr>
          <w:color w:val="000000"/>
          <w:w w:val="105"/>
        </w:rPr>
        <w:t>can</w:t>
      </w:r>
      <w:r>
        <w:rPr>
          <w:color w:val="000000"/>
          <w:spacing w:val="-10"/>
          <w:w w:val="105"/>
        </w:rPr>
        <w:t xml:space="preserve"> </w:t>
      </w:r>
      <w:r>
        <w:rPr>
          <w:color w:val="000000"/>
          <w:w w:val="105"/>
        </w:rPr>
        <w:t>affect</w:t>
      </w:r>
      <w:r>
        <w:rPr>
          <w:color w:val="000000"/>
          <w:spacing w:val="-8"/>
          <w:w w:val="105"/>
        </w:rPr>
        <w:t xml:space="preserve"> </w:t>
      </w:r>
      <w:r>
        <w:rPr>
          <w:color w:val="000000"/>
          <w:w w:val="105"/>
        </w:rPr>
        <w:t>multiple</w:t>
      </w:r>
      <w:r>
        <w:rPr>
          <w:color w:val="000000"/>
          <w:spacing w:val="-10"/>
          <w:w w:val="105"/>
        </w:rPr>
        <w:t xml:space="preserve"> </w:t>
      </w:r>
      <w:r>
        <w:rPr>
          <w:color w:val="000000"/>
          <w:w w:val="105"/>
        </w:rPr>
        <w:t>organ</w:t>
      </w:r>
      <w:r>
        <w:rPr>
          <w:color w:val="000000"/>
          <w:spacing w:val="-8"/>
          <w:w w:val="105"/>
        </w:rPr>
        <w:t xml:space="preserve"> </w:t>
      </w:r>
      <w:r>
        <w:rPr>
          <w:color w:val="000000"/>
          <w:w w:val="105"/>
        </w:rPr>
        <w:t>systems,</w:t>
      </w:r>
      <w:r>
        <w:rPr>
          <w:color w:val="000000"/>
          <w:spacing w:val="-11"/>
          <w:w w:val="105"/>
        </w:rPr>
        <w:t xml:space="preserve"> </w:t>
      </w:r>
      <w:r>
        <w:rPr>
          <w:color w:val="000000"/>
          <w:w w:val="105"/>
        </w:rPr>
        <w:t>ocular</w:t>
      </w:r>
      <w:r>
        <w:rPr>
          <w:color w:val="000000"/>
          <w:spacing w:val="-10"/>
          <w:w w:val="105"/>
        </w:rPr>
        <w:t xml:space="preserve"> </w:t>
      </w:r>
      <w:r>
        <w:rPr>
          <w:color w:val="000000"/>
          <w:w w:val="105"/>
        </w:rPr>
        <w:t>involvement</w:t>
      </w:r>
      <w:r>
        <w:rPr>
          <w:color w:val="000000"/>
          <w:spacing w:val="-11"/>
          <w:w w:val="105"/>
        </w:rPr>
        <w:t xml:space="preserve"> </w:t>
      </w:r>
      <w:r>
        <w:rPr>
          <w:color w:val="000000"/>
          <w:w w:val="105"/>
        </w:rPr>
        <w:t>is</w:t>
      </w:r>
      <w:r>
        <w:rPr>
          <w:color w:val="000000"/>
          <w:spacing w:val="-10"/>
          <w:w w:val="105"/>
        </w:rPr>
        <w:t xml:space="preserve"> </w:t>
      </w:r>
      <w:r>
        <w:rPr>
          <w:color w:val="000000"/>
          <w:w w:val="105"/>
        </w:rPr>
        <w:t>uncommon but</w:t>
      </w:r>
      <w:r>
        <w:rPr>
          <w:color w:val="000000"/>
          <w:spacing w:val="-7"/>
          <w:w w:val="105"/>
        </w:rPr>
        <w:t xml:space="preserve"> </w:t>
      </w:r>
      <w:r>
        <w:rPr>
          <w:color w:val="000000"/>
          <w:w w:val="105"/>
        </w:rPr>
        <w:t>clinically</w:t>
      </w:r>
      <w:r>
        <w:rPr>
          <w:color w:val="000000"/>
          <w:spacing w:val="-7"/>
          <w:w w:val="105"/>
        </w:rPr>
        <w:t xml:space="preserve"> </w:t>
      </w:r>
      <w:r>
        <w:rPr>
          <w:color w:val="000000"/>
          <w:w w:val="105"/>
        </w:rPr>
        <w:t>significant,</w:t>
      </w:r>
      <w:r>
        <w:rPr>
          <w:color w:val="000000"/>
          <w:spacing w:val="-5"/>
          <w:w w:val="105"/>
        </w:rPr>
        <w:t xml:space="preserve"> </w:t>
      </w:r>
      <w:r>
        <w:rPr>
          <w:color w:val="000000"/>
          <w:w w:val="105"/>
        </w:rPr>
        <w:t>as</w:t>
      </w:r>
      <w:r>
        <w:rPr>
          <w:color w:val="000000"/>
          <w:spacing w:val="-6"/>
          <w:w w:val="105"/>
        </w:rPr>
        <w:t xml:space="preserve"> </w:t>
      </w:r>
      <w:r>
        <w:rPr>
          <w:color w:val="000000"/>
          <w:w w:val="105"/>
        </w:rPr>
        <w:t>it</w:t>
      </w:r>
      <w:r>
        <w:rPr>
          <w:color w:val="000000"/>
          <w:spacing w:val="-4"/>
          <w:w w:val="105"/>
        </w:rPr>
        <w:t xml:space="preserve"> </w:t>
      </w:r>
      <w:r>
        <w:rPr>
          <w:color w:val="000000"/>
          <w:w w:val="105"/>
        </w:rPr>
        <w:t>may</w:t>
      </w:r>
      <w:r>
        <w:rPr>
          <w:color w:val="000000"/>
          <w:spacing w:val="-7"/>
          <w:w w:val="105"/>
        </w:rPr>
        <w:t xml:space="preserve"> </w:t>
      </w:r>
      <w:r>
        <w:rPr>
          <w:color w:val="000000"/>
          <w:w w:val="105"/>
        </w:rPr>
        <w:t>serve</w:t>
      </w:r>
      <w:r>
        <w:rPr>
          <w:color w:val="000000"/>
          <w:spacing w:val="-4"/>
          <w:w w:val="105"/>
        </w:rPr>
        <w:t xml:space="preserve"> </w:t>
      </w:r>
      <w:r>
        <w:rPr>
          <w:color w:val="000000"/>
          <w:w w:val="105"/>
        </w:rPr>
        <w:t>as</w:t>
      </w:r>
      <w:r>
        <w:rPr>
          <w:color w:val="000000"/>
          <w:spacing w:val="-6"/>
          <w:w w:val="105"/>
        </w:rPr>
        <w:t xml:space="preserve"> </w:t>
      </w:r>
      <w:r>
        <w:rPr>
          <w:color w:val="000000"/>
          <w:w w:val="105"/>
        </w:rPr>
        <w:t>an</w:t>
      </w:r>
      <w:r>
        <w:rPr>
          <w:color w:val="000000"/>
          <w:spacing w:val="-5"/>
          <w:w w:val="105"/>
        </w:rPr>
        <w:t xml:space="preserve"> </w:t>
      </w:r>
      <w:r>
        <w:rPr>
          <w:color w:val="000000"/>
          <w:w w:val="105"/>
        </w:rPr>
        <w:t>early</w:t>
      </w:r>
      <w:r>
        <w:rPr>
          <w:color w:val="000000"/>
          <w:spacing w:val="-7"/>
          <w:w w:val="105"/>
        </w:rPr>
        <w:t xml:space="preserve"> </w:t>
      </w:r>
      <w:r>
        <w:rPr>
          <w:color w:val="000000"/>
          <w:w w:val="105"/>
        </w:rPr>
        <w:t>indicator</w:t>
      </w:r>
      <w:r>
        <w:rPr>
          <w:color w:val="000000"/>
          <w:spacing w:val="-8"/>
          <w:w w:val="105"/>
        </w:rPr>
        <w:t xml:space="preserve"> </w:t>
      </w:r>
      <w:r>
        <w:rPr>
          <w:color w:val="000000"/>
          <w:w w:val="105"/>
        </w:rPr>
        <w:t>of</w:t>
      </w:r>
      <w:r>
        <w:rPr>
          <w:color w:val="000000"/>
          <w:spacing w:val="-4"/>
          <w:w w:val="105"/>
        </w:rPr>
        <w:t xml:space="preserve"> </w:t>
      </w:r>
      <w:r>
        <w:rPr>
          <w:color w:val="000000"/>
          <w:w w:val="105"/>
        </w:rPr>
        <w:t>an</w:t>
      </w:r>
      <w:r>
        <w:rPr>
          <w:color w:val="000000"/>
          <w:spacing w:val="-6"/>
          <w:w w:val="105"/>
        </w:rPr>
        <w:t xml:space="preserve"> </w:t>
      </w:r>
      <w:r>
        <w:rPr>
          <w:color w:val="000000"/>
          <w:w w:val="105"/>
        </w:rPr>
        <w:t>underlying</w:t>
      </w:r>
      <w:r>
        <w:rPr>
          <w:color w:val="000000"/>
          <w:spacing w:val="-5"/>
          <w:w w:val="105"/>
        </w:rPr>
        <w:t xml:space="preserve"> </w:t>
      </w:r>
      <w:r>
        <w:rPr>
          <w:color w:val="000000"/>
          <w:w w:val="105"/>
        </w:rPr>
        <w:t>malignancy.</w:t>
      </w:r>
    </w:p>
    <w:p w:rsidR="00CE72CD" w:rsidRDefault="00000000">
      <w:pPr>
        <w:pStyle w:val="BodyText"/>
        <w:spacing w:before="88"/>
        <w:ind w:left="283" w:right="139"/>
        <w:jc w:val="both"/>
      </w:pPr>
      <w:r>
        <w:rPr>
          <w:w w:val="105"/>
        </w:rPr>
        <w:t>Paraneoplastic ocular disorders result from an immune cross-reaction, where antibodies targeting tumor antigens also attack ocular structures, leading to inflammation or degeneration</w:t>
      </w:r>
      <w:r>
        <w:rPr>
          <w:spacing w:val="-5"/>
          <w:w w:val="105"/>
        </w:rPr>
        <w:t xml:space="preserve"> </w:t>
      </w:r>
      <w:r>
        <w:rPr>
          <w:color w:val="000000"/>
          <w:w w:val="105"/>
          <w:highlight w:val="yellow"/>
        </w:rPr>
        <w:t>(1).</w:t>
      </w:r>
      <w:r>
        <w:rPr>
          <w:color w:val="000000"/>
          <w:spacing w:val="-7"/>
          <w:w w:val="105"/>
        </w:rPr>
        <w:t xml:space="preserve"> </w:t>
      </w:r>
      <w:r>
        <w:rPr>
          <w:color w:val="000000"/>
          <w:w w:val="105"/>
        </w:rPr>
        <w:t>These</w:t>
      </w:r>
      <w:r>
        <w:rPr>
          <w:color w:val="000000"/>
          <w:spacing w:val="-6"/>
          <w:w w:val="105"/>
        </w:rPr>
        <w:t xml:space="preserve"> </w:t>
      </w:r>
      <w:r>
        <w:rPr>
          <w:color w:val="000000"/>
          <w:w w:val="105"/>
        </w:rPr>
        <w:t>conditions</w:t>
      </w:r>
      <w:r>
        <w:rPr>
          <w:color w:val="000000"/>
          <w:spacing w:val="-7"/>
          <w:w w:val="105"/>
        </w:rPr>
        <w:t xml:space="preserve"> </w:t>
      </w:r>
      <w:r>
        <w:rPr>
          <w:color w:val="000000"/>
          <w:w w:val="105"/>
        </w:rPr>
        <w:t>can</w:t>
      </w:r>
      <w:r>
        <w:rPr>
          <w:color w:val="000000"/>
          <w:spacing w:val="-6"/>
          <w:w w:val="105"/>
        </w:rPr>
        <w:t xml:space="preserve"> </w:t>
      </w:r>
      <w:r>
        <w:rPr>
          <w:color w:val="000000"/>
          <w:w w:val="105"/>
        </w:rPr>
        <w:t>affect</w:t>
      </w:r>
      <w:r>
        <w:rPr>
          <w:color w:val="000000"/>
          <w:spacing w:val="-6"/>
          <w:w w:val="105"/>
        </w:rPr>
        <w:t xml:space="preserve"> </w:t>
      </w:r>
      <w:r>
        <w:rPr>
          <w:color w:val="000000"/>
          <w:w w:val="105"/>
        </w:rPr>
        <w:t>various</w:t>
      </w:r>
      <w:r>
        <w:rPr>
          <w:color w:val="000000"/>
          <w:spacing w:val="-9"/>
          <w:w w:val="105"/>
        </w:rPr>
        <w:t xml:space="preserve"> </w:t>
      </w:r>
      <w:r>
        <w:rPr>
          <w:color w:val="000000"/>
          <w:w w:val="105"/>
        </w:rPr>
        <w:t>parts</w:t>
      </w:r>
      <w:r>
        <w:rPr>
          <w:color w:val="000000"/>
          <w:spacing w:val="-6"/>
          <w:w w:val="105"/>
        </w:rPr>
        <w:t xml:space="preserve"> </w:t>
      </w:r>
      <w:r>
        <w:rPr>
          <w:color w:val="000000"/>
          <w:w w:val="105"/>
        </w:rPr>
        <w:t>of</w:t>
      </w:r>
      <w:r>
        <w:rPr>
          <w:color w:val="000000"/>
          <w:spacing w:val="-9"/>
          <w:w w:val="105"/>
        </w:rPr>
        <w:t xml:space="preserve"> </w:t>
      </w:r>
      <w:r>
        <w:rPr>
          <w:color w:val="000000"/>
          <w:w w:val="105"/>
        </w:rPr>
        <w:t>the</w:t>
      </w:r>
      <w:r>
        <w:rPr>
          <w:color w:val="000000"/>
          <w:spacing w:val="-7"/>
          <w:w w:val="105"/>
        </w:rPr>
        <w:t xml:space="preserve"> </w:t>
      </w:r>
      <w:r>
        <w:rPr>
          <w:color w:val="000000"/>
          <w:w w:val="105"/>
        </w:rPr>
        <w:t>eye,</w:t>
      </w:r>
      <w:r>
        <w:rPr>
          <w:color w:val="000000"/>
          <w:spacing w:val="-7"/>
          <w:w w:val="105"/>
        </w:rPr>
        <w:t xml:space="preserve"> </w:t>
      </w:r>
      <w:r>
        <w:rPr>
          <w:color w:val="000000"/>
          <w:w w:val="105"/>
        </w:rPr>
        <w:t>including</w:t>
      </w:r>
      <w:r>
        <w:rPr>
          <w:color w:val="000000"/>
          <w:spacing w:val="-7"/>
          <w:w w:val="105"/>
        </w:rPr>
        <w:t xml:space="preserve"> </w:t>
      </w:r>
      <w:r>
        <w:rPr>
          <w:color w:val="000000"/>
          <w:w w:val="105"/>
        </w:rPr>
        <w:t>the</w:t>
      </w:r>
      <w:r>
        <w:rPr>
          <w:color w:val="000000"/>
          <w:spacing w:val="-6"/>
          <w:w w:val="105"/>
        </w:rPr>
        <w:t xml:space="preserve"> </w:t>
      </w:r>
      <w:r>
        <w:rPr>
          <w:color w:val="000000"/>
          <w:w w:val="105"/>
        </w:rPr>
        <w:t>retina, optic nerve, and vasculature, giving rise to diverse clinical presentations such as cancer- associated retinopathy (CAR), melanoma-associated retinopathy (MAR), paraneoplastic optic</w:t>
      </w:r>
      <w:r>
        <w:rPr>
          <w:color w:val="000000"/>
          <w:spacing w:val="-6"/>
          <w:w w:val="105"/>
        </w:rPr>
        <w:t xml:space="preserve"> </w:t>
      </w:r>
      <w:r>
        <w:rPr>
          <w:color w:val="000000"/>
          <w:w w:val="105"/>
        </w:rPr>
        <w:t>neuropathy</w:t>
      </w:r>
      <w:r>
        <w:rPr>
          <w:color w:val="000000"/>
          <w:spacing w:val="-4"/>
          <w:w w:val="105"/>
        </w:rPr>
        <w:t xml:space="preserve"> </w:t>
      </w:r>
      <w:r>
        <w:rPr>
          <w:color w:val="000000"/>
          <w:w w:val="105"/>
          <w:highlight w:val="yellow"/>
        </w:rPr>
        <w:t>(2),</w:t>
      </w:r>
      <w:r>
        <w:rPr>
          <w:color w:val="000000"/>
          <w:spacing w:val="-5"/>
          <w:w w:val="105"/>
        </w:rPr>
        <w:t xml:space="preserve"> </w:t>
      </w:r>
      <w:r>
        <w:rPr>
          <w:color w:val="000000"/>
          <w:w w:val="105"/>
        </w:rPr>
        <w:t>and</w:t>
      </w:r>
      <w:r>
        <w:rPr>
          <w:color w:val="000000"/>
          <w:spacing w:val="-5"/>
          <w:w w:val="105"/>
        </w:rPr>
        <w:t xml:space="preserve"> </w:t>
      </w:r>
      <w:r>
        <w:rPr>
          <w:color w:val="000000"/>
          <w:w w:val="105"/>
        </w:rPr>
        <w:t>chronic</w:t>
      </w:r>
      <w:r>
        <w:rPr>
          <w:color w:val="000000"/>
          <w:spacing w:val="-4"/>
          <w:w w:val="105"/>
        </w:rPr>
        <w:t xml:space="preserve"> </w:t>
      </w:r>
      <w:r>
        <w:rPr>
          <w:color w:val="000000"/>
          <w:w w:val="105"/>
        </w:rPr>
        <w:t>uveitis</w:t>
      </w:r>
      <w:r>
        <w:rPr>
          <w:color w:val="000000"/>
          <w:spacing w:val="-5"/>
          <w:w w:val="105"/>
        </w:rPr>
        <w:t xml:space="preserve"> </w:t>
      </w:r>
      <w:r>
        <w:rPr>
          <w:color w:val="000000"/>
          <w:w w:val="105"/>
        </w:rPr>
        <w:t>that</w:t>
      </w:r>
      <w:r>
        <w:rPr>
          <w:color w:val="000000"/>
          <w:spacing w:val="-6"/>
          <w:w w:val="105"/>
        </w:rPr>
        <w:t xml:space="preserve"> </w:t>
      </w:r>
      <w:r>
        <w:rPr>
          <w:color w:val="000000"/>
          <w:w w:val="105"/>
        </w:rPr>
        <w:t>does</w:t>
      </w:r>
      <w:r>
        <w:rPr>
          <w:color w:val="000000"/>
          <w:spacing w:val="-5"/>
          <w:w w:val="105"/>
        </w:rPr>
        <w:t xml:space="preserve"> </w:t>
      </w:r>
      <w:r>
        <w:rPr>
          <w:color w:val="000000"/>
          <w:w w:val="105"/>
        </w:rPr>
        <w:t>not</w:t>
      </w:r>
      <w:r>
        <w:rPr>
          <w:color w:val="000000"/>
          <w:spacing w:val="-5"/>
          <w:w w:val="105"/>
        </w:rPr>
        <w:t xml:space="preserve"> </w:t>
      </w:r>
      <w:r>
        <w:rPr>
          <w:color w:val="000000"/>
          <w:w w:val="105"/>
        </w:rPr>
        <w:t>respond</w:t>
      </w:r>
      <w:r>
        <w:rPr>
          <w:color w:val="000000"/>
          <w:spacing w:val="-3"/>
          <w:w w:val="105"/>
        </w:rPr>
        <w:t xml:space="preserve"> </w:t>
      </w:r>
      <w:r>
        <w:rPr>
          <w:color w:val="000000"/>
          <w:w w:val="105"/>
        </w:rPr>
        <w:t>to</w:t>
      </w:r>
      <w:r>
        <w:rPr>
          <w:color w:val="000000"/>
          <w:spacing w:val="-5"/>
          <w:w w:val="105"/>
        </w:rPr>
        <w:t xml:space="preserve"> </w:t>
      </w:r>
      <w:r>
        <w:rPr>
          <w:color w:val="000000"/>
          <w:w w:val="105"/>
        </w:rPr>
        <w:t>standard</w:t>
      </w:r>
      <w:r>
        <w:rPr>
          <w:color w:val="000000"/>
          <w:spacing w:val="-6"/>
          <w:w w:val="105"/>
        </w:rPr>
        <w:t xml:space="preserve"> </w:t>
      </w:r>
      <w:r>
        <w:rPr>
          <w:color w:val="000000"/>
          <w:w w:val="105"/>
        </w:rPr>
        <w:t>treatment.</w:t>
      </w:r>
    </w:p>
    <w:p w:rsidR="00CE72CD" w:rsidRDefault="00000000">
      <w:pPr>
        <w:pStyle w:val="BodyText"/>
        <w:spacing w:before="91"/>
        <w:ind w:left="283" w:right="137"/>
        <w:jc w:val="both"/>
      </w:pPr>
      <w:r>
        <w:rPr>
          <w:w w:val="105"/>
        </w:rPr>
        <w:t xml:space="preserve">Diagnosing these conditions in elderly patients is particularly challenging due to the frequent presence of age-related eye diseases such as cataracts and age-related macular degeneration (AMD). Furthermore, because the tumor does not directly involve the eye, these syndromes can be difficult to recognize, often leading to delays in diagnosis and </w:t>
      </w:r>
      <w:r>
        <w:rPr>
          <w:spacing w:val="-2"/>
          <w:w w:val="105"/>
        </w:rPr>
        <w:t>cancer</w:t>
      </w:r>
      <w:r>
        <w:rPr>
          <w:spacing w:val="-6"/>
          <w:w w:val="105"/>
        </w:rPr>
        <w:t xml:space="preserve"> </w:t>
      </w:r>
      <w:r>
        <w:rPr>
          <w:spacing w:val="-2"/>
          <w:w w:val="105"/>
        </w:rPr>
        <w:t>treatment.</w:t>
      </w:r>
      <w:r>
        <w:rPr>
          <w:spacing w:val="-4"/>
          <w:w w:val="105"/>
        </w:rPr>
        <w:t xml:space="preserve"> </w:t>
      </w:r>
      <w:r>
        <w:rPr>
          <w:spacing w:val="-2"/>
          <w:w w:val="105"/>
        </w:rPr>
        <w:t>A</w:t>
      </w:r>
      <w:r>
        <w:rPr>
          <w:spacing w:val="-6"/>
          <w:w w:val="105"/>
        </w:rPr>
        <w:t xml:space="preserve"> </w:t>
      </w:r>
      <w:r>
        <w:rPr>
          <w:spacing w:val="-2"/>
          <w:w w:val="105"/>
        </w:rPr>
        <w:t>deeper</w:t>
      </w:r>
      <w:r>
        <w:rPr>
          <w:spacing w:val="-4"/>
          <w:w w:val="105"/>
        </w:rPr>
        <w:t xml:space="preserve"> </w:t>
      </w:r>
      <w:r>
        <w:rPr>
          <w:spacing w:val="-2"/>
          <w:w w:val="105"/>
        </w:rPr>
        <w:t>understanding</w:t>
      </w:r>
      <w:r>
        <w:rPr>
          <w:spacing w:val="-4"/>
          <w:w w:val="105"/>
        </w:rPr>
        <w:t xml:space="preserve"> </w:t>
      </w:r>
      <w:r>
        <w:rPr>
          <w:spacing w:val="-2"/>
          <w:w w:val="105"/>
        </w:rPr>
        <w:t>of</w:t>
      </w:r>
      <w:r>
        <w:rPr>
          <w:spacing w:val="-5"/>
          <w:w w:val="105"/>
        </w:rPr>
        <w:t xml:space="preserve"> </w:t>
      </w:r>
      <w:r>
        <w:rPr>
          <w:spacing w:val="-2"/>
          <w:w w:val="105"/>
        </w:rPr>
        <w:t>these</w:t>
      </w:r>
      <w:r>
        <w:rPr>
          <w:spacing w:val="-4"/>
          <w:w w:val="105"/>
        </w:rPr>
        <w:t xml:space="preserve"> </w:t>
      </w:r>
      <w:r>
        <w:rPr>
          <w:spacing w:val="-2"/>
          <w:w w:val="105"/>
        </w:rPr>
        <w:t>conditions</w:t>
      </w:r>
      <w:r>
        <w:rPr>
          <w:spacing w:val="-4"/>
          <w:w w:val="105"/>
        </w:rPr>
        <w:t xml:space="preserve"> </w:t>
      </w:r>
      <w:r>
        <w:rPr>
          <w:spacing w:val="-2"/>
          <w:w w:val="105"/>
        </w:rPr>
        <w:t>may</w:t>
      </w:r>
      <w:r>
        <w:rPr>
          <w:spacing w:val="-6"/>
          <w:w w:val="105"/>
        </w:rPr>
        <w:t xml:space="preserve"> </w:t>
      </w:r>
      <w:r>
        <w:rPr>
          <w:spacing w:val="-2"/>
          <w:w w:val="105"/>
        </w:rPr>
        <w:t>improve</w:t>
      </w:r>
      <w:r>
        <w:rPr>
          <w:spacing w:val="-4"/>
          <w:w w:val="105"/>
        </w:rPr>
        <w:t xml:space="preserve"> </w:t>
      </w:r>
      <w:r>
        <w:rPr>
          <w:spacing w:val="-2"/>
          <w:w w:val="105"/>
        </w:rPr>
        <w:t>early</w:t>
      </w:r>
      <w:r>
        <w:rPr>
          <w:spacing w:val="-6"/>
          <w:w w:val="105"/>
        </w:rPr>
        <w:t xml:space="preserve"> </w:t>
      </w:r>
      <w:r>
        <w:rPr>
          <w:spacing w:val="-2"/>
          <w:w w:val="105"/>
        </w:rPr>
        <w:t xml:space="preserve">detection </w:t>
      </w:r>
      <w:r>
        <w:rPr>
          <w:w w:val="105"/>
        </w:rPr>
        <w:t>and prompt investigation into an underlying malignancy.</w:t>
      </w:r>
    </w:p>
    <w:p w:rsidR="00CE72CD" w:rsidRDefault="00000000">
      <w:pPr>
        <w:pStyle w:val="BodyText"/>
        <w:spacing w:before="90"/>
        <w:ind w:left="283" w:right="143"/>
        <w:jc w:val="both"/>
      </w:pPr>
      <w:r>
        <w:rPr>
          <w:w w:val="105"/>
        </w:rPr>
        <w:t>Diagnosis relies on a thorough ophthalmologic examination, testing for specific autoantibodies, and targeted oncological evaluation. Treatment primarily focuses on managing</w:t>
      </w:r>
      <w:r>
        <w:rPr>
          <w:spacing w:val="-2"/>
          <w:w w:val="105"/>
        </w:rPr>
        <w:t xml:space="preserve"> </w:t>
      </w:r>
      <w:r>
        <w:rPr>
          <w:w w:val="105"/>
        </w:rPr>
        <w:t>the</w:t>
      </w:r>
      <w:r>
        <w:rPr>
          <w:spacing w:val="-2"/>
          <w:w w:val="105"/>
        </w:rPr>
        <w:t xml:space="preserve"> </w:t>
      </w:r>
      <w:r>
        <w:rPr>
          <w:w w:val="105"/>
        </w:rPr>
        <w:t>underlying</w:t>
      </w:r>
      <w:r>
        <w:rPr>
          <w:spacing w:val="-2"/>
          <w:w w:val="105"/>
        </w:rPr>
        <w:t xml:space="preserve"> </w:t>
      </w:r>
      <w:r>
        <w:rPr>
          <w:w w:val="105"/>
        </w:rPr>
        <w:t>cancer,</w:t>
      </w:r>
      <w:r>
        <w:rPr>
          <w:spacing w:val="-2"/>
          <w:w w:val="105"/>
        </w:rPr>
        <w:t xml:space="preserve"> </w:t>
      </w:r>
      <w:r>
        <w:rPr>
          <w:w w:val="105"/>
        </w:rPr>
        <w:t>often</w:t>
      </w:r>
      <w:r>
        <w:rPr>
          <w:spacing w:val="-2"/>
          <w:w w:val="105"/>
        </w:rPr>
        <w:t xml:space="preserve"> </w:t>
      </w:r>
      <w:r>
        <w:rPr>
          <w:w w:val="105"/>
        </w:rPr>
        <w:t>in</w:t>
      </w:r>
      <w:r>
        <w:rPr>
          <w:spacing w:val="-1"/>
          <w:w w:val="105"/>
        </w:rPr>
        <w:t xml:space="preserve"> </w:t>
      </w:r>
      <w:r>
        <w:rPr>
          <w:w w:val="105"/>
        </w:rPr>
        <w:t>combination</w:t>
      </w:r>
      <w:r>
        <w:rPr>
          <w:spacing w:val="-2"/>
          <w:w w:val="105"/>
        </w:rPr>
        <w:t xml:space="preserve"> </w:t>
      </w:r>
      <w:r>
        <w:rPr>
          <w:w w:val="105"/>
        </w:rPr>
        <w:t>with</w:t>
      </w:r>
      <w:r>
        <w:rPr>
          <w:spacing w:val="-2"/>
          <w:w w:val="105"/>
        </w:rPr>
        <w:t xml:space="preserve"> </w:t>
      </w:r>
      <w:r>
        <w:rPr>
          <w:w w:val="105"/>
        </w:rPr>
        <w:t>immunomodulatory</w:t>
      </w:r>
      <w:r>
        <w:rPr>
          <w:spacing w:val="-2"/>
          <w:w w:val="105"/>
        </w:rPr>
        <w:t xml:space="preserve"> </w:t>
      </w:r>
      <w:r>
        <w:rPr>
          <w:w w:val="105"/>
        </w:rPr>
        <w:t>therapies to limit immune-related damage to ocular tissues.</w:t>
      </w:r>
    </w:p>
    <w:p w:rsidR="00CE72CD" w:rsidRDefault="00000000">
      <w:pPr>
        <w:pStyle w:val="BodyText"/>
        <w:spacing w:before="91"/>
        <w:ind w:left="283" w:right="144"/>
        <w:jc w:val="both"/>
      </w:pPr>
      <w:r>
        <w:rPr>
          <w:w w:val="105"/>
        </w:rPr>
        <w:t>This report presents four cases of ocular paraneoplastic syndromes associated with systemic cancers. Through these cases, we emphasize the mechanisms underlying these conditions, key diagnostic and therapeutic strategies, and the importance of close collaboration between ophthalmologists, internists, geriatricians, and oncologists to optimize patient care.</w:t>
      </w:r>
    </w:p>
    <w:p w:rsidR="00CE72CD" w:rsidRDefault="00CE72CD">
      <w:pPr>
        <w:pStyle w:val="BodyText"/>
      </w:pPr>
    </w:p>
    <w:p w:rsidR="00CE72CD" w:rsidRDefault="00CE72CD">
      <w:pPr>
        <w:pStyle w:val="BodyText"/>
      </w:pPr>
    </w:p>
    <w:p w:rsidR="00CE72CD" w:rsidRDefault="00CE72CD">
      <w:pPr>
        <w:pStyle w:val="BodyText"/>
      </w:pPr>
    </w:p>
    <w:p w:rsidR="00CE72CD" w:rsidRDefault="00CE72CD">
      <w:pPr>
        <w:pStyle w:val="BodyText"/>
        <w:spacing w:before="180"/>
      </w:pPr>
    </w:p>
    <w:p w:rsidR="00CE72CD" w:rsidRDefault="003E2529">
      <w:pPr>
        <w:pStyle w:val="Heading1"/>
        <w:spacing w:before="1"/>
      </w:pPr>
      <w:r>
        <w:t>Case presentation</w:t>
      </w:r>
    </w:p>
    <w:p w:rsidR="00CE72CD" w:rsidRDefault="00000000">
      <w:pPr>
        <w:spacing w:before="194"/>
        <w:ind w:left="283"/>
        <w:rPr>
          <w:b/>
          <w:sz w:val="24"/>
        </w:rPr>
      </w:pPr>
      <w:r>
        <w:rPr>
          <w:b/>
          <w:spacing w:val="-2"/>
          <w:sz w:val="24"/>
        </w:rPr>
        <w:t>CASE</w:t>
      </w:r>
      <w:r>
        <w:rPr>
          <w:b/>
          <w:spacing w:val="-11"/>
          <w:sz w:val="24"/>
        </w:rPr>
        <w:t xml:space="preserve"> </w:t>
      </w:r>
      <w:r>
        <w:rPr>
          <w:b/>
          <w:spacing w:val="-2"/>
          <w:sz w:val="24"/>
        </w:rPr>
        <w:t>1:</w:t>
      </w:r>
      <w:r>
        <w:rPr>
          <w:b/>
          <w:spacing w:val="-9"/>
          <w:sz w:val="24"/>
        </w:rPr>
        <w:t xml:space="preserve"> </w:t>
      </w:r>
      <w:r>
        <w:rPr>
          <w:b/>
          <w:spacing w:val="-2"/>
          <w:sz w:val="24"/>
        </w:rPr>
        <w:t>UROTHELIAL</w:t>
      </w:r>
      <w:r>
        <w:rPr>
          <w:b/>
          <w:spacing w:val="-13"/>
          <w:sz w:val="24"/>
        </w:rPr>
        <w:t xml:space="preserve"> </w:t>
      </w:r>
      <w:r>
        <w:rPr>
          <w:b/>
          <w:spacing w:val="-2"/>
          <w:sz w:val="24"/>
        </w:rPr>
        <w:t>CARCINOMA</w:t>
      </w:r>
      <w:r>
        <w:rPr>
          <w:b/>
          <w:spacing w:val="-11"/>
          <w:sz w:val="24"/>
        </w:rPr>
        <w:t xml:space="preserve"> </w:t>
      </w:r>
      <w:r>
        <w:rPr>
          <w:b/>
          <w:spacing w:val="-2"/>
          <w:sz w:val="24"/>
        </w:rPr>
        <w:t>OF</w:t>
      </w:r>
      <w:r>
        <w:rPr>
          <w:b/>
          <w:spacing w:val="-13"/>
          <w:sz w:val="24"/>
        </w:rPr>
        <w:t xml:space="preserve"> </w:t>
      </w:r>
      <w:r>
        <w:rPr>
          <w:b/>
          <w:spacing w:val="-2"/>
          <w:sz w:val="24"/>
        </w:rPr>
        <w:t>THE</w:t>
      </w:r>
      <w:r>
        <w:rPr>
          <w:b/>
          <w:spacing w:val="-9"/>
          <w:sz w:val="24"/>
        </w:rPr>
        <w:t xml:space="preserve"> </w:t>
      </w:r>
      <w:r>
        <w:rPr>
          <w:b/>
          <w:spacing w:val="-2"/>
          <w:sz w:val="24"/>
        </w:rPr>
        <w:t>BLADDER</w:t>
      </w:r>
    </w:p>
    <w:p w:rsidR="00CE72CD" w:rsidRDefault="00000000">
      <w:pPr>
        <w:pStyle w:val="BodyText"/>
        <w:spacing w:before="195" w:line="271" w:lineRule="auto"/>
        <w:ind w:left="283" w:right="223"/>
        <w:jc w:val="both"/>
      </w:pPr>
      <w:r>
        <w:rPr>
          <w:spacing w:val="-2"/>
        </w:rPr>
        <w:t>The</w:t>
      </w:r>
      <w:r>
        <w:rPr>
          <w:spacing w:val="-12"/>
        </w:rPr>
        <w:t xml:space="preserve"> </w:t>
      </w:r>
      <w:r>
        <w:rPr>
          <w:spacing w:val="-2"/>
        </w:rPr>
        <w:t>patient</w:t>
      </w:r>
      <w:r>
        <w:rPr>
          <w:spacing w:val="-12"/>
        </w:rPr>
        <w:t xml:space="preserve"> </w:t>
      </w:r>
      <w:r>
        <w:rPr>
          <w:spacing w:val="-2"/>
        </w:rPr>
        <w:t>was</w:t>
      </w:r>
      <w:r>
        <w:rPr>
          <w:spacing w:val="-11"/>
        </w:rPr>
        <w:t xml:space="preserve"> </w:t>
      </w:r>
      <w:r>
        <w:rPr>
          <w:spacing w:val="-2"/>
        </w:rPr>
        <w:t>a</w:t>
      </w:r>
      <w:r>
        <w:rPr>
          <w:spacing w:val="-12"/>
        </w:rPr>
        <w:t xml:space="preserve"> </w:t>
      </w:r>
      <w:r>
        <w:rPr>
          <w:spacing w:val="-2"/>
        </w:rPr>
        <w:t>73</w:t>
      </w:r>
      <w:r>
        <w:rPr>
          <w:spacing w:val="-11"/>
        </w:rPr>
        <w:t xml:space="preserve"> </w:t>
      </w:r>
      <w:r>
        <w:rPr>
          <w:spacing w:val="-2"/>
        </w:rPr>
        <w:t>years</w:t>
      </w:r>
      <w:r>
        <w:rPr>
          <w:spacing w:val="-12"/>
        </w:rPr>
        <w:t xml:space="preserve"> </w:t>
      </w:r>
      <w:r>
        <w:rPr>
          <w:spacing w:val="-2"/>
        </w:rPr>
        <w:t>old</w:t>
      </w:r>
      <w:r>
        <w:rPr>
          <w:spacing w:val="-11"/>
        </w:rPr>
        <w:t xml:space="preserve"> </w:t>
      </w:r>
      <w:r>
        <w:rPr>
          <w:spacing w:val="-2"/>
        </w:rPr>
        <w:t>man,</w:t>
      </w:r>
      <w:r>
        <w:rPr>
          <w:spacing w:val="-12"/>
        </w:rPr>
        <w:t xml:space="preserve"> </w:t>
      </w:r>
      <w:r>
        <w:rPr>
          <w:spacing w:val="-2"/>
        </w:rPr>
        <w:t>a</w:t>
      </w:r>
      <w:r>
        <w:rPr>
          <w:spacing w:val="-12"/>
        </w:rPr>
        <w:t xml:space="preserve"> </w:t>
      </w:r>
      <w:r>
        <w:rPr>
          <w:spacing w:val="-2"/>
        </w:rPr>
        <w:t>chronic</w:t>
      </w:r>
      <w:r>
        <w:rPr>
          <w:spacing w:val="-11"/>
        </w:rPr>
        <w:t xml:space="preserve"> </w:t>
      </w:r>
      <w:r>
        <w:rPr>
          <w:spacing w:val="-2"/>
        </w:rPr>
        <w:t>smoker</w:t>
      </w:r>
      <w:r>
        <w:rPr>
          <w:spacing w:val="-12"/>
        </w:rPr>
        <w:t xml:space="preserve"> </w:t>
      </w:r>
      <w:r>
        <w:rPr>
          <w:spacing w:val="-2"/>
        </w:rPr>
        <w:t>(20</w:t>
      </w:r>
      <w:r>
        <w:rPr>
          <w:spacing w:val="-11"/>
        </w:rPr>
        <w:t xml:space="preserve"> </w:t>
      </w:r>
      <w:r>
        <w:rPr>
          <w:spacing w:val="-2"/>
        </w:rPr>
        <w:t>pack-years</w:t>
      </w:r>
      <w:r>
        <w:rPr>
          <w:spacing w:val="-12"/>
        </w:rPr>
        <w:t xml:space="preserve"> </w:t>
      </w:r>
      <w:r>
        <w:rPr>
          <w:spacing w:val="-2"/>
        </w:rPr>
        <w:t>for</w:t>
      </w:r>
      <w:r>
        <w:rPr>
          <w:spacing w:val="-11"/>
        </w:rPr>
        <w:t xml:space="preserve"> </w:t>
      </w:r>
      <w:r>
        <w:rPr>
          <w:spacing w:val="-2"/>
        </w:rPr>
        <w:t>60</w:t>
      </w:r>
      <w:r>
        <w:rPr>
          <w:spacing w:val="-12"/>
        </w:rPr>
        <w:t xml:space="preserve"> </w:t>
      </w:r>
      <w:r>
        <w:rPr>
          <w:spacing w:val="-2"/>
        </w:rPr>
        <w:t>years)</w:t>
      </w:r>
      <w:r>
        <w:rPr>
          <w:spacing w:val="-12"/>
        </w:rPr>
        <w:t xml:space="preserve"> </w:t>
      </w:r>
      <w:r>
        <w:rPr>
          <w:spacing w:val="-2"/>
        </w:rPr>
        <w:t>and</w:t>
      </w:r>
      <w:r>
        <w:rPr>
          <w:spacing w:val="-11"/>
        </w:rPr>
        <w:t xml:space="preserve"> </w:t>
      </w:r>
      <w:r>
        <w:rPr>
          <w:spacing w:val="-2"/>
        </w:rPr>
        <w:t xml:space="preserve">occasional </w:t>
      </w:r>
      <w:r>
        <w:t>cannabis</w:t>
      </w:r>
      <w:r>
        <w:rPr>
          <w:spacing w:val="-7"/>
        </w:rPr>
        <w:t xml:space="preserve"> </w:t>
      </w:r>
      <w:r>
        <w:t>and</w:t>
      </w:r>
      <w:r>
        <w:rPr>
          <w:spacing w:val="-8"/>
        </w:rPr>
        <w:t xml:space="preserve"> </w:t>
      </w:r>
      <w:r>
        <w:t>alcohol</w:t>
      </w:r>
      <w:r>
        <w:rPr>
          <w:spacing w:val="-8"/>
        </w:rPr>
        <w:t xml:space="preserve"> </w:t>
      </w:r>
      <w:r>
        <w:t>user,</w:t>
      </w:r>
      <w:r>
        <w:rPr>
          <w:spacing w:val="-7"/>
        </w:rPr>
        <w:t xml:space="preserve"> </w:t>
      </w:r>
      <w:r>
        <w:t>who</w:t>
      </w:r>
      <w:r>
        <w:rPr>
          <w:spacing w:val="-9"/>
        </w:rPr>
        <w:t xml:space="preserve"> </w:t>
      </w:r>
      <w:r>
        <w:t>had</w:t>
      </w:r>
      <w:r>
        <w:rPr>
          <w:spacing w:val="-6"/>
        </w:rPr>
        <w:t xml:space="preserve"> </w:t>
      </w:r>
      <w:r>
        <w:t>consulted</w:t>
      </w:r>
      <w:r>
        <w:rPr>
          <w:spacing w:val="-4"/>
        </w:rPr>
        <w:t xml:space="preserve"> </w:t>
      </w:r>
      <w:r>
        <w:t>us</w:t>
      </w:r>
      <w:r>
        <w:rPr>
          <w:spacing w:val="-10"/>
        </w:rPr>
        <w:t xml:space="preserve"> </w:t>
      </w:r>
      <w:r>
        <w:t>about</w:t>
      </w:r>
      <w:r>
        <w:rPr>
          <w:spacing w:val="-6"/>
        </w:rPr>
        <w:t xml:space="preserve"> </w:t>
      </w:r>
      <w:r>
        <w:t>a</w:t>
      </w:r>
      <w:r>
        <w:rPr>
          <w:spacing w:val="-10"/>
        </w:rPr>
        <w:t xml:space="preserve"> </w:t>
      </w:r>
      <w:r>
        <w:t>progressive</w:t>
      </w:r>
      <w:r>
        <w:rPr>
          <w:spacing w:val="-6"/>
        </w:rPr>
        <w:t xml:space="preserve"> </w:t>
      </w:r>
      <w:r>
        <w:t>decline</w:t>
      </w:r>
      <w:r>
        <w:rPr>
          <w:spacing w:val="-6"/>
        </w:rPr>
        <w:t xml:space="preserve"> </w:t>
      </w:r>
      <w:r>
        <w:t>in visual</w:t>
      </w:r>
      <w:r>
        <w:rPr>
          <w:spacing w:val="-12"/>
        </w:rPr>
        <w:t xml:space="preserve"> </w:t>
      </w:r>
      <w:r>
        <w:t>acuity</w:t>
      </w:r>
      <w:r>
        <w:rPr>
          <w:spacing w:val="-12"/>
        </w:rPr>
        <w:t xml:space="preserve"> </w:t>
      </w:r>
      <w:r>
        <w:t xml:space="preserve">in </w:t>
      </w:r>
      <w:r>
        <w:rPr>
          <w:spacing w:val="-2"/>
        </w:rPr>
        <w:t>his</w:t>
      </w:r>
      <w:r>
        <w:rPr>
          <w:spacing w:val="-12"/>
        </w:rPr>
        <w:t xml:space="preserve"> </w:t>
      </w:r>
      <w:r>
        <w:rPr>
          <w:spacing w:val="-2"/>
        </w:rPr>
        <w:t>right</w:t>
      </w:r>
      <w:r>
        <w:rPr>
          <w:spacing w:val="-12"/>
        </w:rPr>
        <w:t xml:space="preserve"> </w:t>
      </w:r>
      <w:r>
        <w:rPr>
          <w:spacing w:val="-2"/>
        </w:rPr>
        <w:t>eye</w:t>
      </w:r>
      <w:r>
        <w:rPr>
          <w:spacing w:val="-11"/>
        </w:rPr>
        <w:t xml:space="preserve"> </w:t>
      </w:r>
      <w:r>
        <w:rPr>
          <w:spacing w:val="-2"/>
        </w:rPr>
        <w:t>over</w:t>
      </w:r>
      <w:r>
        <w:rPr>
          <w:spacing w:val="-12"/>
        </w:rPr>
        <w:t xml:space="preserve"> </w:t>
      </w:r>
      <w:r>
        <w:rPr>
          <w:spacing w:val="-2"/>
        </w:rPr>
        <w:t>the</w:t>
      </w:r>
      <w:r>
        <w:rPr>
          <w:spacing w:val="-11"/>
        </w:rPr>
        <w:t xml:space="preserve"> </w:t>
      </w:r>
      <w:r>
        <w:rPr>
          <w:spacing w:val="-2"/>
        </w:rPr>
        <w:t>past</w:t>
      </w:r>
      <w:r>
        <w:rPr>
          <w:spacing w:val="-12"/>
        </w:rPr>
        <w:t xml:space="preserve"> </w:t>
      </w:r>
      <w:r>
        <w:rPr>
          <w:spacing w:val="-2"/>
        </w:rPr>
        <w:t>month,</w:t>
      </w:r>
      <w:r>
        <w:rPr>
          <w:spacing w:val="-11"/>
        </w:rPr>
        <w:t xml:space="preserve"> </w:t>
      </w:r>
      <w:r>
        <w:rPr>
          <w:spacing w:val="-2"/>
        </w:rPr>
        <w:t>accompanied</w:t>
      </w:r>
      <w:r>
        <w:rPr>
          <w:spacing w:val="-12"/>
        </w:rPr>
        <w:t xml:space="preserve"> </w:t>
      </w:r>
      <w:r>
        <w:rPr>
          <w:spacing w:val="-2"/>
        </w:rPr>
        <w:t>by</w:t>
      </w:r>
      <w:r>
        <w:rPr>
          <w:spacing w:val="-12"/>
        </w:rPr>
        <w:t xml:space="preserve"> </w:t>
      </w:r>
      <w:r>
        <w:rPr>
          <w:spacing w:val="-2"/>
        </w:rPr>
        <w:t>pain,</w:t>
      </w:r>
      <w:r>
        <w:rPr>
          <w:spacing w:val="-11"/>
        </w:rPr>
        <w:t xml:space="preserve"> </w:t>
      </w:r>
      <w:r>
        <w:rPr>
          <w:spacing w:val="-2"/>
        </w:rPr>
        <w:t>redness</w:t>
      </w:r>
      <w:r>
        <w:rPr>
          <w:spacing w:val="-9"/>
        </w:rPr>
        <w:t xml:space="preserve"> </w:t>
      </w:r>
      <w:r>
        <w:rPr>
          <w:spacing w:val="-2"/>
        </w:rPr>
        <w:t>and</w:t>
      </w:r>
      <w:r>
        <w:rPr>
          <w:spacing w:val="-9"/>
        </w:rPr>
        <w:t xml:space="preserve"> </w:t>
      </w:r>
      <w:r>
        <w:rPr>
          <w:spacing w:val="-2"/>
        </w:rPr>
        <w:t>swelling</w:t>
      </w:r>
      <w:r>
        <w:rPr>
          <w:spacing w:val="-11"/>
        </w:rPr>
        <w:t xml:space="preserve"> </w:t>
      </w:r>
      <w:r>
        <w:rPr>
          <w:spacing w:val="-2"/>
        </w:rPr>
        <w:t>of</w:t>
      </w:r>
      <w:r>
        <w:rPr>
          <w:spacing w:val="-1"/>
        </w:rPr>
        <w:t xml:space="preserve"> </w:t>
      </w:r>
      <w:r>
        <w:rPr>
          <w:spacing w:val="-2"/>
        </w:rPr>
        <w:t>the</w:t>
      </w:r>
      <w:r>
        <w:rPr>
          <w:spacing w:val="-12"/>
        </w:rPr>
        <w:t xml:space="preserve"> </w:t>
      </w:r>
      <w:r>
        <w:rPr>
          <w:spacing w:val="-2"/>
        </w:rPr>
        <w:t>right</w:t>
      </w:r>
      <w:r>
        <w:rPr>
          <w:spacing w:val="-12"/>
        </w:rPr>
        <w:t xml:space="preserve"> </w:t>
      </w:r>
      <w:r>
        <w:rPr>
          <w:spacing w:val="-2"/>
        </w:rPr>
        <w:t>eye,</w:t>
      </w:r>
      <w:r>
        <w:rPr>
          <w:spacing w:val="-11"/>
        </w:rPr>
        <w:t xml:space="preserve"> </w:t>
      </w:r>
      <w:r>
        <w:rPr>
          <w:spacing w:val="-2"/>
        </w:rPr>
        <w:t>all evolving</w:t>
      </w:r>
      <w:r>
        <w:rPr>
          <w:spacing w:val="-12"/>
        </w:rPr>
        <w:t xml:space="preserve"> </w:t>
      </w:r>
      <w:r>
        <w:rPr>
          <w:spacing w:val="-2"/>
        </w:rPr>
        <w:t>in</w:t>
      </w:r>
      <w:r>
        <w:rPr>
          <w:spacing w:val="-12"/>
        </w:rPr>
        <w:t xml:space="preserve"> </w:t>
      </w:r>
      <w:r>
        <w:rPr>
          <w:spacing w:val="-2"/>
        </w:rPr>
        <w:t>a</w:t>
      </w:r>
      <w:r>
        <w:rPr>
          <w:spacing w:val="-11"/>
        </w:rPr>
        <w:t xml:space="preserve"> </w:t>
      </w:r>
      <w:r>
        <w:rPr>
          <w:spacing w:val="-2"/>
        </w:rPr>
        <w:t>context</w:t>
      </w:r>
      <w:r>
        <w:rPr>
          <w:spacing w:val="-12"/>
        </w:rPr>
        <w:t xml:space="preserve"> </w:t>
      </w:r>
      <w:r>
        <w:rPr>
          <w:spacing w:val="-2"/>
        </w:rPr>
        <w:t>of</w:t>
      </w:r>
      <w:r>
        <w:rPr>
          <w:spacing w:val="-11"/>
        </w:rPr>
        <w:t xml:space="preserve"> </w:t>
      </w:r>
      <w:r>
        <w:rPr>
          <w:spacing w:val="-2"/>
        </w:rPr>
        <w:t>decline</w:t>
      </w:r>
      <w:r>
        <w:rPr>
          <w:spacing w:val="-12"/>
        </w:rPr>
        <w:t xml:space="preserve"> </w:t>
      </w:r>
      <w:r>
        <w:rPr>
          <w:spacing w:val="-2"/>
        </w:rPr>
        <w:t>general</w:t>
      </w:r>
      <w:r>
        <w:rPr>
          <w:spacing w:val="-11"/>
        </w:rPr>
        <w:t xml:space="preserve"> </w:t>
      </w:r>
      <w:r>
        <w:rPr>
          <w:spacing w:val="-2"/>
        </w:rPr>
        <w:t>condition,</w:t>
      </w:r>
      <w:r>
        <w:rPr>
          <w:spacing w:val="-12"/>
        </w:rPr>
        <w:t xml:space="preserve"> </w:t>
      </w:r>
      <w:r>
        <w:rPr>
          <w:spacing w:val="-2"/>
        </w:rPr>
        <w:t>with</w:t>
      </w:r>
      <w:r>
        <w:rPr>
          <w:spacing w:val="-12"/>
        </w:rPr>
        <w:t xml:space="preserve"> </w:t>
      </w:r>
      <w:r>
        <w:rPr>
          <w:spacing w:val="-2"/>
        </w:rPr>
        <w:t>anorexia,</w:t>
      </w:r>
      <w:r>
        <w:rPr>
          <w:spacing w:val="-11"/>
        </w:rPr>
        <w:t xml:space="preserve"> </w:t>
      </w:r>
      <w:r>
        <w:rPr>
          <w:spacing w:val="-2"/>
        </w:rPr>
        <w:t>weight</w:t>
      </w:r>
      <w:r>
        <w:rPr>
          <w:spacing w:val="-12"/>
        </w:rPr>
        <w:t xml:space="preserve"> </w:t>
      </w:r>
      <w:r>
        <w:rPr>
          <w:spacing w:val="-2"/>
        </w:rPr>
        <w:t>loss</w:t>
      </w:r>
      <w:r>
        <w:rPr>
          <w:spacing w:val="-11"/>
        </w:rPr>
        <w:t xml:space="preserve"> </w:t>
      </w:r>
      <w:r>
        <w:rPr>
          <w:spacing w:val="-2"/>
        </w:rPr>
        <w:t>(not</w:t>
      </w:r>
      <w:r>
        <w:rPr>
          <w:spacing w:val="-12"/>
        </w:rPr>
        <w:t xml:space="preserve"> </w:t>
      </w:r>
      <w:r>
        <w:rPr>
          <w:spacing w:val="-2"/>
        </w:rPr>
        <w:t>quantified)</w:t>
      </w:r>
      <w:r>
        <w:rPr>
          <w:spacing w:val="-11"/>
        </w:rPr>
        <w:t xml:space="preserve"> </w:t>
      </w:r>
      <w:r>
        <w:rPr>
          <w:spacing w:val="-2"/>
        </w:rPr>
        <w:t xml:space="preserve">and </w:t>
      </w:r>
      <w:r>
        <w:t>sweating</w:t>
      </w:r>
      <w:r>
        <w:rPr>
          <w:spacing w:val="-16"/>
        </w:rPr>
        <w:t xml:space="preserve"> </w:t>
      </w:r>
      <w:r>
        <w:t>nocturnal.</w:t>
      </w:r>
    </w:p>
    <w:p w:rsidR="00CE72CD" w:rsidRDefault="00000000">
      <w:pPr>
        <w:pStyle w:val="BodyText"/>
        <w:spacing w:before="168" w:line="271" w:lineRule="auto"/>
        <w:ind w:left="283" w:right="291"/>
        <w:jc w:val="both"/>
      </w:pPr>
      <w:r>
        <w:t>Ophthalmological</w:t>
      </w:r>
      <w:r>
        <w:rPr>
          <w:spacing w:val="-12"/>
        </w:rPr>
        <w:t xml:space="preserve"> </w:t>
      </w:r>
      <w:r>
        <w:t>examination</w:t>
      </w:r>
      <w:r>
        <w:rPr>
          <w:spacing w:val="-10"/>
        </w:rPr>
        <w:t xml:space="preserve"> </w:t>
      </w:r>
      <w:r>
        <w:t>revealed</w:t>
      </w:r>
      <w:r>
        <w:rPr>
          <w:spacing w:val="-11"/>
        </w:rPr>
        <w:t xml:space="preserve"> </w:t>
      </w:r>
      <w:r>
        <w:t>visual</w:t>
      </w:r>
      <w:r>
        <w:rPr>
          <w:spacing w:val="-11"/>
        </w:rPr>
        <w:t xml:space="preserve"> </w:t>
      </w:r>
      <w:r>
        <w:t>acuity</w:t>
      </w:r>
      <w:r>
        <w:rPr>
          <w:spacing w:val="-12"/>
        </w:rPr>
        <w:t xml:space="preserve"> </w:t>
      </w:r>
      <w:r>
        <w:t>assessed</w:t>
      </w:r>
      <w:r>
        <w:rPr>
          <w:spacing w:val="-11"/>
        </w:rPr>
        <w:t xml:space="preserve"> </w:t>
      </w:r>
      <w:r>
        <w:t>at</w:t>
      </w:r>
      <w:r>
        <w:rPr>
          <w:spacing w:val="-11"/>
        </w:rPr>
        <w:t xml:space="preserve"> </w:t>
      </w:r>
      <w:r>
        <w:t>3/10</w:t>
      </w:r>
      <w:r>
        <w:rPr>
          <w:spacing w:val="-11"/>
        </w:rPr>
        <w:t xml:space="preserve"> </w:t>
      </w:r>
      <w:r>
        <w:t>bilaterally,</w:t>
      </w:r>
      <w:r>
        <w:rPr>
          <w:spacing w:val="-9"/>
        </w:rPr>
        <w:t xml:space="preserve"> </w:t>
      </w:r>
      <w:r>
        <w:t>conjunctival hyperemia</w:t>
      </w:r>
      <w:r>
        <w:rPr>
          <w:spacing w:val="-13"/>
        </w:rPr>
        <w:t xml:space="preserve"> </w:t>
      </w:r>
      <w:r>
        <w:t>in</w:t>
      </w:r>
      <w:r>
        <w:rPr>
          <w:spacing w:val="-12"/>
        </w:rPr>
        <w:t xml:space="preserve"> </w:t>
      </w:r>
      <w:r>
        <w:t>the</w:t>
      </w:r>
      <w:r>
        <w:rPr>
          <w:spacing w:val="-13"/>
        </w:rPr>
        <w:t xml:space="preserve"> </w:t>
      </w:r>
      <w:r>
        <w:t>right</w:t>
      </w:r>
      <w:r>
        <w:rPr>
          <w:spacing w:val="-12"/>
        </w:rPr>
        <w:t xml:space="preserve"> </w:t>
      </w:r>
      <w:r>
        <w:t>eye,</w:t>
      </w:r>
      <w:r>
        <w:rPr>
          <w:spacing w:val="-13"/>
        </w:rPr>
        <w:t xml:space="preserve"> </w:t>
      </w:r>
      <w:r>
        <w:t>clear</w:t>
      </w:r>
      <w:r>
        <w:rPr>
          <w:spacing w:val="-11"/>
        </w:rPr>
        <w:t xml:space="preserve"> </w:t>
      </w:r>
      <w:r>
        <w:t>cornea</w:t>
      </w:r>
      <w:r>
        <w:rPr>
          <w:spacing w:val="-13"/>
        </w:rPr>
        <w:t xml:space="preserve"> </w:t>
      </w:r>
      <w:r>
        <w:t>bilaterally,</w:t>
      </w:r>
      <w:r>
        <w:rPr>
          <w:spacing w:val="-10"/>
        </w:rPr>
        <w:t xml:space="preserve"> </w:t>
      </w:r>
      <w:r>
        <w:t>four-cross</w:t>
      </w:r>
      <w:r>
        <w:rPr>
          <w:spacing w:val="-13"/>
        </w:rPr>
        <w:t xml:space="preserve"> </w:t>
      </w:r>
      <w:r>
        <w:t>Tyndall</w:t>
      </w:r>
      <w:r>
        <w:rPr>
          <w:spacing w:val="-13"/>
        </w:rPr>
        <w:t xml:space="preserve"> </w:t>
      </w:r>
      <w:r>
        <w:t>in</w:t>
      </w:r>
      <w:r>
        <w:rPr>
          <w:spacing w:val="-12"/>
        </w:rPr>
        <w:t xml:space="preserve"> </w:t>
      </w:r>
      <w:r>
        <w:t>the</w:t>
      </w:r>
      <w:r>
        <w:rPr>
          <w:spacing w:val="-14"/>
        </w:rPr>
        <w:t xml:space="preserve"> </w:t>
      </w:r>
      <w:r>
        <w:t>right</w:t>
      </w:r>
      <w:r>
        <w:rPr>
          <w:spacing w:val="-13"/>
        </w:rPr>
        <w:t xml:space="preserve"> </w:t>
      </w:r>
      <w:r>
        <w:t>eye</w:t>
      </w:r>
      <w:r>
        <w:rPr>
          <w:spacing w:val="-13"/>
        </w:rPr>
        <w:t xml:space="preserve"> </w:t>
      </w:r>
      <w:r>
        <w:t>and</w:t>
      </w:r>
      <w:r>
        <w:rPr>
          <w:spacing w:val="-12"/>
        </w:rPr>
        <w:t xml:space="preserve"> </w:t>
      </w:r>
      <w:r>
        <w:t xml:space="preserve">one- </w:t>
      </w:r>
      <w:r>
        <w:rPr>
          <w:spacing w:val="-8"/>
        </w:rPr>
        <w:t>cross</w:t>
      </w:r>
      <w:r>
        <w:rPr>
          <w:spacing w:val="-6"/>
        </w:rPr>
        <w:t xml:space="preserve"> </w:t>
      </w:r>
      <w:r>
        <w:rPr>
          <w:spacing w:val="-8"/>
        </w:rPr>
        <w:t>Tyndall</w:t>
      </w:r>
      <w:r>
        <w:rPr>
          <w:spacing w:val="-6"/>
        </w:rPr>
        <w:t xml:space="preserve"> </w:t>
      </w:r>
      <w:r>
        <w:rPr>
          <w:spacing w:val="-8"/>
        </w:rPr>
        <w:t>in</w:t>
      </w:r>
      <w:r>
        <w:rPr>
          <w:spacing w:val="-5"/>
        </w:rPr>
        <w:t xml:space="preserve"> </w:t>
      </w:r>
      <w:r>
        <w:rPr>
          <w:spacing w:val="-8"/>
        </w:rPr>
        <w:t>the</w:t>
      </w:r>
      <w:r>
        <w:rPr>
          <w:spacing w:val="-1"/>
        </w:rPr>
        <w:t xml:space="preserve"> </w:t>
      </w:r>
      <w:r>
        <w:rPr>
          <w:spacing w:val="-8"/>
        </w:rPr>
        <w:t>left</w:t>
      </w:r>
      <w:r>
        <w:rPr>
          <w:spacing w:val="-3"/>
        </w:rPr>
        <w:t xml:space="preserve"> </w:t>
      </w:r>
      <w:r>
        <w:rPr>
          <w:spacing w:val="-8"/>
        </w:rPr>
        <w:t>eye,</w:t>
      </w:r>
      <w:r>
        <w:rPr>
          <w:spacing w:val="-2"/>
        </w:rPr>
        <w:t xml:space="preserve"> </w:t>
      </w:r>
      <w:proofErr w:type="spellStart"/>
      <w:r>
        <w:rPr>
          <w:spacing w:val="-8"/>
        </w:rPr>
        <w:t>iridocrystalline</w:t>
      </w:r>
      <w:proofErr w:type="spellEnd"/>
      <w:r>
        <w:rPr>
          <w:spacing w:val="-2"/>
        </w:rPr>
        <w:t xml:space="preserve"> </w:t>
      </w:r>
      <w:r>
        <w:rPr>
          <w:spacing w:val="-8"/>
        </w:rPr>
        <w:t>synechiae</w:t>
      </w:r>
      <w:r>
        <w:rPr>
          <w:spacing w:val="-2"/>
        </w:rPr>
        <w:t xml:space="preserve"> </w:t>
      </w:r>
      <w:r>
        <w:rPr>
          <w:spacing w:val="-8"/>
        </w:rPr>
        <w:t>at</w:t>
      </w:r>
      <w:r>
        <w:rPr>
          <w:spacing w:val="-5"/>
        </w:rPr>
        <w:t xml:space="preserve"> </w:t>
      </w:r>
      <w:r>
        <w:rPr>
          <w:spacing w:val="-8"/>
        </w:rPr>
        <w:t>3</w:t>
      </w:r>
      <w:r>
        <w:rPr>
          <w:spacing w:val="-5"/>
        </w:rPr>
        <w:t xml:space="preserve"> </w:t>
      </w:r>
      <w:r>
        <w:rPr>
          <w:spacing w:val="-8"/>
        </w:rPr>
        <w:t>and</w:t>
      </w:r>
      <w:r>
        <w:rPr>
          <w:spacing w:val="-5"/>
        </w:rPr>
        <w:t xml:space="preserve"> </w:t>
      </w:r>
      <w:r>
        <w:rPr>
          <w:spacing w:val="-8"/>
        </w:rPr>
        <w:t>9</w:t>
      </w:r>
      <w:r>
        <w:rPr>
          <w:spacing w:val="-5"/>
        </w:rPr>
        <w:t xml:space="preserve"> </w:t>
      </w:r>
      <w:r>
        <w:rPr>
          <w:spacing w:val="-8"/>
        </w:rPr>
        <w:t>o'clock</w:t>
      </w:r>
      <w:r>
        <w:rPr>
          <w:spacing w:val="-3"/>
        </w:rPr>
        <w:t xml:space="preserve"> </w:t>
      </w:r>
      <w:r>
        <w:rPr>
          <w:spacing w:val="-8"/>
        </w:rPr>
        <w:t>in</w:t>
      </w:r>
      <w:r>
        <w:t xml:space="preserve"> </w:t>
      </w:r>
      <w:r>
        <w:rPr>
          <w:spacing w:val="-8"/>
        </w:rPr>
        <w:t>the</w:t>
      </w:r>
      <w:r>
        <w:rPr>
          <w:spacing w:val="-2"/>
        </w:rPr>
        <w:t xml:space="preserve"> </w:t>
      </w:r>
      <w:r>
        <w:rPr>
          <w:spacing w:val="-8"/>
        </w:rPr>
        <w:t>right</w:t>
      </w:r>
      <w:r>
        <w:rPr>
          <w:spacing w:val="-5"/>
        </w:rPr>
        <w:t xml:space="preserve"> </w:t>
      </w:r>
      <w:r>
        <w:rPr>
          <w:spacing w:val="-8"/>
        </w:rPr>
        <w:t>eye,</w:t>
      </w:r>
      <w:r>
        <w:rPr>
          <w:spacing w:val="-2"/>
        </w:rPr>
        <w:t xml:space="preserve"> </w:t>
      </w:r>
      <w:r>
        <w:rPr>
          <w:spacing w:val="-8"/>
        </w:rPr>
        <w:t>Ocular</w:t>
      </w:r>
      <w:r>
        <w:rPr>
          <w:spacing w:val="22"/>
        </w:rPr>
        <w:t xml:space="preserve"> </w:t>
      </w:r>
      <w:r>
        <w:rPr>
          <w:spacing w:val="-8"/>
        </w:rPr>
        <w:t xml:space="preserve">tone </w:t>
      </w:r>
      <w:r>
        <w:t>was</w:t>
      </w:r>
      <w:r>
        <w:rPr>
          <w:spacing w:val="39"/>
        </w:rPr>
        <w:t xml:space="preserve"> </w:t>
      </w:r>
      <w:r>
        <w:t>normal</w:t>
      </w:r>
      <w:r>
        <w:rPr>
          <w:spacing w:val="39"/>
        </w:rPr>
        <w:t xml:space="preserve"> </w:t>
      </w:r>
      <w:r>
        <w:t>at</w:t>
      </w:r>
      <w:r>
        <w:rPr>
          <w:spacing w:val="40"/>
        </w:rPr>
        <w:t xml:space="preserve"> </w:t>
      </w:r>
      <w:r>
        <w:t>12mmHg</w:t>
      </w:r>
      <w:r>
        <w:rPr>
          <w:spacing w:val="39"/>
        </w:rPr>
        <w:t xml:space="preserve"> </w:t>
      </w:r>
      <w:r>
        <w:t>bilaterally,</w:t>
      </w:r>
      <w:r>
        <w:rPr>
          <w:spacing w:val="37"/>
        </w:rPr>
        <w:t xml:space="preserve"> </w:t>
      </w:r>
      <w:r>
        <w:t>the</w:t>
      </w:r>
      <w:r>
        <w:rPr>
          <w:spacing w:val="37"/>
        </w:rPr>
        <w:t xml:space="preserve"> </w:t>
      </w:r>
      <w:r>
        <w:t>fundus</w:t>
      </w:r>
      <w:r>
        <w:rPr>
          <w:spacing w:val="39"/>
        </w:rPr>
        <w:t xml:space="preserve"> </w:t>
      </w:r>
      <w:r>
        <w:t>showed</w:t>
      </w:r>
      <w:r>
        <w:rPr>
          <w:spacing w:val="40"/>
        </w:rPr>
        <w:t xml:space="preserve"> </w:t>
      </w:r>
      <w:r>
        <w:t>a</w:t>
      </w:r>
      <w:r>
        <w:rPr>
          <w:spacing w:val="37"/>
        </w:rPr>
        <w:t xml:space="preserve"> </w:t>
      </w:r>
      <w:r>
        <w:t>vitreous</w:t>
      </w:r>
      <w:r>
        <w:rPr>
          <w:spacing w:val="40"/>
        </w:rPr>
        <w:t xml:space="preserve"> </w:t>
      </w:r>
      <w:r>
        <w:t>Tyndall</w:t>
      </w:r>
      <w:r>
        <w:rPr>
          <w:spacing w:val="39"/>
        </w:rPr>
        <w:t xml:space="preserve"> </w:t>
      </w:r>
      <w:r>
        <w:t>bilaterally,</w:t>
      </w:r>
      <w:r>
        <w:rPr>
          <w:spacing w:val="38"/>
        </w:rPr>
        <w:t xml:space="preserve"> </w:t>
      </w:r>
      <w:r>
        <w:t>the</w:t>
      </w:r>
    </w:p>
    <w:p w:rsidR="00CE72CD" w:rsidRDefault="00CE72CD">
      <w:pPr>
        <w:pStyle w:val="BodyText"/>
        <w:spacing w:line="271" w:lineRule="auto"/>
        <w:jc w:val="both"/>
        <w:sectPr w:rsidR="00CE72CD">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272"/>
      </w:pPr>
    </w:p>
    <w:p w:rsidR="00CE72CD" w:rsidRDefault="00000000">
      <w:pPr>
        <w:pStyle w:val="BodyText"/>
        <w:spacing w:line="271" w:lineRule="auto"/>
        <w:ind w:left="141" w:right="384"/>
        <w:jc w:val="both"/>
      </w:pPr>
      <w:r>
        <w:rPr>
          <w:spacing w:val="-6"/>
        </w:rPr>
        <w:t>retina</w:t>
      </w:r>
      <w:r>
        <w:rPr>
          <w:spacing w:val="-8"/>
        </w:rPr>
        <w:t xml:space="preserve"> </w:t>
      </w:r>
      <w:r>
        <w:rPr>
          <w:spacing w:val="-6"/>
        </w:rPr>
        <w:t>was</w:t>
      </w:r>
      <w:r>
        <w:rPr>
          <w:spacing w:val="-8"/>
        </w:rPr>
        <w:t xml:space="preserve"> </w:t>
      </w:r>
      <w:r>
        <w:rPr>
          <w:spacing w:val="-6"/>
        </w:rPr>
        <w:t>flat</w:t>
      </w:r>
      <w:r>
        <w:rPr>
          <w:spacing w:val="-7"/>
        </w:rPr>
        <w:t xml:space="preserve"> </w:t>
      </w:r>
      <w:r>
        <w:rPr>
          <w:spacing w:val="-6"/>
        </w:rPr>
        <w:t>in</w:t>
      </w:r>
      <w:r>
        <w:rPr>
          <w:spacing w:val="-8"/>
        </w:rPr>
        <w:t xml:space="preserve"> </w:t>
      </w:r>
      <w:r>
        <w:rPr>
          <w:spacing w:val="-6"/>
        </w:rPr>
        <w:t>the</w:t>
      </w:r>
      <w:r>
        <w:rPr>
          <w:spacing w:val="-7"/>
        </w:rPr>
        <w:t xml:space="preserve"> </w:t>
      </w:r>
      <w:r>
        <w:rPr>
          <w:spacing w:val="-6"/>
        </w:rPr>
        <w:t>left</w:t>
      </w:r>
      <w:r>
        <w:rPr>
          <w:spacing w:val="-8"/>
        </w:rPr>
        <w:t xml:space="preserve"> </w:t>
      </w:r>
      <w:r>
        <w:rPr>
          <w:spacing w:val="-6"/>
        </w:rPr>
        <w:t>eye,</w:t>
      </w:r>
      <w:r>
        <w:rPr>
          <w:spacing w:val="-7"/>
        </w:rPr>
        <w:t xml:space="preserve"> </w:t>
      </w:r>
      <w:r>
        <w:rPr>
          <w:spacing w:val="-6"/>
        </w:rPr>
        <w:t>and</w:t>
      </w:r>
      <w:r>
        <w:rPr>
          <w:spacing w:val="-8"/>
        </w:rPr>
        <w:t xml:space="preserve"> </w:t>
      </w:r>
      <w:r>
        <w:rPr>
          <w:spacing w:val="-6"/>
        </w:rPr>
        <w:t>in</w:t>
      </w:r>
      <w:r>
        <w:rPr>
          <w:spacing w:val="-8"/>
        </w:rPr>
        <w:t xml:space="preserve"> </w:t>
      </w:r>
      <w:r>
        <w:rPr>
          <w:spacing w:val="-6"/>
        </w:rPr>
        <w:t>the</w:t>
      </w:r>
      <w:r>
        <w:rPr>
          <w:spacing w:val="-7"/>
        </w:rPr>
        <w:t xml:space="preserve"> </w:t>
      </w:r>
      <w:r>
        <w:rPr>
          <w:spacing w:val="-6"/>
        </w:rPr>
        <w:t>right</w:t>
      </w:r>
      <w:r>
        <w:rPr>
          <w:spacing w:val="-8"/>
        </w:rPr>
        <w:t xml:space="preserve"> </w:t>
      </w:r>
      <w:r>
        <w:rPr>
          <w:spacing w:val="-6"/>
        </w:rPr>
        <w:t>eye</w:t>
      </w:r>
      <w:r>
        <w:rPr>
          <w:spacing w:val="-7"/>
        </w:rPr>
        <w:t xml:space="preserve"> </w:t>
      </w:r>
      <w:r>
        <w:rPr>
          <w:spacing w:val="-6"/>
        </w:rPr>
        <w:t>passage</w:t>
      </w:r>
      <w:r>
        <w:rPr>
          <w:spacing w:val="-8"/>
        </w:rPr>
        <w:t xml:space="preserve"> </w:t>
      </w:r>
      <w:r>
        <w:rPr>
          <w:spacing w:val="-6"/>
        </w:rPr>
        <w:t>was impeded, while</w:t>
      </w:r>
      <w:r>
        <w:rPr>
          <w:spacing w:val="-4"/>
        </w:rPr>
        <w:t xml:space="preserve"> </w:t>
      </w:r>
      <w:r>
        <w:rPr>
          <w:spacing w:val="-6"/>
        </w:rPr>
        <w:t>an</w:t>
      </w:r>
      <w:r>
        <w:rPr>
          <w:spacing w:val="-8"/>
        </w:rPr>
        <w:t xml:space="preserve"> </w:t>
      </w:r>
      <w:r>
        <w:rPr>
          <w:spacing w:val="-6"/>
        </w:rPr>
        <w:t>ocular</w:t>
      </w:r>
      <w:r>
        <w:rPr>
          <w:spacing w:val="10"/>
        </w:rPr>
        <w:t xml:space="preserve"> </w:t>
      </w:r>
      <w:r>
        <w:rPr>
          <w:spacing w:val="-6"/>
        </w:rPr>
        <w:t xml:space="preserve">ultrasound </w:t>
      </w:r>
      <w:r>
        <w:t>scan</w:t>
      </w:r>
      <w:r>
        <w:rPr>
          <w:spacing w:val="-8"/>
        </w:rPr>
        <w:t xml:space="preserve"> </w:t>
      </w:r>
      <w:r>
        <w:t>showed</w:t>
      </w:r>
      <w:r>
        <w:rPr>
          <w:spacing w:val="-11"/>
        </w:rPr>
        <w:t xml:space="preserve"> </w:t>
      </w:r>
      <w:r>
        <w:t>a</w:t>
      </w:r>
      <w:r>
        <w:rPr>
          <w:spacing w:val="-7"/>
        </w:rPr>
        <w:t xml:space="preserve"> </w:t>
      </w:r>
      <w:r>
        <w:t>posterior</w:t>
      </w:r>
      <w:r>
        <w:rPr>
          <w:spacing w:val="-8"/>
        </w:rPr>
        <w:t xml:space="preserve"> </w:t>
      </w:r>
      <w:r>
        <w:t>choroidal</w:t>
      </w:r>
      <w:r>
        <w:rPr>
          <w:spacing w:val="-10"/>
        </w:rPr>
        <w:t xml:space="preserve"> </w:t>
      </w:r>
      <w:r>
        <w:t>detachment</w:t>
      </w:r>
      <w:r>
        <w:rPr>
          <w:spacing w:val="-4"/>
        </w:rPr>
        <w:t xml:space="preserve"> </w:t>
      </w:r>
      <w:r>
        <w:t>in</w:t>
      </w:r>
      <w:r>
        <w:rPr>
          <w:spacing w:val="-8"/>
        </w:rPr>
        <w:t xml:space="preserve"> </w:t>
      </w:r>
      <w:r>
        <w:t>the right</w:t>
      </w:r>
      <w:r>
        <w:rPr>
          <w:spacing w:val="-8"/>
        </w:rPr>
        <w:t xml:space="preserve"> </w:t>
      </w:r>
      <w:r>
        <w:t>eye.</w:t>
      </w:r>
    </w:p>
    <w:p w:rsidR="00CE72CD" w:rsidRDefault="00000000">
      <w:pPr>
        <w:pStyle w:val="BodyText"/>
        <w:spacing w:before="94" w:line="273" w:lineRule="auto"/>
        <w:ind w:left="141" w:right="378"/>
        <w:jc w:val="both"/>
      </w:pPr>
      <w:r>
        <w:t>Clinical examination revealed a sensitive mass in the hypogastric region, associated with irritative disorders of the lower urinary tract of the pollakiuria and micturition urgency type, evolving</w:t>
      </w:r>
      <w:r>
        <w:rPr>
          <w:spacing w:val="-9"/>
        </w:rPr>
        <w:t xml:space="preserve"> </w:t>
      </w:r>
      <w:r>
        <w:t>for</w:t>
      </w:r>
      <w:r>
        <w:rPr>
          <w:spacing w:val="-11"/>
        </w:rPr>
        <w:t xml:space="preserve"> </w:t>
      </w:r>
      <w:r>
        <w:t>three</w:t>
      </w:r>
      <w:r>
        <w:rPr>
          <w:spacing w:val="-10"/>
        </w:rPr>
        <w:t xml:space="preserve"> </w:t>
      </w:r>
      <w:r>
        <w:t>years</w:t>
      </w:r>
      <w:r>
        <w:rPr>
          <w:spacing w:val="-10"/>
        </w:rPr>
        <w:t xml:space="preserve"> </w:t>
      </w:r>
      <w:r>
        <w:t>and</w:t>
      </w:r>
      <w:r>
        <w:rPr>
          <w:spacing w:val="-10"/>
        </w:rPr>
        <w:t xml:space="preserve"> </w:t>
      </w:r>
      <w:r>
        <w:t>associated</w:t>
      </w:r>
      <w:r>
        <w:rPr>
          <w:spacing w:val="-10"/>
        </w:rPr>
        <w:t xml:space="preserve"> </w:t>
      </w:r>
      <w:r>
        <w:t>with</w:t>
      </w:r>
      <w:r>
        <w:rPr>
          <w:spacing w:val="-11"/>
        </w:rPr>
        <w:t xml:space="preserve"> </w:t>
      </w:r>
      <w:r>
        <w:t>terminal</w:t>
      </w:r>
      <w:r>
        <w:rPr>
          <w:spacing w:val="-10"/>
        </w:rPr>
        <w:t xml:space="preserve"> </w:t>
      </w:r>
      <w:r>
        <w:t>clotting</w:t>
      </w:r>
      <w:r>
        <w:rPr>
          <w:spacing w:val="-12"/>
        </w:rPr>
        <w:t xml:space="preserve"> </w:t>
      </w:r>
      <w:r>
        <w:t>hematuria.</w:t>
      </w:r>
      <w:r>
        <w:rPr>
          <w:spacing w:val="-11"/>
        </w:rPr>
        <w:t xml:space="preserve"> </w:t>
      </w:r>
      <w:r>
        <w:t>A</w:t>
      </w:r>
      <w:r>
        <w:rPr>
          <w:spacing w:val="-10"/>
        </w:rPr>
        <w:t xml:space="preserve"> </w:t>
      </w:r>
      <w:r>
        <w:t>bladder</w:t>
      </w:r>
      <w:r>
        <w:rPr>
          <w:spacing w:val="-7"/>
        </w:rPr>
        <w:t xml:space="preserve"> </w:t>
      </w:r>
      <w:r>
        <w:t xml:space="preserve">ultrasound revealed an intravesical budding lesion process (21x7mm) with no upstream impact, </w:t>
      </w:r>
      <w:r>
        <w:rPr>
          <w:spacing w:val="-2"/>
        </w:rPr>
        <w:t>complemented</w:t>
      </w:r>
      <w:r>
        <w:rPr>
          <w:spacing w:val="-5"/>
        </w:rPr>
        <w:t xml:space="preserve"> </w:t>
      </w:r>
      <w:r>
        <w:rPr>
          <w:spacing w:val="-2"/>
        </w:rPr>
        <w:t>by</w:t>
      </w:r>
      <w:r>
        <w:rPr>
          <w:spacing w:val="-7"/>
        </w:rPr>
        <w:t xml:space="preserve"> </w:t>
      </w:r>
      <w:r>
        <w:rPr>
          <w:spacing w:val="-2"/>
        </w:rPr>
        <w:t>a</w:t>
      </w:r>
      <w:r>
        <w:rPr>
          <w:spacing w:val="-5"/>
        </w:rPr>
        <w:t xml:space="preserve"> </w:t>
      </w:r>
      <w:r>
        <w:rPr>
          <w:spacing w:val="-2"/>
        </w:rPr>
        <w:t>CT</w:t>
      </w:r>
      <w:r>
        <w:rPr>
          <w:spacing w:val="-7"/>
        </w:rPr>
        <w:t xml:space="preserve"> </w:t>
      </w:r>
      <w:proofErr w:type="spellStart"/>
      <w:r>
        <w:rPr>
          <w:spacing w:val="-2"/>
        </w:rPr>
        <w:t>urogram</w:t>
      </w:r>
      <w:proofErr w:type="spellEnd"/>
      <w:r>
        <w:rPr>
          <w:spacing w:val="-4"/>
        </w:rPr>
        <w:t xml:space="preserve"> </w:t>
      </w:r>
      <w:r>
        <w:rPr>
          <w:spacing w:val="-2"/>
        </w:rPr>
        <w:t>showing</w:t>
      </w:r>
      <w:r>
        <w:rPr>
          <w:spacing w:val="-6"/>
        </w:rPr>
        <w:t xml:space="preserve"> </w:t>
      </w:r>
      <w:r>
        <w:rPr>
          <w:spacing w:val="-2"/>
        </w:rPr>
        <w:t>a</w:t>
      </w:r>
      <w:r>
        <w:rPr>
          <w:spacing w:val="-6"/>
        </w:rPr>
        <w:t xml:space="preserve"> </w:t>
      </w:r>
      <w:r>
        <w:rPr>
          <w:spacing w:val="-2"/>
        </w:rPr>
        <w:t>tumor-like</w:t>
      </w:r>
      <w:r>
        <w:rPr>
          <w:spacing w:val="-6"/>
        </w:rPr>
        <w:t xml:space="preserve"> </w:t>
      </w:r>
      <w:r>
        <w:rPr>
          <w:spacing w:val="-2"/>
        </w:rPr>
        <w:t>lesion</w:t>
      </w:r>
      <w:r>
        <w:rPr>
          <w:spacing w:val="-5"/>
        </w:rPr>
        <w:t xml:space="preserve"> </w:t>
      </w:r>
      <w:r>
        <w:rPr>
          <w:spacing w:val="-2"/>
        </w:rPr>
        <w:t>process</w:t>
      </w:r>
      <w:r>
        <w:rPr>
          <w:spacing w:val="-6"/>
        </w:rPr>
        <w:t xml:space="preserve"> </w:t>
      </w:r>
      <w:r>
        <w:rPr>
          <w:spacing w:val="-2"/>
        </w:rPr>
        <w:t>in</w:t>
      </w:r>
      <w:r>
        <w:rPr>
          <w:spacing w:val="-5"/>
        </w:rPr>
        <w:t xml:space="preserve"> </w:t>
      </w:r>
      <w:r>
        <w:rPr>
          <w:spacing w:val="-2"/>
        </w:rPr>
        <w:t>the</w:t>
      </w:r>
      <w:r>
        <w:rPr>
          <w:spacing w:val="-8"/>
        </w:rPr>
        <w:t xml:space="preserve"> </w:t>
      </w:r>
      <w:r>
        <w:rPr>
          <w:spacing w:val="-2"/>
        </w:rPr>
        <w:t>bladder.</w:t>
      </w:r>
      <w:r>
        <w:rPr>
          <w:spacing w:val="-7"/>
        </w:rPr>
        <w:t xml:space="preserve"> </w:t>
      </w:r>
      <w:r>
        <w:rPr>
          <w:spacing w:val="-2"/>
        </w:rPr>
        <w:t>The</w:t>
      </w:r>
      <w:r>
        <w:rPr>
          <w:spacing w:val="-6"/>
        </w:rPr>
        <w:t xml:space="preserve"> </w:t>
      </w:r>
      <w:r>
        <w:rPr>
          <w:spacing w:val="-2"/>
        </w:rPr>
        <w:t>patient was</w:t>
      </w:r>
      <w:r>
        <w:rPr>
          <w:spacing w:val="-5"/>
        </w:rPr>
        <w:t xml:space="preserve"> </w:t>
      </w:r>
      <w:r>
        <w:rPr>
          <w:spacing w:val="-2"/>
        </w:rPr>
        <w:t>then</w:t>
      </w:r>
      <w:r>
        <w:rPr>
          <w:spacing w:val="-6"/>
        </w:rPr>
        <w:t xml:space="preserve"> </w:t>
      </w:r>
      <w:r>
        <w:rPr>
          <w:spacing w:val="-2"/>
        </w:rPr>
        <w:t>scheduled</w:t>
      </w:r>
      <w:r>
        <w:rPr>
          <w:spacing w:val="-4"/>
        </w:rPr>
        <w:t xml:space="preserve"> </w:t>
      </w:r>
      <w:r>
        <w:rPr>
          <w:spacing w:val="-2"/>
        </w:rPr>
        <w:t>for</w:t>
      </w:r>
      <w:r>
        <w:rPr>
          <w:spacing w:val="-6"/>
        </w:rPr>
        <w:t xml:space="preserve"> </w:t>
      </w:r>
      <w:r>
        <w:rPr>
          <w:spacing w:val="-2"/>
        </w:rPr>
        <w:t>a</w:t>
      </w:r>
      <w:r>
        <w:rPr>
          <w:spacing w:val="-8"/>
        </w:rPr>
        <w:t xml:space="preserve"> </w:t>
      </w:r>
      <w:r>
        <w:rPr>
          <w:spacing w:val="-2"/>
        </w:rPr>
        <w:t>transurethral</w:t>
      </w:r>
      <w:r>
        <w:rPr>
          <w:spacing w:val="-5"/>
        </w:rPr>
        <w:t xml:space="preserve"> </w:t>
      </w:r>
      <w:r>
        <w:rPr>
          <w:spacing w:val="-2"/>
        </w:rPr>
        <w:t>resection</w:t>
      </w:r>
      <w:r>
        <w:rPr>
          <w:spacing w:val="-3"/>
        </w:rPr>
        <w:t xml:space="preserve"> </w:t>
      </w:r>
      <w:r>
        <w:rPr>
          <w:spacing w:val="-2"/>
        </w:rPr>
        <w:t>of</w:t>
      </w:r>
      <w:r>
        <w:rPr>
          <w:spacing w:val="-6"/>
        </w:rPr>
        <w:t xml:space="preserve"> </w:t>
      </w:r>
      <w:r>
        <w:rPr>
          <w:spacing w:val="-2"/>
        </w:rPr>
        <w:t>bladder</w:t>
      </w:r>
      <w:r>
        <w:rPr>
          <w:spacing w:val="-4"/>
        </w:rPr>
        <w:t xml:space="preserve"> </w:t>
      </w:r>
      <w:r>
        <w:rPr>
          <w:spacing w:val="-2"/>
        </w:rPr>
        <w:t>tumor</w:t>
      </w:r>
      <w:r>
        <w:rPr>
          <w:spacing w:val="-7"/>
        </w:rPr>
        <w:t xml:space="preserve"> </w:t>
      </w:r>
      <w:r>
        <w:rPr>
          <w:spacing w:val="-2"/>
        </w:rPr>
        <w:t>(TURBT),</w:t>
      </w:r>
      <w:r>
        <w:rPr>
          <w:spacing w:val="-4"/>
        </w:rPr>
        <w:t xml:space="preserve"> </w:t>
      </w:r>
      <w:r>
        <w:rPr>
          <w:spacing w:val="-2"/>
        </w:rPr>
        <w:t>the</w:t>
      </w:r>
      <w:r>
        <w:rPr>
          <w:spacing w:val="-4"/>
        </w:rPr>
        <w:t xml:space="preserve"> </w:t>
      </w:r>
      <w:r>
        <w:rPr>
          <w:spacing w:val="-2"/>
        </w:rPr>
        <w:t>report</w:t>
      </w:r>
      <w:r>
        <w:rPr>
          <w:spacing w:val="-4"/>
        </w:rPr>
        <w:t xml:space="preserve"> </w:t>
      </w:r>
      <w:r>
        <w:rPr>
          <w:spacing w:val="-2"/>
        </w:rPr>
        <w:t>of</w:t>
      </w:r>
      <w:r>
        <w:rPr>
          <w:spacing w:val="-4"/>
        </w:rPr>
        <w:t xml:space="preserve"> </w:t>
      </w:r>
      <w:r>
        <w:rPr>
          <w:spacing w:val="-2"/>
        </w:rPr>
        <w:t xml:space="preserve">which </w:t>
      </w:r>
      <w:r>
        <w:t>was as follows pathology indicated urothelial carcinoma.</w:t>
      </w:r>
    </w:p>
    <w:p w:rsidR="00CE72CD" w:rsidRDefault="00000000">
      <w:pPr>
        <w:pStyle w:val="BodyText"/>
        <w:spacing w:before="86" w:line="273" w:lineRule="auto"/>
        <w:ind w:left="141" w:right="377"/>
        <w:jc w:val="both"/>
      </w:pPr>
      <w:r>
        <w:t xml:space="preserve">Following endoscopic resection of the tumor, the patient received intravesical BCG </w:t>
      </w:r>
      <w:r>
        <w:rPr>
          <w:spacing w:val="-4"/>
        </w:rPr>
        <w:t>chemotherapy.</w:t>
      </w:r>
      <w:r>
        <w:rPr>
          <w:spacing w:val="-10"/>
        </w:rPr>
        <w:t xml:space="preserve"> </w:t>
      </w:r>
      <w:r>
        <w:rPr>
          <w:spacing w:val="-4"/>
        </w:rPr>
        <w:t>Local</w:t>
      </w:r>
      <w:r>
        <w:rPr>
          <w:spacing w:val="-10"/>
        </w:rPr>
        <w:t xml:space="preserve"> </w:t>
      </w:r>
      <w:r>
        <w:rPr>
          <w:spacing w:val="-4"/>
        </w:rPr>
        <w:t>corticosteroid</w:t>
      </w:r>
      <w:r>
        <w:rPr>
          <w:spacing w:val="-9"/>
        </w:rPr>
        <w:t xml:space="preserve"> </w:t>
      </w:r>
      <w:r>
        <w:rPr>
          <w:spacing w:val="-4"/>
        </w:rPr>
        <w:t>therapy</w:t>
      </w:r>
      <w:r>
        <w:rPr>
          <w:spacing w:val="-10"/>
        </w:rPr>
        <w:t xml:space="preserve"> </w:t>
      </w:r>
      <w:r>
        <w:rPr>
          <w:spacing w:val="-4"/>
        </w:rPr>
        <w:t>was</w:t>
      </w:r>
      <w:r>
        <w:rPr>
          <w:spacing w:val="-9"/>
        </w:rPr>
        <w:t xml:space="preserve"> </w:t>
      </w:r>
      <w:r>
        <w:rPr>
          <w:spacing w:val="-4"/>
        </w:rPr>
        <w:t>initiated</w:t>
      </w:r>
      <w:r>
        <w:rPr>
          <w:spacing w:val="-10"/>
        </w:rPr>
        <w:t xml:space="preserve"> </w:t>
      </w:r>
      <w:r>
        <w:rPr>
          <w:spacing w:val="-4"/>
        </w:rPr>
        <w:t>for</w:t>
      </w:r>
      <w:r>
        <w:rPr>
          <w:spacing w:val="-9"/>
        </w:rPr>
        <w:t xml:space="preserve"> </w:t>
      </w:r>
      <w:r>
        <w:rPr>
          <w:spacing w:val="-4"/>
        </w:rPr>
        <w:t>the</w:t>
      </w:r>
      <w:r>
        <w:rPr>
          <w:spacing w:val="-10"/>
        </w:rPr>
        <w:t xml:space="preserve"> </w:t>
      </w:r>
      <w:r>
        <w:rPr>
          <w:spacing w:val="-4"/>
        </w:rPr>
        <w:t>ocular</w:t>
      </w:r>
      <w:r>
        <w:rPr>
          <w:spacing w:val="-10"/>
        </w:rPr>
        <w:t xml:space="preserve"> </w:t>
      </w:r>
      <w:r>
        <w:rPr>
          <w:spacing w:val="-4"/>
        </w:rPr>
        <w:t>involvement,</w:t>
      </w:r>
      <w:r>
        <w:rPr>
          <w:spacing w:val="-9"/>
        </w:rPr>
        <w:t xml:space="preserve"> </w:t>
      </w:r>
      <w:r>
        <w:rPr>
          <w:spacing w:val="-4"/>
        </w:rPr>
        <w:t>with</w:t>
      </w:r>
      <w:r>
        <w:rPr>
          <w:spacing w:val="-10"/>
        </w:rPr>
        <w:t xml:space="preserve"> </w:t>
      </w:r>
      <w:r>
        <w:rPr>
          <w:spacing w:val="-4"/>
        </w:rPr>
        <w:t xml:space="preserve">notable </w:t>
      </w:r>
      <w:r>
        <w:t>clinical</w:t>
      </w:r>
      <w:r>
        <w:rPr>
          <w:spacing w:val="-2"/>
        </w:rPr>
        <w:t xml:space="preserve"> </w:t>
      </w:r>
      <w:r>
        <w:t>improvement.</w:t>
      </w:r>
      <w:r>
        <w:rPr>
          <w:spacing w:val="-2"/>
        </w:rPr>
        <w:t xml:space="preserve"> </w:t>
      </w:r>
      <w:r>
        <w:t>Regular</w:t>
      </w:r>
      <w:r>
        <w:rPr>
          <w:spacing w:val="-3"/>
        </w:rPr>
        <w:t xml:space="preserve"> </w:t>
      </w:r>
      <w:r>
        <w:t>follow-up</w:t>
      </w:r>
      <w:r>
        <w:rPr>
          <w:spacing w:val="-3"/>
        </w:rPr>
        <w:t xml:space="preserve"> </w:t>
      </w:r>
      <w:r>
        <w:t>was</w:t>
      </w:r>
      <w:r>
        <w:rPr>
          <w:spacing w:val="-2"/>
        </w:rPr>
        <w:t xml:space="preserve"> </w:t>
      </w:r>
      <w:r>
        <w:t>set</w:t>
      </w:r>
      <w:r>
        <w:rPr>
          <w:spacing w:val="-1"/>
        </w:rPr>
        <w:t xml:space="preserve"> </w:t>
      </w:r>
      <w:r>
        <w:t>up</w:t>
      </w:r>
      <w:r>
        <w:rPr>
          <w:spacing w:val="-3"/>
        </w:rPr>
        <w:t xml:space="preserve"> </w:t>
      </w:r>
      <w:r>
        <w:t>to</w:t>
      </w:r>
      <w:r>
        <w:rPr>
          <w:spacing w:val="-3"/>
        </w:rPr>
        <w:t xml:space="preserve"> </w:t>
      </w:r>
      <w:r>
        <w:t>prevent</w:t>
      </w:r>
      <w:r>
        <w:rPr>
          <w:spacing w:val="-1"/>
        </w:rPr>
        <w:t xml:space="preserve"> </w:t>
      </w:r>
      <w:r>
        <w:t>tumor</w:t>
      </w:r>
      <w:r>
        <w:rPr>
          <w:spacing w:val="-3"/>
        </w:rPr>
        <w:t xml:space="preserve"> </w:t>
      </w:r>
      <w:r>
        <w:t>recurrence and monitor ophthalmological evolution.</w:t>
      </w:r>
    </w:p>
    <w:p w:rsidR="00CE72CD" w:rsidRDefault="00CE72CD">
      <w:pPr>
        <w:pStyle w:val="BodyText"/>
      </w:pPr>
    </w:p>
    <w:p w:rsidR="00CE72CD" w:rsidRDefault="00CE72CD">
      <w:pPr>
        <w:pStyle w:val="BodyText"/>
      </w:pPr>
    </w:p>
    <w:p w:rsidR="00CE72CD" w:rsidRDefault="00CE72CD">
      <w:pPr>
        <w:pStyle w:val="BodyText"/>
      </w:pPr>
    </w:p>
    <w:p w:rsidR="00CE72CD" w:rsidRDefault="00CE72CD">
      <w:pPr>
        <w:pStyle w:val="BodyText"/>
        <w:spacing w:before="37"/>
      </w:pPr>
    </w:p>
    <w:p w:rsidR="00CE72CD" w:rsidRDefault="00000000">
      <w:pPr>
        <w:pStyle w:val="Heading1"/>
        <w:jc w:val="both"/>
      </w:pPr>
      <w:r>
        <w:rPr>
          <w:spacing w:val="-6"/>
        </w:rPr>
        <w:t>CASE</w:t>
      </w:r>
      <w:r>
        <w:rPr>
          <w:spacing w:val="-18"/>
        </w:rPr>
        <w:t xml:space="preserve"> </w:t>
      </w:r>
      <w:r>
        <w:rPr>
          <w:spacing w:val="-6"/>
        </w:rPr>
        <w:t>N°2:</w:t>
      </w:r>
      <w:r>
        <w:rPr>
          <w:spacing w:val="-15"/>
        </w:rPr>
        <w:t xml:space="preserve"> </w:t>
      </w:r>
      <w:r>
        <w:rPr>
          <w:spacing w:val="-6"/>
        </w:rPr>
        <w:t>MULTIPLE</w:t>
      </w:r>
      <w:r>
        <w:rPr>
          <w:spacing w:val="-15"/>
        </w:rPr>
        <w:t xml:space="preserve"> </w:t>
      </w:r>
      <w:r>
        <w:rPr>
          <w:spacing w:val="-6"/>
        </w:rPr>
        <w:t>MYELOMA</w:t>
      </w:r>
    </w:p>
    <w:p w:rsidR="00CE72CD" w:rsidRDefault="00000000">
      <w:pPr>
        <w:pStyle w:val="BodyText"/>
        <w:spacing w:before="196" w:line="271" w:lineRule="auto"/>
        <w:ind w:left="283" w:right="319"/>
        <w:jc w:val="both"/>
      </w:pPr>
      <w:r>
        <w:rPr>
          <w:spacing w:val="-2"/>
        </w:rPr>
        <w:t>The</w:t>
      </w:r>
      <w:r>
        <w:rPr>
          <w:spacing w:val="-9"/>
        </w:rPr>
        <w:t xml:space="preserve"> </w:t>
      </w:r>
      <w:r>
        <w:rPr>
          <w:spacing w:val="-2"/>
        </w:rPr>
        <w:t>patient</w:t>
      </w:r>
      <w:r>
        <w:rPr>
          <w:spacing w:val="-9"/>
        </w:rPr>
        <w:t xml:space="preserve"> </w:t>
      </w:r>
      <w:r>
        <w:rPr>
          <w:spacing w:val="-2"/>
        </w:rPr>
        <w:t>was</w:t>
      </w:r>
      <w:r>
        <w:rPr>
          <w:spacing w:val="-10"/>
        </w:rPr>
        <w:t xml:space="preserve"> </w:t>
      </w:r>
      <w:r>
        <w:rPr>
          <w:spacing w:val="-2"/>
        </w:rPr>
        <w:t>a</w:t>
      </w:r>
      <w:r>
        <w:rPr>
          <w:spacing w:val="-9"/>
        </w:rPr>
        <w:t xml:space="preserve"> </w:t>
      </w:r>
      <w:r>
        <w:rPr>
          <w:spacing w:val="-2"/>
        </w:rPr>
        <w:t>77-year-old</w:t>
      </w:r>
      <w:r>
        <w:rPr>
          <w:spacing w:val="-9"/>
        </w:rPr>
        <w:t xml:space="preserve"> </w:t>
      </w:r>
      <w:r>
        <w:rPr>
          <w:spacing w:val="-2"/>
        </w:rPr>
        <w:t>woman</w:t>
      </w:r>
      <w:r>
        <w:rPr>
          <w:spacing w:val="-9"/>
        </w:rPr>
        <w:t xml:space="preserve"> </w:t>
      </w:r>
      <w:r>
        <w:rPr>
          <w:spacing w:val="-2"/>
        </w:rPr>
        <w:t>with</w:t>
      </w:r>
      <w:r>
        <w:rPr>
          <w:spacing w:val="-9"/>
        </w:rPr>
        <w:t xml:space="preserve"> </w:t>
      </w:r>
      <w:r>
        <w:rPr>
          <w:spacing w:val="-2"/>
        </w:rPr>
        <w:t>a</w:t>
      </w:r>
      <w:r>
        <w:rPr>
          <w:spacing w:val="-9"/>
        </w:rPr>
        <w:t xml:space="preserve"> </w:t>
      </w:r>
      <w:r>
        <w:rPr>
          <w:spacing w:val="-2"/>
        </w:rPr>
        <w:t>22-year</w:t>
      </w:r>
      <w:r>
        <w:rPr>
          <w:spacing w:val="-9"/>
        </w:rPr>
        <w:t xml:space="preserve"> </w:t>
      </w:r>
      <w:r>
        <w:rPr>
          <w:spacing w:val="-2"/>
        </w:rPr>
        <w:t>history</w:t>
      </w:r>
      <w:r>
        <w:rPr>
          <w:spacing w:val="-10"/>
        </w:rPr>
        <w:t xml:space="preserve"> </w:t>
      </w:r>
      <w:r>
        <w:rPr>
          <w:spacing w:val="-2"/>
        </w:rPr>
        <w:t>of</w:t>
      </w:r>
      <w:r>
        <w:rPr>
          <w:spacing w:val="-9"/>
        </w:rPr>
        <w:t xml:space="preserve"> </w:t>
      </w:r>
      <w:r>
        <w:rPr>
          <w:spacing w:val="-2"/>
        </w:rPr>
        <w:t>arterial</w:t>
      </w:r>
      <w:r>
        <w:rPr>
          <w:spacing w:val="-9"/>
        </w:rPr>
        <w:t xml:space="preserve"> </w:t>
      </w:r>
      <w:r>
        <w:rPr>
          <w:spacing w:val="-2"/>
        </w:rPr>
        <w:t>hypertension</w:t>
      </w:r>
      <w:r>
        <w:rPr>
          <w:spacing w:val="-7"/>
        </w:rPr>
        <w:t xml:space="preserve"> </w:t>
      </w:r>
      <w:r>
        <w:rPr>
          <w:spacing w:val="-2"/>
        </w:rPr>
        <w:t xml:space="preserve">controlled </w:t>
      </w:r>
      <w:r>
        <w:rPr>
          <w:spacing w:val="-4"/>
        </w:rPr>
        <w:t>by</w:t>
      </w:r>
      <w:r>
        <w:rPr>
          <w:spacing w:val="-10"/>
        </w:rPr>
        <w:t xml:space="preserve"> </w:t>
      </w:r>
      <w:r>
        <w:rPr>
          <w:spacing w:val="-4"/>
        </w:rPr>
        <w:t>amlodipine</w:t>
      </w:r>
      <w:r>
        <w:rPr>
          <w:spacing w:val="-8"/>
        </w:rPr>
        <w:t xml:space="preserve"> </w:t>
      </w:r>
      <w:r>
        <w:rPr>
          <w:spacing w:val="-4"/>
        </w:rPr>
        <w:t>(10</w:t>
      </w:r>
      <w:r>
        <w:rPr>
          <w:spacing w:val="-10"/>
        </w:rPr>
        <w:t xml:space="preserve"> </w:t>
      </w:r>
      <w:r>
        <w:rPr>
          <w:spacing w:val="-4"/>
        </w:rPr>
        <w:t>mg/d),</w:t>
      </w:r>
      <w:r>
        <w:rPr>
          <w:spacing w:val="-9"/>
        </w:rPr>
        <w:t xml:space="preserve"> </w:t>
      </w:r>
      <w:r>
        <w:rPr>
          <w:spacing w:val="-4"/>
        </w:rPr>
        <w:t>who</w:t>
      </w:r>
      <w:r>
        <w:rPr>
          <w:spacing w:val="-10"/>
        </w:rPr>
        <w:t xml:space="preserve"> </w:t>
      </w:r>
      <w:r>
        <w:rPr>
          <w:spacing w:val="-4"/>
        </w:rPr>
        <w:t>had</w:t>
      </w:r>
      <w:r>
        <w:rPr>
          <w:spacing w:val="-7"/>
        </w:rPr>
        <w:t xml:space="preserve"> </w:t>
      </w:r>
      <w:r>
        <w:rPr>
          <w:spacing w:val="-4"/>
        </w:rPr>
        <w:t>undergone</w:t>
      </w:r>
      <w:r>
        <w:rPr>
          <w:spacing w:val="-8"/>
        </w:rPr>
        <w:t xml:space="preserve"> </w:t>
      </w:r>
      <w:r>
        <w:rPr>
          <w:spacing w:val="-4"/>
        </w:rPr>
        <w:t>cataract</w:t>
      </w:r>
      <w:r>
        <w:rPr>
          <w:spacing w:val="-5"/>
        </w:rPr>
        <w:t xml:space="preserve"> </w:t>
      </w:r>
      <w:r>
        <w:rPr>
          <w:spacing w:val="-4"/>
        </w:rPr>
        <w:t>surgery</w:t>
      </w:r>
      <w:r>
        <w:rPr>
          <w:spacing w:val="-10"/>
        </w:rPr>
        <w:t xml:space="preserve"> </w:t>
      </w:r>
      <w:r>
        <w:rPr>
          <w:spacing w:val="-4"/>
        </w:rPr>
        <w:t>in</w:t>
      </w:r>
      <w:r>
        <w:rPr>
          <w:spacing w:val="-7"/>
        </w:rPr>
        <w:t xml:space="preserve"> </w:t>
      </w:r>
      <w:r>
        <w:rPr>
          <w:spacing w:val="-4"/>
        </w:rPr>
        <w:t>her</w:t>
      </w:r>
      <w:r>
        <w:rPr>
          <w:spacing w:val="-10"/>
        </w:rPr>
        <w:t xml:space="preserve"> </w:t>
      </w:r>
      <w:r>
        <w:rPr>
          <w:spacing w:val="-4"/>
        </w:rPr>
        <w:t>right</w:t>
      </w:r>
      <w:r>
        <w:rPr>
          <w:spacing w:val="-9"/>
        </w:rPr>
        <w:t xml:space="preserve"> </w:t>
      </w:r>
      <w:r>
        <w:rPr>
          <w:spacing w:val="-4"/>
        </w:rPr>
        <w:t>eye</w:t>
      </w:r>
      <w:r>
        <w:rPr>
          <w:spacing w:val="-8"/>
        </w:rPr>
        <w:t xml:space="preserve"> </w:t>
      </w:r>
      <w:r>
        <w:rPr>
          <w:spacing w:val="-4"/>
        </w:rPr>
        <w:t>2</w:t>
      </w:r>
      <w:r>
        <w:rPr>
          <w:spacing w:val="-10"/>
        </w:rPr>
        <w:t xml:space="preserve"> </w:t>
      </w:r>
      <w:r>
        <w:rPr>
          <w:spacing w:val="-4"/>
        </w:rPr>
        <w:t>years</w:t>
      </w:r>
      <w:r>
        <w:rPr>
          <w:spacing w:val="-8"/>
        </w:rPr>
        <w:t xml:space="preserve"> </w:t>
      </w:r>
      <w:r>
        <w:rPr>
          <w:spacing w:val="-4"/>
        </w:rPr>
        <w:t>previously and</w:t>
      </w:r>
      <w:r>
        <w:rPr>
          <w:spacing w:val="-10"/>
        </w:rPr>
        <w:t xml:space="preserve"> </w:t>
      </w:r>
      <w:r>
        <w:rPr>
          <w:spacing w:val="-4"/>
        </w:rPr>
        <w:t>had a</w:t>
      </w:r>
      <w:r>
        <w:rPr>
          <w:spacing w:val="-7"/>
        </w:rPr>
        <w:t xml:space="preserve"> </w:t>
      </w:r>
      <w:r>
        <w:rPr>
          <w:spacing w:val="-4"/>
        </w:rPr>
        <w:t>history</w:t>
      </w:r>
      <w:r>
        <w:rPr>
          <w:spacing w:val="-6"/>
        </w:rPr>
        <w:t xml:space="preserve"> </w:t>
      </w:r>
      <w:r>
        <w:rPr>
          <w:spacing w:val="-4"/>
        </w:rPr>
        <w:t>of</w:t>
      </w:r>
      <w:r>
        <w:rPr>
          <w:spacing w:val="-6"/>
        </w:rPr>
        <w:t xml:space="preserve"> </w:t>
      </w:r>
      <w:r>
        <w:rPr>
          <w:spacing w:val="-4"/>
        </w:rPr>
        <w:t>passive smoking. Her</w:t>
      </w:r>
      <w:r>
        <w:rPr>
          <w:spacing w:val="-5"/>
        </w:rPr>
        <w:t xml:space="preserve"> </w:t>
      </w:r>
      <w:r>
        <w:rPr>
          <w:spacing w:val="-4"/>
        </w:rPr>
        <w:t>symptoms</w:t>
      </w:r>
      <w:r>
        <w:rPr>
          <w:spacing w:val="-5"/>
        </w:rPr>
        <w:t xml:space="preserve"> </w:t>
      </w:r>
      <w:r>
        <w:rPr>
          <w:spacing w:val="-4"/>
        </w:rPr>
        <w:t>had been</w:t>
      </w:r>
      <w:r>
        <w:rPr>
          <w:spacing w:val="-6"/>
        </w:rPr>
        <w:t xml:space="preserve"> </w:t>
      </w:r>
      <w:r>
        <w:rPr>
          <w:spacing w:val="-4"/>
        </w:rPr>
        <w:t>presenting</w:t>
      </w:r>
      <w:r>
        <w:rPr>
          <w:spacing w:val="-5"/>
        </w:rPr>
        <w:t xml:space="preserve"> </w:t>
      </w:r>
      <w:r>
        <w:rPr>
          <w:spacing w:val="-4"/>
        </w:rPr>
        <w:t>for three years,</w:t>
      </w:r>
      <w:r>
        <w:rPr>
          <w:spacing w:val="-5"/>
        </w:rPr>
        <w:t xml:space="preserve"> </w:t>
      </w:r>
      <w:r>
        <w:rPr>
          <w:spacing w:val="-4"/>
        </w:rPr>
        <w:t xml:space="preserve">with a </w:t>
      </w:r>
      <w:r>
        <w:t>bilateral decrease in visual acuity and recurrent episodes of ocular redness. This symptomatology was accompanied by inflammatory arthralgias involving both elbows, both wrists,</w:t>
      </w:r>
      <w:r>
        <w:rPr>
          <w:spacing w:val="-3"/>
        </w:rPr>
        <w:t xml:space="preserve"> </w:t>
      </w:r>
      <w:r>
        <w:t>the</w:t>
      </w:r>
      <w:r>
        <w:rPr>
          <w:spacing w:val="-3"/>
        </w:rPr>
        <w:t xml:space="preserve"> </w:t>
      </w:r>
      <w:r>
        <w:t>cervical,</w:t>
      </w:r>
      <w:r>
        <w:rPr>
          <w:spacing w:val="-3"/>
        </w:rPr>
        <w:t xml:space="preserve"> </w:t>
      </w:r>
      <w:r>
        <w:t>dorsal</w:t>
      </w:r>
      <w:r>
        <w:rPr>
          <w:spacing w:val="-3"/>
        </w:rPr>
        <w:t xml:space="preserve"> </w:t>
      </w:r>
      <w:r>
        <w:t>and</w:t>
      </w:r>
      <w:r>
        <w:rPr>
          <w:spacing w:val="-2"/>
        </w:rPr>
        <w:t xml:space="preserve"> </w:t>
      </w:r>
      <w:r>
        <w:t>lumbar</w:t>
      </w:r>
      <w:r>
        <w:rPr>
          <w:spacing w:val="-4"/>
        </w:rPr>
        <w:t xml:space="preserve"> </w:t>
      </w:r>
      <w:r>
        <w:t>spine,</w:t>
      </w:r>
      <w:r>
        <w:rPr>
          <w:spacing w:val="-3"/>
        </w:rPr>
        <w:t xml:space="preserve"> </w:t>
      </w:r>
      <w:r>
        <w:t>all</w:t>
      </w:r>
      <w:r>
        <w:rPr>
          <w:spacing w:val="-5"/>
        </w:rPr>
        <w:t xml:space="preserve"> </w:t>
      </w:r>
      <w:r>
        <w:t>evolving</w:t>
      </w:r>
      <w:r>
        <w:rPr>
          <w:spacing w:val="-5"/>
        </w:rPr>
        <w:t xml:space="preserve"> </w:t>
      </w:r>
      <w:r>
        <w:t>in</w:t>
      </w:r>
      <w:r>
        <w:rPr>
          <w:spacing w:val="-4"/>
        </w:rPr>
        <w:t xml:space="preserve"> </w:t>
      </w:r>
      <w:r>
        <w:t>a</w:t>
      </w:r>
      <w:r>
        <w:rPr>
          <w:spacing w:val="-3"/>
        </w:rPr>
        <w:t xml:space="preserve"> </w:t>
      </w:r>
      <w:r>
        <w:t>context</w:t>
      </w:r>
      <w:r>
        <w:rPr>
          <w:spacing w:val="-4"/>
        </w:rPr>
        <w:t xml:space="preserve"> </w:t>
      </w:r>
      <w:r>
        <w:t>of subjective</w:t>
      </w:r>
      <w:r>
        <w:rPr>
          <w:spacing w:val="-3"/>
        </w:rPr>
        <w:t xml:space="preserve"> </w:t>
      </w:r>
      <w:r>
        <w:t>dry</w:t>
      </w:r>
      <w:r>
        <w:rPr>
          <w:spacing w:val="-4"/>
        </w:rPr>
        <w:t xml:space="preserve"> </w:t>
      </w:r>
      <w:r>
        <w:t>mouth syndrome, paresthesia of the upper limbs, feverish sensation and altered general condition consisting of</w:t>
      </w:r>
      <w:r>
        <w:rPr>
          <w:spacing w:val="-6"/>
        </w:rPr>
        <w:t xml:space="preserve"> </w:t>
      </w:r>
      <w:r>
        <w:t>asthenia</w:t>
      </w:r>
      <w:r>
        <w:rPr>
          <w:spacing w:val="-9"/>
        </w:rPr>
        <w:t xml:space="preserve"> </w:t>
      </w:r>
      <w:r>
        <w:t>and</w:t>
      </w:r>
      <w:r>
        <w:rPr>
          <w:spacing w:val="-2"/>
        </w:rPr>
        <w:t xml:space="preserve"> </w:t>
      </w:r>
      <w:r>
        <w:t>weight</w:t>
      </w:r>
      <w:r>
        <w:rPr>
          <w:spacing w:val="-7"/>
        </w:rPr>
        <w:t xml:space="preserve"> </w:t>
      </w:r>
      <w:r>
        <w:t>loss</w:t>
      </w:r>
      <w:r>
        <w:rPr>
          <w:spacing w:val="-6"/>
        </w:rPr>
        <w:t xml:space="preserve"> </w:t>
      </w:r>
      <w:r>
        <w:t>of</w:t>
      </w:r>
      <w:r>
        <w:rPr>
          <w:spacing w:val="-6"/>
        </w:rPr>
        <w:t xml:space="preserve"> </w:t>
      </w:r>
      <w:r>
        <w:t>17kg in</w:t>
      </w:r>
      <w:r>
        <w:rPr>
          <w:spacing w:val="-5"/>
        </w:rPr>
        <w:t xml:space="preserve"> </w:t>
      </w:r>
      <w:r>
        <w:t>one</w:t>
      </w:r>
      <w:r>
        <w:rPr>
          <w:spacing w:val="-6"/>
        </w:rPr>
        <w:t xml:space="preserve"> </w:t>
      </w:r>
      <w:r>
        <w:t>year.</w:t>
      </w:r>
    </w:p>
    <w:p w:rsidR="00CE72CD" w:rsidRDefault="00000000">
      <w:pPr>
        <w:pStyle w:val="BodyText"/>
        <w:spacing w:before="168" w:line="273" w:lineRule="auto"/>
        <w:ind w:left="283" w:right="377"/>
        <w:jc w:val="both"/>
      </w:pPr>
      <w:r>
        <w:t xml:space="preserve">Ophthalmological examination revealed visual acuity assessed at 3/10 in the right eye and positive light perception in the left eye; the cornea was clear bilaterally; examination of the </w:t>
      </w:r>
      <w:r>
        <w:rPr>
          <w:spacing w:val="-2"/>
        </w:rPr>
        <w:t>anterior</w:t>
      </w:r>
      <w:r>
        <w:rPr>
          <w:spacing w:val="-6"/>
        </w:rPr>
        <w:t xml:space="preserve"> </w:t>
      </w:r>
      <w:r>
        <w:rPr>
          <w:spacing w:val="-2"/>
        </w:rPr>
        <w:t>segment</w:t>
      </w:r>
      <w:r>
        <w:rPr>
          <w:spacing w:val="-6"/>
        </w:rPr>
        <w:t xml:space="preserve"> </w:t>
      </w:r>
      <w:r>
        <w:rPr>
          <w:spacing w:val="-2"/>
        </w:rPr>
        <w:t>of</w:t>
      </w:r>
      <w:r>
        <w:rPr>
          <w:spacing w:val="-5"/>
        </w:rPr>
        <w:t xml:space="preserve"> </w:t>
      </w:r>
      <w:r>
        <w:rPr>
          <w:spacing w:val="-2"/>
        </w:rPr>
        <w:t>both</w:t>
      </w:r>
      <w:r>
        <w:rPr>
          <w:spacing w:val="-8"/>
        </w:rPr>
        <w:t xml:space="preserve"> </w:t>
      </w:r>
      <w:r>
        <w:rPr>
          <w:spacing w:val="-2"/>
        </w:rPr>
        <w:t>eyes</w:t>
      </w:r>
      <w:r>
        <w:rPr>
          <w:spacing w:val="-7"/>
        </w:rPr>
        <w:t xml:space="preserve"> </w:t>
      </w:r>
      <w:r>
        <w:rPr>
          <w:spacing w:val="-2"/>
        </w:rPr>
        <w:t>revealed</w:t>
      </w:r>
      <w:r>
        <w:rPr>
          <w:spacing w:val="-6"/>
        </w:rPr>
        <w:t xml:space="preserve"> </w:t>
      </w:r>
      <w:r>
        <w:rPr>
          <w:spacing w:val="-2"/>
        </w:rPr>
        <w:t>sequelae</w:t>
      </w:r>
      <w:r>
        <w:rPr>
          <w:spacing w:val="-3"/>
        </w:rPr>
        <w:t xml:space="preserve"> </w:t>
      </w:r>
      <w:r>
        <w:rPr>
          <w:spacing w:val="-2"/>
        </w:rPr>
        <w:t>of</w:t>
      </w:r>
      <w:r>
        <w:rPr>
          <w:spacing w:val="-3"/>
        </w:rPr>
        <w:t xml:space="preserve"> </w:t>
      </w:r>
      <w:r>
        <w:rPr>
          <w:spacing w:val="-2"/>
        </w:rPr>
        <w:t>a</w:t>
      </w:r>
      <w:r>
        <w:rPr>
          <w:spacing w:val="-7"/>
        </w:rPr>
        <w:t xml:space="preserve"> </w:t>
      </w:r>
      <w:r>
        <w:rPr>
          <w:spacing w:val="-2"/>
        </w:rPr>
        <w:t>former</w:t>
      </w:r>
      <w:r>
        <w:rPr>
          <w:spacing w:val="-6"/>
        </w:rPr>
        <w:t xml:space="preserve"> </w:t>
      </w:r>
      <w:r>
        <w:rPr>
          <w:spacing w:val="-2"/>
        </w:rPr>
        <w:t>bilateral</w:t>
      </w:r>
      <w:r>
        <w:rPr>
          <w:spacing w:val="-4"/>
        </w:rPr>
        <w:t xml:space="preserve"> </w:t>
      </w:r>
      <w:r>
        <w:rPr>
          <w:spacing w:val="-2"/>
        </w:rPr>
        <w:t xml:space="preserve">granulomatous anterior </w:t>
      </w:r>
      <w:r>
        <w:t>uveitis</w:t>
      </w:r>
      <w:r>
        <w:rPr>
          <w:spacing w:val="-14"/>
        </w:rPr>
        <w:t xml:space="preserve"> </w:t>
      </w:r>
      <w:r>
        <w:t>with</w:t>
      </w:r>
      <w:r>
        <w:rPr>
          <w:spacing w:val="-13"/>
        </w:rPr>
        <w:t xml:space="preserve"> </w:t>
      </w:r>
      <w:proofErr w:type="spellStart"/>
      <w:r>
        <w:t>koeppe</w:t>
      </w:r>
      <w:proofErr w:type="spellEnd"/>
      <w:r>
        <w:rPr>
          <w:spacing w:val="-13"/>
        </w:rPr>
        <w:t xml:space="preserve"> </w:t>
      </w:r>
      <w:r>
        <w:t>and</w:t>
      </w:r>
      <w:r>
        <w:rPr>
          <w:spacing w:val="-14"/>
        </w:rPr>
        <w:t xml:space="preserve"> </w:t>
      </w:r>
      <w:proofErr w:type="spellStart"/>
      <w:r>
        <w:t>busacca</w:t>
      </w:r>
      <w:proofErr w:type="spellEnd"/>
      <w:r>
        <w:rPr>
          <w:spacing w:val="-12"/>
        </w:rPr>
        <w:t xml:space="preserve"> </w:t>
      </w:r>
      <w:r>
        <w:t>nodules,</w:t>
      </w:r>
      <w:r>
        <w:rPr>
          <w:spacing w:val="-14"/>
        </w:rPr>
        <w:t xml:space="preserve"> </w:t>
      </w:r>
      <w:proofErr w:type="spellStart"/>
      <w:r>
        <w:t>hyalitis</w:t>
      </w:r>
      <w:proofErr w:type="spellEnd"/>
      <w:r>
        <w:rPr>
          <w:spacing w:val="-13"/>
        </w:rPr>
        <w:t xml:space="preserve"> </w:t>
      </w:r>
      <w:r>
        <w:t>in</w:t>
      </w:r>
      <w:r>
        <w:rPr>
          <w:spacing w:val="-11"/>
        </w:rPr>
        <w:t xml:space="preserve"> </w:t>
      </w:r>
      <w:r>
        <w:t>the</w:t>
      </w:r>
      <w:r>
        <w:rPr>
          <w:spacing w:val="-14"/>
        </w:rPr>
        <w:t xml:space="preserve"> </w:t>
      </w:r>
      <w:r>
        <w:t>posterior</w:t>
      </w:r>
      <w:r>
        <w:rPr>
          <w:spacing w:val="-13"/>
        </w:rPr>
        <w:t xml:space="preserve"> </w:t>
      </w:r>
      <w:r>
        <w:t>segment</w:t>
      </w:r>
      <w:r>
        <w:rPr>
          <w:spacing w:val="-14"/>
        </w:rPr>
        <w:t xml:space="preserve"> </w:t>
      </w:r>
      <w:r>
        <w:t>the</w:t>
      </w:r>
      <w:r>
        <w:rPr>
          <w:spacing w:val="-12"/>
        </w:rPr>
        <w:t xml:space="preserve"> </w:t>
      </w:r>
      <w:r>
        <w:t>right</w:t>
      </w:r>
      <w:r>
        <w:rPr>
          <w:spacing w:val="-9"/>
        </w:rPr>
        <w:t xml:space="preserve"> </w:t>
      </w:r>
      <w:r>
        <w:t>eye</w:t>
      </w:r>
      <w:r>
        <w:rPr>
          <w:spacing w:val="-11"/>
        </w:rPr>
        <w:t xml:space="preserve"> </w:t>
      </w:r>
      <w:r>
        <w:t>and</w:t>
      </w:r>
      <w:r>
        <w:rPr>
          <w:spacing w:val="-13"/>
        </w:rPr>
        <w:t xml:space="preserve"> </w:t>
      </w:r>
      <w:r>
        <w:t xml:space="preserve">a total cataract with </w:t>
      </w:r>
      <w:proofErr w:type="spellStart"/>
      <w:r>
        <w:t>iridocrystalline</w:t>
      </w:r>
      <w:proofErr w:type="spellEnd"/>
      <w:r>
        <w:t xml:space="preserve"> synechiae in the left eye, intraocular tone was 12 mmHg </w:t>
      </w:r>
      <w:r>
        <w:rPr>
          <w:spacing w:val="-2"/>
        </w:rPr>
        <w:t>bilaterally,</w:t>
      </w:r>
      <w:r>
        <w:rPr>
          <w:spacing w:val="-12"/>
        </w:rPr>
        <w:t xml:space="preserve"> </w:t>
      </w:r>
      <w:r>
        <w:rPr>
          <w:spacing w:val="-2"/>
        </w:rPr>
        <w:t>and</w:t>
      </w:r>
      <w:r>
        <w:rPr>
          <w:spacing w:val="-10"/>
        </w:rPr>
        <w:t xml:space="preserve"> </w:t>
      </w:r>
      <w:r>
        <w:rPr>
          <w:spacing w:val="-2"/>
        </w:rPr>
        <w:t>the</w:t>
      </w:r>
      <w:r>
        <w:rPr>
          <w:spacing w:val="-12"/>
        </w:rPr>
        <w:t xml:space="preserve"> </w:t>
      </w:r>
      <w:r>
        <w:rPr>
          <w:spacing w:val="-2"/>
        </w:rPr>
        <w:t>Schirmer</w:t>
      </w:r>
      <w:r>
        <w:rPr>
          <w:spacing w:val="-10"/>
        </w:rPr>
        <w:t xml:space="preserve"> </w:t>
      </w:r>
      <w:r>
        <w:rPr>
          <w:spacing w:val="-2"/>
        </w:rPr>
        <w:t>test</w:t>
      </w:r>
      <w:r>
        <w:rPr>
          <w:spacing w:val="-11"/>
        </w:rPr>
        <w:t xml:space="preserve"> </w:t>
      </w:r>
      <w:r>
        <w:rPr>
          <w:spacing w:val="-2"/>
        </w:rPr>
        <w:t>was</w:t>
      </w:r>
      <w:r>
        <w:rPr>
          <w:spacing w:val="-10"/>
        </w:rPr>
        <w:t xml:space="preserve"> </w:t>
      </w:r>
      <w:r>
        <w:rPr>
          <w:spacing w:val="-2"/>
        </w:rPr>
        <w:t>negative.</w:t>
      </w:r>
      <w:r>
        <w:rPr>
          <w:spacing w:val="-10"/>
        </w:rPr>
        <w:t xml:space="preserve"> </w:t>
      </w:r>
      <w:r>
        <w:rPr>
          <w:spacing w:val="-2"/>
        </w:rPr>
        <w:t>On</w:t>
      </w:r>
      <w:r>
        <w:rPr>
          <w:spacing w:val="-8"/>
        </w:rPr>
        <w:t xml:space="preserve"> </w:t>
      </w:r>
      <w:r>
        <w:rPr>
          <w:spacing w:val="-2"/>
        </w:rPr>
        <w:t>fundus,</w:t>
      </w:r>
      <w:r>
        <w:rPr>
          <w:spacing w:val="-12"/>
        </w:rPr>
        <w:t xml:space="preserve"> </w:t>
      </w:r>
      <w:r>
        <w:rPr>
          <w:spacing w:val="-2"/>
        </w:rPr>
        <w:t>the</w:t>
      </w:r>
      <w:r>
        <w:rPr>
          <w:spacing w:val="-11"/>
        </w:rPr>
        <w:t xml:space="preserve"> </w:t>
      </w:r>
      <w:r>
        <w:rPr>
          <w:spacing w:val="-2"/>
        </w:rPr>
        <w:t>passage</w:t>
      </w:r>
      <w:r>
        <w:rPr>
          <w:spacing w:val="-8"/>
        </w:rPr>
        <w:t xml:space="preserve"> </w:t>
      </w:r>
      <w:r>
        <w:rPr>
          <w:spacing w:val="-2"/>
        </w:rPr>
        <w:t>of</w:t>
      </w:r>
      <w:r>
        <w:rPr>
          <w:spacing w:val="-8"/>
        </w:rPr>
        <w:t xml:space="preserve"> </w:t>
      </w:r>
      <w:r>
        <w:rPr>
          <w:spacing w:val="-2"/>
        </w:rPr>
        <w:t>light</w:t>
      </w:r>
      <w:r>
        <w:rPr>
          <w:spacing w:val="-8"/>
        </w:rPr>
        <w:t xml:space="preserve"> </w:t>
      </w:r>
      <w:r>
        <w:rPr>
          <w:spacing w:val="-2"/>
        </w:rPr>
        <w:t>was</w:t>
      </w:r>
      <w:r>
        <w:rPr>
          <w:spacing w:val="-12"/>
        </w:rPr>
        <w:t xml:space="preserve"> </w:t>
      </w:r>
      <w:r>
        <w:rPr>
          <w:spacing w:val="-2"/>
        </w:rPr>
        <w:t xml:space="preserve">obstructed, </w:t>
      </w:r>
      <w:r>
        <w:t>and</w:t>
      </w:r>
      <w:r>
        <w:rPr>
          <w:spacing w:val="-20"/>
        </w:rPr>
        <w:t xml:space="preserve"> </w:t>
      </w:r>
      <w:r>
        <w:t>ocular</w:t>
      </w:r>
      <w:r>
        <w:rPr>
          <w:spacing w:val="-21"/>
        </w:rPr>
        <w:t xml:space="preserve"> </w:t>
      </w:r>
      <w:r>
        <w:t>ultrasound</w:t>
      </w:r>
      <w:r>
        <w:rPr>
          <w:spacing w:val="-19"/>
        </w:rPr>
        <w:t xml:space="preserve"> </w:t>
      </w:r>
      <w:r>
        <w:t>showed</w:t>
      </w:r>
      <w:r>
        <w:rPr>
          <w:spacing w:val="-18"/>
        </w:rPr>
        <w:t xml:space="preserve"> </w:t>
      </w:r>
      <w:r>
        <w:t>hyperechoic</w:t>
      </w:r>
      <w:r>
        <w:rPr>
          <w:spacing w:val="-24"/>
        </w:rPr>
        <w:t xml:space="preserve"> </w:t>
      </w:r>
      <w:r>
        <w:t>vitreous</w:t>
      </w:r>
      <w:r>
        <w:rPr>
          <w:spacing w:val="-21"/>
        </w:rPr>
        <w:t xml:space="preserve"> </w:t>
      </w:r>
      <w:r>
        <w:t>in</w:t>
      </w:r>
      <w:r>
        <w:rPr>
          <w:spacing w:val="-22"/>
        </w:rPr>
        <w:t xml:space="preserve"> </w:t>
      </w:r>
      <w:r>
        <w:t>both</w:t>
      </w:r>
      <w:r>
        <w:rPr>
          <w:spacing w:val="-22"/>
        </w:rPr>
        <w:t xml:space="preserve"> </w:t>
      </w:r>
      <w:r>
        <w:t>eyes,</w:t>
      </w:r>
      <w:r>
        <w:rPr>
          <w:spacing w:val="-21"/>
        </w:rPr>
        <w:t xml:space="preserve"> </w:t>
      </w:r>
      <w:r>
        <w:t>with</w:t>
      </w:r>
      <w:r>
        <w:rPr>
          <w:spacing w:val="-19"/>
        </w:rPr>
        <w:t xml:space="preserve"> </w:t>
      </w:r>
      <w:r>
        <w:t>retina</w:t>
      </w:r>
      <w:r>
        <w:rPr>
          <w:spacing w:val="-23"/>
        </w:rPr>
        <w:t xml:space="preserve"> </w:t>
      </w:r>
      <w:r>
        <w:t>flat.</w:t>
      </w:r>
    </w:p>
    <w:p w:rsidR="00CE72CD" w:rsidRDefault="00000000">
      <w:pPr>
        <w:pStyle w:val="BodyText"/>
        <w:spacing w:before="146" w:line="271" w:lineRule="auto"/>
        <w:ind w:left="283" w:right="135"/>
        <w:jc w:val="both"/>
      </w:pPr>
      <w:r>
        <w:t xml:space="preserve">The patient's clinical examination revealed spinal pain on pressure of the cervical and </w:t>
      </w:r>
      <w:proofErr w:type="spellStart"/>
      <w:r>
        <w:t>dorsolumbar</w:t>
      </w:r>
      <w:proofErr w:type="spellEnd"/>
      <w:r>
        <w:rPr>
          <w:spacing w:val="-4"/>
        </w:rPr>
        <w:t xml:space="preserve"> </w:t>
      </w:r>
      <w:r>
        <w:t>spinous</w:t>
      </w:r>
      <w:r>
        <w:rPr>
          <w:spacing w:val="-4"/>
        </w:rPr>
        <w:t xml:space="preserve"> </w:t>
      </w:r>
      <w:r>
        <w:t>processes,</w:t>
      </w:r>
      <w:r>
        <w:rPr>
          <w:spacing w:val="-4"/>
        </w:rPr>
        <w:t xml:space="preserve"> </w:t>
      </w:r>
      <w:r>
        <w:t>pain</w:t>
      </w:r>
      <w:r>
        <w:rPr>
          <w:spacing w:val="-4"/>
        </w:rPr>
        <w:t xml:space="preserve"> </w:t>
      </w:r>
      <w:r>
        <w:t>on</w:t>
      </w:r>
      <w:r>
        <w:rPr>
          <w:spacing w:val="-4"/>
        </w:rPr>
        <w:t xml:space="preserve"> </w:t>
      </w:r>
      <w:r>
        <w:t>active</w:t>
      </w:r>
      <w:r>
        <w:rPr>
          <w:spacing w:val="-4"/>
        </w:rPr>
        <w:t xml:space="preserve"> </w:t>
      </w:r>
      <w:r>
        <w:t>and</w:t>
      </w:r>
      <w:r>
        <w:rPr>
          <w:spacing w:val="-4"/>
        </w:rPr>
        <w:t xml:space="preserve"> </w:t>
      </w:r>
      <w:r>
        <w:t>passive</w:t>
      </w:r>
      <w:r>
        <w:rPr>
          <w:spacing w:val="-4"/>
        </w:rPr>
        <w:t xml:space="preserve"> </w:t>
      </w:r>
      <w:r>
        <w:t>mobilization</w:t>
      </w:r>
      <w:r>
        <w:rPr>
          <w:spacing w:val="-4"/>
        </w:rPr>
        <w:t xml:space="preserve"> </w:t>
      </w:r>
      <w:r>
        <w:t>of</w:t>
      </w:r>
      <w:r>
        <w:rPr>
          <w:spacing w:val="-6"/>
        </w:rPr>
        <w:t xml:space="preserve"> </w:t>
      </w:r>
      <w:r>
        <w:t>the</w:t>
      </w:r>
      <w:r>
        <w:rPr>
          <w:spacing w:val="-4"/>
        </w:rPr>
        <w:t xml:space="preserve"> </w:t>
      </w:r>
      <w:r>
        <w:t>elbow</w:t>
      </w:r>
      <w:r>
        <w:rPr>
          <w:spacing w:val="-4"/>
        </w:rPr>
        <w:t xml:space="preserve"> </w:t>
      </w:r>
      <w:r>
        <w:t>and</w:t>
      </w:r>
      <w:r>
        <w:rPr>
          <w:spacing w:val="-4"/>
        </w:rPr>
        <w:t xml:space="preserve"> </w:t>
      </w:r>
      <w:r>
        <w:t>wrist joints, and a thyroid gland.</w:t>
      </w:r>
    </w:p>
    <w:p w:rsidR="00CE72CD" w:rsidRDefault="00000000">
      <w:pPr>
        <w:pStyle w:val="BodyText"/>
        <w:spacing w:before="162" w:line="271" w:lineRule="auto"/>
        <w:ind w:left="283" w:right="302"/>
        <w:jc w:val="both"/>
      </w:pPr>
      <w:r>
        <w:t>Complementary examinations included objective cervical ultrasound of thyroid nodules classified as EU-TIRADS 3 with correct TSH. Infectious disease workup: viral serologies (HIV, Syphilis,</w:t>
      </w:r>
      <w:r>
        <w:rPr>
          <w:spacing w:val="-13"/>
        </w:rPr>
        <w:t xml:space="preserve"> </w:t>
      </w:r>
      <w:r>
        <w:t>EBV,</w:t>
      </w:r>
      <w:r>
        <w:rPr>
          <w:spacing w:val="-14"/>
        </w:rPr>
        <w:t xml:space="preserve"> </w:t>
      </w:r>
      <w:r>
        <w:t>CMV,</w:t>
      </w:r>
      <w:r>
        <w:rPr>
          <w:spacing w:val="-11"/>
        </w:rPr>
        <w:t xml:space="preserve"> </w:t>
      </w:r>
      <w:r>
        <w:t>HBV,</w:t>
      </w:r>
      <w:r>
        <w:rPr>
          <w:spacing w:val="-12"/>
        </w:rPr>
        <w:t xml:space="preserve"> </w:t>
      </w:r>
      <w:r>
        <w:t>HCV)</w:t>
      </w:r>
      <w:r>
        <w:rPr>
          <w:spacing w:val="-13"/>
        </w:rPr>
        <w:t xml:space="preserve"> </w:t>
      </w:r>
      <w:r>
        <w:t>and</w:t>
      </w:r>
      <w:r>
        <w:rPr>
          <w:spacing w:val="-11"/>
        </w:rPr>
        <w:t xml:space="preserve"> </w:t>
      </w:r>
      <w:proofErr w:type="spellStart"/>
      <w:r>
        <w:t>Quantiferon</w:t>
      </w:r>
      <w:proofErr w:type="spellEnd"/>
      <w:r>
        <w:rPr>
          <w:spacing w:val="-13"/>
        </w:rPr>
        <w:t xml:space="preserve"> </w:t>
      </w:r>
      <w:r>
        <w:t>were</w:t>
      </w:r>
      <w:r>
        <w:rPr>
          <w:spacing w:val="-12"/>
        </w:rPr>
        <w:t xml:space="preserve"> </w:t>
      </w:r>
      <w:r>
        <w:t>all</w:t>
      </w:r>
      <w:r>
        <w:rPr>
          <w:spacing w:val="-12"/>
        </w:rPr>
        <w:t xml:space="preserve"> </w:t>
      </w:r>
      <w:r>
        <w:t>negative.</w:t>
      </w:r>
      <w:r>
        <w:rPr>
          <w:spacing w:val="-13"/>
        </w:rPr>
        <w:t xml:space="preserve"> </w:t>
      </w:r>
      <w:r>
        <w:t>Anti-SSA</w:t>
      </w:r>
      <w:r>
        <w:rPr>
          <w:spacing w:val="-13"/>
        </w:rPr>
        <w:t xml:space="preserve"> </w:t>
      </w:r>
      <w:r>
        <w:t>and</w:t>
      </w:r>
      <w:r>
        <w:rPr>
          <w:spacing w:val="-13"/>
        </w:rPr>
        <w:t xml:space="preserve"> </w:t>
      </w:r>
      <w:r>
        <w:t>SSB</w:t>
      </w:r>
      <w:r>
        <w:rPr>
          <w:spacing w:val="-11"/>
        </w:rPr>
        <w:t xml:space="preserve"> </w:t>
      </w:r>
      <w:r>
        <w:t xml:space="preserve">antibodies </w:t>
      </w:r>
      <w:r>
        <w:rPr>
          <w:spacing w:val="-2"/>
        </w:rPr>
        <w:t>were</w:t>
      </w:r>
      <w:r>
        <w:rPr>
          <w:spacing w:val="-12"/>
        </w:rPr>
        <w:t xml:space="preserve"> </w:t>
      </w:r>
      <w:r>
        <w:rPr>
          <w:spacing w:val="-2"/>
        </w:rPr>
        <w:t>negative.</w:t>
      </w:r>
      <w:r>
        <w:rPr>
          <w:spacing w:val="-12"/>
        </w:rPr>
        <w:t xml:space="preserve"> </w:t>
      </w:r>
      <w:r>
        <w:rPr>
          <w:spacing w:val="-2"/>
        </w:rPr>
        <w:t>Plasma</w:t>
      </w:r>
      <w:r>
        <w:rPr>
          <w:spacing w:val="-11"/>
        </w:rPr>
        <w:t xml:space="preserve"> </w:t>
      </w:r>
      <w:r>
        <w:rPr>
          <w:spacing w:val="-2"/>
        </w:rPr>
        <w:t>protein</w:t>
      </w:r>
      <w:r>
        <w:rPr>
          <w:spacing w:val="-12"/>
        </w:rPr>
        <w:t xml:space="preserve"> </w:t>
      </w:r>
      <w:r>
        <w:rPr>
          <w:spacing w:val="-2"/>
        </w:rPr>
        <w:t>electrophoresis</w:t>
      </w:r>
      <w:r>
        <w:rPr>
          <w:spacing w:val="-11"/>
        </w:rPr>
        <w:t xml:space="preserve"> </w:t>
      </w:r>
      <w:r>
        <w:rPr>
          <w:spacing w:val="-2"/>
        </w:rPr>
        <w:t>showed</w:t>
      </w:r>
      <w:r>
        <w:rPr>
          <w:spacing w:val="-12"/>
        </w:rPr>
        <w:t xml:space="preserve"> </w:t>
      </w:r>
      <w:r>
        <w:rPr>
          <w:spacing w:val="-2"/>
        </w:rPr>
        <w:t>hypoalbuminemia</w:t>
      </w:r>
      <w:r>
        <w:rPr>
          <w:spacing w:val="-11"/>
        </w:rPr>
        <w:t xml:space="preserve"> </w:t>
      </w:r>
      <w:r>
        <w:rPr>
          <w:spacing w:val="-2"/>
        </w:rPr>
        <w:t>at</w:t>
      </w:r>
      <w:r>
        <w:rPr>
          <w:spacing w:val="-12"/>
        </w:rPr>
        <w:t xml:space="preserve"> </w:t>
      </w:r>
      <w:r>
        <w:rPr>
          <w:spacing w:val="-2"/>
        </w:rPr>
        <w:t>29g/l,</w:t>
      </w:r>
      <w:r>
        <w:rPr>
          <w:spacing w:val="-12"/>
        </w:rPr>
        <w:t xml:space="preserve"> </w:t>
      </w:r>
      <w:r>
        <w:rPr>
          <w:spacing w:val="-2"/>
        </w:rPr>
        <w:t>peak</w:t>
      </w:r>
      <w:r>
        <w:rPr>
          <w:spacing w:val="-11"/>
        </w:rPr>
        <w:t xml:space="preserve"> </w:t>
      </w:r>
      <w:r>
        <w:rPr>
          <w:spacing w:val="-2"/>
        </w:rPr>
        <w:t xml:space="preserve">beta-2- </w:t>
      </w:r>
      <w:r>
        <w:rPr>
          <w:spacing w:val="-4"/>
        </w:rPr>
        <w:t>globulin</w:t>
      </w:r>
      <w:r>
        <w:rPr>
          <w:spacing w:val="-10"/>
        </w:rPr>
        <w:t xml:space="preserve"> </w:t>
      </w:r>
      <w:r>
        <w:rPr>
          <w:spacing w:val="-4"/>
        </w:rPr>
        <w:t>at</w:t>
      </w:r>
      <w:r>
        <w:rPr>
          <w:spacing w:val="-6"/>
        </w:rPr>
        <w:t xml:space="preserve"> </w:t>
      </w:r>
      <w:r>
        <w:rPr>
          <w:spacing w:val="-4"/>
        </w:rPr>
        <w:t>12.6</w:t>
      </w:r>
      <w:r>
        <w:rPr>
          <w:spacing w:val="-7"/>
        </w:rPr>
        <w:t xml:space="preserve"> </w:t>
      </w:r>
      <w:r>
        <w:rPr>
          <w:spacing w:val="-4"/>
        </w:rPr>
        <w:t>g/L</w:t>
      </w:r>
      <w:r>
        <w:rPr>
          <w:spacing w:val="-10"/>
        </w:rPr>
        <w:t xml:space="preserve"> </w:t>
      </w:r>
      <w:r>
        <w:rPr>
          <w:spacing w:val="-4"/>
        </w:rPr>
        <w:t>and</w:t>
      </w:r>
      <w:r>
        <w:rPr>
          <w:spacing w:val="-8"/>
        </w:rPr>
        <w:t xml:space="preserve"> </w:t>
      </w:r>
      <w:r>
        <w:rPr>
          <w:spacing w:val="-4"/>
        </w:rPr>
        <w:t>hypogammaglobulinemia</w:t>
      </w:r>
      <w:r>
        <w:rPr>
          <w:spacing w:val="-10"/>
        </w:rPr>
        <w:t xml:space="preserve"> </w:t>
      </w:r>
      <w:r>
        <w:rPr>
          <w:spacing w:val="-4"/>
        </w:rPr>
        <w:t>at</w:t>
      </w:r>
      <w:r>
        <w:rPr>
          <w:spacing w:val="-6"/>
        </w:rPr>
        <w:t xml:space="preserve"> </w:t>
      </w:r>
      <w:r>
        <w:rPr>
          <w:spacing w:val="-4"/>
        </w:rPr>
        <w:t>5.89g/l,</w:t>
      </w:r>
      <w:r>
        <w:rPr>
          <w:spacing w:val="-10"/>
        </w:rPr>
        <w:t xml:space="preserve"> </w:t>
      </w:r>
      <w:r>
        <w:rPr>
          <w:spacing w:val="-4"/>
        </w:rPr>
        <w:t>serum immunofixation</w:t>
      </w:r>
      <w:r>
        <w:rPr>
          <w:spacing w:val="-5"/>
        </w:rPr>
        <w:t xml:space="preserve"> </w:t>
      </w:r>
      <w:r>
        <w:rPr>
          <w:spacing w:val="-4"/>
        </w:rPr>
        <w:t>revealed</w:t>
      </w:r>
      <w:r>
        <w:rPr>
          <w:spacing w:val="-9"/>
        </w:rPr>
        <w:t xml:space="preserve"> </w:t>
      </w:r>
      <w:r>
        <w:rPr>
          <w:spacing w:val="-4"/>
        </w:rPr>
        <w:t xml:space="preserve">the </w:t>
      </w:r>
      <w:r>
        <w:rPr>
          <w:spacing w:val="-2"/>
        </w:rPr>
        <w:t>presence</w:t>
      </w:r>
      <w:r>
        <w:rPr>
          <w:spacing w:val="-5"/>
        </w:rPr>
        <w:t xml:space="preserve"> </w:t>
      </w:r>
      <w:r>
        <w:rPr>
          <w:spacing w:val="-2"/>
        </w:rPr>
        <w:t>of</w:t>
      </w:r>
      <w:r>
        <w:rPr>
          <w:spacing w:val="-7"/>
        </w:rPr>
        <w:t xml:space="preserve"> </w:t>
      </w:r>
      <w:r>
        <w:rPr>
          <w:spacing w:val="-2"/>
        </w:rPr>
        <w:t>monoclonal</w:t>
      </w:r>
      <w:r>
        <w:rPr>
          <w:spacing w:val="-7"/>
        </w:rPr>
        <w:t xml:space="preserve"> </w:t>
      </w:r>
      <w:r>
        <w:rPr>
          <w:spacing w:val="-2"/>
        </w:rPr>
        <w:t>kappa</w:t>
      </w:r>
      <w:r>
        <w:rPr>
          <w:spacing w:val="-5"/>
        </w:rPr>
        <w:t xml:space="preserve"> </w:t>
      </w:r>
      <w:r>
        <w:rPr>
          <w:spacing w:val="-2"/>
        </w:rPr>
        <w:t>light-chain</w:t>
      </w:r>
      <w:r>
        <w:rPr>
          <w:spacing w:val="-7"/>
        </w:rPr>
        <w:t xml:space="preserve"> </w:t>
      </w:r>
      <w:r>
        <w:rPr>
          <w:spacing w:val="-2"/>
        </w:rPr>
        <w:t>immunoglobulin</w:t>
      </w:r>
      <w:r>
        <w:rPr>
          <w:spacing w:val="-6"/>
        </w:rPr>
        <w:t xml:space="preserve"> </w:t>
      </w:r>
      <w:r>
        <w:rPr>
          <w:spacing w:val="-2"/>
        </w:rPr>
        <w:t>A,</w:t>
      </w:r>
      <w:r>
        <w:rPr>
          <w:spacing w:val="-5"/>
        </w:rPr>
        <w:t xml:space="preserve"> </w:t>
      </w:r>
      <w:r>
        <w:rPr>
          <w:spacing w:val="-2"/>
        </w:rPr>
        <w:t>with</w:t>
      </w:r>
      <w:r>
        <w:rPr>
          <w:spacing w:val="-7"/>
        </w:rPr>
        <w:t xml:space="preserve"> </w:t>
      </w:r>
      <w:r>
        <w:rPr>
          <w:spacing w:val="-2"/>
        </w:rPr>
        <w:t>kappa/lambda</w:t>
      </w:r>
      <w:r>
        <w:rPr>
          <w:spacing w:val="-7"/>
        </w:rPr>
        <w:t xml:space="preserve"> </w:t>
      </w:r>
      <w:r>
        <w:rPr>
          <w:spacing w:val="-2"/>
        </w:rPr>
        <w:t>ratio</w:t>
      </w:r>
      <w:r>
        <w:rPr>
          <w:spacing w:val="-7"/>
        </w:rPr>
        <w:t xml:space="preserve"> </w:t>
      </w:r>
      <w:r>
        <w:rPr>
          <w:spacing w:val="-2"/>
        </w:rPr>
        <w:t>of</w:t>
      </w:r>
      <w:r>
        <w:rPr>
          <w:spacing w:val="-7"/>
        </w:rPr>
        <w:t xml:space="preserve"> </w:t>
      </w:r>
      <w:r>
        <w:rPr>
          <w:spacing w:val="-2"/>
        </w:rPr>
        <w:t xml:space="preserve">1.53; </w:t>
      </w:r>
      <w:r>
        <w:t>beta-2-microglobulin</w:t>
      </w:r>
      <w:r>
        <w:rPr>
          <w:spacing w:val="-6"/>
        </w:rPr>
        <w:t xml:space="preserve"> </w:t>
      </w:r>
      <w:r>
        <w:t>was</w:t>
      </w:r>
      <w:r>
        <w:rPr>
          <w:spacing w:val="-5"/>
        </w:rPr>
        <w:t xml:space="preserve"> </w:t>
      </w:r>
      <w:r>
        <w:t>elevated</w:t>
      </w:r>
      <w:r>
        <w:rPr>
          <w:spacing w:val="-5"/>
        </w:rPr>
        <w:t xml:space="preserve"> </w:t>
      </w:r>
      <w:r>
        <w:t>to</w:t>
      </w:r>
      <w:r>
        <w:rPr>
          <w:spacing w:val="-6"/>
        </w:rPr>
        <w:t xml:space="preserve"> </w:t>
      </w:r>
      <w:r>
        <w:t>4.65</w:t>
      </w:r>
      <w:r>
        <w:rPr>
          <w:spacing w:val="-7"/>
        </w:rPr>
        <w:t xml:space="preserve"> </w:t>
      </w:r>
      <w:r>
        <w:t>mg/L</w:t>
      </w:r>
      <w:r>
        <w:rPr>
          <w:spacing w:val="-5"/>
        </w:rPr>
        <w:t xml:space="preserve"> </w:t>
      </w:r>
      <w:r>
        <w:t>(without</w:t>
      </w:r>
      <w:r>
        <w:rPr>
          <w:spacing w:val="-5"/>
        </w:rPr>
        <w:t xml:space="preserve"> </w:t>
      </w:r>
      <w:r>
        <w:t>renal</w:t>
      </w:r>
      <w:r>
        <w:rPr>
          <w:spacing w:val="-6"/>
        </w:rPr>
        <w:t xml:space="preserve"> </w:t>
      </w:r>
      <w:r>
        <w:t>impairment).</w:t>
      </w:r>
      <w:r>
        <w:rPr>
          <w:spacing w:val="-8"/>
        </w:rPr>
        <w:t xml:space="preserve"> </w:t>
      </w:r>
      <w:r>
        <w:t>The</w:t>
      </w:r>
      <w:r>
        <w:rPr>
          <w:spacing w:val="-4"/>
        </w:rPr>
        <w:t xml:space="preserve"> </w:t>
      </w:r>
      <w:r>
        <w:t>blood</w:t>
      </w:r>
      <w:r>
        <w:rPr>
          <w:spacing w:val="-5"/>
        </w:rPr>
        <w:t xml:space="preserve"> </w:t>
      </w:r>
      <w:r>
        <w:t>count</w:t>
      </w:r>
    </w:p>
    <w:p w:rsidR="00CE72CD" w:rsidRDefault="00CE72CD">
      <w:pPr>
        <w:pStyle w:val="BodyText"/>
        <w:spacing w:line="271" w:lineRule="auto"/>
        <w:jc w:val="both"/>
        <w:sectPr w:rsidR="00CE72CD">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180"/>
      </w:pPr>
    </w:p>
    <w:p w:rsidR="00CE72CD" w:rsidRDefault="00000000">
      <w:pPr>
        <w:pStyle w:val="BodyText"/>
        <w:spacing w:line="271" w:lineRule="auto"/>
        <w:ind w:left="283"/>
      </w:pPr>
      <w:r>
        <w:t>showed</w:t>
      </w:r>
      <w:r>
        <w:rPr>
          <w:spacing w:val="-2"/>
        </w:rPr>
        <w:t xml:space="preserve"> </w:t>
      </w:r>
      <w:r>
        <w:t>an</w:t>
      </w:r>
      <w:r>
        <w:rPr>
          <w:spacing w:val="-2"/>
        </w:rPr>
        <w:t xml:space="preserve"> </w:t>
      </w:r>
      <w:r>
        <w:t>anemia</w:t>
      </w:r>
      <w:r>
        <w:rPr>
          <w:spacing w:val="-2"/>
        </w:rPr>
        <w:t xml:space="preserve"> </w:t>
      </w:r>
      <w:r>
        <w:t>of</w:t>
      </w:r>
      <w:r>
        <w:rPr>
          <w:spacing w:val="-2"/>
        </w:rPr>
        <w:t xml:space="preserve"> </w:t>
      </w:r>
      <w:r>
        <w:t>10.5</w:t>
      </w:r>
      <w:r>
        <w:rPr>
          <w:spacing w:val="-2"/>
        </w:rPr>
        <w:t xml:space="preserve"> </w:t>
      </w:r>
      <w:r>
        <w:t>normochromic</w:t>
      </w:r>
      <w:r>
        <w:rPr>
          <w:spacing w:val="-3"/>
        </w:rPr>
        <w:t xml:space="preserve"> </w:t>
      </w:r>
      <w:r>
        <w:t>normocytic</w:t>
      </w:r>
      <w:r>
        <w:rPr>
          <w:spacing w:val="-1"/>
        </w:rPr>
        <w:t xml:space="preserve"> </w:t>
      </w:r>
      <w:proofErr w:type="spellStart"/>
      <w:r>
        <w:t>aegerative</w:t>
      </w:r>
      <w:proofErr w:type="spellEnd"/>
      <w:r>
        <w:t xml:space="preserve"> with</w:t>
      </w:r>
      <w:r>
        <w:rPr>
          <w:spacing w:val="-1"/>
        </w:rPr>
        <w:t xml:space="preserve"> </w:t>
      </w:r>
      <w:r>
        <w:t>a</w:t>
      </w:r>
      <w:r>
        <w:rPr>
          <w:spacing w:val="-3"/>
        </w:rPr>
        <w:t xml:space="preserve"> </w:t>
      </w:r>
      <w:r>
        <w:t>reticulocyte count</w:t>
      </w:r>
      <w:r>
        <w:rPr>
          <w:spacing w:val="-1"/>
        </w:rPr>
        <w:t xml:space="preserve"> </w:t>
      </w:r>
      <w:r>
        <w:t>of 65,000,</w:t>
      </w:r>
      <w:r>
        <w:rPr>
          <w:spacing w:val="-15"/>
        </w:rPr>
        <w:t xml:space="preserve"> </w:t>
      </w:r>
      <w:r>
        <w:t>TSH</w:t>
      </w:r>
      <w:r>
        <w:rPr>
          <w:spacing w:val="-17"/>
        </w:rPr>
        <w:t xml:space="preserve"> </w:t>
      </w:r>
      <w:r>
        <w:t>correct,</w:t>
      </w:r>
      <w:r>
        <w:rPr>
          <w:spacing w:val="-15"/>
        </w:rPr>
        <w:t xml:space="preserve"> </w:t>
      </w:r>
      <w:r>
        <w:t>Vit</w:t>
      </w:r>
      <w:r>
        <w:rPr>
          <w:spacing w:val="-17"/>
        </w:rPr>
        <w:t xml:space="preserve"> </w:t>
      </w:r>
      <w:r>
        <w:t>B</w:t>
      </w:r>
      <w:r>
        <w:rPr>
          <w:spacing w:val="-20"/>
        </w:rPr>
        <w:t xml:space="preserve"> </w:t>
      </w:r>
      <w:r>
        <w:t>9</w:t>
      </w:r>
      <w:r>
        <w:rPr>
          <w:spacing w:val="-15"/>
        </w:rPr>
        <w:t xml:space="preserve"> </w:t>
      </w:r>
      <w:r>
        <w:t>and</w:t>
      </w:r>
      <w:r>
        <w:rPr>
          <w:spacing w:val="-17"/>
        </w:rPr>
        <w:t xml:space="preserve"> </w:t>
      </w:r>
      <w:r>
        <w:t>B</w:t>
      </w:r>
      <w:r>
        <w:rPr>
          <w:spacing w:val="-15"/>
        </w:rPr>
        <w:t xml:space="preserve"> </w:t>
      </w:r>
      <w:r>
        <w:t>12</w:t>
      </w:r>
      <w:r>
        <w:rPr>
          <w:spacing w:val="-21"/>
        </w:rPr>
        <w:t xml:space="preserve"> </w:t>
      </w:r>
      <w:r>
        <w:t>normal.</w:t>
      </w:r>
      <w:r>
        <w:rPr>
          <w:spacing w:val="-17"/>
        </w:rPr>
        <w:t xml:space="preserve"> </w:t>
      </w:r>
      <w:r>
        <w:t>Myelogram</w:t>
      </w:r>
      <w:r>
        <w:rPr>
          <w:spacing w:val="-15"/>
        </w:rPr>
        <w:t xml:space="preserve"> </w:t>
      </w:r>
      <w:r>
        <w:t>showed</w:t>
      </w:r>
      <w:r>
        <w:rPr>
          <w:spacing w:val="-14"/>
        </w:rPr>
        <w:t xml:space="preserve"> </w:t>
      </w:r>
      <w:r>
        <w:t>8%</w:t>
      </w:r>
      <w:r>
        <w:rPr>
          <w:spacing w:val="-17"/>
        </w:rPr>
        <w:t xml:space="preserve"> </w:t>
      </w:r>
      <w:r>
        <w:t>plasmacytosis,</w:t>
      </w:r>
      <w:r>
        <w:rPr>
          <w:spacing w:val="-20"/>
        </w:rPr>
        <w:t xml:space="preserve"> </w:t>
      </w:r>
      <w:r>
        <w:t>suggestive</w:t>
      </w:r>
    </w:p>
    <w:p w:rsidR="00CE72CD" w:rsidRDefault="00CE72CD">
      <w:pPr>
        <w:pStyle w:val="BodyText"/>
        <w:spacing w:line="271" w:lineRule="auto"/>
        <w:sectPr w:rsidR="00CE72CD">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272"/>
      </w:pPr>
    </w:p>
    <w:p w:rsidR="00CE72CD" w:rsidRDefault="00000000">
      <w:pPr>
        <w:pStyle w:val="BodyText"/>
        <w:spacing w:line="273" w:lineRule="auto"/>
        <w:ind w:left="283" w:right="293"/>
        <w:jc w:val="both"/>
      </w:pPr>
      <w:r>
        <w:t>of</w:t>
      </w:r>
      <w:r>
        <w:rPr>
          <w:spacing w:val="-8"/>
        </w:rPr>
        <w:t xml:space="preserve"> </w:t>
      </w:r>
      <w:r>
        <w:t>multilineage</w:t>
      </w:r>
      <w:r>
        <w:rPr>
          <w:spacing w:val="-9"/>
        </w:rPr>
        <w:t xml:space="preserve"> </w:t>
      </w:r>
      <w:r>
        <w:t>myelodysplastic</w:t>
      </w:r>
      <w:r>
        <w:rPr>
          <w:spacing w:val="-9"/>
        </w:rPr>
        <w:t xml:space="preserve"> </w:t>
      </w:r>
      <w:r>
        <w:t>syndrome</w:t>
      </w:r>
      <w:r>
        <w:rPr>
          <w:spacing w:val="-9"/>
        </w:rPr>
        <w:t xml:space="preserve"> </w:t>
      </w:r>
      <w:r>
        <w:t>without</w:t>
      </w:r>
      <w:r>
        <w:rPr>
          <w:spacing w:val="-12"/>
        </w:rPr>
        <w:t xml:space="preserve"> </w:t>
      </w:r>
      <w:r>
        <w:t>excess</w:t>
      </w:r>
      <w:r>
        <w:rPr>
          <w:spacing w:val="-10"/>
        </w:rPr>
        <w:t xml:space="preserve"> </w:t>
      </w:r>
      <w:r>
        <w:t>blasts.</w:t>
      </w:r>
      <w:r>
        <w:rPr>
          <w:spacing w:val="-10"/>
        </w:rPr>
        <w:t xml:space="preserve"> </w:t>
      </w:r>
      <w:r>
        <w:t>The</w:t>
      </w:r>
      <w:r>
        <w:rPr>
          <w:spacing w:val="-8"/>
        </w:rPr>
        <w:t xml:space="preserve"> </w:t>
      </w:r>
      <w:r>
        <w:t>diagnosis</w:t>
      </w:r>
      <w:r>
        <w:rPr>
          <w:spacing w:val="-10"/>
        </w:rPr>
        <w:t xml:space="preserve"> </w:t>
      </w:r>
      <w:r>
        <w:t>of</w:t>
      </w:r>
      <w:r>
        <w:rPr>
          <w:spacing w:val="-8"/>
        </w:rPr>
        <w:t xml:space="preserve"> </w:t>
      </w:r>
      <w:r>
        <w:t xml:space="preserve">monoclonal gammopathy of undetermined significance was then made in view of the kappa light-chain </w:t>
      </w:r>
      <w:r>
        <w:rPr>
          <w:spacing w:val="-2"/>
        </w:rPr>
        <w:t>monoclonal</w:t>
      </w:r>
      <w:r>
        <w:rPr>
          <w:spacing w:val="-12"/>
        </w:rPr>
        <w:t xml:space="preserve"> </w:t>
      </w:r>
      <w:r>
        <w:rPr>
          <w:spacing w:val="-2"/>
        </w:rPr>
        <w:t>gammopathy,</w:t>
      </w:r>
      <w:r>
        <w:rPr>
          <w:spacing w:val="-11"/>
        </w:rPr>
        <w:t xml:space="preserve"> </w:t>
      </w:r>
      <w:r>
        <w:rPr>
          <w:spacing w:val="-2"/>
        </w:rPr>
        <w:t>the</w:t>
      </w:r>
      <w:r>
        <w:rPr>
          <w:spacing w:val="-12"/>
        </w:rPr>
        <w:t xml:space="preserve"> </w:t>
      </w:r>
      <w:r>
        <w:rPr>
          <w:spacing w:val="-2"/>
        </w:rPr>
        <w:t>beta2</w:t>
      </w:r>
      <w:r>
        <w:rPr>
          <w:spacing w:val="-11"/>
        </w:rPr>
        <w:t xml:space="preserve"> </w:t>
      </w:r>
      <w:r>
        <w:rPr>
          <w:spacing w:val="-2"/>
        </w:rPr>
        <w:t>globulin</w:t>
      </w:r>
      <w:r>
        <w:rPr>
          <w:spacing w:val="-9"/>
        </w:rPr>
        <w:t xml:space="preserve"> </w:t>
      </w:r>
      <w:r>
        <w:rPr>
          <w:spacing w:val="-2"/>
        </w:rPr>
        <w:t>monoclonal</w:t>
      </w:r>
      <w:r>
        <w:rPr>
          <w:spacing w:val="-10"/>
        </w:rPr>
        <w:t xml:space="preserve"> </w:t>
      </w:r>
      <w:r>
        <w:rPr>
          <w:spacing w:val="-2"/>
        </w:rPr>
        <w:t>peak</w:t>
      </w:r>
      <w:r>
        <w:rPr>
          <w:spacing w:val="-11"/>
        </w:rPr>
        <w:t xml:space="preserve"> </w:t>
      </w:r>
      <w:r>
        <w:rPr>
          <w:spacing w:val="-2"/>
        </w:rPr>
        <w:t>at</w:t>
      </w:r>
      <w:r>
        <w:rPr>
          <w:spacing w:val="-11"/>
        </w:rPr>
        <w:t xml:space="preserve"> </w:t>
      </w:r>
      <w:r>
        <w:rPr>
          <w:spacing w:val="-2"/>
        </w:rPr>
        <w:t>12.6g/l,</w:t>
      </w:r>
      <w:r>
        <w:rPr>
          <w:spacing w:val="-12"/>
        </w:rPr>
        <w:t xml:space="preserve"> </w:t>
      </w:r>
      <w:r>
        <w:rPr>
          <w:spacing w:val="-2"/>
        </w:rPr>
        <w:t>negative</w:t>
      </w:r>
      <w:r>
        <w:rPr>
          <w:spacing w:val="-10"/>
        </w:rPr>
        <w:t xml:space="preserve"> </w:t>
      </w:r>
      <w:r>
        <w:rPr>
          <w:spacing w:val="-2"/>
        </w:rPr>
        <w:t>Bence</w:t>
      </w:r>
      <w:r>
        <w:rPr>
          <w:spacing w:val="-10"/>
        </w:rPr>
        <w:t xml:space="preserve"> </w:t>
      </w:r>
      <w:r>
        <w:rPr>
          <w:spacing w:val="-2"/>
        </w:rPr>
        <w:t xml:space="preserve">Jones </w:t>
      </w:r>
      <w:r>
        <w:rPr>
          <w:spacing w:val="-4"/>
        </w:rPr>
        <w:t>proteins,</w:t>
      </w:r>
      <w:r>
        <w:rPr>
          <w:spacing w:val="-10"/>
        </w:rPr>
        <w:t xml:space="preserve"> </w:t>
      </w:r>
      <w:r>
        <w:rPr>
          <w:spacing w:val="-4"/>
        </w:rPr>
        <w:t>and</w:t>
      </w:r>
      <w:r>
        <w:rPr>
          <w:spacing w:val="-10"/>
        </w:rPr>
        <w:t xml:space="preserve"> </w:t>
      </w:r>
      <w:r>
        <w:rPr>
          <w:spacing w:val="-4"/>
        </w:rPr>
        <w:t>plasma</w:t>
      </w:r>
      <w:r>
        <w:rPr>
          <w:spacing w:val="-9"/>
        </w:rPr>
        <w:t xml:space="preserve"> </w:t>
      </w:r>
      <w:r>
        <w:rPr>
          <w:spacing w:val="-4"/>
        </w:rPr>
        <w:t>cells</w:t>
      </w:r>
      <w:r>
        <w:rPr>
          <w:spacing w:val="-10"/>
        </w:rPr>
        <w:t xml:space="preserve"> </w:t>
      </w:r>
      <w:r>
        <w:rPr>
          <w:spacing w:val="-4"/>
        </w:rPr>
        <w:t>at</w:t>
      </w:r>
      <w:r>
        <w:rPr>
          <w:spacing w:val="-8"/>
        </w:rPr>
        <w:t xml:space="preserve"> </w:t>
      </w:r>
      <w:r>
        <w:rPr>
          <w:spacing w:val="-4"/>
        </w:rPr>
        <w:t>8%</w:t>
      </w:r>
      <w:r>
        <w:rPr>
          <w:spacing w:val="-10"/>
        </w:rPr>
        <w:t xml:space="preserve"> </w:t>
      </w:r>
      <w:r>
        <w:rPr>
          <w:spacing w:val="-4"/>
        </w:rPr>
        <w:t>on</w:t>
      </w:r>
      <w:r>
        <w:rPr>
          <w:spacing w:val="-10"/>
        </w:rPr>
        <w:t xml:space="preserve"> </w:t>
      </w:r>
      <w:r>
        <w:rPr>
          <w:spacing w:val="-4"/>
        </w:rPr>
        <w:t>the</w:t>
      </w:r>
      <w:r>
        <w:rPr>
          <w:spacing w:val="-9"/>
        </w:rPr>
        <w:t xml:space="preserve"> </w:t>
      </w:r>
      <w:r>
        <w:rPr>
          <w:spacing w:val="-4"/>
        </w:rPr>
        <w:t>myelogram,</w:t>
      </w:r>
      <w:r>
        <w:rPr>
          <w:spacing w:val="-8"/>
        </w:rPr>
        <w:t xml:space="preserve"> </w:t>
      </w:r>
      <w:r>
        <w:rPr>
          <w:spacing w:val="-4"/>
        </w:rPr>
        <w:t>for</w:t>
      </w:r>
      <w:r>
        <w:rPr>
          <w:spacing w:val="-8"/>
        </w:rPr>
        <w:t xml:space="preserve"> </w:t>
      </w:r>
      <w:r>
        <w:rPr>
          <w:spacing w:val="-4"/>
        </w:rPr>
        <w:t>the</w:t>
      </w:r>
      <w:r>
        <w:rPr>
          <w:spacing w:val="-10"/>
        </w:rPr>
        <w:t xml:space="preserve"> </w:t>
      </w:r>
      <w:r>
        <w:rPr>
          <w:spacing w:val="-4"/>
        </w:rPr>
        <w:t>CRAB</w:t>
      </w:r>
      <w:r>
        <w:rPr>
          <w:spacing w:val="-6"/>
        </w:rPr>
        <w:t xml:space="preserve"> </w:t>
      </w:r>
      <w:r>
        <w:rPr>
          <w:spacing w:val="-4"/>
        </w:rPr>
        <w:t>criteria,</w:t>
      </w:r>
      <w:r>
        <w:rPr>
          <w:spacing w:val="-8"/>
        </w:rPr>
        <w:t xml:space="preserve"> </w:t>
      </w:r>
      <w:proofErr w:type="spellStart"/>
      <w:r>
        <w:rPr>
          <w:spacing w:val="-4"/>
        </w:rPr>
        <w:t>calcemia</w:t>
      </w:r>
      <w:proofErr w:type="spellEnd"/>
      <w:r>
        <w:rPr>
          <w:spacing w:val="-8"/>
        </w:rPr>
        <w:t xml:space="preserve"> </w:t>
      </w:r>
      <w:r>
        <w:rPr>
          <w:spacing w:val="-4"/>
        </w:rPr>
        <w:t>was</w:t>
      </w:r>
      <w:r>
        <w:rPr>
          <w:spacing w:val="-7"/>
        </w:rPr>
        <w:t xml:space="preserve"> </w:t>
      </w:r>
      <w:r>
        <w:rPr>
          <w:spacing w:val="-4"/>
        </w:rPr>
        <w:t>correct</w:t>
      </w:r>
      <w:r>
        <w:rPr>
          <w:spacing w:val="11"/>
        </w:rPr>
        <w:t xml:space="preserve"> </w:t>
      </w:r>
      <w:r>
        <w:rPr>
          <w:spacing w:val="-4"/>
        </w:rPr>
        <w:t xml:space="preserve">at </w:t>
      </w:r>
      <w:r>
        <w:rPr>
          <w:spacing w:val="-2"/>
        </w:rPr>
        <w:t>85mg/l,</w:t>
      </w:r>
      <w:r>
        <w:rPr>
          <w:spacing w:val="-12"/>
        </w:rPr>
        <w:t xml:space="preserve"> </w:t>
      </w:r>
      <w:r>
        <w:rPr>
          <w:spacing w:val="-2"/>
        </w:rPr>
        <w:t>glomerular</w:t>
      </w:r>
      <w:r>
        <w:rPr>
          <w:spacing w:val="-12"/>
        </w:rPr>
        <w:t xml:space="preserve"> </w:t>
      </w:r>
      <w:r>
        <w:rPr>
          <w:spacing w:val="-2"/>
        </w:rPr>
        <w:t>filtration</w:t>
      </w:r>
      <w:r>
        <w:rPr>
          <w:spacing w:val="-11"/>
        </w:rPr>
        <w:t xml:space="preserve"> </w:t>
      </w:r>
      <w:r>
        <w:rPr>
          <w:spacing w:val="-2"/>
        </w:rPr>
        <w:t>rate</w:t>
      </w:r>
      <w:r>
        <w:rPr>
          <w:spacing w:val="-12"/>
        </w:rPr>
        <w:t xml:space="preserve"> </w:t>
      </w:r>
      <w:r>
        <w:rPr>
          <w:spacing w:val="-2"/>
        </w:rPr>
        <w:t>at</w:t>
      </w:r>
      <w:r>
        <w:rPr>
          <w:spacing w:val="-11"/>
        </w:rPr>
        <w:t xml:space="preserve"> </w:t>
      </w:r>
      <w:r>
        <w:rPr>
          <w:spacing w:val="-2"/>
        </w:rPr>
        <w:t>86</w:t>
      </w:r>
      <w:r>
        <w:rPr>
          <w:spacing w:val="-12"/>
        </w:rPr>
        <w:t xml:space="preserve"> </w:t>
      </w:r>
      <w:r>
        <w:rPr>
          <w:spacing w:val="-2"/>
        </w:rPr>
        <w:t>ml/min,</w:t>
      </w:r>
      <w:r>
        <w:rPr>
          <w:spacing w:val="-11"/>
        </w:rPr>
        <w:t xml:space="preserve"> </w:t>
      </w:r>
      <w:r>
        <w:rPr>
          <w:spacing w:val="-2"/>
        </w:rPr>
        <w:t>no</w:t>
      </w:r>
      <w:r>
        <w:rPr>
          <w:spacing w:val="-12"/>
        </w:rPr>
        <w:t xml:space="preserve"> </w:t>
      </w:r>
      <w:r>
        <w:rPr>
          <w:spacing w:val="-2"/>
        </w:rPr>
        <w:t>lytic</w:t>
      </w:r>
      <w:r>
        <w:rPr>
          <w:spacing w:val="-12"/>
        </w:rPr>
        <w:t xml:space="preserve"> </w:t>
      </w:r>
      <w:r>
        <w:rPr>
          <w:spacing w:val="-2"/>
        </w:rPr>
        <w:t>lesions</w:t>
      </w:r>
      <w:r>
        <w:rPr>
          <w:spacing w:val="-11"/>
        </w:rPr>
        <w:t xml:space="preserve"> </w:t>
      </w:r>
      <w:r>
        <w:rPr>
          <w:spacing w:val="-2"/>
        </w:rPr>
        <w:t>on</w:t>
      </w:r>
      <w:r>
        <w:rPr>
          <w:spacing w:val="-12"/>
        </w:rPr>
        <w:t xml:space="preserve"> </w:t>
      </w:r>
      <w:r>
        <w:rPr>
          <w:spacing w:val="-2"/>
        </w:rPr>
        <w:t>low-dose</w:t>
      </w:r>
      <w:r>
        <w:rPr>
          <w:spacing w:val="-11"/>
        </w:rPr>
        <w:t xml:space="preserve"> </w:t>
      </w:r>
      <w:r>
        <w:rPr>
          <w:spacing w:val="-2"/>
        </w:rPr>
        <w:t>CT</w:t>
      </w:r>
      <w:r>
        <w:rPr>
          <w:spacing w:val="-12"/>
        </w:rPr>
        <w:t xml:space="preserve"> </w:t>
      </w:r>
      <w:r>
        <w:rPr>
          <w:spacing w:val="-2"/>
        </w:rPr>
        <w:t>scan,</w:t>
      </w:r>
      <w:r>
        <w:rPr>
          <w:spacing w:val="-11"/>
        </w:rPr>
        <w:t xml:space="preserve"> </w:t>
      </w:r>
      <w:r>
        <w:rPr>
          <w:spacing w:val="-2"/>
        </w:rPr>
        <w:t>and</w:t>
      </w:r>
      <w:r>
        <w:rPr>
          <w:spacing w:val="-12"/>
        </w:rPr>
        <w:t xml:space="preserve"> </w:t>
      </w:r>
      <w:r>
        <w:rPr>
          <w:spacing w:val="-2"/>
        </w:rPr>
        <w:t xml:space="preserve">anemia </w:t>
      </w:r>
      <w:r>
        <w:t>at</w:t>
      </w:r>
      <w:r>
        <w:rPr>
          <w:spacing w:val="-12"/>
        </w:rPr>
        <w:t xml:space="preserve"> </w:t>
      </w:r>
      <w:r>
        <w:t xml:space="preserve">10 </w:t>
      </w:r>
      <w:proofErr w:type="spellStart"/>
      <w:r>
        <w:t>aregenerative</w:t>
      </w:r>
      <w:proofErr w:type="spellEnd"/>
      <w:r>
        <w:rPr>
          <w:spacing w:val="-13"/>
        </w:rPr>
        <w:t xml:space="preserve"> </w:t>
      </w:r>
      <w:r>
        <w:t>in</w:t>
      </w:r>
      <w:r>
        <w:rPr>
          <w:spacing w:val="-15"/>
        </w:rPr>
        <w:t xml:space="preserve"> </w:t>
      </w:r>
      <w:r>
        <w:t>the</w:t>
      </w:r>
      <w:r>
        <w:rPr>
          <w:spacing w:val="-16"/>
        </w:rPr>
        <w:t xml:space="preserve"> </w:t>
      </w:r>
      <w:r>
        <w:t>context</w:t>
      </w:r>
      <w:r>
        <w:rPr>
          <w:spacing w:val="-15"/>
        </w:rPr>
        <w:t xml:space="preserve"> </w:t>
      </w:r>
      <w:r>
        <w:t>of</w:t>
      </w:r>
      <w:r>
        <w:rPr>
          <w:spacing w:val="-12"/>
        </w:rPr>
        <w:t xml:space="preserve"> </w:t>
      </w:r>
      <w:proofErr w:type="spellStart"/>
      <w:r>
        <w:t>amyelodysplastic</w:t>
      </w:r>
      <w:proofErr w:type="spellEnd"/>
      <w:r>
        <w:rPr>
          <w:spacing w:val="-17"/>
        </w:rPr>
        <w:t xml:space="preserve"> </w:t>
      </w:r>
      <w:r>
        <w:t>syndrome.</w:t>
      </w:r>
    </w:p>
    <w:p w:rsidR="00CE72CD" w:rsidRDefault="00000000">
      <w:pPr>
        <w:pStyle w:val="BodyText"/>
        <w:spacing w:before="149" w:line="271" w:lineRule="auto"/>
        <w:ind w:left="283" w:right="353"/>
        <w:jc w:val="both"/>
      </w:pPr>
      <w:r>
        <w:rPr>
          <w:spacing w:val="-2"/>
        </w:rPr>
        <w:t>The</w:t>
      </w:r>
      <w:r>
        <w:rPr>
          <w:spacing w:val="-9"/>
        </w:rPr>
        <w:t xml:space="preserve"> </w:t>
      </w:r>
      <w:r>
        <w:rPr>
          <w:spacing w:val="-2"/>
        </w:rPr>
        <w:t>patient</w:t>
      </w:r>
      <w:r>
        <w:rPr>
          <w:spacing w:val="-10"/>
        </w:rPr>
        <w:t xml:space="preserve"> </w:t>
      </w:r>
      <w:r>
        <w:rPr>
          <w:spacing w:val="-2"/>
        </w:rPr>
        <w:t>was</w:t>
      </w:r>
      <w:r>
        <w:rPr>
          <w:spacing w:val="-12"/>
        </w:rPr>
        <w:t xml:space="preserve"> </w:t>
      </w:r>
      <w:r>
        <w:rPr>
          <w:spacing w:val="-2"/>
        </w:rPr>
        <w:t>put</w:t>
      </w:r>
      <w:r>
        <w:rPr>
          <w:spacing w:val="-10"/>
        </w:rPr>
        <w:t xml:space="preserve"> </w:t>
      </w:r>
      <w:r>
        <w:rPr>
          <w:spacing w:val="-2"/>
        </w:rPr>
        <w:t>on</w:t>
      </w:r>
      <w:r>
        <w:rPr>
          <w:spacing w:val="-9"/>
        </w:rPr>
        <w:t xml:space="preserve"> </w:t>
      </w:r>
      <w:r>
        <w:rPr>
          <w:spacing w:val="-2"/>
        </w:rPr>
        <w:t>systemic</w:t>
      </w:r>
      <w:r>
        <w:rPr>
          <w:spacing w:val="-12"/>
        </w:rPr>
        <w:t xml:space="preserve"> </w:t>
      </w:r>
      <w:r>
        <w:rPr>
          <w:spacing w:val="-2"/>
        </w:rPr>
        <w:t>corticosteroid</w:t>
      </w:r>
      <w:r>
        <w:rPr>
          <w:spacing w:val="-8"/>
        </w:rPr>
        <w:t xml:space="preserve"> </w:t>
      </w:r>
      <w:r>
        <w:rPr>
          <w:spacing w:val="-2"/>
        </w:rPr>
        <w:t>therapy,</w:t>
      </w:r>
      <w:r>
        <w:rPr>
          <w:spacing w:val="-9"/>
        </w:rPr>
        <w:t xml:space="preserve"> </w:t>
      </w:r>
      <w:r>
        <w:rPr>
          <w:spacing w:val="-2"/>
        </w:rPr>
        <w:t>with</w:t>
      </w:r>
      <w:r>
        <w:rPr>
          <w:spacing w:val="-10"/>
        </w:rPr>
        <w:t xml:space="preserve"> </w:t>
      </w:r>
      <w:r>
        <w:rPr>
          <w:spacing w:val="-2"/>
        </w:rPr>
        <w:t>significant</w:t>
      </w:r>
      <w:r>
        <w:rPr>
          <w:spacing w:val="-10"/>
        </w:rPr>
        <w:t xml:space="preserve"> </w:t>
      </w:r>
      <w:r>
        <w:rPr>
          <w:spacing w:val="-2"/>
        </w:rPr>
        <w:t>improvement</w:t>
      </w:r>
      <w:r>
        <w:rPr>
          <w:spacing w:val="-9"/>
        </w:rPr>
        <w:t xml:space="preserve"> </w:t>
      </w:r>
      <w:r>
        <w:rPr>
          <w:spacing w:val="-2"/>
        </w:rPr>
        <w:t>in</w:t>
      </w:r>
      <w:r>
        <w:rPr>
          <w:spacing w:val="-6"/>
        </w:rPr>
        <w:t xml:space="preserve"> </w:t>
      </w:r>
      <w:r>
        <w:rPr>
          <w:spacing w:val="-2"/>
        </w:rPr>
        <w:t xml:space="preserve">ocular </w:t>
      </w:r>
      <w:r>
        <w:rPr>
          <w:spacing w:val="-4"/>
        </w:rPr>
        <w:t>symptoms.</w:t>
      </w:r>
      <w:r>
        <w:rPr>
          <w:spacing w:val="-10"/>
        </w:rPr>
        <w:t xml:space="preserve"> </w:t>
      </w:r>
      <w:r>
        <w:rPr>
          <w:spacing w:val="-4"/>
        </w:rPr>
        <w:t>Regular</w:t>
      </w:r>
      <w:r>
        <w:rPr>
          <w:spacing w:val="-10"/>
        </w:rPr>
        <w:t xml:space="preserve"> </w:t>
      </w:r>
      <w:r>
        <w:rPr>
          <w:spacing w:val="-4"/>
        </w:rPr>
        <w:t>monitoring</w:t>
      </w:r>
      <w:r>
        <w:rPr>
          <w:spacing w:val="-9"/>
        </w:rPr>
        <w:t xml:space="preserve"> </w:t>
      </w:r>
      <w:r>
        <w:rPr>
          <w:spacing w:val="-4"/>
        </w:rPr>
        <w:t>by</w:t>
      </w:r>
      <w:r>
        <w:rPr>
          <w:spacing w:val="-10"/>
        </w:rPr>
        <w:t xml:space="preserve"> </w:t>
      </w:r>
      <w:r>
        <w:rPr>
          <w:spacing w:val="-4"/>
        </w:rPr>
        <w:t>plasma</w:t>
      </w:r>
      <w:r>
        <w:rPr>
          <w:spacing w:val="-9"/>
        </w:rPr>
        <w:t xml:space="preserve"> </w:t>
      </w:r>
      <w:r>
        <w:rPr>
          <w:spacing w:val="-4"/>
        </w:rPr>
        <w:t>protein</w:t>
      </w:r>
      <w:r>
        <w:rPr>
          <w:spacing w:val="-10"/>
        </w:rPr>
        <w:t xml:space="preserve"> </w:t>
      </w:r>
      <w:r>
        <w:rPr>
          <w:spacing w:val="-4"/>
        </w:rPr>
        <w:t>electrophoresis</w:t>
      </w:r>
      <w:r>
        <w:rPr>
          <w:spacing w:val="-9"/>
        </w:rPr>
        <w:t xml:space="preserve"> </w:t>
      </w:r>
      <w:r>
        <w:rPr>
          <w:spacing w:val="-4"/>
        </w:rPr>
        <w:t>had</w:t>
      </w:r>
      <w:r>
        <w:rPr>
          <w:spacing w:val="-10"/>
        </w:rPr>
        <w:t xml:space="preserve"> </w:t>
      </w:r>
      <w:r>
        <w:rPr>
          <w:spacing w:val="-4"/>
        </w:rPr>
        <w:t>enabled</w:t>
      </w:r>
      <w:r>
        <w:rPr>
          <w:spacing w:val="-10"/>
        </w:rPr>
        <w:t xml:space="preserve"> </w:t>
      </w:r>
      <w:r>
        <w:rPr>
          <w:spacing w:val="-4"/>
        </w:rPr>
        <w:t>early</w:t>
      </w:r>
      <w:r>
        <w:rPr>
          <w:spacing w:val="-9"/>
        </w:rPr>
        <w:t xml:space="preserve"> </w:t>
      </w:r>
      <w:r>
        <w:rPr>
          <w:spacing w:val="-4"/>
        </w:rPr>
        <w:t>detection</w:t>
      </w:r>
      <w:r>
        <w:rPr>
          <w:spacing w:val="-10"/>
        </w:rPr>
        <w:t xml:space="preserve"> </w:t>
      </w:r>
      <w:r>
        <w:rPr>
          <w:spacing w:val="-4"/>
        </w:rPr>
        <w:t xml:space="preserve">of </w:t>
      </w:r>
      <w:r>
        <w:t>transformation to multiple myeloma, and so the patient was treated with a VCD protocol (bortezomib, cyclophosphamide and dexamethasone).</w:t>
      </w:r>
    </w:p>
    <w:p w:rsidR="00CE72CD" w:rsidRDefault="00CE72CD">
      <w:pPr>
        <w:pStyle w:val="BodyText"/>
      </w:pPr>
    </w:p>
    <w:p w:rsidR="00CE72CD" w:rsidRDefault="00CE72CD">
      <w:pPr>
        <w:pStyle w:val="BodyText"/>
      </w:pPr>
    </w:p>
    <w:p w:rsidR="00CE72CD" w:rsidRDefault="00CE72CD">
      <w:pPr>
        <w:pStyle w:val="BodyText"/>
      </w:pPr>
    </w:p>
    <w:p w:rsidR="00CE72CD" w:rsidRDefault="00CE72CD">
      <w:pPr>
        <w:pStyle w:val="BodyText"/>
        <w:spacing w:before="41"/>
      </w:pPr>
    </w:p>
    <w:p w:rsidR="00CE72CD" w:rsidRDefault="00000000">
      <w:pPr>
        <w:pStyle w:val="Heading1"/>
        <w:jc w:val="both"/>
      </w:pPr>
      <w:r>
        <w:t>CASE</w:t>
      </w:r>
      <w:r>
        <w:rPr>
          <w:spacing w:val="-3"/>
        </w:rPr>
        <w:t xml:space="preserve"> </w:t>
      </w:r>
      <w:r>
        <w:t>3:</w:t>
      </w:r>
      <w:r>
        <w:rPr>
          <w:spacing w:val="-2"/>
        </w:rPr>
        <w:t xml:space="preserve"> </w:t>
      </w:r>
      <w:r>
        <w:t>MONOCLONAL</w:t>
      </w:r>
      <w:r>
        <w:rPr>
          <w:spacing w:val="-6"/>
        </w:rPr>
        <w:t xml:space="preserve"> </w:t>
      </w:r>
      <w:r>
        <w:t>GAMMOPATHY</w:t>
      </w:r>
      <w:r>
        <w:rPr>
          <w:spacing w:val="-4"/>
        </w:rPr>
        <w:t xml:space="preserve"> </w:t>
      </w:r>
      <w:r>
        <w:t>OF</w:t>
      </w:r>
      <w:r>
        <w:rPr>
          <w:spacing w:val="-4"/>
        </w:rPr>
        <w:t xml:space="preserve"> </w:t>
      </w:r>
      <w:r>
        <w:t>UNDETERMINED</w:t>
      </w:r>
      <w:r>
        <w:rPr>
          <w:spacing w:val="-4"/>
        </w:rPr>
        <w:t xml:space="preserve"> </w:t>
      </w:r>
      <w:r>
        <w:t>SIGNIFICANCE</w:t>
      </w:r>
      <w:r>
        <w:rPr>
          <w:spacing w:val="2"/>
        </w:rPr>
        <w:t xml:space="preserve"> </w:t>
      </w:r>
      <w:r>
        <w:rPr>
          <w:spacing w:val="-2"/>
        </w:rPr>
        <w:t>(MGUS)</w:t>
      </w:r>
    </w:p>
    <w:p w:rsidR="00CE72CD" w:rsidRDefault="00000000">
      <w:pPr>
        <w:pStyle w:val="BodyText"/>
        <w:spacing w:before="197" w:line="271" w:lineRule="auto"/>
        <w:ind w:left="283" w:right="135"/>
        <w:jc w:val="both"/>
      </w:pPr>
      <w:r>
        <w:t>A</w:t>
      </w:r>
      <w:r>
        <w:rPr>
          <w:spacing w:val="-4"/>
        </w:rPr>
        <w:t xml:space="preserve"> </w:t>
      </w:r>
      <w:r>
        <w:t>72-year-old</w:t>
      </w:r>
      <w:r>
        <w:rPr>
          <w:spacing w:val="-4"/>
        </w:rPr>
        <w:t xml:space="preserve"> </w:t>
      </w:r>
      <w:r>
        <w:t>man</w:t>
      </w:r>
      <w:r>
        <w:rPr>
          <w:spacing w:val="-6"/>
        </w:rPr>
        <w:t xml:space="preserve"> </w:t>
      </w:r>
      <w:r>
        <w:t>with</w:t>
      </w:r>
      <w:r>
        <w:rPr>
          <w:spacing w:val="-3"/>
        </w:rPr>
        <w:t xml:space="preserve"> </w:t>
      </w:r>
      <w:r>
        <w:t>a</w:t>
      </w:r>
      <w:r>
        <w:rPr>
          <w:spacing w:val="-7"/>
        </w:rPr>
        <w:t xml:space="preserve"> </w:t>
      </w:r>
      <w:r>
        <w:t>history</w:t>
      </w:r>
      <w:r>
        <w:rPr>
          <w:spacing w:val="-5"/>
        </w:rPr>
        <w:t xml:space="preserve"> </w:t>
      </w:r>
      <w:r>
        <w:t>of</w:t>
      </w:r>
      <w:r>
        <w:rPr>
          <w:spacing w:val="-4"/>
        </w:rPr>
        <w:t xml:space="preserve"> </w:t>
      </w:r>
      <w:r>
        <w:t>active</w:t>
      </w:r>
      <w:r>
        <w:rPr>
          <w:spacing w:val="-3"/>
        </w:rPr>
        <w:t xml:space="preserve"> </w:t>
      </w:r>
      <w:r>
        <w:t>smoking</w:t>
      </w:r>
      <w:r>
        <w:rPr>
          <w:spacing w:val="-5"/>
        </w:rPr>
        <w:t xml:space="preserve"> </w:t>
      </w:r>
      <w:r>
        <w:t>weaned</w:t>
      </w:r>
      <w:r>
        <w:rPr>
          <w:spacing w:val="-4"/>
        </w:rPr>
        <w:t xml:space="preserve"> </w:t>
      </w:r>
      <w:r>
        <w:t>11</w:t>
      </w:r>
      <w:r>
        <w:rPr>
          <w:spacing w:val="-4"/>
        </w:rPr>
        <w:t xml:space="preserve"> </w:t>
      </w:r>
      <w:r>
        <w:t>years</w:t>
      </w:r>
      <w:r>
        <w:rPr>
          <w:spacing w:val="-4"/>
        </w:rPr>
        <w:t xml:space="preserve"> </w:t>
      </w:r>
      <w:r>
        <w:t>ago,</w:t>
      </w:r>
      <w:r>
        <w:rPr>
          <w:spacing w:val="-5"/>
        </w:rPr>
        <w:t xml:space="preserve"> </w:t>
      </w:r>
      <w:r>
        <w:t>presented</w:t>
      </w:r>
      <w:r>
        <w:rPr>
          <w:spacing w:val="-4"/>
        </w:rPr>
        <w:t xml:space="preserve"> </w:t>
      </w:r>
      <w:r>
        <w:t>with</w:t>
      </w:r>
      <w:r>
        <w:rPr>
          <w:spacing w:val="-2"/>
        </w:rPr>
        <w:t xml:space="preserve"> </w:t>
      </w:r>
      <w:r>
        <w:t>acute unilateral</w:t>
      </w:r>
      <w:r>
        <w:rPr>
          <w:spacing w:val="-8"/>
        </w:rPr>
        <w:t xml:space="preserve"> </w:t>
      </w:r>
      <w:r>
        <w:t>visual</w:t>
      </w:r>
      <w:r>
        <w:rPr>
          <w:spacing w:val="-7"/>
        </w:rPr>
        <w:t xml:space="preserve"> </w:t>
      </w:r>
      <w:r>
        <w:t>acuity</w:t>
      </w:r>
      <w:r>
        <w:rPr>
          <w:spacing w:val="-8"/>
        </w:rPr>
        <w:t xml:space="preserve"> </w:t>
      </w:r>
      <w:r>
        <w:t>loss</w:t>
      </w:r>
      <w:r>
        <w:rPr>
          <w:spacing w:val="-8"/>
        </w:rPr>
        <w:t xml:space="preserve"> </w:t>
      </w:r>
      <w:r>
        <w:t>in</w:t>
      </w:r>
      <w:r>
        <w:rPr>
          <w:spacing w:val="-9"/>
        </w:rPr>
        <w:t xml:space="preserve"> </w:t>
      </w:r>
      <w:r>
        <w:t>the</w:t>
      </w:r>
      <w:r>
        <w:rPr>
          <w:spacing w:val="-7"/>
        </w:rPr>
        <w:t xml:space="preserve"> </w:t>
      </w:r>
      <w:r>
        <w:t>right</w:t>
      </w:r>
      <w:r>
        <w:rPr>
          <w:spacing w:val="-9"/>
        </w:rPr>
        <w:t xml:space="preserve"> </w:t>
      </w:r>
      <w:r>
        <w:t>eye</w:t>
      </w:r>
      <w:r>
        <w:rPr>
          <w:spacing w:val="-7"/>
        </w:rPr>
        <w:t xml:space="preserve"> </w:t>
      </w:r>
      <w:r>
        <w:t>for</w:t>
      </w:r>
      <w:r>
        <w:rPr>
          <w:spacing w:val="-7"/>
        </w:rPr>
        <w:t xml:space="preserve"> </w:t>
      </w:r>
      <w:r>
        <w:t>the</w:t>
      </w:r>
      <w:r>
        <w:rPr>
          <w:spacing w:val="-7"/>
        </w:rPr>
        <w:t xml:space="preserve"> </w:t>
      </w:r>
      <w:r>
        <w:t>past</w:t>
      </w:r>
      <w:r>
        <w:rPr>
          <w:spacing w:val="-7"/>
        </w:rPr>
        <w:t xml:space="preserve"> </w:t>
      </w:r>
      <w:r>
        <w:t>2</w:t>
      </w:r>
      <w:r>
        <w:rPr>
          <w:spacing w:val="-7"/>
        </w:rPr>
        <w:t xml:space="preserve"> </w:t>
      </w:r>
      <w:r>
        <w:t>months,</w:t>
      </w:r>
      <w:r>
        <w:rPr>
          <w:spacing w:val="-7"/>
        </w:rPr>
        <w:t xml:space="preserve"> </w:t>
      </w:r>
      <w:r>
        <w:t>associated</w:t>
      </w:r>
      <w:r>
        <w:rPr>
          <w:spacing w:val="-8"/>
        </w:rPr>
        <w:t xml:space="preserve"> </w:t>
      </w:r>
      <w:r>
        <w:t>with</w:t>
      </w:r>
      <w:r>
        <w:rPr>
          <w:spacing w:val="-4"/>
        </w:rPr>
        <w:t xml:space="preserve"> </w:t>
      </w:r>
      <w:r>
        <w:t xml:space="preserve">inflammatory arthralgias of the large and medium joints and bilateral inflammatory talalgias, with no skin, </w:t>
      </w:r>
      <w:r>
        <w:rPr>
          <w:spacing w:val="-4"/>
        </w:rPr>
        <w:t>digestive,</w:t>
      </w:r>
      <w:r>
        <w:rPr>
          <w:spacing w:val="-10"/>
        </w:rPr>
        <w:t xml:space="preserve"> </w:t>
      </w:r>
      <w:r>
        <w:rPr>
          <w:spacing w:val="-4"/>
        </w:rPr>
        <w:t>respiratory</w:t>
      </w:r>
      <w:r>
        <w:rPr>
          <w:spacing w:val="-5"/>
        </w:rPr>
        <w:t xml:space="preserve"> </w:t>
      </w:r>
      <w:r>
        <w:rPr>
          <w:spacing w:val="-4"/>
        </w:rPr>
        <w:t>or</w:t>
      </w:r>
      <w:r>
        <w:rPr>
          <w:spacing w:val="-10"/>
        </w:rPr>
        <w:t xml:space="preserve"> </w:t>
      </w:r>
      <w:r>
        <w:rPr>
          <w:spacing w:val="-4"/>
        </w:rPr>
        <w:t>neurological</w:t>
      </w:r>
      <w:r>
        <w:rPr>
          <w:spacing w:val="-5"/>
        </w:rPr>
        <w:t xml:space="preserve"> </w:t>
      </w:r>
      <w:r>
        <w:rPr>
          <w:spacing w:val="-4"/>
        </w:rPr>
        <w:t>signs,</w:t>
      </w:r>
      <w:r>
        <w:rPr>
          <w:spacing w:val="-7"/>
        </w:rPr>
        <w:t xml:space="preserve"> </w:t>
      </w:r>
      <w:r>
        <w:rPr>
          <w:spacing w:val="-4"/>
        </w:rPr>
        <w:t>all</w:t>
      </w:r>
      <w:r>
        <w:rPr>
          <w:spacing w:val="-7"/>
        </w:rPr>
        <w:t xml:space="preserve"> </w:t>
      </w:r>
      <w:r>
        <w:rPr>
          <w:spacing w:val="-4"/>
        </w:rPr>
        <w:t>evolving</w:t>
      </w:r>
      <w:r>
        <w:rPr>
          <w:spacing w:val="-5"/>
        </w:rPr>
        <w:t xml:space="preserve"> </w:t>
      </w:r>
      <w:r>
        <w:rPr>
          <w:spacing w:val="-4"/>
        </w:rPr>
        <w:t>in</w:t>
      </w:r>
      <w:r>
        <w:rPr>
          <w:spacing w:val="-6"/>
        </w:rPr>
        <w:t xml:space="preserve"> </w:t>
      </w:r>
      <w:r>
        <w:rPr>
          <w:spacing w:val="-4"/>
        </w:rPr>
        <w:t>a</w:t>
      </w:r>
      <w:r>
        <w:rPr>
          <w:spacing w:val="-10"/>
        </w:rPr>
        <w:t xml:space="preserve"> </w:t>
      </w:r>
      <w:r>
        <w:rPr>
          <w:spacing w:val="-4"/>
        </w:rPr>
        <w:t>context of</w:t>
      </w:r>
      <w:r>
        <w:rPr>
          <w:spacing w:val="-6"/>
        </w:rPr>
        <w:t xml:space="preserve"> </w:t>
      </w:r>
      <w:r>
        <w:rPr>
          <w:spacing w:val="-4"/>
        </w:rPr>
        <w:t>apyrexia,</w:t>
      </w:r>
      <w:r>
        <w:rPr>
          <w:spacing w:val="-7"/>
        </w:rPr>
        <w:t xml:space="preserve"> </w:t>
      </w:r>
      <w:r>
        <w:rPr>
          <w:spacing w:val="-4"/>
        </w:rPr>
        <w:t>and</w:t>
      </w:r>
      <w:r>
        <w:rPr>
          <w:spacing w:val="-6"/>
        </w:rPr>
        <w:t xml:space="preserve"> </w:t>
      </w:r>
      <w:r>
        <w:rPr>
          <w:spacing w:val="-4"/>
        </w:rPr>
        <w:t>a</w:t>
      </w:r>
      <w:r>
        <w:rPr>
          <w:spacing w:val="-7"/>
        </w:rPr>
        <w:t xml:space="preserve"> </w:t>
      </w:r>
      <w:r>
        <w:rPr>
          <w:spacing w:val="-4"/>
        </w:rPr>
        <w:t>slight</w:t>
      </w:r>
      <w:r>
        <w:t xml:space="preserve"> </w:t>
      </w:r>
      <w:r>
        <w:rPr>
          <w:spacing w:val="-4"/>
        </w:rPr>
        <w:t xml:space="preserve">decline </w:t>
      </w:r>
      <w:r>
        <w:t>general condition.</w:t>
      </w:r>
    </w:p>
    <w:p w:rsidR="00CE72CD" w:rsidRDefault="00000000">
      <w:pPr>
        <w:pStyle w:val="BodyText"/>
        <w:spacing w:before="164" w:line="271" w:lineRule="auto"/>
        <w:ind w:left="283" w:right="221"/>
        <w:jc w:val="both"/>
      </w:pPr>
      <w:r>
        <w:rPr>
          <w:spacing w:val="-2"/>
        </w:rPr>
        <w:t>Ophthalmological</w:t>
      </w:r>
      <w:r>
        <w:rPr>
          <w:spacing w:val="-12"/>
        </w:rPr>
        <w:t xml:space="preserve"> </w:t>
      </w:r>
      <w:r>
        <w:rPr>
          <w:spacing w:val="-2"/>
        </w:rPr>
        <w:t>examination</w:t>
      </w:r>
      <w:r>
        <w:rPr>
          <w:spacing w:val="-11"/>
        </w:rPr>
        <w:t xml:space="preserve"> </w:t>
      </w:r>
      <w:r>
        <w:rPr>
          <w:spacing w:val="-2"/>
        </w:rPr>
        <w:t>revealed</w:t>
      </w:r>
      <w:r>
        <w:rPr>
          <w:spacing w:val="-11"/>
        </w:rPr>
        <w:t xml:space="preserve"> </w:t>
      </w:r>
      <w:r>
        <w:rPr>
          <w:spacing w:val="-2"/>
        </w:rPr>
        <w:t>visual</w:t>
      </w:r>
      <w:r>
        <w:rPr>
          <w:spacing w:val="-10"/>
        </w:rPr>
        <w:t xml:space="preserve"> </w:t>
      </w:r>
      <w:r>
        <w:rPr>
          <w:spacing w:val="-2"/>
        </w:rPr>
        <w:t>acuity</w:t>
      </w:r>
      <w:r>
        <w:rPr>
          <w:spacing w:val="-12"/>
        </w:rPr>
        <w:t xml:space="preserve"> </w:t>
      </w:r>
      <w:r>
        <w:rPr>
          <w:spacing w:val="-2"/>
        </w:rPr>
        <w:t>of</w:t>
      </w:r>
      <w:r>
        <w:rPr>
          <w:spacing w:val="-9"/>
        </w:rPr>
        <w:t xml:space="preserve"> </w:t>
      </w:r>
      <w:r>
        <w:rPr>
          <w:spacing w:val="-2"/>
        </w:rPr>
        <w:t>4/10</w:t>
      </w:r>
      <w:r>
        <w:rPr>
          <w:spacing w:val="-11"/>
        </w:rPr>
        <w:t xml:space="preserve"> </w:t>
      </w:r>
      <w:r>
        <w:rPr>
          <w:spacing w:val="-2"/>
        </w:rPr>
        <w:t>in</w:t>
      </w:r>
      <w:r>
        <w:rPr>
          <w:spacing w:val="-11"/>
        </w:rPr>
        <w:t xml:space="preserve"> </w:t>
      </w:r>
      <w:r>
        <w:rPr>
          <w:spacing w:val="-2"/>
        </w:rPr>
        <w:t>the</w:t>
      </w:r>
      <w:r>
        <w:rPr>
          <w:spacing w:val="-11"/>
        </w:rPr>
        <w:t xml:space="preserve"> </w:t>
      </w:r>
      <w:r>
        <w:rPr>
          <w:spacing w:val="-2"/>
        </w:rPr>
        <w:t>right</w:t>
      </w:r>
      <w:r>
        <w:rPr>
          <w:spacing w:val="-11"/>
        </w:rPr>
        <w:t xml:space="preserve"> </w:t>
      </w:r>
      <w:r>
        <w:rPr>
          <w:spacing w:val="-2"/>
        </w:rPr>
        <w:t>eye</w:t>
      </w:r>
      <w:r>
        <w:rPr>
          <w:spacing w:val="-11"/>
        </w:rPr>
        <w:t xml:space="preserve"> </w:t>
      </w:r>
      <w:r>
        <w:rPr>
          <w:spacing w:val="-2"/>
        </w:rPr>
        <w:t>and</w:t>
      </w:r>
      <w:r>
        <w:rPr>
          <w:spacing w:val="-12"/>
        </w:rPr>
        <w:t xml:space="preserve"> </w:t>
      </w:r>
      <w:r>
        <w:rPr>
          <w:spacing w:val="-2"/>
        </w:rPr>
        <w:t>7/10</w:t>
      </w:r>
      <w:r>
        <w:rPr>
          <w:spacing w:val="-10"/>
        </w:rPr>
        <w:t xml:space="preserve"> </w:t>
      </w:r>
      <w:r>
        <w:rPr>
          <w:spacing w:val="-2"/>
        </w:rPr>
        <w:t>in</w:t>
      </w:r>
      <w:r>
        <w:rPr>
          <w:spacing w:val="-8"/>
        </w:rPr>
        <w:t xml:space="preserve"> </w:t>
      </w:r>
      <w:r>
        <w:rPr>
          <w:spacing w:val="-2"/>
        </w:rPr>
        <w:t>the</w:t>
      </w:r>
      <w:r>
        <w:rPr>
          <w:spacing w:val="-11"/>
        </w:rPr>
        <w:t xml:space="preserve"> </w:t>
      </w:r>
      <w:r>
        <w:rPr>
          <w:spacing w:val="-2"/>
        </w:rPr>
        <w:t xml:space="preserve">left, </w:t>
      </w:r>
      <w:r>
        <w:rPr>
          <w:spacing w:val="-4"/>
        </w:rPr>
        <w:t>mild</w:t>
      </w:r>
      <w:r>
        <w:rPr>
          <w:spacing w:val="-5"/>
        </w:rPr>
        <w:t xml:space="preserve"> </w:t>
      </w:r>
      <w:r>
        <w:rPr>
          <w:spacing w:val="-4"/>
        </w:rPr>
        <w:t>corneal</w:t>
      </w:r>
      <w:r>
        <w:rPr>
          <w:spacing w:val="-10"/>
        </w:rPr>
        <w:t xml:space="preserve"> </w:t>
      </w:r>
      <w:r>
        <w:rPr>
          <w:spacing w:val="-4"/>
        </w:rPr>
        <w:t>edema</w:t>
      </w:r>
      <w:r>
        <w:rPr>
          <w:spacing w:val="-6"/>
        </w:rPr>
        <w:t xml:space="preserve"> </w:t>
      </w:r>
      <w:r>
        <w:rPr>
          <w:spacing w:val="-4"/>
        </w:rPr>
        <w:t>in</w:t>
      </w:r>
      <w:r>
        <w:rPr>
          <w:spacing w:val="-5"/>
        </w:rPr>
        <w:t xml:space="preserve"> </w:t>
      </w:r>
      <w:r>
        <w:rPr>
          <w:spacing w:val="-4"/>
        </w:rPr>
        <w:t>the</w:t>
      </w:r>
      <w:r>
        <w:rPr>
          <w:spacing w:val="-6"/>
        </w:rPr>
        <w:t xml:space="preserve"> </w:t>
      </w:r>
      <w:r>
        <w:rPr>
          <w:spacing w:val="-4"/>
        </w:rPr>
        <w:t>right,</w:t>
      </w:r>
      <w:r>
        <w:rPr>
          <w:spacing w:val="-10"/>
        </w:rPr>
        <w:t xml:space="preserve"> </w:t>
      </w:r>
      <w:r>
        <w:rPr>
          <w:spacing w:val="-4"/>
        </w:rPr>
        <w:t>a</w:t>
      </w:r>
      <w:r>
        <w:rPr>
          <w:spacing w:val="-10"/>
        </w:rPr>
        <w:t xml:space="preserve"> </w:t>
      </w:r>
      <w:r>
        <w:rPr>
          <w:spacing w:val="-4"/>
        </w:rPr>
        <w:t>four-cross</w:t>
      </w:r>
      <w:r>
        <w:rPr>
          <w:spacing w:val="-9"/>
        </w:rPr>
        <w:t xml:space="preserve"> </w:t>
      </w:r>
      <w:r>
        <w:rPr>
          <w:spacing w:val="-4"/>
        </w:rPr>
        <w:t>Tyndall</w:t>
      </w:r>
      <w:r>
        <w:rPr>
          <w:spacing w:val="-6"/>
        </w:rPr>
        <w:t xml:space="preserve"> </w:t>
      </w:r>
      <w:r>
        <w:rPr>
          <w:spacing w:val="-4"/>
        </w:rPr>
        <w:t>in</w:t>
      </w:r>
      <w:r>
        <w:rPr>
          <w:spacing w:val="-7"/>
        </w:rPr>
        <w:t xml:space="preserve"> </w:t>
      </w:r>
      <w:r>
        <w:rPr>
          <w:spacing w:val="-4"/>
        </w:rPr>
        <w:t>the</w:t>
      </w:r>
      <w:r>
        <w:rPr>
          <w:spacing w:val="-6"/>
        </w:rPr>
        <w:t xml:space="preserve"> </w:t>
      </w:r>
      <w:r>
        <w:rPr>
          <w:spacing w:val="-4"/>
        </w:rPr>
        <w:t>right</w:t>
      </w:r>
      <w:r>
        <w:rPr>
          <w:spacing w:val="-9"/>
        </w:rPr>
        <w:t xml:space="preserve"> </w:t>
      </w:r>
      <w:r>
        <w:rPr>
          <w:spacing w:val="-4"/>
        </w:rPr>
        <w:t>and</w:t>
      </w:r>
      <w:r>
        <w:rPr>
          <w:spacing w:val="-9"/>
        </w:rPr>
        <w:t xml:space="preserve"> </w:t>
      </w:r>
      <w:r>
        <w:rPr>
          <w:spacing w:val="-4"/>
        </w:rPr>
        <w:t>a</w:t>
      </w:r>
      <w:r>
        <w:rPr>
          <w:spacing w:val="-9"/>
        </w:rPr>
        <w:t xml:space="preserve"> </w:t>
      </w:r>
      <w:r>
        <w:rPr>
          <w:spacing w:val="-4"/>
        </w:rPr>
        <w:t>one-cross</w:t>
      </w:r>
      <w:r>
        <w:rPr>
          <w:spacing w:val="-7"/>
        </w:rPr>
        <w:t xml:space="preserve"> </w:t>
      </w:r>
      <w:r>
        <w:rPr>
          <w:spacing w:val="-4"/>
        </w:rPr>
        <w:t>Tyndall</w:t>
      </w:r>
      <w:r>
        <w:rPr>
          <w:spacing w:val="-10"/>
        </w:rPr>
        <w:t xml:space="preserve"> </w:t>
      </w:r>
      <w:r>
        <w:rPr>
          <w:spacing w:val="-4"/>
        </w:rPr>
        <w:t>in</w:t>
      </w:r>
      <w:r>
        <w:rPr>
          <w:spacing w:val="-7"/>
        </w:rPr>
        <w:t xml:space="preserve"> </w:t>
      </w:r>
      <w:r>
        <w:rPr>
          <w:spacing w:val="-4"/>
        </w:rPr>
        <w:t>the</w:t>
      </w:r>
      <w:r>
        <w:rPr>
          <w:spacing w:val="10"/>
        </w:rPr>
        <w:t xml:space="preserve"> </w:t>
      </w:r>
      <w:r>
        <w:rPr>
          <w:spacing w:val="-4"/>
        </w:rPr>
        <w:t xml:space="preserve">left </w:t>
      </w:r>
      <w:r>
        <w:rPr>
          <w:spacing w:val="-2"/>
        </w:rPr>
        <w:t>with</w:t>
      </w:r>
      <w:r>
        <w:rPr>
          <w:spacing w:val="-5"/>
        </w:rPr>
        <w:t xml:space="preserve"> </w:t>
      </w:r>
      <w:r>
        <w:rPr>
          <w:spacing w:val="-2"/>
        </w:rPr>
        <w:t>bilateral</w:t>
      </w:r>
      <w:r>
        <w:rPr>
          <w:spacing w:val="-3"/>
        </w:rPr>
        <w:t xml:space="preserve"> </w:t>
      </w:r>
      <w:proofErr w:type="spellStart"/>
      <w:r>
        <w:rPr>
          <w:spacing w:val="-2"/>
        </w:rPr>
        <w:t>iridocrystalline</w:t>
      </w:r>
      <w:proofErr w:type="spellEnd"/>
      <w:r>
        <w:rPr>
          <w:spacing w:val="-2"/>
        </w:rPr>
        <w:t xml:space="preserve"> synechiae and</w:t>
      </w:r>
      <w:r>
        <w:rPr>
          <w:spacing w:val="-4"/>
        </w:rPr>
        <w:t xml:space="preserve"> </w:t>
      </w:r>
      <w:r>
        <w:rPr>
          <w:spacing w:val="-2"/>
        </w:rPr>
        <w:t>fine</w:t>
      </w:r>
      <w:r>
        <w:rPr>
          <w:spacing w:val="-3"/>
        </w:rPr>
        <w:t xml:space="preserve"> </w:t>
      </w:r>
      <w:proofErr w:type="spellStart"/>
      <w:r>
        <w:rPr>
          <w:spacing w:val="-2"/>
        </w:rPr>
        <w:t>retrodescemetic</w:t>
      </w:r>
      <w:proofErr w:type="spellEnd"/>
      <w:r>
        <w:rPr>
          <w:spacing w:val="-2"/>
        </w:rPr>
        <w:t xml:space="preserve"> precipitates</w:t>
      </w:r>
      <w:r>
        <w:rPr>
          <w:spacing w:val="-3"/>
        </w:rPr>
        <w:t xml:space="preserve"> </w:t>
      </w:r>
      <w:r>
        <w:rPr>
          <w:spacing w:val="-2"/>
        </w:rPr>
        <w:t>in</w:t>
      </w:r>
      <w:r>
        <w:rPr>
          <w:spacing w:val="-4"/>
        </w:rPr>
        <w:t xml:space="preserve"> </w:t>
      </w:r>
      <w:r>
        <w:rPr>
          <w:spacing w:val="-2"/>
        </w:rPr>
        <w:t>the</w:t>
      </w:r>
      <w:r>
        <w:rPr>
          <w:spacing w:val="-3"/>
        </w:rPr>
        <w:t xml:space="preserve"> </w:t>
      </w:r>
      <w:r>
        <w:rPr>
          <w:spacing w:val="-2"/>
        </w:rPr>
        <w:t xml:space="preserve">right with a </w:t>
      </w:r>
      <w:r>
        <w:t>dense</w:t>
      </w:r>
      <w:r>
        <w:rPr>
          <w:spacing w:val="-3"/>
        </w:rPr>
        <w:t xml:space="preserve"> </w:t>
      </w:r>
      <w:r>
        <w:t>three-cross</w:t>
      </w:r>
      <w:r>
        <w:rPr>
          <w:spacing w:val="-4"/>
        </w:rPr>
        <w:t xml:space="preserve"> </w:t>
      </w:r>
      <w:r>
        <w:t>hyalite</w:t>
      </w:r>
      <w:r>
        <w:rPr>
          <w:spacing w:val="-2"/>
        </w:rPr>
        <w:t xml:space="preserve"> </w:t>
      </w:r>
      <w:r>
        <w:t>and</w:t>
      </w:r>
      <w:r>
        <w:rPr>
          <w:spacing w:val="-3"/>
        </w:rPr>
        <w:t xml:space="preserve"> </w:t>
      </w:r>
      <w:r>
        <w:t>vitreous</w:t>
      </w:r>
      <w:r>
        <w:rPr>
          <w:spacing w:val="-3"/>
        </w:rPr>
        <w:t xml:space="preserve"> </w:t>
      </w:r>
      <w:r>
        <w:t>Tyndall.</w:t>
      </w:r>
      <w:r>
        <w:rPr>
          <w:spacing w:val="-3"/>
        </w:rPr>
        <w:t xml:space="preserve"> </w:t>
      </w:r>
      <w:r>
        <w:t>Fundus</w:t>
      </w:r>
      <w:r>
        <w:rPr>
          <w:spacing w:val="-4"/>
        </w:rPr>
        <w:t xml:space="preserve"> </w:t>
      </w:r>
      <w:r>
        <w:t>passage</w:t>
      </w:r>
      <w:r>
        <w:rPr>
          <w:spacing w:val="-4"/>
        </w:rPr>
        <w:t xml:space="preserve"> </w:t>
      </w:r>
      <w:r>
        <w:t>was</w:t>
      </w:r>
      <w:r>
        <w:rPr>
          <w:spacing w:val="-3"/>
        </w:rPr>
        <w:t xml:space="preserve"> </w:t>
      </w:r>
      <w:r>
        <w:t>obstructed,</w:t>
      </w:r>
      <w:r>
        <w:rPr>
          <w:spacing w:val="-3"/>
        </w:rPr>
        <w:t xml:space="preserve"> </w:t>
      </w:r>
      <w:r>
        <w:t>and</w:t>
      </w:r>
      <w:r>
        <w:rPr>
          <w:spacing w:val="-3"/>
        </w:rPr>
        <w:t xml:space="preserve"> </w:t>
      </w:r>
      <w:r>
        <w:t>an ocular ultrasound showed a</w:t>
      </w:r>
      <w:r>
        <w:rPr>
          <w:spacing w:val="-4"/>
        </w:rPr>
        <w:t xml:space="preserve"> </w:t>
      </w:r>
      <w:r>
        <w:t>right posterior choroidal detachment.</w:t>
      </w:r>
    </w:p>
    <w:p w:rsidR="00CE72CD" w:rsidRDefault="00000000">
      <w:pPr>
        <w:pStyle w:val="BodyText"/>
        <w:spacing w:before="164" w:line="271" w:lineRule="auto"/>
        <w:ind w:left="283" w:right="133"/>
        <w:jc w:val="both"/>
      </w:pPr>
      <w:r>
        <w:rPr>
          <w:spacing w:val="-4"/>
        </w:rPr>
        <w:t>The</w:t>
      </w:r>
      <w:r>
        <w:rPr>
          <w:spacing w:val="-8"/>
        </w:rPr>
        <w:t xml:space="preserve"> </w:t>
      </w:r>
      <w:r>
        <w:rPr>
          <w:spacing w:val="-4"/>
        </w:rPr>
        <w:t>patient's</w:t>
      </w:r>
      <w:r>
        <w:rPr>
          <w:spacing w:val="-6"/>
        </w:rPr>
        <w:t xml:space="preserve"> </w:t>
      </w:r>
      <w:r>
        <w:rPr>
          <w:spacing w:val="-4"/>
        </w:rPr>
        <w:t>clinical</w:t>
      </w:r>
      <w:r>
        <w:rPr>
          <w:spacing w:val="-5"/>
        </w:rPr>
        <w:t xml:space="preserve"> </w:t>
      </w:r>
      <w:r>
        <w:rPr>
          <w:spacing w:val="-4"/>
        </w:rPr>
        <w:t>examination</w:t>
      </w:r>
      <w:r>
        <w:rPr>
          <w:spacing w:val="-5"/>
        </w:rPr>
        <w:t xml:space="preserve"> </w:t>
      </w:r>
      <w:r>
        <w:rPr>
          <w:spacing w:val="-4"/>
        </w:rPr>
        <w:t>revealed</w:t>
      </w:r>
      <w:r>
        <w:rPr>
          <w:spacing w:val="-5"/>
        </w:rPr>
        <w:t xml:space="preserve"> </w:t>
      </w:r>
      <w:r>
        <w:rPr>
          <w:spacing w:val="-4"/>
        </w:rPr>
        <w:t>pain in the palpation</w:t>
      </w:r>
      <w:r>
        <w:rPr>
          <w:spacing w:val="-7"/>
        </w:rPr>
        <w:t xml:space="preserve"> </w:t>
      </w:r>
      <w:r>
        <w:rPr>
          <w:spacing w:val="-4"/>
        </w:rPr>
        <w:t>of</w:t>
      </w:r>
      <w:r>
        <w:rPr>
          <w:spacing w:val="-7"/>
        </w:rPr>
        <w:t xml:space="preserve"> </w:t>
      </w:r>
      <w:r>
        <w:rPr>
          <w:spacing w:val="-4"/>
        </w:rPr>
        <w:t>the</w:t>
      </w:r>
      <w:r>
        <w:rPr>
          <w:spacing w:val="-5"/>
        </w:rPr>
        <w:t xml:space="preserve"> </w:t>
      </w:r>
      <w:r>
        <w:rPr>
          <w:spacing w:val="-4"/>
        </w:rPr>
        <w:t>sternocostal</w:t>
      </w:r>
      <w:r>
        <w:rPr>
          <w:spacing w:val="-6"/>
        </w:rPr>
        <w:t xml:space="preserve"> </w:t>
      </w:r>
      <w:r>
        <w:rPr>
          <w:spacing w:val="-4"/>
        </w:rPr>
        <w:t>joints</w:t>
      </w:r>
      <w:r>
        <w:rPr>
          <w:spacing w:val="-6"/>
        </w:rPr>
        <w:t xml:space="preserve"> </w:t>
      </w:r>
      <w:r>
        <w:rPr>
          <w:spacing w:val="-4"/>
        </w:rPr>
        <w:t>and</w:t>
      </w:r>
      <w:r>
        <w:rPr>
          <w:spacing w:val="-7"/>
        </w:rPr>
        <w:t xml:space="preserve"> </w:t>
      </w:r>
      <w:r>
        <w:rPr>
          <w:spacing w:val="-4"/>
        </w:rPr>
        <w:t xml:space="preserve">pain </w:t>
      </w:r>
      <w:r>
        <w:t>when</w:t>
      </w:r>
      <w:r>
        <w:rPr>
          <w:spacing w:val="-7"/>
        </w:rPr>
        <w:t xml:space="preserve"> </w:t>
      </w:r>
      <w:r>
        <w:t>the</w:t>
      </w:r>
      <w:r>
        <w:rPr>
          <w:spacing w:val="-9"/>
        </w:rPr>
        <w:t xml:space="preserve"> </w:t>
      </w:r>
      <w:r>
        <w:t>sacroiliac</w:t>
      </w:r>
      <w:r>
        <w:rPr>
          <w:spacing w:val="-10"/>
        </w:rPr>
        <w:t xml:space="preserve"> </w:t>
      </w:r>
      <w:r>
        <w:t>joints</w:t>
      </w:r>
      <w:r>
        <w:rPr>
          <w:spacing w:val="-11"/>
        </w:rPr>
        <w:t xml:space="preserve"> </w:t>
      </w:r>
      <w:r>
        <w:t>were</w:t>
      </w:r>
      <w:r>
        <w:rPr>
          <w:spacing w:val="-9"/>
        </w:rPr>
        <w:t xml:space="preserve"> </w:t>
      </w:r>
      <w:r>
        <w:t>drawn</w:t>
      </w:r>
      <w:r>
        <w:rPr>
          <w:spacing w:val="-10"/>
        </w:rPr>
        <w:t xml:space="preserve"> </w:t>
      </w:r>
      <w:r>
        <w:t>together.</w:t>
      </w:r>
    </w:p>
    <w:p w:rsidR="00CE72CD" w:rsidRDefault="00000000">
      <w:pPr>
        <w:pStyle w:val="BodyText"/>
        <w:spacing w:before="161" w:line="271" w:lineRule="auto"/>
        <w:ind w:left="283" w:right="221"/>
        <w:jc w:val="both"/>
      </w:pPr>
      <w:r>
        <w:t>Further</w:t>
      </w:r>
      <w:r>
        <w:rPr>
          <w:spacing w:val="-14"/>
        </w:rPr>
        <w:t xml:space="preserve"> </w:t>
      </w:r>
      <w:r>
        <w:t>investigations</w:t>
      </w:r>
      <w:r>
        <w:rPr>
          <w:spacing w:val="-14"/>
        </w:rPr>
        <w:t xml:space="preserve"> </w:t>
      </w:r>
      <w:r>
        <w:t>revealed</w:t>
      </w:r>
      <w:r>
        <w:rPr>
          <w:spacing w:val="-13"/>
        </w:rPr>
        <w:t xml:space="preserve"> </w:t>
      </w:r>
      <w:r>
        <w:t>positive</w:t>
      </w:r>
      <w:r>
        <w:rPr>
          <w:spacing w:val="-14"/>
        </w:rPr>
        <w:t xml:space="preserve"> </w:t>
      </w:r>
      <w:r>
        <w:t>CMV</w:t>
      </w:r>
      <w:r>
        <w:rPr>
          <w:spacing w:val="-13"/>
        </w:rPr>
        <w:t xml:space="preserve"> </w:t>
      </w:r>
      <w:r>
        <w:t>serology,</w:t>
      </w:r>
      <w:r>
        <w:rPr>
          <w:spacing w:val="-14"/>
        </w:rPr>
        <w:t xml:space="preserve"> </w:t>
      </w:r>
      <w:r>
        <w:t>with</w:t>
      </w:r>
      <w:r>
        <w:rPr>
          <w:spacing w:val="-13"/>
        </w:rPr>
        <w:t xml:space="preserve"> </w:t>
      </w:r>
      <w:r>
        <w:t>IgG</w:t>
      </w:r>
      <w:r>
        <w:rPr>
          <w:spacing w:val="-14"/>
        </w:rPr>
        <w:t xml:space="preserve"> </w:t>
      </w:r>
      <w:r>
        <w:t>at</w:t>
      </w:r>
      <w:r>
        <w:rPr>
          <w:spacing w:val="-14"/>
        </w:rPr>
        <w:t xml:space="preserve"> </w:t>
      </w:r>
      <w:r>
        <w:t>235</w:t>
      </w:r>
      <w:r>
        <w:rPr>
          <w:spacing w:val="-13"/>
        </w:rPr>
        <w:t xml:space="preserve"> </w:t>
      </w:r>
      <w:r>
        <w:t>IU/mL</w:t>
      </w:r>
      <w:r>
        <w:rPr>
          <w:spacing w:val="-14"/>
        </w:rPr>
        <w:t xml:space="preserve"> </w:t>
      </w:r>
      <w:r>
        <w:t>and</w:t>
      </w:r>
      <w:r>
        <w:rPr>
          <w:spacing w:val="-13"/>
        </w:rPr>
        <w:t xml:space="preserve"> </w:t>
      </w:r>
      <w:r>
        <w:t>negative</w:t>
      </w:r>
      <w:r>
        <w:rPr>
          <w:spacing w:val="-14"/>
        </w:rPr>
        <w:t xml:space="preserve"> </w:t>
      </w:r>
      <w:r>
        <w:t xml:space="preserve">IgM. </w:t>
      </w:r>
      <w:r>
        <w:rPr>
          <w:spacing w:val="-4"/>
        </w:rPr>
        <w:t>The</w:t>
      </w:r>
      <w:r>
        <w:rPr>
          <w:spacing w:val="-10"/>
        </w:rPr>
        <w:t xml:space="preserve"> </w:t>
      </w:r>
      <w:r>
        <w:rPr>
          <w:spacing w:val="-4"/>
        </w:rPr>
        <w:t>patient</w:t>
      </w:r>
      <w:r>
        <w:rPr>
          <w:spacing w:val="-8"/>
        </w:rPr>
        <w:t xml:space="preserve"> </w:t>
      </w:r>
      <w:r>
        <w:rPr>
          <w:spacing w:val="-4"/>
        </w:rPr>
        <w:t>was</w:t>
      </w:r>
      <w:r>
        <w:rPr>
          <w:spacing w:val="-8"/>
        </w:rPr>
        <w:t xml:space="preserve"> </w:t>
      </w:r>
      <w:r>
        <w:rPr>
          <w:spacing w:val="-4"/>
        </w:rPr>
        <w:t>started</w:t>
      </w:r>
      <w:r>
        <w:rPr>
          <w:spacing w:val="-9"/>
        </w:rPr>
        <w:t xml:space="preserve"> </w:t>
      </w:r>
      <w:r>
        <w:rPr>
          <w:spacing w:val="-4"/>
        </w:rPr>
        <w:t>on</w:t>
      </w:r>
      <w:r>
        <w:rPr>
          <w:spacing w:val="-9"/>
        </w:rPr>
        <w:t xml:space="preserve"> </w:t>
      </w:r>
      <w:r>
        <w:rPr>
          <w:spacing w:val="-4"/>
        </w:rPr>
        <w:t>valaciclovir</w:t>
      </w:r>
      <w:r>
        <w:rPr>
          <w:spacing w:val="-8"/>
        </w:rPr>
        <w:t xml:space="preserve"> </w:t>
      </w:r>
      <w:r>
        <w:rPr>
          <w:spacing w:val="-4"/>
        </w:rPr>
        <w:t>3g/d,</w:t>
      </w:r>
      <w:r>
        <w:rPr>
          <w:spacing w:val="-10"/>
        </w:rPr>
        <w:t xml:space="preserve"> </w:t>
      </w:r>
      <w:r>
        <w:rPr>
          <w:spacing w:val="-4"/>
        </w:rPr>
        <w:t>with</w:t>
      </w:r>
      <w:r>
        <w:rPr>
          <w:spacing w:val="-8"/>
        </w:rPr>
        <w:t xml:space="preserve"> </w:t>
      </w:r>
      <w:r>
        <w:rPr>
          <w:spacing w:val="-4"/>
        </w:rPr>
        <w:t>subjective</w:t>
      </w:r>
      <w:r>
        <w:rPr>
          <w:spacing w:val="-8"/>
        </w:rPr>
        <w:t xml:space="preserve"> </w:t>
      </w:r>
      <w:r>
        <w:rPr>
          <w:spacing w:val="-4"/>
        </w:rPr>
        <w:t>and</w:t>
      </w:r>
      <w:r>
        <w:rPr>
          <w:spacing w:val="-9"/>
        </w:rPr>
        <w:t xml:space="preserve"> </w:t>
      </w:r>
      <w:r>
        <w:rPr>
          <w:spacing w:val="-4"/>
        </w:rPr>
        <w:t>objective</w:t>
      </w:r>
      <w:r>
        <w:rPr>
          <w:spacing w:val="-9"/>
        </w:rPr>
        <w:t xml:space="preserve"> </w:t>
      </w:r>
      <w:r>
        <w:rPr>
          <w:spacing w:val="-4"/>
        </w:rPr>
        <w:t>improvement</w:t>
      </w:r>
      <w:r>
        <w:rPr>
          <w:spacing w:val="-7"/>
        </w:rPr>
        <w:t xml:space="preserve"> </w:t>
      </w:r>
      <w:r>
        <w:rPr>
          <w:spacing w:val="-4"/>
        </w:rPr>
        <w:t>in</w:t>
      </w:r>
      <w:r>
        <w:rPr>
          <w:spacing w:val="-7"/>
        </w:rPr>
        <w:t xml:space="preserve"> </w:t>
      </w:r>
      <w:r>
        <w:rPr>
          <w:spacing w:val="-4"/>
        </w:rPr>
        <w:t xml:space="preserve">face of </w:t>
      </w:r>
      <w:r>
        <w:t xml:space="preserve">regression of Tyndall's ophthalmological examination, but without clear </w:t>
      </w:r>
      <w:proofErr w:type="spellStart"/>
      <w:r>
        <w:t>negativation</w:t>
      </w:r>
      <w:proofErr w:type="spellEnd"/>
      <w:r>
        <w:t xml:space="preserve">, with a </w:t>
      </w:r>
      <w:r>
        <w:rPr>
          <w:spacing w:val="-2"/>
        </w:rPr>
        <w:t>slightly</w:t>
      </w:r>
      <w:r>
        <w:rPr>
          <w:spacing w:val="-12"/>
        </w:rPr>
        <w:t xml:space="preserve"> </w:t>
      </w:r>
      <w:r>
        <w:rPr>
          <w:spacing w:val="-2"/>
        </w:rPr>
        <w:t>active</w:t>
      </w:r>
      <w:r>
        <w:rPr>
          <w:spacing w:val="-12"/>
        </w:rPr>
        <w:t xml:space="preserve"> </w:t>
      </w:r>
      <w:r>
        <w:rPr>
          <w:spacing w:val="-2"/>
        </w:rPr>
        <w:t>aspect</w:t>
      </w:r>
      <w:r>
        <w:rPr>
          <w:spacing w:val="-11"/>
        </w:rPr>
        <w:t xml:space="preserve"> </w:t>
      </w:r>
      <w:r>
        <w:rPr>
          <w:spacing w:val="-2"/>
        </w:rPr>
        <w:t>anterior</w:t>
      </w:r>
      <w:r>
        <w:rPr>
          <w:spacing w:val="-12"/>
        </w:rPr>
        <w:t xml:space="preserve"> </w:t>
      </w:r>
      <w:r>
        <w:rPr>
          <w:spacing w:val="-2"/>
        </w:rPr>
        <w:t>and</w:t>
      </w:r>
      <w:r>
        <w:rPr>
          <w:spacing w:val="-11"/>
        </w:rPr>
        <w:t xml:space="preserve"> </w:t>
      </w:r>
      <w:r>
        <w:rPr>
          <w:spacing w:val="-2"/>
        </w:rPr>
        <w:t>intermediate</w:t>
      </w:r>
      <w:r>
        <w:rPr>
          <w:spacing w:val="-12"/>
        </w:rPr>
        <w:t xml:space="preserve"> </w:t>
      </w:r>
      <w:r>
        <w:rPr>
          <w:spacing w:val="-2"/>
        </w:rPr>
        <w:t>uveitis.</w:t>
      </w:r>
      <w:r>
        <w:rPr>
          <w:spacing w:val="-11"/>
        </w:rPr>
        <w:t xml:space="preserve"> </w:t>
      </w:r>
      <w:r>
        <w:rPr>
          <w:spacing w:val="-2"/>
        </w:rPr>
        <w:t>To</w:t>
      </w:r>
      <w:r>
        <w:rPr>
          <w:spacing w:val="-12"/>
        </w:rPr>
        <w:t xml:space="preserve"> </w:t>
      </w:r>
      <w:r>
        <w:rPr>
          <w:spacing w:val="-2"/>
        </w:rPr>
        <w:t>complete</w:t>
      </w:r>
      <w:r>
        <w:rPr>
          <w:spacing w:val="-12"/>
        </w:rPr>
        <w:t xml:space="preserve"> </w:t>
      </w:r>
      <w:r>
        <w:rPr>
          <w:spacing w:val="-2"/>
        </w:rPr>
        <w:t>the</w:t>
      </w:r>
      <w:r>
        <w:rPr>
          <w:spacing w:val="-11"/>
        </w:rPr>
        <w:t xml:space="preserve"> </w:t>
      </w:r>
      <w:r>
        <w:rPr>
          <w:spacing w:val="-2"/>
        </w:rPr>
        <w:t>work-up</w:t>
      </w:r>
      <w:r>
        <w:rPr>
          <w:spacing w:val="-12"/>
        </w:rPr>
        <w:t xml:space="preserve"> </w:t>
      </w:r>
      <w:r>
        <w:rPr>
          <w:spacing w:val="-2"/>
        </w:rPr>
        <w:t>and</w:t>
      </w:r>
      <w:r>
        <w:rPr>
          <w:spacing w:val="-11"/>
        </w:rPr>
        <w:t xml:space="preserve"> </w:t>
      </w:r>
      <w:r>
        <w:rPr>
          <w:spacing w:val="-2"/>
        </w:rPr>
        <w:t>explain</w:t>
      </w:r>
      <w:r>
        <w:rPr>
          <w:spacing w:val="-12"/>
        </w:rPr>
        <w:t xml:space="preserve"> </w:t>
      </w:r>
      <w:r>
        <w:rPr>
          <w:spacing w:val="-2"/>
        </w:rPr>
        <w:t xml:space="preserve">the </w:t>
      </w:r>
      <w:r>
        <w:t xml:space="preserve">persistence of uveitis despite subjective improvement, </w:t>
      </w:r>
      <w:proofErr w:type="spellStart"/>
      <w:r>
        <w:t>Quantiferon</w:t>
      </w:r>
      <w:proofErr w:type="spellEnd"/>
      <w:r>
        <w:t xml:space="preserve"> was negative, HLA B 27 negative, plasma protein electrophoresis showed a monoclonal peak of beta-2-globulin at 11 g/L,</w:t>
      </w:r>
      <w:r>
        <w:rPr>
          <w:spacing w:val="-19"/>
        </w:rPr>
        <w:t xml:space="preserve"> </w:t>
      </w:r>
      <w:r>
        <w:t>serum</w:t>
      </w:r>
      <w:r>
        <w:rPr>
          <w:spacing w:val="-16"/>
        </w:rPr>
        <w:t xml:space="preserve"> </w:t>
      </w:r>
      <w:r>
        <w:t>immunofixation</w:t>
      </w:r>
      <w:r>
        <w:rPr>
          <w:spacing w:val="-17"/>
        </w:rPr>
        <w:t xml:space="preserve"> </w:t>
      </w:r>
      <w:r>
        <w:t>revealed</w:t>
      </w:r>
      <w:r>
        <w:rPr>
          <w:spacing w:val="-21"/>
        </w:rPr>
        <w:t xml:space="preserve"> </w:t>
      </w:r>
      <w:r>
        <w:t>the</w:t>
      </w:r>
      <w:r>
        <w:rPr>
          <w:spacing w:val="-22"/>
        </w:rPr>
        <w:t xml:space="preserve"> </w:t>
      </w:r>
      <w:proofErr w:type="spellStart"/>
      <w:r>
        <w:t>presencemonoclonalimmunoglobulin</w:t>
      </w:r>
      <w:proofErr w:type="spellEnd"/>
      <w:r>
        <w:rPr>
          <w:spacing w:val="-9"/>
        </w:rPr>
        <w:t xml:space="preserve"> </w:t>
      </w:r>
      <w:r>
        <w:t>G</w:t>
      </w:r>
      <w:r>
        <w:rPr>
          <w:spacing w:val="-20"/>
        </w:rPr>
        <w:t xml:space="preserve"> </w:t>
      </w:r>
      <w:r>
        <w:t>at</w:t>
      </w:r>
      <w:r>
        <w:rPr>
          <w:spacing w:val="-17"/>
        </w:rPr>
        <w:t xml:space="preserve"> </w:t>
      </w:r>
      <w:r>
        <w:t>1.8</w:t>
      </w:r>
      <w:r>
        <w:rPr>
          <w:spacing w:val="-24"/>
        </w:rPr>
        <w:t xml:space="preserve"> </w:t>
      </w:r>
      <w:r>
        <w:t>g/dL,</w:t>
      </w:r>
    </w:p>
    <w:p w:rsidR="00CE72CD" w:rsidRDefault="00000000">
      <w:pPr>
        <w:pStyle w:val="BodyText"/>
        <w:spacing w:before="7" w:line="273" w:lineRule="auto"/>
        <w:ind w:left="283" w:right="132"/>
        <w:jc w:val="both"/>
      </w:pPr>
      <w:r>
        <w:rPr>
          <w:spacing w:val="-2"/>
        </w:rPr>
        <w:t>24-hour</w:t>
      </w:r>
      <w:r>
        <w:rPr>
          <w:spacing w:val="-7"/>
        </w:rPr>
        <w:t xml:space="preserve"> </w:t>
      </w:r>
      <w:r>
        <w:rPr>
          <w:spacing w:val="-2"/>
        </w:rPr>
        <w:t>proteinuria</w:t>
      </w:r>
      <w:r>
        <w:rPr>
          <w:spacing w:val="-4"/>
        </w:rPr>
        <w:t xml:space="preserve"> </w:t>
      </w:r>
      <w:r>
        <w:rPr>
          <w:spacing w:val="-2"/>
        </w:rPr>
        <w:t>was</w:t>
      </w:r>
      <w:r>
        <w:rPr>
          <w:spacing w:val="-7"/>
        </w:rPr>
        <w:t xml:space="preserve"> </w:t>
      </w:r>
      <w:r>
        <w:rPr>
          <w:spacing w:val="-2"/>
        </w:rPr>
        <w:t>negative,</w:t>
      </w:r>
      <w:r>
        <w:rPr>
          <w:spacing w:val="-7"/>
        </w:rPr>
        <w:t xml:space="preserve"> </w:t>
      </w:r>
      <w:r>
        <w:rPr>
          <w:spacing w:val="-2"/>
        </w:rPr>
        <w:t>myelogram</w:t>
      </w:r>
      <w:r>
        <w:rPr>
          <w:spacing w:val="-6"/>
        </w:rPr>
        <w:t xml:space="preserve"> </w:t>
      </w:r>
      <w:r>
        <w:rPr>
          <w:spacing w:val="-2"/>
        </w:rPr>
        <w:t>showed</w:t>
      </w:r>
      <w:r>
        <w:rPr>
          <w:spacing w:val="-4"/>
        </w:rPr>
        <w:t xml:space="preserve"> </w:t>
      </w:r>
      <w:r>
        <w:rPr>
          <w:spacing w:val="-2"/>
        </w:rPr>
        <w:t>plasma</w:t>
      </w:r>
      <w:r>
        <w:rPr>
          <w:spacing w:val="-5"/>
        </w:rPr>
        <w:t xml:space="preserve"> </w:t>
      </w:r>
      <w:r>
        <w:rPr>
          <w:spacing w:val="-2"/>
        </w:rPr>
        <w:t>cells</w:t>
      </w:r>
      <w:r>
        <w:rPr>
          <w:spacing w:val="-4"/>
        </w:rPr>
        <w:t xml:space="preserve"> </w:t>
      </w:r>
      <w:r>
        <w:rPr>
          <w:spacing w:val="-2"/>
        </w:rPr>
        <w:t>at</w:t>
      </w:r>
      <w:r>
        <w:rPr>
          <w:spacing w:val="-4"/>
        </w:rPr>
        <w:t xml:space="preserve"> </w:t>
      </w:r>
      <w:r>
        <w:rPr>
          <w:spacing w:val="-2"/>
        </w:rPr>
        <w:t>5%,</w:t>
      </w:r>
      <w:r>
        <w:rPr>
          <w:spacing w:val="-7"/>
        </w:rPr>
        <w:t xml:space="preserve"> </w:t>
      </w:r>
      <w:r>
        <w:rPr>
          <w:spacing w:val="-2"/>
        </w:rPr>
        <w:t>all</w:t>
      </w:r>
      <w:r>
        <w:rPr>
          <w:spacing w:val="-7"/>
        </w:rPr>
        <w:t xml:space="preserve"> </w:t>
      </w:r>
      <w:r>
        <w:rPr>
          <w:spacing w:val="-2"/>
        </w:rPr>
        <w:t>of which</w:t>
      </w:r>
      <w:r>
        <w:rPr>
          <w:spacing w:val="-3"/>
        </w:rPr>
        <w:t xml:space="preserve"> </w:t>
      </w:r>
      <w:r>
        <w:rPr>
          <w:spacing w:val="-2"/>
        </w:rPr>
        <w:t>pointed</w:t>
      </w:r>
      <w:r>
        <w:rPr>
          <w:spacing w:val="-6"/>
        </w:rPr>
        <w:t xml:space="preserve"> </w:t>
      </w:r>
      <w:r>
        <w:rPr>
          <w:spacing w:val="-2"/>
        </w:rPr>
        <w:t>to MGUS.</w:t>
      </w:r>
    </w:p>
    <w:p w:rsidR="00CE72CD" w:rsidRDefault="00000000">
      <w:pPr>
        <w:pStyle w:val="BodyText"/>
        <w:spacing w:before="157" w:line="273" w:lineRule="auto"/>
        <w:ind w:left="283" w:right="133"/>
        <w:jc w:val="both"/>
      </w:pPr>
      <w:r>
        <w:t xml:space="preserve">Treatment included antiviral therapy (valaciclovir) and systemic corticosteroids, with marked </w:t>
      </w:r>
      <w:r>
        <w:rPr>
          <w:spacing w:val="-2"/>
        </w:rPr>
        <w:t xml:space="preserve">improvement and normalization of the ophthalmological examination. Hematological follow- up </w:t>
      </w:r>
      <w:r>
        <w:t>was instituted</w:t>
      </w:r>
      <w:r>
        <w:rPr>
          <w:spacing w:val="-6"/>
        </w:rPr>
        <w:t xml:space="preserve"> </w:t>
      </w:r>
      <w:r>
        <w:t>to</w:t>
      </w:r>
      <w:r>
        <w:rPr>
          <w:spacing w:val="-6"/>
        </w:rPr>
        <w:t xml:space="preserve"> </w:t>
      </w:r>
      <w:r>
        <w:t>detect</w:t>
      </w:r>
      <w:r>
        <w:rPr>
          <w:spacing w:val="-3"/>
        </w:rPr>
        <w:t xml:space="preserve"> </w:t>
      </w:r>
      <w:r>
        <w:t>progression</w:t>
      </w:r>
      <w:r>
        <w:rPr>
          <w:spacing w:val="-6"/>
        </w:rPr>
        <w:t xml:space="preserve"> </w:t>
      </w:r>
      <w:r>
        <w:t>to</w:t>
      </w:r>
      <w:r>
        <w:rPr>
          <w:spacing w:val="-9"/>
        </w:rPr>
        <w:t xml:space="preserve"> </w:t>
      </w:r>
      <w:r>
        <w:t>multiple</w:t>
      </w:r>
      <w:r>
        <w:rPr>
          <w:spacing w:val="-3"/>
        </w:rPr>
        <w:t xml:space="preserve"> </w:t>
      </w:r>
      <w:r>
        <w:t>myeloma.</w:t>
      </w:r>
    </w:p>
    <w:p w:rsidR="00CE72CD" w:rsidRDefault="00CE72CD">
      <w:pPr>
        <w:pStyle w:val="BodyText"/>
        <w:spacing w:line="273" w:lineRule="auto"/>
        <w:jc w:val="both"/>
        <w:sectPr w:rsidR="00CE72CD">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272"/>
      </w:pPr>
    </w:p>
    <w:p w:rsidR="00CE72CD" w:rsidRDefault="00000000">
      <w:pPr>
        <w:pStyle w:val="Heading1"/>
      </w:pPr>
      <w:r>
        <w:rPr>
          <w:spacing w:val="-2"/>
        </w:rPr>
        <w:t>CASE</w:t>
      </w:r>
      <w:r>
        <w:rPr>
          <w:spacing w:val="-14"/>
        </w:rPr>
        <w:t xml:space="preserve"> </w:t>
      </w:r>
      <w:r>
        <w:rPr>
          <w:spacing w:val="-2"/>
        </w:rPr>
        <w:t>4:</w:t>
      </w:r>
      <w:r>
        <w:rPr>
          <w:spacing w:val="-15"/>
        </w:rPr>
        <w:t xml:space="preserve"> </w:t>
      </w:r>
      <w:r>
        <w:rPr>
          <w:spacing w:val="-2"/>
        </w:rPr>
        <w:t>THYROID</w:t>
      </w:r>
      <w:r>
        <w:rPr>
          <w:spacing w:val="-13"/>
        </w:rPr>
        <w:t xml:space="preserve"> </w:t>
      </w:r>
      <w:r>
        <w:rPr>
          <w:spacing w:val="-2"/>
        </w:rPr>
        <w:t>CARCINOMA</w:t>
      </w:r>
    </w:p>
    <w:p w:rsidR="00CE72CD" w:rsidRDefault="00000000">
      <w:pPr>
        <w:pStyle w:val="BodyText"/>
        <w:spacing w:before="197" w:line="271" w:lineRule="auto"/>
        <w:ind w:left="283" w:right="131"/>
        <w:jc w:val="both"/>
      </w:pPr>
      <w:r>
        <w:t xml:space="preserve">The patient was a 71-year-old man with a history of type II diabetes on oral antidiabetics. the </w:t>
      </w:r>
      <w:r>
        <w:rPr>
          <w:spacing w:val="-6"/>
        </w:rPr>
        <w:t>patient presented with a progressive bilateral decrease in visual acuity associated with</w:t>
      </w:r>
      <w:r>
        <w:t xml:space="preserve"> </w:t>
      </w:r>
      <w:r>
        <w:rPr>
          <w:spacing w:val="-6"/>
        </w:rPr>
        <w:t>a chronic</w:t>
      </w:r>
      <w:r>
        <w:rPr>
          <w:spacing w:val="7"/>
        </w:rPr>
        <w:t xml:space="preserve"> </w:t>
      </w:r>
      <w:r>
        <w:rPr>
          <w:spacing w:val="-6"/>
        </w:rPr>
        <w:t xml:space="preserve">dry </w:t>
      </w:r>
      <w:r>
        <w:rPr>
          <w:spacing w:val="-2"/>
        </w:rPr>
        <w:t>cough</w:t>
      </w:r>
      <w:r>
        <w:rPr>
          <w:spacing w:val="-12"/>
        </w:rPr>
        <w:t xml:space="preserve"> </w:t>
      </w:r>
      <w:r>
        <w:rPr>
          <w:spacing w:val="-2"/>
        </w:rPr>
        <w:t>that</w:t>
      </w:r>
      <w:r>
        <w:rPr>
          <w:spacing w:val="-12"/>
        </w:rPr>
        <w:t xml:space="preserve"> </w:t>
      </w:r>
      <w:r>
        <w:rPr>
          <w:spacing w:val="-2"/>
        </w:rPr>
        <w:t>had</w:t>
      </w:r>
      <w:r>
        <w:rPr>
          <w:spacing w:val="-11"/>
        </w:rPr>
        <w:t xml:space="preserve"> </w:t>
      </w:r>
      <w:r>
        <w:rPr>
          <w:spacing w:val="-2"/>
        </w:rPr>
        <w:t>been</w:t>
      </w:r>
      <w:r>
        <w:rPr>
          <w:spacing w:val="-12"/>
        </w:rPr>
        <w:t xml:space="preserve"> </w:t>
      </w:r>
      <w:r>
        <w:rPr>
          <w:spacing w:val="-2"/>
        </w:rPr>
        <w:t>evolving</w:t>
      </w:r>
      <w:r>
        <w:rPr>
          <w:spacing w:val="-11"/>
        </w:rPr>
        <w:t xml:space="preserve"> </w:t>
      </w:r>
      <w:r>
        <w:rPr>
          <w:spacing w:val="-2"/>
        </w:rPr>
        <w:t>for</w:t>
      </w:r>
      <w:r>
        <w:rPr>
          <w:spacing w:val="-12"/>
        </w:rPr>
        <w:t xml:space="preserve"> </w:t>
      </w:r>
      <w:r>
        <w:rPr>
          <w:spacing w:val="-2"/>
        </w:rPr>
        <w:t>three</w:t>
      </w:r>
      <w:r>
        <w:rPr>
          <w:spacing w:val="-11"/>
        </w:rPr>
        <w:t xml:space="preserve"> </w:t>
      </w:r>
      <w:r>
        <w:rPr>
          <w:spacing w:val="-2"/>
        </w:rPr>
        <w:t>years,</w:t>
      </w:r>
      <w:r>
        <w:rPr>
          <w:spacing w:val="-12"/>
        </w:rPr>
        <w:t xml:space="preserve"> </w:t>
      </w:r>
      <w:r>
        <w:rPr>
          <w:spacing w:val="-2"/>
        </w:rPr>
        <w:t>in</w:t>
      </w:r>
      <w:r>
        <w:rPr>
          <w:spacing w:val="-12"/>
        </w:rPr>
        <w:t xml:space="preserve"> </w:t>
      </w:r>
      <w:r>
        <w:rPr>
          <w:spacing w:val="-2"/>
        </w:rPr>
        <w:t>a</w:t>
      </w:r>
      <w:r>
        <w:rPr>
          <w:spacing w:val="-11"/>
        </w:rPr>
        <w:t xml:space="preserve"> </w:t>
      </w:r>
      <w:r>
        <w:rPr>
          <w:spacing w:val="-2"/>
        </w:rPr>
        <w:t>context</w:t>
      </w:r>
      <w:r>
        <w:rPr>
          <w:spacing w:val="-12"/>
        </w:rPr>
        <w:t xml:space="preserve"> </w:t>
      </w:r>
      <w:r>
        <w:rPr>
          <w:spacing w:val="-2"/>
        </w:rPr>
        <w:t>of</w:t>
      </w:r>
      <w:r>
        <w:rPr>
          <w:spacing w:val="-11"/>
        </w:rPr>
        <w:t xml:space="preserve"> </w:t>
      </w:r>
      <w:r>
        <w:rPr>
          <w:spacing w:val="-2"/>
        </w:rPr>
        <w:t>weight</w:t>
      </w:r>
      <w:r>
        <w:rPr>
          <w:spacing w:val="-10"/>
        </w:rPr>
        <w:t xml:space="preserve"> </w:t>
      </w:r>
      <w:r>
        <w:rPr>
          <w:spacing w:val="-2"/>
        </w:rPr>
        <w:t>loss</w:t>
      </w:r>
      <w:r>
        <w:rPr>
          <w:spacing w:val="-11"/>
        </w:rPr>
        <w:t xml:space="preserve"> </w:t>
      </w:r>
      <w:r>
        <w:rPr>
          <w:spacing w:val="-2"/>
        </w:rPr>
        <w:t>of</w:t>
      </w:r>
      <w:r>
        <w:rPr>
          <w:spacing w:val="-8"/>
        </w:rPr>
        <w:t xml:space="preserve"> </w:t>
      </w:r>
      <w:r>
        <w:rPr>
          <w:spacing w:val="-2"/>
        </w:rPr>
        <w:t>15kg</w:t>
      </w:r>
      <w:r>
        <w:rPr>
          <w:spacing w:val="-11"/>
        </w:rPr>
        <w:t xml:space="preserve"> </w:t>
      </w:r>
      <w:r>
        <w:rPr>
          <w:spacing w:val="-2"/>
        </w:rPr>
        <w:t>in</w:t>
      </w:r>
      <w:r>
        <w:rPr>
          <w:spacing w:val="-9"/>
        </w:rPr>
        <w:t xml:space="preserve"> </w:t>
      </w:r>
      <w:r>
        <w:rPr>
          <w:spacing w:val="-2"/>
        </w:rPr>
        <w:t>6</w:t>
      </w:r>
      <w:r>
        <w:rPr>
          <w:spacing w:val="-12"/>
        </w:rPr>
        <w:t xml:space="preserve"> </w:t>
      </w:r>
      <w:r>
        <w:rPr>
          <w:spacing w:val="-2"/>
        </w:rPr>
        <w:t>months,</w:t>
      </w:r>
      <w:r>
        <w:rPr>
          <w:spacing w:val="-6"/>
        </w:rPr>
        <w:t xml:space="preserve"> </w:t>
      </w:r>
      <w:r>
        <w:rPr>
          <w:spacing w:val="-2"/>
        </w:rPr>
        <w:t xml:space="preserve">with </w:t>
      </w:r>
      <w:r>
        <w:rPr>
          <w:spacing w:val="-6"/>
        </w:rPr>
        <w:t>no</w:t>
      </w:r>
      <w:r>
        <w:rPr>
          <w:spacing w:val="-8"/>
        </w:rPr>
        <w:t xml:space="preserve"> </w:t>
      </w:r>
      <w:r>
        <w:rPr>
          <w:spacing w:val="-6"/>
        </w:rPr>
        <w:t>other</w:t>
      </w:r>
      <w:r>
        <w:rPr>
          <w:spacing w:val="-8"/>
        </w:rPr>
        <w:t xml:space="preserve"> </w:t>
      </w:r>
      <w:r>
        <w:rPr>
          <w:spacing w:val="-6"/>
        </w:rPr>
        <w:t>signs,</w:t>
      </w:r>
      <w:r>
        <w:rPr>
          <w:spacing w:val="-7"/>
        </w:rPr>
        <w:t xml:space="preserve"> </w:t>
      </w:r>
      <w:r>
        <w:rPr>
          <w:spacing w:val="-6"/>
        </w:rPr>
        <w:t>notably</w:t>
      </w:r>
      <w:r>
        <w:rPr>
          <w:spacing w:val="-8"/>
        </w:rPr>
        <w:t xml:space="preserve"> </w:t>
      </w:r>
      <w:r>
        <w:rPr>
          <w:spacing w:val="-6"/>
        </w:rPr>
        <w:t>no</w:t>
      </w:r>
      <w:r>
        <w:rPr>
          <w:spacing w:val="-7"/>
        </w:rPr>
        <w:t xml:space="preserve"> </w:t>
      </w:r>
      <w:r>
        <w:rPr>
          <w:spacing w:val="-6"/>
        </w:rPr>
        <w:t>fever,</w:t>
      </w:r>
      <w:r>
        <w:rPr>
          <w:spacing w:val="-8"/>
        </w:rPr>
        <w:t xml:space="preserve"> </w:t>
      </w:r>
      <w:r>
        <w:rPr>
          <w:spacing w:val="-6"/>
        </w:rPr>
        <w:t>no</w:t>
      </w:r>
      <w:r>
        <w:rPr>
          <w:spacing w:val="-7"/>
        </w:rPr>
        <w:t xml:space="preserve"> </w:t>
      </w:r>
      <w:r>
        <w:rPr>
          <w:spacing w:val="-6"/>
        </w:rPr>
        <w:t>night</w:t>
      </w:r>
      <w:r>
        <w:rPr>
          <w:spacing w:val="-8"/>
        </w:rPr>
        <w:t xml:space="preserve"> </w:t>
      </w:r>
      <w:r>
        <w:rPr>
          <w:spacing w:val="-6"/>
        </w:rPr>
        <w:t>sweats,</w:t>
      </w:r>
      <w:r>
        <w:rPr>
          <w:spacing w:val="-8"/>
        </w:rPr>
        <w:t xml:space="preserve"> </w:t>
      </w:r>
      <w:r>
        <w:rPr>
          <w:spacing w:val="-6"/>
        </w:rPr>
        <w:t>no</w:t>
      </w:r>
      <w:r>
        <w:rPr>
          <w:spacing w:val="-7"/>
        </w:rPr>
        <w:t xml:space="preserve"> </w:t>
      </w:r>
      <w:r>
        <w:rPr>
          <w:spacing w:val="-6"/>
        </w:rPr>
        <w:t>joint</w:t>
      </w:r>
      <w:r>
        <w:rPr>
          <w:spacing w:val="-8"/>
        </w:rPr>
        <w:t xml:space="preserve"> </w:t>
      </w:r>
      <w:r>
        <w:rPr>
          <w:spacing w:val="-6"/>
        </w:rPr>
        <w:t>involvement,</w:t>
      </w:r>
      <w:r>
        <w:rPr>
          <w:spacing w:val="-7"/>
        </w:rPr>
        <w:t xml:space="preserve"> </w:t>
      </w:r>
      <w:r>
        <w:rPr>
          <w:spacing w:val="-6"/>
        </w:rPr>
        <w:t>no</w:t>
      </w:r>
      <w:r>
        <w:rPr>
          <w:spacing w:val="-8"/>
        </w:rPr>
        <w:t xml:space="preserve"> </w:t>
      </w:r>
      <w:r>
        <w:rPr>
          <w:spacing w:val="-6"/>
        </w:rPr>
        <w:t>dry</w:t>
      </w:r>
      <w:r>
        <w:rPr>
          <w:spacing w:val="-7"/>
        </w:rPr>
        <w:t xml:space="preserve"> </w:t>
      </w:r>
      <w:r>
        <w:rPr>
          <w:spacing w:val="-6"/>
        </w:rPr>
        <w:t>syndrome,</w:t>
      </w:r>
      <w:r>
        <w:rPr>
          <w:spacing w:val="-8"/>
        </w:rPr>
        <w:t xml:space="preserve"> </w:t>
      </w:r>
      <w:r>
        <w:rPr>
          <w:spacing w:val="-6"/>
        </w:rPr>
        <w:t>no</w:t>
      </w:r>
      <w:r>
        <w:rPr>
          <w:spacing w:val="-8"/>
        </w:rPr>
        <w:t xml:space="preserve"> </w:t>
      </w:r>
      <w:r>
        <w:rPr>
          <w:spacing w:val="-6"/>
        </w:rPr>
        <w:t>ENT,</w:t>
      </w:r>
      <w:r>
        <w:rPr>
          <w:spacing w:val="-7"/>
        </w:rPr>
        <w:t xml:space="preserve"> </w:t>
      </w:r>
      <w:r>
        <w:rPr>
          <w:spacing w:val="-6"/>
        </w:rPr>
        <w:t xml:space="preserve">no </w:t>
      </w:r>
      <w:r>
        <w:t>digestive or neurological involvement.</w:t>
      </w:r>
    </w:p>
    <w:p w:rsidR="00CE72CD" w:rsidRDefault="00000000">
      <w:pPr>
        <w:pStyle w:val="BodyText"/>
        <w:spacing w:before="161" w:line="273" w:lineRule="auto"/>
        <w:ind w:left="283" w:right="551"/>
        <w:jc w:val="both"/>
      </w:pPr>
      <w:r>
        <w:rPr>
          <w:spacing w:val="-4"/>
        </w:rPr>
        <w:t>Ophthalmological examination revealed bilateral granulomatous panuveitis. The acuity visual acuity</w:t>
      </w:r>
      <w:r>
        <w:rPr>
          <w:spacing w:val="-7"/>
        </w:rPr>
        <w:t xml:space="preserve"> </w:t>
      </w:r>
      <w:r>
        <w:rPr>
          <w:spacing w:val="-4"/>
        </w:rPr>
        <w:t>in</w:t>
      </w:r>
      <w:r>
        <w:rPr>
          <w:spacing w:val="-8"/>
        </w:rPr>
        <w:t xml:space="preserve"> </w:t>
      </w:r>
      <w:r>
        <w:rPr>
          <w:spacing w:val="-4"/>
        </w:rPr>
        <w:t>the</w:t>
      </w:r>
      <w:r>
        <w:rPr>
          <w:spacing w:val="-8"/>
        </w:rPr>
        <w:t xml:space="preserve"> </w:t>
      </w:r>
      <w:r>
        <w:rPr>
          <w:spacing w:val="-4"/>
        </w:rPr>
        <w:t>right</w:t>
      </w:r>
      <w:r>
        <w:rPr>
          <w:spacing w:val="-7"/>
        </w:rPr>
        <w:t xml:space="preserve"> </w:t>
      </w:r>
      <w:r>
        <w:rPr>
          <w:spacing w:val="-4"/>
        </w:rPr>
        <w:t>eye</w:t>
      </w:r>
      <w:r>
        <w:rPr>
          <w:spacing w:val="-8"/>
        </w:rPr>
        <w:t xml:space="preserve"> </w:t>
      </w:r>
      <w:r>
        <w:rPr>
          <w:spacing w:val="-4"/>
        </w:rPr>
        <w:t>was</w:t>
      </w:r>
      <w:r>
        <w:rPr>
          <w:spacing w:val="-5"/>
        </w:rPr>
        <w:t xml:space="preserve"> </w:t>
      </w:r>
      <w:r>
        <w:rPr>
          <w:spacing w:val="-4"/>
        </w:rPr>
        <w:t>4/10,</w:t>
      </w:r>
      <w:r>
        <w:rPr>
          <w:spacing w:val="-8"/>
        </w:rPr>
        <w:t xml:space="preserve"> </w:t>
      </w:r>
      <w:r>
        <w:rPr>
          <w:spacing w:val="-4"/>
        </w:rPr>
        <w:t>in</w:t>
      </w:r>
      <w:r>
        <w:rPr>
          <w:spacing w:val="-7"/>
        </w:rPr>
        <w:t xml:space="preserve"> </w:t>
      </w:r>
      <w:r>
        <w:rPr>
          <w:spacing w:val="-4"/>
        </w:rPr>
        <w:t>left</w:t>
      </w:r>
      <w:r>
        <w:rPr>
          <w:spacing w:val="-7"/>
        </w:rPr>
        <w:t xml:space="preserve"> </w:t>
      </w:r>
      <w:r>
        <w:rPr>
          <w:spacing w:val="-4"/>
        </w:rPr>
        <w:t>5/10,</w:t>
      </w:r>
      <w:r>
        <w:rPr>
          <w:spacing w:val="-8"/>
        </w:rPr>
        <w:t xml:space="preserve"> </w:t>
      </w:r>
      <w:r>
        <w:rPr>
          <w:spacing w:val="-4"/>
        </w:rPr>
        <w:t>bilateral</w:t>
      </w:r>
      <w:r>
        <w:rPr>
          <w:spacing w:val="-8"/>
        </w:rPr>
        <w:t xml:space="preserve"> </w:t>
      </w:r>
      <w:r>
        <w:rPr>
          <w:spacing w:val="-4"/>
        </w:rPr>
        <w:t>two-cross</w:t>
      </w:r>
      <w:r>
        <w:rPr>
          <w:spacing w:val="-8"/>
        </w:rPr>
        <w:t xml:space="preserve"> </w:t>
      </w:r>
      <w:r>
        <w:rPr>
          <w:spacing w:val="-4"/>
        </w:rPr>
        <w:t>Tyndall,</w:t>
      </w:r>
      <w:r>
        <w:rPr>
          <w:spacing w:val="-8"/>
        </w:rPr>
        <w:t xml:space="preserve"> </w:t>
      </w:r>
      <w:r>
        <w:rPr>
          <w:spacing w:val="-4"/>
        </w:rPr>
        <w:t>bilateral</w:t>
      </w:r>
      <w:r>
        <w:rPr>
          <w:spacing w:val="-7"/>
        </w:rPr>
        <w:t xml:space="preserve"> </w:t>
      </w:r>
      <w:r>
        <w:rPr>
          <w:spacing w:val="-4"/>
        </w:rPr>
        <w:t>Koeppe's</w:t>
      </w:r>
      <w:r>
        <w:rPr>
          <w:spacing w:val="-8"/>
        </w:rPr>
        <w:t xml:space="preserve"> </w:t>
      </w:r>
      <w:r>
        <w:rPr>
          <w:spacing w:val="-4"/>
        </w:rPr>
        <w:t xml:space="preserve">and </w:t>
      </w:r>
      <w:r>
        <w:t>Busacca's nodules, ocular tone 18mmHg, diffuse choroidal nodules on fundus.</w:t>
      </w:r>
    </w:p>
    <w:p w:rsidR="00CE72CD" w:rsidRDefault="00000000">
      <w:pPr>
        <w:pStyle w:val="BodyText"/>
        <w:spacing w:before="156" w:line="273" w:lineRule="auto"/>
        <w:ind w:left="283" w:right="381"/>
        <w:jc w:val="both"/>
      </w:pPr>
      <w:r>
        <w:rPr>
          <w:spacing w:val="-8"/>
        </w:rPr>
        <w:t>The</w:t>
      </w:r>
      <w:r>
        <w:rPr>
          <w:spacing w:val="-3"/>
        </w:rPr>
        <w:t xml:space="preserve"> </w:t>
      </w:r>
      <w:r>
        <w:rPr>
          <w:spacing w:val="-8"/>
        </w:rPr>
        <w:t>patient's</w:t>
      </w:r>
      <w:r>
        <w:t xml:space="preserve"> </w:t>
      </w:r>
      <w:r>
        <w:rPr>
          <w:spacing w:val="-8"/>
        </w:rPr>
        <w:t>clinical</w:t>
      </w:r>
      <w:r>
        <w:rPr>
          <w:spacing w:val="-3"/>
        </w:rPr>
        <w:t xml:space="preserve"> </w:t>
      </w:r>
      <w:r>
        <w:rPr>
          <w:spacing w:val="-8"/>
        </w:rPr>
        <w:t>examination</w:t>
      </w:r>
      <w:r>
        <w:t xml:space="preserve"> </w:t>
      </w:r>
      <w:r>
        <w:rPr>
          <w:spacing w:val="-8"/>
        </w:rPr>
        <w:t>revealed</w:t>
      </w:r>
      <w:r>
        <w:rPr>
          <w:spacing w:val="-1"/>
        </w:rPr>
        <w:t xml:space="preserve"> </w:t>
      </w:r>
      <w:r>
        <w:rPr>
          <w:spacing w:val="-8"/>
        </w:rPr>
        <w:t>a</w:t>
      </w:r>
      <w:r>
        <w:rPr>
          <w:spacing w:val="-3"/>
        </w:rPr>
        <w:t xml:space="preserve"> </w:t>
      </w:r>
      <w:r>
        <w:rPr>
          <w:spacing w:val="-8"/>
        </w:rPr>
        <w:t>slightly</w:t>
      </w:r>
      <w:r>
        <w:rPr>
          <w:spacing w:val="-3"/>
        </w:rPr>
        <w:t xml:space="preserve"> </w:t>
      </w:r>
      <w:r>
        <w:rPr>
          <w:spacing w:val="-8"/>
        </w:rPr>
        <w:t>enlarged</w:t>
      </w:r>
      <w:r>
        <w:rPr>
          <w:spacing w:val="-1"/>
        </w:rPr>
        <w:t xml:space="preserve"> </w:t>
      </w:r>
      <w:r>
        <w:rPr>
          <w:spacing w:val="-8"/>
        </w:rPr>
        <w:t>thyroid,</w:t>
      </w:r>
      <w:r>
        <w:t xml:space="preserve"> </w:t>
      </w:r>
      <w:r>
        <w:rPr>
          <w:spacing w:val="-8"/>
        </w:rPr>
        <w:t>while</w:t>
      </w:r>
      <w:r>
        <w:rPr>
          <w:spacing w:val="-1"/>
        </w:rPr>
        <w:t xml:space="preserve"> </w:t>
      </w:r>
      <w:r>
        <w:rPr>
          <w:spacing w:val="-8"/>
        </w:rPr>
        <w:t>the</w:t>
      </w:r>
      <w:r>
        <w:t xml:space="preserve"> </w:t>
      </w:r>
      <w:r>
        <w:rPr>
          <w:spacing w:val="-8"/>
        </w:rPr>
        <w:t>rest</w:t>
      </w:r>
      <w:r>
        <w:t xml:space="preserve"> </w:t>
      </w:r>
      <w:r>
        <w:rPr>
          <w:spacing w:val="-8"/>
        </w:rPr>
        <w:t>of</w:t>
      </w:r>
      <w:r>
        <w:t xml:space="preserve"> </w:t>
      </w:r>
      <w:r>
        <w:rPr>
          <w:spacing w:val="-8"/>
        </w:rPr>
        <w:t>the</w:t>
      </w:r>
      <w:r>
        <w:rPr>
          <w:spacing w:val="10"/>
        </w:rPr>
        <w:t xml:space="preserve"> </w:t>
      </w:r>
      <w:r>
        <w:rPr>
          <w:spacing w:val="-8"/>
        </w:rPr>
        <w:t xml:space="preserve">somatic </w:t>
      </w:r>
      <w:r>
        <w:t>examination was unremarkable.</w:t>
      </w:r>
    </w:p>
    <w:p w:rsidR="00CE72CD" w:rsidRDefault="00000000">
      <w:pPr>
        <w:pStyle w:val="BodyText"/>
        <w:spacing w:before="155" w:line="271" w:lineRule="auto"/>
        <w:ind w:left="283" w:right="378"/>
        <w:jc w:val="both"/>
      </w:pPr>
      <w:r>
        <w:rPr>
          <w:spacing w:val="-2"/>
        </w:rPr>
        <w:t>On</w:t>
      </w:r>
      <w:r>
        <w:rPr>
          <w:spacing w:val="-10"/>
        </w:rPr>
        <w:t xml:space="preserve"> </w:t>
      </w:r>
      <w:r>
        <w:rPr>
          <w:spacing w:val="-2"/>
        </w:rPr>
        <w:t>further</w:t>
      </w:r>
      <w:r>
        <w:rPr>
          <w:spacing w:val="-12"/>
        </w:rPr>
        <w:t xml:space="preserve"> </w:t>
      </w:r>
      <w:r>
        <w:rPr>
          <w:spacing w:val="-2"/>
        </w:rPr>
        <w:t>examination,</w:t>
      </w:r>
      <w:r>
        <w:rPr>
          <w:spacing w:val="-11"/>
        </w:rPr>
        <w:t xml:space="preserve"> </w:t>
      </w:r>
      <w:r>
        <w:rPr>
          <w:spacing w:val="-2"/>
        </w:rPr>
        <w:t>the</w:t>
      </w:r>
      <w:r>
        <w:rPr>
          <w:spacing w:val="-12"/>
        </w:rPr>
        <w:t xml:space="preserve"> </w:t>
      </w:r>
      <w:r>
        <w:rPr>
          <w:spacing w:val="-2"/>
        </w:rPr>
        <w:t>infectious</w:t>
      </w:r>
      <w:r>
        <w:rPr>
          <w:spacing w:val="-12"/>
        </w:rPr>
        <w:t xml:space="preserve"> </w:t>
      </w:r>
      <w:r>
        <w:rPr>
          <w:spacing w:val="-2"/>
        </w:rPr>
        <w:t>workup</w:t>
      </w:r>
      <w:r>
        <w:rPr>
          <w:spacing w:val="-10"/>
        </w:rPr>
        <w:t xml:space="preserve"> </w:t>
      </w:r>
      <w:r>
        <w:rPr>
          <w:spacing w:val="-2"/>
        </w:rPr>
        <w:t>(viral</w:t>
      </w:r>
      <w:r>
        <w:rPr>
          <w:spacing w:val="-10"/>
        </w:rPr>
        <w:t xml:space="preserve"> </w:t>
      </w:r>
      <w:r>
        <w:rPr>
          <w:spacing w:val="-2"/>
        </w:rPr>
        <w:t>and</w:t>
      </w:r>
      <w:r>
        <w:rPr>
          <w:spacing w:val="-11"/>
        </w:rPr>
        <w:t xml:space="preserve"> </w:t>
      </w:r>
      <w:r>
        <w:rPr>
          <w:spacing w:val="-2"/>
        </w:rPr>
        <w:t>tuberculosis</w:t>
      </w:r>
      <w:r>
        <w:rPr>
          <w:spacing w:val="-10"/>
        </w:rPr>
        <w:t xml:space="preserve"> </w:t>
      </w:r>
      <w:r>
        <w:rPr>
          <w:spacing w:val="-2"/>
        </w:rPr>
        <w:t>serologies)</w:t>
      </w:r>
      <w:r>
        <w:rPr>
          <w:spacing w:val="-11"/>
        </w:rPr>
        <w:t xml:space="preserve"> </w:t>
      </w:r>
      <w:r>
        <w:rPr>
          <w:spacing w:val="-2"/>
        </w:rPr>
        <w:t>for</w:t>
      </w:r>
      <w:r>
        <w:rPr>
          <w:spacing w:val="-12"/>
        </w:rPr>
        <w:t xml:space="preserve"> </w:t>
      </w:r>
      <w:r>
        <w:rPr>
          <w:spacing w:val="-2"/>
        </w:rPr>
        <w:t>the</w:t>
      </w:r>
      <w:r>
        <w:rPr>
          <w:spacing w:val="-11"/>
        </w:rPr>
        <w:t xml:space="preserve"> </w:t>
      </w:r>
      <w:r>
        <w:rPr>
          <w:spacing w:val="-2"/>
        </w:rPr>
        <w:t xml:space="preserve">ocular </w:t>
      </w:r>
      <w:r>
        <w:rPr>
          <w:spacing w:val="-4"/>
        </w:rPr>
        <w:t>involvement was</w:t>
      </w:r>
      <w:r>
        <w:rPr>
          <w:spacing w:val="-7"/>
        </w:rPr>
        <w:t xml:space="preserve"> </w:t>
      </w:r>
      <w:r>
        <w:rPr>
          <w:spacing w:val="-4"/>
        </w:rPr>
        <w:t>negative.</w:t>
      </w:r>
      <w:r>
        <w:rPr>
          <w:spacing w:val="-5"/>
        </w:rPr>
        <w:t xml:space="preserve"> </w:t>
      </w:r>
      <w:r>
        <w:rPr>
          <w:spacing w:val="-4"/>
        </w:rPr>
        <w:t>The inflammatory</w:t>
      </w:r>
      <w:r>
        <w:rPr>
          <w:spacing w:val="-5"/>
        </w:rPr>
        <w:t xml:space="preserve"> </w:t>
      </w:r>
      <w:r>
        <w:rPr>
          <w:spacing w:val="-4"/>
        </w:rPr>
        <w:t>workup</w:t>
      </w:r>
      <w:r>
        <w:rPr>
          <w:spacing w:val="-6"/>
        </w:rPr>
        <w:t xml:space="preserve"> </w:t>
      </w:r>
      <w:r>
        <w:rPr>
          <w:spacing w:val="-4"/>
        </w:rPr>
        <w:t>was</w:t>
      </w:r>
      <w:r>
        <w:rPr>
          <w:spacing w:val="-7"/>
        </w:rPr>
        <w:t xml:space="preserve"> </w:t>
      </w:r>
      <w:r>
        <w:rPr>
          <w:spacing w:val="-4"/>
        </w:rPr>
        <w:t>also negative, with</w:t>
      </w:r>
      <w:r>
        <w:rPr>
          <w:spacing w:val="-6"/>
        </w:rPr>
        <w:t xml:space="preserve"> </w:t>
      </w:r>
      <w:r>
        <w:rPr>
          <w:spacing w:val="-4"/>
        </w:rPr>
        <w:t xml:space="preserve">negative CRP, and </w:t>
      </w:r>
      <w:r>
        <w:t>the immunological workup was negative for sarcoidosis, vasculitis or granulomatosis with polyangiitis.</w:t>
      </w:r>
      <w:r>
        <w:rPr>
          <w:spacing w:val="-14"/>
        </w:rPr>
        <w:t xml:space="preserve"> </w:t>
      </w:r>
      <w:r>
        <w:t>A</w:t>
      </w:r>
      <w:r>
        <w:rPr>
          <w:spacing w:val="-14"/>
        </w:rPr>
        <w:t xml:space="preserve"> </w:t>
      </w:r>
      <w:r>
        <w:t>thyroid</w:t>
      </w:r>
      <w:r>
        <w:rPr>
          <w:spacing w:val="-13"/>
        </w:rPr>
        <w:t xml:space="preserve"> </w:t>
      </w:r>
      <w:r>
        <w:t>ultrasound</w:t>
      </w:r>
      <w:r>
        <w:rPr>
          <w:spacing w:val="-14"/>
        </w:rPr>
        <w:t xml:space="preserve"> </w:t>
      </w:r>
      <w:r>
        <w:t>revealed</w:t>
      </w:r>
      <w:r>
        <w:rPr>
          <w:spacing w:val="-13"/>
        </w:rPr>
        <w:t xml:space="preserve"> </w:t>
      </w:r>
      <w:r>
        <w:t>a</w:t>
      </w:r>
      <w:r>
        <w:rPr>
          <w:spacing w:val="-14"/>
        </w:rPr>
        <w:t xml:space="preserve"> </w:t>
      </w:r>
      <w:r>
        <w:t>thyroid</w:t>
      </w:r>
      <w:r>
        <w:rPr>
          <w:spacing w:val="-13"/>
        </w:rPr>
        <w:t xml:space="preserve"> </w:t>
      </w:r>
      <w:r>
        <w:t>nodule</w:t>
      </w:r>
      <w:r>
        <w:rPr>
          <w:spacing w:val="-14"/>
        </w:rPr>
        <w:t xml:space="preserve"> </w:t>
      </w:r>
      <w:r>
        <w:t>classified</w:t>
      </w:r>
      <w:r>
        <w:rPr>
          <w:spacing w:val="-14"/>
        </w:rPr>
        <w:t xml:space="preserve"> </w:t>
      </w:r>
      <w:r>
        <w:t>EU-TIRADS</w:t>
      </w:r>
      <w:r>
        <w:rPr>
          <w:spacing w:val="-13"/>
        </w:rPr>
        <w:t xml:space="preserve"> </w:t>
      </w:r>
      <w:r>
        <w:t>5</w:t>
      </w:r>
      <w:r>
        <w:rPr>
          <w:spacing w:val="-13"/>
        </w:rPr>
        <w:t xml:space="preserve"> </w:t>
      </w:r>
      <w:r>
        <w:t>measuring 22x17mm,</w:t>
      </w:r>
      <w:r>
        <w:rPr>
          <w:spacing w:val="-6"/>
        </w:rPr>
        <w:t xml:space="preserve"> </w:t>
      </w:r>
      <w:r>
        <w:t>and a</w:t>
      </w:r>
      <w:r>
        <w:rPr>
          <w:spacing w:val="-2"/>
        </w:rPr>
        <w:t xml:space="preserve"> </w:t>
      </w:r>
      <w:proofErr w:type="spellStart"/>
      <w:r>
        <w:t>cytopunction</w:t>
      </w:r>
      <w:proofErr w:type="spellEnd"/>
      <w:r>
        <w:t xml:space="preserve"> revealed thyroid carcinoma.</w:t>
      </w:r>
    </w:p>
    <w:p w:rsidR="00CE72CD" w:rsidRDefault="00000000">
      <w:pPr>
        <w:pStyle w:val="BodyText"/>
        <w:spacing w:before="166" w:line="273" w:lineRule="auto"/>
        <w:ind w:left="283" w:right="134"/>
        <w:jc w:val="both"/>
      </w:pPr>
      <w:r>
        <w:t>Total thyroidectomy was performed, followed by radiotherapy with iodine 131. Systemic corticosteroid</w:t>
      </w:r>
      <w:r>
        <w:rPr>
          <w:spacing w:val="-25"/>
        </w:rPr>
        <w:t xml:space="preserve"> </w:t>
      </w:r>
      <w:proofErr w:type="spellStart"/>
      <w:r>
        <w:t>therapywasinitiated</w:t>
      </w:r>
      <w:proofErr w:type="spellEnd"/>
      <w:r>
        <w:rPr>
          <w:spacing w:val="-27"/>
        </w:rPr>
        <w:t xml:space="preserve"> </w:t>
      </w:r>
      <w:r>
        <w:t>to</w:t>
      </w:r>
      <w:r>
        <w:rPr>
          <w:spacing w:val="-28"/>
        </w:rPr>
        <w:t xml:space="preserve"> </w:t>
      </w:r>
      <w:proofErr w:type="spellStart"/>
      <w:r>
        <w:t>manageocularmanifestations</w:t>
      </w:r>
      <w:proofErr w:type="spellEnd"/>
      <w:r>
        <w:t>,</w:t>
      </w:r>
      <w:r>
        <w:rPr>
          <w:spacing w:val="-25"/>
        </w:rPr>
        <w:t xml:space="preserve"> </w:t>
      </w:r>
      <w:proofErr w:type="spellStart"/>
      <w:r>
        <w:t>withafavorable</w:t>
      </w:r>
      <w:proofErr w:type="spellEnd"/>
      <w:r>
        <w:rPr>
          <w:spacing w:val="-18"/>
        </w:rPr>
        <w:t xml:space="preserve"> </w:t>
      </w:r>
      <w:r>
        <w:t>outcome.</w:t>
      </w:r>
    </w:p>
    <w:p w:rsidR="00CE72CD" w:rsidRDefault="00CE72CD">
      <w:pPr>
        <w:pStyle w:val="BodyText"/>
      </w:pPr>
    </w:p>
    <w:p w:rsidR="00CE72CD" w:rsidRDefault="00CE72CD">
      <w:pPr>
        <w:pStyle w:val="BodyText"/>
      </w:pPr>
    </w:p>
    <w:p w:rsidR="00CE72CD" w:rsidRDefault="00CE72CD">
      <w:pPr>
        <w:pStyle w:val="BodyText"/>
      </w:pPr>
    </w:p>
    <w:p w:rsidR="00CE72CD" w:rsidRDefault="00CE72CD">
      <w:pPr>
        <w:pStyle w:val="BodyText"/>
        <w:spacing w:before="35"/>
      </w:pPr>
    </w:p>
    <w:p w:rsidR="00CE72CD" w:rsidRDefault="00000000">
      <w:pPr>
        <w:pStyle w:val="Heading1"/>
      </w:pPr>
      <w:r>
        <w:rPr>
          <w:spacing w:val="-2"/>
          <w:w w:val="110"/>
        </w:rPr>
        <w:t>DISCUSSION</w:t>
      </w:r>
    </w:p>
    <w:p w:rsidR="00CE72CD" w:rsidRDefault="00000000">
      <w:pPr>
        <w:pStyle w:val="BodyText"/>
        <w:spacing w:before="192" w:line="271" w:lineRule="auto"/>
        <w:ind w:left="283" w:right="224"/>
        <w:jc w:val="both"/>
      </w:pPr>
      <w:r>
        <w:rPr>
          <w:spacing w:val="-2"/>
        </w:rPr>
        <w:t>Paraneoplastic</w:t>
      </w:r>
      <w:r>
        <w:rPr>
          <w:spacing w:val="-7"/>
        </w:rPr>
        <w:t xml:space="preserve"> </w:t>
      </w:r>
      <w:r>
        <w:rPr>
          <w:spacing w:val="-2"/>
        </w:rPr>
        <w:t>uveitis</w:t>
      </w:r>
      <w:r>
        <w:rPr>
          <w:spacing w:val="-7"/>
        </w:rPr>
        <w:t xml:space="preserve"> </w:t>
      </w:r>
      <w:r>
        <w:rPr>
          <w:spacing w:val="-2"/>
        </w:rPr>
        <w:t>is</w:t>
      </w:r>
      <w:r>
        <w:rPr>
          <w:spacing w:val="-7"/>
        </w:rPr>
        <w:t xml:space="preserve"> </w:t>
      </w:r>
      <w:r>
        <w:rPr>
          <w:spacing w:val="-2"/>
        </w:rPr>
        <w:t>a</w:t>
      </w:r>
      <w:r>
        <w:rPr>
          <w:spacing w:val="-5"/>
        </w:rPr>
        <w:t xml:space="preserve"> </w:t>
      </w:r>
      <w:r>
        <w:rPr>
          <w:spacing w:val="-2"/>
        </w:rPr>
        <w:t>rare</w:t>
      </w:r>
      <w:r>
        <w:rPr>
          <w:spacing w:val="-5"/>
        </w:rPr>
        <w:t xml:space="preserve"> </w:t>
      </w:r>
      <w:r>
        <w:rPr>
          <w:spacing w:val="-2"/>
        </w:rPr>
        <w:t>entity</w:t>
      </w:r>
      <w:r>
        <w:rPr>
          <w:spacing w:val="-7"/>
        </w:rPr>
        <w:t xml:space="preserve"> </w:t>
      </w:r>
      <w:r>
        <w:rPr>
          <w:spacing w:val="-2"/>
        </w:rPr>
        <w:t>but</w:t>
      </w:r>
      <w:r>
        <w:rPr>
          <w:spacing w:val="-5"/>
        </w:rPr>
        <w:t xml:space="preserve"> </w:t>
      </w:r>
      <w:r>
        <w:rPr>
          <w:spacing w:val="-2"/>
        </w:rPr>
        <w:t>poses</w:t>
      </w:r>
      <w:r>
        <w:rPr>
          <w:spacing w:val="-7"/>
        </w:rPr>
        <w:t xml:space="preserve"> </w:t>
      </w:r>
      <w:r>
        <w:rPr>
          <w:spacing w:val="-2"/>
        </w:rPr>
        <w:t>a</w:t>
      </w:r>
      <w:r>
        <w:rPr>
          <w:spacing w:val="-6"/>
        </w:rPr>
        <w:t xml:space="preserve"> </w:t>
      </w:r>
      <w:r>
        <w:rPr>
          <w:spacing w:val="-2"/>
        </w:rPr>
        <w:t>diagnostic</w:t>
      </w:r>
      <w:r>
        <w:rPr>
          <w:spacing w:val="-7"/>
        </w:rPr>
        <w:t xml:space="preserve"> </w:t>
      </w:r>
      <w:r>
        <w:rPr>
          <w:spacing w:val="-2"/>
        </w:rPr>
        <w:t>and</w:t>
      </w:r>
      <w:r>
        <w:rPr>
          <w:spacing w:val="-5"/>
        </w:rPr>
        <w:t xml:space="preserve"> </w:t>
      </w:r>
      <w:r>
        <w:rPr>
          <w:spacing w:val="-2"/>
        </w:rPr>
        <w:t>therapeutic</w:t>
      </w:r>
      <w:r>
        <w:rPr>
          <w:spacing w:val="-7"/>
        </w:rPr>
        <w:t xml:space="preserve"> </w:t>
      </w:r>
      <w:r>
        <w:rPr>
          <w:spacing w:val="-2"/>
        </w:rPr>
        <w:t>challenge</w:t>
      </w:r>
      <w:r>
        <w:rPr>
          <w:spacing w:val="-6"/>
        </w:rPr>
        <w:t xml:space="preserve"> </w:t>
      </w:r>
      <w:r>
        <w:rPr>
          <w:spacing w:val="-2"/>
        </w:rPr>
        <w:t>due</w:t>
      </w:r>
      <w:r>
        <w:rPr>
          <w:spacing w:val="-6"/>
        </w:rPr>
        <w:t xml:space="preserve"> </w:t>
      </w:r>
      <w:r>
        <w:rPr>
          <w:spacing w:val="-2"/>
        </w:rPr>
        <w:t>to</w:t>
      </w:r>
      <w:r>
        <w:rPr>
          <w:spacing w:val="-6"/>
        </w:rPr>
        <w:t xml:space="preserve"> </w:t>
      </w:r>
      <w:r>
        <w:rPr>
          <w:spacing w:val="-2"/>
        </w:rPr>
        <w:t>its association</w:t>
      </w:r>
      <w:r>
        <w:rPr>
          <w:spacing w:val="-10"/>
        </w:rPr>
        <w:t xml:space="preserve"> </w:t>
      </w:r>
      <w:r>
        <w:rPr>
          <w:spacing w:val="-2"/>
        </w:rPr>
        <w:t>with</w:t>
      </w:r>
      <w:r>
        <w:rPr>
          <w:spacing w:val="40"/>
        </w:rPr>
        <w:t xml:space="preserve"> </w:t>
      </w:r>
      <w:r>
        <w:rPr>
          <w:spacing w:val="-2"/>
        </w:rPr>
        <w:t>an</w:t>
      </w:r>
      <w:r>
        <w:rPr>
          <w:spacing w:val="-9"/>
        </w:rPr>
        <w:t xml:space="preserve"> </w:t>
      </w:r>
      <w:r>
        <w:rPr>
          <w:spacing w:val="-2"/>
        </w:rPr>
        <w:t>often-unknown</w:t>
      </w:r>
      <w:r>
        <w:rPr>
          <w:spacing w:val="-10"/>
        </w:rPr>
        <w:t xml:space="preserve"> </w:t>
      </w:r>
      <w:r>
        <w:rPr>
          <w:spacing w:val="-2"/>
        </w:rPr>
        <w:t>underlying</w:t>
      </w:r>
      <w:r>
        <w:rPr>
          <w:spacing w:val="-11"/>
        </w:rPr>
        <w:t xml:space="preserve"> </w:t>
      </w:r>
      <w:r>
        <w:rPr>
          <w:spacing w:val="-2"/>
        </w:rPr>
        <w:t>tumor</w:t>
      </w:r>
      <w:r>
        <w:rPr>
          <w:spacing w:val="-11"/>
        </w:rPr>
        <w:t xml:space="preserve"> </w:t>
      </w:r>
      <w:r>
        <w:rPr>
          <w:spacing w:val="-2"/>
        </w:rPr>
        <w:t>process.</w:t>
      </w:r>
      <w:r>
        <w:rPr>
          <w:spacing w:val="-9"/>
        </w:rPr>
        <w:t xml:space="preserve"> </w:t>
      </w:r>
      <w:r>
        <w:rPr>
          <w:spacing w:val="-2"/>
        </w:rPr>
        <w:t>They</w:t>
      </w:r>
      <w:r>
        <w:rPr>
          <w:spacing w:val="-9"/>
        </w:rPr>
        <w:t xml:space="preserve"> </w:t>
      </w:r>
      <w:r>
        <w:rPr>
          <w:spacing w:val="-2"/>
        </w:rPr>
        <w:t>happen</w:t>
      </w:r>
      <w:r>
        <w:rPr>
          <w:spacing w:val="-10"/>
        </w:rPr>
        <w:t xml:space="preserve"> </w:t>
      </w:r>
      <w:r>
        <w:rPr>
          <w:spacing w:val="-2"/>
        </w:rPr>
        <w:t>in</w:t>
      </w:r>
      <w:r>
        <w:rPr>
          <w:spacing w:val="-10"/>
        </w:rPr>
        <w:t xml:space="preserve"> </w:t>
      </w:r>
      <w:r>
        <w:rPr>
          <w:spacing w:val="-2"/>
        </w:rPr>
        <w:t>the</w:t>
      </w:r>
      <w:r>
        <w:rPr>
          <w:spacing w:val="-11"/>
        </w:rPr>
        <w:t xml:space="preserve"> </w:t>
      </w:r>
      <w:r>
        <w:rPr>
          <w:spacing w:val="-2"/>
        </w:rPr>
        <w:t>context</w:t>
      </w:r>
      <w:r>
        <w:rPr>
          <w:spacing w:val="-10"/>
        </w:rPr>
        <w:t xml:space="preserve"> </w:t>
      </w:r>
      <w:r>
        <w:rPr>
          <w:spacing w:val="-2"/>
        </w:rPr>
        <w:t>of</w:t>
      </w:r>
      <w:r>
        <w:rPr>
          <w:spacing w:val="-5"/>
        </w:rPr>
        <w:t xml:space="preserve"> </w:t>
      </w:r>
      <w:r>
        <w:rPr>
          <w:spacing w:val="-2"/>
        </w:rPr>
        <w:t xml:space="preserve">an </w:t>
      </w:r>
      <w:r>
        <w:t>autoimmune</w:t>
      </w:r>
      <w:r>
        <w:rPr>
          <w:spacing w:val="-14"/>
        </w:rPr>
        <w:t xml:space="preserve"> </w:t>
      </w:r>
      <w:r>
        <w:t>response</w:t>
      </w:r>
      <w:r>
        <w:rPr>
          <w:spacing w:val="-14"/>
        </w:rPr>
        <w:t xml:space="preserve"> </w:t>
      </w:r>
      <w:r>
        <w:t>targeted</w:t>
      </w:r>
      <w:r>
        <w:rPr>
          <w:spacing w:val="-13"/>
        </w:rPr>
        <w:t xml:space="preserve"> </w:t>
      </w:r>
      <w:r>
        <w:t>against</w:t>
      </w:r>
      <w:r>
        <w:rPr>
          <w:spacing w:val="-14"/>
        </w:rPr>
        <w:t xml:space="preserve"> </w:t>
      </w:r>
      <w:r>
        <w:t>cancer</w:t>
      </w:r>
      <w:r>
        <w:rPr>
          <w:spacing w:val="-13"/>
        </w:rPr>
        <w:t xml:space="preserve"> </w:t>
      </w:r>
      <w:r>
        <w:t>antigens</w:t>
      </w:r>
      <w:r>
        <w:rPr>
          <w:spacing w:val="-14"/>
        </w:rPr>
        <w:t xml:space="preserve"> </w:t>
      </w:r>
      <w:r>
        <w:t>shared</w:t>
      </w:r>
      <w:r>
        <w:rPr>
          <w:spacing w:val="-13"/>
        </w:rPr>
        <w:t xml:space="preserve"> </w:t>
      </w:r>
      <w:r>
        <w:t>between</w:t>
      </w:r>
      <w:r>
        <w:rPr>
          <w:spacing w:val="-14"/>
        </w:rPr>
        <w:t xml:space="preserve"> </w:t>
      </w:r>
      <w:r>
        <w:t>the</w:t>
      </w:r>
      <w:r>
        <w:rPr>
          <w:spacing w:val="-14"/>
        </w:rPr>
        <w:t xml:space="preserve"> </w:t>
      </w:r>
      <w:r>
        <w:t>cancer</w:t>
      </w:r>
      <w:r>
        <w:rPr>
          <w:spacing w:val="13"/>
        </w:rPr>
        <w:t xml:space="preserve"> </w:t>
      </w:r>
      <w:r>
        <w:t>and</w:t>
      </w:r>
      <w:r>
        <w:rPr>
          <w:spacing w:val="-14"/>
        </w:rPr>
        <w:t xml:space="preserve"> </w:t>
      </w:r>
      <w:r>
        <w:t>ocular tissues.</w:t>
      </w:r>
      <w:r>
        <w:rPr>
          <w:spacing w:val="-1"/>
        </w:rPr>
        <w:t xml:space="preserve"> </w:t>
      </w:r>
      <w:r>
        <w:t>This aberrant recognition by</w:t>
      </w:r>
      <w:r>
        <w:rPr>
          <w:spacing w:val="-1"/>
        </w:rPr>
        <w:t xml:space="preserve"> </w:t>
      </w:r>
      <w:r>
        <w:t>the immune system may</w:t>
      </w:r>
      <w:r>
        <w:rPr>
          <w:spacing w:val="-1"/>
        </w:rPr>
        <w:t xml:space="preserve"> </w:t>
      </w:r>
      <w:r>
        <w:t xml:space="preserve">take various clinical forms from </w:t>
      </w:r>
      <w:r>
        <w:rPr>
          <w:spacing w:val="-2"/>
        </w:rPr>
        <w:t>anterior</w:t>
      </w:r>
      <w:r>
        <w:rPr>
          <w:spacing w:val="-7"/>
        </w:rPr>
        <w:t xml:space="preserve"> </w:t>
      </w:r>
      <w:r>
        <w:rPr>
          <w:spacing w:val="-2"/>
        </w:rPr>
        <w:t>uveitis</w:t>
      </w:r>
      <w:r>
        <w:rPr>
          <w:spacing w:val="-7"/>
        </w:rPr>
        <w:t xml:space="preserve"> </w:t>
      </w:r>
      <w:r>
        <w:rPr>
          <w:spacing w:val="-2"/>
        </w:rPr>
        <w:t>to</w:t>
      </w:r>
      <w:r>
        <w:rPr>
          <w:spacing w:val="-7"/>
        </w:rPr>
        <w:t xml:space="preserve"> </w:t>
      </w:r>
      <w:r>
        <w:rPr>
          <w:spacing w:val="-2"/>
        </w:rPr>
        <w:t>granulomatous</w:t>
      </w:r>
      <w:r>
        <w:rPr>
          <w:spacing w:val="66"/>
        </w:rPr>
        <w:t xml:space="preserve"> </w:t>
      </w:r>
      <w:r>
        <w:rPr>
          <w:spacing w:val="-2"/>
        </w:rPr>
        <w:t>panuveitis</w:t>
      </w:r>
      <w:r>
        <w:rPr>
          <w:spacing w:val="-7"/>
        </w:rPr>
        <w:t xml:space="preserve"> </w:t>
      </w:r>
      <w:r>
        <w:rPr>
          <w:spacing w:val="-2"/>
        </w:rPr>
        <w:t>as</w:t>
      </w:r>
      <w:r>
        <w:rPr>
          <w:spacing w:val="-7"/>
        </w:rPr>
        <w:t xml:space="preserve"> </w:t>
      </w:r>
      <w:r>
        <w:rPr>
          <w:spacing w:val="-2"/>
        </w:rPr>
        <w:t>demonstrated</w:t>
      </w:r>
      <w:r>
        <w:rPr>
          <w:spacing w:val="-6"/>
        </w:rPr>
        <w:t xml:space="preserve"> </w:t>
      </w:r>
      <w:r>
        <w:rPr>
          <w:spacing w:val="-2"/>
        </w:rPr>
        <w:t>in</w:t>
      </w:r>
      <w:r>
        <w:rPr>
          <w:spacing w:val="-6"/>
        </w:rPr>
        <w:t xml:space="preserve"> </w:t>
      </w:r>
      <w:r>
        <w:rPr>
          <w:spacing w:val="-2"/>
        </w:rPr>
        <w:t>the</w:t>
      </w:r>
      <w:r>
        <w:rPr>
          <w:spacing w:val="-7"/>
        </w:rPr>
        <w:t xml:space="preserve"> </w:t>
      </w:r>
      <w:r>
        <w:rPr>
          <w:spacing w:val="-2"/>
        </w:rPr>
        <w:t>reported</w:t>
      </w:r>
      <w:r>
        <w:rPr>
          <w:spacing w:val="-6"/>
        </w:rPr>
        <w:t xml:space="preserve"> </w:t>
      </w:r>
      <w:r>
        <w:rPr>
          <w:spacing w:val="-2"/>
        </w:rPr>
        <w:t>cases.</w:t>
      </w:r>
    </w:p>
    <w:p w:rsidR="00CE72CD" w:rsidRDefault="00000000">
      <w:pPr>
        <w:pStyle w:val="BodyText"/>
        <w:spacing w:before="191" w:line="271" w:lineRule="auto"/>
        <w:ind w:left="283" w:right="224"/>
        <w:jc w:val="both"/>
      </w:pPr>
      <w:r>
        <w:rPr>
          <w:color w:val="000000"/>
          <w:highlight w:val="yellow"/>
        </w:rPr>
        <w:t>Ocular paraneoplastic syndrome may present as carcinoma-associated retinopathy (CAR),</w:t>
      </w:r>
      <w:r>
        <w:rPr>
          <w:color w:val="000000"/>
        </w:rPr>
        <w:t xml:space="preserve"> </w:t>
      </w:r>
      <w:r>
        <w:rPr>
          <w:color w:val="000000"/>
          <w:spacing w:val="-2"/>
          <w:highlight w:val="yellow"/>
        </w:rPr>
        <w:t>melanoma-associated</w:t>
      </w:r>
      <w:r>
        <w:rPr>
          <w:color w:val="000000"/>
          <w:spacing w:val="-9"/>
          <w:highlight w:val="yellow"/>
        </w:rPr>
        <w:t xml:space="preserve"> </w:t>
      </w:r>
      <w:r>
        <w:rPr>
          <w:color w:val="000000"/>
          <w:spacing w:val="-2"/>
          <w:highlight w:val="yellow"/>
        </w:rPr>
        <w:t>retinopathy</w:t>
      </w:r>
      <w:r>
        <w:rPr>
          <w:color w:val="000000"/>
          <w:spacing w:val="-10"/>
          <w:highlight w:val="yellow"/>
        </w:rPr>
        <w:t xml:space="preserve"> </w:t>
      </w:r>
      <w:r>
        <w:rPr>
          <w:color w:val="000000"/>
          <w:spacing w:val="-2"/>
          <w:highlight w:val="yellow"/>
        </w:rPr>
        <w:t>(MAR),</w:t>
      </w:r>
      <w:r>
        <w:rPr>
          <w:color w:val="000000"/>
          <w:spacing w:val="-10"/>
          <w:highlight w:val="yellow"/>
        </w:rPr>
        <w:t xml:space="preserve"> </w:t>
      </w:r>
      <w:r>
        <w:rPr>
          <w:color w:val="000000"/>
          <w:spacing w:val="-2"/>
          <w:highlight w:val="yellow"/>
        </w:rPr>
        <w:t>bilateral</w:t>
      </w:r>
      <w:r>
        <w:rPr>
          <w:color w:val="000000"/>
          <w:spacing w:val="-9"/>
          <w:highlight w:val="yellow"/>
        </w:rPr>
        <w:t xml:space="preserve"> </w:t>
      </w:r>
      <w:r>
        <w:rPr>
          <w:color w:val="000000"/>
          <w:spacing w:val="-2"/>
          <w:highlight w:val="yellow"/>
        </w:rPr>
        <w:t>diffuse</w:t>
      </w:r>
      <w:r>
        <w:rPr>
          <w:color w:val="000000"/>
          <w:spacing w:val="-10"/>
          <w:highlight w:val="yellow"/>
        </w:rPr>
        <w:t xml:space="preserve"> </w:t>
      </w:r>
      <w:r>
        <w:rPr>
          <w:color w:val="000000"/>
          <w:spacing w:val="-2"/>
          <w:highlight w:val="yellow"/>
        </w:rPr>
        <w:t>uveal</w:t>
      </w:r>
      <w:r>
        <w:rPr>
          <w:color w:val="000000"/>
          <w:spacing w:val="-9"/>
          <w:highlight w:val="yellow"/>
        </w:rPr>
        <w:t xml:space="preserve"> </w:t>
      </w:r>
      <w:r>
        <w:rPr>
          <w:color w:val="000000"/>
          <w:spacing w:val="-2"/>
          <w:highlight w:val="yellow"/>
        </w:rPr>
        <w:t>melanocytic</w:t>
      </w:r>
      <w:r>
        <w:rPr>
          <w:color w:val="000000"/>
          <w:spacing w:val="-11"/>
          <w:highlight w:val="yellow"/>
        </w:rPr>
        <w:t xml:space="preserve"> </w:t>
      </w:r>
      <w:r>
        <w:rPr>
          <w:color w:val="000000"/>
          <w:spacing w:val="-2"/>
          <w:highlight w:val="yellow"/>
        </w:rPr>
        <w:t>proliferation,</w:t>
      </w:r>
      <w:r>
        <w:rPr>
          <w:color w:val="000000"/>
          <w:spacing w:val="-10"/>
          <w:highlight w:val="yellow"/>
        </w:rPr>
        <w:t xml:space="preserve"> </w:t>
      </w:r>
      <w:r>
        <w:rPr>
          <w:color w:val="000000"/>
          <w:spacing w:val="-2"/>
          <w:highlight w:val="yellow"/>
        </w:rPr>
        <w:t>optic</w:t>
      </w:r>
      <w:r>
        <w:rPr>
          <w:color w:val="000000"/>
          <w:spacing w:val="-2"/>
        </w:rPr>
        <w:t xml:space="preserve"> </w:t>
      </w:r>
      <w:r>
        <w:rPr>
          <w:color w:val="000000"/>
          <w:highlight w:val="yellow"/>
        </w:rPr>
        <w:t>neuropathy, paraneoplastic vitelliform retinopathy, opsoclonus-myoclonus syndrome, or</w:t>
      </w:r>
      <w:r>
        <w:rPr>
          <w:color w:val="000000"/>
        </w:rPr>
        <w:t xml:space="preserve"> </w:t>
      </w:r>
      <w:r>
        <w:rPr>
          <w:color w:val="000000"/>
          <w:highlight w:val="yellow"/>
        </w:rPr>
        <w:t>Lambert-Eaton</w:t>
      </w:r>
      <w:r>
        <w:rPr>
          <w:color w:val="000000"/>
          <w:spacing w:val="-3"/>
          <w:highlight w:val="yellow"/>
        </w:rPr>
        <w:t xml:space="preserve"> </w:t>
      </w:r>
      <w:r>
        <w:rPr>
          <w:color w:val="000000"/>
          <w:highlight w:val="yellow"/>
        </w:rPr>
        <w:t>myasthenic</w:t>
      </w:r>
      <w:r>
        <w:rPr>
          <w:color w:val="000000"/>
          <w:spacing w:val="-4"/>
          <w:highlight w:val="yellow"/>
        </w:rPr>
        <w:t xml:space="preserve"> </w:t>
      </w:r>
      <w:r>
        <w:rPr>
          <w:color w:val="000000"/>
          <w:highlight w:val="yellow"/>
        </w:rPr>
        <w:t>syndrome</w:t>
      </w:r>
      <w:r>
        <w:rPr>
          <w:color w:val="000000"/>
          <w:spacing w:val="-1"/>
          <w:highlight w:val="yellow"/>
        </w:rPr>
        <w:t xml:space="preserve"> </w:t>
      </w:r>
      <w:r>
        <w:rPr>
          <w:color w:val="000000"/>
          <w:highlight w:val="yellow"/>
        </w:rPr>
        <w:t>(3).</w:t>
      </w:r>
    </w:p>
    <w:p w:rsidR="00CE72CD" w:rsidRDefault="00000000">
      <w:pPr>
        <w:pStyle w:val="BodyText"/>
        <w:spacing w:before="192" w:line="271" w:lineRule="auto"/>
        <w:ind w:left="283" w:right="223"/>
        <w:jc w:val="both"/>
      </w:pPr>
      <w:r>
        <w:rPr>
          <w:color w:val="000000"/>
          <w:highlight w:val="yellow"/>
        </w:rPr>
        <w:t>A</w:t>
      </w:r>
      <w:r>
        <w:rPr>
          <w:color w:val="000000"/>
          <w:spacing w:val="-2"/>
          <w:highlight w:val="yellow"/>
        </w:rPr>
        <w:t xml:space="preserve"> </w:t>
      </w:r>
      <w:r>
        <w:rPr>
          <w:color w:val="000000"/>
          <w:highlight w:val="yellow"/>
        </w:rPr>
        <w:t>visual</w:t>
      </w:r>
      <w:r>
        <w:rPr>
          <w:color w:val="000000"/>
          <w:spacing w:val="-2"/>
          <w:highlight w:val="yellow"/>
        </w:rPr>
        <w:t xml:space="preserve"> </w:t>
      </w:r>
      <w:r>
        <w:rPr>
          <w:color w:val="000000"/>
          <w:highlight w:val="yellow"/>
        </w:rPr>
        <w:t>acuity</w:t>
      </w:r>
      <w:r>
        <w:rPr>
          <w:color w:val="000000"/>
          <w:spacing w:val="-3"/>
          <w:highlight w:val="yellow"/>
        </w:rPr>
        <w:t xml:space="preserve"> </w:t>
      </w:r>
      <w:r>
        <w:rPr>
          <w:color w:val="000000"/>
          <w:highlight w:val="yellow"/>
        </w:rPr>
        <w:t>loss</w:t>
      </w:r>
      <w:r>
        <w:rPr>
          <w:color w:val="000000"/>
          <w:spacing w:val="-2"/>
          <w:highlight w:val="yellow"/>
        </w:rPr>
        <w:t xml:space="preserve"> </w:t>
      </w:r>
      <w:r>
        <w:rPr>
          <w:color w:val="000000"/>
          <w:highlight w:val="yellow"/>
        </w:rPr>
        <w:t>may</w:t>
      </w:r>
      <w:r>
        <w:rPr>
          <w:color w:val="000000"/>
          <w:spacing w:val="-3"/>
          <w:highlight w:val="yellow"/>
        </w:rPr>
        <w:t xml:space="preserve"> </w:t>
      </w:r>
      <w:r>
        <w:rPr>
          <w:color w:val="000000"/>
          <w:highlight w:val="yellow"/>
        </w:rPr>
        <w:t>be</w:t>
      </w:r>
      <w:r>
        <w:rPr>
          <w:color w:val="000000"/>
          <w:spacing w:val="-2"/>
          <w:highlight w:val="yellow"/>
        </w:rPr>
        <w:t xml:space="preserve"> </w:t>
      </w:r>
      <w:r>
        <w:rPr>
          <w:color w:val="000000"/>
          <w:highlight w:val="yellow"/>
        </w:rPr>
        <w:t>caused</w:t>
      </w:r>
      <w:r>
        <w:rPr>
          <w:color w:val="000000"/>
          <w:spacing w:val="-1"/>
          <w:highlight w:val="yellow"/>
        </w:rPr>
        <w:t xml:space="preserve"> </w:t>
      </w:r>
      <w:r>
        <w:rPr>
          <w:color w:val="000000"/>
          <w:highlight w:val="yellow"/>
        </w:rPr>
        <w:t>by</w:t>
      </w:r>
      <w:r>
        <w:rPr>
          <w:color w:val="000000"/>
          <w:spacing w:val="-3"/>
          <w:highlight w:val="yellow"/>
        </w:rPr>
        <w:t xml:space="preserve"> </w:t>
      </w:r>
      <w:r>
        <w:rPr>
          <w:color w:val="000000"/>
          <w:highlight w:val="yellow"/>
        </w:rPr>
        <w:t>uveitis,</w:t>
      </w:r>
      <w:r>
        <w:rPr>
          <w:color w:val="000000"/>
          <w:spacing w:val="-2"/>
          <w:highlight w:val="yellow"/>
        </w:rPr>
        <w:t xml:space="preserve"> </w:t>
      </w:r>
      <w:r>
        <w:rPr>
          <w:color w:val="000000"/>
          <w:highlight w:val="yellow"/>
        </w:rPr>
        <w:t>retinitis,</w:t>
      </w:r>
      <w:r>
        <w:rPr>
          <w:color w:val="000000"/>
          <w:spacing w:val="-1"/>
          <w:highlight w:val="yellow"/>
        </w:rPr>
        <w:t xml:space="preserve"> </w:t>
      </w:r>
      <w:r>
        <w:rPr>
          <w:color w:val="000000"/>
          <w:highlight w:val="yellow"/>
        </w:rPr>
        <w:t>optic</w:t>
      </w:r>
      <w:r>
        <w:rPr>
          <w:color w:val="000000"/>
          <w:spacing w:val="-3"/>
          <w:highlight w:val="yellow"/>
        </w:rPr>
        <w:t xml:space="preserve"> </w:t>
      </w:r>
      <w:r>
        <w:rPr>
          <w:color w:val="000000"/>
          <w:highlight w:val="yellow"/>
        </w:rPr>
        <w:t>neuropathy,</w:t>
      </w:r>
      <w:r>
        <w:rPr>
          <w:color w:val="000000"/>
          <w:spacing w:val="-2"/>
          <w:highlight w:val="yellow"/>
        </w:rPr>
        <w:t xml:space="preserve"> </w:t>
      </w:r>
      <w:r>
        <w:rPr>
          <w:color w:val="000000"/>
          <w:highlight w:val="yellow"/>
        </w:rPr>
        <w:t>or</w:t>
      </w:r>
      <w:r>
        <w:rPr>
          <w:color w:val="000000"/>
          <w:spacing w:val="-2"/>
          <w:highlight w:val="yellow"/>
        </w:rPr>
        <w:t xml:space="preserve"> </w:t>
      </w:r>
      <w:r>
        <w:rPr>
          <w:color w:val="000000"/>
          <w:highlight w:val="yellow"/>
        </w:rPr>
        <w:t>other</w:t>
      </w:r>
      <w:r>
        <w:rPr>
          <w:color w:val="000000"/>
          <w:spacing w:val="-2"/>
          <w:highlight w:val="yellow"/>
        </w:rPr>
        <w:t xml:space="preserve"> </w:t>
      </w:r>
      <w:r>
        <w:rPr>
          <w:color w:val="000000"/>
          <w:highlight w:val="yellow"/>
        </w:rPr>
        <w:t>neurological</w:t>
      </w:r>
      <w:r>
        <w:rPr>
          <w:color w:val="000000"/>
        </w:rPr>
        <w:t xml:space="preserve"> </w:t>
      </w:r>
      <w:r>
        <w:rPr>
          <w:color w:val="000000"/>
          <w:highlight w:val="yellow"/>
        </w:rPr>
        <w:t>changes. CAR and MAR are among the most frequently seen clinical types of paraneoplastic</w:t>
      </w:r>
      <w:r>
        <w:rPr>
          <w:color w:val="000000"/>
        </w:rPr>
        <w:t xml:space="preserve"> </w:t>
      </w:r>
      <w:r>
        <w:rPr>
          <w:color w:val="000000"/>
          <w:spacing w:val="-2"/>
          <w:highlight w:val="yellow"/>
        </w:rPr>
        <w:t>syndrome.</w:t>
      </w:r>
      <w:r>
        <w:rPr>
          <w:color w:val="000000"/>
          <w:spacing w:val="-12"/>
          <w:highlight w:val="yellow"/>
        </w:rPr>
        <w:t xml:space="preserve"> </w:t>
      </w:r>
      <w:r>
        <w:rPr>
          <w:color w:val="000000"/>
          <w:spacing w:val="-2"/>
          <w:highlight w:val="yellow"/>
        </w:rPr>
        <w:t>However,</w:t>
      </w:r>
      <w:r>
        <w:rPr>
          <w:color w:val="000000"/>
          <w:spacing w:val="-12"/>
          <w:highlight w:val="yellow"/>
        </w:rPr>
        <w:t xml:space="preserve"> </w:t>
      </w:r>
      <w:r>
        <w:rPr>
          <w:color w:val="000000"/>
          <w:spacing w:val="-2"/>
          <w:highlight w:val="yellow"/>
        </w:rPr>
        <w:t>intraocular</w:t>
      </w:r>
      <w:r>
        <w:rPr>
          <w:color w:val="000000"/>
          <w:spacing w:val="-11"/>
          <w:highlight w:val="yellow"/>
        </w:rPr>
        <w:t xml:space="preserve"> </w:t>
      </w:r>
      <w:r>
        <w:rPr>
          <w:color w:val="000000"/>
          <w:spacing w:val="-2"/>
          <w:highlight w:val="yellow"/>
        </w:rPr>
        <w:t>inflammation</w:t>
      </w:r>
      <w:r>
        <w:rPr>
          <w:color w:val="000000"/>
          <w:spacing w:val="-12"/>
          <w:highlight w:val="yellow"/>
        </w:rPr>
        <w:t xml:space="preserve"> </w:t>
      </w:r>
      <w:r>
        <w:rPr>
          <w:color w:val="000000"/>
          <w:spacing w:val="-2"/>
          <w:highlight w:val="yellow"/>
        </w:rPr>
        <w:t>may</w:t>
      </w:r>
      <w:r>
        <w:rPr>
          <w:color w:val="000000"/>
          <w:spacing w:val="-11"/>
          <w:highlight w:val="yellow"/>
        </w:rPr>
        <w:t xml:space="preserve"> </w:t>
      </w:r>
      <w:r>
        <w:rPr>
          <w:color w:val="000000"/>
          <w:spacing w:val="-2"/>
          <w:highlight w:val="yellow"/>
        </w:rPr>
        <w:t>be</w:t>
      </w:r>
      <w:r>
        <w:rPr>
          <w:color w:val="000000"/>
          <w:spacing w:val="-12"/>
          <w:highlight w:val="yellow"/>
        </w:rPr>
        <w:t xml:space="preserve"> </w:t>
      </w:r>
      <w:r>
        <w:rPr>
          <w:color w:val="000000"/>
          <w:spacing w:val="-2"/>
          <w:highlight w:val="yellow"/>
        </w:rPr>
        <w:t>present</w:t>
      </w:r>
      <w:r>
        <w:rPr>
          <w:color w:val="000000"/>
          <w:spacing w:val="-11"/>
          <w:highlight w:val="yellow"/>
        </w:rPr>
        <w:t xml:space="preserve"> </w:t>
      </w:r>
      <w:r>
        <w:rPr>
          <w:color w:val="000000"/>
          <w:spacing w:val="-2"/>
          <w:highlight w:val="yellow"/>
        </w:rPr>
        <w:t>as</w:t>
      </w:r>
      <w:r>
        <w:rPr>
          <w:color w:val="000000"/>
          <w:spacing w:val="-12"/>
          <w:highlight w:val="yellow"/>
        </w:rPr>
        <w:t xml:space="preserve"> </w:t>
      </w:r>
      <w:r>
        <w:rPr>
          <w:color w:val="000000"/>
          <w:spacing w:val="-2"/>
          <w:highlight w:val="yellow"/>
        </w:rPr>
        <w:t>panuveitis</w:t>
      </w:r>
      <w:r>
        <w:rPr>
          <w:color w:val="000000"/>
          <w:spacing w:val="-12"/>
          <w:highlight w:val="yellow"/>
        </w:rPr>
        <w:t xml:space="preserve"> </w:t>
      </w:r>
      <w:r>
        <w:rPr>
          <w:color w:val="000000"/>
          <w:spacing w:val="-2"/>
          <w:highlight w:val="yellow"/>
        </w:rPr>
        <w:t>or</w:t>
      </w:r>
      <w:r>
        <w:rPr>
          <w:color w:val="000000"/>
          <w:spacing w:val="-11"/>
          <w:highlight w:val="yellow"/>
        </w:rPr>
        <w:t xml:space="preserve"> </w:t>
      </w:r>
      <w:r>
        <w:rPr>
          <w:color w:val="000000"/>
          <w:spacing w:val="-2"/>
          <w:highlight w:val="yellow"/>
        </w:rPr>
        <w:t>optic</w:t>
      </w:r>
      <w:r>
        <w:rPr>
          <w:color w:val="000000"/>
          <w:spacing w:val="-12"/>
          <w:highlight w:val="yellow"/>
        </w:rPr>
        <w:t xml:space="preserve"> </w:t>
      </w:r>
      <w:r>
        <w:rPr>
          <w:color w:val="000000"/>
          <w:spacing w:val="-2"/>
          <w:highlight w:val="yellow"/>
        </w:rPr>
        <w:t>neuropathy</w:t>
      </w:r>
      <w:r>
        <w:rPr>
          <w:color w:val="000000"/>
          <w:spacing w:val="-2"/>
        </w:rPr>
        <w:t xml:space="preserve"> </w:t>
      </w:r>
      <w:r>
        <w:rPr>
          <w:color w:val="000000"/>
          <w:spacing w:val="-4"/>
          <w:highlight w:val="yellow"/>
        </w:rPr>
        <w:t>(3).</w:t>
      </w:r>
    </w:p>
    <w:p w:rsidR="00CE72CD" w:rsidRDefault="00000000">
      <w:pPr>
        <w:pStyle w:val="BodyText"/>
        <w:spacing w:before="193" w:line="271" w:lineRule="auto"/>
        <w:ind w:left="283" w:right="225"/>
        <w:jc w:val="both"/>
      </w:pPr>
      <w:r>
        <w:t>There have been reported in literature some cases of presumed paraneoplastic uveitis. It can involve</w:t>
      </w:r>
      <w:r>
        <w:rPr>
          <w:spacing w:val="-6"/>
        </w:rPr>
        <w:t xml:space="preserve"> </w:t>
      </w:r>
      <w:r>
        <w:t>any</w:t>
      </w:r>
      <w:r>
        <w:rPr>
          <w:spacing w:val="-8"/>
        </w:rPr>
        <w:t xml:space="preserve"> </w:t>
      </w:r>
      <w:r>
        <w:t>part</w:t>
      </w:r>
      <w:r>
        <w:rPr>
          <w:spacing w:val="-5"/>
        </w:rPr>
        <w:t xml:space="preserve"> </w:t>
      </w:r>
      <w:r>
        <w:t>of</w:t>
      </w:r>
      <w:r>
        <w:rPr>
          <w:spacing w:val="-6"/>
        </w:rPr>
        <w:t xml:space="preserve"> </w:t>
      </w:r>
      <w:r>
        <w:t>the</w:t>
      </w:r>
      <w:r>
        <w:rPr>
          <w:spacing w:val="-7"/>
        </w:rPr>
        <w:t xml:space="preserve"> </w:t>
      </w:r>
      <w:r>
        <w:t>uveal</w:t>
      </w:r>
      <w:r>
        <w:rPr>
          <w:spacing w:val="-4"/>
        </w:rPr>
        <w:t xml:space="preserve"> </w:t>
      </w:r>
      <w:r>
        <w:t>tract;</w:t>
      </w:r>
      <w:r>
        <w:rPr>
          <w:spacing w:val="-5"/>
        </w:rPr>
        <w:t xml:space="preserve"> </w:t>
      </w:r>
      <w:r>
        <w:t>the</w:t>
      </w:r>
      <w:r>
        <w:rPr>
          <w:spacing w:val="-7"/>
        </w:rPr>
        <w:t xml:space="preserve"> </w:t>
      </w:r>
      <w:r>
        <w:t>manifestations</w:t>
      </w:r>
      <w:r>
        <w:rPr>
          <w:spacing w:val="-7"/>
        </w:rPr>
        <w:t xml:space="preserve"> </w:t>
      </w:r>
      <w:r>
        <w:t>are</w:t>
      </w:r>
      <w:r>
        <w:rPr>
          <w:spacing w:val="-7"/>
        </w:rPr>
        <w:t xml:space="preserve"> </w:t>
      </w:r>
      <w:r>
        <w:t>protean</w:t>
      </w:r>
      <w:r>
        <w:rPr>
          <w:spacing w:val="-3"/>
        </w:rPr>
        <w:t xml:space="preserve"> </w:t>
      </w:r>
      <w:r>
        <w:rPr>
          <w:color w:val="000000"/>
          <w:highlight w:val="yellow"/>
        </w:rPr>
        <w:t>(4).</w:t>
      </w:r>
      <w:r>
        <w:rPr>
          <w:color w:val="000000"/>
          <w:spacing w:val="-8"/>
        </w:rPr>
        <w:t xml:space="preserve"> </w:t>
      </w:r>
      <w:r>
        <w:rPr>
          <w:color w:val="000000"/>
          <w:highlight w:val="yellow"/>
        </w:rPr>
        <w:t>The</w:t>
      </w:r>
      <w:r>
        <w:rPr>
          <w:color w:val="000000"/>
          <w:spacing w:val="-5"/>
          <w:highlight w:val="yellow"/>
        </w:rPr>
        <w:t xml:space="preserve"> </w:t>
      </w:r>
      <w:r>
        <w:rPr>
          <w:color w:val="000000"/>
          <w:highlight w:val="yellow"/>
        </w:rPr>
        <w:t>most</w:t>
      </w:r>
      <w:r>
        <w:rPr>
          <w:color w:val="000000"/>
          <w:spacing w:val="-5"/>
          <w:highlight w:val="yellow"/>
        </w:rPr>
        <w:t xml:space="preserve"> </w:t>
      </w:r>
      <w:r>
        <w:rPr>
          <w:color w:val="000000"/>
          <w:highlight w:val="yellow"/>
        </w:rPr>
        <w:t>classic</w:t>
      </w:r>
      <w:r>
        <w:rPr>
          <w:color w:val="000000"/>
          <w:spacing w:val="-8"/>
          <w:highlight w:val="yellow"/>
        </w:rPr>
        <w:t xml:space="preserve"> </w:t>
      </w:r>
      <w:r>
        <w:rPr>
          <w:color w:val="000000"/>
          <w:highlight w:val="yellow"/>
        </w:rPr>
        <w:t>form</w:t>
      </w:r>
      <w:r>
        <w:rPr>
          <w:color w:val="000000"/>
          <w:spacing w:val="-7"/>
          <w:highlight w:val="yellow"/>
        </w:rPr>
        <w:t xml:space="preserve"> </w:t>
      </w:r>
      <w:r>
        <w:rPr>
          <w:color w:val="000000"/>
          <w:highlight w:val="yellow"/>
        </w:rPr>
        <w:t>is</w:t>
      </w:r>
      <w:r>
        <w:rPr>
          <w:color w:val="000000"/>
        </w:rPr>
        <w:t xml:space="preserve"> </w:t>
      </w:r>
      <w:r>
        <w:rPr>
          <w:color w:val="000000"/>
          <w:highlight w:val="yellow"/>
        </w:rPr>
        <w:t>that</w:t>
      </w:r>
      <w:r>
        <w:rPr>
          <w:color w:val="000000"/>
          <w:spacing w:val="-14"/>
          <w:highlight w:val="yellow"/>
        </w:rPr>
        <w:t xml:space="preserve"> </w:t>
      </w:r>
      <w:r>
        <w:rPr>
          <w:color w:val="000000"/>
          <w:highlight w:val="yellow"/>
        </w:rPr>
        <w:t>of</w:t>
      </w:r>
      <w:r>
        <w:rPr>
          <w:color w:val="000000"/>
          <w:spacing w:val="-14"/>
          <w:highlight w:val="yellow"/>
        </w:rPr>
        <w:t xml:space="preserve"> </w:t>
      </w:r>
      <w:r>
        <w:rPr>
          <w:color w:val="000000"/>
          <w:highlight w:val="yellow"/>
        </w:rPr>
        <w:t>intermediate</w:t>
      </w:r>
      <w:r>
        <w:rPr>
          <w:color w:val="000000"/>
          <w:spacing w:val="-13"/>
          <w:highlight w:val="yellow"/>
        </w:rPr>
        <w:t xml:space="preserve"> </w:t>
      </w:r>
      <w:r>
        <w:rPr>
          <w:color w:val="000000"/>
          <w:highlight w:val="yellow"/>
        </w:rPr>
        <w:t>uveitis</w:t>
      </w:r>
      <w:r>
        <w:rPr>
          <w:color w:val="000000"/>
          <w:spacing w:val="-14"/>
          <w:highlight w:val="yellow"/>
        </w:rPr>
        <w:t xml:space="preserve"> </w:t>
      </w:r>
      <w:r>
        <w:rPr>
          <w:color w:val="000000"/>
          <w:highlight w:val="yellow"/>
        </w:rPr>
        <w:t>secondary</w:t>
      </w:r>
      <w:r>
        <w:rPr>
          <w:color w:val="000000"/>
          <w:spacing w:val="-13"/>
          <w:highlight w:val="yellow"/>
        </w:rPr>
        <w:t xml:space="preserve"> </w:t>
      </w:r>
      <w:r>
        <w:rPr>
          <w:color w:val="000000"/>
          <w:highlight w:val="yellow"/>
        </w:rPr>
        <w:t>to</w:t>
      </w:r>
      <w:r>
        <w:rPr>
          <w:color w:val="000000"/>
          <w:spacing w:val="-14"/>
          <w:highlight w:val="yellow"/>
        </w:rPr>
        <w:t xml:space="preserve"> </w:t>
      </w:r>
      <w:r>
        <w:rPr>
          <w:color w:val="000000"/>
          <w:highlight w:val="yellow"/>
        </w:rPr>
        <w:t>Ac</w:t>
      </w:r>
      <w:r>
        <w:rPr>
          <w:color w:val="000000"/>
          <w:spacing w:val="-13"/>
          <w:highlight w:val="yellow"/>
        </w:rPr>
        <w:t xml:space="preserve"> </w:t>
      </w:r>
      <w:r>
        <w:rPr>
          <w:color w:val="000000"/>
          <w:highlight w:val="yellow"/>
        </w:rPr>
        <w:t>anti-CV2</w:t>
      </w:r>
      <w:r>
        <w:rPr>
          <w:color w:val="000000"/>
          <w:spacing w:val="-14"/>
          <w:highlight w:val="yellow"/>
        </w:rPr>
        <w:t xml:space="preserve"> </w:t>
      </w:r>
      <w:r>
        <w:rPr>
          <w:color w:val="000000"/>
          <w:highlight w:val="yellow"/>
        </w:rPr>
        <w:t>(or</w:t>
      </w:r>
      <w:r>
        <w:rPr>
          <w:color w:val="000000"/>
          <w:spacing w:val="-14"/>
          <w:highlight w:val="yellow"/>
        </w:rPr>
        <w:t xml:space="preserve"> </w:t>
      </w:r>
      <w:r>
        <w:rPr>
          <w:color w:val="000000"/>
          <w:highlight w:val="yellow"/>
        </w:rPr>
        <w:t>anti-CRMP5)</w:t>
      </w:r>
      <w:r>
        <w:rPr>
          <w:color w:val="000000"/>
          <w:spacing w:val="-13"/>
          <w:highlight w:val="yellow"/>
        </w:rPr>
        <w:t xml:space="preserve"> </w:t>
      </w:r>
      <w:r>
        <w:rPr>
          <w:color w:val="000000"/>
          <w:highlight w:val="yellow"/>
        </w:rPr>
        <w:t>(5).</w:t>
      </w:r>
      <w:r>
        <w:rPr>
          <w:color w:val="000000"/>
          <w:spacing w:val="-14"/>
          <w:highlight w:val="yellow"/>
        </w:rPr>
        <w:t xml:space="preserve"> </w:t>
      </w:r>
      <w:r>
        <w:rPr>
          <w:color w:val="000000"/>
          <w:highlight w:val="yellow"/>
        </w:rPr>
        <w:t>The</w:t>
      </w:r>
      <w:r>
        <w:rPr>
          <w:color w:val="000000"/>
          <w:spacing w:val="-13"/>
          <w:highlight w:val="yellow"/>
        </w:rPr>
        <w:t xml:space="preserve"> </w:t>
      </w:r>
      <w:r>
        <w:rPr>
          <w:color w:val="000000"/>
          <w:highlight w:val="yellow"/>
        </w:rPr>
        <w:t>clinical</w:t>
      </w:r>
      <w:r>
        <w:rPr>
          <w:color w:val="000000"/>
          <w:spacing w:val="-14"/>
          <w:highlight w:val="yellow"/>
        </w:rPr>
        <w:t xml:space="preserve"> </w:t>
      </w:r>
      <w:r>
        <w:rPr>
          <w:color w:val="000000"/>
          <w:highlight w:val="yellow"/>
        </w:rPr>
        <w:t>picture</w:t>
      </w:r>
      <w:r>
        <w:rPr>
          <w:color w:val="000000"/>
          <w:spacing w:val="-13"/>
          <w:highlight w:val="yellow"/>
        </w:rPr>
        <w:t xml:space="preserve"> </w:t>
      </w:r>
      <w:r>
        <w:rPr>
          <w:color w:val="000000"/>
          <w:highlight w:val="yellow"/>
        </w:rPr>
        <w:t>of</w:t>
      </w:r>
      <w:r>
        <w:rPr>
          <w:color w:val="000000"/>
        </w:rPr>
        <w:t xml:space="preserve"> </w:t>
      </w:r>
      <w:r>
        <w:rPr>
          <w:color w:val="000000"/>
          <w:highlight w:val="yellow"/>
        </w:rPr>
        <w:t xml:space="preserve">bilateral cortico-dependent </w:t>
      </w:r>
      <w:proofErr w:type="spellStart"/>
      <w:r>
        <w:rPr>
          <w:color w:val="000000"/>
          <w:highlight w:val="yellow"/>
        </w:rPr>
        <w:t>vitritis</w:t>
      </w:r>
      <w:proofErr w:type="spellEnd"/>
      <w:r>
        <w:rPr>
          <w:color w:val="000000"/>
          <w:highlight w:val="yellow"/>
        </w:rPr>
        <w:t xml:space="preserve"> with bilateral retinal vasculitis, secondary associated with</w:t>
      </w:r>
      <w:r>
        <w:rPr>
          <w:color w:val="000000"/>
        </w:rPr>
        <w:t xml:space="preserve"> </w:t>
      </w:r>
      <w:r>
        <w:rPr>
          <w:color w:val="000000"/>
          <w:spacing w:val="-2"/>
          <w:highlight w:val="yellow"/>
        </w:rPr>
        <w:t>cerebellar</w:t>
      </w:r>
      <w:r>
        <w:rPr>
          <w:color w:val="000000"/>
          <w:spacing w:val="-8"/>
          <w:highlight w:val="yellow"/>
        </w:rPr>
        <w:t xml:space="preserve"> </w:t>
      </w:r>
      <w:r>
        <w:rPr>
          <w:color w:val="000000"/>
          <w:spacing w:val="-2"/>
          <w:highlight w:val="yellow"/>
        </w:rPr>
        <w:t>ataxia,</w:t>
      </w:r>
      <w:r>
        <w:rPr>
          <w:color w:val="000000"/>
          <w:spacing w:val="-8"/>
          <w:highlight w:val="yellow"/>
        </w:rPr>
        <w:t xml:space="preserve"> </w:t>
      </w:r>
      <w:r>
        <w:rPr>
          <w:color w:val="000000"/>
          <w:spacing w:val="-2"/>
          <w:highlight w:val="yellow"/>
        </w:rPr>
        <w:t>that</w:t>
      </w:r>
      <w:r>
        <w:rPr>
          <w:color w:val="000000"/>
          <w:spacing w:val="-7"/>
          <w:highlight w:val="yellow"/>
        </w:rPr>
        <w:t xml:space="preserve"> </w:t>
      </w:r>
      <w:r>
        <w:rPr>
          <w:color w:val="000000"/>
          <w:spacing w:val="-2"/>
          <w:highlight w:val="yellow"/>
        </w:rPr>
        <w:t>Antoine</w:t>
      </w:r>
      <w:r>
        <w:rPr>
          <w:color w:val="000000"/>
          <w:spacing w:val="-8"/>
          <w:highlight w:val="yellow"/>
        </w:rPr>
        <w:t xml:space="preserve"> </w:t>
      </w:r>
      <w:r>
        <w:rPr>
          <w:color w:val="000000"/>
          <w:spacing w:val="-2"/>
          <w:highlight w:val="yellow"/>
        </w:rPr>
        <w:t>et</w:t>
      </w:r>
      <w:r>
        <w:rPr>
          <w:color w:val="000000"/>
          <w:spacing w:val="-7"/>
          <w:highlight w:val="yellow"/>
        </w:rPr>
        <w:t xml:space="preserve"> </w:t>
      </w:r>
      <w:r>
        <w:rPr>
          <w:color w:val="000000"/>
          <w:spacing w:val="-2"/>
          <w:highlight w:val="yellow"/>
        </w:rPr>
        <w:t>al.</w:t>
      </w:r>
      <w:r>
        <w:rPr>
          <w:color w:val="000000"/>
          <w:spacing w:val="-9"/>
          <w:highlight w:val="yellow"/>
        </w:rPr>
        <w:t xml:space="preserve"> </w:t>
      </w:r>
      <w:r>
        <w:rPr>
          <w:color w:val="000000"/>
          <w:spacing w:val="-2"/>
          <w:highlight w:val="yellow"/>
        </w:rPr>
        <w:t>identified</w:t>
      </w:r>
      <w:r>
        <w:rPr>
          <w:color w:val="000000"/>
          <w:spacing w:val="-7"/>
          <w:highlight w:val="yellow"/>
        </w:rPr>
        <w:t xml:space="preserve"> </w:t>
      </w:r>
      <w:r>
        <w:rPr>
          <w:color w:val="000000"/>
          <w:spacing w:val="-2"/>
          <w:highlight w:val="yellow"/>
        </w:rPr>
        <w:t>antibodies</w:t>
      </w:r>
      <w:r>
        <w:rPr>
          <w:color w:val="000000"/>
          <w:spacing w:val="-8"/>
          <w:highlight w:val="yellow"/>
        </w:rPr>
        <w:t xml:space="preserve"> </w:t>
      </w:r>
      <w:r>
        <w:rPr>
          <w:color w:val="000000"/>
          <w:spacing w:val="-2"/>
          <w:highlight w:val="yellow"/>
        </w:rPr>
        <w:t>to</w:t>
      </w:r>
      <w:r>
        <w:rPr>
          <w:color w:val="000000"/>
          <w:spacing w:val="-7"/>
          <w:highlight w:val="yellow"/>
        </w:rPr>
        <w:t xml:space="preserve"> </w:t>
      </w:r>
      <w:r>
        <w:rPr>
          <w:color w:val="000000"/>
          <w:spacing w:val="-2"/>
          <w:highlight w:val="yellow"/>
        </w:rPr>
        <w:t>anti-CV2</w:t>
      </w:r>
      <w:r>
        <w:rPr>
          <w:color w:val="000000"/>
          <w:spacing w:val="-7"/>
          <w:highlight w:val="yellow"/>
        </w:rPr>
        <w:t xml:space="preserve"> </w:t>
      </w:r>
      <w:r>
        <w:rPr>
          <w:color w:val="000000"/>
          <w:spacing w:val="-2"/>
          <w:highlight w:val="yellow"/>
        </w:rPr>
        <w:t>antibodies</w:t>
      </w:r>
      <w:r>
        <w:rPr>
          <w:color w:val="000000"/>
          <w:spacing w:val="-8"/>
          <w:highlight w:val="yellow"/>
        </w:rPr>
        <w:t xml:space="preserve"> </w:t>
      </w:r>
      <w:r>
        <w:rPr>
          <w:color w:val="000000"/>
          <w:spacing w:val="-2"/>
          <w:highlight w:val="yellow"/>
        </w:rPr>
        <w:t>in</w:t>
      </w:r>
      <w:r>
        <w:rPr>
          <w:color w:val="000000"/>
          <w:spacing w:val="-7"/>
          <w:highlight w:val="yellow"/>
        </w:rPr>
        <w:t xml:space="preserve"> </w:t>
      </w:r>
      <w:r>
        <w:rPr>
          <w:color w:val="000000"/>
          <w:spacing w:val="-2"/>
          <w:highlight w:val="yellow"/>
        </w:rPr>
        <w:t>1993</w:t>
      </w:r>
      <w:r>
        <w:rPr>
          <w:color w:val="000000"/>
          <w:spacing w:val="-7"/>
          <w:highlight w:val="yellow"/>
        </w:rPr>
        <w:t xml:space="preserve"> </w:t>
      </w:r>
      <w:r>
        <w:rPr>
          <w:color w:val="000000"/>
          <w:spacing w:val="-2"/>
          <w:highlight w:val="yellow"/>
        </w:rPr>
        <w:t>(6).</w:t>
      </w:r>
    </w:p>
    <w:p w:rsidR="00CE72CD" w:rsidRDefault="00CE72CD">
      <w:pPr>
        <w:pStyle w:val="BodyText"/>
        <w:spacing w:line="271" w:lineRule="auto"/>
        <w:jc w:val="both"/>
        <w:sectPr w:rsidR="00CE72CD">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180"/>
      </w:pPr>
    </w:p>
    <w:p w:rsidR="00CE72CD" w:rsidRDefault="00000000">
      <w:pPr>
        <w:pStyle w:val="BodyText"/>
        <w:spacing w:line="271" w:lineRule="auto"/>
        <w:ind w:left="283" w:right="224"/>
        <w:jc w:val="both"/>
      </w:pPr>
      <w:r>
        <w:rPr>
          <w:color w:val="000000"/>
          <w:highlight w:val="yellow"/>
        </w:rPr>
        <w:t>There have been also reported some cases of an unusual unilateral or bilateral macular</w:t>
      </w:r>
      <w:r>
        <w:rPr>
          <w:color w:val="000000"/>
        </w:rPr>
        <w:t xml:space="preserve"> </w:t>
      </w:r>
      <w:r>
        <w:rPr>
          <w:color w:val="000000"/>
          <w:highlight w:val="yellow"/>
        </w:rPr>
        <w:t>detachment that were further associated to benign (polyclonal gammopathy) or malignant</w:t>
      </w:r>
      <w:r>
        <w:rPr>
          <w:color w:val="000000"/>
        </w:rPr>
        <w:t xml:space="preserve"> </w:t>
      </w:r>
      <w:r>
        <w:rPr>
          <w:color w:val="000000"/>
          <w:spacing w:val="-4"/>
          <w:highlight w:val="yellow"/>
        </w:rPr>
        <w:t>(multiple myeloma and Waldenström’s macroglobulinemia) systemic plasma cell dyscrasias (8).</w:t>
      </w:r>
      <w:r>
        <w:rPr>
          <w:color w:val="000000"/>
          <w:spacing w:val="-4"/>
        </w:rPr>
        <w:t xml:space="preserve"> </w:t>
      </w:r>
      <w:r>
        <w:rPr>
          <w:color w:val="000000"/>
          <w:spacing w:val="-4"/>
          <w:highlight w:val="yellow"/>
        </w:rPr>
        <w:t>It</w:t>
      </w:r>
      <w:r>
        <w:rPr>
          <w:color w:val="000000"/>
          <w:spacing w:val="-4"/>
        </w:rPr>
        <w:t xml:space="preserve"> </w:t>
      </w:r>
      <w:r>
        <w:rPr>
          <w:color w:val="000000"/>
          <w:highlight w:val="yellow"/>
        </w:rPr>
        <w:t>has been also reported in 1986, the first case of Macular oedema associated to multiple</w:t>
      </w:r>
      <w:r>
        <w:rPr>
          <w:color w:val="000000"/>
        </w:rPr>
        <w:t xml:space="preserve"> </w:t>
      </w:r>
      <w:r>
        <w:rPr>
          <w:color w:val="000000"/>
          <w:highlight w:val="yellow"/>
        </w:rPr>
        <w:t>myeloma</w:t>
      </w:r>
      <w:r>
        <w:rPr>
          <w:color w:val="000000"/>
          <w:spacing w:val="-4"/>
          <w:highlight w:val="yellow"/>
        </w:rPr>
        <w:t xml:space="preserve"> </w:t>
      </w:r>
      <w:r>
        <w:rPr>
          <w:color w:val="000000"/>
          <w:highlight w:val="yellow"/>
        </w:rPr>
        <w:t>(9).</w:t>
      </w:r>
    </w:p>
    <w:p w:rsidR="00CE72CD" w:rsidRDefault="00000000">
      <w:pPr>
        <w:pStyle w:val="BodyText"/>
        <w:spacing w:before="191" w:line="271" w:lineRule="auto"/>
        <w:ind w:left="283" w:right="223"/>
        <w:jc w:val="both"/>
      </w:pPr>
      <w:r>
        <w:rPr>
          <w:color w:val="000000"/>
          <w:highlight w:val="yellow"/>
        </w:rPr>
        <w:t xml:space="preserve">In another case report, an adult captive male owl who was presenting </w:t>
      </w:r>
      <w:proofErr w:type="gramStart"/>
      <w:r>
        <w:rPr>
          <w:color w:val="000000"/>
          <w:highlight w:val="yellow"/>
        </w:rPr>
        <w:t>an</w:t>
      </w:r>
      <w:proofErr w:type="gramEnd"/>
      <w:r>
        <w:rPr>
          <w:color w:val="000000"/>
          <w:highlight w:val="yellow"/>
        </w:rPr>
        <w:t xml:space="preserve"> unilateral</w:t>
      </w:r>
      <w:r>
        <w:rPr>
          <w:color w:val="000000"/>
        </w:rPr>
        <w:t xml:space="preserve"> </w:t>
      </w:r>
      <w:r>
        <w:rPr>
          <w:color w:val="000000"/>
          <w:spacing w:val="-4"/>
          <w:highlight w:val="yellow"/>
        </w:rPr>
        <w:t>blepharospasm</w:t>
      </w:r>
      <w:r>
        <w:rPr>
          <w:color w:val="000000"/>
          <w:spacing w:val="-7"/>
          <w:highlight w:val="yellow"/>
        </w:rPr>
        <w:t xml:space="preserve"> </w:t>
      </w:r>
      <w:r>
        <w:rPr>
          <w:color w:val="000000"/>
          <w:spacing w:val="-4"/>
          <w:highlight w:val="yellow"/>
        </w:rPr>
        <w:t>revealing a</w:t>
      </w:r>
      <w:r>
        <w:rPr>
          <w:color w:val="000000"/>
          <w:spacing w:val="-7"/>
          <w:highlight w:val="yellow"/>
        </w:rPr>
        <w:t xml:space="preserve"> </w:t>
      </w:r>
      <w:r>
        <w:rPr>
          <w:color w:val="000000"/>
          <w:spacing w:val="-4"/>
          <w:highlight w:val="yellow"/>
        </w:rPr>
        <w:t>bilateral</w:t>
      </w:r>
      <w:r>
        <w:rPr>
          <w:color w:val="000000"/>
          <w:spacing w:val="-5"/>
          <w:highlight w:val="yellow"/>
        </w:rPr>
        <w:t xml:space="preserve"> </w:t>
      </w:r>
      <w:r>
        <w:rPr>
          <w:color w:val="000000"/>
          <w:spacing w:val="-4"/>
          <w:highlight w:val="yellow"/>
        </w:rPr>
        <w:t>anterior uveitis</w:t>
      </w:r>
      <w:r>
        <w:rPr>
          <w:color w:val="000000"/>
          <w:spacing w:val="-5"/>
          <w:highlight w:val="yellow"/>
        </w:rPr>
        <w:t xml:space="preserve"> </w:t>
      </w:r>
      <w:r>
        <w:rPr>
          <w:color w:val="000000"/>
          <w:spacing w:val="-4"/>
          <w:highlight w:val="yellow"/>
        </w:rPr>
        <w:t>and</w:t>
      </w:r>
      <w:r>
        <w:rPr>
          <w:color w:val="000000"/>
          <w:spacing w:val="-6"/>
          <w:highlight w:val="yellow"/>
        </w:rPr>
        <w:t xml:space="preserve"> </w:t>
      </w:r>
      <w:r>
        <w:rPr>
          <w:color w:val="000000"/>
          <w:spacing w:val="-4"/>
          <w:highlight w:val="yellow"/>
        </w:rPr>
        <w:t>a</w:t>
      </w:r>
      <w:r>
        <w:rPr>
          <w:color w:val="000000"/>
          <w:spacing w:val="-5"/>
          <w:highlight w:val="yellow"/>
        </w:rPr>
        <w:t xml:space="preserve"> </w:t>
      </w:r>
      <w:r>
        <w:rPr>
          <w:color w:val="000000"/>
          <w:spacing w:val="-4"/>
          <w:highlight w:val="yellow"/>
        </w:rPr>
        <w:t>corneal</w:t>
      </w:r>
      <w:r>
        <w:rPr>
          <w:color w:val="000000"/>
          <w:spacing w:val="-5"/>
          <w:highlight w:val="yellow"/>
        </w:rPr>
        <w:t xml:space="preserve"> </w:t>
      </w:r>
      <w:r>
        <w:rPr>
          <w:color w:val="000000"/>
          <w:spacing w:val="-4"/>
          <w:highlight w:val="yellow"/>
        </w:rPr>
        <w:t>ulceration in</w:t>
      </w:r>
      <w:r>
        <w:rPr>
          <w:color w:val="000000"/>
          <w:spacing w:val="-6"/>
          <w:highlight w:val="yellow"/>
        </w:rPr>
        <w:t xml:space="preserve"> </w:t>
      </w:r>
      <w:r>
        <w:rPr>
          <w:color w:val="000000"/>
          <w:spacing w:val="-4"/>
          <w:highlight w:val="yellow"/>
        </w:rPr>
        <w:t>the</w:t>
      </w:r>
      <w:r>
        <w:rPr>
          <w:color w:val="000000"/>
          <w:spacing w:val="-7"/>
          <w:highlight w:val="yellow"/>
        </w:rPr>
        <w:t xml:space="preserve"> </w:t>
      </w:r>
      <w:r>
        <w:rPr>
          <w:color w:val="000000"/>
          <w:spacing w:val="-4"/>
          <w:highlight w:val="yellow"/>
        </w:rPr>
        <w:t>left</w:t>
      </w:r>
      <w:r>
        <w:rPr>
          <w:color w:val="000000"/>
          <w:spacing w:val="-6"/>
          <w:highlight w:val="yellow"/>
        </w:rPr>
        <w:t xml:space="preserve"> </w:t>
      </w:r>
      <w:r>
        <w:rPr>
          <w:color w:val="000000"/>
          <w:spacing w:val="-4"/>
          <w:highlight w:val="yellow"/>
        </w:rPr>
        <w:t>eye.</w:t>
      </w:r>
      <w:r>
        <w:rPr>
          <w:color w:val="000000"/>
          <w:spacing w:val="-5"/>
          <w:highlight w:val="yellow"/>
        </w:rPr>
        <w:t xml:space="preserve"> </w:t>
      </w:r>
      <w:r>
        <w:rPr>
          <w:color w:val="000000"/>
          <w:spacing w:val="-4"/>
          <w:highlight w:val="yellow"/>
        </w:rPr>
        <w:t>It</w:t>
      </w:r>
      <w:r>
        <w:rPr>
          <w:color w:val="000000"/>
          <w:spacing w:val="-6"/>
          <w:highlight w:val="yellow"/>
        </w:rPr>
        <w:t xml:space="preserve"> </w:t>
      </w:r>
      <w:r>
        <w:rPr>
          <w:color w:val="000000"/>
          <w:spacing w:val="-4"/>
          <w:highlight w:val="yellow"/>
        </w:rPr>
        <w:t>was</w:t>
      </w:r>
      <w:r>
        <w:rPr>
          <w:color w:val="000000"/>
          <w:spacing w:val="-4"/>
        </w:rPr>
        <w:t xml:space="preserve"> </w:t>
      </w:r>
      <w:r>
        <w:rPr>
          <w:color w:val="000000"/>
          <w:spacing w:val="-4"/>
          <w:highlight w:val="yellow"/>
        </w:rPr>
        <w:t>treated with oral and</w:t>
      </w:r>
      <w:r>
        <w:rPr>
          <w:color w:val="000000"/>
          <w:spacing w:val="-5"/>
          <w:highlight w:val="yellow"/>
        </w:rPr>
        <w:t xml:space="preserve"> </w:t>
      </w:r>
      <w:r>
        <w:rPr>
          <w:color w:val="000000"/>
          <w:spacing w:val="-4"/>
          <w:highlight w:val="yellow"/>
        </w:rPr>
        <w:t>topical nonsteroidal anti-inflammatory medications and a topical antibiotic.</w:t>
      </w:r>
      <w:r>
        <w:rPr>
          <w:color w:val="000000"/>
          <w:spacing w:val="-4"/>
        </w:rPr>
        <w:t xml:space="preserve"> </w:t>
      </w:r>
      <w:r>
        <w:rPr>
          <w:color w:val="000000"/>
          <w:spacing w:val="-2"/>
          <w:highlight w:val="yellow"/>
        </w:rPr>
        <w:t>On</w:t>
      </w:r>
      <w:r>
        <w:rPr>
          <w:color w:val="000000"/>
          <w:spacing w:val="-11"/>
          <w:highlight w:val="yellow"/>
        </w:rPr>
        <w:t xml:space="preserve"> </w:t>
      </w:r>
      <w:r>
        <w:rPr>
          <w:color w:val="000000"/>
          <w:spacing w:val="-2"/>
          <w:highlight w:val="yellow"/>
        </w:rPr>
        <w:t>physical</w:t>
      </w:r>
      <w:r>
        <w:rPr>
          <w:color w:val="000000"/>
          <w:spacing w:val="-11"/>
          <w:highlight w:val="yellow"/>
        </w:rPr>
        <w:t xml:space="preserve"> </w:t>
      </w:r>
      <w:r>
        <w:rPr>
          <w:color w:val="000000"/>
          <w:spacing w:val="-2"/>
          <w:highlight w:val="yellow"/>
        </w:rPr>
        <w:t>examination,</w:t>
      </w:r>
      <w:r>
        <w:rPr>
          <w:color w:val="000000"/>
          <w:spacing w:val="-10"/>
          <w:highlight w:val="yellow"/>
        </w:rPr>
        <w:t xml:space="preserve"> </w:t>
      </w:r>
      <w:r>
        <w:rPr>
          <w:color w:val="000000"/>
          <w:spacing w:val="-2"/>
          <w:highlight w:val="yellow"/>
        </w:rPr>
        <w:t>the</w:t>
      </w:r>
      <w:r>
        <w:rPr>
          <w:color w:val="000000"/>
          <w:spacing w:val="-11"/>
          <w:highlight w:val="yellow"/>
        </w:rPr>
        <w:t xml:space="preserve"> </w:t>
      </w:r>
      <w:r>
        <w:rPr>
          <w:color w:val="000000"/>
          <w:spacing w:val="-2"/>
          <w:highlight w:val="yellow"/>
        </w:rPr>
        <w:t>owl</w:t>
      </w:r>
      <w:r>
        <w:rPr>
          <w:color w:val="000000"/>
          <w:spacing w:val="-11"/>
          <w:highlight w:val="yellow"/>
        </w:rPr>
        <w:t xml:space="preserve"> </w:t>
      </w:r>
      <w:r>
        <w:rPr>
          <w:color w:val="000000"/>
          <w:spacing w:val="-2"/>
          <w:highlight w:val="yellow"/>
        </w:rPr>
        <w:t>was</w:t>
      </w:r>
      <w:r>
        <w:rPr>
          <w:color w:val="000000"/>
          <w:spacing w:val="-11"/>
          <w:highlight w:val="yellow"/>
        </w:rPr>
        <w:t xml:space="preserve"> </w:t>
      </w:r>
      <w:r>
        <w:rPr>
          <w:color w:val="000000"/>
          <w:spacing w:val="-2"/>
          <w:highlight w:val="yellow"/>
        </w:rPr>
        <w:t>quiet</w:t>
      </w:r>
      <w:r>
        <w:rPr>
          <w:color w:val="000000"/>
          <w:spacing w:val="-11"/>
          <w:highlight w:val="yellow"/>
        </w:rPr>
        <w:t xml:space="preserve"> </w:t>
      </w:r>
      <w:r>
        <w:rPr>
          <w:color w:val="000000"/>
          <w:spacing w:val="-2"/>
          <w:highlight w:val="yellow"/>
        </w:rPr>
        <w:t>and</w:t>
      </w:r>
      <w:r>
        <w:rPr>
          <w:color w:val="000000"/>
          <w:spacing w:val="-11"/>
          <w:highlight w:val="yellow"/>
        </w:rPr>
        <w:t xml:space="preserve"> </w:t>
      </w:r>
      <w:r>
        <w:rPr>
          <w:color w:val="000000"/>
          <w:spacing w:val="-2"/>
          <w:highlight w:val="yellow"/>
        </w:rPr>
        <w:t>had</w:t>
      </w:r>
      <w:r>
        <w:rPr>
          <w:color w:val="000000"/>
          <w:spacing w:val="-11"/>
          <w:highlight w:val="yellow"/>
        </w:rPr>
        <w:t xml:space="preserve"> </w:t>
      </w:r>
      <w:r>
        <w:rPr>
          <w:color w:val="000000"/>
          <w:spacing w:val="-2"/>
          <w:highlight w:val="yellow"/>
        </w:rPr>
        <w:t>difficulty</w:t>
      </w:r>
      <w:r>
        <w:rPr>
          <w:color w:val="000000"/>
          <w:spacing w:val="-12"/>
          <w:highlight w:val="yellow"/>
        </w:rPr>
        <w:t xml:space="preserve"> </w:t>
      </w:r>
      <w:r>
        <w:rPr>
          <w:color w:val="000000"/>
          <w:spacing w:val="-2"/>
          <w:highlight w:val="yellow"/>
        </w:rPr>
        <w:t>standing</w:t>
      </w:r>
      <w:r>
        <w:rPr>
          <w:color w:val="000000"/>
          <w:spacing w:val="-11"/>
          <w:highlight w:val="yellow"/>
        </w:rPr>
        <w:t xml:space="preserve"> </w:t>
      </w:r>
      <w:r>
        <w:rPr>
          <w:color w:val="000000"/>
          <w:spacing w:val="-2"/>
          <w:highlight w:val="yellow"/>
        </w:rPr>
        <w:t>and</w:t>
      </w:r>
      <w:r>
        <w:rPr>
          <w:color w:val="000000"/>
          <w:spacing w:val="-11"/>
          <w:highlight w:val="yellow"/>
        </w:rPr>
        <w:t xml:space="preserve"> </w:t>
      </w:r>
      <w:r>
        <w:rPr>
          <w:color w:val="000000"/>
          <w:spacing w:val="-2"/>
          <w:highlight w:val="yellow"/>
        </w:rPr>
        <w:t>ambulating.</w:t>
      </w:r>
      <w:r>
        <w:rPr>
          <w:color w:val="000000"/>
          <w:spacing w:val="-10"/>
          <w:highlight w:val="yellow"/>
        </w:rPr>
        <w:t xml:space="preserve"> </w:t>
      </w:r>
      <w:r>
        <w:rPr>
          <w:color w:val="000000"/>
          <w:spacing w:val="-2"/>
          <w:highlight w:val="yellow"/>
        </w:rPr>
        <w:t>Five</w:t>
      </w:r>
      <w:r>
        <w:rPr>
          <w:color w:val="000000"/>
          <w:spacing w:val="-11"/>
          <w:highlight w:val="yellow"/>
        </w:rPr>
        <w:t xml:space="preserve"> </w:t>
      </w:r>
      <w:r>
        <w:rPr>
          <w:color w:val="000000"/>
          <w:spacing w:val="-2"/>
          <w:highlight w:val="yellow"/>
        </w:rPr>
        <w:t>firm</w:t>
      </w:r>
      <w:r>
        <w:rPr>
          <w:color w:val="000000"/>
          <w:spacing w:val="-2"/>
        </w:rPr>
        <w:t xml:space="preserve"> </w:t>
      </w:r>
      <w:proofErr w:type="spellStart"/>
      <w:r>
        <w:rPr>
          <w:color w:val="000000"/>
          <w:highlight w:val="yellow"/>
        </w:rPr>
        <w:t>multilobular</w:t>
      </w:r>
      <w:proofErr w:type="spellEnd"/>
      <w:r>
        <w:rPr>
          <w:color w:val="000000"/>
          <w:spacing w:val="-8"/>
          <w:highlight w:val="yellow"/>
        </w:rPr>
        <w:t xml:space="preserve"> </w:t>
      </w:r>
      <w:r>
        <w:rPr>
          <w:color w:val="000000"/>
          <w:highlight w:val="yellow"/>
        </w:rPr>
        <w:t>and</w:t>
      </w:r>
      <w:r>
        <w:rPr>
          <w:color w:val="000000"/>
          <w:spacing w:val="-7"/>
          <w:highlight w:val="yellow"/>
        </w:rPr>
        <w:t xml:space="preserve"> </w:t>
      </w:r>
      <w:r>
        <w:rPr>
          <w:color w:val="000000"/>
          <w:highlight w:val="yellow"/>
        </w:rPr>
        <w:t>immobile</w:t>
      </w:r>
      <w:r>
        <w:rPr>
          <w:color w:val="000000"/>
          <w:spacing w:val="-8"/>
          <w:highlight w:val="yellow"/>
        </w:rPr>
        <w:t xml:space="preserve"> </w:t>
      </w:r>
      <w:r>
        <w:rPr>
          <w:color w:val="000000"/>
          <w:highlight w:val="yellow"/>
        </w:rPr>
        <w:t>masses</w:t>
      </w:r>
      <w:r>
        <w:rPr>
          <w:color w:val="000000"/>
          <w:spacing w:val="-8"/>
          <w:highlight w:val="yellow"/>
        </w:rPr>
        <w:t xml:space="preserve"> </w:t>
      </w:r>
      <w:r>
        <w:rPr>
          <w:color w:val="000000"/>
          <w:highlight w:val="yellow"/>
        </w:rPr>
        <w:t>were</w:t>
      </w:r>
      <w:r>
        <w:rPr>
          <w:color w:val="000000"/>
          <w:spacing w:val="-8"/>
          <w:highlight w:val="yellow"/>
        </w:rPr>
        <w:t xml:space="preserve"> </w:t>
      </w:r>
      <w:r>
        <w:rPr>
          <w:color w:val="000000"/>
          <w:highlight w:val="yellow"/>
        </w:rPr>
        <w:t>identified</w:t>
      </w:r>
      <w:r>
        <w:rPr>
          <w:color w:val="000000"/>
          <w:spacing w:val="-6"/>
          <w:highlight w:val="yellow"/>
        </w:rPr>
        <w:t xml:space="preserve"> </w:t>
      </w:r>
      <w:r>
        <w:rPr>
          <w:color w:val="000000"/>
          <w:highlight w:val="yellow"/>
        </w:rPr>
        <w:t>overlying</w:t>
      </w:r>
      <w:r>
        <w:rPr>
          <w:color w:val="000000"/>
          <w:spacing w:val="-8"/>
          <w:highlight w:val="yellow"/>
        </w:rPr>
        <w:t xml:space="preserve"> </w:t>
      </w:r>
      <w:r>
        <w:rPr>
          <w:color w:val="000000"/>
          <w:highlight w:val="yellow"/>
        </w:rPr>
        <w:t>the</w:t>
      </w:r>
      <w:r>
        <w:rPr>
          <w:color w:val="000000"/>
          <w:spacing w:val="-8"/>
          <w:highlight w:val="yellow"/>
        </w:rPr>
        <w:t xml:space="preserve"> </w:t>
      </w:r>
      <w:r>
        <w:rPr>
          <w:color w:val="000000"/>
          <w:highlight w:val="yellow"/>
        </w:rPr>
        <w:t>pectoral</w:t>
      </w:r>
      <w:r>
        <w:rPr>
          <w:color w:val="000000"/>
          <w:spacing w:val="-8"/>
          <w:highlight w:val="yellow"/>
        </w:rPr>
        <w:t xml:space="preserve"> </w:t>
      </w:r>
      <w:r>
        <w:rPr>
          <w:color w:val="000000"/>
          <w:highlight w:val="yellow"/>
        </w:rPr>
        <w:t>muscle</w:t>
      </w:r>
      <w:r>
        <w:rPr>
          <w:color w:val="000000"/>
          <w:spacing w:val="-8"/>
          <w:highlight w:val="yellow"/>
        </w:rPr>
        <w:t xml:space="preserve"> </w:t>
      </w:r>
      <w:r>
        <w:rPr>
          <w:color w:val="000000"/>
          <w:highlight w:val="yellow"/>
        </w:rPr>
        <w:t>and</w:t>
      </w:r>
      <w:r>
        <w:rPr>
          <w:color w:val="000000"/>
          <w:spacing w:val="-7"/>
          <w:highlight w:val="yellow"/>
        </w:rPr>
        <w:t xml:space="preserve"> </w:t>
      </w:r>
      <w:r>
        <w:rPr>
          <w:color w:val="000000"/>
          <w:highlight w:val="yellow"/>
        </w:rPr>
        <w:t>sternum.</w:t>
      </w:r>
      <w:r>
        <w:rPr>
          <w:color w:val="000000"/>
        </w:rPr>
        <w:t xml:space="preserve"> </w:t>
      </w:r>
      <w:r>
        <w:rPr>
          <w:color w:val="000000"/>
          <w:spacing w:val="-2"/>
          <w:highlight w:val="yellow"/>
        </w:rPr>
        <w:t>Biopsy</w:t>
      </w:r>
      <w:r>
        <w:rPr>
          <w:color w:val="000000"/>
          <w:spacing w:val="-7"/>
          <w:highlight w:val="yellow"/>
        </w:rPr>
        <w:t xml:space="preserve"> </w:t>
      </w:r>
      <w:r>
        <w:rPr>
          <w:color w:val="000000"/>
          <w:spacing w:val="-2"/>
          <w:highlight w:val="yellow"/>
        </w:rPr>
        <w:t>revealed</w:t>
      </w:r>
      <w:r>
        <w:rPr>
          <w:color w:val="000000"/>
          <w:spacing w:val="-5"/>
          <w:highlight w:val="yellow"/>
        </w:rPr>
        <w:t xml:space="preserve"> </w:t>
      </w:r>
      <w:r>
        <w:rPr>
          <w:color w:val="000000"/>
          <w:spacing w:val="-2"/>
          <w:highlight w:val="yellow"/>
        </w:rPr>
        <w:t>a</w:t>
      </w:r>
      <w:r>
        <w:rPr>
          <w:color w:val="000000"/>
          <w:spacing w:val="-6"/>
          <w:highlight w:val="yellow"/>
        </w:rPr>
        <w:t xml:space="preserve"> </w:t>
      </w:r>
      <w:r>
        <w:rPr>
          <w:color w:val="000000"/>
          <w:spacing w:val="-2"/>
          <w:highlight w:val="yellow"/>
        </w:rPr>
        <w:t>sarcoma.</w:t>
      </w:r>
      <w:r>
        <w:rPr>
          <w:color w:val="000000"/>
          <w:spacing w:val="-6"/>
          <w:highlight w:val="yellow"/>
        </w:rPr>
        <w:t xml:space="preserve"> </w:t>
      </w:r>
      <w:r>
        <w:rPr>
          <w:color w:val="000000"/>
          <w:spacing w:val="-2"/>
          <w:highlight w:val="yellow"/>
        </w:rPr>
        <w:t>The</w:t>
      </w:r>
      <w:r>
        <w:rPr>
          <w:color w:val="000000"/>
          <w:spacing w:val="-6"/>
          <w:highlight w:val="yellow"/>
        </w:rPr>
        <w:t xml:space="preserve"> </w:t>
      </w:r>
      <w:r>
        <w:rPr>
          <w:color w:val="000000"/>
          <w:spacing w:val="-2"/>
          <w:highlight w:val="yellow"/>
        </w:rPr>
        <w:t>mass</w:t>
      </w:r>
      <w:r>
        <w:rPr>
          <w:color w:val="000000"/>
          <w:spacing w:val="-7"/>
          <w:highlight w:val="yellow"/>
        </w:rPr>
        <w:t xml:space="preserve"> </w:t>
      </w:r>
      <w:r>
        <w:rPr>
          <w:color w:val="000000"/>
          <w:spacing w:val="-2"/>
          <w:highlight w:val="yellow"/>
        </w:rPr>
        <w:t>was</w:t>
      </w:r>
      <w:r>
        <w:rPr>
          <w:color w:val="000000"/>
          <w:spacing w:val="-7"/>
          <w:highlight w:val="yellow"/>
        </w:rPr>
        <w:t xml:space="preserve"> </w:t>
      </w:r>
      <w:r>
        <w:rPr>
          <w:color w:val="000000"/>
          <w:spacing w:val="-2"/>
          <w:highlight w:val="yellow"/>
        </w:rPr>
        <w:t>diagnosed</w:t>
      </w:r>
      <w:r>
        <w:rPr>
          <w:color w:val="000000"/>
          <w:spacing w:val="-5"/>
          <w:highlight w:val="yellow"/>
        </w:rPr>
        <w:t xml:space="preserve"> </w:t>
      </w:r>
      <w:r>
        <w:rPr>
          <w:color w:val="000000"/>
          <w:spacing w:val="-2"/>
          <w:highlight w:val="yellow"/>
        </w:rPr>
        <w:t>as</w:t>
      </w:r>
      <w:r>
        <w:rPr>
          <w:color w:val="000000"/>
          <w:spacing w:val="-7"/>
          <w:highlight w:val="yellow"/>
        </w:rPr>
        <w:t xml:space="preserve"> </w:t>
      </w:r>
      <w:r>
        <w:rPr>
          <w:color w:val="000000"/>
          <w:spacing w:val="-2"/>
          <w:highlight w:val="yellow"/>
        </w:rPr>
        <w:t>a</w:t>
      </w:r>
      <w:r>
        <w:rPr>
          <w:color w:val="000000"/>
          <w:spacing w:val="-6"/>
          <w:highlight w:val="yellow"/>
        </w:rPr>
        <w:t xml:space="preserve"> </w:t>
      </w:r>
      <w:r>
        <w:rPr>
          <w:color w:val="000000"/>
          <w:spacing w:val="-2"/>
          <w:highlight w:val="yellow"/>
        </w:rPr>
        <w:t>pleomorphic</w:t>
      </w:r>
      <w:r>
        <w:rPr>
          <w:color w:val="000000"/>
          <w:spacing w:val="-7"/>
          <w:highlight w:val="yellow"/>
        </w:rPr>
        <w:t xml:space="preserve"> </w:t>
      </w:r>
      <w:r>
        <w:rPr>
          <w:color w:val="000000"/>
          <w:spacing w:val="-2"/>
          <w:highlight w:val="yellow"/>
        </w:rPr>
        <w:t>spindle</w:t>
      </w:r>
      <w:r>
        <w:rPr>
          <w:color w:val="000000"/>
          <w:spacing w:val="-6"/>
          <w:highlight w:val="yellow"/>
        </w:rPr>
        <w:t xml:space="preserve"> </w:t>
      </w:r>
      <w:r>
        <w:rPr>
          <w:color w:val="000000"/>
          <w:spacing w:val="-2"/>
          <w:highlight w:val="yellow"/>
        </w:rPr>
        <w:t>cell</w:t>
      </w:r>
      <w:r>
        <w:rPr>
          <w:color w:val="000000"/>
          <w:spacing w:val="-6"/>
          <w:highlight w:val="yellow"/>
        </w:rPr>
        <w:t xml:space="preserve"> </w:t>
      </w:r>
      <w:r>
        <w:rPr>
          <w:color w:val="000000"/>
          <w:spacing w:val="-2"/>
          <w:highlight w:val="yellow"/>
        </w:rPr>
        <w:t>sarcoma</w:t>
      </w:r>
      <w:r>
        <w:rPr>
          <w:color w:val="000000"/>
          <w:spacing w:val="-6"/>
          <w:highlight w:val="yellow"/>
        </w:rPr>
        <w:t xml:space="preserve"> </w:t>
      </w:r>
      <w:r>
        <w:rPr>
          <w:color w:val="000000"/>
          <w:spacing w:val="-2"/>
          <w:highlight w:val="yellow"/>
        </w:rPr>
        <w:t>with</w:t>
      </w:r>
      <w:r>
        <w:rPr>
          <w:color w:val="000000"/>
          <w:spacing w:val="-2"/>
        </w:rPr>
        <w:t xml:space="preserve"> </w:t>
      </w:r>
      <w:r>
        <w:rPr>
          <w:color w:val="000000"/>
          <w:highlight w:val="yellow"/>
        </w:rPr>
        <w:t>features of rhabdomyosarcoma, liposarcoma, and osteosarcoma. This report described an</w:t>
      </w:r>
      <w:r>
        <w:rPr>
          <w:color w:val="000000"/>
        </w:rPr>
        <w:t xml:space="preserve"> </w:t>
      </w:r>
      <w:r>
        <w:rPr>
          <w:color w:val="000000"/>
          <w:highlight w:val="yellow"/>
        </w:rPr>
        <w:t>apparent</w:t>
      </w:r>
      <w:r>
        <w:rPr>
          <w:color w:val="000000"/>
          <w:spacing w:val="-7"/>
          <w:highlight w:val="yellow"/>
        </w:rPr>
        <w:t xml:space="preserve"> </w:t>
      </w:r>
      <w:r>
        <w:rPr>
          <w:color w:val="000000"/>
          <w:highlight w:val="yellow"/>
        </w:rPr>
        <w:t>ocular</w:t>
      </w:r>
      <w:r>
        <w:rPr>
          <w:color w:val="000000"/>
          <w:spacing w:val="-8"/>
          <w:highlight w:val="yellow"/>
        </w:rPr>
        <w:t xml:space="preserve"> </w:t>
      </w:r>
      <w:r>
        <w:rPr>
          <w:color w:val="000000"/>
          <w:highlight w:val="yellow"/>
        </w:rPr>
        <w:t>manifestation</w:t>
      </w:r>
      <w:r>
        <w:rPr>
          <w:color w:val="000000"/>
          <w:spacing w:val="-7"/>
          <w:highlight w:val="yellow"/>
        </w:rPr>
        <w:t xml:space="preserve"> </w:t>
      </w:r>
      <w:r>
        <w:rPr>
          <w:color w:val="000000"/>
          <w:highlight w:val="yellow"/>
        </w:rPr>
        <w:t>of</w:t>
      </w:r>
      <w:r>
        <w:rPr>
          <w:color w:val="000000"/>
          <w:spacing w:val="-7"/>
          <w:highlight w:val="yellow"/>
        </w:rPr>
        <w:t xml:space="preserve"> </w:t>
      </w:r>
      <w:r>
        <w:rPr>
          <w:color w:val="000000"/>
          <w:highlight w:val="yellow"/>
        </w:rPr>
        <w:t>systemic</w:t>
      </w:r>
      <w:r>
        <w:rPr>
          <w:color w:val="000000"/>
          <w:spacing w:val="-9"/>
          <w:highlight w:val="yellow"/>
        </w:rPr>
        <w:t xml:space="preserve"> </w:t>
      </w:r>
      <w:r>
        <w:rPr>
          <w:color w:val="000000"/>
          <w:highlight w:val="yellow"/>
        </w:rPr>
        <w:t>disease</w:t>
      </w:r>
      <w:r>
        <w:rPr>
          <w:color w:val="000000"/>
          <w:spacing w:val="-6"/>
          <w:highlight w:val="yellow"/>
        </w:rPr>
        <w:t xml:space="preserve"> </w:t>
      </w:r>
      <w:r>
        <w:rPr>
          <w:color w:val="000000"/>
          <w:highlight w:val="yellow"/>
        </w:rPr>
        <w:t>in</w:t>
      </w:r>
      <w:r>
        <w:rPr>
          <w:color w:val="000000"/>
          <w:spacing w:val="-7"/>
          <w:highlight w:val="yellow"/>
        </w:rPr>
        <w:t xml:space="preserve"> </w:t>
      </w:r>
      <w:r>
        <w:rPr>
          <w:color w:val="000000"/>
          <w:highlight w:val="yellow"/>
        </w:rPr>
        <w:t>an</w:t>
      </w:r>
      <w:r>
        <w:rPr>
          <w:color w:val="000000"/>
          <w:spacing w:val="-7"/>
          <w:highlight w:val="yellow"/>
        </w:rPr>
        <w:t xml:space="preserve"> </w:t>
      </w:r>
      <w:r>
        <w:rPr>
          <w:color w:val="000000"/>
          <w:highlight w:val="yellow"/>
        </w:rPr>
        <w:t>avian</w:t>
      </w:r>
      <w:r>
        <w:rPr>
          <w:color w:val="000000"/>
          <w:spacing w:val="-7"/>
          <w:highlight w:val="yellow"/>
        </w:rPr>
        <w:t xml:space="preserve"> </w:t>
      </w:r>
      <w:r>
        <w:rPr>
          <w:color w:val="000000"/>
          <w:highlight w:val="yellow"/>
        </w:rPr>
        <w:t>species</w:t>
      </w:r>
      <w:r>
        <w:rPr>
          <w:color w:val="000000"/>
          <w:spacing w:val="-8"/>
          <w:highlight w:val="yellow"/>
        </w:rPr>
        <w:t xml:space="preserve"> </w:t>
      </w:r>
      <w:r>
        <w:rPr>
          <w:color w:val="000000"/>
          <w:highlight w:val="yellow"/>
        </w:rPr>
        <w:t>with</w:t>
      </w:r>
      <w:r>
        <w:rPr>
          <w:color w:val="000000"/>
          <w:spacing w:val="-5"/>
          <w:highlight w:val="yellow"/>
        </w:rPr>
        <w:t xml:space="preserve"> </w:t>
      </w:r>
      <w:r>
        <w:rPr>
          <w:color w:val="000000"/>
          <w:highlight w:val="yellow"/>
        </w:rPr>
        <w:t>clinically</w:t>
      </w:r>
      <w:r>
        <w:rPr>
          <w:color w:val="000000"/>
          <w:spacing w:val="-7"/>
          <w:highlight w:val="yellow"/>
        </w:rPr>
        <w:t xml:space="preserve"> </w:t>
      </w:r>
      <w:r>
        <w:rPr>
          <w:color w:val="000000"/>
          <w:highlight w:val="yellow"/>
        </w:rPr>
        <w:t>diagnosed</w:t>
      </w:r>
      <w:r>
        <w:rPr>
          <w:color w:val="000000"/>
        </w:rPr>
        <w:t xml:space="preserve"> </w:t>
      </w:r>
      <w:r>
        <w:rPr>
          <w:color w:val="000000"/>
          <w:highlight w:val="yellow"/>
        </w:rPr>
        <w:t>anterior uveitis (10).</w:t>
      </w:r>
    </w:p>
    <w:p w:rsidR="00CE72CD" w:rsidRDefault="00CE72CD">
      <w:pPr>
        <w:pStyle w:val="BodyText"/>
      </w:pPr>
    </w:p>
    <w:p w:rsidR="00CE72CD" w:rsidRDefault="00CE72CD">
      <w:pPr>
        <w:pStyle w:val="BodyText"/>
      </w:pPr>
    </w:p>
    <w:p w:rsidR="00CE72CD" w:rsidRDefault="00CE72CD">
      <w:pPr>
        <w:pStyle w:val="BodyText"/>
      </w:pPr>
    </w:p>
    <w:p w:rsidR="00CE72CD" w:rsidRDefault="00CE72CD">
      <w:pPr>
        <w:pStyle w:val="BodyText"/>
        <w:spacing w:before="68"/>
      </w:pPr>
    </w:p>
    <w:p w:rsidR="00CE72CD" w:rsidRDefault="00000000">
      <w:pPr>
        <w:pStyle w:val="Heading2"/>
        <w:spacing w:before="1"/>
        <w:jc w:val="both"/>
      </w:pPr>
      <w:r>
        <w:rPr>
          <w:spacing w:val="-5"/>
        </w:rPr>
        <w:t>Pathophysiological</w:t>
      </w:r>
      <w:r>
        <w:rPr>
          <w:spacing w:val="6"/>
        </w:rPr>
        <w:t xml:space="preserve"> </w:t>
      </w:r>
      <w:r>
        <w:rPr>
          <w:spacing w:val="-2"/>
        </w:rPr>
        <w:t>mechanisms</w:t>
      </w:r>
    </w:p>
    <w:p w:rsidR="00CE72CD" w:rsidRDefault="00000000">
      <w:pPr>
        <w:pStyle w:val="BodyText"/>
        <w:spacing w:before="230" w:line="271" w:lineRule="auto"/>
        <w:ind w:left="283" w:right="224"/>
        <w:jc w:val="both"/>
      </w:pPr>
      <w:r>
        <w:t>Many</w:t>
      </w:r>
      <w:r>
        <w:rPr>
          <w:spacing w:val="-8"/>
        </w:rPr>
        <w:t xml:space="preserve"> </w:t>
      </w:r>
      <w:r>
        <w:t>of</w:t>
      </w:r>
      <w:r>
        <w:rPr>
          <w:spacing w:val="-6"/>
        </w:rPr>
        <w:t xml:space="preserve"> </w:t>
      </w:r>
      <w:r>
        <w:t>the</w:t>
      </w:r>
      <w:r>
        <w:rPr>
          <w:spacing w:val="-6"/>
        </w:rPr>
        <w:t xml:space="preserve"> </w:t>
      </w:r>
      <w:r>
        <w:t>paraneoplastic</w:t>
      </w:r>
      <w:r>
        <w:rPr>
          <w:spacing w:val="-7"/>
        </w:rPr>
        <w:t xml:space="preserve"> </w:t>
      </w:r>
      <w:r>
        <w:t>syndromes</w:t>
      </w:r>
      <w:r>
        <w:rPr>
          <w:spacing w:val="-8"/>
        </w:rPr>
        <w:t xml:space="preserve"> </w:t>
      </w:r>
      <w:r>
        <w:t>manifest</w:t>
      </w:r>
      <w:r>
        <w:rPr>
          <w:spacing w:val="-6"/>
        </w:rPr>
        <w:t xml:space="preserve"> </w:t>
      </w:r>
      <w:r>
        <w:t>through</w:t>
      </w:r>
      <w:r>
        <w:rPr>
          <w:spacing w:val="-6"/>
        </w:rPr>
        <w:t xml:space="preserve"> </w:t>
      </w:r>
      <w:r>
        <w:t>the</w:t>
      </w:r>
      <w:r>
        <w:rPr>
          <w:spacing w:val="-7"/>
        </w:rPr>
        <w:t xml:space="preserve"> </w:t>
      </w:r>
      <w:r>
        <w:t>production</w:t>
      </w:r>
      <w:r>
        <w:rPr>
          <w:spacing w:val="-6"/>
        </w:rPr>
        <w:t xml:space="preserve"> </w:t>
      </w:r>
      <w:r>
        <w:t>of</w:t>
      </w:r>
      <w:r>
        <w:rPr>
          <w:spacing w:val="-6"/>
        </w:rPr>
        <w:t xml:space="preserve"> </w:t>
      </w:r>
      <w:r>
        <w:t>hormones</w:t>
      </w:r>
      <w:r>
        <w:rPr>
          <w:spacing w:val="-7"/>
        </w:rPr>
        <w:t xml:space="preserve"> </w:t>
      </w:r>
      <w:r>
        <w:t>at</w:t>
      </w:r>
      <w:r>
        <w:rPr>
          <w:spacing w:val="-6"/>
        </w:rPr>
        <w:t xml:space="preserve"> </w:t>
      </w:r>
      <w:r>
        <w:t>a</w:t>
      </w:r>
      <w:r>
        <w:rPr>
          <w:spacing w:val="-7"/>
        </w:rPr>
        <w:t xml:space="preserve"> </w:t>
      </w:r>
      <w:r>
        <w:t>site away from the primary neoplasm and some are thought to include immune-mediated cross- reactivity</w:t>
      </w:r>
      <w:r>
        <w:rPr>
          <w:spacing w:val="-14"/>
        </w:rPr>
        <w:t xml:space="preserve"> </w:t>
      </w:r>
      <w:r>
        <w:t>between</w:t>
      </w:r>
      <w:r>
        <w:rPr>
          <w:spacing w:val="-14"/>
        </w:rPr>
        <w:t xml:space="preserve"> </w:t>
      </w:r>
      <w:r>
        <w:t>the</w:t>
      </w:r>
      <w:r>
        <w:rPr>
          <w:spacing w:val="-13"/>
        </w:rPr>
        <w:t xml:space="preserve"> </w:t>
      </w:r>
      <w:r>
        <w:t>tumor</w:t>
      </w:r>
      <w:r>
        <w:rPr>
          <w:spacing w:val="-14"/>
        </w:rPr>
        <w:t xml:space="preserve"> </w:t>
      </w:r>
      <w:r>
        <w:t>antigens</w:t>
      </w:r>
      <w:r>
        <w:rPr>
          <w:spacing w:val="-13"/>
        </w:rPr>
        <w:t xml:space="preserve"> </w:t>
      </w:r>
      <w:r>
        <w:t>and</w:t>
      </w:r>
      <w:r>
        <w:rPr>
          <w:spacing w:val="-14"/>
        </w:rPr>
        <w:t xml:space="preserve"> </w:t>
      </w:r>
      <w:r>
        <w:t>normal</w:t>
      </w:r>
      <w:r>
        <w:rPr>
          <w:spacing w:val="-13"/>
        </w:rPr>
        <w:t xml:space="preserve"> </w:t>
      </w:r>
      <w:r>
        <w:t>host</w:t>
      </w:r>
      <w:r>
        <w:rPr>
          <w:spacing w:val="-14"/>
        </w:rPr>
        <w:t xml:space="preserve"> </w:t>
      </w:r>
      <w:r>
        <w:t>tissue</w:t>
      </w:r>
      <w:r>
        <w:rPr>
          <w:spacing w:val="-13"/>
        </w:rPr>
        <w:t xml:space="preserve"> </w:t>
      </w:r>
      <w:r>
        <w:rPr>
          <w:color w:val="000000"/>
          <w:highlight w:val="yellow"/>
        </w:rPr>
        <w:t>(2)</w:t>
      </w:r>
    </w:p>
    <w:p w:rsidR="00CE72CD" w:rsidRDefault="00000000">
      <w:pPr>
        <w:pStyle w:val="BodyText"/>
        <w:spacing w:before="193" w:line="271" w:lineRule="auto"/>
        <w:ind w:left="283" w:right="227"/>
        <w:jc w:val="both"/>
      </w:pPr>
      <w:r>
        <w:rPr>
          <w:color w:val="000000"/>
          <w:highlight w:val="yellow"/>
        </w:rPr>
        <w:t xml:space="preserve">The </w:t>
      </w:r>
      <w:hyperlink r:id="rId8">
        <w:r>
          <w:rPr>
            <w:color w:val="000000"/>
            <w:highlight w:val="yellow"/>
          </w:rPr>
          <w:t>pathophysiology</w:t>
        </w:r>
      </w:hyperlink>
      <w:r>
        <w:rPr>
          <w:color w:val="000000"/>
          <w:highlight w:val="yellow"/>
        </w:rPr>
        <w:t xml:space="preserve"> of these syndromes is not fully understood, but autoimmunity plays an</w:t>
      </w:r>
      <w:r>
        <w:rPr>
          <w:color w:val="000000"/>
        </w:rPr>
        <w:t xml:space="preserve"> </w:t>
      </w:r>
      <w:r>
        <w:rPr>
          <w:color w:val="000000"/>
          <w:highlight w:val="yellow"/>
        </w:rPr>
        <w:t>important role. Some neoplastic cells can develop antigens with epitopes (protein peptide</w:t>
      </w:r>
      <w:r>
        <w:rPr>
          <w:color w:val="000000"/>
        </w:rPr>
        <w:t xml:space="preserve"> </w:t>
      </w:r>
      <w:r>
        <w:rPr>
          <w:color w:val="000000"/>
          <w:highlight w:val="yellow"/>
        </w:rPr>
        <w:t>sequences) like those present in healthy organs (molecular mimicry). The immune system</w:t>
      </w:r>
      <w:r>
        <w:rPr>
          <w:color w:val="000000"/>
        </w:rPr>
        <w:t xml:space="preserve"> </w:t>
      </w:r>
      <w:r>
        <w:rPr>
          <w:color w:val="000000"/>
          <w:highlight w:val="yellow"/>
        </w:rPr>
        <w:t>develops</w:t>
      </w:r>
      <w:r>
        <w:rPr>
          <w:color w:val="000000"/>
          <w:spacing w:val="-6"/>
          <w:highlight w:val="yellow"/>
        </w:rPr>
        <w:t xml:space="preserve"> </w:t>
      </w:r>
      <w:r>
        <w:rPr>
          <w:color w:val="000000"/>
          <w:highlight w:val="yellow"/>
        </w:rPr>
        <w:t>a</w:t>
      </w:r>
      <w:r>
        <w:rPr>
          <w:color w:val="000000"/>
          <w:spacing w:val="-6"/>
          <w:highlight w:val="yellow"/>
        </w:rPr>
        <w:t xml:space="preserve"> </w:t>
      </w:r>
      <w:r>
        <w:rPr>
          <w:color w:val="000000"/>
          <w:highlight w:val="yellow"/>
        </w:rPr>
        <w:t>humoral</w:t>
      </w:r>
      <w:r>
        <w:rPr>
          <w:color w:val="000000"/>
          <w:spacing w:val="-6"/>
          <w:highlight w:val="yellow"/>
        </w:rPr>
        <w:t xml:space="preserve"> </w:t>
      </w:r>
      <w:r>
        <w:rPr>
          <w:color w:val="000000"/>
          <w:highlight w:val="yellow"/>
        </w:rPr>
        <w:t>and</w:t>
      </w:r>
      <w:r>
        <w:rPr>
          <w:color w:val="000000"/>
          <w:spacing w:val="-3"/>
          <w:highlight w:val="yellow"/>
        </w:rPr>
        <w:t xml:space="preserve"> </w:t>
      </w:r>
      <w:r>
        <w:rPr>
          <w:color w:val="000000"/>
          <w:highlight w:val="yellow"/>
        </w:rPr>
        <w:t>cellular</w:t>
      </w:r>
      <w:r>
        <w:rPr>
          <w:color w:val="000000"/>
          <w:spacing w:val="-6"/>
          <w:highlight w:val="yellow"/>
        </w:rPr>
        <w:t xml:space="preserve"> </w:t>
      </w:r>
      <w:r>
        <w:rPr>
          <w:color w:val="000000"/>
          <w:highlight w:val="yellow"/>
        </w:rPr>
        <w:t>response</w:t>
      </w:r>
      <w:r>
        <w:rPr>
          <w:color w:val="000000"/>
          <w:spacing w:val="-5"/>
          <w:highlight w:val="yellow"/>
        </w:rPr>
        <w:t xml:space="preserve"> </w:t>
      </w:r>
      <w:r>
        <w:rPr>
          <w:color w:val="000000"/>
          <w:highlight w:val="yellow"/>
        </w:rPr>
        <w:t>against</w:t>
      </w:r>
      <w:r>
        <w:rPr>
          <w:color w:val="000000"/>
          <w:spacing w:val="-3"/>
          <w:highlight w:val="yellow"/>
        </w:rPr>
        <w:t xml:space="preserve"> </w:t>
      </w:r>
      <w:r>
        <w:rPr>
          <w:color w:val="000000"/>
          <w:highlight w:val="yellow"/>
        </w:rPr>
        <w:t>the</w:t>
      </w:r>
      <w:r>
        <w:rPr>
          <w:color w:val="000000"/>
          <w:spacing w:val="-4"/>
          <w:highlight w:val="yellow"/>
        </w:rPr>
        <w:t xml:space="preserve"> </w:t>
      </w:r>
      <w:r>
        <w:rPr>
          <w:color w:val="000000"/>
          <w:highlight w:val="yellow"/>
        </w:rPr>
        <w:t>tumor</w:t>
      </w:r>
      <w:r>
        <w:rPr>
          <w:color w:val="000000"/>
          <w:spacing w:val="-5"/>
          <w:highlight w:val="yellow"/>
        </w:rPr>
        <w:t xml:space="preserve"> </w:t>
      </w:r>
      <w:r>
        <w:rPr>
          <w:color w:val="000000"/>
          <w:highlight w:val="yellow"/>
        </w:rPr>
        <w:t>which,</w:t>
      </w:r>
      <w:r>
        <w:rPr>
          <w:color w:val="000000"/>
          <w:spacing w:val="-6"/>
          <w:highlight w:val="yellow"/>
        </w:rPr>
        <w:t xml:space="preserve"> </w:t>
      </w:r>
      <w:r>
        <w:rPr>
          <w:color w:val="000000"/>
          <w:highlight w:val="yellow"/>
        </w:rPr>
        <w:t>by</w:t>
      </w:r>
      <w:r>
        <w:rPr>
          <w:color w:val="000000"/>
          <w:spacing w:val="-4"/>
          <w:highlight w:val="yellow"/>
        </w:rPr>
        <w:t xml:space="preserve"> </w:t>
      </w:r>
      <w:r>
        <w:rPr>
          <w:color w:val="000000"/>
          <w:highlight w:val="yellow"/>
        </w:rPr>
        <w:t>cross-reaction,</w:t>
      </w:r>
      <w:r>
        <w:rPr>
          <w:color w:val="000000"/>
          <w:spacing w:val="-6"/>
          <w:highlight w:val="yellow"/>
        </w:rPr>
        <w:t xml:space="preserve"> </w:t>
      </w:r>
      <w:r>
        <w:rPr>
          <w:color w:val="000000"/>
          <w:highlight w:val="yellow"/>
        </w:rPr>
        <w:t>will</w:t>
      </w:r>
      <w:r>
        <w:rPr>
          <w:color w:val="000000"/>
          <w:spacing w:val="-6"/>
          <w:highlight w:val="yellow"/>
        </w:rPr>
        <w:t xml:space="preserve"> </w:t>
      </w:r>
      <w:r>
        <w:rPr>
          <w:color w:val="000000"/>
          <w:highlight w:val="yellow"/>
        </w:rPr>
        <w:t>also</w:t>
      </w:r>
      <w:r>
        <w:rPr>
          <w:color w:val="000000"/>
        </w:rPr>
        <w:t xml:space="preserve"> </w:t>
      </w:r>
      <w:r>
        <w:rPr>
          <w:color w:val="000000"/>
          <w:highlight w:val="yellow"/>
        </w:rPr>
        <w:t>affect</w:t>
      </w:r>
      <w:r>
        <w:rPr>
          <w:color w:val="000000"/>
          <w:spacing w:val="-14"/>
          <w:highlight w:val="yellow"/>
        </w:rPr>
        <w:t xml:space="preserve"> </w:t>
      </w:r>
      <w:r>
        <w:rPr>
          <w:color w:val="000000"/>
          <w:highlight w:val="yellow"/>
        </w:rPr>
        <w:t>healthy</w:t>
      </w:r>
      <w:r>
        <w:rPr>
          <w:color w:val="000000"/>
          <w:spacing w:val="-14"/>
          <w:highlight w:val="yellow"/>
        </w:rPr>
        <w:t xml:space="preserve"> </w:t>
      </w:r>
      <w:r>
        <w:rPr>
          <w:color w:val="000000"/>
          <w:highlight w:val="yellow"/>
        </w:rPr>
        <w:t>tissues</w:t>
      </w:r>
      <w:r>
        <w:rPr>
          <w:color w:val="000000"/>
          <w:spacing w:val="-13"/>
          <w:highlight w:val="yellow"/>
        </w:rPr>
        <w:t xml:space="preserve"> </w:t>
      </w:r>
      <w:r>
        <w:rPr>
          <w:color w:val="000000"/>
          <w:highlight w:val="yellow"/>
        </w:rPr>
        <w:t>and</w:t>
      </w:r>
      <w:r>
        <w:rPr>
          <w:color w:val="000000"/>
          <w:spacing w:val="-14"/>
          <w:highlight w:val="yellow"/>
        </w:rPr>
        <w:t xml:space="preserve"> </w:t>
      </w:r>
      <w:r>
        <w:rPr>
          <w:color w:val="000000"/>
          <w:highlight w:val="yellow"/>
        </w:rPr>
        <w:t>organs</w:t>
      </w:r>
      <w:r>
        <w:rPr>
          <w:color w:val="000000"/>
          <w:spacing w:val="-13"/>
          <w:highlight w:val="yellow"/>
        </w:rPr>
        <w:t xml:space="preserve"> </w:t>
      </w:r>
      <w:r>
        <w:rPr>
          <w:color w:val="000000"/>
          <w:highlight w:val="yellow"/>
        </w:rPr>
        <w:t>in</w:t>
      </w:r>
      <w:r>
        <w:rPr>
          <w:color w:val="000000"/>
          <w:spacing w:val="-14"/>
          <w:highlight w:val="yellow"/>
        </w:rPr>
        <w:t xml:space="preserve"> </w:t>
      </w:r>
      <w:r>
        <w:rPr>
          <w:color w:val="000000"/>
          <w:highlight w:val="yellow"/>
        </w:rPr>
        <w:t>which</w:t>
      </w:r>
      <w:r>
        <w:rPr>
          <w:color w:val="000000"/>
          <w:spacing w:val="-13"/>
          <w:highlight w:val="yellow"/>
        </w:rPr>
        <w:t xml:space="preserve"> </w:t>
      </w:r>
      <w:r>
        <w:rPr>
          <w:color w:val="000000"/>
          <w:highlight w:val="yellow"/>
        </w:rPr>
        <w:t>these</w:t>
      </w:r>
      <w:r>
        <w:rPr>
          <w:color w:val="000000"/>
          <w:spacing w:val="-14"/>
          <w:highlight w:val="yellow"/>
        </w:rPr>
        <w:t xml:space="preserve"> </w:t>
      </w:r>
      <w:r>
        <w:rPr>
          <w:color w:val="000000"/>
          <w:highlight w:val="yellow"/>
        </w:rPr>
        <w:t>antigens</w:t>
      </w:r>
      <w:r>
        <w:rPr>
          <w:color w:val="000000"/>
          <w:spacing w:val="-14"/>
          <w:highlight w:val="yellow"/>
        </w:rPr>
        <w:t xml:space="preserve"> </w:t>
      </w:r>
      <w:r>
        <w:rPr>
          <w:color w:val="000000"/>
          <w:highlight w:val="yellow"/>
        </w:rPr>
        <w:t>are</w:t>
      </w:r>
      <w:r>
        <w:rPr>
          <w:color w:val="000000"/>
          <w:spacing w:val="-13"/>
          <w:highlight w:val="yellow"/>
        </w:rPr>
        <w:t xml:space="preserve"> </w:t>
      </w:r>
      <w:r>
        <w:rPr>
          <w:color w:val="000000"/>
          <w:highlight w:val="yellow"/>
        </w:rPr>
        <w:t>present</w:t>
      </w:r>
      <w:r>
        <w:rPr>
          <w:color w:val="000000"/>
          <w:spacing w:val="-14"/>
          <w:highlight w:val="yellow"/>
        </w:rPr>
        <w:t xml:space="preserve"> </w:t>
      </w:r>
      <w:r>
        <w:rPr>
          <w:color w:val="000000"/>
          <w:highlight w:val="yellow"/>
        </w:rPr>
        <w:t>(7).</w:t>
      </w:r>
    </w:p>
    <w:p w:rsidR="00CE72CD" w:rsidRDefault="00000000">
      <w:pPr>
        <w:pStyle w:val="BodyText"/>
        <w:spacing w:before="190" w:line="271" w:lineRule="auto"/>
        <w:ind w:left="283" w:right="224"/>
        <w:jc w:val="both"/>
      </w:pPr>
      <w:r>
        <w:t>In these cases, the autoantibodies target tumor antigens cross-react with ocular expressed proteins,</w:t>
      </w:r>
      <w:r>
        <w:rPr>
          <w:spacing w:val="-14"/>
        </w:rPr>
        <w:t xml:space="preserve"> </w:t>
      </w:r>
      <w:r>
        <w:t>inducing</w:t>
      </w:r>
      <w:r>
        <w:rPr>
          <w:spacing w:val="19"/>
        </w:rPr>
        <w:t xml:space="preserve"> </w:t>
      </w:r>
      <w:r>
        <w:t>an</w:t>
      </w:r>
      <w:r>
        <w:rPr>
          <w:spacing w:val="-13"/>
        </w:rPr>
        <w:t xml:space="preserve"> </w:t>
      </w:r>
      <w:r>
        <w:t>inflammatory</w:t>
      </w:r>
      <w:r>
        <w:rPr>
          <w:spacing w:val="-14"/>
        </w:rPr>
        <w:t xml:space="preserve"> </w:t>
      </w:r>
      <w:r>
        <w:t>cascade.</w:t>
      </w:r>
      <w:r>
        <w:rPr>
          <w:spacing w:val="-14"/>
        </w:rPr>
        <w:t xml:space="preserve"> </w:t>
      </w:r>
      <w:r>
        <w:t>This</w:t>
      </w:r>
      <w:r>
        <w:rPr>
          <w:spacing w:val="-13"/>
        </w:rPr>
        <w:t xml:space="preserve"> </w:t>
      </w:r>
      <w:r>
        <w:t>response</w:t>
      </w:r>
      <w:r>
        <w:rPr>
          <w:spacing w:val="-14"/>
        </w:rPr>
        <w:t xml:space="preserve"> </w:t>
      </w:r>
      <w:r>
        <w:t>is</w:t>
      </w:r>
      <w:r>
        <w:rPr>
          <w:spacing w:val="-12"/>
        </w:rPr>
        <w:t xml:space="preserve"> </w:t>
      </w:r>
      <w:r>
        <w:t>compounded</w:t>
      </w:r>
      <w:r>
        <w:rPr>
          <w:spacing w:val="-13"/>
        </w:rPr>
        <w:t xml:space="preserve"> </w:t>
      </w:r>
      <w:r>
        <w:t>by</w:t>
      </w:r>
      <w:r>
        <w:rPr>
          <w:spacing w:val="22"/>
        </w:rPr>
        <w:t xml:space="preserve"> </w:t>
      </w:r>
      <w:r>
        <w:t>the</w:t>
      </w:r>
      <w:r>
        <w:rPr>
          <w:spacing w:val="-14"/>
        </w:rPr>
        <w:t xml:space="preserve"> </w:t>
      </w:r>
      <w:r>
        <w:t>activation</w:t>
      </w:r>
      <w:r>
        <w:rPr>
          <w:spacing w:val="-13"/>
        </w:rPr>
        <w:t xml:space="preserve"> </w:t>
      </w:r>
      <w:r>
        <w:t>of the</w:t>
      </w:r>
      <w:r>
        <w:rPr>
          <w:spacing w:val="-2"/>
        </w:rPr>
        <w:t xml:space="preserve"> </w:t>
      </w:r>
      <w:r>
        <w:t>immune</w:t>
      </w:r>
      <w:r>
        <w:rPr>
          <w:spacing w:val="-2"/>
        </w:rPr>
        <w:t xml:space="preserve"> </w:t>
      </w:r>
      <w:r>
        <w:t>cells</w:t>
      </w:r>
      <w:r>
        <w:rPr>
          <w:spacing w:val="-2"/>
        </w:rPr>
        <w:t xml:space="preserve"> </w:t>
      </w:r>
      <w:r>
        <w:t>in</w:t>
      </w:r>
      <w:r>
        <w:rPr>
          <w:spacing w:val="-1"/>
        </w:rPr>
        <w:t xml:space="preserve"> </w:t>
      </w:r>
      <w:r>
        <w:t>the tumor</w:t>
      </w:r>
      <w:r>
        <w:rPr>
          <w:spacing w:val="-2"/>
        </w:rPr>
        <w:t xml:space="preserve"> </w:t>
      </w:r>
      <w:r>
        <w:t>milieu causing systemic</w:t>
      </w:r>
      <w:r>
        <w:rPr>
          <w:spacing w:val="-2"/>
        </w:rPr>
        <w:t xml:space="preserve"> </w:t>
      </w:r>
      <w:r>
        <w:t>inflammation</w:t>
      </w:r>
      <w:r>
        <w:rPr>
          <w:spacing w:val="-1"/>
        </w:rPr>
        <w:t xml:space="preserve"> </w:t>
      </w:r>
      <w:r>
        <w:t>that breaches</w:t>
      </w:r>
      <w:r>
        <w:rPr>
          <w:spacing w:val="-2"/>
        </w:rPr>
        <w:t xml:space="preserve"> </w:t>
      </w:r>
      <w:r>
        <w:t>the</w:t>
      </w:r>
      <w:r>
        <w:rPr>
          <w:spacing w:val="-2"/>
        </w:rPr>
        <w:t xml:space="preserve"> </w:t>
      </w:r>
      <w:r>
        <w:t>blood- ocular</w:t>
      </w:r>
      <w:r>
        <w:rPr>
          <w:spacing w:val="-4"/>
        </w:rPr>
        <w:t xml:space="preserve"> </w:t>
      </w:r>
      <w:r>
        <w:t>barrier.</w:t>
      </w:r>
    </w:p>
    <w:p w:rsidR="00CE72CD" w:rsidRDefault="00000000">
      <w:pPr>
        <w:pStyle w:val="BodyText"/>
        <w:spacing w:before="193" w:line="271" w:lineRule="auto"/>
        <w:ind w:left="283" w:right="227"/>
        <w:jc w:val="both"/>
      </w:pPr>
      <w:r>
        <w:t>In</w:t>
      </w:r>
      <w:r>
        <w:rPr>
          <w:spacing w:val="-14"/>
        </w:rPr>
        <w:t xml:space="preserve"> </w:t>
      </w:r>
      <w:r>
        <w:t>CAR</w:t>
      </w:r>
      <w:r>
        <w:rPr>
          <w:spacing w:val="-14"/>
        </w:rPr>
        <w:t xml:space="preserve"> </w:t>
      </w:r>
      <w:r>
        <w:t>and</w:t>
      </w:r>
      <w:r>
        <w:rPr>
          <w:spacing w:val="-13"/>
        </w:rPr>
        <w:t xml:space="preserve"> </w:t>
      </w:r>
      <w:r>
        <w:t>MAR,</w:t>
      </w:r>
      <w:r>
        <w:rPr>
          <w:spacing w:val="-14"/>
        </w:rPr>
        <w:t xml:space="preserve"> </w:t>
      </w:r>
      <w:r>
        <w:t>anti-retinal</w:t>
      </w:r>
      <w:r>
        <w:rPr>
          <w:spacing w:val="-13"/>
        </w:rPr>
        <w:t xml:space="preserve"> </w:t>
      </w:r>
      <w:r>
        <w:t>autoantibodies</w:t>
      </w:r>
      <w:r>
        <w:rPr>
          <w:spacing w:val="-14"/>
        </w:rPr>
        <w:t xml:space="preserve"> </w:t>
      </w:r>
      <w:r>
        <w:t>like</w:t>
      </w:r>
      <w:r>
        <w:rPr>
          <w:spacing w:val="-13"/>
        </w:rPr>
        <w:t xml:space="preserve"> </w:t>
      </w:r>
      <w:r>
        <w:t>anti-recoverin</w:t>
      </w:r>
      <w:r>
        <w:rPr>
          <w:spacing w:val="-14"/>
        </w:rPr>
        <w:t xml:space="preserve"> </w:t>
      </w:r>
      <w:r>
        <w:t>as</w:t>
      </w:r>
      <w:r>
        <w:rPr>
          <w:spacing w:val="-14"/>
        </w:rPr>
        <w:t xml:space="preserve"> </w:t>
      </w:r>
      <w:r>
        <w:t>well</w:t>
      </w:r>
      <w:r>
        <w:rPr>
          <w:spacing w:val="-13"/>
        </w:rPr>
        <w:t xml:space="preserve"> </w:t>
      </w:r>
      <w:r>
        <w:t>as</w:t>
      </w:r>
      <w:r>
        <w:rPr>
          <w:spacing w:val="-14"/>
        </w:rPr>
        <w:t xml:space="preserve"> </w:t>
      </w:r>
      <w:r>
        <w:t>anti-ENOA</w:t>
      </w:r>
      <w:r>
        <w:rPr>
          <w:spacing w:val="-13"/>
        </w:rPr>
        <w:t xml:space="preserve"> </w:t>
      </w:r>
      <w:r>
        <w:t>have</w:t>
      </w:r>
      <w:r>
        <w:rPr>
          <w:spacing w:val="8"/>
        </w:rPr>
        <w:t xml:space="preserve"> </w:t>
      </w:r>
      <w:r>
        <w:t>been reported. Yet, in uveitis associated with paraneoplastic syndromes, mechanisms are not well defined,</w:t>
      </w:r>
      <w:r>
        <w:rPr>
          <w:spacing w:val="20"/>
        </w:rPr>
        <w:t xml:space="preserve"> </w:t>
      </w:r>
      <w:r>
        <w:t>and</w:t>
      </w:r>
      <w:r>
        <w:rPr>
          <w:spacing w:val="-14"/>
        </w:rPr>
        <w:t xml:space="preserve"> </w:t>
      </w:r>
      <w:r>
        <w:t>seem</w:t>
      </w:r>
      <w:r>
        <w:rPr>
          <w:spacing w:val="-14"/>
        </w:rPr>
        <w:t xml:space="preserve"> </w:t>
      </w:r>
      <w:r>
        <w:t>to</w:t>
      </w:r>
      <w:r>
        <w:rPr>
          <w:spacing w:val="-13"/>
        </w:rPr>
        <w:t xml:space="preserve"> </w:t>
      </w:r>
      <w:r>
        <w:t>involve</w:t>
      </w:r>
      <w:r>
        <w:rPr>
          <w:spacing w:val="-14"/>
        </w:rPr>
        <w:t xml:space="preserve"> </w:t>
      </w:r>
      <w:r>
        <w:t>immune</w:t>
      </w:r>
      <w:r>
        <w:rPr>
          <w:spacing w:val="-13"/>
        </w:rPr>
        <w:t xml:space="preserve"> </w:t>
      </w:r>
      <w:r>
        <w:t>reactions</w:t>
      </w:r>
      <w:r>
        <w:rPr>
          <w:spacing w:val="-14"/>
        </w:rPr>
        <w:t xml:space="preserve"> </w:t>
      </w:r>
      <w:r>
        <w:t>directed</w:t>
      </w:r>
      <w:r>
        <w:rPr>
          <w:spacing w:val="-13"/>
        </w:rPr>
        <w:t xml:space="preserve"> </w:t>
      </w:r>
      <w:r>
        <w:t>against</w:t>
      </w:r>
      <w:r>
        <w:rPr>
          <w:spacing w:val="-14"/>
        </w:rPr>
        <w:t xml:space="preserve"> </w:t>
      </w:r>
      <w:r>
        <w:t>uveal</w:t>
      </w:r>
      <w:r>
        <w:rPr>
          <w:spacing w:val="-14"/>
        </w:rPr>
        <w:t xml:space="preserve"> </w:t>
      </w:r>
      <w:r>
        <w:t>pigment</w:t>
      </w:r>
      <w:r>
        <w:rPr>
          <w:spacing w:val="-13"/>
        </w:rPr>
        <w:t xml:space="preserve"> </w:t>
      </w:r>
      <w:r>
        <w:t>cells.</w:t>
      </w:r>
    </w:p>
    <w:p w:rsidR="00CE72CD" w:rsidRDefault="00CE72CD">
      <w:pPr>
        <w:pStyle w:val="BodyText"/>
      </w:pPr>
    </w:p>
    <w:p w:rsidR="00CE72CD" w:rsidRDefault="00CE72CD">
      <w:pPr>
        <w:pStyle w:val="BodyText"/>
        <w:spacing w:before="130"/>
      </w:pPr>
    </w:p>
    <w:p w:rsidR="00CE72CD" w:rsidRDefault="00000000">
      <w:pPr>
        <w:pStyle w:val="Heading2"/>
        <w:jc w:val="both"/>
      </w:pPr>
      <w:r>
        <w:rPr>
          <w:spacing w:val="-4"/>
        </w:rPr>
        <w:t>Differential</w:t>
      </w:r>
      <w:r>
        <w:rPr>
          <w:spacing w:val="-8"/>
        </w:rPr>
        <w:t xml:space="preserve"> </w:t>
      </w:r>
      <w:r>
        <w:rPr>
          <w:spacing w:val="-4"/>
        </w:rPr>
        <w:t>diagnosis</w:t>
      </w:r>
      <w:r>
        <w:rPr>
          <w:spacing w:val="-8"/>
        </w:rPr>
        <w:t xml:space="preserve"> </w:t>
      </w:r>
      <w:r>
        <w:rPr>
          <w:spacing w:val="-4"/>
        </w:rPr>
        <w:t>and</w:t>
      </w:r>
      <w:r>
        <w:rPr>
          <w:spacing w:val="66"/>
        </w:rPr>
        <w:t xml:space="preserve"> </w:t>
      </w:r>
      <w:r>
        <w:rPr>
          <w:spacing w:val="-4"/>
        </w:rPr>
        <w:t>diagnostic</w:t>
      </w:r>
      <w:r>
        <w:rPr>
          <w:spacing w:val="-8"/>
        </w:rPr>
        <w:t xml:space="preserve"> </w:t>
      </w:r>
      <w:r>
        <w:rPr>
          <w:spacing w:val="-4"/>
        </w:rPr>
        <w:t>approaches</w:t>
      </w:r>
    </w:p>
    <w:p w:rsidR="00CE72CD" w:rsidRDefault="00000000">
      <w:pPr>
        <w:pStyle w:val="BodyText"/>
        <w:spacing w:before="232"/>
        <w:ind w:left="283"/>
        <w:jc w:val="both"/>
      </w:pPr>
      <w:r>
        <w:rPr>
          <w:spacing w:val="-4"/>
        </w:rPr>
        <w:t>The</w:t>
      </w:r>
      <w:r>
        <w:rPr>
          <w:spacing w:val="-9"/>
        </w:rPr>
        <w:t xml:space="preserve"> </w:t>
      </w:r>
      <w:r>
        <w:rPr>
          <w:spacing w:val="-4"/>
        </w:rPr>
        <w:t>diagnosis</w:t>
      </w:r>
      <w:r>
        <w:rPr>
          <w:spacing w:val="-8"/>
        </w:rPr>
        <w:t xml:space="preserve"> </w:t>
      </w:r>
      <w:r>
        <w:rPr>
          <w:spacing w:val="-4"/>
        </w:rPr>
        <w:t>of</w:t>
      </w:r>
      <w:r>
        <w:rPr>
          <w:spacing w:val="-7"/>
        </w:rPr>
        <w:t xml:space="preserve"> </w:t>
      </w:r>
      <w:r>
        <w:rPr>
          <w:spacing w:val="-4"/>
        </w:rPr>
        <w:t>paraneoplastic</w:t>
      </w:r>
      <w:r>
        <w:rPr>
          <w:spacing w:val="-9"/>
        </w:rPr>
        <w:t xml:space="preserve"> </w:t>
      </w:r>
      <w:r>
        <w:rPr>
          <w:spacing w:val="-4"/>
        </w:rPr>
        <w:t>uveitis</w:t>
      </w:r>
      <w:r>
        <w:rPr>
          <w:spacing w:val="-8"/>
        </w:rPr>
        <w:t xml:space="preserve"> </w:t>
      </w:r>
      <w:r>
        <w:rPr>
          <w:spacing w:val="-4"/>
        </w:rPr>
        <w:t>relies</w:t>
      </w:r>
      <w:r>
        <w:rPr>
          <w:spacing w:val="-8"/>
        </w:rPr>
        <w:t xml:space="preserve"> </w:t>
      </w:r>
      <w:r>
        <w:rPr>
          <w:spacing w:val="-4"/>
        </w:rPr>
        <w:t>on</w:t>
      </w:r>
      <w:r>
        <w:rPr>
          <w:spacing w:val="-7"/>
        </w:rPr>
        <w:t xml:space="preserve"> </w:t>
      </w:r>
      <w:r>
        <w:rPr>
          <w:spacing w:val="-4"/>
        </w:rPr>
        <w:t>several</w:t>
      </w:r>
      <w:r>
        <w:rPr>
          <w:spacing w:val="-6"/>
        </w:rPr>
        <w:t xml:space="preserve"> </w:t>
      </w:r>
      <w:r>
        <w:rPr>
          <w:spacing w:val="-4"/>
        </w:rPr>
        <w:t>clinical</w:t>
      </w:r>
      <w:r>
        <w:rPr>
          <w:spacing w:val="-9"/>
        </w:rPr>
        <w:t xml:space="preserve"> </w:t>
      </w:r>
      <w:r>
        <w:rPr>
          <w:spacing w:val="-4"/>
        </w:rPr>
        <w:t>and</w:t>
      </w:r>
      <w:r>
        <w:rPr>
          <w:spacing w:val="65"/>
        </w:rPr>
        <w:t xml:space="preserve"> </w:t>
      </w:r>
      <w:r>
        <w:rPr>
          <w:spacing w:val="-4"/>
        </w:rPr>
        <w:t>paraclinical</w:t>
      </w:r>
      <w:r>
        <w:rPr>
          <w:spacing w:val="-6"/>
        </w:rPr>
        <w:t xml:space="preserve"> </w:t>
      </w:r>
      <w:r>
        <w:rPr>
          <w:spacing w:val="-4"/>
        </w:rPr>
        <w:t>arguments.</w:t>
      </w:r>
    </w:p>
    <w:p w:rsidR="00CE72CD" w:rsidRDefault="00CE72CD">
      <w:pPr>
        <w:pStyle w:val="BodyText"/>
        <w:spacing w:before="12"/>
        <w:rPr>
          <w:sz w:val="18"/>
        </w:rPr>
      </w:pPr>
    </w:p>
    <w:tbl>
      <w:tblPr>
        <w:tblW w:w="0" w:type="auto"/>
        <w:tblCellSpacing w:w="19" w:type="dxa"/>
        <w:tblInd w:w="310" w:type="dxa"/>
        <w:tblLayout w:type="fixed"/>
        <w:tblCellMar>
          <w:left w:w="0" w:type="dxa"/>
          <w:right w:w="0" w:type="dxa"/>
        </w:tblCellMar>
        <w:tblLook w:val="01E0" w:firstRow="1" w:lastRow="1" w:firstColumn="1" w:lastColumn="1" w:noHBand="0" w:noVBand="0"/>
      </w:tblPr>
      <w:tblGrid>
        <w:gridCol w:w="9208"/>
      </w:tblGrid>
      <w:tr w:rsidR="00CE72CD">
        <w:trPr>
          <w:trHeight w:val="289"/>
          <w:tblCellSpacing w:w="19" w:type="dxa"/>
        </w:trPr>
        <w:tc>
          <w:tcPr>
            <w:tcW w:w="9132" w:type="dxa"/>
            <w:tcBorders>
              <w:bottom w:val="nil"/>
            </w:tcBorders>
            <w:shd w:val="clear" w:color="auto" w:fill="FFFF00"/>
          </w:tcPr>
          <w:p w:rsidR="00CE72CD" w:rsidRDefault="00000000">
            <w:pPr>
              <w:pStyle w:val="TableParagraph"/>
              <w:spacing w:line="269" w:lineRule="exact"/>
              <w:rPr>
                <w:sz w:val="24"/>
              </w:rPr>
            </w:pPr>
            <w:r>
              <w:rPr>
                <w:sz w:val="24"/>
              </w:rPr>
              <w:t>Before</w:t>
            </w:r>
            <w:r>
              <w:rPr>
                <w:spacing w:val="33"/>
                <w:sz w:val="24"/>
              </w:rPr>
              <w:t xml:space="preserve"> </w:t>
            </w:r>
            <w:r>
              <w:rPr>
                <w:sz w:val="24"/>
              </w:rPr>
              <w:t>searching</w:t>
            </w:r>
            <w:r>
              <w:rPr>
                <w:spacing w:val="33"/>
                <w:sz w:val="24"/>
              </w:rPr>
              <w:t xml:space="preserve"> </w:t>
            </w:r>
            <w:r>
              <w:rPr>
                <w:sz w:val="24"/>
              </w:rPr>
              <w:t>for</w:t>
            </w:r>
            <w:r>
              <w:rPr>
                <w:spacing w:val="34"/>
                <w:sz w:val="24"/>
              </w:rPr>
              <w:t xml:space="preserve"> </w:t>
            </w:r>
            <w:r>
              <w:rPr>
                <w:sz w:val="24"/>
              </w:rPr>
              <w:t>paraneoplastic</w:t>
            </w:r>
            <w:r>
              <w:rPr>
                <w:spacing w:val="32"/>
                <w:sz w:val="24"/>
              </w:rPr>
              <w:t xml:space="preserve"> </w:t>
            </w:r>
            <w:r>
              <w:rPr>
                <w:sz w:val="24"/>
              </w:rPr>
              <w:t>causes,</w:t>
            </w:r>
            <w:r>
              <w:rPr>
                <w:spacing w:val="33"/>
                <w:sz w:val="24"/>
              </w:rPr>
              <w:t xml:space="preserve"> </w:t>
            </w:r>
            <w:r>
              <w:rPr>
                <w:sz w:val="24"/>
              </w:rPr>
              <w:t>it</w:t>
            </w:r>
            <w:r>
              <w:rPr>
                <w:spacing w:val="35"/>
                <w:sz w:val="24"/>
              </w:rPr>
              <w:t xml:space="preserve"> </w:t>
            </w:r>
            <w:r>
              <w:rPr>
                <w:sz w:val="24"/>
              </w:rPr>
              <w:t>is</w:t>
            </w:r>
            <w:r>
              <w:rPr>
                <w:spacing w:val="34"/>
                <w:sz w:val="24"/>
              </w:rPr>
              <w:t xml:space="preserve"> </w:t>
            </w:r>
            <w:r>
              <w:rPr>
                <w:sz w:val="24"/>
              </w:rPr>
              <w:t>crucial</w:t>
            </w:r>
            <w:r>
              <w:rPr>
                <w:spacing w:val="34"/>
                <w:sz w:val="24"/>
              </w:rPr>
              <w:t xml:space="preserve"> </w:t>
            </w:r>
            <w:r>
              <w:rPr>
                <w:sz w:val="24"/>
              </w:rPr>
              <w:t>to</w:t>
            </w:r>
            <w:r>
              <w:rPr>
                <w:spacing w:val="33"/>
                <w:sz w:val="24"/>
              </w:rPr>
              <w:t xml:space="preserve"> </w:t>
            </w:r>
            <w:r>
              <w:rPr>
                <w:sz w:val="24"/>
              </w:rPr>
              <w:t>search</w:t>
            </w:r>
            <w:r>
              <w:rPr>
                <w:spacing w:val="34"/>
                <w:sz w:val="24"/>
              </w:rPr>
              <w:t xml:space="preserve"> </w:t>
            </w:r>
            <w:r>
              <w:rPr>
                <w:sz w:val="24"/>
              </w:rPr>
              <w:t>for</w:t>
            </w:r>
            <w:r>
              <w:rPr>
                <w:spacing w:val="33"/>
                <w:sz w:val="24"/>
              </w:rPr>
              <w:t xml:space="preserve"> </w:t>
            </w:r>
            <w:r>
              <w:rPr>
                <w:sz w:val="24"/>
              </w:rPr>
              <w:t>all</w:t>
            </w:r>
            <w:r>
              <w:rPr>
                <w:spacing w:val="33"/>
                <w:sz w:val="24"/>
              </w:rPr>
              <w:t xml:space="preserve"> </w:t>
            </w:r>
            <w:r>
              <w:rPr>
                <w:sz w:val="24"/>
              </w:rPr>
              <w:t>the</w:t>
            </w:r>
            <w:r>
              <w:rPr>
                <w:spacing w:val="33"/>
                <w:sz w:val="24"/>
              </w:rPr>
              <w:t xml:space="preserve"> </w:t>
            </w:r>
            <w:r>
              <w:rPr>
                <w:sz w:val="24"/>
              </w:rPr>
              <w:t>possible</w:t>
            </w:r>
            <w:r>
              <w:rPr>
                <w:spacing w:val="35"/>
                <w:sz w:val="24"/>
              </w:rPr>
              <w:t xml:space="preserve"> </w:t>
            </w:r>
            <w:r>
              <w:rPr>
                <w:spacing w:val="-4"/>
                <w:sz w:val="24"/>
              </w:rPr>
              <w:t>both</w:t>
            </w:r>
          </w:p>
        </w:tc>
      </w:tr>
      <w:tr w:rsidR="00CE72CD">
        <w:trPr>
          <w:trHeight w:val="286"/>
          <w:tblCellSpacing w:w="19" w:type="dxa"/>
        </w:trPr>
        <w:tc>
          <w:tcPr>
            <w:tcW w:w="9132" w:type="dxa"/>
            <w:tcBorders>
              <w:top w:val="nil"/>
              <w:bottom w:val="nil"/>
            </w:tcBorders>
            <w:shd w:val="clear" w:color="auto" w:fill="FFFF00"/>
          </w:tcPr>
          <w:p w:rsidR="00CE72CD" w:rsidRDefault="00000000">
            <w:pPr>
              <w:pStyle w:val="TableParagraph"/>
              <w:rPr>
                <w:sz w:val="24"/>
              </w:rPr>
            </w:pPr>
            <w:r>
              <w:rPr>
                <w:spacing w:val="-2"/>
                <w:sz w:val="24"/>
              </w:rPr>
              <w:t>infectious</w:t>
            </w:r>
            <w:r>
              <w:rPr>
                <w:spacing w:val="-11"/>
                <w:sz w:val="24"/>
              </w:rPr>
              <w:t xml:space="preserve"> </w:t>
            </w:r>
            <w:r>
              <w:rPr>
                <w:spacing w:val="-2"/>
                <w:sz w:val="24"/>
              </w:rPr>
              <w:t>and</w:t>
            </w:r>
            <w:r>
              <w:rPr>
                <w:spacing w:val="-8"/>
                <w:sz w:val="24"/>
              </w:rPr>
              <w:t xml:space="preserve"> </w:t>
            </w:r>
            <w:r>
              <w:rPr>
                <w:spacing w:val="-2"/>
                <w:sz w:val="24"/>
              </w:rPr>
              <w:t>non-infectious</w:t>
            </w:r>
            <w:r>
              <w:rPr>
                <w:spacing w:val="-10"/>
                <w:sz w:val="24"/>
              </w:rPr>
              <w:t xml:space="preserve"> </w:t>
            </w:r>
            <w:r>
              <w:rPr>
                <w:spacing w:val="-2"/>
                <w:sz w:val="24"/>
              </w:rPr>
              <w:t>diseases</w:t>
            </w:r>
            <w:r>
              <w:rPr>
                <w:spacing w:val="-10"/>
                <w:sz w:val="24"/>
              </w:rPr>
              <w:t xml:space="preserve"> </w:t>
            </w:r>
            <w:r>
              <w:rPr>
                <w:spacing w:val="-2"/>
                <w:sz w:val="24"/>
              </w:rPr>
              <w:t>that</w:t>
            </w:r>
            <w:r>
              <w:rPr>
                <w:spacing w:val="-9"/>
                <w:sz w:val="24"/>
              </w:rPr>
              <w:t xml:space="preserve"> </w:t>
            </w:r>
            <w:r>
              <w:rPr>
                <w:spacing w:val="-2"/>
                <w:sz w:val="24"/>
              </w:rPr>
              <w:t>may</w:t>
            </w:r>
            <w:r>
              <w:rPr>
                <w:spacing w:val="-8"/>
                <w:sz w:val="24"/>
              </w:rPr>
              <w:t xml:space="preserve"> </w:t>
            </w:r>
            <w:r>
              <w:rPr>
                <w:spacing w:val="-2"/>
                <w:sz w:val="24"/>
              </w:rPr>
              <w:t>cause</w:t>
            </w:r>
            <w:r>
              <w:rPr>
                <w:spacing w:val="-10"/>
                <w:sz w:val="24"/>
              </w:rPr>
              <w:t xml:space="preserve"> </w:t>
            </w:r>
            <w:r>
              <w:rPr>
                <w:spacing w:val="-2"/>
                <w:sz w:val="24"/>
              </w:rPr>
              <w:t>granulomatous</w:t>
            </w:r>
            <w:r>
              <w:rPr>
                <w:spacing w:val="-7"/>
                <w:sz w:val="24"/>
              </w:rPr>
              <w:t xml:space="preserve"> </w:t>
            </w:r>
            <w:r>
              <w:rPr>
                <w:spacing w:val="-2"/>
                <w:sz w:val="24"/>
              </w:rPr>
              <w:t>inflammation</w:t>
            </w:r>
            <w:r>
              <w:rPr>
                <w:spacing w:val="-9"/>
                <w:sz w:val="24"/>
              </w:rPr>
              <w:t xml:space="preserve"> </w:t>
            </w:r>
            <w:r>
              <w:rPr>
                <w:spacing w:val="-2"/>
                <w:sz w:val="24"/>
              </w:rPr>
              <w:t>of</w:t>
            </w:r>
            <w:r>
              <w:rPr>
                <w:spacing w:val="-9"/>
                <w:sz w:val="24"/>
              </w:rPr>
              <w:t xml:space="preserve"> </w:t>
            </w:r>
            <w:r>
              <w:rPr>
                <w:spacing w:val="-2"/>
                <w:sz w:val="24"/>
              </w:rPr>
              <w:t>the</w:t>
            </w:r>
            <w:r>
              <w:rPr>
                <w:spacing w:val="-9"/>
                <w:sz w:val="24"/>
              </w:rPr>
              <w:t xml:space="preserve"> </w:t>
            </w:r>
            <w:r>
              <w:rPr>
                <w:spacing w:val="-2"/>
                <w:sz w:val="24"/>
              </w:rPr>
              <w:t>uveal</w:t>
            </w:r>
          </w:p>
        </w:tc>
      </w:tr>
      <w:tr w:rsidR="00CE72CD">
        <w:trPr>
          <w:trHeight w:val="286"/>
          <w:tblCellSpacing w:w="19" w:type="dxa"/>
        </w:trPr>
        <w:tc>
          <w:tcPr>
            <w:tcW w:w="9132" w:type="dxa"/>
            <w:tcBorders>
              <w:top w:val="nil"/>
              <w:bottom w:val="nil"/>
            </w:tcBorders>
            <w:shd w:val="clear" w:color="auto" w:fill="FFFF00"/>
          </w:tcPr>
          <w:p w:rsidR="00CE72CD" w:rsidRDefault="00000000">
            <w:pPr>
              <w:pStyle w:val="TableParagraph"/>
              <w:rPr>
                <w:sz w:val="24"/>
              </w:rPr>
            </w:pPr>
            <w:r>
              <w:rPr>
                <w:spacing w:val="-2"/>
                <w:sz w:val="24"/>
              </w:rPr>
              <w:t>tract</w:t>
            </w:r>
            <w:r>
              <w:rPr>
                <w:spacing w:val="-14"/>
                <w:sz w:val="24"/>
              </w:rPr>
              <w:t xml:space="preserve"> </w:t>
            </w:r>
            <w:r>
              <w:rPr>
                <w:spacing w:val="-2"/>
                <w:sz w:val="24"/>
              </w:rPr>
              <w:t>(uveitis).</w:t>
            </w:r>
            <w:r>
              <w:rPr>
                <w:spacing w:val="-12"/>
                <w:sz w:val="24"/>
              </w:rPr>
              <w:t xml:space="preserve"> </w:t>
            </w:r>
            <w:r>
              <w:rPr>
                <w:spacing w:val="-2"/>
                <w:sz w:val="24"/>
              </w:rPr>
              <w:t>Starting</w:t>
            </w:r>
            <w:r>
              <w:rPr>
                <w:spacing w:val="-11"/>
                <w:sz w:val="24"/>
              </w:rPr>
              <w:t xml:space="preserve"> </w:t>
            </w:r>
            <w:r>
              <w:rPr>
                <w:spacing w:val="-2"/>
                <w:sz w:val="24"/>
              </w:rPr>
              <w:t>with</w:t>
            </w:r>
            <w:r>
              <w:rPr>
                <w:spacing w:val="-12"/>
                <w:sz w:val="24"/>
              </w:rPr>
              <w:t xml:space="preserve"> </w:t>
            </w:r>
            <w:r>
              <w:rPr>
                <w:spacing w:val="-2"/>
                <w:sz w:val="24"/>
              </w:rPr>
              <w:t>the</w:t>
            </w:r>
            <w:r>
              <w:rPr>
                <w:spacing w:val="-11"/>
                <w:sz w:val="24"/>
              </w:rPr>
              <w:t xml:space="preserve"> </w:t>
            </w:r>
            <w:r>
              <w:rPr>
                <w:spacing w:val="-2"/>
                <w:sz w:val="24"/>
              </w:rPr>
              <w:t>infectious</w:t>
            </w:r>
            <w:r>
              <w:rPr>
                <w:spacing w:val="-12"/>
                <w:sz w:val="24"/>
              </w:rPr>
              <w:t xml:space="preserve"> </w:t>
            </w:r>
            <w:r>
              <w:rPr>
                <w:spacing w:val="-2"/>
                <w:sz w:val="24"/>
              </w:rPr>
              <w:t>causes,</w:t>
            </w:r>
            <w:r>
              <w:rPr>
                <w:spacing w:val="-11"/>
                <w:sz w:val="24"/>
              </w:rPr>
              <w:t xml:space="preserve"> </w:t>
            </w:r>
            <w:r>
              <w:rPr>
                <w:spacing w:val="-2"/>
                <w:sz w:val="24"/>
              </w:rPr>
              <w:t>it</w:t>
            </w:r>
            <w:r>
              <w:rPr>
                <w:spacing w:val="-11"/>
                <w:sz w:val="24"/>
              </w:rPr>
              <w:t xml:space="preserve"> </w:t>
            </w:r>
            <w:r>
              <w:rPr>
                <w:spacing w:val="-2"/>
                <w:sz w:val="24"/>
              </w:rPr>
              <w:t>can</w:t>
            </w:r>
            <w:r>
              <w:rPr>
                <w:spacing w:val="-10"/>
                <w:sz w:val="24"/>
              </w:rPr>
              <w:t xml:space="preserve"> </w:t>
            </w:r>
            <w:r>
              <w:rPr>
                <w:spacing w:val="-2"/>
                <w:sz w:val="24"/>
              </w:rPr>
              <w:t>be</w:t>
            </w:r>
            <w:r>
              <w:rPr>
                <w:spacing w:val="-12"/>
                <w:sz w:val="24"/>
              </w:rPr>
              <w:t xml:space="preserve"> </w:t>
            </w:r>
            <w:r>
              <w:rPr>
                <w:spacing w:val="-2"/>
                <w:sz w:val="24"/>
              </w:rPr>
              <w:t>Tuberculosis,</w:t>
            </w:r>
            <w:r>
              <w:rPr>
                <w:spacing w:val="-11"/>
                <w:sz w:val="24"/>
              </w:rPr>
              <w:t xml:space="preserve"> </w:t>
            </w:r>
            <w:r>
              <w:rPr>
                <w:spacing w:val="-2"/>
                <w:sz w:val="24"/>
              </w:rPr>
              <w:t>Syphilis,</w:t>
            </w:r>
            <w:r>
              <w:rPr>
                <w:spacing w:val="-10"/>
                <w:sz w:val="24"/>
              </w:rPr>
              <w:t xml:space="preserve"> </w:t>
            </w:r>
            <w:r>
              <w:rPr>
                <w:spacing w:val="-2"/>
                <w:sz w:val="24"/>
              </w:rPr>
              <w:t>Herpes</w:t>
            </w:r>
            <w:r>
              <w:rPr>
                <w:spacing w:val="-11"/>
                <w:sz w:val="24"/>
              </w:rPr>
              <w:t xml:space="preserve"> </w:t>
            </w:r>
            <w:r>
              <w:rPr>
                <w:spacing w:val="-2"/>
                <w:sz w:val="24"/>
              </w:rPr>
              <w:t>viruses,</w:t>
            </w:r>
          </w:p>
        </w:tc>
      </w:tr>
      <w:tr w:rsidR="00CE72CD">
        <w:trPr>
          <w:trHeight w:val="289"/>
          <w:tblCellSpacing w:w="19" w:type="dxa"/>
        </w:trPr>
        <w:tc>
          <w:tcPr>
            <w:tcW w:w="9132" w:type="dxa"/>
            <w:tcBorders>
              <w:top w:val="nil"/>
            </w:tcBorders>
            <w:shd w:val="clear" w:color="auto" w:fill="FFFF00"/>
          </w:tcPr>
          <w:p w:rsidR="00CE72CD" w:rsidRDefault="00000000">
            <w:pPr>
              <w:pStyle w:val="TableParagraph"/>
              <w:tabs>
                <w:tab w:val="left" w:pos="1835"/>
                <w:tab w:val="left" w:pos="3238"/>
                <w:tab w:val="left" w:pos="4880"/>
                <w:tab w:val="left" w:pos="6827"/>
                <w:tab w:val="left" w:pos="8012"/>
                <w:tab w:val="left" w:pos="8603"/>
              </w:tabs>
              <w:spacing w:line="269" w:lineRule="exact"/>
              <w:rPr>
                <w:sz w:val="24"/>
              </w:rPr>
            </w:pPr>
            <w:r>
              <w:rPr>
                <w:spacing w:val="-2"/>
                <w:sz w:val="24"/>
              </w:rPr>
              <w:t>Cytomegalovirus,</w:t>
            </w:r>
            <w:r>
              <w:rPr>
                <w:sz w:val="24"/>
              </w:rPr>
              <w:tab/>
            </w:r>
            <w:r>
              <w:rPr>
                <w:spacing w:val="-2"/>
                <w:sz w:val="24"/>
              </w:rPr>
              <w:t>Trematodes,</w:t>
            </w:r>
            <w:r>
              <w:rPr>
                <w:sz w:val="24"/>
              </w:rPr>
              <w:tab/>
            </w:r>
            <w:r>
              <w:rPr>
                <w:spacing w:val="-2"/>
                <w:sz w:val="24"/>
              </w:rPr>
              <w:t>Toxoplasmosis,</w:t>
            </w:r>
            <w:r>
              <w:rPr>
                <w:sz w:val="24"/>
              </w:rPr>
              <w:tab/>
            </w:r>
            <w:r>
              <w:rPr>
                <w:spacing w:val="-6"/>
                <w:sz w:val="24"/>
              </w:rPr>
              <w:t>Post-</w:t>
            </w:r>
            <w:r>
              <w:rPr>
                <w:spacing w:val="-2"/>
                <w:sz w:val="24"/>
              </w:rPr>
              <w:t>streptococcal</w:t>
            </w:r>
            <w:r>
              <w:rPr>
                <w:sz w:val="24"/>
              </w:rPr>
              <w:tab/>
            </w:r>
            <w:r>
              <w:rPr>
                <w:spacing w:val="-2"/>
                <w:sz w:val="24"/>
              </w:rPr>
              <w:t>infections.</w:t>
            </w:r>
            <w:r>
              <w:rPr>
                <w:sz w:val="24"/>
              </w:rPr>
              <w:tab/>
            </w:r>
            <w:r>
              <w:rPr>
                <w:spacing w:val="-5"/>
                <w:sz w:val="24"/>
              </w:rPr>
              <w:t>And</w:t>
            </w:r>
            <w:r>
              <w:rPr>
                <w:sz w:val="24"/>
              </w:rPr>
              <w:tab/>
            </w:r>
            <w:r>
              <w:rPr>
                <w:spacing w:val="-4"/>
                <w:sz w:val="24"/>
              </w:rPr>
              <w:t>NON-</w:t>
            </w:r>
          </w:p>
        </w:tc>
      </w:tr>
    </w:tbl>
    <w:p w:rsidR="00CE72CD" w:rsidRDefault="00CE72CD">
      <w:pPr>
        <w:pStyle w:val="TableParagraph"/>
        <w:spacing w:line="269" w:lineRule="exact"/>
        <w:rPr>
          <w:sz w:val="24"/>
        </w:rPr>
        <w:sectPr w:rsidR="00CE72CD">
          <w:pgSz w:w="11920" w:h="16850"/>
          <w:pgMar w:top="540" w:right="1133" w:bottom="0" w:left="1133" w:header="45" w:footer="0" w:gutter="0"/>
          <w:cols w:space="720"/>
        </w:sectPr>
      </w:pPr>
    </w:p>
    <w:p w:rsidR="00CE72CD" w:rsidRDefault="00CE72CD">
      <w:pPr>
        <w:pStyle w:val="BodyText"/>
      </w:pPr>
    </w:p>
    <w:p w:rsidR="00CE72CD" w:rsidRDefault="00CE72CD">
      <w:pPr>
        <w:pStyle w:val="BodyText"/>
        <w:spacing w:before="180"/>
      </w:pPr>
    </w:p>
    <w:p w:rsidR="00CE72CD" w:rsidRDefault="00000000">
      <w:pPr>
        <w:pStyle w:val="BodyText"/>
        <w:ind w:left="283"/>
      </w:pPr>
      <w:r>
        <w:rPr>
          <w:color w:val="000000"/>
          <w:spacing w:val="-4"/>
          <w:highlight w:val="yellow"/>
        </w:rPr>
        <w:t>INFECTIOUS:</w:t>
      </w:r>
      <w:r>
        <w:rPr>
          <w:color w:val="000000"/>
          <w:spacing w:val="-10"/>
          <w:highlight w:val="yellow"/>
        </w:rPr>
        <w:t xml:space="preserve"> </w:t>
      </w:r>
      <w:r>
        <w:rPr>
          <w:color w:val="000000"/>
          <w:spacing w:val="-4"/>
          <w:highlight w:val="yellow"/>
        </w:rPr>
        <w:t>Sarcoidosis,</w:t>
      </w:r>
      <w:r>
        <w:rPr>
          <w:color w:val="000000"/>
          <w:spacing w:val="-10"/>
          <w:highlight w:val="yellow"/>
        </w:rPr>
        <w:t xml:space="preserve"> </w:t>
      </w:r>
      <w:r>
        <w:rPr>
          <w:color w:val="000000"/>
          <w:spacing w:val="-4"/>
          <w:highlight w:val="yellow"/>
        </w:rPr>
        <w:t>Multiple</w:t>
      </w:r>
      <w:r>
        <w:rPr>
          <w:color w:val="000000"/>
          <w:spacing w:val="-9"/>
          <w:highlight w:val="yellow"/>
        </w:rPr>
        <w:t xml:space="preserve"> </w:t>
      </w:r>
      <w:r>
        <w:rPr>
          <w:color w:val="000000"/>
          <w:spacing w:val="-4"/>
          <w:highlight w:val="yellow"/>
        </w:rPr>
        <w:t>sclerosis,</w:t>
      </w:r>
      <w:r>
        <w:rPr>
          <w:color w:val="000000"/>
          <w:spacing w:val="-10"/>
          <w:highlight w:val="yellow"/>
        </w:rPr>
        <w:t xml:space="preserve"> </w:t>
      </w:r>
      <w:r>
        <w:rPr>
          <w:color w:val="000000"/>
          <w:spacing w:val="-4"/>
          <w:highlight w:val="yellow"/>
        </w:rPr>
        <w:t>Lymphoma,</w:t>
      </w:r>
      <w:r>
        <w:rPr>
          <w:color w:val="000000"/>
          <w:spacing w:val="-9"/>
          <w:highlight w:val="yellow"/>
        </w:rPr>
        <w:t xml:space="preserve"> </w:t>
      </w:r>
      <w:r>
        <w:rPr>
          <w:color w:val="000000"/>
          <w:spacing w:val="-4"/>
          <w:highlight w:val="yellow"/>
        </w:rPr>
        <w:t>Lens-induced</w:t>
      </w:r>
      <w:r>
        <w:rPr>
          <w:color w:val="000000"/>
          <w:spacing w:val="-6"/>
          <w:highlight w:val="yellow"/>
        </w:rPr>
        <w:t xml:space="preserve"> </w:t>
      </w:r>
      <w:r>
        <w:rPr>
          <w:color w:val="000000"/>
          <w:spacing w:val="-4"/>
          <w:highlight w:val="yellow"/>
        </w:rPr>
        <w:t>(11).</w:t>
      </w:r>
    </w:p>
    <w:p w:rsidR="00CE72CD" w:rsidRDefault="00000000">
      <w:pPr>
        <w:pStyle w:val="BodyText"/>
        <w:spacing w:before="231" w:line="271" w:lineRule="auto"/>
        <w:ind w:left="283" w:right="225"/>
        <w:jc w:val="both"/>
      </w:pPr>
      <w:r>
        <w:t xml:space="preserve">Diagnosis is made in cases of atypical uveitis, unresponsive to standard treatments, with systemic symptoms of unexplained etiology (general conditions deterioration, changed </w:t>
      </w:r>
      <w:r>
        <w:rPr>
          <w:spacing w:val="-2"/>
        </w:rPr>
        <w:t>nutritional</w:t>
      </w:r>
      <w:r>
        <w:rPr>
          <w:spacing w:val="-9"/>
        </w:rPr>
        <w:t xml:space="preserve"> </w:t>
      </w:r>
      <w:r>
        <w:rPr>
          <w:spacing w:val="-2"/>
        </w:rPr>
        <w:t>status,</w:t>
      </w:r>
      <w:r>
        <w:rPr>
          <w:spacing w:val="-9"/>
        </w:rPr>
        <w:t xml:space="preserve"> </w:t>
      </w:r>
      <w:r>
        <w:rPr>
          <w:spacing w:val="-2"/>
        </w:rPr>
        <w:t>target</w:t>
      </w:r>
      <w:r>
        <w:rPr>
          <w:spacing w:val="-8"/>
        </w:rPr>
        <w:t xml:space="preserve"> </w:t>
      </w:r>
      <w:r>
        <w:rPr>
          <w:spacing w:val="-2"/>
        </w:rPr>
        <w:t>as</w:t>
      </w:r>
      <w:r>
        <w:rPr>
          <w:spacing w:val="-9"/>
        </w:rPr>
        <w:t xml:space="preserve"> </w:t>
      </w:r>
      <w:r>
        <w:rPr>
          <w:spacing w:val="-2"/>
        </w:rPr>
        <w:t>arthralgias,</w:t>
      </w:r>
      <w:r>
        <w:rPr>
          <w:spacing w:val="61"/>
        </w:rPr>
        <w:t xml:space="preserve"> </w:t>
      </w:r>
      <w:r>
        <w:rPr>
          <w:spacing w:val="-2"/>
        </w:rPr>
        <w:t>inflammatory</w:t>
      </w:r>
      <w:r>
        <w:rPr>
          <w:spacing w:val="-10"/>
        </w:rPr>
        <w:t xml:space="preserve"> </w:t>
      </w:r>
      <w:r>
        <w:rPr>
          <w:spacing w:val="-2"/>
        </w:rPr>
        <w:t>syndromes).</w:t>
      </w:r>
      <w:r>
        <w:rPr>
          <w:spacing w:val="-10"/>
        </w:rPr>
        <w:t xml:space="preserve"> </w:t>
      </w:r>
      <w:r>
        <w:rPr>
          <w:spacing w:val="-2"/>
        </w:rPr>
        <w:t>The</w:t>
      </w:r>
      <w:r>
        <w:rPr>
          <w:spacing w:val="-9"/>
        </w:rPr>
        <w:t xml:space="preserve"> </w:t>
      </w:r>
      <w:r>
        <w:rPr>
          <w:spacing w:val="-2"/>
        </w:rPr>
        <w:t>work-up</w:t>
      </w:r>
      <w:r>
        <w:rPr>
          <w:spacing w:val="-8"/>
        </w:rPr>
        <w:t xml:space="preserve"> </w:t>
      </w:r>
      <w:r>
        <w:rPr>
          <w:spacing w:val="-2"/>
        </w:rPr>
        <w:t>should</w:t>
      </w:r>
      <w:r>
        <w:rPr>
          <w:spacing w:val="-8"/>
        </w:rPr>
        <w:t xml:space="preserve"> </w:t>
      </w:r>
      <w:r>
        <w:rPr>
          <w:spacing w:val="-2"/>
        </w:rPr>
        <w:t>include:</w:t>
      </w:r>
    </w:p>
    <w:p w:rsidR="00CE72CD" w:rsidRDefault="00000000">
      <w:pPr>
        <w:pStyle w:val="ListParagraph"/>
        <w:numPr>
          <w:ilvl w:val="0"/>
          <w:numId w:val="2"/>
        </w:numPr>
        <w:tabs>
          <w:tab w:val="left" w:pos="517"/>
        </w:tabs>
        <w:ind w:left="517" w:right="0" w:hanging="234"/>
        <w:rPr>
          <w:sz w:val="24"/>
        </w:rPr>
      </w:pPr>
      <w:r>
        <w:rPr>
          <w:sz w:val="24"/>
        </w:rPr>
        <w:t>Comprehensive</w:t>
      </w:r>
      <w:r>
        <w:rPr>
          <w:spacing w:val="19"/>
          <w:sz w:val="24"/>
        </w:rPr>
        <w:t xml:space="preserve"> </w:t>
      </w:r>
      <w:r>
        <w:rPr>
          <w:sz w:val="24"/>
        </w:rPr>
        <w:t>ophthalmological</w:t>
      </w:r>
      <w:r>
        <w:rPr>
          <w:spacing w:val="22"/>
          <w:sz w:val="24"/>
        </w:rPr>
        <w:t xml:space="preserve"> </w:t>
      </w:r>
      <w:r>
        <w:rPr>
          <w:sz w:val="24"/>
        </w:rPr>
        <w:t>workup,</w:t>
      </w:r>
      <w:r>
        <w:rPr>
          <w:spacing w:val="21"/>
          <w:sz w:val="24"/>
        </w:rPr>
        <w:t xml:space="preserve"> </w:t>
      </w:r>
      <w:r>
        <w:rPr>
          <w:sz w:val="24"/>
        </w:rPr>
        <w:t>fluorescein</w:t>
      </w:r>
      <w:r>
        <w:rPr>
          <w:spacing w:val="22"/>
          <w:sz w:val="24"/>
        </w:rPr>
        <w:t xml:space="preserve"> </w:t>
      </w:r>
      <w:r>
        <w:rPr>
          <w:sz w:val="24"/>
        </w:rPr>
        <w:t>angiography</w:t>
      </w:r>
      <w:r>
        <w:rPr>
          <w:spacing w:val="21"/>
          <w:sz w:val="24"/>
        </w:rPr>
        <w:t xml:space="preserve"> </w:t>
      </w:r>
      <w:r>
        <w:rPr>
          <w:sz w:val="24"/>
        </w:rPr>
        <w:t>and</w:t>
      </w:r>
      <w:r>
        <w:rPr>
          <w:spacing w:val="23"/>
          <w:sz w:val="24"/>
        </w:rPr>
        <w:t xml:space="preserve"> </w:t>
      </w:r>
      <w:r>
        <w:rPr>
          <w:sz w:val="24"/>
        </w:rPr>
        <w:t>optical</w:t>
      </w:r>
      <w:r>
        <w:rPr>
          <w:spacing w:val="23"/>
          <w:sz w:val="24"/>
        </w:rPr>
        <w:t xml:space="preserve"> </w:t>
      </w:r>
      <w:r>
        <w:rPr>
          <w:spacing w:val="-2"/>
          <w:sz w:val="24"/>
        </w:rPr>
        <w:t>coherence</w:t>
      </w:r>
    </w:p>
    <w:p w:rsidR="00CE72CD" w:rsidRDefault="00000000">
      <w:pPr>
        <w:pStyle w:val="BodyText"/>
        <w:spacing w:before="39"/>
        <w:ind w:left="283"/>
      </w:pPr>
      <w:r>
        <w:rPr>
          <w:spacing w:val="-4"/>
        </w:rPr>
        <w:t>tomography</w:t>
      </w:r>
      <w:r>
        <w:rPr>
          <w:spacing w:val="-6"/>
        </w:rPr>
        <w:t xml:space="preserve"> </w:t>
      </w:r>
      <w:r>
        <w:rPr>
          <w:spacing w:val="-4"/>
        </w:rPr>
        <w:t>(OCT)</w:t>
      </w:r>
      <w:r>
        <w:rPr>
          <w:spacing w:val="-9"/>
        </w:rPr>
        <w:t xml:space="preserve"> </w:t>
      </w:r>
      <w:r>
        <w:rPr>
          <w:spacing w:val="-4"/>
        </w:rPr>
        <w:t>for</w:t>
      </w:r>
      <w:r>
        <w:rPr>
          <w:spacing w:val="-8"/>
        </w:rPr>
        <w:t xml:space="preserve"> </w:t>
      </w:r>
      <w:r>
        <w:rPr>
          <w:spacing w:val="-4"/>
        </w:rPr>
        <w:t>retinal</w:t>
      </w:r>
      <w:r>
        <w:rPr>
          <w:spacing w:val="-7"/>
        </w:rPr>
        <w:t xml:space="preserve"> </w:t>
      </w:r>
      <w:r>
        <w:rPr>
          <w:spacing w:val="-4"/>
        </w:rPr>
        <w:t>and</w:t>
      </w:r>
      <w:r>
        <w:rPr>
          <w:spacing w:val="65"/>
        </w:rPr>
        <w:t xml:space="preserve"> </w:t>
      </w:r>
      <w:r>
        <w:rPr>
          <w:spacing w:val="-4"/>
        </w:rPr>
        <w:t>uveal</w:t>
      </w:r>
      <w:r>
        <w:rPr>
          <w:spacing w:val="-8"/>
        </w:rPr>
        <w:t xml:space="preserve"> </w:t>
      </w:r>
      <w:r>
        <w:rPr>
          <w:spacing w:val="-4"/>
        </w:rPr>
        <w:t>injury</w:t>
      </w:r>
      <w:r>
        <w:rPr>
          <w:spacing w:val="-8"/>
        </w:rPr>
        <w:t xml:space="preserve"> </w:t>
      </w:r>
      <w:r>
        <w:rPr>
          <w:spacing w:val="-4"/>
        </w:rPr>
        <w:t>evaluation.</w:t>
      </w:r>
    </w:p>
    <w:p w:rsidR="00CE72CD" w:rsidRDefault="00000000">
      <w:pPr>
        <w:pStyle w:val="ListParagraph"/>
        <w:numPr>
          <w:ilvl w:val="0"/>
          <w:numId w:val="2"/>
        </w:numPr>
        <w:tabs>
          <w:tab w:val="left" w:pos="572"/>
        </w:tabs>
        <w:spacing w:before="230" w:line="271" w:lineRule="auto"/>
        <w:ind w:right="226" w:firstLine="0"/>
        <w:rPr>
          <w:sz w:val="24"/>
        </w:rPr>
      </w:pPr>
      <w:r>
        <w:rPr>
          <w:sz w:val="24"/>
        </w:rPr>
        <w:t>A</w:t>
      </w:r>
      <w:r>
        <w:rPr>
          <w:spacing w:val="80"/>
          <w:sz w:val="24"/>
        </w:rPr>
        <w:t xml:space="preserve"> </w:t>
      </w:r>
      <w:r>
        <w:rPr>
          <w:sz w:val="24"/>
        </w:rPr>
        <w:t>search</w:t>
      </w:r>
      <w:r>
        <w:rPr>
          <w:spacing w:val="80"/>
          <w:sz w:val="24"/>
        </w:rPr>
        <w:t xml:space="preserve"> </w:t>
      </w:r>
      <w:r>
        <w:rPr>
          <w:sz w:val="24"/>
        </w:rPr>
        <w:t>for</w:t>
      </w:r>
      <w:r>
        <w:rPr>
          <w:spacing w:val="80"/>
          <w:sz w:val="24"/>
        </w:rPr>
        <w:t xml:space="preserve"> </w:t>
      </w:r>
      <w:r>
        <w:rPr>
          <w:sz w:val="24"/>
        </w:rPr>
        <w:t>certain</w:t>
      </w:r>
      <w:r>
        <w:rPr>
          <w:spacing w:val="80"/>
          <w:sz w:val="24"/>
        </w:rPr>
        <w:t xml:space="preserve"> </w:t>
      </w:r>
      <w:r>
        <w:rPr>
          <w:sz w:val="24"/>
        </w:rPr>
        <w:t>autoantibodies,</w:t>
      </w:r>
      <w:r>
        <w:rPr>
          <w:spacing w:val="39"/>
          <w:sz w:val="24"/>
        </w:rPr>
        <w:t xml:space="preserve"> </w:t>
      </w:r>
      <w:r>
        <w:rPr>
          <w:sz w:val="24"/>
        </w:rPr>
        <w:t>for</w:t>
      </w:r>
      <w:r>
        <w:rPr>
          <w:spacing w:val="80"/>
          <w:sz w:val="24"/>
        </w:rPr>
        <w:t xml:space="preserve"> </w:t>
      </w:r>
      <w:r>
        <w:rPr>
          <w:sz w:val="24"/>
        </w:rPr>
        <w:t>example:</w:t>
      </w:r>
      <w:r>
        <w:rPr>
          <w:spacing w:val="80"/>
          <w:sz w:val="24"/>
        </w:rPr>
        <w:t xml:space="preserve"> </w:t>
      </w:r>
      <w:r>
        <w:rPr>
          <w:sz w:val="24"/>
        </w:rPr>
        <w:t>anti-recoverin,</w:t>
      </w:r>
      <w:r>
        <w:rPr>
          <w:spacing w:val="80"/>
          <w:sz w:val="24"/>
        </w:rPr>
        <w:t xml:space="preserve"> </w:t>
      </w:r>
      <w:r>
        <w:rPr>
          <w:sz w:val="24"/>
        </w:rPr>
        <w:t>anti-CRMP-5,</w:t>
      </w:r>
      <w:r>
        <w:rPr>
          <w:spacing w:val="80"/>
          <w:sz w:val="24"/>
        </w:rPr>
        <w:t xml:space="preserve"> </w:t>
      </w:r>
      <w:r>
        <w:rPr>
          <w:sz w:val="24"/>
        </w:rPr>
        <w:t xml:space="preserve">anti- </w:t>
      </w:r>
      <w:proofErr w:type="spellStart"/>
      <w:r>
        <w:rPr>
          <w:spacing w:val="-2"/>
          <w:sz w:val="24"/>
        </w:rPr>
        <w:t>amphiphysin</w:t>
      </w:r>
      <w:proofErr w:type="spellEnd"/>
      <w:r>
        <w:rPr>
          <w:spacing w:val="-2"/>
          <w:sz w:val="24"/>
        </w:rPr>
        <w:t>.</w:t>
      </w:r>
    </w:p>
    <w:p w:rsidR="00CE72CD" w:rsidRDefault="00000000">
      <w:pPr>
        <w:pStyle w:val="ListParagraph"/>
        <w:numPr>
          <w:ilvl w:val="0"/>
          <w:numId w:val="2"/>
        </w:numPr>
        <w:tabs>
          <w:tab w:val="left" w:pos="508"/>
        </w:tabs>
        <w:spacing w:before="193" w:line="271" w:lineRule="auto"/>
        <w:ind w:firstLine="0"/>
        <w:rPr>
          <w:sz w:val="24"/>
        </w:rPr>
      </w:pPr>
      <w:r>
        <w:rPr>
          <w:sz w:val="24"/>
        </w:rPr>
        <w:t>Directed</w:t>
      </w:r>
      <w:r>
        <w:rPr>
          <w:spacing w:val="21"/>
          <w:sz w:val="24"/>
        </w:rPr>
        <w:t xml:space="preserve"> </w:t>
      </w:r>
      <w:r>
        <w:rPr>
          <w:sz w:val="24"/>
        </w:rPr>
        <w:t>imaging</w:t>
      </w:r>
      <w:r>
        <w:rPr>
          <w:spacing w:val="20"/>
          <w:sz w:val="24"/>
        </w:rPr>
        <w:t xml:space="preserve"> </w:t>
      </w:r>
      <w:r>
        <w:rPr>
          <w:sz w:val="24"/>
        </w:rPr>
        <w:t>according</w:t>
      </w:r>
      <w:r>
        <w:rPr>
          <w:spacing w:val="18"/>
          <w:sz w:val="24"/>
        </w:rPr>
        <w:t xml:space="preserve"> </w:t>
      </w:r>
      <w:r>
        <w:rPr>
          <w:sz w:val="24"/>
        </w:rPr>
        <w:t>to</w:t>
      </w:r>
      <w:r>
        <w:rPr>
          <w:spacing w:val="18"/>
          <w:sz w:val="24"/>
        </w:rPr>
        <w:t xml:space="preserve"> </w:t>
      </w:r>
      <w:r>
        <w:rPr>
          <w:sz w:val="24"/>
        </w:rPr>
        <w:t>manifestations</w:t>
      </w:r>
      <w:r>
        <w:rPr>
          <w:spacing w:val="19"/>
          <w:sz w:val="24"/>
        </w:rPr>
        <w:t xml:space="preserve"> </w:t>
      </w:r>
      <w:r>
        <w:rPr>
          <w:sz w:val="24"/>
        </w:rPr>
        <w:t>(thoraco-</w:t>
      </w:r>
      <w:proofErr w:type="spellStart"/>
      <w:r>
        <w:rPr>
          <w:sz w:val="24"/>
        </w:rPr>
        <w:t>abdomino</w:t>
      </w:r>
      <w:proofErr w:type="spellEnd"/>
      <w:r>
        <w:rPr>
          <w:sz w:val="24"/>
        </w:rPr>
        <w:t>-pelvic</w:t>
      </w:r>
      <w:r>
        <w:rPr>
          <w:spacing w:val="19"/>
          <w:sz w:val="24"/>
        </w:rPr>
        <w:t xml:space="preserve"> </w:t>
      </w:r>
      <w:r>
        <w:rPr>
          <w:sz w:val="24"/>
        </w:rPr>
        <w:t>CT,</w:t>
      </w:r>
      <w:r>
        <w:rPr>
          <w:spacing w:val="20"/>
          <w:sz w:val="24"/>
        </w:rPr>
        <w:t xml:space="preserve"> </w:t>
      </w:r>
      <w:r>
        <w:rPr>
          <w:sz w:val="24"/>
        </w:rPr>
        <w:t>brain</w:t>
      </w:r>
      <w:r>
        <w:rPr>
          <w:spacing w:val="26"/>
          <w:sz w:val="24"/>
        </w:rPr>
        <w:t xml:space="preserve"> </w:t>
      </w:r>
      <w:r>
        <w:rPr>
          <w:sz w:val="24"/>
        </w:rPr>
        <w:t>MRI)</w:t>
      </w:r>
      <w:r>
        <w:rPr>
          <w:spacing w:val="19"/>
          <w:sz w:val="24"/>
        </w:rPr>
        <w:t xml:space="preserve"> </w:t>
      </w:r>
      <w:r>
        <w:rPr>
          <w:sz w:val="24"/>
        </w:rPr>
        <w:t>in search for an underlying cancer.</w:t>
      </w:r>
    </w:p>
    <w:p w:rsidR="00CE72CD" w:rsidRDefault="00000000">
      <w:pPr>
        <w:pStyle w:val="ListParagraph"/>
        <w:numPr>
          <w:ilvl w:val="0"/>
          <w:numId w:val="2"/>
        </w:numPr>
        <w:tabs>
          <w:tab w:val="left" w:pos="447"/>
        </w:tabs>
        <w:ind w:left="447" w:right="0" w:hanging="164"/>
        <w:rPr>
          <w:sz w:val="24"/>
        </w:rPr>
      </w:pPr>
      <w:r>
        <w:rPr>
          <w:spacing w:val="-4"/>
          <w:sz w:val="24"/>
        </w:rPr>
        <w:t>Cerebrospinal</w:t>
      </w:r>
      <w:r>
        <w:rPr>
          <w:spacing w:val="-9"/>
          <w:sz w:val="24"/>
        </w:rPr>
        <w:t xml:space="preserve"> </w:t>
      </w:r>
      <w:r>
        <w:rPr>
          <w:spacing w:val="-4"/>
          <w:sz w:val="24"/>
        </w:rPr>
        <w:t>fluid</w:t>
      </w:r>
      <w:r>
        <w:rPr>
          <w:spacing w:val="-8"/>
          <w:sz w:val="24"/>
        </w:rPr>
        <w:t xml:space="preserve"> </w:t>
      </w:r>
      <w:r>
        <w:rPr>
          <w:spacing w:val="-4"/>
          <w:sz w:val="24"/>
        </w:rPr>
        <w:t>analysis,</w:t>
      </w:r>
      <w:r>
        <w:rPr>
          <w:spacing w:val="-8"/>
          <w:sz w:val="24"/>
        </w:rPr>
        <w:t xml:space="preserve"> </w:t>
      </w:r>
      <w:r>
        <w:rPr>
          <w:spacing w:val="-4"/>
          <w:sz w:val="24"/>
        </w:rPr>
        <w:t>in</w:t>
      </w:r>
      <w:r>
        <w:rPr>
          <w:spacing w:val="-6"/>
          <w:sz w:val="24"/>
        </w:rPr>
        <w:t xml:space="preserve"> </w:t>
      </w:r>
      <w:r>
        <w:rPr>
          <w:spacing w:val="-4"/>
          <w:sz w:val="24"/>
        </w:rPr>
        <w:t>case</w:t>
      </w:r>
      <w:r>
        <w:rPr>
          <w:spacing w:val="-8"/>
          <w:sz w:val="24"/>
        </w:rPr>
        <w:t xml:space="preserve"> </w:t>
      </w:r>
      <w:r>
        <w:rPr>
          <w:spacing w:val="-4"/>
          <w:sz w:val="24"/>
        </w:rPr>
        <w:t>of</w:t>
      </w:r>
      <w:r>
        <w:rPr>
          <w:spacing w:val="63"/>
          <w:sz w:val="24"/>
        </w:rPr>
        <w:t xml:space="preserve"> </w:t>
      </w:r>
      <w:r>
        <w:rPr>
          <w:spacing w:val="-4"/>
          <w:sz w:val="24"/>
        </w:rPr>
        <w:t>suspected</w:t>
      </w:r>
      <w:r>
        <w:rPr>
          <w:spacing w:val="-7"/>
          <w:sz w:val="24"/>
        </w:rPr>
        <w:t xml:space="preserve"> </w:t>
      </w:r>
      <w:r>
        <w:rPr>
          <w:spacing w:val="-4"/>
          <w:sz w:val="24"/>
        </w:rPr>
        <w:t>paraneoplastic</w:t>
      </w:r>
      <w:r>
        <w:rPr>
          <w:spacing w:val="-10"/>
          <w:sz w:val="24"/>
        </w:rPr>
        <w:t xml:space="preserve"> </w:t>
      </w:r>
      <w:r>
        <w:rPr>
          <w:spacing w:val="-4"/>
          <w:sz w:val="24"/>
        </w:rPr>
        <w:t>optic</w:t>
      </w:r>
      <w:r>
        <w:rPr>
          <w:spacing w:val="-9"/>
          <w:sz w:val="24"/>
        </w:rPr>
        <w:t xml:space="preserve"> </w:t>
      </w:r>
      <w:r>
        <w:rPr>
          <w:spacing w:val="-4"/>
          <w:sz w:val="24"/>
        </w:rPr>
        <w:t>neuropathy.</w:t>
      </w:r>
    </w:p>
    <w:p w:rsidR="00CE72CD" w:rsidRDefault="00000000">
      <w:pPr>
        <w:pStyle w:val="BodyText"/>
        <w:spacing w:before="230" w:line="271" w:lineRule="auto"/>
        <w:ind w:left="283" w:right="225"/>
        <w:jc w:val="both"/>
      </w:pPr>
      <w:r>
        <w:t>The role of hematological investigation is underscored by our cases, where plasma protein electrophoresis</w:t>
      </w:r>
      <w:r>
        <w:rPr>
          <w:spacing w:val="-10"/>
        </w:rPr>
        <w:t xml:space="preserve"> </w:t>
      </w:r>
      <w:r>
        <w:t>and</w:t>
      </w:r>
      <w:r>
        <w:rPr>
          <w:spacing w:val="-11"/>
        </w:rPr>
        <w:t xml:space="preserve"> </w:t>
      </w:r>
      <w:r>
        <w:t>myelograms</w:t>
      </w:r>
      <w:r>
        <w:rPr>
          <w:spacing w:val="-12"/>
        </w:rPr>
        <w:t xml:space="preserve"> </w:t>
      </w:r>
      <w:r>
        <w:t>were</w:t>
      </w:r>
      <w:r>
        <w:rPr>
          <w:spacing w:val="-11"/>
        </w:rPr>
        <w:t xml:space="preserve"> </w:t>
      </w:r>
      <w:r>
        <w:t>used</w:t>
      </w:r>
      <w:r>
        <w:rPr>
          <w:spacing w:val="-11"/>
        </w:rPr>
        <w:t xml:space="preserve"> </w:t>
      </w:r>
      <w:r>
        <w:t>to</w:t>
      </w:r>
      <w:r>
        <w:rPr>
          <w:spacing w:val="-11"/>
        </w:rPr>
        <w:t xml:space="preserve"> </w:t>
      </w:r>
      <w:r>
        <w:t>discover</w:t>
      </w:r>
      <w:r>
        <w:rPr>
          <w:spacing w:val="15"/>
        </w:rPr>
        <w:t xml:space="preserve"> </w:t>
      </w:r>
      <w:r>
        <w:t>monoclonal</w:t>
      </w:r>
      <w:r>
        <w:rPr>
          <w:spacing w:val="-11"/>
        </w:rPr>
        <w:t xml:space="preserve"> </w:t>
      </w:r>
      <w:r>
        <w:t>gammopathies</w:t>
      </w:r>
      <w:r>
        <w:rPr>
          <w:spacing w:val="-12"/>
        </w:rPr>
        <w:t xml:space="preserve"> </w:t>
      </w:r>
      <w:r>
        <w:t>associated with ocular pathology.</w:t>
      </w:r>
    </w:p>
    <w:p w:rsidR="00CE72CD" w:rsidRDefault="00CE72CD">
      <w:pPr>
        <w:pStyle w:val="BodyText"/>
      </w:pPr>
    </w:p>
    <w:p w:rsidR="00CE72CD" w:rsidRDefault="00CE72CD">
      <w:pPr>
        <w:pStyle w:val="BodyText"/>
        <w:spacing w:before="130"/>
      </w:pPr>
    </w:p>
    <w:p w:rsidR="00CE72CD" w:rsidRDefault="00000000">
      <w:pPr>
        <w:pStyle w:val="Heading2"/>
      </w:pPr>
      <w:r>
        <w:rPr>
          <w:spacing w:val="-4"/>
        </w:rPr>
        <w:t>Management</w:t>
      </w:r>
      <w:r>
        <w:rPr>
          <w:spacing w:val="-6"/>
        </w:rPr>
        <w:t xml:space="preserve"> </w:t>
      </w:r>
      <w:r>
        <w:rPr>
          <w:spacing w:val="-4"/>
        </w:rPr>
        <w:t>and</w:t>
      </w:r>
      <w:r>
        <w:rPr>
          <w:spacing w:val="-8"/>
        </w:rPr>
        <w:t xml:space="preserve"> </w:t>
      </w:r>
      <w:r>
        <w:rPr>
          <w:spacing w:val="-4"/>
        </w:rPr>
        <w:t>prognosis</w:t>
      </w:r>
    </w:p>
    <w:p w:rsidR="00CE72CD" w:rsidRDefault="00000000">
      <w:pPr>
        <w:pStyle w:val="BodyText"/>
        <w:spacing w:before="233" w:line="271" w:lineRule="auto"/>
        <w:ind w:left="283" w:right="224"/>
        <w:jc w:val="both"/>
      </w:pPr>
      <w:r>
        <w:t>The</w:t>
      </w:r>
      <w:r>
        <w:rPr>
          <w:spacing w:val="-2"/>
        </w:rPr>
        <w:t xml:space="preserve"> </w:t>
      </w:r>
      <w:r>
        <w:t>therapeutic</w:t>
      </w:r>
      <w:r>
        <w:rPr>
          <w:spacing w:val="-3"/>
        </w:rPr>
        <w:t xml:space="preserve"> </w:t>
      </w:r>
      <w:r>
        <w:t>approach</w:t>
      </w:r>
      <w:r>
        <w:rPr>
          <w:spacing w:val="-2"/>
        </w:rPr>
        <w:t xml:space="preserve"> </w:t>
      </w:r>
      <w:r>
        <w:t>is</w:t>
      </w:r>
      <w:r>
        <w:rPr>
          <w:spacing w:val="25"/>
        </w:rPr>
        <w:t xml:space="preserve"> </w:t>
      </w:r>
      <w:r>
        <w:t>dependent</w:t>
      </w:r>
      <w:r>
        <w:rPr>
          <w:spacing w:val="-2"/>
        </w:rPr>
        <w:t xml:space="preserve"> </w:t>
      </w:r>
      <w:r>
        <w:t>on</w:t>
      </w:r>
      <w:r>
        <w:rPr>
          <w:spacing w:val="-2"/>
        </w:rPr>
        <w:t xml:space="preserve"> </w:t>
      </w:r>
      <w:r>
        <w:t>management</w:t>
      </w:r>
      <w:r>
        <w:rPr>
          <w:spacing w:val="-2"/>
        </w:rPr>
        <w:t xml:space="preserve"> </w:t>
      </w:r>
      <w:r>
        <w:t>of</w:t>
      </w:r>
      <w:r>
        <w:rPr>
          <w:spacing w:val="-1"/>
        </w:rPr>
        <w:t xml:space="preserve"> </w:t>
      </w:r>
      <w:r>
        <w:t>primary</w:t>
      </w:r>
      <w:r>
        <w:rPr>
          <w:spacing w:val="-2"/>
        </w:rPr>
        <w:t xml:space="preserve"> </w:t>
      </w:r>
      <w:r>
        <w:t>malignancy.</w:t>
      </w:r>
      <w:r>
        <w:rPr>
          <w:spacing w:val="-3"/>
        </w:rPr>
        <w:t xml:space="preserve"> </w:t>
      </w:r>
      <w:r>
        <w:t>To</w:t>
      </w:r>
      <w:r>
        <w:rPr>
          <w:spacing w:val="-2"/>
        </w:rPr>
        <w:t xml:space="preserve"> </w:t>
      </w:r>
      <w:r>
        <w:t>modulate the self-limiting inflammatory response, local or systemic corticosteroid therapy is frequently initiated to mitigate the ocular symptomatology. For lasting response, the primary tumor is usually</w:t>
      </w:r>
      <w:r>
        <w:rPr>
          <w:spacing w:val="-5"/>
        </w:rPr>
        <w:t xml:space="preserve"> </w:t>
      </w:r>
      <w:r>
        <w:t>required</w:t>
      </w:r>
      <w:r>
        <w:rPr>
          <w:spacing w:val="-2"/>
        </w:rPr>
        <w:t xml:space="preserve"> </w:t>
      </w:r>
      <w:r>
        <w:t>to</w:t>
      </w:r>
      <w:r>
        <w:rPr>
          <w:spacing w:val="-4"/>
        </w:rPr>
        <w:t xml:space="preserve"> </w:t>
      </w:r>
      <w:r>
        <w:t>be</w:t>
      </w:r>
      <w:r>
        <w:rPr>
          <w:spacing w:val="-4"/>
        </w:rPr>
        <w:t xml:space="preserve"> </w:t>
      </w:r>
      <w:r>
        <w:t>treated</w:t>
      </w:r>
      <w:r>
        <w:rPr>
          <w:spacing w:val="-2"/>
        </w:rPr>
        <w:t xml:space="preserve"> </w:t>
      </w:r>
      <w:r>
        <w:t>as</w:t>
      </w:r>
      <w:r>
        <w:rPr>
          <w:spacing w:val="40"/>
        </w:rPr>
        <w:t xml:space="preserve"> </w:t>
      </w:r>
      <w:r>
        <w:t>well.</w:t>
      </w:r>
    </w:p>
    <w:p w:rsidR="00CE72CD" w:rsidRDefault="00000000">
      <w:pPr>
        <w:pStyle w:val="BodyText"/>
        <w:spacing w:before="190"/>
        <w:ind w:left="283"/>
      </w:pPr>
      <w:r>
        <w:rPr>
          <w:spacing w:val="-4"/>
        </w:rPr>
        <w:t>In</w:t>
      </w:r>
      <w:r>
        <w:rPr>
          <w:spacing w:val="-10"/>
        </w:rPr>
        <w:t xml:space="preserve"> </w:t>
      </w:r>
      <w:r>
        <w:rPr>
          <w:spacing w:val="-4"/>
        </w:rPr>
        <w:t>reported</w:t>
      </w:r>
      <w:r>
        <w:rPr>
          <w:spacing w:val="-7"/>
        </w:rPr>
        <w:t xml:space="preserve"> </w:t>
      </w:r>
      <w:r>
        <w:rPr>
          <w:spacing w:val="-4"/>
        </w:rPr>
        <w:t>cases:</w:t>
      </w:r>
    </w:p>
    <w:p w:rsidR="00CE72CD" w:rsidRDefault="00000000">
      <w:pPr>
        <w:pStyle w:val="ListParagraph"/>
        <w:numPr>
          <w:ilvl w:val="0"/>
          <w:numId w:val="2"/>
        </w:numPr>
        <w:tabs>
          <w:tab w:val="left" w:pos="486"/>
        </w:tabs>
        <w:spacing w:before="233" w:line="271" w:lineRule="auto"/>
        <w:ind w:right="226" w:firstLine="0"/>
        <w:rPr>
          <w:sz w:val="24"/>
        </w:rPr>
      </w:pPr>
      <w:r>
        <w:rPr>
          <w:sz w:val="24"/>
        </w:rPr>
        <w:t>Ocular involvement</w:t>
      </w:r>
      <w:r>
        <w:rPr>
          <w:spacing w:val="5"/>
          <w:sz w:val="24"/>
        </w:rPr>
        <w:t xml:space="preserve"> </w:t>
      </w:r>
      <w:r>
        <w:rPr>
          <w:sz w:val="24"/>
        </w:rPr>
        <w:t>had</w:t>
      </w:r>
      <w:r>
        <w:rPr>
          <w:spacing w:val="5"/>
          <w:sz w:val="24"/>
        </w:rPr>
        <w:t xml:space="preserve"> </w:t>
      </w:r>
      <w:r>
        <w:rPr>
          <w:sz w:val="24"/>
        </w:rPr>
        <w:t>improved</w:t>
      </w:r>
      <w:r>
        <w:rPr>
          <w:spacing w:val="5"/>
          <w:sz w:val="24"/>
        </w:rPr>
        <w:t xml:space="preserve"> </w:t>
      </w:r>
      <w:r>
        <w:rPr>
          <w:sz w:val="24"/>
        </w:rPr>
        <w:t>following</w:t>
      </w:r>
      <w:r>
        <w:rPr>
          <w:spacing w:val="29"/>
          <w:sz w:val="24"/>
        </w:rPr>
        <w:t xml:space="preserve"> </w:t>
      </w:r>
      <w:r>
        <w:rPr>
          <w:sz w:val="24"/>
        </w:rPr>
        <w:t>RTUTV and</w:t>
      </w:r>
      <w:r>
        <w:rPr>
          <w:spacing w:val="5"/>
          <w:sz w:val="24"/>
        </w:rPr>
        <w:t xml:space="preserve"> </w:t>
      </w:r>
      <w:r>
        <w:rPr>
          <w:sz w:val="24"/>
        </w:rPr>
        <w:t>intravesical</w:t>
      </w:r>
      <w:r>
        <w:rPr>
          <w:spacing w:val="5"/>
          <w:sz w:val="24"/>
        </w:rPr>
        <w:t xml:space="preserve"> </w:t>
      </w:r>
      <w:r>
        <w:rPr>
          <w:sz w:val="24"/>
        </w:rPr>
        <w:t>BCG instillations in</w:t>
      </w:r>
      <w:r>
        <w:rPr>
          <w:spacing w:val="5"/>
          <w:sz w:val="24"/>
        </w:rPr>
        <w:t xml:space="preserve"> </w:t>
      </w:r>
      <w:r>
        <w:rPr>
          <w:sz w:val="24"/>
        </w:rPr>
        <w:t>the patient with urothelial carcinoma.</w:t>
      </w:r>
    </w:p>
    <w:p w:rsidR="00CE72CD" w:rsidRDefault="00000000">
      <w:pPr>
        <w:pStyle w:val="ListParagraph"/>
        <w:numPr>
          <w:ilvl w:val="0"/>
          <w:numId w:val="2"/>
        </w:numPr>
        <w:tabs>
          <w:tab w:val="left" w:pos="525"/>
        </w:tabs>
        <w:spacing w:line="271" w:lineRule="auto"/>
        <w:ind w:right="229" w:firstLine="0"/>
        <w:rPr>
          <w:sz w:val="24"/>
        </w:rPr>
      </w:pPr>
      <w:r>
        <w:rPr>
          <w:sz w:val="24"/>
        </w:rPr>
        <w:t>The</w:t>
      </w:r>
      <w:r>
        <w:rPr>
          <w:spacing w:val="40"/>
          <w:sz w:val="24"/>
        </w:rPr>
        <w:t xml:space="preserve"> </w:t>
      </w:r>
      <w:r>
        <w:rPr>
          <w:sz w:val="24"/>
        </w:rPr>
        <w:t>multiple</w:t>
      </w:r>
      <w:r>
        <w:rPr>
          <w:spacing w:val="40"/>
          <w:sz w:val="24"/>
        </w:rPr>
        <w:t xml:space="preserve"> </w:t>
      </w:r>
      <w:r>
        <w:rPr>
          <w:sz w:val="24"/>
        </w:rPr>
        <w:t>myeloma</w:t>
      </w:r>
      <w:r>
        <w:rPr>
          <w:spacing w:val="35"/>
          <w:sz w:val="24"/>
        </w:rPr>
        <w:t xml:space="preserve"> </w:t>
      </w:r>
      <w:r>
        <w:rPr>
          <w:sz w:val="24"/>
        </w:rPr>
        <w:t>patient</w:t>
      </w:r>
      <w:r>
        <w:rPr>
          <w:spacing w:val="40"/>
          <w:sz w:val="24"/>
        </w:rPr>
        <w:t xml:space="preserve"> </w:t>
      </w:r>
      <w:r>
        <w:rPr>
          <w:sz w:val="24"/>
        </w:rPr>
        <w:t>had</w:t>
      </w:r>
      <w:r>
        <w:rPr>
          <w:spacing w:val="40"/>
          <w:sz w:val="24"/>
        </w:rPr>
        <w:t xml:space="preserve"> </w:t>
      </w:r>
      <w:r>
        <w:rPr>
          <w:sz w:val="24"/>
        </w:rPr>
        <w:t>a</w:t>
      </w:r>
      <w:r>
        <w:rPr>
          <w:spacing w:val="39"/>
          <w:sz w:val="24"/>
        </w:rPr>
        <w:t xml:space="preserve"> </w:t>
      </w:r>
      <w:r>
        <w:rPr>
          <w:sz w:val="24"/>
        </w:rPr>
        <w:t>VCD</w:t>
      </w:r>
      <w:r>
        <w:rPr>
          <w:spacing w:val="40"/>
          <w:sz w:val="24"/>
        </w:rPr>
        <w:t xml:space="preserve"> </w:t>
      </w:r>
      <w:r>
        <w:rPr>
          <w:sz w:val="24"/>
        </w:rPr>
        <w:t>protocol</w:t>
      </w:r>
      <w:r>
        <w:rPr>
          <w:spacing w:val="39"/>
          <w:sz w:val="24"/>
        </w:rPr>
        <w:t xml:space="preserve"> </w:t>
      </w:r>
      <w:r>
        <w:rPr>
          <w:sz w:val="24"/>
        </w:rPr>
        <w:t>requirement,</w:t>
      </w:r>
      <w:r>
        <w:rPr>
          <w:spacing w:val="39"/>
          <w:sz w:val="24"/>
        </w:rPr>
        <w:t xml:space="preserve"> </w:t>
      </w:r>
      <w:r>
        <w:rPr>
          <w:sz w:val="24"/>
        </w:rPr>
        <w:t>with</w:t>
      </w:r>
      <w:r>
        <w:rPr>
          <w:spacing w:val="40"/>
          <w:sz w:val="24"/>
        </w:rPr>
        <w:t xml:space="preserve"> </w:t>
      </w:r>
      <w:r>
        <w:rPr>
          <w:sz w:val="24"/>
        </w:rPr>
        <w:t>ophthalmological manifestations</w:t>
      </w:r>
      <w:r>
        <w:rPr>
          <w:spacing w:val="-4"/>
          <w:sz w:val="24"/>
        </w:rPr>
        <w:t xml:space="preserve"> </w:t>
      </w:r>
      <w:r>
        <w:rPr>
          <w:sz w:val="24"/>
        </w:rPr>
        <w:t>stabilized.</w:t>
      </w:r>
    </w:p>
    <w:p w:rsidR="00CE72CD" w:rsidRDefault="00000000">
      <w:pPr>
        <w:pStyle w:val="ListParagraph"/>
        <w:numPr>
          <w:ilvl w:val="0"/>
          <w:numId w:val="2"/>
        </w:numPr>
        <w:tabs>
          <w:tab w:val="left" w:pos="513"/>
        </w:tabs>
        <w:spacing w:before="193" w:line="271" w:lineRule="auto"/>
        <w:ind w:firstLine="0"/>
        <w:rPr>
          <w:sz w:val="24"/>
        </w:rPr>
      </w:pPr>
      <w:r>
        <w:rPr>
          <w:sz w:val="24"/>
        </w:rPr>
        <w:t>The</w:t>
      </w:r>
      <w:r>
        <w:rPr>
          <w:spacing w:val="34"/>
          <w:sz w:val="24"/>
        </w:rPr>
        <w:t xml:space="preserve"> </w:t>
      </w:r>
      <w:r>
        <w:rPr>
          <w:sz w:val="24"/>
        </w:rPr>
        <w:t>MGUS</w:t>
      </w:r>
      <w:r>
        <w:rPr>
          <w:spacing w:val="33"/>
          <w:sz w:val="24"/>
        </w:rPr>
        <w:t xml:space="preserve"> </w:t>
      </w:r>
      <w:r>
        <w:rPr>
          <w:sz w:val="24"/>
        </w:rPr>
        <w:t>patient</w:t>
      </w:r>
      <w:r>
        <w:rPr>
          <w:spacing w:val="34"/>
          <w:sz w:val="24"/>
        </w:rPr>
        <w:t xml:space="preserve"> </w:t>
      </w:r>
      <w:r>
        <w:rPr>
          <w:sz w:val="24"/>
        </w:rPr>
        <w:t>had</w:t>
      </w:r>
      <w:r>
        <w:rPr>
          <w:spacing w:val="34"/>
          <w:sz w:val="24"/>
        </w:rPr>
        <w:t xml:space="preserve"> </w:t>
      </w:r>
      <w:r>
        <w:rPr>
          <w:sz w:val="24"/>
        </w:rPr>
        <w:t>been</w:t>
      </w:r>
      <w:r>
        <w:rPr>
          <w:spacing w:val="34"/>
          <w:sz w:val="24"/>
        </w:rPr>
        <w:t xml:space="preserve"> </w:t>
      </w:r>
      <w:r>
        <w:rPr>
          <w:sz w:val="24"/>
        </w:rPr>
        <w:t>doing</w:t>
      </w:r>
      <w:r>
        <w:rPr>
          <w:spacing w:val="33"/>
          <w:sz w:val="24"/>
        </w:rPr>
        <w:t xml:space="preserve"> </w:t>
      </w:r>
      <w:r>
        <w:rPr>
          <w:sz w:val="24"/>
        </w:rPr>
        <w:t>well</w:t>
      </w:r>
      <w:r>
        <w:rPr>
          <w:spacing w:val="33"/>
          <w:sz w:val="24"/>
        </w:rPr>
        <w:t xml:space="preserve"> </w:t>
      </w:r>
      <w:r>
        <w:rPr>
          <w:sz w:val="24"/>
        </w:rPr>
        <w:t>on</w:t>
      </w:r>
      <w:r>
        <w:rPr>
          <w:spacing w:val="34"/>
          <w:sz w:val="24"/>
        </w:rPr>
        <w:t xml:space="preserve"> </w:t>
      </w:r>
      <w:r>
        <w:rPr>
          <w:sz w:val="24"/>
        </w:rPr>
        <w:t>corticosteroids</w:t>
      </w:r>
      <w:r>
        <w:rPr>
          <w:spacing w:val="39"/>
          <w:sz w:val="24"/>
        </w:rPr>
        <w:t xml:space="preserve"> </w:t>
      </w:r>
      <w:r>
        <w:rPr>
          <w:sz w:val="24"/>
        </w:rPr>
        <w:t>and</w:t>
      </w:r>
      <w:r>
        <w:rPr>
          <w:spacing w:val="34"/>
          <w:sz w:val="24"/>
        </w:rPr>
        <w:t xml:space="preserve"> </w:t>
      </w:r>
      <w:r>
        <w:rPr>
          <w:sz w:val="24"/>
        </w:rPr>
        <w:t>valaciclovir,</w:t>
      </w:r>
      <w:r>
        <w:rPr>
          <w:spacing w:val="33"/>
          <w:sz w:val="24"/>
        </w:rPr>
        <w:t xml:space="preserve"> </w:t>
      </w:r>
      <w:r>
        <w:rPr>
          <w:sz w:val="24"/>
        </w:rPr>
        <w:t>with</w:t>
      </w:r>
      <w:r>
        <w:rPr>
          <w:spacing w:val="34"/>
          <w:sz w:val="24"/>
        </w:rPr>
        <w:t xml:space="preserve"> </w:t>
      </w:r>
      <w:r>
        <w:rPr>
          <w:sz w:val="24"/>
        </w:rPr>
        <w:t>careful hematological</w:t>
      </w:r>
      <w:r>
        <w:rPr>
          <w:spacing w:val="-4"/>
          <w:sz w:val="24"/>
        </w:rPr>
        <w:t xml:space="preserve"> </w:t>
      </w:r>
      <w:r>
        <w:rPr>
          <w:sz w:val="24"/>
        </w:rPr>
        <w:t>follow-up.</w:t>
      </w:r>
    </w:p>
    <w:p w:rsidR="00CE72CD" w:rsidRDefault="00000000">
      <w:pPr>
        <w:pStyle w:val="ListParagraph"/>
        <w:numPr>
          <w:ilvl w:val="0"/>
          <w:numId w:val="2"/>
        </w:numPr>
        <w:tabs>
          <w:tab w:val="left" w:pos="563"/>
        </w:tabs>
        <w:spacing w:line="271" w:lineRule="auto"/>
        <w:ind w:firstLine="0"/>
        <w:rPr>
          <w:sz w:val="24"/>
        </w:rPr>
      </w:pPr>
      <w:r>
        <w:rPr>
          <w:sz w:val="24"/>
        </w:rPr>
        <w:t>The</w:t>
      </w:r>
      <w:r>
        <w:rPr>
          <w:spacing w:val="80"/>
          <w:sz w:val="24"/>
        </w:rPr>
        <w:t xml:space="preserve"> </w:t>
      </w:r>
      <w:r>
        <w:rPr>
          <w:sz w:val="24"/>
        </w:rPr>
        <w:t>thyroid</w:t>
      </w:r>
      <w:r>
        <w:rPr>
          <w:spacing w:val="80"/>
          <w:sz w:val="24"/>
        </w:rPr>
        <w:t xml:space="preserve"> </w:t>
      </w:r>
      <w:r>
        <w:rPr>
          <w:sz w:val="24"/>
        </w:rPr>
        <w:t>carcinoma</w:t>
      </w:r>
      <w:r>
        <w:rPr>
          <w:spacing w:val="40"/>
          <w:sz w:val="24"/>
        </w:rPr>
        <w:t xml:space="preserve"> </w:t>
      </w:r>
      <w:r>
        <w:rPr>
          <w:sz w:val="24"/>
        </w:rPr>
        <w:t>was</w:t>
      </w:r>
      <w:r>
        <w:rPr>
          <w:spacing w:val="79"/>
          <w:sz w:val="24"/>
        </w:rPr>
        <w:t xml:space="preserve"> </w:t>
      </w:r>
      <w:r>
        <w:rPr>
          <w:sz w:val="24"/>
        </w:rPr>
        <w:t>treated</w:t>
      </w:r>
      <w:r>
        <w:rPr>
          <w:spacing w:val="80"/>
          <w:sz w:val="24"/>
        </w:rPr>
        <w:t xml:space="preserve"> </w:t>
      </w:r>
      <w:r>
        <w:rPr>
          <w:sz w:val="24"/>
        </w:rPr>
        <w:t>with</w:t>
      </w:r>
      <w:r>
        <w:rPr>
          <w:spacing w:val="80"/>
          <w:sz w:val="24"/>
        </w:rPr>
        <w:t xml:space="preserve"> </w:t>
      </w:r>
      <w:r>
        <w:rPr>
          <w:sz w:val="24"/>
        </w:rPr>
        <w:t>total</w:t>
      </w:r>
      <w:r>
        <w:rPr>
          <w:spacing w:val="79"/>
          <w:sz w:val="24"/>
        </w:rPr>
        <w:t xml:space="preserve"> </w:t>
      </w:r>
      <w:r>
        <w:rPr>
          <w:sz w:val="24"/>
        </w:rPr>
        <w:t>thyroidectomy</w:t>
      </w:r>
      <w:r>
        <w:rPr>
          <w:spacing w:val="80"/>
          <w:sz w:val="24"/>
        </w:rPr>
        <w:t xml:space="preserve"> </w:t>
      </w:r>
      <w:r>
        <w:rPr>
          <w:sz w:val="24"/>
        </w:rPr>
        <w:t>and</w:t>
      </w:r>
      <w:r>
        <w:rPr>
          <w:spacing w:val="80"/>
          <w:sz w:val="24"/>
        </w:rPr>
        <w:t xml:space="preserve"> </w:t>
      </w:r>
      <w:r>
        <w:rPr>
          <w:sz w:val="24"/>
        </w:rPr>
        <w:t>radiotherapy</w:t>
      </w:r>
      <w:r>
        <w:rPr>
          <w:spacing w:val="80"/>
          <w:sz w:val="24"/>
        </w:rPr>
        <w:t xml:space="preserve"> </w:t>
      </w:r>
      <w:r>
        <w:rPr>
          <w:sz w:val="24"/>
        </w:rPr>
        <w:t>and ophthalmological signs regressed.</w:t>
      </w:r>
    </w:p>
    <w:p w:rsidR="00CE72CD" w:rsidRDefault="00000000">
      <w:pPr>
        <w:pStyle w:val="BodyText"/>
        <w:spacing w:before="193" w:line="271" w:lineRule="auto"/>
        <w:ind w:left="283" w:right="224"/>
        <w:jc w:val="both"/>
      </w:pPr>
      <w:r>
        <w:t>The prognosis</w:t>
      </w:r>
      <w:r>
        <w:rPr>
          <w:spacing w:val="34"/>
        </w:rPr>
        <w:t xml:space="preserve"> </w:t>
      </w:r>
      <w:r>
        <w:t>of paraneoplastic uveitis is variable and depends on both the evolution of the tumor</w:t>
      </w:r>
      <w:r>
        <w:rPr>
          <w:spacing w:val="-6"/>
        </w:rPr>
        <w:t xml:space="preserve"> </w:t>
      </w:r>
      <w:r>
        <w:t>pathology</w:t>
      </w:r>
      <w:r>
        <w:rPr>
          <w:spacing w:val="-6"/>
        </w:rPr>
        <w:t xml:space="preserve"> </w:t>
      </w:r>
      <w:r>
        <w:t>and</w:t>
      </w:r>
      <w:r>
        <w:rPr>
          <w:spacing w:val="-5"/>
        </w:rPr>
        <w:t xml:space="preserve"> </w:t>
      </w:r>
      <w:r>
        <w:t>the</w:t>
      </w:r>
      <w:r>
        <w:rPr>
          <w:spacing w:val="-5"/>
        </w:rPr>
        <w:t xml:space="preserve"> </w:t>
      </w:r>
      <w:r>
        <w:t>earliness</w:t>
      </w:r>
      <w:r>
        <w:rPr>
          <w:spacing w:val="-6"/>
        </w:rPr>
        <w:t xml:space="preserve"> </w:t>
      </w:r>
      <w:r>
        <w:t>of</w:t>
      </w:r>
      <w:r>
        <w:rPr>
          <w:spacing w:val="-5"/>
        </w:rPr>
        <w:t xml:space="preserve"> </w:t>
      </w:r>
      <w:r>
        <w:t>the</w:t>
      </w:r>
      <w:r>
        <w:rPr>
          <w:spacing w:val="-5"/>
        </w:rPr>
        <w:t xml:space="preserve"> </w:t>
      </w:r>
      <w:r>
        <w:t>diagnosis.</w:t>
      </w:r>
      <w:r>
        <w:rPr>
          <w:spacing w:val="-6"/>
        </w:rPr>
        <w:t xml:space="preserve"> </w:t>
      </w:r>
      <w:r>
        <w:t>Patients</w:t>
      </w:r>
      <w:r>
        <w:rPr>
          <w:spacing w:val="-6"/>
        </w:rPr>
        <w:t xml:space="preserve"> </w:t>
      </w:r>
      <w:r>
        <w:t>should</w:t>
      </w:r>
      <w:r>
        <w:rPr>
          <w:spacing w:val="-5"/>
        </w:rPr>
        <w:t xml:space="preserve"> </w:t>
      </w:r>
      <w:r>
        <w:t>be</w:t>
      </w:r>
      <w:r>
        <w:rPr>
          <w:spacing w:val="-5"/>
        </w:rPr>
        <w:t xml:space="preserve"> </w:t>
      </w:r>
      <w:r>
        <w:t>followed</w:t>
      </w:r>
      <w:r>
        <w:rPr>
          <w:spacing w:val="-5"/>
        </w:rPr>
        <w:t xml:space="preserve"> </w:t>
      </w:r>
      <w:r>
        <w:t>for</w:t>
      </w:r>
      <w:r>
        <w:rPr>
          <w:spacing w:val="-6"/>
        </w:rPr>
        <w:t xml:space="preserve"> </w:t>
      </w:r>
      <w:r>
        <w:t xml:space="preserve">prolonged periods, as they are susceptible to tumor recurrence or evolution to myeloproliferative </w:t>
      </w:r>
      <w:r>
        <w:rPr>
          <w:spacing w:val="-2"/>
        </w:rPr>
        <w:t>syndrome.</w:t>
      </w:r>
    </w:p>
    <w:p w:rsidR="00CE72CD" w:rsidRDefault="00CE72CD">
      <w:pPr>
        <w:pStyle w:val="BodyText"/>
      </w:pPr>
    </w:p>
    <w:p w:rsidR="00CE72CD" w:rsidRDefault="00CE72CD">
      <w:pPr>
        <w:pStyle w:val="BodyText"/>
        <w:spacing w:before="103"/>
      </w:pPr>
    </w:p>
    <w:p w:rsidR="00CE72CD" w:rsidRDefault="00000000">
      <w:pPr>
        <w:pStyle w:val="Heading1"/>
      </w:pPr>
      <w:r>
        <w:rPr>
          <w:spacing w:val="-2"/>
          <w:w w:val="105"/>
        </w:rPr>
        <w:t>CONCLUSION</w:t>
      </w:r>
    </w:p>
    <w:p w:rsidR="00CE72CD" w:rsidRDefault="00CE72CD">
      <w:pPr>
        <w:pStyle w:val="Heading1"/>
        <w:sectPr w:rsidR="00CE72CD">
          <w:pgSz w:w="11920" w:h="16850"/>
          <w:pgMar w:top="540" w:right="1133" w:bottom="280" w:left="1133" w:header="45" w:footer="0" w:gutter="0"/>
          <w:cols w:space="720"/>
        </w:sectPr>
      </w:pPr>
    </w:p>
    <w:p w:rsidR="00CE72CD" w:rsidRDefault="00CE72CD">
      <w:pPr>
        <w:pStyle w:val="BodyText"/>
        <w:rPr>
          <w:b/>
        </w:rPr>
      </w:pPr>
    </w:p>
    <w:p w:rsidR="00CE72CD" w:rsidRDefault="00CE72CD">
      <w:pPr>
        <w:pStyle w:val="BodyText"/>
        <w:spacing w:before="180"/>
        <w:rPr>
          <w:b/>
        </w:rPr>
      </w:pPr>
    </w:p>
    <w:p w:rsidR="00CE72CD" w:rsidRDefault="00000000">
      <w:pPr>
        <w:pStyle w:val="BodyText"/>
        <w:spacing w:line="271" w:lineRule="auto"/>
        <w:ind w:left="283" w:right="135"/>
        <w:jc w:val="both"/>
      </w:pPr>
      <w:r>
        <w:t>Uveitis associated with paraneoplastic syndromes remains a complex but clinically significant diagnostic entity. Multidisciplinary collaboration between ophthalmologists, internists, geriatricians and oncologists is essential to optimize the management of these patients and improve their visual and vital prognosis.</w:t>
      </w:r>
    </w:p>
    <w:p w:rsidR="00CE72CD" w:rsidRDefault="00CE72CD">
      <w:pPr>
        <w:pStyle w:val="BodyText"/>
      </w:pPr>
    </w:p>
    <w:p w:rsidR="00CE72CD" w:rsidRDefault="00CE72CD">
      <w:pPr>
        <w:pStyle w:val="BodyText"/>
        <w:spacing w:before="133"/>
      </w:pPr>
    </w:p>
    <w:p w:rsidR="00CE72CD" w:rsidRDefault="00000000">
      <w:pPr>
        <w:pStyle w:val="BodyText"/>
        <w:spacing w:line="271" w:lineRule="auto"/>
        <w:ind w:left="283" w:right="222"/>
        <w:jc w:val="both"/>
      </w:pPr>
      <w:r>
        <w:rPr>
          <w:b/>
          <w:color w:val="000000"/>
          <w:highlight w:val="yellow"/>
        </w:rPr>
        <w:t xml:space="preserve">Limitations: </w:t>
      </w:r>
      <w:r>
        <w:rPr>
          <w:color w:val="000000"/>
          <w:highlight w:val="yellow"/>
        </w:rPr>
        <w:t>limitations of this report are lack of clinical images describing uveitis and lack of</w:t>
      </w:r>
      <w:r>
        <w:rPr>
          <w:color w:val="000000"/>
        </w:rPr>
        <w:t xml:space="preserve"> </w:t>
      </w:r>
      <w:r>
        <w:rPr>
          <w:color w:val="000000"/>
          <w:highlight w:val="yellow"/>
        </w:rPr>
        <w:t>funds to search for specific antibodies such as anti-recoverin, anti-CRMP-5, and anti-</w:t>
      </w:r>
      <w:r>
        <w:rPr>
          <w:color w:val="000000"/>
        </w:rPr>
        <w:t xml:space="preserve"> </w:t>
      </w:r>
      <w:proofErr w:type="spellStart"/>
      <w:r>
        <w:rPr>
          <w:color w:val="000000"/>
          <w:highlight w:val="yellow"/>
        </w:rPr>
        <w:t>amphiphysin</w:t>
      </w:r>
      <w:proofErr w:type="spellEnd"/>
      <w:r>
        <w:rPr>
          <w:color w:val="000000"/>
          <w:highlight w:val="yellow"/>
        </w:rPr>
        <w:t>.</w:t>
      </w:r>
      <w:r>
        <w:rPr>
          <w:color w:val="000000"/>
        </w:rPr>
        <w:t xml:space="preserve"> </w:t>
      </w:r>
      <w:r>
        <w:rPr>
          <w:color w:val="000000"/>
          <w:highlight w:val="yellow"/>
        </w:rPr>
        <w:t>The fact that these cases of uveitis revealed underlying malignant cause may</w:t>
      </w:r>
      <w:r>
        <w:rPr>
          <w:color w:val="000000"/>
        </w:rPr>
        <w:t xml:space="preserve"> </w:t>
      </w:r>
      <w:r>
        <w:rPr>
          <w:color w:val="000000"/>
          <w:highlight w:val="yellow"/>
        </w:rPr>
        <w:t>deserve</w:t>
      </w:r>
      <w:r>
        <w:rPr>
          <w:color w:val="000000"/>
          <w:spacing w:val="-11"/>
          <w:highlight w:val="yellow"/>
        </w:rPr>
        <w:t xml:space="preserve"> </w:t>
      </w:r>
      <w:r>
        <w:rPr>
          <w:color w:val="000000"/>
          <w:highlight w:val="yellow"/>
        </w:rPr>
        <w:t>to</w:t>
      </w:r>
      <w:r>
        <w:rPr>
          <w:color w:val="000000"/>
          <w:spacing w:val="-11"/>
          <w:highlight w:val="yellow"/>
        </w:rPr>
        <w:t xml:space="preserve"> </w:t>
      </w:r>
      <w:r>
        <w:rPr>
          <w:color w:val="000000"/>
          <w:highlight w:val="yellow"/>
        </w:rPr>
        <w:t>be</w:t>
      </w:r>
      <w:r>
        <w:rPr>
          <w:color w:val="000000"/>
          <w:spacing w:val="-8"/>
          <w:highlight w:val="yellow"/>
        </w:rPr>
        <w:t xml:space="preserve"> </w:t>
      </w:r>
      <w:r>
        <w:rPr>
          <w:color w:val="000000"/>
          <w:highlight w:val="yellow"/>
        </w:rPr>
        <w:t>known</w:t>
      </w:r>
      <w:r>
        <w:rPr>
          <w:color w:val="000000"/>
          <w:spacing w:val="-10"/>
          <w:highlight w:val="yellow"/>
        </w:rPr>
        <w:t xml:space="preserve"> </w:t>
      </w:r>
      <w:r>
        <w:rPr>
          <w:color w:val="000000"/>
          <w:highlight w:val="yellow"/>
        </w:rPr>
        <w:t>for</w:t>
      </w:r>
      <w:r>
        <w:rPr>
          <w:color w:val="000000"/>
          <w:spacing w:val="-11"/>
          <w:highlight w:val="yellow"/>
        </w:rPr>
        <w:t xml:space="preserve"> </w:t>
      </w:r>
      <w:r>
        <w:rPr>
          <w:color w:val="000000"/>
          <w:highlight w:val="yellow"/>
        </w:rPr>
        <w:t>early</w:t>
      </w:r>
      <w:r>
        <w:rPr>
          <w:color w:val="000000"/>
          <w:spacing w:val="-12"/>
          <w:highlight w:val="yellow"/>
        </w:rPr>
        <w:t xml:space="preserve"> </w:t>
      </w:r>
      <w:r>
        <w:rPr>
          <w:color w:val="000000"/>
          <w:highlight w:val="yellow"/>
        </w:rPr>
        <w:t>detection</w:t>
      </w:r>
      <w:r>
        <w:rPr>
          <w:color w:val="000000"/>
          <w:spacing w:val="-10"/>
          <w:highlight w:val="yellow"/>
        </w:rPr>
        <w:t xml:space="preserve"> </w:t>
      </w:r>
      <w:r>
        <w:rPr>
          <w:color w:val="000000"/>
          <w:highlight w:val="yellow"/>
        </w:rPr>
        <w:t>and</w:t>
      </w:r>
      <w:r>
        <w:rPr>
          <w:color w:val="000000"/>
          <w:spacing w:val="-10"/>
          <w:highlight w:val="yellow"/>
        </w:rPr>
        <w:t xml:space="preserve"> </w:t>
      </w:r>
      <w:r>
        <w:rPr>
          <w:color w:val="000000"/>
          <w:highlight w:val="yellow"/>
        </w:rPr>
        <w:t>treatment.</w:t>
      </w:r>
    </w:p>
    <w:p w:rsidR="000417F4" w:rsidRPr="000417F4" w:rsidRDefault="000417F4" w:rsidP="000417F4">
      <w:pPr>
        <w:widowControl/>
        <w:autoSpaceDE/>
        <w:autoSpaceDN/>
        <w:spacing w:after="200" w:line="276" w:lineRule="auto"/>
        <w:rPr>
          <w:rFonts w:asciiTheme="minorHAnsi" w:eastAsiaTheme="minorHAnsi" w:hAnsiTheme="minorHAnsi" w:cstheme="minorBidi"/>
          <w:b/>
          <w:sz w:val="28"/>
        </w:rPr>
      </w:pPr>
      <w:r w:rsidRPr="000417F4">
        <w:rPr>
          <w:rFonts w:asciiTheme="minorHAnsi" w:eastAsiaTheme="minorHAnsi" w:hAnsiTheme="minorHAnsi" w:cstheme="minorBidi"/>
          <w:b/>
          <w:sz w:val="28"/>
        </w:rPr>
        <w:t>Ethical Approval:</w:t>
      </w:r>
    </w:p>
    <w:p w:rsidR="000417F4" w:rsidRPr="000417F4" w:rsidRDefault="000417F4" w:rsidP="000417F4">
      <w:pPr>
        <w:widowControl/>
        <w:autoSpaceDE/>
        <w:autoSpaceDN/>
        <w:spacing w:after="200" w:line="276" w:lineRule="auto"/>
        <w:rPr>
          <w:rFonts w:asciiTheme="minorHAnsi" w:eastAsiaTheme="minorEastAsia" w:hAnsiTheme="minorHAnsi" w:cstheme="minorBidi"/>
        </w:rPr>
      </w:pPr>
      <w:r w:rsidRPr="000417F4">
        <w:rPr>
          <w:rFonts w:asciiTheme="minorHAnsi" w:eastAsiaTheme="minorEastAsia" w:hAnsiTheme="minorHAnsi" w:cstheme="minorBidi"/>
        </w:rPr>
        <w:t>As per international standards or university standards written ethical approval has been collected and preserved by the author(s).</w:t>
      </w:r>
    </w:p>
    <w:p w:rsidR="00CE72CD" w:rsidRDefault="00CE72CD">
      <w:pPr>
        <w:rPr>
          <w:sz w:val="24"/>
        </w:rPr>
      </w:pPr>
    </w:p>
    <w:p w:rsidR="000417F4" w:rsidRPr="000417F4" w:rsidRDefault="000417F4" w:rsidP="000417F4">
      <w:pPr>
        <w:widowControl/>
        <w:autoSpaceDE/>
        <w:autoSpaceDN/>
        <w:spacing w:after="200" w:line="276" w:lineRule="auto"/>
        <w:rPr>
          <w:rFonts w:asciiTheme="minorHAnsi" w:eastAsiaTheme="minorHAnsi" w:hAnsiTheme="minorHAnsi" w:cstheme="minorBidi"/>
          <w:b/>
          <w:sz w:val="28"/>
        </w:rPr>
      </w:pPr>
      <w:bookmarkStart w:id="0" w:name="_Hlk178610575"/>
      <w:r w:rsidRPr="000417F4">
        <w:rPr>
          <w:rFonts w:asciiTheme="minorHAnsi" w:eastAsiaTheme="minorHAnsi" w:hAnsiTheme="minorHAnsi" w:cstheme="minorBidi"/>
          <w:b/>
          <w:sz w:val="28"/>
          <w:highlight w:val="yellow"/>
        </w:rPr>
        <w:t>Consent</w:t>
      </w:r>
      <w:r w:rsidRPr="000417F4">
        <w:rPr>
          <w:rFonts w:asciiTheme="minorHAnsi" w:eastAsiaTheme="minorHAnsi" w:hAnsiTheme="minorHAnsi" w:cstheme="minorBidi"/>
          <w:b/>
          <w:sz w:val="28"/>
        </w:rPr>
        <w:t xml:space="preserve"> </w:t>
      </w:r>
    </w:p>
    <w:p w:rsidR="000417F4" w:rsidRPr="000417F4" w:rsidRDefault="000417F4" w:rsidP="000417F4">
      <w:pPr>
        <w:widowControl/>
        <w:autoSpaceDE/>
        <w:autoSpaceDN/>
        <w:spacing w:after="200" w:line="276" w:lineRule="auto"/>
        <w:rPr>
          <w:rFonts w:asciiTheme="minorHAnsi" w:eastAsiaTheme="minorHAnsi" w:hAnsiTheme="minorHAnsi" w:cstheme="minorBidi"/>
        </w:rPr>
      </w:pPr>
      <w:r w:rsidRPr="000417F4">
        <w:rPr>
          <w:rFonts w:asciiTheme="minorHAnsi" w:eastAsiaTheme="minorHAnsi" w:hAnsiTheme="minorHAnsi" w:cstheme="minorBidi"/>
        </w:rPr>
        <w:t>As per international standards or university standards, patient(s) written consent has been collected and preserved by the author</w:t>
      </w:r>
      <w:r w:rsidRPr="000417F4">
        <w:rPr>
          <w:rFonts w:asciiTheme="minorHAnsi" w:eastAsiaTheme="minorHAnsi" w:hAnsiTheme="minorHAnsi" w:cstheme="minorBidi"/>
          <w:highlight w:val="yellow"/>
        </w:rPr>
        <w:t>(s).</w:t>
      </w:r>
    </w:p>
    <w:bookmarkEnd w:id="0"/>
    <w:p w:rsidR="000417F4" w:rsidRDefault="000417F4">
      <w:pPr>
        <w:rPr>
          <w:sz w:val="24"/>
        </w:rPr>
        <w:sectPr w:rsidR="000417F4">
          <w:pgSz w:w="11920" w:h="16850"/>
          <w:pgMar w:top="540" w:right="1133" w:bottom="280" w:left="1133" w:header="45" w:footer="0" w:gutter="0"/>
          <w:cols w:space="720"/>
        </w:sectPr>
      </w:pPr>
    </w:p>
    <w:p w:rsidR="00CE72CD" w:rsidRDefault="00CE72CD">
      <w:pPr>
        <w:pStyle w:val="BodyText"/>
      </w:pPr>
    </w:p>
    <w:p w:rsidR="00CE72CD" w:rsidRDefault="00CE72CD">
      <w:pPr>
        <w:pStyle w:val="BodyText"/>
        <w:spacing w:before="272"/>
      </w:pPr>
    </w:p>
    <w:p w:rsidR="00CE72CD" w:rsidRDefault="00000000">
      <w:pPr>
        <w:pStyle w:val="Heading1"/>
        <w:ind w:left="141"/>
      </w:pPr>
      <w:r>
        <w:rPr>
          <w:spacing w:val="-2"/>
          <w:w w:val="105"/>
        </w:rPr>
        <w:t>REFERENCES</w:t>
      </w:r>
    </w:p>
    <w:p w:rsidR="00CE72CD" w:rsidRDefault="00000000">
      <w:pPr>
        <w:pStyle w:val="ListParagraph"/>
        <w:numPr>
          <w:ilvl w:val="0"/>
          <w:numId w:val="1"/>
        </w:numPr>
        <w:tabs>
          <w:tab w:val="left" w:pos="1003"/>
          <w:tab w:val="left" w:pos="3075"/>
          <w:tab w:val="left" w:pos="4872"/>
          <w:tab w:val="left" w:pos="6812"/>
          <w:tab w:val="left" w:pos="8008"/>
          <w:tab w:val="left" w:pos="8845"/>
        </w:tabs>
        <w:spacing w:before="197" w:line="268" w:lineRule="auto"/>
        <w:ind w:right="379"/>
        <w:rPr>
          <w:sz w:val="24"/>
        </w:rPr>
      </w:pPr>
      <w:proofErr w:type="spellStart"/>
      <w:r>
        <w:rPr>
          <w:sz w:val="24"/>
        </w:rPr>
        <w:t>Przeździecka-Dołyk</w:t>
      </w:r>
      <w:proofErr w:type="spellEnd"/>
      <w:r>
        <w:rPr>
          <w:sz w:val="24"/>
        </w:rPr>
        <w:t>,</w:t>
      </w:r>
      <w:r>
        <w:rPr>
          <w:spacing w:val="71"/>
          <w:sz w:val="24"/>
        </w:rPr>
        <w:t xml:space="preserve"> </w:t>
      </w:r>
      <w:r>
        <w:rPr>
          <w:sz w:val="24"/>
        </w:rPr>
        <w:t>et</w:t>
      </w:r>
      <w:r>
        <w:rPr>
          <w:spacing w:val="78"/>
          <w:sz w:val="24"/>
        </w:rPr>
        <w:t xml:space="preserve"> </w:t>
      </w:r>
      <w:r>
        <w:rPr>
          <w:sz w:val="24"/>
        </w:rPr>
        <w:t>al.;</w:t>
      </w:r>
      <w:r>
        <w:rPr>
          <w:spacing w:val="68"/>
          <w:sz w:val="24"/>
        </w:rPr>
        <w:t xml:space="preserve"> </w:t>
      </w:r>
      <w:r>
        <w:rPr>
          <w:sz w:val="24"/>
        </w:rPr>
        <w:t>Somasundaram,</w:t>
      </w:r>
      <w:r>
        <w:rPr>
          <w:spacing w:val="68"/>
          <w:sz w:val="24"/>
        </w:rPr>
        <w:t xml:space="preserve"> </w:t>
      </w:r>
      <w:r>
        <w:rPr>
          <w:sz w:val="24"/>
        </w:rPr>
        <w:t>S.G.;</w:t>
      </w:r>
      <w:r>
        <w:rPr>
          <w:spacing w:val="67"/>
          <w:sz w:val="24"/>
        </w:rPr>
        <w:t xml:space="preserve"> </w:t>
      </w:r>
      <w:r>
        <w:rPr>
          <w:sz w:val="24"/>
        </w:rPr>
        <w:t>Kirkland,</w:t>
      </w:r>
      <w:r>
        <w:rPr>
          <w:spacing w:val="68"/>
          <w:sz w:val="24"/>
        </w:rPr>
        <w:t xml:space="preserve"> </w:t>
      </w:r>
      <w:r>
        <w:rPr>
          <w:sz w:val="24"/>
        </w:rPr>
        <w:t>C.E.;</w:t>
      </w:r>
      <w:r>
        <w:rPr>
          <w:spacing w:val="68"/>
          <w:sz w:val="24"/>
        </w:rPr>
        <w:t xml:space="preserve"> </w:t>
      </w:r>
      <w:r>
        <w:rPr>
          <w:sz w:val="24"/>
        </w:rPr>
        <w:t>Aliev,</w:t>
      </w:r>
      <w:r>
        <w:rPr>
          <w:spacing w:val="67"/>
          <w:sz w:val="24"/>
        </w:rPr>
        <w:t xml:space="preserve"> </w:t>
      </w:r>
      <w:r>
        <w:rPr>
          <w:sz w:val="24"/>
        </w:rPr>
        <w:t>G.</w:t>
      </w:r>
      <w:r>
        <w:rPr>
          <w:spacing w:val="67"/>
          <w:sz w:val="24"/>
        </w:rPr>
        <w:t xml:space="preserve"> </w:t>
      </w:r>
      <w:r>
        <w:rPr>
          <w:sz w:val="24"/>
        </w:rPr>
        <w:t xml:space="preserve">Ocular </w:t>
      </w:r>
      <w:r>
        <w:rPr>
          <w:spacing w:val="-2"/>
          <w:sz w:val="24"/>
        </w:rPr>
        <w:t>Paraneoplastic</w:t>
      </w:r>
      <w:r>
        <w:rPr>
          <w:sz w:val="24"/>
        </w:rPr>
        <w:tab/>
      </w:r>
      <w:r>
        <w:rPr>
          <w:spacing w:val="-2"/>
          <w:sz w:val="24"/>
        </w:rPr>
        <w:t>Syndromes.</w:t>
      </w:r>
      <w:r>
        <w:rPr>
          <w:sz w:val="24"/>
        </w:rPr>
        <w:tab/>
      </w:r>
      <w:r>
        <w:rPr>
          <w:spacing w:val="-2"/>
          <w:sz w:val="24"/>
        </w:rPr>
        <w:t>Biomedicines</w:t>
      </w:r>
      <w:r>
        <w:rPr>
          <w:sz w:val="24"/>
        </w:rPr>
        <w:tab/>
      </w:r>
      <w:r>
        <w:rPr>
          <w:spacing w:val="-2"/>
          <w:sz w:val="24"/>
        </w:rPr>
        <w:t>2020,</w:t>
      </w:r>
      <w:r>
        <w:rPr>
          <w:sz w:val="24"/>
        </w:rPr>
        <w:tab/>
      </w:r>
      <w:r>
        <w:rPr>
          <w:spacing w:val="-6"/>
          <w:sz w:val="24"/>
        </w:rPr>
        <w:t>8,</w:t>
      </w:r>
      <w:r>
        <w:rPr>
          <w:sz w:val="24"/>
        </w:rPr>
        <w:tab/>
      </w:r>
      <w:r>
        <w:rPr>
          <w:spacing w:val="-4"/>
          <w:sz w:val="24"/>
        </w:rPr>
        <w:t>490.</w:t>
      </w:r>
    </w:p>
    <w:p w:rsidR="00CE72CD" w:rsidRDefault="00000000">
      <w:pPr>
        <w:pStyle w:val="BodyText"/>
        <w:spacing w:before="3"/>
        <w:ind w:left="1003"/>
      </w:pPr>
      <w:hyperlink r:id="rId9">
        <w:r>
          <w:rPr>
            <w:color w:val="800080"/>
            <w:spacing w:val="-2"/>
            <w:u w:val="single" w:color="800080"/>
          </w:rPr>
          <w:t>https://doi.org/10.3390/biomedicines8110490</w:t>
        </w:r>
      </w:hyperlink>
    </w:p>
    <w:p w:rsidR="00CE72CD" w:rsidRDefault="00000000">
      <w:pPr>
        <w:pStyle w:val="ListParagraph"/>
        <w:numPr>
          <w:ilvl w:val="0"/>
          <w:numId w:val="1"/>
        </w:numPr>
        <w:tabs>
          <w:tab w:val="left" w:pos="1003"/>
        </w:tabs>
        <w:spacing w:before="202" w:line="271" w:lineRule="auto"/>
        <w:ind w:right="346"/>
        <w:rPr>
          <w:sz w:val="24"/>
        </w:rPr>
      </w:pPr>
      <w:r>
        <w:rPr>
          <w:sz w:val="24"/>
        </w:rPr>
        <w:t>Sarkar,</w:t>
      </w:r>
      <w:r>
        <w:rPr>
          <w:spacing w:val="40"/>
          <w:sz w:val="24"/>
        </w:rPr>
        <w:t xml:space="preserve"> </w:t>
      </w:r>
      <w:r>
        <w:rPr>
          <w:sz w:val="24"/>
        </w:rPr>
        <w:t>P.,</w:t>
      </w:r>
      <w:r>
        <w:rPr>
          <w:spacing w:val="40"/>
          <w:sz w:val="24"/>
        </w:rPr>
        <w:t xml:space="preserve"> </w:t>
      </w:r>
      <w:r>
        <w:rPr>
          <w:sz w:val="24"/>
        </w:rPr>
        <w:t>et</w:t>
      </w:r>
      <w:r>
        <w:rPr>
          <w:spacing w:val="40"/>
          <w:sz w:val="24"/>
        </w:rPr>
        <w:t xml:space="preserve"> </w:t>
      </w:r>
      <w:r>
        <w:rPr>
          <w:sz w:val="24"/>
        </w:rPr>
        <w:t>al.</w:t>
      </w:r>
      <w:r>
        <w:rPr>
          <w:spacing w:val="40"/>
          <w:sz w:val="24"/>
        </w:rPr>
        <w:t xml:space="preserve"> </w:t>
      </w:r>
      <w:r>
        <w:rPr>
          <w:sz w:val="24"/>
        </w:rPr>
        <w:t>Paraneoplastic</w:t>
      </w:r>
      <w:r>
        <w:rPr>
          <w:spacing w:val="40"/>
          <w:sz w:val="24"/>
        </w:rPr>
        <w:t xml:space="preserve"> </w:t>
      </w:r>
      <w:r>
        <w:rPr>
          <w:sz w:val="24"/>
        </w:rPr>
        <w:t>ocular</w:t>
      </w:r>
      <w:r>
        <w:rPr>
          <w:spacing w:val="40"/>
          <w:sz w:val="24"/>
        </w:rPr>
        <w:t xml:space="preserve"> </w:t>
      </w:r>
      <w:r>
        <w:rPr>
          <w:sz w:val="24"/>
        </w:rPr>
        <w:t>syndrome:</w:t>
      </w:r>
      <w:r>
        <w:rPr>
          <w:spacing w:val="40"/>
          <w:sz w:val="24"/>
        </w:rPr>
        <w:t xml:space="preserve"> </w:t>
      </w:r>
      <w:r>
        <w:rPr>
          <w:sz w:val="24"/>
        </w:rPr>
        <w:t>a</w:t>
      </w:r>
      <w:r>
        <w:rPr>
          <w:spacing w:val="40"/>
          <w:sz w:val="24"/>
        </w:rPr>
        <w:t xml:space="preserve"> </w:t>
      </w:r>
      <w:r>
        <w:rPr>
          <w:sz w:val="24"/>
        </w:rPr>
        <w:t>pandora's</w:t>
      </w:r>
      <w:r>
        <w:rPr>
          <w:spacing w:val="40"/>
          <w:sz w:val="24"/>
        </w:rPr>
        <w:t xml:space="preserve"> </w:t>
      </w:r>
      <w:r>
        <w:rPr>
          <w:sz w:val="24"/>
        </w:rPr>
        <w:t>box</w:t>
      </w:r>
      <w:r>
        <w:rPr>
          <w:spacing w:val="40"/>
          <w:sz w:val="24"/>
        </w:rPr>
        <w:t xml:space="preserve"> </w:t>
      </w:r>
      <w:r>
        <w:rPr>
          <w:sz w:val="24"/>
        </w:rPr>
        <w:t>of</w:t>
      </w:r>
      <w:r>
        <w:rPr>
          <w:spacing w:val="40"/>
          <w:sz w:val="24"/>
        </w:rPr>
        <w:t xml:space="preserve"> </w:t>
      </w:r>
      <w:r>
        <w:rPr>
          <w:sz w:val="24"/>
        </w:rPr>
        <w:t xml:space="preserve">underlying </w:t>
      </w:r>
      <w:r>
        <w:rPr>
          <w:spacing w:val="-4"/>
          <w:sz w:val="24"/>
        </w:rPr>
        <w:t>malignancies.</w:t>
      </w:r>
      <w:r>
        <w:rPr>
          <w:spacing w:val="-14"/>
          <w:sz w:val="24"/>
        </w:rPr>
        <w:t xml:space="preserve"> </w:t>
      </w:r>
      <w:r>
        <w:rPr>
          <w:spacing w:val="-4"/>
          <w:sz w:val="24"/>
        </w:rPr>
        <w:t>Eye</w:t>
      </w:r>
      <w:r>
        <w:rPr>
          <w:spacing w:val="-12"/>
          <w:sz w:val="24"/>
        </w:rPr>
        <w:t xml:space="preserve"> </w:t>
      </w:r>
      <w:r>
        <w:rPr>
          <w:spacing w:val="-4"/>
          <w:sz w:val="24"/>
        </w:rPr>
        <w:t>36,</w:t>
      </w:r>
      <w:r>
        <w:rPr>
          <w:spacing w:val="-12"/>
          <w:sz w:val="24"/>
        </w:rPr>
        <w:t xml:space="preserve"> </w:t>
      </w:r>
      <w:r>
        <w:rPr>
          <w:spacing w:val="-4"/>
          <w:sz w:val="24"/>
        </w:rPr>
        <w:t>1355-1367</w:t>
      </w:r>
      <w:r>
        <w:rPr>
          <w:spacing w:val="-10"/>
          <w:sz w:val="24"/>
        </w:rPr>
        <w:t xml:space="preserve"> </w:t>
      </w:r>
      <w:r>
        <w:rPr>
          <w:spacing w:val="-4"/>
          <w:sz w:val="24"/>
        </w:rPr>
        <w:t>(2022).</w:t>
      </w:r>
      <w:r>
        <w:rPr>
          <w:spacing w:val="-13"/>
          <w:sz w:val="24"/>
        </w:rPr>
        <w:t xml:space="preserve"> </w:t>
      </w:r>
      <w:hyperlink r:id="rId10">
        <w:r>
          <w:rPr>
            <w:color w:val="800080"/>
            <w:spacing w:val="-4"/>
            <w:sz w:val="24"/>
            <w:u w:val="single" w:color="800080"/>
          </w:rPr>
          <w:t>https://doi.org/10.1038/s41433-021-01676-x</w:t>
        </w:r>
      </w:hyperlink>
    </w:p>
    <w:p w:rsidR="00CE72CD" w:rsidRDefault="00000000">
      <w:pPr>
        <w:pStyle w:val="ListParagraph"/>
        <w:numPr>
          <w:ilvl w:val="0"/>
          <w:numId w:val="1"/>
        </w:numPr>
        <w:tabs>
          <w:tab w:val="left" w:pos="1003"/>
        </w:tabs>
        <w:spacing w:before="194" w:line="271" w:lineRule="auto"/>
        <w:ind w:right="296"/>
        <w:jc w:val="both"/>
        <w:rPr>
          <w:sz w:val="24"/>
        </w:rPr>
      </w:pPr>
      <w:proofErr w:type="spellStart"/>
      <w:r>
        <w:rPr>
          <w:sz w:val="24"/>
        </w:rPr>
        <w:t>Yigitaslan</w:t>
      </w:r>
      <w:proofErr w:type="spellEnd"/>
      <w:r>
        <w:rPr>
          <w:spacing w:val="-14"/>
          <w:sz w:val="24"/>
        </w:rPr>
        <w:t xml:space="preserve"> </w:t>
      </w:r>
      <w:r>
        <w:rPr>
          <w:sz w:val="24"/>
        </w:rPr>
        <w:t>EK,</w:t>
      </w:r>
      <w:r>
        <w:rPr>
          <w:spacing w:val="-14"/>
          <w:sz w:val="24"/>
        </w:rPr>
        <w:t xml:space="preserve"> </w:t>
      </w:r>
      <w:r>
        <w:rPr>
          <w:sz w:val="24"/>
        </w:rPr>
        <w:t>et</w:t>
      </w:r>
      <w:r>
        <w:rPr>
          <w:spacing w:val="-13"/>
          <w:sz w:val="24"/>
        </w:rPr>
        <w:t xml:space="preserve"> </w:t>
      </w:r>
      <w:r>
        <w:rPr>
          <w:sz w:val="24"/>
        </w:rPr>
        <w:t>al.</w:t>
      </w:r>
      <w:r>
        <w:rPr>
          <w:spacing w:val="-14"/>
          <w:sz w:val="24"/>
        </w:rPr>
        <w:t xml:space="preserve"> </w:t>
      </w:r>
      <w:r>
        <w:rPr>
          <w:sz w:val="24"/>
        </w:rPr>
        <w:t>Bilateral</w:t>
      </w:r>
      <w:r>
        <w:rPr>
          <w:spacing w:val="-13"/>
          <w:sz w:val="24"/>
        </w:rPr>
        <w:t xml:space="preserve"> </w:t>
      </w:r>
      <w:r>
        <w:rPr>
          <w:sz w:val="24"/>
        </w:rPr>
        <w:t>Paraneoplastic</w:t>
      </w:r>
      <w:r>
        <w:rPr>
          <w:spacing w:val="-14"/>
          <w:sz w:val="24"/>
        </w:rPr>
        <w:t xml:space="preserve"> </w:t>
      </w:r>
      <w:proofErr w:type="spellStart"/>
      <w:r>
        <w:rPr>
          <w:sz w:val="24"/>
        </w:rPr>
        <w:t>Vitritis</w:t>
      </w:r>
      <w:proofErr w:type="spellEnd"/>
      <w:r>
        <w:rPr>
          <w:sz w:val="24"/>
        </w:rPr>
        <w:t>:</w:t>
      </w:r>
      <w:r>
        <w:rPr>
          <w:spacing w:val="-13"/>
          <w:sz w:val="24"/>
        </w:rPr>
        <w:t xml:space="preserve"> </w:t>
      </w:r>
      <w:r>
        <w:rPr>
          <w:sz w:val="24"/>
        </w:rPr>
        <w:t>A</w:t>
      </w:r>
      <w:r>
        <w:rPr>
          <w:spacing w:val="-14"/>
          <w:sz w:val="24"/>
        </w:rPr>
        <w:t xml:space="preserve"> </w:t>
      </w:r>
      <w:r>
        <w:rPr>
          <w:sz w:val="24"/>
        </w:rPr>
        <w:t>Case</w:t>
      </w:r>
      <w:r>
        <w:rPr>
          <w:spacing w:val="-14"/>
          <w:sz w:val="24"/>
        </w:rPr>
        <w:t xml:space="preserve"> </w:t>
      </w:r>
      <w:r>
        <w:rPr>
          <w:sz w:val="24"/>
        </w:rPr>
        <w:t>Re-</w:t>
      </w:r>
      <w:r>
        <w:rPr>
          <w:spacing w:val="-13"/>
          <w:sz w:val="24"/>
        </w:rPr>
        <w:t xml:space="preserve"> </w:t>
      </w:r>
      <w:r>
        <w:rPr>
          <w:sz w:val="24"/>
        </w:rPr>
        <w:t>port.</w:t>
      </w:r>
      <w:r>
        <w:rPr>
          <w:spacing w:val="-14"/>
          <w:sz w:val="24"/>
        </w:rPr>
        <w:t xml:space="preserve"> </w:t>
      </w:r>
      <w:proofErr w:type="spellStart"/>
      <w:r>
        <w:rPr>
          <w:sz w:val="24"/>
        </w:rPr>
        <w:t>Beyoglu</w:t>
      </w:r>
      <w:proofErr w:type="spellEnd"/>
      <w:r>
        <w:rPr>
          <w:spacing w:val="-13"/>
          <w:sz w:val="24"/>
        </w:rPr>
        <w:t xml:space="preserve"> </w:t>
      </w:r>
      <w:r>
        <w:rPr>
          <w:sz w:val="24"/>
        </w:rPr>
        <w:t>Eye</w:t>
      </w:r>
      <w:r>
        <w:rPr>
          <w:spacing w:val="-14"/>
          <w:sz w:val="24"/>
        </w:rPr>
        <w:t xml:space="preserve"> </w:t>
      </w:r>
      <w:r>
        <w:rPr>
          <w:sz w:val="24"/>
        </w:rPr>
        <w:t>J.</w:t>
      </w:r>
      <w:r>
        <w:rPr>
          <w:spacing w:val="-13"/>
          <w:sz w:val="24"/>
        </w:rPr>
        <w:t xml:space="preserve"> </w:t>
      </w:r>
      <w:r>
        <w:rPr>
          <w:sz w:val="24"/>
        </w:rPr>
        <w:t xml:space="preserve">2021 Jun 8;6(2):140-144. </w:t>
      </w:r>
      <w:proofErr w:type="spellStart"/>
      <w:r>
        <w:rPr>
          <w:sz w:val="24"/>
        </w:rPr>
        <w:t>doi</w:t>
      </w:r>
      <w:proofErr w:type="spellEnd"/>
      <w:r>
        <w:rPr>
          <w:sz w:val="24"/>
        </w:rPr>
        <w:t xml:space="preserve">: 10.14744/bej.2021.04706. PMID: 35005507; PMCID: </w:t>
      </w:r>
      <w:r>
        <w:rPr>
          <w:spacing w:val="-2"/>
          <w:sz w:val="24"/>
        </w:rPr>
        <w:t>PMC8651021.</w:t>
      </w:r>
    </w:p>
    <w:p w:rsidR="00CE72CD" w:rsidRDefault="00000000">
      <w:pPr>
        <w:pStyle w:val="ListParagraph"/>
        <w:numPr>
          <w:ilvl w:val="0"/>
          <w:numId w:val="1"/>
        </w:numPr>
        <w:tabs>
          <w:tab w:val="left" w:pos="1003"/>
          <w:tab w:val="left" w:pos="1785"/>
          <w:tab w:val="left" w:pos="2753"/>
          <w:tab w:val="left" w:pos="3411"/>
          <w:tab w:val="left" w:pos="4435"/>
          <w:tab w:val="left" w:pos="5477"/>
          <w:tab w:val="left" w:pos="6389"/>
          <w:tab w:val="left" w:pos="7292"/>
          <w:tab w:val="left" w:pos="8204"/>
        </w:tabs>
        <w:spacing w:before="170" w:line="271" w:lineRule="auto"/>
        <w:ind w:right="349"/>
        <w:rPr>
          <w:sz w:val="24"/>
        </w:rPr>
      </w:pPr>
      <w:r>
        <w:rPr>
          <w:spacing w:val="-2"/>
          <w:sz w:val="24"/>
        </w:rPr>
        <w:t>Z.</w:t>
      </w:r>
      <w:r>
        <w:rPr>
          <w:spacing w:val="-12"/>
          <w:sz w:val="24"/>
        </w:rPr>
        <w:t xml:space="preserve"> </w:t>
      </w:r>
      <w:r>
        <w:rPr>
          <w:spacing w:val="-2"/>
          <w:sz w:val="24"/>
        </w:rPr>
        <w:t>Böcskei,</w:t>
      </w:r>
      <w:r>
        <w:rPr>
          <w:spacing w:val="-12"/>
          <w:sz w:val="24"/>
        </w:rPr>
        <w:t xml:space="preserve"> </w:t>
      </w:r>
      <w:r>
        <w:rPr>
          <w:spacing w:val="-2"/>
          <w:sz w:val="24"/>
        </w:rPr>
        <w:t>et</w:t>
      </w:r>
      <w:r>
        <w:rPr>
          <w:spacing w:val="-11"/>
          <w:sz w:val="24"/>
        </w:rPr>
        <w:t xml:space="preserve"> </w:t>
      </w:r>
      <w:r>
        <w:rPr>
          <w:spacing w:val="-2"/>
          <w:sz w:val="24"/>
        </w:rPr>
        <w:t>al.;</w:t>
      </w:r>
      <w:r>
        <w:rPr>
          <w:spacing w:val="-12"/>
          <w:sz w:val="24"/>
        </w:rPr>
        <w:t xml:space="preserve"> </w:t>
      </w:r>
      <w:r>
        <w:rPr>
          <w:spacing w:val="-2"/>
          <w:sz w:val="24"/>
        </w:rPr>
        <w:t>Paraneoplastic</w:t>
      </w:r>
      <w:r>
        <w:rPr>
          <w:spacing w:val="-11"/>
          <w:sz w:val="24"/>
        </w:rPr>
        <w:t xml:space="preserve"> </w:t>
      </w:r>
      <w:r>
        <w:rPr>
          <w:spacing w:val="-2"/>
          <w:sz w:val="24"/>
        </w:rPr>
        <w:t>ophthalmia,</w:t>
      </w:r>
      <w:r>
        <w:rPr>
          <w:spacing w:val="-12"/>
          <w:sz w:val="24"/>
        </w:rPr>
        <w:t xml:space="preserve"> </w:t>
      </w:r>
      <w:r>
        <w:rPr>
          <w:spacing w:val="-2"/>
          <w:sz w:val="24"/>
        </w:rPr>
        <w:t>Journal</w:t>
      </w:r>
      <w:r>
        <w:rPr>
          <w:spacing w:val="-11"/>
          <w:sz w:val="24"/>
        </w:rPr>
        <w:t xml:space="preserve"> </w:t>
      </w:r>
      <w:r>
        <w:rPr>
          <w:spacing w:val="-2"/>
          <w:sz w:val="24"/>
        </w:rPr>
        <w:t>Français</w:t>
      </w:r>
      <w:r>
        <w:rPr>
          <w:spacing w:val="-10"/>
          <w:sz w:val="24"/>
        </w:rPr>
        <w:t xml:space="preserve"> </w:t>
      </w:r>
      <w:proofErr w:type="spellStart"/>
      <w:r>
        <w:rPr>
          <w:spacing w:val="-2"/>
          <w:sz w:val="24"/>
        </w:rPr>
        <w:t>d'Ophtalmologie</w:t>
      </w:r>
      <w:proofErr w:type="spellEnd"/>
      <w:r>
        <w:rPr>
          <w:spacing w:val="-2"/>
          <w:sz w:val="24"/>
        </w:rPr>
        <w:t>,</w:t>
      </w:r>
      <w:r>
        <w:rPr>
          <w:spacing w:val="-9"/>
          <w:sz w:val="24"/>
        </w:rPr>
        <w:t xml:space="preserve"> </w:t>
      </w:r>
      <w:r>
        <w:rPr>
          <w:spacing w:val="-2"/>
          <w:sz w:val="24"/>
        </w:rPr>
        <w:t xml:space="preserve">Volume </w:t>
      </w:r>
      <w:r>
        <w:rPr>
          <w:spacing w:val="-4"/>
          <w:sz w:val="24"/>
        </w:rPr>
        <w:t>45,</w:t>
      </w:r>
      <w:r>
        <w:rPr>
          <w:sz w:val="24"/>
        </w:rPr>
        <w:tab/>
      </w:r>
      <w:r>
        <w:rPr>
          <w:spacing w:val="-2"/>
          <w:sz w:val="24"/>
        </w:rPr>
        <w:t>Issue</w:t>
      </w:r>
      <w:r>
        <w:rPr>
          <w:sz w:val="24"/>
        </w:rPr>
        <w:tab/>
      </w:r>
      <w:r>
        <w:rPr>
          <w:spacing w:val="-6"/>
          <w:sz w:val="24"/>
        </w:rPr>
        <w:t>1,</w:t>
      </w:r>
      <w:r>
        <w:rPr>
          <w:sz w:val="24"/>
        </w:rPr>
        <w:tab/>
      </w:r>
      <w:r>
        <w:rPr>
          <w:spacing w:val="-2"/>
          <w:sz w:val="24"/>
        </w:rPr>
        <w:t>2022,</w:t>
      </w:r>
      <w:r>
        <w:rPr>
          <w:sz w:val="24"/>
        </w:rPr>
        <w:tab/>
      </w:r>
      <w:r>
        <w:rPr>
          <w:spacing w:val="-4"/>
          <w:sz w:val="24"/>
        </w:rPr>
        <w:t>Pages</w:t>
      </w:r>
      <w:r>
        <w:rPr>
          <w:sz w:val="24"/>
        </w:rPr>
        <w:tab/>
      </w:r>
      <w:r>
        <w:rPr>
          <w:spacing w:val="-4"/>
          <w:sz w:val="24"/>
        </w:rPr>
        <w:t>119-</w:t>
      </w:r>
      <w:r>
        <w:rPr>
          <w:sz w:val="24"/>
        </w:rPr>
        <w:tab/>
      </w:r>
      <w:r>
        <w:rPr>
          <w:spacing w:val="-4"/>
          <w:sz w:val="24"/>
        </w:rPr>
        <w:t>136,</w:t>
      </w:r>
      <w:r>
        <w:rPr>
          <w:sz w:val="24"/>
        </w:rPr>
        <w:tab/>
      </w:r>
      <w:r>
        <w:rPr>
          <w:spacing w:val="-4"/>
          <w:sz w:val="24"/>
        </w:rPr>
        <w:t>ISSN</w:t>
      </w:r>
      <w:r>
        <w:rPr>
          <w:sz w:val="24"/>
        </w:rPr>
        <w:tab/>
      </w:r>
      <w:r>
        <w:rPr>
          <w:spacing w:val="-2"/>
          <w:sz w:val="24"/>
        </w:rPr>
        <w:t>0181-5512,</w:t>
      </w:r>
    </w:p>
    <w:p w:rsidR="00CE72CD" w:rsidRDefault="00000000">
      <w:pPr>
        <w:pStyle w:val="BodyText"/>
        <w:ind w:left="1003"/>
      </w:pPr>
      <w:hyperlink r:id="rId11">
        <w:r>
          <w:rPr>
            <w:color w:val="800080"/>
            <w:spacing w:val="-4"/>
            <w:u w:val="single" w:color="800080"/>
          </w:rPr>
          <w:t>https://doi.org/10.1016/j.jfo.2021.08.002</w:t>
        </w:r>
      </w:hyperlink>
      <w:r>
        <w:rPr>
          <w:spacing w:val="-4"/>
        </w:rPr>
        <w:t>.</w:t>
      </w:r>
    </w:p>
    <w:p w:rsidR="00CE72CD" w:rsidRDefault="00000000">
      <w:pPr>
        <w:pStyle w:val="ListParagraph"/>
        <w:numPr>
          <w:ilvl w:val="0"/>
          <w:numId w:val="1"/>
        </w:numPr>
        <w:tabs>
          <w:tab w:val="left" w:pos="1003"/>
        </w:tabs>
        <w:spacing w:before="201" w:line="271" w:lineRule="auto"/>
        <w:ind w:right="351"/>
        <w:jc w:val="both"/>
        <w:rPr>
          <w:sz w:val="24"/>
        </w:rPr>
      </w:pPr>
      <w:r>
        <w:rPr>
          <w:sz w:val="24"/>
        </w:rPr>
        <w:t xml:space="preserve">D.A. Cohen, et al., </w:t>
      </w:r>
      <w:proofErr w:type="spellStart"/>
      <w:r>
        <w:rPr>
          <w:sz w:val="24"/>
        </w:rPr>
        <w:t>Collapsin</w:t>
      </w:r>
      <w:proofErr w:type="spellEnd"/>
      <w:r>
        <w:rPr>
          <w:sz w:val="24"/>
        </w:rPr>
        <w:t xml:space="preserve"> response mediator protein 5-associated retinitis, </w:t>
      </w:r>
      <w:proofErr w:type="spellStart"/>
      <w:r>
        <w:rPr>
          <w:sz w:val="24"/>
        </w:rPr>
        <w:t>vitritis</w:t>
      </w:r>
      <w:proofErr w:type="spellEnd"/>
      <w:r>
        <w:rPr>
          <w:sz w:val="24"/>
        </w:rPr>
        <w:t xml:space="preserve">, and optic disc edema, Ophthalmology, 127 (2020), pp. 221-229, </w:t>
      </w:r>
      <w:r>
        <w:rPr>
          <w:spacing w:val="-2"/>
          <w:sz w:val="24"/>
        </w:rPr>
        <w:t>10.1016/j.ophtha.2019.09.012</w:t>
      </w:r>
    </w:p>
    <w:p w:rsidR="00CE72CD" w:rsidRDefault="00000000">
      <w:pPr>
        <w:pStyle w:val="ListParagraph"/>
        <w:numPr>
          <w:ilvl w:val="0"/>
          <w:numId w:val="1"/>
        </w:numPr>
        <w:tabs>
          <w:tab w:val="left" w:pos="1003"/>
        </w:tabs>
        <w:spacing w:before="161" w:line="271" w:lineRule="auto"/>
        <w:ind w:right="349"/>
        <w:jc w:val="both"/>
        <w:rPr>
          <w:sz w:val="24"/>
        </w:rPr>
      </w:pPr>
      <w:r>
        <w:rPr>
          <w:sz w:val="24"/>
        </w:rPr>
        <w:t>J.C. Antoine, et al., Posterior uveitis, paraneoplastic encephalomyelitis and auto- antibodies reacting with developmental protein of brain and retina, J Neurol Sci, 117 (1993), pp. 215-223, 10.1016/0022-510</w:t>
      </w:r>
      <w:proofErr w:type="gramStart"/>
      <w:r>
        <w:rPr>
          <w:sz w:val="24"/>
        </w:rPr>
        <w:t>x(</w:t>
      </w:r>
      <w:proofErr w:type="gramEnd"/>
      <w:r>
        <w:rPr>
          <w:sz w:val="24"/>
        </w:rPr>
        <w:t>93)90176-y</w:t>
      </w:r>
    </w:p>
    <w:p w:rsidR="00CE72CD" w:rsidRDefault="00000000">
      <w:pPr>
        <w:pStyle w:val="ListParagraph"/>
        <w:numPr>
          <w:ilvl w:val="0"/>
          <w:numId w:val="1"/>
        </w:numPr>
        <w:tabs>
          <w:tab w:val="left" w:pos="1003"/>
        </w:tabs>
        <w:spacing w:before="193" w:line="273" w:lineRule="auto"/>
        <w:ind w:right="301"/>
        <w:jc w:val="both"/>
        <w:rPr>
          <w:sz w:val="24"/>
        </w:rPr>
      </w:pPr>
      <w:r>
        <w:rPr>
          <w:sz w:val="24"/>
        </w:rPr>
        <w:t xml:space="preserve">Parrado-Carrillo, et al.; Para-neoplastic syndromes in ophthalmology, </w:t>
      </w:r>
      <w:proofErr w:type="spellStart"/>
      <w:r>
        <w:rPr>
          <w:sz w:val="24"/>
        </w:rPr>
        <w:t>Archivos</w:t>
      </w:r>
      <w:proofErr w:type="spellEnd"/>
      <w:r>
        <w:rPr>
          <w:sz w:val="24"/>
        </w:rPr>
        <w:t xml:space="preserve"> de la Sociedad</w:t>
      </w:r>
      <w:r>
        <w:rPr>
          <w:spacing w:val="-9"/>
          <w:sz w:val="24"/>
        </w:rPr>
        <w:t xml:space="preserve"> </w:t>
      </w:r>
      <w:r>
        <w:rPr>
          <w:sz w:val="24"/>
        </w:rPr>
        <w:t>Española</w:t>
      </w:r>
      <w:r>
        <w:rPr>
          <w:spacing w:val="-12"/>
          <w:sz w:val="24"/>
        </w:rPr>
        <w:t xml:space="preserve"> </w:t>
      </w:r>
      <w:r>
        <w:rPr>
          <w:sz w:val="24"/>
        </w:rPr>
        <w:t>de</w:t>
      </w:r>
      <w:r>
        <w:rPr>
          <w:spacing w:val="-9"/>
          <w:sz w:val="24"/>
        </w:rPr>
        <w:t xml:space="preserve"> </w:t>
      </w:r>
      <w:proofErr w:type="spellStart"/>
      <w:r>
        <w:rPr>
          <w:sz w:val="24"/>
        </w:rPr>
        <w:t>Oftalmo</w:t>
      </w:r>
      <w:proofErr w:type="spellEnd"/>
      <w:r>
        <w:rPr>
          <w:sz w:val="24"/>
        </w:rPr>
        <w:t>-</w:t>
      </w:r>
      <w:r>
        <w:rPr>
          <w:spacing w:val="-13"/>
          <w:sz w:val="24"/>
        </w:rPr>
        <w:t xml:space="preserve"> </w:t>
      </w:r>
      <w:proofErr w:type="spellStart"/>
      <w:r>
        <w:rPr>
          <w:sz w:val="24"/>
        </w:rPr>
        <w:t>logía</w:t>
      </w:r>
      <w:proofErr w:type="spellEnd"/>
      <w:r>
        <w:rPr>
          <w:spacing w:val="-10"/>
          <w:sz w:val="24"/>
        </w:rPr>
        <w:t xml:space="preserve"> </w:t>
      </w:r>
      <w:r>
        <w:rPr>
          <w:sz w:val="24"/>
        </w:rPr>
        <w:t>(English</w:t>
      </w:r>
      <w:r>
        <w:rPr>
          <w:spacing w:val="-2"/>
          <w:sz w:val="24"/>
        </w:rPr>
        <w:t xml:space="preserve"> </w:t>
      </w:r>
      <w:r>
        <w:rPr>
          <w:sz w:val="24"/>
        </w:rPr>
        <w:t>Edition),</w:t>
      </w:r>
      <w:r>
        <w:rPr>
          <w:spacing w:val="-8"/>
          <w:sz w:val="24"/>
        </w:rPr>
        <w:t xml:space="preserve"> </w:t>
      </w:r>
      <w:r>
        <w:rPr>
          <w:sz w:val="24"/>
        </w:rPr>
        <w:t>Volume</w:t>
      </w:r>
      <w:r>
        <w:rPr>
          <w:spacing w:val="-8"/>
          <w:sz w:val="24"/>
        </w:rPr>
        <w:t xml:space="preserve"> </w:t>
      </w:r>
      <w:r>
        <w:rPr>
          <w:sz w:val="24"/>
        </w:rPr>
        <w:t>97,</w:t>
      </w:r>
      <w:r>
        <w:rPr>
          <w:spacing w:val="-9"/>
          <w:sz w:val="24"/>
        </w:rPr>
        <w:t xml:space="preserve"> </w:t>
      </w:r>
      <w:r>
        <w:rPr>
          <w:sz w:val="24"/>
        </w:rPr>
        <w:t>Issue</w:t>
      </w:r>
      <w:r>
        <w:rPr>
          <w:spacing w:val="-7"/>
          <w:sz w:val="24"/>
        </w:rPr>
        <w:t xml:space="preserve"> </w:t>
      </w:r>
      <w:r>
        <w:rPr>
          <w:sz w:val="24"/>
        </w:rPr>
        <w:t>6,</w:t>
      </w:r>
      <w:r>
        <w:rPr>
          <w:spacing w:val="-11"/>
          <w:sz w:val="24"/>
        </w:rPr>
        <w:t xml:space="preserve"> </w:t>
      </w:r>
      <w:r>
        <w:rPr>
          <w:sz w:val="24"/>
        </w:rPr>
        <w:t>2022,</w:t>
      </w:r>
      <w:r>
        <w:rPr>
          <w:spacing w:val="-11"/>
          <w:sz w:val="24"/>
        </w:rPr>
        <w:t xml:space="preserve"> </w:t>
      </w:r>
      <w:r>
        <w:rPr>
          <w:sz w:val="24"/>
        </w:rPr>
        <w:t xml:space="preserve">Pages </w:t>
      </w:r>
      <w:r>
        <w:rPr>
          <w:spacing w:val="-2"/>
          <w:sz w:val="24"/>
        </w:rPr>
        <w:t>350-357,</w:t>
      </w:r>
      <w:r>
        <w:rPr>
          <w:spacing w:val="-16"/>
          <w:sz w:val="24"/>
        </w:rPr>
        <w:t xml:space="preserve"> </w:t>
      </w:r>
      <w:r>
        <w:rPr>
          <w:spacing w:val="-2"/>
          <w:sz w:val="24"/>
        </w:rPr>
        <w:t>ISSN</w:t>
      </w:r>
      <w:r>
        <w:rPr>
          <w:spacing w:val="-13"/>
          <w:sz w:val="24"/>
        </w:rPr>
        <w:t xml:space="preserve"> </w:t>
      </w:r>
      <w:r>
        <w:rPr>
          <w:spacing w:val="-2"/>
          <w:sz w:val="24"/>
        </w:rPr>
        <w:t xml:space="preserve">2173-5794, </w:t>
      </w:r>
      <w:hyperlink r:id="rId12">
        <w:r>
          <w:rPr>
            <w:color w:val="800080"/>
            <w:spacing w:val="-2"/>
            <w:sz w:val="24"/>
            <w:u w:val="single" w:color="800080"/>
          </w:rPr>
          <w:t>https://doi.org/10.1016/j.oftale.2022.03.006</w:t>
        </w:r>
      </w:hyperlink>
      <w:r>
        <w:rPr>
          <w:spacing w:val="-2"/>
          <w:sz w:val="24"/>
        </w:rPr>
        <w:t>.</w:t>
      </w:r>
    </w:p>
    <w:p w:rsidR="00CE72CD" w:rsidRDefault="00000000">
      <w:pPr>
        <w:pStyle w:val="ListParagraph"/>
        <w:numPr>
          <w:ilvl w:val="0"/>
          <w:numId w:val="1"/>
        </w:numPr>
        <w:tabs>
          <w:tab w:val="left" w:pos="1003"/>
        </w:tabs>
        <w:spacing w:before="155" w:line="271" w:lineRule="auto"/>
        <w:ind w:right="397"/>
        <w:jc w:val="both"/>
        <w:rPr>
          <w:sz w:val="24"/>
        </w:rPr>
      </w:pPr>
      <w:r>
        <w:rPr>
          <w:sz w:val="24"/>
        </w:rPr>
        <w:t xml:space="preserve">Ho, Allen C, et al.; Unusual </w:t>
      </w:r>
      <w:proofErr w:type="spellStart"/>
      <w:r>
        <w:rPr>
          <w:sz w:val="24"/>
        </w:rPr>
        <w:t>immunogammopathy</w:t>
      </w:r>
      <w:proofErr w:type="spellEnd"/>
      <w:r>
        <w:rPr>
          <w:sz w:val="24"/>
        </w:rPr>
        <w:t xml:space="preserve"> </w:t>
      </w:r>
      <w:proofErr w:type="spellStart"/>
      <w:r>
        <w:rPr>
          <w:sz w:val="24"/>
        </w:rPr>
        <w:t>maculo</w:t>
      </w:r>
      <w:proofErr w:type="spellEnd"/>
      <w:r>
        <w:rPr>
          <w:sz w:val="24"/>
        </w:rPr>
        <w:t xml:space="preserve">- </w:t>
      </w:r>
      <w:proofErr w:type="spellStart"/>
      <w:r>
        <w:rPr>
          <w:sz w:val="24"/>
        </w:rPr>
        <w:t>pathy</w:t>
      </w:r>
      <w:proofErr w:type="spellEnd"/>
      <w:r>
        <w:rPr>
          <w:sz w:val="24"/>
        </w:rPr>
        <w:t>, Ophthalmology Volume</w:t>
      </w:r>
      <w:r>
        <w:rPr>
          <w:spacing w:val="-9"/>
          <w:sz w:val="24"/>
        </w:rPr>
        <w:t xml:space="preserve"> </w:t>
      </w:r>
      <w:r>
        <w:rPr>
          <w:sz w:val="24"/>
        </w:rPr>
        <w:t>107,</w:t>
      </w:r>
      <w:r>
        <w:rPr>
          <w:spacing w:val="-9"/>
          <w:sz w:val="24"/>
        </w:rPr>
        <w:t xml:space="preserve"> </w:t>
      </w:r>
      <w:r>
        <w:rPr>
          <w:sz w:val="24"/>
        </w:rPr>
        <w:t>Number</w:t>
      </w:r>
      <w:r>
        <w:rPr>
          <w:spacing w:val="-9"/>
          <w:sz w:val="24"/>
        </w:rPr>
        <w:t xml:space="preserve"> </w:t>
      </w:r>
      <w:r>
        <w:rPr>
          <w:sz w:val="24"/>
        </w:rPr>
        <w:t>6,</w:t>
      </w:r>
      <w:r>
        <w:rPr>
          <w:spacing w:val="-9"/>
          <w:sz w:val="24"/>
        </w:rPr>
        <w:t xml:space="preserve"> </w:t>
      </w:r>
      <w:r>
        <w:rPr>
          <w:sz w:val="24"/>
        </w:rPr>
        <w:t>June</w:t>
      </w:r>
      <w:r>
        <w:rPr>
          <w:spacing w:val="-9"/>
          <w:sz w:val="24"/>
        </w:rPr>
        <w:t xml:space="preserve"> </w:t>
      </w:r>
      <w:r>
        <w:rPr>
          <w:sz w:val="24"/>
        </w:rPr>
        <w:t>2000,</w:t>
      </w:r>
      <w:r>
        <w:rPr>
          <w:spacing w:val="-9"/>
          <w:sz w:val="24"/>
        </w:rPr>
        <w:t xml:space="preserve"> </w:t>
      </w:r>
      <w:r>
        <w:rPr>
          <w:sz w:val="24"/>
        </w:rPr>
        <w:t>American</w:t>
      </w:r>
      <w:r>
        <w:rPr>
          <w:spacing w:val="-8"/>
          <w:sz w:val="24"/>
        </w:rPr>
        <w:t xml:space="preserve"> </w:t>
      </w:r>
      <w:r>
        <w:rPr>
          <w:sz w:val="24"/>
        </w:rPr>
        <w:t>Academy</w:t>
      </w:r>
      <w:r>
        <w:rPr>
          <w:spacing w:val="-7"/>
          <w:sz w:val="24"/>
        </w:rPr>
        <w:t xml:space="preserve"> </w:t>
      </w:r>
      <w:r>
        <w:rPr>
          <w:sz w:val="24"/>
        </w:rPr>
        <w:t>of</w:t>
      </w:r>
      <w:r>
        <w:rPr>
          <w:spacing w:val="-8"/>
          <w:sz w:val="24"/>
        </w:rPr>
        <w:t xml:space="preserve"> </w:t>
      </w:r>
      <w:r>
        <w:rPr>
          <w:sz w:val="24"/>
        </w:rPr>
        <w:t>Ophthalmology</w:t>
      </w:r>
      <w:r>
        <w:rPr>
          <w:spacing w:val="-7"/>
          <w:sz w:val="24"/>
        </w:rPr>
        <w:t xml:space="preserve"> </w:t>
      </w:r>
      <w:r>
        <w:rPr>
          <w:sz w:val="24"/>
        </w:rPr>
        <w:t>ISSN</w:t>
      </w:r>
      <w:r>
        <w:rPr>
          <w:spacing w:val="-2"/>
          <w:sz w:val="24"/>
        </w:rPr>
        <w:t xml:space="preserve"> </w:t>
      </w:r>
      <w:r>
        <w:rPr>
          <w:sz w:val="24"/>
        </w:rPr>
        <w:t xml:space="preserve">0161- 6420/00, PII S0161-6420(00)00118-4, </w:t>
      </w:r>
      <w:proofErr w:type="spellStart"/>
      <w:r>
        <w:rPr>
          <w:sz w:val="24"/>
        </w:rPr>
        <w:t>doi</w:t>
      </w:r>
      <w:proofErr w:type="spellEnd"/>
      <w:r>
        <w:rPr>
          <w:sz w:val="24"/>
        </w:rPr>
        <w:t>: 10.1016/S0161- 6420(00)00118-4</w:t>
      </w:r>
    </w:p>
    <w:p w:rsidR="00CE72CD" w:rsidRDefault="00000000">
      <w:pPr>
        <w:pStyle w:val="ListParagraph"/>
        <w:numPr>
          <w:ilvl w:val="0"/>
          <w:numId w:val="1"/>
        </w:numPr>
        <w:tabs>
          <w:tab w:val="left" w:pos="1003"/>
        </w:tabs>
        <w:spacing w:before="161" w:line="271" w:lineRule="auto"/>
        <w:ind w:right="312"/>
        <w:jc w:val="both"/>
        <w:rPr>
          <w:sz w:val="24"/>
        </w:rPr>
      </w:pPr>
      <w:r>
        <w:rPr>
          <w:sz w:val="24"/>
        </w:rPr>
        <w:t>Bernard</w:t>
      </w:r>
      <w:r>
        <w:rPr>
          <w:spacing w:val="-14"/>
          <w:sz w:val="24"/>
        </w:rPr>
        <w:t xml:space="preserve"> </w:t>
      </w:r>
      <w:r>
        <w:rPr>
          <w:sz w:val="24"/>
        </w:rPr>
        <w:t>A,</w:t>
      </w:r>
      <w:r>
        <w:rPr>
          <w:spacing w:val="-12"/>
          <w:sz w:val="24"/>
        </w:rPr>
        <w:t xml:space="preserve"> </w:t>
      </w:r>
      <w:r>
        <w:rPr>
          <w:sz w:val="24"/>
        </w:rPr>
        <w:t>et</w:t>
      </w:r>
      <w:r>
        <w:rPr>
          <w:spacing w:val="-5"/>
          <w:sz w:val="24"/>
        </w:rPr>
        <w:t xml:space="preserve"> </w:t>
      </w:r>
      <w:r>
        <w:rPr>
          <w:sz w:val="24"/>
        </w:rPr>
        <w:t>al.</w:t>
      </w:r>
      <w:r>
        <w:rPr>
          <w:spacing w:val="-14"/>
          <w:sz w:val="24"/>
        </w:rPr>
        <w:t xml:space="preserve"> </w:t>
      </w:r>
      <w:r>
        <w:rPr>
          <w:sz w:val="24"/>
        </w:rPr>
        <w:t>Macular</w:t>
      </w:r>
      <w:r>
        <w:rPr>
          <w:spacing w:val="-14"/>
          <w:sz w:val="24"/>
        </w:rPr>
        <w:t xml:space="preserve"> </w:t>
      </w:r>
      <w:r>
        <w:rPr>
          <w:sz w:val="24"/>
        </w:rPr>
        <w:t>manifestations</w:t>
      </w:r>
      <w:r>
        <w:rPr>
          <w:spacing w:val="-11"/>
          <w:sz w:val="24"/>
        </w:rPr>
        <w:t xml:space="preserve"> </w:t>
      </w:r>
      <w:r>
        <w:rPr>
          <w:sz w:val="24"/>
        </w:rPr>
        <w:t>of</w:t>
      </w:r>
      <w:r>
        <w:rPr>
          <w:spacing w:val="-14"/>
          <w:sz w:val="24"/>
        </w:rPr>
        <w:t xml:space="preserve"> </w:t>
      </w:r>
      <w:r>
        <w:rPr>
          <w:sz w:val="24"/>
        </w:rPr>
        <w:t>monoclonal</w:t>
      </w:r>
      <w:r>
        <w:rPr>
          <w:spacing w:val="-12"/>
          <w:sz w:val="24"/>
        </w:rPr>
        <w:t xml:space="preserve"> </w:t>
      </w:r>
      <w:proofErr w:type="spellStart"/>
      <w:r>
        <w:rPr>
          <w:sz w:val="24"/>
        </w:rPr>
        <w:t>dysglobulinemias</w:t>
      </w:r>
      <w:proofErr w:type="spellEnd"/>
      <w:r>
        <w:rPr>
          <w:sz w:val="24"/>
        </w:rPr>
        <w:t>.</w:t>
      </w:r>
      <w:r>
        <w:rPr>
          <w:spacing w:val="-13"/>
          <w:sz w:val="24"/>
        </w:rPr>
        <w:t xml:space="preserve"> </w:t>
      </w:r>
      <w:r>
        <w:rPr>
          <w:sz w:val="24"/>
        </w:rPr>
        <w:t>A</w:t>
      </w:r>
      <w:r>
        <w:rPr>
          <w:spacing w:val="-11"/>
          <w:sz w:val="24"/>
        </w:rPr>
        <w:t xml:space="preserve"> </w:t>
      </w:r>
      <w:proofErr w:type="spellStart"/>
      <w:r>
        <w:rPr>
          <w:sz w:val="24"/>
        </w:rPr>
        <w:t>propos</w:t>
      </w:r>
      <w:proofErr w:type="spellEnd"/>
      <w:r>
        <w:rPr>
          <w:spacing w:val="-14"/>
          <w:sz w:val="24"/>
        </w:rPr>
        <w:t xml:space="preserve"> </w:t>
      </w:r>
      <w:r>
        <w:rPr>
          <w:sz w:val="24"/>
        </w:rPr>
        <w:t xml:space="preserve">de </w:t>
      </w:r>
      <w:r>
        <w:rPr>
          <w:spacing w:val="-2"/>
          <w:sz w:val="24"/>
        </w:rPr>
        <w:t>trois</w:t>
      </w:r>
      <w:r>
        <w:rPr>
          <w:spacing w:val="-10"/>
          <w:sz w:val="24"/>
        </w:rPr>
        <w:t xml:space="preserve"> </w:t>
      </w:r>
      <w:proofErr w:type="spellStart"/>
      <w:r>
        <w:rPr>
          <w:spacing w:val="-2"/>
          <w:sz w:val="24"/>
        </w:rPr>
        <w:t>cas</w:t>
      </w:r>
      <w:proofErr w:type="spellEnd"/>
      <w:r>
        <w:rPr>
          <w:spacing w:val="-10"/>
          <w:sz w:val="24"/>
        </w:rPr>
        <w:t xml:space="preserve"> </w:t>
      </w:r>
      <w:r>
        <w:rPr>
          <w:spacing w:val="-2"/>
          <w:sz w:val="24"/>
        </w:rPr>
        <w:t>[Macular</w:t>
      </w:r>
      <w:r>
        <w:rPr>
          <w:spacing w:val="-9"/>
          <w:sz w:val="24"/>
        </w:rPr>
        <w:t xml:space="preserve"> </w:t>
      </w:r>
      <w:r>
        <w:rPr>
          <w:spacing w:val="-2"/>
          <w:sz w:val="24"/>
        </w:rPr>
        <w:t>manifestations</w:t>
      </w:r>
      <w:r>
        <w:rPr>
          <w:spacing w:val="-10"/>
          <w:sz w:val="24"/>
        </w:rPr>
        <w:t xml:space="preserve"> </w:t>
      </w:r>
      <w:r>
        <w:rPr>
          <w:spacing w:val="-2"/>
          <w:sz w:val="24"/>
        </w:rPr>
        <w:t>of</w:t>
      </w:r>
      <w:r>
        <w:rPr>
          <w:spacing w:val="-9"/>
          <w:sz w:val="24"/>
        </w:rPr>
        <w:t xml:space="preserve"> </w:t>
      </w:r>
      <w:r>
        <w:rPr>
          <w:spacing w:val="-2"/>
          <w:sz w:val="24"/>
        </w:rPr>
        <w:t>monoclonal</w:t>
      </w:r>
      <w:r>
        <w:rPr>
          <w:spacing w:val="-10"/>
          <w:sz w:val="24"/>
        </w:rPr>
        <w:t xml:space="preserve"> </w:t>
      </w:r>
      <w:proofErr w:type="spellStart"/>
      <w:r>
        <w:rPr>
          <w:spacing w:val="-2"/>
          <w:sz w:val="24"/>
        </w:rPr>
        <w:t>dysgammaglobulinemias</w:t>
      </w:r>
      <w:proofErr w:type="spellEnd"/>
      <w:r>
        <w:rPr>
          <w:spacing w:val="-2"/>
          <w:sz w:val="24"/>
        </w:rPr>
        <w:t>.</w:t>
      </w:r>
      <w:r>
        <w:rPr>
          <w:spacing w:val="-10"/>
          <w:sz w:val="24"/>
        </w:rPr>
        <w:t xml:space="preserve"> </w:t>
      </w:r>
      <w:r>
        <w:rPr>
          <w:spacing w:val="-2"/>
          <w:sz w:val="24"/>
        </w:rPr>
        <w:t>Apropos</w:t>
      </w:r>
      <w:r>
        <w:rPr>
          <w:spacing w:val="-10"/>
          <w:sz w:val="24"/>
        </w:rPr>
        <w:t xml:space="preserve"> </w:t>
      </w:r>
      <w:r>
        <w:rPr>
          <w:spacing w:val="-2"/>
          <w:sz w:val="24"/>
        </w:rPr>
        <w:t>of</w:t>
      </w:r>
      <w:r>
        <w:rPr>
          <w:spacing w:val="-12"/>
          <w:sz w:val="24"/>
        </w:rPr>
        <w:t xml:space="preserve"> </w:t>
      </w:r>
      <w:r>
        <w:rPr>
          <w:spacing w:val="-2"/>
          <w:sz w:val="24"/>
        </w:rPr>
        <w:t xml:space="preserve">3 </w:t>
      </w:r>
      <w:r>
        <w:rPr>
          <w:sz w:val="24"/>
        </w:rPr>
        <w:t>cases]. J</w:t>
      </w:r>
      <w:r>
        <w:rPr>
          <w:spacing w:val="-5"/>
          <w:sz w:val="24"/>
        </w:rPr>
        <w:t xml:space="preserve"> </w:t>
      </w:r>
      <w:r>
        <w:rPr>
          <w:sz w:val="24"/>
        </w:rPr>
        <w:t>Fr</w:t>
      </w:r>
      <w:r>
        <w:rPr>
          <w:spacing w:val="-5"/>
          <w:sz w:val="24"/>
        </w:rPr>
        <w:t xml:space="preserve"> </w:t>
      </w:r>
      <w:proofErr w:type="spellStart"/>
      <w:r>
        <w:rPr>
          <w:sz w:val="24"/>
        </w:rPr>
        <w:t>Ophthalmol</w:t>
      </w:r>
      <w:proofErr w:type="spellEnd"/>
      <w:r>
        <w:rPr>
          <w:sz w:val="24"/>
        </w:rPr>
        <w:t>.</w:t>
      </w:r>
      <w:r>
        <w:rPr>
          <w:spacing w:val="-7"/>
          <w:sz w:val="24"/>
        </w:rPr>
        <w:t xml:space="preserve"> </w:t>
      </w:r>
      <w:r>
        <w:rPr>
          <w:sz w:val="24"/>
        </w:rPr>
        <w:t>1986;9(12):805-10.</w:t>
      </w:r>
      <w:r>
        <w:rPr>
          <w:spacing w:val="-5"/>
          <w:sz w:val="24"/>
        </w:rPr>
        <w:t xml:space="preserve"> </w:t>
      </w:r>
      <w:r>
        <w:rPr>
          <w:sz w:val="24"/>
        </w:rPr>
        <w:t>French.</w:t>
      </w:r>
      <w:r>
        <w:rPr>
          <w:spacing w:val="-7"/>
          <w:sz w:val="24"/>
        </w:rPr>
        <w:t xml:space="preserve"> </w:t>
      </w:r>
      <w:r>
        <w:rPr>
          <w:sz w:val="24"/>
        </w:rPr>
        <w:t>PMID:</w:t>
      </w:r>
      <w:r>
        <w:rPr>
          <w:spacing w:val="-8"/>
          <w:sz w:val="24"/>
        </w:rPr>
        <w:t xml:space="preserve"> </w:t>
      </w:r>
      <w:r>
        <w:rPr>
          <w:sz w:val="24"/>
        </w:rPr>
        <w:t>3106457.</w:t>
      </w:r>
    </w:p>
    <w:p w:rsidR="00CE72CD" w:rsidRDefault="00000000">
      <w:pPr>
        <w:pStyle w:val="ListParagraph"/>
        <w:numPr>
          <w:ilvl w:val="0"/>
          <w:numId w:val="1"/>
        </w:numPr>
        <w:tabs>
          <w:tab w:val="left" w:pos="1001"/>
          <w:tab w:val="left" w:pos="1003"/>
        </w:tabs>
        <w:spacing w:before="162" w:line="271" w:lineRule="auto"/>
        <w:ind w:right="699"/>
        <w:jc w:val="both"/>
        <w:rPr>
          <w:sz w:val="24"/>
        </w:rPr>
      </w:pPr>
      <w:r>
        <w:rPr>
          <w:sz w:val="24"/>
        </w:rPr>
        <w:t>de Linde</w:t>
      </w:r>
      <w:r>
        <w:rPr>
          <w:spacing w:val="-2"/>
          <w:sz w:val="24"/>
        </w:rPr>
        <w:t xml:space="preserve"> </w:t>
      </w:r>
      <w:r>
        <w:rPr>
          <w:sz w:val="24"/>
        </w:rPr>
        <w:t>Henriksen,</w:t>
      </w:r>
      <w:r>
        <w:rPr>
          <w:spacing w:val="-2"/>
          <w:sz w:val="24"/>
        </w:rPr>
        <w:t xml:space="preserve"> </w:t>
      </w:r>
      <w:r>
        <w:rPr>
          <w:sz w:val="24"/>
        </w:rPr>
        <w:t>et</w:t>
      </w:r>
      <w:r>
        <w:rPr>
          <w:spacing w:val="-1"/>
          <w:sz w:val="24"/>
        </w:rPr>
        <w:t xml:space="preserve"> </w:t>
      </w:r>
      <w:r>
        <w:rPr>
          <w:sz w:val="24"/>
        </w:rPr>
        <w:t>al.</w:t>
      </w:r>
      <w:r>
        <w:rPr>
          <w:spacing w:val="-3"/>
          <w:sz w:val="24"/>
        </w:rPr>
        <w:t xml:space="preserve"> </w:t>
      </w:r>
      <w:r>
        <w:rPr>
          <w:sz w:val="24"/>
        </w:rPr>
        <w:t>"Bilateral Anterior</w:t>
      </w:r>
      <w:r>
        <w:rPr>
          <w:spacing w:val="-2"/>
          <w:sz w:val="24"/>
        </w:rPr>
        <w:t xml:space="preserve"> </w:t>
      </w:r>
      <w:r>
        <w:rPr>
          <w:sz w:val="24"/>
        </w:rPr>
        <w:t>Uveitis</w:t>
      </w:r>
      <w:r>
        <w:rPr>
          <w:spacing w:val="-3"/>
          <w:sz w:val="24"/>
        </w:rPr>
        <w:t xml:space="preserve"> </w:t>
      </w:r>
      <w:r>
        <w:rPr>
          <w:sz w:val="24"/>
        </w:rPr>
        <w:t>in</w:t>
      </w:r>
      <w:r>
        <w:rPr>
          <w:spacing w:val="-1"/>
          <w:sz w:val="24"/>
        </w:rPr>
        <w:t xml:space="preserve"> </w:t>
      </w:r>
      <w:r>
        <w:rPr>
          <w:sz w:val="24"/>
        </w:rPr>
        <w:t>a</w:t>
      </w:r>
      <w:r>
        <w:rPr>
          <w:spacing w:val="-3"/>
          <w:sz w:val="24"/>
        </w:rPr>
        <w:t xml:space="preserve"> </w:t>
      </w:r>
      <w:r>
        <w:rPr>
          <w:sz w:val="24"/>
        </w:rPr>
        <w:t>Northern</w:t>
      </w:r>
      <w:r>
        <w:rPr>
          <w:spacing w:val="-1"/>
          <w:sz w:val="24"/>
        </w:rPr>
        <w:t xml:space="preserve"> </w:t>
      </w:r>
      <w:r>
        <w:rPr>
          <w:sz w:val="24"/>
        </w:rPr>
        <w:t>Saw-</w:t>
      </w:r>
      <w:r>
        <w:rPr>
          <w:spacing w:val="-2"/>
          <w:sz w:val="24"/>
        </w:rPr>
        <w:t xml:space="preserve"> </w:t>
      </w:r>
      <w:r>
        <w:rPr>
          <w:sz w:val="24"/>
        </w:rPr>
        <w:t>Whet</w:t>
      </w:r>
      <w:r>
        <w:rPr>
          <w:spacing w:val="-2"/>
          <w:sz w:val="24"/>
        </w:rPr>
        <w:t xml:space="preserve"> </w:t>
      </w:r>
      <w:r>
        <w:rPr>
          <w:sz w:val="24"/>
        </w:rPr>
        <w:t xml:space="preserve">Owl </w:t>
      </w:r>
      <w:r>
        <w:rPr>
          <w:spacing w:val="-4"/>
          <w:sz w:val="24"/>
        </w:rPr>
        <w:t xml:space="preserve">(Aegolius </w:t>
      </w:r>
      <w:proofErr w:type="spellStart"/>
      <w:r>
        <w:rPr>
          <w:spacing w:val="-4"/>
          <w:sz w:val="24"/>
        </w:rPr>
        <w:t>Acadicus</w:t>
      </w:r>
      <w:proofErr w:type="spellEnd"/>
      <w:r>
        <w:rPr>
          <w:spacing w:val="-4"/>
          <w:sz w:val="24"/>
        </w:rPr>
        <w:t xml:space="preserve">) With a Metastatic Pectoral Malignant </w:t>
      </w:r>
      <w:proofErr w:type="spellStart"/>
      <w:r>
        <w:rPr>
          <w:spacing w:val="-4"/>
          <w:sz w:val="24"/>
        </w:rPr>
        <w:t>Mesenchymoma</w:t>
      </w:r>
      <w:proofErr w:type="spellEnd"/>
      <w:r>
        <w:rPr>
          <w:spacing w:val="-4"/>
          <w:sz w:val="24"/>
        </w:rPr>
        <w:t xml:space="preserve">." Journal </w:t>
      </w:r>
      <w:r>
        <w:rPr>
          <w:sz w:val="24"/>
        </w:rPr>
        <w:t>of</w:t>
      </w:r>
      <w:r>
        <w:rPr>
          <w:spacing w:val="80"/>
          <w:sz w:val="24"/>
        </w:rPr>
        <w:t xml:space="preserve"> </w:t>
      </w:r>
      <w:r>
        <w:rPr>
          <w:sz w:val="24"/>
        </w:rPr>
        <w:t>Avian</w:t>
      </w:r>
      <w:r>
        <w:rPr>
          <w:spacing w:val="80"/>
          <w:sz w:val="24"/>
        </w:rPr>
        <w:t xml:space="preserve"> </w:t>
      </w:r>
      <w:r>
        <w:rPr>
          <w:sz w:val="24"/>
        </w:rPr>
        <w:t>Medicine</w:t>
      </w:r>
      <w:r>
        <w:rPr>
          <w:spacing w:val="80"/>
          <w:sz w:val="24"/>
        </w:rPr>
        <w:t xml:space="preserve"> </w:t>
      </w:r>
      <w:r>
        <w:rPr>
          <w:sz w:val="24"/>
        </w:rPr>
        <w:t>and</w:t>
      </w:r>
      <w:r>
        <w:rPr>
          <w:spacing w:val="80"/>
          <w:sz w:val="24"/>
        </w:rPr>
        <w:t xml:space="preserve"> </w:t>
      </w:r>
      <w:r>
        <w:rPr>
          <w:sz w:val="24"/>
        </w:rPr>
        <w:t>Surgery,</w:t>
      </w:r>
      <w:r>
        <w:rPr>
          <w:spacing w:val="80"/>
          <w:sz w:val="24"/>
        </w:rPr>
        <w:t xml:space="preserve"> </w:t>
      </w:r>
      <w:r>
        <w:rPr>
          <w:sz w:val="24"/>
        </w:rPr>
        <w:t>vol.</w:t>
      </w:r>
      <w:r>
        <w:rPr>
          <w:spacing w:val="80"/>
          <w:sz w:val="24"/>
        </w:rPr>
        <w:t xml:space="preserve"> </w:t>
      </w:r>
      <w:r>
        <w:rPr>
          <w:sz w:val="24"/>
        </w:rPr>
        <w:t>33,</w:t>
      </w:r>
      <w:r>
        <w:rPr>
          <w:spacing w:val="80"/>
          <w:sz w:val="24"/>
        </w:rPr>
        <w:t xml:space="preserve"> </w:t>
      </w:r>
      <w:r>
        <w:rPr>
          <w:sz w:val="24"/>
        </w:rPr>
        <w:t>no.</w:t>
      </w:r>
      <w:r>
        <w:rPr>
          <w:spacing w:val="80"/>
          <w:sz w:val="24"/>
        </w:rPr>
        <w:t xml:space="preserve"> </w:t>
      </w:r>
      <w:r>
        <w:rPr>
          <w:sz w:val="24"/>
        </w:rPr>
        <w:t>2,</w:t>
      </w:r>
      <w:r>
        <w:rPr>
          <w:spacing w:val="80"/>
          <w:sz w:val="24"/>
        </w:rPr>
        <w:t xml:space="preserve"> </w:t>
      </w:r>
      <w:r>
        <w:rPr>
          <w:sz w:val="24"/>
        </w:rPr>
        <w:t>2019,</w:t>
      </w:r>
      <w:r>
        <w:rPr>
          <w:spacing w:val="80"/>
          <w:sz w:val="24"/>
        </w:rPr>
        <w:t xml:space="preserve"> </w:t>
      </w:r>
      <w:r>
        <w:rPr>
          <w:sz w:val="24"/>
        </w:rPr>
        <w:t>pp.</w:t>
      </w:r>
      <w:r>
        <w:rPr>
          <w:spacing w:val="80"/>
          <w:sz w:val="24"/>
        </w:rPr>
        <w:t xml:space="preserve"> </w:t>
      </w:r>
      <w:r>
        <w:rPr>
          <w:sz w:val="24"/>
        </w:rPr>
        <w:t>171-78.</w:t>
      </w:r>
      <w:r>
        <w:rPr>
          <w:spacing w:val="80"/>
          <w:sz w:val="24"/>
        </w:rPr>
        <w:t xml:space="preserve"> </w:t>
      </w:r>
      <w:r>
        <w:rPr>
          <w:sz w:val="24"/>
        </w:rPr>
        <w:t>JSTOR,</w:t>
      </w:r>
    </w:p>
    <w:p w:rsidR="00CE72CD" w:rsidRDefault="00000000">
      <w:pPr>
        <w:pStyle w:val="BodyText"/>
        <w:spacing w:before="1"/>
        <w:ind w:left="1003"/>
        <w:jc w:val="both"/>
      </w:pPr>
      <w:r>
        <w:rPr>
          <w:w w:val="85"/>
        </w:rPr>
        <w:t>https://</w:t>
      </w:r>
      <w:hyperlink r:id="rId13">
        <w:r>
          <w:rPr>
            <w:w w:val="85"/>
          </w:rPr>
          <w:t>www.jstor.org/stable/48685837</w:t>
        </w:r>
      </w:hyperlink>
      <w:r>
        <w:rPr>
          <w:spacing w:val="55"/>
          <w:w w:val="150"/>
        </w:rPr>
        <w:t xml:space="preserve"> </w:t>
      </w:r>
      <w:r>
        <w:rPr>
          <w:w w:val="85"/>
        </w:rPr>
        <w:t>Accessed</w:t>
      </w:r>
      <w:r>
        <w:rPr>
          <w:spacing w:val="68"/>
        </w:rPr>
        <w:t xml:space="preserve"> </w:t>
      </w:r>
      <w:r>
        <w:rPr>
          <w:w w:val="85"/>
        </w:rPr>
        <w:t>Mar.</w:t>
      </w:r>
      <w:r>
        <w:rPr>
          <w:spacing w:val="76"/>
        </w:rPr>
        <w:t xml:space="preserve"> </w:t>
      </w:r>
      <w:r>
        <w:rPr>
          <w:w w:val="85"/>
        </w:rPr>
        <w:t>17,</w:t>
      </w:r>
      <w:r>
        <w:rPr>
          <w:spacing w:val="68"/>
        </w:rPr>
        <w:t xml:space="preserve"> </w:t>
      </w:r>
      <w:r>
        <w:rPr>
          <w:spacing w:val="-2"/>
          <w:w w:val="85"/>
        </w:rPr>
        <w:t>2025.</w:t>
      </w:r>
    </w:p>
    <w:p w:rsidR="00CE72CD" w:rsidRDefault="00000000">
      <w:pPr>
        <w:pStyle w:val="ListParagraph"/>
        <w:numPr>
          <w:ilvl w:val="0"/>
          <w:numId w:val="1"/>
        </w:numPr>
        <w:tabs>
          <w:tab w:val="left" w:pos="1001"/>
          <w:tab w:val="left" w:pos="1003"/>
        </w:tabs>
        <w:spacing w:before="201" w:line="271" w:lineRule="auto"/>
        <w:ind w:right="706"/>
        <w:jc w:val="both"/>
        <w:rPr>
          <w:sz w:val="24"/>
        </w:rPr>
      </w:pPr>
      <w:r>
        <w:rPr>
          <w:sz w:val="24"/>
        </w:rPr>
        <w:t xml:space="preserve">Mishra, S. et al.; “A Review of Granulomatous Anterior Uveitis: Clinical Presentation and Management”, </w:t>
      </w:r>
      <w:r>
        <w:rPr>
          <w:i/>
          <w:sz w:val="24"/>
        </w:rPr>
        <w:t>Journal of Pharmaceutical Research International</w:t>
      </w:r>
      <w:r>
        <w:rPr>
          <w:sz w:val="24"/>
        </w:rPr>
        <w:t>, 2021, 33(61A), pp. 94–100. doi:10.9734/</w:t>
      </w:r>
      <w:proofErr w:type="spellStart"/>
      <w:r>
        <w:rPr>
          <w:sz w:val="24"/>
        </w:rPr>
        <w:t>jpri</w:t>
      </w:r>
      <w:proofErr w:type="spellEnd"/>
      <w:r>
        <w:rPr>
          <w:sz w:val="24"/>
        </w:rPr>
        <w:t>/2021/v33i61A35120.</w:t>
      </w:r>
    </w:p>
    <w:sectPr w:rsidR="00CE72CD">
      <w:pgSz w:w="11920" w:h="16850"/>
      <w:pgMar w:top="540" w:right="1133" w:bottom="280" w:left="1133" w:header="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5DFE" w:rsidRDefault="00195DFE">
      <w:r>
        <w:separator/>
      </w:r>
    </w:p>
  </w:endnote>
  <w:endnote w:type="continuationSeparator" w:id="0">
    <w:p w:rsidR="00195DFE" w:rsidRDefault="0019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5DFE" w:rsidRDefault="00195DFE">
      <w:r>
        <w:separator/>
      </w:r>
    </w:p>
  </w:footnote>
  <w:footnote w:type="continuationSeparator" w:id="0">
    <w:p w:rsidR="00195DFE" w:rsidRDefault="00195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72CD" w:rsidRDefault="00000000">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simplePos x="0" y="0"/>
              <wp:positionH relativeFrom="page">
                <wp:posOffset>-12700</wp:posOffset>
              </wp:positionH>
              <wp:positionV relativeFrom="page">
                <wp:posOffset>15871</wp:posOffset>
              </wp:positionV>
              <wp:extent cx="157162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98120"/>
                      </a:xfrm>
                      <a:prstGeom prst="rect">
                        <a:avLst/>
                      </a:prstGeom>
                    </wps:spPr>
                    <wps:txbx>
                      <w:txbxContent>
                        <w:p w:rsidR="00CE72CD"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0" type="#_x0000_t202" style="position:absolute;margin-left:-1pt;margin-top:1.25pt;width:123.75pt;height:15.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" filled="f" stroked="f">
              <v:textbox inset="0,0,0,0">
                <w:txbxContent>
                  <w:p w:rsidR="00CE72CD" w:rsidRDefault="00000000">
                    <w:pPr>
                      <w:pStyle w:val="BodyText"/>
                      <w:spacing w:before="20"/>
                      <w:ind w:left="20"/>
                      <w:rPr>
                        <w:rFonts w:ascii="Courier New"/>
                      </w:rPr>
                    </w:pPr>
                    <w:r>
                      <w:rPr>
                        <w:rFonts w:ascii="Courier New"/>
                      </w:rPr>
                      <w:t>UNDER</w:t>
                    </w:r>
                    <w:r>
                      <w:rPr>
                        <w:rFonts w:ascii="Courier New"/>
                        <w:spacing w:val="-5"/>
                      </w:rPr>
                      <w:t xml:space="preserve"> </w:t>
                    </w:r>
                    <w:r>
                      <w:rPr>
                        <w:rFonts w:ascii="Courier New"/>
                      </w:rPr>
                      <w:t>PEER</w:t>
                    </w:r>
                    <w:r>
                      <w:rPr>
                        <w:rFonts w:ascii="Courier New"/>
                        <w:spacing w:val="-3"/>
                      </w:rPr>
                      <w:t xml:space="preserve">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57251"/>
    <w:multiLevelType w:val="hybridMultilevel"/>
    <w:tmpl w:val="AFB0A98C"/>
    <w:lvl w:ilvl="0" w:tplc="F9EA5308">
      <w:numFmt w:val="bullet"/>
      <w:lvlText w:val="•"/>
      <w:lvlJc w:val="left"/>
      <w:pPr>
        <w:ind w:left="283" w:hanging="235"/>
      </w:pPr>
      <w:rPr>
        <w:rFonts w:ascii="Calibri" w:eastAsia="Calibri" w:hAnsi="Calibri" w:cs="Calibri" w:hint="default"/>
        <w:b w:val="0"/>
        <w:bCs w:val="0"/>
        <w:i w:val="0"/>
        <w:iCs w:val="0"/>
        <w:spacing w:val="0"/>
        <w:w w:val="100"/>
        <w:sz w:val="24"/>
        <w:szCs w:val="24"/>
        <w:lang w:val="en-US" w:eastAsia="en-US" w:bidi="ar-SA"/>
      </w:rPr>
    </w:lvl>
    <w:lvl w:ilvl="1" w:tplc="D98C73C2">
      <w:numFmt w:val="bullet"/>
      <w:lvlText w:val="•"/>
      <w:lvlJc w:val="left"/>
      <w:pPr>
        <w:ind w:left="1216" w:hanging="235"/>
      </w:pPr>
      <w:rPr>
        <w:rFonts w:hint="default"/>
        <w:lang w:val="en-US" w:eastAsia="en-US" w:bidi="ar-SA"/>
      </w:rPr>
    </w:lvl>
    <w:lvl w:ilvl="2" w:tplc="63E25452">
      <w:numFmt w:val="bullet"/>
      <w:lvlText w:val="•"/>
      <w:lvlJc w:val="left"/>
      <w:pPr>
        <w:ind w:left="2153" w:hanging="235"/>
      </w:pPr>
      <w:rPr>
        <w:rFonts w:hint="default"/>
        <w:lang w:val="en-US" w:eastAsia="en-US" w:bidi="ar-SA"/>
      </w:rPr>
    </w:lvl>
    <w:lvl w:ilvl="3" w:tplc="63FAEF92">
      <w:numFmt w:val="bullet"/>
      <w:lvlText w:val="•"/>
      <w:lvlJc w:val="left"/>
      <w:pPr>
        <w:ind w:left="3089" w:hanging="235"/>
      </w:pPr>
      <w:rPr>
        <w:rFonts w:hint="default"/>
        <w:lang w:val="en-US" w:eastAsia="en-US" w:bidi="ar-SA"/>
      </w:rPr>
    </w:lvl>
    <w:lvl w:ilvl="4" w:tplc="41F4996C">
      <w:numFmt w:val="bullet"/>
      <w:lvlText w:val="•"/>
      <w:lvlJc w:val="left"/>
      <w:pPr>
        <w:ind w:left="4026" w:hanging="235"/>
      </w:pPr>
      <w:rPr>
        <w:rFonts w:hint="default"/>
        <w:lang w:val="en-US" w:eastAsia="en-US" w:bidi="ar-SA"/>
      </w:rPr>
    </w:lvl>
    <w:lvl w:ilvl="5" w:tplc="57CA4BEE">
      <w:numFmt w:val="bullet"/>
      <w:lvlText w:val="•"/>
      <w:lvlJc w:val="left"/>
      <w:pPr>
        <w:ind w:left="4962" w:hanging="235"/>
      </w:pPr>
      <w:rPr>
        <w:rFonts w:hint="default"/>
        <w:lang w:val="en-US" w:eastAsia="en-US" w:bidi="ar-SA"/>
      </w:rPr>
    </w:lvl>
    <w:lvl w:ilvl="6" w:tplc="7A0CB7AE">
      <w:numFmt w:val="bullet"/>
      <w:lvlText w:val="•"/>
      <w:lvlJc w:val="left"/>
      <w:pPr>
        <w:ind w:left="5899" w:hanging="235"/>
      </w:pPr>
      <w:rPr>
        <w:rFonts w:hint="default"/>
        <w:lang w:val="en-US" w:eastAsia="en-US" w:bidi="ar-SA"/>
      </w:rPr>
    </w:lvl>
    <w:lvl w:ilvl="7" w:tplc="00028CC2">
      <w:numFmt w:val="bullet"/>
      <w:lvlText w:val="•"/>
      <w:lvlJc w:val="left"/>
      <w:pPr>
        <w:ind w:left="6835" w:hanging="235"/>
      </w:pPr>
      <w:rPr>
        <w:rFonts w:hint="default"/>
        <w:lang w:val="en-US" w:eastAsia="en-US" w:bidi="ar-SA"/>
      </w:rPr>
    </w:lvl>
    <w:lvl w:ilvl="8" w:tplc="59125F8A">
      <w:numFmt w:val="bullet"/>
      <w:lvlText w:val="•"/>
      <w:lvlJc w:val="left"/>
      <w:pPr>
        <w:ind w:left="7772" w:hanging="235"/>
      </w:pPr>
      <w:rPr>
        <w:rFonts w:hint="default"/>
        <w:lang w:val="en-US" w:eastAsia="en-US" w:bidi="ar-SA"/>
      </w:rPr>
    </w:lvl>
  </w:abstractNum>
  <w:abstractNum w:abstractNumId="1" w15:restartNumberingAfterBreak="0">
    <w:nsid w:val="56F71C4D"/>
    <w:multiLevelType w:val="hybridMultilevel"/>
    <w:tmpl w:val="CF687FF6"/>
    <w:lvl w:ilvl="0" w:tplc="6C94D97A">
      <w:start w:val="1"/>
      <w:numFmt w:val="decimal"/>
      <w:lvlText w:val="%1."/>
      <w:lvlJc w:val="left"/>
      <w:pPr>
        <w:ind w:left="1003" w:hanging="360"/>
        <w:jc w:val="left"/>
      </w:pPr>
      <w:rPr>
        <w:rFonts w:ascii="Calibri" w:eastAsia="Calibri" w:hAnsi="Calibri" w:cs="Calibri" w:hint="default"/>
        <w:b w:val="0"/>
        <w:bCs w:val="0"/>
        <w:i w:val="0"/>
        <w:iCs w:val="0"/>
        <w:spacing w:val="0"/>
        <w:w w:val="100"/>
        <w:sz w:val="24"/>
        <w:szCs w:val="24"/>
        <w:lang w:val="en-US" w:eastAsia="en-US" w:bidi="ar-SA"/>
      </w:rPr>
    </w:lvl>
    <w:lvl w:ilvl="1" w:tplc="9C2A9F6E">
      <w:numFmt w:val="bullet"/>
      <w:lvlText w:val="•"/>
      <w:lvlJc w:val="left"/>
      <w:pPr>
        <w:ind w:left="1864" w:hanging="360"/>
      </w:pPr>
      <w:rPr>
        <w:rFonts w:hint="default"/>
        <w:lang w:val="en-US" w:eastAsia="en-US" w:bidi="ar-SA"/>
      </w:rPr>
    </w:lvl>
    <w:lvl w:ilvl="2" w:tplc="BC662B16">
      <w:numFmt w:val="bullet"/>
      <w:lvlText w:val="•"/>
      <w:lvlJc w:val="left"/>
      <w:pPr>
        <w:ind w:left="2729" w:hanging="360"/>
      </w:pPr>
      <w:rPr>
        <w:rFonts w:hint="default"/>
        <w:lang w:val="en-US" w:eastAsia="en-US" w:bidi="ar-SA"/>
      </w:rPr>
    </w:lvl>
    <w:lvl w:ilvl="3" w:tplc="48BA6218">
      <w:numFmt w:val="bullet"/>
      <w:lvlText w:val="•"/>
      <w:lvlJc w:val="left"/>
      <w:pPr>
        <w:ind w:left="3593" w:hanging="360"/>
      </w:pPr>
      <w:rPr>
        <w:rFonts w:hint="default"/>
        <w:lang w:val="en-US" w:eastAsia="en-US" w:bidi="ar-SA"/>
      </w:rPr>
    </w:lvl>
    <w:lvl w:ilvl="4" w:tplc="9E14DA9E">
      <w:numFmt w:val="bullet"/>
      <w:lvlText w:val="•"/>
      <w:lvlJc w:val="left"/>
      <w:pPr>
        <w:ind w:left="4458" w:hanging="360"/>
      </w:pPr>
      <w:rPr>
        <w:rFonts w:hint="default"/>
        <w:lang w:val="en-US" w:eastAsia="en-US" w:bidi="ar-SA"/>
      </w:rPr>
    </w:lvl>
    <w:lvl w:ilvl="5" w:tplc="984ABF7C">
      <w:numFmt w:val="bullet"/>
      <w:lvlText w:val="•"/>
      <w:lvlJc w:val="left"/>
      <w:pPr>
        <w:ind w:left="5322" w:hanging="360"/>
      </w:pPr>
      <w:rPr>
        <w:rFonts w:hint="default"/>
        <w:lang w:val="en-US" w:eastAsia="en-US" w:bidi="ar-SA"/>
      </w:rPr>
    </w:lvl>
    <w:lvl w:ilvl="6" w:tplc="6A50DC04">
      <w:numFmt w:val="bullet"/>
      <w:lvlText w:val="•"/>
      <w:lvlJc w:val="left"/>
      <w:pPr>
        <w:ind w:left="6187" w:hanging="360"/>
      </w:pPr>
      <w:rPr>
        <w:rFonts w:hint="default"/>
        <w:lang w:val="en-US" w:eastAsia="en-US" w:bidi="ar-SA"/>
      </w:rPr>
    </w:lvl>
    <w:lvl w:ilvl="7" w:tplc="0644D2BE">
      <w:numFmt w:val="bullet"/>
      <w:lvlText w:val="•"/>
      <w:lvlJc w:val="left"/>
      <w:pPr>
        <w:ind w:left="7051" w:hanging="360"/>
      </w:pPr>
      <w:rPr>
        <w:rFonts w:hint="default"/>
        <w:lang w:val="en-US" w:eastAsia="en-US" w:bidi="ar-SA"/>
      </w:rPr>
    </w:lvl>
    <w:lvl w:ilvl="8" w:tplc="64A0AADE">
      <w:numFmt w:val="bullet"/>
      <w:lvlText w:val="•"/>
      <w:lvlJc w:val="left"/>
      <w:pPr>
        <w:ind w:left="7916" w:hanging="360"/>
      </w:pPr>
      <w:rPr>
        <w:rFonts w:hint="default"/>
        <w:lang w:val="en-US" w:eastAsia="en-US" w:bidi="ar-SA"/>
      </w:rPr>
    </w:lvl>
  </w:abstractNum>
  <w:num w:numId="1" w16cid:durableId="715009533">
    <w:abstractNumId w:val="1"/>
  </w:num>
  <w:num w:numId="2" w16cid:durableId="12474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72CD"/>
    <w:rsid w:val="000417F4"/>
    <w:rsid w:val="00195DFE"/>
    <w:rsid w:val="003E2529"/>
    <w:rsid w:val="00AC641D"/>
    <w:rsid w:val="00B448DD"/>
    <w:rsid w:val="00C4341F"/>
    <w:rsid w:val="00C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A112"/>
  <w15:docId w15:val="{4C5CF0AE-D906-4F20-886D-6D56BF72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3"/>
      <w:outlineLvl w:val="0"/>
    </w:pPr>
    <w:rPr>
      <w:b/>
      <w:bCs/>
      <w:sz w:val="24"/>
      <w:szCs w:val="24"/>
    </w:rPr>
  </w:style>
  <w:style w:type="paragraph" w:styleId="Heading2">
    <w:name w:val="heading 2"/>
    <w:basedOn w:val="Normal"/>
    <w:link w:val="Heading2Char"/>
    <w:uiPriority w:val="9"/>
    <w:unhideWhenUsed/>
    <w:qFormat/>
    <w:pPr>
      <w:ind w:left="28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34"/>
    </w:pPr>
    <w:rPr>
      <w:rFonts w:ascii="Trebuchet MS" w:eastAsia="Trebuchet MS" w:hAnsi="Trebuchet MS" w:cs="Trebuchet MS"/>
      <w:b/>
      <w:bCs/>
      <w:sz w:val="28"/>
      <w:szCs w:val="28"/>
    </w:rPr>
  </w:style>
  <w:style w:type="paragraph" w:styleId="ListParagraph">
    <w:name w:val="List Paragraph"/>
    <w:basedOn w:val="Normal"/>
    <w:uiPriority w:val="1"/>
    <w:qFormat/>
    <w:pPr>
      <w:spacing w:before="192"/>
      <w:ind w:left="1003" w:right="225" w:hanging="360"/>
    </w:pPr>
  </w:style>
  <w:style w:type="paragraph" w:customStyle="1" w:styleId="TableParagraph">
    <w:name w:val="Table Paragraph"/>
    <w:basedOn w:val="Normal"/>
    <w:uiPriority w:val="1"/>
    <w:qFormat/>
    <w:pPr>
      <w:spacing w:line="266" w:lineRule="exact"/>
      <w:ind w:left="-1" w:right="-15"/>
      <w:jc w:val="center"/>
    </w:pPr>
  </w:style>
  <w:style w:type="character" w:customStyle="1" w:styleId="Heading2Char">
    <w:name w:val="Heading 2 Char"/>
    <w:basedOn w:val="DefaultParagraphFont"/>
    <w:link w:val="Heading2"/>
    <w:uiPriority w:val="9"/>
    <w:rsid w:val="00B448DD"/>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pathophysiology" TargetMode="External"/><Relationship Id="rId13" Type="http://schemas.openxmlformats.org/officeDocument/2006/relationships/hyperlink" Target="http://www.jstor.org/stable/4868583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16/j.oftale.2022.03.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fo.2021.08.00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38/s41433-021-01676-x" TargetMode="External"/><Relationship Id="rId4" Type="http://schemas.openxmlformats.org/officeDocument/2006/relationships/webSettings" Target="webSettings.xml"/><Relationship Id="rId9" Type="http://schemas.openxmlformats.org/officeDocument/2006/relationships/hyperlink" Target="https://doi.org/10.3390/biomedicines81104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3324</Words>
  <Characters>18953</Characters>
  <Application>Microsoft Office Word</Application>
  <DocSecurity>0</DocSecurity>
  <Lines>157</Lines>
  <Paragraphs>44</Paragraphs>
  <ScaleCrop>false</ScaleCrop>
  <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 lmous</dc:creator>
  <cp:lastModifiedBy>Editor GP 005</cp:lastModifiedBy>
  <cp:revision>5</cp:revision>
  <dcterms:created xsi:type="dcterms:W3CDTF">2025-03-27T08:33:00Z</dcterms:created>
  <dcterms:modified xsi:type="dcterms:W3CDTF">2025-03-27T08:37:00Z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pour Microsoft 365</vt:lpwstr>
  </property>
  <property fmtid="{D5CDD505-2E9C-101B-9397-08002B2CF9AE}" pid="4" name="LastSaved">
    <vt:filetime>2025-03-27T00:00:00Z</vt:filetime>
  </property>
  <property fmtid="{D5CDD505-2E9C-101B-9397-08002B2CF9AE}" pid="5" name="Producer">
    <vt:lpwstr>Microsoft® Word pour Microsoft 365</vt:lpwstr>
  </property>
</Properties>
</file>