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249A5" w14:textId="77777777" w:rsidR="006F7535" w:rsidRPr="008C3ACA" w:rsidRDefault="006F7535">
      <w:pPr>
        <w:rPr>
          <w:rFonts w:ascii="Times New Roman" w:hAnsi="Times New Roman" w:cs="Times New Roman"/>
          <w:sz w:val="24"/>
          <w:szCs w:val="24"/>
        </w:rPr>
      </w:pPr>
    </w:p>
    <w:p w14:paraId="314A108B" w14:textId="6B95B87B" w:rsidR="006F7535" w:rsidRPr="00B62004" w:rsidRDefault="009D0E82" w:rsidP="00EC14AA">
      <w:pPr>
        <w:spacing w:line="240" w:lineRule="auto"/>
        <w:jc w:val="center"/>
        <w:rPr>
          <w:rFonts w:ascii="Times New Roman" w:eastAsia="Times New Roman" w:hAnsi="Times New Roman" w:cs="Times New Roman"/>
          <w:sz w:val="24"/>
          <w:szCs w:val="24"/>
        </w:rPr>
      </w:pPr>
      <w:r w:rsidRPr="00B62004">
        <w:rPr>
          <w:rFonts w:ascii="Times New Roman" w:eastAsia="Times New Roman" w:hAnsi="Times New Roman" w:cs="Times New Roman"/>
          <w:b/>
          <w:sz w:val="24"/>
          <w:szCs w:val="24"/>
        </w:rPr>
        <w:t>INCORPORATING BLENDED LEARNING INTO THE 21</w:t>
      </w:r>
      <w:r w:rsidRPr="00B62004">
        <w:rPr>
          <w:rFonts w:ascii="Times New Roman" w:eastAsia="Times New Roman" w:hAnsi="Times New Roman" w:cs="Times New Roman"/>
          <w:b/>
          <w:sz w:val="24"/>
          <w:szCs w:val="24"/>
          <w:vertAlign w:val="superscript"/>
        </w:rPr>
        <w:t xml:space="preserve">st </w:t>
      </w:r>
      <w:r w:rsidRPr="00B62004">
        <w:rPr>
          <w:rFonts w:ascii="Times New Roman" w:eastAsia="Times New Roman" w:hAnsi="Times New Roman" w:cs="Times New Roman"/>
          <w:b/>
          <w:sz w:val="24"/>
          <w:szCs w:val="24"/>
        </w:rPr>
        <w:t>CENTURY EDUCATIONAL PEDAGOGY AS LEARNING APPROACH AMONG UNDERGRADUATE STUDENTS OF PUBLIC UNIVERSITIES IN NORTH-WEST NIGERIA</w:t>
      </w:r>
    </w:p>
    <w:p w14:paraId="4C2DD56B" w14:textId="77777777" w:rsidR="009D0E82" w:rsidRPr="00B62004" w:rsidRDefault="00B23635" w:rsidP="00B23635">
      <w:pPr>
        <w:spacing w:line="240" w:lineRule="auto"/>
        <w:rPr>
          <w:rFonts w:ascii="Times New Roman" w:eastAsia="Times New Roman" w:hAnsi="Times New Roman" w:cs="Times New Roman"/>
          <w:b/>
          <w:sz w:val="24"/>
          <w:szCs w:val="24"/>
        </w:rPr>
      </w:pPr>
      <w:r w:rsidRPr="00B62004">
        <w:rPr>
          <w:rFonts w:ascii="Times New Roman" w:eastAsia="Times New Roman" w:hAnsi="Times New Roman" w:cs="Times New Roman"/>
          <w:b/>
          <w:sz w:val="24"/>
          <w:szCs w:val="24"/>
        </w:rPr>
        <w:t xml:space="preserve">                                                         </w:t>
      </w:r>
    </w:p>
    <w:p w14:paraId="0F120889" w14:textId="77777777" w:rsidR="009D0E82" w:rsidRPr="00B62004" w:rsidRDefault="009D0E82" w:rsidP="00B23635">
      <w:pPr>
        <w:spacing w:line="240" w:lineRule="auto"/>
        <w:rPr>
          <w:rFonts w:ascii="Times New Roman" w:eastAsia="Times New Roman" w:hAnsi="Times New Roman" w:cs="Times New Roman"/>
          <w:b/>
          <w:sz w:val="24"/>
          <w:szCs w:val="24"/>
        </w:rPr>
      </w:pPr>
    </w:p>
    <w:p w14:paraId="01696FE1" w14:textId="67412B11" w:rsidR="006F7535" w:rsidRPr="00B62004" w:rsidRDefault="00B23635" w:rsidP="00B23635">
      <w:pPr>
        <w:spacing w:line="240" w:lineRule="auto"/>
        <w:rPr>
          <w:rFonts w:ascii="Times New Roman" w:eastAsia="Times New Roman" w:hAnsi="Times New Roman" w:cs="Times New Roman"/>
          <w:b/>
          <w:sz w:val="24"/>
          <w:szCs w:val="24"/>
        </w:rPr>
      </w:pPr>
      <w:r w:rsidRPr="00B62004">
        <w:rPr>
          <w:rFonts w:ascii="Times New Roman" w:eastAsia="Times New Roman" w:hAnsi="Times New Roman" w:cs="Times New Roman"/>
          <w:b/>
          <w:sz w:val="24"/>
          <w:szCs w:val="24"/>
        </w:rPr>
        <w:t xml:space="preserve"> </w:t>
      </w:r>
      <w:r w:rsidR="009D0E82" w:rsidRPr="00B62004">
        <w:rPr>
          <w:rFonts w:ascii="Times New Roman" w:eastAsia="Times New Roman" w:hAnsi="Times New Roman" w:cs="Times New Roman"/>
          <w:b/>
          <w:sz w:val="24"/>
          <w:szCs w:val="24"/>
        </w:rPr>
        <w:tab/>
      </w:r>
      <w:r w:rsidR="009D0E82" w:rsidRPr="00B62004">
        <w:rPr>
          <w:rFonts w:ascii="Times New Roman" w:eastAsia="Times New Roman" w:hAnsi="Times New Roman" w:cs="Times New Roman"/>
          <w:b/>
          <w:sz w:val="24"/>
          <w:szCs w:val="24"/>
        </w:rPr>
        <w:tab/>
      </w:r>
      <w:r w:rsidR="009D0E82" w:rsidRPr="00B62004">
        <w:rPr>
          <w:rFonts w:ascii="Times New Roman" w:eastAsia="Times New Roman" w:hAnsi="Times New Roman" w:cs="Times New Roman"/>
          <w:b/>
          <w:sz w:val="24"/>
          <w:szCs w:val="24"/>
        </w:rPr>
        <w:tab/>
      </w:r>
      <w:r w:rsidR="009D0E82" w:rsidRPr="00B62004">
        <w:rPr>
          <w:rFonts w:ascii="Times New Roman" w:eastAsia="Times New Roman" w:hAnsi="Times New Roman" w:cs="Times New Roman"/>
          <w:b/>
          <w:sz w:val="24"/>
          <w:szCs w:val="24"/>
        </w:rPr>
        <w:tab/>
      </w:r>
      <w:r w:rsidR="009D0E82" w:rsidRPr="00B62004">
        <w:rPr>
          <w:rFonts w:ascii="Times New Roman" w:eastAsia="Times New Roman" w:hAnsi="Times New Roman" w:cs="Times New Roman"/>
          <w:b/>
          <w:sz w:val="24"/>
          <w:szCs w:val="24"/>
        </w:rPr>
        <w:tab/>
      </w:r>
    </w:p>
    <w:p w14:paraId="2FA562DC" w14:textId="77777777" w:rsidR="009D0E82" w:rsidRPr="00B62004" w:rsidRDefault="009D0E82" w:rsidP="00B23635">
      <w:pPr>
        <w:spacing w:line="240" w:lineRule="auto"/>
        <w:rPr>
          <w:rFonts w:ascii="Times New Roman" w:eastAsia="Times New Roman" w:hAnsi="Times New Roman" w:cs="Times New Roman"/>
          <w:b/>
          <w:sz w:val="24"/>
          <w:szCs w:val="24"/>
        </w:rPr>
      </w:pPr>
    </w:p>
    <w:p w14:paraId="2C3DEB07" w14:textId="77777777" w:rsidR="006F7535" w:rsidRPr="00B62004" w:rsidRDefault="006F7535" w:rsidP="00385F30">
      <w:pPr>
        <w:spacing w:line="240" w:lineRule="auto"/>
        <w:jc w:val="center"/>
        <w:rPr>
          <w:rFonts w:ascii="Times New Roman" w:eastAsia="Times New Roman" w:hAnsi="Times New Roman" w:cs="Times New Roman"/>
          <w:b/>
          <w:sz w:val="24"/>
          <w:szCs w:val="24"/>
        </w:rPr>
      </w:pPr>
    </w:p>
    <w:p w14:paraId="1442D66C" w14:textId="3FB368C0" w:rsidR="006F7535" w:rsidRPr="00B62004" w:rsidRDefault="006F7535" w:rsidP="006F7535">
      <w:pPr>
        <w:spacing w:line="360" w:lineRule="auto"/>
        <w:jc w:val="both"/>
        <w:rPr>
          <w:rFonts w:ascii="Times New Roman" w:eastAsia="Times New Roman" w:hAnsi="Times New Roman" w:cs="Times New Roman"/>
          <w:i/>
          <w:sz w:val="24"/>
          <w:szCs w:val="24"/>
        </w:rPr>
      </w:pPr>
      <w:r w:rsidRPr="00B62004">
        <w:rPr>
          <w:rFonts w:ascii="Times New Roman" w:eastAsia="Times New Roman" w:hAnsi="Times New Roman" w:cs="Times New Roman"/>
          <w:i/>
          <w:sz w:val="24"/>
          <w:szCs w:val="24"/>
        </w:rPr>
        <w:t>Abstract</w:t>
      </w:r>
    </w:p>
    <w:p w14:paraId="63289BEA" w14:textId="507FEC2B" w:rsidR="006F7535" w:rsidRPr="00B62004" w:rsidRDefault="006F7535" w:rsidP="006F7535">
      <w:pPr>
        <w:jc w:val="both"/>
        <w:rPr>
          <w:rFonts w:ascii="Times New Roman" w:eastAsia="Times New Roman" w:hAnsi="Times New Roman" w:cs="Times New Roman"/>
          <w:b/>
          <w:bCs/>
          <w:i/>
          <w:sz w:val="24"/>
          <w:szCs w:val="24"/>
        </w:rPr>
      </w:pPr>
      <w:r w:rsidRPr="00B62004">
        <w:rPr>
          <w:rFonts w:ascii="Times New Roman" w:eastAsia="Times New Roman" w:hAnsi="Times New Roman" w:cs="Times New Roman"/>
          <w:i/>
          <w:sz w:val="24"/>
          <w:szCs w:val="24"/>
        </w:rPr>
        <w:t>Blended learning is regarded as a pedagogical approach that combines traditional face-to-face instruction with online learning tools an</w:t>
      </w:r>
      <w:r w:rsidR="00106D9C" w:rsidRPr="00B62004">
        <w:rPr>
          <w:rFonts w:ascii="Times New Roman" w:eastAsia="Times New Roman" w:hAnsi="Times New Roman" w:cs="Times New Roman"/>
          <w:i/>
          <w:sz w:val="24"/>
          <w:szCs w:val="24"/>
        </w:rPr>
        <w:t>d resources. This study investigated</w:t>
      </w:r>
      <w:r w:rsidRPr="00B62004">
        <w:rPr>
          <w:rFonts w:ascii="Times New Roman" w:eastAsia="Times New Roman" w:hAnsi="Times New Roman" w:cs="Times New Roman"/>
          <w:i/>
          <w:sz w:val="24"/>
          <w:szCs w:val="24"/>
        </w:rPr>
        <w:t xml:space="preserve"> the significance of incorporating a blended learn</w:t>
      </w:r>
      <w:r w:rsidR="0043728F" w:rsidRPr="00B62004">
        <w:rPr>
          <w:rFonts w:ascii="Times New Roman" w:eastAsia="Times New Roman" w:hAnsi="Times New Roman" w:cs="Times New Roman"/>
          <w:i/>
          <w:sz w:val="24"/>
          <w:szCs w:val="24"/>
        </w:rPr>
        <w:t>ing model into the traditional</w:t>
      </w:r>
      <w:r w:rsidR="00491062" w:rsidRPr="00B62004">
        <w:rPr>
          <w:rFonts w:ascii="Times New Roman" w:eastAsia="Times New Roman" w:hAnsi="Times New Roman" w:cs="Times New Roman"/>
          <w:i/>
          <w:sz w:val="24"/>
          <w:szCs w:val="24"/>
        </w:rPr>
        <w:t xml:space="preserve"> </w:t>
      </w:r>
      <w:r w:rsidR="009F581B" w:rsidRPr="00B62004">
        <w:rPr>
          <w:rFonts w:ascii="Times New Roman" w:eastAsia="Times New Roman" w:hAnsi="Times New Roman" w:cs="Times New Roman"/>
          <w:i/>
          <w:sz w:val="24"/>
          <w:szCs w:val="24"/>
        </w:rPr>
        <w:t xml:space="preserve">teaching and learning </w:t>
      </w:r>
      <w:r w:rsidR="00BB5B84" w:rsidRPr="00B62004">
        <w:rPr>
          <w:rFonts w:ascii="Times New Roman" w:eastAsia="Times New Roman" w:hAnsi="Times New Roman" w:cs="Times New Roman"/>
          <w:i/>
          <w:sz w:val="24"/>
          <w:szCs w:val="24"/>
        </w:rPr>
        <w:t>approach</w:t>
      </w:r>
      <w:r w:rsidRPr="00B62004">
        <w:rPr>
          <w:rFonts w:ascii="Times New Roman" w:eastAsia="Times New Roman" w:hAnsi="Times New Roman" w:cs="Times New Roman"/>
          <w:i/>
          <w:sz w:val="24"/>
          <w:szCs w:val="24"/>
        </w:rPr>
        <w:t xml:space="preserve"> </w:t>
      </w:r>
      <w:r w:rsidR="009F581B" w:rsidRPr="00B62004">
        <w:rPr>
          <w:rFonts w:ascii="Times New Roman" w:eastAsia="Times New Roman" w:hAnsi="Times New Roman" w:cs="Times New Roman"/>
          <w:i/>
          <w:sz w:val="24"/>
          <w:szCs w:val="24"/>
        </w:rPr>
        <w:t>among universities</w:t>
      </w:r>
      <w:r w:rsidR="00106D9C" w:rsidRPr="00B62004">
        <w:rPr>
          <w:rFonts w:ascii="Times New Roman" w:eastAsia="Times New Roman" w:hAnsi="Times New Roman" w:cs="Times New Roman"/>
          <w:i/>
          <w:sz w:val="24"/>
          <w:szCs w:val="24"/>
        </w:rPr>
        <w:t xml:space="preserve"> in North-</w:t>
      </w:r>
      <w:r w:rsidRPr="00B62004">
        <w:rPr>
          <w:rFonts w:ascii="Times New Roman" w:eastAsia="Times New Roman" w:hAnsi="Times New Roman" w:cs="Times New Roman"/>
          <w:i/>
          <w:sz w:val="24"/>
          <w:szCs w:val="24"/>
        </w:rPr>
        <w:t>West Nigeria.</w:t>
      </w:r>
      <w:r w:rsidR="005B164D" w:rsidRPr="00B62004">
        <w:rPr>
          <w:rFonts w:ascii="Times New Roman" w:eastAsia="Times New Roman" w:hAnsi="Times New Roman" w:cs="Times New Roman"/>
          <w:i/>
          <w:sz w:val="24"/>
          <w:szCs w:val="24"/>
        </w:rPr>
        <w:t xml:space="preserve"> </w:t>
      </w:r>
      <w:r w:rsidR="005B164D" w:rsidRPr="00B62004">
        <w:rPr>
          <w:rFonts w:ascii="Times New Roman" w:hAnsi="Times New Roman" w:cs="Times New Roman"/>
          <w:i/>
          <w:sz w:val="24"/>
          <w:szCs w:val="24"/>
        </w:rPr>
        <w:t>Three objectives and two hypotheses guided the study.</w:t>
      </w:r>
      <w:r w:rsidRPr="00B62004">
        <w:rPr>
          <w:rFonts w:ascii="Times New Roman" w:eastAsia="Times New Roman" w:hAnsi="Times New Roman" w:cs="Times New Roman"/>
          <w:i/>
          <w:sz w:val="24"/>
          <w:szCs w:val="24"/>
        </w:rPr>
        <w:t xml:space="preserve"> The study </w:t>
      </w:r>
      <w:r w:rsidR="00047869" w:rsidRPr="00B62004">
        <w:rPr>
          <w:rFonts w:ascii="Times New Roman" w:eastAsia="Times New Roman" w:hAnsi="Times New Roman" w:cs="Times New Roman"/>
          <w:i/>
          <w:sz w:val="24"/>
          <w:szCs w:val="24"/>
        </w:rPr>
        <w:t>employed descriptive</w:t>
      </w:r>
      <w:r w:rsidR="00BB5B84" w:rsidRPr="00B62004">
        <w:rPr>
          <w:rFonts w:ascii="Times New Roman" w:eastAsia="Times New Roman" w:hAnsi="Times New Roman" w:cs="Times New Roman"/>
          <w:i/>
          <w:sz w:val="24"/>
          <w:szCs w:val="24"/>
          <w:lang w:val="en-US"/>
        </w:rPr>
        <w:t xml:space="preserve"> survey research design</w:t>
      </w:r>
      <w:r w:rsidR="005B164D" w:rsidRPr="00B62004">
        <w:rPr>
          <w:rFonts w:ascii="Times New Roman" w:eastAsia="Times New Roman" w:hAnsi="Times New Roman" w:cs="Times New Roman"/>
          <w:i/>
          <w:sz w:val="24"/>
          <w:szCs w:val="24"/>
        </w:rPr>
        <w:t>.</w:t>
      </w:r>
      <w:r w:rsidR="005B164D" w:rsidRPr="00B62004">
        <w:rPr>
          <w:rFonts w:ascii="Times New Roman" w:hAnsi="Times New Roman" w:cs="Times New Roman"/>
          <w:i/>
          <w:sz w:val="24"/>
          <w:szCs w:val="24"/>
        </w:rPr>
        <w:t xml:space="preserve"> The</w:t>
      </w:r>
      <w:r w:rsidR="00FC7669" w:rsidRPr="00B62004">
        <w:rPr>
          <w:rFonts w:ascii="Times New Roman" w:hAnsi="Times New Roman" w:cs="Times New Roman"/>
          <w:i/>
          <w:sz w:val="24"/>
          <w:szCs w:val="24"/>
        </w:rPr>
        <w:t xml:space="preserve"> population of the study comprised of all regular undergraduate students</w:t>
      </w:r>
      <w:r w:rsidR="009F581B" w:rsidRPr="00B62004">
        <w:rPr>
          <w:rFonts w:ascii="Times New Roman" w:hAnsi="Times New Roman" w:cs="Times New Roman"/>
          <w:i/>
          <w:sz w:val="24"/>
          <w:szCs w:val="24"/>
        </w:rPr>
        <w:t xml:space="preserve"> (180,625)</w:t>
      </w:r>
      <w:r w:rsidR="00FC7669" w:rsidRPr="00B62004">
        <w:rPr>
          <w:rFonts w:ascii="Times New Roman" w:hAnsi="Times New Roman" w:cs="Times New Roman"/>
          <w:i/>
          <w:sz w:val="24"/>
          <w:szCs w:val="24"/>
        </w:rPr>
        <w:t xml:space="preserve"> in </w:t>
      </w:r>
      <w:r w:rsidR="000C0556" w:rsidRPr="00B62004">
        <w:rPr>
          <w:rFonts w:ascii="Times New Roman" w:hAnsi="Times New Roman" w:cs="Times New Roman"/>
          <w:i/>
          <w:sz w:val="24"/>
          <w:szCs w:val="24"/>
        </w:rPr>
        <w:t>public Universities in</w:t>
      </w:r>
      <w:r w:rsidR="00106D9C" w:rsidRPr="00B62004">
        <w:rPr>
          <w:rFonts w:ascii="Times New Roman" w:hAnsi="Times New Roman" w:cs="Times New Roman"/>
          <w:i/>
          <w:sz w:val="24"/>
          <w:szCs w:val="24"/>
        </w:rPr>
        <w:t xml:space="preserve"> North-west</w:t>
      </w:r>
      <w:r w:rsidR="00FC7669" w:rsidRPr="00B62004">
        <w:rPr>
          <w:rFonts w:ascii="Times New Roman" w:hAnsi="Times New Roman" w:cs="Times New Roman"/>
          <w:i/>
          <w:sz w:val="24"/>
          <w:szCs w:val="24"/>
        </w:rPr>
        <w:t xml:space="preserve"> Nigeria. </w:t>
      </w:r>
      <w:r w:rsidR="000C0556" w:rsidRPr="00B62004">
        <w:rPr>
          <w:rFonts w:ascii="Times New Roman" w:hAnsi="Times New Roman" w:cs="Times New Roman"/>
          <w:i/>
          <w:sz w:val="24"/>
          <w:szCs w:val="24"/>
        </w:rPr>
        <w:t xml:space="preserve">Simple </w:t>
      </w:r>
      <w:r w:rsidR="00FC7669" w:rsidRPr="00B62004">
        <w:rPr>
          <w:rFonts w:ascii="Times New Roman" w:hAnsi="Times New Roman" w:cs="Times New Roman"/>
          <w:i/>
          <w:sz w:val="24"/>
          <w:szCs w:val="24"/>
        </w:rPr>
        <w:t>random sampling technique was used to select 380 particip</w:t>
      </w:r>
      <w:r w:rsidR="00106D9C" w:rsidRPr="00B62004">
        <w:rPr>
          <w:rFonts w:ascii="Times New Roman" w:hAnsi="Times New Roman" w:cs="Times New Roman"/>
          <w:i/>
          <w:sz w:val="24"/>
          <w:szCs w:val="24"/>
        </w:rPr>
        <w:t xml:space="preserve">ants from five (5) universities </w:t>
      </w:r>
      <w:r w:rsidR="00FC7669" w:rsidRPr="00B62004">
        <w:rPr>
          <w:rFonts w:ascii="Times New Roman" w:hAnsi="Times New Roman" w:cs="Times New Roman"/>
          <w:i/>
          <w:sz w:val="24"/>
          <w:szCs w:val="24"/>
        </w:rPr>
        <w:t>across the</w:t>
      </w:r>
      <w:r w:rsidR="00106D9C" w:rsidRPr="00B62004">
        <w:rPr>
          <w:rFonts w:ascii="Times New Roman" w:hAnsi="Times New Roman" w:cs="Times New Roman"/>
          <w:i/>
          <w:sz w:val="24"/>
          <w:szCs w:val="24"/>
        </w:rPr>
        <w:t xml:space="preserve"> study area</w:t>
      </w:r>
      <w:r w:rsidR="009F581B" w:rsidRPr="00B62004">
        <w:rPr>
          <w:rFonts w:ascii="Times New Roman" w:hAnsi="Times New Roman" w:cs="Times New Roman"/>
          <w:i/>
          <w:sz w:val="24"/>
          <w:szCs w:val="24"/>
        </w:rPr>
        <w:t xml:space="preserve"> using </w:t>
      </w:r>
      <w:proofErr w:type="spellStart"/>
      <w:r w:rsidR="009F581B" w:rsidRPr="00B62004">
        <w:rPr>
          <w:rFonts w:ascii="Times New Roman" w:hAnsi="Times New Roman" w:cs="Times New Roman"/>
          <w:i/>
          <w:sz w:val="24"/>
          <w:szCs w:val="24"/>
        </w:rPr>
        <w:t>Krejcie</w:t>
      </w:r>
      <w:proofErr w:type="spellEnd"/>
      <w:r w:rsidR="009F581B" w:rsidRPr="00B62004">
        <w:rPr>
          <w:rFonts w:ascii="Times New Roman" w:hAnsi="Times New Roman" w:cs="Times New Roman"/>
          <w:i/>
          <w:sz w:val="24"/>
          <w:szCs w:val="24"/>
        </w:rPr>
        <w:t xml:space="preserve"> and Morgan (1970) table for determining sample size for specific population</w:t>
      </w:r>
      <w:r w:rsidR="00047869" w:rsidRPr="00B62004">
        <w:rPr>
          <w:rFonts w:ascii="Times New Roman" w:hAnsi="Times New Roman" w:cs="Times New Roman"/>
          <w:i/>
          <w:sz w:val="24"/>
          <w:szCs w:val="24"/>
        </w:rPr>
        <w:t>.</w:t>
      </w:r>
      <w:r w:rsidR="00FC7669" w:rsidRPr="00B62004">
        <w:rPr>
          <w:rFonts w:ascii="Times New Roman" w:hAnsi="Times New Roman" w:cs="Times New Roman"/>
          <w:i/>
          <w:sz w:val="24"/>
          <w:szCs w:val="24"/>
        </w:rPr>
        <w:t xml:space="preserve"> A</w:t>
      </w:r>
      <w:r w:rsidR="00047869" w:rsidRPr="00B62004">
        <w:rPr>
          <w:rFonts w:ascii="Times New Roman" w:hAnsi="Times New Roman" w:cs="Times New Roman"/>
          <w:i/>
          <w:sz w:val="24"/>
          <w:szCs w:val="24"/>
        </w:rPr>
        <w:t xml:space="preserve"> researcher</w:t>
      </w:r>
      <w:r w:rsidR="00FC7669" w:rsidRPr="00B62004">
        <w:rPr>
          <w:rFonts w:ascii="Times New Roman" w:hAnsi="Times New Roman" w:cs="Times New Roman"/>
          <w:i/>
          <w:sz w:val="24"/>
          <w:szCs w:val="24"/>
        </w:rPr>
        <w:t xml:space="preserve"> structured questionnaire </w:t>
      </w:r>
      <w:r w:rsidR="000C0556" w:rsidRPr="00B62004">
        <w:rPr>
          <w:rFonts w:ascii="Times New Roman" w:eastAsia="Times New Roman" w:hAnsi="Times New Roman" w:cs="Times New Roman"/>
          <w:i/>
          <w:sz w:val="24"/>
          <w:szCs w:val="24"/>
        </w:rPr>
        <w:t xml:space="preserve">was employed for data collection. </w:t>
      </w:r>
      <w:r w:rsidR="000C0556" w:rsidRPr="00B62004">
        <w:rPr>
          <w:rFonts w:ascii="Times New Roman" w:hAnsi="Times New Roman" w:cs="Times New Roman"/>
          <w:i/>
          <w:sz w:val="24"/>
          <w:szCs w:val="24"/>
        </w:rPr>
        <w:t xml:space="preserve">Descriptive </w:t>
      </w:r>
      <w:r w:rsidR="005552A8" w:rsidRPr="00B62004">
        <w:rPr>
          <w:rFonts w:ascii="Times New Roman" w:hAnsi="Times New Roman" w:cs="Times New Roman"/>
          <w:i/>
          <w:sz w:val="24"/>
          <w:szCs w:val="24"/>
        </w:rPr>
        <w:t>statistics such as mean score and standard deviation were used to answer research question one</w:t>
      </w:r>
      <w:r w:rsidR="00047869" w:rsidRPr="00B62004">
        <w:rPr>
          <w:rFonts w:ascii="Times New Roman" w:hAnsi="Times New Roman" w:cs="Times New Roman"/>
          <w:i/>
          <w:sz w:val="24"/>
          <w:szCs w:val="24"/>
        </w:rPr>
        <w:t>,</w:t>
      </w:r>
      <w:r w:rsidR="005552A8" w:rsidRPr="00B62004">
        <w:rPr>
          <w:rFonts w:ascii="Times New Roman" w:hAnsi="Times New Roman" w:cs="Times New Roman"/>
          <w:i/>
          <w:sz w:val="24"/>
          <w:szCs w:val="24"/>
        </w:rPr>
        <w:t xml:space="preserve"> while question t</w:t>
      </w:r>
      <w:r w:rsidR="00047869" w:rsidRPr="00B62004">
        <w:rPr>
          <w:rFonts w:ascii="Times New Roman" w:hAnsi="Times New Roman" w:cs="Times New Roman"/>
          <w:i/>
          <w:sz w:val="24"/>
          <w:szCs w:val="24"/>
        </w:rPr>
        <w:t>wo and three were tested using</w:t>
      </w:r>
      <w:r w:rsidR="005552A8" w:rsidRPr="00B62004">
        <w:rPr>
          <w:rFonts w:ascii="Times New Roman" w:hAnsi="Times New Roman" w:cs="Times New Roman"/>
          <w:i/>
          <w:sz w:val="24"/>
          <w:szCs w:val="24"/>
        </w:rPr>
        <w:t xml:space="preserve"> inferential </w:t>
      </w:r>
      <w:r w:rsidR="00905E5D" w:rsidRPr="00B62004">
        <w:rPr>
          <w:rFonts w:ascii="Times New Roman" w:hAnsi="Times New Roman" w:cs="Times New Roman"/>
          <w:i/>
          <w:sz w:val="24"/>
          <w:szCs w:val="24"/>
        </w:rPr>
        <w:t>statistics such as t-test</w:t>
      </w:r>
      <w:r w:rsidR="000C0556" w:rsidRPr="00B62004">
        <w:rPr>
          <w:rFonts w:ascii="Times New Roman" w:hAnsi="Times New Roman" w:cs="Times New Roman"/>
          <w:i/>
          <w:sz w:val="24"/>
          <w:szCs w:val="24"/>
        </w:rPr>
        <w:t xml:space="preserve"> </w:t>
      </w:r>
      <w:r w:rsidR="00905E5D" w:rsidRPr="00B62004">
        <w:rPr>
          <w:rFonts w:ascii="Times New Roman" w:hAnsi="Times New Roman" w:cs="Times New Roman"/>
          <w:i/>
          <w:sz w:val="24"/>
          <w:szCs w:val="24"/>
        </w:rPr>
        <w:t xml:space="preserve">and </w:t>
      </w:r>
      <w:r w:rsidR="000C0556" w:rsidRPr="00B62004">
        <w:rPr>
          <w:rFonts w:ascii="Times New Roman" w:hAnsi="Times New Roman" w:cs="Times New Roman"/>
          <w:i/>
          <w:sz w:val="24"/>
          <w:szCs w:val="24"/>
        </w:rPr>
        <w:t>multiple</w:t>
      </w:r>
      <w:r w:rsidR="005552A8" w:rsidRPr="00B62004">
        <w:rPr>
          <w:rFonts w:ascii="Times New Roman" w:hAnsi="Times New Roman" w:cs="Times New Roman"/>
          <w:i/>
          <w:sz w:val="24"/>
          <w:szCs w:val="24"/>
        </w:rPr>
        <w:t xml:space="preserve"> regression. </w:t>
      </w:r>
      <w:r w:rsidRPr="00B62004">
        <w:rPr>
          <w:rFonts w:ascii="Times New Roman" w:eastAsia="Times New Roman" w:hAnsi="Times New Roman" w:cs="Times New Roman"/>
          <w:i/>
          <w:sz w:val="24"/>
          <w:szCs w:val="24"/>
        </w:rPr>
        <w:t>Findin</w:t>
      </w:r>
      <w:r w:rsidR="001250B4" w:rsidRPr="00B62004">
        <w:rPr>
          <w:rFonts w:ascii="Times New Roman" w:eastAsia="Times New Roman" w:hAnsi="Times New Roman" w:cs="Times New Roman"/>
          <w:i/>
          <w:sz w:val="24"/>
          <w:szCs w:val="24"/>
        </w:rPr>
        <w:t>gs from the study revealed that</w:t>
      </w:r>
      <w:r w:rsidR="001250B4" w:rsidRPr="00B62004">
        <w:rPr>
          <w:rFonts w:ascii="Times New Roman" w:hAnsi="Times New Roman" w:cs="Times New Roman"/>
          <w:i/>
          <w:sz w:val="24"/>
          <w:szCs w:val="24"/>
        </w:rPr>
        <w:t xml:space="preserve"> there was positive </w:t>
      </w:r>
      <w:r w:rsidR="001250B4" w:rsidRPr="00B62004">
        <w:rPr>
          <w:rFonts w:ascii="Times New Roman" w:eastAsia="Times New Roman" w:hAnsi="Times New Roman" w:cs="Times New Roman"/>
          <w:i/>
          <w:sz w:val="24"/>
          <w:szCs w:val="24"/>
        </w:rPr>
        <w:t>perception of undergraduate students towards the in</w:t>
      </w:r>
      <w:r w:rsidR="00047869" w:rsidRPr="00B62004">
        <w:rPr>
          <w:rFonts w:ascii="Times New Roman" w:eastAsia="Times New Roman" w:hAnsi="Times New Roman" w:cs="Times New Roman"/>
          <w:i/>
          <w:sz w:val="24"/>
          <w:szCs w:val="24"/>
        </w:rPr>
        <w:t>corporation of blended learning</w:t>
      </w:r>
      <w:r w:rsidR="001250B4" w:rsidRPr="00B62004">
        <w:rPr>
          <w:rFonts w:ascii="Times New Roman" w:hAnsi="Times New Roman" w:cs="Times New Roman"/>
          <w:i/>
          <w:sz w:val="24"/>
          <w:szCs w:val="24"/>
        </w:rPr>
        <w:t xml:space="preserve">. </w:t>
      </w:r>
      <w:r w:rsidR="00047869" w:rsidRPr="00B62004">
        <w:rPr>
          <w:rFonts w:ascii="Times New Roman" w:hAnsi="Times New Roman" w:cs="Times New Roman"/>
          <w:i/>
          <w:sz w:val="24"/>
          <w:szCs w:val="24"/>
        </w:rPr>
        <w:t>The results also found a</w:t>
      </w:r>
      <w:r w:rsidR="001250B4" w:rsidRPr="00B62004">
        <w:rPr>
          <w:rFonts w:ascii="Times New Roman" w:hAnsi="Times New Roman" w:cs="Times New Roman"/>
          <w:i/>
          <w:sz w:val="24"/>
          <w:szCs w:val="24"/>
        </w:rPr>
        <w:t xml:space="preserve"> statistically significant </w:t>
      </w:r>
      <w:r w:rsidR="00C6782E" w:rsidRPr="00B62004">
        <w:rPr>
          <w:rFonts w:ascii="Times New Roman" w:hAnsi="Times New Roman" w:cs="Times New Roman"/>
          <w:i/>
          <w:sz w:val="24"/>
          <w:szCs w:val="24"/>
        </w:rPr>
        <w:t>difference in the effect</w:t>
      </w:r>
      <w:r w:rsidR="001250B4" w:rsidRPr="00B62004">
        <w:rPr>
          <w:rFonts w:ascii="Times New Roman" w:hAnsi="Times New Roman" w:cs="Times New Roman"/>
          <w:i/>
          <w:sz w:val="24"/>
          <w:szCs w:val="24"/>
        </w:rPr>
        <w:t xml:space="preserve"> of blended lear</w:t>
      </w:r>
      <w:r w:rsidR="00047869" w:rsidRPr="00B62004">
        <w:rPr>
          <w:rFonts w:ascii="Times New Roman" w:hAnsi="Times New Roman" w:cs="Times New Roman"/>
          <w:i/>
          <w:sz w:val="24"/>
          <w:szCs w:val="24"/>
        </w:rPr>
        <w:t>ning on students’ engagement</w:t>
      </w:r>
      <w:r w:rsidR="001250B4" w:rsidRPr="00B62004">
        <w:rPr>
          <w:rFonts w:ascii="Times New Roman" w:eastAsia="Times New Roman" w:hAnsi="Times New Roman" w:cs="Times New Roman"/>
          <w:i/>
          <w:sz w:val="24"/>
          <w:szCs w:val="24"/>
        </w:rPr>
        <w:t>.</w:t>
      </w:r>
      <w:r w:rsidR="001250B4" w:rsidRPr="00B62004">
        <w:rPr>
          <w:rFonts w:ascii="Times New Roman" w:hAnsi="Times New Roman" w:cs="Times New Roman"/>
          <w:i/>
          <w:sz w:val="24"/>
          <w:szCs w:val="24"/>
        </w:rPr>
        <w:t xml:space="preserve"> The results further revealed a statistically significant effect in the relationship among blended learning, students’ motivation and engagement in </w:t>
      </w:r>
      <w:r w:rsidR="001250B4" w:rsidRPr="00B62004">
        <w:rPr>
          <w:rFonts w:ascii="Times New Roman" w:eastAsia="Times New Roman" w:hAnsi="Times New Roman" w:cs="Times New Roman"/>
          <w:i/>
          <w:sz w:val="24"/>
          <w:szCs w:val="24"/>
        </w:rPr>
        <w:t>public universities in North-West Nigeria.</w:t>
      </w:r>
      <w:r w:rsidR="001250B4" w:rsidRPr="00B62004">
        <w:rPr>
          <w:rFonts w:ascii="Times New Roman" w:hAnsi="Times New Roman" w:cs="Times New Roman"/>
          <w:i/>
          <w:sz w:val="24"/>
          <w:szCs w:val="24"/>
        </w:rPr>
        <w:t xml:space="preserve"> Based on the findings, the study recommended</w:t>
      </w:r>
      <w:r w:rsidR="00106D9C" w:rsidRPr="00B62004">
        <w:rPr>
          <w:rFonts w:ascii="Times New Roman" w:hAnsi="Times New Roman" w:cs="Times New Roman"/>
          <w:i/>
          <w:sz w:val="24"/>
          <w:szCs w:val="24"/>
        </w:rPr>
        <w:t xml:space="preserve"> among others</w:t>
      </w:r>
      <w:r w:rsidR="001250B4" w:rsidRPr="00B62004">
        <w:rPr>
          <w:rFonts w:ascii="Times New Roman" w:hAnsi="Times New Roman" w:cs="Times New Roman"/>
          <w:i/>
          <w:sz w:val="24"/>
          <w:szCs w:val="24"/>
        </w:rPr>
        <w:t xml:space="preserve"> that</w:t>
      </w:r>
      <w:r w:rsidR="00106D9C" w:rsidRPr="00B62004">
        <w:rPr>
          <w:rFonts w:ascii="Times New Roman" w:hAnsi="Times New Roman" w:cs="Times New Roman"/>
          <w:i/>
          <w:sz w:val="24"/>
          <w:szCs w:val="24"/>
        </w:rPr>
        <w:t xml:space="preserve"> </w:t>
      </w:r>
      <w:r w:rsidR="00990880" w:rsidRPr="00B62004">
        <w:rPr>
          <w:rFonts w:ascii="Times New Roman" w:hAnsi="Times New Roman" w:cs="Times New Roman"/>
          <w:i/>
          <w:sz w:val="24"/>
          <w:szCs w:val="24"/>
        </w:rPr>
        <w:t xml:space="preserve">divergent </w:t>
      </w:r>
      <w:r w:rsidR="00047869" w:rsidRPr="00B62004">
        <w:rPr>
          <w:rFonts w:ascii="Times New Roman" w:hAnsi="Times New Roman" w:cs="Times New Roman"/>
          <w:i/>
          <w:sz w:val="24"/>
          <w:szCs w:val="24"/>
        </w:rPr>
        <w:t xml:space="preserve">methodology to blended learning approach such as flipped classroom and inverted classroom should be encouraged in order to enhance and stimulate Students motivation. </w:t>
      </w:r>
      <w:r w:rsidR="001250B4" w:rsidRPr="00B62004">
        <w:rPr>
          <w:rFonts w:ascii="Times New Roman" w:hAnsi="Times New Roman" w:cs="Times New Roman"/>
          <w:i/>
          <w:sz w:val="24"/>
          <w:szCs w:val="24"/>
        </w:rPr>
        <w:t xml:space="preserve"> </w:t>
      </w:r>
    </w:p>
    <w:p w14:paraId="0031D56B" w14:textId="77777777" w:rsidR="00B24741" w:rsidRPr="00B62004" w:rsidRDefault="00B24741" w:rsidP="006F7535">
      <w:pPr>
        <w:spacing w:line="360" w:lineRule="auto"/>
        <w:jc w:val="both"/>
        <w:rPr>
          <w:rFonts w:ascii="Times New Roman" w:eastAsia="Times New Roman" w:hAnsi="Times New Roman" w:cs="Times New Roman"/>
          <w:sz w:val="24"/>
          <w:szCs w:val="24"/>
        </w:rPr>
      </w:pPr>
    </w:p>
    <w:p w14:paraId="42F24B42" w14:textId="2AB08A62" w:rsidR="006F7535" w:rsidRPr="00B62004" w:rsidRDefault="006F7535" w:rsidP="003541A7">
      <w:pPr>
        <w:spacing w:line="360" w:lineRule="auto"/>
        <w:jc w:val="both"/>
        <w:rPr>
          <w:rFonts w:ascii="Times New Roman" w:eastAsia="Times New Roman" w:hAnsi="Times New Roman" w:cs="Times New Roman"/>
          <w:sz w:val="24"/>
          <w:szCs w:val="24"/>
        </w:rPr>
      </w:pPr>
      <w:r w:rsidRPr="00B62004">
        <w:rPr>
          <w:rFonts w:ascii="Times New Roman" w:eastAsia="Times New Roman" w:hAnsi="Times New Roman" w:cs="Times New Roman"/>
          <w:i/>
          <w:sz w:val="24"/>
          <w:szCs w:val="24"/>
        </w:rPr>
        <w:t>Keywords:</w:t>
      </w:r>
      <w:r w:rsidRPr="00B62004">
        <w:rPr>
          <w:rFonts w:ascii="Times New Roman" w:eastAsia="Times New Roman" w:hAnsi="Times New Roman" w:cs="Times New Roman"/>
          <w:sz w:val="24"/>
          <w:szCs w:val="24"/>
        </w:rPr>
        <w:t xml:space="preserve"> </w:t>
      </w:r>
      <w:r w:rsidR="00545B23" w:rsidRPr="00B62004">
        <w:rPr>
          <w:rFonts w:ascii="Times New Roman" w:eastAsia="Times New Roman" w:hAnsi="Times New Roman" w:cs="Times New Roman"/>
          <w:sz w:val="24"/>
          <w:szCs w:val="24"/>
        </w:rPr>
        <w:t>Educational Pedagogy,</w:t>
      </w:r>
      <w:r w:rsidR="00545B23" w:rsidRPr="00B62004">
        <w:rPr>
          <w:rFonts w:ascii="Times New Roman" w:eastAsia="Times New Roman" w:hAnsi="Times New Roman" w:cs="Times New Roman"/>
          <w:b/>
          <w:sz w:val="24"/>
          <w:szCs w:val="24"/>
        </w:rPr>
        <w:t xml:space="preserve"> </w:t>
      </w:r>
      <w:r w:rsidR="00545B23" w:rsidRPr="00B62004">
        <w:rPr>
          <w:rFonts w:ascii="Times New Roman" w:eastAsia="Times New Roman" w:hAnsi="Times New Roman" w:cs="Times New Roman"/>
          <w:sz w:val="24"/>
          <w:szCs w:val="24"/>
        </w:rPr>
        <w:t>Blended Learning, Undergraduates, Public Universities</w:t>
      </w:r>
    </w:p>
    <w:p w14:paraId="51B9A55F" w14:textId="74CF4901" w:rsidR="003541A7" w:rsidRPr="00B62004" w:rsidRDefault="003541A7" w:rsidP="003541A7">
      <w:pPr>
        <w:spacing w:line="360" w:lineRule="auto"/>
        <w:jc w:val="both"/>
        <w:rPr>
          <w:rFonts w:ascii="Times New Roman" w:eastAsia="Times New Roman" w:hAnsi="Times New Roman" w:cs="Times New Roman"/>
          <w:sz w:val="24"/>
          <w:szCs w:val="24"/>
        </w:rPr>
      </w:pPr>
    </w:p>
    <w:p w14:paraId="4F309ADB" w14:textId="1CB17BAF" w:rsidR="003541A7" w:rsidRPr="00B62004" w:rsidRDefault="003541A7" w:rsidP="003541A7">
      <w:pPr>
        <w:spacing w:line="360" w:lineRule="auto"/>
        <w:jc w:val="both"/>
        <w:rPr>
          <w:rFonts w:ascii="Times New Roman" w:eastAsia="Times New Roman" w:hAnsi="Times New Roman" w:cs="Times New Roman"/>
          <w:sz w:val="24"/>
          <w:szCs w:val="24"/>
        </w:rPr>
      </w:pPr>
    </w:p>
    <w:p w14:paraId="4B681AE6" w14:textId="495909B6" w:rsidR="0088409E" w:rsidRPr="00B62004" w:rsidRDefault="0088409E" w:rsidP="003541A7">
      <w:pPr>
        <w:spacing w:line="360" w:lineRule="auto"/>
        <w:jc w:val="both"/>
        <w:rPr>
          <w:rFonts w:ascii="Times New Roman" w:eastAsia="Times New Roman" w:hAnsi="Times New Roman" w:cs="Times New Roman"/>
          <w:sz w:val="24"/>
          <w:szCs w:val="24"/>
        </w:rPr>
      </w:pPr>
    </w:p>
    <w:p w14:paraId="2E74822E" w14:textId="551479A4" w:rsidR="006F7535" w:rsidRPr="00B62004" w:rsidRDefault="00EC14AA" w:rsidP="00F51E99">
      <w:pPr>
        <w:pStyle w:val="ListParagraph"/>
        <w:numPr>
          <w:ilvl w:val="0"/>
          <w:numId w:val="14"/>
        </w:numPr>
        <w:rPr>
          <w:rFonts w:ascii="Times New Roman" w:hAnsi="Times New Roman" w:cs="Times New Roman"/>
          <w:b/>
          <w:bCs/>
          <w:sz w:val="24"/>
          <w:szCs w:val="24"/>
        </w:rPr>
      </w:pPr>
      <w:r w:rsidRPr="00B62004">
        <w:rPr>
          <w:rFonts w:ascii="Times New Roman" w:hAnsi="Times New Roman" w:cs="Times New Roman"/>
          <w:b/>
          <w:bCs/>
          <w:sz w:val="24"/>
          <w:szCs w:val="24"/>
        </w:rPr>
        <w:t>INTRODUCTION</w:t>
      </w:r>
    </w:p>
    <w:p w14:paraId="00000002" w14:textId="77777777" w:rsidR="00C2695D" w:rsidRPr="00B62004" w:rsidRDefault="00C2695D">
      <w:pPr>
        <w:rPr>
          <w:rFonts w:ascii="Times New Roman" w:hAnsi="Times New Roman" w:cs="Times New Roman"/>
          <w:sz w:val="24"/>
          <w:szCs w:val="24"/>
        </w:rPr>
      </w:pPr>
    </w:p>
    <w:p w14:paraId="00000004" w14:textId="55A4131D" w:rsidR="00C2695D" w:rsidRPr="00B62004" w:rsidRDefault="00E41F60" w:rsidP="00F51E99">
      <w:pPr>
        <w:spacing w:line="360" w:lineRule="auto"/>
        <w:ind w:firstLine="720"/>
        <w:jc w:val="both"/>
        <w:rPr>
          <w:rFonts w:ascii="Times New Roman" w:hAnsi="Times New Roman" w:cs="Times New Roman"/>
          <w:sz w:val="24"/>
          <w:szCs w:val="24"/>
        </w:rPr>
      </w:pPr>
      <w:r w:rsidRPr="00B62004">
        <w:rPr>
          <w:rFonts w:ascii="Times New Roman" w:hAnsi="Times New Roman" w:cs="Times New Roman"/>
          <w:sz w:val="24"/>
          <w:szCs w:val="24"/>
        </w:rPr>
        <w:t xml:space="preserve">Educational </w:t>
      </w:r>
      <w:r w:rsidR="00BB5DD8" w:rsidRPr="00B62004">
        <w:rPr>
          <w:rFonts w:ascii="Times New Roman" w:hAnsi="Times New Roman" w:cs="Times New Roman"/>
          <w:sz w:val="24"/>
          <w:szCs w:val="24"/>
        </w:rPr>
        <w:t>system</w:t>
      </w:r>
      <w:r w:rsidRPr="00B62004">
        <w:rPr>
          <w:rFonts w:ascii="Times New Roman" w:hAnsi="Times New Roman" w:cs="Times New Roman"/>
          <w:sz w:val="24"/>
          <w:szCs w:val="24"/>
        </w:rPr>
        <w:t>s</w:t>
      </w:r>
      <w:r w:rsidR="00BB5DD8" w:rsidRPr="00B62004">
        <w:rPr>
          <w:rFonts w:ascii="Times New Roman" w:hAnsi="Times New Roman" w:cs="Times New Roman"/>
          <w:sz w:val="24"/>
          <w:szCs w:val="24"/>
        </w:rPr>
        <w:t xml:space="preserve"> across the globe</w:t>
      </w:r>
      <w:r w:rsidRPr="00B62004">
        <w:rPr>
          <w:rFonts w:ascii="Times New Roman" w:hAnsi="Times New Roman" w:cs="Times New Roman"/>
          <w:sz w:val="24"/>
          <w:szCs w:val="24"/>
        </w:rPr>
        <w:t xml:space="preserve"> are</w:t>
      </w:r>
      <w:r w:rsidR="00BB5DD8" w:rsidRPr="00B62004">
        <w:rPr>
          <w:rFonts w:ascii="Times New Roman" w:hAnsi="Times New Roman" w:cs="Times New Roman"/>
          <w:sz w:val="24"/>
          <w:szCs w:val="24"/>
        </w:rPr>
        <w:t xml:space="preserve"> witness</w:t>
      </w:r>
      <w:r w:rsidR="00A177FE" w:rsidRPr="00B62004">
        <w:rPr>
          <w:rFonts w:ascii="Times New Roman" w:hAnsi="Times New Roman" w:cs="Times New Roman"/>
          <w:sz w:val="24"/>
          <w:szCs w:val="24"/>
        </w:rPr>
        <w:t>ing</w:t>
      </w:r>
      <w:r w:rsidR="00BB5DD8" w:rsidRPr="00B62004">
        <w:rPr>
          <w:rFonts w:ascii="Times New Roman" w:hAnsi="Times New Roman" w:cs="Times New Roman"/>
          <w:sz w:val="24"/>
          <w:szCs w:val="24"/>
        </w:rPr>
        <w:t xml:space="preserve"> a </w:t>
      </w:r>
      <w:r w:rsidR="00A177FE" w:rsidRPr="00B62004">
        <w:rPr>
          <w:rFonts w:ascii="Times New Roman" w:hAnsi="Times New Roman" w:cs="Times New Roman"/>
          <w:sz w:val="24"/>
          <w:szCs w:val="24"/>
        </w:rPr>
        <w:t>propounding</w:t>
      </w:r>
      <w:r w:rsidR="00325687" w:rsidRPr="00B62004">
        <w:rPr>
          <w:rFonts w:ascii="Times New Roman" w:hAnsi="Times New Roman" w:cs="Times New Roman"/>
          <w:sz w:val="24"/>
          <w:szCs w:val="24"/>
        </w:rPr>
        <w:t xml:space="preserve"> </w:t>
      </w:r>
      <w:r w:rsidR="00BB5DD8" w:rsidRPr="00B62004">
        <w:rPr>
          <w:rFonts w:ascii="Times New Roman" w:hAnsi="Times New Roman" w:cs="Times New Roman"/>
          <w:sz w:val="24"/>
          <w:szCs w:val="24"/>
        </w:rPr>
        <w:t>paradigm shifts as a result of</w:t>
      </w:r>
      <w:r w:rsidR="00325687" w:rsidRPr="00B62004">
        <w:rPr>
          <w:rFonts w:ascii="Times New Roman" w:hAnsi="Times New Roman" w:cs="Times New Roman"/>
          <w:sz w:val="24"/>
          <w:szCs w:val="24"/>
        </w:rPr>
        <w:t xml:space="preserve"> technological advancements</w:t>
      </w:r>
      <w:r w:rsidR="00BB5DD8" w:rsidRPr="00B62004">
        <w:rPr>
          <w:rFonts w:ascii="Times New Roman" w:hAnsi="Times New Roman" w:cs="Times New Roman"/>
          <w:sz w:val="24"/>
          <w:szCs w:val="24"/>
        </w:rPr>
        <w:t xml:space="preserve"> </w:t>
      </w:r>
      <w:r w:rsidR="00325687" w:rsidRPr="00B62004">
        <w:rPr>
          <w:rFonts w:ascii="Times New Roman" w:hAnsi="Times New Roman" w:cs="Times New Roman"/>
          <w:sz w:val="24"/>
          <w:szCs w:val="24"/>
        </w:rPr>
        <w:t xml:space="preserve">and the increasing demands of a globalized </w:t>
      </w:r>
      <w:r w:rsidR="006F289D" w:rsidRPr="00B62004">
        <w:rPr>
          <w:rFonts w:ascii="Times New Roman" w:hAnsi="Times New Roman" w:cs="Times New Roman"/>
          <w:sz w:val="24"/>
          <w:szCs w:val="24"/>
        </w:rPr>
        <w:t xml:space="preserve">economy. With </w:t>
      </w:r>
      <w:r w:rsidR="006F289D" w:rsidRPr="00B62004">
        <w:rPr>
          <w:rFonts w:ascii="Times New Roman" w:hAnsi="Times New Roman" w:cs="Times New Roman"/>
          <w:sz w:val="24"/>
          <w:szCs w:val="24"/>
        </w:rPr>
        <w:lastRenderedPageBreak/>
        <w:t>advancement in technology and educational technology, comes various modern 21st century technological mediums, gadgets and tools which is aiding in augmenting to make the teaching and learning process less cumbersome, more effective, individualized and learner centered, with the opportunity of selecting the most appropriate and suitable teaching and learning pedagogy to aid critical thinking and problem solving ability in the teaching and learning process in 21st century global educational setting (</w:t>
      </w:r>
      <w:proofErr w:type="spellStart"/>
      <w:r w:rsidR="006F289D" w:rsidRPr="00B62004">
        <w:rPr>
          <w:rFonts w:ascii="Times New Roman" w:hAnsi="Times New Roman" w:cs="Times New Roman"/>
          <w:sz w:val="24"/>
          <w:szCs w:val="24"/>
        </w:rPr>
        <w:t>Diffang</w:t>
      </w:r>
      <w:proofErr w:type="spellEnd"/>
      <w:r w:rsidR="006F289D" w:rsidRPr="00B62004">
        <w:rPr>
          <w:rFonts w:ascii="Times New Roman" w:hAnsi="Times New Roman" w:cs="Times New Roman"/>
          <w:sz w:val="24"/>
          <w:szCs w:val="24"/>
        </w:rPr>
        <w:t xml:space="preserve"> et al., 2024).</w:t>
      </w:r>
      <w:r w:rsidR="00A177FE" w:rsidRPr="00B62004">
        <w:rPr>
          <w:rFonts w:ascii="Times New Roman" w:hAnsi="Times New Roman" w:cs="Times New Roman"/>
          <w:sz w:val="24"/>
          <w:szCs w:val="24"/>
        </w:rPr>
        <w:t>Yet</w:t>
      </w:r>
      <w:r w:rsidR="00C13841" w:rsidRPr="00B62004">
        <w:rPr>
          <w:rFonts w:ascii="Times New Roman" w:hAnsi="Times New Roman" w:cs="Times New Roman"/>
          <w:sz w:val="24"/>
          <w:szCs w:val="24"/>
        </w:rPr>
        <w:t>, studies</w:t>
      </w:r>
      <w:r w:rsidR="00BB5DD8" w:rsidRPr="00B62004">
        <w:rPr>
          <w:rFonts w:ascii="Times New Roman" w:hAnsi="Times New Roman" w:cs="Times New Roman"/>
          <w:sz w:val="24"/>
          <w:szCs w:val="24"/>
        </w:rPr>
        <w:t xml:space="preserve"> revealed </w:t>
      </w:r>
      <w:r w:rsidR="00C13841" w:rsidRPr="00B62004">
        <w:rPr>
          <w:rFonts w:ascii="Times New Roman" w:hAnsi="Times New Roman" w:cs="Times New Roman"/>
          <w:sz w:val="24"/>
          <w:szCs w:val="24"/>
        </w:rPr>
        <w:t>that Nigerian</w:t>
      </w:r>
      <w:r w:rsidR="00325687" w:rsidRPr="00B62004">
        <w:rPr>
          <w:rFonts w:ascii="Times New Roman" w:hAnsi="Times New Roman" w:cs="Times New Roman"/>
          <w:sz w:val="24"/>
          <w:szCs w:val="24"/>
        </w:rPr>
        <w:t xml:space="preserve"> universities, face a multitude of challenges, including inadequate infrastructure, large class sizes, and limited access to learning resources</w:t>
      </w:r>
      <w:r w:rsidR="00BB5DD8" w:rsidRPr="00B62004">
        <w:rPr>
          <w:rFonts w:ascii="Times New Roman" w:hAnsi="Times New Roman" w:cs="Times New Roman"/>
          <w:sz w:val="24"/>
          <w:szCs w:val="24"/>
        </w:rPr>
        <w:t xml:space="preserve"> and these ch</w:t>
      </w:r>
      <w:r w:rsidR="00C13841" w:rsidRPr="00B62004">
        <w:rPr>
          <w:rFonts w:ascii="Times New Roman" w:hAnsi="Times New Roman" w:cs="Times New Roman"/>
          <w:sz w:val="24"/>
          <w:szCs w:val="24"/>
        </w:rPr>
        <w:t>allenges are believed to be among the major factors</w:t>
      </w:r>
      <w:r w:rsidR="00BB5DD8" w:rsidRPr="00B62004">
        <w:rPr>
          <w:rFonts w:ascii="Times New Roman" w:hAnsi="Times New Roman" w:cs="Times New Roman"/>
          <w:sz w:val="24"/>
          <w:szCs w:val="24"/>
        </w:rPr>
        <w:t xml:space="preserve"> hinder</w:t>
      </w:r>
      <w:r w:rsidR="00C13841" w:rsidRPr="00B62004">
        <w:rPr>
          <w:rFonts w:ascii="Times New Roman" w:hAnsi="Times New Roman" w:cs="Times New Roman"/>
          <w:sz w:val="24"/>
          <w:szCs w:val="24"/>
        </w:rPr>
        <w:t>ing</w:t>
      </w:r>
      <w:r w:rsidR="00BB5DD8" w:rsidRPr="00B62004">
        <w:rPr>
          <w:rFonts w:ascii="Times New Roman" w:hAnsi="Times New Roman" w:cs="Times New Roman"/>
          <w:sz w:val="24"/>
          <w:szCs w:val="24"/>
        </w:rPr>
        <w:t xml:space="preserve"> the delivery of high-quality education</w:t>
      </w:r>
      <w:r w:rsidR="00A177FE" w:rsidRPr="00B62004">
        <w:rPr>
          <w:rFonts w:ascii="Times New Roman" w:hAnsi="Times New Roman" w:cs="Times New Roman"/>
          <w:sz w:val="24"/>
          <w:szCs w:val="24"/>
        </w:rPr>
        <w:t xml:space="preserve"> </w:t>
      </w:r>
      <w:r w:rsidR="001B682E" w:rsidRPr="00B62004">
        <w:rPr>
          <w:rFonts w:ascii="Times New Roman" w:eastAsia="Times New Roman" w:hAnsi="Times New Roman" w:cs="Times New Roman"/>
          <w:sz w:val="24"/>
          <w:szCs w:val="24"/>
          <w:lang w:val="en-US"/>
        </w:rPr>
        <w:t>(</w:t>
      </w:r>
      <w:r w:rsidR="004D338A" w:rsidRPr="00B62004">
        <w:rPr>
          <w:rFonts w:ascii="Times New Roman" w:eastAsia="Times New Roman" w:hAnsi="Times New Roman" w:cs="Times New Roman"/>
          <w:sz w:val="24"/>
          <w:szCs w:val="24"/>
          <w:lang w:val="en-US"/>
        </w:rPr>
        <w:t xml:space="preserve"> </w:t>
      </w:r>
      <w:r w:rsidR="004D338A" w:rsidRPr="00B62004">
        <w:rPr>
          <w:rFonts w:ascii="Times New Roman" w:hAnsi="Times New Roman" w:cs="Times New Roman"/>
          <w:sz w:val="24"/>
          <w:szCs w:val="24"/>
        </w:rPr>
        <w:t>Gidado</w:t>
      </w:r>
      <w:r w:rsidR="004D338A" w:rsidRPr="00B62004">
        <w:rPr>
          <w:rFonts w:ascii="Times New Roman" w:eastAsia="Times New Roman" w:hAnsi="Times New Roman" w:cs="Times New Roman"/>
          <w:sz w:val="24"/>
          <w:szCs w:val="24"/>
          <w:lang w:val="en-US"/>
        </w:rPr>
        <w:t xml:space="preserve"> et al., 2023; </w:t>
      </w:r>
      <w:r w:rsidR="001B682E" w:rsidRPr="00B62004">
        <w:rPr>
          <w:rFonts w:ascii="Times New Roman" w:eastAsia="Times New Roman" w:hAnsi="Times New Roman" w:cs="Times New Roman"/>
          <w:sz w:val="24"/>
          <w:szCs w:val="24"/>
          <w:lang w:val="en-US"/>
        </w:rPr>
        <w:t xml:space="preserve">Okoye &amp; </w:t>
      </w:r>
      <w:proofErr w:type="spellStart"/>
      <w:r w:rsidR="001B682E" w:rsidRPr="00B62004">
        <w:rPr>
          <w:rFonts w:ascii="Times New Roman" w:eastAsia="Times New Roman" w:hAnsi="Times New Roman" w:cs="Times New Roman"/>
          <w:sz w:val="24"/>
          <w:szCs w:val="24"/>
          <w:lang w:val="en-US"/>
        </w:rPr>
        <w:t>Arimonu</w:t>
      </w:r>
      <w:proofErr w:type="spellEnd"/>
      <w:r w:rsidR="001B682E" w:rsidRPr="00B62004">
        <w:rPr>
          <w:rFonts w:ascii="Times New Roman" w:eastAsia="Times New Roman" w:hAnsi="Times New Roman" w:cs="Times New Roman"/>
          <w:sz w:val="24"/>
          <w:szCs w:val="24"/>
          <w:lang w:val="en-US"/>
        </w:rPr>
        <w:t>, 2016</w:t>
      </w:r>
      <w:r w:rsidR="00E54D35" w:rsidRPr="00B62004">
        <w:rPr>
          <w:rFonts w:ascii="Times New Roman" w:eastAsia="Times New Roman" w:hAnsi="Times New Roman" w:cs="Times New Roman"/>
          <w:sz w:val="24"/>
          <w:szCs w:val="24"/>
          <w:lang w:val="en-US"/>
        </w:rPr>
        <w:t xml:space="preserve">; </w:t>
      </w:r>
      <w:r w:rsidR="00F67564" w:rsidRPr="00B62004">
        <w:rPr>
          <w:rFonts w:ascii="Times New Roman" w:hAnsi="Times New Roman" w:cs="Times New Roman"/>
          <w:sz w:val="24"/>
          <w:szCs w:val="24"/>
        </w:rPr>
        <w:t xml:space="preserve">Gidado &amp; </w:t>
      </w:r>
      <w:proofErr w:type="spellStart"/>
      <w:r w:rsidR="00F67564" w:rsidRPr="00B62004">
        <w:rPr>
          <w:rFonts w:ascii="Times New Roman" w:hAnsi="Times New Roman" w:cs="Times New Roman"/>
          <w:sz w:val="24"/>
          <w:szCs w:val="24"/>
        </w:rPr>
        <w:t>Diffang</w:t>
      </w:r>
      <w:proofErr w:type="spellEnd"/>
      <w:r w:rsidR="00F67564" w:rsidRPr="00B62004">
        <w:rPr>
          <w:rFonts w:ascii="Times New Roman" w:hAnsi="Times New Roman" w:cs="Times New Roman"/>
          <w:sz w:val="24"/>
          <w:szCs w:val="24"/>
        </w:rPr>
        <w:t xml:space="preserve">, 2024; </w:t>
      </w:r>
      <w:r w:rsidR="00E54D35" w:rsidRPr="00B62004">
        <w:rPr>
          <w:rFonts w:ascii="Times New Roman" w:eastAsia="Times New Roman" w:hAnsi="Times New Roman" w:cs="Times New Roman"/>
          <w:sz w:val="24"/>
          <w:szCs w:val="24"/>
          <w:lang w:val="en-US"/>
        </w:rPr>
        <w:t>Kola et al., 2021</w:t>
      </w:r>
      <w:r w:rsidR="004D338A" w:rsidRPr="00B62004">
        <w:rPr>
          <w:rFonts w:ascii="Times New Roman" w:eastAsia="Times New Roman" w:hAnsi="Times New Roman" w:cs="Times New Roman"/>
          <w:sz w:val="24"/>
          <w:szCs w:val="24"/>
          <w:lang w:val="en-US"/>
        </w:rPr>
        <w:t>,</w:t>
      </w:r>
      <w:r w:rsidR="00AA65C4" w:rsidRPr="00B62004">
        <w:rPr>
          <w:rFonts w:ascii="Times New Roman" w:eastAsia="Times New Roman" w:hAnsi="Times New Roman" w:cs="Times New Roman"/>
          <w:sz w:val="24"/>
          <w:szCs w:val="24"/>
          <w:lang w:val="en-US"/>
        </w:rPr>
        <w:t>)</w:t>
      </w:r>
      <w:r w:rsidR="00D21D1B" w:rsidRPr="00B62004">
        <w:rPr>
          <w:rFonts w:ascii="Times New Roman" w:eastAsia="Times New Roman" w:hAnsi="Times New Roman" w:cs="Times New Roman"/>
          <w:sz w:val="24"/>
          <w:szCs w:val="24"/>
          <w:lang w:val="en-US"/>
        </w:rPr>
        <w:t>.</w:t>
      </w:r>
      <w:r w:rsidR="00325687" w:rsidRPr="00B62004">
        <w:rPr>
          <w:rFonts w:ascii="Times New Roman" w:hAnsi="Times New Roman" w:cs="Times New Roman"/>
          <w:sz w:val="24"/>
          <w:szCs w:val="24"/>
        </w:rPr>
        <w:t xml:space="preserve"> These challenges necessitate innovative educational solutions that can </w:t>
      </w:r>
      <w:r w:rsidR="00C13841" w:rsidRPr="00B62004">
        <w:rPr>
          <w:rFonts w:ascii="Times New Roman" w:hAnsi="Times New Roman" w:cs="Times New Roman"/>
          <w:sz w:val="24"/>
          <w:szCs w:val="24"/>
        </w:rPr>
        <w:t>improve</w:t>
      </w:r>
      <w:r w:rsidR="00325687" w:rsidRPr="00B62004">
        <w:rPr>
          <w:rFonts w:ascii="Times New Roman" w:hAnsi="Times New Roman" w:cs="Times New Roman"/>
          <w:sz w:val="24"/>
          <w:szCs w:val="24"/>
        </w:rPr>
        <w:t xml:space="preserve"> student engagement, academic performance, and prepare graduates for the complexities of the modern workforce</w:t>
      </w:r>
      <w:r w:rsidR="00C13841" w:rsidRPr="00B62004">
        <w:rPr>
          <w:rFonts w:ascii="Times New Roman" w:hAnsi="Times New Roman" w:cs="Times New Roman"/>
          <w:sz w:val="24"/>
          <w:szCs w:val="24"/>
        </w:rPr>
        <w:t xml:space="preserve"> after graduation</w:t>
      </w:r>
      <w:r w:rsidR="00325687" w:rsidRPr="00B62004">
        <w:rPr>
          <w:rFonts w:ascii="Times New Roman" w:hAnsi="Times New Roman" w:cs="Times New Roman"/>
          <w:sz w:val="24"/>
          <w:szCs w:val="24"/>
        </w:rPr>
        <w:t>.</w:t>
      </w:r>
      <w:r w:rsidR="009E2EBC" w:rsidRPr="00B62004">
        <w:rPr>
          <w:rFonts w:ascii="Times New Roman" w:hAnsi="Times New Roman" w:cs="Times New Roman"/>
          <w:color w:val="222222"/>
          <w:sz w:val="24"/>
          <w:szCs w:val="24"/>
          <w:shd w:val="clear" w:color="auto" w:fill="FFFFFF"/>
        </w:rPr>
        <w:t xml:space="preserve"> </w:t>
      </w:r>
      <w:r w:rsidR="009E2EBC" w:rsidRPr="00B62004">
        <w:rPr>
          <w:rFonts w:ascii="Times New Roman" w:hAnsi="Times New Roman" w:cs="Times New Roman"/>
          <w:sz w:val="24"/>
          <w:szCs w:val="24"/>
        </w:rPr>
        <w:t>Despite the challenges, some Nigerian universities have successfully implemented blended learning. For instance, the University of Lagos introduced a blended learning model for its distance learning program, resulting in increased student enrollment and satisfaction (Akinbode &amp; Alaka, 2020). Similarly, Covenant University has integrated blended learning into its curriculum, leveraging its robust IT infrastructure to enhance teaching and learning (</w:t>
      </w:r>
      <w:proofErr w:type="spellStart"/>
      <w:r w:rsidR="009E2EBC" w:rsidRPr="00B62004">
        <w:rPr>
          <w:rFonts w:ascii="Times New Roman" w:hAnsi="Times New Roman" w:cs="Times New Roman"/>
          <w:sz w:val="24"/>
          <w:szCs w:val="24"/>
        </w:rPr>
        <w:t>Oluwalola</w:t>
      </w:r>
      <w:proofErr w:type="spellEnd"/>
      <w:r w:rsidR="009E2EBC" w:rsidRPr="00B62004">
        <w:rPr>
          <w:rFonts w:ascii="Times New Roman" w:hAnsi="Times New Roman" w:cs="Times New Roman"/>
          <w:sz w:val="24"/>
          <w:szCs w:val="24"/>
        </w:rPr>
        <w:t xml:space="preserve"> et al., 2022). </w:t>
      </w:r>
      <w:r w:rsidR="00C13841" w:rsidRPr="00B62004">
        <w:rPr>
          <w:rFonts w:ascii="Times New Roman" w:hAnsi="Times New Roman" w:cs="Times New Roman"/>
          <w:sz w:val="24"/>
          <w:szCs w:val="24"/>
        </w:rPr>
        <w:t>Therefore,</w:t>
      </w:r>
      <w:r w:rsidR="00325687" w:rsidRPr="00B62004">
        <w:rPr>
          <w:rFonts w:ascii="Times New Roman" w:hAnsi="Times New Roman" w:cs="Times New Roman"/>
          <w:sz w:val="24"/>
          <w:szCs w:val="24"/>
        </w:rPr>
        <w:t xml:space="preserve"> blended learning</w:t>
      </w:r>
      <w:r w:rsidR="00C13841" w:rsidRPr="00B62004">
        <w:rPr>
          <w:rFonts w:ascii="Times New Roman" w:hAnsi="Times New Roman" w:cs="Times New Roman"/>
          <w:sz w:val="24"/>
          <w:szCs w:val="24"/>
        </w:rPr>
        <w:t xml:space="preserve"> as</w:t>
      </w:r>
      <w:r w:rsidR="00325687" w:rsidRPr="00B62004">
        <w:rPr>
          <w:rFonts w:ascii="Times New Roman" w:hAnsi="Times New Roman" w:cs="Times New Roman"/>
          <w:sz w:val="24"/>
          <w:szCs w:val="24"/>
        </w:rPr>
        <w:t xml:space="preserve"> an instructional approach that combines online and face-to-face learning environments, providing a flexible framework that leverages the strengths of both modalities</w:t>
      </w:r>
      <w:r w:rsidR="009E2EBC" w:rsidRPr="00B62004">
        <w:rPr>
          <w:rFonts w:ascii="Times New Roman" w:hAnsi="Times New Roman" w:cs="Times New Roman"/>
          <w:sz w:val="24"/>
          <w:szCs w:val="24"/>
        </w:rPr>
        <w:t>, it</w:t>
      </w:r>
      <w:r w:rsidR="00C13841" w:rsidRPr="00B62004">
        <w:rPr>
          <w:rFonts w:ascii="Times New Roman" w:hAnsi="Times New Roman" w:cs="Times New Roman"/>
          <w:sz w:val="24"/>
          <w:szCs w:val="24"/>
        </w:rPr>
        <w:t xml:space="preserve"> could be considered as a possible solution to the outlined challenges</w:t>
      </w:r>
      <w:r w:rsidR="002C58BE" w:rsidRPr="00B62004">
        <w:rPr>
          <w:rFonts w:ascii="Times New Roman" w:hAnsi="Times New Roman" w:cs="Times New Roman"/>
          <w:sz w:val="24"/>
          <w:szCs w:val="24"/>
        </w:rPr>
        <w:t xml:space="preserve"> </w:t>
      </w:r>
      <w:r w:rsidR="00E54D35" w:rsidRPr="00B62004">
        <w:rPr>
          <w:rFonts w:ascii="Times New Roman" w:eastAsia="Times New Roman" w:hAnsi="Times New Roman" w:cs="Times New Roman"/>
          <w:sz w:val="24"/>
          <w:szCs w:val="24"/>
          <w:lang w:val="en-US"/>
        </w:rPr>
        <w:t>(Munawar, et al.,</w:t>
      </w:r>
      <w:r w:rsidR="002C58BE" w:rsidRPr="00B62004">
        <w:rPr>
          <w:rFonts w:ascii="Times New Roman" w:eastAsia="Times New Roman" w:hAnsi="Times New Roman" w:cs="Times New Roman"/>
          <w:sz w:val="24"/>
          <w:szCs w:val="24"/>
          <w:lang w:val="en-US"/>
        </w:rPr>
        <w:t>2023)</w:t>
      </w:r>
      <w:r w:rsidR="00325687" w:rsidRPr="00B62004">
        <w:rPr>
          <w:rFonts w:ascii="Times New Roman" w:hAnsi="Times New Roman" w:cs="Times New Roman"/>
          <w:sz w:val="24"/>
          <w:szCs w:val="24"/>
        </w:rPr>
        <w:t>.</w:t>
      </w:r>
    </w:p>
    <w:p w14:paraId="3CFE969A" w14:textId="77777777" w:rsidR="006E3272" w:rsidRPr="00B62004" w:rsidRDefault="00CA6293" w:rsidP="001162DD">
      <w:pPr>
        <w:shd w:val="clear" w:color="auto" w:fill="FFFFFF"/>
        <w:spacing w:line="0" w:lineRule="auto"/>
        <w:jc w:val="both"/>
        <w:rPr>
          <w:rFonts w:ascii="Times New Roman" w:eastAsia="Times New Roman" w:hAnsi="Times New Roman" w:cs="Times New Roman"/>
          <w:color w:val="000000"/>
          <w:sz w:val="24"/>
          <w:szCs w:val="24"/>
          <w:lang w:val="en-US"/>
        </w:rPr>
      </w:pPr>
      <w:r w:rsidRPr="00B62004">
        <w:rPr>
          <w:rFonts w:ascii="Times New Roman" w:hAnsi="Times New Roman" w:cs="Times New Roman"/>
          <w:sz w:val="24"/>
          <w:szCs w:val="24"/>
        </w:rPr>
        <w:t xml:space="preserve"> </w:t>
      </w:r>
      <w:r w:rsidR="006E3272" w:rsidRPr="00B62004">
        <w:rPr>
          <w:rFonts w:ascii="Times New Roman" w:eastAsia="Times New Roman" w:hAnsi="Times New Roman" w:cs="Times New Roman"/>
          <w:color w:val="000000"/>
          <w:sz w:val="24"/>
          <w:szCs w:val="24"/>
          <w:lang w:val="en-US"/>
        </w:rPr>
        <w:t xml:space="preserve">According to Chew, Jones and </w:t>
      </w:r>
    </w:p>
    <w:p w14:paraId="0DE4559C" w14:textId="77777777" w:rsidR="006E3272" w:rsidRPr="00B62004"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r w:rsidRPr="00B62004">
        <w:rPr>
          <w:rFonts w:ascii="Times New Roman" w:eastAsia="Times New Roman" w:hAnsi="Times New Roman" w:cs="Times New Roman"/>
          <w:color w:val="000000"/>
          <w:spacing w:val="1"/>
          <w:sz w:val="24"/>
          <w:szCs w:val="24"/>
          <w:lang w:val="en-US"/>
        </w:rPr>
        <w:t xml:space="preserve">Turner, ‘blended learning involves the </w:t>
      </w:r>
      <w:proofErr w:type="spellStart"/>
      <w:r w:rsidRPr="00B62004">
        <w:rPr>
          <w:rFonts w:ascii="Times New Roman" w:eastAsia="Times New Roman" w:hAnsi="Times New Roman" w:cs="Times New Roman"/>
          <w:color w:val="000000"/>
          <w:spacing w:val="1"/>
          <w:sz w:val="24"/>
          <w:szCs w:val="24"/>
          <w:lang w:val="en-US"/>
        </w:rPr>
        <w:t>combina</w:t>
      </w:r>
      <w:proofErr w:type="spellEnd"/>
      <w:r w:rsidRPr="00B62004">
        <w:rPr>
          <w:rFonts w:ascii="Times New Roman" w:eastAsia="Times New Roman" w:hAnsi="Times New Roman" w:cs="Times New Roman"/>
          <w:color w:val="000000"/>
          <w:spacing w:val="1"/>
          <w:sz w:val="24"/>
          <w:szCs w:val="24"/>
          <w:lang w:val="en-US"/>
        </w:rPr>
        <w:t>-</w:t>
      </w:r>
    </w:p>
    <w:p w14:paraId="0BB4F5FA" w14:textId="77777777" w:rsidR="006E3272" w:rsidRPr="00B62004"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proofErr w:type="spellStart"/>
      <w:r w:rsidRPr="00B62004">
        <w:rPr>
          <w:rFonts w:ascii="Times New Roman" w:eastAsia="Times New Roman" w:hAnsi="Times New Roman" w:cs="Times New Roman"/>
          <w:color w:val="000000"/>
          <w:spacing w:val="1"/>
          <w:sz w:val="24"/>
          <w:szCs w:val="24"/>
          <w:lang w:val="en-US"/>
        </w:rPr>
        <w:t>tion</w:t>
      </w:r>
      <w:proofErr w:type="spellEnd"/>
      <w:r w:rsidRPr="00B62004">
        <w:rPr>
          <w:rFonts w:ascii="Times New Roman" w:eastAsia="Times New Roman" w:hAnsi="Times New Roman" w:cs="Times New Roman"/>
          <w:color w:val="000000"/>
          <w:spacing w:val="1"/>
          <w:sz w:val="24"/>
          <w:szCs w:val="24"/>
          <w:lang w:val="en-US"/>
        </w:rPr>
        <w:t xml:space="preserve"> of two fields of concern: education and </w:t>
      </w:r>
      <w:proofErr w:type="spellStart"/>
      <w:r w:rsidRPr="00B62004">
        <w:rPr>
          <w:rFonts w:ascii="Times New Roman" w:eastAsia="Times New Roman" w:hAnsi="Times New Roman" w:cs="Times New Roman"/>
          <w:color w:val="000000"/>
          <w:spacing w:val="1"/>
          <w:sz w:val="24"/>
          <w:szCs w:val="24"/>
          <w:lang w:val="en-US"/>
        </w:rPr>
        <w:t>edu</w:t>
      </w:r>
      <w:proofErr w:type="spellEnd"/>
      <w:r w:rsidRPr="00B62004">
        <w:rPr>
          <w:rFonts w:ascii="Times New Roman" w:eastAsia="Times New Roman" w:hAnsi="Times New Roman" w:cs="Times New Roman"/>
          <w:color w:val="000000"/>
          <w:spacing w:val="1"/>
          <w:sz w:val="24"/>
          <w:szCs w:val="24"/>
          <w:lang w:val="en-US"/>
        </w:rPr>
        <w:t>-</w:t>
      </w:r>
    </w:p>
    <w:p w14:paraId="384D230E" w14:textId="77777777" w:rsidR="006E3272" w:rsidRPr="00B62004"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proofErr w:type="spellStart"/>
      <w:r w:rsidRPr="00B62004">
        <w:rPr>
          <w:rFonts w:ascii="Times New Roman" w:eastAsia="Times New Roman" w:hAnsi="Times New Roman" w:cs="Times New Roman"/>
          <w:color w:val="000000"/>
          <w:spacing w:val="1"/>
          <w:sz w:val="24"/>
          <w:szCs w:val="24"/>
          <w:lang w:val="en-US"/>
        </w:rPr>
        <w:t>cational</w:t>
      </w:r>
      <w:proofErr w:type="spellEnd"/>
      <w:r w:rsidRPr="00B62004">
        <w:rPr>
          <w:rFonts w:ascii="Times New Roman" w:eastAsia="Times New Roman" w:hAnsi="Times New Roman" w:cs="Times New Roman"/>
          <w:color w:val="000000"/>
          <w:spacing w:val="1"/>
          <w:sz w:val="24"/>
          <w:szCs w:val="24"/>
          <w:lang w:val="en-US"/>
        </w:rPr>
        <w:t xml:space="preserve"> technology</w:t>
      </w:r>
    </w:p>
    <w:p w14:paraId="1E4E2636" w14:textId="77777777" w:rsidR="006E3272" w:rsidRPr="00B62004" w:rsidRDefault="006E3272" w:rsidP="001162DD">
      <w:pPr>
        <w:shd w:val="clear" w:color="auto" w:fill="FFFFFF"/>
        <w:spacing w:line="0" w:lineRule="auto"/>
        <w:jc w:val="both"/>
        <w:rPr>
          <w:rFonts w:ascii="Times New Roman" w:eastAsia="Times New Roman" w:hAnsi="Times New Roman" w:cs="Times New Roman"/>
          <w:color w:val="000000"/>
          <w:sz w:val="24"/>
          <w:szCs w:val="24"/>
          <w:lang w:val="en-US"/>
        </w:rPr>
      </w:pPr>
      <w:r w:rsidRPr="00B62004">
        <w:rPr>
          <w:rFonts w:ascii="Times New Roman" w:eastAsia="Times New Roman" w:hAnsi="Times New Roman" w:cs="Times New Roman"/>
          <w:color w:val="000000"/>
          <w:sz w:val="24"/>
          <w:szCs w:val="24"/>
          <w:lang w:val="en-US"/>
        </w:rPr>
        <w:t xml:space="preserve">According to Chew, Jones and </w:t>
      </w:r>
    </w:p>
    <w:p w14:paraId="371C9D71" w14:textId="77777777" w:rsidR="006E3272" w:rsidRPr="00B62004"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r w:rsidRPr="00B62004">
        <w:rPr>
          <w:rFonts w:ascii="Times New Roman" w:eastAsia="Times New Roman" w:hAnsi="Times New Roman" w:cs="Times New Roman"/>
          <w:color w:val="000000"/>
          <w:spacing w:val="1"/>
          <w:sz w:val="24"/>
          <w:szCs w:val="24"/>
          <w:lang w:val="en-US"/>
        </w:rPr>
        <w:t xml:space="preserve">Turner, ‘blended learning involves the </w:t>
      </w:r>
      <w:proofErr w:type="spellStart"/>
      <w:r w:rsidRPr="00B62004">
        <w:rPr>
          <w:rFonts w:ascii="Times New Roman" w:eastAsia="Times New Roman" w:hAnsi="Times New Roman" w:cs="Times New Roman"/>
          <w:color w:val="000000"/>
          <w:spacing w:val="1"/>
          <w:sz w:val="24"/>
          <w:szCs w:val="24"/>
          <w:lang w:val="en-US"/>
        </w:rPr>
        <w:t>combina</w:t>
      </w:r>
      <w:proofErr w:type="spellEnd"/>
      <w:r w:rsidRPr="00B62004">
        <w:rPr>
          <w:rFonts w:ascii="Times New Roman" w:eastAsia="Times New Roman" w:hAnsi="Times New Roman" w:cs="Times New Roman"/>
          <w:color w:val="000000"/>
          <w:spacing w:val="1"/>
          <w:sz w:val="24"/>
          <w:szCs w:val="24"/>
          <w:lang w:val="en-US"/>
        </w:rPr>
        <w:t>-</w:t>
      </w:r>
    </w:p>
    <w:p w14:paraId="5FD0B7E3" w14:textId="77777777" w:rsidR="006E3272" w:rsidRPr="00B62004"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proofErr w:type="spellStart"/>
      <w:r w:rsidRPr="00B62004">
        <w:rPr>
          <w:rFonts w:ascii="Times New Roman" w:eastAsia="Times New Roman" w:hAnsi="Times New Roman" w:cs="Times New Roman"/>
          <w:color w:val="000000"/>
          <w:spacing w:val="1"/>
          <w:sz w:val="24"/>
          <w:szCs w:val="24"/>
          <w:lang w:val="en-US"/>
        </w:rPr>
        <w:t>tion</w:t>
      </w:r>
      <w:proofErr w:type="spellEnd"/>
      <w:r w:rsidRPr="00B62004">
        <w:rPr>
          <w:rFonts w:ascii="Times New Roman" w:eastAsia="Times New Roman" w:hAnsi="Times New Roman" w:cs="Times New Roman"/>
          <w:color w:val="000000"/>
          <w:spacing w:val="1"/>
          <w:sz w:val="24"/>
          <w:szCs w:val="24"/>
          <w:lang w:val="en-US"/>
        </w:rPr>
        <w:t xml:space="preserve"> of two fields of concern: education and </w:t>
      </w:r>
      <w:proofErr w:type="spellStart"/>
      <w:r w:rsidRPr="00B62004">
        <w:rPr>
          <w:rFonts w:ascii="Times New Roman" w:eastAsia="Times New Roman" w:hAnsi="Times New Roman" w:cs="Times New Roman"/>
          <w:color w:val="000000"/>
          <w:spacing w:val="1"/>
          <w:sz w:val="24"/>
          <w:szCs w:val="24"/>
          <w:lang w:val="en-US"/>
        </w:rPr>
        <w:t>edu</w:t>
      </w:r>
      <w:proofErr w:type="spellEnd"/>
      <w:r w:rsidRPr="00B62004">
        <w:rPr>
          <w:rFonts w:ascii="Times New Roman" w:eastAsia="Times New Roman" w:hAnsi="Times New Roman" w:cs="Times New Roman"/>
          <w:color w:val="000000"/>
          <w:spacing w:val="1"/>
          <w:sz w:val="24"/>
          <w:szCs w:val="24"/>
          <w:lang w:val="en-US"/>
        </w:rPr>
        <w:t>-</w:t>
      </w:r>
    </w:p>
    <w:p w14:paraId="652B7660" w14:textId="77777777" w:rsidR="006E3272" w:rsidRPr="00B62004"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lang w:val="en-US"/>
        </w:rPr>
      </w:pPr>
      <w:proofErr w:type="spellStart"/>
      <w:r w:rsidRPr="00B62004">
        <w:rPr>
          <w:rFonts w:ascii="Times New Roman" w:eastAsia="Times New Roman" w:hAnsi="Times New Roman" w:cs="Times New Roman"/>
          <w:color w:val="000000"/>
          <w:spacing w:val="1"/>
          <w:sz w:val="24"/>
          <w:szCs w:val="24"/>
          <w:lang w:val="en-US"/>
        </w:rPr>
        <w:t>cational</w:t>
      </w:r>
      <w:proofErr w:type="spellEnd"/>
      <w:r w:rsidRPr="00B62004">
        <w:rPr>
          <w:rFonts w:ascii="Times New Roman" w:eastAsia="Times New Roman" w:hAnsi="Times New Roman" w:cs="Times New Roman"/>
          <w:color w:val="000000"/>
          <w:spacing w:val="1"/>
          <w:sz w:val="24"/>
          <w:szCs w:val="24"/>
          <w:lang w:val="en-US"/>
        </w:rPr>
        <w:t xml:space="preserve"> technology</w:t>
      </w:r>
    </w:p>
    <w:p w14:paraId="61E70FAD" w14:textId="50E7EBC9" w:rsidR="00731390" w:rsidRPr="00B62004" w:rsidRDefault="006E3272" w:rsidP="0073510E">
      <w:pPr>
        <w:spacing w:line="360" w:lineRule="auto"/>
        <w:ind w:firstLine="720"/>
        <w:jc w:val="both"/>
        <w:rPr>
          <w:rFonts w:ascii="Times New Roman" w:hAnsi="Times New Roman" w:cs="Times New Roman"/>
          <w:sz w:val="24"/>
          <w:szCs w:val="24"/>
        </w:rPr>
      </w:pPr>
      <w:r w:rsidRPr="00B62004">
        <w:rPr>
          <w:rFonts w:ascii="Times New Roman" w:hAnsi="Times New Roman" w:cs="Times New Roman"/>
          <w:sz w:val="24"/>
          <w:szCs w:val="24"/>
          <w:lang w:val="en-US"/>
        </w:rPr>
        <w:t xml:space="preserve">According to </w:t>
      </w:r>
      <w:r w:rsidRPr="00B62004">
        <w:rPr>
          <w:rFonts w:ascii="Times New Roman" w:eastAsia="Times New Roman" w:hAnsi="Times New Roman" w:cs="Times New Roman"/>
          <w:sz w:val="24"/>
          <w:szCs w:val="24"/>
          <w:lang w:val="en-US"/>
        </w:rPr>
        <w:t>Bryan and Volchenkova (2016)</w:t>
      </w:r>
      <w:r w:rsidRPr="00B62004">
        <w:rPr>
          <w:rFonts w:ascii="Times New Roman" w:hAnsi="Times New Roman" w:cs="Times New Roman"/>
          <w:sz w:val="24"/>
          <w:szCs w:val="24"/>
          <w:lang w:val="en-US"/>
        </w:rPr>
        <w:t>, blended learning involves the combination of two fields of concern</w:t>
      </w:r>
      <w:r w:rsidR="001162DD" w:rsidRPr="00B62004">
        <w:rPr>
          <w:rFonts w:ascii="Times New Roman" w:hAnsi="Times New Roman" w:cs="Times New Roman"/>
          <w:sz w:val="24"/>
          <w:szCs w:val="24"/>
          <w:lang w:val="en-US"/>
        </w:rPr>
        <w:t>, which are</w:t>
      </w:r>
      <w:r w:rsidRPr="00B62004">
        <w:rPr>
          <w:rFonts w:ascii="Times New Roman" w:hAnsi="Times New Roman" w:cs="Times New Roman"/>
          <w:sz w:val="24"/>
          <w:szCs w:val="24"/>
          <w:lang w:val="en-US"/>
        </w:rPr>
        <w:t xml:space="preserve"> education and educational technology</w:t>
      </w:r>
      <w:r w:rsidR="00581ADF" w:rsidRPr="00B62004">
        <w:rPr>
          <w:rFonts w:ascii="Times New Roman" w:hAnsi="Times New Roman" w:cs="Times New Roman"/>
          <w:sz w:val="24"/>
          <w:szCs w:val="24"/>
          <w:lang w:val="en-US"/>
        </w:rPr>
        <w:t xml:space="preserve"> and it defined as </w:t>
      </w:r>
      <w:r w:rsidR="00581ADF" w:rsidRPr="00B62004">
        <w:rPr>
          <w:rFonts w:ascii="Times New Roman" w:hAnsi="Times New Roman" w:cs="Times New Roman"/>
          <w:sz w:val="24"/>
          <w:szCs w:val="24"/>
        </w:rPr>
        <w:t>a pedagogical approach that combines traditional face-to-face instruction with online learning tools and resources</w:t>
      </w:r>
      <w:r w:rsidRPr="00B62004">
        <w:rPr>
          <w:rFonts w:ascii="Times New Roman" w:hAnsi="Times New Roman" w:cs="Times New Roman"/>
          <w:sz w:val="24"/>
          <w:szCs w:val="24"/>
          <w:lang w:val="en-US"/>
        </w:rPr>
        <w:t xml:space="preserve">. Furthermore, </w:t>
      </w:r>
      <w:proofErr w:type="spellStart"/>
      <w:r w:rsidR="00512E70" w:rsidRPr="00B62004">
        <w:rPr>
          <w:rFonts w:ascii="Times New Roman" w:hAnsi="Times New Roman" w:cs="Times New Roman"/>
          <w:sz w:val="24"/>
          <w:szCs w:val="24"/>
          <w:lang w:val="en-US"/>
        </w:rPr>
        <w:t>Szadziewska</w:t>
      </w:r>
      <w:proofErr w:type="spellEnd"/>
      <w:r w:rsidR="00512E70" w:rsidRPr="00B62004">
        <w:rPr>
          <w:rFonts w:ascii="Times New Roman" w:hAnsi="Times New Roman" w:cs="Times New Roman"/>
          <w:sz w:val="24"/>
          <w:szCs w:val="24"/>
          <w:lang w:val="en-US"/>
        </w:rPr>
        <w:t xml:space="preserve"> and </w:t>
      </w:r>
      <w:proofErr w:type="spellStart"/>
      <w:r w:rsidR="00512E70" w:rsidRPr="00B62004">
        <w:rPr>
          <w:rFonts w:ascii="Times New Roman" w:hAnsi="Times New Roman" w:cs="Times New Roman"/>
          <w:sz w:val="24"/>
          <w:szCs w:val="24"/>
          <w:lang w:val="en-US"/>
        </w:rPr>
        <w:t>Kujawski</w:t>
      </w:r>
      <w:proofErr w:type="spellEnd"/>
      <w:r w:rsidR="00512E70" w:rsidRPr="00B62004">
        <w:rPr>
          <w:rFonts w:ascii="Times New Roman" w:hAnsi="Times New Roman" w:cs="Times New Roman"/>
          <w:sz w:val="24"/>
          <w:szCs w:val="24"/>
          <w:lang w:val="en-US"/>
        </w:rPr>
        <w:t xml:space="preserve"> (2017</w:t>
      </w:r>
      <w:r w:rsidRPr="00B62004">
        <w:rPr>
          <w:rFonts w:ascii="Times New Roman" w:hAnsi="Times New Roman" w:cs="Times New Roman"/>
          <w:sz w:val="24"/>
          <w:szCs w:val="24"/>
          <w:lang w:val="en-US"/>
        </w:rPr>
        <w:t xml:space="preserve">) revealed that </w:t>
      </w:r>
      <w:r w:rsidR="00512E70" w:rsidRPr="00B62004">
        <w:rPr>
          <w:rFonts w:ascii="Times New Roman" w:hAnsi="Times New Roman" w:cs="Times New Roman"/>
          <w:sz w:val="24"/>
          <w:szCs w:val="24"/>
        </w:rPr>
        <w:t>blended</w:t>
      </w:r>
      <w:r w:rsidR="00325687" w:rsidRPr="00B62004">
        <w:rPr>
          <w:rFonts w:ascii="Times New Roman" w:hAnsi="Times New Roman" w:cs="Times New Roman"/>
          <w:sz w:val="24"/>
          <w:szCs w:val="24"/>
        </w:rPr>
        <w:t xml:space="preserve"> learning</w:t>
      </w:r>
      <w:r w:rsidR="00CA6293" w:rsidRPr="00B62004">
        <w:rPr>
          <w:rFonts w:ascii="Times New Roman" w:hAnsi="Times New Roman" w:cs="Times New Roman"/>
          <w:sz w:val="24"/>
          <w:szCs w:val="24"/>
        </w:rPr>
        <w:t xml:space="preserve"> approach is believed to have an</w:t>
      </w:r>
      <w:r w:rsidR="00325687" w:rsidRPr="00B62004">
        <w:rPr>
          <w:rFonts w:ascii="Times New Roman" w:hAnsi="Times New Roman" w:cs="Times New Roman"/>
          <w:sz w:val="24"/>
          <w:szCs w:val="24"/>
        </w:rPr>
        <w:t xml:space="preserve"> ability to offer a diverse array of learning opportunities tailored to the needs of individual students. In this </w:t>
      </w:r>
      <w:r w:rsidR="00890658" w:rsidRPr="00B62004">
        <w:rPr>
          <w:rFonts w:ascii="Times New Roman" w:hAnsi="Times New Roman" w:cs="Times New Roman"/>
          <w:sz w:val="24"/>
          <w:szCs w:val="24"/>
        </w:rPr>
        <w:t>approach of learning</w:t>
      </w:r>
      <w:r w:rsidR="00325687" w:rsidRPr="00B62004">
        <w:rPr>
          <w:rFonts w:ascii="Times New Roman" w:hAnsi="Times New Roman" w:cs="Times New Roman"/>
          <w:sz w:val="24"/>
          <w:szCs w:val="24"/>
        </w:rPr>
        <w:t>,</w:t>
      </w:r>
      <w:r w:rsidR="00890658" w:rsidRPr="00B62004">
        <w:rPr>
          <w:rFonts w:ascii="Times New Roman" w:hAnsi="Times New Roman" w:cs="Times New Roman"/>
          <w:sz w:val="24"/>
          <w:szCs w:val="24"/>
        </w:rPr>
        <w:t xml:space="preserve"> experiences</w:t>
      </w:r>
      <w:r w:rsidR="00325687" w:rsidRPr="00B62004">
        <w:rPr>
          <w:rFonts w:ascii="Times New Roman" w:hAnsi="Times New Roman" w:cs="Times New Roman"/>
          <w:sz w:val="24"/>
          <w:szCs w:val="24"/>
        </w:rPr>
        <w:t xml:space="preserve"> are supplemented with online components</w:t>
      </w:r>
      <w:r w:rsidR="00890658" w:rsidRPr="00B62004">
        <w:rPr>
          <w:rFonts w:ascii="Times New Roman" w:hAnsi="Times New Roman" w:cs="Times New Roman"/>
          <w:sz w:val="24"/>
          <w:szCs w:val="24"/>
        </w:rPr>
        <w:t xml:space="preserve"> that</w:t>
      </w:r>
      <w:r w:rsidR="00325687" w:rsidRPr="00B62004">
        <w:rPr>
          <w:rFonts w:ascii="Times New Roman" w:hAnsi="Times New Roman" w:cs="Times New Roman"/>
          <w:sz w:val="24"/>
          <w:szCs w:val="24"/>
        </w:rPr>
        <w:t xml:space="preserve"> allow more personalized and interactive learning experience</w:t>
      </w:r>
      <w:r w:rsidR="00890658" w:rsidRPr="00B62004">
        <w:rPr>
          <w:rFonts w:ascii="Times New Roman" w:hAnsi="Times New Roman" w:cs="Times New Roman"/>
          <w:sz w:val="24"/>
          <w:szCs w:val="24"/>
        </w:rPr>
        <w:t xml:space="preserve"> among the learners</w:t>
      </w:r>
      <w:r w:rsidR="00325687" w:rsidRPr="00B62004">
        <w:rPr>
          <w:rFonts w:ascii="Times New Roman" w:hAnsi="Times New Roman" w:cs="Times New Roman"/>
          <w:sz w:val="24"/>
          <w:szCs w:val="24"/>
        </w:rPr>
        <w:t>. This pedagogical shift aligns with global trends toward learner-centered education, where students are encouraged to take more responsibility for their learning processes</w:t>
      </w:r>
      <w:r w:rsidR="00060494" w:rsidRPr="00B62004">
        <w:rPr>
          <w:rFonts w:ascii="Times New Roman" w:hAnsi="Times New Roman" w:cs="Times New Roman"/>
          <w:sz w:val="24"/>
          <w:szCs w:val="24"/>
        </w:rPr>
        <w:t xml:space="preserve"> </w:t>
      </w:r>
      <w:r w:rsidR="00E54D35" w:rsidRPr="00B62004">
        <w:rPr>
          <w:rFonts w:ascii="Times New Roman" w:hAnsi="Times New Roman" w:cs="Times New Roman"/>
          <w:sz w:val="24"/>
          <w:szCs w:val="24"/>
          <w:lang w:val="en-US"/>
        </w:rPr>
        <w:t xml:space="preserve">(Zhou, </w:t>
      </w:r>
      <w:r w:rsidR="00E54D35" w:rsidRPr="00B62004">
        <w:rPr>
          <w:rFonts w:ascii="Times New Roman" w:eastAsia="Times New Roman" w:hAnsi="Times New Roman" w:cs="Times New Roman"/>
          <w:sz w:val="24"/>
          <w:szCs w:val="24"/>
          <w:lang w:val="en-US"/>
        </w:rPr>
        <w:t>et al.,</w:t>
      </w:r>
      <w:r w:rsidR="00060494" w:rsidRPr="00B62004">
        <w:rPr>
          <w:rFonts w:ascii="Times New Roman" w:hAnsi="Times New Roman" w:cs="Times New Roman"/>
          <w:sz w:val="24"/>
          <w:szCs w:val="24"/>
          <w:lang w:val="en-US"/>
        </w:rPr>
        <w:t xml:space="preserve"> 2019)</w:t>
      </w:r>
      <w:r w:rsidR="00325687" w:rsidRPr="00B62004">
        <w:rPr>
          <w:rFonts w:ascii="Times New Roman" w:hAnsi="Times New Roman" w:cs="Times New Roman"/>
          <w:sz w:val="24"/>
          <w:szCs w:val="24"/>
        </w:rPr>
        <w:t xml:space="preserve">. </w:t>
      </w:r>
      <w:r w:rsidR="00890658" w:rsidRPr="00B62004">
        <w:rPr>
          <w:rFonts w:ascii="Times New Roman" w:hAnsi="Times New Roman" w:cs="Times New Roman"/>
          <w:sz w:val="24"/>
          <w:szCs w:val="24"/>
        </w:rPr>
        <w:t>Therefore, i</w:t>
      </w:r>
      <w:r w:rsidR="00325687" w:rsidRPr="00B62004">
        <w:rPr>
          <w:rFonts w:ascii="Times New Roman" w:hAnsi="Times New Roman" w:cs="Times New Roman"/>
          <w:sz w:val="24"/>
          <w:szCs w:val="24"/>
        </w:rPr>
        <w:t xml:space="preserve">n Nigeria, where traditional teaching </w:t>
      </w:r>
      <w:r w:rsidR="00890658" w:rsidRPr="00B62004">
        <w:rPr>
          <w:rFonts w:ascii="Times New Roman" w:hAnsi="Times New Roman" w:cs="Times New Roman"/>
          <w:sz w:val="24"/>
          <w:szCs w:val="24"/>
        </w:rPr>
        <w:t>approach</w:t>
      </w:r>
      <w:r w:rsidR="00325687" w:rsidRPr="00B62004">
        <w:rPr>
          <w:rFonts w:ascii="Times New Roman" w:hAnsi="Times New Roman" w:cs="Times New Roman"/>
          <w:sz w:val="24"/>
          <w:szCs w:val="24"/>
        </w:rPr>
        <w:t xml:space="preserve"> have dominated</w:t>
      </w:r>
      <w:r w:rsidR="00890658" w:rsidRPr="00B62004">
        <w:rPr>
          <w:rFonts w:ascii="Times New Roman" w:hAnsi="Times New Roman" w:cs="Times New Roman"/>
          <w:sz w:val="24"/>
          <w:szCs w:val="24"/>
        </w:rPr>
        <w:t xml:space="preserve"> the educational system</w:t>
      </w:r>
      <w:r w:rsidR="00325687" w:rsidRPr="00B62004">
        <w:rPr>
          <w:rFonts w:ascii="Times New Roman" w:hAnsi="Times New Roman" w:cs="Times New Roman"/>
          <w:sz w:val="24"/>
          <w:szCs w:val="24"/>
        </w:rPr>
        <w:t xml:space="preserve">, the incorporation of blended learning can represent a significant step toward modernizing </w:t>
      </w:r>
      <w:r w:rsidR="00325687" w:rsidRPr="00B62004">
        <w:rPr>
          <w:rFonts w:ascii="Times New Roman" w:hAnsi="Times New Roman" w:cs="Times New Roman"/>
          <w:sz w:val="24"/>
          <w:szCs w:val="24"/>
        </w:rPr>
        <w:lastRenderedPageBreak/>
        <w:t xml:space="preserve">educational practices and addressing a range of systemic </w:t>
      </w:r>
      <w:r w:rsidR="00890658" w:rsidRPr="00B62004">
        <w:rPr>
          <w:rFonts w:ascii="Times New Roman" w:hAnsi="Times New Roman" w:cs="Times New Roman"/>
          <w:sz w:val="24"/>
          <w:szCs w:val="24"/>
        </w:rPr>
        <w:t>challenges facing the teaching and learning process</w:t>
      </w:r>
      <w:r w:rsidR="00325687" w:rsidRPr="00B62004">
        <w:rPr>
          <w:rFonts w:ascii="Times New Roman" w:hAnsi="Times New Roman" w:cs="Times New Roman"/>
          <w:sz w:val="24"/>
          <w:szCs w:val="24"/>
        </w:rPr>
        <w:t>.</w:t>
      </w:r>
      <w:r w:rsidR="00993CCE" w:rsidRPr="00B62004">
        <w:rPr>
          <w:rFonts w:ascii="Times New Roman" w:hAnsi="Times New Roman" w:cs="Times New Roman"/>
          <w:sz w:val="24"/>
          <w:szCs w:val="24"/>
        </w:rPr>
        <w:t xml:space="preserve"> Generally, the term “blended learning” arouses diverse visions of the teaching and learning process on where and how it occurs. There is no doubt that teachers across the institutions of learning (K–12 and university) </w:t>
      </w:r>
      <w:r w:rsidR="00731390" w:rsidRPr="00B62004">
        <w:rPr>
          <w:rFonts w:ascii="Times New Roman" w:hAnsi="Times New Roman" w:cs="Times New Roman"/>
          <w:sz w:val="24"/>
          <w:szCs w:val="24"/>
        </w:rPr>
        <w:t xml:space="preserve">in some part of Nigeria </w:t>
      </w:r>
      <w:r w:rsidR="00993CCE" w:rsidRPr="00B62004">
        <w:rPr>
          <w:rFonts w:ascii="Times New Roman" w:hAnsi="Times New Roman" w:cs="Times New Roman"/>
          <w:sz w:val="24"/>
          <w:szCs w:val="24"/>
        </w:rPr>
        <w:t xml:space="preserve">have been using technological tools and platforms for teaching and learning activities to promote student engagement </w:t>
      </w:r>
      <w:r w:rsidR="00071647" w:rsidRPr="00B62004">
        <w:rPr>
          <w:rFonts w:ascii="Times New Roman" w:hAnsi="Times New Roman" w:cs="Times New Roman"/>
          <w:sz w:val="24"/>
          <w:szCs w:val="24"/>
        </w:rPr>
        <w:t>and motivation with course content to</w:t>
      </w:r>
      <w:r w:rsidR="00731390" w:rsidRPr="00B62004">
        <w:rPr>
          <w:rFonts w:ascii="Times New Roman" w:hAnsi="Times New Roman" w:cs="Times New Roman"/>
          <w:sz w:val="24"/>
          <w:szCs w:val="24"/>
        </w:rPr>
        <w:t xml:space="preserve"> ensure academic success. </w:t>
      </w:r>
    </w:p>
    <w:p w14:paraId="00000014" w14:textId="159FC33C" w:rsidR="00C2695D" w:rsidRPr="00B62004" w:rsidRDefault="00731390" w:rsidP="0073510E">
      <w:pPr>
        <w:spacing w:line="360" w:lineRule="auto"/>
        <w:ind w:firstLine="720"/>
        <w:jc w:val="both"/>
        <w:rPr>
          <w:rFonts w:ascii="Times New Roman" w:eastAsia="Times New Roman" w:hAnsi="Times New Roman" w:cs="Times New Roman"/>
          <w:sz w:val="24"/>
          <w:szCs w:val="24"/>
        </w:rPr>
      </w:pPr>
      <w:r w:rsidRPr="00B62004">
        <w:rPr>
          <w:rFonts w:ascii="Times New Roman" w:hAnsi="Times New Roman" w:cs="Times New Roman"/>
          <w:sz w:val="24"/>
          <w:szCs w:val="24"/>
        </w:rPr>
        <w:t xml:space="preserve">Student engagement is a particular area of interest, as it has become a central feature within the student educational experience (Bond &amp; </w:t>
      </w:r>
      <w:proofErr w:type="spellStart"/>
      <w:r w:rsidRPr="00B62004">
        <w:rPr>
          <w:rFonts w:ascii="Times New Roman" w:hAnsi="Times New Roman" w:cs="Times New Roman"/>
          <w:sz w:val="24"/>
          <w:szCs w:val="24"/>
        </w:rPr>
        <w:t>Bedenlier</w:t>
      </w:r>
      <w:proofErr w:type="spellEnd"/>
      <w:r w:rsidRPr="00B62004">
        <w:rPr>
          <w:rFonts w:ascii="Times New Roman" w:hAnsi="Times New Roman" w:cs="Times New Roman"/>
          <w:sz w:val="24"/>
          <w:szCs w:val="24"/>
        </w:rPr>
        <w:t>, 2019).</w:t>
      </w:r>
      <w:r w:rsidR="0073510E" w:rsidRPr="00B62004">
        <w:rPr>
          <w:rFonts w:ascii="Times New Roman" w:hAnsi="Times New Roman" w:cs="Times New Roman"/>
          <w:sz w:val="24"/>
          <w:szCs w:val="24"/>
        </w:rPr>
        <w:t xml:space="preserve"> Student engagement in their academics could be a determining factor on how they perform academically. </w:t>
      </w:r>
      <w:r w:rsidRPr="00B62004">
        <w:rPr>
          <w:rFonts w:ascii="Times New Roman" w:hAnsi="Times New Roman" w:cs="Times New Roman"/>
          <w:sz w:val="24"/>
          <w:szCs w:val="24"/>
        </w:rPr>
        <w:t xml:space="preserve"> </w:t>
      </w:r>
      <w:proofErr w:type="spellStart"/>
      <w:r w:rsidRPr="00B62004">
        <w:rPr>
          <w:rFonts w:ascii="Times New Roman" w:hAnsi="Times New Roman" w:cs="Times New Roman"/>
          <w:sz w:val="24"/>
          <w:szCs w:val="24"/>
        </w:rPr>
        <w:t>Tomovic</w:t>
      </w:r>
      <w:proofErr w:type="spellEnd"/>
      <w:r w:rsidRPr="00B62004">
        <w:rPr>
          <w:rFonts w:ascii="Times New Roman" w:hAnsi="Times New Roman" w:cs="Times New Roman"/>
          <w:sz w:val="24"/>
          <w:szCs w:val="24"/>
        </w:rPr>
        <w:t xml:space="preserve"> (2021) stated that When students are intellectually committed and absorbed in their academic work, they are more likely to go above and beyond what is required and to appreciate the challenges of learning. </w:t>
      </w:r>
      <w:r w:rsidR="0073510E" w:rsidRPr="00B62004">
        <w:rPr>
          <w:rFonts w:ascii="Times New Roman" w:hAnsi="Times New Roman" w:cs="Times New Roman"/>
          <w:sz w:val="24"/>
          <w:szCs w:val="24"/>
        </w:rPr>
        <w:t xml:space="preserve">Blended learning approach has shown to be a contributing factor on students’ engagement. </w:t>
      </w:r>
      <w:r w:rsidR="005B053E" w:rsidRPr="00B62004">
        <w:rPr>
          <w:rFonts w:ascii="Times New Roman" w:eastAsia="Times New Roman" w:hAnsi="Times New Roman" w:cs="Times New Roman"/>
          <w:sz w:val="24"/>
          <w:szCs w:val="24"/>
        </w:rPr>
        <w:t xml:space="preserve">Zhou et al., </w:t>
      </w:r>
      <w:r w:rsidR="00A02583" w:rsidRPr="00B62004">
        <w:rPr>
          <w:rFonts w:ascii="Times New Roman" w:eastAsia="Times New Roman" w:hAnsi="Times New Roman" w:cs="Times New Roman"/>
          <w:sz w:val="24"/>
          <w:szCs w:val="24"/>
        </w:rPr>
        <w:t>(</w:t>
      </w:r>
      <w:r w:rsidR="005B053E" w:rsidRPr="00B62004">
        <w:rPr>
          <w:rFonts w:ascii="Times New Roman" w:eastAsia="Times New Roman" w:hAnsi="Times New Roman" w:cs="Times New Roman"/>
          <w:sz w:val="24"/>
          <w:szCs w:val="24"/>
        </w:rPr>
        <w:t>2019)</w:t>
      </w:r>
      <w:r w:rsidR="00A02583" w:rsidRPr="00B62004">
        <w:rPr>
          <w:rFonts w:ascii="Times New Roman" w:eastAsia="Times New Roman" w:hAnsi="Times New Roman" w:cs="Times New Roman"/>
          <w:sz w:val="24"/>
          <w:szCs w:val="24"/>
        </w:rPr>
        <w:t xml:space="preserve"> </w:t>
      </w:r>
      <w:r w:rsidR="00A02583" w:rsidRPr="00B62004">
        <w:rPr>
          <w:rFonts w:ascii="Times New Roman" w:hAnsi="Times New Roman" w:cs="Times New Roman"/>
          <w:sz w:val="24"/>
          <w:szCs w:val="24"/>
        </w:rPr>
        <w:t>h</w:t>
      </w:r>
      <w:r w:rsidR="005B053E" w:rsidRPr="00B62004">
        <w:rPr>
          <w:rFonts w:ascii="Times New Roman" w:hAnsi="Times New Roman" w:cs="Times New Roman"/>
          <w:sz w:val="24"/>
          <w:szCs w:val="24"/>
        </w:rPr>
        <w:t xml:space="preserve">ighlighted </w:t>
      </w:r>
      <w:r w:rsidR="00E0782C" w:rsidRPr="00B62004">
        <w:rPr>
          <w:rFonts w:ascii="Times New Roman" w:hAnsi="Times New Roman" w:cs="Times New Roman"/>
          <w:sz w:val="24"/>
          <w:szCs w:val="24"/>
        </w:rPr>
        <w:t>that research</w:t>
      </w:r>
      <w:r w:rsidR="00325687" w:rsidRPr="00B62004">
        <w:rPr>
          <w:rFonts w:ascii="Times New Roman" w:hAnsi="Times New Roman" w:cs="Times New Roman"/>
          <w:sz w:val="24"/>
          <w:szCs w:val="24"/>
        </w:rPr>
        <w:t xml:space="preserve"> has consistently demonstrated that blended learning can lead to increased student engagement and improved academic </w:t>
      </w:r>
      <w:r w:rsidR="00E0782C" w:rsidRPr="00B62004">
        <w:rPr>
          <w:rFonts w:ascii="Times New Roman" w:hAnsi="Times New Roman" w:cs="Times New Roman"/>
          <w:sz w:val="24"/>
          <w:szCs w:val="24"/>
        </w:rPr>
        <w:t>performance.</w:t>
      </w:r>
      <w:r w:rsidR="001162DD" w:rsidRPr="00B62004">
        <w:rPr>
          <w:rFonts w:ascii="Times New Roman" w:hAnsi="Times New Roman" w:cs="Times New Roman"/>
          <w:sz w:val="24"/>
          <w:szCs w:val="24"/>
        </w:rPr>
        <w:t xml:space="preserve"> </w:t>
      </w:r>
      <w:r w:rsidR="00E0782C" w:rsidRPr="00B62004">
        <w:rPr>
          <w:rFonts w:ascii="Times New Roman" w:hAnsi="Times New Roman" w:cs="Times New Roman"/>
          <w:sz w:val="24"/>
          <w:szCs w:val="24"/>
        </w:rPr>
        <w:t xml:space="preserve">Therefore, </w:t>
      </w:r>
      <w:r w:rsidR="00325687" w:rsidRPr="00B62004">
        <w:rPr>
          <w:rFonts w:ascii="Times New Roman" w:hAnsi="Times New Roman" w:cs="Times New Roman"/>
          <w:sz w:val="24"/>
          <w:szCs w:val="24"/>
        </w:rPr>
        <w:t xml:space="preserve">integrating technology into traditional learning environments, instructors can create interactive and collaborative learning experiences that encourage active participation. </w:t>
      </w:r>
      <w:r w:rsidR="00071647" w:rsidRPr="00B62004">
        <w:rPr>
          <w:rFonts w:ascii="Times New Roman" w:hAnsi="Times New Roman" w:cs="Times New Roman"/>
          <w:sz w:val="24"/>
          <w:szCs w:val="24"/>
        </w:rPr>
        <w:t xml:space="preserve">    </w:t>
      </w:r>
      <w:proofErr w:type="spellStart"/>
      <w:r w:rsidR="003541A7" w:rsidRPr="00B62004">
        <w:rPr>
          <w:rFonts w:ascii="Times New Roman" w:hAnsi="Times New Roman" w:cs="Times New Roman"/>
          <w:sz w:val="24"/>
          <w:szCs w:val="24"/>
        </w:rPr>
        <w:t>Alsalhi</w:t>
      </w:r>
      <w:proofErr w:type="spellEnd"/>
      <w:r w:rsidR="003541A7" w:rsidRPr="00B62004">
        <w:rPr>
          <w:rFonts w:ascii="Times New Roman" w:hAnsi="Times New Roman" w:cs="Times New Roman"/>
          <w:sz w:val="24"/>
          <w:szCs w:val="24"/>
        </w:rPr>
        <w:t xml:space="preserve"> et al. (2019)</w:t>
      </w:r>
      <w:r w:rsidR="00AC63C9" w:rsidRPr="00B62004">
        <w:rPr>
          <w:rFonts w:ascii="Times New Roman" w:hAnsi="Times New Roman" w:cs="Times New Roman"/>
          <w:sz w:val="24"/>
          <w:szCs w:val="24"/>
        </w:rPr>
        <w:t xml:space="preserve"> </w:t>
      </w:r>
      <w:r w:rsidR="00531DED" w:rsidRPr="00B62004">
        <w:rPr>
          <w:rFonts w:ascii="Times New Roman" w:hAnsi="Times New Roman" w:cs="Times New Roman"/>
          <w:sz w:val="24"/>
          <w:szCs w:val="24"/>
        </w:rPr>
        <w:t>also noted</w:t>
      </w:r>
      <w:r w:rsidR="00AC63C9" w:rsidRPr="00B62004">
        <w:rPr>
          <w:rFonts w:ascii="Times New Roman" w:hAnsi="Times New Roman" w:cs="Times New Roman"/>
          <w:sz w:val="24"/>
          <w:szCs w:val="24"/>
        </w:rPr>
        <w:t xml:space="preserve"> that blended learning can positively affect students' learning engagement and improves the student learning </w:t>
      </w:r>
      <w:r w:rsidR="003541A7" w:rsidRPr="00B62004">
        <w:rPr>
          <w:rFonts w:ascii="Times New Roman" w:hAnsi="Times New Roman" w:cs="Times New Roman"/>
          <w:sz w:val="24"/>
          <w:szCs w:val="24"/>
        </w:rPr>
        <w:t>experience. According</w:t>
      </w:r>
      <w:r w:rsidR="00092511" w:rsidRPr="00B62004">
        <w:rPr>
          <w:rFonts w:ascii="Times New Roman" w:hAnsi="Times New Roman" w:cs="Times New Roman"/>
          <w:sz w:val="24"/>
          <w:szCs w:val="24"/>
        </w:rPr>
        <w:t xml:space="preserve"> to</w:t>
      </w:r>
      <w:r w:rsidR="00FF2C14" w:rsidRPr="00B62004">
        <w:rPr>
          <w:rFonts w:ascii="Times New Roman" w:hAnsi="Times New Roman" w:cs="Times New Roman"/>
          <w:sz w:val="24"/>
          <w:szCs w:val="24"/>
        </w:rPr>
        <w:t xml:space="preserve"> </w:t>
      </w:r>
      <w:proofErr w:type="spellStart"/>
      <w:r w:rsidR="00E54D35" w:rsidRPr="00B62004">
        <w:rPr>
          <w:rFonts w:ascii="Times New Roman" w:eastAsia="Times New Roman" w:hAnsi="Times New Roman" w:cs="Times New Roman"/>
          <w:sz w:val="24"/>
          <w:szCs w:val="24"/>
        </w:rPr>
        <w:t>Lalima</w:t>
      </w:r>
      <w:proofErr w:type="spellEnd"/>
      <w:r w:rsidR="00E54D35" w:rsidRPr="00B62004">
        <w:rPr>
          <w:rFonts w:ascii="Times New Roman" w:eastAsia="Times New Roman" w:hAnsi="Times New Roman" w:cs="Times New Roman"/>
          <w:sz w:val="24"/>
          <w:szCs w:val="24"/>
        </w:rPr>
        <w:t xml:space="preserve"> and </w:t>
      </w:r>
      <w:proofErr w:type="spellStart"/>
      <w:r w:rsidR="00E54D35" w:rsidRPr="00B62004">
        <w:rPr>
          <w:rFonts w:ascii="Times New Roman" w:eastAsia="Times New Roman" w:hAnsi="Times New Roman" w:cs="Times New Roman"/>
          <w:sz w:val="24"/>
          <w:szCs w:val="24"/>
        </w:rPr>
        <w:t>Dangwal</w:t>
      </w:r>
      <w:proofErr w:type="spellEnd"/>
      <w:r w:rsidR="00E54D35" w:rsidRPr="00B62004">
        <w:rPr>
          <w:rFonts w:ascii="Times New Roman" w:eastAsia="Times New Roman" w:hAnsi="Times New Roman" w:cs="Times New Roman"/>
          <w:sz w:val="24"/>
          <w:szCs w:val="24"/>
        </w:rPr>
        <w:t xml:space="preserve"> (2017), </w:t>
      </w:r>
      <w:r w:rsidR="00A177FE" w:rsidRPr="00B62004">
        <w:rPr>
          <w:rFonts w:ascii="Times New Roman" w:hAnsi="Times New Roman" w:cs="Times New Roman"/>
          <w:sz w:val="24"/>
          <w:szCs w:val="24"/>
        </w:rPr>
        <w:t>undergraduate students who participated in a blended course reported significantly greater levels of competence and comfort in putting into practice what they learned than</w:t>
      </w:r>
      <w:r w:rsidR="00FF2C14" w:rsidRPr="00B62004">
        <w:rPr>
          <w:rFonts w:ascii="Times New Roman" w:hAnsi="Times New Roman" w:cs="Times New Roman"/>
          <w:sz w:val="24"/>
          <w:szCs w:val="24"/>
        </w:rPr>
        <w:t xml:space="preserve"> similar students enrolled in an online course only.</w:t>
      </w:r>
      <w:r w:rsidR="00FF2C14" w:rsidRPr="00B62004">
        <w:rPr>
          <w:rFonts w:ascii="Times New Roman" w:eastAsia="Times New Roman" w:hAnsi="Times New Roman" w:cs="Times New Roman"/>
          <w:sz w:val="24"/>
          <w:szCs w:val="24"/>
        </w:rPr>
        <w:t xml:space="preserve"> </w:t>
      </w:r>
      <w:r w:rsidR="00BE46B0" w:rsidRPr="00B62004">
        <w:rPr>
          <w:rFonts w:ascii="Times New Roman" w:hAnsi="Times New Roman" w:cs="Times New Roman"/>
          <w:sz w:val="24"/>
          <w:szCs w:val="24"/>
        </w:rPr>
        <w:t xml:space="preserve">Buttressing the finding from these studies </w:t>
      </w:r>
      <w:r w:rsidR="00FF2C14" w:rsidRPr="00B62004">
        <w:rPr>
          <w:rFonts w:ascii="Times New Roman" w:eastAsia="Times New Roman" w:hAnsi="Times New Roman" w:cs="Times New Roman"/>
          <w:sz w:val="24"/>
          <w:szCs w:val="24"/>
        </w:rPr>
        <w:t>Mülle</w:t>
      </w:r>
      <w:r w:rsidR="00E54D35" w:rsidRPr="00B62004">
        <w:rPr>
          <w:rFonts w:ascii="Times New Roman" w:eastAsia="Times New Roman" w:hAnsi="Times New Roman" w:cs="Times New Roman"/>
          <w:sz w:val="24"/>
          <w:szCs w:val="24"/>
        </w:rPr>
        <w:t>r et al.</w:t>
      </w:r>
      <w:r w:rsidR="00FF2C14" w:rsidRPr="00B62004">
        <w:rPr>
          <w:rFonts w:ascii="Times New Roman" w:eastAsia="Times New Roman" w:hAnsi="Times New Roman" w:cs="Times New Roman"/>
          <w:sz w:val="24"/>
          <w:szCs w:val="24"/>
        </w:rPr>
        <w:t xml:space="preserve"> (2023) </w:t>
      </w:r>
      <w:r w:rsidR="00FF2C14" w:rsidRPr="00B62004">
        <w:rPr>
          <w:rFonts w:ascii="Times New Roman" w:hAnsi="Times New Roman" w:cs="Times New Roman"/>
          <w:sz w:val="24"/>
          <w:szCs w:val="24"/>
        </w:rPr>
        <w:t>n</w:t>
      </w:r>
      <w:r w:rsidR="0076608D" w:rsidRPr="00B62004">
        <w:rPr>
          <w:rFonts w:ascii="Times New Roman" w:hAnsi="Times New Roman" w:cs="Times New Roman"/>
          <w:sz w:val="24"/>
          <w:szCs w:val="24"/>
        </w:rPr>
        <w:t>oted that</w:t>
      </w:r>
      <w:r w:rsidR="00325687" w:rsidRPr="00B62004">
        <w:rPr>
          <w:rFonts w:ascii="Times New Roman" w:hAnsi="Times New Roman" w:cs="Times New Roman"/>
          <w:sz w:val="24"/>
          <w:szCs w:val="24"/>
        </w:rPr>
        <w:t xml:space="preserve"> blended learning</w:t>
      </w:r>
      <w:r w:rsidR="0076608D" w:rsidRPr="00B62004">
        <w:rPr>
          <w:rFonts w:ascii="Times New Roman" w:hAnsi="Times New Roman" w:cs="Times New Roman"/>
          <w:sz w:val="24"/>
          <w:szCs w:val="24"/>
        </w:rPr>
        <w:t xml:space="preserve"> can foster</w:t>
      </w:r>
      <w:r w:rsidR="00325687" w:rsidRPr="00B62004">
        <w:rPr>
          <w:rFonts w:ascii="Times New Roman" w:hAnsi="Times New Roman" w:cs="Times New Roman"/>
          <w:sz w:val="24"/>
          <w:szCs w:val="24"/>
        </w:rPr>
        <w:t xml:space="preserve"> a sense of autonomy among students, encouraging self-directed learning and critical thinking. </w:t>
      </w:r>
      <w:r w:rsidR="0076608D" w:rsidRPr="00B62004">
        <w:rPr>
          <w:rFonts w:ascii="Times New Roman" w:hAnsi="Times New Roman" w:cs="Times New Roman"/>
          <w:sz w:val="24"/>
          <w:szCs w:val="24"/>
        </w:rPr>
        <w:t xml:space="preserve">Therefore, </w:t>
      </w:r>
      <w:r w:rsidR="00325687" w:rsidRPr="00B62004">
        <w:rPr>
          <w:rFonts w:ascii="Times New Roman" w:hAnsi="Times New Roman" w:cs="Times New Roman"/>
          <w:sz w:val="24"/>
          <w:szCs w:val="24"/>
        </w:rPr>
        <w:t>the ability</w:t>
      </w:r>
      <w:r w:rsidR="0076608D" w:rsidRPr="00B62004">
        <w:rPr>
          <w:rFonts w:ascii="Times New Roman" w:hAnsi="Times New Roman" w:cs="Times New Roman"/>
          <w:sz w:val="24"/>
          <w:szCs w:val="24"/>
        </w:rPr>
        <w:t xml:space="preserve"> for the learners</w:t>
      </w:r>
      <w:r w:rsidR="00325687" w:rsidRPr="00B62004">
        <w:rPr>
          <w:rFonts w:ascii="Times New Roman" w:hAnsi="Times New Roman" w:cs="Times New Roman"/>
          <w:sz w:val="24"/>
          <w:szCs w:val="24"/>
        </w:rPr>
        <w:t xml:space="preserve"> to engage with course materials at their own pac</w:t>
      </w:r>
      <w:r w:rsidR="0076608D" w:rsidRPr="00B62004">
        <w:rPr>
          <w:rFonts w:ascii="Times New Roman" w:hAnsi="Times New Roman" w:cs="Times New Roman"/>
          <w:sz w:val="24"/>
          <w:szCs w:val="24"/>
        </w:rPr>
        <w:t xml:space="preserve">e they </w:t>
      </w:r>
      <w:r w:rsidR="00325687" w:rsidRPr="00B62004">
        <w:rPr>
          <w:rFonts w:ascii="Times New Roman" w:hAnsi="Times New Roman" w:cs="Times New Roman"/>
          <w:sz w:val="24"/>
          <w:szCs w:val="24"/>
        </w:rPr>
        <w:t xml:space="preserve">can understand complex topics, revisit challenging materials, and engage in peer-to-peer collaboration. Such an environment not only supports deeper learning but also </w:t>
      </w:r>
      <w:r w:rsidR="0076608D" w:rsidRPr="00B62004">
        <w:rPr>
          <w:rFonts w:ascii="Times New Roman" w:hAnsi="Times New Roman" w:cs="Times New Roman"/>
          <w:sz w:val="24"/>
          <w:szCs w:val="24"/>
        </w:rPr>
        <w:t>promotes</w:t>
      </w:r>
      <w:r w:rsidR="00325687" w:rsidRPr="00B62004">
        <w:rPr>
          <w:rFonts w:ascii="Times New Roman" w:hAnsi="Times New Roman" w:cs="Times New Roman"/>
          <w:sz w:val="24"/>
          <w:szCs w:val="24"/>
        </w:rPr>
        <w:t xml:space="preserve"> essential skills such as time management, problem-solving, and effective communication</w:t>
      </w:r>
      <w:r w:rsidR="0076608D" w:rsidRPr="00B62004">
        <w:rPr>
          <w:rFonts w:ascii="Times New Roman" w:hAnsi="Times New Roman" w:cs="Times New Roman"/>
          <w:sz w:val="24"/>
          <w:szCs w:val="24"/>
        </w:rPr>
        <w:t xml:space="preserve"> among students</w:t>
      </w:r>
      <w:r w:rsidR="009D3502" w:rsidRPr="00B62004">
        <w:rPr>
          <w:rFonts w:ascii="Times New Roman" w:hAnsi="Times New Roman" w:cs="Times New Roman"/>
          <w:sz w:val="24"/>
          <w:szCs w:val="24"/>
        </w:rPr>
        <w:t>.</w:t>
      </w:r>
    </w:p>
    <w:p w14:paraId="52084A18" w14:textId="15491EB4" w:rsidR="00AC63C9" w:rsidRPr="00B62004" w:rsidRDefault="00AC63C9" w:rsidP="003541A7">
      <w:pPr>
        <w:pStyle w:val="NoSpacing"/>
        <w:spacing w:line="360" w:lineRule="auto"/>
        <w:jc w:val="both"/>
        <w:rPr>
          <w:rFonts w:ascii="Times New Roman" w:hAnsi="Times New Roman" w:cs="Times New Roman"/>
          <w:sz w:val="24"/>
          <w:szCs w:val="24"/>
        </w:rPr>
      </w:pPr>
    </w:p>
    <w:p w14:paraId="2BC85213" w14:textId="3D8E818E" w:rsidR="00AC63C9" w:rsidRPr="00B62004" w:rsidRDefault="00595602" w:rsidP="00595602">
      <w:pPr>
        <w:pStyle w:val="NoSpacing"/>
        <w:spacing w:line="360" w:lineRule="auto"/>
        <w:ind w:firstLine="720"/>
        <w:jc w:val="both"/>
        <w:rPr>
          <w:rFonts w:ascii="Times New Roman" w:hAnsi="Times New Roman" w:cs="Times New Roman"/>
          <w:sz w:val="24"/>
          <w:szCs w:val="24"/>
        </w:rPr>
      </w:pPr>
      <w:r w:rsidRPr="00B62004">
        <w:rPr>
          <w:rFonts w:ascii="Times New Roman" w:hAnsi="Times New Roman" w:cs="Times New Roman"/>
          <w:sz w:val="24"/>
          <w:szCs w:val="24"/>
        </w:rPr>
        <w:t>Blended learning could also encourage and enhance students’ motivati</w:t>
      </w:r>
      <w:r w:rsidR="00CB3725" w:rsidRPr="00B62004">
        <w:rPr>
          <w:rFonts w:ascii="Times New Roman" w:hAnsi="Times New Roman" w:cs="Times New Roman"/>
          <w:sz w:val="24"/>
          <w:szCs w:val="24"/>
        </w:rPr>
        <w:t>on for learning which could</w:t>
      </w:r>
      <w:r w:rsidRPr="00B62004">
        <w:rPr>
          <w:rFonts w:ascii="Times New Roman" w:hAnsi="Times New Roman" w:cs="Times New Roman"/>
          <w:sz w:val="24"/>
          <w:szCs w:val="24"/>
        </w:rPr>
        <w:t xml:space="preserve"> improve their performance. Clark et al. (2018) indicated that blended learning enhanced understanding and a motivation for learning among students interviewed in focus groups.  </w:t>
      </w:r>
      <w:proofErr w:type="spellStart"/>
      <w:r w:rsidRPr="00B62004">
        <w:rPr>
          <w:rFonts w:ascii="Times New Roman" w:hAnsi="Times New Roman" w:cs="Times New Roman"/>
          <w:sz w:val="24"/>
          <w:szCs w:val="24"/>
        </w:rPr>
        <w:lastRenderedPageBreak/>
        <w:t>Yagci</w:t>
      </w:r>
      <w:proofErr w:type="spellEnd"/>
      <w:r w:rsidRPr="00B62004">
        <w:rPr>
          <w:rFonts w:ascii="Times New Roman" w:hAnsi="Times New Roman" w:cs="Times New Roman"/>
          <w:sz w:val="24"/>
          <w:szCs w:val="24"/>
        </w:rPr>
        <w:t xml:space="preserve"> (2016) also highlighted that blended learning model has a positive effect on students’ motivation for learning. </w:t>
      </w:r>
      <w:r w:rsidR="00CB3725" w:rsidRPr="00B62004">
        <w:rPr>
          <w:rFonts w:ascii="Times New Roman" w:hAnsi="Times New Roman" w:cs="Times New Roman"/>
          <w:sz w:val="24"/>
          <w:szCs w:val="24"/>
        </w:rPr>
        <w:t xml:space="preserve">Blended learning due to its technological peculiarities which could gratify diverse learning experiences and needs of students can easily support and sustain students interest and motivation to learn. Blended </w:t>
      </w:r>
      <w:r w:rsidR="00071647" w:rsidRPr="00B62004">
        <w:rPr>
          <w:rFonts w:ascii="Times New Roman" w:hAnsi="Times New Roman" w:cs="Times New Roman"/>
          <w:sz w:val="24"/>
          <w:szCs w:val="24"/>
        </w:rPr>
        <w:t xml:space="preserve">learning allows for multimedia presentations, discussion forums, and interactive assessments that cater to diverse learning preferences which eventually support learner’s interest and motivation, particularly in a setting where traditional lecture-based methods may struggle to engage students fully </w:t>
      </w:r>
      <w:r w:rsidR="00071647" w:rsidRPr="00B62004">
        <w:rPr>
          <w:rFonts w:ascii="Times New Roman" w:eastAsia="Times New Roman" w:hAnsi="Times New Roman" w:cs="Times New Roman"/>
          <w:sz w:val="24"/>
          <w:szCs w:val="24"/>
        </w:rPr>
        <w:t>(Bryan &amp; Volchenkova, 2016).</w:t>
      </w:r>
    </w:p>
    <w:p w14:paraId="7F744971" w14:textId="70A34AFE" w:rsidR="00092511" w:rsidRPr="00B62004" w:rsidRDefault="00373830" w:rsidP="00373830">
      <w:pPr>
        <w:spacing w:line="360" w:lineRule="auto"/>
        <w:jc w:val="both"/>
        <w:rPr>
          <w:rFonts w:ascii="Times New Roman" w:hAnsi="Times New Roman" w:cs="Times New Roman"/>
          <w:sz w:val="24"/>
          <w:szCs w:val="24"/>
        </w:rPr>
      </w:pPr>
      <w:r w:rsidRPr="00B62004">
        <w:rPr>
          <w:rFonts w:ascii="Times New Roman" w:hAnsi="Times New Roman" w:cs="Times New Roman"/>
          <w:sz w:val="24"/>
          <w:szCs w:val="24"/>
        </w:rPr>
        <w:t xml:space="preserve">        </w:t>
      </w:r>
      <w:r w:rsidR="009D3AB8" w:rsidRPr="00B62004">
        <w:rPr>
          <w:rFonts w:ascii="Times New Roman" w:hAnsi="Times New Roman" w:cs="Times New Roman"/>
          <w:sz w:val="24"/>
          <w:szCs w:val="24"/>
        </w:rPr>
        <w:t>Even though</w:t>
      </w:r>
      <w:r w:rsidR="0076608D" w:rsidRPr="00B62004">
        <w:rPr>
          <w:rFonts w:ascii="Times New Roman" w:hAnsi="Times New Roman" w:cs="Times New Roman"/>
          <w:sz w:val="24"/>
          <w:szCs w:val="24"/>
        </w:rPr>
        <w:t>, blended learning has been identified to be very vital. Yet,</w:t>
      </w:r>
      <w:r w:rsidR="00325687" w:rsidRPr="00B62004">
        <w:rPr>
          <w:rFonts w:ascii="Times New Roman" w:hAnsi="Times New Roman" w:cs="Times New Roman"/>
          <w:sz w:val="24"/>
          <w:szCs w:val="24"/>
        </w:rPr>
        <w:t xml:space="preserve"> </w:t>
      </w:r>
      <w:r w:rsidR="0076608D" w:rsidRPr="00B62004">
        <w:rPr>
          <w:rFonts w:ascii="Times New Roman" w:hAnsi="Times New Roman" w:cs="Times New Roman"/>
          <w:sz w:val="24"/>
          <w:szCs w:val="24"/>
        </w:rPr>
        <w:t>its</w:t>
      </w:r>
      <w:r w:rsidR="00325687" w:rsidRPr="00B62004">
        <w:rPr>
          <w:rFonts w:ascii="Times New Roman" w:hAnsi="Times New Roman" w:cs="Times New Roman"/>
          <w:sz w:val="24"/>
          <w:szCs w:val="24"/>
        </w:rPr>
        <w:t xml:space="preserve"> implementation in Nigerian universities is</w:t>
      </w:r>
      <w:r w:rsidR="0076608D" w:rsidRPr="00B62004">
        <w:rPr>
          <w:rFonts w:ascii="Times New Roman" w:hAnsi="Times New Roman" w:cs="Times New Roman"/>
          <w:sz w:val="24"/>
          <w:szCs w:val="24"/>
        </w:rPr>
        <w:t xml:space="preserve"> believed to have some</w:t>
      </w:r>
      <w:r w:rsidR="00325687" w:rsidRPr="00B62004">
        <w:rPr>
          <w:rFonts w:ascii="Times New Roman" w:hAnsi="Times New Roman" w:cs="Times New Roman"/>
          <w:sz w:val="24"/>
          <w:szCs w:val="24"/>
        </w:rPr>
        <w:t xml:space="preserve"> challenges, such as reliable internet connectivity and access to computers</w:t>
      </w:r>
      <w:r w:rsidR="00B504F4" w:rsidRPr="00B62004">
        <w:rPr>
          <w:rFonts w:ascii="Times New Roman" w:hAnsi="Times New Roman" w:cs="Times New Roman"/>
          <w:sz w:val="24"/>
          <w:szCs w:val="24"/>
        </w:rPr>
        <w:t xml:space="preserve">. Additionally, </w:t>
      </w:r>
      <w:r w:rsidR="00CB3725" w:rsidRPr="00B62004">
        <w:rPr>
          <w:rFonts w:ascii="Times New Roman" w:hAnsi="Times New Roman" w:cs="Times New Roman"/>
          <w:sz w:val="24"/>
          <w:szCs w:val="24"/>
        </w:rPr>
        <w:t xml:space="preserve">some </w:t>
      </w:r>
      <w:r w:rsidR="007B6F0D" w:rsidRPr="00B62004">
        <w:rPr>
          <w:rFonts w:ascii="Times New Roman" w:hAnsi="Times New Roman" w:cs="Times New Roman"/>
          <w:sz w:val="24"/>
          <w:szCs w:val="24"/>
        </w:rPr>
        <w:t>teachers</w:t>
      </w:r>
      <w:r w:rsidR="00CB3725" w:rsidRPr="00B62004">
        <w:rPr>
          <w:rFonts w:ascii="Times New Roman" w:hAnsi="Times New Roman" w:cs="Times New Roman"/>
          <w:sz w:val="24"/>
          <w:szCs w:val="24"/>
        </w:rPr>
        <w:t xml:space="preserve"> are not well equipped</w:t>
      </w:r>
      <w:r w:rsidR="007B6F0D" w:rsidRPr="00B62004">
        <w:rPr>
          <w:rFonts w:ascii="Times New Roman" w:hAnsi="Times New Roman" w:cs="Times New Roman"/>
          <w:sz w:val="24"/>
          <w:szCs w:val="24"/>
        </w:rPr>
        <w:t xml:space="preserve"> on how to employ technological tools in the classrooms</w:t>
      </w:r>
      <w:r w:rsidR="00CB3725" w:rsidRPr="00B62004">
        <w:rPr>
          <w:rFonts w:ascii="Times New Roman" w:hAnsi="Times New Roman" w:cs="Times New Roman"/>
          <w:sz w:val="24"/>
          <w:szCs w:val="24"/>
        </w:rPr>
        <w:t xml:space="preserve"> particul</w:t>
      </w:r>
      <w:r w:rsidR="00860E44" w:rsidRPr="00B62004">
        <w:rPr>
          <w:rFonts w:ascii="Times New Roman" w:hAnsi="Times New Roman" w:cs="Times New Roman"/>
          <w:sz w:val="24"/>
          <w:szCs w:val="24"/>
        </w:rPr>
        <w:t>arly for b</w:t>
      </w:r>
      <w:r w:rsidR="00CB3725" w:rsidRPr="00B62004">
        <w:rPr>
          <w:rFonts w:ascii="Times New Roman" w:hAnsi="Times New Roman" w:cs="Times New Roman"/>
          <w:sz w:val="24"/>
          <w:szCs w:val="24"/>
        </w:rPr>
        <w:t>lended learning</w:t>
      </w:r>
      <w:r w:rsidR="004A7D95" w:rsidRPr="00B62004">
        <w:rPr>
          <w:rFonts w:ascii="Times New Roman" w:hAnsi="Times New Roman" w:cs="Times New Roman"/>
          <w:sz w:val="24"/>
          <w:szCs w:val="24"/>
        </w:rPr>
        <w:t>.</w:t>
      </w:r>
      <w:r w:rsidR="00B504F4" w:rsidRPr="00B62004">
        <w:rPr>
          <w:rFonts w:ascii="Times New Roman" w:hAnsi="Times New Roman" w:cs="Times New Roman"/>
          <w:sz w:val="24"/>
          <w:szCs w:val="24"/>
        </w:rPr>
        <w:t xml:space="preserve"> </w:t>
      </w:r>
      <w:r w:rsidR="004A7D95" w:rsidRPr="00B62004">
        <w:rPr>
          <w:rFonts w:ascii="Times New Roman" w:hAnsi="Times New Roman" w:cs="Times New Roman"/>
          <w:sz w:val="24"/>
          <w:szCs w:val="24"/>
        </w:rPr>
        <w:t>T</w:t>
      </w:r>
      <w:r w:rsidR="00B504F4" w:rsidRPr="00B62004">
        <w:rPr>
          <w:rFonts w:ascii="Times New Roman" w:hAnsi="Times New Roman" w:cs="Times New Roman"/>
          <w:sz w:val="24"/>
          <w:szCs w:val="24"/>
        </w:rPr>
        <w:t xml:space="preserve">his is </w:t>
      </w:r>
      <w:r w:rsidR="004A7D95" w:rsidRPr="00B62004">
        <w:rPr>
          <w:rFonts w:ascii="Times New Roman" w:hAnsi="Times New Roman" w:cs="Times New Roman"/>
          <w:sz w:val="24"/>
          <w:szCs w:val="24"/>
        </w:rPr>
        <w:t>because some studies indicated that</w:t>
      </w:r>
      <w:r w:rsidR="00325687" w:rsidRPr="00B62004">
        <w:rPr>
          <w:rFonts w:ascii="Times New Roman" w:hAnsi="Times New Roman" w:cs="Times New Roman"/>
          <w:sz w:val="24"/>
          <w:szCs w:val="24"/>
        </w:rPr>
        <w:t xml:space="preserve"> educators may be unfamiliar with</w:t>
      </w:r>
      <w:r w:rsidR="00092511" w:rsidRPr="00B62004">
        <w:rPr>
          <w:rFonts w:ascii="Times New Roman" w:hAnsi="Times New Roman" w:cs="Times New Roman"/>
          <w:sz w:val="24"/>
          <w:szCs w:val="24"/>
        </w:rPr>
        <w:t xml:space="preserve"> some</w:t>
      </w:r>
      <w:r w:rsidR="00325687" w:rsidRPr="00B62004">
        <w:rPr>
          <w:rFonts w:ascii="Times New Roman" w:hAnsi="Times New Roman" w:cs="Times New Roman"/>
          <w:sz w:val="24"/>
          <w:szCs w:val="24"/>
        </w:rPr>
        <w:t xml:space="preserve"> digital learning platforms</w:t>
      </w:r>
      <w:r w:rsidR="00092511" w:rsidRPr="00B62004">
        <w:rPr>
          <w:rFonts w:ascii="Times New Roman" w:hAnsi="Times New Roman" w:cs="Times New Roman"/>
          <w:sz w:val="24"/>
          <w:szCs w:val="24"/>
        </w:rPr>
        <w:t>/tools</w:t>
      </w:r>
      <w:r w:rsidR="00325687" w:rsidRPr="00B62004">
        <w:rPr>
          <w:rFonts w:ascii="Times New Roman" w:hAnsi="Times New Roman" w:cs="Times New Roman"/>
          <w:sz w:val="24"/>
          <w:szCs w:val="24"/>
        </w:rPr>
        <w:t xml:space="preserve"> or may lack the pedagogical expertise required to leverage technology in meaningful ways.</w:t>
      </w:r>
      <w:r w:rsidR="00F4172F" w:rsidRPr="00B62004">
        <w:rPr>
          <w:rFonts w:ascii="Times New Roman" w:hAnsi="Times New Roman" w:cs="Times New Roman"/>
          <w:sz w:val="24"/>
          <w:szCs w:val="24"/>
        </w:rPr>
        <w:t xml:space="preserve"> </w:t>
      </w:r>
      <w:r w:rsidR="00092511" w:rsidRPr="00B62004">
        <w:rPr>
          <w:rFonts w:ascii="Times New Roman" w:hAnsi="Times New Roman" w:cs="Times New Roman"/>
          <w:sz w:val="24"/>
          <w:szCs w:val="24"/>
        </w:rPr>
        <w:t>Certainly, it is discovered that various international research</w:t>
      </w:r>
      <w:r w:rsidR="00860E44" w:rsidRPr="00B62004">
        <w:rPr>
          <w:rFonts w:ascii="Times New Roman" w:hAnsi="Times New Roman" w:cs="Times New Roman"/>
          <w:sz w:val="24"/>
          <w:szCs w:val="24"/>
        </w:rPr>
        <w:t>es</w:t>
      </w:r>
      <w:r w:rsidR="00092511" w:rsidRPr="00B62004">
        <w:rPr>
          <w:rFonts w:ascii="Times New Roman" w:hAnsi="Times New Roman" w:cs="Times New Roman"/>
          <w:sz w:val="24"/>
          <w:szCs w:val="24"/>
        </w:rPr>
        <w:t xml:space="preserve"> ha</w:t>
      </w:r>
      <w:r w:rsidR="006E617A" w:rsidRPr="00B62004">
        <w:rPr>
          <w:rFonts w:ascii="Times New Roman" w:hAnsi="Times New Roman" w:cs="Times New Roman"/>
          <w:sz w:val="24"/>
          <w:szCs w:val="24"/>
        </w:rPr>
        <w:t>ve</w:t>
      </w:r>
      <w:r w:rsidR="00092511" w:rsidRPr="00B62004">
        <w:rPr>
          <w:rFonts w:ascii="Times New Roman" w:hAnsi="Times New Roman" w:cs="Times New Roman"/>
          <w:sz w:val="24"/>
          <w:szCs w:val="24"/>
        </w:rPr>
        <w:t xml:space="preserve"> extensively documented the benefits of blended learning</w:t>
      </w:r>
      <w:r w:rsidR="00860E44" w:rsidRPr="00B62004">
        <w:rPr>
          <w:rFonts w:ascii="Times New Roman" w:hAnsi="Times New Roman" w:cs="Times New Roman"/>
          <w:sz w:val="24"/>
          <w:szCs w:val="24"/>
        </w:rPr>
        <w:t xml:space="preserve"> and how it could impact students’ engagement and motivation</w:t>
      </w:r>
      <w:r w:rsidR="00092511" w:rsidRPr="00B62004">
        <w:rPr>
          <w:rFonts w:ascii="Times New Roman" w:hAnsi="Times New Roman" w:cs="Times New Roman"/>
          <w:sz w:val="24"/>
          <w:szCs w:val="24"/>
        </w:rPr>
        <w:t>. Yet, the</w:t>
      </w:r>
      <w:r w:rsidR="009D3AB8" w:rsidRPr="00B62004">
        <w:rPr>
          <w:rFonts w:ascii="Times New Roman" w:hAnsi="Times New Roman" w:cs="Times New Roman"/>
          <w:sz w:val="24"/>
          <w:szCs w:val="24"/>
        </w:rPr>
        <w:t>re is need for more</w:t>
      </w:r>
      <w:r w:rsidR="00092511" w:rsidRPr="00B62004">
        <w:rPr>
          <w:rFonts w:ascii="Times New Roman" w:hAnsi="Times New Roman" w:cs="Times New Roman"/>
          <w:sz w:val="24"/>
          <w:szCs w:val="24"/>
        </w:rPr>
        <w:t xml:space="preserve"> studies</w:t>
      </w:r>
      <w:r w:rsidR="009D3AB8" w:rsidRPr="00B62004">
        <w:rPr>
          <w:rFonts w:ascii="Times New Roman" w:hAnsi="Times New Roman" w:cs="Times New Roman"/>
          <w:sz w:val="24"/>
          <w:szCs w:val="24"/>
        </w:rPr>
        <w:t xml:space="preserve"> </w:t>
      </w:r>
      <w:r w:rsidR="00860E44" w:rsidRPr="00B62004">
        <w:rPr>
          <w:rFonts w:ascii="Times New Roman" w:hAnsi="Times New Roman" w:cs="Times New Roman"/>
          <w:sz w:val="24"/>
          <w:szCs w:val="24"/>
        </w:rPr>
        <w:t>focusing on Nigeria</w:t>
      </w:r>
      <w:r w:rsidR="00092511" w:rsidRPr="00B62004">
        <w:rPr>
          <w:rFonts w:ascii="Times New Roman" w:hAnsi="Times New Roman" w:cs="Times New Roman"/>
          <w:sz w:val="24"/>
          <w:szCs w:val="24"/>
        </w:rPr>
        <w:t xml:space="preserve">, particularly </w:t>
      </w:r>
      <w:r w:rsidR="00860E44" w:rsidRPr="00B62004">
        <w:rPr>
          <w:rFonts w:ascii="Times New Roman" w:hAnsi="Times New Roman" w:cs="Times New Roman"/>
          <w:sz w:val="24"/>
          <w:szCs w:val="24"/>
        </w:rPr>
        <w:t xml:space="preserve">North-west </w:t>
      </w:r>
      <w:r w:rsidR="00092511" w:rsidRPr="00B62004">
        <w:rPr>
          <w:rFonts w:ascii="Times New Roman" w:hAnsi="Times New Roman" w:cs="Times New Roman"/>
          <w:sz w:val="24"/>
          <w:szCs w:val="24"/>
        </w:rPr>
        <w:t>Nigeria</w:t>
      </w:r>
      <w:r w:rsidR="009D3AB8" w:rsidRPr="00B62004">
        <w:rPr>
          <w:rFonts w:ascii="Times New Roman" w:hAnsi="Times New Roman" w:cs="Times New Roman"/>
          <w:sz w:val="24"/>
          <w:szCs w:val="24"/>
        </w:rPr>
        <w:t xml:space="preserve">. </w:t>
      </w:r>
      <w:r w:rsidR="00092511" w:rsidRPr="00B62004">
        <w:rPr>
          <w:rFonts w:ascii="Times New Roman" w:hAnsi="Times New Roman" w:cs="Times New Roman"/>
          <w:sz w:val="24"/>
          <w:szCs w:val="24"/>
        </w:rPr>
        <w:t>Th</w:t>
      </w:r>
      <w:r w:rsidR="009D3AB8" w:rsidRPr="00B62004">
        <w:rPr>
          <w:rFonts w:ascii="Times New Roman" w:hAnsi="Times New Roman" w:cs="Times New Roman"/>
          <w:sz w:val="24"/>
          <w:szCs w:val="24"/>
        </w:rPr>
        <w:t xml:space="preserve">erefore, the researchers deemed it necessary </w:t>
      </w:r>
      <w:r w:rsidR="002E6FD6" w:rsidRPr="00B62004">
        <w:rPr>
          <w:rFonts w:ascii="Times New Roman" w:hAnsi="Times New Roman" w:cs="Times New Roman"/>
          <w:sz w:val="24"/>
          <w:szCs w:val="24"/>
        </w:rPr>
        <w:t>to conduct</w:t>
      </w:r>
      <w:r w:rsidR="009D3AB8" w:rsidRPr="00B62004">
        <w:rPr>
          <w:rFonts w:ascii="Times New Roman" w:hAnsi="Times New Roman" w:cs="Times New Roman"/>
          <w:sz w:val="24"/>
          <w:szCs w:val="24"/>
        </w:rPr>
        <w:t xml:space="preserve"> this study so as </w:t>
      </w:r>
      <w:r w:rsidR="002E6FD6" w:rsidRPr="00B62004">
        <w:rPr>
          <w:rFonts w:ascii="Times New Roman" w:hAnsi="Times New Roman" w:cs="Times New Roman"/>
          <w:sz w:val="24"/>
          <w:szCs w:val="24"/>
        </w:rPr>
        <w:t>to contribute</w:t>
      </w:r>
      <w:r w:rsidR="00092511" w:rsidRPr="00B62004">
        <w:rPr>
          <w:rFonts w:ascii="Times New Roman" w:hAnsi="Times New Roman" w:cs="Times New Roman"/>
          <w:sz w:val="24"/>
          <w:szCs w:val="24"/>
        </w:rPr>
        <w:t xml:space="preserve"> to the growing body of literature on blended learning by providing empirical evidence from the Nigerian context</w:t>
      </w:r>
      <w:r w:rsidR="001E08D0" w:rsidRPr="00B62004">
        <w:rPr>
          <w:rFonts w:ascii="Times New Roman" w:hAnsi="Times New Roman" w:cs="Times New Roman"/>
          <w:sz w:val="24"/>
          <w:szCs w:val="24"/>
        </w:rPr>
        <w:t xml:space="preserve"> particularly</w:t>
      </w:r>
      <w:r w:rsidR="00591C49" w:rsidRPr="00B62004">
        <w:rPr>
          <w:rFonts w:ascii="Times New Roman" w:hAnsi="Times New Roman" w:cs="Times New Roman"/>
          <w:sz w:val="24"/>
          <w:szCs w:val="24"/>
        </w:rPr>
        <w:t xml:space="preserve"> among the</w:t>
      </w:r>
      <w:r w:rsidR="001E08D0" w:rsidRPr="00B62004">
        <w:rPr>
          <w:rFonts w:ascii="Times New Roman" w:hAnsi="Times New Roman" w:cs="Times New Roman"/>
          <w:sz w:val="24"/>
          <w:szCs w:val="24"/>
        </w:rPr>
        <w:t xml:space="preserve"> undergraduate </w:t>
      </w:r>
      <w:r w:rsidR="00176509" w:rsidRPr="00B62004">
        <w:rPr>
          <w:rFonts w:ascii="Times New Roman" w:hAnsi="Times New Roman" w:cs="Times New Roman"/>
          <w:sz w:val="24"/>
          <w:szCs w:val="24"/>
        </w:rPr>
        <w:t>students</w:t>
      </w:r>
      <w:r w:rsidR="00523EA7" w:rsidRPr="00B62004">
        <w:rPr>
          <w:rFonts w:ascii="Times New Roman" w:hAnsi="Times New Roman" w:cs="Times New Roman"/>
          <w:sz w:val="24"/>
          <w:szCs w:val="24"/>
        </w:rPr>
        <w:t xml:space="preserve"> in</w:t>
      </w:r>
      <w:r w:rsidR="00176509" w:rsidRPr="00B62004">
        <w:rPr>
          <w:rFonts w:ascii="Times New Roman" w:hAnsi="Times New Roman" w:cs="Times New Roman"/>
          <w:sz w:val="24"/>
          <w:szCs w:val="24"/>
        </w:rPr>
        <w:t xml:space="preserve"> North</w:t>
      </w:r>
      <w:r w:rsidR="001E08D0" w:rsidRPr="00B62004">
        <w:rPr>
          <w:rFonts w:ascii="Times New Roman" w:hAnsi="Times New Roman" w:cs="Times New Roman"/>
          <w:sz w:val="24"/>
          <w:szCs w:val="24"/>
        </w:rPr>
        <w:t>-west geopolitical zone</w:t>
      </w:r>
      <w:r w:rsidR="00092511" w:rsidRPr="00B62004">
        <w:rPr>
          <w:rFonts w:ascii="Times New Roman" w:hAnsi="Times New Roman" w:cs="Times New Roman"/>
          <w:sz w:val="24"/>
          <w:szCs w:val="24"/>
        </w:rPr>
        <w:t xml:space="preserve">. </w:t>
      </w:r>
    </w:p>
    <w:p w14:paraId="7BB8EF8A" w14:textId="3A6C324F" w:rsidR="00721126" w:rsidRPr="00B62004" w:rsidRDefault="00DE6C7A" w:rsidP="00721126">
      <w:pPr>
        <w:spacing w:line="360" w:lineRule="auto"/>
        <w:jc w:val="both"/>
        <w:rPr>
          <w:rFonts w:ascii="Times New Roman" w:hAnsi="Times New Roman" w:cs="Times New Roman"/>
          <w:b/>
          <w:bCs/>
          <w:sz w:val="24"/>
          <w:szCs w:val="24"/>
          <w:lang w:val="en-US"/>
        </w:rPr>
      </w:pPr>
      <w:r w:rsidRPr="00B62004">
        <w:rPr>
          <w:rFonts w:ascii="Times New Roman" w:hAnsi="Times New Roman" w:cs="Times New Roman"/>
          <w:b/>
          <w:bCs/>
          <w:sz w:val="24"/>
          <w:szCs w:val="24"/>
          <w:lang w:val="en-US"/>
        </w:rPr>
        <w:t xml:space="preserve">1.1 </w:t>
      </w:r>
      <w:r w:rsidR="007B7883" w:rsidRPr="00B62004">
        <w:rPr>
          <w:rFonts w:ascii="Times New Roman" w:hAnsi="Times New Roman" w:cs="Times New Roman"/>
          <w:b/>
          <w:bCs/>
          <w:sz w:val="24"/>
          <w:szCs w:val="24"/>
          <w:lang w:val="en-US"/>
        </w:rPr>
        <w:t>Statement of the Problem</w:t>
      </w:r>
    </w:p>
    <w:p w14:paraId="280F4D7F" w14:textId="77777777" w:rsidR="00F51E99" w:rsidRPr="00B62004" w:rsidRDefault="00721126" w:rsidP="00F51E99">
      <w:pPr>
        <w:spacing w:line="360" w:lineRule="auto"/>
        <w:ind w:firstLine="720"/>
        <w:jc w:val="both"/>
        <w:rPr>
          <w:rFonts w:ascii="Times New Roman" w:hAnsi="Times New Roman" w:cs="Times New Roman"/>
          <w:sz w:val="24"/>
          <w:szCs w:val="24"/>
        </w:rPr>
      </w:pPr>
      <w:r w:rsidRPr="00B62004">
        <w:rPr>
          <w:rFonts w:ascii="Times New Roman" w:hAnsi="Times New Roman" w:cs="Times New Roman"/>
          <w:sz w:val="24"/>
          <w:szCs w:val="24"/>
          <w:lang w:val="en-US"/>
        </w:rPr>
        <w:t>Certainly, the 21st century has brought about significant changes to the global educational landscape, driven by rapid technological advancements and the need for more flexible, student-centered learning approaches</w:t>
      </w:r>
      <w:r w:rsidRPr="00B62004">
        <w:rPr>
          <w:rFonts w:ascii="Times New Roman" w:hAnsi="Times New Roman" w:cs="Times New Roman"/>
          <w:sz w:val="24"/>
          <w:szCs w:val="24"/>
        </w:rPr>
        <w:t xml:space="preserve">. The education sector in the country (Nigeria), more specifically higher education (Universities) is characterized by overcrowded classrooms, shortage of qualified instructors, limited access to physical resources, such as libraries and laboratories, exacerbates educational inequities, particularly for students in remote or underserved areas </w:t>
      </w:r>
      <w:r w:rsidRPr="00B62004">
        <w:rPr>
          <w:rFonts w:ascii="Times New Roman" w:eastAsia="Times New Roman" w:hAnsi="Times New Roman" w:cs="Times New Roman"/>
          <w:sz w:val="24"/>
          <w:szCs w:val="24"/>
          <w:lang w:val="en-US"/>
        </w:rPr>
        <w:t xml:space="preserve">(Kola et al., 2021). </w:t>
      </w:r>
      <w:r w:rsidRPr="00B62004">
        <w:rPr>
          <w:rFonts w:ascii="Times New Roman" w:hAnsi="Times New Roman" w:cs="Times New Roman"/>
          <w:sz w:val="24"/>
          <w:szCs w:val="24"/>
        </w:rPr>
        <w:t xml:space="preserve"> Furthermore, these challenges identified to have created barriers for effective teaching and learning which may lead to a situation whereby some students graduate without the critical skills and competencies required by employers, leading to high levels of unemployment among graduates. Therefore,</w:t>
      </w:r>
      <w:r w:rsidRPr="00B62004">
        <w:rPr>
          <w:rFonts w:ascii="Times New Roman" w:eastAsia="Times New Roman" w:hAnsi="Times New Roman" w:cs="Times New Roman"/>
          <w:color w:val="222222"/>
          <w:sz w:val="24"/>
          <w:szCs w:val="24"/>
        </w:rPr>
        <w:t xml:space="preserve"> </w:t>
      </w:r>
      <w:r w:rsidR="00554B3E" w:rsidRPr="00B62004">
        <w:rPr>
          <w:rFonts w:ascii="Times New Roman" w:eastAsia="Times New Roman" w:hAnsi="Times New Roman" w:cs="Times New Roman"/>
          <w:color w:val="222222"/>
          <w:sz w:val="24"/>
          <w:szCs w:val="24"/>
        </w:rPr>
        <w:t>blended</w:t>
      </w:r>
      <w:r w:rsidRPr="00B62004">
        <w:rPr>
          <w:rFonts w:ascii="Times New Roman" w:eastAsia="Times New Roman" w:hAnsi="Times New Roman" w:cs="Times New Roman"/>
          <w:color w:val="222222"/>
          <w:sz w:val="24"/>
          <w:szCs w:val="24"/>
        </w:rPr>
        <w:t xml:space="preserve"> learning, which integrates traditional face-to-face instruction with online learning, has been identified as a potential solution to these challenges as it</w:t>
      </w:r>
      <w:r w:rsidRPr="00B62004">
        <w:rPr>
          <w:rFonts w:ascii="Times New Roman" w:hAnsi="Times New Roman" w:cs="Times New Roman"/>
          <w:sz w:val="24"/>
          <w:szCs w:val="24"/>
        </w:rPr>
        <w:t xml:space="preserve"> presents an opportunity </w:t>
      </w:r>
      <w:r w:rsidRPr="00B62004">
        <w:rPr>
          <w:rFonts w:ascii="Times New Roman" w:hAnsi="Times New Roman" w:cs="Times New Roman"/>
          <w:sz w:val="24"/>
          <w:szCs w:val="24"/>
        </w:rPr>
        <w:lastRenderedPageBreak/>
        <w:t xml:space="preserve">to bridge these gaps by utilizing technology to enrich the educational experience and offer greater flexibility in teaching and learning process. For instance, online components can provide students with access to digital resources, such as e-books, research articles, and multimedia content, which may not be readily available in their immediate environment. This access not only enhances learning opportunities but also fosters the development of essential digital literacy skills that are critical in today's job market. </w:t>
      </w:r>
    </w:p>
    <w:p w14:paraId="0E191667" w14:textId="77777777" w:rsidR="00194B2B" w:rsidRPr="00B62004" w:rsidRDefault="00721126" w:rsidP="00F51E99">
      <w:pPr>
        <w:spacing w:line="360" w:lineRule="auto"/>
        <w:ind w:firstLine="720"/>
        <w:jc w:val="both"/>
        <w:rPr>
          <w:rFonts w:ascii="Times New Roman" w:hAnsi="Times New Roman" w:cs="Times New Roman"/>
          <w:sz w:val="24"/>
          <w:szCs w:val="24"/>
          <w:lang w:val="en-US"/>
        </w:rPr>
      </w:pPr>
      <w:r w:rsidRPr="00B62004">
        <w:rPr>
          <w:rFonts w:ascii="Times New Roman" w:hAnsi="Times New Roman" w:cs="Times New Roman"/>
          <w:sz w:val="24"/>
          <w:szCs w:val="24"/>
          <w:lang w:val="en-US"/>
        </w:rPr>
        <w:t xml:space="preserve">However, despite its potential, the adoption and implementation of blended learning in Nigerian universities remain limited due to several barriers, including poor internet connectivity, lack of digital infrastructure, resistance to change among faculty and students, and insufficient government support. While some Nigerian institutions have begun to explore blended learning models, there is a lack of comprehensive research on its effectiveness, scalability, and long-term impact on undergraduate education in the country. Furthermore, there is limited understanding of the specific strategies needed to overcome the unique challenges faced by Nigerian universities in adopting blended learning. </w:t>
      </w:r>
    </w:p>
    <w:p w14:paraId="4B11F227" w14:textId="68FEB2AA" w:rsidR="00554B3E" w:rsidRPr="00B62004" w:rsidRDefault="00721126" w:rsidP="00F51E99">
      <w:pPr>
        <w:spacing w:line="360" w:lineRule="auto"/>
        <w:ind w:firstLine="720"/>
        <w:jc w:val="both"/>
        <w:rPr>
          <w:rFonts w:ascii="Times New Roman" w:hAnsi="Times New Roman" w:cs="Times New Roman"/>
          <w:sz w:val="24"/>
          <w:szCs w:val="24"/>
        </w:rPr>
      </w:pPr>
      <w:r w:rsidRPr="00B62004">
        <w:rPr>
          <w:rFonts w:ascii="Times New Roman" w:hAnsi="Times New Roman" w:cs="Times New Roman"/>
          <w:sz w:val="24"/>
          <w:szCs w:val="24"/>
          <w:lang w:val="en-US"/>
        </w:rPr>
        <w:t>This study seeks to address these gaps by examining the potentiality of blended learning in transforming undergraduate education in Nigeria, identifying the key challenges, and proposing context-specific strategies for successful implementation. The problem, therefore, is the inadequate integration of blended learning in Nigerian higher education</w:t>
      </w:r>
      <w:r w:rsidR="00554B3E" w:rsidRPr="00B62004">
        <w:rPr>
          <w:rFonts w:ascii="Times New Roman" w:hAnsi="Times New Roman" w:cs="Times New Roman"/>
          <w:sz w:val="24"/>
          <w:szCs w:val="24"/>
          <w:lang w:val="en-US"/>
        </w:rPr>
        <w:t xml:space="preserve"> particularly in North-west Nigeria</w:t>
      </w:r>
      <w:r w:rsidRPr="00B62004">
        <w:rPr>
          <w:rFonts w:ascii="Times New Roman" w:hAnsi="Times New Roman" w:cs="Times New Roman"/>
          <w:sz w:val="24"/>
          <w:szCs w:val="24"/>
          <w:lang w:val="en-US"/>
        </w:rPr>
        <w:t>, which hinders the ability of undergraduate students to benefit from modern pedagogical approaches that could enhance their learning experiences, academic performance, and readiness for the 21st-century workforce</w:t>
      </w:r>
      <w:r w:rsidR="00554B3E" w:rsidRPr="00B62004">
        <w:rPr>
          <w:rFonts w:ascii="Times New Roman" w:hAnsi="Times New Roman" w:cs="Times New Roman"/>
          <w:sz w:val="24"/>
          <w:szCs w:val="24"/>
          <w:lang w:val="en-US"/>
        </w:rPr>
        <w:t>.</w:t>
      </w:r>
    </w:p>
    <w:p w14:paraId="1746C146" w14:textId="65D5C12E" w:rsidR="00DE6C7A" w:rsidRPr="00B62004" w:rsidRDefault="00194B2B" w:rsidP="00373830">
      <w:pPr>
        <w:spacing w:line="360" w:lineRule="auto"/>
        <w:jc w:val="both"/>
        <w:rPr>
          <w:rFonts w:ascii="Times New Roman" w:hAnsi="Times New Roman" w:cs="Times New Roman"/>
          <w:sz w:val="24"/>
          <w:szCs w:val="24"/>
          <w:lang w:val="en-US"/>
        </w:rPr>
      </w:pPr>
      <w:r w:rsidRPr="00B62004">
        <w:rPr>
          <w:rFonts w:ascii="Times New Roman" w:hAnsi="Times New Roman" w:cs="Times New Roman"/>
          <w:sz w:val="24"/>
          <w:szCs w:val="24"/>
          <w:lang w:val="en-US"/>
        </w:rPr>
        <w:t xml:space="preserve">The </w:t>
      </w:r>
      <w:r w:rsidR="00F51E99" w:rsidRPr="00B62004">
        <w:rPr>
          <w:rFonts w:ascii="Times New Roman" w:hAnsi="Times New Roman" w:cs="Times New Roman"/>
          <w:sz w:val="24"/>
          <w:szCs w:val="24"/>
          <w:lang w:val="en-US"/>
        </w:rPr>
        <w:t>following were the objectives of this study.</w:t>
      </w:r>
      <w:r w:rsidR="00DE6C7A" w:rsidRPr="00B62004">
        <w:rPr>
          <w:rFonts w:ascii="Times New Roman" w:hAnsi="Times New Roman" w:cs="Times New Roman"/>
          <w:sz w:val="24"/>
          <w:szCs w:val="24"/>
          <w:lang w:val="en-US"/>
        </w:rPr>
        <w:t xml:space="preserve">  </w:t>
      </w:r>
    </w:p>
    <w:p w14:paraId="34EB5B8B" w14:textId="79629C73" w:rsidR="00CE7ECD" w:rsidRPr="00B62004" w:rsidRDefault="00F51E99" w:rsidP="00CE7ECD">
      <w:pPr>
        <w:jc w:val="both"/>
        <w:rPr>
          <w:rFonts w:ascii="Times New Roman" w:hAnsi="Times New Roman" w:cs="Times New Roman"/>
          <w:b/>
          <w:sz w:val="24"/>
          <w:szCs w:val="24"/>
        </w:rPr>
      </w:pPr>
      <w:r w:rsidRPr="00B62004">
        <w:rPr>
          <w:rFonts w:ascii="Times New Roman" w:hAnsi="Times New Roman" w:cs="Times New Roman"/>
          <w:b/>
          <w:sz w:val="24"/>
          <w:szCs w:val="24"/>
        </w:rPr>
        <w:t xml:space="preserve">1.2 </w:t>
      </w:r>
      <w:r w:rsidR="00DE6C7A" w:rsidRPr="00B62004">
        <w:rPr>
          <w:rFonts w:ascii="Times New Roman" w:hAnsi="Times New Roman" w:cs="Times New Roman"/>
          <w:b/>
          <w:sz w:val="24"/>
          <w:szCs w:val="24"/>
        </w:rPr>
        <w:t xml:space="preserve">Research </w:t>
      </w:r>
      <w:r w:rsidRPr="00B62004">
        <w:rPr>
          <w:rFonts w:ascii="Times New Roman" w:hAnsi="Times New Roman" w:cs="Times New Roman"/>
          <w:b/>
          <w:sz w:val="24"/>
          <w:szCs w:val="24"/>
        </w:rPr>
        <w:t>Objectives</w:t>
      </w:r>
    </w:p>
    <w:p w14:paraId="7DE47B1F" w14:textId="0C8E5977" w:rsidR="00B909CF" w:rsidRPr="00B62004" w:rsidRDefault="00B909CF" w:rsidP="00B909CF">
      <w:pPr>
        <w:pStyle w:val="ListParagraph"/>
        <w:numPr>
          <w:ilvl w:val="0"/>
          <w:numId w:val="6"/>
        </w:numPr>
        <w:jc w:val="both"/>
        <w:rPr>
          <w:rFonts w:ascii="Times New Roman" w:hAnsi="Times New Roman" w:cs="Times New Roman"/>
          <w:sz w:val="24"/>
          <w:szCs w:val="24"/>
        </w:rPr>
      </w:pPr>
      <w:r w:rsidRPr="00B62004">
        <w:rPr>
          <w:rFonts w:ascii="Times New Roman" w:hAnsi="Times New Roman" w:cs="Times New Roman"/>
          <w:sz w:val="24"/>
          <w:szCs w:val="24"/>
        </w:rPr>
        <w:t xml:space="preserve">To </w:t>
      </w:r>
      <w:r w:rsidR="00176509" w:rsidRPr="00B62004">
        <w:rPr>
          <w:rFonts w:ascii="Times New Roman" w:eastAsia="Times New Roman" w:hAnsi="Times New Roman" w:cs="Times New Roman"/>
          <w:sz w:val="24"/>
          <w:szCs w:val="24"/>
        </w:rPr>
        <w:t>examine the perception</w:t>
      </w:r>
      <w:r w:rsidRPr="00B62004">
        <w:rPr>
          <w:rFonts w:ascii="Times New Roman" w:eastAsia="Times New Roman" w:hAnsi="Times New Roman" w:cs="Times New Roman"/>
          <w:sz w:val="24"/>
          <w:szCs w:val="24"/>
        </w:rPr>
        <w:t xml:space="preserve"> of</w:t>
      </w:r>
      <w:r w:rsidR="006673B3" w:rsidRPr="00B62004">
        <w:rPr>
          <w:rFonts w:ascii="Times New Roman" w:eastAsia="Times New Roman" w:hAnsi="Times New Roman" w:cs="Times New Roman"/>
          <w:sz w:val="24"/>
          <w:szCs w:val="24"/>
        </w:rPr>
        <w:t xml:space="preserve"> undergraduate</w:t>
      </w:r>
      <w:r w:rsidRPr="00B62004">
        <w:rPr>
          <w:rFonts w:ascii="Times New Roman" w:eastAsia="Times New Roman" w:hAnsi="Times New Roman" w:cs="Times New Roman"/>
          <w:sz w:val="24"/>
          <w:szCs w:val="24"/>
        </w:rPr>
        <w:t xml:space="preserve"> students towards the in</w:t>
      </w:r>
      <w:r w:rsidR="00CD096B" w:rsidRPr="00B62004">
        <w:rPr>
          <w:rFonts w:ascii="Times New Roman" w:eastAsia="Times New Roman" w:hAnsi="Times New Roman" w:cs="Times New Roman"/>
          <w:sz w:val="24"/>
          <w:szCs w:val="24"/>
        </w:rPr>
        <w:t>corporation of blended learning</w:t>
      </w:r>
      <w:r w:rsidRPr="00B62004">
        <w:rPr>
          <w:rFonts w:ascii="Times New Roman" w:eastAsia="Times New Roman" w:hAnsi="Times New Roman" w:cs="Times New Roman"/>
          <w:sz w:val="24"/>
          <w:szCs w:val="24"/>
        </w:rPr>
        <w:t xml:space="preserve"> </w:t>
      </w:r>
      <w:r w:rsidR="00CD096B" w:rsidRPr="00B62004">
        <w:rPr>
          <w:rFonts w:ascii="Times New Roman" w:eastAsia="Times New Roman" w:hAnsi="Times New Roman" w:cs="Times New Roman"/>
          <w:sz w:val="24"/>
          <w:szCs w:val="24"/>
        </w:rPr>
        <w:t xml:space="preserve">approach </w:t>
      </w:r>
      <w:r w:rsidRPr="00B62004">
        <w:rPr>
          <w:rFonts w:ascii="Times New Roman" w:hAnsi="Times New Roman" w:cs="Times New Roman"/>
          <w:sz w:val="24"/>
          <w:szCs w:val="24"/>
        </w:rPr>
        <w:t xml:space="preserve">in </w:t>
      </w:r>
      <w:r w:rsidRPr="00B62004">
        <w:rPr>
          <w:rFonts w:ascii="Times New Roman" w:eastAsia="Times New Roman" w:hAnsi="Times New Roman" w:cs="Times New Roman"/>
          <w:sz w:val="24"/>
          <w:szCs w:val="24"/>
        </w:rPr>
        <w:t xml:space="preserve">public </w:t>
      </w:r>
      <w:r w:rsidR="00A7394C" w:rsidRPr="00B62004">
        <w:rPr>
          <w:rFonts w:ascii="Times New Roman" w:eastAsia="Times New Roman" w:hAnsi="Times New Roman" w:cs="Times New Roman"/>
          <w:sz w:val="24"/>
          <w:szCs w:val="24"/>
        </w:rPr>
        <w:t>universities in North-</w:t>
      </w:r>
      <w:r w:rsidRPr="00B62004">
        <w:rPr>
          <w:rFonts w:ascii="Times New Roman" w:eastAsia="Times New Roman" w:hAnsi="Times New Roman" w:cs="Times New Roman"/>
          <w:sz w:val="24"/>
          <w:szCs w:val="24"/>
        </w:rPr>
        <w:t>West Nigeria.</w:t>
      </w:r>
    </w:p>
    <w:p w14:paraId="0C24860B" w14:textId="11DECE33" w:rsidR="004817D1" w:rsidRPr="00B62004" w:rsidRDefault="007877B7" w:rsidP="00B909CF">
      <w:pPr>
        <w:pStyle w:val="ListParagraph"/>
        <w:numPr>
          <w:ilvl w:val="0"/>
          <w:numId w:val="6"/>
        </w:numPr>
        <w:jc w:val="both"/>
        <w:rPr>
          <w:rFonts w:ascii="Times New Roman" w:hAnsi="Times New Roman" w:cs="Times New Roman"/>
          <w:sz w:val="24"/>
          <w:szCs w:val="24"/>
        </w:rPr>
      </w:pPr>
      <w:r w:rsidRPr="00B62004">
        <w:rPr>
          <w:rFonts w:ascii="Times New Roman" w:hAnsi="Times New Roman" w:cs="Times New Roman"/>
          <w:sz w:val="24"/>
          <w:szCs w:val="24"/>
        </w:rPr>
        <w:t>To</w:t>
      </w:r>
      <w:r w:rsidR="002B1E6D" w:rsidRPr="00B62004">
        <w:rPr>
          <w:rFonts w:ascii="Times New Roman" w:hAnsi="Times New Roman" w:cs="Times New Roman"/>
          <w:sz w:val="24"/>
          <w:szCs w:val="24"/>
        </w:rPr>
        <w:t xml:space="preserve"> investigate the difference in the effect </w:t>
      </w:r>
      <w:r w:rsidR="00325687" w:rsidRPr="00B62004">
        <w:rPr>
          <w:rFonts w:ascii="Times New Roman" w:hAnsi="Times New Roman" w:cs="Times New Roman"/>
          <w:sz w:val="24"/>
          <w:szCs w:val="24"/>
        </w:rPr>
        <w:t xml:space="preserve">of blended learning on </w:t>
      </w:r>
      <w:r w:rsidR="001D3DEC" w:rsidRPr="00B62004">
        <w:rPr>
          <w:rFonts w:ascii="Times New Roman" w:hAnsi="Times New Roman" w:cs="Times New Roman"/>
          <w:sz w:val="24"/>
          <w:szCs w:val="24"/>
        </w:rPr>
        <w:t>students’</w:t>
      </w:r>
      <w:r w:rsidR="00325687" w:rsidRPr="00B62004">
        <w:rPr>
          <w:rFonts w:ascii="Times New Roman" w:hAnsi="Times New Roman" w:cs="Times New Roman"/>
          <w:sz w:val="24"/>
          <w:szCs w:val="24"/>
        </w:rPr>
        <w:t xml:space="preserve"> engagement</w:t>
      </w:r>
      <w:r w:rsidR="00B909CF" w:rsidRPr="00B62004">
        <w:rPr>
          <w:rFonts w:ascii="Times New Roman" w:hAnsi="Times New Roman" w:cs="Times New Roman"/>
          <w:sz w:val="24"/>
          <w:szCs w:val="24"/>
        </w:rPr>
        <w:t xml:space="preserve"> in </w:t>
      </w:r>
      <w:r w:rsidR="00A7394C" w:rsidRPr="00B62004">
        <w:rPr>
          <w:rFonts w:ascii="Times New Roman" w:eastAsia="Times New Roman" w:hAnsi="Times New Roman" w:cs="Times New Roman"/>
          <w:sz w:val="24"/>
          <w:szCs w:val="24"/>
        </w:rPr>
        <w:t>public universities in North-</w:t>
      </w:r>
      <w:r w:rsidR="00B909CF" w:rsidRPr="00B62004">
        <w:rPr>
          <w:rFonts w:ascii="Times New Roman" w:eastAsia="Times New Roman" w:hAnsi="Times New Roman" w:cs="Times New Roman"/>
          <w:sz w:val="24"/>
          <w:szCs w:val="24"/>
        </w:rPr>
        <w:t>West Nigeria.</w:t>
      </w:r>
      <w:r w:rsidR="00325687" w:rsidRPr="00B62004">
        <w:rPr>
          <w:rFonts w:ascii="Times New Roman" w:hAnsi="Times New Roman" w:cs="Times New Roman"/>
          <w:sz w:val="24"/>
          <w:szCs w:val="24"/>
        </w:rPr>
        <w:t xml:space="preserve"> </w:t>
      </w:r>
    </w:p>
    <w:p w14:paraId="326A18BF" w14:textId="1672D6FA" w:rsidR="007877B7" w:rsidRPr="00B62004" w:rsidRDefault="00B909CF" w:rsidP="001D3DEC">
      <w:pPr>
        <w:pStyle w:val="ListParagraph"/>
        <w:numPr>
          <w:ilvl w:val="0"/>
          <w:numId w:val="6"/>
        </w:numPr>
        <w:jc w:val="both"/>
        <w:rPr>
          <w:rFonts w:ascii="Times New Roman" w:hAnsi="Times New Roman" w:cs="Times New Roman"/>
          <w:sz w:val="24"/>
          <w:szCs w:val="24"/>
        </w:rPr>
      </w:pPr>
      <w:r w:rsidRPr="00B62004">
        <w:rPr>
          <w:rFonts w:ascii="Times New Roman" w:hAnsi="Times New Roman" w:cs="Times New Roman"/>
          <w:sz w:val="24"/>
          <w:szCs w:val="24"/>
        </w:rPr>
        <w:t xml:space="preserve">To </w:t>
      </w:r>
      <w:r w:rsidRPr="00B62004">
        <w:rPr>
          <w:rFonts w:ascii="Times New Roman" w:eastAsia="Times New Roman" w:hAnsi="Times New Roman" w:cs="Times New Roman"/>
          <w:sz w:val="24"/>
          <w:szCs w:val="24"/>
        </w:rPr>
        <w:t xml:space="preserve">determine </w:t>
      </w:r>
      <w:r w:rsidR="007F4759" w:rsidRPr="00B62004">
        <w:rPr>
          <w:rFonts w:ascii="Times New Roman" w:eastAsia="Times New Roman" w:hAnsi="Times New Roman" w:cs="Times New Roman"/>
          <w:sz w:val="24"/>
          <w:szCs w:val="24"/>
        </w:rPr>
        <w:t>the relationship among blended learning, students’</w:t>
      </w:r>
      <w:r w:rsidR="00213F18" w:rsidRPr="00B62004">
        <w:rPr>
          <w:rFonts w:ascii="Times New Roman" w:eastAsia="Times New Roman" w:hAnsi="Times New Roman" w:cs="Times New Roman"/>
          <w:sz w:val="24"/>
          <w:szCs w:val="24"/>
        </w:rPr>
        <w:t xml:space="preserve"> engagement</w:t>
      </w:r>
      <w:r w:rsidR="007F4759" w:rsidRPr="00B62004">
        <w:rPr>
          <w:rFonts w:ascii="Times New Roman" w:eastAsia="Times New Roman" w:hAnsi="Times New Roman" w:cs="Times New Roman"/>
          <w:sz w:val="24"/>
          <w:szCs w:val="24"/>
        </w:rPr>
        <w:t xml:space="preserve"> </w:t>
      </w:r>
      <w:r w:rsidR="00213F18" w:rsidRPr="00B62004">
        <w:rPr>
          <w:rFonts w:ascii="Times New Roman" w:eastAsia="Times New Roman" w:hAnsi="Times New Roman" w:cs="Times New Roman"/>
          <w:sz w:val="24"/>
          <w:szCs w:val="24"/>
        </w:rPr>
        <w:t xml:space="preserve">and </w:t>
      </w:r>
      <w:r w:rsidR="007F4759" w:rsidRPr="00B62004">
        <w:rPr>
          <w:rFonts w:ascii="Times New Roman" w:eastAsia="Times New Roman" w:hAnsi="Times New Roman" w:cs="Times New Roman"/>
          <w:sz w:val="24"/>
          <w:szCs w:val="24"/>
        </w:rPr>
        <w:t xml:space="preserve">motivation </w:t>
      </w:r>
      <w:r w:rsidR="007F4759" w:rsidRPr="00B62004">
        <w:rPr>
          <w:rFonts w:ascii="Times New Roman" w:hAnsi="Times New Roman" w:cs="Times New Roman"/>
          <w:sz w:val="24"/>
          <w:szCs w:val="24"/>
        </w:rPr>
        <w:t xml:space="preserve">in </w:t>
      </w:r>
      <w:r w:rsidR="007F4759" w:rsidRPr="00B62004">
        <w:rPr>
          <w:rFonts w:ascii="Times New Roman" w:eastAsia="Times New Roman" w:hAnsi="Times New Roman" w:cs="Times New Roman"/>
          <w:sz w:val="24"/>
          <w:szCs w:val="24"/>
        </w:rPr>
        <w:t>public u</w:t>
      </w:r>
      <w:r w:rsidR="00A7394C" w:rsidRPr="00B62004">
        <w:rPr>
          <w:rFonts w:ascii="Times New Roman" w:eastAsia="Times New Roman" w:hAnsi="Times New Roman" w:cs="Times New Roman"/>
          <w:sz w:val="24"/>
          <w:szCs w:val="24"/>
        </w:rPr>
        <w:t>niversities in North-</w:t>
      </w:r>
      <w:r w:rsidR="007F4759" w:rsidRPr="00B62004">
        <w:rPr>
          <w:rFonts w:ascii="Times New Roman" w:eastAsia="Times New Roman" w:hAnsi="Times New Roman" w:cs="Times New Roman"/>
          <w:sz w:val="24"/>
          <w:szCs w:val="24"/>
        </w:rPr>
        <w:t>West Nigeria.</w:t>
      </w:r>
    </w:p>
    <w:p w14:paraId="2125FB54" w14:textId="219AA934" w:rsidR="00F51E99" w:rsidRPr="00B62004" w:rsidRDefault="00F51E99" w:rsidP="00373830">
      <w:pPr>
        <w:spacing w:line="360" w:lineRule="auto"/>
        <w:jc w:val="both"/>
        <w:rPr>
          <w:rFonts w:ascii="Times New Roman" w:hAnsi="Times New Roman" w:cs="Times New Roman"/>
          <w:sz w:val="24"/>
          <w:szCs w:val="24"/>
          <w:lang w:val="en-US"/>
        </w:rPr>
      </w:pPr>
    </w:p>
    <w:p w14:paraId="144D624F" w14:textId="7F455049" w:rsidR="00F51E99" w:rsidRPr="00B62004" w:rsidRDefault="00F51E99" w:rsidP="00373830">
      <w:pPr>
        <w:spacing w:line="360" w:lineRule="auto"/>
        <w:jc w:val="both"/>
        <w:rPr>
          <w:rFonts w:ascii="Times New Roman" w:hAnsi="Times New Roman" w:cs="Times New Roman"/>
          <w:b/>
          <w:bCs/>
          <w:sz w:val="24"/>
          <w:szCs w:val="24"/>
        </w:rPr>
      </w:pPr>
      <w:r w:rsidRPr="00B62004">
        <w:rPr>
          <w:rFonts w:ascii="Times New Roman" w:hAnsi="Times New Roman" w:cs="Times New Roman"/>
          <w:sz w:val="24"/>
          <w:szCs w:val="24"/>
          <w:lang w:val="en-US"/>
        </w:rPr>
        <w:t>The following research questions raised, guided the course of this study.</w:t>
      </w:r>
    </w:p>
    <w:p w14:paraId="119DF1ED" w14:textId="34F272AE" w:rsidR="00CE7ECD" w:rsidRPr="00B62004" w:rsidRDefault="00F51E99" w:rsidP="00373830">
      <w:pPr>
        <w:spacing w:line="360" w:lineRule="auto"/>
        <w:jc w:val="both"/>
        <w:rPr>
          <w:rFonts w:ascii="Times New Roman" w:hAnsi="Times New Roman" w:cs="Times New Roman"/>
          <w:sz w:val="24"/>
          <w:szCs w:val="24"/>
        </w:rPr>
      </w:pPr>
      <w:r w:rsidRPr="00B62004">
        <w:rPr>
          <w:rFonts w:ascii="Times New Roman" w:hAnsi="Times New Roman" w:cs="Times New Roman"/>
          <w:b/>
          <w:bCs/>
          <w:sz w:val="24"/>
          <w:szCs w:val="24"/>
        </w:rPr>
        <w:t xml:space="preserve">1.3 </w:t>
      </w:r>
      <w:r w:rsidR="007B7883" w:rsidRPr="00B62004">
        <w:rPr>
          <w:rFonts w:ascii="Times New Roman" w:hAnsi="Times New Roman" w:cs="Times New Roman"/>
          <w:b/>
          <w:bCs/>
          <w:sz w:val="24"/>
          <w:szCs w:val="24"/>
        </w:rPr>
        <w:t>Research Questions</w:t>
      </w:r>
      <w:r w:rsidR="007B7883" w:rsidRPr="00B62004">
        <w:rPr>
          <w:rFonts w:ascii="Times New Roman" w:hAnsi="Times New Roman" w:cs="Times New Roman"/>
          <w:sz w:val="24"/>
          <w:szCs w:val="24"/>
        </w:rPr>
        <w:t xml:space="preserve"> </w:t>
      </w:r>
    </w:p>
    <w:p w14:paraId="7576FEA0" w14:textId="3116036A" w:rsidR="00A7394C" w:rsidRPr="00B62004" w:rsidRDefault="00767071" w:rsidP="00767071">
      <w:pPr>
        <w:ind w:left="720" w:hanging="720"/>
        <w:jc w:val="both"/>
        <w:rPr>
          <w:rFonts w:ascii="Times New Roman" w:hAnsi="Times New Roman" w:cs="Times New Roman"/>
          <w:sz w:val="24"/>
          <w:szCs w:val="24"/>
        </w:rPr>
      </w:pPr>
      <w:r w:rsidRPr="00B62004">
        <w:rPr>
          <w:rFonts w:ascii="Times New Roman" w:hAnsi="Times New Roman" w:cs="Times New Roman"/>
          <w:sz w:val="24"/>
          <w:szCs w:val="24"/>
        </w:rPr>
        <w:lastRenderedPageBreak/>
        <w:t>(</w:t>
      </w:r>
      <w:r w:rsidR="009422BA" w:rsidRPr="00B62004">
        <w:rPr>
          <w:rFonts w:ascii="Times New Roman" w:hAnsi="Times New Roman" w:cs="Times New Roman"/>
          <w:sz w:val="24"/>
          <w:szCs w:val="24"/>
        </w:rPr>
        <w:t>I</w:t>
      </w:r>
      <w:r w:rsidRPr="00B62004">
        <w:rPr>
          <w:rFonts w:ascii="Times New Roman" w:hAnsi="Times New Roman" w:cs="Times New Roman"/>
          <w:sz w:val="24"/>
          <w:szCs w:val="24"/>
        </w:rPr>
        <w:t>)</w:t>
      </w:r>
      <w:r w:rsidR="009422BA" w:rsidRPr="00B62004">
        <w:rPr>
          <w:rFonts w:ascii="Times New Roman" w:hAnsi="Times New Roman" w:cs="Times New Roman"/>
          <w:sz w:val="24"/>
          <w:szCs w:val="24"/>
        </w:rPr>
        <w:tab/>
      </w:r>
      <w:r w:rsidR="00A7394C" w:rsidRPr="00B62004">
        <w:rPr>
          <w:rFonts w:ascii="Times New Roman" w:hAnsi="Times New Roman" w:cs="Times New Roman"/>
          <w:sz w:val="24"/>
          <w:szCs w:val="24"/>
        </w:rPr>
        <w:t xml:space="preserve">What are the </w:t>
      </w:r>
      <w:r w:rsidR="00176509" w:rsidRPr="00B62004">
        <w:rPr>
          <w:rFonts w:ascii="Times New Roman" w:eastAsia="Times New Roman" w:hAnsi="Times New Roman" w:cs="Times New Roman"/>
          <w:sz w:val="24"/>
          <w:szCs w:val="24"/>
        </w:rPr>
        <w:t>perception</w:t>
      </w:r>
      <w:r w:rsidR="00591C49" w:rsidRPr="00B62004">
        <w:rPr>
          <w:rFonts w:ascii="Times New Roman" w:eastAsia="Times New Roman" w:hAnsi="Times New Roman" w:cs="Times New Roman"/>
          <w:sz w:val="24"/>
          <w:szCs w:val="24"/>
        </w:rPr>
        <w:t>s</w:t>
      </w:r>
      <w:r w:rsidR="00A7394C" w:rsidRPr="00B62004">
        <w:rPr>
          <w:rFonts w:ascii="Times New Roman" w:eastAsia="Times New Roman" w:hAnsi="Times New Roman" w:cs="Times New Roman"/>
          <w:sz w:val="24"/>
          <w:szCs w:val="24"/>
        </w:rPr>
        <w:t xml:space="preserve"> of </w:t>
      </w:r>
      <w:r w:rsidR="006673B3" w:rsidRPr="00B62004">
        <w:rPr>
          <w:rFonts w:ascii="Times New Roman" w:eastAsia="Times New Roman" w:hAnsi="Times New Roman" w:cs="Times New Roman"/>
          <w:sz w:val="24"/>
          <w:szCs w:val="24"/>
        </w:rPr>
        <w:t xml:space="preserve">undergraduate </w:t>
      </w:r>
      <w:r w:rsidR="00A7394C" w:rsidRPr="00B62004">
        <w:rPr>
          <w:rFonts w:ascii="Times New Roman" w:eastAsia="Times New Roman" w:hAnsi="Times New Roman" w:cs="Times New Roman"/>
          <w:sz w:val="24"/>
          <w:szCs w:val="24"/>
        </w:rPr>
        <w:t xml:space="preserve">students towards the incorporation of blended learning approach </w:t>
      </w:r>
      <w:r w:rsidR="00A7394C" w:rsidRPr="00B62004">
        <w:rPr>
          <w:rFonts w:ascii="Times New Roman" w:hAnsi="Times New Roman" w:cs="Times New Roman"/>
          <w:sz w:val="24"/>
          <w:szCs w:val="24"/>
        </w:rPr>
        <w:t xml:space="preserve">in </w:t>
      </w:r>
      <w:r w:rsidR="00A7394C" w:rsidRPr="00B62004">
        <w:rPr>
          <w:rFonts w:ascii="Times New Roman" w:eastAsia="Times New Roman" w:hAnsi="Times New Roman" w:cs="Times New Roman"/>
          <w:sz w:val="24"/>
          <w:szCs w:val="24"/>
        </w:rPr>
        <w:t>public universities in North-West Nigeria?</w:t>
      </w:r>
    </w:p>
    <w:p w14:paraId="00000020" w14:textId="4939F569" w:rsidR="00C2695D" w:rsidRPr="00B62004" w:rsidRDefault="00767071" w:rsidP="00767071">
      <w:pPr>
        <w:spacing w:line="360" w:lineRule="auto"/>
        <w:ind w:left="720" w:hanging="720"/>
        <w:jc w:val="both"/>
        <w:rPr>
          <w:rFonts w:ascii="Times New Roman" w:hAnsi="Times New Roman" w:cs="Times New Roman"/>
          <w:sz w:val="24"/>
          <w:szCs w:val="24"/>
        </w:rPr>
      </w:pPr>
      <w:r w:rsidRPr="00B62004">
        <w:rPr>
          <w:rFonts w:ascii="Times New Roman" w:hAnsi="Times New Roman" w:cs="Times New Roman"/>
          <w:sz w:val="24"/>
          <w:szCs w:val="24"/>
        </w:rPr>
        <w:t>(II)</w:t>
      </w:r>
      <w:r w:rsidRPr="00B62004">
        <w:rPr>
          <w:rFonts w:ascii="Times New Roman" w:hAnsi="Times New Roman" w:cs="Times New Roman"/>
          <w:sz w:val="24"/>
          <w:szCs w:val="24"/>
        </w:rPr>
        <w:tab/>
      </w:r>
      <w:r w:rsidR="002B1E6D" w:rsidRPr="00B62004">
        <w:rPr>
          <w:rFonts w:ascii="Times New Roman" w:hAnsi="Times New Roman" w:cs="Times New Roman"/>
          <w:sz w:val="24"/>
          <w:szCs w:val="24"/>
        </w:rPr>
        <w:t>What is the difference in the effect of</w:t>
      </w:r>
      <w:r w:rsidR="00A7394C" w:rsidRPr="00B62004">
        <w:rPr>
          <w:rFonts w:ascii="Times New Roman" w:hAnsi="Times New Roman" w:cs="Times New Roman"/>
          <w:sz w:val="24"/>
          <w:szCs w:val="24"/>
        </w:rPr>
        <w:t xml:space="preserve"> blended learning on students’ engagement in </w:t>
      </w:r>
      <w:r w:rsidR="00A7394C" w:rsidRPr="00B62004">
        <w:rPr>
          <w:rFonts w:ascii="Times New Roman" w:eastAsia="Times New Roman" w:hAnsi="Times New Roman" w:cs="Times New Roman"/>
          <w:sz w:val="24"/>
          <w:szCs w:val="24"/>
        </w:rPr>
        <w:t>public universities in North-West Nigeria?</w:t>
      </w:r>
    </w:p>
    <w:p w14:paraId="4C6188B5" w14:textId="02003D84" w:rsidR="00D144CE" w:rsidRPr="00B62004" w:rsidRDefault="00767071" w:rsidP="00DE6C7A">
      <w:pPr>
        <w:ind w:left="720" w:hanging="720"/>
        <w:jc w:val="both"/>
        <w:rPr>
          <w:rFonts w:ascii="Times New Roman" w:hAnsi="Times New Roman" w:cs="Times New Roman"/>
          <w:sz w:val="24"/>
          <w:szCs w:val="24"/>
        </w:rPr>
      </w:pPr>
      <w:r w:rsidRPr="00B62004">
        <w:rPr>
          <w:rFonts w:ascii="Times New Roman" w:eastAsia="Times New Roman" w:hAnsi="Times New Roman" w:cs="Times New Roman"/>
          <w:sz w:val="24"/>
          <w:szCs w:val="24"/>
        </w:rPr>
        <w:t>(III)</w:t>
      </w:r>
      <w:r w:rsidRPr="00B62004">
        <w:rPr>
          <w:rFonts w:ascii="Times New Roman" w:eastAsia="Times New Roman" w:hAnsi="Times New Roman" w:cs="Times New Roman"/>
          <w:sz w:val="24"/>
          <w:szCs w:val="24"/>
        </w:rPr>
        <w:tab/>
      </w:r>
      <w:r w:rsidR="00A7394C" w:rsidRPr="00B62004">
        <w:rPr>
          <w:rFonts w:ascii="Times New Roman" w:eastAsia="Times New Roman" w:hAnsi="Times New Roman" w:cs="Times New Roman"/>
          <w:sz w:val="24"/>
          <w:szCs w:val="24"/>
        </w:rPr>
        <w:t xml:space="preserve">What is the relationship among blended learning, students’ </w:t>
      </w:r>
      <w:r w:rsidR="00213F18" w:rsidRPr="00B62004">
        <w:rPr>
          <w:rFonts w:ascii="Times New Roman" w:eastAsia="Times New Roman" w:hAnsi="Times New Roman" w:cs="Times New Roman"/>
          <w:sz w:val="24"/>
          <w:szCs w:val="24"/>
        </w:rPr>
        <w:t xml:space="preserve">engagement and </w:t>
      </w:r>
      <w:r w:rsidR="00A7394C" w:rsidRPr="00B62004">
        <w:rPr>
          <w:rFonts w:ascii="Times New Roman" w:eastAsia="Times New Roman" w:hAnsi="Times New Roman" w:cs="Times New Roman"/>
          <w:sz w:val="24"/>
          <w:szCs w:val="24"/>
        </w:rPr>
        <w:t xml:space="preserve">motivation </w:t>
      </w:r>
      <w:r w:rsidR="00A7394C" w:rsidRPr="00B62004">
        <w:rPr>
          <w:rFonts w:ascii="Times New Roman" w:hAnsi="Times New Roman" w:cs="Times New Roman"/>
          <w:sz w:val="24"/>
          <w:szCs w:val="24"/>
        </w:rPr>
        <w:t xml:space="preserve">in </w:t>
      </w:r>
      <w:r w:rsidR="00A7394C" w:rsidRPr="00B62004">
        <w:rPr>
          <w:rFonts w:ascii="Times New Roman" w:eastAsia="Times New Roman" w:hAnsi="Times New Roman" w:cs="Times New Roman"/>
          <w:sz w:val="24"/>
          <w:szCs w:val="24"/>
        </w:rPr>
        <w:t>public universities in North-West Nigeria?</w:t>
      </w:r>
    </w:p>
    <w:p w14:paraId="38C2C585" w14:textId="47669CBF" w:rsidR="001D3DEC" w:rsidRPr="00B62004" w:rsidRDefault="00F51E99" w:rsidP="001D3DEC">
      <w:pPr>
        <w:rPr>
          <w:rFonts w:ascii="Times New Roman" w:hAnsi="Times New Roman" w:cs="Times New Roman"/>
          <w:b/>
          <w:bCs/>
          <w:sz w:val="24"/>
          <w:szCs w:val="24"/>
        </w:rPr>
      </w:pPr>
      <w:r w:rsidRPr="00B62004">
        <w:rPr>
          <w:rFonts w:ascii="Times New Roman" w:hAnsi="Times New Roman" w:cs="Times New Roman"/>
          <w:b/>
          <w:bCs/>
          <w:sz w:val="24"/>
          <w:szCs w:val="24"/>
        </w:rPr>
        <w:t xml:space="preserve">1.4 </w:t>
      </w:r>
      <w:r w:rsidR="007B7883" w:rsidRPr="00B62004">
        <w:rPr>
          <w:rFonts w:ascii="Times New Roman" w:hAnsi="Times New Roman" w:cs="Times New Roman"/>
          <w:b/>
          <w:bCs/>
          <w:sz w:val="24"/>
          <w:szCs w:val="24"/>
        </w:rPr>
        <w:t>Hypothesis</w:t>
      </w:r>
    </w:p>
    <w:p w14:paraId="4698285F" w14:textId="5B031221" w:rsidR="00F51E99" w:rsidRPr="00B62004" w:rsidRDefault="00F51E99" w:rsidP="001D3DEC">
      <w:pPr>
        <w:rPr>
          <w:rFonts w:ascii="Times New Roman" w:hAnsi="Times New Roman" w:cs="Times New Roman"/>
          <w:bCs/>
          <w:sz w:val="24"/>
          <w:szCs w:val="24"/>
        </w:rPr>
      </w:pPr>
      <w:r w:rsidRPr="00B62004">
        <w:rPr>
          <w:rFonts w:ascii="Times New Roman" w:hAnsi="Times New Roman" w:cs="Times New Roman"/>
          <w:bCs/>
          <w:sz w:val="24"/>
          <w:szCs w:val="24"/>
        </w:rPr>
        <w:t>The following null hypotheses which w</w:t>
      </w:r>
      <w:r w:rsidR="00AF5D18" w:rsidRPr="00B62004">
        <w:rPr>
          <w:rFonts w:ascii="Times New Roman" w:hAnsi="Times New Roman" w:cs="Times New Roman"/>
          <w:bCs/>
          <w:sz w:val="24"/>
          <w:szCs w:val="24"/>
        </w:rPr>
        <w:t>ere</w:t>
      </w:r>
      <w:r w:rsidRPr="00B62004">
        <w:rPr>
          <w:rFonts w:ascii="Times New Roman" w:hAnsi="Times New Roman" w:cs="Times New Roman"/>
          <w:bCs/>
          <w:sz w:val="24"/>
          <w:szCs w:val="24"/>
        </w:rPr>
        <w:t xml:space="preserve"> tested at 0.05 level of significance were formulated for this study.</w:t>
      </w:r>
    </w:p>
    <w:p w14:paraId="3DA1E438" w14:textId="7A3F95DD" w:rsidR="001D3DEC" w:rsidRPr="00B62004" w:rsidRDefault="001D3DEC" w:rsidP="001D3DEC">
      <w:pPr>
        <w:rPr>
          <w:rFonts w:ascii="Times New Roman" w:hAnsi="Times New Roman" w:cs="Times New Roman"/>
          <w:b/>
          <w:bCs/>
          <w:sz w:val="24"/>
          <w:szCs w:val="24"/>
        </w:rPr>
      </w:pPr>
      <w:r w:rsidRPr="00B62004">
        <w:rPr>
          <w:rFonts w:ascii="Times New Roman" w:hAnsi="Times New Roman" w:cs="Times New Roman"/>
          <w:b/>
          <w:sz w:val="24"/>
          <w:szCs w:val="24"/>
        </w:rPr>
        <w:t>H</w:t>
      </w:r>
      <w:r w:rsidR="00E41F60" w:rsidRPr="00B62004">
        <w:rPr>
          <w:rFonts w:ascii="Times New Roman" w:hAnsi="Times New Roman" w:cs="Times New Roman"/>
          <w:b/>
          <w:sz w:val="24"/>
          <w:szCs w:val="24"/>
        </w:rPr>
        <w:t>0</w:t>
      </w:r>
      <w:r w:rsidRPr="00B62004">
        <w:rPr>
          <w:rFonts w:ascii="Times New Roman" w:hAnsi="Times New Roman" w:cs="Times New Roman"/>
          <w:b/>
          <w:sz w:val="24"/>
          <w:szCs w:val="24"/>
          <w:vertAlign w:val="subscript"/>
        </w:rPr>
        <w:t>1</w:t>
      </w:r>
      <w:r w:rsidRPr="00B62004">
        <w:rPr>
          <w:rFonts w:ascii="Times New Roman" w:hAnsi="Times New Roman" w:cs="Times New Roman"/>
          <w:b/>
          <w:sz w:val="24"/>
          <w:szCs w:val="24"/>
        </w:rPr>
        <w:t>.:</w:t>
      </w:r>
      <w:r w:rsidRPr="00B62004">
        <w:rPr>
          <w:rFonts w:ascii="Times New Roman" w:hAnsi="Times New Roman" w:cs="Times New Roman"/>
          <w:sz w:val="24"/>
          <w:szCs w:val="24"/>
        </w:rPr>
        <w:t xml:space="preserve"> </w:t>
      </w:r>
      <w:bookmarkStart w:id="0" w:name="_Hlk190557330"/>
      <w:r w:rsidRPr="00B62004">
        <w:rPr>
          <w:rFonts w:ascii="Times New Roman" w:hAnsi="Times New Roman" w:cs="Times New Roman"/>
          <w:sz w:val="24"/>
          <w:szCs w:val="24"/>
        </w:rPr>
        <w:t>Th</w:t>
      </w:r>
      <w:r w:rsidR="003D043C" w:rsidRPr="00B62004">
        <w:rPr>
          <w:rFonts w:ascii="Times New Roman" w:hAnsi="Times New Roman" w:cs="Times New Roman"/>
          <w:sz w:val="24"/>
          <w:szCs w:val="24"/>
        </w:rPr>
        <w:t xml:space="preserve">ere is no significant </w:t>
      </w:r>
      <w:r w:rsidR="00905E5D" w:rsidRPr="00B62004">
        <w:rPr>
          <w:rFonts w:ascii="Times New Roman" w:hAnsi="Times New Roman" w:cs="Times New Roman"/>
          <w:sz w:val="24"/>
          <w:szCs w:val="24"/>
        </w:rPr>
        <w:t xml:space="preserve">difference in the </w:t>
      </w:r>
      <w:r w:rsidR="003D043C" w:rsidRPr="00B62004">
        <w:rPr>
          <w:rFonts w:ascii="Times New Roman" w:hAnsi="Times New Roman" w:cs="Times New Roman"/>
          <w:sz w:val="24"/>
          <w:szCs w:val="24"/>
        </w:rPr>
        <w:t>effect</w:t>
      </w:r>
      <w:r w:rsidR="00905E5D" w:rsidRPr="00B62004">
        <w:rPr>
          <w:rFonts w:ascii="Times New Roman" w:hAnsi="Times New Roman" w:cs="Times New Roman"/>
          <w:sz w:val="24"/>
          <w:szCs w:val="24"/>
        </w:rPr>
        <w:t xml:space="preserve"> in</w:t>
      </w:r>
      <w:r w:rsidRPr="00B62004">
        <w:rPr>
          <w:rFonts w:ascii="Times New Roman" w:hAnsi="Times New Roman" w:cs="Times New Roman"/>
          <w:sz w:val="24"/>
          <w:szCs w:val="24"/>
        </w:rPr>
        <w:t xml:space="preserve"> of blended learning on students’ engagement in </w:t>
      </w:r>
      <w:r w:rsidR="00A7394C" w:rsidRPr="00B62004">
        <w:rPr>
          <w:rFonts w:ascii="Times New Roman" w:eastAsia="Times New Roman" w:hAnsi="Times New Roman" w:cs="Times New Roman"/>
          <w:sz w:val="24"/>
          <w:szCs w:val="24"/>
        </w:rPr>
        <w:t>public universities in North-</w:t>
      </w:r>
      <w:r w:rsidRPr="00B62004">
        <w:rPr>
          <w:rFonts w:ascii="Times New Roman" w:eastAsia="Times New Roman" w:hAnsi="Times New Roman" w:cs="Times New Roman"/>
          <w:sz w:val="24"/>
          <w:szCs w:val="24"/>
        </w:rPr>
        <w:t>West Nigeria.</w:t>
      </w:r>
    </w:p>
    <w:bookmarkEnd w:id="0"/>
    <w:p w14:paraId="2C5A9D5B" w14:textId="0233793A" w:rsidR="00B50924" w:rsidRPr="00B62004" w:rsidRDefault="001D3DEC" w:rsidP="00767071">
      <w:pPr>
        <w:jc w:val="both"/>
        <w:rPr>
          <w:rFonts w:ascii="Times New Roman" w:eastAsia="Times New Roman" w:hAnsi="Times New Roman" w:cs="Times New Roman"/>
          <w:sz w:val="24"/>
          <w:szCs w:val="24"/>
        </w:rPr>
      </w:pPr>
      <w:r w:rsidRPr="00B62004">
        <w:rPr>
          <w:rFonts w:ascii="Times New Roman" w:hAnsi="Times New Roman" w:cs="Times New Roman"/>
          <w:b/>
          <w:sz w:val="24"/>
          <w:szCs w:val="24"/>
        </w:rPr>
        <w:t>H</w:t>
      </w:r>
      <w:r w:rsidR="00E41F60" w:rsidRPr="00B62004">
        <w:rPr>
          <w:rFonts w:ascii="Times New Roman" w:hAnsi="Times New Roman" w:cs="Times New Roman"/>
          <w:b/>
          <w:sz w:val="24"/>
          <w:szCs w:val="24"/>
        </w:rPr>
        <w:t>0</w:t>
      </w:r>
      <w:r w:rsidRPr="00B62004">
        <w:rPr>
          <w:rFonts w:ascii="Times New Roman" w:hAnsi="Times New Roman" w:cs="Times New Roman"/>
          <w:b/>
          <w:sz w:val="24"/>
          <w:szCs w:val="24"/>
        </w:rPr>
        <w:t>2.:</w:t>
      </w:r>
      <w:r w:rsidRPr="00B62004">
        <w:rPr>
          <w:rFonts w:ascii="Times New Roman" w:hAnsi="Times New Roman" w:cs="Times New Roman"/>
          <w:sz w:val="24"/>
          <w:szCs w:val="24"/>
        </w:rPr>
        <w:t xml:space="preserve"> </w:t>
      </w:r>
      <w:bookmarkStart w:id="1" w:name="_Hlk190557387"/>
      <w:r w:rsidRPr="00B62004">
        <w:rPr>
          <w:rFonts w:ascii="Times New Roman" w:hAnsi="Times New Roman" w:cs="Times New Roman"/>
          <w:sz w:val="24"/>
          <w:szCs w:val="24"/>
        </w:rPr>
        <w:t>There is no significant relationship among blended learning, students’</w:t>
      </w:r>
      <w:r w:rsidR="00213F18" w:rsidRPr="00B62004">
        <w:rPr>
          <w:rFonts w:ascii="Times New Roman" w:hAnsi="Times New Roman" w:cs="Times New Roman"/>
          <w:sz w:val="24"/>
          <w:szCs w:val="24"/>
        </w:rPr>
        <w:t xml:space="preserve"> engagement</w:t>
      </w:r>
      <w:r w:rsidRPr="00B62004">
        <w:rPr>
          <w:rFonts w:ascii="Times New Roman" w:hAnsi="Times New Roman" w:cs="Times New Roman"/>
          <w:sz w:val="24"/>
          <w:szCs w:val="24"/>
        </w:rPr>
        <w:t xml:space="preserve"> and</w:t>
      </w:r>
      <w:r w:rsidR="00213F18" w:rsidRPr="00B62004">
        <w:rPr>
          <w:rFonts w:ascii="Times New Roman" w:hAnsi="Times New Roman" w:cs="Times New Roman"/>
          <w:sz w:val="24"/>
          <w:szCs w:val="24"/>
        </w:rPr>
        <w:t xml:space="preserve"> motivation</w:t>
      </w:r>
      <w:r w:rsidRPr="00B62004">
        <w:rPr>
          <w:rFonts w:ascii="Times New Roman" w:hAnsi="Times New Roman" w:cs="Times New Roman"/>
          <w:sz w:val="24"/>
          <w:szCs w:val="24"/>
        </w:rPr>
        <w:t xml:space="preserve"> in </w:t>
      </w:r>
      <w:r w:rsidR="00A7394C" w:rsidRPr="00B62004">
        <w:rPr>
          <w:rFonts w:ascii="Times New Roman" w:eastAsia="Times New Roman" w:hAnsi="Times New Roman" w:cs="Times New Roman"/>
          <w:sz w:val="24"/>
          <w:szCs w:val="24"/>
        </w:rPr>
        <w:t>public universities in North-</w:t>
      </w:r>
      <w:r w:rsidRPr="00B62004">
        <w:rPr>
          <w:rFonts w:ascii="Times New Roman" w:eastAsia="Times New Roman" w:hAnsi="Times New Roman" w:cs="Times New Roman"/>
          <w:sz w:val="24"/>
          <w:szCs w:val="24"/>
        </w:rPr>
        <w:t>West Nigeria</w:t>
      </w:r>
      <w:bookmarkEnd w:id="1"/>
      <w:r w:rsidRPr="00B62004">
        <w:rPr>
          <w:rFonts w:ascii="Times New Roman" w:eastAsia="Times New Roman" w:hAnsi="Times New Roman" w:cs="Times New Roman"/>
          <w:sz w:val="24"/>
          <w:szCs w:val="24"/>
        </w:rPr>
        <w:t>.</w:t>
      </w:r>
    </w:p>
    <w:p w14:paraId="0BBE4CE3" w14:textId="1136BF21" w:rsidR="00B50924" w:rsidRPr="00B62004" w:rsidRDefault="00B50924" w:rsidP="00767071">
      <w:pPr>
        <w:jc w:val="both"/>
        <w:rPr>
          <w:rFonts w:ascii="Times New Roman" w:eastAsia="Times New Roman" w:hAnsi="Times New Roman" w:cs="Times New Roman"/>
          <w:sz w:val="24"/>
          <w:szCs w:val="24"/>
        </w:rPr>
      </w:pPr>
    </w:p>
    <w:p w14:paraId="7C4F0FA7" w14:textId="6684E033" w:rsidR="009B047D" w:rsidRPr="00B62004" w:rsidRDefault="009B047D" w:rsidP="00767071">
      <w:pPr>
        <w:jc w:val="both"/>
        <w:rPr>
          <w:rFonts w:ascii="Times New Roman" w:eastAsia="Times New Roman" w:hAnsi="Times New Roman" w:cs="Times New Roman"/>
          <w:b/>
          <w:sz w:val="24"/>
          <w:szCs w:val="24"/>
        </w:rPr>
      </w:pPr>
      <w:r w:rsidRPr="00B62004">
        <w:rPr>
          <w:rFonts w:ascii="Times New Roman" w:eastAsia="Times New Roman" w:hAnsi="Times New Roman" w:cs="Times New Roman"/>
          <w:b/>
          <w:sz w:val="24"/>
          <w:szCs w:val="24"/>
        </w:rPr>
        <w:t>Theoretical Framework</w:t>
      </w:r>
    </w:p>
    <w:p w14:paraId="078284A2" w14:textId="730825C9" w:rsidR="00B50924" w:rsidRPr="00B62004" w:rsidRDefault="00B50924" w:rsidP="00767071">
      <w:pPr>
        <w:jc w:val="both"/>
        <w:rPr>
          <w:rFonts w:ascii="Times New Roman" w:hAnsi="Times New Roman" w:cs="Times New Roman"/>
          <w:b/>
          <w:sz w:val="24"/>
          <w:szCs w:val="24"/>
        </w:rPr>
      </w:pPr>
      <w:r w:rsidRPr="00B62004">
        <w:rPr>
          <w:rFonts w:ascii="Times New Roman" w:hAnsi="Times New Roman" w:cs="Times New Roman"/>
          <w:b/>
          <w:sz w:val="24"/>
          <w:szCs w:val="24"/>
        </w:rPr>
        <w:t>1.5 Experiential Learning Theory</w:t>
      </w:r>
    </w:p>
    <w:p w14:paraId="512C924F" w14:textId="77777777" w:rsidR="00B50924" w:rsidRPr="00B62004" w:rsidRDefault="00B50924" w:rsidP="00B50924">
      <w:pPr>
        <w:jc w:val="both"/>
        <w:rPr>
          <w:rFonts w:ascii="Times New Roman" w:hAnsi="Times New Roman" w:cs="Times New Roman"/>
          <w:sz w:val="24"/>
          <w:szCs w:val="24"/>
        </w:rPr>
      </w:pPr>
      <w:r w:rsidRPr="00B62004">
        <w:rPr>
          <w:rFonts w:ascii="Times New Roman" w:hAnsi="Times New Roman" w:cs="Times New Roman"/>
          <w:sz w:val="24"/>
          <w:szCs w:val="24"/>
        </w:rPr>
        <w:t>This theory was postulated by David Kolb in 1970s, it was grounded in the belief that knowledge is best constructed through direct experiences. The theory unfolds in a cyclical manner, comprising four key stages: (</w:t>
      </w:r>
      <w:proofErr w:type="spellStart"/>
      <w:r w:rsidRPr="00B62004">
        <w:rPr>
          <w:rFonts w:ascii="Times New Roman" w:hAnsi="Times New Roman" w:cs="Times New Roman"/>
          <w:sz w:val="24"/>
          <w:szCs w:val="24"/>
        </w:rPr>
        <w:t>i</w:t>
      </w:r>
      <w:proofErr w:type="spellEnd"/>
      <w:r w:rsidRPr="00B62004">
        <w:rPr>
          <w:rFonts w:ascii="Times New Roman" w:hAnsi="Times New Roman" w:cs="Times New Roman"/>
          <w:sz w:val="24"/>
          <w:szCs w:val="24"/>
        </w:rPr>
        <w:t xml:space="preserve">) Concrete experience, (ii) Reflective observation, (iii) Abstract conceptualization, and (iv) Active experimentation. Each stage encourages learners to engage fully with the material, reflect on their experiences, form generalizations, and apply their insights in practical situations. On the other hand, blended learning approach represents a harmonious fusion of traditional face-to-face instruction with online learning. This model not only offers flexibility but also leverages technology to create a more personalized learning experience. </w:t>
      </w:r>
    </w:p>
    <w:p w14:paraId="35F5CC13" w14:textId="77777777" w:rsidR="00B50924" w:rsidRPr="00B62004" w:rsidRDefault="00B50924" w:rsidP="00B50924">
      <w:pPr>
        <w:jc w:val="both"/>
        <w:rPr>
          <w:rFonts w:ascii="Times New Roman" w:hAnsi="Times New Roman" w:cs="Times New Roman"/>
          <w:b/>
          <w:sz w:val="24"/>
          <w:szCs w:val="24"/>
        </w:rPr>
      </w:pPr>
      <w:proofErr w:type="spellStart"/>
      <w:r w:rsidRPr="00B62004">
        <w:rPr>
          <w:rFonts w:ascii="Times New Roman" w:hAnsi="Times New Roman" w:cs="Times New Roman"/>
          <w:sz w:val="24"/>
          <w:szCs w:val="24"/>
        </w:rPr>
        <w:t>i</w:t>
      </w:r>
      <w:proofErr w:type="spellEnd"/>
      <w:r w:rsidRPr="00B62004">
        <w:rPr>
          <w:rFonts w:ascii="Times New Roman" w:hAnsi="Times New Roman" w:cs="Times New Roman"/>
          <w:sz w:val="24"/>
          <w:szCs w:val="24"/>
        </w:rPr>
        <w:t xml:space="preserve">. </w:t>
      </w:r>
      <w:r w:rsidRPr="00B62004">
        <w:rPr>
          <w:rFonts w:ascii="Times New Roman" w:hAnsi="Times New Roman" w:cs="Times New Roman"/>
          <w:b/>
          <w:sz w:val="24"/>
          <w:szCs w:val="24"/>
        </w:rPr>
        <w:t xml:space="preserve">Concrete Experience Meets Virtual Learning: </w:t>
      </w:r>
    </w:p>
    <w:p w14:paraId="31A2B38B" w14:textId="77777777" w:rsidR="00B50924" w:rsidRPr="00B62004" w:rsidRDefault="00B50924" w:rsidP="00B50924">
      <w:pPr>
        <w:jc w:val="both"/>
        <w:rPr>
          <w:rFonts w:ascii="Times New Roman" w:hAnsi="Times New Roman" w:cs="Times New Roman"/>
          <w:sz w:val="24"/>
          <w:szCs w:val="24"/>
        </w:rPr>
      </w:pPr>
      <w:r w:rsidRPr="00B62004">
        <w:rPr>
          <w:rFonts w:ascii="Times New Roman" w:hAnsi="Times New Roman" w:cs="Times New Roman"/>
          <w:sz w:val="24"/>
          <w:szCs w:val="24"/>
        </w:rPr>
        <w:t>In a blended learning framework, concrete experiences may manifest in a physical classroom setting where students participate in hands-on activities or simulations. For example, a science class might include a laboratory experiment that students conduct in person. Following the experience, students can continue their learning journey online by accessing supplementary materials, engaging in virtual discussions, or collaborating on projects that extend the classroom activities.</w:t>
      </w:r>
    </w:p>
    <w:p w14:paraId="49CEAFA4" w14:textId="77777777" w:rsidR="00B50924" w:rsidRPr="00B62004" w:rsidRDefault="00B50924" w:rsidP="00B50924">
      <w:pPr>
        <w:jc w:val="both"/>
        <w:rPr>
          <w:rFonts w:ascii="Times New Roman" w:hAnsi="Times New Roman" w:cs="Times New Roman"/>
          <w:b/>
          <w:sz w:val="24"/>
          <w:szCs w:val="24"/>
        </w:rPr>
      </w:pPr>
      <w:r w:rsidRPr="00B62004">
        <w:rPr>
          <w:rFonts w:ascii="Times New Roman" w:hAnsi="Times New Roman" w:cs="Times New Roman"/>
          <w:sz w:val="24"/>
          <w:szCs w:val="24"/>
        </w:rPr>
        <w:t xml:space="preserve">ii. </w:t>
      </w:r>
      <w:r w:rsidRPr="00B62004">
        <w:rPr>
          <w:rFonts w:ascii="Times New Roman" w:hAnsi="Times New Roman" w:cs="Times New Roman"/>
          <w:b/>
          <w:sz w:val="24"/>
          <w:szCs w:val="24"/>
        </w:rPr>
        <w:t>Reflective Observation Enhanced by Digital Tools:</w:t>
      </w:r>
    </w:p>
    <w:p w14:paraId="1934FFBF" w14:textId="398AAED2" w:rsidR="00B50924" w:rsidRPr="00B62004" w:rsidRDefault="00B50924" w:rsidP="00B50924">
      <w:pPr>
        <w:jc w:val="both"/>
        <w:rPr>
          <w:rFonts w:ascii="Times New Roman" w:hAnsi="Times New Roman" w:cs="Times New Roman"/>
          <w:sz w:val="24"/>
          <w:szCs w:val="24"/>
        </w:rPr>
      </w:pPr>
      <w:r w:rsidRPr="00B62004">
        <w:rPr>
          <w:rFonts w:ascii="Times New Roman" w:hAnsi="Times New Roman" w:cs="Times New Roman"/>
          <w:sz w:val="24"/>
          <w:szCs w:val="24"/>
        </w:rPr>
        <w:t xml:space="preserve"> According to the theory, after a leaner engaged in a concrete experience, the next stage is reflective observation stage. Meanwhile, blended learning experiences provide an array of digital tools that facilitate reflection. Online journals, discussion boards, and peer feedback platforms enable students to articulate their insights and examine their experiences in depth. This digital reflection not only encourages critical thinking but also allows for a richer exchange of ideas, as students can share their thoughts with a broader audience outside the immediate classroom.</w:t>
      </w:r>
    </w:p>
    <w:p w14:paraId="2143FBB6" w14:textId="77777777" w:rsidR="00B50924" w:rsidRPr="00B62004" w:rsidRDefault="00B50924" w:rsidP="00B50924">
      <w:pPr>
        <w:jc w:val="both"/>
        <w:rPr>
          <w:rFonts w:ascii="Times New Roman" w:hAnsi="Times New Roman" w:cs="Times New Roman"/>
          <w:sz w:val="24"/>
          <w:szCs w:val="24"/>
        </w:rPr>
      </w:pPr>
      <w:r w:rsidRPr="00B62004">
        <w:rPr>
          <w:rFonts w:ascii="Times New Roman" w:hAnsi="Times New Roman" w:cs="Times New Roman"/>
          <w:sz w:val="24"/>
          <w:szCs w:val="24"/>
        </w:rPr>
        <w:t xml:space="preserve">iii. </w:t>
      </w:r>
      <w:r w:rsidRPr="00B62004">
        <w:rPr>
          <w:rFonts w:ascii="Times New Roman" w:hAnsi="Times New Roman" w:cs="Times New Roman"/>
          <w:b/>
          <w:sz w:val="24"/>
          <w:szCs w:val="24"/>
        </w:rPr>
        <w:t>Abstract Conceptualization</w:t>
      </w:r>
      <w:r w:rsidRPr="00B62004">
        <w:rPr>
          <w:rFonts w:ascii="Times New Roman" w:hAnsi="Times New Roman" w:cs="Times New Roman"/>
          <w:sz w:val="24"/>
          <w:szCs w:val="24"/>
        </w:rPr>
        <w:t xml:space="preserve">:  </w:t>
      </w:r>
    </w:p>
    <w:p w14:paraId="481C26DF" w14:textId="77777777" w:rsidR="00B50924" w:rsidRPr="00B62004" w:rsidRDefault="00B50924" w:rsidP="00B50924">
      <w:pPr>
        <w:jc w:val="both"/>
        <w:rPr>
          <w:rFonts w:ascii="Times New Roman" w:hAnsi="Times New Roman" w:cs="Times New Roman"/>
          <w:sz w:val="24"/>
          <w:szCs w:val="24"/>
        </w:rPr>
      </w:pPr>
      <w:r w:rsidRPr="00B62004">
        <w:rPr>
          <w:rFonts w:ascii="Times New Roman" w:hAnsi="Times New Roman" w:cs="Times New Roman"/>
          <w:sz w:val="24"/>
          <w:szCs w:val="24"/>
        </w:rPr>
        <w:lastRenderedPageBreak/>
        <w:t>With reflections in hand, students move to the next stage of abstract conceptualization, where they begin to form theories based on their previous experiences. The blended learning approach allows educators to deliver theoretical content through engaging online formats, such as video lectures, interactive simulations, and downloadable resources. Therefore, making connections between theory and practice, students can contextualize their learning, reinforcing their understanding and facilitating a deeper grasp of concepts.</w:t>
      </w:r>
    </w:p>
    <w:p w14:paraId="7B0C03DD" w14:textId="77777777" w:rsidR="00B50924" w:rsidRPr="00B62004" w:rsidRDefault="00B50924" w:rsidP="00B50924">
      <w:pPr>
        <w:jc w:val="both"/>
        <w:rPr>
          <w:rFonts w:ascii="Times New Roman" w:hAnsi="Times New Roman" w:cs="Times New Roman"/>
          <w:b/>
          <w:sz w:val="24"/>
          <w:szCs w:val="24"/>
        </w:rPr>
      </w:pPr>
      <w:r w:rsidRPr="00B62004">
        <w:rPr>
          <w:rFonts w:ascii="Times New Roman" w:hAnsi="Times New Roman" w:cs="Times New Roman"/>
          <w:sz w:val="24"/>
          <w:szCs w:val="24"/>
        </w:rPr>
        <w:t xml:space="preserve">iv. </w:t>
      </w:r>
      <w:r w:rsidRPr="00B62004">
        <w:rPr>
          <w:rFonts w:ascii="Times New Roman" w:hAnsi="Times New Roman" w:cs="Times New Roman"/>
          <w:b/>
          <w:sz w:val="24"/>
          <w:szCs w:val="24"/>
        </w:rPr>
        <w:t>Active Experimentation Through Online Applications:</w:t>
      </w:r>
    </w:p>
    <w:p w14:paraId="16FD20BC" w14:textId="77777777" w:rsidR="00B50924" w:rsidRPr="00B62004" w:rsidRDefault="00B50924" w:rsidP="00B50924">
      <w:pPr>
        <w:jc w:val="both"/>
        <w:rPr>
          <w:rFonts w:ascii="Times New Roman" w:hAnsi="Times New Roman" w:cs="Times New Roman"/>
          <w:sz w:val="24"/>
          <w:szCs w:val="24"/>
        </w:rPr>
      </w:pPr>
      <w:r w:rsidRPr="00B62004">
        <w:rPr>
          <w:rFonts w:ascii="Times New Roman" w:hAnsi="Times New Roman" w:cs="Times New Roman"/>
          <w:sz w:val="24"/>
          <w:szCs w:val="24"/>
        </w:rPr>
        <w:t xml:space="preserve">   The final stage of Kolb’s model, active experimentation, this stage allows students to apply their newfound knowledge in real-world contexts. However, in a blended learning paradigm this can take the form of online projects, virtual case studies, or collaborative problem-solving exercises and by engaging in these activities students can test their theories and solutions, receive immediate feedback, and iterate on their practices.</w:t>
      </w:r>
    </w:p>
    <w:p w14:paraId="5A39010B" w14:textId="475C4780" w:rsidR="00B50924" w:rsidRPr="00B62004" w:rsidRDefault="00B50924" w:rsidP="00B50924">
      <w:pPr>
        <w:jc w:val="both"/>
        <w:rPr>
          <w:rFonts w:ascii="Times New Roman" w:hAnsi="Times New Roman" w:cs="Times New Roman"/>
          <w:sz w:val="24"/>
          <w:szCs w:val="24"/>
        </w:rPr>
      </w:pPr>
      <w:r w:rsidRPr="00B62004">
        <w:rPr>
          <w:rFonts w:ascii="Times New Roman" w:hAnsi="Times New Roman" w:cs="Times New Roman"/>
          <w:sz w:val="24"/>
          <w:szCs w:val="24"/>
        </w:rPr>
        <w:t xml:space="preserve"> The connection between experiential learning and blended learning is not just a theoretical alignment. But rather, it is also a practical framework that empowers students to take charge of their educational journeys, transforming them into active participants in their learning processes. As educators continue to explore innovative teaching strategies, the marriage of these two approaches presents a promising pathway toward more effective, personalized, and impactful education (Educational Pedagogy for 21</w:t>
      </w:r>
      <w:r w:rsidRPr="00B62004">
        <w:rPr>
          <w:rFonts w:ascii="Times New Roman" w:hAnsi="Times New Roman" w:cs="Times New Roman"/>
          <w:sz w:val="24"/>
          <w:szCs w:val="24"/>
          <w:vertAlign w:val="superscript"/>
        </w:rPr>
        <w:t>st</w:t>
      </w:r>
      <w:r w:rsidRPr="00B62004">
        <w:rPr>
          <w:rFonts w:ascii="Times New Roman" w:hAnsi="Times New Roman" w:cs="Times New Roman"/>
          <w:sz w:val="24"/>
          <w:szCs w:val="24"/>
        </w:rPr>
        <w:t xml:space="preserve"> century).</w:t>
      </w:r>
    </w:p>
    <w:p w14:paraId="7EDE6087" w14:textId="0F420F73" w:rsidR="00D144CE" w:rsidRPr="00B62004" w:rsidRDefault="00D144CE" w:rsidP="001162DD">
      <w:pPr>
        <w:jc w:val="both"/>
        <w:rPr>
          <w:rFonts w:ascii="Times New Roman" w:hAnsi="Times New Roman" w:cs="Times New Roman"/>
          <w:b/>
          <w:bCs/>
          <w:sz w:val="24"/>
          <w:szCs w:val="24"/>
        </w:rPr>
      </w:pPr>
    </w:p>
    <w:p w14:paraId="19814060" w14:textId="3C3684C8" w:rsidR="00194B2B" w:rsidRPr="00B62004" w:rsidRDefault="00194B2B" w:rsidP="001162DD">
      <w:pPr>
        <w:jc w:val="both"/>
        <w:rPr>
          <w:rFonts w:ascii="Times New Roman" w:hAnsi="Times New Roman" w:cs="Times New Roman"/>
          <w:b/>
          <w:bCs/>
          <w:sz w:val="24"/>
          <w:szCs w:val="24"/>
        </w:rPr>
      </w:pPr>
      <w:r w:rsidRPr="00B62004">
        <w:rPr>
          <w:rFonts w:ascii="Times New Roman" w:hAnsi="Times New Roman" w:cs="Times New Roman"/>
          <w:b/>
          <w:bCs/>
          <w:sz w:val="24"/>
          <w:szCs w:val="24"/>
        </w:rPr>
        <w:t xml:space="preserve">2.0 </w:t>
      </w:r>
      <w:r w:rsidR="00D144CE" w:rsidRPr="00B62004">
        <w:rPr>
          <w:rFonts w:ascii="Times New Roman" w:hAnsi="Times New Roman" w:cs="Times New Roman"/>
          <w:b/>
          <w:bCs/>
          <w:sz w:val="24"/>
          <w:szCs w:val="24"/>
        </w:rPr>
        <w:t>METHODOLOGY</w:t>
      </w:r>
    </w:p>
    <w:p w14:paraId="781A55D3" w14:textId="0589E4D1" w:rsidR="0088409E" w:rsidRPr="00B62004" w:rsidRDefault="00194B2B" w:rsidP="001162DD">
      <w:pPr>
        <w:jc w:val="both"/>
        <w:rPr>
          <w:rFonts w:ascii="Times New Roman" w:hAnsi="Times New Roman" w:cs="Times New Roman"/>
          <w:b/>
          <w:sz w:val="24"/>
          <w:szCs w:val="24"/>
          <w:lang w:val="en-US"/>
        </w:rPr>
      </w:pPr>
      <w:r w:rsidRPr="00B62004">
        <w:rPr>
          <w:rFonts w:ascii="Times New Roman" w:hAnsi="Times New Roman" w:cs="Times New Roman"/>
          <w:b/>
          <w:sz w:val="24"/>
          <w:szCs w:val="24"/>
          <w:lang w:val="en-US"/>
        </w:rPr>
        <w:t xml:space="preserve">2.1 </w:t>
      </w:r>
      <w:r w:rsidR="0088409E" w:rsidRPr="00B62004">
        <w:rPr>
          <w:rFonts w:ascii="Times New Roman" w:hAnsi="Times New Roman" w:cs="Times New Roman"/>
          <w:b/>
          <w:sz w:val="24"/>
          <w:szCs w:val="24"/>
          <w:lang w:val="en-US"/>
        </w:rPr>
        <w:t xml:space="preserve">Research Design </w:t>
      </w:r>
    </w:p>
    <w:p w14:paraId="61E989E0" w14:textId="7A2BA9B4" w:rsidR="009A274F" w:rsidRPr="00B62004" w:rsidRDefault="004817D1" w:rsidP="008C3ACA">
      <w:pPr>
        <w:spacing w:line="360" w:lineRule="auto"/>
        <w:jc w:val="both"/>
        <w:rPr>
          <w:rFonts w:ascii="Times New Roman" w:hAnsi="Times New Roman" w:cs="Times New Roman"/>
          <w:b/>
          <w:bCs/>
          <w:sz w:val="24"/>
          <w:szCs w:val="24"/>
        </w:rPr>
      </w:pPr>
      <w:r w:rsidRPr="00B62004">
        <w:rPr>
          <w:rFonts w:ascii="Times New Roman" w:hAnsi="Times New Roman" w:cs="Times New Roman"/>
          <w:sz w:val="24"/>
          <w:szCs w:val="24"/>
          <w:lang w:val="en-US"/>
        </w:rPr>
        <w:t>Th</w:t>
      </w:r>
      <w:r w:rsidR="00767071" w:rsidRPr="00B62004">
        <w:rPr>
          <w:rFonts w:ascii="Times New Roman" w:hAnsi="Times New Roman" w:cs="Times New Roman"/>
          <w:sz w:val="24"/>
          <w:szCs w:val="24"/>
          <w:lang w:val="en-US"/>
        </w:rPr>
        <w:t xml:space="preserve">e study employed a mixed-method approach. </w:t>
      </w:r>
      <w:bookmarkStart w:id="2" w:name="_Hlk190557765"/>
      <w:r w:rsidR="00767071" w:rsidRPr="00B62004">
        <w:rPr>
          <w:rFonts w:ascii="Times New Roman" w:hAnsi="Times New Roman" w:cs="Times New Roman"/>
          <w:sz w:val="24"/>
          <w:szCs w:val="24"/>
          <w:lang w:val="en-US"/>
        </w:rPr>
        <w:t>Descriptive</w:t>
      </w:r>
      <w:r w:rsidRPr="00B62004">
        <w:rPr>
          <w:rFonts w:ascii="Times New Roman" w:hAnsi="Times New Roman" w:cs="Times New Roman"/>
          <w:sz w:val="24"/>
          <w:szCs w:val="24"/>
          <w:lang w:val="en-US"/>
        </w:rPr>
        <w:t xml:space="preserve"> </w:t>
      </w:r>
      <w:r w:rsidR="00767071" w:rsidRPr="00B62004">
        <w:rPr>
          <w:rFonts w:ascii="Times New Roman" w:hAnsi="Times New Roman" w:cs="Times New Roman"/>
          <w:sz w:val="24"/>
          <w:szCs w:val="24"/>
          <w:lang w:val="en-US"/>
        </w:rPr>
        <w:t xml:space="preserve">survey </w:t>
      </w:r>
      <w:r w:rsidRPr="00B62004">
        <w:rPr>
          <w:rFonts w:ascii="Times New Roman" w:hAnsi="Times New Roman" w:cs="Times New Roman"/>
          <w:sz w:val="24"/>
          <w:szCs w:val="24"/>
          <w:lang w:val="en-US"/>
        </w:rPr>
        <w:t xml:space="preserve">research design </w:t>
      </w:r>
      <w:bookmarkEnd w:id="2"/>
      <w:r w:rsidR="00767071" w:rsidRPr="00B62004">
        <w:rPr>
          <w:rFonts w:ascii="Times New Roman" w:hAnsi="Times New Roman" w:cs="Times New Roman"/>
          <w:sz w:val="24"/>
          <w:szCs w:val="24"/>
          <w:lang w:val="en-US"/>
        </w:rPr>
        <w:t xml:space="preserve">was use </w:t>
      </w:r>
      <w:r w:rsidRPr="00B62004">
        <w:rPr>
          <w:rFonts w:ascii="Times New Roman" w:hAnsi="Times New Roman" w:cs="Times New Roman"/>
          <w:sz w:val="24"/>
          <w:szCs w:val="24"/>
          <w:lang w:val="en-US"/>
        </w:rPr>
        <w:t>to collect both quantit</w:t>
      </w:r>
      <w:r w:rsidR="00767071" w:rsidRPr="00B62004">
        <w:rPr>
          <w:rFonts w:ascii="Times New Roman" w:hAnsi="Times New Roman" w:cs="Times New Roman"/>
          <w:sz w:val="24"/>
          <w:szCs w:val="24"/>
          <w:lang w:val="en-US"/>
        </w:rPr>
        <w:t>ative and qualitative data from student</w:t>
      </w:r>
      <w:r w:rsidR="001F6E97" w:rsidRPr="00B62004">
        <w:rPr>
          <w:rFonts w:ascii="Times New Roman" w:hAnsi="Times New Roman" w:cs="Times New Roman"/>
          <w:sz w:val="24"/>
          <w:szCs w:val="24"/>
          <w:lang w:val="en-US"/>
        </w:rPr>
        <w:t xml:space="preserve">, in which a </w:t>
      </w:r>
      <w:r w:rsidRPr="00B62004">
        <w:rPr>
          <w:rFonts w:ascii="Times New Roman" w:hAnsi="Times New Roman" w:cs="Times New Roman"/>
          <w:sz w:val="24"/>
          <w:szCs w:val="24"/>
          <w:lang w:val="en-US"/>
        </w:rPr>
        <w:t>quantitative surve</w:t>
      </w:r>
      <w:r w:rsidR="00767071" w:rsidRPr="00B62004">
        <w:rPr>
          <w:rFonts w:ascii="Times New Roman" w:hAnsi="Times New Roman" w:cs="Times New Roman"/>
          <w:sz w:val="24"/>
          <w:szCs w:val="24"/>
          <w:lang w:val="en-US"/>
        </w:rPr>
        <w:t>y was employed to measure</w:t>
      </w:r>
      <w:r w:rsidR="00F9194C" w:rsidRPr="00B62004">
        <w:rPr>
          <w:rFonts w:ascii="Times New Roman" w:hAnsi="Times New Roman" w:cs="Times New Roman"/>
          <w:sz w:val="24"/>
          <w:szCs w:val="24"/>
          <w:lang w:val="en-US"/>
        </w:rPr>
        <w:t xml:space="preserve"> the impact of blended learning</w:t>
      </w:r>
      <w:r w:rsidRPr="00B62004">
        <w:rPr>
          <w:rFonts w:ascii="Times New Roman" w:hAnsi="Times New Roman" w:cs="Times New Roman"/>
          <w:sz w:val="24"/>
          <w:szCs w:val="24"/>
          <w:lang w:val="en-US"/>
        </w:rPr>
        <w:t xml:space="preserve"> approach in enhancing</w:t>
      </w:r>
      <w:r w:rsidR="00F9194C" w:rsidRPr="00B62004">
        <w:rPr>
          <w:rFonts w:ascii="Times New Roman" w:hAnsi="Times New Roman" w:cs="Times New Roman"/>
          <w:sz w:val="24"/>
          <w:szCs w:val="24"/>
          <w:lang w:val="en-US"/>
        </w:rPr>
        <w:t xml:space="preserve"> undergraduate</w:t>
      </w:r>
      <w:r w:rsidRPr="00B62004">
        <w:rPr>
          <w:rFonts w:ascii="Times New Roman" w:hAnsi="Times New Roman" w:cs="Times New Roman"/>
          <w:sz w:val="24"/>
          <w:szCs w:val="24"/>
          <w:lang w:val="en-US"/>
        </w:rPr>
        <w:t xml:space="preserve"> </w:t>
      </w:r>
      <w:r w:rsidR="001F6E97" w:rsidRPr="00B62004">
        <w:rPr>
          <w:rFonts w:ascii="Times New Roman" w:hAnsi="Times New Roman" w:cs="Times New Roman"/>
          <w:sz w:val="24"/>
          <w:szCs w:val="24"/>
          <w:lang w:val="en-US"/>
        </w:rPr>
        <w:t>students’</w:t>
      </w:r>
      <w:r w:rsidR="00E07EC1" w:rsidRPr="00B62004">
        <w:rPr>
          <w:rFonts w:ascii="Times New Roman" w:hAnsi="Times New Roman" w:cs="Times New Roman"/>
          <w:sz w:val="24"/>
          <w:szCs w:val="24"/>
          <w:lang w:val="en-US"/>
        </w:rPr>
        <w:t xml:space="preserve"> leaning</w:t>
      </w:r>
      <w:r w:rsidR="001F6E97" w:rsidRPr="00B62004">
        <w:rPr>
          <w:rFonts w:ascii="Times New Roman" w:hAnsi="Times New Roman" w:cs="Times New Roman"/>
          <w:sz w:val="24"/>
          <w:szCs w:val="24"/>
          <w:lang w:val="en-US"/>
        </w:rPr>
        <w:t xml:space="preserve"> engagements</w:t>
      </w:r>
      <w:r w:rsidR="00E07EC1" w:rsidRPr="00B62004">
        <w:rPr>
          <w:rFonts w:ascii="Times New Roman" w:hAnsi="Times New Roman" w:cs="Times New Roman"/>
          <w:sz w:val="24"/>
          <w:szCs w:val="24"/>
          <w:lang w:val="en-US"/>
        </w:rPr>
        <w:t xml:space="preserve"> and</w:t>
      </w:r>
      <w:r w:rsidR="00767071" w:rsidRPr="00B62004">
        <w:rPr>
          <w:rFonts w:ascii="Times New Roman" w:hAnsi="Times New Roman" w:cs="Times New Roman"/>
          <w:sz w:val="24"/>
          <w:szCs w:val="24"/>
          <w:lang w:val="en-US"/>
        </w:rPr>
        <w:t xml:space="preserve"> motivation</w:t>
      </w:r>
      <w:r w:rsidR="001F6E97" w:rsidRPr="00B62004">
        <w:rPr>
          <w:rFonts w:ascii="Times New Roman" w:hAnsi="Times New Roman" w:cs="Times New Roman"/>
          <w:sz w:val="24"/>
          <w:szCs w:val="24"/>
          <w:lang w:val="en-US"/>
        </w:rPr>
        <w:t xml:space="preserve">. </w:t>
      </w:r>
      <w:r w:rsidR="001F6E97" w:rsidRPr="00B62004">
        <w:rPr>
          <w:rFonts w:ascii="Times New Roman" w:hAnsi="Times New Roman" w:cs="Times New Roman"/>
          <w:sz w:val="24"/>
          <w:szCs w:val="24"/>
        </w:rPr>
        <w:t>Additionally,</w:t>
      </w:r>
      <w:r w:rsidR="001F6E97" w:rsidRPr="00B62004">
        <w:rPr>
          <w:rFonts w:ascii="Times New Roman" w:hAnsi="Times New Roman" w:cs="Times New Roman"/>
          <w:sz w:val="24"/>
          <w:szCs w:val="24"/>
          <w:lang w:val="en-US"/>
        </w:rPr>
        <w:t xml:space="preserve"> a</w:t>
      </w:r>
      <w:r w:rsidRPr="00B62004">
        <w:rPr>
          <w:rFonts w:ascii="Times New Roman" w:hAnsi="Times New Roman" w:cs="Times New Roman"/>
          <w:sz w:val="24"/>
          <w:szCs w:val="24"/>
          <w:lang w:val="en-US"/>
        </w:rPr>
        <w:t xml:space="preserve"> </w:t>
      </w:r>
      <w:r w:rsidR="00F9194C" w:rsidRPr="00B62004">
        <w:rPr>
          <w:rFonts w:ascii="Times New Roman" w:hAnsi="Times New Roman" w:cs="Times New Roman"/>
          <w:sz w:val="24"/>
          <w:szCs w:val="24"/>
        </w:rPr>
        <w:t xml:space="preserve">researcher </w:t>
      </w:r>
      <w:r w:rsidR="00F9194C" w:rsidRPr="00B62004">
        <w:rPr>
          <w:rFonts w:ascii="Times New Roman" w:hAnsi="Times New Roman" w:cs="Times New Roman"/>
          <w:sz w:val="24"/>
          <w:szCs w:val="24"/>
          <w:shd w:val="clear" w:color="auto" w:fill="FFFFFF"/>
        </w:rPr>
        <w:t>structured questionnaire was</w:t>
      </w:r>
      <w:r w:rsidRPr="00B62004">
        <w:rPr>
          <w:rFonts w:ascii="Times New Roman" w:hAnsi="Times New Roman" w:cs="Times New Roman"/>
          <w:sz w:val="24"/>
          <w:szCs w:val="24"/>
          <w:lang w:val="en-US"/>
        </w:rPr>
        <w:t xml:space="preserve"> </w:t>
      </w:r>
      <w:r w:rsidR="00F9194C" w:rsidRPr="00B62004">
        <w:rPr>
          <w:rFonts w:ascii="Times New Roman" w:hAnsi="Times New Roman" w:cs="Times New Roman"/>
          <w:sz w:val="24"/>
          <w:szCs w:val="24"/>
          <w:lang w:val="en-US"/>
        </w:rPr>
        <w:t>used</w:t>
      </w:r>
      <w:r w:rsidRPr="00B62004">
        <w:rPr>
          <w:rFonts w:ascii="Times New Roman" w:hAnsi="Times New Roman" w:cs="Times New Roman"/>
          <w:sz w:val="24"/>
          <w:szCs w:val="24"/>
          <w:lang w:val="en-US"/>
        </w:rPr>
        <w:t xml:space="preserve"> to provide insights into </w:t>
      </w:r>
      <w:r w:rsidR="00F9194C" w:rsidRPr="00B62004">
        <w:rPr>
          <w:rFonts w:ascii="Times New Roman" w:hAnsi="Times New Roman" w:cs="Times New Roman"/>
          <w:sz w:val="24"/>
          <w:szCs w:val="24"/>
          <w:lang w:val="en-US"/>
        </w:rPr>
        <w:t xml:space="preserve">the experiences and </w:t>
      </w:r>
      <w:r w:rsidR="00F9194C" w:rsidRPr="00B62004">
        <w:rPr>
          <w:rFonts w:ascii="Times New Roman" w:eastAsia="Times New Roman" w:hAnsi="Times New Roman" w:cs="Times New Roman"/>
          <w:sz w:val="24"/>
          <w:szCs w:val="24"/>
        </w:rPr>
        <w:t xml:space="preserve">perceptions of undergraduate students towards the incorporation of blended learning approach </w:t>
      </w:r>
      <w:r w:rsidR="00F9194C" w:rsidRPr="00B62004">
        <w:rPr>
          <w:rFonts w:ascii="Times New Roman" w:hAnsi="Times New Roman" w:cs="Times New Roman"/>
          <w:sz w:val="24"/>
          <w:szCs w:val="24"/>
        </w:rPr>
        <w:t xml:space="preserve">in </w:t>
      </w:r>
      <w:r w:rsidR="00F9194C" w:rsidRPr="00B62004">
        <w:rPr>
          <w:rFonts w:ascii="Times New Roman" w:eastAsia="Times New Roman" w:hAnsi="Times New Roman" w:cs="Times New Roman"/>
          <w:sz w:val="24"/>
          <w:szCs w:val="24"/>
        </w:rPr>
        <w:t>public universities in North-West Nigeria</w:t>
      </w:r>
      <w:r w:rsidR="00E07EC1" w:rsidRPr="00B62004">
        <w:rPr>
          <w:rFonts w:ascii="Times New Roman" w:hAnsi="Times New Roman" w:cs="Times New Roman"/>
          <w:sz w:val="24"/>
          <w:szCs w:val="24"/>
          <w:lang w:val="en-US"/>
        </w:rPr>
        <w:t xml:space="preserve"> (Qualitative data)</w:t>
      </w:r>
      <w:r w:rsidR="00F9194C" w:rsidRPr="00B62004">
        <w:rPr>
          <w:rFonts w:ascii="Times New Roman" w:hAnsi="Times New Roman" w:cs="Times New Roman"/>
          <w:sz w:val="24"/>
          <w:szCs w:val="24"/>
          <w:lang w:val="en-US"/>
        </w:rPr>
        <w:t>.</w:t>
      </w:r>
    </w:p>
    <w:p w14:paraId="40E64E32" w14:textId="1785B13B" w:rsidR="00373830" w:rsidRPr="00B62004" w:rsidRDefault="00194B2B" w:rsidP="001162DD">
      <w:pPr>
        <w:jc w:val="both"/>
        <w:rPr>
          <w:rFonts w:ascii="Times New Roman" w:hAnsi="Times New Roman" w:cs="Times New Roman"/>
          <w:b/>
          <w:bCs/>
          <w:sz w:val="24"/>
          <w:szCs w:val="24"/>
        </w:rPr>
      </w:pPr>
      <w:r w:rsidRPr="00B62004">
        <w:rPr>
          <w:rFonts w:ascii="Times New Roman" w:hAnsi="Times New Roman" w:cs="Times New Roman"/>
          <w:b/>
          <w:bCs/>
          <w:sz w:val="24"/>
          <w:szCs w:val="24"/>
        </w:rPr>
        <w:t xml:space="preserve">2.2 </w:t>
      </w:r>
      <w:r w:rsidR="00715111" w:rsidRPr="00B62004">
        <w:rPr>
          <w:rFonts w:ascii="Times New Roman" w:hAnsi="Times New Roman" w:cs="Times New Roman"/>
          <w:b/>
          <w:bCs/>
          <w:sz w:val="24"/>
          <w:szCs w:val="24"/>
        </w:rPr>
        <w:t xml:space="preserve">Population </w:t>
      </w:r>
    </w:p>
    <w:p w14:paraId="21E36727" w14:textId="36E50B06" w:rsidR="0088409E" w:rsidRPr="00B62004" w:rsidRDefault="00A05BE5" w:rsidP="00946908">
      <w:pPr>
        <w:spacing w:line="360" w:lineRule="auto"/>
        <w:jc w:val="both"/>
        <w:rPr>
          <w:rFonts w:ascii="Times New Roman" w:hAnsi="Times New Roman" w:cs="Times New Roman"/>
          <w:sz w:val="24"/>
          <w:szCs w:val="24"/>
        </w:rPr>
      </w:pPr>
      <w:r w:rsidRPr="00B62004">
        <w:rPr>
          <w:rFonts w:ascii="Times New Roman" w:hAnsi="Times New Roman" w:cs="Times New Roman"/>
          <w:sz w:val="24"/>
          <w:szCs w:val="24"/>
        </w:rPr>
        <w:t>The target population for</w:t>
      </w:r>
      <w:r w:rsidR="00F9194C" w:rsidRPr="00B62004">
        <w:rPr>
          <w:rFonts w:ascii="Times New Roman" w:hAnsi="Times New Roman" w:cs="Times New Roman"/>
          <w:sz w:val="24"/>
          <w:szCs w:val="24"/>
        </w:rPr>
        <w:t xml:space="preserve"> the study comprised of all regular undergraduate students in</w:t>
      </w:r>
      <w:bookmarkStart w:id="3" w:name="_Hlk190468179"/>
      <w:r w:rsidR="009B047D" w:rsidRPr="00B62004">
        <w:rPr>
          <w:rFonts w:ascii="Times New Roman" w:hAnsi="Times New Roman" w:cs="Times New Roman"/>
          <w:sz w:val="24"/>
          <w:szCs w:val="24"/>
        </w:rPr>
        <w:t xml:space="preserve"> </w:t>
      </w:r>
      <w:r w:rsidR="00F9194C" w:rsidRPr="00B62004">
        <w:rPr>
          <w:rFonts w:ascii="Times New Roman" w:hAnsi="Times New Roman" w:cs="Times New Roman"/>
          <w:sz w:val="24"/>
          <w:szCs w:val="24"/>
        </w:rPr>
        <w:t>public</w:t>
      </w:r>
      <w:bookmarkEnd w:id="3"/>
      <w:r w:rsidR="00F9194C" w:rsidRPr="00B62004">
        <w:rPr>
          <w:rFonts w:ascii="Times New Roman" w:hAnsi="Times New Roman" w:cs="Times New Roman"/>
          <w:sz w:val="24"/>
          <w:szCs w:val="24"/>
        </w:rPr>
        <w:t xml:space="preserve"> </w:t>
      </w:r>
      <w:r w:rsidR="0088409E" w:rsidRPr="00B62004">
        <w:rPr>
          <w:rFonts w:ascii="Times New Roman" w:hAnsi="Times New Roman" w:cs="Times New Roman"/>
          <w:sz w:val="24"/>
          <w:szCs w:val="24"/>
        </w:rPr>
        <w:t>Universities in</w:t>
      </w:r>
      <w:r w:rsidR="0043728F" w:rsidRPr="00B62004">
        <w:rPr>
          <w:rFonts w:ascii="Times New Roman" w:hAnsi="Times New Roman" w:cs="Times New Roman"/>
          <w:sz w:val="24"/>
          <w:szCs w:val="24"/>
        </w:rPr>
        <w:t xml:space="preserve"> North-western </w:t>
      </w:r>
      <w:r w:rsidRPr="00B62004">
        <w:rPr>
          <w:rFonts w:ascii="Times New Roman" w:hAnsi="Times New Roman" w:cs="Times New Roman"/>
          <w:sz w:val="24"/>
          <w:szCs w:val="24"/>
        </w:rPr>
        <w:t>Nigeria</w:t>
      </w:r>
      <w:r w:rsidR="00715111" w:rsidRPr="00B62004">
        <w:rPr>
          <w:rFonts w:ascii="Times New Roman" w:hAnsi="Times New Roman" w:cs="Times New Roman"/>
          <w:sz w:val="24"/>
          <w:szCs w:val="24"/>
        </w:rPr>
        <w:t xml:space="preserve">. </w:t>
      </w:r>
      <w:r w:rsidR="0088409E" w:rsidRPr="00B62004">
        <w:rPr>
          <w:rFonts w:ascii="Times New Roman" w:hAnsi="Times New Roman" w:cs="Times New Roman"/>
          <w:sz w:val="24"/>
          <w:szCs w:val="24"/>
        </w:rPr>
        <w:t>North-</w:t>
      </w:r>
      <w:r w:rsidR="00715111" w:rsidRPr="00B62004">
        <w:rPr>
          <w:rFonts w:ascii="Times New Roman" w:hAnsi="Times New Roman" w:cs="Times New Roman"/>
          <w:sz w:val="24"/>
          <w:szCs w:val="24"/>
        </w:rPr>
        <w:t>western Nigeria</w:t>
      </w:r>
      <w:r w:rsidRPr="00B62004">
        <w:rPr>
          <w:rFonts w:ascii="Times New Roman" w:hAnsi="Times New Roman" w:cs="Times New Roman"/>
          <w:sz w:val="24"/>
          <w:szCs w:val="24"/>
        </w:rPr>
        <w:t xml:space="preserve"> is one of the six geo-political zones in Nigeria and it is made up of</w:t>
      </w:r>
      <w:r w:rsidR="008556F9" w:rsidRPr="00B62004">
        <w:rPr>
          <w:rFonts w:ascii="Times New Roman" w:hAnsi="Times New Roman" w:cs="Times New Roman"/>
          <w:sz w:val="24"/>
          <w:szCs w:val="24"/>
        </w:rPr>
        <w:t xml:space="preserve"> seven</w:t>
      </w:r>
      <w:r w:rsidRPr="00B62004">
        <w:rPr>
          <w:rFonts w:ascii="Times New Roman" w:hAnsi="Times New Roman" w:cs="Times New Roman"/>
          <w:sz w:val="24"/>
          <w:szCs w:val="24"/>
        </w:rPr>
        <w:t xml:space="preserve"> </w:t>
      </w:r>
      <w:r w:rsidR="008556F9" w:rsidRPr="00B62004">
        <w:rPr>
          <w:rFonts w:ascii="Times New Roman" w:hAnsi="Times New Roman" w:cs="Times New Roman"/>
          <w:sz w:val="24"/>
          <w:szCs w:val="24"/>
        </w:rPr>
        <w:t>(</w:t>
      </w:r>
      <w:r w:rsidRPr="00B62004">
        <w:rPr>
          <w:rFonts w:ascii="Times New Roman" w:hAnsi="Times New Roman" w:cs="Times New Roman"/>
          <w:sz w:val="24"/>
          <w:szCs w:val="24"/>
        </w:rPr>
        <w:t>7</w:t>
      </w:r>
      <w:r w:rsidR="008556F9" w:rsidRPr="00B62004">
        <w:rPr>
          <w:rFonts w:ascii="Times New Roman" w:hAnsi="Times New Roman" w:cs="Times New Roman"/>
          <w:sz w:val="24"/>
          <w:szCs w:val="24"/>
        </w:rPr>
        <w:t>)</w:t>
      </w:r>
      <w:r w:rsidRPr="00B62004">
        <w:rPr>
          <w:rFonts w:ascii="Times New Roman" w:hAnsi="Times New Roman" w:cs="Times New Roman"/>
          <w:sz w:val="24"/>
          <w:szCs w:val="24"/>
        </w:rPr>
        <w:t xml:space="preserve"> states (Jigawa, Kaduna, Kano, Katsina, Kebbi, Sokoto and Zamfara) and all the states in the region have cultural and educational </w:t>
      </w:r>
      <w:r w:rsidR="009B047D" w:rsidRPr="00B62004">
        <w:rPr>
          <w:rFonts w:ascii="Times New Roman" w:hAnsi="Times New Roman" w:cs="Times New Roman"/>
          <w:sz w:val="24"/>
          <w:szCs w:val="24"/>
        </w:rPr>
        <w:t xml:space="preserve">similarities. Available statistics from Statistical Digest a subsidiary of   National Universities Commission (NUC) </w:t>
      </w:r>
      <w:r w:rsidR="00D33E21" w:rsidRPr="00B62004">
        <w:rPr>
          <w:rFonts w:ascii="Times New Roman" w:hAnsi="Times New Roman" w:cs="Times New Roman"/>
          <w:sz w:val="24"/>
          <w:szCs w:val="24"/>
        </w:rPr>
        <w:t>(</w:t>
      </w:r>
      <w:r w:rsidR="009B047D" w:rsidRPr="00B62004">
        <w:rPr>
          <w:rFonts w:ascii="Times New Roman" w:hAnsi="Times New Roman" w:cs="Times New Roman"/>
          <w:sz w:val="24"/>
          <w:szCs w:val="24"/>
        </w:rPr>
        <w:t>2019) shows that there were one hundred and eighty thousand six hundred and twenty-five (180,625) students across North-west Nigeria</w:t>
      </w:r>
      <w:r w:rsidRPr="00B62004">
        <w:rPr>
          <w:rFonts w:ascii="Times New Roman" w:hAnsi="Times New Roman" w:cs="Times New Roman"/>
          <w:sz w:val="24"/>
          <w:szCs w:val="24"/>
        </w:rPr>
        <w:t xml:space="preserve"> </w:t>
      </w:r>
    </w:p>
    <w:p w14:paraId="20538C45" w14:textId="20AE7727" w:rsidR="00194B2B" w:rsidRPr="00B62004" w:rsidRDefault="00194B2B" w:rsidP="00946908">
      <w:pPr>
        <w:spacing w:line="360" w:lineRule="auto"/>
        <w:jc w:val="both"/>
        <w:rPr>
          <w:rFonts w:ascii="Times New Roman" w:hAnsi="Times New Roman" w:cs="Times New Roman"/>
          <w:b/>
          <w:sz w:val="24"/>
          <w:szCs w:val="24"/>
        </w:rPr>
      </w:pPr>
      <w:r w:rsidRPr="00B62004">
        <w:rPr>
          <w:rFonts w:ascii="Times New Roman" w:hAnsi="Times New Roman" w:cs="Times New Roman"/>
          <w:b/>
          <w:sz w:val="24"/>
          <w:szCs w:val="24"/>
        </w:rPr>
        <w:lastRenderedPageBreak/>
        <w:t xml:space="preserve">2.3 </w:t>
      </w:r>
      <w:r w:rsidR="0088409E" w:rsidRPr="00B62004">
        <w:rPr>
          <w:rFonts w:ascii="Times New Roman" w:hAnsi="Times New Roman" w:cs="Times New Roman"/>
          <w:b/>
          <w:sz w:val="24"/>
          <w:szCs w:val="24"/>
        </w:rPr>
        <w:t>Sample Size and Sampling Procedure</w:t>
      </w:r>
    </w:p>
    <w:p w14:paraId="3EED1A8B" w14:textId="18510E41" w:rsidR="00FC7EFF" w:rsidRPr="00B62004" w:rsidRDefault="0088409E" w:rsidP="00946908">
      <w:pPr>
        <w:spacing w:line="360" w:lineRule="auto"/>
        <w:jc w:val="both"/>
        <w:rPr>
          <w:rFonts w:ascii="Times New Roman" w:hAnsi="Times New Roman" w:cs="Times New Roman"/>
          <w:b/>
          <w:sz w:val="24"/>
          <w:szCs w:val="24"/>
        </w:rPr>
      </w:pPr>
      <w:r w:rsidRPr="00B62004">
        <w:rPr>
          <w:rFonts w:ascii="Times New Roman" w:hAnsi="Times New Roman" w:cs="Times New Roman"/>
          <w:sz w:val="24"/>
          <w:szCs w:val="24"/>
        </w:rPr>
        <w:t xml:space="preserve">The </w:t>
      </w:r>
      <w:r w:rsidR="00244A4A" w:rsidRPr="00B62004">
        <w:rPr>
          <w:rFonts w:ascii="Times New Roman" w:hAnsi="Times New Roman" w:cs="Times New Roman"/>
          <w:sz w:val="24"/>
          <w:szCs w:val="24"/>
        </w:rPr>
        <w:t xml:space="preserve">study </w:t>
      </w:r>
      <w:r w:rsidR="00F71495" w:rsidRPr="00B62004">
        <w:rPr>
          <w:rFonts w:ascii="Times New Roman" w:hAnsi="Times New Roman" w:cs="Times New Roman"/>
          <w:sz w:val="24"/>
          <w:szCs w:val="24"/>
        </w:rPr>
        <w:t xml:space="preserve">using simple random sampling technique </w:t>
      </w:r>
      <w:r w:rsidR="008556F9" w:rsidRPr="00B62004">
        <w:rPr>
          <w:rFonts w:ascii="Times New Roman" w:hAnsi="Times New Roman" w:cs="Times New Roman"/>
          <w:sz w:val="24"/>
          <w:szCs w:val="24"/>
        </w:rPr>
        <w:t xml:space="preserve">through balloting </w:t>
      </w:r>
      <w:r w:rsidR="00B92A85" w:rsidRPr="00B62004">
        <w:rPr>
          <w:rFonts w:ascii="Times New Roman" w:hAnsi="Times New Roman" w:cs="Times New Roman"/>
          <w:sz w:val="24"/>
          <w:szCs w:val="24"/>
        </w:rPr>
        <w:t>selected five</w:t>
      </w:r>
      <w:r w:rsidR="000C6BD9" w:rsidRPr="00B62004">
        <w:rPr>
          <w:rFonts w:ascii="Times New Roman" w:hAnsi="Times New Roman" w:cs="Times New Roman"/>
          <w:sz w:val="24"/>
          <w:szCs w:val="24"/>
        </w:rPr>
        <w:t xml:space="preserve"> </w:t>
      </w:r>
      <w:r w:rsidR="00B92A85" w:rsidRPr="00B62004">
        <w:rPr>
          <w:rFonts w:ascii="Times New Roman" w:hAnsi="Times New Roman" w:cs="Times New Roman"/>
          <w:sz w:val="24"/>
          <w:szCs w:val="24"/>
        </w:rPr>
        <w:t>(5</w:t>
      </w:r>
      <w:r w:rsidR="00244A4A" w:rsidRPr="00B62004">
        <w:rPr>
          <w:rFonts w:ascii="Times New Roman" w:hAnsi="Times New Roman" w:cs="Times New Roman"/>
          <w:sz w:val="24"/>
          <w:szCs w:val="24"/>
        </w:rPr>
        <w:t>)</w:t>
      </w:r>
      <w:r w:rsidR="00F71495" w:rsidRPr="00B62004">
        <w:rPr>
          <w:rFonts w:ascii="Times New Roman" w:hAnsi="Times New Roman" w:cs="Times New Roman"/>
          <w:sz w:val="24"/>
          <w:szCs w:val="24"/>
        </w:rPr>
        <w:t xml:space="preserve"> universities (</w:t>
      </w:r>
      <w:r w:rsidR="00244A4A" w:rsidRPr="00B62004">
        <w:rPr>
          <w:rFonts w:ascii="Times New Roman" w:hAnsi="Times New Roman" w:cs="Times New Roman"/>
          <w:sz w:val="24"/>
          <w:szCs w:val="24"/>
        </w:rPr>
        <w:t>public Univ</w:t>
      </w:r>
      <w:r w:rsidR="00F71495" w:rsidRPr="00B62004">
        <w:rPr>
          <w:rFonts w:ascii="Times New Roman" w:hAnsi="Times New Roman" w:cs="Times New Roman"/>
          <w:sz w:val="24"/>
          <w:szCs w:val="24"/>
        </w:rPr>
        <w:t>ersities) from</w:t>
      </w:r>
      <w:r w:rsidR="00BB5C58" w:rsidRPr="00B62004">
        <w:rPr>
          <w:rFonts w:ascii="Times New Roman" w:hAnsi="Times New Roman" w:cs="Times New Roman"/>
          <w:sz w:val="24"/>
          <w:szCs w:val="24"/>
        </w:rPr>
        <w:t xml:space="preserve"> the 16</w:t>
      </w:r>
      <w:r w:rsidR="00F71495" w:rsidRPr="00B62004">
        <w:rPr>
          <w:rFonts w:ascii="Times New Roman" w:hAnsi="Times New Roman" w:cs="Times New Roman"/>
          <w:sz w:val="24"/>
          <w:szCs w:val="24"/>
        </w:rPr>
        <w:t xml:space="preserve"> </w:t>
      </w:r>
      <w:r w:rsidR="0043728F" w:rsidRPr="00B62004">
        <w:rPr>
          <w:rFonts w:ascii="Times New Roman" w:hAnsi="Times New Roman" w:cs="Times New Roman"/>
          <w:sz w:val="24"/>
          <w:szCs w:val="24"/>
        </w:rPr>
        <w:t xml:space="preserve">public </w:t>
      </w:r>
      <w:r w:rsidR="00F71495" w:rsidRPr="00B62004">
        <w:rPr>
          <w:rFonts w:ascii="Times New Roman" w:hAnsi="Times New Roman" w:cs="Times New Roman"/>
          <w:sz w:val="24"/>
          <w:szCs w:val="24"/>
        </w:rPr>
        <w:t xml:space="preserve">universities </w:t>
      </w:r>
      <w:r w:rsidR="008556F9" w:rsidRPr="00B62004">
        <w:rPr>
          <w:rFonts w:ascii="Times New Roman" w:hAnsi="Times New Roman" w:cs="Times New Roman"/>
          <w:sz w:val="24"/>
          <w:szCs w:val="24"/>
        </w:rPr>
        <w:t>in</w:t>
      </w:r>
      <w:r w:rsidR="00F71495" w:rsidRPr="00B62004">
        <w:rPr>
          <w:rFonts w:ascii="Times New Roman" w:hAnsi="Times New Roman" w:cs="Times New Roman"/>
          <w:sz w:val="24"/>
          <w:szCs w:val="24"/>
        </w:rPr>
        <w:t xml:space="preserve"> </w:t>
      </w:r>
      <w:r w:rsidR="008556F9" w:rsidRPr="00B62004">
        <w:rPr>
          <w:rFonts w:ascii="Times New Roman" w:hAnsi="Times New Roman" w:cs="Times New Roman"/>
          <w:sz w:val="24"/>
          <w:szCs w:val="24"/>
        </w:rPr>
        <w:t>North-</w:t>
      </w:r>
      <w:r w:rsidRPr="00B62004">
        <w:rPr>
          <w:rFonts w:ascii="Times New Roman" w:hAnsi="Times New Roman" w:cs="Times New Roman"/>
          <w:sz w:val="24"/>
          <w:szCs w:val="24"/>
        </w:rPr>
        <w:t>western Nigeria</w:t>
      </w:r>
      <w:r w:rsidR="00F71495" w:rsidRPr="00B62004">
        <w:rPr>
          <w:rFonts w:ascii="Times New Roman" w:hAnsi="Times New Roman" w:cs="Times New Roman"/>
          <w:sz w:val="24"/>
          <w:szCs w:val="24"/>
        </w:rPr>
        <w:t xml:space="preserve"> comprising of both federal and states universities</w:t>
      </w:r>
      <w:r w:rsidR="0043728F" w:rsidRPr="00B62004">
        <w:rPr>
          <w:rFonts w:ascii="Times New Roman" w:hAnsi="Times New Roman" w:cs="Times New Roman"/>
          <w:sz w:val="24"/>
          <w:szCs w:val="24"/>
        </w:rPr>
        <w:t xml:space="preserve"> to participate </w:t>
      </w:r>
      <w:r w:rsidR="009D68BE" w:rsidRPr="00B62004">
        <w:rPr>
          <w:rFonts w:ascii="Times New Roman" w:hAnsi="Times New Roman" w:cs="Times New Roman"/>
          <w:sz w:val="24"/>
          <w:szCs w:val="24"/>
        </w:rPr>
        <w:t>in the study which constitute 3</w:t>
      </w:r>
      <w:r w:rsidR="002D4B8D" w:rsidRPr="00B62004">
        <w:rPr>
          <w:rFonts w:ascii="Times New Roman" w:hAnsi="Times New Roman" w:cs="Times New Roman"/>
          <w:sz w:val="24"/>
          <w:szCs w:val="24"/>
        </w:rPr>
        <w:t>1.2</w:t>
      </w:r>
      <w:r w:rsidR="009D68BE" w:rsidRPr="00B62004">
        <w:rPr>
          <w:rFonts w:ascii="Times New Roman" w:hAnsi="Times New Roman" w:cs="Times New Roman"/>
          <w:sz w:val="24"/>
          <w:szCs w:val="24"/>
        </w:rPr>
        <w:t>5</w:t>
      </w:r>
      <w:r w:rsidR="0043728F" w:rsidRPr="00B62004">
        <w:rPr>
          <w:rFonts w:ascii="Times New Roman" w:hAnsi="Times New Roman" w:cs="Times New Roman"/>
          <w:sz w:val="24"/>
          <w:szCs w:val="24"/>
        </w:rPr>
        <w:t>% of the total number of universities in the study area</w:t>
      </w:r>
      <w:r w:rsidR="008D0379" w:rsidRPr="00B62004">
        <w:rPr>
          <w:rFonts w:ascii="Times New Roman" w:hAnsi="Times New Roman" w:cs="Times New Roman"/>
          <w:sz w:val="24"/>
          <w:szCs w:val="24"/>
        </w:rPr>
        <w:t xml:space="preserve">. </w:t>
      </w:r>
      <w:r w:rsidR="00244A4A" w:rsidRPr="00B62004">
        <w:rPr>
          <w:rFonts w:ascii="Times New Roman" w:hAnsi="Times New Roman" w:cs="Times New Roman"/>
          <w:sz w:val="24"/>
          <w:szCs w:val="24"/>
        </w:rPr>
        <w:t xml:space="preserve">A total number of </w:t>
      </w:r>
      <w:r w:rsidR="00B92A85" w:rsidRPr="00B62004">
        <w:rPr>
          <w:rFonts w:ascii="Times New Roman" w:hAnsi="Times New Roman" w:cs="Times New Roman"/>
          <w:sz w:val="24"/>
          <w:szCs w:val="24"/>
        </w:rPr>
        <w:t>380</w:t>
      </w:r>
      <w:r w:rsidR="00244A4A" w:rsidRPr="00B62004">
        <w:rPr>
          <w:rFonts w:ascii="Times New Roman" w:hAnsi="Times New Roman" w:cs="Times New Roman"/>
          <w:sz w:val="24"/>
          <w:szCs w:val="24"/>
        </w:rPr>
        <w:t xml:space="preserve"> participan</w:t>
      </w:r>
      <w:r w:rsidR="00F71495" w:rsidRPr="00B62004">
        <w:rPr>
          <w:rFonts w:ascii="Times New Roman" w:hAnsi="Times New Roman" w:cs="Times New Roman"/>
          <w:sz w:val="24"/>
          <w:szCs w:val="24"/>
        </w:rPr>
        <w:t xml:space="preserve">ts were randomly selected from </w:t>
      </w:r>
      <w:r w:rsidR="00B92A85" w:rsidRPr="00B62004">
        <w:rPr>
          <w:rFonts w:ascii="Times New Roman" w:hAnsi="Times New Roman" w:cs="Times New Roman"/>
          <w:sz w:val="24"/>
          <w:szCs w:val="24"/>
        </w:rPr>
        <w:t>five</w:t>
      </w:r>
      <w:r w:rsidR="005047B7" w:rsidRPr="00B62004">
        <w:rPr>
          <w:rFonts w:ascii="Times New Roman" w:hAnsi="Times New Roman" w:cs="Times New Roman"/>
          <w:sz w:val="24"/>
          <w:szCs w:val="24"/>
        </w:rPr>
        <w:t xml:space="preserve"> (</w:t>
      </w:r>
      <w:r w:rsidR="00B92A85" w:rsidRPr="00B62004">
        <w:rPr>
          <w:rFonts w:ascii="Times New Roman" w:hAnsi="Times New Roman" w:cs="Times New Roman"/>
          <w:sz w:val="24"/>
          <w:szCs w:val="24"/>
        </w:rPr>
        <w:t>5</w:t>
      </w:r>
      <w:r w:rsidR="005047B7" w:rsidRPr="00B62004">
        <w:rPr>
          <w:rFonts w:ascii="Times New Roman" w:hAnsi="Times New Roman" w:cs="Times New Roman"/>
          <w:sz w:val="24"/>
          <w:szCs w:val="24"/>
        </w:rPr>
        <w:t>)</w:t>
      </w:r>
      <w:r w:rsidR="00F71495" w:rsidRPr="00B62004">
        <w:rPr>
          <w:rFonts w:ascii="Times New Roman" w:hAnsi="Times New Roman" w:cs="Times New Roman"/>
          <w:sz w:val="24"/>
          <w:szCs w:val="24"/>
        </w:rPr>
        <w:t xml:space="preserve"> </w:t>
      </w:r>
      <w:r w:rsidR="009803F8" w:rsidRPr="00B62004">
        <w:rPr>
          <w:rFonts w:ascii="Times New Roman" w:hAnsi="Times New Roman" w:cs="Times New Roman"/>
          <w:sz w:val="24"/>
          <w:szCs w:val="24"/>
        </w:rPr>
        <w:t>universities</w:t>
      </w:r>
      <w:r w:rsidR="00AF2E53" w:rsidRPr="00B62004">
        <w:rPr>
          <w:rFonts w:ascii="Times New Roman" w:hAnsi="Times New Roman" w:cs="Times New Roman"/>
          <w:sz w:val="24"/>
          <w:szCs w:val="24"/>
        </w:rPr>
        <w:t xml:space="preserve"> across the selected public universities in the</w:t>
      </w:r>
      <w:r w:rsidR="00244A4A" w:rsidRPr="00B62004">
        <w:rPr>
          <w:rFonts w:ascii="Times New Roman" w:hAnsi="Times New Roman" w:cs="Times New Roman"/>
          <w:sz w:val="24"/>
          <w:szCs w:val="24"/>
        </w:rPr>
        <w:t xml:space="preserve"> region (</w:t>
      </w:r>
      <w:r w:rsidR="00AF2E53" w:rsidRPr="00B62004">
        <w:rPr>
          <w:rFonts w:ascii="Times New Roman" w:hAnsi="Times New Roman" w:cs="Times New Roman"/>
          <w:sz w:val="24"/>
          <w:szCs w:val="24"/>
        </w:rPr>
        <w:t>i.e.</w:t>
      </w:r>
      <w:r w:rsidR="00B92A85" w:rsidRPr="00B62004">
        <w:rPr>
          <w:rFonts w:ascii="Times New Roman" w:hAnsi="Times New Roman" w:cs="Times New Roman"/>
          <w:sz w:val="24"/>
          <w:szCs w:val="24"/>
        </w:rPr>
        <w:t xml:space="preserve"> 7</w:t>
      </w:r>
      <w:r w:rsidR="008D0379" w:rsidRPr="00B62004">
        <w:rPr>
          <w:rFonts w:ascii="Times New Roman" w:hAnsi="Times New Roman" w:cs="Times New Roman"/>
          <w:sz w:val="24"/>
          <w:szCs w:val="24"/>
        </w:rPr>
        <w:t>6</w:t>
      </w:r>
      <w:r w:rsidR="00244A4A" w:rsidRPr="00B62004">
        <w:rPr>
          <w:rFonts w:ascii="Times New Roman" w:hAnsi="Times New Roman" w:cs="Times New Roman"/>
          <w:sz w:val="24"/>
          <w:szCs w:val="24"/>
        </w:rPr>
        <w:t xml:space="preserve"> </w:t>
      </w:r>
      <w:r w:rsidR="00AF2E53" w:rsidRPr="00B62004">
        <w:rPr>
          <w:rFonts w:ascii="Times New Roman" w:hAnsi="Times New Roman" w:cs="Times New Roman"/>
          <w:sz w:val="24"/>
          <w:szCs w:val="24"/>
        </w:rPr>
        <w:t>students</w:t>
      </w:r>
      <w:r w:rsidR="00244A4A" w:rsidRPr="00B62004">
        <w:rPr>
          <w:rFonts w:ascii="Times New Roman" w:hAnsi="Times New Roman" w:cs="Times New Roman"/>
          <w:sz w:val="24"/>
          <w:szCs w:val="24"/>
        </w:rPr>
        <w:t xml:space="preserve"> from each selected </w:t>
      </w:r>
      <w:r w:rsidR="009803F8" w:rsidRPr="00B62004">
        <w:rPr>
          <w:rFonts w:ascii="Times New Roman" w:hAnsi="Times New Roman" w:cs="Times New Roman"/>
          <w:sz w:val="24"/>
          <w:szCs w:val="24"/>
        </w:rPr>
        <w:t>universit</w:t>
      </w:r>
      <w:r w:rsidR="00A05BE5" w:rsidRPr="00B62004">
        <w:rPr>
          <w:rFonts w:ascii="Times New Roman" w:hAnsi="Times New Roman" w:cs="Times New Roman"/>
          <w:sz w:val="24"/>
          <w:szCs w:val="24"/>
        </w:rPr>
        <w:t>y</w:t>
      </w:r>
      <w:r w:rsidR="00244A4A" w:rsidRPr="00B62004">
        <w:rPr>
          <w:rFonts w:ascii="Times New Roman" w:hAnsi="Times New Roman" w:cs="Times New Roman"/>
          <w:sz w:val="24"/>
          <w:szCs w:val="24"/>
        </w:rPr>
        <w:t>)</w:t>
      </w:r>
      <w:r w:rsidR="008556F9" w:rsidRPr="00B62004">
        <w:rPr>
          <w:rFonts w:ascii="Times New Roman" w:hAnsi="Times New Roman" w:cs="Times New Roman"/>
          <w:sz w:val="24"/>
          <w:szCs w:val="24"/>
        </w:rPr>
        <w:t xml:space="preserve"> using simple random sampling technique.</w:t>
      </w:r>
    </w:p>
    <w:p w14:paraId="71A71440" w14:textId="416BF566" w:rsidR="00FC7EFF" w:rsidRPr="00B62004" w:rsidRDefault="00194B2B" w:rsidP="00FC7EFF">
      <w:pPr>
        <w:rPr>
          <w:rFonts w:ascii="Times New Roman" w:hAnsi="Times New Roman" w:cs="Times New Roman"/>
          <w:b/>
          <w:bCs/>
          <w:sz w:val="24"/>
          <w:szCs w:val="24"/>
        </w:rPr>
      </w:pPr>
      <w:r w:rsidRPr="00B62004">
        <w:rPr>
          <w:rFonts w:ascii="Times New Roman" w:hAnsi="Times New Roman" w:cs="Times New Roman"/>
          <w:b/>
          <w:bCs/>
          <w:sz w:val="24"/>
          <w:szCs w:val="24"/>
        </w:rPr>
        <w:t xml:space="preserve">2.4 </w:t>
      </w:r>
      <w:r w:rsidR="007B7883" w:rsidRPr="00B62004">
        <w:rPr>
          <w:rFonts w:ascii="Times New Roman" w:hAnsi="Times New Roman" w:cs="Times New Roman"/>
          <w:b/>
          <w:bCs/>
          <w:sz w:val="24"/>
          <w:szCs w:val="24"/>
        </w:rPr>
        <w:t>Instrumentation</w:t>
      </w:r>
    </w:p>
    <w:p w14:paraId="6E4A6290" w14:textId="118777D8" w:rsidR="00A058A0" w:rsidRPr="00B62004" w:rsidRDefault="001277AD" w:rsidP="00E54D35">
      <w:pPr>
        <w:spacing w:line="360" w:lineRule="auto"/>
        <w:jc w:val="both"/>
        <w:rPr>
          <w:rFonts w:ascii="Times New Roman" w:hAnsi="Times New Roman" w:cs="Times New Roman"/>
          <w:b/>
          <w:bCs/>
          <w:sz w:val="24"/>
          <w:szCs w:val="24"/>
        </w:rPr>
      </w:pPr>
      <w:r w:rsidRPr="00B62004">
        <w:rPr>
          <w:rFonts w:ascii="Times New Roman" w:hAnsi="Times New Roman" w:cs="Times New Roman"/>
          <w:sz w:val="24"/>
          <w:szCs w:val="24"/>
        </w:rPr>
        <w:t xml:space="preserve">A </w:t>
      </w:r>
      <w:r w:rsidR="00E57A82" w:rsidRPr="00B62004">
        <w:rPr>
          <w:rFonts w:ascii="Times New Roman" w:hAnsi="Times New Roman" w:cs="Times New Roman"/>
          <w:sz w:val="24"/>
          <w:szCs w:val="24"/>
        </w:rPr>
        <w:t>questionnaire</w:t>
      </w:r>
      <w:r w:rsidR="00AF2E53" w:rsidRPr="00B62004">
        <w:rPr>
          <w:rFonts w:ascii="Times New Roman" w:hAnsi="Times New Roman" w:cs="Times New Roman"/>
          <w:sz w:val="24"/>
          <w:szCs w:val="24"/>
        </w:rPr>
        <w:t xml:space="preserve"> titled </w:t>
      </w:r>
      <w:r w:rsidR="00AF2E53" w:rsidRPr="00B62004">
        <w:rPr>
          <w:rFonts w:ascii="Times New Roman" w:eastAsia="Times New Roman" w:hAnsi="Times New Roman" w:cs="Times New Roman"/>
          <w:sz w:val="24"/>
          <w:szCs w:val="24"/>
        </w:rPr>
        <w:t>Significance of</w:t>
      </w:r>
      <w:r w:rsidRPr="00B62004">
        <w:rPr>
          <w:rFonts w:ascii="Times New Roman" w:eastAsia="Times New Roman" w:hAnsi="Times New Roman" w:cs="Times New Roman"/>
          <w:sz w:val="24"/>
          <w:szCs w:val="24"/>
        </w:rPr>
        <w:t xml:space="preserve"> </w:t>
      </w:r>
      <w:r w:rsidR="003E54FC" w:rsidRPr="00B62004">
        <w:rPr>
          <w:rFonts w:ascii="Times New Roman" w:eastAsia="Times New Roman" w:hAnsi="Times New Roman" w:cs="Times New Roman"/>
          <w:sz w:val="24"/>
          <w:szCs w:val="24"/>
        </w:rPr>
        <w:t xml:space="preserve">Incorporating </w:t>
      </w:r>
      <w:r w:rsidRPr="00B62004">
        <w:rPr>
          <w:rFonts w:ascii="Times New Roman" w:eastAsia="Times New Roman" w:hAnsi="Times New Roman" w:cs="Times New Roman"/>
          <w:sz w:val="24"/>
          <w:szCs w:val="24"/>
        </w:rPr>
        <w:t>Blended Learning</w:t>
      </w:r>
      <w:r w:rsidR="00AF2E53" w:rsidRPr="00B62004">
        <w:rPr>
          <w:rFonts w:ascii="Times New Roman" w:eastAsia="Times New Roman" w:hAnsi="Times New Roman" w:cs="Times New Roman"/>
          <w:sz w:val="24"/>
          <w:szCs w:val="24"/>
        </w:rPr>
        <w:t xml:space="preserve"> Approach </w:t>
      </w:r>
      <w:r w:rsidRPr="00B62004">
        <w:rPr>
          <w:rFonts w:ascii="Times New Roman" w:eastAsia="Times New Roman" w:hAnsi="Times New Roman" w:cs="Times New Roman"/>
          <w:sz w:val="24"/>
          <w:szCs w:val="24"/>
        </w:rPr>
        <w:t xml:space="preserve">among </w:t>
      </w:r>
      <w:r w:rsidR="003E54FC" w:rsidRPr="00B62004">
        <w:rPr>
          <w:rFonts w:ascii="Times New Roman" w:eastAsia="Times New Roman" w:hAnsi="Times New Roman" w:cs="Times New Roman"/>
          <w:sz w:val="24"/>
          <w:szCs w:val="24"/>
        </w:rPr>
        <w:t xml:space="preserve">Undergraduate Students </w:t>
      </w:r>
      <w:r w:rsidR="00AF2E53" w:rsidRPr="00B62004">
        <w:rPr>
          <w:rFonts w:ascii="Times New Roman" w:eastAsia="Times New Roman" w:hAnsi="Times New Roman" w:cs="Times New Roman"/>
          <w:sz w:val="24"/>
          <w:szCs w:val="24"/>
        </w:rPr>
        <w:t>Questionnaire (S</w:t>
      </w:r>
      <w:r w:rsidR="003E54FC" w:rsidRPr="00B62004">
        <w:rPr>
          <w:rFonts w:ascii="Times New Roman" w:eastAsia="Times New Roman" w:hAnsi="Times New Roman" w:cs="Times New Roman"/>
          <w:sz w:val="24"/>
          <w:szCs w:val="24"/>
        </w:rPr>
        <w:t>I</w:t>
      </w:r>
      <w:r w:rsidR="00AF2E53" w:rsidRPr="00B62004">
        <w:rPr>
          <w:rFonts w:ascii="Times New Roman" w:eastAsia="Times New Roman" w:hAnsi="Times New Roman" w:cs="Times New Roman"/>
          <w:sz w:val="24"/>
          <w:szCs w:val="24"/>
        </w:rPr>
        <w:t>BL</w:t>
      </w:r>
      <w:r w:rsidR="003E54FC" w:rsidRPr="00B62004">
        <w:rPr>
          <w:rFonts w:ascii="Times New Roman" w:eastAsia="Times New Roman" w:hAnsi="Times New Roman" w:cs="Times New Roman"/>
          <w:sz w:val="24"/>
          <w:szCs w:val="24"/>
        </w:rPr>
        <w:t>AUS</w:t>
      </w:r>
      <w:r w:rsidR="00AF2E53" w:rsidRPr="00B62004">
        <w:rPr>
          <w:rFonts w:ascii="Times New Roman" w:eastAsia="Times New Roman" w:hAnsi="Times New Roman" w:cs="Times New Roman"/>
          <w:sz w:val="24"/>
          <w:szCs w:val="24"/>
        </w:rPr>
        <w:t xml:space="preserve">Q) </w:t>
      </w:r>
      <w:r w:rsidR="00AF2E53" w:rsidRPr="00B62004">
        <w:rPr>
          <w:rFonts w:ascii="Times New Roman" w:hAnsi="Times New Roman" w:cs="Times New Roman"/>
          <w:sz w:val="24"/>
          <w:szCs w:val="24"/>
        </w:rPr>
        <w:t>was designed</w:t>
      </w:r>
      <w:r w:rsidRPr="00B62004">
        <w:rPr>
          <w:rFonts w:ascii="Times New Roman" w:hAnsi="Times New Roman" w:cs="Times New Roman"/>
          <w:sz w:val="24"/>
          <w:szCs w:val="24"/>
        </w:rPr>
        <w:t xml:space="preserve"> for the study with 3 sections. </w:t>
      </w:r>
      <w:r w:rsidR="00AF2E53" w:rsidRPr="00B62004">
        <w:rPr>
          <w:rFonts w:ascii="Times New Roman" w:hAnsi="Times New Roman" w:cs="Times New Roman"/>
          <w:sz w:val="24"/>
          <w:szCs w:val="24"/>
        </w:rPr>
        <w:t>Section A was</w:t>
      </w:r>
      <w:r w:rsidR="00E57A82" w:rsidRPr="00B62004">
        <w:rPr>
          <w:rFonts w:ascii="Times New Roman" w:hAnsi="Times New Roman" w:cs="Times New Roman"/>
          <w:sz w:val="24"/>
          <w:szCs w:val="24"/>
        </w:rPr>
        <w:t xml:space="preserve"> made up of respondent’s background </w:t>
      </w:r>
      <w:r w:rsidR="00AF2E53" w:rsidRPr="00B62004">
        <w:rPr>
          <w:rFonts w:ascii="Times New Roman" w:hAnsi="Times New Roman" w:cs="Times New Roman"/>
          <w:sz w:val="24"/>
          <w:szCs w:val="24"/>
        </w:rPr>
        <w:t>information, Section</w:t>
      </w:r>
      <w:r w:rsidR="003E54FC" w:rsidRPr="00B62004">
        <w:rPr>
          <w:rFonts w:ascii="Times New Roman" w:hAnsi="Times New Roman" w:cs="Times New Roman"/>
          <w:sz w:val="24"/>
          <w:szCs w:val="24"/>
        </w:rPr>
        <w:t xml:space="preserve"> B</w:t>
      </w:r>
      <w:r w:rsidRPr="00B62004">
        <w:rPr>
          <w:rFonts w:ascii="Times New Roman" w:hAnsi="Times New Roman" w:cs="Times New Roman"/>
          <w:sz w:val="24"/>
          <w:szCs w:val="24"/>
        </w:rPr>
        <w:t xml:space="preserve"> was</w:t>
      </w:r>
      <w:r w:rsidR="00AF2E53" w:rsidRPr="00B62004">
        <w:rPr>
          <w:rFonts w:ascii="Times New Roman" w:hAnsi="Times New Roman" w:cs="Times New Roman"/>
          <w:sz w:val="24"/>
          <w:szCs w:val="24"/>
        </w:rPr>
        <w:t xml:space="preserve"> made of up 10</w:t>
      </w:r>
      <w:r w:rsidRPr="00B62004">
        <w:rPr>
          <w:rFonts w:ascii="Times New Roman" w:hAnsi="Times New Roman" w:cs="Times New Roman"/>
          <w:sz w:val="24"/>
          <w:szCs w:val="24"/>
        </w:rPr>
        <w:t xml:space="preserve"> items</w:t>
      </w:r>
      <w:r w:rsidR="003E54FC" w:rsidRPr="00B62004">
        <w:rPr>
          <w:rFonts w:ascii="Times New Roman" w:hAnsi="Times New Roman" w:cs="Times New Roman"/>
          <w:sz w:val="24"/>
          <w:szCs w:val="24"/>
        </w:rPr>
        <w:t xml:space="preserve"> with</w:t>
      </w:r>
      <w:r w:rsidRPr="00B62004">
        <w:rPr>
          <w:rFonts w:ascii="Times New Roman" w:hAnsi="Times New Roman" w:cs="Times New Roman"/>
          <w:sz w:val="24"/>
          <w:szCs w:val="24"/>
        </w:rPr>
        <w:t xml:space="preserve"> statements on </w:t>
      </w:r>
      <w:r w:rsidRPr="00B62004">
        <w:rPr>
          <w:rFonts w:ascii="Times New Roman" w:eastAsia="Times New Roman" w:hAnsi="Times New Roman" w:cs="Times New Roman"/>
          <w:sz w:val="24"/>
          <w:szCs w:val="24"/>
        </w:rPr>
        <w:t xml:space="preserve">Perception of Undergraduate Students in the incorporation of blended learning in Public Universities in North-West Nigeria while section C was </w:t>
      </w:r>
      <w:r w:rsidR="00BA5791" w:rsidRPr="00B62004">
        <w:rPr>
          <w:rFonts w:ascii="Times New Roman" w:eastAsia="Times New Roman" w:hAnsi="Times New Roman" w:cs="Times New Roman"/>
          <w:sz w:val="24"/>
          <w:szCs w:val="24"/>
        </w:rPr>
        <w:t>centered</w:t>
      </w:r>
      <w:r w:rsidRPr="00B62004">
        <w:rPr>
          <w:rFonts w:ascii="Times New Roman" w:eastAsia="Times New Roman" w:hAnsi="Times New Roman" w:cs="Times New Roman"/>
          <w:sz w:val="24"/>
          <w:szCs w:val="24"/>
        </w:rPr>
        <w:t xml:space="preserve"> on Impact of Blended Learning on Undergraduate Students Engagement and Motivation in Public Universities in North-West Nigeria. </w:t>
      </w:r>
      <w:r w:rsidRPr="00B62004">
        <w:rPr>
          <w:rFonts w:ascii="Times New Roman" w:hAnsi="Times New Roman" w:cs="Times New Roman"/>
          <w:sz w:val="24"/>
          <w:szCs w:val="24"/>
        </w:rPr>
        <w:t>The questionnaire was design along the</w:t>
      </w:r>
      <w:r w:rsidR="00E57A82" w:rsidRPr="00B62004">
        <w:rPr>
          <w:rFonts w:ascii="Times New Roman" w:hAnsi="Times New Roman" w:cs="Times New Roman"/>
          <w:sz w:val="24"/>
          <w:szCs w:val="24"/>
        </w:rPr>
        <w:t xml:space="preserve"> </w:t>
      </w:r>
      <w:r w:rsidR="005047B7" w:rsidRPr="00B62004">
        <w:rPr>
          <w:rFonts w:ascii="Times New Roman" w:hAnsi="Times New Roman" w:cs="Times New Roman"/>
          <w:sz w:val="24"/>
          <w:szCs w:val="24"/>
        </w:rPr>
        <w:t>four-point</w:t>
      </w:r>
      <w:r w:rsidR="00E57A82" w:rsidRPr="00B62004">
        <w:rPr>
          <w:rFonts w:ascii="Times New Roman" w:hAnsi="Times New Roman" w:cs="Times New Roman"/>
          <w:sz w:val="24"/>
          <w:szCs w:val="24"/>
        </w:rPr>
        <w:t xml:space="preserve"> scale options (Strongly Agree, Agree, Disagree and Strongly Disagree) against each statement for respondents to choose according to their perceptions (Likert, 1932).</w:t>
      </w:r>
      <w:r w:rsidR="00DC1917" w:rsidRPr="00B62004">
        <w:rPr>
          <w:rFonts w:ascii="Times New Roman" w:hAnsi="Times New Roman" w:cs="Times New Roman"/>
          <w:sz w:val="24"/>
          <w:szCs w:val="24"/>
        </w:rPr>
        <w:t xml:space="preserve"> </w:t>
      </w:r>
    </w:p>
    <w:p w14:paraId="5F9E7B4F" w14:textId="6D2A4A17" w:rsidR="00A058A0" w:rsidRPr="00B62004" w:rsidRDefault="00194B2B" w:rsidP="00E54D35">
      <w:pPr>
        <w:spacing w:line="360" w:lineRule="auto"/>
        <w:jc w:val="both"/>
        <w:rPr>
          <w:rFonts w:ascii="Times New Roman" w:hAnsi="Times New Roman" w:cs="Times New Roman"/>
          <w:b/>
          <w:sz w:val="24"/>
          <w:szCs w:val="24"/>
        </w:rPr>
      </w:pPr>
      <w:r w:rsidRPr="00B62004">
        <w:rPr>
          <w:rFonts w:ascii="Times New Roman" w:hAnsi="Times New Roman" w:cs="Times New Roman"/>
          <w:b/>
          <w:sz w:val="24"/>
          <w:szCs w:val="24"/>
        </w:rPr>
        <w:t xml:space="preserve">2.5 </w:t>
      </w:r>
      <w:r w:rsidR="00A058A0" w:rsidRPr="00B62004">
        <w:rPr>
          <w:rFonts w:ascii="Times New Roman" w:hAnsi="Times New Roman" w:cs="Times New Roman"/>
          <w:b/>
          <w:sz w:val="24"/>
          <w:szCs w:val="24"/>
        </w:rPr>
        <w:t>Validity and Reliability of the Instrument</w:t>
      </w:r>
    </w:p>
    <w:p w14:paraId="32E36EAD" w14:textId="626849F8" w:rsidR="00A058A0" w:rsidRPr="00B62004" w:rsidRDefault="00A058A0" w:rsidP="00A058A0">
      <w:pPr>
        <w:spacing w:line="360" w:lineRule="auto"/>
        <w:jc w:val="both"/>
        <w:rPr>
          <w:rFonts w:ascii="Times New Roman" w:hAnsi="Times New Roman" w:cs="Times New Roman"/>
          <w:b/>
          <w:bCs/>
          <w:sz w:val="24"/>
          <w:szCs w:val="24"/>
        </w:rPr>
      </w:pPr>
      <w:r w:rsidRPr="00B62004">
        <w:rPr>
          <w:rFonts w:ascii="Times New Roman" w:hAnsi="Times New Roman" w:cs="Times New Roman"/>
          <w:sz w:val="24"/>
          <w:szCs w:val="24"/>
        </w:rPr>
        <w:t xml:space="preserve">The instrument was subjected to face, content and construct validity. The validation of the instrument was carried out by experts in Measurement and Evaluation at Usman </w:t>
      </w:r>
      <w:proofErr w:type="spellStart"/>
      <w:r w:rsidRPr="00B62004">
        <w:rPr>
          <w:rFonts w:ascii="Times New Roman" w:hAnsi="Times New Roman" w:cs="Times New Roman"/>
          <w:sz w:val="24"/>
          <w:szCs w:val="24"/>
        </w:rPr>
        <w:t>Danfodio</w:t>
      </w:r>
      <w:proofErr w:type="spellEnd"/>
      <w:r w:rsidRPr="00B62004">
        <w:rPr>
          <w:rFonts w:ascii="Times New Roman" w:hAnsi="Times New Roman" w:cs="Times New Roman"/>
          <w:sz w:val="24"/>
          <w:szCs w:val="24"/>
        </w:rPr>
        <w:t xml:space="preserve"> University, Sokoto. After the validation, the items in questionnaire w</w:t>
      </w:r>
      <w:r w:rsidR="00D5642E" w:rsidRPr="00B62004">
        <w:rPr>
          <w:rFonts w:ascii="Times New Roman" w:hAnsi="Times New Roman" w:cs="Times New Roman"/>
          <w:sz w:val="24"/>
          <w:szCs w:val="24"/>
        </w:rPr>
        <w:t>ere</w:t>
      </w:r>
      <w:r w:rsidRPr="00B62004">
        <w:rPr>
          <w:rFonts w:ascii="Times New Roman" w:hAnsi="Times New Roman" w:cs="Times New Roman"/>
          <w:sz w:val="24"/>
          <w:szCs w:val="24"/>
        </w:rPr>
        <w:t xml:space="preserve"> subjected to pilot test in order to determine the reliability</w:t>
      </w:r>
      <w:r w:rsidR="007738CD" w:rsidRPr="00B62004">
        <w:rPr>
          <w:rFonts w:ascii="Times New Roman" w:hAnsi="Times New Roman" w:cs="Times New Roman"/>
          <w:sz w:val="24"/>
          <w:szCs w:val="24"/>
        </w:rPr>
        <w:t xml:space="preserve"> of the instrument</w:t>
      </w:r>
      <w:r w:rsidRPr="00B62004">
        <w:rPr>
          <w:rFonts w:ascii="Times New Roman" w:hAnsi="Times New Roman" w:cs="Times New Roman"/>
          <w:sz w:val="24"/>
          <w:szCs w:val="24"/>
        </w:rPr>
        <w:t>.</w:t>
      </w:r>
      <w:r w:rsidR="007738CD" w:rsidRPr="00B62004">
        <w:rPr>
          <w:rFonts w:ascii="Times New Roman" w:hAnsi="Times New Roman" w:cs="Times New Roman"/>
          <w:sz w:val="24"/>
          <w:szCs w:val="24"/>
        </w:rPr>
        <w:t xml:space="preserve"> The pilot test was conducted using</w:t>
      </w:r>
      <w:r w:rsidRPr="00B62004">
        <w:rPr>
          <w:rFonts w:ascii="Times New Roman" w:hAnsi="Times New Roman" w:cs="Times New Roman"/>
          <w:sz w:val="24"/>
          <w:szCs w:val="24"/>
        </w:rPr>
        <w:t xml:space="preserve"> students</w:t>
      </w:r>
      <w:r w:rsidR="007738CD" w:rsidRPr="00B62004">
        <w:rPr>
          <w:rFonts w:ascii="Times New Roman" w:hAnsi="Times New Roman" w:cs="Times New Roman"/>
          <w:sz w:val="24"/>
          <w:szCs w:val="24"/>
        </w:rPr>
        <w:t xml:space="preserve"> of </w:t>
      </w:r>
      <w:proofErr w:type="spellStart"/>
      <w:r w:rsidR="007738CD" w:rsidRPr="00B62004">
        <w:rPr>
          <w:rFonts w:ascii="Times New Roman" w:hAnsi="Times New Roman" w:cs="Times New Roman"/>
          <w:sz w:val="24"/>
          <w:szCs w:val="24"/>
        </w:rPr>
        <w:t>Bayaro</w:t>
      </w:r>
      <w:proofErr w:type="spellEnd"/>
      <w:r w:rsidR="007738CD" w:rsidRPr="00B62004">
        <w:rPr>
          <w:rFonts w:ascii="Times New Roman" w:hAnsi="Times New Roman" w:cs="Times New Roman"/>
          <w:sz w:val="24"/>
          <w:szCs w:val="24"/>
        </w:rPr>
        <w:t xml:space="preserve"> University Kano who were </w:t>
      </w:r>
      <w:r w:rsidRPr="00B62004">
        <w:rPr>
          <w:rFonts w:ascii="Times New Roman" w:hAnsi="Times New Roman" w:cs="Times New Roman"/>
          <w:sz w:val="24"/>
          <w:szCs w:val="24"/>
        </w:rPr>
        <w:t>not part</w:t>
      </w:r>
      <w:r w:rsidR="00B32593" w:rsidRPr="00B62004">
        <w:rPr>
          <w:rFonts w:ascii="Times New Roman" w:hAnsi="Times New Roman" w:cs="Times New Roman"/>
          <w:sz w:val="24"/>
          <w:szCs w:val="24"/>
        </w:rPr>
        <w:t xml:space="preserve"> of the main study. Thirty-five</w:t>
      </w:r>
      <w:r w:rsidR="00C6782E" w:rsidRPr="00B62004">
        <w:rPr>
          <w:rFonts w:ascii="Times New Roman" w:hAnsi="Times New Roman" w:cs="Times New Roman"/>
          <w:sz w:val="24"/>
          <w:szCs w:val="24"/>
        </w:rPr>
        <w:t xml:space="preserve"> students (35)</w:t>
      </w:r>
      <w:r w:rsidRPr="00B62004">
        <w:rPr>
          <w:rFonts w:ascii="Times New Roman" w:hAnsi="Times New Roman" w:cs="Times New Roman"/>
          <w:sz w:val="24"/>
          <w:szCs w:val="24"/>
        </w:rPr>
        <w:t xml:space="preserve"> participated in the pilot test, </w:t>
      </w:r>
      <w:r w:rsidR="007738CD" w:rsidRPr="00B62004">
        <w:rPr>
          <w:rFonts w:ascii="Times New Roman" w:hAnsi="Times New Roman" w:cs="Times New Roman"/>
          <w:sz w:val="24"/>
          <w:szCs w:val="24"/>
        </w:rPr>
        <w:t>where Cronbach alpha was</w:t>
      </w:r>
      <w:r w:rsidR="00C6782E" w:rsidRPr="00B62004">
        <w:rPr>
          <w:rFonts w:ascii="Times New Roman" w:hAnsi="Times New Roman" w:cs="Times New Roman"/>
          <w:sz w:val="24"/>
          <w:szCs w:val="24"/>
        </w:rPr>
        <w:t xml:space="preserve"> used</w:t>
      </w:r>
      <w:r w:rsidR="007738CD" w:rsidRPr="00B62004">
        <w:rPr>
          <w:rFonts w:ascii="Times New Roman" w:hAnsi="Times New Roman" w:cs="Times New Roman"/>
          <w:sz w:val="24"/>
          <w:szCs w:val="24"/>
        </w:rPr>
        <w:t xml:space="preserve"> to determine the internal consistency of the instrument</w:t>
      </w:r>
      <w:r w:rsidRPr="00B62004">
        <w:rPr>
          <w:rFonts w:ascii="Times New Roman" w:hAnsi="Times New Roman" w:cs="Times New Roman"/>
          <w:sz w:val="24"/>
          <w:szCs w:val="24"/>
        </w:rPr>
        <w:t xml:space="preserve">, which yielded a </w:t>
      </w:r>
      <w:r w:rsidR="007738CD" w:rsidRPr="00B62004">
        <w:rPr>
          <w:rFonts w:ascii="Times New Roman" w:hAnsi="Times New Roman" w:cs="Times New Roman"/>
          <w:sz w:val="24"/>
          <w:szCs w:val="24"/>
        </w:rPr>
        <w:t>coefficient index of 0.83</w:t>
      </w:r>
      <w:r w:rsidRPr="00B62004">
        <w:rPr>
          <w:rFonts w:ascii="Times New Roman" w:hAnsi="Times New Roman" w:cs="Times New Roman"/>
          <w:sz w:val="24"/>
          <w:szCs w:val="24"/>
        </w:rPr>
        <w:t>.</w:t>
      </w:r>
    </w:p>
    <w:p w14:paraId="569CE024" w14:textId="41FB8ACD" w:rsidR="00E57A82" w:rsidRPr="00B62004" w:rsidRDefault="00194B2B" w:rsidP="00E54D35">
      <w:pPr>
        <w:spacing w:line="360" w:lineRule="auto"/>
        <w:jc w:val="both"/>
        <w:rPr>
          <w:rFonts w:ascii="Times New Roman" w:hAnsi="Times New Roman" w:cs="Times New Roman"/>
          <w:sz w:val="24"/>
          <w:szCs w:val="24"/>
        </w:rPr>
      </w:pPr>
      <w:r w:rsidRPr="00B62004">
        <w:rPr>
          <w:rFonts w:ascii="Times New Roman" w:hAnsi="Times New Roman" w:cs="Times New Roman"/>
          <w:b/>
          <w:bCs/>
          <w:sz w:val="24"/>
          <w:szCs w:val="24"/>
        </w:rPr>
        <w:t xml:space="preserve">2.6 </w:t>
      </w:r>
      <w:r w:rsidR="007B7883" w:rsidRPr="00B62004">
        <w:rPr>
          <w:rFonts w:ascii="Times New Roman" w:hAnsi="Times New Roman" w:cs="Times New Roman"/>
          <w:b/>
          <w:bCs/>
          <w:sz w:val="24"/>
          <w:szCs w:val="24"/>
        </w:rPr>
        <w:t>Data Collection Procedure</w:t>
      </w:r>
      <w:r w:rsidR="007B7883" w:rsidRPr="00B62004">
        <w:rPr>
          <w:rFonts w:ascii="Times New Roman" w:hAnsi="Times New Roman" w:cs="Times New Roman"/>
          <w:sz w:val="24"/>
          <w:szCs w:val="24"/>
        </w:rPr>
        <w:t xml:space="preserve"> </w:t>
      </w:r>
    </w:p>
    <w:p w14:paraId="638A5EB7" w14:textId="2684FEBA" w:rsidR="00373830" w:rsidRPr="00B62004" w:rsidRDefault="00E57A82" w:rsidP="00E54D35">
      <w:pPr>
        <w:spacing w:line="360" w:lineRule="auto"/>
        <w:jc w:val="both"/>
        <w:rPr>
          <w:rFonts w:ascii="Times New Roman" w:hAnsi="Times New Roman" w:cs="Times New Roman"/>
          <w:sz w:val="24"/>
          <w:szCs w:val="24"/>
        </w:rPr>
      </w:pPr>
      <w:r w:rsidRPr="00B62004">
        <w:rPr>
          <w:rFonts w:ascii="Times New Roman" w:hAnsi="Times New Roman" w:cs="Times New Roman"/>
          <w:sz w:val="24"/>
          <w:szCs w:val="24"/>
        </w:rPr>
        <w:t>After obtaining the necess</w:t>
      </w:r>
      <w:r w:rsidR="0051232B" w:rsidRPr="00B62004">
        <w:rPr>
          <w:rFonts w:ascii="Times New Roman" w:hAnsi="Times New Roman" w:cs="Times New Roman"/>
          <w:sz w:val="24"/>
          <w:szCs w:val="24"/>
        </w:rPr>
        <w:t>ary clearance through the validation and the testing for reliability</w:t>
      </w:r>
      <w:r w:rsidR="00835580" w:rsidRPr="00B62004">
        <w:rPr>
          <w:rFonts w:ascii="Times New Roman" w:hAnsi="Times New Roman" w:cs="Times New Roman"/>
          <w:sz w:val="24"/>
          <w:szCs w:val="24"/>
        </w:rPr>
        <w:t xml:space="preserve"> of the research instrument by </w:t>
      </w:r>
      <w:r w:rsidR="00BA5791" w:rsidRPr="00B62004">
        <w:rPr>
          <w:rFonts w:ascii="Times New Roman" w:hAnsi="Times New Roman" w:cs="Times New Roman"/>
          <w:sz w:val="24"/>
          <w:szCs w:val="24"/>
        </w:rPr>
        <w:t>experts</w:t>
      </w:r>
      <w:r w:rsidR="00835580" w:rsidRPr="00B62004">
        <w:rPr>
          <w:rFonts w:ascii="Times New Roman" w:hAnsi="Times New Roman" w:cs="Times New Roman"/>
          <w:sz w:val="24"/>
          <w:szCs w:val="24"/>
        </w:rPr>
        <w:t xml:space="preserve"> </w:t>
      </w:r>
      <w:r w:rsidR="0051232B" w:rsidRPr="00B62004">
        <w:rPr>
          <w:rFonts w:ascii="Times New Roman" w:hAnsi="Times New Roman" w:cs="Times New Roman"/>
          <w:sz w:val="24"/>
          <w:szCs w:val="24"/>
        </w:rPr>
        <w:t xml:space="preserve">in </w:t>
      </w:r>
      <w:r w:rsidR="00835580" w:rsidRPr="00B62004">
        <w:rPr>
          <w:rFonts w:ascii="Times New Roman" w:hAnsi="Times New Roman" w:cs="Times New Roman"/>
          <w:sz w:val="24"/>
          <w:szCs w:val="24"/>
        </w:rPr>
        <w:t xml:space="preserve">measurement and evaluation </w:t>
      </w:r>
      <w:r w:rsidR="0051232B" w:rsidRPr="00B62004">
        <w:rPr>
          <w:rFonts w:ascii="Times New Roman" w:hAnsi="Times New Roman" w:cs="Times New Roman"/>
          <w:sz w:val="24"/>
          <w:szCs w:val="24"/>
        </w:rPr>
        <w:t xml:space="preserve">at Usman </w:t>
      </w:r>
      <w:proofErr w:type="spellStart"/>
      <w:r w:rsidR="0051232B" w:rsidRPr="00B62004">
        <w:rPr>
          <w:rFonts w:ascii="Times New Roman" w:hAnsi="Times New Roman" w:cs="Times New Roman"/>
          <w:sz w:val="24"/>
          <w:szCs w:val="24"/>
        </w:rPr>
        <w:t>Danfodio</w:t>
      </w:r>
      <w:proofErr w:type="spellEnd"/>
      <w:r w:rsidR="0051232B" w:rsidRPr="00B62004">
        <w:rPr>
          <w:rFonts w:ascii="Times New Roman" w:hAnsi="Times New Roman" w:cs="Times New Roman"/>
          <w:sz w:val="24"/>
          <w:szCs w:val="24"/>
        </w:rPr>
        <w:t xml:space="preserve"> University, Sokoto for content and construct validity and also the reliability of the instrument for the conduct of the study which was</w:t>
      </w:r>
      <w:r w:rsidR="004003BE" w:rsidRPr="00B62004">
        <w:rPr>
          <w:rFonts w:ascii="Times New Roman" w:hAnsi="Times New Roman" w:cs="Times New Roman"/>
          <w:sz w:val="24"/>
          <w:szCs w:val="24"/>
        </w:rPr>
        <w:t xml:space="preserve"> all</w:t>
      </w:r>
      <w:r w:rsidR="00715111" w:rsidRPr="00B62004">
        <w:rPr>
          <w:rFonts w:ascii="Times New Roman" w:hAnsi="Times New Roman" w:cs="Times New Roman"/>
          <w:sz w:val="24"/>
          <w:szCs w:val="24"/>
        </w:rPr>
        <w:t xml:space="preserve"> adjudged to be</w:t>
      </w:r>
      <w:r w:rsidR="0051232B" w:rsidRPr="00B62004">
        <w:rPr>
          <w:rFonts w:ascii="Times New Roman" w:hAnsi="Times New Roman" w:cs="Times New Roman"/>
          <w:sz w:val="24"/>
          <w:szCs w:val="24"/>
        </w:rPr>
        <w:t xml:space="preserve"> reliable for the study</w:t>
      </w:r>
      <w:r w:rsidRPr="00B62004">
        <w:rPr>
          <w:rFonts w:ascii="Times New Roman" w:hAnsi="Times New Roman" w:cs="Times New Roman"/>
          <w:sz w:val="24"/>
          <w:szCs w:val="24"/>
        </w:rPr>
        <w:t xml:space="preserve">. The researchers then </w:t>
      </w:r>
      <w:r w:rsidR="004003BE" w:rsidRPr="00B62004">
        <w:rPr>
          <w:rFonts w:ascii="Times New Roman" w:hAnsi="Times New Roman" w:cs="Times New Roman"/>
          <w:sz w:val="24"/>
          <w:szCs w:val="24"/>
        </w:rPr>
        <w:t>proceeded</w:t>
      </w:r>
      <w:r w:rsidRPr="00B62004">
        <w:rPr>
          <w:rFonts w:ascii="Times New Roman" w:hAnsi="Times New Roman" w:cs="Times New Roman"/>
          <w:sz w:val="24"/>
          <w:szCs w:val="24"/>
        </w:rPr>
        <w:t xml:space="preserve"> with the data collection</w:t>
      </w:r>
      <w:r w:rsidR="004003BE" w:rsidRPr="00B62004">
        <w:rPr>
          <w:rFonts w:ascii="Times New Roman" w:hAnsi="Times New Roman" w:cs="Times New Roman"/>
          <w:sz w:val="24"/>
          <w:szCs w:val="24"/>
        </w:rPr>
        <w:t xml:space="preserve"> process</w:t>
      </w:r>
      <w:r w:rsidRPr="00B62004">
        <w:rPr>
          <w:rFonts w:ascii="Times New Roman" w:hAnsi="Times New Roman" w:cs="Times New Roman"/>
          <w:sz w:val="24"/>
          <w:szCs w:val="24"/>
        </w:rPr>
        <w:t xml:space="preserve">, in which a total number of </w:t>
      </w:r>
      <w:r w:rsidR="00715111" w:rsidRPr="00B62004">
        <w:rPr>
          <w:rFonts w:ascii="Times New Roman" w:hAnsi="Times New Roman" w:cs="Times New Roman"/>
          <w:sz w:val="24"/>
          <w:szCs w:val="24"/>
        </w:rPr>
        <w:t>380</w:t>
      </w:r>
      <w:r w:rsidR="003E54FC" w:rsidRPr="00B62004">
        <w:rPr>
          <w:rFonts w:ascii="Times New Roman" w:hAnsi="Times New Roman" w:cs="Times New Roman"/>
          <w:sz w:val="24"/>
          <w:szCs w:val="24"/>
        </w:rPr>
        <w:t xml:space="preserve"> questionnaires were administered </w:t>
      </w:r>
      <w:r w:rsidR="003E54FC" w:rsidRPr="00B62004">
        <w:rPr>
          <w:rFonts w:ascii="Times New Roman" w:hAnsi="Times New Roman" w:cs="Times New Roman"/>
          <w:sz w:val="24"/>
          <w:szCs w:val="24"/>
        </w:rPr>
        <w:lastRenderedPageBreak/>
        <w:t>to</w:t>
      </w:r>
      <w:r w:rsidR="00715111" w:rsidRPr="00B62004">
        <w:rPr>
          <w:rFonts w:ascii="Times New Roman" w:hAnsi="Times New Roman" w:cs="Times New Roman"/>
          <w:sz w:val="24"/>
          <w:szCs w:val="24"/>
        </w:rPr>
        <w:t xml:space="preserve"> 380</w:t>
      </w:r>
      <w:r w:rsidR="004003BE" w:rsidRPr="00B62004">
        <w:rPr>
          <w:rFonts w:ascii="Times New Roman" w:hAnsi="Times New Roman" w:cs="Times New Roman"/>
          <w:sz w:val="24"/>
          <w:szCs w:val="24"/>
        </w:rPr>
        <w:t xml:space="preserve"> respondents </w:t>
      </w:r>
      <w:r w:rsidR="003E54FC" w:rsidRPr="00B62004">
        <w:rPr>
          <w:rFonts w:ascii="Times New Roman" w:hAnsi="Times New Roman" w:cs="Times New Roman"/>
          <w:sz w:val="24"/>
          <w:szCs w:val="24"/>
        </w:rPr>
        <w:t>randomly</w:t>
      </w:r>
      <w:r w:rsidR="004003BE" w:rsidRPr="00B62004">
        <w:rPr>
          <w:rFonts w:ascii="Times New Roman" w:hAnsi="Times New Roman" w:cs="Times New Roman"/>
          <w:sz w:val="24"/>
          <w:szCs w:val="24"/>
        </w:rPr>
        <w:t xml:space="preserve"> from the five (5)</w:t>
      </w:r>
      <w:r w:rsidR="003E54FC" w:rsidRPr="00B62004">
        <w:rPr>
          <w:rFonts w:ascii="Times New Roman" w:hAnsi="Times New Roman" w:cs="Times New Roman"/>
          <w:sz w:val="24"/>
          <w:szCs w:val="24"/>
        </w:rPr>
        <w:t xml:space="preserve"> selected universities in the study area</w:t>
      </w:r>
      <w:r w:rsidRPr="00B62004">
        <w:rPr>
          <w:rFonts w:ascii="Times New Roman" w:hAnsi="Times New Roman" w:cs="Times New Roman"/>
          <w:sz w:val="24"/>
          <w:szCs w:val="24"/>
        </w:rPr>
        <w:t>; however, a peri</w:t>
      </w:r>
      <w:r w:rsidR="00715111" w:rsidRPr="00B62004">
        <w:rPr>
          <w:rFonts w:ascii="Times New Roman" w:hAnsi="Times New Roman" w:cs="Times New Roman"/>
          <w:sz w:val="24"/>
          <w:szCs w:val="24"/>
        </w:rPr>
        <w:t>od of 1-week</w:t>
      </w:r>
      <w:r w:rsidR="004003BE" w:rsidRPr="00B62004">
        <w:rPr>
          <w:rFonts w:ascii="Times New Roman" w:hAnsi="Times New Roman" w:cs="Times New Roman"/>
          <w:sz w:val="24"/>
          <w:szCs w:val="24"/>
        </w:rPr>
        <w:t xml:space="preserve"> was given to</w:t>
      </w:r>
      <w:r w:rsidRPr="00B62004">
        <w:rPr>
          <w:rFonts w:ascii="Times New Roman" w:hAnsi="Times New Roman" w:cs="Times New Roman"/>
          <w:sz w:val="24"/>
          <w:szCs w:val="24"/>
        </w:rPr>
        <w:t xml:space="preserve"> </w:t>
      </w:r>
      <w:r w:rsidR="004003BE" w:rsidRPr="00B62004">
        <w:rPr>
          <w:rFonts w:ascii="Times New Roman" w:hAnsi="Times New Roman" w:cs="Times New Roman"/>
          <w:sz w:val="24"/>
          <w:szCs w:val="24"/>
        </w:rPr>
        <w:t xml:space="preserve">the respondents to </w:t>
      </w:r>
      <w:r w:rsidRPr="00B62004">
        <w:rPr>
          <w:rFonts w:ascii="Times New Roman" w:hAnsi="Times New Roman" w:cs="Times New Roman"/>
          <w:sz w:val="24"/>
          <w:szCs w:val="24"/>
        </w:rPr>
        <w:t xml:space="preserve">fill-in the questionnaires. </w:t>
      </w:r>
    </w:p>
    <w:p w14:paraId="3883662C" w14:textId="2D43C20F" w:rsidR="00244A4A" w:rsidRPr="00B62004" w:rsidRDefault="00194B2B" w:rsidP="00E54D35">
      <w:pPr>
        <w:spacing w:line="360" w:lineRule="auto"/>
        <w:jc w:val="both"/>
        <w:rPr>
          <w:rFonts w:ascii="Times New Roman" w:hAnsi="Times New Roman" w:cs="Times New Roman"/>
          <w:sz w:val="24"/>
          <w:szCs w:val="24"/>
          <w:lang w:val="en-US"/>
        </w:rPr>
      </w:pPr>
      <w:r w:rsidRPr="00B62004">
        <w:rPr>
          <w:rFonts w:ascii="Times New Roman" w:hAnsi="Times New Roman" w:cs="Times New Roman"/>
          <w:b/>
          <w:bCs/>
          <w:sz w:val="24"/>
          <w:szCs w:val="24"/>
          <w:lang w:val="en-US"/>
        </w:rPr>
        <w:t xml:space="preserve">2.7 </w:t>
      </w:r>
      <w:r w:rsidR="000F271E" w:rsidRPr="00B62004">
        <w:rPr>
          <w:rFonts w:ascii="Times New Roman" w:hAnsi="Times New Roman" w:cs="Times New Roman"/>
          <w:b/>
          <w:bCs/>
          <w:sz w:val="24"/>
          <w:szCs w:val="24"/>
          <w:lang w:val="en-US"/>
        </w:rPr>
        <w:t>Method of Data Analysis</w:t>
      </w:r>
    </w:p>
    <w:p w14:paraId="741E6589" w14:textId="74E846B9" w:rsidR="00FC7EFF" w:rsidRPr="00B62004" w:rsidRDefault="00244A4A" w:rsidP="00194B2B">
      <w:pPr>
        <w:spacing w:line="360" w:lineRule="auto"/>
        <w:jc w:val="both"/>
        <w:rPr>
          <w:rFonts w:ascii="Times New Roman" w:hAnsi="Times New Roman" w:cs="Times New Roman"/>
          <w:sz w:val="24"/>
          <w:szCs w:val="24"/>
        </w:rPr>
      </w:pPr>
      <w:r w:rsidRPr="00B62004">
        <w:rPr>
          <w:rFonts w:ascii="Times New Roman" w:hAnsi="Times New Roman" w:cs="Times New Roman"/>
          <w:sz w:val="24"/>
          <w:szCs w:val="24"/>
          <w:lang w:val="en-US"/>
        </w:rPr>
        <w:t xml:space="preserve">All data were analyzed using the </w:t>
      </w:r>
      <w:r w:rsidR="008556F9" w:rsidRPr="00B62004">
        <w:rPr>
          <w:rFonts w:ascii="Times New Roman" w:hAnsi="Times New Roman" w:cs="Times New Roman"/>
          <w:sz w:val="24"/>
          <w:szCs w:val="24"/>
          <w:lang w:val="en-US"/>
        </w:rPr>
        <w:t>Statistical Software Package for Social Sciences (SPSS)</w:t>
      </w:r>
      <w:r w:rsidR="009422BA" w:rsidRPr="00B62004">
        <w:rPr>
          <w:rFonts w:ascii="Times New Roman" w:hAnsi="Times New Roman" w:cs="Times New Roman"/>
          <w:sz w:val="24"/>
          <w:szCs w:val="24"/>
          <w:lang w:val="en-US"/>
        </w:rPr>
        <w:t xml:space="preserve"> (Version 27</w:t>
      </w:r>
      <w:r w:rsidRPr="00B62004">
        <w:rPr>
          <w:rFonts w:ascii="Times New Roman" w:hAnsi="Times New Roman" w:cs="Times New Roman"/>
          <w:sz w:val="24"/>
          <w:szCs w:val="24"/>
          <w:lang w:val="en-US"/>
        </w:rPr>
        <w:t xml:space="preserve">.0). </w:t>
      </w:r>
      <w:r w:rsidR="00E57A82" w:rsidRPr="00B62004">
        <w:rPr>
          <w:rFonts w:ascii="Times New Roman" w:hAnsi="Times New Roman" w:cs="Times New Roman"/>
          <w:sz w:val="24"/>
          <w:szCs w:val="24"/>
        </w:rPr>
        <w:t>Furthermore,</w:t>
      </w:r>
      <w:r w:rsidR="000F271E" w:rsidRPr="00B62004">
        <w:rPr>
          <w:rFonts w:ascii="Times New Roman" w:hAnsi="Times New Roman" w:cs="Times New Roman"/>
          <w:sz w:val="24"/>
          <w:szCs w:val="24"/>
        </w:rPr>
        <w:t xml:space="preserve"> desc</w:t>
      </w:r>
      <w:r w:rsidR="005552A8" w:rsidRPr="00B62004">
        <w:rPr>
          <w:rFonts w:ascii="Times New Roman" w:hAnsi="Times New Roman" w:cs="Times New Roman"/>
          <w:sz w:val="24"/>
          <w:szCs w:val="24"/>
        </w:rPr>
        <w:t>riptive statistics such as</w:t>
      </w:r>
      <w:r w:rsidR="000F271E" w:rsidRPr="00B62004">
        <w:rPr>
          <w:rFonts w:ascii="Times New Roman" w:hAnsi="Times New Roman" w:cs="Times New Roman"/>
          <w:sz w:val="24"/>
          <w:szCs w:val="24"/>
        </w:rPr>
        <w:t xml:space="preserve"> mean score and standard deviation </w:t>
      </w:r>
      <w:r w:rsidR="005552A8" w:rsidRPr="00B62004">
        <w:rPr>
          <w:rFonts w:ascii="Times New Roman" w:hAnsi="Times New Roman" w:cs="Times New Roman"/>
          <w:sz w:val="24"/>
          <w:szCs w:val="24"/>
        </w:rPr>
        <w:t xml:space="preserve">were employed </w:t>
      </w:r>
      <w:r w:rsidR="000F271E" w:rsidRPr="00B62004">
        <w:rPr>
          <w:rFonts w:ascii="Times New Roman" w:hAnsi="Times New Roman" w:cs="Times New Roman"/>
          <w:sz w:val="24"/>
          <w:szCs w:val="24"/>
        </w:rPr>
        <w:t>to answer research question one with a midpoint of 2.5</w:t>
      </w:r>
      <w:r w:rsidR="00715111" w:rsidRPr="00B62004">
        <w:rPr>
          <w:rFonts w:ascii="Times New Roman" w:hAnsi="Times New Roman" w:cs="Times New Roman"/>
          <w:sz w:val="24"/>
          <w:szCs w:val="24"/>
        </w:rPr>
        <w:t>0</w:t>
      </w:r>
      <w:r w:rsidR="000F271E" w:rsidRPr="00B62004">
        <w:rPr>
          <w:rFonts w:ascii="Times New Roman" w:hAnsi="Times New Roman" w:cs="Times New Roman"/>
          <w:sz w:val="24"/>
          <w:szCs w:val="24"/>
        </w:rPr>
        <w:t xml:space="preserve"> based on the 4-point Likert scale. While question two and th</w:t>
      </w:r>
      <w:r w:rsidR="00715111" w:rsidRPr="00B62004">
        <w:rPr>
          <w:rFonts w:ascii="Times New Roman" w:hAnsi="Times New Roman" w:cs="Times New Roman"/>
          <w:sz w:val="24"/>
          <w:szCs w:val="24"/>
        </w:rPr>
        <w:t>ree were tested using</w:t>
      </w:r>
      <w:r w:rsidR="000F271E" w:rsidRPr="00B62004">
        <w:rPr>
          <w:rFonts w:ascii="Times New Roman" w:hAnsi="Times New Roman" w:cs="Times New Roman"/>
          <w:sz w:val="24"/>
          <w:szCs w:val="24"/>
        </w:rPr>
        <w:t xml:space="preserve"> inferential </w:t>
      </w:r>
      <w:r w:rsidR="00B32593" w:rsidRPr="00B62004">
        <w:rPr>
          <w:rFonts w:ascii="Times New Roman" w:hAnsi="Times New Roman" w:cs="Times New Roman"/>
          <w:sz w:val="24"/>
          <w:szCs w:val="24"/>
        </w:rPr>
        <w:t>statistics such as t-test</w:t>
      </w:r>
      <w:r w:rsidR="000F271E" w:rsidRPr="00B62004">
        <w:rPr>
          <w:rFonts w:ascii="Times New Roman" w:hAnsi="Times New Roman" w:cs="Times New Roman"/>
          <w:sz w:val="24"/>
          <w:szCs w:val="24"/>
        </w:rPr>
        <w:t xml:space="preserve"> </w:t>
      </w:r>
      <w:r w:rsidR="008556F9" w:rsidRPr="00B62004">
        <w:rPr>
          <w:rFonts w:ascii="Times New Roman" w:hAnsi="Times New Roman" w:cs="Times New Roman"/>
          <w:sz w:val="24"/>
          <w:szCs w:val="24"/>
        </w:rPr>
        <w:t>and multiple</w:t>
      </w:r>
      <w:r w:rsidR="00B32593" w:rsidRPr="00B62004">
        <w:rPr>
          <w:rFonts w:ascii="Times New Roman" w:hAnsi="Times New Roman" w:cs="Times New Roman"/>
          <w:sz w:val="24"/>
          <w:szCs w:val="24"/>
        </w:rPr>
        <w:t xml:space="preserve"> </w:t>
      </w:r>
      <w:r w:rsidR="000F271E" w:rsidRPr="00B62004">
        <w:rPr>
          <w:rFonts w:ascii="Times New Roman" w:hAnsi="Times New Roman" w:cs="Times New Roman"/>
          <w:sz w:val="24"/>
          <w:szCs w:val="24"/>
        </w:rPr>
        <w:t>regression</w:t>
      </w:r>
      <w:r w:rsidR="00E57A82" w:rsidRPr="00B62004">
        <w:rPr>
          <w:rFonts w:ascii="Times New Roman" w:hAnsi="Times New Roman" w:cs="Times New Roman"/>
          <w:sz w:val="24"/>
          <w:szCs w:val="24"/>
        </w:rPr>
        <w:t xml:space="preserve"> </w:t>
      </w:r>
      <w:r w:rsidR="008556F9" w:rsidRPr="00B62004">
        <w:rPr>
          <w:rFonts w:ascii="Times New Roman" w:hAnsi="Times New Roman" w:cs="Times New Roman"/>
          <w:sz w:val="24"/>
          <w:szCs w:val="24"/>
        </w:rPr>
        <w:t>to determine the</w:t>
      </w:r>
      <w:r w:rsidR="00B32593" w:rsidRPr="00B62004">
        <w:rPr>
          <w:rFonts w:ascii="Times New Roman" w:hAnsi="Times New Roman" w:cs="Times New Roman"/>
          <w:sz w:val="24"/>
          <w:szCs w:val="24"/>
        </w:rPr>
        <w:t xml:space="preserve"> difference in the effect</w:t>
      </w:r>
      <w:r w:rsidR="008556F9" w:rsidRPr="00B62004">
        <w:rPr>
          <w:rFonts w:ascii="Times New Roman" w:hAnsi="Times New Roman" w:cs="Times New Roman"/>
          <w:sz w:val="24"/>
          <w:szCs w:val="24"/>
        </w:rPr>
        <w:t xml:space="preserve"> of blended learning on students’ engagement and also, establish the relationship among blended learning, students’ motivation and engagement in </w:t>
      </w:r>
      <w:r w:rsidR="008556F9" w:rsidRPr="00B62004">
        <w:rPr>
          <w:rFonts w:ascii="Times New Roman" w:eastAsia="Times New Roman" w:hAnsi="Times New Roman" w:cs="Times New Roman"/>
          <w:sz w:val="24"/>
          <w:szCs w:val="24"/>
        </w:rPr>
        <w:t>public universities in North-West Nigeria.</w:t>
      </w:r>
      <w:r w:rsidR="008556F9" w:rsidRPr="00B62004">
        <w:rPr>
          <w:rFonts w:ascii="Times New Roman" w:hAnsi="Times New Roman" w:cs="Times New Roman"/>
          <w:sz w:val="24"/>
          <w:szCs w:val="24"/>
        </w:rPr>
        <w:t xml:space="preserve"> </w:t>
      </w:r>
    </w:p>
    <w:p w14:paraId="12BCE2D6" w14:textId="5E15D135" w:rsidR="006673B3" w:rsidRPr="00B62004" w:rsidRDefault="00194B2B" w:rsidP="00200CE7">
      <w:pPr>
        <w:pStyle w:val="NoSpacing"/>
        <w:spacing w:line="360" w:lineRule="auto"/>
        <w:jc w:val="both"/>
        <w:rPr>
          <w:rFonts w:ascii="Times New Roman" w:hAnsi="Times New Roman" w:cs="Times New Roman"/>
          <w:b/>
          <w:sz w:val="24"/>
          <w:szCs w:val="24"/>
        </w:rPr>
      </w:pPr>
      <w:r w:rsidRPr="00B62004">
        <w:rPr>
          <w:rFonts w:ascii="Times New Roman" w:hAnsi="Times New Roman" w:cs="Times New Roman"/>
          <w:b/>
          <w:sz w:val="24"/>
          <w:szCs w:val="24"/>
        </w:rPr>
        <w:t xml:space="preserve">3. </w:t>
      </w:r>
      <w:r w:rsidR="00200CE7" w:rsidRPr="00B62004">
        <w:rPr>
          <w:rFonts w:ascii="Times New Roman" w:hAnsi="Times New Roman" w:cs="Times New Roman"/>
          <w:b/>
          <w:sz w:val="24"/>
          <w:szCs w:val="24"/>
        </w:rPr>
        <w:t>R</w:t>
      </w:r>
      <w:r w:rsidRPr="00B62004">
        <w:rPr>
          <w:rFonts w:ascii="Times New Roman" w:hAnsi="Times New Roman" w:cs="Times New Roman"/>
          <w:b/>
          <w:sz w:val="24"/>
          <w:szCs w:val="24"/>
        </w:rPr>
        <w:t>ESULTS</w:t>
      </w:r>
    </w:p>
    <w:p w14:paraId="5105BEDD" w14:textId="77777777" w:rsidR="007E386B" w:rsidRPr="00B62004" w:rsidRDefault="006673B3" w:rsidP="0070083A">
      <w:pPr>
        <w:pStyle w:val="NoSpacing"/>
        <w:jc w:val="both"/>
        <w:rPr>
          <w:rFonts w:ascii="Times New Roman" w:hAnsi="Times New Roman" w:cs="Times New Roman"/>
          <w:b/>
          <w:bCs/>
          <w:sz w:val="24"/>
          <w:szCs w:val="24"/>
        </w:rPr>
      </w:pPr>
      <w:r w:rsidRPr="00B62004">
        <w:rPr>
          <w:rFonts w:ascii="Times New Roman" w:hAnsi="Times New Roman" w:cs="Times New Roman"/>
          <w:b/>
          <w:bCs/>
          <w:sz w:val="24"/>
          <w:szCs w:val="24"/>
        </w:rPr>
        <w:t>Research Question 1</w:t>
      </w:r>
      <w:r w:rsidR="007E386B" w:rsidRPr="00B62004">
        <w:rPr>
          <w:rFonts w:ascii="Times New Roman" w:hAnsi="Times New Roman" w:cs="Times New Roman"/>
          <w:b/>
          <w:bCs/>
          <w:sz w:val="24"/>
          <w:szCs w:val="24"/>
        </w:rPr>
        <w:t>:</w:t>
      </w:r>
    </w:p>
    <w:p w14:paraId="0333314A" w14:textId="77777777" w:rsidR="007E386B" w:rsidRPr="00B62004" w:rsidRDefault="007E386B" w:rsidP="0070083A">
      <w:pPr>
        <w:pStyle w:val="NoSpacing"/>
        <w:jc w:val="both"/>
        <w:rPr>
          <w:rFonts w:ascii="Times New Roman" w:hAnsi="Times New Roman" w:cs="Times New Roman"/>
          <w:b/>
          <w:bCs/>
          <w:sz w:val="24"/>
          <w:szCs w:val="24"/>
        </w:rPr>
      </w:pPr>
    </w:p>
    <w:p w14:paraId="673413B6" w14:textId="4847BD3A" w:rsidR="006673B3" w:rsidRPr="00B62004" w:rsidRDefault="006673B3" w:rsidP="0070083A">
      <w:pPr>
        <w:pStyle w:val="NoSpacing"/>
        <w:jc w:val="both"/>
        <w:rPr>
          <w:rFonts w:ascii="Times New Roman" w:hAnsi="Times New Roman" w:cs="Times New Roman"/>
          <w:b/>
          <w:bCs/>
          <w:sz w:val="24"/>
          <w:szCs w:val="24"/>
        </w:rPr>
      </w:pPr>
      <w:r w:rsidRPr="00B62004">
        <w:rPr>
          <w:rFonts w:ascii="Times New Roman" w:eastAsia="Times New Roman" w:hAnsi="Times New Roman" w:cs="Times New Roman"/>
          <w:sz w:val="24"/>
          <w:szCs w:val="24"/>
        </w:rPr>
        <w:t xml:space="preserve">What is the </w:t>
      </w:r>
      <w:r w:rsidR="00176509" w:rsidRPr="00B62004">
        <w:rPr>
          <w:rFonts w:ascii="Times New Roman" w:eastAsia="Times New Roman" w:hAnsi="Times New Roman" w:cs="Times New Roman"/>
          <w:sz w:val="24"/>
          <w:szCs w:val="24"/>
        </w:rPr>
        <w:t>perception</w:t>
      </w:r>
      <w:r w:rsidRPr="00B62004">
        <w:rPr>
          <w:rFonts w:ascii="Times New Roman" w:eastAsia="Times New Roman" w:hAnsi="Times New Roman" w:cs="Times New Roman"/>
          <w:sz w:val="24"/>
          <w:szCs w:val="24"/>
        </w:rPr>
        <w:t xml:space="preserve"> of undergraduate students towards the incorporation of blended learning approach </w:t>
      </w:r>
      <w:r w:rsidRPr="00B62004">
        <w:rPr>
          <w:rFonts w:ascii="Times New Roman" w:hAnsi="Times New Roman" w:cs="Times New Roman"/>
          <w:sz w:val="24"/>
          <w:szCs w:val="24"/>
        </w:rPr>
        <w:t xml:space="preserve">in </w:t>
      </w:r>
      <w:r w:rsidRPr="00B62004">
        <w:rPr>
          <w:rFonts w:ascii="Times New Roman" w:eastAsia="Times New Roman" w:hAnsi="Times New Roman" w:cs="Times New Roman"/>
          <w:sz w:val="24"/>
          <w:szCs w:val="24"/>
        </w:rPr>
        <w:t>public universities in North-West Nigeria?</w:t>
      </w:r>
    </w:p>
    <w:p w14:paraId="53E51D6F" w14:textId="77777777" w:rsidR="006673B3" w:rsidRPr="00B62004" w:rsidRDefault="006673B3" w:rsidP="006673B3">
      <w:pPr>
        <w:pStyle w:val="NoSpacing"/>
        <w:jc w:val="both"/>
        <w:rPr>
          <w:rFonts w:ascii="Times New Roman" w:hAnsi="Times New Roman" w:cs="Times New Roman"/>
          <w:b/>
          <w:bCs/>
          <w:sz w:val="24"/>
          <w:szCs w:val="24"/>
        </w:rPr>
      </w:pPr>
    </w:p>
    <w:p w14:paraId="3A1FC3A5" w14:textId="0B65563A" w:rsidR="00385F30" w:rsidRPr="00B62004" w:rsidRDefault="006673B3" w:rsidP="008C3ACA">
      <w:pPr>
        <w:pStyle w:val="NoSpacing"/>
        <w:spacing w:line="360" w:lineRule="auto"/>
        <w:jc w:val="both"/>
        <w:rPr>
          <w:rFonts w:ascii="Times New Roman" w:eastAsia="Times New Roman" w:hAnsi="Times New Roman" w:cs="Times New Roman"/>
          <w:sz w:val="24"/>
          <w:szCs w:val="24"/>
        </w:rPr>
      </w:pPr>
      <w:r w:rsidRPr="00B62004">
        <w:rPr>
          <w:rFonts w:ascii="Times New Roman" w:hAnsi="Times New Roman" w:cs="Times New Roman"/>
          <w:sz w:val="24"/>
          <w:szCs w:val="24"/>
        </w:rPr>
        <w:t>As shown in table 1</w:t>
      </w:r>
      <w:r w:rsidR="00E41F60" w:rsidRPr="00B62004">
        <w:rPr>
          <w:rFonts w:ascii="Times New Roman" w:hAnsi="Times New Roman" w:cs="Times New Roman"/>
          <w:sz w:val="24"/>
          <w:szCs w:val="24"/>
        </w:rPr>
        <w:t>,</w:t>
      </w:r>
      <w:r w:rsidRPr="00B62004">
        <w:rPr>
          <w:rFonts w:ascii="Times New Roman" w:hAnsi="Times New Roman" w:cs="Times New Roman"/>
          <w:sz w:val="24"/>
          <w:szCs w:val="24"/>
        </w:rPr>
        <w:t xml:space="preserve"> was </w:t>
      </w:r>
      <w:r w:rsidR="009422BA" w:rsidRPr="00B62004">
        <w:rPr>
          <w:rFonts w:ascii="Times New Roman" w:hAnsi="Times New Roman" w:cs="Times New Roman"/>
          <w:sz w:val="24"/>
          <w:szCs w:val="24"/>
        </w:rPr>
        <w:t xml:space="preserve">the </w:t>
      </w:r>
      <w:r w:rsidR="009422BA" w:rsidRPr="00B62004">
        <w:rPr>
          <w:rFonts w:ascii="Times New Roman" w:eastAsia="Times New Roman" w:hAnsi="Times New Roman" w:cs="Times New Roman"/>
          <w:sz w:val="24"/>
          <w:szCs w:val="24"/>
        </w:rPr>
        <w:t xml:space="preserve">perceptions of undergraduate students towards the incorporation of blended learning approach </w:t>
      </w:r>
      <w:r w:rsidR="009422BA" w:rsidRPr="00B62004">
        <w:rPr>
          <w:rFonts w:ascii="Times New Roman" w:hAnsi="Times New Roman" w:cs="Times New Roman"/>
          <w:sz w:val="24"/>
          <w:szCs w:val="24"/>
        </w:rPr>
        <w:t xml:space="preserve">in </w:t>
      </w:r>
      <w:r w:rsidR="009422BA" w:rsidRPr="00B62004">
        <w:rPr>
          <w:rFonts w:ascii="Times New Roman" w:eastAsia="Times New Roman" w:hAnsi="Times New Roman" w:cs="Times New Roman"/>
          <w:sz w:val="24"/>
          <w:szCs w:val="24"/>
        </w:rPr>
        <w:t>public universities in North-West Nigeria</w:t>
      </w:r>
      <w:r w:rsidR="009422BA" w:rsidRPr="00B62004">
        <w:rPr>
          <w:rFonts w:ascii="Times New Roman" w:hAnsi="Times New Roman" w:cs="Times New Roman"/>
          <w:sz w:val="24"/>
          <w:szCs w:val="24"/>
        </w:rPr>
        <w:t xml:space="preserve"> with </w:t>
      </w:r>
      <w:r w:rsidR="007A7771" w:rsidRPr="00B62004">
        <w:rPr>
          <w:rFonts w:ascii="Times New Roman" w:hAnsi="Times New Roman" w:cs="Times New Roman"/>
          <w:sz w:val="24"/>
          <w:szCs w:val="24"/>
        </w:rPr>
        <w:t>a Sectional Mean of 2.91</w:t>
      </w:r>
      <w:r w:rsidRPr="00B62004">
        <w:rPr>
          <w:rFonts w:ascii="Times New Roman" w:hAnsi="Times New Roman" w:cs="Times New Roman"/>
          <w:sz w:val="24"/>
          <w:szCs w:val="24"/>
        </w:rPr>
        <w:t xml:space="preserve">. From the analysis above, it was </w:t>
      </w:r>
      <w:r w:rsidR="0055645B" w:rsidRPr="00B62004">
        <w:rPr>
          <w:rFonts w:ascii="Times New Roman" w:hAnsi="Times New Roman" w:cs="Times New Roman"/>
          <w:sz w:val="24"/>
          <w:szCs w:val="24"/>
        </w:rPr>
        <w:t>discovered</w:t>
      </w:r>
      <w:r w:rsidRPr="00B62004">
        <w:rPr>
          <w:rFonts w:ascii="Times New Roman" w:hAnsi="Times New Roman" w:cs="Times New Roman"/>
          <w:sz w:val="24"/>
          <w:szCs w:val="24"/>
        </w:rPr>
        <w:t xml:space="preserve"> that over average of the respondents agreed with all items </w:t>
      </w:r>
      <w:r w:rsidR="007A7771" w:rsidRPr="00B62004">
        <w:rPr>
          <w:rFonts w:ascii="Times New Roman" w:hAnsi="Times New Roman" w:cs="Times New Roman"/>
          <w:sz w:val="24"/>
          <w:szCs w:val="24"/>
        </w:rPr>
        <w:t>in table 1 except item 7 and 8 which</w:t>
      </w:r>
      <w:r w:rsidRPr="00B62004">
        <w:rPr>
          <w:rFonts w:ascii="Times New Roman" w:hAnsi="Times New Roman" w:cs="Times New Roman"/>
          <w:sz w:val="24"/>
          <w:szCs w:val="24"/>
        </w:rPr>
        <w:t xml:space="preserve"> was </w:t>
      </w:r>
      <w:r w:rsidR="007A7771" w:rsidRPr="00B62004">
        <w:rPr>
          <w:rFonts w:ascii="Times New Roman" w:hAnsi="Times New Roman" w:cs="Times New Roman"/>
          <w:sz w:val="24"/>
          <w:szCs w:val="24"/>
        </w:rPr>
        <w:t xml:space="preserve">disagreed upon and rejected, </w:t>
      </w:r>
      <w:r w:rsidRPr="00B62004">
        <w:rPr>
          <w:rFonts w:ascii="Times New Roman" w:hAnsi="Times New Roman" w:cs="Times New Roman"/>
          <w:sz w:val="24"/>
          <w:szCs w:val="24"/>
        </w:rPr>
        <w:t xml:space="preserve">which is in line with the decision rule that 2.50 and above be accepted and below be rejected. </w:t>
      </w:r>
      <w:r w:rsidR="007A7771" w:rsidRPr="00B62004">
        <w:rPr>
          <w:rFonts w:ascii="Times New Roman" w:hAnsi="Times New Roman" w:cs="Times New Roman"/>
          <w:sz w:val="24"/>
          <w:szCs w:val="24"/>
        </w:rPr>
        <w:t xml:space="preserve">Hence, the </w:t>
      </w:r>
      <w:r w:rsidRPr="00B62004">
        <w:rPr>
          <w:rFonts w:ascii="Times New Roman" w:hAnsi="Times New Roman" w:cs="Times New Roman"/>
          <w:sz w:val="24"/>
          <w:szCs w:val="24"/>
        </w:rPr>
        <w:t>sectional mean for</w:t>
      </w:r>
      <w:r w:rsidR="009422BA" w:rsidRPr="00B62004">
        <w:rPr>
          <w:rFonts w:ascii="Times New Roman" w:hAnsi="Times New Roman" w:cs="Times New Roman"/>
          <w:sz w:val="24"/>
          <w:szCs w:val="24"/>
        </w:rPr>
        <w:t xml:space="preserve"> the items in regard to </w:t>
      </w:r>
      <w:r w:rsidR="009422BA" w:rsidRPr="00B62004">
        <w:rPr>
          <w:rFonts w:ascii="Times New Roman" w:eastAsia="Times New Roman" w:hAnsi="Times New Roman" w:cs="Times New Roman"/>
          <w:sz w:val="24"/>
          <w:szCs w:val="24"/>
        </w:rPr>
        <w:t xml:space="preserve">perceptions of undergraduate students towards the incorporation of blended learning approach </w:t>
      </w:r>
      <w:r w:rsidR="009422BA" w:rsidRPr="00B62004">
        <w:rPr>
          <w:rFonts w:ascii="Times New Roman" w:hAnsi="Times New Roman" w:cs="Times New Roman"/>
          <w:sz w:val="24"/>
          <w:szCs w:val="24"/>
        </w:rPr>
        <w:t xml:space="preserve">in </w:t>
      </w:r>
      <w:r w:rsidR="009422BA" w:rsidRPr="00B62004">
        <w:rPr>
          <w:rFonts w:ascii="Times New Roman" w:eastAsia="Times New Roman" w:hAnsi="Times New Roman" w:cs="Times New Roman"/>
          <w:sz w:val="24"/>
          <w:szCs w:val="24"/>
        </w:rPr>
        <w:t>public universities in North-West Nigeria</w:t>
      </w:r>
      <w:r w:rsidRPr="00B62004">
        <w:rPr>
          <w:rFonts w:ascii="Times New Roman" w:hAnsi="Times New Roman" w:cs="Times New Roman"/>
          <w:sz w:val="24"/>
          <w:szCs w:val="24"/>
        </w:rPr>
        <w:t xml:space="preserve"> which </w:t>
      </w:r>
      <w:r w:rsidR="007A7771" w:rsidRPr="00B62004">
        <w:rPr>
          <w:rFonts w:ascii="Times New Roman" w:hAnsi="Times New Roman" w:cs="Times New Roman"/>
          <w:sz w:val="24"/>
          <w:szCs w:val="24"/>
        </w:rPr>
        <w:t>was 2.91</w:t>
      </w:r>
      <w:r w:rsidRPr="00B62004">
        <w:rPr>
          <w:rFonts w:ascii="Times New Roman" w:hAnsi="Times New Roman" w:cs="Times New Roman"/>
          <w:sz w:val="24"/>
          <w:szCs w:val="24"/>
        </w:rPr>
        <w:t xml:space="preserve"> is (greater than 2.5</w:t>
      </w:r>
      <w:r w:rsidR="00194B2B" w:rsidRPr="00B62004">
        <w:rPr>
          <w:rFonts w:ascii="Times New Roman" w:hAnsi="Times New Roman" w:cs="Times New Roman"/>
          <w:sz w:val="24"/>
          <w:szCs w:val="24"/>
        </w:rPr>
        <w:t>0</w:t>
      </w:r>
      <w:r w:rsidRPr="00B62004">
        <w:rPr>
          <w:rFonts w:ascii="Times New Roman" w:hAnsi="Times New Roman" w:cs="Times New Roman"/>
          <w:sz w:val="24"/>
          <w:szCs w:val="24"/>
        </w:rPr>
        <w:t>midpo</w:t>
      </w:r>
      <w:r w:rsidR="001E7908" w:rsidRPr="00B62004">
        <w:rPr>
          <w:rFonts w:ascii="Times New Roman" w:hAnsi="Times New Roman" w:cs="Times New Roman"/>
          <w:sz w:val="24"/>
          <w:szCs w:val="24"/>
        </w:rPr>
        <w:t xml:space="preserve">int on a 4-point Likert scale). </w:t>
      </w:r>
      <w:r w:rsidR="00E54D35" w:rsidRPr="00B62004">
        <w:rPr>
          <w:rFonts w:ascii="Times New Roman" w:eastAsia="Times New Roman" w:hAnsi="Times New Roman" w:cs="Times New Roman"/>
          <w:sz w:val="24"/>
          <w:szCs w:val="24"/>
        </w:rPr>
        <w:t>Research question two and three were translated</w:t>
      </w:r>
      <w:r w:rsidRPr="00B62004">
        <w:rPr>
          <w:rFonts w:ascii="Times New Roman" w:eastAsia="Times New Roman" w:hAnsi="Times New Roman" w:cs="Times New Roman"/>
          <w:sz w:val="24"/>
          <w:szCs w:val="24"/>
        </w:rPr>
        <w:t xml:space="preserve"> into hypotheses one and two.</w:t>
      </w:r>
    </w:p>
    <w:p w14:paraId="33657FB1" w14:textId="398A1C06" w:rsidR="00CB44B2" w:rsidRPr="00B62004" w:rsidRDefault="008C3ACA" w:rsidP="00CB44B2">
      <w:pPr>
        <w:rPr>
          <w:rFonts w:ascii="Times New Roman" w:hAnsi="Times New Roman" w:cs="Times New Roman"/>
          <w:b/>
          <w:bCs/>
          <w:sz w:val="24"/>
          <w:szCs w:val="24"/>
        </w:rPr>
      </w:pPr>
      <w:r w:rsidRPr="00B62004">
        <w:rPr>
          <w:rFonts w:ascii="Times New Roman" w:hAnsi="Times New Roman" w:cs="Times New Roman"/>
          <w:b/>
          <w:bCs/>
          <w:sz w:val="24"/>
          <w:szCs w:val="24"/>
        </w:rPr>
        <w:t>3.1 Test of Hypothese</w:t>
      </w:r>
      <w:r w:rsidR="00CB44B2" w:rsidRPr="00B62004">
        <w:rPr>
          <w:rFonts w:ascii="Times New Roman" w:hAnsi="Times New Roman" w:cs="Times New Roman"/>
          <w:b/>
          <w:bCs/>
          <w:sz w:val="24"/>
          <w:szCs w:val="24"/>
        </w:rPr>
        <w:t>s</w:t>
      </w:r>
    </w:p>
    <w:p w14:paraId="717342B9" w14:textId="77777777" w:rsidR="007E386B" w:rsidRPr="00B62004" w:rsidRDefault="007E386B" w:rsidP="002B1E6D">
      <w:pPr>
        <w:rPr>
          <w:rFonts w:ascii="Times New Roman" w:hAnsi="Times New Roman" w:cs="Times New Roman"/>
          <w:b/>
          <w:bCs/>
          <w:sz w:val="24"/>
          <w:szCs w:val="24"/>
        </w:rPr>
      </w:pPr>
    </w:p>
    <w:p w14:paraId="51A1485A" w14:textId="54BED8E8" w:rsidR="007E386B" w:rsidRPr="00B62004" w:rsidRDefault="007E386B" w:rsidP="002B1E6D">
      <w:pPr>
        <w:rPr>
          <w:rFonts w:ascii="Times New Roman" w:hAnsi="Times New Roman" w:cs="Times New Roman"/>
          <w:sz w:val="24"/>
          <w:szCs w:val="24"/>
        </w:rPr>
      </w:pPr>
      <w:r w:rsidRPr="00B62004">
        <w:rPr>
          <w:rFonts w:ascii="Times New Roman" w:hAnsi="Times New Roman" w:cs="Times New Roman"/>
          <w:b/>
          <w:bCs/>
          <w:sz w:val="24"/>
          <w:szCs w:val="24"/>
        </w:rPr>
        <w:t>Hypothesis one</w:t>
      </w:r>
      <w:r w:rsidR="00CB44B2" w:rsidRPr="00B62004">
        <w:rPr>
          <w:rFonts w:ascii="Times New Roman" w:hAnsi="Times New Roman" w:cs="Times New Roman"/>
          <w:b/>
          <w:sz w:val="24"/>
          <w:szCs w:val="24"/>
        </w:rPr>
        <w:t>:</w:t>
      </w:r>
      <w:r w:rsidR="00CB44B2" w:rsidRPr="00B62004">
        <w:rPr>
          <w:rFonts w:ascii="Times New Roman" w:hAnsi="Times New Roman" w:cs="Times New Roman"/>
          <w:sz w:val="24"/>
          <w:szCs w:val="24"/>
        </w:rPr>
        <w:t xml:space="preserve"> </w:t>
      </w:r>
    </w:p>
    <w:p w14:paraId="5254CD81" w14:textId="62CF9C05" w:rsidR="003300C2" w:rsidRPr="00B62004" w:rsidRDefault="00CB44B2" w:rsidP="002B1E6D">
      <w:pPr>
        <w:rPr>
          <w:rFonts w:ascii="Times New Roman" w:hAnsi="Times New Roman" w:cs="Times New Roman"/>
          <w:b/>
          <w:bCs/>
          <w:sz w:val="24"/>
          <w:szCs w:val="24"/>
        </w:rPr>
      </w:pPr>
      <w:r w:rsidRPr="00B62004">
        <w:rPr>
          <w:rFonts w:ascii="Times New Roman" w:hAnsi="Times New Roman" w:cs="Times New Roman"/>
          <w:sz w:val="24"/>
          <w:szCs w:val="24"/>
        </w:rPr>
        <w:t>Th</w:t>
      </w:r>
      <w:r w:rsidR="003D043C" w:rsidRPr="00B62004">
        <w:rPr>
          <w:rFonts w:ascii="Times New Roman" w:hAnsi="Times New Roman" w:cs="Times New Roman"/>
          <w:sz w:val="24"/>
          <w:szCs w:val="24"/>
        </w:rPr>
        <w:t xml:space="preserve">ere is no significant </w:t>
      </w:r>
      <w:r w:rsidR="002B1E6D" w:rsidRPr="00B62004">
        <w:rPr>
          <w:rFonts w:ascii="Times New Roman" w:hAnsi="Times New Roman" w:cs="Times New Roman"/>
          <w:sz w:val="24"/>
          <w:szCs w:val="24"/>
        </w:rPr>
        <w:t xml:space="preserve">difference in the </w:t>
      </w:r>
      <w:r w:rsidR="003D043C" w:rsidRPr="00B62004">
        <w:rPr>
          <w:rFonts w:ascii="Times New Roman" w:hAnsi="Times New Roman" w:cs="Times New Roman"/>
          <w:sz w:val="24"/>
          <w:szCs w:val="24"/>
        </w:rPr>
        <w:t>effect</w:t>
      </w:r>
      <w:r w:rsidR="002B1E6D" w:rsidRPr="00B62004">
        <w:rPr>
          <w:rFonts w:ascii="Times New Roman" w:hAnsi="Times New Roman" w:cs="Times New Roman"/>
          <w:sz w:val="24"/>
          <w:szCs w:val="24"/>
        </w:rPr>
        <w:t xml:space="preserve"> </w:t>
      </w:r>
      <w:r w:rsidRPr="00B62004">
        <w:rPr>
          <w:rFonts w:ascii="Times New Roman" w:hAnsi="Times New Roman" w:cs="Times New Roman"/>
          <w:sz w:val="24"/>
          <w:szCs w:val="24"/>
        </w:rPr>
        <w:t xml:space="preserve">of blended learning on students’ engagement in </w:t>
      </w:r>
      <w:r w:rsidRPr="00B62004">
        <w:rPr>
          <w:rFonts w:ascii="Times New Roman" w:eastAsia="Times New Roman" w:hAnsi="Times New Roman" w:cs="Times New Roman"/>
          <w:sz w:val="24"/>
          <w:szCs w:val="24"/>
        </w:rPr>
        <w:t>public universities in North-West Nigeria.</w:t>
      </w:r>
    </w:p>
    <w:p w14:paraId="0A70C2CD" w14:textId="77777777" w:rsidR="007E386B" w:rsidRPr="00B62004" w:rsidRDefault="007E386B" w:rsidP="002B1E6D">
      <w:pPr>
        <w:spacing w:line="360" w:lineRule="auto"/>
        <w:jc w:val="both"/>
        <w:rPr>
          <w:rFonts w:ascii="Times New Roman" w:hAnsi="Times New Roman" w:cs="Times New Roman"/>
          <w:bCs/>
          <w:sz w:val="24"/>
          <w:szCs w:val="24"/>
        </w:rPr>
      </w:pPr>
    </w:p>
    <w:p w14:paraId="082A63D8" w14:textId="1F632D57" w:rsidR="008C3ACA" w:rsidRPr="00B62004" w:rsidRDefault="003D043C" w:rsidP="002B1E6D">
      <w:pPr>
        <w:spacing w:line="360" w:lineRule="auto"/>
        <w:jc w:val="both"/>
        <w:rPr>
          <w:rFonts w:ascii="Times New Roman" w:hAnsi="Times New Roman" w:cs="Times New Roman"/>
          <w:sz w:val="24"/>
          <w:szCs w:val="24"/>
        </w:rPr>
      </w:pPr>
      <w:r w:rsidRPr="00B62004">
        <w:rPr>
          <w:rFonts w:ascii="Times New Roman" w:hAnsi="Times New Roman" w:cs="Times New Roman"/>
          <w:bCs/>
          <w:sz w:val="24"/>
          <w:szCs w:val="24"/>
        </w:rPr>
        <w:t xml:space="preserve">As shown in </w:t>
      </w:r>
      <w:r w:rsidR="00905E5D" w:rsidRPr="00B62004">
        <w:rPr>
          <w:rFonts w:ascii="Times New Roman" w:hAnsi="Times New Roman" w:cs="Times New Roman"/>
          <w:bCs/>
          <w:sz w:val="24"/>
          <w:szCs w:val="24"/>
        </w:rPr>
        <w:t xml:space="preserve">Table </w:t>
      </w:r>
      <w:r w:rsidRPr="00B62004">
        <w:rPr>
          <w:rFonts w:ascii="Times New Roman" w:hAnsi="Times New Roman" w:cs="Times New Roman"/>
          <w:bCs/>
          <w:sz w:val="24"/>
          <w:szCs w:val="24"/>
        </w:rPr>
        <w:t>2,</w:t>
      </w:r>
      <w:r w:rsidR="003332A4" w:rsidRPr="00B62004">
        <w:rPr>
          <w:rFonts w:ascii="Times New Roman" w:hAnsi="Times New Roman" w:cs="Times New Roman"/>
          <w:sz w:val="24"/>
          <w:szCs w:val="24"/>
        </w:rPr>
        <w:t xml:space="preserve"> a</w:t>
      </w:r>
      <w:r w:rsidR="00905E5D" w:rsidRPr="00B62004">
        <w:rPr>
          <w:rFonts w:ascii="Times New Roman" w:hAnsi="Times New Roman" w:cs="Times New Roman"/>
          <w:sz w:val="24"/>
          <w:szCs w:val="24"/>
        </w:rPr>
        <w:t xml:space="preserve"> t-test analysis to determine</w:t>
      </w:r>
      <w:r w:rsidRPr="00B62004">
        <w:rPr>
          <w:rFonts w:ascii="Times New Roman" w:hAnsi="Times New Roman" w:cs="Times New Roman"/>
          <w:sz w:val="24"/>
          <w:szCs w:val="24"/>
        </w:rPr>
        <w:t xml:space="preserve"> the </w:t>
      </w:r>
      <w:r w:rsidR="00905E5D" w:rsidRPr="00B62004">
        <w:rPr>
          <w:rFonts w:ascii="Times New Roman" w:hAnsi="Times New Roman" w:cs="Times New Roman"/>
          <w:sz w:val="24"/>
          <w:szCs w:val="24"/>
        </w:rPr>
        <w:t xml:space="preserve">significant difference in the </w:t>
      </w:r>
      <w:r w:rsidRPr="00B62004">
        <w:rPr>
          <w:rFonts w:ascii="Times New Roman" w:hAnsi="Times New Roman" w:cs="Times New Roman"/>
          <w:sz w:val="24"/>
          <w:szCs w:val="24"/>
        </w:rPr>
        <w:t>effect of</w:t>
      </w:r>
      <w:r w:rsidR="006E55B7" w:rsidRPr="00B62004">
        <w:rPr>
          <w:rFonts w:ascii="Times New Roman" w:hAnsi="Times New Roman" w:cs="Times New Roman"/>
          <w:sz w:val="24"/>
          <w:szCs w:val="24"/>
        </w:rPr>
        <w:t xml:space="preserve"> blended learning on </w:t>
      </w:r>
      <w:r w:rsidR="003F7818" w:rsidRPr="00B62004">
        <w:rPr>
          <w:rFonts w:ascii="Times New Roman" w:hAnsi="Times New Roman" w:cs="Times New Roman"/>
          <w:sz w:val="24"/>
          <w:szCs w:val="24"/>
        </w:rPr>
        <w:t>students’ engagement</w:t>
      </w:r>
      <w:r w:rsidRPr="00B62004">
        <w:rPr>
          <w:rFonts w:ascii="Times New Roman" w:hAnsi="Times New Roman" w:cs="Times New Roman"/>
          <w:sz w:val="24"/>
          <w:szCs w:val="24"/>
        </w:rPr>
        <w:t xml:space="preserve"> among undergraduate students in publ</w:t>
      </w:r>
      <w:r w:rsidR="006E55B7" w:rsidRPr="00B62004">
        <w:rPr>
          <w:rFonts w:ascii="Times New Roman" w:hAnsi="Times New Roman" w:cs="Times New Roman"/>
          <w:sz w:val="24"/>
          <w:szCs w:val="24"/>
        </w:rPr>
        <w:t>ic universities in North-West</w:t>
      </w:r>
      <w:r w:rsidRPr="00B62004">
        <w:rPr>
          <w:rFonts w:ascii="Times New Roman" w:hAnsi="Times New Roman" w:cs="Times New Roman"/>
          <w:sz w:val="24"/>
          <w:szCs w:val="24"/>
        </w:rPr>
        <w:t xml:space="preserve"> Nigeria</w:t>
      </w:r>
      <w:r w:rsidR="002E5350" w:rsidRPr="00B62004">
        <w:rPr>
          <w:rFonts w:ascii="Times New Roman" w:hAnsi="Times New Roman" w:cs="Times New Roman"/>
          <w:sz w:val="24"/>
          <w:szCs w:val="24"/>
        </w:rPr>
        <w:t xml:space="preserve"> was presented.</w:t>
      </w:r>
      <w:r w:rsidR="00905E5D" w:rsidRPr="00B62004">
        <w:rPr>
          <w:rFonts w:ascii="Times New Roman" w:hAnsi="Times New Roman" w:cs="Times New Roman"/>
          <w:sz w:val="24"/>
          <w:szCs w:val="24"/>
        </w:rPr>
        <w:t xml:space="preserve"> The Table revealed a mean score of 68.31 with standard deviation of </w:t>
      </w:r>
      <w:r w:rsidR="00905E5D" w:rsidRPr="00B62004">
        <w:rPr>
          <w:rFonts w:ascii="Times New Roman" w:hAnsi="Times New Roman" w:cs="Times New Roman"/>
          <w:sz w:val="24"/>
          <w:szCs w:val="24"/>
        </w:rPr>
        <w:lastRenderedPageBreak/>
        <w:t xml:space="preserve">4.95 for blended learning, while a mean score of 52.33 with standard deviation of 3.23 for </w:t>
      </w:r>
      <w:r w:rsidR="00506A28" w:rsidRPr="00B62004">
        <w:rPr>
          <w:rFonts w:ascii="Times New Roman" w:hAnsi="Times New Roman" w:cs="Times New Roman"/>
          <w:sz w:val="24"/>
          <w:szCs w:val="24"/>
        </w:rPr>
        <w:t xml:space="preserve">students’ engagement. Table 2 equally </w:t>
      </w:r>
      <w:r w:rsidR="00905E5D" w:rsidRPr="00B62004">
        <w:rPr>
          <w:rFonts w:ascii="Times New Roman" w:hAnsi="Times New Roman" w:cs="Times New Roman"/>
          <w:sz w:val="24"/>
          <w:szCs w:val="24"/>
        </w:rPr>
        <w:t>indic</w:t>
      </w:r>
      <w:r w:rsidR="000409B3" w:rsidRPr="00B62004">
        <w:rPr>
          <w:rFonts w:ascii="Times New Roman" w:hAnsi="Times New Roman" w:cs="Times New Roman"/>
          <w:sz w:val="24"/>
          <w:szCs w:val="24"/>
        </w:rPr>
        <w:t>ated a calculated t-value of 3.638</w:t>
      </w:r>
      <w:r w:rsidR="00506A28" w:rsidRPr="00B62004">
        <w:rPr>
          <w:rFonts w:ascii="Times New Roman" w:hAnsi="Times New Roman" w:cs="Times New Roman"/>
          <w:sz w:val="24"/>
          <w:szCs w:val="24"/>
        </w:rPr>
        <w:t xml:space="preserve"> with the Table </w:t>
      </w:r>
      <w:r w:rsidR="00905E5D" w:rsidRPr="00B62004">
        <w:rPr>
          <w:rFonts w:ascii="Times New Roman" w:hAnsi="Times New Roman" w:cs="Times New Roman"/>
          <w:sz w:val="24"/>
          <w:szCs w:val="24"/>
        </w:rPr>
        <w:t xml:space="preserve">value </w:t>
      </w:r>
      <w:r w:rsidR="00506A28" w:rsidRPr="00B62004">
        <w:rPr>
          <w:rFonts w:ascii="Times New Roman" w:hAnsi="Times New Roman" w:cs="Times New Roman"/>
          <w:sz w:val="24"/>
          <w:szCs w:val="24"/>
        </w:rPr>
        <w:t>of .001</w:t>
      </w:r>
      <w:r w:rsidR="00905E5D" w:rsidRPr="00B62004">
        <w:rPr>
          <w:rFonts w:ascii="Times New Roman" w:hAnsi="Times New Roman" w:cs="Times New Roman"/>
          <w:sz w:val="24"/>
          <w:szCs w:val="24"/>
        </w:rPr>
        <w:t xml:space="preserve"> (p &lt; 0.05). Therefore, the null hypothesis was </w:t>
      </w:r>
      <w:r w:rsidR="00506A28" w:rsidRPr="00B62004">
        <w:rPr>
          <w:rFonts w:ascii="Times New Roman" w:hAnsi="Times New Roman" w:cs="Times New Roman"/>
          <w:sz w:val="24"/>
          <w:szCs w:val="24"/>
        </w:rPr>
        <w:t>rejected, which implies that blended learning could affect</w:t>
      </w:r>
      <w:r w:rsidR="003F7818" w:rsidRPr="00B62004">
        <w:rPr>
          <w:rFonts w:ascii="Times New Roman" w:hAnsi="Times New Roman" w:cs="Times New Roman"/>
          <w:sz w:val="24"/>
          <w:szCs w:val="24"/>
        </w:rPr>
        <w:t xml:space="preserve"> students’</w:t>
      </w:r>
      <w:r w:rsidR="00280175" w:rsidRPr="00B62004">
        <w:rPr>
          <w:rFonts w:ascii="Times New Roman" w:hAnsi="Times New Roman" w:cs="Times New Roman"/>
          <w:sz w:val="24"/>
          <w:szCs w:val="24"/>
        </w:rPr>
        <w:t xml:space="preserve"> engagement</w:t>
      </w:r>
      <w:r w:rsidR="003F7818" w:rsidRPr="00B62004">
        <w:rPr>
          <w:rFonts w:ascii="Times New Roman" w:hAnsi="Times New Roman" w:cs="Times New Roman"/>
          <w:sz w:val="24"/>
          <w:szCs w:val="24"/>
        </w:rPr>
        <w:t xml:space="preserve">. This </w:t>
      </w:r>
      <w:r w:rsidR="00280175" w:rsidRPr="00B62004">
        <w:rPr>
          <w:rFonts w:ascii="Times New Roman" w:hAnsi="Times New Roman" w:cs="Times New Roman"/>
          <w:sz w:val="24"/>
          <w:szCs w:val="24"/>
        </w:rPr>
        <w:t>concludes</w:t>
      </w:r>
      <w:r w:rsidR="003F7818" w:rsidRPr="00B62004">
        <w:rPr>
          <w:rFonts w:ascii="Times New Roman" w:hAnsi="Times New Roman" w:cs="Times New Roman"/>
          <w:sz w:val="24"/>
          <w:szCs w:val="24"/>
        </w:rPr>
        <w:t xml:space="preserve"> that there is statistically significant </w:t>
      </w:r>
      <w:r w:rsidR="00506A28" w:rsidRPr="00B62004">
        <w:rPr>
          <w:rFonts w:ascii="Times New Roman" w:hAnsi="Times New Roman" w:cs="Times New Roman"/>
          <w:sz w:val="24"/>
          <w:szCs w:val="24"/>
        </w:rPr>
        <w:t xml:space="preserve">difference in the </w:t>
      </w:r>
      <w:r w:rsidR="003F7818" w:rsidRPr="00B62004">
        <w:rPr>
          <w:rFonts w:ascii="Times New Roman" w:hAnsi="Times New Roman" w:cs="Times New Roman"/>
          <w:sz w:val="24"/>
          <w:szCs w:val="24"/>
        </w:rPr>
        <w:t>effect</w:t>
      </w:r>
      <w:r w:rsidR="00506A28" w:rsidRPr="00B62004">
        <w:rPr>
          <w:rFonts w:ascii="Times New Roman" w:hAnsi="Times New Roman" w:cs="Times New Roman"/>
          <w:sz w:val="24"/>
          <w:szCs w:val="24"/>
        </w:rPr>
        <w:t xml:space="preserve"> </w:t>
      </w:r>
      <w:r w:rsidR="00280175" w:rsidRPr="00B62004">
        <w:rPr>
          <w:rFonts w:ascii="Times New Roman" w:hAnsi="Times New Roman" w:cs="Times New Roman"/>
          <w:sz w:val="24"/>
          <w:szCs w:val="24"/>
        </w:rPr>
        <w:t>of</w:t>
      </w:r>
      <w:r w:rsidR="003F7818" w:rsidRPr="00B62004">
        <w:rPr>
          <w:rFonts w:ascii="Times New Roman" w:hAnsi="Times New Roman" w:cs="Times New Roman"/>
          <w:sz w:val="24"/>
          <w:szCs w:val="24"/>
        </w:rPr>
        <w:t xml:space="preserve"> </w:t>
      </w:r>
      <w:r w:rsidR="00280175" w:rsidRPr="00B62004">
        <w:rPr>
          <w:rFonts w:ascii="Times New Roman" w:hAnsi="Times New Roman" w:cs="Times New Roman"/>
          <w:sz w:val="24"/>
          <w:szCs w:val="24"/>
        </w:rPr>
        <w:t>blended learning on students’</w:t>
      </w:r>
      <w:r w:rsidR="003F7818" w:rsidRPr="00B62004">
        <w:rPr>
          <w:rFonts w:ascii="Times New Roman" w:hAnsi="Times New Roman" w:cs="Times New Roman"/>
          <w:sz w:val="24"/>
          <w:szCs w:val="24"/>
        </w:rPr>
        <w:t xml:space="preserve"> engagement in </w:t>
      </w:r>
      <w:r w:rsidR="003F7818" w:rsidRPr="00B62004">
        <w:rPr>
          <w:rFonts w:ascii="Times New Roman" w:eastAsia="Times New Roman" w:hAnsi="Times New Roman" w:cs="Times New Roman"/>
          <w:sz w:val="24"/>
          <w:szCs w:val="24"/>
        </w:rPr>
        <w:t>public universities in North-West Nigeria.</w:t>
      </w:r>
    </w:p>
    <w:p w14:paraId="56C00BB0" w14:textId="77777777" w:rsidR="007E386B" w:rsidRPr="00B62004" w:rsidRDefault="007E386B" w:rsidP="00494DB7">
      <w:pPr>
        <w:jc w:val="both"/>
        <w:rPr>
          <w:rFonts w:ascii="Times New Roman" w:hAnsi="Times New Roman" w:cs="Times New Roman"/>
          <w:b/>
          <w:bCs/>
          <w:sz w:val="24"/>
          <w:szCs w:val="24"/>
        </w:rPr>
      </w:pPr>
    </w:p>
    <w:p w14:paraId="64A2634B" w14:textId="43987210" w:rsidR="007E386B" w:rsidRPr="00B62004" w:rsidRDefault="007E386B" w:rsidP="00494DB7">
      <w:pPr>
        <w:jc w:val="both"/>
        <w:rPr>
          <w:rFonts w:ascii="Times New Roman" w:hAnsi="Times New Roman" w:cs="Times New Roman"/>
          <w:sz w:val="24"/>
          <w:szCs w:val="24"/>
        </w:rPr>
      </w:pPr>
      <w:r w:rsidRPr="00B62004">
        <w:rPr>
          <w:rFonts w:ascii="Times New Roman" w:hAnsi="Times New Roman" w:cs="Times New Roman"/>
          <w:b/>
          <w:bCs/>
          <w:sz w:val="24"/>
          <w:szCs w:val="24"/>
        </w:rPr>
        <w:t>Hypothesis two</w:t>
      </w:r>
      <w:r w:rsidR="00CB44B2" w:rsidRPr="00B62004">
        <w:rPr>
          <w:rFonts w:ascii="Times New Roman" w:hAnsi="Times New Roman" w:cs="Times New Roman"/>
          <w:b/>
          <w:sz w:val="24"/>
          <w:szCs w:val="24"/>
        </w:rPr>
        <w:t>:</w:t>
      </w:r>
      <w:r w:rsidR="00CB44B2" w:rsidRPr="00B62004">
        <w:rPr>
          <w:rFonts w:ascii="Times New Roman" w:hAnsi="Times New Roman" w:cs="Times New Roman"/>
          <w:sz w:val="24"/>
          <w:szCs w:val="24"/>
        </w:rPr>
        <w:t xml:space="preserve"> </w:t>
      </w:r>
    </w:p>
    <w:p w14:paraId="023C5841" w14:textId="6B603371" w:rsidR="00A714BC" w:rsidRPr="00B62004" w:rsidRDefault="00CB44B2" w:rsidP="00494DB7">
      <w:pPr>
        <w:jc w:val="both"/>
        <w:rPr>
          <w:rFonts w:ascii="Times New Roman" w:hAnsi="Times New Roman" w:cs="Times New Roman"/>
          <w:sz w:val="24"/>
          <w:szCs w:val="24"/>
        </w:rPr>
      </w:pPr>
      <w:r w:rsidRPr="00B62004">
        <w:rPr>
          <w:rFonts w:ascii="Times New Roman" w:hAnsi="Times New Roman" w:cs="Times New Roman"/>
          <w:sz w:val="24"/>
          <w:szCs w:val="24"/>
        </w:rPr>
        <w:t xml:space="preserve">There is no significant relationship among blended learning, students’ </w:t>
      </w:r>
      <w:r w:rsidR="00213F18" w:rsidRPr="00B62004">
        <w:rPr>
          <w:rFonts w:ascii="Times New Roman" w:hAnsi="Times New Roman" w:cs="Times New Roman"/>
          <w:sz w:val="24"/>
          <w:szCs w:val="24"/>
        </w:rPr>
        <w:t xml:space="preserve">engagement and </w:t>
      </w:r>
      <w:r w:rsidRPr="00B62004">
        <w:rPr>
          <w:rFonts w:ascii="Times New Roman" w:hAnsi="Times New Roman" w:cs="Times New Roman"/>
          <w:sz w:val="24"/>
          <w:szCs w:val="24"/>
        </w:rPr>
        <w:t xml:space="preserve">motivation in </w:t>
      </w:r>
      <w:r w:rsidRPr="00B62004">
        <w:rPr>
          <w:rFonts w:ascii="Times New Roman" w:eastAsia="Times New Roman" w:hAnsi="Times New Roman" w:cs="Times New Roman"/>
          <w:sz w:val="24"/>
          <w:szCs w:val="24"/>
        </w:rPr>
        <w:t>public universities in North-West Nigeria.</w:t>
      </w:r>
    </w:p>
    <w:p w14:paraId="2090E62B" w14:textId="5989EF3C" w:rsidR="00732E3D" w:rsidRPr="00B62004" w:rsidRDefault="0078751E" w:rsidP="00D170A5">
      <w:pPr>
        <w:jc w:val="both"/>
        <w:rPr>
          <w:rFonts w:ascii="Times New Roman" w:hAnsi="Times New Roman" w:cs="Times New Roman"/>
          <w:bCs/>
          <w:sz w:val="24"/>
          <w:szCs w:val="24"/>
        </w:rPr>
      </w:pPr>
      <w:r w:rsidRPr="00B62004">
        <w:rPr>
          <w:rFonts w:ascii="Times New Roman" w:hAnsi="Times New Roman" w:cs="Times New Roman"/>
          <w:b/>
          <w:color w:val="000000" w:themeColor="text1"/>
          <w:sz w:val="24"/>
          <w:szCs w:val="24"/>
          <w:lang w:val="en-US"/>
        </w:rPr>
        <w:t xml:space="preserve"> </w:t>
      </w:r>
    </w:p>
    <w:p w14:paraId="50C402F7" w14:textId="175E8B72" w:rsidR="007E386B" w:rsidRPr="00B62004" w:rsidRDefault="00D170A5" w:rsidP="00B50924">
      <w:pPr>
        <w:spacing w:line="360" w:lineRule="auto"/>
        <w:jc w:val="both"/>
        <w:rPr>
          <w:rFonts w:ascii="Times New Roman" w:eastAsia="Times New Roman" w:hAnsi="Times New Roman" w:cs="Times New Roman"/>
          <w:sz w:val="24"/>
          <w:szCs w:val="24"/>
        </w:rPr>
      </w:pPr>
      <w:r w:rsidRPr="00B62004">
        <w:rPr>
          <w:rFonts w:ascii="Times New Roman" w:hAnsi="Times New Roman" w:cs="Times New Roman"/>
          <w:bCs/>
          <w:sz w:val="24"/>
          <w:szCs w:val="24"/>
        </w:rPr>
        <w:t>As shown in table 3</w:t>
      </w:r>
      <w:r w:rsidR="005F1117" w:rsidRPr="00B62004">
        <w:rPr>
          <w:rFonts w:ascii="Times New Roman" w:hAnsi="Times New Roman" w:cs="Times New Roman"/>
          <w:bCs/>
          <w:sz w:val="24"/>
          <w:szCs w:val="24"/>
        </w:rPr>
        <w:t>,</w:t>
      </w:r>
      <w:r w:rsidR="002E5350" w:rsidRPr="00B62004">
        <w:rPr>
          <w:rFonts w:ascii="Times New Roman" w:hAnsi="Times New Roman" w:cs="Times New Roman"/>
          <w:sz w:val="24"/>
          <w:szCs w:val="24"/>
        </w:rPr>
        <w:t xml:space="preserve"> a</w:t>
      </w:r>
      <w:r w:rsidRPr="00B62004">
        <w:rPr>
          <w:rFonts w:ascii="Times New Roman" w:hAnsi="Times New Roman" w:cs="Times New Roman"/>
          <w:sz w:val="24"/>
          <w:szCs w:val="24"/>
        </w:rPr>
        <w:t xml:space="preserve"> multiple</w:t>
      </w:r>
      <w:r w:rsidR="005F1117" w:rsidRPr="00B62004">
        <w:rPr>
          <w:rFonts w:ascii="Times New Roman" w:hAnsi="Times New Roman" w:cs="Times New Roman"/>
          <w:sz w:val="24"/>
          <w:szCs w:val="24"/>
        </w:rPr>
        <w:t xml:space="preserve"> regression ana</w:t>
      </w:r>
      <w:r w:rsidRPr="00B62004">
        <w:rPr>
          <w:rFonts w:ascii="Times New Roman" w:hAnsi="Times New Roman" w:cs="Times New Roman"/>
          <w:sz w:val="24"/>
          <w:szCs w:val="24"/>
        </w:rPr>
        <w:t xml:space="preserve">lysis on </w:t>
      </w:r>
      <w:r w:rsidRPr="00B62004">
        <w:rPr>
          <w:rFonts w:ascii="Times New Roman" w:eastAsia="Times New Roman" w:hAnsi="Times New Roman" w:cs="Times New Roman"/>
          <w:bCs/>
          <w:color w:val="000000"/>
          <w:sz w:val="24"/>
          <w:szCs w:val="24"/>
          <w:lang w:val="en-GB" w:eastAsia="en-GB"/>
        </w:rPr>
        <w:t xml:space="preserve">the </w:t>
      </w:r>
      <w:r w:rsidRPr="00B62004">
        <w:rPr>
          <w:rFonts w:ascii="Times New Roman" w:hAnsi="Times New Roman" w:cs="Times New Roman"/>
          <w:sz w:val="24"/>
          <w:szCs w:val="24"/>
        </w:rPr>
        <w:t xml:space="preserve">relationship among blended learning, students’ </w:t>
      </w:r>
      <w:r w:rsidR="00213F18" w:rsidRPr="00B62004">
        <w:rPr>
          <w:rFonts w:ascii="Times New Roman" w:hAnsi="Times New Roman" w:cs="Times New Roman"/>
          <w:sz w:val="24"/>
          <w:szCs w:val="24"/>
        </w:rPr>
        <w:t>engagement</w:t>
      </w:r>
      <w:r w:rsidR="0078751E" w:rsidRPr="00B62004">
        <w:rPr>
          <w:rFonts w:ascii="Times New Roman" w:hAnsi="Times New Roman" w:cs="Times New Roman"/>
          <w:sz w:val="24"/>
          <w:szCs w:val="24"/>
        </w:rPr>
        <w:t xml:space="preserve"> and</w:t>
      </w:r>
      <w:r w:rsidR="00213F18" w:rsidRPr="00B62004">
        <w:rPr>
          <w:rFonts w:ascii="Times New Roman" w:hAnsi="Times New Roman" w:cs="Times New Roman"/>
          <w:sz w:val="24"/>
          <w:szCs w:val="24"/>
        </w:rPr>
        <w:t xml:space="preserve"> </w:t>
      </w:r>
      <w:r w:rsidRPr="00B62004">
        <w:rPr>
          <w:rFonts w:ascii="Times New Roman" w:hAnsi="Times New Roman" w:cs="Times New Roman"/>
          <w:sz w:val="24"/>
          <w:szCs w:val="24"/>
        </w:rPr>
        <w:t xml:space="preserve">motivation in </w:t>
      </w:r>
      <w:r w:rsidRPr="00B62004">
        <w:rPr>
          <w:rFonts w:ascii="Times New Roman" w:eastAsia="Times New Roman" w:hAnsi="Times New Roman" w:cs="Times New Roman"/>
          <w:sz w:val="24"/>
          <w:szCs w:val="24"/>
        </w:rPr>
        <w:t xml:space="preserve">public universities in North-West </w:t>
      </w:r>
      <w:r w:rsidR="000D0D9A" w:rsidRPr="00B62004">
        <w:rPr>
          <w:rFonts w:ascii="Times New Roman" w:eastAsia="Times New Roman" w:hAnsi="Times New Roman" w:cs="Times New Roman"/>
          <w:sz w:val="24"/>
          <w:szCs w:val="24"/>
        </w:rPr>
        <w:t>Nigeria</w:t>
      </w:r>
      <w:r w:rsidR="002E5350" w:rsidRPr="00B62004">
        <w:rPr>
          <w:rFonts w:ascii="Times New Roman" w:eastAsia="Times New Roman" w:hAnsi="Times New Roman" w:cs="Times New Roman"/>
          <w:sz w:val="24"/>
          <w:szCs w:val="24"/>
        </w:rPr>
        <w:t xml:space="preserve"> was presented</w:t>
      </w:r>
      <w:r w:rsidR="00590448" w:rsidRPr="00B62004">
        <w:rPr>
          <w:rFonts w:ascii="Times New Roman" w:hAnsi="Times New Roman" w:cs="Times New Roman"/>
          <w:sz w:val="24"/>
          <w:szCs w:val="24"/>
        </w:rPr>
        <w:t xml:space="preserve">. </w:t>
      </w:r>
      <w:r w:rsidR="005F1117" w:rsidRPr="00B62004">
        <w:rPr>
          <w:rFonts w:ascii="Times New Roman" w:hAnsi="Times New Roman" w:cs="Times New Roman"/>
          <w:sz w:val="24"/>
          <w:szCs w:val="24"/>
        </w:rPr>
        <w:t>The</w:t>
      </w:r>
      <w:r w:rsidR="002E5350" w:rsidRPr="00B62004">
        <w:rPr>
          <w:rFonts w:ascii="Times New Roman" w:hAnsi="Times New Roman" w:cs="Times New Roman"/>
          <w:sz w:val="24"/>
          <w:szCs w:val="24"/>
        </w:rPr>
        <w:t xml:space="preserve"> table indicates </w:t>
      </w:r>
      <w:r w:rsidR="005F1117" w:rsidRPr="00B62004">
        <w:rPr>
          <w:rFonts w:ascii="Times New Roman" w:hAnsi="Times New Roman" w:cs="Times New Roman"/>
          <w:sz w:val="24"/>
          <w:szCs w:val="24"/>
        </w:rPr>
        <w:t>unstandardize</w:t>
      </w:r>
      <w:r w:rsidR="00590448" w:rsidRPr="00B62004">
        <w:rPr>
          <w:rFonts w:ascii="Times New Roman" w:hAnsi="Times New Roman" w:cs="Times New Roman"/>
          <w:sz w:val="24"/>
          <w:szCs w:val="24"/>
        </w:rPr>
        <w:t>d coefficient (B = 2</w:t>
      </w:r>
      <w:r w:rsidR="000D59A9" w:rsidRPr="00B62004">
        <w:rPr>
          <w:rFonts w:ascii="Times New Roman" w:hAnsi="Times New Roman" w:cs="Times New Roman"/>
          <w:sz w:val="24"/>
          <w:szCs w:val="24"/>
        </w:rPr>
        <w:t>.8</w:t>
      </w:r>
      <w:r w:rsidR="00C41AF6" w:rsidRPr="00B62004">
        <w:rPr>
          <w:rFonts w:ascii="Times New Roman" w:hAnsi="Times New Roman" w:cs="Times New Roman"/>
          <w:sz w:val="24"/>
          <w:szCs w:val="24"/>
        </w:rPr>
        <w:t>60</w:t>
      </w:r>
      <w:r w:rsidR="00D3406A" w:rsidRPr="00B62004">
        <w:rPr>
          <w:rFonts w:ascii="Times New Roman" w:hAnsi="Times New Roman" w:cs="Times New Roman"/>
          <w:sz w:val="24"/>
          <w:szCs w:val="24"/>
        </w:rPr>
        <w:t>, p&lt;.000</w:t>
      </w:r>
      <w:r w:rsidR="000D59A9" w:rsidRPr="00B62004">
        <w:rPr>
          <w:rFonts w:ascii="Times New Roman" w:hAnsi="Times New Roman" w:cs="Times New Roman"/>
          <w:sz w:val="24"/>
          <w:szCs w:val="24"/>
        </w:rPr>
        <w:t>) for students’ engagement, (B = 2</w:t>
      </w:r>
      <w:r w:rsidR="00C41AF6" w:rsidRPr="00B62004">
        <w:rPr>
          <w:rFonts w:ascii="Times New Roman" w:hAnsi="Times New Roman" w:cs="Times New Roman"/>
          <w:sz w:val="24"/>
          <w:szCs w:val="24"/>
        </w:rPr>
        <w:t>.118, p&lt;.005)</w:t>
      </w:r>
      <w:r w:rsidR="000D59A9" w:rsidRPr="00B62004">
        <w:rPr>
          <w:rFonts w:ascii="Times New Roman" w:hAnsi="Times New Roman" w:cs="Times New Roman"/>
          <w:sz w:val="24"/>
          <w:szCs w:val="24"/>
        </w:rPr>
        <w:t xml:space="preserve"> for students’ motivation</w:t>
      </w:r>
      <w:r w:rsidR="00C41AF6" w:rsidRPr="00B62004">
        <w:rPr>
          <w:rFonts w:ascii="Times New Roman" w:hAnsi="Times New Roman" w:cs="Times New Roman"/>
          <w:sz w:val="24"/>
          <w:szCs w:val="24"/>
        </w:rPr>
        <w:t xml:space="preserve"> </w:t>
      </w:r>
      <w:r w:rsidR="002E5350" w:rsidRPr="00B62004">
        <w:rPr>
          <w:rFonts w:ascii="Times New Roman" w:hAnsi="Times New Roman" w:cs="Times New Roman"/>
          <w:sz w:val="24"/>
          <w:szCs w:val="24"/>
        </w:rPr>
        <w:t xml:space="preserve">which reveals </w:t>
      </w:r>
      <w:r w:rsidR="005F1117" w:rsidRPr="00B62004">
        <w:rPr>
          <w:rFonts w:ascii="Times New Roman" w:hAnsi="Times New Roman" w:cs="Times New Roman"/>
          <w:sz w:val="24"/>
          <w:szCs w:val="24"/>
        </w:rPr>
        <w:t>that for every one-uni</w:t>
      </w:r>
      <w:r w:rsidR="00C41AF6" w:rsidRPr="00B62004">
        <w:rPr>
          <w:rFonts w:ascii="Times New Roman" w:hAnsi="Times New Roman" w:cs="Times New Roman"/>
          <w:sz w:val="24"/>
          <w:szCs w:val="24"/>
        </w:rPr>
        <w:t>t increase in</w:t>
      </w:r>
      <w:r w:rsidR="005F1117" w:rsidRPr="00B62004">
        <w:rPr>
          <w:rFonts w:ascii="Times New Roman" w:hAnsi="Times New Roman" w:cs="Times New Roman"/>
          <w:sz w:val="24"/>
          <w:szCs w:val="24"/>
        </w:rPr>
        <w:t xml:space="preserve"> </w:t>
      </w:r>
      <w:r w:rsidR="00C41AF6" w:rsidRPr="00B62004">
        <w:rPr>
          <w:rFonts w:ascii="Times New Roman" w:hAnsi="Times New Roman" w:cs="Times New Roman"/>
          <w:sz w:val="24"/>
          <w:szCs w:val="24"/>
        </w:rPr>
        <w:t xml:space="preserve">students’ engagement and </w:t>
      </w:r>
      <w:r w:rsidR="000D59A9" w:rsidRPr="00B62004">
        <w:rPr>
          <w:rFonts w:ascii="Times New Roman" w:hAnsi="Times New Roman" w:cs="Times New Roman"/>
          <w:sz w:val="24"/>
          <w:szCs w:val="24"/>
        </w:rPr>
        <w:t>motivation blended learning improves by 2.860 and 2.118</w:t>
      </w:r>
      <w:r w:rsidR="005F1117" w:rsidRPr="00B62004">
        <w:rPr>
          <w:rFonts w:ascii="Times New Roman" w:hAnsi="Times New Roman" w:cs="Times New Roman"/>
          <w:sz w:val="24"/>
          <w:szCs w:val="24"/>
        </w:rPr>
        <w:t xml:space="preserve"> units</w:t>
      </w:r>
      <w:r w:rsidR="000D59A9" w:rsidRPr="00B62004">
        <w:rPr>
          <w:rFonts w:ascii="Times New Roman" w:hAnsi="Times New Roman" w:cs="Times New Roman"/>
          <w:sz w:val="24"/>
          <w:szCs w:val="24"/>
        </w:rPr>
        <w:t xml:space="preserve"> respectively. The </w:t>
      </w:r>
      <w:r w:rsidR="002E5350" w:rsidRPr="00B62004">
        <w:rPr>
          <w:rFonts w:ascii="Times New Roman" w:hAnsi="Times New Roman" w:cs="Times New Roman"/>
          <w:sz w:val="24"/>
          <w:szCs w:val="24"/>
        </w:rPr>
        <w:t xml:space="preserve">table also </w:t>
      </w:r>
      <w:r w:rsidR="002F11C0" w:rsidRPr="00B62004">
        <w:rPr>
          <w:rFonts w:ascii="Times New Roman" w:hAnsi="Times New Roman" w:cs="Times New Roman"/>
          <w:sz w:val="24"/>
          <w:szCs w:val="24"/>
        </w:rPr>
        <w:t xml:space="preserve">revealed a </w:t>
      </w:r>
      <w:r w:rsidR="005F1117" w:rsidRPr="00B62004">
        <w:rPr>
          <w:rFonts w:ascii="Times New Roman" w:hAnsi="Times New Roman" w:cs="Times New Roman"/>
          <w:sz w:val="24"/>
          <w:szCs w:val="24"/>
        </w:rPr>
        <w:t xml:space="preserve">variance in </w:t>
      </w:r>
      <w:r w:rsidR="000D59A9" w:rsidRPr="00B62004">
        <w:rPr>
          <w:rFonts w:ascii="Times New Roman" w:hAnsi="Times New Roman" w:cs="Times New Roman"/>
          <w:sz w:val="24"/>
          <w:szCs w:val="24"/>
        </w:rPr>
        <w:t>students’ engagement and motivation</w:t>
      </w:r>
      <w:r w:rsidR="00494DB7" w:rsidRPr="00B62004">
        <w:rPr>
          <w:rFonts w:ascii="Times New Roman" w:hAnsi="Times New Roman" w:cs="Times New Roman"/>
          <w:sz w:val="24"/>
          <w:szCs w:val="24"/>
        </w:rPr>
        <w:t xml:space="preserve"> </w:t>
      </w:r>
      <w:r w:rsidR="002F11C0" w:rsidRPr="00B62004">
        <w:rPr>
          <w:rFonts w:ascii="Times New Roman" w:hAnsi="Times New Roman" w:cs="Times New Roman"/>
          <w:sz w:val="24"/>
          <w:szCs w:val="24"/>
        </w:rPr>
        <w:t>indicating</w:t>
      </w:r>
      <w:r w:rsidR="000D59A9" w:rsidRPr="00B62004">
        <w:rPr>
          <w:rFonts w:ascii="Times New Roman" w:hAnsi="Times New Roman" w:cs="Times New Roman"/>
          <w:sz w:val="24"/>
          <w:szCs w:val="24"/>
        </w:rPr>
        <w:t xml:space="preserve"> </w:t>
      </w:r>
      <w:r w:rsidR="00494DB7" w:rsidRPr="00B62004">
        <w:rPr>
          <w:rFonts w:ascii="Times New Roman" w:hAnsi="Times New Roman" w:cs="Times New Roman"/>
          <w:sz w:val="24"/>
          <w:szCs w:val="24"/>
        </w:rPr>
        <w:t>(R</w:t>
      </w:r>
      <w:r w:rsidR="00494DB7" w:rsidRPr="00B62004">
        <w:rPr>
          <w:rFonts w:ascii="Times New Roman" w:hAnsi="Times New Roman" w:cs="Times New Roman"/>
          <w:b/>
          <w:bCs/>
          <w:sz w:val="24"/>
          <w:szCs w:val="24"/>
        </w:rPr>
        <w:t>² = 0.393</w:t>
      </w:r>
      <w:r w:rsidR="00CF67EC" w:rsidRPr="00B62004">
        <w:rPr>
          <w:rFonts w:ascii="Times New Roman" w:hAnsi="Times New Roman" w:cs="Times New Roman"/>
          <w:sz w:val="24"/>
          <w:szCs w:val="24"/>
        </w:rPr>
        <w:t xml:space="preserve">) with a </w:t>
      </w:r>
      <w:r w:rsidR="005F1117" w:rsidRPr="00B62004">
        <w:rPr>
          <w:rFonts w:ascii="Times New Roman" w:hAnsi="Times New Roman" w:cs="Times New Roman"/>
          <w:sz w:val="24"/>
          <w:szCs w:val="24"/>
        </w:rPr>
        <w:t xml:space="preserve">significant </w:t>
      </w:r>
      <w:r w:rsidR="00494DB7" w:rsidRPr="00B62004">
        <w:rPr>
          <w:rFonts w:ascii="Times New Roman" w:hAnsi="Times New Roman" w:cs="Times New Roman"/>
          <w:sz w:val="24"/>
          <w:szCs w:val="24"/>
        </w:rPr>
        <w:t>F-statistic (</w:t>
      </w:r>
      <w:r w:rsidR="00494DB7" w:rsidRPr="00B62004">
        <w:rPr>
          <w:rFonts w:ascii="Times New Roman" w:hAnsi="Times New Roman" w:cs="Times New Roman"/>
          <w:b/>
          <w:bCs/>
          <w:sz w:val="24"/>
          <w:szCs w:val="24"/>
        </w:rPr>
        <w:t xml:space="preserve">F (5. 508) = </w:t>
      </w:r>
      <w:r w:rsidR="00494DB7" w:rsidRPr="00B62004">
        <w:rPr>
          <w:rFonts w:ascii="Times New Roman" w:hAnsi="Times New Roman" w:cs="Times New Roman"/>
          <w:b/>
          <w:bCs/>
          <w:i/>
          <w:iCs/>
          <w:sz w:val="24"/>
          <w:szCs w:val="24"/>
        </w:rPr>
        <w:t xml:space="preserve">p </w:t>
      </w:r>
      <w:r w:rsidR="00494DB7" w:rsidRPr="00B62004">
        <w:rPr>
          <w:rFonts w:ascii="Times New Roman" w:hAnsi="Times New Roman" w:cs="Times New Roman"/>
          <w:b/>
          <w:bCs/>
          <w:sz w:val="24"/>
          <w:szCs w:val="24"/>
        </w:rPr>
        <w:t>&lt; .014</w:t>
      </w:r>
      <w:r w:rsidR="005F1117" w:rsidRPr="00B62004">
        <w:rPr>
          <w:rFonts w:ascii="Times New Roman" w:hAnsi="Times New Roman" w:cs="Times New Roman"/>
          <w:sz w:val="24"/>
          <w:szCs w:val="24"/>
        </w:rPr>
        <w:t>)</w:t>
      </w:r>
      <w:r w:rsidR="002F11C0" w:rsidRPr="00B62004">
        <w:rPr>
          <w:rFonts w:ascii="Times New Roman" w:hAnsi="Times New Roman" w:cs="Times New Roman"/>
          <w:sz w:val="24"/>
          <w:szCs w:val="24"/>
        </w:rPr>
        <w:t>.</w:t>
      </w:r>
      <w:r w:rsidR="005F1117" w:rsidRPr="00B62004">
        <w:rPr>
          <w:rFonts w:ascii="Times New Roman" w:hAnsi="Times New Roman" w:cs="Times New Roman"/>
          <w:sz w:val="24"/>
          <w:szCs w:val="24"/>
        </w:rPr>
        <w:t xml:space="preserve"> This </w:t>
      </w:r>
      <w:r w:rsidR="00CF67EC" w:rsidRPr="00B62004">
        <w:rPr>
          <w:rFonts w:ascii="Times New Roman" w:hAnsi="Times New Roman" w:cs="Times New Roman"/>
          <w:sz w:val="24"/>
          <w:szCs w:val="24"/>
        </w:rPr>
        <w:t>infers that</w:t>
      </w:r>
      <w:r w:rsidR="005F1117" w:rsidRPr="00B62004">
        <w:rPr>
          <w:rFonts w:ascii="Times New Roman" w:hAnsi="Times New Roman" w:cs="Times New Roman"/>
          <w:sz w:val="24"/>
          <w:szCs w:val="24"/>
        </w:rPr>
        <w:t xml:space="preserve"> there is stat</w:t>
      </w:r>
      <w:r w:rsidR="00CF67EC" w:rsidRPr="00B62004">
        <w:rPr>
          <w:rFonts w:ascii="Times New Roman" w:hAnsi="Times New Roman" w:cs="Times New Roman"/>
          <w:sz w:val="24"/>
          <w:szCs w:val="24"/>
        </w:rPr>
        <w:t>istically significant</w:t>
      </w:r>
      <w:r w:rsidR="005F1117" w:rsidRPr="00B62004">
        <w:rPr>
          <w:rFonts w:ascii="Times New Roman" w:hAnsi="Times New Roman" w:cs="Times New Roman"/>
          <w:sz w:val="24"/>
          <w:szCs w:val="24"/>
        </w:rPr>
        <w:t xml:space="preserve"> effect</w:t>
      </w:r>
      <w:r w:rsidR="00CF67EC" w:rsidRPr="00B62004">
        <w:rPr>
          <w:rFonts w:ascii="Times New Roman" w:hAnsi="Times New Roman" w:cs="Times New Roman"/>
          <w:sz w:val="24"/>
          <w:szCs w:val="24"/>
        </w:rPr>
        <w:t xml:space="preserve"> in the relationship among blended learning, students’</w:t>
      </w:r>
      <w:r w:rsidR="0078751E" w:rsidRPr="00B62004">
        <w:rPr>
          <w:rFonts w:ascii="Times New Roman" w:hAnsi="Times New Roman" w:cs="Times New Roman"/>
          <w:sz w:val="24"/>
          <w:szCs w:val="24"/>
        </w:rPr>
        <w:t xml:space="preserve"> engagement</w:t>
      </w:r>
      <w:r w:rsidR="00CF67EC" w:rsidRPr="00B62004">
        <w:rPr>
          <w:rFonts w:ascii="Times New Roman" w:hAnsi="Times New Roman" w:cs="Times New Roman"/>
          <w:sz w:val="24"/>
          <w:szCs w:val="24"/>
        </w:rPr>
        <w:t xml:space="preserve"> </w:t>
      </w:r>
      <w:r w:rsidR="0078751E" w:rsidRPr="00B62004">
        <w:rPr>
          <w:rFonts w:ascii="Times New Roman" w:hAnsi="Times New Roman" w:cs="Times New Roman"/>
          <w:sz w:val="24"/>
          <w:szCs w:val="24"/>
        </w:rPr>
        <w:t xml:space="preserve">and </w:t>
      </w:r>
      <w:r w:rsidR="00CF67EC" w:rsidRPr="00B62004">
        <w:rPr>
          <w:rFonts w:ascii="Times New Roman" w:hAnsi="Times New Roman" w:cs="Times New Roman"/>
          <w:sz w:val="24"/>
          <w:szCs w:val="24"/>
        </w:rPr>
        <w:t xml:space="preserve">motivation in </w:t>
      </w:r>
      <w:r w:rsidR="00CF67EC" w:rsidRPr="00B62004">
        <w:rPr>
          <w:rFonts w:ascii="Times New Roman" w:eastAsia="Times New Roman" w:hAnsi="Times New Roman" w:cs="Times New Roman"/>
          <w:sz w:val="24"/>
          <w:szCs w:val="24"/>
        </w:rPr>
        <w:t>public universities in North-West Nigeria.</w:t>
      </w:r>
    </w:p>
    <w:p w14:paraId="15EFE333" w14:textId="6C98399A" w:rsidR="00B50924" w:rsidRPr="00B62004" w:rsidRDefault="00B50924" w:rsidP="002B1E6D">
      <w:pPr>
        <w:pStyle w:val="NoSpacing"/>
        <w:jc w:val="both"/>
        <w:rPr>
          <w:rFonts w:ascii="Times New Roman" w:hAnsi="Times New Roman" w:cs="Times New Roman"/>
          <w:b/>
          <w:bCs/>
          <w:sz w:val="24"/>
          <w:szCs w:val="24"/>
        </w:rPr>
      </w:pPr>
    </w:p>
    <w:p w14:paraId="26E6BB10" w14:textId="3151ACCE" w:rsidR="00B50924" w:rsidRPr="00B62004" w:rsidRDefault="00B50924" w:rsidP="002B1E6D">
      <w:pPr>
        <w:pStyle w:val="NoSpacing"/>
        <w:jc w:val="both"/>
        <w:rPr>
          <w:rFonts w:ascii="Times New Roman" w:hAnsi="Times New Roman" w:cs="Times New Roman"/>
          <w:b/>
          <w:bCs/>
          <w:sz w:val="24"/>
          <w:szCs w:val="24"/>
        </w:rPr>
      </w:pPr>
    </w:p>
    <w:p w14:paraId="255F2637" w14:textId="009EEC7B" w:rsidR="00B50924" w:rsidRPr="00B62004" w:rsidRDefault="00B50924" w:rsidP="002B1E6D">
      <w:pPr>
        <w:pStyle w:val="NoSpacing"/>
        <w:jc w:val="both"/>
        <w:rPr>
          <w:rFonts w:ascii="Times New Roman" w:hAnsi="Times New Roman" w:cs="Times New Roman"/>
          <w:b/>
          <w:bCs/>
          <w:sz w:val="24"/>
          <w:szCs w:val="24"/>
        </w:rPr>
      </w:pPr>
    </w:p>
    <w:p w14:paraId="6BE2D7A3" w14:textId="35D2A354" w:rsidR="00B50924" w:rsidRPr="00B62004" w:rsidRDefault="00B50924" w:rsidP="002B1E6D">
      <w:pPr>
        <w:pStyle w:val="NoSpacing"/>
        <w:jc w:val="both"/>
        <w:rPr>
          <w:rFonts w:ascii="Times New Roman" w:hAnsi="Times New Roman" w:cs="Times New Roman"/>
          <w:b/>
          <w:bCs/>
          <w:sz w:val="24"/>
          <w:szCs w:val="24"/>
        </w:rPr>
      </w:pPr>
    </w:p>
    <w:p w14:paraId="6CD096A5" w14:textId="09B94B3B" w:rsidR="00B50924" w:rsidRPr="00B62004" w:rsidRDefault="00B50924" w:rsidP="002B1E6D">
      <w:pPr>
        <w:pStyle w:val="NoSpacing"/>
        <w:jc w:val="both"/>
        <w:rPr>
          <w:rFonts w:ascii="Times New Roman" w:hAnsi="Times New Roman" w:cs="Times New Roman"/>
          <w:b/>
          <w:bCs/>
          <w:sz w:val="24"/>
          <w:szCs w:val="24"/>
        </w:rPr>
      </w:pPr>
    </w:p>
    <w:p w14:paraId="2487D3F4" w14:textId="50172837" w:rsidR="00B50924" w:rsidRPr="00B62004" w:rsidRDefault="00B50924" w:rsidP="002B1E6D">
      <w:pPr>
        <w:pStyle w:val="NoSpacing"/>
        <w:jc w:val="both"/>
        <w:rPr>
          <w:rFonts w:ascii="Times New Roman" w:hAnsi="Times New Roman" w:cs="Times New Roman"/>
          <w:b/>
          <w:bCs/>
          <w:sz w:val="24"/>
          <w:szCs w:val="24"/>
        </w:rPr>
      </w:pPr>
    </w:p>
    <w:p w14:paraId="236EA0DF" w14:textId="0B308C8F" w:rsidR="00B50924" w:rsidRPr="00B62004" w:rsidRDefault="00B50924" w:rsidP="002B1E6D">
      <w:pPr>
        <w:pStyle w:val="NoSpacing"/>
        <w:jc w:val="both"/>
        <w:rPr>
          <w:rFonts w:ascii="Times New Roman" w:hAnsi="Times New Roman" w:cs="Times New Roman"/>
          <w:b/>
          <w:bCs/>
          <w:sz w:val="24"/>
          <w:szCs w:val="24"/>
        </w:rPr>
      </w:pPr>
    </w:p>
    <w:p w14:paraId="608D08AA" w14:textId="124E53ED" w:rsidR="00B50924" w:rsidRPr="00B62004" w:rsidRDefault="00B50924" w:rsidP="002B1E6D">
      <w:pPr>
        <w:pStyle w:val="NoSpacing"/>
        <w:jc w:val="both"/>
        <w:rPr>
          <w:rFonts w:ascii="Times New Roman" w:hAnsi="Times New Roman" w:cs="Times New Roman"/>
          <w:b/>
          <w:bCs/>
          <w:sz w:val="24"/>
          <w:szCs w:val="24"/>
        </w:rPr>
      </w:pPr>
    </w:p>
    <w:p w14:paraId="61F662D8" w14:textId="4D06C807" w:rsidR="00B50924" w:rsidRPr="00B62004" w:rsidRDefault="00B50924" w:rsidP="002B1E6D">
      <w:pPr>
        <w:pStyle w:val="NoSpacing"/>
        <w:jc w:val="both"/>
        <w:rPr>
          <w:rFonts w:ascii="Times New Roman" w:hAnsi="Times New Roman" w:cs="Times New Roman"/>
          <w:b/>
          <w:bCs/>
          <w:sz w:val="24"/>
          <w:szCs w:val="24"/>
        </w:rPr>
      </w:pPr>
    </w:p>
    <w:p w14:paraId="18349DBF" w14:textId="7EEBDA93" w:rsidR="00B50924" w:rsidRPr="00B62004" w:rsidRDefault="00B50924" w:rsidP="002B1E6D">
      <w:pPr>
        <w:pStyle w:val="NoSpacing"/>
        <w:jc w:val="both"/>
        <w:rPr>
          <w:rFonts w:ascii="Times New Roman" w:hAnsi="Times New Roman" w:cs="Times New Roman"/>
          <w:b/>
          <w:bCs/>
          <w:sz w:val="24"/>
          <w:szCs w:val="24"/>
        </w:rPr>
      </w:pPr>
    </w:p>
    <w:p w14:paraId="392D388E" w14:textId="15EB4C2F" w:rsidR="00B50924" w:rsidRPr="00B62004" w:rsidRDefault="00B50924" w:rsidP="002B1E6D">
      <w:pPr>
        <w:pStyle w:val="NoSpacing"/>
        <w:jc w:val="both"/>
        <w:rPr>
          <w:rFonts w:ascii="Times New Roman" w:hAnsi="Times New Roman" w:cs="Times New Roman"/>
          <w:b/>
          <w:bCs/>
          <w:sz w:val="24"/>
          <w:szCs w:val="24"/>
        </w:rPr>
      </w:pPr>
    </w:p>
    <w:p w14:paraId="7ED6591F" w14:textId="46AB1460" w:rsidR="00B50924" w:rsidRPr="00B62004" w:rsidRDefault="00B50924" w:rsidP="002B1E6D">
      <w:pPr>
        <w:pStyle w:val="NoSpacing"/>
        <w:jc w:val="both"/>
        <w:rPr>
          <w:rFonts w:ascii="Times New Roman" w:hAnsi="Times New Roman" w:cs="Times New Roman"/>
          <w:b/>
          <w:bCs/>
          <w:sz w:val="24"/>
          <w:szCs w:val="24"/>
        </w:rPr>
      </w:pPr>
    </w:p>
    <w:p w14:paraId="2C397314" w14:textId="03CCF188" w:rsidR="00B50924" w:rsidRPr="00B62004" w:rsidRDefault="00B50924" w:rsidP="002B1E6D">
      <w:pPr>
        <w:pStyle w:val="NoSpacing"/>
        <w:jc w:val="both"/>
        <w:rPr>
          <w:rFonts w:ascii="Times New Roman" w:hAnsi="Times New Roman" w:cs="Times New Roman"/>
          <w:b/>
          <w:bCs/>
          <w:sz w:val="24"/>
          <w:szCs w:val="24"/>
        </w:rPr>
      </w:pPr>
    </w:p>
    <w:p w14:paraId="19651A9D" w14:textId="178009FB" w:rsidR="00B50924" w:rsidRPr="00B62004" w:rsidRDefault="00B50924" w:rsidP="002B1E6D">
      <w:pPr>
        <w:pStyle w:val="NoSpacing"/>
        <w:jc w:val="both"/>
        <w:rPr>
          <w:rFonts w:ascii="Times New Roman" w:hAnsi="Times New Roman" w:cs="Times New Roman"/>
          <w:b/>
          <w:bCs/>
          <w:sz w:val="24"/>
          <w:szCs w:val="24"/>
        </w:rPr>
      </w:pPr>
    </w:p>
    <w:p w14:paraId="1A975492" w14:textId="5CE7BFF2" w:rsidR="00B50924" w:rsidRPr="00B62004" w:rsidRDefault="00B50924" w:rsidP="002B1E6D">
      <w:pPr>
        <w:pStyle w:val="NoSpacing"/>
        <w:jc w:val="both"/>
        <w:rPr>
          <w:rFonts w:ascii="Times New Roman" w:hAnsi="Times New Roman" w:cs="Times New Roman"/>
          <w:b/>
          <w:bCs/>
          <w:sz w:val="24"/>
          <w:szCs w:val="24"/>
        </w:rPr>
      </w:pPr>
    </w:p>
    <w:p w14:paraId="40E7EB69" w14:textId="76340E12" w:rsidR="002B1E6D" w:rsidRPr="00B62004" w:rsidRDefault="002B1E6D" w:rsidP="002B1E6D">
      <w:pPr>
        <w:pStyle w:val="NoSpacing"/>
        <w:jc w:val="both"/>
        <w:rPr>
          <w:rFonts w:ascii="Times New Roman" w:hAnsi="Times New Roman" w:cs="Times New Roman"/>
          <w:b/>
          <w:sz w:val="24"/>
          <w:szCs w:val="24"/>
        </w:rPr>
      </w:pPr>
      <w:r w:rsidRPr="00B62004">
        <w:rPr>
          <w:rFonts w:ascii="Times New Roman" w:hAnsi="Times New Roman" w:cs="Times New Roman"/>
          <w:b/>
          <w:bCs/>
          <w:sz w:val="24"/>
          <w:szCs w:val="24"/>
        </w:rPr>
        <w:t xml:space="preserve">Table 1: </w:t>
      </w:r>
      <w:r w:rsidRPr="00B62004">
        <w:rPr>
          <w:rFonts w:ascii="Times New Roman" w:eastAsia="Times New Roman" w:hAnsi="Times New Roman" w:cs="Times New Roman"/>
          <w:b/>
          <w:sz w:val="24"/>
          <w:szCs w:val="24"/>
        </w:rPr>
        <w:t xml:space="preserve">Perception of undergraduate students towards the incorporation of blended learning approach </w:t>
      </w:r>
      <w:r w:rsidRPr="00B62004">
        <w:rPr>
          <w:rFonts w:ascii="Times New Roman" w:hAnsi="Times New Roman" w:cs="Times New Roman"/>
          <w:b/>
          <w:sz w:val="24"/>
          <w:szCs w:val="24"/>
        </w:rPr>
        <w:t xml:space="preserve">in </w:t>
      </w:r>
      <w:r w:rsidRPr="00B62004">
        <w:rPr>
          <w:rFonts w:ascii="Times New Roman" w:eastAsia="Times New Roman" w:hAnsi="Times New Roman" w:cs="Times New Roman"/>
          <w:b/>
          <w:sz w:val="24"/>
          <w:szCs w:val="24"/>
        </w:rPr>
        <w:t>public universities in North-West Nigeria</w:t>
      </w:r>
    </w:p>
    <w:p w14:paraId="1C3EFA02" w14:textId="77777777" w:rsidR="002B1E6D" w:rsidRPr="00B62004" w:rsidRDefault="002B1E6D" w:rsidP="002B1E6D">
      <w:pPr>
        <w:pStyle w:val="NoSpacing"/>
        <w:rPr>
          <w:rFonts w:ascii="Times New Roman" w:hAnsi="Times New Roman" w:cs="Times New Roman"/>
          <w:bCs/>
          <w:sz w:val="24"/>
          <w:szCs w:val="24"/>
        </w:rPr>
      </w:pPr>
      <w:r w:rsidRPr="00B62004">
        <w:rPr>
          <w:rFonts w:ascii="Times New Roman" w:hAnsi="Times New Roman" w:cs="Times New Roman"/>
          <w:bCs/>
          <w:sz w:val="24"/>
          <w:szCs w:val="24"/>
        </w:rPr>
        <w:tab/>
      </w:r>
      <w:r w:rsidRPr="00B62004">
        <w:rPr>
          <w:rFonts w:ascii="Times New Roman" w:hAnsi="Times New Roman" w:cs="Times New Roman"/>
          <w:bCs/>
          <w:sz w:val="24"/>
          <w:szCs w:val="24"/>
        </w:rPr>
        <w:tab/>
      </w:r>
      <w:r w:rsidRPr="00B62004">
        <w:rPr>
          <w:rFonts w:ascii="Times New Roman" w:hAnsi="Times New Roman" w:cs="Times New Roman"/>
          <w:bCs/>
          <w:sz w:val="24"/>
          <w:szCs w:val="24"/>
        </w:rPr>
        <w:tab/>
      </w:r>
      <w:r w:rsidRPr="00B62004">
        <w:rPr>
          <w:rFonts w:ascii="Times New Roman" w:hAnsi="Times New Roman" w:cs="Times New Roman"/>
          <w:bCs/>
          <w:sz w:val="24"/>
          <w:szCs w:val="24"/>
        </w:rPr>
        <w:tab/>
      </w:r>
      <w:r w:rsidRPr="00B62004">
        <w:rPr>
          <w:rFonts w:ascii="Times New Roman" w:hAnsi="Times New Roman" w:cs="Times New Roman"/>
          <w:bCs/>
          <w:sz w:val="24"/>
          <w:szCs w:val="24"/>
        </w:rPr>
        <w:tab/>
      </w:r>
      <w:r w:rsidRPr="00B62004">
        <w:rPr>
          <w:rFonts w:ascii="Times New Roman" w:hAnsi="Times New Roman" w:cs="Times New Roman"/>
          <w:bCs/>
          <w:sz w:val="24"/>
          <w:szCs w:val="24"/>
        </w:rPr>
        <w:tab/>
        <w:t>N=380</w:t>
      </w:r>
    </w:p>
    <w:tbl>
      <w:tblPr>
        <w:tblW w:w="9403" w:type="dxa"/>
        <w:tblInd w:w="270" w:type="dxa"/>
        <w:tblBorders>
          <w:top w:val="single" w:sz="4" w:space="0" w:color="000000"/>
          <w:bottom w:val="single" w:sz="4" w:space="0" w:color="000000"/>
          <w:insideH w:val="single" w:sz="4" w:space="0" w:color="000000"/>
        </w:tblBorders>
        <w:tblLayout w:type="fixed"/>
        <w:tblLook w:val="00A0" w:firstRow="1" w:lastRow="0" w:firstColumn="1" w:lastColumn="0" w:noHBand="0" w:noVBand="0"/>
      </w:tblPr>
      <w:tblGrid>
        <w:gridCol w:w="700"/>
        <w:gridCol w:w="5690"/>
        <w:gridCol w:w="901"/>
        <w:gridCol w:w="719"/>
        <w:gridCol w:w="1393"/>
      </w:tblGrid>
      <w:tr w:rsidR="002B1E6D" w:rsidRPr="00B62004" w14:paraId="625FFF47" w14:textId="77777777" w:rsidTr="00780A55">
        <w:tc>
          <w:tcPr>
            <w:tcW w:w="700" w:type="dxa"/>
            <w:tcBorders>
              <w:bottom w:val="single" w:sz="4" w:space="0" w:color="000000"/>
            </w:tcBorders>
            <w:hideMark/>
          </w:tcPr>
          <w:p w14:paraId="3709D08E" w14:textId="77777777" w:rsidR="002B1E6D" w:rsidRPr="00B62004" w:rsidRDefault="002B1E6D" w:rsidP="00780A55">
            <w:pPr>
              <w:pStyle w:val="NoSpacing"/>
              <w:rPr>
                <w:rFonts w:ascii="Times New Roman" w:hAnsi="Times New Roman" w:cs="Times New Roman"/>
                <w:bCs/>
                <w:sz w:val="24"/>
                <w:szCs w:val="24"/>
              </w:rPr>
            </w:pPr>
            <w:r w:rsidRPr="00B62004">
              <w:rPr>
                <w:rFonts w:ascii="Times New Roman" w:hAnsi="Times New Roman" w:cs="Times New Roman"/>
                <w:bCs/>
                <w:sz w:val="24"/>
                <w:szCs w:val="24"/>
              </w:rPr>
              <w:t>S/N</w:t>
            </w:r>
          </w:p>
        </w:tc>
        <w:tc>
          <w:tcPr>
            <w:tcW w:w="5690" w:type="dxa"/>
            <w:tcBorders>
              <w:bottom w:val="single" w:sz="4" w:space="0" w:color="000000"/>
            </w:tcBorders>
            <w:hideMark/>
          </w:tcPr>
          <w:p w14:paraId="0E92A969" w14:textId="77777777" w:rsidR="002B1E6D" w:rsidRPr="00B62004" w:rsidRDefault="002B1E6D" w:rsidP="00780A55">
            <w:pPr>
              <w:pStyle w:val="NoSpacing"/>
              <w:rPr>
                <w:rFonts w:ascii="Times New Roman" w:hAnsi="Times New Roman" w:cs="Times New Roman"/>
                <w:bCs/>
                <w:sz w:val="24"/>
                <w:szCs w:val="24"/>
              </w:rPr>
            </w:pPr>
            <w:r w:rsidRPr="00B62004">
              <w:rPr>
                <w:rFonts w:ascii="Times New Roman" w:hAnsi="Times New Roman" w:cs="Times New Roman"/>
                <w:bCs/>
                <w:sz w:val="24"/>
                <w:szCs w:val="24"/>
              </w:rPr>
              <w:t>Items</w:t>
            </w:r>
          </w:p>
        </w:tc>
        <w:tc>
          <w:tcPr>
            <w:tcW w:w="901" w:type="dxa"/>
            <w:tcBorders>
              <w:bottom w:val="single" w:sz="4" w:space="0" w:color="000000"/>
            </w:tcBorders>
            <w:hideMark/>
          </w:tcPr>
          <w:p w14:paraId="2B79E21C" w14:textId="77777777" w:rsidR="002B1E6D" w:rsidRPr="00B62004" w:rsidRDefault="002B1E6D" w:rsidP="00780A55">
            <w:pPr>
              <w:pStyle w:val="NoSpacing"/>
              <w:rPr>
                <w:rFonts w:ascii="Times New Roman" w:hAnsi="Times New Roman" w:cs="Times New Roman"/>
                <w:bCs/>
                <w:sz w:val="24"/>
                <w:szCs w:val="24"/>
              </w:rPr>
            </w:pPr>
            <w:r w:rsidRPr="00B62004">
              <w:rPr>
                <w:rFonts w:ascii="Times New Roman" w:hAnsi="Times New Roman" w:cs="Times New Roman"/>
                <w:bCs/>
                <w:sz w:val="24"/>
                <w:szCs w:val="24"/>
              </w:rPr>
              <w:t>Mean</w:t>
            </w:r>
          </w:p>
        </w:tc>
        <w:tc>
          <w:tcPr>
            <w:tcW w:w="719" w:type="dxa"/>
            <w:tcBorders>
              <w:bottom w:val="single" w:sz="4" w:space="0" w:color="000000"/>
            </w:tcBorders>
            <w:hideMark/>
          </w:tcPr>
          <w:p w14:paraId="7DE41227" w14:textId="77777777" w:rsidR="002B1E6D" w:rsidRPr="00B62004" w:rsidRDefault="002B1E6D" w:rsidP="00780A55">
            <w:pPr>
              <w:pStyle w:val="NoSpacing"/>
              <w:rPr>
                <w:rFonts w:ascii="Times New Roman" w:hAnsi="Times New Roman" w:cs="Times New Roman"/>
                <w:bCs/>
                <w:sz w:val="24"/>
                <w:szCs w:val="24"/>
              </w:rPr>
            </w:pPr>
            <w:r w:rsidRPr="00B62004">
              <w:rPr>
                <w:rFonts w:ascii="Times New Roman" w:hAnsi="Times New Roman" w:cs="Times New Roman"/>
                <w:bCs/>
                <w:sz w:val="24"/>
                <w:szCs w:val="24"/>
              </w:rPr>
              <w:t>Std Dev</w:t>
            </w:r>
          </w:p>
        </w:tc>
        <w:tc>
          <w:tcPr>
            <w:tcW w:w="1393" w:type="dxa"/>
            <w:tcBorders>
              <w:bottom w:val="single" w:sz="4" w:space="0" w:color="000000"/>
            </w:tcBorders>
            <w:hideMark/>
          </w:tcPr>
          <w:p w14:paraId="31995509" w14:textId="77777777" w:rsidR="002B1E6D" w:rsidRPr="00B62004" w:rsidRDefault="002B1E6D" w:rsidP="00780A55">
            <w:pPr>
              <w:pStyle w:val="NoSpacing"/>
              <w:rPr>
                <w:rFonts w:ascii="Times New Roman" w:hAnsi="Times New Roman" w:cs="Times New Roman"/>
                <w:bCs/>
                <w:sz w:val="24"/>
                <w:szCs w:val="24"/>
              </w:rPr>
            </w:pPr>
            <w:r w:rsidRPr="00B62004">
              <w:rPr>
                <w:rFonts w:ascii="Times New Roman" w:hAnsi="Times New Roman" w:cs="Times New Roman"/>
                <w:bCs/>
                <w:sz w:val="24"/>
                <w:szCs w:val="24"/>
              </w:rPr>
              <w:t>Decision</w:t>
            </w:r>
          </w:p>
        </w:tc>
      </w:tr>
      <w:tr w:rsidR="002B1E6D" w:rsidRPr="00B62004" w14:paraId="718F140A" w14:textId="77777777" w:rsidTr="00780A55">
        <w:tc>
          <w:tcPr>
            <w:tcW w:w="700" w:type="dxa"/>
            <w:tcBorders>
              <w:bottom w:val="nil"/>
            </w:tcBorders>
            <w:hideMark/>
          </w:tcPr>
          <w:p w14:paraId="17D12BCD"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lastRenderedPageBreak/>
              <w:t>1</w:t>
            </w:r>
          </w:p>
        </w:tc>
        <w:tc>
          <w:tcPr>
            <w:tcW w:w="5690" w:type="dxa"/>
            <w:tcBorders>
              <w:bottom w:val="nil"/>
            </w:tcBorders>
            <w:hideMark/>
          </w:tcPr>
          <w:p w14:paraId="4E8A0541"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 xml:space="preserve">I have participated in a blended learning class since some of my lecturers incorporate it into traditional method  </w:t>
            </w:r>
          </w:p>
        </w:tc>
        <w:tc>
          <w:tcPr>
            <w:tcW w:w="901" w:type="dxa"/>
            <w:tcBorders>
              <w:bottom w:val="nil"/>
            </w:tcBorders>
          </w:tcPr>
          <w:p w14:paraId="1FF867C8"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3.20</w:t>
            </w:r>
          </w:p>
        </w:tc>
        <w:tc>
          <w:tcPr>
            <w:tcW w:w="719" w:type="dxa"/>
            <w:tcBorders>
              <w:bottom w:val="nil"/>
            </w:tcBorders>
          </w:tcPr>
          <w:p w14:paraId="17B21CFB"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.99</w:t>
            </w:r>
          </w:p>
        </w:tc>
        <w:tc>
          <w:tcPr>
            <w:tcW w:w="1393" w:type="dxa"/>
            <w:tcBorders>
              <w:bottom w:val="nil"/>
            </w:tcBorders>
          </w:tcPr>
          <w:p w14:paraId="270E7AF0"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Agreed</w:t>
            </w:r>
          </w:p>
        </w:tc>
      </w:tr>
      <w:tr w:rsidR="002B1E6D" w:rsidRPr="00B62004" w14:paraId="3AF1BF47" w14:textId="77777777" w:rsidTr="00780A55">
        <w:tc>
          <w:tcPr>
            <w:tcW w:w="700" w:type="dxa"/>
            <w:tcBorders>
              <w:top w:val="nil"/>
              <w:bottom w:val="nil"/>
            </w:tcBorders>
            <w:hideMark/>
          </w:tcPr>
          <w:p w14:paraId="1900AF15"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2</w:t>
            </w:r>
          </w:p>
        </w:tc>
        <w:tc>
          <w:tcPr>
            <w:tcW w:w="5690" w:type="dxa"/>
            <w:tcBorders>
              <w:top w:val="nil"/>
              <w:bottom w:val="nil"/>
            </w:tcBorders>
            <w:hideMark/>
          </w:tcPr>
          <w:p w14:paraId="4A497E63"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Blended learning class is flexible, I feel very comfortable when merged together with traditional learning method</w:t>
            </w:r>
          </w:p>
        </w:tc>
        <w:tc>
          <w:tcPr>
            <w:tcW w:w="901" w:type="dxa"/>
            <w:tcBorders>
              <w:top w:val="nil"/>
              <w:bottom w:val="nil"/>
            </w:tcBorders>
          </w:tcPr>
          <w:p w14:paraId="008279EE"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3.03</w:t>
            </w:r>
          </w:p>
        </w:tc>
        <w:tc>
          <w:tcPr>
            <w:tcW w:w="719" w:type="dxa"/>
            <w:tcBorders>
              <w:top w:val="nil"/>
              <w:bottom w:val="nil"/>
            </w:tcBorders>
          </w:tcPr>
          <w:p w14:paraId="288C4A66"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1.00</w:t>
            </w:r>
          </w:p>
        </w:tc>
        <w:tc>
          <w:tcPr>
            <w:tcW w:w="1393" w:type="dxa"/>
            <w:tcBorders>
              <w:top w:val="nil"/>
              <w:bottom w:val="nil"/>
            </w:tcBorders>
          </w:tcPr>
          <w:p w14:paraId="290EE19B"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Agreed</w:t>
            </w:r>
          </w:p>
        </w:tc>
      </w:tr>
      <w:tr w:rsidR="002B1E6D" w:rsidRPr="00B62004" w14:paraId="29F7E483" w14:textId="77777777" w:rsidTr="00780A55">
        <w:tc>
          <w:tcPr>
            <w:tcW w:w="700" w:type="dxa"/>
            <w:tcBorders>
              <w:top w:val="nil"/>
              <w:bottom w:val="nil"/>
            </w:tcBorders>
            <w:hideMark/>
          </w:tcPr>
          <w:p w14:paraId="6743DF52"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3</w:t>
            </w:r>
          </w:p>
        </w:tc>
        <w:tc>
          <w:tcPr>
            <w:tcW w:w="5690" w:type="dxa"/>
            <w:tcBorders>
              <w:top w:val="nil"/>
              <w:bottom w:val="nil"/>
            </w:tcBorders>
            <w:hideMark/>
          </w:tcPr>
          <w:p w14:paraId="31DB2AC0"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Blended learning can enhance and improve my learning experience</w:t>
            </w:r>
          </w:p>
        </w:tc>
        <w:tc>
          <w:tcPr>
            <w:tcW w:w="901" w:type="dxa"/>
            <w:tcBorders>
              <w:top w:val="nil"/>
              <w:bottom w:val="nil"/>
            </w:tcBorders>
          </w:tcPr>
          <w:p w14:paraId="4003D90C"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2.72</w:t>
            </w:r>
          </w:p>
        </w:tc>
        <w:tc>
          <w:tcPr>
            <w:tcW w:w="719" w:type="dxa"/>
            <w:tcBorders>
              <w:top w:val="nil"/>
              <w:bottom w:val="nil"/>
            </w:tcBorders>
          </w:tcPr>
          <w:p w14:paraId="6EAA7E45"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1.06</w:t>
            </w:r>
          </w:p>
        </w:tc>
        <w:tc>
          <w:tcPr>
            <w:tcW w:w="1393" w:type="dxa"/>
            <w:tcBorders>
              <w:top w:val="nil"/>
              <w:bottom w:val="nil"/>
            </w:tcBorders>
          </w:tcPr>
          <w:p w14:paraId="1DBAFFE6"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Agreed</w:t>
            </w:r>
          </w:p>
        </w:tc>
      </w:tr>
      <w:tr w:rsidR="002B1E6D" w:rsidRPr="00B62004" w14:paraId="42E5D55D" w14:textId="77777777" w:rsidTr="00780A55">
        <w:trPr>
          <w:trHeight w:val="277"/>
        </w:trPr>
        <w:tc>
          <w:tcPr>
            <w:tcW w:w="700" w:type="dxa"/>
            <w:tcBorders>
              <w:top w:val="nil"/>
              <w:bottom w:val="nil"/>
            </w:tcBorders>
            <w:hideMark/>
          </w:tcPr>
          <w:p w14:paraId="260633C8"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4</w:t>
            </w:r>
          </w:p>
        </w:tc>
        <w:tc>
          <w:tcPr>
            <w:tcW w:w="5690" w:type="dxa"/>
            <w:tcBorders>
              <w:top w:val="nil"/>
              <w:bottom w:val="nil"/>
            </w:tcBorders>
            <w:hideMark/>
          </w:tcPr>
          <w:p w14:paraId="56FD505A"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Blended learning do improve my academic engagement</w:t>
            </w:r>
          </w:p>
        </w:tc>
        <w:tc>
          <w:tcPr>
            <w:tcW w:w="901" w:type="dxa"/>
            <w:tcBorders>
              <w:top w:val="nil"/>
              <w:bottom w:val="nil"/>
            </w:tcBorders>
          </w:tcPr>
          <w:p w14:paraId="4F007E96"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3.32</w:t>
            </w:r>
          </w:p>
        </w:tc>
        <w:tc>
          <w:tcPr>
            <w:tcW w:w="719" w:type="dxa"/>
            <w:tcBorders>
              <w:top w:val="nil"/>
              <w:bottom w:val="nil"/>
            </w:tcBorders>
          </w:tcPr>
          <w:p w14:paraId="61051DED"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.944</w:t>
            </w:r>
          </w:p>
        </w:tc>
        <w:tc>
          <w:tcPr>
            <w:tcW w:w="1393" w:type="dxa"/>
            <w:tcBorders>
              <w:top w:val="nil"/>
              <w:bottom w:val="nil"/>
            </w:tcBorders>
          </w:tcPr>
          <w:p w14:paraId="1C59FA58"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Agreed</w:t>
            </w:r>
          </w:p>
        </w:tc>
      </w:tr>
      <w:tr w:rsidR="002B1E6D" w:rsidRPr="00B62004" w14:paraId="4473020C" w14:textId="77777777" w:rsidTr="00780A55">
        <w:tc>
          <w:tcPr>
            <w:tcW w:w="700" w:type="dxa"/>
            <w:tcBorders>
              <w:top w:val="nil"/>
              <w:bottom w:val="nil"/>
            </w:tcBorders>
            <w:hideMark/>
          </w:tcPr>
          <w:p w14:paraId="063730FF"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5</w:t>
            </w:r>
          </w:p>
        </w:tc>
        <w:tc>
          <w:tcPr>
            <w:tcW w:w="5690" w:type="dxa"/>
            <w:tcBorders>
              <w:top w:val="nil"/>
              <w:bottom w:val="nil"/>
            </w:tcBorders>
            <w:hideMark/>
          </w:tcPr>
          <w:p w14:paraId="0E5F62CF"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Blended learning can possibly improve my academic performance</w:t>
            </w:r>
          </w:p>
        </w:tc>
        <w:tc>
          <w:tcPr>
            <w:tcW w:w="901" w:type="dxa"/>
            <w:tcBorders>
              <w:top w:val="nil"/>
              <w:bottom w:val="nil"/>
            </w:tcBorders>
          </w:tcPr>
          <w:p w14:paraId="7C5E4D34"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2.95</w:t>
            </w:r>
          </w:p>
        </w:tc>
        <w:tc>
          <w:tcPr>
            <w:tcW w:w="719" w:type="dxa"/>
            <w:tcBorders>
              <w:top w:val="nil"/>
              <w:bottom w:val="nil"/>
            </w:tcBorders>
          </w:tcPr>
          <w:p w14:paraId="48C4B1F6"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1.08</w:t>
            </w:r>
          </w:p>
        </w:tc>
        <w:tc>
          <w:tcPr>
            <w:tcW w:w="1393" w:type="dxa"/>
            <w:tcBorders>
              <w:top w:val="nil"/>
              <w:bottom w:val="nil"/>
            </w:tcBorders>
          </w:tcPr>
          <w:p w14:paraId="3CEBFDC3"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Agreed</w:t>
            </w:r>
          </w:p>
        </w:tc>
      </w:tr>
      <w:tr w:rsidR="002B1E6D" w:rsidRPr="00B62004" w14:paraId="0ED4C95F" w14:textId="77777777" w:rsidTr="00780A55">
        <w:tc>
          <w:tcPr>
            <w:tcW w:w="700" w:type="dxa"/>
            <w:tcBorders>
              <w:top w:val="nil"/>
              <w:bottom w:val="nil"/>
            </w:tcBorders>
            <w:hideMark/>
          </w:tcPr>
          <w:p w14:paraId="0B2268E5"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6</w:t>
            </w:r>
          </w:p>
        </w:tc>
        <w:tc>
          <w:tcPr>
            <w:tcW w:w="5690" w:type="dxa"/>
            <w:tcBorders>
              <w:top w:val="nil"/>
              <w:bottom w:val="nil"/>
            </w:tcBorders>
            <w:hideMark/>
          </w:tcPr>
          <w:p w14:paraId="421EC733"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Blended learning is a very interesting innovation in teaching and learning process and should be encouraged</w:t>
            </w:r>
          </w:p>
        </w:tc>
        <w:tc>
          <w:tcPr>
            <w:tcW w:w="901" w:type="dxa"/>
            <w:tcBorders>
              <w:top w:val="nil"/>
              <w:bottom w:val="nil"/>
            </w:tcBorders>
          </w:tcPr>
          <w:p w14:paraId="31CCB73C"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3.30</w:t>
            </w:r>
          </w:p>
        </w:tc>
        <w:tc>
          <w:tcPr>
            <w:tcW w:w="719" w:type="dxa"/>
            <w:tcBorders>
              <w:top w:val="nil"/>
              <w:bottom w:val="nil"/>
            </w:tcBorders>
          </w:tcPr>
          <w:p w14:paraId="159E4C1F"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1.18</w:t>
            </w:r>
          </w:p>
        </w:tc>
        <w:tc>
          <w:tcPr>
            <w:tcW w:w="1393" w:type="dxa"/>
            <w:tcBorders>
              <w:top w:val="nil"/>
              <w:bottom w:val="nil"/>
            </w:tcBorders>
          </w:tcPr>
          <w:p w14:paraId="74DAF423"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Agreed</w:t>
            </w:r>
          </w:p>
        </w:tc>
      </w:tr>
      <w:tr w:rsidR="002B1E6D" w:rsidRPr="00B62004" w14:paraId="5D3BB269" w14:textId="77777777" w:rsidTr="00780A55">
        <w:tc>
          <w:tcPr>
            <w:tcW w:w="700" w:type="dxa"/>
            <w:tcBorders>
              <w:top w:val="nil"/>
              <w:bottom w:val="nil"/>
            </w:tcBorders>
            <w:hideMark/>
          </w:tcPr>
          <w:p w14:paraId="143DEF4C"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7</w:t>
            </w:r>
          </w:p>
        </w:tc>
        <w:tc>
          <w:tcPr>
            <w:tcW w:w="5690" w:type="dxa"/>
            <w:tcBorders>
              <w:top w:val="nil"/>
              <w:bottom w:val="nil"/>
            </w:tcBorders>
            <w:hideMark/>
          </w:tcPr>
          <w:p w14:paraId="2711E96A"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Blended learning enhances easy access to learning materials at any time or place</w:t>
            </w:r>
          </w:p>
        </w:tc>
        <w:tc>
          <w:tcPr>
            <w:tcW w:w="901" w:type="dxa"/>
            <w:tcBorders>
              <w:top w:val="nil"/>
              <w:bottom w:val="nil"/>
            </w:tcBorders>
          </w:tcPr>
          <w:p w14:paraId="753440D3"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2.30</w:t>
            </w:r>
          </w:p>
        </w:tc>
        <w:tc>
          <w:tcPr>
            <w:tcW w:w="719" w:type="dxa"/>
            <w:tcBorders>
              <w:top w:val="nil"/>
              <w:bottom w:val="nil"/>
            </w:tcBorders>
          </w:tcPr>
          <w:p w14:paraId="70A7DD21"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1.43</w:t>
            </w:r>
          </w:p>
        </w:tc>
        <w:tc>
          <w:tcPr>
            <w:tcW w:w="1393" w:type="dxa"/>
            <w:tcBorders>
              <w:top w:val="nil"/>
              <w:bottom w:val="nil"/>
            </w:tcBorders>
          </w:tcPr>
          <w:p w14:paraId="72DB2C34"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Disagreed</w:t>
            </w:r>
          </w:p>
        </w:tc>
      </w:tr>
      <w:tr w:rsidR="002B1E6D" w:rsidRPr="00B62004" w14:paraId="7DEC11DD" w14:textId="77777777" w:rsidTr="00780A55">
        <w:tc>
          <w:tcPr>
            <w:tcW w:w="700" w:type="dxa"/>
            <w:tcBorders>
              <w:top w:val="nil"/>
              <w:bottom w:val="nil"/>
            </w:tcBorders>
            <w:hideMark/>
          </w:tcPr>
          <w:p w14:paraId="56385929"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8</w:t>
            </w:r>
          </w:p>
        </w:tc>
        <w:tc>
          <w:tcPr>
            <w:tcW w:w="5690" w:type="dxa"/>
            <w:tcBorders>
              <w:top w:val="nil"/>
              <w:bottom w:val="nil"/>
            </w:tcBorders>
            <w:hideMark/>
          </w:tcPr>
          <w:p w14:paraId="4AC14CC4"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I do experience some technical issues in the use of blended learning</w:t>
            </w:r>
          </w:p>
        </w:tc>
        <w:tc>
          <w:tcPr>
            <w:tcW w:w="901" w:type="dxa"/>
            <w:tcBorders>
              <w:top w:val="nil"/>
              <w:bottom w:val="nil"/>
            </w:tcBorders>
          </w:tcPr>
          <w:p w14:paraId="74AAD0FE"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2.25</w:t>
            </w:r>
          </w:p>
        </w:tc>
        <w:tc>
          <w:tcPr>
            <w:tcW w:w="719" w:type="dxa"/>
            <w:tcBorders>
              <w:top w:val="nil"/>
              <w:bottom w:val="nil"/>
            </w:tcBorders>
          </w:tcPr>
          <w:p w14:paraId="58209FA6"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1.29</w:t>
            </w:r>
          </w:p>
        </w:tc>
        <w:tc>
          <w:tcPr>
            <w:tcW w:w="1393" w:type="dxa"/>
            <w:tcBorders>
              <w:top w:val="nil"/>
              <w:bottom w:val="nil"/>
            </w:tcBorders>
          </w:tcPr>
          <w:p w14:paraId="76999B69"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Disagreed</w:t>
            </w:r>
          </w:p>
        </w:tc>
      </w:tr>
      <w:tr w:rsidR="002B1E6D" w:rsidRPr="00B62004" w14:paraId="7DD01E8E" w14:textId="77777777" w:rsidTr="00780A55">
        <w:tc>
          <w:tcPr>
            <w:tcW w:w="700" w:type="dxa"/>
            <w:tcBorders>
              <w:top w:val="nil"/>
              <w:bottom w:val="nil"/>
            </w:tcBorders>
            <w:hideMark/>
          </w:tcPr>
          <w:p w14:paraId="64763BE7"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9</w:t>
            </w:r>
          </w:p>
        </w:tc>
        <w:tc>
          <w:tcPr>
            <w:tcW w:w="5690" w:type="dxa"/>
            <w:tcBorders>
              <w:top w:val="nil"/>
              <w:bottom w:val="nil"/>
            </w:tcBorders>
            <w:hideMark/>
          </w:tcPr>
          <w:p w14:paraId="26E4E70F"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Generally, I am not too comfortable using technology for learning</w:t>
            </w:r>
          </w:p>
        </w:tc>
        <w:tc>
          <w:tcPr>
            <w:tcW w:w="901" w:type="dxa"/>
            <w:tcBorders>
              <w:top w:val="nil"/>
              <w:bottom w:val="nil"/>
            </w:tcBorders>
          </w:tcPr>
          <w:p w14:paraId="3680F1A2"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3.03</w:t>
            </w:r>
          </w:p>
        </w:tc>
        <w:tc>
          <w:tcPr>
            <w:tcW w:w="719" w:type="dxa"/>
            <w:tcBorders>
              <w:top w:val="nil"/>
              <w:bottom w:val="nil"/>
            </w:tcBorders>
          </w:tcPr>
          <w:p w14:paraId="0BC29CC3"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.158</w:t>
            </w:r>
          </w:p>
        </w:tc>
        <w:tc>
          <w:tcPr>
            <w:tcW w:w="1393" w:type="dxa"/>
            <w:tcBorders>
              <w:top w:val="nil"/>
              <w:bottom w:val="nil"/>
            </w:tcBorders>
          </w:tcPr>
          <w:p w14:paraId="44048E33"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Agreed</w:t>
            </w:r>
          </w:p>
        </w:tc>
      </w:tr>
      <w:tr w:rsidR="002B1E6D" w:rsidRPr="00B62004" w14:paraId="72CF292B" w14:textId="77777777" w:rsidTr="00780A55">
        <w:tc>
          <w:tcPr>
            <w:tcW w:w="700" w:type="dxa"/>
            <w:tcBorders>
              <w:top w:val="nil"/>
              <w:bottom w:val="nil"/>
            </w:tcBorders>
            <w:hideMark/>
          </w:tcPr>
          <w:p w14:paraId="34311A3C"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10</w:t>
            </w:r>
          </w:p>
        </w:tc>
        <w:tc>
          <w:tcPr>
            <w:tcW w:w="5690" w:type="dxa"/>
            <w:tcBorders>
              <w:top w:val="nil"/>
              <w:bottom w:val="nil"/>
            </w:tcBorders>
            <w:hideMark/>
          </w:tcPr>
          <w:p w14:paraId="5AC831F5"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eastAsia="Times New Roman" w:hAnsi="Times New Roman" w:cs="Times New Roman"/>
                <w:sz w:val="24"/>
                <w:szCs w:val="24"/>
              </w:rPr>
              <w:t>My overall experience with blended learning is satisfactory</w:t>
            </w:r>
          </w:p>
        </w:tc>
        <w:tc>
          <w:tcPr>
            <w:tcW w:w="901" w:type="dxa"/>
            <w:tcBorders>
              <w:top w:val="nil"/>
              <w:bottom w:val="nil"/>
            </w:tcBorders>
          </w:tcPr>
          <w:p w14:paraId="4D316CC1"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3.00</w:t>
            </w:r>
          </w:p>
        </w:tc>
        <w:tc>
          <w:tcPr>
            <w:tcW w:w="719" w:type="dxa"/>
            <w:tcBorders>
              <w:top w:val="nil"/>
              <w:bottom w:val="nil"/>
            </w:tcBorders>
          </w:tcPr>
          <w:p w14:paraId="7C25FF67"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color w:val="010205"/>
                <w:sz w:val="24"/>
                <w:szCs w:val="24"/>
              </w:rPr>
              <w:t>.000</w:t>
            </w:r>
          </w:p>
        </w:tc>
        <w:tc>
          <w:tcPr>
            <w:tcW w:w="1393" w:type="dxa"/>
            <w:tcBorders>
              <w:top w:val="nil"/>
              <w:bottom w:val="nil"/>
            </w:tcBorders>
          </w:tcPr>
          <w:p w14:paraId="58C403B5" w14:textId="77777777" w:rsidR="002B1E6D" w:rsidRPr="00B62004" w:rsidRDefault="002B1E6D" w:rsidP="00780A55">
            <w:pPr>
              <w:pStyle w:val="NoSpacing"/>
              <w:rPr>
                <w:rFonts w:ascii="Times New Roman" w:hAnsi="Times New Roman" w:cs="Times New Roman"/>
                <w:sz w:val="24"/>
                <w:szCs w:val="24"/>
              </w:rPr>
            </w:pPr>
            <w:r w:rsidRPr="00B62004">
              <w:rPr>
                <w:rFonts w:ascii="Times New Roman" w:hAnsi="Times New Roman" w:cs="Times New Roman"/>
                <w:sz w:val="24"/>
                <w:szCs w:val="24"/>
              </w:rPr>
              <w:t>Agreed</w:t>
            </w:r>
          </w:p>
        </w:tc>
      </w:tr>
      <w:tr w:rsidR="002B1E6D" w:rsidRPr="00B62004" w14:paraId="7AE3DC44" w14:textId="77777777" w:rsidTr="00780A55">
        <w:tc>
          <w:tcPr>
            <w:tcW w:w="700" w:type="dxa"/>
            <w:tcBorders>
              <w:top w:val="nil"/>
            </w:tcBorders>
          </w:tcPr>
          <w:p w14:paraId="106B3E7A" w14:textId="77777777" w:rsidR="002B1E6D" w:rsidRPr="00B62004" w:rsidRDefault="002B1E6D" w:rsidP="00780A55">
            <w:pPr>
              <w:pStyle w:val="NoSpacing"/>
              <w:rPr>
                <w:rFonts w:ascii="Times New Roman" w:hAnsi="Times New Roman" w:cs="Times New Roman"/>
                <w:bCs/>
                <w:sz w:val="24"/>
                <w:szCs w:val="24"/>
              </w:rPr>
            </w:pPr>
          </w:p>
        </w:tc>
        <w:tc>
          <w:tcPr>
            <w:tcW w:w="5690" w:type="dxa"/>
            <w:tcBorders>
              <w:top w:val="nil"/>
            </w:tcBorders>
          </w:tcPr>
          <w:p w14:paraId="7D487880" w14:textId="77777777" w:rsidR="002B1E6D" w:rsidRPr="00B62004" w:rsidRDefault="002B1E6D" w:rsidP="00780A55">
            <w:pPr>
              <w:pStyle w:val="NoSpacing"/>
              <w:rPr>
                <w:rFonts w:ascii="Times New Roman" w:hAnsi="Times New Roman" w:cs="Times New Roman"/>
                <w:b/>
                <w:iCs/>
                <w:sz w:val="24"/>
                <w:szCs w:val="24"/>
              </w:rPr>
            </w:pPr>
            <w:r w:rsidRPr="00B62004">
              <w:rPr>
                <w:rFonts w:ascii="Times New Roman" w:hAnsi="Times New Roman" w:cs="Times New Roman"/>
                <w:b/>
                <w:bCs/>
                <w:sz w:val="24"/>
                <w:szCs w:val="24"/>
              </w:rPr>
              <w:t>Sectional Mean</w:t>
            </w:r>
          </w:p>
        </w:tc>
        <w:tc>
          <w:tcPr>
            <w:tcW w:w="901" w:type="dxa"/>
            <w:tcBorders>
              <w:top w:val="nil"/>
            </w:tcBorders>
          </w:tcPr>
          <w:p w14:paraId="6043D0D1" w14:textId="77777777" w:rsidR="002B1E6D" w:rsidRPr="00B62004" w:rsidRDefault="002B1E6D" w:rsidP="00780A55">
            <w:pPr>
              <w:pStyle w:val="NoSpacing"/>
              <w:rPr>
                <w:rFonts w:ascii="Times New Roman" w:hAnsi="Times New Roman" w:cs="Times New Roman"/>
                <w:b/>
                <w:bCs/>
                <w:sz w:val="24"/>
                <w:szCs w:val="24"/>
              </w:rPr>
            </w:pPr>
            <w:r w:rsidRPr="00B62004">
              <w:rPr>
                <w:rFonts w:ascii="Times New Roman" w:hAnsi="Times New Roman" w:cs="Times New Roman"/>
                <w:b/>
                <w:bCs/>
                <w:sz w:val="24"/>
                <w:szCs w:val="24"/>
              </w:rPr>
              <w:t>2.91</w:t>
            </w:r>
          </w:p>
        </w:tc>
        <w:tc>
          <w:tcPr>
            <w:tcW w:w="719" w:type="dxa"/>
            <w:tcBorders>
              <w:top w:val="nil"/>
            </w:tcBorders>
          </w:tcPr>
          <w:p w14:paraId="24AEC7C1" w14:textId="77777777" w:rsidR="002B1E6D" w:rsidRPr="00B62004" w:rsidRDefault="002B1E6D" w:rsidP="00780A55">
            <w:pPr>
              <w:pStyle w:val="NoSpacing"/>
              <w:rPr>
                <w:rFonts w:ascii="Times New Roman" w:hAnsi="Times New Roman" w:cs="Times New Roman"/>
                <w:b/>
                <w:bCs/>
                <w:sz w:val="24"/>
                <w:szCs w:val="24"/>
              </w:rPr>
            </w:pPr>
            <w:r w:rsidRPr="00B62004">
              <w:rPr>
                <w:rFonts w:ascii="Times New Roman" w:hAnsi="Times New Roman" w:cs="Times New Roman"/>
                <w:b/>
                <w:bCs/>
                <w:sz w:val="24"/>
                <w:szCs w:val="24"/>
              </w:rPr>
              <w:t>0.91</w:t>
            </w:r>
          </w:p>
        </w:tc>
        <w:tc>
          <w:tcPr>
            <w:tcW w:w="1393" w:type="dxa"/>
            <w:tcBorders>
              <w:top w:val="nil"/>
            </w:tcBorders>
          </w:tcPr>
          <w:p w14:paraId="60320B2E" w14:textId="77777777" w:rsidR="002B1E6D" w:rsidRPr="00B62004" w:rsidRDefault="002B1E6D" w:rsidP="00780A55">
            <w:pPr>
              <w:pStyle w:val="NoSpacing"/>
              <w:rPr>
                <w:rFonts w:ascii="Times New Roman" w:hAnsi="Times New Roman" w:cs="Times New Roman"/>
                <w:sz w:val="24"/>
                <w:szCs w:val="24"/>
              </w:rPr>
            </w:pPr>
          </w:p>
        </w:tc>
      </w:tr>
    </w:tbl>
    <w:p w14:paraId="7E22CA8C" w14:textId="25163889" w:rsidR="002B1E6D" w:rsidRPr="00B62004" w:rsidRDefault="002B1E6D" w:rsidP="008C3ACA">
      <w:pPr>
        <w:spacing w:line="360" w:lineRule="auto"/>
        <w:jc w:val="both"/>
        <w:rPr>
          <w:rFonts w:ascii="Times New Roman" w:hAnsi="Times New Roman" w:cs="Times New Roman"/>
          <w:sz w:val="24"/>
          <w:szCs w:val="24"/>
        </w:rPr>
      </w:pPr>
    </w:p>
    <w:p w14:paraId="6083B782" w14:textId="4C76090C" w:rsidR="00D33E21" w:rsidRPr="00B62004" w:rsidRDefault="00D33E21" w:rsidP="008C3ACA">
      <w:pPr>
        <w:spacing w:line="360" w:lineRule="auto"/>
        <w:jc w:val="both"/>
        <w:rPr>
          <w:rFonts w:ascii="Times New Roman" w:hAnsi="Times New Roman" w:cs="Times New Roman"/>
          <w:sz w:val="24"/>
          <w:szCs w:val="24"/>
        </w:rPr>
      </w:pPr>
    </w:p>
    <w:p w14:paraId="6745E427" w14:textId="2E83B82F" w:rsidR="00D33E21" w:rsidRPr="00B62004" w:rsidRDefault="00D33E21" w:rsidP="008C3ACA">
      <w:pPr>
        <w:spacing w:line="360" w:lineRule="auto"/>
        <w:jc w:val="both"/>
        <w:rPr>
          <w:rFonts w:ascii="Times New Roman" w:hAnsi="Times New Roman" w:cs="Times New Roman"/>
          <w:sz w:val="24"/>
          <w:szCs w:val="24"/>
        </w:rPr>
      </w:pPr>
    </w:p>
    <w:p w14:paraId="0E3DC097" w14:textId="053B067D" w:rsidR="00D33E21" w:rsidRPr="00B62004" w:rsidRDefault="00D33E21" w:rsidP="008C3ACA">
      <w:pPr>
        <w:spacing w:line="360" w:lineRule="auto"/>
        <w:jc w:val="both"/>
        <w:rPr>
          <w:rFonts w:ascii="Times New Roman" w:hAnsi="Times New Roman" w:cs="Times New Roman"/>
          <w:sz w:val="24"/>
          <w:szCs w:val="24"/>
        </w:rPr>
      </w:pPr>
    </w:p>
    <w:p w14:paraId="447491B9" w14:textId="147AAAFC" w:rsidR="00D33E21" w:rsidRPr="00B62004" w:rsidRDefault="00D33E21" w:rsidP="008C3ACA">
      <w:pPr>
        <w:spacing w:line="360" w:lineRule="auto"/>
        <w:jc w:val="both"/>
        <w:rPr>
          <w:rFonts w:ascii="Times New Roman" w:hAnsi="Times New Roman" w:cs="Times New Roman"/>
          <w:sz w:val="24"/>
          <w:szCs w:val="24"/>
        </w:rPr>
      </w:pPr>
    </w:p>
    <w:p w14:paraId="40FE361A" w14:textId="55A5CD25" w:rsidR="00D33E21" w:rsidRPr="00B62004" w:rsidRDefault="00D33E21" w:rsidP="008C3ACA">
      <w:pPr>
        <w:spacing w:line="360" w:lineRule="auto"/>
        <w:jc w:val="both"/>
        <w:rPr>
          <w:rFonts w:ascii="Times New Roman" w:hAnsi="Times New Roman" w:cs="Times New Roman"/>
          <w:sz w:val="24"/>
          <w:szCs w:val="24"/>
        </w:rPr>
      </w:pPr>
    </w:p>
    <w:p w14:paraId="54BBDEBB" w14:textId="342FFA6E" w:rsidR="00D33E21" w:rsidRPr="00B62004" w:rsidRDefault="00D33E21" w:rsidP="008C3ACA">
      <w:pPr>
        <w:spacing w:line="360" w:lineRule="auto"/>
        <w:jc w:val="both"/>
        <w:rPr>
          <w:rFonts w:ascii="Times New Roman" w:hAnsi="Times New Roman" w:cs="Times New Roman"/>
          <w:sz w:val="24"/>
          <w:szCs w:val="24"/>
        </w:rPr>
      </w:pPr>
    </w:p>
    <w:p w14:paraId="2FA71718" w14:textId="0E6A47ED" w:rsidR="00D33E21" w:rsidRPr="00B62004" w:rsidRDefault="00D33E21" w:rsidP="008C3ACA">
      <w:pPr>
        <w:spacing w:line="360" w:lineRule="auto"/>
        <w:jc w:val="both"/>
        <w:rPr>
          <w:rFonts w:ascii="Times New Roman" w:hAnsi="Times New Roman" w:cs="Times New Roman"/>
          <w:sz w:val="24"/>
          <w:szCs w:val="24"/>
        </w:rPr>
      </w:pPr>
    </w:p>
    <w:p w14:paraId="1E55FB62" w14:textId="77B90A17" w:rsidR="00D33E21" w:rsidRPr="00B62004" w:rsidRDefault="00D33E21" w:rsidP="008C3ACA">
      <w:pPr>
        <w:spacing w:line="360" w:lineRule="auto"/>
        <w:jc w:val="both"/>
        <w:rPr>
          <w:rFonts w:ascii="Times New Roman" w:hAnsi="Times New Roman" w:cs="Times New Roman"/>
          <w:sz w:val="24"/>
          <w:szCs w:val="24"/>
        </w:rPr>
      </w:pPr>
    </w:p>
    <w:p w14:paraId="10C51888" w14:textId="6BDFB3A9" w:rsidR="00D33E21" w:rsidRPr="00B62004" w:rsidRDefault="00D33E21" w:rsidP="008C3ACA">
      <w:pPr>
        <w:spacing w:line="360" w:lineRule="auto"/>
        <w:jc w:val="both"/>
        <w:rPr>
          <w:rFonts w:ascii="Times New Roman" w:hAnsi="Times New Roman" w:cs="Times New Roman"/>
          <w:sz w:val="24"/>
          <w:szCs w:val="24"/>
        </w:rPr>
      </w:pPr>
    </w:p>
    <w:p w14:paraId="7FFC49BC" w14:textId="77777777" w:rsidR="00D33E21" w:rsidRPr="00B62004" w:rsidRDefault="00D33E21" w:rsidP="008C3ACA">
      <w:pPr>
        <w:spacing w:line="360" w:lineRule="auto"/>
        <w:jc w:val="both"/>
        <w:rPr>
          <w:rFonts w:ascii="Times New Roman" w:hAnsi="Times New Roman" w:cs="Times New Roman"/>
          <w:sz w:val="24"/>
          <w:szCs w:val="24"/>
        </w:rPr>
      </w:pPr>
    </w:p>
    <w:p w14:paraId="16683252" w14:textId="77777777" w:rsidR="00D33E21" w:rsidRPr="00B62004" w:rsidRDefault="00D33E21" w:rsidP="008C3ACA">
      <w:pPr>
        <w:spacing w:line="360" w:lineRule="auto"/>
        <w:jc w:val="both"/>
        <w:rPr>
          <w:rFonts w:ascii="Times New Roman" w:hAnsi="Times New Roman" w:cs="Times New Roman"/>
          <w:sz w:val="24"/>
          <w:szCs w:val="24"/>
        </w:rPr>
      </w:pPr>
    </w:p>
    <w:p w14:paraId="00900BCA" w14:textId="2748376B" w:rsidR="007D1F52" w:rsidRPr="00B62004" w:rsidRDefault="002B1E6D" w:rsidP="007D1F52">
      <w:pPr>
        <w:spacing w:line="240" w:lineRule="auto"/>
        <w:jc w:val="both"/>
        <w:rPr>
          <w:rFonts w:ascii="Times New Roman" w:hAnsi="Times New Roman" w:cs="Times New Roman"/>
          <w:b/>
          <w:bCs/>
          <w:sz w:val="24"/>
          <w:szCs w:val="24"/>
        </w:rPr>
      </w:pPr>
      <w:r w:rsidRPr="00B62004">
        <w:rPr>
          <w:rFonts w:ascii="Times New Roman" w:eastAsia="Times New Roman" w:hAnsi="Times New Roman" w:cs="Times New Roman"/>
          <w:b/>
          <w:bCs/>
          <w:color w:val="000000"/>
          <w:sz w:val="24"/>
          <w:szCs w:val="24"/>
          <w:lang w:val="en-GB" w:eastAsia="en-GB"/>
        </w:rPr>
        <w:t>Table 2</w:t>
      </w:r>
      <w:r w:rsidR="000409B3" w:rsidRPr="00B62004">
        <w:rPr>
          <w:rFonts w:ascii="Times New Roman" w:eastAsia="Times New Roman" w:hAnsi="Times New Roman" w:cs="Times New Roman"/>
          <w:b/>
          <w:bCs/>
          <w:color w:val="000000"/>
          <w:sz w:val="24"/>
          <w:szCs w:val="24"/>
          <w:lang w:val="en-GB" w:eastAsia="en-GB"/>
        </w:rPr>
        <w:t xml:space="preserve">: t-test Analysis of the </w:t>
      </w:r>
      <w:r w:rsidR="000409B3" w:rsidRPr="00B62004">
        <w:rPr>
          <w:rFonts w:ascii="Times New Roman" w:hAnsi="Times New Roman" w:cs="Times New Roman"/>
          <w:b/>
          <w:sz w:val="24"/>
          <w:szCs w:val="24"/>
        </w:rPr>
        <w:t xml:space="preserve">significant difference in the effect of blended </w:t>
      </w:r>
      <w:r w:rsidRPr="00B62004">
        <w:rPr>
          <w:rFonts w:ascii="Times New Roman" w:hAnsi="Times New Roman" w:cs="Times New Roman"/>
          <w:b/>
          <w:sz w:val="24"/>
          <w:szCs w:val="24"/>
        </w:rPr>
        <w:t xml:space="preserve">learning on students’ engagement in </w:t>
      </w:r>
      <w:r w:rsidRPr="00B62004">
        <w:rPr>
          <w:rFonts w:ascii="Times New Roman" w:eastAsia="Times New Roman" w:hAnsi="Times New Roman" w:cs="Times New Roman"/>
          <w:b/>
          <w:sz w:val="24"/>
          <w:szCs w:val="24"/>
        </w:rPr>
        <w:t>public universities in North-West Nigeria</w:t>
      </w:r>
    </w:p>
    <w:tbl>
      <w:tblPr>
        <w:tblStyle w:val="TableGrid"/>
        <w:tblW w:w="4875" w:type="pct"/>
        <w:jc w:val="center"/>
        <w:tblLayout w:type="fixed"/>
        <w:tblLook w:val="0620" w:firstRow="1" w:lastRow="0" w:firstColumn="0" w:lastColumn="0" w:noHBand="1" w:noVBand="1"/>
      </w:tblPr>
      <w:tblGrid>
        <w:gridCol w:w="9116"/>
      </w:tblGrid>
      <w:tr w:rsidR="007D1F52" w:rsidRPr="00B62004" w14:paraId="286FD35B" w14:textId="77777777" w:rsidTr="00780A55">
        <w:trPr>
          <w:jc w:val="center"/>
        </w:trPr>
        <w:tc>
          <w:tcPr>
            <w:tcW w:w="9072" w:type="dxa"/>
            <w:hideMark/>
          </w:tcPr>
          <w:p w14:paraId="3120EAAC" w14:textId="77777777" w:rsidR="007D1F52" w:rsidRPr="00B62004" w:rsidRDefault="007D1F52" w:rsidP="00780A55">
            <w:pPr>
              <w:contextualSpacing/>
              <w:jc w:val="both"/>
              <w:rPr>
                <w:rFonts w:ascii="Times New Roman" w:eastAsia="Times New Roman" w:hAnsi="Times New Roman" w:cs="Times New Roman"/>
                <w:b/>
                <w:bCs/>
                <w:iCs/>
                <w:sz w:val="24"/>
                <w:szCs w:val="24"/>
                <w:lang w:val="en-GB"/>
              </w:rPr>
            </w:pPr>
            <w:r w:rsidRPr="00B62004">
              <w:rPr>
                <w:rFonts w:ascii="Times New Roman" w:eastAsia="Times New Roman" w:hAnsi="Times New Roman" w:cs="Times New Roman"/>
                <w:b/>
                <w:bCs/>
                <w:iCs/>
                <w:sz w:val="24"/>
                <w:szCs w:val="24"/>
                <w:lang w:val="en-GB"/>
              </w:rPr>
              <w:t xml:space="preserve">                                No.            Mean     Standard                                     p-             </w:t>
            </w:r>
          </w:p>
          <w:p w14:paraId="56D79B5B" w14:textId="3DE8F484" w:rsidR="007D1F52" w:rsidRPr="00B62004" w:rsidRDefault="007D1F52" w:rsidP="00780A55">
            <w:pPr>
              <w:contextualSpacing/>
              <w:jc w:val="both"/>
              <w:rPr>
                <w:rFonts w:ascii="Times New Roman" w:eastAsia="Times New Roman" w:hAnsi="Times New Roman" w:cs="Times New Roman"/>
                <w:b/>
                <w:bCs/>
                <w:iCs/>
                <w:sz w:val="24"/>
                <w:szCs w:val="24"/>
                <w:lang w:val="en-GB"/>
              </w:rPr>
            </w:pPr>
            <w:r w:rsidRPr="00B62004">
              <w:rPr>
                <w:rFonts w:ascii="Times New Roman" w:eastAsia="Times New Roman" w:hAnsi="Times New Roman" w:cs="Times New Roman"/>
                <w:b/>
                <w:bCs/>
                <w:iCs/>
                <w:sz w:val="24"/>
                <w:szCs w:val="24"/>
                <w:lang w:val="en-GB"/>
              </w:rPr>
              <w:t>Variables           of Students    Scores     Deviation       t-value    df        value         Decision</w:t>
            </w:r>
          </w:p>
        </w:tc>
      </w:tr>
      <w:tr w:rsidR="007D1F52" w:rsidRPr="00B62004" w14:paraId="738D2CC9" w14:textId="77777777" w:rsidTr="00780A55">
        <w:trPr>
          <w:jc w:val="center"/>
        </w:trPr>
        <w:tc>
          <w:tcPr>
            <w:tcW w:w="9072" w:type="dxa"/>
            <w:hideMark/>
          </w:tcPr>
          <w:p w14:paraId="650C0B65" w14:textId="23321E12" w:rsidR="007D1F52" w:rsidRPr="00B62004" w:rsidRDefault="007D1F52" w:rsidP="00780A55">
            <w:pPr>
              <w:contextualSpacing/>
              <w:jc w:val="both"/>
              <w:rPr>
                <w:rFonts w:ascii="Times New Roman" w:eastAsia="Times New Roman" w:hAnsi="Times New Roman" w:cs="Times New Roman"/>
                <w:bCs/>
                <w:iCs/>
                <w:sz w:val="24"/>
                <w:szCs w:val="24"/>
                <w:lang w:val="en-GB"/>
              </w:rPr>
            </w:pPr>
            <w:r w:rsidRPr="00B62004">
              <w:rPr>
                <w:rFonts w:ascii="Times New Roman" w:eastAsia="Times New Roman" w:hAnsi="Times New Roman" w:cs="Times New Roman"/>
                <w:bCs/>
                <w:iCs/>
                <w:sz w:val="24"/>
                <w:szCs w:val="24"/>
                <w:lang w:val="en-GB"/>
              </w:rPr>
              <w:t xml:space="preserve">Blended learning                    </w:t>
            </w:r>
            <w:r w:rsidR="000409B3" w:rsidRPr="00B62004">
              <w:rPr>
                <w:rFonts w:ascii="Times New Roman" w:eastAsia="Times New Roman" w:hAnsi="Times New Roman" w:cs="Times New Roman"/>
                <w:bCs/>
                <w:iCs/>
                <w:sz w:val="24"/>
                <w:szCs w:val="24"/>
                <w:lang w:val="en-GB"/>
              </w:rPr>
              <w:t xml:space="preserve">   </w:t>
            </w:r>
            <w:r w:rsidR="000409B3" w:rsidRPr="00B62004">
              <w:rPr>
                <w:rFonts w:ascii="Times New Roman" w:hAnsi="Times New Roman" w:cs="Times New Roman"/>
                <w:sz w:val="24"/>
                <w:szCs w:val="24"/>
              </w:rPr>
              <w:t xml:space="preserve">68.31 </w:t>
            </w:r>
            <w:r w:rsidR="000409B3" w:rsidRPr="00B62004">
              <w:rPr>
                <w:rFonts w:ascii="Times New Roman" w:eastAsia="Times New Roman" w:hAnsi="Times New Roman" w:cs="Times New Roman"/>
                <w:bCs/>
                <w:iCs/>
                <w:sz w:val="24"/>
                <w:szCs w:val="24"/>
                <w:lang w:val="en-GB"/>
              </w:rPr>
              <w:t xml:space="preserve">        </w:t>
            </w:r>
            <w:r w:rsidR="000409B3" w:rsidRPr="00B62004">
              <w:rPr>
                <w:rFonts w:ascii="Times New Roman" w:hAnsi="Times New Roman" w:cs="Times New Roman"/>
                <w:sz w:val="24"/>
                <w:szCs w:val="24"/>
              </w:rPr>
              <w:t xml:space="preserve">4.95 </w:t>
            </w:r>
            <w:r w:rsidRPr="00B62004">
              <w:rPr>
                <w:rFonts w:ascii="Times New Roman" w:eastAsia="Times New Roman" w:hAnsi="Times New Roman" w:cs="Times New Roman"/>
                <w:bCs/>
                <w:iCs/>
                <w:sz w:val="24"/>
                <w:szCs w:val="24"/>
                <w:lang w:val="en-GB"/>
              </w:rPr>
              <w:t xml:space="preserve">    </w:t>
            </w:r>
          </w:p>
          <w:p w14:paraId="1A1E0A85" w14:textId="6CD6A035" w:rsidR="007D1F52" w:rsidRPr="00B62004" w:rsidRDefault="007D1F52" w:rsidP="00780A55">
            <w:pPr>
              <w:contextualSpacing/>
              <w:jc w:val="both"/>
              <w:rPr>
                <w:rFonts w:ascii="Times New Roman" w:eastAsia="Times New Roman" w:hAnsi="Times New Roman" w:cs="Times New Roman"/>
                <w:bCs/>
                <w:iCs/>
                <w:sz w:val="24"/>
                <w:szCs w:val="24"/>
                <w:lang w:val="en-GB"/>
              </w:rPr>
            </w:pPr>
            <w:r w:rsidRPr="00B62004">
              <w:rPr>
                <w:rFonts w:ascii="Times New Roman" w:eastAsia="Times New Roman" w:hAnsi="Times New Roman" w:cs="Times New Roman"/>
                <w:bCs/>
                <w:iCs/>
                <w:sz w:val="24"/>
                <w:szCs w:val="24"/>
                <w:lang w:val="en-GB"/>
              </w:rPr>
              <w:t xml:space="preserve">                                     380                                 </w:t>
            </w:r>
            <w:r w:rsidR="000409B3" w:rsidRPr="00B62004">
              <w:rPr>
                <w:rFonts w:ascii="Times New Roman" w:eastAsia="Times New Roman" w:hAnsi="Times New Roman" w:cs="Times New Roman"/>
                <w:bCs/>
                <w:iCs/>
                <w:sz w:val="24"/>
                <w:szCs w:val="24"/>
                <w:lang w:val="en-GB"/>
              </w:rPr>
              <w:t xml:space="preserve">               </w:t>
            </w:r>
            <w:r w:rsidR="000409B3" w:rsidRPr="00B62004">
              <w:rPr>
                <w:rFonts w:ascii="Times New Roman" w:hAnsi="Times New Roman" w:cs="Times New Roman"/>
                <w:sz w:val="24"/>
                <w:szCs w:val="24"/>
              </w:rPr>
              <w:t xml:space="preserve">3.638 </w:t>
            </w:r>
            <w:r w:rsidRPr="00B62004">
              <w:rPr>
                <w:rFonts w:ascii="Times New Roman" w:eastAsia="Times New Roman" w:hAnsi="Times New Roman" w:cs="Times New Roman"/>
                <w:bCs/>
                <w:iCs/>
                <w:sz w:val="24"/>
                <w:szCs w:val="24"/>
                <w:lang w:val="en-GB"/>
              </w:rPr>
              <w:t xml:space="preserve">       378</w:t>
            </w:r>
            <w:r w:rsidR="000409B3" w:rsidRPr="00B62004">
              <w:rPr>
                <w:rFonts w:ascii="Times New Roman" w:eastAsia="Times New Roman" w:hAnsi="Times New Roman" w:cs="Times New Roman"/>
                <w:bCs/>
                <w:iCs/>
                <w:sz w:val="24"/>
                <w:szCs w:val="24"/>
                <w:lang w:val="en-GB"/>
              </w:rPr>
              <w:t xml:space="preserve">     0.001</w:t>
            </w:r>
            <w:r w:rsidRPr="00B62004">
              <w:rPr>
                <w:rFonts w:ascii="Times New Roman" w:eastAsia="Times New Roman" w:hAnsi="Times New Roman" w:cs="Times New Roman"/>
                <w:bCs/>
                <w:iCs/>
                <w:sz w:val="24"/>
                <w:szCs w:val="24"/>
                <w:lang w:val="en-GB"/>
              </w:rPr>
              <w:t xml:space="preserve">        Rejected</w:t>
            </w:r>
          </w:p>
          <w:p w14:paraId="0D864837" w14:textId="06F124D5" w:rsidR="007D1F52" w:rsidRPr="00B62004" w:rsidRDefault="007D1F52" w:rsidP="00780A55">
            <w:pPr>
              <w:contextualSpacing/>
              <w:jc w:val="both"/>
              <w:rPr>
                <w:rFonts w:ascii="Times New Roman" w:eastAsia="Times New Roman" w:hAnsi="Times New Roman" w:cs="Times New Roman"/>
                <w:bCs/>
                <w:iCs/>
                <w:sz w:val="24"/>
                <w:szCs w:val="24"/>
                <w:lang w:val="en-GB"/>
              </w:rPr>
            </w:pPr>
            <w:r w:rsidRPr="00B62004">
              <w:rPr>
                <w:rFonts w:ascii="Times New Roman" w:eastAsia="Times New Roman" w:hAnsi="Times New Roman" w:cs="Times New Roman"/>
                <w:bCs/>
                <w:iCs/>
                <w:sz w:val="24"/>
                <w:szCs w:val="24"/>
                <w:lang w:val="en-GB"/>
              </w:rPr>
              <w:lastRenderedPageBreak/>
              <w:t>Students’ Engagement</w:t>
            </w:r>
            <w:r w:rsidR="000409B3" w:rsidRPr="00B62004">
              <w:rPr>
                <w:rFonts w:ascii="Times New Roman" w:eastAsia="Times New Roman" w:hAnsi="Times New Roman" w:cs="Times New Roman"/>
                <w:bCs/>
                <w:iCs/>
                <w:sz w:val="24"/>
                <w:szCs w:val="24"/>
                <w:lang w:val="en-GB"/>
              </w:rPr>
              <w:t xml:space="preserve">               </w:t>
            </w:r>
            <w:r w:rsidR="000409B3" w:rsidRPr="00B62004">
              <w:rPr>
                <w:rFonts w:ascii="Times New Roman" w:hAnsi="Times New Roman" w:cs="Times New Roman"/>
                <w:sz w:val="24"/>
                <w:szCs w:val="24"/>
              </w:rPr>
              <w:t xml:space="preserve">52.33 </w:t>
            </w:r>
            <w:r w:rsidR="000409B3" w:rsidRPr="00B62004">
              <w:rPr>
                <w:rFonts w:ascii="Times New Roman" w:eastAsia="Times New Roman" w:hAnsi="Times New Roman" w:cs="Times New Roman"/>
                <w:bCs/>
                <w:iCs/>
                <w:sz w:val="24"/>
                <w:szCs w:val="24"/>
                <w:lang w:val="en-GB"/>
              </w:rPr>
              <w:t xml:space="preserve">       </w:t>
            </w:r>
            <w:r w:rsidR="000409B3" w:rsidRPr="00B62004">
              <w:rPr>
                <w:rFonts w:ascii="Times New Roman" w:hAnsi="Times New Roman" w:cs="Times New Roman"/>
                <w:sz w:val="24"/>
                <w:szCs w:val="24"/>
              </w:rPr>
              <w:t>3.23</w:t>
            </w:r>
          </w:p>
        </w:tc>
      </w:tr>
    </w:tbl>
    <w:p w14:paraId="09FC0DD0" w14:textId="0E6008EB" w:rsidR="007D1F52" w:rsidRPr="00B62004" w:rsidRDefault="007D1F52" w:rsidP="007D1F52">
      <w:pPr>
        <w:spacing w:line="240" w:lineRule="auto"/>
        <w:contextualSpacing/>
        <w:jc w:val="center"/>
        <w:rPr>
          <w:rFonts w:ascii="Times New Roman" w:eastAsia="Times New Roman" w:hAnsi="Times New Roman" w:cs="Times New Roman"/>
          <w:bCs/>
          <w:i/>
          <w:iCs/>
          <w:sz w:val="24"/>
          <w:szCs w:val="24"/>
        </w:rPr>
      </w:pPr>
      <w:r w:rsidRPr="00B62004">
        <w:rPr>
          <w:rFonts w:ascii="Times New Roman" w:eastAsia="Times New Roman" w:hAnsi="Times New Roman" w:cs="Times New Roman"/>
          <w:bCs/>
          <w:i/>
          <w:iCs/>
          <w:sz w:val="24"/>
          <w:szCs w:val="24"/>
        </w:rPr>
        <w:lastRenderedPageBreak/>
        <w:t>*Significant at P-value &lt; less than 0.05; and df = 378</w:t>
      </w:r>
    </w:p>
    <w:p w14:paraId="665DFC3C" w14:textId="2240C596" w:rsidR="00B50924" w:rsidRPr="00B62004" w:rsidRDefault="00B50924" w:rsidP="002B1E6D">
      <w:pPr>
        <w:jc w:val="both"/>
        <w:rPr>
          <w:rFonts w:ascii="Times New Roman" w:eastAsia="Times New Roman" w:hAnsi="Times New Roman" w:cs="Times New Roman"/>
          <w:b/>
          <w:bCs/>
          <w:color w:val="000000"/>
          <w:sz w:val="24"/>
          <w:szCs w:val="24"/>
          <w:lang w:val="en-GB" w:eastAsia="en-GB"/>
        </w:rPr>
      </w:pPr>
    </w:p>
    <w:p w14:paraId="1D8B26CE" w14:textId="12E55A97" w:rsidR="002B1E6D" w:rsidRPr="00B62004" w:rsidRDefault="002B1E6D" w:rsidP="002B1E6D">
      <w:pPr>
        <w:jc w:val="both"/>
        <w:rPr>
          <w:rFonts w:ascii="Times New Roman" w:hAnsi="Times New Roman" w:cs="Times New Roman"/>
          <w:b/>
          <w:sz w:val="24"/>
          <w:szCs w:val="24"/>
        </w:rPr>
      </w:pPr>
      <w:r w:rsidRPr="00B62004">
        <w:rPr>
          <w:rFonts w:ascii="Times New Roman" w:eastAsia="Times New Roman" w:hAnsi="Times New Roman" w:cs="Times New Roman"/>
          <w:b/>
          <w:bCs/>
          <w:color w:val="000000"/>
          <w:sz w:val="24"/>
          <w:szCs w:val="24"/>
          <w:lang w:val="en-GB" w:eastAsia="en-GB"/>
        </w:rPr>
        <w:t xml:space="preserve">Table 3: Coefficients of Multiple Regression Analysis on the </w:t>
      </w:r>
      <w:r w:rsidRPr="00B62004">
        <w:rPr>
          <w:rFonts w:ascii="Times New Roman" w:hAnsi="Times New Roman" w:cs="Times New Roman"/>
          <w:b/>
          <w:sz w:val="24"/>
          <w:szCs w:val="24"/>
        </w:rPr>
        <w:t xml:space="preserve">relationship among blended learning, students’ engagement and motivation in </w:t>
      </w:r>
      <w:r w:rsidRPr="00B62004">
        <w:rPr>
          <w:rFonts w:ascii="Times New Roman" w:eastAsia="Times New Roman" w:hAnsi="Times New Roman" w:cs="Times New Roman"/>
          <w:b/>
          <w:sz w:val="24"/>
          <w:szCs w:val="24"/>
        </w:rPr>
        <w:t>public universities in North-West Nigeria</w:t>
      </w:r>
    </w:p>
    <w:p w14:paraId="7E5C60E8" w14:textId="77777777" w:rsidR="002B1E6D" w:rsidRPr="00B62004" w:rsidRDefault="002B1E6D" w:rsidP="002B1E6D">
      <w:pPr>
        <w:autoSpaceDE w:val="0"/>
        <w:autoSpaceDN w:val="0"/>
        <w:adjustRightInd w:val="0"/>
        <w:spacing w:line="240" w:lineRule="auto"/>
        <w:rPr>
          <w:rFonts w:ascii="Times New Roman" w:hAnsi="Times New Roman" w:cs="Times New Roman"/>
          <w:sz w:val="24"/>
          <w:szCs w:val="24"/>
          <w:lang w:val="en-US"/>
        </w:rPr>
      </w:pPr>
    </w:p>
    <w:tbl>
      <w:tblPr>
        <w:tblW w:w="9056" w:type="dxa"/>
        <w:tblLayout w:type="fixed"/>
        <w:tblCellMar>
          <w:left w:w="0" w:type="dxa"/>
          <w:right w:w="0" w:type="dxa"/>
        </w:tblCellMar>
        <w:tblLook w:val="0000" w:firstRow="0" w:lastRow="0" w:firstColumn="0" w:lastColumn="0" w:noHBand="0" w:noVBand="0"/>
      </w:tblPr>
      <w:tblGrid>
        <w:gridCol w:w="733"/>
        <w:gridCol w:w="2142"/>
        <w:gridCol w:w="1331"/>
        <w:gridCol w:w="1331"/>
        <w:gridCol w:w="1469"/>
        <w:gridCol w:w="1025"/>
        <w:gridCol w:w="1025"/>
      </w:tblGrid>
      <w:tr w:rsidR="002B1E6D" w:rsidRPr="00B62004" w14:paraId="1D5A8AF7" w14:textId="77777777" w:rsidTr="00780A55">
        <w:trPr>
          <w:cantSplit/>
        </w:trPr>
        <w:tc>
          <w:tcPr>
            <w:tcW w:w="9056" w:type="dxa"/>
            <w:gridSpan w:val="7"/>
            <w:tcBorders>
              <w:top w:val="single" w:sz="4" w:space="0" w:color="auto"/>
              <w:left w:val="nil"/>
              <w:bottom w:val="nil"/>
              <w:right w:val="nil"/>
            </w:tcBorders>
            <w:shd w:val="clear" w:color="auto" w:fill="FFFFFF"/>
            <w:vAlign w:val="center"/>
          </w:tcPr>
          <w:p w14:paraId="38FEADB3" w14:textId="77777777" w:rsidR="002B1E6D" w:rsidRPr="00B62004"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p>
        </w:tc>
      </w:tr>
      <w:tr w:rsidR="002B1E6D" w:rsidRPr="00B62004" w14:paraId="3C47856E" w14:textId="77777777" w:rsidTr="00780A55">
        <w:trPr>
          <w:cantSplit/>
        </w:trPr>
        <w:tc>
          <w:tcPr>
            <w:tcW w:w="2875" w:type="dxa"/>
            <w:gridSpan w:val="2"/>
            <w:vMerge w:val="restart"/>
            <w:tcBorders>
              <w:top w:val="nil"/>
              <w:left w:val="nil"/>
              <w:bottom w:val="nil"/>
              <w:right w:val="nil"/>
            </w:tcBorders>
            <w:shd w:val="clear" w:color="auto" w:fill="FFFFFF"/>
            <w:vAlign w:val="bottom"/>
          </w:tcPr>
          <w:p w14:paraId="3591DE87" w14:textId="77777777" w:rsidR="002B1E6D" w:rsidRPr="00B62004"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r w:rsidRPr="00B62004">
              <w:rPr>
                <w:rFonts w:ascii="Times New Roman" w:hAnsi="Times New Roman" w:cs="Times New Roman"/>
                <w:sz w:val="24"/>
                <w:szCs w:val="24"/>
                <w:lang w:val="en-US"/>
              </w:rPr>
              <w:t>Model</w:t>
            </w:r>
          </w:p>
        </w:tc>
        <w:tc>
          <w:tcPr>
            <w:tcW w:w="2662" w:type="dxa"/>
            <w:gridSpan w:val="2"/>
            <w:tcBorders>
              <w:top w:val="nil"/>
              <w:left w:val="nil"/>
              <w:bottom w:val="nil"/>
              <w:right w:val="single" w:sz="8" w:space="0" w:color="E0E0E0"/>
            </w:tcBorders>
            <w:shd w:val="clear" w:color="auto" w:fill="FFFFFF"/>
            <w:vAlign w:val="bottom"/>
          </w:tcPr>
          <w:p w14:paraId="3812AEBF" w14:textId="77777777" w:rsidR="002B1E6D" w:rsidRPr="00B62004"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B62004">
              <w:rPr>
                <w:rFonts w:ascii="Times New Roman" w:hAnsi="Times New Roman" w:cs="Times New Roman"/>
                <w:sz w:val="24"/>
                <w:szCs w:val="24"/>
                <w:lang w:val="en-US"/>
              </w:rPr>
              <w:t>Unstandardized Coefficients</w:t>
            </w:r>
          </w:p>
        </w:tc>
        <w:tc>
          <w:tcPr>
            <w:tcW w:w="1469" w:type="dxa"/>
            <w:tcBorders>
              <w:top w:val="nil"/>
              <w:left w:val="single" w:sz="8" w:space="0" w:color="E0E0E0"/>
              <w:bottom w:val="nil"/>
              <w:right w:val="single" w:sz="8" w:space="0" w:color="E0E0E0"/>
            </w:tcBorders>
            <w:shd w:val="clear" w:color="auto" w:fill="FFFFFF"/>
            <w:vAlign w:val="bottom"/>
          </w:tcPr>
          <w:p w14:paraId="3FC696B9" w14:textId="77777777" w:rsidR="002B1E6D" w:rsidRPr="00B62004"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B62004">
              <w:rPr>
                <w:rFonts w:ascii="Times New Roman" w:hAnsi="Times New Roman" w:cs="Times New Roman"/>
                <w:sz w:val="24"/>
                <w:szCs w:val="24"/>
                <w:lang w:val="en-US"/>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14:paraId="40912008" w14:textId="19361836" w:rsidR="002B1E6D" w:rsidRPr="00B62004" w:rsidRDefault="000409B3"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B62004">
              <w:rPr>
                <w:rFonts w:ascii="Times New Roman" w:hAnsi="Times New Roman" w:cs="Times New Roman"/>
                <w:sz w:val="24"/>
                <w:szCs w:val="24"/>
                <w:lang w:val="en-US"/>
              </w:rPr>
              <w:t>T</w:t>
            </w:r>
          </w:p>
        </w:tc>
        <w:tc>
          <w:tcPr>
            <w:tcW w:w="1025" w:type="dxa"/>
            <w:vMerge w:val="restart"/>
            <w:tcBorders>
              <w:top w:val="nil"/>
              <w:left w:val="single" w:sz="8" w:space="0" w:color="E0E0E0"/>
              <w:bottom w:val="nil"/>
              <w:right w:val="nil"/>
            </w:tcBorders>
            <w:shd w:val="clear" w:color="auto" w:fill="FFFFFF"/>
            <w:vAlign w:val="bottom"/>
          </w:tcPr>
          <w:p w14:paraId="1A86B12B" w14:textId="77777777" w:rsidR="002B1E6D" w:rsidRPr="00B62004"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B62004">
              <w:rPr>
                <w:rFonts w:ascii="Times New Roman" w:hAnsi="Times New Roman" w:cs="Times New Roman"/>
                <w:sz w:val="24"/>
                <w:szCs w:val="24"/>
                <w:lang w:val="en-US"/>
              </w:rPr>
              <w:t>Sig.</w:t>
            </w:r>
          </w:p>
        </w:tc>
      </w:tr>
      <w:tr w:rsidR="002B1E6D" w:rsidRPr="00B62004" w14:paraId="0B4E869F" w14:textId="77777777" w:rsidTr="00780A55">
        <w:trPr>
          <w:cantSplit/>
        </w:trPr>
        <w:tc>
          <w:tcPr>
            <w:tcW w:w="2875" w:type="dxa"/>
            <w:gridSpan w:val="2"/>
            <w:vMerge/>
            <w:tcBorders>
              <w:top w:val="nil"/>
              <w:left w:val="nil"/>
              <w:bottom w:val="nil"/>
              <w:right w:val="nil"/>
            </w:tcBorders>
            <w:shd w:val="clear" w:color="auto" w:fill="FFFFFF"/>
            <w:vAlign w:val="bottom"/>
          </w:tcPr>
          <w:p w14:paraId="1ED69964" w14:textId="77777777" w:rsidR="002B1E6D" w:rsidRPr="00B62004"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1331" w:type="dxa"/>
            <w:tcBorders>
              <w:top w:val="nil"/>
              <w:left w:val="nil"/>
              <w:bottom w:val="single" w:sz="8" w:space="0" w:color="152935"/>
              <w:right w:val="single" w:sz="8" w:space="0" w:color="E0E0E0"/>
            </w:tcBorders>
            <w:shd w:val="clear" w:color="auto" w:fill="FFFFFF"/>
            <w:vAlign w:val="bottom"/>
          </w:tcPr>
          <w:p w14:paraId="29C74F4C" w14:textId="77777777" w:rsidR="002B1E6D" w:rsidRPr="00B62004"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B62004">
              <w:rPr>
                <w:rFonts w:ascii="Times New Roman" w:hAnsi="Times New Roman" w:cs="Times New Roman"/>
                <w:sz w:val="24"/>
                <w:szCs w:val="24"/>
                <w:lang w:val="en-US"/>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14:paraId="5E39D267" w14:textId="77777777" w:rsidR="002B1E6D" w:rsidRPr="00B62004"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B62004">
              <w:rPr>
                <w:rFonts w:ascii="Times New Roman" w:hAnsi="Times New Roman" w:cs="Times New Roman"/>
                <w:sz w:val="24"/>
                <w:szCs w:val="24"/>
                <w:lang w:val="en-US"/>
              </w:rPr>
              <w:t>Std. Error</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6B49914E" w14:textId="77777777" w:rsidR="002B1E6D" w:rsidRPr="00B62004" w:rsidRDefault="002B1E6D" w:rsidP="00780A55">
            <w:pPr>
              <w:autoSpaceDE w:val="0"/>
              <w:autoSpaceDN w:val="0"/>
              <w:adjustRightInd w:val="0"/>
              <w:spacing w:line="320" w:lineRule="atLeast"/>
              <w:ind w:left="60" w:right="60"/>
              <w:jc w:val="center"/>
              <w:rPr>
                <w:rFonts w:ascii="Times New Roman" w:hAnsi="Times New Roman" w:cs="Times New Roman"/>
                <w:sz w:val="24"/>
                <w:szCs w:val="24"/>
                <w:lang w:val="en-US"/>
              </w:rPr>
            </w:pPr>
            <w:r w:rsidRPr="00B62004">
              <w:rPr>
                <w:rFonts w:ascii="Times New Roman" w:hAnsi="Times New Roman" w:cs="Times New Roman"/>
                <w:sz w:val="24"/>
                <w:szCs w:val="24"/>
                <w:lang w:val="en-US"/>
              </w:rPr>
              <w:t>Beta</w:t>
            </w:r>
          </w:p>
        </w:tc>
        <w:tc>
          <w:tcPr>
            <w:tcW w:w="1025" w:type="dxa"/>
            <w:vMerge/>
            <w:tcBorders>
              <w:top w:val="nil"/>
              <w:left w:val="single" w:sz="8" w:space="0" w:color="E0E0E0"/>
              <w:bottom w:val="nil"/>
              <w:right w:val="single" w:sz="8" w:space="0" w:color="E0E0E0"/>
            </w:tcBorders>
            <w:shd w:val="clear" w:color="auto" w:fill="FFFFFF"/>
            <w:vAlign w:val="bottom"/>
          </w:tcPr>
          <w:p w14:paraId="00586004" w14:textId="77777777" w:rsidR="002B1E6D" w:rsidRPr="00B62004"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1025" w:type="dxa"/>
            <w:vMerge/>
            <w:tcBorders>
              <w:top w:val="nil"/>
              <w:left w:val="single" w:sz="8" w:space="0" w:color="E0E0E0"/>
              <w:bottom w:val="nil"/>
              <w:right w:val="nil"/>
            </w:tcBorders>
            <w:shd w:val="clear" w:color="auto" w:fill="FFFFFF"/>
            <w:vAlign w:val="bottom"/>
          </w:tcPr>
          <w:p w14:paraId="59682489" w14:textId="77777777" w:rsidR="002B1E6D" w:rsidRPr="00B62004" w:rsidRDefault="002B1E6D" w:rsidP="00780A55">
            <w:pPr>
              <w:autoSpaceDE w:val="0"/>
              <w:autoSpaceDN w:val="0"/>
              <w:adjustRightInd w:val="0"/>
              <w:spacing w:line="240" w:lineRule="auto"/>
              <w:rPr>
                <w:rFonts w:ascii="Times New Roman" w:hAnsi="Times New Roman" w:cs="Times New Roman"/>
                <w:sz w:val="24"/>
                <w:szCs w:val="24"/>
                <w:lang w:val="en-US"/>
              </w:rPr>
            </w:pPr>
          </w:p>
        </w:tc>
      </w:tr>
      <w:tr w:rsidR="002B1E6D" w:rsidRPr="00B62004" w14:paraId="6AFBD0E0" w14:textId="77777777" w:rsidTr="00780A55">
        <w:trPr>
          <w:cantSplit/>
        </w:trPr>
        <w:tc>
          <w:tcPr>
            <w:tcW w:w="733" w:type="dxa"/>
            <w:vMerge w:val="restart"/>
            <w:tcBorders>
              <w:top w:val="single" w:sz="8" w:space="0" w:color="152935"/>
              <w:left w:val="nil"/>
              <w:bottom w:val="single" w:sz="8" w:space="0" w:color="152935"/>
              <w:right w:val="nil"/>
            </w:tcBorders>
            <w:shd w:val="clear" w:color="auto" w:fill="auto"/>
          </w:tcPr>
          <w:p w14:paraId="5E8F445F" w14:textId="77777777" w:rsidR="002B1E6D" w:rsidRPr="00B62004"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p>
        </w:tc>
        <w:tc>
          <w:tcPr>
            <w:tcW w:w="2142" w:type="dxa"/>
            <w:tcBorders>
              <w:top w:val="single" w:sz="8" w:space="0" w:color="152935"/>
              <w:left w:val="nil"/>
              <w:bottom w:val="single" w:sz="8" w:space="0" w:color="AEAEAE"/>
              <w:right w:val="nil"/>
            </w:tcBorders>
            <w:shd w:val="clear" w:color="auto" w:fill="auto"/>
          </w:tcPr>
          <w:p w14:paraId="393EDCB5" w14:textId="77777777" w:rsidR="002B1E6D" w:rsidRPr="00B62004"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r w:rsidRPr="00B62004">
              <w:rPr>
                <w:rFonts w:ascii="Times New Roman" w:hAnsi="Times New Roman" w:cs="Times New Roman"/>
                <w:sz w:val="24"/>
                <w:szCs w:val="24"/>
                <w:lang w:val="en-US"/>
              </w:rPr>
              <w:t>(Constant)</w:t>
            </w:r>
          </w:p>
        </w:tc>
        <w:tc>
          <w:tcPr>
            <w:tcW w:w="1331" w:type="dxa"/>
            <w:tcBorders>
              <w:top w:val="single" w:sz="8" w:space="0" w:color="152935"/>
              <w:left w:val="nil"/>
              <w:bottom w:val="single" w:sz="8" w:space="0" w:color="AEAEAE"/>
              <w:right w:val="single" w:sz="8" w:space="0" w:color="E0E0E0"/>
            </w:tcBorders>
            <w:shd w:val="clear" w:color="auto" w:fill="F9F9FB"/>
          </w:tcPr>
          <w:p w14:paraId="3BA5F0AF"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22.456</w:t>
            </w:r>
          </w:p>
        </w:tc>
        <w:tc>
          <w:tcPr>
            <w:tcW w:w="1331" w:type="dxa"/>
            <w:tcBorders>
              <w:top w:val="single" w:sz="8" w:space="0" w:color="152935"/>
              <w:left w:val="single" w:sz="8" w:space="0" w:color="E0E0E0"/>
              <w:bottom w:val="single" w:sz="8" w:space="0" w:color="AEAEAE"/>
              <w:right w:val="single" w:sz="8" w:space="0" w:color="E0E0E0"/>
            </w:tcBorders>
            <w:shd w:val="clear" w:color="auto" w:fill="F9F9FB"/>
          </w:tcPr>
          <w:p w14:paraId="680F36C0"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3.616</w:t>
            </w:r>
          </w:p>
        </w:tc>
        <w:tc>
          <w:tcPr>
            <w:tcW w:w="1469"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2AB4410A" w14:textId="77777777" w:rsidR="002B1E6D" w:rsidRPr="00B62004"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1025" w:type="dxa"/>
            <w:tcBorders>
              <w:top w:val="single" w:sz="8" w:space="0" w:color="152935"/>
              <w:left w:val="single" w:sz="8" w:space="0" w:color="E0E0E0"/>
              <w:bottom w:val="single" w:sz="8" w:space="0" w:color="AEAEAE"/>
              <w:right w:val="single" w:sz="8" w:space="0" w:color="E0E0E0"/>
            </w:tcBorders>
            <w:shd w:val="clear" w:color="auto" w:fill="F9F9FB"/>
          </w:tcPr>
          <w:p w14:paraId="602FD594"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6.209</w:t>
            </w:r>
          </w:p>
        </w:tc>
        <w:tc>
          <w:tcPr>
            <w:tcW w:w="1025" w:type="dxa"/>
            <w:tcBorders>
              <w:top w:val="single" w:sz="8" w:space="0" w:color="152935"/>
              <w:left w:val="single" w:sz="8" w:space="0" w:color="E0E0E0"/>
              <w:bottom w:val="single" w:sz="8" w:space="0" w:color="AEAEAE"/>
              <w:right w:val="nil"/>
            </w:tcBorders>
            <w:shd w:val="clear" w:color="auto" w:fill="F9F9FB"/>
          </w:tcPr>
          <w:p w14:paraId="26216A68"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.000</w:t>
            </w:r>
          </w:p>
        </w:tc>
      </w:tr>
      <w:tr w:rsidR="002B1E6D" w:rsidRPr="00B62004" w14:paraId="70263BDE" w14:textId="77777777" w:rsidTr="00780A55">
        <w:trPr>
          <w:cantSplit/>
        </w:trPr>
        <w:tc>
          <w:tcPr>
            <w:tcW w:w="733" w:type="dxa"/>
            <w:vMerge/>
            <w:tcBorders>
              <w:top w:val="single" w:sz="8" w:space="0" w:color="152935"/>
              <w:left w:val="nil"/>
              <w:bottom w:val="single" w:sz="8" w:space="0" w:color="152935"/>
              <w:right w:val="nil"/>
            </w:tcBorders>
            <w:shd w:val="clear" w:color="auto" w:fill="auto"/>
          </w:tcPr>
          <w:p w14:paraId="59890AF3" w14:textId="77777777" w:rsidR="002B1E6D" w:rsidRPr="00B62004"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2142" w:type="dxa"/>
            <w:tcBorders>
              <w:top w:val="single" w:sz="8" w:space="0" w:color="AEAEAE"/>
              <w:left w:val="nil"/>
              <w:bottom w:val="single" w:sz="8" w:space="0" w:color="AEAEAE"/>
              <w:right w:val="nil"/>
            </w:tcBorders>
            <w:shd w:val="clear" w:color="auto" w:fill="auto"/>
          </w:tcPr>
          <w:p w14:paraId="7975E391" w14:textId="77777777" w:rsidR="002B1E6D" w:rsidRPr="00B62004"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r w:rsidRPr="00B62004">
              <w:rPr>
                <w:rFonts w:ascii="Times New Roman" w:hAnsi="Times New Roman" w:cs="Times New Roman"/>
                <w:color w:val="000000" w:themeColor="text1"/>
                <w:sz w:val="24"/>
                <w:szCs w:val="24"/>
                <w:lang w:val="en-US"/>
              </w:rPr>
              <w:t>blended learning</w:t>
            </w:r>
          </w:p>
        </w:tc>
        <w:tc>
          <w:tcPr>
            <w:tcW w:w="1331" w:type="dxa"/>
            <w:tcBorders>
              <w:top w:val="single" w:sz="8" w:space="0" w:color="AEAEAE"/>
              <w:left w:val="nil"/>
              <w:bottom w:val="single" w:sz="8" w:space="0" w:color="AEAEAE"/>
              <w:right w:val="single" w:sz="8" w:space="0" w:color="E0E0E0"/>
            </w:tcBorders>
            <w:shd w:val="clear" w:color="auto" w:fill="F9F9FB"/>
          </w:tcPr>
          <w:p w14:paraId="3AA822F8"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2.860</w:t>
            </w:r>
          </w:p>
        </w:tc>
        <w:tc>
          <w:tcPr>
            <w:tcW w:w="1331" w:type="dxa"/>
            <w:tcBorders>
              <w:top w:val="single" w:sz="8" w:space="0" w:color="AEAEAE"/>
              <w:left w:val="single" w:sz="8" w:space="0" w:color="E0E0E0"/>
              <w:bottom w:val="single" w:sz="8" w:space="0" w:color="AEAEAE"/>
              <w:right w:val="single" w:sz="8" w:space="0" w:color="E0E0E0"/>
            </w:tcBorders>
            <w:shd w:val="clear" w:color="auto" w:fill="F9F9FB"/>
          </w:tcPr>
          <w:p w14:paraId="5F525025"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1.150</w:t>
            </w:r>
          </w:p>
        </w:tc>
        <w:tc>
          <w:tcPr>
            <w:tcW w:w="1469" w:type="dxa"/>
            <w:tcBorders>
              <w:top w:val="single" w:sz="8" w:space="0" w:color="AEAEAE"/>
              <w:left w:val="single" w:sz="8" w:space="0" w:color="E0E0E0"/>
              <w:bottom w:val="single" w:sz="8" w:space="0" w:color="AEAEAE"/>
              <w:right w:val="single" w:sz="8" w:space="0" w:color="E0E0E0"/>
            </w:tcBorders>
            <w:shd w:val="clear" w:color="auto" w:fill="F9F9FB"/>
          </w:tcPr>
          <w:p w14:paraId="73D9834A"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.602</w:t>
            </w:r>
          </w:p>
        </w:tc>
        <w:tc>
          <w:tcPr>
            <w:tcW w:w="1025" w:type="dxa"/>
            <w:tcBorders>
              <w:top w:val="single" w:sz="8" w:space="0" w:color="AEAEAE"/>
              <w:left w:val="single" w:sz="8" w:space="0" w:color="E0E0E0"/>
              <w:bottom w:val="single" w:sz="8" w:space="0" w:color="AEAEAE"/>
              <w:right w:val="single" w:sz="8" w:space="0" w:color="E0E0E0"/>
            </w:tcBorders>
            <w:shd w:val="clear" w:color="auto" w:fill="F9F9FB"/>
          </w:tcPr>
          <w:p w14:paraId="7A8EA4A4"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3.187</w:t>
            </w:r>
          </w:p>
        </w:tc>
        <w:tc>
          <w:tcPr>
            <w:tcW w:w="1025" w:type="dxa"/>
            <w:tcBorders>
              <w:top w:val="single" w:sz="8" w:space="0" w:color="AEAEAE"/>
              <w:left w:val="single" w:sz="8" w:space="0" w:color="E0E0E0"/>
              <w:bottom w:val="single" w:sz="8" w:space="0" w:color="AEAEAE"/>
              <w:right w:val="nil"/>
            </w:tcBorders>
            <w:shd w:val="clear" w:color="auto" w:fill="F9F9FB"/>
          </w:tcPr>
          <w:p w14:paraId="4D4F2409"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.005</w:t>
            </w:r>
          </w:p>
        </w:tc>
      </w:tr>
      <w:tr w:rsidR="002B1E6D" w:rsidRPr="00B62004" w14:paraId="1BB6C791" w14:textId="77777777" w:rsidTr="00780A55">
        <w:trPr>
          <w:cantSplit/>
        </w:trPr>
        <w:tc>
          <w:tcPr>
            <w:tcW w:w="733" w:type="dxa"/>
            <w:vMerge/>
            <w:tcBorders>
              <w:top w:val="single" w:sz="8" w:space="0" w:color="152935"/>
              <w:left w:val="nil"/>
              <w:bottom w:val="single" w:sz="8" w:space="0" w:color="152935"/>
              <w:right w:val="nil"/>
            </w:tcBorders>
            <w:shd w:val="clear" w:color="auto" w:fill="auto"/>
          </w:tcPr>
          <w:p w14:paraId="05D3A23F" w14:textId="77777777" w:rsidR="002B1E6D" w:rsidRPr="00B62004" w:rsidRDefault="002B1E6D" w:rsidP="00780A55">
            <w:pPr>
              <w:autoSpaceDE w:val="0"/>
              <w:autoSpaceDN w:val="0"/>
              <w:adjustRightInd w:val="0"/>
              <w:spacing w:line="240" w:lineRule="auto"/>
              <w:rPr>
                <w:rFonts w:ascii="Times New Roman" w:hAnsi="Times New Roman" w:cs="Times New Roman"/>
                <w:sz w:val="24"/>
                <w:szCs w:val="24"/>
                <w:lang w:val="en-US"/>
              </w:rPr>
            </w:pPr>
          </w:p>
        </w:tc>
        <w:tc>
          <w:tcPr>
            <w:tcW w:w="2142" w:type="dxa"/>
            <w:tcBorders>
              <w:top w:val="single" w:sz="8" w:space="0" w:color="AEAEAE"/>
              <w:left w:val="nil"/>
              <w:bottom w:val="single" w:sz="8" w:space="0" w:color="152935"/>
              <w:right w:val="nil"/>
            </w:tcBorders>
            <w:shd w:val="clear" w:color="auto" w:fill="auto"/>
          </w:tcPr>
          <w:p w14:paraId="23040243" w14:textId="77777777" w:rsidR="002B1E6D" w:rsidRPr="00B62004" w:rsidRDefault="002B1E6D" w:rsidP="00780A55">
            <w:pPr>
              <w:autoSpaceDE w:val="0"/>
              <w:autoSpaceDN w:val="0"/>
              <w:adjustRightInd w:val="0"/>
              <w:spacing w:line="320" w:lineRule="atLeast"/>
              <w:ind w:left="60" w:right="60"/>
              <w:rPr>
                <w:rFonts w:ascii="Times New Roman" w:hAnsi="Times New Roman" w:cs="Times New Roman"/>
                <w:sz w:val="24"/>
                <w:szCs w:val="24"/>
                <w:lang w:val="en-US"/>
              </w:rPr>
            </w:pPr>
            <w:r w:rsidRPr="00B62004">
              <w:rPr>
                <w:rFonts w:ascii="Times New Roman" w:hAnsi="Times New Roman" w:cs="Times New Roman"/>
                <w:sz w:val="24"/>
                <w:szCs w:val="24"/>
                <w:lang w:val="en-US"/>
              </w:rPr>
              <w:t>students’ motivation</w:t>
            </w:r>
          </w:p>
        </w:tc>
        <w:tc>
          <w:tcPr>
            <w:tcW w:w="1331" w:type="dxa"/>
            <w:tcBorders>
              <w:top w:val="single" w:sz="8" w:space="0" w:color="AEAEAE"/>
              <w:left w:val="nil"/>
              <w:bottom w:val="single" w:sz="8" w:space="0" w:color="152935"/>
              <w:right w:val="single" w:sz="8" w:space="0" w:color="E0E0E0"/>
            </w:tcBorders>
            <w:shd w:val="clear" w:color="auto" w:fill="F9F9FB"/>
          </w:tcPr>
          <w:p w14:paraId="6BD780BB"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2.118</w:t>
            </w:r>
          </w:p>
        </w:tc>
        <w:tc>
          <w:tcPr>
            <w:tcW w:w="1331" w:type="dxa"/>
            <w:tcBorders>
              <w:top w:val="single" w:sz="8" w:space="0" w:color="AEAEAE"/>
              <w:left w:val="single" w:sz="8" w:space="0" w:color="E0E0E0"/>
              <w:bottom w:val="single" w:sz="8" w:space="0" w:color="152935"/>
              <w:right w:val="single" w:sz="8" w:space="0" w:color="E0E0E0"/>
            </w:tcBorders>
            <w:shd w:val="clear" w:color="auto" w:fill="F9F9FB"/>
          </w:tcPr>
          <w:p w14:paraId="45726F35"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1.078</w:t>
            </w:r>
          </w:p>
        </w:tc>
        <w:tc>
          <w:tcPr>
            <w:tcW w:w="1469" w:type="dxa"/>
            <w:tcBorders>
              <w:top w:val="single" w:sz="8" w:space="0" w:color="AEAEAE"/>
              <w:left w:val="single" w:sz="8" w:space="0" w:color="E0E0E0"/>
              <w:bottom w:val="single" w:sz="8" w:space="0" w:color="152935"/>
              <w:right w:val="single" w:sz="8" w:space="0" w:color="E0E0E0"/>
            </w:tcBorders>
            <w:shd w:val="clear" w:color="auto" w:fill="F9F9FB"/>
          </w:tcPr>
          <w:p w14:paraId="52212609"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.468</w:t>
            </w:r>
          </w:p>
        </w:tc>
        <w:tc>
          <w:tcPr>
            <w:tcW w:w="1025" w:type="dxa"/>
            <w:tcBorders>
              <w:top w:val="single" w:sz="8" w:space="0" w:color="AEAEAE"/>
              <w:left w:val="single" w:sz="8" w:space="0" w:color="E0E0E0"/>
              <w:bottom w:val="single" w:sz="8" w:space="0" w:color="152935"/>
              <w:right w:val="single" w:sz="8" w:space="0" w:color="E0E0E0"/>
            </w:tcBorders>
            <w:shd w:val="clear" w:color="auto" w:fill="F9F9FB"/>
          </w:tcPr>
          <w:p w14:paraId="5CBD02AE"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1.891</w:t>
            </w:r>
          </w:p>
        </w:tc>
        <w:tc>
          <w:tcPr>
            <w:tcW w:w="1025" w:type="dxa"/>
            <w:tcBorders>
              <w:top w:val="single" w:sz="8" w:space="0" w:color="AEAEAE"/>
              <w:left w:val="single" w:sz="8" w:space="0" w:color="E0E0E0"/>
              <w:bottom w:val="single" w:sz="8" w:space="0" w:color="152935"/>
              <w:right w:val="nil"/>
            </w:tcBorders>
            <w:shd w:val="clear" w:color="auto" w:fill="F9F9FB"/>
          </w:tcPr>
          <w:p w14:paraId="5A1CBE20" w14:textId="77777777" w:rsidR="002B1E6D" w:rsidRPr="00B62004" w:rsidRDefault="002B1E6D" w:rsidP="00780A55">
            <w:pPr>
              <w:autoSpaceDE w:val="0"/>
              <w:autoSpaceDN w:val="0"/>
              <w:adjustRightInd w:val="0"/>
              <w:spacing w:line="320" w:lineRule="atLeast"/>
              <w:ind w:left="60" w:right="60"/>
              <w:jc w:val="right"/>
              <w:rPr>
                <w:rFonts w:ascii="Times New Roman" w:hAnsi="Times New Roman" w:cs="Times New Roman"/>
                <w:sz w:val="24"/>
                <w:szCs w:val="24"/>
                <w:lang w:val="en-US"/>
              </w:rPr>
            </w:pPr>
            <w:r w:rsidRPr="00B62004">
              <w:rPr>
                <w:rFonts w:ascii="Times New Roman" w:hAnsi="Times New Roman" w:cs="Times New Roman"/>
                <w:sz w:val="24"/>
                <w:szCs w:val="24"/>
                <w:lang w:val="en-US"/>
              </w:rPr>
              <w:t>.025</w:t>
            </w:r>
          </w:p>
        </w:tc>
      </w:tr>
    </w:tbl>
    <w:p w14:paraId="793D84D9" w14:textId="4E12B568" w:rsidR="002B1E6D" w:rsidRPr="00B62004" w:rsidRDefault="002B1E6D" w:rsidP="002B1E6D">
      <w:pPr>
        <w:pStyle w:val="NoSpacing"/>
        <w:spacing w:line="360" w:lineRule="auto"/>
        <w:jc w:val="both"/>
        <w:rPr>
          <w:rFonts w:ascii="Times New Roman" w:eastAsia="Times New Roman" w:hAnsi="Times New Roman" w:cs="Times New Roman"/>
          <w:b/>
          <w:sz w:val="24"/>
          <w:szCs w:val="24"/>
        </w:rPr>
      </w:pPr>
      <w:r w:rsidRPr="00B62004">
        <w:rPr>
          <w:rFonts w:ascii="Times New Roman" w:hAnsi="Times New Roman" w:cs="Times New Roman"/>
          <w:bCs/>
          <w:sz w:val="24"/>
          <w:szCs w:val="24"/>
        </w:rPr>
        <w:t xml:space="preserve"> </w:t>
      </w:r>
      <w:r w:rsidRPr="00B62004">
        <w:rPr>
          <w:rFonts w:ascii="Times New Roman" w:hAnsi="Times New Roman" w:cs="Times New Roman"/>
          <w:b/>
          <w:color w:val="000000" w:themeColor="text1"/>
          <w:sz w:val="24"/>
          <w:szCs w:val="24"/>
        </w:rPr>
        <w:t xml:space="preserve">Dependent Variable: </w:t>
      </w:r>
      <w:r w:rsidRPr="00B62004">
        <w:rPr>
          <w:rFonts w:ascii="Times New Roman" w:hAnsi="Times New Roman" w:cs="Times New Roman"/>
          <w:b/>
          <w:sz w:val="24"/>
          <w:szCs w:val="24"/>
        </w:rPr>
        <w:t>students’ engagement</w:t>
      </w:r>
    </w:p>
    <w:p w14:paraId="045B0899" w14:textId="41EB4186" w:rsidR="00CB44B2" w:rsidRPr="00B62004" w:rsidRDefault="008C3ACA" w:rsidP="008C3ACA">
      <w:pPr>
        <w:pStyle w:val="NoSpacing"/>
        <w:spacing w:line="360" w:lineRule="auto"/>
        <w:jc w:val="both"/>
        <w:rPr>
          <w:rFonts w:ascii="Times New Roman" w:eastAsia="Times New Roman" w:hAnsi="Times New Roman" w:cs="Times New Roman"/>
          <w:b/>
          <w:sz w:val="24"/>
          <w:szCs w:val="24"/>
        </w:rPr>
      </w:pPr>
      <w:r w:rsidRPr="00B62004">
        <w:rPr>
          <w:rFonts w:ascii="Times New Roman" w:eastAsia="Times New Roman" w:hAnsi="Times New Roman" w:cs="Times New Roman"/>
          <w:b/>
          <w:sz w:val="24"/>
          <w:szCs w:val="24"/>
        </w:rPr>
        <w:t xml:space="preserve">4. </w:t>
      </w:r>
      <w:r w:rsidR="007B7883" w:rsidRPr="00B62004">
        <w:rPr>
          <w:rFonts w:ascii="Times New Roman" w:eastAsia="Times New Roman" w:hAnsi="Times New Roman" w:cs="Times New Roman"/>
          <w:b/>
          <w:sz w:val="24"/>
          <w:szCs w:val="24"/>
        </w:rPr>
        <w:t xml:space="preserve">DISCUSSION </w:t>
      </w:r>
    </w:p>
    <w:p w14:paraId="7FCBB5D7" w14:textId="6552B5E8" w:rsidR="00C630E4" w:rsidRPr="00B62004" w:rsidRDefault="005A4847" w:rsidP="008C3ACA">
      <w:pPr>
        <w:pStyle w:val="NoSpacing"/>
        <w:spacing w:line="360" w:lineRule="auto"/>
        <w:ind w:firstLine="720"/>
        <w:jc w:val="both"/>
        <w:rPr>
          <w:rFonts w:ascii="Times New Roman" w:hAnsi="Times New Roman" w:cs="Times New Roman"/>
          <w:sz w:val="24"/>
          <w:szCs w:val="24"/>
        </w:rPr>
      </w:pPr>
      <w:r w:rsidRPr="00B62004">
        <w:rPr>
          <w:rFonts w:ascii="Times New Roman" w:hAnsi="Times New Roman" w:cs="Times New Roman"/>
          <w:sz w:val="24"/>
          <w:szCs w:val="24"/>
        </w:rPr>
        <w:t xml:space="preserve">The result of this study </w:t>
      </w:r>
      <w:r w:rsidR="00C630E4" w:rsidRPr="00B62004">
        <w:rPr>
          <w:rFonts w:ascii="Times New Roman" w:hAnsi="Times New Roman" w:cs="Times New Roman"/>
          <w:sz w:val="24"/>
          <w:szCs w:val="24"/>
        </w:rPr>
        <w:t>revealed</w:t>
      </w:r>
      <w:r w:rsidRPr="00B62004">
        <w:rPr>
          <w:rFonts w:ascii="Times New Roman" w:hAnsi="Times New Roman" w:cs="Times New Roman"/>
          <w:sz w:val="24"/>
          <w:szCs w:val="24"/>
        </w:rPr>
        <w:t xml:space="preserve"> </w:t>
      </w:r>
      <w:r w:rsidR="00C630E4" w:rsidRPr="00B62004">
        <w:rPr>
          <w:rFonts w:ascii="Times New Roman" w:hAnsi="Times New Roman" w:cs="Times New Roman"/>
          <w:sz w:val="24"/>
          <w:szCs w:val="24"/>
        </w:rPr>
        <w:t xml:space="preserve">a </w:t>
      </w:r>
      <w:r w:rsidRPr="00B62004">
        <w:rPr>
          <w:rFonts w:ascii="Times New Roman" w:hAnsi="Times New Roman" w:cs="Times New Roman"/>
          <w:sz w:val="24"/>
          <w:szCs w:val="24"/>
        </w:rPr>
        <w:t xml:space="preserve">positive </w:t>
      </w:r>
      <w:r w:rsidRPr="00B62004">
        <w:rPr>
          <w:rFonts w:ascii="Times New Roman" w:eastAsia="Times New Roman" w:hAnsi="Times New Roman" w:cs="Times New Roman"/>
          <w:sz w:val="24"/>
          <w:szCs w:val="24"/>
        </w:rPr>
        <w:t xml:space="preserve">perception of undergraduate students towards the incorporation of blended learning </w:t>
      </w:r>
      <w:r w:rsidRPr="00B62004">
        <w:rPr>
          <w:rFonts w:ascii="Times New Roman" w:hAnsi="Times New Roman" w:cs="Times New Roman"/>
          <w:sz w:val="24"/>
          <w:szCs w:val="24"/>
        </w:rPr>
        <w:t xml:space="preserve">in </w:t>
      </w:r>
      <w:r w:rsidRPr="00B62004">
        <w:rPr>
          <w:rFonts w:ascii="Times New Roman" w:eastAsia="Times New Roman" w:hAnsi="Times New Roman" w:cs="Times New Roman"/>
          <w:sz w:val="24"/>
          <w:szCs w:val="24"/>
        </w:rPr>
        <w:t>public universities in North-West Nigeria</w:t>
      </w:r>
      <w:r w:rsidRPr="00B62004">
        <w:rPr>
          <w:rFonts w:ascii="Times New Roman" w:hAnsi="Times New Roman" w:cs="Times New Roman"/>
          <w:sz w:val="24"/>
          <w:szCs w:val="24"/>
        </w:rPr>
        <w:t>.</w:t>
      </w:r>
      <w:r w:rsidR="00385EA0" w:rsidRPr="00B62004">
        <w:rPr>
          <w:rFonts w:ascii="Times New Roman" w:hAnsi="Times New Roman" w:cs="Times New Roman"/>
          <w:sz w:val="24"/>
          <w:szCs w:val="24"/>
        </w:rPr>
        <w:t xml:space="preserve"> This result is in corroboration with </w:t>
      </w:r>
      <w:r w:rsidR="00385EA0" w:rsidRPr="00B62004">
        <w:rPr>
          <w:rFonts w:ascii="Times New Roman" w:eastAsia="Times New Roman" w:hAnsi="Times New Roman" w:cs="Times New Roman"/>
          <w:sz w:val="24"/>
          <w:szCs w:val="24"/>
        </w:rPr>
        <w:t xml:space="preserve">Müller et al. (2023) </w:t>
      </w:r>
      <w:r w:rsidR="00385EA0" w:rsidRPr="00B62004">
        <w:rPr>
          <w:rFonts w:ascii="Times New Roman" w:hAnsi="Times New Roman" w:cs="Times New Roman"/>
          <w:sz w:val="24"/>
          <w:szCs w:val="24"/>
        </w:rPr>
        <w:t>who indicated that blended learning can foster a sense of autonomy among students, encouraging self-directed learning and critical thinking. Also, Akinbode</w:t>
      </w:r>
      <w:r w:rsidRPr="00B62004">
        <w:rPr>
          <w:rFonts w:ascii="Times New Roman" w:hAnsi="Times New Roman" w:cs="Times New Roman"/>
          <w:sz w:val="24"/>
          <w:szCs w:val="24"/>
        </w:rPr>
        <w:t xml:space="preserve"> and Alaka (2020)</w:t>
      </w:r>
      <w:r w:rsidR="001E7908" w:rsidRPr="00B62004">
        <w:rPr>
          <w:rFonts w:ascii="Times New Roman" w:hAnsi="Times New Roman" w:cs="Times New Roman"/>
          <w:sz w:val="24"/>
          <w:szCs w:val="24"/>
        </w:rPr>
        <w:t xml:space="preserve"> </w:t>
      </w:r>
      <w:r w:rsidR="00385EA0" w:rsidRPr="00B62004">
        <w:rPr>
          <w:rFonts w:ascii="Times New Roman" w:hAnsi="Times New Roman" w:cs="Times New Roman"/>
          <w:sz w:val="24"/>
          <w:szCs w:val="24"/>
        </w:rPr>
        <w:t xml:space="preserve">supported </w:t>
      </w:r>
      <w:r w:rsidR="00EF2672" w:rsidRPr="00B62004">
        <w:rPr>
          <w:rFonts w:ascii="Times New Roman" w:eastAsia="Times New Roman" w:hAnsi="Times New Roman" w:cs="Times New Roman"/>
          <w:sz w:val="24"/>
          <w:szCs w:val="24"/>
        </w:rPr>
        <w:t>the finding</w:t>
      </w:r>
      <w:r w:rsidR="00E03B4C" w:rsidRPr="00B62004">
        <w:rPr>
          <w:rFonts w:ascii="Times New Roman" w:eastAsia="Times New Roman" w:hAnsi="Times New Roman" w:cs="Times New Roman"/>
          <w:sz w:val="24"/>
          <w:szCs w:val="24"/>
        </w:rPr>
        <w:t xml:space="preserve"> of this study </w:t>
      </w:r>
      <w:r w:rsidR="00385EA0" w:rsidRPr="00B62004">
        <w:rPr>
          <w:rFonts w:ascii="Times New Roman" w:hAnsi="Times New Roman" w:cs="Times New Roman"/>
          <w:sz w:val="24"/>
          <w:szCs w:val="24"/>
        </w:rPr>
        <w:t xml:space="preserve">by </w:t>
      </w:r>
      <w:r w:rsidR="00C630E4" w:rsidRPr="00B62004">
        <w:rPr>
          <w:rFonts w:ascii="Times New Roman" w:hAnsi="Times New Roman" w:cs="Times New Roman"/>
          <w:sz w:val="24"/>
          <w:szCs w:val="24"/>
        </w:rPr>
        <w:t>affirming</w:t>
      </w:r>
      <w:r w:rsidRPr="00B62004">
        <w:rPr>
          <w:rFonts w:ascii="Times New Roman" w:hAnsi="Times New Roman" w:cs="Times New Roman"/>
          <w:sz w:val="24"/>
          <w:szCs w:val="24"/>
        </w:rPr>
        <w:t xml:space="preserve"> </w:t>
      </w:r>
      <w:r w:rsidR="00CD632C" w:rsidRPr="00B62004">
        <w:rPr>
          <w:rFonts w:ascii="Times New Roman" w:hAnsi="Times New Roman" w:cs="Times New Roman"/>
          <w:sz w:val="24"/>
          <w:szCs w:val="24"/>
        </w:rPr>
        <w:t>that blended</w:t>
      </w:r>
      <w:r w:rsidRPr="00B62004">
        <w:rPr>
          <w:rFonts w:ascii="Times New Roman" w:hAnsi="Times New Roman" w:cs="Times New Roman"/>
          <w:sz w:val="24"/>
          <w:szCs w:val="24"/>
        </w:rPr>
        <w:t xml:space="preserve"> learning increased student enrollment and satisfaction</w:t>
      </w:r>
      <w:r w:rsidR="00CD632C" w:rsidRPr="00B62004">
        <w:rPr>
          <w:rFonts w:ascii="Times New Roman" w:hAnsi="Times New Roman" w:cs="Times New Roman"/>
          <w:sz w:val="24"/>
          <w:szCs w:val="24"/>
        </w:rPr>
        <w:t xml:space="preserve">. Similarly, </w:t>
      </w:r>
      <w:proofErr w:type="spellStart"/>
      <w:r w:rsidR="00385EA0" w:rsidRPr="00B62004">
        <w:rPr>
          <w:rFonts w:ascii="Times New Roman" w:hAnsi="Times New Roman" w:cs="Times New Roman"/>
          <w:sz w:val="24"/>
          <w:szCs w:val="24"/>
        </w:rPr>
        <w:t>Oluwalola</w:t>
      </w:r>
      <w:proofErr w:type="spellEnd"/>
      <w:r w:rsidR="00385EA0" w:rsidRPr="00B62004">
        <w:rPr>
          <w:rFonts w:ascii="Times New Roman" w:hAnsi="Times New Roman" w:cs="Times New Roman"/>
          <w:sz w:val="24"/>
          <w:szCs w:val="24"/>
        </w:rPr>
        <w:t xml:space="preserve"> et al.</w:t>
      </w:r>
      <w:r w:rsidR="00CD632C" w:rsidRPr="00B62004">
        <w:rPr>
          <w:rFonts w:ascii="Times New Roman" w:hAnsi="Times New Roman" w:cs="Times New Roman"/>
          <w:sz w:val="24"/>
          <w:szCs w:val="24"/>
        </w:rPr>
        <w:t xml:space="preserve"> (2022) posited that the integration of</w:t>
      </w:r>
      <w:r w:rsidRPr="00B62004">
        <w:rPr>
          <w:rFonts w:ascii="Times New Roman" w:hAnsi="Times New Roman" w:cs="Times New Roman"/>
          <w:sz w:val="24"/>
          <w:szCs w:val="24"/>
        </w:rPr>
        <w:t xml:space="preserve"> blended learning into its curriculum, leveraging its robust IT infrastructure to</w:t>
      </w:r>
      <w:r w:rsidR="00CD632C" w:rsidRPr="00B62004">
        <w:rPr>
          <w:rFonts w:ascii="Times New Roman" w:hAnsi="Times New Roman" w:cs="Times New Roman"/>
          <w:sz w:val="24"/>
          <w:szCs w:val="24"/>
        </w:rPr>
        <w:t xml:space="preserve"> enhance teaching and learning</w:t>
      </w:r>
      <w:r w:rsidR="00385EA0" w:rsidRPr="00B62004">
        <w:rPr>
          <w:rFonts w:ascii="Times New Roman" w:hAnsi="Times New Roman" w:cs="Times New Roman"/>
          <w:sz w:val="24"/>
          <w:szCs w:val="24"/>
        </w:rPr>
        <w:t xml:space="preserve">. </w:t>
      </w:r>
      <w:r w:rsidR="00385EA0" w:rsidRPr="00B62004">
        <w:rPr>
          <w:rFonts w:ascii="Times New Roman" w:eastAsia="Times New Roman" w:hAnsi="Times New Roman" w:cs="Times New Roman"/>
          <w:sz w:val="24"/>
          <w:szCs w:val="24"/>
        </w:rPr>
        <w:t>Munawar et al. (2023)</w:t>
      </w:r>
      <w:r w:rsidRPr="00B62004">
        <w:rPr>
          <w:rFonts w:ascii="Times New Roman" w:hAnsi="Times New Roman" w:cs="Times New Roman"/>
          <w:sz w:val="24"/>
          <w:szCs w:val="24"/>
        </w:rPr>
        <w:t xml:space="preserve"> </w:t>
      </w:r>
      <w:r w:rsidR="00C630E4" w:rsidRPr="00B62004">
        <w:rPr>
          <w:rFonts w:ascii="Times New Roman" w:hAnsi="Times New Roman" w:cs="Times New Roman"/>
          <w:sz w:val="24"/>
          <w:szCs w:val="24"/>
        </w:rPr>
        <w:t xml:space="preserve">also proclaimed that </w:t>
      </w:r>
      <w:r w:rsidRPr="00B62004">
        <w:rPr>
          <w:rFonts w:ascii="Times New Roman" w:hAnsi="Times New Roman" w:cs="Times New Roman"/>
          <w:sz w:val="24"/>
          <w:szCs w:val="24"/>
        </w:rPr>
        <w:t>blended learning as an instructional approach that combines online and face-to-face learning environments, providing a flexible framework that leverages the strengths of both modalities, it could be considered as a possible solution to the outlined challenges.</w:t>
      </w:r>
      <w:r w:rsidR="00A21D8D" w:rsidRPr="00B62004">
        <w:rPr>
          <w:rFonts w:ascii="Times New Roman" w:hAnsi="Times New Roman" w:cs="Times New Roman"/>
          <w:sz w:val="24"/>
          <w:szCs w:val="24"/>
        </w:rPr>
        <w:t xml:space="preserve"> </w:t>
      </w:r>
      <w:r w:rsidR="00A21D8D" w:rsidRPr="00B62004">
        <w:rPr>
          <w:rFonts w:ascii="Times New Roman" w:eastAsia="Times New Roman" w:hAnsi="Times New Roman" w:cs="Times New Roman"/>
          <w:sz w:val="24"/>
          <w:szCs w:val="24"/>
        </w:rPr>
        <w:t xml:space="preserve"> </w:t>
      </w:r>
      <w:r w:rsidR="00A21D8D" w:rsidRPr="00B62004">
        <w:rPr>
          <w:rFonts w:ascii="Times New Roman" w:hAnsi="Times New Roman" w:cs="Times New Roman"/>
          <w:sz w:val="24"/>
          <w:szCs w:val="24"/>
        </w:rPr>
        <w:t>Therefore, the ability for the learners to engage with course materials at their own pace they can understand complex topics, revisit challenging materials, and engage in peer-to-peer collaboration</w:t>
      </w:r>
      <w:r w:rsidR="00C630E4" w:rsidRPr="00B62004">
        <w:rPr>
          <w:rFonts w:ascii="Times New Roman" w:hAnsi="Times New Roman" w:cs="Times New Roman"/>
          <w:sz w:val="24"/>
          <w:szCs w:val="24"/>
        </w:rPr>
        <w:t xml:space="preserve"> through blended learning approach</w:t>
      </w:r>
      <w:r w:rsidR="00A21D8D" w:rsidRPr="00B62004">
        <w:rPr>
          <w:rFonts w:ascii="Times New Roman" w:hAnsi="Times New Roman" w:cs="Times New Roman"/>
          <w:sz w:val="24"/>
          <w:szCs w:val="24"/>
        </w:rPr>
        <w:t>.</w:t>
      </w:r>
    </w:p>
    <w:p w14:paraId="6BAAFE8D" w14:textId="6F394DE7" w:rsidR="002824FA" w:rsidRPr="00B62004" w:rsidRDefault="0010736C" w:rsidP="008C3ACA">
      <w:pPr>
        <w:pStyle w:val="NoSpacing"/>
        <w:spacing w:line="360" w:lineRule="auto"/>
        <w:ind w:firstLine="720"/>
        <w:jc w:val="both"/>
        <w:rPr>
          <w:rFonts w:ascii="Times New Roman" w:hAnsi="Times New Roman" w:cs="Times New Roman"/>
          <w:sz w:val="24"/>
          <w:szCs w:val="24"/>
        </w:rPr>
      </w:pPr>
      <w:r w:rsidRPr="00B62004">
        <w:rPr>
          <w:rFonts w:ascii="Times New Roman" w:hAnsi="Times New Roman" w:cs="Times New Roman"/>
          <w:sz w:val="24"/>
          <w:szCs w:val="24"/>
        </w:rPr>
        <w:t xml:space="preserve">On the issue of </w:t>
      </w:r>
      <w:r w:rsidR="00506A28" w:rsidRPr="00B62004">
        <w:rPr>
          <w:rFonts w:ascii="Times New Roman" w:hAnsi="Times New Roman" w:cs="Times New Roman"/>
          <w:sz w:val="24"/>
          <w:szCs w:val="24"/>
        </w:rPr>
        <w:t>effect</w:t>
      </w:r>
      <w:r w:rsidR="00E03B4C" w:rsidRPr="00B62004">
        <w:rPr>
          <w:rFonts w:ascii="Times New Roman" w:hAnsi="Times New Roman" w:cs="Times New Roman"/>
          <w:sz w:val="24"/>
          <w:szCs w:val="24"/>
        </w:rPr>
        <w:t xml:space="preserve"> of blended learning on </w:t>
      </w:r>
      <w:r w:rsidRPr="00B62004">
        <w:rPr>
          <w:rFonts w:ascii="Times New Roman" w:hAnsi="Times New Roman" w:cs="Times New Roman"/>
          <w:sz w:val="24"/>
          <w:szCs w:val="24"/>
        </w:rPr>
        <w:t xml:space="preserve">students’ engagement, </w:t>
      </w:r>
      <w:r w:rsidR="00E03B4C" w:rsidRPr="00B62004">
        <w:rPr>
          <w:rFonts w:ascii="Times New Roman" w:hAnsi="Times New Roman" w:cs="Times New Roman"/>
          <w:sz w:val="24"/>
          <w:szCs w:val="24"/>
        </w:rPr>
        <w:t xml:space="preserve">the findings </w:t>
      </w:r>
      <w:r w:rsidR="00A21D8D" w:rsidRPr="00B62004">
        <w:rPr>
          <w:rFonts w:ascii="Times New Roman" w:hAnsi="Times New Roman" w:cs="Times New Roman"/>
          <w:sz w:val="24"/>
          <w:szCs w:val="24"/>
        </w:rPr>
        <w:t>disclosed</w:t>
      </w:r>
      <w:r w:rsidR="00CD632C" w:rsidRPr="00B62004">
        <w:rPr>
          <w:rFonts w:ascii="Times New Roman" w:hAnsi="Times New Roman" w:cs="Times New Roman"/>
          <w:sz w:val="24"/>
          <w:szCs w:val="24"/>
        </w:rPr>
        <w:t xml:space="preserve"> that there is statistically significant </w:t>
      </w:r>
      <w:r w:rsidR="00506A28" w:rsidRPr="00B62004">
        <w:rPr>
          <w:rFonts w:ascii="Times New Roman" w:hAnsi="Times New Roman" w:cs="Times New Roman"/>
          <w:sz w:val="24"/>
          <w:szCs w:val="24"/>
        </w:rPr>
        <w:t>difference in the effect</w:t>
      </w:r>
      <w:r w:rsidR="00CD632C" w:rsidRPr="00B62004">
        <w:rPr>
          <w:rFonts w:ascii="Times New Roman" w:hAnsi="Times New Roman" w:cs="Times New Roman"/>
          <w:sz w:val="24"/>
          <w:szCs w:val="24"/>
        </w:rPr>
        <w:t xml:space="preserve"> of blended learning on students’ engagement in </w:t>
      </w:r>
      <w:r w:rsidR="00CD632C" w:rsidRPr="00B62004">
        <w:rPr>
          <w:rFonts w:ascii="Times New Roman" w:eastAsia="Times New Roman" w:hAnsi="Times New Roman" w:cs="Times New Roman"/>
          <w:sz w:val="24"/>
          <w:szCs w:val="24"/>
        </w:rPr>
        <w:t>public universities in North-West Nigeria.</w:t>
      </w:r>
      <w:r w:rsidR="009A5598" w:rsidRPr="00B62004">
        <w:rPr>
          <w:rFonts w:ascii="Times New Roman" w:eastAsia="Times New Roman" w:hAnsi="Times New Roman" w:cs="Times New Roman"/>
          <w:sz w:val="24"/>
          <w:szCs w:val="24"/>
        </w:rPr>
        <w:t xml:space="preserve"> </w:t>
      </w:r>
      <w:r w:rsidR="00C630E4" w:rsidRPr="00B62004">
        <w:rPr>
          <w:rFonts w:ascii="Times New Roman" w:eastAsia="Times New Roman" w:hAnsi="Times New Roman" w:cs="Times New Roman"/>
          <w:sz w:val="24"/>
          <w:szCs w:val="24"/>
        </w:rPr>
        <w:t xml:space="preserve">This </w:t>
      </w:r>
      <w:r w:rsidR="00A21D8D" w:rsidRPr="00B62004">
        <w:rPr>
          <w:rFonts w:ascii="Times New Roman" w:eastAsia="Times New Roman" w:hAnsi="Times New Roman" w:cs="Times New Roman"/>
          <w:sz w:val="24"/>
          <w:szCs w:val="24"/>
        </w:rPr>
        <w:t xml:space="preserve">corresponds with </w:t>
      </w:r>
      <w:proofErr w:type="spellStart"/>
      <w:r w:rsidR="00A21D8D" w:rsidRPr="00B62004">
        <w:rPr>
          <w:rFonts w:ascii="Times New Roman" w:hAnsi="Times New Roman" w:cs="Times New Roman"/>
          <w:sz w:val="24"/>
          <w:szCs w:val="24"/>
        </w:rPr>
        <w:t>Alsalhi</w:t>
      </w:r>
      <w:proofErr w:type="spellEnd"/>
      <w:r w:rsidR="00A21D8D" w:rsidRPr="00B62004">
        <w:rPr>
          <w:rFonts w:ascii="Times New Roman" w:hAnsi="Times New Roman" w:cs="Times New Roman"/>
          <w:sz w:val="24"/>
          <w:szCs w:val="24"/>
        </w:rPr>
        <w:t xml:space="preserve"> et al. (2019) who indicated that blended learning can positively affect students'</w:t>
      </w:r>
      <w:r w:rsidR="005A3009" w:rsidRPr="00B62004">
        <w:rPr>
          <w:rFonts w:ascii="Times New Roman" w:hAnsi="Times New Roman" w:cs="Times New Roman"/>
          <w:sz w:val="24"/>
          <w:szCs w:val="24"/>
        </w:rPr>
        <w:t xml:space="preserve"> </w:t>
      </w:r>
      <w:r w:rsidR="00A21D8D" w:rsidRPr="00B62004">
        <w:rPr>
          <w:rFonts w:ascii="Times New Roman" w:hAnsi="Times New Roman" w:cs="Times New Roman"/>
          <w:sz w:val="24"/>
          <w:szCs w:val="24"/>
        </w:rPr>
        <w:t xml:space="preserve">learning engagement and improves the student learning experience. </w:t>
      </w:r>
      <w:r w:rsidR="00A21D8D" w:rsidRPr="00B62004">
        <w:rPr>
          <w:rFonts w:ascii="Times New Roman" w:eastAsia="Times New Roman" w:hAnsi="Times New Roman" w:cs="Times New Roman"/>
          <w:sz w:val="24"/>
          <w:szCs w:val="24"/>
        </w:rPr>
        <w:t xml:space="preserve">Zhou et al. (2019) also </w:t>
      </w:r>
      <w:r w:rsidR="009A5598" w:rsidRPr="00B62004">
        <w:rPr>
          <w:rFonts w:ascii="Times New Roman" w:hAnsi="Times New Roman" w:cs="Times New Roman"/>
          <w:sz w:val="24"/>
          <w:szCs w:val="24"/>
        </w:rPr>
        <w:t xml:space="preserve">highlighted that research has consistently demonstrated that blended learning can lead to increased student engagement and </w:t>
      </w:r>
      <w:r w:rsidR="009A5598" w:rsidRPr="00B62004">
        <w:rPr>
          <w:rFonts w:ascii="Times New Roman" w:hAnsi="Times New Roman" w:cs="Times New Roman"/>
          <w:sz w:val="24"/>
          <w:szCs w:val="24"/>
        </w:rPr>
        <w:lastRenderedPageBreak/>
        <w:t xml:space="preserve">improved academic performance. According to </w:t>
      </w:r>
      <w:proofErr w:type="spellStart"/>
      <w:r w:rsidR="009A5598" w:rsidRPr="00B62004">
        <w:rPr>
          <w:rFonts w:ascii="Times New Roman" w:eastAsia="Times New Roman" w:hAnsi="Times New Roman" w:cs="Times New Roman"/>
          <w:sz w:val="24"/>
          <w:szCs w:val="24"/>
        </w:rPr>
        <w:t>Lalima</w:t>
      </w:r>
      <w:proofErr w:type="spellEnd"/>
      <w:r w:rsidR="009A5598" w:rsidRPr="00B62004">
        <w:rPr>
          <w:rFonts w:ascii="Times New Roman" w:eastAsia="Times New Roman" w:hAnsi="Times New Roman" w:cs="Times New Roman"/>
          <w:sz w:val="24"/>
          <w:szCs w:val="24"/>
        </w:rPr>
        <w:t xml:space="preserve"> and </w:t>
      </w:r>
      <w:proofErr w:type="spellStart"/>
      <w:r w:rsidR="009A5598" w:rsidRPr="00B62004">
        <w:rPr>
          <w:rFonts w:ascii="Times New Roman" w:eastAsia="Times New Roman" w:hAnsi="Times New Roman" w:cs="Times New Roman"/>
          <w:sz w:val="24"/>
          <w:szCs w:val="24"/>
        </w:rPr>
        <w:t>Dangwal</w:t>
      </w:r>
      <w:proofErr w:type="spellEnd"/>
      <w:r w:rsidR="009A5598" w:rsidRPr="00B62004">
        <w:rPr>
          <w:rFonts w:ascii="Times New Roman" w:eastAsia="Times New Roman" w:hAnsi="Times New Roman" w:cs="Times New Roman"/>
          <w:sz w:val="24"/>
          <w:szCs w:val="24"/>
        </w:rPr>
        <w:t xml:space="preserve"> (2017), </w:t>
      </w:r>
      <w:r w:rsidR="009A5598" w:rsidRPr="00B62004">
        <w:rPr>
          <w:rFonts w:ascii="Times New Roman" w:hAnsi="Times New Roman" w:cs="Times New Roman"/>
          <w:sz w:val="24"/>
          <w:szCs w:val="24"/>
        </w:rPr>
        <w:t>undergraduate students who participated in a blended course reported significantly greater levels of competence and comfort in putting into practice what they learned than similar students enrolled in an online course only</w:t>
      </w:r>
      <w:r w:rsidR="00C630E4" w:rsidRPr="00B62004">
        <w:rPr>
          <w:rFonts w:ascii="Times New Roman" w:hAnsi="Times New Roman" w:cs="Times New Roman"/>
          <w:sz w:val="24"/>
          <w:szCs w:val="24"/>
        </w:rPr>
        <w:t>.</w:t>
      </w:r>
    </w:p>
    <w:p w14:paraId="77477978" w14:textId="08B6DB3F" w:rsidR="0078751E" w:rsidRPr="00B62004" w:rsidRDefault="001E7908" w:rsidP="007E386B">
      <w:pPr>
        <w:pStyle w:val="NoSpacing"/>
        <w:spacing w:line="360" w:lineRule="auto"/>
        <w:ind w:firstLine="720"/>
        <w:jc w:val="both"/>
        <w:rPr>
          <w:rFonts w:ascii="Times New Roman" w:hAnsi="Times New Roman" w:cs="Times New Roman"/>
          <w:sz w:val="24"/>
          <w:szCs w:val="24"/>
        </w:rPr>
      </w:pPr>
      <w:r w:rsidRPr="00B62004">
        <w:rPr>
          <w:rFonts w:ascii="Times New Roman" w:hAnsi="Times New Roman" w:cs="Times New Roman"/>
          <w:sz w:val="24"/>
          <w:szCs w:val="24"/>
        </w:rPr>
        <w:t xml:space="preserve">Finally, </w:t>
      </w:r>
      <w:r w:rsidR="00E03B4C" w:rsidRPr="00B62004">
        <w:rPr>
          <w:rFonts w:ascii="Times New Roman" w:hAnsi="Times New Roman" w:cs="Times New Roman"/>
          <w:sz w:val="24"/>
          <w:szCs w:val="24"/>
        </w:rPr>
        <w:t>on the issue of students’ motivation and engagement, the result</w:t>
      </w:r>
      <w:r w:rsidRPr="00B62004">
        <w:rPr>
          <w:rFonts w:ascii="Times New Roman" w:hAnsi="Times New Roman" w:cs="Times New Roman"/>
          <w:sz w:val="24"/>
          <w:szCs w:val="24"/>
        </w:rPr>
        <w:t xml:space="preserve"> </w:t>
      </w:r>
      <w:r w:rsidR="00EF2672" w:rsidRPr="00B62004">
        <w:rPr>
          <w:rFonts w:ascii="Times New Roman" w:hAnsi="Times New Roman" w:cs="Times New Roman"/>
          <w:sz w:val="24"/>
          <w:szCs w:val="24"/>
        </w:rPr>
        <w:t xml:space="preserve">of the finding </w:t>
      </w:r>
      <w:r w:rsidRPr="00B62004">
        <w:rPr>
          <w:rFonts w:ascii="Times New Roman" w:hAnsi="Times New Roman" w:cs="Times New Roman"/>
          <w:sz w:val="24"/>
          <w:szCs w:val="24"/>
        </w:rPr>
        <w:t xml:space="preserve">demonstrates a </w:t>
      </w:r>
      <w:r w:rsidR="009A5598" w:rsidRPr="00B62004">
        <w:rPr>
          <w:rFonts w:ascii="Times New Roman" w:hAnsi="Times New Roman" w:cs="Times New Roman"/>
          <w:sz w:val="24"/>
          <w:szCs w:val="24"/>
        </w:rPr>
        <w:t xml:space="preserve">statistically significant effect in the relationship among blended learning, students’ motivation and engagement in </w:t>
      </w:r>
      <w:r w:rsidR="009A5598" w:rsidRPr="00B62004">
        <w:rPr>
          <w:rFonts w:ascii="Times New Roman" w:eastAsia="Times New Roman" w:hAnsi="Times New Roman" w:cs="Times New Roman"/>
          <w:sz w:val="24"/>
          <w:szCs w:val="24"/>
        </w:rPr>
        <w:t>public universities in North-West Nigeria</w:t>
      </w:r>
      <w:r w:rsidR="005A3009" w:rsidRPr="00B62004">
        <w:rPr>
          <w:rFonts w:ascii="Times New Roman" w:eastAsia="Times New Roman" w:hAnsi="Times New Roman" w:cs="Times New Roman"/>
          <w:sz w:val="24"/>
          <w:szCs w:val="24"/>
        </w:rPr>
        <w:t xml:space="preserve">. </w:t>
      </w:r>
      <w:r w:rsidR="005A3009" w:rsidRPr="00B62004">
        <w:rPr>
          <w:rFonts w:ascii="Times New Roman" w:hAnsi="Times New Roman" w:cs="Times New Roman"/>
          <w:sz w:val="24"/>
          <w:szCs w:val="24"/>
        </w:rPr>
        <w:t xml:space="preserve">This is in line with Clark et al. (2018) who in their study on blended learning and the flipped model used in the design of lessons in numerical methods courses at three engineering programs, discovered how blended learning enhanced understanding and a motivation for learning among students interviewed in focus groups.  This is also corroborated by </w:t>
      </w:r>
      <w:proofErr w:type="spellStart"/>
      <w:r w:rsidR="005A3009" w:rsidRPr="00B62004">
        <w:rPr>
          <w:rFonts w:ascii="Times New Roman" w:hAnsi="Times New Roman" w:cs="Times New Roman"/>
          <w:sz w:val="24"/>
          <w:szCs w:val="24"/>
        </w:rPr>
        <w:t>Yagci</w:t>
      </w:r>
      <w:proofErr w:type="spellEnd"/>
      <w:r w:rsidR="005A3009" w:rsidRPr="00B62004">
        <w:rPr>
          <w:rFonts w:ascii="Times New Roman" w:hAnsi="Times New Roman" w:cs="Times New Roman"/>
          <w:sz w:val="24"/>
          <w:szCs w:val="24"/>
        </w:rPr>
        <w:t xml:space="preserve"> (2016) who indicated that blended learning model has a positive effect on students’ motivation for learning. </w:t>
      </w:r>
      <w:r w:rsidR="00EF2672" w:rsidRPr="00B62004">
        <w:rPr>
          <w:rFonts w:ascii="Times New Roman" w:hAnsi="Times New Roman" w:cs="Times New Roman"/>
          <w:sz w:val="24"/>
          <w:szCs w:val="24"/>
        </w:rPr>
        <w:t xml:space="preserve">Similarly, blended </w:t>
      </w:r>
      <w:r w:rsidR="005A3009" w:rsidRPr="00B62004">
        <w:rPr>
          <w:rFonts w:ascii="Times New Roman" w:hAnsi="Times New Roman" w:cs="Times New Roman"/>
          <w:sz w:val="24"/>
          <w:szCs w:val="24"/>
        </w:rPr>
        <w:t xml:space="preserve">learning allows for multimedia presentations, discussion forums, and interactive assessments that cater to diverse learning preferences which eventually support learner’s interest and motivation, particularly in a setting where traditional lecture-based methods may struggle to engage students fully </w:t>
      </w:r>
      <w:r w:rsidR="005A3009" w:rsidRPr="00B62004">
        <w:rPr>
          <w:rFonts w:ascii="Times New Roman" w:eastAsia="Times New Roman" w:hAnsi="Times New Roman" w:cs="Times New Roman"/>
          <w:sz w:val="24"/>
          <w:szCs w:val="24"/>
        </w:rPr>
        <w:t xml:space="preserve">(Bryan &amp; Volchenkova, 2016). </w:t>
      </w:r>
      <w:r w:rsidR="0010736C" w:rsidRPr="00B62004">
        <w:rPr>
          <w:rFonts w:ascii="Times New Roman" w:eastAsia="Times New Roman" w:hAnsi="Times New Roman" w:cs="Times New Roman"/>
          <w:sz w:val="24"/>
          <w:szCs w:val="24"/>
        </w:rPr>
        <w:t xml:space="preserve">Also, </w:t>
      </w:r>
      <w:r w:rsidR="00EF2672" w:rsidRPr="00B62004">
        <w:rPr>
          <w:rFonts w:ascii="Times New Roman" w:eastAsia="Times New Roman" w:hAnsi="Times New Roman" w:cs="Times New Roman"/>
          <w:sz w:val="24"/>
          <w:szCs w:val="24"/>
        </w:rPr>
        <w:t xml:space="preserve">on students’ engagement, </w:t>
      </w:r>
      <w:proofErr w:type="spellStart"/>
      <w:r w:rsidR="0010736C" w:rsidRPr="00B62004">
        <w:rPr>
          <w:rFonts w:ascii="Times New Roman" w:hAnsi="Times New Roman" w:cs="Times New Roman"/>
          <w:sz w:val="24"/>
          <w:szCs w:val="24"/>
        </w:rPr>
        <w:t>Alsalhi</w:t>
      </w:r>
      <w:proofErr w:type="spellEnd"/>
      <w:r w:rsidR="0010736C" w:rsidRPr="00B62004">
        <w:rPr>
          <w:rFonts w:ascii="Times New Roman" w:hAnsi="Times New Roman" w:cs="Times New Roman"/>
          <w:sz w:val="24"/>
          <w:szCs w:val="24"/>
        </w:rPr>
        <w:t xml:space="preserve"> et al. (2019) had </w:t>
      </w:r>
      <w:r w:rsidR="00EF2672" w:rsidRPr="00B62004">
        <w:rPr>
          <w:rFonts w:ascii="Times New Roman" w:hAnsi="Times New Roman" w:cs="Times New Roman"/>
          <w:sz w:val="24"/>
          <w:szCs w:val="24"/>
        </w:rPr>
        <w:t>earlier</w:t>
      </w:r>
      <w:r w:rsidR="0010736C" w:rsidRPr="00B62004">
        <w:rPr>
          <w:rFonts w:ascii="Times New Roman" w:hAnsi="Times New Roman" w:cs="Times New Roman"/>
          <w:sz w:val="24"/>
          <w:szCs w:val="24"/>
        </w:rPr>
        <w:t xml:space="preserve"> highlighted how blended learning can positively affect students' learning engagement and improves the student learning experience.</w:t>
      </w:r>
      <w:r w:rsidR="005A3009" w:rsidRPr="00B62004">
        <w:rPr>
          <w:rFonts w:ascii="Times New Roman" w:eastAsia="Times New Roman" w:hAnsi="Times New Roman" w:cs="Times New Roman"/>
          <w:sz w:val="24"/>
          <w:szCs w:val="24"/>
        </w:rPr>
        <w:t xml:space="preserve"> </w:t>
      </w:r>
    </w:p>
    <w:p w14:paraId="229C8825" w14:textId="7028559F" w:rsidR="001E7908" w:rsidRPr="00B62004" w:rsidRDefault="008C3ACA" w:rsidP="008C3ACA">
      <w:pPr>
        <w:pStyle w:val="NoSpacing"/>
        <w:spacing w:line="360" w:lineRule="auto"/>
        <w:jc w:val="both"/>
        <w:rPr>
          <w:rFonts w:ascii="Times New Roman" w:eastAsia="Times New Roman" w:hAnsi="Times New Roman" w:cs="Times New Roman"/>
          <w:b/>
          <w:sz w:val="24"/>
          <w:szCs w:val="24"/>
        </w:rPr>
      </w:pPr>
      <w:r w:rsidRPr="00B62004">
        <w:rPr>
          <w:rFonts w:ascii="Times New Roman" w:eastAsia="Times New Roman" w:hAnsi="Times New Roman" w:cs="Times New Roman"/>
          <w:b/>
          <w:sz w:val="24"/>
          <w:szCs w:val="24"/>
        </w:rPr>
        <w:t xml:space="preserve">5. </w:t>
      </w:r>
      <w:r w:rsidR="007B7883" w:rsidRPr="00B62004">
        <w:rPr>
          <w:rFonts w:ascii="Times New Roman" w:eastAsia="Times New Roman" w:hAnsi="Times New Roman" w:cs="Times New Roman"/>
          <w:b/>
          <w:sz w:val="24"/>
          <w:szCs w:val="24"/>
        </w:rPr>
        <w:t>CONCLUSION</w:t>
      </w:r>
    </w:p>
    <w:p w14:paraId="4EF7C808" w14:textId="610D6181" w:rsidR="00B32593" w:rsidRPr="00B62004" w:rsidRDefault="001E7908" w:rsidP="008C3ACA">
      <w:pPr>
        <w:pStyle w:val="NoSpacing"/>
        <w:spacing w:line="360" w:lineRule="auto"/>
        <w:jc w:val="both"/>
        <w:rPr>
          <w:rFonts w:ascii="Times New Roman" w:hAnsi="Times New Roman" w:cs="Times New Roman"/>
          <w:sz w:val="24"/>
          <w:szCs w:val="24"/>
        </w:rPr>
      </w:pPr>
      <w:r w:rsidRPr="00B62004">
        <w:rPr>
          <w:rFonts w:ascii="Times New Roman" w:hAnsi="Times New Roman" w:cs="Times New Roman"/>
          <w:sz w:val="24"/>
          <w:szCs w:val="24"/>
        </w:rPr>
        <w:t xml:space="preserve">This study has </w:t>
      </w:r>
      <w:r w:rsidR="00541932" w:rsidRPr="00B62004">
        <w:rPr>
          <w:rFonts w:ascii="Times New Roman" w:hAnsi="Times New Roman" w:cs="Times New Roman"/>
          <w:sz w:val="24"/>
          <w:szCs w:val="24"/>
        </w:rPr>
        <w:t>revealed</w:t>
      </w:r>
      <w:r w:rsidR="001E17D5" w:rsidRPr="00B62004">
        <w:rPr>
          <w:rFonts w:ascii="Times New Roman" w:hAnsi="Times New Roman" w:cs="Times New Roman"/>
          <w:sz w:val="24"/>
          <w:szCs w:val="24"/>
        </w:rPr>
        <w:t xml:space="preserve"> the</w:t>
      </w:r>
      <w:r w:rsidR="00EF2672" w:rsidRPr="00B62004">
        <w:rPr>
          <w:rFonts w:ascii="Times New Roman" w:hAnsi="Times New Roman" w:cs="Times New Roman"/>
          <w:sz w:val="24"/>
          <w:szCs w:val="24"/>
        </w:rPr>
        <w:t xml:space="preserve"> positive </w:t>
      </w:r>
      <w:r w:rsidR="00EF2672" w:rsidRPr="00B62004">
        <w:rPr>
          <w:rFonts w:ascii="Times New Roman" w:eastAsia="Times New Roman" w:hAnsi="Times New Roman" w:cs="Times New Roman"/>
          <w:sz w:val="24"/>
          <w:szCs w:val="24"/>
        </w:rPr>
        <w:t>perception of undergraduate students towards the incorporation of blended learning</w:t>
      </w:r>
      <w:r w:rsidR="001E17D5" w:rsidRPr="00B62004">
        <w:rPr>
          <w:rFonts w:ascii="Times New Roman" w:eastAsia="Times New Roman" w:hAnsi="Times New Roman" w:cs="Times New Roman"/>
          <w:sz w:val="24"/>
          <w:szCs w:val="24"/>
        </w:rPr>
        <w:t xml:space="preserve"> </w:t>
      </w:r>
      <w:r w:rsidR="001E17D5" w:rsidRPr="00B62004">
        <w:rPr>
          <w:rFonts w:ascii="Times New Roman" w:hAnsi="Times New Roman" w:cs="Times New Roman"/>
          <w:sz w:val="24"/>
          <w:szCs w:val="24"/>
        </w:rPr>
        <w:t xml:space="preserve">in </w:t>
      </w:r>
      <w:r w:rsidR="001E17D5" w:rsidRPr="00B62004">
        <w:rPr>
          <w:rFonts w:ascii="Times New Roman" w:eastAsia="Times New Roman" w:hAnsi="Times New Roman" w:cs="Times New Roman"/>
          <w:sz w:val="24"/>
          <w:szCs w:val="24"/>
        </w:rPr>
        <w:t xml:space="preserve">public universities in North-West Nigeria. The study has also shown how </w:t>
      </w:r>
      <w:r w:rsidR="001E17D5" w:rsidRPr="00B62004">
        <w:rPr>
          <w:rFonts w:ascii="Times New Roman" w:hAnsi="Times New Roman" w:cs="Times New Roman"/>
          <w:sz w:val="24"/>
          <w:szCs w:val="24"/>
        </w:rPr>
        <w:t>blended learning could be essential in</w:t>
      </w:r>
      <w:r w:rsidR="00541932" w:rsidRPr="00B62004">
        <w:rPr>
          <w:rFonts w:ascii="Times New Roman" w:hAnsi="Times New Roman" w:cs="Times New Roman"/>
          <w:sz w:val="24"/>
          <w:szCs w:val="24"/>
        </w:rPr>
        <w:t xml:space="preserve"> </w:t>
      </w:r>
      <w:r w:rsidR="00D11F9B" w:rsidRPr="00B62004">
        <w:rPr>
          <w:rFonts w:ascii="Times New Roman" w:hAnsi="Times New Roman" w:cs="Times New Roman"/>
          <w:sz w:val="24"/>
          <w:szCs w:val="24"/>
        </w:rPr>
        <w:t>enhancing</w:t>
      </w:r>
      <w:r w:rsidR="001E17D5" w:rsidRPr="00B62004">
        <w:rPr>
          <w:rFonts w:ascii="Times New Roman" w:hAnsi="Times New Roman" w:cs="Times New Roman"/>
          <w:sz w:val="24"/>
          <w:szCs w:val="24"/>
        </w:rPr>
        <w:t xml:space="preserve"> students’ motivation and engagement</w:t>
      </w:r>
      <w:r w:rsidR="00D11F9B" w:rsidRPr="00B62004">
        <w:rPr>
          <w:rFonts w:ascii="Times New Roman" w:hAnsi="Times New Roman" w:cs="Times New Roman"/>
          <w:sz w:val="24"/>
          <w:szCs w:val="24"/>
        </w:rPr>
        <w:t xml:space="preserve"> which could be </w:t>
      </w:r>
      <w:r w:rsidR="0029049B" w:rsidRPr="00B62004">
        <w:rPr>
          <w:rFonts w:ascii="Times New Roman" w:hAnsi="Times New Roman" w:cs="Times New Roman"/>
          <w:sz w:val="24"/>
          <w:szCs w:val="24"/>
        </w:rPr>
        <w:t>imperative in</w:t>
      </w:r>
      <w:r w:rsidR="00B32593" w:rsidRPr="00B62004">
        <w:rPr>
          <w:rFonts w:ascii="Times New Roman" w:hAnsi="Times New Roman" w:cs="Times New Roman"/>
          <w:sz w:val="24"/>
          <w:szCs w:val="24"/>
        </w:rPr>
        <w:t xml:space="preserve"> students’</w:t>
      </w:r>
      <w:r w:rsidR="00D11F9B" w:rsidRPr="00B62004">
        <w:rPr>
          <w:rFonts w:ascii="Times New Roman" w:hAnsi="Times New Roman" w:cs="Times New Roman"/>
          <w:sz w:val="24"/>
          <w:szCs w:val="24"/>
        </w:rPr>
        <w:t xml:space="preserve"> learning process</w:t>
      </w:r>
      <w:r w:rsidR="001E17D5" w:rsidRPr="00B62004">
        <w:rPr>
          <w:rFonts w:ascii="Times New Roman" w:hAnsi="Times New Roman" w:cs="Times New Roman"/>
          <w:sz w:val="24"/>
          <w:szCs w:val="24"/>
        </w:rPr>
        <w:t>. Conclusively</w:t>
      </w:r>
      <w:r w:rsidRPr="00B62004">
        <w:rPr>
          <w:rFonts w:ascii="Times New Roman" w:hAnsi="Times New Roman" w:cs="Times New Roman"/>
          <w:sz w:val="24"/>
          <w:szCs w:val="24"/>
        </w:rPr>
        <w:t xml:space="preserve">, </w:t>
      </w:r>
      <w:r w:rsidR="0029049B" w:rsidRPr="00B62004">
        <w:rPr>
          <w:rFonts w:ascii="Times New Roman" w:hAnsi="Times New Roman" w:cs="Times New Roman"/>
          <w:sz w:val="24"/>
          <w:szCs w:val="24"/>
        </w:rPr>
        <w:t>modern pedagogical approach in teaching and learning process</w:t>
      </w:r>
      <w:r w:rsidR="00541932" w:rsidRPr="00B62004">
        <w:rPr>
          <w:rFonts w:ascii="Times New Roman" w:hAnsi="Times New Roman" w:cs="Times New Roman"/>
          <w:sz w:val="24"/>
          <w:szCs w:val="24"/>
        </w:rPr>
        <w:t xml:space="preserve"> such as blended learning which has been observed to </w:t>
      </w:r>
      <w:r w:rsidR="0029049B" w:rsidRPr="00B62004">
        <w:rPr>
          <w:rFonts w:ascii="Times New Roman" w:hAnsi="Times New Roman" w:cs="Times New Roman"/>
          <w:sz w:val="24"/>
          <w:szCs w:val="24"/>
        </w:rPr>
        <w:t>enhance</w:t>
      </w:r>
      <w:r w:rsidR="00D11F9B" w:rsidRPr="00B62004">
        <w:rPr>
          <w:rFonts w:ascii="Times New Roman" w:hAnsi="Times New Roman" w:cs="Times New Roman"/>
          <w:sz w:val="24"/>
          <w:szCs w:val="24"/>
        </w:rPr>
        <w:t xml:space="preserve"> students’ engagement and motivation</w:t>
      </w:r>
      <w:r w:rsidR="0029049B" w:rsidRPr="00B62004">
        <w:rPr>
          <w:rFonts w:ascii="Times New Roman" w:hAnsi="Times New Roman" w:cs="Times New Roman"/>
          <w:sz w:val="24"/>
          <w:szCs w:val="24"/>
        </w:rPr>
        <w:t>, and</w:t>
      </w:r>
      <w:r w:rsidR="00D11F9B" w:rsidRPr="00B62004">
        <w:rPr>
          <w:rFonts w:ascii="Times New Roman" w:hAnsi="Times New Roman" w:cs="Times New Roman"/>
          <w:sz w:val="24"/>
          <w:szCs w:val="24"/>
        </w:rPr>
        <w:t xml:space="preserve"> </w:t>
      </w:r>
      <w:r w:rsidR="00541932" w:rsidRPr="00B62004">
        <w:rPr>
          <w:rFonts w:ascii="Times New Roman" w:hAnsi="Times New Roman" w:cs="Times New Roman"/>
          <w:sz w:val="24"/>
          <w:szCs w:val="24"/>
        </w:rPr>
        <w:t>could</w:t>
      </w:r>
      <w:r w:rsidR="00D11F9B" w:rsidRPr="00B62004">
        <w:rPr>
          <w:rFonts w:ascii="Times New Roman" w:hAnsi="Times New Roman" w:cs="Times New Roman"/>
          <w:sz w:val="24"/>
          <w:szCs w:val="24"/>
        </w:rPr>
        <w:t xml:space="preserve"> equally</w:t>
      </w:r>
      <w:r w:rsidR="0029049B" w:rsidRPr="00B62004">
        <w:rPr>
          <w:rFonts w:ascii="Times New Roman" w:hAnsi="Times New Roman" w:cs="Times New Roman"/>
          <w:sz w:val="24"/>
          <w:szCs w:val="24"/>
        </w:rPr>
        <w:t xml:space="preserve"> </w:t>
      </w:r>
      <w:r w:rsidR="00541932" w:rsidRPr="00B62004">
        <w:rPr>
          <w:rFonts w:ascii="Times New Roman" w:hAnsi="Times New Roman" w:cs="Times New Roman"/>
          <w:sz w:val="24"/>
          <w:szCs w:val="24"/>
        </w:rPr>
        <w:t xml:space="preserve">improve students learning experiences, critical thinking ability, academic performance, and </w:t>
      </w:r>
      <w:r w:rsidR="00D11F9B" w:rsidRPr="00B62004">
        <w:rPr>
          <w:rFonts w:ascii="Times New Roman" w:hAnsi="Times New Roman" w:cs="Times New Roman"/>
          <w:sz w:val="24"/>
          <w:szCs w:val="24"/>
        </w:rPr>
        <w:t>heighten readiness</w:t>
      </w:r>
      <w:r w:rsidR="00541932" w:rsidRPr="00B62004">
        <w:rPr>
          <w:rFonts w:ascii="Times New Roman" w:hAnsi="Times New Roman" w:cs="Times New Roman"/>
          <w:sz w:val="24"/>
          <w:szCs w:val="24"/>
        </w:rPr>
        <w:t xml:space="preserve"> </w:t>
      </w:r>
      <w:r w:rsidR="00D11F9B" w:rsidRPr="00B62004">
        <w:rPr>
          <w:rFonts w:ascii="Times New Roman" w:hAnsi="Times New Roman" w:cs="Times New Roman"/>
          <w:sz w:val="24"/>
          <w:szCs w:val="24"/>
        </w:rPr>
        <w:t>to learn</w:t>
      </w:r>
      <w:r w:rsidR="0029049B" w:rsidRPr="00B62004">
        <w:rPr>
          <w:rFonts w:ascii="Times New Roman" w:hAnsi="Times New Roman" w:cs="Times New Roman"/>
          <w:sz w:val="24"/>
          <w:szCs w:val="24"/>
        </w:rPr>
        <w:t xml:space="preserve"> should as</w:t>
      </w:r>
      <w:r w:rsidR="002701CF" w:rsidRPr="00B62004">
        <w:rPr>
          <w:rFonts w:ascii="Times New Roman" w:hAnsi="Times New Roman" w:cs="Times New Roman"/>
          <w:sz w:val="24"/>
          <w:szCs w:val="24"/>
        </w:rPr>
        <w:t xml:space="preserve"> a matter of necessity</w:t>
      </w:r>
      <w:r w:rsidR="0029049B" w:rsidRPr="00B62004">
        <w:rPr>
          <w:rFonts w:ascii="Times New Roman" w:hAnsi="Times New Roman" w:cs="Times New Roman"/>
          <w:sz w:val="24"/>
          <w:szCs w:val="24"/>
        </w:rPr>
        <w:t xml:space="preserve"> be </w:t>
      </w:r>
      <w:r w:rsidR="002701CF" w:rsidRPr="00B62004">
        <w:rPr>
          <w:rFonts w:ascii="Times New Roman" w:hAnsi="Times New Roman" w:cs="Times New Roman"/>
          <w:sz w:val="24"/>
          <w:szCs w:val="24"/>
        </w:rPr>
        <w:t>given the necessary environment</w:t>
      </w:r>
      <w:r w:rsidR="0029049B" w:rsidRPr="00B62004">
        <w:rPr>
          <w:rFonts w:ascii="Times New Roman" w:hAnsi="Times New Roman" w:cs="Times New Roman"/>
          <w:sz w:val="24"/>
          <w:szCs w:val="24"/>
        </w:rPr>
        <w:t xml:space="preserve"> and supp</w:t>
      </w:r>
      <w:r w:rsidR="002701CF" w:rsidRPr="00B62004">
        <w:rPr>
          <w:rFonts w:ascii="Times New Roman" w:hAnsi="Times New Roman" w:cs="Times New Roman"/>
          <w:sz w:val="24"/>
          <w:szCs w:val="24"/>
        </w:rPr>
        <w:t>ort by various</w:t>
      </w:r>
      <w:r w:rsidR="0029049B" w:rsidRPr="00B62004">
        <w:rPr>
          <w:rFonts w:ascii="Times New Roman" w:hAnsi="Times New Roman" w:cs="Times New Roman"/>
          <w:sz w:val="24"/>
          <w:szCs w:val="24"/>
        </w:rPr>
        <w:t xml:space="preserve"> </w:t>
      </w:r>
      <w:r w:rsidR="002701CF" w:rsidRPr="00B62004">
        <w:rPr>
          <w:rFonts w:ascii="Times New Roman" w:hAnsi="Times New Roman" w:cs="Times New Roman"/>
          <w:sz w:val="24"/>
          <w:szCs w:val="24"/>
        </w:rPr>
        <w:t>public university managements to strive</w:t>
      </w:r>
      <w:r w:rsidR="0029049B" w:rsidRPr="00B62004">
        <w:rPr>
          <w:rFonts w:ascii="Times New Roman" w:hAnsi="Times New Roman" w:cs="Times New Roman"/>
          <w:sz w:val="24"/>
          <w:szCs w:val="24"/>
        </w:rPr>
        <w:t xml:space="preserve"> </w:t>
      </w:r>
      <w:r w:rsidR="0029049B" w:rsidRPr="00B62004">
        <w:rPr>
          <w:rFonts w:ascii="Times New Roman" w:eastAsia="Times New Roman" w:hAnsi="Times New Roman" w:cs="Times New Roman"/>
          <w:sz w:val="24"/>
          <w:szCs w:val="24"/>
        </w:rPr>
        <w:t>in North-West Nigeria</w:t>
      </w:r>
      <w:r w:rsidR="00D11F9B" w:rsidRPr="00B62004">
        <w:rPr>
          <w:rFonts w:ascii="Times New Roman" w:hAnsi="Times New Roman" w:cs="Times New Roman"/>
          <w:sz w:val="24"/>
          <w:szCs w:val="24"/>
        </w:rPr>
        <w:t>.</w:t>
      </w:r>
      <w:r w:rsidR="00B32593" w:rsidRPr="00B62004">
        <w:rPr>
          <w:rFonts w:ascii="Times New Roman" w:hAnsi="Times New Roman" w:cs="Times New Roman"/>
          <w:sz w:val="24"/>
          <w:szCs w:val="24"/>
        </w:rPr>
        <w:t xml:space="preserve"> Which could as a matter of fact go a long way in enhancing students’ engagement and motivation to learn and possibly improve their academic performance.</w:t>
      </w:r>
    </w:p>
    <w:p w14:paraId="75929E94" w14:textId="1160F3E7" w:rsidR="00B50924" w:rsidRPr="00B62004" w:rsidRDefault="00B50924" w:rsidP="008C3ACA">
      <w:pPr>
        <w:pStyle w:val="NoSpacing"/>
        <w:spacing w:line="360" w:lineRule="auto"/>
        <w:jc w:val="both"/>
        <w:rPr>
          <w:rFonts w:ascii="Times New Roman" w:hAnsi="Times New Roman" w:cs="Times New Roman"/>
          <w:sz w:val="24"/>
          <w:szCs w:val="24"/>
        </w:rPr>
      </w:pPr>
    </w:p>
    <w:p w14:paraId="7605A5A9" w14:textId="591A1781" w:rsidR="001B682E" w:rsidRPr="00B62004" w:rsidRDefault="008C3ACA" w:rsidP="008C3ACA">
      <w:pPr>
        <w:pStyle w:val="NoSpacing"/>
        <w:spacing w:line="360" w:lineRule="auto"/>
        <w:jc w:val="both"/>
        <w:rPr>
          <w:rFonts w:ascii="Times New Roman" w:eastAsia="Times New Roman" w:hAnsi="Times New Roman" w:cs="Times New Roman"/>
          <w:b/>
          <w:sz w:val="24"/>
          <w:szCs w:val="24"/>
        </w:rPr>
      </w:pPr>
      <w:r w:rsidRPr="00B62004">
        <w:rPr>
          <w:rFonts w:ascii="Times New Roman" w:eastAsia="Times New Roman" w:hAnsi="Times New Roman" w:cs="Times New Roman"/>
          <w:b/>
          <w:sz w:val="24"/>
          <w:szCs w:val="24"/>
        </w:rPr>
        <w:lastRenderedPageBreak/>
        <w:t xml:space="preserve">6. </w:t>
      </w:r>
      <w:r w:rsidR="007B7883" w:rsidRPr="00B62004">
        <w:rPr>
          <w:rFonts w:ascii="Times New Roman" w:eastAsia="Times New Roman" w:hAnsi="Times New Roman" w:cs="Times New Roman"/>
          <w:b/>
          <w:sz w:val="24"/>
          <w:szCs w:val="24"/>
        </w:rPr>
        <w:t xml:space="preserve">RECOMMENDATIONS </w:t>
      </w:r>
    </w:p>
    <w:p w14:paraId="4F5436A9" w14:textId="0EFEB78E" w:rsidR="001E7908" w:rsidRPr="00B62004" w:rsidRDefault="001E7908" w:rsidP="008C3ACA">
      <w:pPr>
        <w:spacing w:line="360" w:lineRule="auto"/>
        <w:rPr>
          <w:rFonts w:ascii="Times New Roman" w:hAnsi="Times New Roman" w:cs="Times New Roman"/>
          <w:sz w:val="24"/>
          <w:szCs w:val="24"/>
        </w:rPr>
      </w:pPr>
      <w:r w:rsidRPr="00B62004">
        <w:rPr>
          <w:rFonts w:ascii="Times New Roman" w:hAnsi="Times New Roman" w:cs="Times New Roman"/>
          <w:sz w:val="24"/>
          <w:szCs w:val="24"/>
        </w:rPr>
        <w:t>Based on the finding</w:t>
      </w:r>
      <w:r w:rsidR="0029049B" w:rsidRPr="00B62004">
        <w:rPr>
          <w:rFonts w:ascii="Times New Roman" w:hAnsi="Times New Roman" w:cs="Times New Roman"/>
          <w:sz w:val="24"/>
          <w:szCs w:val="24"/>
        </w:rPr>
        <w:t xml:space="preserve">s of this </w:t>
      </w:r>
      <w:r w:rsidR="002701CF" w:rsidRPr="00B62004">
        <w:rPr>
          <w:rFonts w:ascii="Times New Roman" w:hAnsi="Times New Roman" w:cs="Times New Roman"/>
          <w:sz w:val="24"/>
          <w:szCs w:val="24"/>
        </w:rPr>
        <w:t xml:space="preserve">research </w:t>
      </w:r>
      <w:r w:rsidR="0029049B" w:rsidRPr="00B62004">
        <w:rPr>
          <w:rFonts w:ascii="Times New Roman" w:hAnsi="Times New Roman" w:cs="Times New Roman"/>
          <w:sz w:val="24"/>
          <w:szCs w:val="24"/>
        </w:rPr>
        <w:t>study, the following are</w:t>
      </w:r>
      <w:r w:rsidRPr="00B62004">
        <w:rPr>
          <w:rFonts w:ascii="Times New Roman" w:hAnsi="Times New Roman" w:cs="Times New Roman"/>
          <w:sz w:val="24"/>
          <w:szCs w:val="24"/>
        </w:rPr>
        <w:t xml:space="preserve"> </w:t>
      </w:r>
      <w:r w:rsidR="002701CF" w:rsidRPr="00B62004">
        <w:rPr>
          <w:rFonts w:ascii="Times New Roman" w:hAnsi="Times New Roman" w:cs="Times New Roman"/>
          <w:sz w:val="24"/>
          <w:szCs w:val="24"/>
        </w:rPr>
        <w:t xml:space="preserve">the recommendations:  </w:t>
      </w:r>
      <w:r w:rsidRPr="00B62004">
        <w:rPr>
          <w:rFonts w:ascii="Times New Roman" w:hAnsi="Times New Roman" w:cs="Times New Roman"/>
          <w:sz w:val="24"/>
          <w:szCs w:val="24"/>
        </w:rPr>
        <w:t xml:space="preserve"> </w:t>
      </w:r>
    </w:p>
    <w:p w14:paraId="528C8EAC" w14:textId="23166E82" w:rsidR="001E7908" w:rsidRPr="00B62004" w:rsidRDefault="00F86396" w:rsidP="008C3ACA">
      <w:pPr>
        <w:pStyle w:val="ListParagraph"/>
        <w:numPr>
          <w:ilvl w:val="0"/>
          <w:numId w:val="11"/>
        </w:numPr>
        <w:spacing w:line="360" w:lineRule="auto"/>
        <w:jc w:val="both"/>
        <w:rPr>
          <w:rFonts w:ascii="Times New Roman" w:hAnsi="Times New Roman" w:cs="Times New Roman"/>
          <w:sz w:val="24"/>
          <w:szCs w:val="24"/>
        </w:rPr>
      </w:pPr>
      <w:r w:rsidRPr="00B62004">
        <w:rPr>
          <w:rFonts w:ascii="Times New Roman" w:hAnsi="Times New Roman" w:cs="Times New Roman"/>
          <w:sz w:val="24"/>
          <w:szCs w:val="24"/>
        </w:rPr>
        <w:t>Blended learning approach should be implemented</w:t>
      </w:r>
      <w:r w:rsidR="00705E75" w:rsidRPr="00B62004">
        <w:rPr>
          <w:rFonts w:ascii="Times New Roman" w:hAnsi="Times New Roman" w:cs="Times New Roman"/>
          <w:sz w:val="24"/>
          <w:szCs w:val="24"/>
        </w:rPr>
        <w:t>, incorporated</w:t>
      </w:r>
      <w:r w:rsidRPr="00B62004">
        <w:rPr>
          <w:rFonts w:ascii="Times New Roman" w:hAnsi="Times New Roman" w:cs="Times New Roman"/>
          <w:sz w:val="24"/>
          <w:szCs w:val="24"/>
        </w:rPr>
        <w:t xml:space="preserve"> and made compulsory for teaching and learning process by the various public university managements </w:t>
      </w:r>
      <w:r w:rsidRPr="00B62004">
        <w:rPr>
          <w:rFonts w:ascii="Times New Roman" w:eastAsia="Times New Roman" w:hAnsi="Times New Roman" w:cs="Times New Roman"/>
          <w:sz w:val="24"/>
          <w:szCs w:val="24"/>
        </w:rPr>
        <w:t>in North-West Nigeria.</w:t>
      </w:r>
      <w:r w:rsidRPr="00B62004">
        <w:rPr>
          <w:rFonts w:ascii="Times New Roman" w:hAnsi="Times New Roman" w:cs="Times New Roman"/>
          <w:sz w:val="24"/>
          <w:szCs w:val="24"/>
        </w:rPr>
        <w:t xml:space="preserve"> </w:t>
      </w:r>
    </w:p>
    <w:p w14:paraId="695DD0B6" w14:textId="1C6E1A88" w:rsidR="00F86396" w:rsidRPr="00B62004" w:rsidRDefault="00F86396" w:rsidP="008C3ACA">
      <w:pPr>
        <w:pStyle w:val="ListParagraph"/>
        <w:numPr>
          <w:ilvl w:val="0"/>
          <w:numId w:val="11"/>
        </w:numPr>
        <w:spacing w:line="360" w:lineRule="auto"/>
        <w:jc w:val="both"/>
        <w:rPr>
          <w:rFonts w:ascii="Times New Roman" w:hAnsi="Times New Roman" w:cs="Times New Roman"/>
          <w:sz w:val="24"/>
          <w:szCs w:val="24"/>
        </w:rPr>
      </w:pPr>
      <w:r w:rsidRPr="00B62004">
        <w:rPr>
          <w:rFonts w:ascii="Times New Roman" w:hAnsi="Times New Roman" w:cs="Times New Roman"/>
          <w:sz w:val="24"/>
          <w:szCs w:val="24"/>
        </w:rPr>
        <w:t xml:space="preserve">Lecturers in the various public universities </w:t>
      </w:r>
      <w:r w:rsidRPr="00B62004">
        <w:rPr>
          <w:rFonts w:ascii="Times New Roman" w:eastAsia="Times New Roman" w:hAnsi="Times New Roman" w:cs="Times New Roman"/>
          <w:sz w:val="24"/>
          <w:szCs w:val="24"/>
        </w:rPr>
        <w:t>in North-West Nigeria should encourage</w:t>
      </w:r>
      <w:r w:rsidR="00705E75" w:rsidRPr="00B62004">
        <w:rPr>
          <w:rFonts w:ascii="Times New Roman" w:eastAsia="Times New Roman" w:hAnsi="Times New Roman" w:cs="Times New Roman"/>
          <w:sz w:val="24"/>
          <w:szCs w:val="24"/>
        </w:rPr>
        <w:t xml:space="preserve"> and ensure that</w:t>
      </w:r>
      <w:r w:rsidRPr="00B62004">
        <w:rPr>
          <w:rFonts w:ascii="Times New Roman" w:eastAsia="Times New Roman" w:hAnsi="Times New Roman" w:cs="Times New Roman"/>
          <w:sz w:val="24"/>
          <w:szCs w:val="24"/>
        </w:rPr>
        <w:t xml:space="preserve"> students</w:t>
      </w:r>
      <w:r w:rsidR="009D4EE4" w:rsidRPr="00B62004">
        <w:rPr>
          <w:rFonts w:ascii="Times New Roman" w:eastAsia="Times New Roman" w:hAnsi="Times New Roman" w:cs="Times New Roman"/>
          <w:sz w:val="24"/>
          <w:szCs w:val="24"/>
        </w:rPr>
        <w:t>’</w:t>
      </w:r>
      <w:r w:rsidRPr="00B62004">
        <w:rPr>
          <w:rFonts w:ascii="Times New Roman" w:eastAsia="Times New Roman" w:hAnsi="Times New Roman" w:cs="Times New Roman"/>
          <w:sz w:val="24"/>
          <w:szCs w:val="24"/>
        </w:rPr>
        <w:t xml:space="preserve"> </w:t>
      </w:r>
      <w:r w:rsidR="00705E75" w:rsidRPr="00B62004">
        <w:rPr>
          <w:rFonts w:ascii="Times New Roman" w:eastAsia="Times New Roman" w:hAnsi="Times New Roman" w:cs="Times New Roman"/>
          <w:sz w:val="24"/>
          <w:szCs w:val="24"/>
        </w:rPr>
        <w:t>participate fully in a blended learning approach since it could enhance students’ engagement.</w:t>
      </w:r>
      <w:r w:rsidRPr="00B62004">
        <w:rPr>
          <w:rFonts w:ascii="Times New Roman" w:eastAsia="Times New Roman" w:hAnsi="Times New Roman" w:cs="Times New Roman"/>
          <w:sz w:val="24"/>
          <w:szCs w:val="24"/>
        </w:rPr>
        <w:t xml:space="preserve"> </w:t>
      </w:r>
      <w:r w:rsidRPr="00B62004">
        <w:rPr>
          <w:rFonts w:ascii="Times New Roman" w:hAnsi="Times New Roman" w:cs="Times New Roman"/>
          <w:sz w:val="24"/>
          <w:szCs w:val="24"/>
        </w:rPr>
        <w:t xml:space="preserve"> </w:t>
      </w:r>
    </w:p>
    <w:p w14:paraId="3AC661B8" w14:textId="4F695BE6" w:rsidR="008C3ACA" w:rsidRDefault="00C918FC" w:rsidP="003541A7">
      <w:pPr>
        <w:pStyle w:val="ListParagraph"/>
        <w:numPr>
          <w:ilvl w:val="0"/>
          <w:numId w:val="11"/>
        </w:numPr>
        <w:spacing w:line="360" w:lineRule="auto"/>
        <w:jc w:val="both"/>
        <w:rPr>
          <w:rFonts w:ascii="Times New Roman" w:hAnsi="Times New Roman" w:cs="Times New Roman"/>
          <w:sz w:val="24"/>
          <w:szCs w:val="24"/>
        </w:rPr>
      </w:pPr>
      <w:r w:rsidRPr="00B62004">
        <w:rPr>
          <w:rFonts w:ascii="Times New Roman" w:hAnsi="Times New Roman" w:cs="Times New Roman"/>
          <w:sz w:val="24"/>
          <w:szCs w:val="24"/>
        </w:rPr>
        <w:t xml:space="preserve"> </w:t>
      </w:r>
      <w:r w:rsidR="00047869" w:rsidRPr="00B62004">
        <w:rPr>
          <w:rFonts w:ascii="Times New Roman" w:hAnsi="Times New Roman" w:cs="Times New Roman"/>
          <w:sz w:val="24"/>
          <w:szCs w:val="24"/>
        </w:rPr>
        <w:t xml:space="preserve">Divergent </w:t>
      </w:r>
      <w:r w:rsidR="009D4EE4" w:rsidRPr="00B62004">
        <w:rPr>
          <w:rFonts w:ascii="Times New Roman" w:hAnsi="Times New Roman" w:cs="Times New Roman"/>
          <w:sz w:val="24"/>
          <w:szCs w:val="24"/>
        </w:rPr>
        <w:t>methodology to blended</w:t>
      </w:r>
      <w:r w:rsidRPr="00B62004">
        <w:rPr>
          <w:rFonts w:ascii="Times New Roman" w:hAnsi="Times New Roman" w:cs="Times New Roman"/>
          <w:sz w:val="24"/>
          <w:szCs w:val="24"/>
        </w:rPr>
        <w:t xml:space="preserve"> learning</w:t>
      </w:r>
      <w:r w:rsidR="009D4EE4" w:rsidRPr="00B62004">
        <w:rPr>
          <w:rFonts w:ascii="Times New Roman" w:hAnsi="Times New Roman" w:cs="Times New Roman"/>
          <w:sz w:val="24"/>
          <w:szCs w:val="24"/>
        </w:rPr>
        <w:t xml:space="preserve"> </w:t>
      </w:r>
      <w:r w:rsidRPr="00B62004">
        <w:rPr>
          <w:rFonts w:ascii="Times New Roman" w:hAnsi="Times New Roman" w:cs="Times New Roman"/>
          <w:sz w:val="24"/>
          <w:szCs w:val="24"/>
        </w:rPr>
        <w:t>approach</w:t>
      </w:r>
      <w:r w:rsidR="009D4EE4" w:rsidRPr="00B62004">
        <w:rPr>
          <w:rFonts w:ascii="Times New Roman" w:hAnsi="Times New Roman" w:cs="Times New Roman"/>
          <w:sz w:val="24"/>
          <w:szCs w:val="24"/>
        </w:rPr>
        <w:t xml:space="preserve"> such as flipped classroom and inverted classroom should be encouraged in order to enhance and stimulate </w:t>
      </w:r>
      <w:r w:rsidR="00705E75" w:rsidRPr="00B62004">
        <w:rPr>
          <w:rFonts w:ascii="Times New Roman" w:hAnsi="Times New Roman" w:cs="Times New Roman"/>
          <w:sz w:val="24"/>
          <w:szCs w:val="24"/>
        </w:rPr>
        <w:t>Students</w:t>
      </w:r>
      <w:r w:rsidR="009D4EE4" w:rsidRPr="00B62004">
        <w:rPr>
          <w:rFonts w:ascii="Times New Roman" w:hAnsi="Times New Roman" w:cs="Times New Roman"/>
          <w:sz w:val="24"/>
          <w:szCs w:val="24"/>
        </w:rPr>
        <w:t xml:space="preserve"> motivation.</w:t>
      </w:r>
      <w:r w:rsidR="00705E75" w:rsidRPr="00B62004">
        <w:rPr>
          <w:rFonts w:ascii="Times New Roman" w:hAnsi="Times New Roman" w:cs="Times New Roman"/>
          <w:sz w:val="24"/>
          <w:szCs w:val="24"/>
        </w:rPr>
        <w:t xml:space="preserve"> </w:t>
      </w:r>
    </w:p>
    <w:p w14:paraId="17F7583B" w14:textId="09B41075" w:rsidR="00442ACD" w:rsidRDefault="00442ACD" w:rsidP="00442ACD">
      <w:pPr>
        <w:spacing w:line="360" w:lineRule="auto"/>
        <w:jc w:val="both"/>
        <w:rPr>
          <w:rFonts w:ascii="Times New Roman" w:hAnsi="Times New Roman" w:cs="Times New Roman"/>
          <w:sz w:val="24"/>
          <w:szCs w:val="24"/>
        </w:rPr>
      </w:pPr>
    </w:p>
    <w:p w14:paraId="5BE80755" w14:textId="6F6E35DF" w:rsidR="00442ACD" w:rsidRDefault="00442ACD" w:rsidP="00442ACD">
      <w:pPr>
        <w:spacing w:line="360" w:lineRule="auto"/>
        <w:jc w:val="both"/>
        <w:rPr>
          <w:rFonts w:ascii="Times New Roman" w:hAnsi="Times New Roman" w:cs="Times New Roman"/>
          <w:sz w:val="24"/>
          <w:szCs w:val="24"/>
        </w:rPr>
      </w:pPr>
    </w:p>
    <w:p w14:paraId="42772302" w14:textId="77777777" w:rsidR="00442ACD" w:rsidRPr="007A4135" w:rsidRDefault="00442ACD" w:rsidP="00442ACD">
      <w:pPr>
        <w:rPr>
          <w:highlight w:val="yellow"/>
        </w:rPr>
      </w:pPr>
      <w:r w:rsidRPr="007A4135">
        <w:rPr>
          <w:highlight w:val="yellow"/>
        </w:rPr>
        <w:t>Disclaimer (Artificial intelligence)</w:t>
      </w:r>
    </w:p>
    <w:p w14:paraId="6F86CAAE" w14:textId="77777777" w:rsidR="00442ACD" w:rsidRPr="007A4135" w:rsidRDefault="00442ACD" w:rsidP="00442ACD">
      <w:pPr>
        <w:rPr>
          <w:highlight w:val="yellow"/>
        </w:rPr>
      </w:pPr>
      <w:r w:rsidRPr="007A4135">
        <w:rPr>
          <w:highlight w:val="yellow"/>
        </w:rPr>
        <w:t xml:space="preserve">Option 1: </w:t>
      </w:r>
    </w:p>
    <w:p w14:paraId="211A75F1" w14:textId="77777777" w:rsidR="00442ACD" w:rsidRPr="007A4135" w:rsidRDefault="00442ACD" w:rsidP="00442ACD">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F2B546D" w14:textId="77777777" w:rsidR="00442ACD" w:rsidRPr="007A4135" w:rsidRDefault="00442ACD" w:rsidP="00442ACD">
      <w:pPr>
        <w:rPr>
          <w:highlight w:val="yellow"/>
        </w:rPr>
      </w:pPr>
      <w:r w:rsidRPr="007A4135">
        <w:rPr>
          <w:highlight w:val="yellow"/>
        </w:rPr>
        <w:t xml:space="preserve">Option 2: </w:t>
      </w:r>
    </w:p>
    <w:p w14:paraId="0C52A414" w14:textId="77777777" w:rsidR="00442ACD" w:rsidRPr="007A4135" w:rsidRDefault="00442ACD" w:rsidP="00442ACD">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6D5BDF" w14:textId="77777777" w:rsidR="00442ACD" w:rsidRPr="007A4135" w:rsidRDefault="00442ACD" w:rsidP="00442ACD">
      <w:pPr>
        <w:rPr>
          <w:highlight w:val="yellow"/>
        </w:rPr>
      </w:pPr>
      <w:r w:rsidRPr="007A4135">
        <w:rPr>
          <w:highlight w:val="yellow"/>
        </w:rPr>
        <w:t>Details of the AI usage are given below:</w:t>
      </w:r>
    </w:p>
    <w:p w14:paraId="536A5439" w14:textId="77777777" w:rsidR="00442ACD" w:rsidRPr="007A4135" w:rsidRDefault="00442ACD" w:rsidP="00442ACD">
      <w:pPr>
        <w:rPr>
          <w:highlight w:val="yellow"/>
        </w:rPr>
      </w:pPr>
      <w:r w:rsidRPr="007A4135">
        <w:rPr>
          <w:highlight w:val="yellow"/>
        </w:rPr>
        <w:t>1.</w:t>
      </w:r>
    </w:p>
    <w:p w14:paraId="312E0339" w14:textId="77777777" w:rsidR="00442ACD" w:rsidRPr="007A4135" w:rsidRDefault="00442ACD" w:rsidP="00442ACD">
      <w:pPr>
        <w:rPr>
          <w:highlight w:val="yellow"/>
        </w:rPr>
      </w:pPr>
      <w:r w:rsidRPr="007A4135">
        <w:rPr>
          <w:highlight w:val="yellow"/>
        </w:rPr>
        <w:t>2.</w:t>
      </w:r>
    </w:p>
    <w:p w14:paraId="4D3E667E" w14:textId="77777777" w:rsidR="00442ACD" w:rsidRPr="00D047BB" w:rsidRDefault="00442ACD" w:rsidP="00442ACD">
      <w:r w:rsidRPr="007A4135">
        <w:rPr>
          <w:highlight w:val="yellow"/>
        </w:rPr>
        <w:t>3.</w:t>
      </w:r>
    </w:p>
    <w:p w14:paraId="72159EB9" w14:textId="77777777" w:rsidR="00442ACD" w:rsidRPr="00442ACD" w:rsidRDefault="00442ACD" w:rsidP="00442ACD">
      <w:pPr>
        <w:spacing w:line="360" w:lineRule="auto"/>
        <w:jc w:val="both"/>
        <w:rPr>
          <w:rFonts w:ascii="Times New Roman" w:hAnsi="Times New Roman" w:cs="Times New Roman"/>
          <w:sz w:val="24"/>
          <w:szCs w:val="24"/>
        </w:rPr>
      </w:pPr>
      <w:bookmarkStart w:id="4" w:name="_GoBack"/>
      <w:bookmarkEnd w:id="4"/>
    </w:p>
    <w:p w14:paraId="00A5D12D" w14:textId="4A5BF0ED" w:rsidR="00C3366D" w:rsidRPr="00B62004" w:rsidRDefault="00385F30" w:rsidP="003541A7">
      <w:pPr>
        <w:jc w:val="center"/>
        <w:rPr>
          <w:rFonts w:ascii="Times New Roman" w:hAnsi="Times New Roman" w:cs="Times New Roman"/>
          <w:b/>
          <w:bCs/>
          <w:sz w:val="24"/>
          <w:szCs w:val="24"/>
        </w:rPr>
      </w:pPr>
      <w:r w:rsidRPr="00B62004">
        <w:rPr>
          <w:rFonts w:ascii="Times New Roman" w:hAnsi="Times New Roman" w:cs="Times New Roman"/>
          <w:b/>
          <w:bCs/>
          <w:sz w:val="24"/>
          <w:szCs w:val="24"/>
        </w:rPr>
        <w:t>REFERENCES</w:t>
      </w:r>
    </w:p>
    <w:p w14:paraId="5A2B9FC5" w14:textId="77777777" w:rsidR="001E7908" w:rsidRPr="00B62004" w:rsidRDefault="001E7908" w:rsidP="006F289D">
      <w:pPr>
        <w:spacing w:line="240" w:lineRule="auto"/>
        <w:jc w:val="center"/>
        <w:rPr>
          <w:rFonts w:ascii="Times New Roman" w:hAnsi="Times New Roman" w:cs="Times New Roman"/>
          <w:b/>
          <w:bCs/>
          <w:sz w:val="24"/>
          <w:szCs w:val="24"/>
        </w:rPr>
      </w:pPr>
    </w:p>
    <w:p w14:paraId="7F75D28B" w14:textId="77777777" w:rsidR="00AD0B8F" w:rsidRPr="00B62004" w:rsidRDefault="005A3009" w:rsidP="00622960">
      <w:pPr>
        <w:spacing w:line="240" w:lineRule="auto"/>
        <w:ind w:hanging="720"/>
        <w:jc w:val="both"/>
        <w:rPr>
          <w:rFonts w:ascii="Times New Roman" w:eastAsia="Times New Roman" w:hAnsi="Times New Roman" w:cs="Times New Roman"/>
          <w:sz w:val="24"/>
          <w:szCs w:val="24"/>
          <w:lang w:val="en-US"/>
        </w:rPr>
      </w:pPr>
      <w:proofErr w:type="spellStart"/>
      <w:r w:rsidRPr="00B62004">
        <w:rPr>
          <w:rFonts w:ascii="Times New Roman" w:hAnsi="Times New Roman" w:cs="Times New Roman"/>
          <w:sz w:val="24"/>
          <w:szCs w:val="24"/>
        </w:rPr>
        <w:t>Alsalhi</w:t>
      </w:r>
      <w:proofErr w:type="spellEnd"/>
      <w:r w:rsidRPr="00B62004">
        <w:rPr>
          <w:rFonts w:ascii="Times New Roman" w:hAnsi="Times New Roman" w:cs="Times New Roman"/>
          <w:sz w:val="24"/>
          <w:szCs w:val="24"/>
        </w:rPr>
        <w:t xml:space="preserve">, N., </w:t>
      </w:r>
      <w:proofErr w:type="spellStart"/>
      <w:r w:rsidRPr="00B62004">
        <w:rPr>
          <w:rFonts w:ascii="Times New Roman" w:hAnsi="Times New Roman" w:cs="Times New Roman"/>
          <w:sz w:val="24"/>
          <w:szCs w:val="24"/>
        </w:rPr>
        <w:t>Qatawneh</w:t>
      </w:r>
      <w:proofErr w:type="spellEnd"/>
      <w:r w:rsidRPr="00B62004">
        <w:rPr>
          <w:rFonts w:ascii="Times New Roman" w:hAnsi="Times New Roman" w:cs="Times New Roman"/>
          <w:sz w:val="24"/>
          <w:szCs w:val="24"/>
        </w:rPr>
        <w:t>, S., Eltahi</w:t>
      </w:r>
      <w:r w:rsidR="00622960" w:rsidRPr="00B62004">
        <w:rPr>
          <w:rFonts w:ascii="Times New Roman" w:hAnsi="Times New Roman" w:cs="Times New Roman"/>
          <w:sz w:val="24"/>
          <w:szCs w:val="24"/>
        </w:rPr>
        <w:t xml:space="preserve">r, M. E., &amp; Aqel, K. </w:t>
      </w:r>
      <w:r w:rsidRPr="00B62004">
        <w:rPr>
          <w:rFonts w:ascii="Times New Roman" w:hAnsi="Times New Roman" w:cs="Times New Roman"/>
          <w:sz w:val="24"/>
          <w:szCs w:val="24"/>
        </w:rPr>
        <w:t>(2019)</w:t>
      </w:r>
      <w:r w:rsidR="00622960" w:rsidRPr="00B62004">
        <w:rPr>
          <w:rFonts w:ascii="Times New Roman" w:hAnsi="Times New Roman" w:cs="Times New Roman"/>
          <w:sz w:val="24"/>
          <w:szCs w:val="24"/>
        </w:rPr>
        <w:t xml:space="preserve">. Does </w:t>
      </w:r>
      <w:r w:rsidR="00622960" w:rsidRPr="00B62004">
        <w:rPr>
          <w:rFonts w:ascii="Times New Roman" w:eastAsia="Times New Roman" w:hAnsi="Times New Roman" w:cs="Times New Roman"/>
          <w:sz w:val="24"/>
          <w:szCs w:val="24"/>
          <w:lang w:val="en-US"/>
        </w:rPr>
        <w:t>blended learning improve acade</w:t>
      </w:r>
      <w:r w:rsidR="00AD0B8F" w:rsidRPr="00B62004">
        <w:rPr>
          <w:rFonts w:ascii="Times New Roman" w:eastAsia="Times New Roman" w:hAnsi="Times New Roman" w:cs="Times New Roman"/>
          <w:sz w:val="24"/>
          <w:szCs w:val="24"/>
          <w:lang w:val="en-US"/>
        </w:rPr>
        <w:t>mic</w:t>
      </w:r>
    </w:p>
    <w:p w14:paraId="765CAFCC" w14:textId="77777777" w:rsidR="00AD0B8F" w:rsidRPr="00B62004" w:rsidRDefault="00AD0B8F" w:rsidP="0062296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622960" w:rsidRPr="00B62004">
        <w:rPr>
          <w:rFonts w:ascii="Times New Roman" w:eastAsia="Times New Roman" w:hAnsi="Times New Roman" w:cs="Times New Roman"/>
          <w:sz w:val="24"/>
          <w:szCs w:val="24"/>
          <w:lang w:val="en-US"/>
        </w:rPr>
        <w:t>achievement of undergraduate students in the mathematics course? A case study in higher education.</w:t>
      </w:r>
    </w:p>
    <w:p w14:paraId="70534264" w14:textId="77777777" w:rsidR="00AD0B8F" w:rsidRPr="00B62004" w:rsidRDefault="00AD0B8F" w:rsidP="0062296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622960" w:rsidRPr="00B62004">
        <w:rPr>
          <w:rFonts w:ascii="Times New Roman" w:eastAsia="Times New Roman" w:hAnsi="Times New Roman" w:cs="Times New Roman"/>
          <w:sz w:val="24"/>
          <w:szCs w:val="24"/>
          <w:lang w:val="en-US"/>
        </w:rPr>
        <w:t xml:space="preserve"> </w:t>
      </w:r>
      <w:r w:rsidR="00622960" w:rsidRPr="00B62004">
        <w:rPr>
          <w:rFonts w:ascii="Times New Roman" w:eastAsia="Times New Roman" w:hAnsi="Times New Roman" w:cs="Times New Roman"/>
          <w:i/>
          <w:sz w:val="24"/>
          <w:szCs w:val="24"/>
          <w:lang w:val="en-US"/>
        </w:rPr>
        <w:t xml:space="preserve">Eurasia Journal of </w:t>
      </w:r>
      <w:r w:rsidRPr="00B62004">
        <w:rPr>
          <w:rFonts w:ascii="Times New Roman" w:eastAsia="Times New Roman" w:hAnsi="Times New Roman" w:cs="Times New Roman"/>
          <w:i/>
          <w:sz w:val="24"/>
          <w:szCs w:val="24"/>
          <w:lang w:val="en-US"/>
        </w:rPr>
        <w:t>Mathematics</w:t>
      </w:r>
      <w:r w:rsidRPr="00B62004">
        <w:rPr>
          <w:rFonts w:ascii="Times New Roman" w:eastAsia="Times New Roman" w:hAnsi="Times New Roman" w:cs="Times New Roman"/>
          <w:sz w:val="24"/>
          <w:szCs w:val="24"/>
          <w:lang w:val="en-US"/>
        </w:rPr>
        <w:t xml:space="preserve">, </w:t>
      </w:r>
      <w:r w:rsidRPr="00B62004">
        <w:rPr>
          <w:rFonts w:ascii="Times New Roman" w:eastAsia="Times New Roman" w:hAnsi="Times New Roman" w:cs="Times New Roman"/>
          <w:i/>
          <w:sz w:val="24"/>
          <w:szCs w:val="24"/>
          <w:lang w:val="en-US"/>
        </w:rPr>
        <w:t>Science and Technology Education</w:t>
      </w:r>
      <w:r w:rsidRPr="00B62004">
        <w:rPr>
          <w:rFonts w:ascii="Times New Roman" w:eastAsia="Times New Roman" w:hAnsi="Times New Roman" w:cs="Times New Roman"/>
          <w:sz w:val="24"/>
          <w:szCs w:val="24"/>
          <w:lang w:val="en-US"/>
        </w:rPr>
        <w:t xml:space="preserve"> 17 (4</w:t>
      </w:r>
      <w:proofErr w:type="gramStart"/>
      <w:r w:rsidRPr="00B62004">
        <w:rPr>
          <w:rFonts w:ascii="Times New Roman" w:eastAsia="Times New Roman" w:hAnsi="Times New Roman" w:cs="Times New Roman"/>
          <w:sz w:val="24"/>
          <w:szCs w:val="24"/>
          <w:lang w:val="en-US"/>
        </w:rPr>
        <w:t>):em</w:t>
      </w:r>
      <w:proofErr w:type="gramEnd"/>
      <w:r w:rsidRPr="00B62004">
        <w:rPr>
          <w:rFonts w:ascii="Times New Roman" w:eastAsia="Times New Roman" w:hAnsi="Times New Roman" w:cs="Times New Roman"/>
          <w:sz w:val="24"/>
          <w:szCs w:val="24"/>
          <w:lang w:val="en-US"/>
        </w:rPr>
        <w:t>1951 DOI:</w:t>
      </w:r>
    </w:p>
    <w:p w14:paraId="376C6D92" w14:textId="32FA09A3" w:rsidR="005A3009" w:rsidRPr="00B62004" w:rsidRDefault="00AD0B8F" w:rsidP="00622960">
      <w:pPr>
        <w:spacing w:line="240" w:lineRule="auto"/>
        <w:ind w:hanging="720"/>
        <w:jc w:val="both"/>
        <w:rPr>
          <w:rFonts w:ascii="Times New Roman" w:hAnsi="Times New Roman" w:cs="Times New Roman"/>
          <w:sz w:val="24"/>
          <w:szCs w:val="24"/>
        </w:rPr>
      </w:pPr>
      <w:r w:rsidRPr="00B62004">
        <w:rPr>
          <w:rFonts w:ascii="Times New Roman" w:eastAsia="Times New Roman" w:hAnsi="Times New Roman" w:cs="Times New Roman"/>
          <w:sz w:val="24"/>
          <w:szCs w:val="24"/>
          <w:lang w:val="en-US"/>
        </w:rPr>
        <w:t xml:space="preserve">   10.29333/</w:t>
      </w:r>
      <w:proofErr w:type="spellStart"/>
      <w:r w:rsidRPr="00B62004">
        <w:rPr>
          <w:rFonts w:ascii="Times New Roman" w:eastAsia="Times New Roman" w:hAnsi="Times New Roman" w:cs="Times New Roman"/>
          <w:sz w:val="24"/>
          <w:szCs w:val="24"/>
          <w:lang w:val="en-US"/>
        </w:rPr>
        <w:t>ejmste</w:t>
      </w:r>
      <w:proofErr w:type="spellEnd"/>
      <w:r w:rsidRPr="00B62004">
        <w:rPr>
          <w:rFonts w:ascii="Times New Roman" w:eastAsia="Times New Roman" w:hAnsi="Times New Roman" w:cs="Times New Roman"/>
          <w:sz w:val="24"/>
          <w:szCs w:val="24"/>
          <w:lang w:val="en-US"/>
        </w:rPr>
        <w:t>/10781</w:t>
      </w:r>
    </w:p>
    <w:p w14:paraId="13D1A589" w14:textId="77777777" w:rsidR="00622960" w:rsidRPr="00B62004" w:rsidRDefault="00622960" w:rsidP="00385F30">
      <w:pPr>
        <w:spacing w:line="240" w:lineRule="auto"/>
        <w:ind w:hanging="720"/>
        <w:jc w:val="both"/>
        <w:rPr>
          <w:rFonts w:ascii="Times New Roman" w:eastAsia="Times New Roman" w:hAnsi="Times New Roman" w:cs="Times New Roman"/>
          <w:sz w:val="24"/>
          <w:szCs w:val="24"/>
          <w:lang w:val="en-US"/>
        </w:rPr>
      </w:pPr>
    </w:p>
    <w:p w14:paraId="2B814CA5" w14:textId="0E66AB98" w:rsidR="004814F4"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Akinbode, M., &amp; Alaka, M. (2020). Blended learning in Nigerian un</w:t>
      </w:r>
      <w:r w:rsidR="004814F4" w:rsidRPr="00B62004">
        <w:rPr>
          <w:rFonts w:ascii="Times New Roman" w:eastAsia="Times New Roman" w:hAnsi="Times New Roman" w:cs="Times New Roman"/>
          <w:sz w:val="24"/>
          <w:szCs w:val="24"/>
          <w:lang w:val="en-US"/>
        </w:rPr>
        <w:t>iversities: A case study of the</w:t>
      </w:r>
    </w:p>
    <w:p w14:paraId="1E0EFF37" w14:textId="2431195A" w:rsidR="00C3366D" w:rsidRPr="00B62004" w:rsidRDefault="004814F4"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University of Lagos. </w:t>
      </w:r>
      <w:r w:rsidR="00C3366D" w:rsidRPr="00B62004">
        <w:rPr>
          <w:rFonts w:ascii="Times New Roman" w:eastAsia="Times New Roman" w:hAnsi="Times New Roman" w:cs="Times New Roman"/>
          <w:i/>
          <w:sz w:val="24"/>
          <w:szCs w:val="24"/>
          <w:lang w:val="en-US"/>
        </w:rPr>
        <w:t>African Journal of Educational Technology</w:t>
      </w:r>
      <w:r w:rsidR="00C3366D" w:rsidRPr="00B62004">
        <w:rPr>
          <w:rFonts w:ascii="Times New Roman" w:eastAsia="Times New Roman" w:hAnsi="Times New Roman" w:cs="Times New Roman"/>
          <w:sz w:val="24"/>
          <w:szCs w:val="24"/>
          <w:lang w:val="en-US"/>
        </w:rPr>
        <w:t>, 10(1), 45-56.  </w:t>
      </w:r>
    </w:p>
    <w:p w14:paraId="370FFE7C" w14:textId="77777777" w:rsidR="006F289D" w:rsidRPr="00B62004" w:rsidRDefault="006F289D" w:rsidP="00385F30">
      <w:pPr>
        <w:spacing w:line="240" w:lineRule="auto"/>
        <w:ind w:hanging="720"/>
        <w:jc w:val="both"/>
        <w:rPr>
          <w:rFonts w:ascii="Times New Roman" w:eastAsia="Times New Roman" w:hAnsi="Times New Roman" w:cs="Times New Roman"/>
          <w:sz w:val="24"/>
          <w:szCs w:val="24"/>
          <w:lang w:val="en-US"/>
        </w:rPr>
      </w:pPr>
    </w:p>
    <w:p w14:paraId="6743CB4A" w14:textId="77777777" w:rsidR="00990880" w:rsidRPr="00B62004" w:rsidRDefault="00731390" w:rsidP="00385F30">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Bond, M., &amp; </w:t>
      </w:r>
      <w:proofErr w:type="spellStart"/>
      <w:r w:rsidRPr="00B62004">
        <w:rPr>
          <w:rFonts w:ascii="Times New Roman" w:hAnsi="Times New Roman" w:cs="Times New Roman"/>
          <w:sz w:val="24"/>
          <w:szCs w:val="24"/>
        </w:rPr>
        <w:t>Bedenlier</w:t>
      </w:r>
      <w:proofErr w:type="spellEnd"/>
      <w:r w:rsidRPr="00B62004">
        <w:rPr>
          <w:rFonts w:ascii="Times New Roman" w:hAnsi="Times New Roman" w:cs="Times New Roman"/>
          <w:sz w:val="24"/>
          <w:szCs w:val="24"/>
        </w:rPr>
        <w:t xml:space="preserve">, S. (2019). </w:t>
      </w:r>
      <w:r w:rsidR="00990880" w:rsidRPr="00B62004">
        <w:rPr>
          <w:rFonts w:ascii="Times New Roman" w:hAnsi="Times New Roman" w:cs="Times New Roman"/>
          <w:sz w:val="24"/>
          <w:szCs w:val="24"/>
        </w:rPr>
        <w:t xml:space="preserve"> Facilitating student engagement through educational technology: </w:t>
      </w:r>
    </w:p>
    <w:p w14:paraId="6B01C68B" w14:textId="1017A3D8" w:rsidR="00731390" w:rsidRPr="00B62004" w:rsidRDefault="00990880" w:rsidP="00385F30">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lastRenderedPageBreak/>
        <w:t xml:space="preserve">     Towards a conceptual framework </w:t>
      </w:r>
      <w:r w:rsidR="00731390" w:rsidRPr="00B62004">
        <w:rPr>
          <w:rFonts w:ascii="Times New Roman" w:hAnsi="Times New Roman" w:cs="Times New Roman"/>
          <w:i/>
          <w:sz w:val="24"/>
          <w:szCs w:val="24"/>
        </w:rPr>
        <w:t>Journal of Interactive Media in Education</w:t>
      </w:r>
      <w:r w:rsidR="00731390" w:rsidRPr="00B62004">
        <w:rPr>
          <w:rFonts w:ascii="Times New Roman" w:hAnsi="Times New Roman" w:cs="Times New Roman"/>
          <w:sz w:val="24"/>
          <w:szCs w:val="24"/>
        </w:rPr>
        <w:t>. Retrieved from</w:t>
      </w:r>
    </w:p>
    <w:p w14:paraId="62ED2EBF" w14:textId="006516AB" w:rsidR="00731390" w:rsidRPr="00B62004" w:rsidRDefault="00731390"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hAnsi="Times New Roman" w:cs="Times New Roman"/>
          <w:sz w:val="24"/>
          <w:szCs w:val="24"/>
        </w:rPr>
        <w:t xml:space="preserve">     https://jime.open.ac.uk/articles/10.5334/jime.528/</w:t>
      </w:r>
    </w:p>
    <w:p w14:paraId="404C40AA" w14:textId="77777777" w:rsidR="00731390" w:rsidRPr="00B62004" w:rsidRDefault="00731390" w:rsidP="00385F30">
      <w:pPr>
        <w:spacing w:line="240" w:lineRule="auto"/>
        <w:ind w:hanging="720"/>
        <w:jc w:val="both"/>
        <w:rPr>
          <w:rFonts w:ascii="Times New Roman" w:eastAsia="Times New Roman" w:hAnsi="Times New Roman" w:cs="Times New Roman"/>
          <w:sz w:val="24"/>
          <w:szCs w:val="24"/>
          <w:lang w:val="en-US"/>
        </w:rPr>
      </w:pPr>
    </w:p>
    <w:p w14:paraId="4DEF2FD3" w14:textId="7A2A3550" w:rsidR="004814F4"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Bryan, A., &amp; Volchenkova, K. (2016). Blended learning: definition, </w:t>
      </w:r>
      <w:r w:rsidR="004814F4" w:rsidRPr="00B62004">
        <w:rPr>
          <w:rFonts w:ascii="Times New Roman" w:eastAsia="Times New Roman" w:hAnsi="Times New Roman" w:cs="Times New Roman"/>
          <w:sz w:val="24"/>
          <w:szCs w:val="24"/>
          <w:lang w:val="en-US"/>
        </w:rPr>
        <w:t>models, implications for higher</w:t>
      </w:r>
    </w:p>
    <w:p w14:paraId="791D4611" w14:textId="77777777" w:rsidR="004814F4" w:rsidRPr="00B62004" w:rsidRDefault="004814F4"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education. </w:t>
      </w:r>
      <w:r w:rsidR="00C3366D" w:rsidRPr="00B62004">
        <w:rPr>
          <w:rFonts w:ascii="Times New Roman" w:eastAsia="Times New Roman" w:hAnsi="Times New Roman" w:cs="Times New Roman"/>
          <w:i/>
          <w:iCs/>
          <w:sz w:val="24"/>
          <w:szCs w:val="24"/>
          <w:lang w:val="en-US"/>
        </w:rPr>
        <w:t>Bulletin of the South Ural State University Series Education, Education Sciences</w:t>
      </w:r>
      <w:r w:rsidR="00C3366D"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i/>
          <w:iCs/>
          <w:sz w:val="24"/>
          <w:szCs w:val="24"/>
          <w:lang w:val="en-US"/>
        </w:rPr>
        <w:t>8</w:t>
      </w:r>
      <w:r w:rsidR="00C3366D" w:rsidRPr="00B62004">
        <w:rPr>
          <w:rFonts w:ascii="Times New Roman" w:eastAsia="Times New Roman" w:hAnsi="Times New Roman" w:cs="Times New Roman"/>
          <w:sz w:val="24"/>
          <w:szCs w:val="24"/>
          <w:lang w:val="en-US"/>
        </w:rPr>
        <w:t>(2), 24–</w:t>
      </w:r>
    </w:p>
    <w:p w14:paraId="0AB20ADA" w14:textId="77777777" w:rsidR="006F289D" w:rsidRPr="00B62004" w:rsidRDefault="004814F4" w:rsidP="006F289D">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30. </w:t>
      </w:r>
      <w:hyperlink r:id="rId8" w:history="1">
        <w:r w:rsidR="00C3366D" w:rsidRPr="00B62004">
          <w:rPr>
            <w:rStyle w:val="Hyperlink"/>
            <w:rFonts w:ascii="Times New Roman" w:eastAsia="Times New Roman" w:hAnsi="Times New Roman" w:cs="Times New Roman"/>
            <w:sz w:val="24"/>
            <w:szCs w:val="24"/>
            <w:lang w:val="en-US"/>
          </w:rPr>
          <w:t>https://doi.org/10.14529/ped160204</w:t>
        </w:r>
      </w:hyperlink>
      <w:r w:rsidR="006F289D" w:rsidRPr="00B62004">
        <w:rPr>
          <w:rFonts w:ascii="Times New Roman" w:eastAsia="Times New Roman" w:hAnsi="Times New Roman" w:cs="Times New Roman"/>
          <w:sz w:val="24"/>
          <w:szCs w:val="24"/>
          <w:lang w:val="en-US"/>
        </w:rPr>
        <w:t xml:space="preserve"> </w:t>
      </w:r>
    </w:p>
    <w:p w14:paraId="578869F2" w14:textId="77777777" w:rsidR="006F289D" w:rsidRPr="00B62004" w:rsidRDefault="006F289D" w:rsidP="006F289D">
      <w:pPr>
        <w:spacing w:line="240" w:lineRule="auto"/>
        <w:ind w:hanging="720"/>
        <w:jc w:val="both"/>
        <w:rPr>
          <w:rFonts w:ascii="Times New Roman" w:hAnsi="Times New Roman" w:cs="Times New Roman"/>
          <w:sz w:val="24"/>
          <w:szCs w:val="24"/>
        </w:rPr>
      </w:pPr>
    </w:p>
    <w:p w14:paraId="39C66213" w14:textId="77777777" w:rsidR="00936438" w:rsidRPr="00B62004" w:rsidRDefault="00936438" w:rsidP="00936438">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Clark, R., Kaw, R., Lou, Y., Scott, A., &amp; </w:t>
      </w:r>
      <w:proofErr w:type="spellStart"/>
      <w:r w:rsidRPr="00B62004">
        <w:rPr>
          <w:rFonts w:ascii="Times New Roman" w:hAnsi="Times New Roman" w:cs="Times New Roman"/>
          <w:sz w:val="24"/>
          <w:szCs w:val="24"/>
        </w:rPr>
        <w:t>Besterfield-Sacre</w:t>
      </w:r>
      <w:proofErr w:type="spellEnd"/>
      <w:r w:rsidRPr="00B62004">
        <w:rPr>
          <w:rFonts w:ascii="Times New Roman" w:hAnsi="Times New Roman" w:cs="Times New Roman"/>
          <w:sz w:val="24"/>
          <w:szCs w:val="24"/>
        </w:rPr>
        <w:t>, M. (2018). Evaluating blended and flipped</w:t>
      </w:r>
    </w:p>
    <w:p w14:paraId="6678D9B1" w14:textId="77777777" w:rsidR="00936438" w:rsidRPr="00B62004" w:rsidRDefault="00936438" w:rsidP="00936438">
      <w:pPr>
        <w:spacing w:line="240" w:lineRule="auto"/>
        <w:ind w:hanging="720"/>
        <w:jc w:val="both"/>
        <w:rPr>
          <w:rFonts w:ascii="Times New Roman" w:hAnsi="Times New Roman" w:cs="Times New Roman"/>
          <w:i/>
          <w:sz w:val="24"/>
          <w:szCs w:val="24"/>
        </w:rPr>
      </w:pPr>
      <w:r w:rsidRPr="00B62004">
        <w:rPr>
          <w:rFonts w:ascii="Times New Roman" w:hAnsi="Times New Roman" w:cs="Times New Roman"/>
          <w:sz w:val="24"/>
          <w:szCs w:val="24"/>
        </w:rPr>
        <w:t xml:space="preserve">    instruction in numerical methods at multiple engineering schools. </w:t>
      </w:r>
      <w:r w:rsidRPr="00B62004">
        <w:rPr>
          <w:rFonts w:ascii="Times New Roman" w:hAnsi="Times New Roman" w:cs="Times New Roman"/>
          <w:i/>
          <w:sz w:val="24"/>
          <w:szCs w:val="24"/>
        </w:rPr>
        <w:t>International Journal for the</w:t>
      </w:r>
    </w:p>
    <w:p w14:paraId="302CAFE4" w14:textId="0D477557" w:rsidR="00936438" w:rsidRPr="00B62004" w:rsidRDefault="00936438" w:rsidP="00936438">
      <w:pPr>
        <w:spacing w:line="240" w:lineRule="auto"/>
        <w:ind w:hanging="720"/>
        <w:jc w:val="both"/>
        <w:rPr>
          <w:rFonts w:ascii="Times New Roman" w:hAnsi="Times New Roman" w:cs="Times New Roman"/>
          <w:sz w:val="24"/>
          <w:szCs w:val="24"/>
        </w:rPr>
      </w:pPr>
      <w:r w:rsidRPr="00B62004">
        <w:rPr>
          <w:rFonts w:ascii="Times New Roman" w:hAnsi="Times New Roman" w:cs="Times New Roman"/>
          <w:i/>
          <w:sz w:val="24"/>
          <w:szCs w:val="24"/>
        </w:rPr>
        <w:t xml:space="preserve">    Scholarship of Teaching &amp; Learning</w:t>
      </w:r>
      <w:r w:rsidRPr="00B62004">
        <w:rPr>
          <w:rFonts w:ascii="Times New Roman" w:hAnsi="Times New Roman" w:cs="Times New Roman"/>
          <w:sz w:val="24"/>
          <w:szCs w:val="24"/>
        </w:rPr>
        <w:t>, 12(1), 1-16.</w:t>
      </w:r>
    </w:p>
    <w:p w14:paraId="534A478C" w14:textId="77777777" w:rsidR="00936438" w:rsidRPr="00B62004" w:rsidRDefault="00936438" w:rsidP="006F289D">
      <w:pPr>
        <w:spacing w:line="240" w:lineRule="auto"/>
        <w:ind w:hanging="720"/>
        <w:jc w:val="both"/>
        <w:rPr>
          <w:rFonts w:ascii="Times New Roman" w:hAnsi="Times New Roman" w:cs="Times New Roman"/>
          <w:sz w:val="24"/>
          <w:szCs w:val="24"/>
        </w:rPr>
      </w:pPr>
    </w:p>
    <w:p w14:paraId="10068456" w14:textId="5A74F0E4" w:rsidR="006F289D" w:rsidRPr="00B62004" w:rsidRDefault="006F289D" w:rsidP="006F289D">
      <w:pPr>
        <w:spacing w:line="240" w:lineRule="auto"/>
        <w:ind w:hanging="720"/>
        <w:jc w:val="both"/>
        <w:rPr>
          <w:rFonts w:ascii="Times New Roman" w:hAnsi="Times New Roman" w:cs="Times New Roman"/>
          <w:sz w:val="24"/>
          <w:szCs w:val="24"/>
        </w:rPr>
      </w:pPr>
      <w:proofErr w:type="spellStart"/>
      <w:r w:rsidRPr="00B62004">
        <w:rPr>
          <w:rFonts w:ascii="Times New Roman" w:hAnsi="Times New Roman" w:cs="Times New Roman"/>
          <w:sz w:val="24"/>
          <w:szCs w:val="24"/>
        </w:rPr>
        <w:t>Diffang</w:t>
      </w:r>
      <w:proofErr w:type="spellEnd"/>
      <w:r w:rsidRPr="00B62004">
        <w:rPr>
          <w:rFonts w:ascii="Times New Roman" w:hAnsi="Times New Roman" w:cs="Times New Roman"/>
          <w:sz w:val="24"/>
          <w:szCs w:val="24"/>
        </w:rPr>
        <w:t xml:space="preserve">, A. D., Mansur S., &amp; Mohammed, H. M. (2024). Information and Communication Technology: </w:t>
      </w:r>
    </w:p>
    <w:p w14:paraId="54E73DD5" w14:textId="77777777" w:rsidR="006F289D" w:rsidRPr="00B62004" w:rsidRDefault="006F289D" w:rsidP="006F289D">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    A Panacea for Addressing Teaching and Learning Pedagogy Among Teachers Using Fifth Generation </w:t>
      </w:r>
    </w:p>
    <w:p w14:paraId="57413E63" w14:textId="77777777" w:rsidR="006F289D" w:rsidRPr="00B62004" w:rsidRDefault="006F289D" w:rsidP="006F289D">
      <w:pPr>
        <w:spacing w:line="240" w:lineRule="auto"/>
        <w:ind w:hanging="720"/>
        <w:jc w:val="both"/>
        <w:rPr>
          <w:rFonts w:ascii="Times New Roman" w:hAnsi="Times New Roman" w:cs="Times New Roman"/>
          <w:i/>
          <w:sz w:val="24"/>
          <w:szCs w:val="24"/>
        </w:rPr>
      </w:pPr>
      <w:r w:rsidRPr="00B62004">
        <w:rPr>
          <w:rFonts w:ascii="Times New Roman" w:hAnsi="Times New Roman" w:cs="Times New Roman"/>
          <w:sz w:val="24"/>
          <w:szCs w:val="24"/>
        </w:rPr>
        <w:t xml:space="preserve">    Technology in 21st Century Nigeria. </w:t>
      </w:r>
      <w:r w:rsidRPr="00B62004">
        <w:rPr>
          <w:rFonts w:ascii="Times New Roman" w:hAnsi="Times New Roman" w:cs="Times New Roman"/>
          <w:i/>
          <w:sz w:val="24"/>
          <w:szCs w:val="24"/>
        </w:rPr>
        <w:t>International Journal of Social Sciences and Management</w:t>
      </w:r>
    </w:p>
    <w:p w14:paraId="24E3F340" w14:textId="20122D3E" w:rsidR="006F289D" w:rsidRPr="00B62004" w:rsidRDefault="006F289D" w:rsidP="006F289D">
      <w:pPr>
        <w:spacing w:line="240" w:lineRule="auto"/>
        <w:ind w:hanging="720"/>
        <w:jc w:val="both"/>
        <w:rPr>
          <w:rFonts w:ascii="Times New Roman" w:eastAsia="Times New Roman" w:hAnsi="Times New Roman" w:cs="Times New Roman"/>
          <w:sz w:val="24"/>
          <w:szCs w:val="24"/>
          <w:lang w:val="en-US"/>
        </w:rPr>
      </w:pPr>
      <w:r w:rsidRPr="00B62004">
        <w:rPr>
          <w:rFonts w:ascii="Times New Roman" w:hAnsi="Times New Roman" w:cs="Times New Roman"/>
          <w:i/>
          <w:sz w:val="24"/>
          <w:szCs w:val="24"/>
        </w:rPr>
        <w:t xml:space="preserve">    Research, </w:t>
      </w:r>
      <w:r w:rsidRPr="00B62004">
        <w:rPr>
          <w:rFonts w:ascii="Times New Roman" w:hAnsi="Times New Roman" w:cs="Times New Roman"/>
          <w:sz w:val="24"/>
          <w:szCs w:val="24"/>
        </w:rPr>
        <w:t xml:space="preserve">E-ISSN 2545-5303. DOI: </w:t>
      </w:r>
      <w:proofErr w:type="gramStart"/>
      <w:r w:rsidRPr="00B62004">
        <w:rPr>
          <w:rFonts w:ascii="Times New Roman" w:hAnsi="Times New Roman" w:cs="Times New Roman"/>
          <w:sz w:val="24"/>
          <w:szCs w:val="24"/>
        </w:rPr>
        <w:t>10.56201/ijssmr.v10.no8.2024.pg</w:t>
      </w:r>
      <w:proofErr w:type="gramEnd"/>
      <w:r w:rsidRPr="00B62004">
        <w:rPr>
          <w:rFonts w:ascii="Times New Roman" w:hAnsi="Times New Roman" w:cs="Times New Roman"/>
          <w:sz w:val="24"/>
          <w:szCs w:val="24"/>
        </w:rPr>
        <w:t>386.394</w:t>
      </w:r>
    </w:p>
    <w:p w14:paraId="67D079A0" w14:textId="77777777" w:rsidR="006F289D" w:rsidRPr="00B62004" w:rsidRDefault="006F289D" w:rsidP="00385F30">
      <w:pPr>
        <w:spacing w:line="240" w:lineRule="auto"/>
        <w:ind w:hanging="720"/>
        <w:jc w:val="both"/>
        <w:rPr>
          <w:rFonts w:ascii="Times New Roman" w:eastAsia="Times New Roman" w:hAnsi="Times New Roman" w:cs="Times New Roman"/>
          <w:sz w:val="24"/>
          <w:szCs w:val="24"/>
          <w:lang w:val="en-US"/>
        </w:rPr>
      </w:pPr>
    </w:p>
    <w:p w14:paraId="21756D6B" w14:textId="54E4C7C3" w:rsidR="004814F4"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Eze, S. C., Chinedu-Eze, V. C., &amp; Bello, A. O. (2018). The </w:t>
      </w:r>
      <w:proofErr w:type="spellStart"/>
      <w:r w:rsidRPr="00B62004">
        <w:rPr>
          <w:rFonts w:ascii="Times New Roman" w:eastAsia="Times New Roman" w:hAnsi="Times New Roman" w:cs="Times New Roman"/>
          <w:sz w:val="24"/>
          <w:szCs w:val="24"/>
          <w:lang w:val="en-US"/>
        </w:rPr>
        <w:t>utilisation</w:t>
      </w:r>
      <w:proofErr w:type="spellEnd"/>
      <w:r w:rsidRPr="00B62004">
        <w:rPr>
          <w:rFonts w:ascii="Times New Roman" w:eastAsia="Times New Roman" w:hAnsi="Times New Roman" w:cs="Times New Roman"/>
          <w:sz w:val="24"/>
          <w:szCs w:val="24"/>
          <w:lang w:val="en-US"/>
        </w:rPr>
        <w:t xml:space="preserve"> of e-learning facilities in the</w:t>
      </w:r>
    </w:p>
    <w:p w14:paraId="05DE5B39" w14:textId="77777777" w:rsidR="004814F4" w:rsidRPr="00B62004" w:rsidRDefault="00C3366D" w:rsidP="00385F30">
      <w:pPr>
        <w:spacing w:line="240" w:lineRule="auto"/>
        <w:ind w:hanging="720"/>
        <w:jc w:val="both"/>
        <w:rPr>
          <w:rFonts w:ascii="Times New Roman" w:eastAsia="Times New Roman" w:hAnsi="Times New Roman" w:cs="Times New Roman"/>
          <w:i/>
          <w:sz w:val="24"/>
          <w:szCs w:val="24"/>
          <w:lang w:val="en-US"/>
        </w:rPr>
      </w:pPr>
      <w:r w:rsidRPr="00B62004">
        <w:rPr>
          <w:rFonts w:ascii="Times New Roman" w:eastAsia="Times New Roman" w:hAnsi="Times New Roman" w:cs="Times New Roman"/>
          <w:sz w:val="24"/>
          <w:szCs w:val="24"/>
          <w:lang w:val="en-US"/>
        </w:rPr>
        <w:t xml:space="preserve"> </w:t>
      </w:r>
      <w:r w:rsidR="004814F4" w:rsidRPr="00B62004">
        <w:rPr>
          <w:rFonts w:ascii="Times New Roman" w:eastAsia="Times New Roman" w:hAnsi="Times New Roman" w:cs="Times New Roman"/>
          <w:sz w:val="24"/>
          <w:szCs w:val="24"/>
          <w:lang w:val="en-US"/>
        </w:rPr>
        <w:t xml:space="preserve">    </w:t>
      </w:r>
      <w:r w:rsidRPr="00B62004">
        <w:rPr>
          <w:rFonts w:ascii="Times New Roman" w:eastAsia="Times New Roman" w:hAnsi="Times New Roman" w:cs="Times New Roman"/>
          <w:sz w:val="24"/>
          <w:szCs w:val="24"/>
          <w:lang w:val="en-US"/>
        </w:rPr>
        <w:t xml:space="preserve">educational delivery system of Nigeria: A study of M-University. </w:t>
      </w:r>
      <w:r w:rsidRPr="00B62004">
        <w:rPr>
          <w:rFonts w:ascii="Times New Roman" w:eastAsia="Times New Roman" w:hAnsi="Times New Roman" w:cs="Times New Roman"/>
          <w:i/>
          <w:sz w:val="24"/>
          <w:szCs w:val="24"/>
          <w:lang w:val="en-US"/>
        </w:rPr>
        <w:t xml:space="preserve">International Journal of Educational </w:t>
      </w:r>
    </w:p>
    <w:p w14:paraId="65B06879" w14:textId="77777777" w:rsidR="006F289D" w:rsidRPr="00B62004" w:rsidRDefault="004814F4" w:rsidP="006F289D">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i/>
          <w:sz w:val="24"/>
          <w:szCs w:val="24"/>
          <w:lang w:val="en-US"/>
        </w:rPr>
        <w:t xml:space="preserve">     </w:t>
      </w:r>
      <w:r w:rsidR="00C3366D" w:rsidRPr="00B62004">
        <w:rPr>
          <w:rFonts w:ascii="Times New Roman" w:eastAsia="Times New Roman" w:hAnsi="Times New Roman" w:cs="Times New Roman"/>
          <w:i/>
          <w:sz w:val="24"/>
          <w:szCs w:val="24"/>
          <w:lang w:val="en-US"/>
        </w:rPr>
        <w:t>Technology in Higher Education</w:t>
      </w:r>
      <w:r w:rsidR="00C3366D" w:rsidRPr="00B62004">
        <w:rPr>
          <w:rFonts w:ascii="Times New Roman" w:eastAsia="Times New Roman" w:hAnsi="Times New Roman" w:cs="Times New Roman"/>
          <w:sz w:val="24"/>
          <w:szCs w:val="24"/>
          <w:lang w:val="en-US"/>
        </w:rPr>
        <w:t>, 15(1), 34. </w:t>
      </w:r>
    </w:p>
    <w:p w14:paraId="771F456D" w14:textId="77777777" w:rsidR="006F289D" w:rsidRPr="00B62004" w:rsidRDefault="006F289D" w:rsidP="006F289D">
      <w:pPr>
        <w:spacing w:line="240" w:lineRule="auto"/>
        <w:ind w:hanging="720"/>
        <w:jc w:val="both"/>
        <w:rPr>
          <w:rFonts w:ascii="Times New Roman" w:hAnsi="Times New Roman" w:cs="Times New Roman"/>
          <w:sz w:val="24"/>
          <w:szCs w:val="24"/>
        </w:rPr>
      </w:pPr>
    </w:p>
    <w:p w14:paraId="0728CDDB" w14:textId="77777777" w:rsidR="005C5594" w:rsidRPr="00B62004" w:rsidRDefault="004D338A" w:rsidP="004D338A">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Gidado, B. K., </w:t>
      </w:r>
      <w:proofErr w:type="spellStart"/>
      <w:r w:rsidRPr="00B62004">
        <w:rPr>
          <w:rFonts w:ascii="Times New Roman" w:hAnsi="Times New Roman" w:cs="Times New Roman"/>
          <w:sz w:val="24"/>
          <w:szCs w:val="24"/>
        </w:rPr>
        <w:t>Apeh</w:t>
      </w:r>
      <w:proofErr w:type="spellEnd"/>
      <w:r w:rsidRPr="00B62004">
        <w:rPr>
          <w:rFonts w:ascii="Times New Roman" w:hAnsi="Times New Roman" w:cs="Times New Roman"/>
          <w:sz w:val="24"/>
          <w:szCs w:val="24"/>
        </w:rPr>
        <w:t xml:space="preserve">, H. A., &amp; </w:t>
      </w:r>
      <w:proofErr w:type="spellStart"/>
      <w:r w:rsidRPr="00B62004">
        <w:rPr>
          <w:rFonts w:ascii="Times New Roman" w:hAnsi="Times New Roman" w:cs="Times New Roman"/>
          <w:sz w:val="24"/>
          <w:szCs w:val="24"/>
        </w:rPr>
        <w:t>Diffang</w:t>
      </w:r>
      <w:proofErr w:type="spellEnd"/>
      <w:r w:rsidRPr="00B62004">
        <w:rPr>
          <w:rFonts w:ascii="Times New Roman" w:hAnsi="Times New Roman" w:cs="Times New Roman"/>
          <w:sz w:val="24"/>
          <w:szCs w:val="24"/>
        </w:rPr>
        <w:t>, A. D. (2024). The implementation of virtual learning pedagogy</w:t>
      </w:r>
    </w:p>
    <w:p w14:paraId="054CE846" w14:textId="23F22B29" w:rsidR="005C5594" w:rsidRPr="00B62004" w:rsidRDefault="005C5594" w:rsidP="005C5594">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    </w:t>
      </w:r>
      <w:r w:rsidR="004D338A" w:rsidRPr="00B62004">
        <w:rPr>
          <w:rFonts w:ascii="Times New Roman" w:hAnsi="Times New Roman" w:cs="Times New Roman"/>
          <w:sz w:val="24"/>
          <w:szCs w:val="24"/>
        </w:rPr>
        <w:t>as perceived by lecturers and students of public and private universities in North-central Nigeria.</w:t>
      </w:r>
    </w:p>
    <w:p w14:paraId="1A959815" w14:textId="206BD927" w:rsidR="004D338A" w:rsidRPr="00B62004" w:rsidRDefault="005C5594" w:rsidP="005C5594">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    </w:t>
      </w:r>
      <w:r w:rsidRPr="00B62004">
        <w:rPr>
          <w:rFonts w:ascii="Times New Roman" w:hAnsi="Times New Roman" w:cs="Times New Roman"/>
          <w:i/>
          <w:sz w:val="24"/>
          <w:szCs w:val="24"/>
        </w:rPr>
        <w:t>International Journal of Current Science (IJCSPUB)</w:t>
      </w:r>
      <w:r w:rsidRPr="00B62004">
        <w:t xml:space="preserve"> </w:t>
      </w:r>
      <w:r w:rsidRPr="00B62004">
        <w:rPr>
          <w:rFonts w:ascii="Times New Roman" w:hAnsi="Times New Roman" w:cs="Times New Roman"/>
          <w:sz w:val="24"/>
          <w:szCs w:val="24"/>
        </w:rPr>
        <w:t>www.ijcspub.org</w:t>
      </w:r>
      <w:r w:rsidRPr="00B62004">
        <w:rPr>
          <w:rFonts w:ascii="Times New Roman" w:hAnsi="Times New Roman" w:cs="Times New Roman"/>
          <w:i/>
          <w:sz w:val="24"/>
          <w:szCs w:val="24"/>
        </w:rPr>
        <w:t xml:space="preserve">. </w:t>
      </w:r>
      <w:r w:rsidRPr="00B62004">
        <w:rPr>
          <w:rFonts w:ascii="Times New Roman" w:hAnsi="Times New Roman" w:cs="Times New Roman"/>
          <w:sz w:val="24"/>
          <w:szCs w:val="24"/>
        </w:rPr>
        <w:t>ISSN: 2250-1770.</w:t>
      </w:r>
    </w:p>
    <w:p w14:paraId="6AA880E5" w14:textId="77777777" w:rsidR="005C5594" w:rsidRPr="00B62004" w:rsidRDefault="005C5594" w:rsidP="006F289D">
      <w:pPr>
        <w:spacing w:line="240" w:lineRule="auto"/>
        <w:ind w:hanging="720"/>
        <w:jc w:val="both"/>
        <w:rPr>
          <w:rFonts w:ascii="Times New Roman" w:hAnsi="Times New Roman" w:cs="Times New Roman"/>
          <w:sz w:val="24"/>
          <w:szCs w:val="24"/>
        </w:rPr>
      </w:pPr>
    </w:p>
    <w:p w14:paraId="613B039A" w14:textId="45E12DD8" w:rsidR="006F289D" w:rsidRPr="00B62004" w:rsidRDefault="006F289D" w:rsidP="006F289D">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Gidado, B. K., &amp; </w:t>
      </w:r>
      <w:proofErr w:type="spellStart"/>
      <w:r w:rsidRPr="00B62004">
        <w:rPr>
          <w:rFonts w:ascii="Times New Roman" w:hAnsi="Times New Roman" w:cs="Times New Roman"/>
          <w:sz w:val="24"/>
          <w:szCs w:val="24"/>
        </w:rPr>
        <w:t>Diffang</w:t>
      </w:r>
      <w:proofErr w:type="spellEnd"/>
      <w:r w:rsidRPr="00B62004">
        <w:rPr>
          <w:rFonts w:ascii="Times New Roman" w:hAnsi="Times New Roman" w:cs="Times New Roman"/>
          <w:sz w:val="24"/>
          <w:szCs w:val="24"/>
        </w:rPr>
        <w:t>, A. D. (2024). Enhancing graduate employability skills and self-reliance through</w:t>
      </w:r>
    </w:p>
    <w:p w14:paraId="79CA5231" w14:textId="77777777" w:rsidR="006F289D" w:rsidRPr="00B62004" w:rsidRDefault="006F289D" w:rsidP="006F289D">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    problem-solving and creative thinking among undergraduate students of public universities in North-</w:t>
      </w:r>
    </w:p>
    <w:p w14:paraId="2781E63F" w14:textId="77777777" w:rsidR="006F289D" w:rsidRPr="00B62004" w:rsidRDefault="006F289D" w:rsidP="006F289D">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    Central Nigeria</w:t>
      </w:r>
      <w:r w:rsidRPr="00B62004">
        <w:rPr>
          <w:rFonts w:ascii="Times New Roman" w:hAnsi="Times New Roman" w:cs="Times New Roman"/>
          <w:i/>
          <w:sz w:val="24"/>
          <w:szCs w:val="24"/>
        </w:rPr>
        <w:t>. Gulf Journal of Advance Business Research,</w:t>
      </w:r>
      <w:r w:rsidRPr="00B62004">
        <w:rPr>
          <w:rFonts w:ascii="Times New Roman" w:hAnsi="Times New Roman" w:cs="Times New Roman"/>
          <w:sz w:val="24"/>
          <w:szCs w:val="24"/>
        </w:rPr>
        <w:t xml:space="preserve"> ISSN 3078-5294 (Online), ISSN 3078-</w:t>
      </w:r>
    </w:p>
    <w:p w14:paraId="326C2036" w14:textId="601E52D7" w:rsidR="00C3366D" w:rsidRPr="00B62004" w:rsidRDefault="006F289D" w:rsidP="006F289D">
      <w:pPr>
        <w:spacing w:line="240" w:lineRule="auto"/>
        <w:ind w:hanging="720"/>
        <w:jc w:val="both"/>
        <w:rPr>
          <w:rFonts w:ascii="Times New Roman" w:eastAsia="Times New Roman" w:hAnsi="Times New Roman" w:cs="Times New Roman"/>
          <w:sz w:val="24"/>
          <w:szCs w:val="24"/>
          <w:lang w:val="en-US"/>
        </w:rPr>
      </w:pPr>
      <w:r w:rsidRPr="00B62004">
        <w:rPr>
          <w:rFonts w:ascii="Times New Roman" w:hAnsi="Times New Roman" w:cs="Times New Roman"/>
          <w:sz w:val="24"/>
          <w:szCs w:val="24"/>
        </w:rPr>
        <w:t xml:space="preserve">    5286. DOI: https://doi.org/10.51594/gjabr.v2i6.50</w:t>
      </w:r>
    </w:p>
    <w:p w14:paraId="18265284" w14:textId="77777777" w:rsidR="006F289D" w:rsidRPr="00B62004" w:rsidRDefault="006F289D" w:rsidP="00385F30">
      <w:pPr>
        <w:spacing w:line="240" w:lineRule="auto"/>
        <w:ind w:hanging="720"/>
        <w:jc w:val="both"/>
        <w:rPr>
          <w:rFonts w:ascii="Times New Roman" w:eastAsia="Times New Roman" w:hAnsi="Times New Roman" w:cs="Times New Roman"/>
          <w:sz w:val="24"/>
          <w:szCs w:val="24"/>
          <w:lang w:val="en-US"/>
        </w:rPr>
      </w:pPr>
    </w:p>
    <w:p w14:paraId="55BD28C5" w14:textId="661A406C" w:rsidR="004814F4"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Kola, A. J., Opeyemi, A. A., Sunday, O. S., &amp; Tayo, O. O. (2021). Nigerian higher education research</w:t>
      </w:r>
    </w:p>
    <w:p w14:paraId="791C8E75" w14:textId="46509C56" w:rsidR="00C3366D" w:rsidRPr="00B62004" w:rsidRDefault="004814F4"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 and the challenges of sustainable development. </w:t>
      </w:r>
      <w:r w:rsidR="00C3366D" w:rsidRPr="00B62004">
        <w:rPr>
          <w:rFonts w:ascii="Times New Roman" w:eastAsia="Times New Roman" w:hAnsi="Times New Roman" w:cs="Times New Roman"/>
          <w:i/>
          <w:iCs/>
          <w:sz w:val="24"/>
          <w:szCs w:val="24"/>
          <w:lang w:val="en-US"/>
        </w:rPr>
        <w:t>American Journal of Creative Education</w:t>
      </w:r>
      <w:r w:rsidR="00C3366D"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i/>
          <w:iCs/>
          <w:sz w:val="24"/>
          <w:szCs w:val="24"/>
          <w:lang w:val="en-US"/>
        </w:rPr>
        <w:t>4</w:t>
      </w:r>
      <w:r w:rsidR="00C3366D" w:rsidRPr="00B62004">
        <w:rPr>
          <w:rFonts w:ascii="Times New Roman" w:eastAsia="Times New Roman" w:hAnsi="Times New Roman" w:cs="Times New Roman"/>
          <w:sz w:val="24"/>
          <w:szCs w:val="24"/>
          <w:lang w:val="en-US"/>
        </w:rPr>
        <w:t xml:space="preserve">(1), 1–9. </w:t>
      </w:r>
      <w:hyperlink r:id="rId9" w:history="1">
        <w:r w:rsidRPr="00B62004">
          <w:rPr>
            <w:rStyle w:val="Hyperlink"/>
            <w:rFonts w:ascii="Times New Roman" w:eastAsia="Times New Roman" w:hAnsi="Times New Roman" w:cs="Times New Roman"/>
            <w:sz w:val="24"/>
            <w:szCs w:val="24"/>
            <w:lang w:val="en-US"/>
          </w:rPr>
          <w:t>https://doi.org/10.20448/815.41.1.9</w:t>
        </w:r>
      </w:hyperlink>
      <w:r w:rsidR="00C3366D" w:rsidRPr="00B62004">
        <w:rPr>
          <w:rFonts w:ascii="Times New Roman" w:eastAsia="Times New Roman" w:hAnsi="Times New Roman" w:cs="Times New Roman"/>
          <w:sz w:val="24"/>
          <w:szCs w:val="24"/>
          <w:lang w:val="en-US"/>
        </w:rPr>
        <w:t xml:space="preserve"> </w:t>
      </w:r>
    </w:p>
    <w:p w14:paraId="0D95B9EE" w14:textId="77777777" w:rsidR="006F289D" w:rsidRPr="00B62004" w:rsidRDefault="006F289D" w:rsidP="00385F30">
      <w:pPr>
        <w:spacing w:line="240" w:lineRule="auto"/>
        <w:ind w:hanging="720"/>
        <w:jc w:val="both"/>
        <w:rPr>
          <w:rFonts w:ascii="Times New Roman" w:eastAsia="Times New Roman" w:hAnsi="Times New Roman" w:cs="Times New Roman"/>
          <w:sz w:val="24"/>
          <w:szCs w:val="24"/>
          <w:lang w:val="en-US"/>
        </w:rPr>
      </w:pPr>
    </w:p>
    <w:p w14:paraId="198CA9B5" w14:textId="518F9D63" w:rsidR="004814F4" w:rsidRPr="00B62004" w:rsidRDefault="00C3366D" w:rsidP="00385F30">
      <w:pPr>
        <w:spacing w:line="240" w:lineRule="auto"/>
        <w:ind w:hanging="720"/>
        <w:jc w:val="both"/>
        <w:rPr>
          <w:rFonts w:ascii="Times New Roman" w:eastAsia="Times New Roman" w:hAnsi="Times New Roman" w:cs="Times New Roman"/>
          <w:i/>
          <w:iCs/>
          <w:sz w:val="24"/>
          <w:szCs w:val="24"/>
          <w:lang w:val="en-US"/>
        </w:rPr>
      </w:pPr>
      <w:proofErr w:type="spellStart"/>
      <w:r w:rsidRPr="00B62004">
        <w:rPr>
          <w:rFonts w:ascii="Times New Roman" w:eastAsia="Times New Roman" w:hAnsi="Times New Roman" w:cs="Times New Roman"/>
          <w:sz w:val="24"/>
          <w:szCs w:val="24"/>
          <w:lang w:val="en-US"/>
        </w:rPr>
        <w:t>Lalima</w:t>
      </w:r>
      <w:proofErr w:type="spellEnd"/>
      <w:r w:rsidRPr="00B62004">
        <w:rPr>
          <w:rFonts w:ascii="Times New Roman" w:eastAsia="Times New Roman" w:hAnsi="Times New Roman" w:cs="Times New Roman"/>
          <w:sz w:val="24"/>
          <w:szCs w:val="24"/>
          <w:lang w:val="en-US"/>
        </w:rPr>
        <w:t xml:space="preserve">, &amp; </w:t>
      </w:r>
      <w:proofErr w:type="spellStart"/>
      <w:r w:rsidRPr="00B62004">
        <w:rPr>
          <w:rFonts w:ascii="Times New Roman" w:eastAsia="Times New Roman" w:hAnsi="Times New Roman" w:cs="Times New Roman"/>
          <w:sz w:val="24"/>
          <w:szCs w:val="24"/>
          <w:lang w:val="en-US"/>
        </w:rPr>
        <w:t>Dangwal</w:t>
      </w:r>
      <w:proofErr w:type="spellEnd"/>
      <w:r w:rsidRPr="00B62004">
        <w:rPr>
          <w:rFonts w:ascii="Times New Roman" w:eastAsia="Times New Roman" w:hAnsi="Times New Roman" w:cs="Times New Roman"/>
          <w:sz w:val="24"/>
          <w:szCs w:val="24"/>
          <w:lang w:val="en-US"/>
        </w:rPr>
        <w:t xml:space="preserve">, K. L. (2017). Blended learning: an innovative approach. </w:t>
      </w:r>
      <w:r w:rsidRPr="00B62004">
        <w:rPr>
          <w:rFonts w:ascii="Times New Roman" w:eastAsia="Times New Roman" w:hAnsi="Times New Roman" w:cs="Times New Roman"/>
          <w:i/>
          <w:iCs/>
          <w:sz w:val="24"/>
          <w:szCs w:val="24"/>
          <w:lang w:val="en-US"/>
        </w:rPr>
        <w:t>Universal Journal of</w:t>
      </w:r>
    </w:p>
    <w:p w14:paraId="57920C59" w14:textId="6628A9C4" w:rsidR="00C3366D" w:rsidRPr="00B62004" w:rsidRDefault="004814F4"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i/>
          <w:iCs/>
          <w:sz w:val="24"/>
          <w:szCs w:val="24"/>
          <w:lang w:val="en-US"/>
        </w:rPr>
        <w:t xml:space="preserve">   </w:t>
      </w:r>
      <w:r w:rsidR="00C3366D" w:rsidRPr="00B62004">
        <w:rPr>
          <w:rFonts w:ascii="Times New Roman" w:eastAsia="Times New Roman" w:hAnsi="Times New Roman" w:cs="Times New Roman"/>
          <w:i/>
          <w:iCs/>
          <w:sz w:val="24"/>
          <w:szCs w:val="24"/>
          <w:lang w:val="en-US"/>
        </w:rPr>
        <w:t xml:space="preserve"> Educational Research</w:t>
      </w:r>
      <w:r w:rsidR="00C3366D"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i/>
          <w:iCs/>
          <w:sz w:val="24"/>
          <w:szCs w:val="24"/>
          <w:lang w:val="en-US"/>
        </w:rPr>
        <w:t>5</w:t>
      </w:r>
      <w:r w:rsidR="00C3366D" w:rsidRPr="00B62004">
        <w:rPr>
          <w:rFonts w:ascii="Times New Roman" w:eastAsia="Times New Roman" w:hAnsi="Times New Roman" w:cs="Times New Roman"/>
          <w:sz w:val="24"/>
          <w:szCs w:val="24"/>
          <w:lang w:val="en-US"/>
        </w:rPr>
        <w:t xml:space="preserve">(1), 129–136. </w:t>
      </w:r>
      <w:hyperlink r:id="rId10" w:history="1">
        <w:r w:rsidR="00C3366D" w:rsidRPr="00B62004">
          <w:rPr>
            <w:rStyle w:val="Hyperlink"/>
            <w:rFonts w:ascii="Times New Roman" w:eastAsia="Times New Roman" w:hAnsi="Times New Roman" w:cs="Times New Roman"/>
            <w:sz w:val="24"/>
            <w:szCs w:val="24"/>
            <w:lang w:val="en-US"/>
          </w:rPr>
          <w:t>https://doi.org/10.13189/ujer.2017.050116</w:t>
        </w:r>
      </w:hyperlink>
    </w:p>
    <w:p w14:paraId="5DF64BDB" w14:textId="77777777" w:rsidR="006F289D" w:rsidRPr="00B62004" w:rsidRDefault="006F289D" w:rsidP="00385F30">
      <w:pPr>
        <w:spacing w:line="240" w:lineRule="auto"/>
        <w:ind w:hanging="720"/>
        <w:jc w:val="both"/>
        <w:rPr>
          <w:rFonts w:ascii="Times New Roman" w:eastAsia="Times New Roman" w:hAnsi="Times New Roman" w:cs="Times New Roman"/>
          <w:sz w:val="24"/>
          <w:szCs w:val="24"/>
          <w:lang w:val="en-US"/>
        </w:rPr>
      </w:pPr>
    </w:p>
    <w:p w14:paraId="3BAA8915" w14:textId="39968197" w:rsidR="004814F4"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Müller, C., Mildenberger, T., &amp; </w:t>
      </w:r>
      <w:proofErr w:type="spellStart"/>
      <w:r w:rsidRPr="00B62004">
        <w:rPr>
          <w:rFonts w:ascii="Times New Roman" w:eastAsia="Times New Roman" w:hAnsi="Times New Roman" w:cs="Times New Roman"/>
          <w:sz w:val="24"/>
          <w:szCs w:val="24"/>
          <w:lang w:val="en-US"/>
        </w:rPr>
        <w:t>Steingruber</w:t>
      </w:r>
      <w:proofErr w:type="spellEnd"/>
      <w:r w:rsidRPr="00B62004">
        <w:rPr>
          <w:rFonts w:ascii="Times New Roman" w:eastAsia="Times New Roman" w:hAnsi="Times New Roman" w:cs="Times New Roman"/>
          <w:sz w:val="24"/>
          <w:szCs w:val="24"/>
          <w:lang w:val="en-US"/>
        </w:rPr>
        <w:t>, D. (2023). Learning effectiveness of a flexible learning study</w:t>
      </w:r>
    </w:p>
    <w:p w14:paraId="5F988067" w14:textId="77777777" w:rsidR="004814F4" w:rsidRPr="00B62004" w:rsidRDefault="004814F4"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 </w:t>
      </w:r>
      <w:proofErr w:type="spellStart"/>
      <w:r w:rsidR="00C3366D" w:rsidRPr="00B62004">
        <w:rPr>
          <w:rFonts w:ascii="Times New Roman" w:eastAsia="Times New Roman" w:hAnsi="Times New Roman" w:cs="Times New Roman"/>
          <w:sz w:val="24"/>
          <w:szCs w:val="24"/>
          <w:lang w:val="en-US"/>
        </w:rPr>
        <w:t>programme</w:t>
      </w:r>
      <w:proofErr w:type="spellEnd"/>
      <w:r w:rsidR="00C3366D" w:rsidRPr="00B62004">
        <w:rPr>
          <w:rFonts w:ascii="Times New Roman" w:eastAsia="Times New Roman" w:hAnsi="Times New Roman" w:cs="Times New Roman"/>
          <w:sz w:val="24"/>
          <w:szCs w:val="24"/>
          <w:lang w:val="en-US"/>
        </w:rPr>
        <w:t xml:space="preserve"> in a blended learning design: why are some courses more effective than others? </w:t>
      </w:r>
    </w:p>
    <w:p w14:paraId="18F09743" w14:textId="1B5B1A2C" w:rsidR="00C3366D" w:rsidRPr="00B62004" w:rsidRDefault="004814F4"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i/>
          <w:iCs/>
          <w:sz w:val="24"/>
          <w:szCs w:val="24"/>
          <w:lang w:val="en-US"/>
        </w:rPr>
        <w:t>International Journal of Educational Technology in Higher Education</w:t>
      </w:r>
      <w:r w:rsidR="00C3366D"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i/>
          <w:iCs/>
          <w:sz w:val="24"/>
          <w:szCs w:val="24"/>
          <w:lang w:val="en-US"/>
        </w:rPr>
        <w:t>20</w:t>
      </w:r>
      <w:r w:rsidR="00C3366D" w:rsidRPr="00B62004">
        <w:rPr>
          <w:rFonts w:ascii="Times New Roman" w:eastAsia="Times New Roman" w:hAnsi="Times New Roman" w:cs="Times New Roman"/>
          <w:sz w:val="24"/>
          <w:szCs w:val="24"/>
          <w:lang w:val="en-US"/>
        </w:rPr>
        <w:t xml:space="preserve">(1). </w:t>
      </w:r>
      <w:hyperlink r:id="rId11" w:history="1">
        <w:r w:rsidRPr="00B62004">
          <w:rPr>
            <w:rStyle w:val="Hyperlink"/>
            <w:rFonts w:ascii="Times New Roman" w:eastAsia="Times New Roman" w:hAnsi="Times New Roman" w:cs="Times New Roman"/>
            <w:sz w:val="24"/>
            <w:szCs w:val="24"/>
            <w:lang w:val="en-US"/>
          </w:rPr>
          <w:t>https://doi.org/10.1186/s41239-022-00379-x</w:t>
        </w:r>
      </w:hyperlink>
    </w:p>
    <w:p w14:paraId="031F0B36" w14:textId="77777777" w:rsidR="006F289D" w:rsidRPr="00B62004" w:rsidRDefault="006F289D" w:rsidP="00385F30">
      <w:pPr>
        <w:spacing w:line="240" w:lineRule="auto"/>
        <w:ind w:hanging="720"/>
        <w:jc w:val="both"/>
        <w:rPr>
          <w:rFonts w:ascii="Times New Roman" w:eastAsia="Times New Roman" w:hAnsi="Times New Roman" w:cs="Times New Roman"/>
          <w:sz w:val="24"/>
          <w:szCs w:val="24"/>
          <w:lang w:val="en-US"/>
        </w:rPr>
      </w:pPr>
    </w:p>
    <w:p w14:paraId="3B83F693" w14:textId="463890FD" w:rsidR="004814F4"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Munawar, U., Khan, A. R., Suleman, Q., &amp; Ali, M. M. (2023). Blended Learning’s Effects on Teenagers’ </w:t>
      </w:r>
    </w:p>
    <w:p w14:paraId="1D4159E7" w14:textId="4EBA6C32" w:rsidR="004814F4" w:rsidRPr="00B62004" w:rsidRDefault="004814F4" w:rsidP="00385F30">
      <w:pPr>
        <w:spacing w:line="240" w:lineRule="auto"/>
        <w:ind w:hanging="720"/>
        <w:jc w:val="both"/>
        <w:rPr>
          <w:rFonts w:ascii="Times New Roman" w:eastAsia="Times New Roman" w:hAnsi="Times New Roman" w:cs="Times New Roman"/>
          <w:i/>
          <w:iCs/>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Secondary-Level Academic Performance in the matter of Chemistry. </w:t>
      </w:r>
      <w:r w:rsidR="00C3366D" w:rsidRPr="00B62004">
        <w:rPr>
          <w:rFonts w:ascii="Times New Roman" w:eastAsia="Times New Roman" w:hAnsi="Times New Roman" w:cs="Times New Roman"/>
          <w:i/>
          <w:iCs/>
          <w:sz w:val="24"/>
          <w:szCs w:val="24"/>
          <w:lang w:val="en-US"/>
        </w:rPr>
        <w:t>VFAST Transactions on</w:t>
      </w:r>
    </w:p>
    <w:p w14:paraId="60E7B284" w14:textId="696ED010" w:rsidR="00C3366D"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i/>
          <w:iCs/>
          <w:sz w:val="24"/>
          <w:szCs w:val="24"/>
          <w:lang w:val="en-US"/>
        </w:rPr>
        <w:t xml:space="preserve"> </w:t>
      </w:r>
      <w:r w:rsidR="004814F4" w:rsidRPr="00B62004">
        <w:rPr>
          <w:rFonts w:ascii="Times New Roman" w:eastAsia="Times New Roman" w:hAnsi="Times New Roman" w:cs="Times New Roman"/>
          <w:i/>
          <w:iCs/>
          <w:sz w:val="24"/>
          <w:szCs w:val="24"/>
          <w:lang w:val="en-US"/>
        </w:rPr>
        <w:t xml:space="preserve">    </w:t>
      </w:r>
      <w:r w:rsidRPr="00B62004">
        <w:rPr>
          <w:rFonts w:ascii="Times New Roman" w:eastAsia="Times New Roman" w:hAnsi="Times New Roman" w:cs="Times New Roman"/>
          <w:i/>
          <w:iCs/>
          <w:sz w:val="24"/>
          <w:szCs w:val="24"/>
          <w:lang w:val="en-US"/>
        </w:rPr>
        <w:t>Education and Social Sciences</w:t>
      </w:r>
      <w:r w:rsidRPr="00B62004">
        <w:rPr>
          <w:rFonts w:ascii="Times New Roman" w:eastAsia="Times New Roman" w:hAnsi="Times New Roman" w:cs="Times New Roman"/>
          <w:sz w:val="24"/>
          <w:szCs w:val="24"/>
          <w:lang w:val="en-US"/>
        </w:rPr>
        <w:t xml:space="preserve">, </w:t>
      </w:r>
      <w:r w:rsidRPr="00B62004">
        <w:rPr>
          <w:rFonts w:ascii="Times New Roman" w:eastAsia="Times New Roman" w:hAnsi="Times New Roman" w:cs="Times New Roman"/>
          <w:i/>
          <w:iCs/>
          <w:sz w:val="24"/>
          <w:szCs w:val="24"/>
          <w:lang w:val="en-US"/>
        </w:rPr>
        <w:t>11</w:t>
      </w:r>
      <w:r w:rsidRPr="00B62004">
        <w:rPr>
          <w:rFonts w:ascii="Times New Roman" w:eastAsia="Times New Roman" w:hAnsi="Times New Roman" w:cs="Times New Roman"/>
          <w:sz w:val="24"/>
          <w:szCs w:val="24"/>
          <w:lang w:val="en-US"/>
        </w:rPr>
        <w:t xml:space="preserve">(1), 231–245. </w:t>
      </w:r>
      <w:hyperlink r:id="rId12" w:history="1">
        <w:r w:rsidR="004814F4" w:rsidRPr="00B62004">
          <w:rPr>
            <w:rStyle w:val="Hyperlink"/>
            <w:rFonts w:ascii="Times New Roman" w:eastAsia="Times New Roman" w:hAnsi="Times New Roman" w:cs="Times New Roman"/>
            <w:sz w:val="24"/>
            <w:szCs w:val="24"/>
            <w:lang w:val="en-US"/>
          </w:rPr>
          <w:t>https://doi.org/10.21015/vtess.v11i1.1458</w:t>
        </w:r>
      </w:hyperlink>
      <w:r w:rsidRPr="00B62004">
        <w:rPr>
          <w:rFonts w:ascii="Times New Roman" w:eastAsia="Times New Roman" w:hAnsi="Times New Roman" w:cs="Times New Roman"/>
          <w:sz w:val="24"/>
          <w:szCs w:val="24"/>
          <w:lang w:val="en-US"/>
        </w:rPr>
        <w:t xml:space="preserve"> </w:t>
      </w:r>
    </w:p>
    <w:p w14:paraId="36ED60CE" w14:textId="77777777" w:rsidR="006F289D" w:rsidRPr="00B62004" w:rsidRDefault="006F289D" w:rsidP="00385F30">
      <w:pPr>
        <w:spacing w:line="240" w:lineRule="auto"/>
        <w:ind w:hanging="720"/>
        <w:jc w:val="both"/>
        <w:rPr>
          <w:rFonts w:ascii="Times New Roman" w:eastAsia="Times New Roman" w:hAnsi="Times New Roman" w:cs="Times New Roman"/>
          <w:sz w:val="24"/>
          <w:szCs w:val="24"/>
          <w:lang w:val="en-US"/>
        </w:rPr>
      </w:pPr>
    </w:p>
    <w:p w14:paraId="36742A59" w14:textId="0C15AF29" w:rsidR="004814F4"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Okoye, R., &amp; </w:t>
      </w:r>
      <w:proofErr w:type="spellStart"/>
      <w:r w:rsidRPr="00B62004">
        <w:rPr>
          <w:rFonts w:ascii="Times New Roman" w:eastAsia="Times New Roman" w:hAnsi="Times New Roman" w:cs="Times New Roman"/>
          <w:sz w:val="24"/>
          <w:szCs w:val="24"/>
          <w:lang w:val="en-US"/>
        </w:rPr>
        <w:t>Arimonu</w:t>
      </w:r>
      <w:proofErr w:type="spellEnd"/>
      <w:r w:rsidRPr="00B62004">
        <w:rPr>
          <w:rFonts w:ascii="Times New Roman" w:eastAsia="Times New Roman" w:hAnsi="Times New Roman" w:cs="Times New Roman"/>
          <w:sz w:val="24"/>
          <w:szCs w:val="24"/>
          <w:lang w:val="en-US"/>
        </w:rPr>
        <w:t>, M. O. (2016). Technical and vocational education in Nigeria: issues, challenges</w:t>
      </w:r>
    </w:p>
    <w:p w14:paraId="33B84F3D" w14:textId="2A9A4AC7" w:rsidR="00C3366D" w:rsidRPr="00B62004" w:rsidRDefault="004814F4"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lastRenderedPageBreak/>
        <w:t xml:space="preserve">    </w:t>
      </w:r>
      <w:r w:rsidR="00C3366D" w:rsidRPr="00B62004">
        <w:rPr>
          <w:rFonts w:ascii="Times New Roman" w:eastAsia="Times New Roman" w:hAnsi="Times New Roman" w:cs="Times New Roman"/>
          <w:sz w:val="24"/>
          <w:szCs w:val="24"/>
          <w:lang w:val="en-US"/>
        </w:rPr>
        <w:t xml:space="preserve"> and a way forward. </w:t>
      </w:r>
      <w:r w:rsidR="00C3366D" w:rsidRPr="00B62004">
        <w:rPr>
          <w:rFonts w:ascii="Times New Roman" w:eastAsia="Times New Roman" w:hAnsi="Times New Roman" w:cs="Times New Roman"/>
          <w:i/>
          <w:iCs/>
          <w:sz w:val="24"/>
          <w:szCs w:val="24"/>
          <w:lang w:val="en-US"/>
        </w:rPr>
        <w:t>Journal of Education and Practice</w:t>
      </w:r>
      <w:r w:rsidR="00C3366D"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i/>
          <w:iCs/>
          <w:sz w:val="24"/>
          <w:szCs w:val="24"/>
          <w:lang w:val="en-US"/>
        </w:rPr>
        <w:t>7</w:t>
      </w:r>
      <w:r w:rsidR="00C3366D" w:rsidRPr="00B62004">
        <w:rPr>
          <w:rFonts w:ascii="Times New Roman" w:eastAsia="Times New Roman" w:hAnsi="Times New Roman" w:cs="Times New Roman"/>
          <w:sz w:val="24"/>
          <w:szCs w:val="24"/>
          <w:lang w:val="en-US"/>
        </w:rPr>
        <w:t xml:space="preserve">(3), 113–118. Retrieved from </w:t>
      </w:r>
      <w:hyperlink r:id="rId13" w:history="1">
        <w:r w:rsidRPr="00B62004">
          <w:rPr>
            <w:rStyle w:val="Hyperlink"/>
            <w:rFonts w:ascii="Times New Roman" w:eastAsia="Times New Roman" w:hAnsi="Times New Roman" w:cs="Times New Roman"/>
            <w:sz w:val="24"/>
            <w:szCs w:val="24"/>
            <w:lang w:val="en-US"/>
          </w:rPr>
          <w:t>http://files.eric.ed.gov/fulltext/EJ1089786.pdf</w:t>
        </w:r>
      </w:hyperlink>
      <w:r w:rsidR="00C3366D" w:rsidRPr="00B62004">
        <w:rPr>
          <w:rFonts w:ascii="Times New Roman" w:eastAsia="Times New Roman" w:hAnsi="Times New Roman" w:cs="Times New Roman"/>
          <w:sz w:val="24"/>
          <w:szCs w:val="24"/>
          <w:lang w:val="en-US"/>
        </w:rPr>
        <w:t xml:space="preserve"> </w:t>
      </w:r>
    </w:p>
    <w:p w14:paraId="153F9E45" w14:textId="77777777" w:rsidR="006F289D" w:rsidRPr="00B62004" w:rsidRDefault="006F289D" w:rsidP="00385F30">
      <w:pPr>
        <w:spacing w:line="240" w:lineRule="auto"/>
        <w:ind w:hanging="720"/>
        <w:jc w:val="both"/>
        <w:rPr>
          <w:rFonts w:ascii="Times New Roman" w:eastAsia="Times New Roman" w:hAnsi="Times New Roman" w:cs="Times New Roman"/>
          <w:sz w:val="24"/>
          <w:szCs w:val="24"/>
          <w:lang w:val="en-US"/>
        </w:rPr>
      </w:pPr>
    </w:p>
    <w:p w14:paraId="329F9C65" w14:textId="341E9B7B" w:rsidR="004814F4" w:rsidRPr="00B62004" w:rsidRDefault="00C3366D" w:rsidP="00385F30">
      <w:pPr>
        <w:spacing w:line="240" w:lineRule="auto"/>
        <w:ind w:hanging="720"/>
        <w:jc w:val="both"/>
        <w:rPr>
          <w:rFonts w:ascii="Times New Roman" w:eastAsia="Times New Roman" w:hAnsi="Times New Roman" w:cs="Times New Roman"/>
          <w:sz w:val="24"/>
          <w:szCs w:val="24"/>
          <w:lang w:val="en-US"/>
        </w:rPr>
      </w:pPr>
      <w:proofErr w:type="spellStart"/>
      <w:r w:rsidRPr="00B62004">
        <w:rPr>
          <w:rFonts w:ascii="Times New Roman" w:eastAsia="Times New Roman" w:hAnsi="Times New Roman" w:cs="Times New Roman"/>
          <w:sz w:val="24"/>
          <w:szCs w:val="24"/>
          <w:lang w:val="en-US"/>
        </w:rPr>
        <w:t>Szadziewska</w:t>
      </w:r>
      <w:proofErr w:type="spellEnd"/>
      <w:r w:rsidRPr="00B62004">
        <w:rPr>
          <w:rFonts w:ascii="Times New Roman" w:eastAsia="Times New Roman" w:hAnsi="Times New Roman" w:cs="Times New Roman"/>
          <w:sz w:val="24"/>
          <w:szCs w:val="24"/>
          <w:lang w:val="en-US"/>
        </w:rPr>
        <w:t xml:space="preserve">, A., &amp; Kujawski, J. (2017). Advantages and disadvantages of the blended-learning method </w:t>
      </w:r>
    </w:p>
    <w:p w14:paraId="02FC204D" w14:textId="77777777" w:rsidR="004814F4" w:rsidRPr="00B62004" w:rsidRDefault="004814F4"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used in the educational process at the faculty of management at the university of Gdansk, in the opinion </w:t>
      </w:r>
    </w:p>
    <w:p w14:paraId="40C4B678" w14:textId="417E8DF5" w:rsidR="00C3366D" w:rsidRPr="00B62004" w:rsidRDefault="004814F4"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of undergraduate students. </w:t>
      </w:r>
      <w:r w:rsidR="00C3366D" w:rsidRPr="00B62004">
        <w:rPr>
          <w:rFonts w:ascii="Times New Roman" w:eastAsia="Times New Roman" w:hAnsi="Times New Roman" w:cs="Times New Roman"/>
          <w:i/>
          <w:iCs/>
          <w:sz w:val="24"/>
          <w:szCs w:val="24"/>
          <w:lang w:val="en-US"/>
        </w:rPr>
        <w:t>ICERI Proceedings</w:t>
      </w:r>
      <w:r w:rsidR="00C3366D"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i/>
          <w:iCs/>
          <w:sz w:val="24"/>
          <w:szCs w:val="24"/>
          <w:lang w:val="en-US"/>
        </w:rPr>
        <w:t>1</w:t>
      </w:r>
      <w:r w:rsidR="00C3366D" w:rsidRPr="00B62004">
        <w:rPr>
          <w:rFonts w:ascii="Times New Roman" w:eastAsia="Times New Roman" w:hAnsi="Times New Roman" w:cs="Times New Roman"/>
          <w:sz w:val="24"/>
          <w:szCs w:val="24"/>
          <w:lang w:val="en-US"/>
        </w:rPr>
        <w:t xml:space="preserve">, 3938–3946. </w:t>
      </w:r>
      <w:hyperlink r:id="rId14" w:history="1">
        <w:r w:rsidRPr="00B62004">
          <w:rPr>
            <w:rStyle w:val="Hyperlink"/>
            <w:rFonts w:ascii="Times New Roman" w:eastAsia="Times New Roman" w:hAnsi="Times New Roman" w:cs="Times New Roman"/>
            <w:sz w:val="24"/>
            <w:szCs w:val="24"/>
            <w:lang w:val="en-US"/>
          </w:rPr>
          <w:t>https://doi.org/10.21125/iceri.2017.1051</w:t>
        </w:r>
      </w:hyperlink>
      <w:r w:rsidR="00C3366D" w:rsidRPr="00B62004">
        <w:rPr>
          <w:rFonts w:ascii="Times New Roman" w:eastAsia="Times New Roman" w:hAnsi="Times New Roman" w:cs="Times New Roman"/>
          <w:sz w:val="24"/>
          <w:szCs w:val="24"/>
          <w:lang w:val="en-US"/>
        </w:rPr>
        <w:t xml:space="preserve"> </w:t>
      </w:r>
    </w:p>
    <w:p w14:paraId="69DD7BCE" w14:textId="77777777" w:rsidR="001E7908" w:rsidRPr="00B62004" w:rsidRDefault="001E7908" w:rsidP="00385F30">
      <w:pPr>
        <w:spacing w:line="240" w:lineRule="auto"/>
        <w:ind w:hanging="720"/>
        <w:jc w:val="both"/>
        <w:rPr>
          <w:rFonts w:ascii="Times New Roman" w:eastAsia="Times New Roman" w:hAnsi="Times New Roman" w:cs="Times New Roman"/>
          <w:sz w:val="24"/>
          <w:szCs w:val="24"/>
          <w:lang w:val="en-US"/>
        </w:rPr>
      </w:pPr>
    </w:p>
    <w:p w14:paraId="58C19881" w14:textId="77777777" w:rsidR="007F64BB" w:rsidRPr="00B62004" w:rsidRDefault="007F64BB" w:rsidP="007F64BB">
      <w:pPr>
        <w:spacing w:line="240" w:lineRule="auto"/>
        <w:ind w:hanging="720"/>
        <w:jc w:val="both"/>
        <w:rPr>
          <w:rFonts w:ascii="Times New Roman" w:hAnsi="Times New Roman" w:cs="Times New Roman"/>
          <w:sz w:val="24"/>
          <w:szCs w:val="24"/>
        </w:rPr>
      </w:pPr>
      <w:proofErr w:type="spellStart"/>
      <w:r w:rsidRPr="00B62004">
        <w:rPr>
          <w:rFonts w:ascii="Times New Roman" w:hAnsi="Times New Roman" w:cs="Times New Roman"/>
          <w:sz w:val="24"/>
          <w:szCs w:val="24"/>
        </w:rPr>
        <w:t>Tomović</w:t>
      </w:r>
      <w:proofErr w:type="spellEnd"/>
      <w:r w:rsidRPr="00B62004">
        <w:rPr>
          <w:rFonts w:ascii="Times New Roman" w:hAnsi="Times New Roman" w:cs="Times New Roman"/>
          <w:sz w:val="24"/>
          <w:szCs w:val="24"/>
        </w:rPr>
        <w:t>, A. (2021). Engagement Theory based Interpretative Phenomenological Analysis of Computer</w:t>
      </w:r>
    </w:p>
    <w:p w14:paraId="63DFCEEF" w14:textId="77777777" w:rsidR="007F64BB" w:rsidRPr="00B62004" w:rsidRDefault="007F64BB" w:rsidP="007F64BB">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     Science Students’ Perceptions of Their Learning Engagement Using Mobile Devices. Culminating</w:t>
      </w:r>
    </w:p>
    <w:p w14:paraId="481772A0" w14:textId="2BF24568" w:rsidR="007F64BB" w:rsidRPr="00B62004" w:rsidRDefault="007F64BB" w:rsidP="007F64BB">
      <w:pPr>
        <w:spacing w:line="240" w:lineRule="auto"/>
        <w:ind w:hanging="720"/>
        <w:jc w:val="both"/>
        <w:rPr>
          <w:rFonts w:ascii="Times New Roman" w:hAnsi="Times New Roman" w:cs="Times New Roman"/>
          <w:sz w:val="24"/>
          <w:szCs w:val="24"/>
        </w:rPr>
      </w:pPr>
      <w:r w:rsidRPr="00B62004">
        <w:rPr>
          <w:rFonts w:ascii="Times New Roman" w:hAnsi="Times New Roman" w:cs="Times New Roman"/>
          <w:sz w:val="24"/>
          <w:szCs w:val="24"/>
        </w:rPr>
        <w:t xml:space="preserve">     Projects in Higher Education Administration. 52. https://repository.stcloudstate.edu/hied_etds/52</w:t>
      </w:r>
    </w:p>
    <w:p w14:paraId="2FD2661C" w14:textId="77777777" w:rsidR="007F64BB" w:rsidRPr="00B62004" w:rsidRDefault="007F64BB" w:rsidP="00936438">
      <w:pPr>
        <w:spacing w:line="240" w:lineRule="auto"/>
        <w:ind w:hanging="720"/>
        <w:jc w:val="both"/>
        <w:rPr>
          <w:rFonts w:ascii="Times New Roman" w:hAnsi="Times New Roman" w:cs="Times New Roman"/>
          <w:sz w:val="24"/>
          <w:szCs w:val="24"/>
        </w:rPr>
      </w:pPr>
    </w:p>
    <w:p w14:paraId="1C7E2695" w14:textId="2DBC6744" w:rsidR="00936438" w:rsidRPr="00B62004" w:rsidRDefault="00936438" w:rsidP="00936438">
      <w:pPr>
        <w:spacing w:line="240" w:lineRule="auto"/>
        <w:ind w:hanging="720"/>
        <w:jc w:val="both"/>
        <w:rPr>
          <w:rFonts w:ascii="Times New Roman" w:hAnsi="Times New Roman" w:cs="Times New Roman"/>
          <w:sz w:val="24"/>
          <w:szCs w:val="24"/>
        </w:rPr>
      </w:pPr>
      <w:proofErr w:type="spellStart"/>
      <w:r w:rsidRPr="00B62004">
        <w:rPr>
          <w:rFonts w:ascii="Times New Roman" w:hAnsi="Times New Roman" w:cs="Times New Roman"/>
          <w:sz w:val="24"/>
          <w:szCs w:val="24"/>
        </w:rPr>
        <w:t>Yagci</w:t>
      </w:r>
      <w:proofErr w:type="spellEnd"/>
      <w:r w:rsidRPr="00B62004">
        <w:rPr>
          <w:rFonts w:ascii="Times New Roman" w:hAnsi="Times New Roman" w:cs="Times New Roman"/>
          <w:sz w:val="24"/>
          <w:szCs w:val="24"/>
        </w:rPr>
        <w:t>, M. (2016). Blended learning experience in a programming language course and the</w:t>
      </w:r>
    </w:p>
    <w:p w14:paraId="268750DA" w14:textId="77777777" w:rsidR="00936438" w:rsidRPr="00B62004" w:rsidRDefault="00936438" w:rsidP="00936438">
      <w:pPr>
        <w:spacing w:line="240" w:lineRule="auto"/>
        <w:ind w:hanging="720"/>
        <w:jc w:val="both"/>
        <w:rPr>
          <w:rFonts w:ascii="Times New Roman" w:hAnsi="Times New Roman" w:cs="Times New Roman"/>
          <w:i/>
          <w:sz w:val="24"/>
          <w:szCs w:val="24"/>
        </w:rPr>
      </w:pPr>
      <w:r w:rsidRPr="00B62004">
        <w:rPr>
          <w:rFonts w:ascii="Times New Roman" w:hAnsi="Times New Roman" w:cs="Times New Roman"/>
          <w:sz w:val="24"/>
          <w:szCs w:val="24"/>
        </w:rPr>
        <w:t xml:space="preserve">     effect of the thinking styles of the students on success and motivation. </w:t>
      </w:r>
      <w:r w:rsidRPr="00B62004">
        <w:rPr>
          <w:rFonts w:ascii="Times New Roman" w:hAnsi="Times New Roman" w:cs="Times New Roman"/>
          <w:i/>
          <w:sz w:val="24"/>
          <w:szCs w:val="24"/>
        </w:rPr>
        <w:t>The Turkish</w:t>
      </w:r>
    </w:p>
    <w:p w14:paraId="1BEE74EB" w14:textId="311AE9B4" w:rsidR="00936438" w:rsidRPr="00B62004" w:rsidRDefault="00936438" w:rsidP="00936438">
      <w:pPr>
        <w:spacing w:line="240" w:lineRule="auto"/>
        <w:ind w:hanging="720"/>
        <w:jc w:val="both"/>
        <w:rPr>
          <w:rFonts w:ascii="Times New Roman" w:eastAsia="Times New Roman" w:hAnsi="Times New Roman" w:cs="Times New Roman"/>
          <w:sz w:val="24"/>
          <w:szCs w:val="24"/>
          <w:lang w:val="en-US"/>
        </w:rPr>
      </w:pPr>
      <w:r w:rsidRPr="00B62004">
        <w:rPr>
          <w:rFonts w:ascii="Times New Roman" w:hAnsi="Times New Roman" w:cs="Times New Roman"/>
          <w:i/>
          <w:sz w:val="24"/>
          <w:szCs w:val="24"/>
        </w:rPr>
        <w:t xml:space="preserve">     Online Journal of Educational Technology</w:t>
      </w:r>
      <w:r w:rsidRPr="00B62004">
        <w:rPr>
          <w:rFonts w:ascii="Times New Roman" w:hAnsi="Times New Roman" w:cs="Times New Roman"/>
          <w:sz w:val="24"/>
          <w:szCs w:val="24"/>
        </w:rPr>
        <w:t>, 15(4), 32-45.</w:t>
      </w:r>
    </w:p>
    <w:p w14:paraId="174BD230" w14:textId="77777777" w:rsidR="00936438" w:rsidRPr="00B62004" w:rsidRDefault="00936438" w:rsidP="00385F30">
      <w:pPr>
        <w:spacing w:line="240" w:lineRule="auto"/>
        <w:ind w:hanging="720"/>
        <w:jc w:val="both"/>
        <w:rPr>
          <w:rFonts w:ascii="Times New Roman" w:eastAsia="Times New Roman" w:hAnsi="Times New Roman" w:cs="Times New Roman"/>
          <w:sz w:val="24"/>
          <w:szCs w:val="24"/>
          <w:lang w:val="en-US"/>
        </w:rPr>
      </w:pPr>
    </w:p>
    <w:p w14:paraId="3A3446DA" w14:textId="7441B1B8" w:rsidR="004814F4"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Yusuf, M. O., &amp; Afolabi, A. O. (2020). Effects of computer-assisted instruction on secondary school</w:t>
      </w:r>
    </w:p>
    <w:p w14:paraId="734BF570" w14:textId="0C4870C6" w:rsidR="004814F4" w:rsidRPr="00B62004" w:rsidRDefault="004814F4" w:rsidP="004814F4">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 students' performance in biology. </w:t>
      </w:r>
      <w:r w:rsidR="00C3366D" w:rsidRPr="00B62004">
        <w:rPr>
          <w:rFonts w:ascii="Times New Roman" w:eastAsia="Times New Roman" w:hAnsi="Times New Roman" w:cs="Times New Roman"/>
          <w:i/>
          <w:sz w:val="24"/>
          <w:szCs w:val="24"/>
          <w:lang w:val="en-US"/>
        </w:rPr>
        <w:t>Turkish Online Journal of Educational Technology</w:t>
      </w:r>
      <w:r w:rsidR="00C3366D" w:rsidRPr="00B62004">
        <w:rPr>
          <w:rFonts w:ascii="Times New Roman" w:eastAsia="Times New Roman" w:hAnsi="Times New Roman" w:cs="Times New Roman"/>
          <w:sz w:val="24"/>
          <w:szCs w:val="24"/>
          <w:lang w:val="en-US"/>
        </w:rPr>
        <w:t>, 19(1), 22-</w:t>
      </w:r>
    </w:p>
    <w:p w14:paraId="5598F53B" w14:textId="0C0B151F" w:rsidR="00C3366D" w:rsidRPr="00B62004" w:rsidRDefault="00D21D1B"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29.</w:t>
      </w:r>
    </w:p>
    <w:p w14:paraId="2B9F3C78" w14:textId="77777777" w:rsidR="001E7908" w:rsidRPr="00B62004" w:rsidRDefault="001E7908" w:rsidP="00385F30">
      <w:pPr>
        <w:spacing w:line="240" w:lineRule="auto"/>
        <w:ind w:hanging="720"/>
        <w:jc w:val="both"/>
        <w:rPr>
          <w:rFonts w:ascii="Times New Roman" w:eastAsia="Times New Roman" w:hAnsi="Times New Roman" w:cs="Times New Roman"/>
          <w:sz w:val="24"/>
          <w:szCs w:val="24"/>
          <w:lang w:val="en-US"/>
        </w:rPr>
      </w:pPr>
    </w:p>
    <w:p w14:paraId="06BE984F" w14:textId="0A098E28" w:rsidR="00D21D1B" w:rsidRPr="00B62004" w:rsidRDefault="00C3366D"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Zhou, X., Chen, L., &amp; Chen, C. (2019). Collaborative Learning by Teaching: A Pedagogy between</w:t>
      </w:r>
    </w:p>
    <w:p w14:paraId="6804B7E4" w14:textId="03BA63B4" w:rsidR="00C3366D" w:rsidRPr="008C3ACA" w:rsidRDefault="00D21D1B" w:rsidP="00385F30">
      <w:pPr>
        <w:spacing w:line="240" w:lineRule="auto"/>
        <w:ind w:hanging="720"/>
        <w:jc w:val="both"/>
        <w:rPr>
          <w:rFonts w:ascii="Times New Roman" w:eastAsia="Times New Roman" w:hAnsi="Times New Roman" w:cs="Times New Roman"/>
          <w:sz w:val="24"/>
          <w:szCs w:val="24"/>
          <w:lang w:val="en-US"/>
        </w:rPr>
      </w:pPr>
      <w:r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sz w:val="24"/>
          <w:szCs w:val="24"/>
          <w:lang w:val="en-US"/>
        </w:rPr>
        <w:t xml:space="preserve"> Learner-Centered and Learner-Driven. </w:t>
      </w:r>
      <w:r w:rsidR="00C3366D" w:rsidRPr="00B62004">
        <w:rPr>
          <w:rFonts w:ascii="Times New Roman" w:eastAsia="Times New Roman" w:hAnsi="Times New Roman" w:cs="Times New Roman"/>
          <w:i/>
          <w:iCs/>
          <w:sz w:val="24"/>
          <w:szCs w:val="24"/>
          <w:lang w:val="en-US"/>
        </w:rPr>
        <w:t>Sustainability</w:t>
      </w:r>
      <w:r w:rsidR="00C3366D" w:rsidRPr="00B62004">
        <w:rPr>
          <w:rFonts w:ascii="Times New Roman" w:eastAsia="Times New Roman" w:hAnsi="Times New Roman" w:cs="Times New Roman"/>
          <w:sz w:val="24"/>
          <w:szCs w:val="24"/>
          <w:lang w:val="en-US"/>
        </w:rPr>
        <w:t xml:space="preserve">, </w:t>
      </w:r>
      <w:r w:rsidR="00C3366D" w:rsidRPr="00B62004">
        <w:rPr>
          <w:rFonts w:ascii="Times New Roman" w:eastAsia="Times New Roman" w:hAnsi="Times New Roman" w:cs="Times New Roman"/>
          <w:i/>
          <w:iCs/>
          <w:sz w:val="24"/>
          <w:szCs w:val="24"/>
          <w:lang w:val="en-US"/>
        </w:rPr>
        <w:t>11</w:t>
      </w:r>
      <w:r w:rsidR="00C3366D" w:rsidRPr="00B62004">
        <w:rPr>
          <w:rFonts w:ascii="Times New Roman" w:eastAsia="Times New Roman" w:hAnsi="Times New Roman" w:cs="Times New Roman"/>
          <w:sz w:val="24"/>
          <w:szCs w:val="24"/>
          <w:lang w:val="en-US"/>
        </w:rPr>
        <w:t xml:space="preserve">(4), 1174. </w:t>
      </w:r>
      <w:hyperlink r:id="rId15" w:history="1">
        <w:r w:rsidRPr="00B62004">
          <w:rPr>
            <w:rStyle w:val="Hyperlink"/>
            <w:rFonts w:ascii="Times New Roman" w:eastAsia="Times New Roman" w:hAnsi="Times New Roman" w:cs="Times New Roman"/>
            <w:sz w:val="24"/>
            <w:szCs w:val="24"/>
            <w:lang w:val="en-US"/>
          </w:rPr>
          <w:t>https://doi.org/10.3390/su11041174</w:t>
        </w:r>
      </w:hyperlink>
      <w:r w:rsidR="00C3366D" w:rsidRPr="008C3ACA">
        <w:rPr>
          <w:rFonts w:ascii="Times New Roman" w:eastAsia="Times New Roman" w:hAnsi="Times New Roman" w:cs="Times New Roman"/>
          <w:sz w:val="24"/>
          <w:szCs w:val="24"/>
          <w:lang w:val="en-US"/>
        </w:rPr>
        <w:t xml:space="preserve"> </w:t>
      </w:r>
    </w:p>
    <w:p w14:paraId="762C4419" w14:textId="3CA9F9A8" w:rsidR="001B682E" w:rsidRPr="008C3ACA" w:rsidRDefault="001B682E" w:rsidP="00385F30">
      <w:pPr>
        <w:spacing w:line="240" w:lineRule="auto"/>
        <w:rPr>
          <w:rFonts w:ascii="Times New Roman" w:hAnsi="Times New Roman" w:cs="Times New Roman"/>
          <w:sz w:val="24"/>
          <w:szCs w:val="24"/>
        </w:rPr>
      </w:pPr>
    </w:p>
    <w:sectPr w:rsidR="001B682E" w:rsidRPr="008C3ACA">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01D61" w14:textId="77777777" w:rsidR="00D90F8D" w:rsidRDefault="00D90F8D" w:rsidP="005B053E">
      <w:pPr>
        <w:spacing w:line="240" w:lineRule="auto"/>
      </w:pPr>
      <w:r>
        <w:separator/>
      </w:r>
    </w:p>
  </w:endnote>
  <w:endnote w:type="continuationSeparator" w:id="0">
    <w:p w14:paraId="355A2BA6" w14:textId="77777777" w:rsidR="00D90F8D" w:rsidRDefault="00D90F8D" w:rsidP="005B05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478463"/>
      <w:docPartObj>
        <w:docPartGallery w:val="Page Numbers (Bottom of Page)"/>
        <w:docPartUnique/>
      </w:docPartObj>
    </w:sdtPr>
    <w:sdtEndPr>
      <w:rPr>
        <w:noProof/>
      </w:rPr>
    </w:sdtEndPr>
    <w:sdtContent>
      <w:p w14:paraId="78CAC654" w14:textId="29F758FD" w:rsidR="00F67564" w:rsidRDefault="00F67564">
        <w:pPr>
          <w:pStyle w:val="Footer"/>
          <w:jc w:val="center"/>
        </w:pPr>
        <w:r>
          <w:fldChar w:fldCharType="begin"/>
        </w:r>
        <w:r>
          <w:instrText xml:space="preserve"> PAGE   \* MERGEFORMAT </w:instrText>
        </w:r>
        <w:r>
          <w:fldChar w:fldCharType="separate"/>
        </w:r>
        <w:r w:rsidR="009D0E82">
          <w:rPr>
            <w:noProof/>
          </w:rPr>
          <w:t>1</w:t>
        </w:r>
        <w:r>
          <w:rPr>
            <w:noProof/>
          </w:rPr>
          <w:fldChar w:fldCharType="end"/>
        </w:r>
      </w:p>
    </w:sdtContent>
  </w:sdt>
  <w:p w14:paraId="7DDAD08F" w14:textId="77777777" w:rsidR="00F67564" w:rsidRDefault="00F67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E6E98" w14:textId="77777777" w:rsidR="00D90F8D" w:rsidRDefault="00D90F8D" w:rsidP="005B053E">
      <w:pPr>
        <w:spacing w:line="240" w:lineRule="auto"/>
      </w:pPr>
      <w:r>
        <w:separator/>
      </w:r>
    </w:p>
  </w:footnote>
  <w:footnote w:type="continuationSeparator" w:id="0">
    <w:p w14:paraId="15C370B9" w14:textId="77777777" w:rsidR="00D90F8D" w:rsidRDefault="00D90F8D" w:rsidP="005B05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3728"/>
    <w:multiLevelType w:val="hybridMultilevel"/>
    <w:tmpl w:val="FE1AD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134832"/>
    <w:multiLevelType w:val="hybridMultilevel"/>
    <w:tmpl w:val="9A68F1D4"/>
    <w:lvl w:ilvl="0" w:tplc="E07A29C6">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817853"/>
    <w:multiLevelType w:val="hybridMultilevel"/>
    <w:tmpl w:val="7FC6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71EF5"/>
    <w:multiLevelType w:val="hybridMultilevel"/>
    <w:tmpl w:val="FAE8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255C5"/>
    <w:multiLevelType w:val="hybridMultilevel"/>
    <w:tmpl w:val="76F8753C"/>
    <w:lvl w:ilvl="0" w:tplc="ECE6E3B6">
      <w:start w:val="1"/>
      <w:numFmt w:val="bullet"/>
      <w:lvlText w:val=""/>
      <w:lvlJc w:val="left"/>
      <w:pPr>
        <w:tabs>
          <w:tab w:val="num" w:pos="720"/>
        </w:tabs>
        <w:ind w:left="720" w:hanging="360"/>
      </w:pPr>
      <w:rPr>
        <w:rFonts w:ascii="Wingdings" w:hAnsi="Wingdings" w:hint="default"/>
      </w:rPr>
    </w:lvl>
    <w:lvl w:ilvl="1" w:tplc="3AC61304" w:tentative="1">
      <w:start w:val="1"/>
      <w:numFmt w:val="bullet"/>
      <w:lvlText w:val=""/>
      <w:lvlJc w:val="left"/>
      <w:pPr>
        <w:tabs>
          <w:tab w:val="num" w:pos="1440"/>
        </w:tabs>
        <w:ind w:left="1440" w:hanging="360"/>
      </w:pPr>
      <w:rPr>
        <w:rFonts w:ascii="Wingdings" w:hAnsi="Wingdings" w:hint="default"/>
      </w:rPr>
    </w:lvl>
    <w:lvl w:ilvl="2" w:tplc="05306276" w:tentative="1">
      <w:start w:val="1"/>
      <w:numFmt w:val="bullet"/>
      <w:lvlText w:val=""/>
      <w:lvlJc w:val="left"/>
      <w:pPr>
        <w:tabs>
          <w:tab w:val="num" w:pos="2160"/>
        </w:tabs>
        <w:ind w:left="2160" w:hanging="360"/>
      </w:pPr>
      <w:rPr>
        <w:rFonts w:ascii="Wingdings" w:hAnsi="Wingdings" w:hint="default"/>
      </w:rPr>
    </w:lvl>
    <w:lvl w:ilvl="3" w:tplc="D75468D2" w:tentative="1">
      <w:start w:val="1"/>
      <w:numFmt w:val="bullet"/>
      <w:lvlText w:val=""/>
      <w:lvlJc w:val="left"/>
      <w:pPr>
        <w:tabs>
          <w:tab w:val="num" w:pos="2880"/>
        </w:tabs>
        <w:ind w:left="2880" w:hanging="360"/>
      </w:pPr>
      <w:rPr>
        <w:rFonts w:ascii="Wingdings" w:hAnsi="Wingdings" w:hint="default"/>
      </w:rPr>
    </w:lvl>
    <w:lvl w:ilvl="4" w:tplc="CFB27346" w:tentative="1">
      <w:start w:val="1"/>
      <w:numFmt w:val="bullet"/>
      <w:lvlText w:val=""/>
      <w:lvlJc w:val="left"/>
      <w:pPr>
        <w:tabs>
          <w:tab w:val="num" w:pos="3600"/>
        </w:tabs>
        <w:ind w:left="3600" w:hanging="360"/>
      </w:pPr>
      <w:rPr>
        <w:rFonts w:ascii="Wingdings" w:hAnsi="Wingdings" w:hint="default"/>
      </w:rPr>
    </w:lvl>
    <w:lvl w:ilvl="5" w:tplc="ACEA42F4" w:tentative="1">
      <w:start w:val="1"/>
      <w:numFmt w:val="bullet"/>
      <w:lvlText w:val=""/>
      <w:lvlJc w:val="left"/>
      <w:pPr>
        <w:tabs>
          <w:tab w:val="num" w:pos="4320"/>
        </w:tabs>
        <w:ind w:left="4320" w:hanging="360"/>
      </w:pPr>
      <w:rPr>
        <w:rFonts w:ascii="Wingdings" w:hAnsi="Wingdings" w:hint="default"/>
      </w:rPr>
    </w:lvl>
    <w:lvl w:ilvl="6" w:tplc="EA66101A" w:tentative="1">
      <w:start w:val="1"/>
      <w:numFmt w:val="bullet"/>
      <w:lvlText w:val=""/>
      <w:lvlJc w:val="left"/>
      <w:pPr>
        <w:tabs>
          <w:tab w:val="num" w:pos="5040"/>
        </w:tabs>
        <w:ind w:left="5040" w:hanging="360"/>
      </w:pPr>
      <w:rPr>
        <w:rFonts w:ascii="Wingdings" w:hAnsi="Wingdings" w:hint="default"/>
      </w:rPr>
    </w:lvl>
    <w:lvl w:ilvl="7" w:tplc="2FD68DEC" w:tentative="1">
      <w:start w:val="1"/>
      <w:numFmt w:val="bullet"/>
      <w:lvlText w:val=""/>
      <w:lvlJc w:val="left"/>
      <w:pPr>
        <w:tabs>
          <w:tab w:val="num" w:pos="5760"/>
        </w:tabs>
        <w:ind w:left="5760" w:hanging="360"/>
      </w:pPr>
      <w:rPr>
        <w:rFonts w:ascii="Wingdings" w:hAnsi="Wingdings" w:hint="default"/>
      </w:rPr>
    </w:lvl>
    <w:lvl w:ilvl="8" w:tplc="42E010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D56DE"/>
    <w:multiLevelType w:val="hybridMultilevel"/>
    <w:tmpl w:val="9B9E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784EB9"/>
    <w:multiLevelType w:val="hybridMultilevel"/>
    <w:tmpl w:val="68F2A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26829"/>
    <w:multiLevelType w:val="hybridMultilevel"/>
    <w:tmpl w:val="5DDC5C58"/>
    <w:lvl w:ilvl="0" w:tplc="33E8A61A">
      <w:start w:val="1"/>
      <w:numFmt w:val="bullet"/>
      <w:lvlText w:val=""/>
      <w:lvlJc w:val="left"/>
      <w:pPr>
        <w:tabs>
          <w:tab w:val="num" w:pos="720"/>
        </w:tabs>
        <w:ind w:left="720" w:hanging="360"/>
      </w:pPr>
      <w:rPr>
        <w:rFonts w:ascii="Wingdings" w:hAnsi="Wingdings" w:hint="default"/>
      </w:rPr>
    </w:lvl>
    <w:lvl w:ilvl="1" w:tplc="CB2865DC" w:tentative="1">
      <w:start w:val="1"/>
      <w:numFmt w:val="bullet"/>
      <w:lvlText w:val=""/>
      <w:lvlJc w:val="left"/>
      <w:pPr>
        <w:tabs>
          <w:tab w:val="num" w:pos="1440"/>
        </w:tabs>
        <w:ind w:left="1440" w:hanging="360"/>
      </w:pPr>
      <w:rPr>
        <w:rFonts w:ascii="Wingdings" w:hAnsi="Wingdings" w:hint="default"/>
      </w:rPr>
    </w:lvl>
    <w:lvl w:ilvl="2" w:tplc="4544A0DE" w:tentative="1">
      <w:start w:val="1"/>
      <w:numFmt w:val="bullet"/>
      <w:lvlText w:val=""/>
      <w:lvlJc w:val="left"/>
      <w:pPr>
        <w:tabs>
          <w:tab w:val="num" w:pos="2160"/>
        </w:tabs>
        <w:ind w:left="2160" w:hanging="360"/>
      </w:pPr>
      <w:rPr>
        <w:rFonts w:ascii="Wingdings" w:hAnsi="Wingdings" w:hint="default"/>
      </w:rPr>
    </w:lvl>
    <w:lvl w:ilvl="3" w:tplc="F7D42466" w:tentative="1">
      <w:start w:val="1"/>
      <w:numFmt w:val="bullet"/>
      <w:lvlText w:val=""/>
      <w:lvlJc w:val="left"/>
      <w:pPr>
        <w:tabs>
          <w:tab w:val="num" w:pos="2880"/>
        </w:tabs>
        <w:ind w:left="2880" w:hanging="360"/>
      </w:pPr>
      <w:rPr>
        <w:rFonts w:ascii="Wingdings" w:hAnsi="Wingdings" w:hint="default"/>
      </w:rPr>
    </w:lvl>
    <w:lvl w:ilvl="4" w:tplc="DFC64422" w:tentative="1">
      <w:start w:val="1"/>
      <w:numFmt w:val="bullet"/>
      <w:lvlText w:val=""/>
      <w:lvlJc w:val="left"/>
      <w:pPr>
        <w:tabs>
          <w:tab w:val="num" w:pos="3600"/>
        </w:tabs>
        <w:ind w:left="3600" w:hanging="360"/>
      </w:pPr>
      <w:rPr>
        <w:rFonts w:ascii="Wingdings" w:hAnsi="Wingdings" w:hint="default"/>
      </w:rPr>
    </w:lvl>
    <w:lvl w:ilvl="5" w:tplc="335A67A0" w:tentative="1">
      <w:start w:val="1"/>
      <w:numFmt w:val="bullet"/>
      <w:lvlText w:val=""/>
      <w:lvlJc w:val="left"/>
      <w:pPr>
        <w:tabs>
          <w:tab w:val="num" w:pos="4320"/>
        </w:tabs>
        <w:ind w:left="4320" w:hanging="360"/>
      </w:pPr>
      <w:rPr>
        <w:rFonts w:ascii="Wingdings" w:hAnsi="Wingdings" w:hint="default"/>
      </w:rPr>
    </w:lvl>
    <w:lvl w:ilvl="6" w:tplc="EDDCA258" w:tentative="1">
      <w:start w:val="1"/>
      <w:numFmt w:val="bullet"/>
      <w:lvlText w:val=""/>
      <w:lvlJc w:val="left"/>
      <w:pPr>
        <w:tabs>
          <w:tab w:val="num" w:pos="5040"/>
        </w:tabs>
        <w:ind w:left="5040" w:hanging="360"/>
      </w:pPr>
      <w:rPr>
        <w:rFonts w:ascii="Wingdings" w:hAnsi="Wingdings" w:hint="default"/>
      </w:rPr>
    </w:lvl>
    <w:lvl w:ilvl="7" w:tplc="896A11AC" w:tentative="1">
      <w:start w:val="1"/>
      <w:numFmt w:val="bullet"/>
      <w:lvlText w:val=""/>
      <w:lvlJc w:val="left"/>
      <w:pPr>
        <w:tabs>
          <w:tab w:val="num" w:pos="5760"/>
        </w:tabs>
        <w:ind w:left="5760" w:hanging="360"/>
      </w:pPr>
      <w:rPr>
        <w:rFonts w:ascii="Wingdings" w:hAnsi="Wingdings" w:hint="default"/>
      </w:rPr>
    </w:lvl>
    <w:lvl w:ilvl="8" w:tplc="66C62F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4D0A36"/>
    <w:multiLevelType w:val="hybridMultilevel"/>
    <w:tmpl w:val="CE60EB5A"/>
    <w:lvl w:ilvl="0" w:tplc="9FB2F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933861"/>
    <w:multiLevelType w:val="hybridMultilevel"/>
    <w:tmpl w:val="44E6A6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8B53E1"/>
    <w:multiLevelType w:val="hybridMultilevel"/>
    <w:tmpl w:val="4A2A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A3056B"/>
    <w:multiLevelType w:val="hybridMultilevel"/>
    <w:tmpl w:val="B6C4F210"/>
    <w:lvl w:ilvl="0" w:tplc="4C3E59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81A25"/>
    <w:multiLevelType w:val="hybridMultilevel"/>
    <w:tmpl w:val="4FF8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A4CF6"/>
    <w:multiLevelType w:val="hybridMultilevel"/>
    <w:tmpl w:val="C42C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4"/>
  </w:num>
  <w:num w:numId="5">
    <w:abstractNumId w:val="1"/>
  </w:num>
  <w:num w:numId="6">
    <w:abstractNumId w:val="10"/>
  </w:num>
  <w:num w:numId="7">
    <w:abstractNumId w:val="5"/>
  </w:num>
  <w:num w:numId="8">
    <w:abstractNumId w:val="6"/>
  </w:num>
  <w:num w:numId="9">
    <w:abstractNumId w:val="8"/>
  </w:num>
  <w:num w:numId="10">
    <w:abstractNumId w:val="2"/>
  </w:num>
  <w:num w:numId="11">
    <w:abstractNumId w:val="11"/>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95D"/>
    <w:rsid w:val="000207A7"/>
    <w:rsid w:val="00032B24"/>
    <w:rsid w:val="000409B3"/>
    <w:rsid w:val="00040FF6"/>
    <w:rsid w:val="00047869"/>
    <w:rsid w:val="00047F37"/>
    <w:rsid w:val="000560D1"/>
    <w:rsid w:val="00060494"/>
    <w:rsid w:val="0006714F"/>
    <w:rsid w:val="00071647"/>
    <w:rsid w:val="000901C7"/>
    <w:rsid w:val="00092511"/>
    <w:rsid w:val="00094885"/>
    <w:rsid w:val="00096597"/>
    <w:rsid w:val="000A171F"/>
    <w:rsid w:val="000A2FF8"/>
    <w:rsid w:val="000B344C"/>
    <w:rsid w:val="000C0556"/>
    <w:rsid w:val="000C6BD9"/>
    <w:rsid w:val="000D0D9A"/>
    <w:rsid w:val="000D59A9"/>
    <w:rsid w:val="000F271E"/>
    <w:rsid w:val="00106D9C"/>
    <w:rsid w:val="0010736C"/>
    <w:rsid w:val="001162DD"/>
    <w:rsid w:val="00121A36"/>
    <w:rsid w:val="00124B52"/>
    <w:rsid w:val="001250B4"/>
    <w:rsid w:val="00125460"/>
    <w:rsid w:val="001277AD"/>
    <w:rsid w:val="00145497"/>
    <w:rsid w:val="001657DB"/>
    <w:rsid w:val="00176509"/>
    <w:rsid w:val="0018073D"/>
    <w:rsid w:val="00192784"/>
    <w:rsid w:val="00194B2B"/>
    <w:rsid w:val="001B3A9A"/>
    <w:rsid w:val="001B682E"/>
    <w:rsid w:val="001D3DEC"/>
    <w:rsid w:val="001E08D0"/>
    <w:rsid w:val="001E17D5"/>
    <w:rsid w:val="001E7908"/>
    <w:rsid w:val="001F6E97"/>
    <w:rsid w:val="00200CE7"/>
    <w:rsid w:val="00211C16"/>
    <w:rsid w:val="00213F18"/>
    <w:rsid w:val="002243C5"/>
    <w:rsid w:val="00241A23"/>
    <w:rsid w:val="00242CE6"/>
    <w:rsid w:val="002443E1"/>
    <w:rsid w:val="00244A4A"/>
    <w:rsid w:val="002701CF"/>
    <w:rsid w:val="00280175"/>
    <w:rsid w:val="002824FA"/>
    <w:rsid w:val="0029049B"/>
    <w:rsid w:val="002A1B4C"/>
    <w:rsid w:val="002B1E6D"/>
    <w:rsid w:val="002B5D51"/>
    <w:rsid w:val="002B6B10"/>
    <w:rsid w:val="002C58BE"/>
    <w:rsid w:val="002D4B8D"/>
    <w:rsid w:val="002E5350"/>
    <w:rsid w:val="002E5B13"/>
    <w:rsid w:val="002E6FD6"/>
    <w:rsid w:val="002F0D48"/>
    <w:rsid w:val="002F11C0"/>
    <w:rsid w:val="00325687"/>
    <w:rsid w:val="003300C2"/>
    <w:rsid w:val="003332A4"/>
    <w:rsid w:val="00335E6E"/>
    <w:rsid w:val="003541A7"/>
    <w:rsid w:val="003543B0"/>
    <w:rsid w:val="003556EF"/>
    <w:rsid w:val="00373830"/>
    <w:rsid w:val="00384771"/>
    <w:rsid w:val="0038568B"/>
    <w:rsid w:val="00385EA0"/>
    <w:rsid w:val="00385F30"/>
    <w:rsid w:val="003A3C16"/>
    <w:rsid w:val="003A6EA3"/>
    <w:rsid w:val="003A7E59"/>
    <w:rsid w:val="003C22A3"/>
    <w:rsid w:val="003D043C"/>
    <w:rsid w:val="003E1605"/>
    <w:rsid w:val="003E54FC"/>
    <w:rsid w:val="003F4745"/>
    <w:rsid w:val="003F7818"/>
    <w:rsid w:val="004003BE"/>
    <w:rsid w:val="0043728F"/>
    <w:rsid w:val="00442ACD"/>
    <w:rsid w:val="00470065"/>
    <w:rsid w:val="0047178A"/>
    <w:rsid w:val="0047260C"/>
    <w:rsid w:val="004814F4"/>
    <w:rsid w:val="004817D1"/>
    <w:rsid w:val="00481A74"/>
    <w:rsid w:val="00491062"/>
    <w:rsid w:val="00492B6E"/>
    <w:rsid w:val="00494DB7"/>
    <w:rsid w:val="004A7D95"/>
    <w:rsid w:val="004B134F"/>
    <w:rsid w:val="004B17E7"/>
    <w:rsid w:val="004D06D4"/>
    <w:rsid w:val="004D338A"/>
    <w:rsid w:val="004E213D"/>
    <w:rsid w:val="00502781"/>
    <w:rsid w:val="005047B7"/>
    <w:rsid w:val="00506A28"/>
    <w:rsid w:val="0050757A"/>
    <w:rsid w:val="0051232B"/>
    <w:rsid w:val="00512E70"/>
    <w:rsid w:val="00523EA7"/>
    <w:rsid w:val="00531DED"/>
    <w:rsid w:val="00541932"/>
    <w:rsid w:val="00543890"/>
    <w:rsid w:val="00545B23"/>
    <w:rsid w:val="00554B3E"/>
    <w:rsid w:val="005552A8"/>
    <w:rsid w:val="0055645B"/>
    <w:rsid w:val="00566F61"/>
    <w:rsid w:val="00572D0C"/>
    <w:rsid w:val="00581ADF"/>
    <w:rsid w:val="00590448"/>
    <w:rsid w:val="00591C49"/>
    <w:rsid w:val="00595602"/>
    <w:rsid w:val="005A3009"/>
    <w:rsid w:val="005A4847"/>
    <w:rsid w:val="005B053E"/>
    <w:rsid w:val="005B164D"/>
    <w:rsid w:val="005C5594"/>
    <w:rsid w:val="005E4EB0"/>
    <w:rsid w:val="005E502D"/>
    <w:rsid w:val="005E6BDB"/>
    <w:rsid w:val="005F0608"/>
    <w:rsid w:val="005F1117"/>
    <w:rsid w:val="006107E9"/>
    <w:rsid w:val="00622960"/>
    <w:rsid w:val="00623C69"/>
    <w:rsid w:val="006271D8"/>
    <w:rsid w:val="00643147"/>
    <w:rsid w:val="006448D7"/>
    <w:rsid w:val="00654B77"/>
    <w:rsid w:val="006673B3"/>
    <w:rsid w:val="006743D0"/>
    <w:rsid w:val="006A4BDC"/>
    <w:rsid w:val="006B0F1B"/>
    <w:rsid w:val="006E208D"/>
    <w:rsid w:val="006E3272"/>
    <w:rsid w:val="006E55B7"/>
    <w:rsid w:val="006E617A"/>
    <w:rsid w:val="006F168E"/>
    <w:rsid w:val="006F289D"/>
    <w:rsid w:val="006F7535"/>
    <w:rsid w:val="0070083A"/>
    <w:rsid w:val="00705E75"/>
    <w:rsid w:val="00712A0E"/>
    <w:rsid w:val="00715111"/>
    <w:rsid w:val="00721126"/>
    <w:rsid w:val="00731390"/>
    <w:rsid w:val="00732E3D"/>
    <w:rsid w:val="0073510E"/>
    <w:rsid w:val="00740F53"/>
    <w:rsid w:val="00745939"/>
    <w:rsid w:val="0076608D"/>
    <w:rsid w:val="00767071"/>
    <w:rsid w:val="007738CD"/>
    <w:rsid w:val="0078751E"/>
    <w:rsid w:val="007877B7"/>
    <w:rsid w:val="00795DFF"/>
    <w:rsid w:val="00797C21"/>
    <w:rsid w:val="007A7771"/>
    <w:rsid w:val="007B331A"/>
    <w:rsid w:val="007B6F0D"/>
    <w:rsid w:val="007B7883"/>
    <w:rsid w:val="007D1F52"/>
    <w:rsid w:val="007D27CD"/>
    <w:rsid w:val="007E386B"/>
    <w:rsid w:val="007F4759"/>
    <w:rsid w:val="007F64BB"/>
    <w:rsid w:val="008014C6"/>
    <w:rsid w:val="0080641F"/>
    <w:rsid w:val="00824F73"/>
    <w:rsid w:val="00835580"/>
    <w:rsid w:val="008541F5"/>
    <w:rsid w:val="008556F9"/>
    <w:rsid w:val="00860E44"/>
    <w:rsid w:val="0088409E"/>
    <w:rsid w:val="00890658"/>
    <w:rsid w:val="00891048"/>
    <w:rsid w:val="008C3ACA"/>
    <w:rsid w:val="008D0379"/>
    <w:rsid w:val="008F38E7"/>
    <w:rsid w:val="008F748E"/>
    <w:rsid w:val="0090301B"/>
    <w:rsid w:val="00905E5D"/>
    <w:rsid w:val="00914395"/>
    <w:rsid w:val="00936438"/>
    <w:rsid w:val="009422BA"/>
    <w:rsid w:val="00946908"/>
    <w:rsid w:val="009803F8"/>
    <w:rsid w:val="00990880"/>
    <w:rsid w:val="0099176E"/>
    <w:rsid w:val="00993CCE"/>
    <w:rsid w:val="009A274F"/>
    <w:rsid w:val="009A5598"/>
    <w:rsid w:val="009B047D"/>
    <w:rsid w:val="009C0866"/>
    <w:rsid w:val="009D0E82"/>
    <w:rsid w:val="009D3502"/>
    <w:rsid w:val="009D3AB8"/>
    <w:rsid w:val="009D4EE4"/>
    <w:rsid w:val="009D68BE"/>
    <w:rsid w:val="009E2EBC"/>
    <w:rsid w:val="009F371F"/>
    <w:rsid w:val="009F581B"/>
    <w:rsid w:val="009F700E"/>
    <w:rsid w:val="00A02583"/>
    <w:rsid w:val="00A058A0"/>
    <w:rsid w:val="00A05BE5"/>
    <w:rsid w:val="00A177FE"/>
    <w:rsid w:val="00A17BC2"/>
    <w:rsid w:val="00A21D8D"/>
    <w:rsid w:val="00A714BC"/>
    <w:rsid w:val="00A7192C"/>
    <w:rsid w:val="00A7394C"/>
    <w:rsid w:val="00A85C08"/>
    <w:rsid w:val="00AA65C4"/>
    <w:rsid w:val="00AA7065"/>
    <w:rsid w:val="00AB15B8"/>
    <w:rsid w:val="00AC63C9"/>
    <w:rsid w:val="00AD0B8F"/>
    <w:rsid w:val="00AD273A"/>
    <w:rsid w:val="00AF2E53"/>
    <w:rsid w:val="00AF5D18"/>
    <w:rsid w:val="00B23635"/>
    <w:rsid w:val="00B24741"/>
    <w:rsid w:val="00B2620E"/>
    <w:rsid w:val="00B27D83"/>
    <w:rsid w:val="00B32593"/>
    <w:rsid w:val="00B504F4"/>
    <w:rsid w:val="00B50924"/>
    <w:rsid w:val="00B62004"/>
    <w:rsid w:val="00B8093F"/>
    <w:rsid w:val="00B81B6C"/>
    <w:rsid w:val="00B846E8"/>
    <w:rsid w:val="00B87EA4"/>
    <w:rsid w:val="00B909CF"/>
    <w:rsid w:val="00B92A85"/>
    <w:rsid w:val="00B97474"/>
    <w:rsid w:val="00BA5791"/>
    <w:rsid w:val="00BB4E0A"/>
    <w:rsid w:val="00BB5B84"/>
    <w:rsid w:val="00BB5C58"/>
    <w:rsid w:val="00BB5DD8"/>
    <w:rsid w:val="00BD02DA"/>
    <w:rsid w:val="00BD6FE3"/>
    <w:rsid w:val="00BE46B0"/>
    <w:rsid w:val="00BE5202"/>
    <w:rsid w:val="00BF5423"/>
    <w:rsid w:val="00C13841"/>
    <w:rsid w:val="00C151B1"/>
    <w:rsid w:val="00C2695D"/>
    <w:rsid w:val="00C3366D"/>
    <w:rsid w:val="00C41AF6"/>
    <w:rsid w:val="00C614FE"/>
    <w:rsid w:val="00C630E4"/>
    <w:rsid w:val="00C6782E"/>
    <w:rsid w:val="00C74E80"/>
    <w:rsid w:val="00C8479C"/>
    <w:rsid w:val="00C918FC"/>
    <w:rsid w:val="00CA6293"/>
    <w:rsid w:val="00CA77F9"/>
    <w:rsid w:val="00CB3725"/>
    <w:rsid w:val="00CB44B2"/>
    <w:rsid w:val="00CD096B"/>
    <w:rsid w:val="00CD632C"/>
    <w:rsid w:val="00CE2EE9"/>
    <w:rsid w:val="00CE7ECD"/>
    <w:rsid w:val="00CF5055"/>
    <w:rsid w:val="00CF67EC"/>
    <w:rsid w:val="00D11F9B"/>
    <w:rsid w:val="00D13024"/>
    <w:rsid w:val="00D144CE"/>
    <w:rsid w:val="00D170A5"/>
    <w:rsid w:val="00D21D1B"/>
    <w:rsid w:val="00D33E21"/>
    <w:rsid w:val="00D3406A"/>
    <w:rsid w:val="00D5642E"/>
    <w:rsid w:val="00D75912"/>
    <w:rsid w:val="00D8498A"/>
    <w:rsid w:val="00D90F8D"/>
    <w:rsid w:val="00DB0FFB"/>
    <w:rsid w:val="00DC1917"/>
    <w:rsid w:val="00DC3B9A"/>
    <w:rsid w:val="00DE6C7A"/>
    <w:rsid w:val="00DF22FB"/>
    <w:rsid w:val="00E03B4C"/>
    <w:rsid w:val="00E0782C"/>
    <w:rsid w:val="00E07EC1"/>
    <w:rsid w:val="00E149B2"/>
    <w:rsid w:val="00E27D08"/>
    <w:rsid w:val="00E32630"/>
    <w:rsid w:val="00E33551"/>
    <w:rsid w:val="00E41D82"/>
    <w:rsid w:val="00E41F60"/>
    <w:rsid w:val="00E54D35"/>
    <w:rsid w:val="00E57A82"/>
    <w:rsid w:val="00E64E3F"/>
    <w:rsid w:val="00E92D94"/>
    <w:rsid w:val="00EA6965"/>
    <w:rsid w:val="00EC14AA"/>
    <w:rsid w:val="00EE1F1E"/>
    <w:rsid w:val="00EE2B37"/>
    <w:rsid w:val="00EE5772"/>
    <w:rsid w:val="00EF2672"/>
    <w:rsid w:val="00EF5994"/>
    <w:rsid w:val="00F22A3E"/>
    <w:rsid w:val="00F4172F"/>
    <w:rsid w:val="00F5143F"/>
    <w:rsid w:val="00F51E99"/>
    <w:rsid w:val="00F67564"/>
    <w:rsid w:val="00F71495"/>
    <w:rsid w:val="00F75898"/>
    <w:rsid w:val="00F80B65"/>
    <w:rsid w:val="00F86396"/>
    <w:rsid w:val="00F9194C"/>
    <w:rsid w:val="00FC2B74"/>
    <w:rsid w:val="00FC7669"/>
    <w:rsid w:val="00FC7EFF"/>
    <w:rsid w:val="00FF2A70"/>
    <w:rsid w:val="00FF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7254"/>
  <w15:docId w15:val="{7C45C21A-FAEE-4F85-9549-74AEFA01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1B682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rl">
    <w:name w:val="url"/>
    <w:basedOn w:val="DefaultParagraphFont"/>
    <w:rsid w:val="001B682E"/>
  </w:style>
  <w:style w:type="character" w:styleId="Hyperlink">
    <w:name w:val="Hyperlink"/>
    <w:basedOn w:val="DefaultParagraphFont"/>
    <w:uiPriority w:val="99"/>
    <w:unhideWhenUsed/>
    <w:rsid w:val="001B682E"/>
    <w:rPr>
      <w:color w:val="0000FF" w:themeColor="hyperlink"/>
      <w:u w:val="single"/>
    </w:rPr>
  </w:style>
  <w:style w:type="character" w:customStyle="1" w:styleId="UnresolvedMention1">
    <w:name w:val="Unresolved Mention1"/>
    <w:basedOn w:val="DefaultParagraphFont"/>
    <w:uiPriority w:val="99"/>
    <w:semiHidden/>
    <w:unhideWhenUsed/>
    <w:rsid w:val="001B682E"/>
    <w:rPr>
      <w:color w:val="605E5C"/>
      <w:shd w:val="clear" w:color="auto" w:fill="E1DFDD"/>
    </w:rPr>
  </w:style>
  <w:style w:type="paragraph" w:styleId="Header">
    <w:name w:val="header"/>
    <w:basedOn w:val="Normal"/>
    <w:link w:val="HeaderChar"/>
    <w:uiPriority w:val="99"/>
    <w:unhideWhenUsed/>
    <w:rsid w:val="005B053E"/>
    <w:pPr>
      <w:tabs>
        <w:tab w:val="center" w:pos="4680"/>
        <w:tab w:val="right" w:pos="9360"/>
      </w:tabs>
      <w:spacing w:line="240" w:lineRule="auto"/>
    </w:pPr>
  </w:style>
  <w:style w:type="character" w:customStyle="1" w:styleId="HeaderChar">
    <w:name w:val="Header Char"/>
    <w:basedOn w:val="DefaultParagraphFont"/>
    <w:link w:val="Header"/>
    <w:uiPriority w:val="99"/>
    <w:rsid w:val="005B053E"/>
  </w:style>
  <w:style w:type="paragraph" w:styleId="Footer">
    <w:name w:val="footer"/>
    <w:basedOn w:val="Normal"/>
    <w:link w:val="FooterChar"/>
    <w:uiPriority w:val="99"/>
    <w:unhideWhenUsed/>
    <w:rsid w:val="005B053E"/>
    <w:pPr>
      <w:tabs>
        <w:tab w:val="center" w:pos="4680"/>
        <w:tab w:val="right" w:pos="9360"/>
      </w:tabs>
      <w:spacing w:line="240" w:lineRule="auto"/>
    </w:pPr>
  </w:style>
  <w:style w:type="character" w:customStyle="1" w:styleId="FooterChar">
    <w:name w:val="Footer Char"/>
    <w:basedOn w:val="DefaultParagraphFont"/>
    <w:link w:val="Footer"/>
    <w:uiPriority w:val="99"/>
    <w:rsid w:val="005B053E"/>
  </w:style>
  <w:style w:type="paragraph" w:styleId="ListParagraph">
    <w:name w:val="List Paragraph"/>
    <w:basedOn w:val="Normal"/>
    <w:uiPriority w:val="34"/>
    <w:qFormat/>
    <w:rsid w:val="004817D1"/>
    <w:pPr>
      <w:ind w:left="720"/>
      <w:contextualSpacing/>
    </w:pPr>
  </w:style>
  <w:style w:type="paragraph" w:styleId="NoSpacing">
    <w:name w:val="No Spacing"/>
    <w:uiPriority w:val="1"/>
    <w:qFormat/>
    <w:rsid w:val="006673B3"/>
    <w:pPr>
      <w:spacing w:line="240" w:lineRule="auto"/>
    </w:pPr>
    <w:rPr>
      <w:rFonts w:ascii="Calibri" w:eastAsia="Calibri" w:hAnsi="Calibri" w:cs="SimSun"/>
      <w:lang w:val="en-US"/>
    </w:rPr>
  </w:style>
  <w:style w:type="table" w:styleId="TableGrid">
    <w:name w:val="Table Grid"/>
    <w:basedOn w:val="TableNormal"/>
    <w:uiPriority w:val="39"/>
    <w:rsid w:val="00FC2B74"/>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7078">
      <w:bodyDiv w:val="1"/>
      <w:marLeft w:val="0"/>
      <w:marRight w:val="0"/>
      <w:marTop w:val="0"/>
      <w:marBottom w:val="0"/>
      <w:divBdr>
        <w:top w:val="none" w:sz="0" w:space="0" w:color="auto"/>
        <w:left w:val="none" w:sz="0" w:space="0" w:color="auto"/>
        <w:bottom w:val="none" w:sz="0" w:space="0" w:color="auto"/>
        <w:right w:val="none" w:sz="0" w:space="0" w:color="auto"/>
      </w:divBdr>
    </w:div>
    <w:div w:id="42952151">
      <w:bodyDiv w:val="1"/>
      <w:marLeft w:val="0"/>
      <w:marRight w:val="0"/>
      <w:marTop w:val="0"/>
      <w:marBottom w:val="0"/>
      <w:divBdr>
        <w:top w:val="none" w:sz="0" w:space="0" w:color="auto"/>
        <w:left w:val="none" w:sz="0" w:space="0" w:color="auto"/>
        <w:bottom w:val="none" w:sz="0" w:space="0" w:color="auto"/>
        <w:right w:val="none" w:sz="0" w:space="0" w:color="auto"/>
      </w:divBdr>
      <w:divsChild>
        <w:div w:id="1768161744">
          <w:marLeft w:val="-720"/>
          <w:marRight w:val="0"/>
          <w:marTop w:val="0"/>
          <w:marBottom w:val="0"/>
          <w:divBdr>
            <w:top w:val="none" w:sz="0" w:space="0" w:color="auto"/>
            <w:left w:val="none" w:sz="0" w:space="0" w:color="auto"/>
            <w:bottom w:val="none" w:sz="0" w:space="0" w:color="auto"/>
            <w:right w:val="none" w:sz="0" w:space="0" w:color="auto"/>
          </w:divBdr>
        </w:div>
      </w:divsChild>
    </w:div>
    <w:div w:id="45683658">
      <w:bodyDiv w:val="1"/>
      <w:marLeft w:val="0"/>
      <w:marRight w:val="0"/>
      <w:marTop w:val="0"/>
      <w:marBottom w:val="0"/>
      <w:divBdr>
        <w:top w:val="none" w:sz="0" w:space="0" w:color="auto"/>
        <w:left w:val="none" w:sz="0" w:space="0" w:color="auto"/>
        <w:bottom w:val="none" w:sz="0" w:space="0" w:color="auto"/>
        <w:right w:val="none" w:sz="0" w:space="0" w:color="auto"/>
      </w:divBdr>
    </w:div>
    <w:div w:id="232468737">
      <w:bodyDiv w:val="1"/>
      <w:marLeft w:val="0"/>
      <w:marRight w:val="0"/>
      <w:marTop w:val="0"/>
      <w:marBottom w:val="0"/>
      <w:divBdr>
        <w:top w:val="none" w:sz="0" w:space="0" w:color="auto"/>
        <w:left w:val="none" w:sz="0" w:space="0" w:color="auto"/>
        <w:bottom w:val="none" w:sz="0" w:space="0" w:color="auto"/>
        <w:right w:val="none" w:sz="0" w:space="0" w:color="auto"/>
      </w:divBdr>
      <w:divsChild>
        <w:div w:id="394277922">
          <w:marLeft w:val="-720"/>
          <w:marRight w:val="0"/>
          <w:marTop w:val="0"/>
          <w:marBottom w:val="0"/>
          <w:divBdr>
            <w:top w:val="none" w:sz="0" w:space="0" w:color="auto"/>
            <w:left w:val="none" w:sz="0" w:space="0" w:color="auto"/>
            <w:bottom w:val="none" w:sz="0" w:space="0" w:color="auto"/>
            <w:right w:val="none" w:sz="0" w:space="0" w:color="auto"/>
          </w:divBdr>
        </w:div>
      </w:divsChild>
    </w:div>
    <w:div w:id="248346927">
      <w:bodyDiv w:val="1"/>
      <w:marLeft w:val="0"/>
      <w:marRight w:val="0"/>
      <w:marTop w:val="0"/>
      <w:marBottom w:val="0"/>
      <w:divBdr>
        <w:top w:val="none" w:sz="0" w:space="0" w:color="auto"/>
        <w:left w:val="none" w:sz="0" w:space="0" w:color="auto"/>
        <w:bottom w:val="none" w:sz="0" w:space="0" w:color="auto"/>
        <w:right w:val="none" w:sz="0" w:space="0" w:color="auto"/>
      </w:divBdr>
    </w:div>
    <w:div w:id="323096247">
      <w:bodyDiv w:val="1"/>
      <w:marLeft w:val="0"/>
      <w:marRight w:val="0"/>
      <w:marTop w:val="0"/>
      <w:marBottom w:val="0"/>
      <w:divBdr>
        <w:top w:val="none" w:sz="0" w:space="0" w:color="auto"/>
        <w:left w:val="none" w:sz="0" w:space="0" w:color="auto"/>
        <w:bottom w:val="none" w:sz="0" w:space="0" w:color="auto"/>
        <w:right w:val="none" w:sz="0" w:space="0" w:color="auto"/>
      </w:divBdr>
    </w:div>
    <w:div w:id="482553153">
      <w:bodyDiv w:val="1"/>
      <w:marLeft w:val="0"/>
      <w:marRight w:val="0"/>
      <w:marTop w:val="0"/>
      <w:marBottom w:val="0"/>
      <w:divBdr>
        <w:top w:val="none" w:sz="0" w:space="0" w:color="auto"/>
        <w:left w:val="none" w:sz="0" w:space="0" w:color="auto"/>
        <w:bottom w:val="none" w:sz="0" w:space="0" w:color="auto"/>
        <w:right w:val="none" w:sz="0" w:space="0" w:color="auto"/>
      </w:divBdr>
    </w:div>
    <w:div w:id="609048924">
      <w:bodyDiv w:val="1"/>
      <w:marLeft w:val="0"/>
      <w:marRight w:val="0"/>
      <w:marTop w:val="0"/>
      <w:marBottom w:val="0"/>
      <w:divBdr>
        <w:top w:val="none" w:sz="0" w:space="0" w:color="auto"/>
        <w:left w:val="none" w:sz="0" w:space="0" w:color="auto"/>
        <w:bottom w:val="none" w:sz="0" w:space="0" w:color="auto"/>
        <w:right w:val="none" w:sz="0" w:space="0" w:color="auto"/>
      </w:divBdr>
    </w:div>
    <w:div w:id="681661052">
      <w:bodyDiv w:val="1"/>
      <w:marLeft w:val="0"/>
      <w:marRight w:val="0"/>
      <w:marTop w:val="0"/>
      <w:marBottom w:val="0"/>
      <w:divBdr>
        <w:top w:val="none" w:sz="0" w:space="0" w:color="auto"/>
        <w:left w:val="none" w:sz="0" w:space="0" w:color="auto"/>
        <w:bottom w:val="none" w:sz="0" w:space="0" w:color="auto"/>
        <w:right w:val="none" w:sz="0" w:space="0" w:color="auto"/>
      </w:divBdr>
    </w:div>
    <w:div w:id="683675902">
      <w:bodyDiv w:val="1"/>
      <w:marLeft w:val="0"/>
      <w:marRight w:val="0"/>
      <w:marTop w:val="0"/>
      <w:marBottom w:val="0"/>
      <w:divBdr>
        <w:top w:val="none" w:sz="0" w:space="0" w:color="auto"/>
        <w:left w:val="none" w:sz="0" w:space="0" w:color="auto"/>
        <w:bottom w:val="none" w:sz="0" w:space="0" w:color="auto"/>
        <w:right w:val="none" w:sz="0" w:space="0" w:color="auto"/>
      </w:divBdr>
      <w:divsChild>
        <w:div w:id="340547197">
          <w:marLeft w:val="-720"/>
          <w:marRight w:val="0"/>
          <w:marTop w:val="0"/>
          <w:marBottom w:val="0"/>
          <w:divBdr>
            <w:top w:val="none" w:sz="0" w:space="0" w:color="auto"/>
            <w:left w:val="none" w:sz="0" w:space="0" w:color="auto"/>
            <w:bottom w:val="none" w:sz="0" w:space="0" w:color="auto"/>
            <w:right w:val="none" w:sz="0" w:space="0" w:color="auto"/>
          </w:divBdr>
        </w:div>
      </w:divsChild>
    </w:div>
    <w:div w:id="724180047">
      <w:bodyDiv w:val="1"/>
      <w:marLeft w:val="0"/>
      <w:marRight w:val="0"/>
      <w:marTop w:val="0"/>
      <w:marBottom w:val="0"/>
      <w:divBdr>
        <w:top w:val="none" w:sz="0" w:space="0" w:color="auto"/>
        <w:left w:val="none" w:sz="0" w:space="0" w:color="auto"/>
        <w:bottom w:val="none" w:sz="0" w:space="0" w:color="auto"/>
        <w:right w:val="none" w:sz="0" w:space="0" w:color="auto"/>
      </w:divBdr>
    </w:div>
    <w:div w:id="838470524">
      <w:bodyDiv w:val="1"/>
      <w:marLeft w:val="0"/>
      <w:marRight w:val="0"/>
      <w:marTop w:val="0"/>
      <w:marBottom w:val="0"/>
      <w:divBdr>
        <w:top w:val="none" w:sz="0" w:space="0" w:color="auto"/>
        <w:left w:val="none" w:sz="0" w:space="0" w:color="auto"/>
        <w:bottom w:val="none" w:sz="0" w:space="0" w:color="auto"/>
        <w:right w:val="none" w:sz="0" w:space="0" w:color="auto"/>
      </w:divBdr>
    </w:div>
    <w:div w:id="919753141">
      <w:bodyDiv w:val="1"/>
      <w:marLeft w:val="0"/>
      <w:marRight w:val="0"/>
      <w:marTop w:val="0"/>
      <w:marBottom w:val="0"/>
      <w:divBdr>
        <w:top w:val="none" w:sz="0" w:space="0" w:color="auto"/>
        <w:left w:val="none" w:sz="0" w:space="0" w:color="auto"/>
        <w:bottom w:val="none" w:sz="0" w:space="0" w:color="auto"/>
        <w:right w:val="none" w:sz="0" w:space="0" w:color="auto"/>
      </w:divBdr>
    </w:div>
    <w:div w:id="947662499">
      <w:bodyDiv w:val="1"/>
      <w:marLeft w:val="0"/>
      <w:marRight w:val="0"/>
      <w:marTop w:val="0"/>
      <w:marBottom w:val="0"/>
      <w:divBdr>
        <w:top w:val="none" w:sz="0" w:space="0" w:color="auto"/>
        <w:left w:val="none" w:sz="0" w:space="0" w:color="auto"/>
        <w:bottom w:val="none" w:sz="0" w:space="0" w:color="auto"/>
        <w:right w:val="none" w:sz="0" w:space="0" w:color="auto"/>
      </w:divBdr>
    </w:div>
    <w:div w:id="1048994465">
      <w:bodyDiv w:val="1"/>
      <w:marLeft w:val="0"/>
      <w:marRight w:val="0"/>
      <w:marTop w:val="0"/>
      <w:marBottom w:val="0"/>
      <w:divBdr>
        <w:top w:val="none" w:sz="0" w:space="0" w:color="auto"/>
        <w:left w:val="none" w:sz="0" w:space="0" w:color="auto"/>
        <w:bottom w:val="none" w:sz="0" w:space="0" w:color="auto"/>
        <w:right w:val="none" w:sz="0" w:space="0" w:color="auto"/>
      </w:divBdr>
    </w:div>
    <w:div w:id="1058212390">
      <w:bodyDiv w:val="1"/>
      <w:marLeft w:val="0"/>
      <w:marRight w:val="0"/>
      <w:marTop w:val="0"/>
      <w:marBottom w:val="0"/>
      <w:divBdr>
        <w:top w:val="none" w:sz="0" w:space="0" w:color="auto"/>
        <w:left w:val="none" w:sz="0" w:space="0" w:color="auto"/>
        <w:bottom w:val="none" w:sz="0" w:space="0" w:color="auto"/>
        <w:right w:val="none" w:sz="0" w:space="0" w:color="auto"/>
      </w:divBdr>
    </w:div>
    <w:div w:id="1077551335">
      <w:bodyDiv w:val="1"/>
      <w:marLeft w:val="0"/>
      <w:marRight w:val="0"/>
      <w:marTop w:val="0"/>
      <w:marBottom w:val="0"/>
      <w:divBdr>
        <w:top w:val="none" w:sz="0" w:space="0" w:color="auto"/>
        <w:left w:val="none" w:sz="0" w:space="0" w:color="auto"/>
        <w:bottom w:val="none" w:sz="0" w:space="0" w:color="auto"/>
        <w:right w:val="none" w:sz="0" w:space="0" w:color="auto"/>
      </w:divBdr>
      <w:divsChild>
        <w:div w:id="517474052">
          <w:marLeft w:val="-720"/>
          <w:marRight w:val="0"/>
          <w:marTop w:val="0"/>
          <w:marBottom w:val="0"/>
          <w:divBdr>
            <w:top w:val="none" w:sz="0" w:space="0" w:color="auto"/>
            <w:left w:val="none" w:sz="0" w:space="0" w:color="auto"/>
            <w:bottom w:val="none" w:sz="0" w:space="0" w:color="auto"/>
            <w:right w:val="none" w:sz="0" w:space="0" w:color="auto"/>
          </w:divBdr>
        </w:div>
      </w:divsChild>
    </w:div>
    <w:div w:id="1082989650">
      <w:bodyDiv w:val="1"/>
      <w:marLeft w:val="0"/>
      <w:marRight w:val="0"/>
      <w:marTop w:val="0"/>
      <w:marBottom w:val="0"/>
      <w:divBdr>
        <w:top w:val="none" w:sz="0" w:space="0" w:color="auto"/>
        <w:left w:val="none" w:sz="0" w:space="0" w:color="auto"/>
        <w:bottom w:val="none" w:sz="0" w:space="0" w:color="auto"/>
        <w:right w:val="none" w:sz="0" w:space="0" w:color="auto"/>
      </w:divBdr>
      <w:divsChild>
        <w:div w:id="519316481">
          <w:marLeft w:val="-720"/>
          <w:marRight w:val="0"/>
          <w:marTop w:val="0"/>
          <w:marBottom w:val="0"/>
          <w:divBdr>
            <w:top w:val="none" w:sz="0" w:space="0" w:color="auto"/>
            <w:left w:val="none" w:sz="0" w:space="0" w:color="auto"/>
            <w:bottom w:val="none" w:sz="0" w:space="0" w:color="auto"/>
            <w:right w:val="none" w:sz="0" w:space="0" w:color="auto"/>
          </w:divBdr>
        </w:div>
      </w:divsChild>
    </w:div>
    <w:div w:id="1140339676">
      <w:bodyDiv w:val="1"/>
      <w:marLeft w:val="0"/>
      <w:marRight w:val="0"/>
      <w:marTop w:val="0"/>
      <w:marBottom w:val="0"/>
      <w:divBdr>
        <w:top w:val="none" w:sz="0" w:space="0" w:color="auto"/>
        <w:left w:val="none" w:sz="0" w:space="0" w:color="auto"/>
        <w:bottom w:val="none" w:sz="0" w:space="0" w:color="auto"/>
        <w:right w:val="none" w:sz="0" w:space="0" w:color="auto"/>
      </w:divBdr>
    </w:div>
    <w:div w:id="1374967063">
      <w:bodyDiv w:val="1"/>
      <w:marLeft w:val="0"/>
      <w:marRight w:val="0"/>
      <w:marTop w:val="0"/>
      <w:marBottom w:val="0"/>
      <w:divBdr>
        <w:top w:val="none" w:sz="0" w:space="0" w:color="auto"/>
        <w:left w:val="none" w:sz="0" w:space="0" w:color="auto"/>
        <w:bottom w:val="none" w:sz="0" w:space="0" w:color="auto"/>
        <w:right w:val="none" w:sz="0" w:space="0" w:color="auto"/>
      </w:divBdr>
      <w:divsChild>
        <w:div w:id="1883591601">
          <w:marLeft w:val="-720"/>
          <w:marRight w:val="0"/>
          <w:marTop w:val="0"/>
          <w:marBottom w:val="0"/>
          <w:divBdr>
            <w:top w:val="none" w:sz="0" w:space="0" w:color="auto"/>
            <w:left w:val="none" w:sz="0" w:space="0" w:color="auto"/>
            <w:bottom w:val="none" w:sz="0" w:space="0" w:color="auto"/>
            <w:right w:val="none" w:sz="0" w:space="0" w:color="auto"/>
          </w:divBdr>
        </w:div>
      </w:divsChild>
    </w:div>
    <w:div w:id="1461462358">
      <w:bodyDiv w:val="1"/>
      <w:marLeft w:val="0"/>
      <w:marRight w:val="0"/>
      <w:marTop w:val="0"/>
      <w:marBottom w:val="0"/>
      <w:divBdr>
        <w:top w:val="none" w:sz="0" w:space="0" w:color="auto"/>
        <w:left w:val="none" w:sz="0" w:space="0" w:color="auto"/>
        <w:bottom w:val="none" w:sz="0" w:space="0" w:color="auto"/>
        <w:right w:val="none" w:sz="0" w:space="0" w:color="auto"/>
      </w:divBdr>
      <w:divsChild>
        <w:div w:id="165479286">
          <w:marLeft w:val="-720"/>
          <w:marRight w:val="0"/>
          <w:marTop w:val="0"/>
          <w:marBottom w:val="0"/>
          <w:divBdr>
            <w:top w:val="none" w:sz="0" w:space="0" w:color="auto"/>
            <w:left w:val="none" w:sz="0" w:space="0" w:color="auto"/>
            <w:bottom w:val="none" w:sz="0" w:space="0" w:color="auto"/>
            <w:right w:val="none" w:sz="0" w:space="0" w:color="auto"/>
          </w:divBdr>
        </w:div>
      </w:divsChild>
    </w:div>
    <w:div w:id="1665475119">
      <w:bodyDiv w:val="1"/>
      <w:marLeft w:val="0"/>
      <w:marRight w:val="0"/>
      <w:marTop w:val="0"/>
      <w:marBottom w:val="0"/>
      <w:divBdr>
        <w:top w:val="none" w:sz="0" w:space="0" w:color="auto"/>
        <w:left w:val="none" w:sz="0" w:space="0" w:color="auto"/>
        <w:bottom w:val="none" w:sz="0" w:space="0" w:color="auto"/>
        <w:right w:val="none" w:sz="0" w:space="0" w:color="auto"/>
      </w:divBdr>
      <w:divsChild>
        <w:div w:id="526993609">
          <w:marLeft w:val="-720"/>
          <w:marRight w:val="0"/>
          <w:marTop w:val="0"/>
          <w:marBottom w:val="0"/>
          <w:divBdr>
            <w:top w:val="none" w:sz="0" w:space="0" w:color="auto"/>
            <w:left w:val="none" w:sz="0" w:space="0" w:color="auto"/>
            <w:bottom w:val="none" w:sz="0" w:space="0" w:color="auto"/>
            <w:right w:val="none" w:sz="0" w:space="0" w:color="auto"/>
          </w:divBdr>
        </w:div>
      </w:divsChild>
    </w:div>
    <w:div w:id="1682508777">
      <w:bodyDiv w:val="1"/>
      <w:marLeft w:val="0"/>
      <w:marRight w:val="0"/>
      <w:marTop w:val="0"/>
      <w:marBottom w:val="0"/>
      <w:divBdr>
        <w:top w:val="none" w:sz="0" w:space="0" w:color="auto"/>
        <w:left w:val="none" w:sz="0" w:space="0" w:color="auto"/>
        <w:bottom w:val="none" w:sz="0" w:space="0" w:color="auto"/>
        <w:right w:val="none" w:sz="0" w:space="0" w:color="auto"/>
      </w:divBdr>
    </w:div>
    <w:div w:id="1694572588">
      <w:bodyDiv w:val="1"/>
      <w:marLeft w:val="0"/>
      <w:marRight w:val="0"/>
      <w:marTop w:val="0"/>
      <w:marBottom w:val="0"/>
      <w:divBdr>
        <w:top w:val="none" w:sz="0" w:space="0" w:color="auto"/>
        <w:left w:val="none" w:sz="0" w:space="0" w:color="auto"/>
        <w:bottom w:val="none" w:sz="0" w:space="0" w:color="auto"/>
        <w:right w:val="none" w:sz="0" w:space="0" w:color="auto"/>
      </w:divBdr>
    </w:div>
    <w:div w:id="1766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4050189">
          <w:marLeft w:val="-720"/>
          <w:marRight w:val="0"/>
          <w:marTop w:val="0"/>
          <w:marBottom w:val="0"/>
          <w:divBdr>
            <w:top w:val="none" w:sz="0" w:space="0" w:color="auto"/>
            <w:left w:val="none" w:sz="0" w:space="0" w:color="auto"/>
            <w:bottom w:val="none" w:sz="0" w:space="0" w:color="auto"/>
            <w:right w:val="none" w:sz="0" w:space="0" w:color="auto"/>
          </w:divBdr>
        </w:div>
      </w:divsChild>
    </w:div>
    <w:div w:id="1810319555">
      <w:bodyDiv w:val="1"/>
      <w:marLeft w:val="0"/>
      <w:marRight w:val="0"/>
      <w:marTop w:val="0"/>
      <w:marBottom w:val="0"/>
      <w:divBdr>
        <w:top w:val="none" w:sz="0" w:space="0" w:color="auto"/>
        <w:left w:val="none" w:sz="0" w:space="0" w:color="auto"/>
        <w:bottom w:val="none" w:sz="0" w:space="0" w:color="auto"/>
        <w:right w:val="none" w:sz="0" w:space="0" w:color="auto"/>
      </w:divBdr>
    </w:div>
    <w:div w:id="2028215145">
      <w:bodyDiv w:val="1"/>
      <w:marLeft w:val="0"/>
      <w:marRight w:val="0"/>
      <w:marTop w:val="0"/>
      <w:marBottom w:val="0"/>
      <w:divBdr>
        <w:top w:val="none" w:sz="0" w:space="0" w:color="auto"/>
        <w:left w:val="none" w:sz="0" w:space="0" w:color="auto"/>
        <w:bottom w:val="none" w:sz="0" w:space="0" w:color="auto"/>
        <w:right w:val="none" w:sz="0" w:space="0" w:color="auto"/>
      </w:divBdr>
    </w:div>
    <w:div w:id="2040667669">
      <w:bodyDiv w:val="1"/>
      <w:marLeft w:val="0"/>
      <w:marRight w:val="0"/>
      <w:marTop w:val="0"/>
      <w:marBottom w:val="0"/>
      <w:divBdr>
        <w:top w:val="none" w:sz="0" w:space="0" w:color="auto"/>
        <w:left w:val="none" w:sz="0" w:space="0" w:color="auto"/>
        <w:bottom w:val="none" w:sz="0" w:space="0" w:color="auto"/>
        <w:right w:val="none" w:sz="0" w:space="0" w:color="auto"/>
      </w:divBdr>
    </w:div>
    <w:div w:id="2050908736">
      <w:bodyDiv w:val="1"/>
      <w:marLeft w:val="0"/>
      <w:marRight w:val="0"/>
      <w:marTop w:val="0"/>
      <w:marBottom w:val="0"/>
      <w:divBdr>
        <w:top w:val="none" w:sz="0" w:space="0" w:color="auto"/>
        <w:left w:val="none" w:sz="0" w:space="0" w:color="auto"/>
        <w:bottom w:val="none" w:sz="0" w:space="0" w:color="auto"/>
        <w:right w:val="none" w:sz="0" w:space="0" w:color="auto"/>
      </w:divBdr>
      <w:divsChild>
        <w:div w:id="1291402321">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529/ped160204" TargetMode="External"/><Relationship Id="rId13" Type="http://schemas.openxmlformats.org/officeDocument/2006/relationships/hyperlink" Target="http://files.eric.ed.gov/fulltext/EJ108978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1015/vtess.v11i1.14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41239-022-00379-x" TargetMode="External"/><Relationship Id="rId5" Type="http://schemas.openxmlformats.org/officeDocument/2006/relationships/webSettings" Target="webSettings.xml"/><Relationship Id="rId15" Type="http://schemas.openxmlformats.org/officeDocument/2006/relationships/hyperlink" Target="https://doi.org/10.3390/su11041174" TargetMode="External"/><Relationship Id="rId10" Type="http://schemas.openxmlformats.org/officeDocument/2006/relationships/hyperlink" Target="https://doi.org/10.13189/ujer.2017.050116" TargetMode="External"/><Relationship Id="rId4" Type="http://schemas.openxmlformats.org/officeDocument/2006/relationships/settings" Target="settings.xml"/><Relationship Id="rId9" Type="http://schemas.openxmlformats.org/officeDocument/2006/relationships/hyperlink" Target="https://doi.org/10.20448/815.41.1.9" TargetMode="External"/><Relationship Id="rId14" Type="http://schemas.openxmlformats.org/officeDocument/2006/relationships/hyperlink" Target="https://doi.org/10.21125/iceri.2017.1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1296B-F73C-4B5F-9D78-49A5E6E6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5852</Words>
  <Characters>33360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SDI 1137</cp:lastModifiedBy>
  <cp:revision>4</cp:revision>
  <dcterms:created xsi:type="dcterms:W3CDTF">2025-03-13T01:00:00Z</dcterms:created>
  <dcterms:modified xsi:type="dcterms:W3CDTF">2025-03-13T07:48:00Z</dcterms:modified>
</cp:coreProperties>
</file>