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E9FEE" w14:textId="77777777" w:rsidR="00542E3B" w:rsidRDefault="00542E3B" w:rsidP="003105E1">
      <w:pPr>
        <w:spacing w:line="360" w:lineRule="auto"/>
        <w:jc w:val="both"/>
        <w:rPr>
          <w:rFonts w:ascii="Times New Roman" w:hAnsi="Times New Roman" w:cs="Times New Roman"/>
          <w:b/>
          <w:bCs/>
          <w:u w:val="thick"/>
        </w:rPr>
      </w:pPr>
      <w:r w:rsidRPr="00542E3B">
        <w:rPr>
          <w:rFonts w:ascii="Times New Roman" w:hAnsi="Times New Roman" w:cs="Times New Roman"/>
          <w:b/>
          <w:bCs/>
          <w:u w:val="thick"/>
        </w:rPr>
        <w:t xml:space="preserve">Original Research Article </w:t>
      </w:r>
    </w:p>
    <w:p w14:paraId="16871D48" w14:textId="77777777" w:rsidR="00542E3B" w:rsidRDefault="00542E3B" w:rsidP="003105E1">
      <w:pPr>
        <w:spacing w:line="360" w:lineRule="auto"/>
        <w:jc w:val="both"/>
        <w:rPr>
          <w:rFonts w:ascii="Times New Roman" w:hAnsi="Times New Roman" w:cs="Times New Roman"/>
          <w:b/>
          <w:bCs/>
          <w:u w:val="thick"/>
        </w:rPr>
      </w:pPr>
    </w:p>
    <w:p w14:paraId="733E5E0D" w14:textId="1FE21291" w:rsidR="00377AA7" w:rsidRPr="0009499D" w:rsidRDefault="00A518D3" w:rsidP="003105E1">
      <w:pPr>
        <w:spacing w:line="360" w:lineRule="auto"/>
        <w:jc w:val="both"/>
        <w:rPr>
          <w:rFonts w:ascii="Times New Roman" w:hAnsi="Times New Roman" w:cs="Times New Roman"/>
          <w:b/>
          <w:bCs/>
        </w:rPr>
      </w:pPr>
      <w:r w:rsidRPr="0009499D">
        <w:rPr>
          <w:rFonts w:ascii="Times New Roman" w:hAnsi="Times New Roman" w:cs="Times New Roman"/>
          <w:b/>
          <w:bCs/>
        </w:rPr>
        <w:t xml:space="preserve">Discriminant and Multivariate Regression Analysis for Estimating Sex and Stature </w:t>
      </w:r>
      <w:r w:rsidR="009D6F4F" w:rsidRPr="009D6F4F">
        <w:rPr>
          <w:rFonts w:ascii="Times New Roman" w:hAnsi="Times New Roman" w:cs="Times New Roman"/>
          <w:b/>
          <w:bCs/>
          <w:highlight w:val="yellow"/>
        </w:rPr>
        <w:t>Model</w:t>
      </w:r>
      <w:r w:rsidR="009D6F4F">
        <w:rPr>
          <w:rFonts w:ascii="Times New Roman" w:hAnsi="Times New Roman" w:cs="Times New Roman"/>
          <w:b/>
          <w:bCs/>
        </w:rPr>
        <w:t xml:space="preserve"> </w:t>
      </w:r>
      <w:r w:rsidRPr="0009499D">
        <w:rPr>
          <w:rFonts w:ascii="Times New Roman" w:hAnsi="Times New Roman" w:cs="Times New Roman"/>
          <w:b/>
          <w:bCs/>
        </w:rPr>
        <w:t xml:space="preserve">Using </w:t>
      </w:r>
      <w:r w:rsidR="00377AA7" w:rsidRPr="0009499D">
        <w:rPr>
          <w:rFonts w:ascii="Times New Roman" w:hAnsi="Times New Roman" w:cs="Times New Roman"/>
          <w:b/>
          <w:bCs/>
        </w:rPr>
        <w:t xml:space="preserve">Upper Limb Anthropometric Measurements </w:t>
      </w:r>
      <w:r w:rsidRPr="0009499D">
        <w:rPr>
          <w:rFonts w:ascii="Times New Roman" w:hAnsi="Times New Roman" w:cs="Times New Roman"/>
          <w:b/>
          <w:bCs/>
        </w:rPr>
        <w:t>Among the Yoruba Ethnic Group of Nigeria</w:t>
      </w:r>
    </w:p>
    <w:p w14:paraId="52150EE5" w14:textId="77777777" w:rsidR="00E809EA" w:rsidRPr="0009499D" w:rsidRDefault="00E809EA" w:rsidP="003105E1">
      <w:pPr>
        <w:spacing w:line="360" w:lineRule="auto"/>
        <w:jc w:val="both"/>
        <w:rPr>
          <w:rFonts w:ascii="Times New Roman" w:hAnsi="Times New Roman" w:cs="Times New Roman"/>
          <w:b/>
          <w:bCs/>
        </w:rPr>
      </w:pPr>
    </w:p>
    <w:p w14:paraId="68A7452D" w14:textId="77777777" w:rsidR="008922E0" w:rsidRP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t>Abstract</w:t>
      </w:r>
    </w:p>
    <w:p w14:paraId="08E95052" w14:textId="7930949B"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 xml:space="preserve">Background: </w:t>
      </w:r>
      <w:r w:rsidR="00C1500A" w:rsidRPr="0009499D">
        <w:rPr>
          <w:rFonts w:ascii="Times New Roman" w:hAnsi="Times New Roman" w:cs="Times New Roman"/>
        </w:rPr>
        <w:t xml:space="preserve">Estimating sex and stature using body measurements is </w:t>
      </w:r>
      <w:r w:rsidR="0009499D">
        <w:rPr>
          <w:rFonts w:ascii="Times New Roman" w:hAnsi="Times New Roman" w:cs="Times New Roman"/>
        </w:rPr>
        <w:t xml:space="preserve">an important </w:t>
      </w:r>
      <w:r w:rsidR="00C1500A" w:rsidRPr="0009499D">
        <w:rPr>
          <w:rFonts w:ascii="Times New Roman" w:hAnsi="Times New Roman" w:cs="Times New Roman"/>
        </w:rPr>
        <w:t xml:space="preserve">aspect of forensic anthropology, </w:t>
      </w:r>
      <w:proofErr w:type="spellStart"/>
      <w:r w:rsidR="00C1500A" w:rsidRPr="0009499D">
        <w:rPr>
          <w:rFonts w:ascii="Times New Roman" w:hAnsi="Times New Roman" w:cs="Times New Roman"/>
        </w:rPr>
        <w:t>bioarchaeology</w:t>
      </w:r>
      <w:proofErr w:type="spellEnd"/>
      <w:r w:rsidR="00C1500A" w:rsidRPr="0009499D">
        <w:rPr>
          <w:rFonts w:ascii="Times New Roman" w:hAnsi="Times New Roman" w:cs="Times New Roman"/>
        </w:rPr>
        <w:t>, and human identification</w:t>
      </w:r>
      <w:r w:rsidRPr="0009499D">
        <w:rPr>
          <w:rFonts w:ascii="Times New Roman" w:hAnsi="Times New Roman" w:cs="Times New Roman"/>
        </w:rPr>
        <w:t xml:space="preserve">. </w:t>
      </w:r>
    </w:p>
    <w:p w14:paraId="79BB114F" w14:textId="48090CC2" w:rsidR="007B3101"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rPr>
        <w:t>Aim:</w:t>
      </w:r>
      <w:r w:rsidRPr="0009499D">
        <w:rPr>
          <w:rFonts w:ascii="Times New Roman" w:hAnsi="Times New Roman" w:cs="Times New Roman"/>
        </w:rPr>
        <w:t xml:space="preserve"> The study</w:t>
      </w:r>
      <w:r w:rsidR="009D6F4F">
        <w:rPr>
          <w:rFonts w:ascii="Times New Roman" w:hAnsi="Times New Roman" w:cs="Times New Roman"/>
        </w:rPr>
        <w:t xml:space="preserve"> </w:t>
      </w:r>
      <w:r w:rsidR="009D6F4F" w:rsidRPr="009D6F4F">
        <w:rPr>
          <w:rFonts w:ascii="Times New Roman" w:hAnsi="Times New Roman" w:cs="Times New Roman"/>
          <w:highlight w:val="yellow"/>
        </w:rPr>
        <w:t>is</w:t>
      </w:r>
      <w:r w:rsidRPr="0009499D">
        <w:rPr>
          <w:rFonts w:ascii="Times New Roman" w:hAnsi="Times New Roman" w:cs="Times New Roman"/>
        </w:rPr>
        <w:t xml:space="preserve"> aimed to articulate </w:t>
      </w:r>
      <w:r w:rsidR="0009499D">
        <w:rPr>
          <w:rFonts w:ascii="Times New Roman" w:hAnsi="Times New Roman" w:cs="Times New Roman"/>
        </w:rPr>
        <w:t xml:space="preserve">the </w:t>
      </w:r>
      <w:r w:rsidRPr="0009499D">
        <w:rPr>
          <w:rFonts w:ascii="Times New Roman" w:hAnsi="Times New Roman" w:cs="Times New Roman"/>
        </w:rPr>
        <w:t>stature model using arm length, forearm-hand length and arm span amongst the Yoruba ethnic group of Nigeria.</w:t>
      </w:r>
    </w:p>
    <w:p w14:paraId="1893F465" w14:textId="46591843" w:rsidR="007B3101" w:rsidRPr="0009499D" w:rsidRDefault="007B3101" w:rsidP="00576761">
      <w:pPr>
        <w:spacing w:line="360" w:lineRule="auto"/>
        <w:jc w:val="both"/>
        <w:rPr>
          <w:rFonts w:ascii="Times New Roman" w:hAnsi="Times New Roman" w:cs="Times New Roman"/>
          <w:b/>
          <w:bCs/>
        </w:rPr>
      </w:pPr>
      <w:r w:rsidRPr="0009499D">
        <w:rPr>
          <w:rFonts w:ascii="Times New Roman" w:hAnsi="Times New Roman" w:cs="Times New Roman"/>
          <w:b/>
          <w:bCs/>
        </w:rPr>
        <w:t>Method:</w:t>
      </w:r>
      <w:bookmarkStart w:id="0" w:name="_Hlk143039653"/>
      <w:r w:rsidRPr="0009499D">
        <w:rPr>
          <w:rFonts w:ascii="Times New Roman" w:hAnsi="Times New Roman" w:cs="Times New Roman"/>
        </w:rPr>
        <w:t xml:space="preserve"> Standardized </w:t>
      </w:r>
      <w:r w:rsidR="009D6F4F" w:rsidRPr="009D6F4F">
        <w:rPr>
          <w:rFonts w:ascii="Times New Roman" w:hAnsi="Times New Roman" w:cs="Times New Roman"/>
          <w:highlight w:val="yellow"/>
        </w:rPr>
        <w:t>Anthropometric</w:t>
      </w:r>
      <w:r w:rsidR="009D6F4F" w:rsidRPr="0009499D">
        <w:rPr>
          <w:rFonts w:ascii="Times New Roman" w:hAnsi="Times New Roman" w:cs="Times New Roman"/>
        </w:rPr>
        <w:t xml:space="preserve"> </w:t>
      </w:r>
      <w:r w:rsidRPr="0009499D">
        <w:rPr>
          <w:rFonts w:ascii="Times New Roman" w:hAnsi="Times New Roman" w:cs="Times New Roman"/>
        </w:rPr>
        <w:t xml:space="preserve">techniques were used to measure </w:t>
      </w:r>
      <w:r w:rsidR="00AF3FE4" w:rsidRPr="0009499D">
        <w:rPr>
          <w:rFonts w:ascii="Times New Roman" w:hAnsi="Times New Roman" w:cs="Times New Roman"/>
        </w:rPr>
        <w:t>the data. Th</w:t>
      </w:r>
      <w:r w:rsidR="0009499D">
        <w:rPr>
          <w:rFonts w:ascii="Times New Roman" w:hAnsi="Times New Roman" w:cs="Times New Roman"/>
        </w:rPr>
        <w:t>e</w:t>
      </w:r>
      <w:r w:rsidRPr="0009499D">
        <w:rPr>
          <w:rFonts w:ascii="Times New Roman" w:hAnsi="Times New Roman" w:cs="Times New Roman"/>
        </w:rPr>
        <w:t xml:space="preserve"> </w:t>
      </w:r>
      <w:r w:rsidR="0009499D">
        <w:rPr>
          <w:rFonts w:ascii="Times New Roman" w:hAnsi="Times New Roman" w:cs="Times New Roman"/>
        </w:rPr>
        <w:t>Statistical Package</w:t>
      </w:r>
      <w:r w:rsidRPr="0009499D">
        <w:rPr>
          <w:rFonts w:ascii="Times New Roman" w:hAnsi="Times New Roman" w:cs="Times New Roman"/>
        </w:rPr>
        <w:t xml:space="preserve"> for </w:t>
      </w:r>
      <w:r w:rsidR="0009499D">
        <w:rPr>
          <w:rFonts w:ascii="Times New Roman" w:hAnsi="Times New Roman" w:cs="Times New Roman"/>
        </w:rPr>
        <w:t>the Social Sciences (SPSS),</w:t>
      </w:r>
      <w:r w:rsidRPr="0009499D">
        <w:rPr>
          <w:rFonts w:ascii="Times New Roman" w:hAnsi="Times New Roman" w:cs="Times New Roman"/>
        </w:rPr>
        <w:t xml:space="preserve"> version 23</w:t>
      </w:r>
      <w:r w:rsidR="0009499D">
        <w:rPr>
          <w:rFonts w:ascii="Times New Roman" w:hAnsi="Times New Roman" w:cs="Times New Roman"/>
        </w:rPr>
        <w:t>, was used for data analysis</w:t>
      </w:r>
      <w:r w:rsidRPr="0009499D">
        <w:rPr>
          <w:rFonts w:ascii="Times New Roman" w:hAnsi="Times New Roman" w:cs="Times New Roman"/>
        </w:rPr>
        <w:t>.  Discriminant and multivariate regression were used to estimate sex and stature. A probability less than 0.05 (p&lt;0.05) was considered statistically significant</w:t>
      </w:r>
      <w:r w:rsidR="0009499D">
        <w:rPr>
          <w:rFonts w:ascii="Times New Roman" w:hAnsi="Times New Roman" w:cs="Times New Roman"/>
        </w:rPr>
        <w:t>,</w:t>
      </w:r>
      <w:r w:rsidRPr="0009499D">
        <w:rPr>
          <w:rFonts w:ascii="Times New Roman" w:hAnsi="Times New Roman" w:cs="Times New Roman"/>
        </w:rPr>
        <w:t xml:space="preserve"> and 95% was denoted as </w:t>
      </w:r>
      <w:r w:rsidR="0009499D">
        <w:rPr>
          <w:rFonts w:ascii="Times New Roman" w:hAnsi="Times New Roman" w:cs="Times New Roman"/>
        </w:rPr>
        <w:t xml:space="preserve">the </w:t>
      </w:r>
      <w:r w:rsidRPr="0009499D">
        <w:rPr>
          <w:rFonts w:ascii="Times New Roman" w:hAnsi="Times New Roman" w:cs="Times New Roman"/>
        </w:rPr>
        <w:t>confidence level.</w:t>
      </w:r>
      <w:r w:rsidR="0009499D">
        <w:rPr>
          <w:rFonts w:ascii="Times New Roman" w:hAnsi="Times New Roman" w:cs="Times New Roman"/>
          <w:b/>
          <w:bCs/>
        </w:rPr>
        <w:t xml:space="preserve"> A </w:t>
      </w:r>
      <w:r w:rsidR="00576761" w:rsidRPr="0009499D">
        <w:rPr>
          <w:rFonts w:ascii="Times New Roman" w:hAnsi="Times New Roman" w:cs="Times New Roman"/>
        </w:rPr>
        <w:t>total of 400 subjects (200 females and 200 males) between the ages of 18-40 years were recruited for the study.</w:t>
      </w:r>
    </w:p>
    <w:bookmarkEnd w:id="0"/>
    <w:p w14:paraId="7F13815B" w14:textId="131B0E41" w:rsidR="007B3101" w:rsidRPr="0009499D" w:rsidRDefault="007B3101" w:rsidP="00576761">
      <w:pPr>
        <w:spacing w:line="360" w:lineRule="auto"/>
        <w:jc w:val="both"/>
        <w:rPr>
          <w:rFonts w:ascii="Times New Roman" w:hAnsi="Times New Roman" w:cs="Times New Roman"/>
        </w:rPr>
      </w:pPr>
      <w:r w:rsidRPr="0009499D">
        <w:rPr>
          <w:rFonts w:ascii="Times New Roman" w:hAnsi="Times New Roman" w:cs="Times New Roman"/>
          <w:b/>
          <w:bCs/>
        </w:rPr>
        <w:t xml:space="preserve">Result: </w:t>
      </w:r>
      <w:r w:rsidRPr="0009499D">
        <w:rPr>
          <w:rFonts w:ascii="Times New Roman" w:hAnsi="Times New Roman" w:cs="Times New Roman"/>
        </w:rPr>
        <w:t>The multivariate regression among the sexes to estimate stature using arm length, forearm-hand length</w:t>
      </w:r>
      <w:r w:rsidR="0009499D">
        <w:rPr>
          <w:rFonts w:ascii="Times New Roman" w:hAnsi="Times New Roman" w:cs="Times New Roman"/>
        </w:rPr>
        <w:t>,</w:t>
      </w:r>
      <w:r w:rsidRPr="0009499D">
        <w:rPr>
          <w:rFonts w:ascii="Times New Roman" w:hAnsi="Times New Roman" w:cs="Times New Roman"/>
        </w:rPr>
        <w:t xml:space="preserve"> and arm span shows (R=0.82, SEE= 4.74), the stature predictive power of male was (R= 0.65, SEM=4.25) and the female stature (R= 0.75, SEM=4.14). The estimation for sex shows overall significance (X</w:t>
      </w:r>
      <w:r w:rsidRPr="0009499D">
        <w:rPr>
          <w:rFonts w:ascii="Times New Roman" w:hAnsi="Times New Roman" w:cs="Times New Roman"/>
          <w:vertAlign w:val="superscript"/>
        </w:rPr>
        <w:t>2</w:t>
      </w:r>
      <w:r w:rsidRPr="0009499D">
        <w:rPr>
          <w:rFonts w:ascii="Times New Roman" w:hAnsi="Times New Roman" w:cs="Times New Roman"/>
        </w:rPr>
        <w:t xml:space="preserve">=252.28, ƛ= 0.53, p&lt;0.05). </w:t>
      </w:r>
    </w:p>
    <w:p w14:paraId="3B17EC02" w14:textId="2F0D11A7" w:rsidR="007B3101" w:rsidRPr="006F54D2" w:rsidRDefault="007B3101" w:rsidP="006F54D2">
      <w:pPr>
        <w:spacing w:line="360" w:lineRule="auto"/>
        <w:jc w:val="both"/>
        <w:rPr>
          <w:rFonts w:ascii="Times New Roman" w:hAnsi="Times New Roman" w:cs="Times New Roman"/>
          <w:b/>
          <w:bCs/>
        </w:rPr>
      </w:pPr>
      <w:r w:rsidRPr="0009499D">
        <w:rPr>
          <w:rFonts w:ascii="Times New Roman" w:hAnsi="Times New Roman" w:cs="Times New Roman"/>
          <w:b/>
        </w:rPr>
        <w:t>Conclusion:</w:t>
      </w:r>
      <w:r w:rsidRPr="0009499D">
        <w:rPr>
          <w:rFonts w:ascii="Times New Roman" w:hAnsi="Times New Roman" w:cs="Times New Roman"/>
        </w:rPr>
        <w:t xml:space="preserve"> The study shows a </w:t>
      </w:r>
      <w:r w:rsidR="0009499D">
        <w:rPr>
          <w:rFonts w:ascii="Times New Roman" w:hAnsi="Times New Roman" w:cs="Times New Roman"/>
        </w:rPr>
        <w:t>stronger</w:t>
      </w:r>
      <w:r w:rsidRPr="0009499D">
        <w:rPr>
          <w:rFonts w:ascii="Times New Roman" w:hAnsi="Times New Roman" w:cs="Times New Roman"/>
        </w:rPr>
        <w:t xml:space="preserve"> correlation in </w:t>
      </w:r>
      <w:r w:rsidR="0009499D">
        <w:rPr>
          <w:rFonts w:ascii="Times New Roman" w:hAnsi="Times New Roman" w:cs="Times New Roman"/>
        </w:rPr>
        <w:t>all subjects</w:t>
      </w:r>
      <w:r w:rsidR="00576761" w:rsidRPr="0009499D">
        <w:rPr>
          <w:rFonts w:ascii="Times New Roman" w:hAnsi="Times New Roman" w:cs="Times New Roman"/>
        </w:rPr>
        <w:t>.</w:t>
      </w:r>
      <w:r w:rsidR="006F54D2">
        <w:rPr>
          <w:rFonts w:ascii="Times New Roman" w:hAnsi="Times New Roman" w:cs="Times New Roman"/>
        </w:rPr>
        <w:t xml:space="preserve"> Also, </w:t>
      </w:r>
      <w:r w:rsidR="005037FA" w:rsidRPr="0009499D">
        <w:rPr>
          <w:rFonts w:ascii="Times New Roman" w:hAnsi="Times New Roman" w:cs="Times New Roman"/>
        </w:rPr>
        <w:t>it</w:t>
      </w:r>
      <w:r w:rsidR="006F54D2" w:rsidRPr="0009499D">
        <w:rPr>
          <w:rFonts w:ascii="Times New Roman" w:hAnsi="Times New Roman" w:cs="Times New Roman"/>
        </w:rPr>
        <w:t xml:space="preserve"> indicates that there is a stronger correlation in females than in males.</w:t>
      </w:r>
      <w:r w:rsidR="00C1500A" w:rsidRPr="0009499D">
        <w:rPr>
          <w:rFonts w:ascii="Times New Roman" w:hAnsi="Times New Roman" w:cs="Times New Roman"/>
        </w:rPr>
        <w:t xml:space="preserve"> </w:t>
      </w:r>
      <w:r w:rsidR="00576761" w:rsidRPr="0009499D">
        <w:rPr>
          <w:rFonts w:ascii="Times New Roman" w:hAnsi="Times New Roman" w:cs="Times New Roman"/>
        </w:rPr>
        <w:t>Therefore,</w:t>
      </w:r>
      <w:r w:rsidR="00C1500A" w:rsidRPr="0009499D">
        <w:rPr>
          <w:rFonts w:ascii="Times New Roman" w:hAnsi="Times New Roman" w:cs="Times New Roman"/>
        </w:rPr>
        <w:t xml:space="preserve"> arm length, forearm-hand length and arm span can be used </w:t>
      </w:r>
      <w:r w:rsidR="0009499D">
        <w:rPr>
          <w:rFonts w:ascii="Times New Roman" w:hAnsi="Times New Roman" w:cs="Times New Roman"/>
        </w:rPr>
        <w:t xml:space="preserve">to </w:t>
      </w:r>
      <w:r w:rsidR="00C1500A" w:rsidRPr="0009499D">
        <w:rPr>
          <w:rFonts w:ascii="Times New Roman" w:hAnsi="Times New Roman" w:cs="Times New Roman"/>
        </w:rPr>
        <w:t>predict height.</w:t>
      </w:r>
    </w:p>
    <w:p w14:paraId="10A58117" w14:textId="3BB85794" w:rsidR="008922E0" w:rsidRPr="0009499D" w:rsidRDefault="007B3101" w:rsidP="00576761">
      <w:pPr>
        <w:spacing w:after="0" w:line="360" w:lineRule="auto"/>
        <w:jc w:val="both"/>
        <w:rPr>
          <w:rFonts w:ascii="Times New Roman" w:hAnsi="Times New Roman" w:cs="Times New Roman"/>
        </w:rPr>
      </w:pPr>
      <w:r w:rsidRPr="0009499D">
        <w:rPr>
          <w:rFonts w:ascii="Times New Roman" w:hAnsi="Times New Roman" w:cs="Times New Roman"/>
          <w:b/>
          <w:bCs/>
        </w:rPr>
        <w:t>Keywords:</w:t>
      </w:r>
      <w:r w:rsidRPr="0009499D">
        <w:rPr>
          <w:rFonts w:ascii="Times New Roman" w:hAnsi="Times New Roman" w:cs="Times New Roman"/>
        </w:rPr>
        <w:t xml:space="preserve"> Discriminant; Multivariate; Yoruba</w:t>
      </w:r>
      <w:r w:rsidR="00377AA7" w:rsidRPr="0009499D">
        <w:rPr>
          <w:rFonts w:ascii="Times New Roman" w:hAnsi="Times New Roman" w:cs="Times New Roman"/>
        </w:rPr>
        <w:t>; Anthropometric</w:t>
      </w:r>
    </w:p>
    <w:p w14:paraId="2F85A383" w14:textId="77777777" w:rsidR="007B3101" w:rsidRPr="0009499D" w:rsidRDefault="007B3101" w:rsidP="007B3101">
      <w:pPr>
        <w:spacing w:after="0" w:line="360" w:lineRule="auto"/>
        <w:rPr>
          <w:rFonts w:ascii="Times New Roman" w:hAnsi="Times New Roman" w:cs="Times New Roman"/>
        </w:rPr>
      </w:pPr>
    </w:p>
    <w:p w14:paraId="5AEC401C" w14:textId="75EFE11B" w:rsidR="007B3101" w:rsidRDefault="007B3101" w:rsidP="007B3101">
      <w:pPr>
        <w:spacing w:after="0" w:line="360" w:lineRule="auto"/>
        <w:rPr>
          <w:rFonts w:ascii="Times New Roman" w:hAnsi="Times New Roman" w:cs="Times New Roman"/>
          <w:b/>
          <w:bCs/>
        </w:rPr>
      </w:pPr>
    </w:p>
    <w:p w14:paraId="0E9BAE0A" w14:textId="05707866" w:rsidR="00177892" w:rsidRDefault="00177892" w:rsidP="007B3101">
      <w:pPr>
        <w:spacing w:after="0" w:line="360" w:lineRule="auto"/>
        <w:rPr>
          <w:rFonts w:ascii="Times New Roman" w:hAnsi="Times New Roman" w:cs="Times New Roman"/>
          <w:b/>
          <w:bCs/>
        </w:rPr>
      </w:pPr>
    </w:p>
    <w:p w14:paraId="46C78E76" w14:textId="77777777" w:rsidR="00177892" w:rsidRPr="0009499D" w:rsidRDefault="00177892" w:rsidP="007B3101">
      <w:pPr>
        <w:spacing w:after="0" w:line="360" w:lineRule="auto"/>
        <w:rPr>
          <w:rFonts w:ascii="Times New Roman" w:hAnsi="Times New Roman" w:cs="Times New Roman"/>
          <w:b/>
          <w:bCs/>
        </w:rPr>
      </w:pPr>
    </w:p>
    <w:p w14:paraId="41B3BFCB" w14:textId="77777777" w:rsidR="0009499D" w:rsidRDefault="008922E0" w:rsidP="003105E1">
      <w:pPr>
        <w:spacing w:line="360" w:lineRule="auto"/>
        <w:jc w:val="both"/>
        <w:rPr>
          <w:rFonts w:ascii="Times New Roman" w:hAnsi="Times New Roman" w:cs="Times New Roman"/>
          <w:b/>
          <w:bCs/>
        </w:rPr>
      </w:pPr>
      <w:r w:rsidRPr="0009499D">
        <w:rPr>
          <w:rFonts w:ascii="Times New Roman" w:hAnsi="Times New Roman" w:cs="Times New Roman"/>
          <w:b/>
          <w:bCs/>
        </w:rPr>
        <w:t>Introduction</w:t>
      </w:r>
    </w:p>
    <w:p w14:paraId="7FBBD5D5" w14:textId="2BDCD1CD" w:rsidR="003105E1" w:rsidRPr="0009499D" w:rsidRDefault="0009499D" w:rsidP="003105E1">
      <w:pPr>
        <w:spacing w:line="360" w:lineRule="auto"/>
        <w:jc w:val="both"/>
        <w:rPr>
          <w:rFonts w:ascii="Times New Roman" w:hAnsi="Times New Roman" w:cs="Times New Roman"/>
          <w:b/>
          <w:bCs/>
        </w:rPr>
      </w:pPr>
      <w:r w:rsidRPr="0009499D">
        <w:rPr>
          <w:rFonts w:ascii="Times New Roman" w:hAnsi="Times New Roman" w:cs="Times New Roman"/>
        </w:rPr>
        <w:t>Estimati</w:t>
      </w:r>
      <w:r>
        <w:rPr>
          <w:rFonts w:ascii="Times New Roman" w:hAnsi="Times New Roman" w:cs="Times New Roman"/>
        </w:rPr>
        <w:t>ng</w:t>
      </w:r>
      <w:r w:rsidRPr="0009499D">
        <w:rPr>
          <w:rFonts w:ascii="Times New Roman" w:hAnsi="Times New Roman" w:cs="Times New Roman"/>
        </w:rPr>
        <w:t xml:space="preserve"> </w:t>
      </w:r>
      <w:r w:rsidR="003105E1" w:rsidRPr="0009499D">
        <w:rPr>
          <w:rFonts w:ascii="Times New Roman" w:hAnsi="Times New Roman" w:cs="Times New Roman"/>
        </w:rPr>
        <w:t xml:space="preserve">sex and stature using body measurements </w:t>
      </w:r>
      <w:r>
        <w:rPr>
          <w:rFonts w:ascii="Times New Roman" w:hAnsi="Times New Roman" w:cs="Times New Roman"/>
        </w:rPr>
        <w:t xml:space="preserve">plays an important role in </w:t>
      </w:r>
      <w:r w:rsidR="003105E1" w:rsidRPr="0009499D">
        <w:rPr>
          <w:rFonts w:ascii="Times New Roman" w:hAnsi="Times New Roman" w:cs="Times New Roman"/>
        </w:rPr>
        <w:t xml:space="preserve">forensic anthropology, </w:t>
      </w:r>
      <w:proofErr w:type="spellStart"/>
      <w:r w:rsidR="003105E1" w:rsidRPr="0009499D">
        <w:rPr>
          <w:rFonts w:ascii="Times New Roman" w:hAnsi="Times New Roman" w:cs="Times New Roman"/>
        </w:rPr>
        <w:t>bioarchaeology</w:t>
      </w:r>
      <w:proofErr w:type="spellEnd"/>
      <w:r w:rsidR="003105E1" w:rsidRPr="0009499D">
        <w:rPr>
          <w:rFonts w:ascii="Times New Roman" w:hAnsi="Times New Roman" w:cs="Times New Roman"/>
        </w:rPr>
        <w:t>, and human identification</w:t>
      </w:r>
      <w:r w:rsidR="00AF3FE4" w:rsidRPr="0009499D">
        <w:rPr>
          <w:rFonts w:ascii="Times New Roman" w:hAnsi="Times New Roman" w:cs="Times New Roman"/>
        </w:rPr>
        <w:t xml:space="preserve"> [1]</w:t>
      </w:r>
      <w:r w:rsidR="003105E1" w:rsidRPr="0009499D">
        <w:rPr>
          <w:rFonts w:ascii="Times New Roman" w:hAnsi="Times New Roman" w:cs="Times New Roman"/>
        </w:rPr>
        <w:t>. Moreover, these measurements are particularly useful in forensic investigations, disaster victim identification, and anthropological research, where complete skeletal remains or full-body measurements may not be available</w:t>
      </w:r>
      <w:r w:rsidR="00AF3FE4" w:rsidRPr="0009499D">
        <w:rPr>
          <w:rFonts w:ascii="Times New Roman" w:hAnsi="Times New Roman" w:cs="Times New Roman"/>
        </w:rPr>
        <w:t xml:space="preserve"> [2,3]</w:t>
      </w:r>
      <w:r w:rsidR="003105E1" w:rsidRPr="0009499D">
        <w:rPr>
          <w:rFonts w:ascii="Times New Roman" w:hAnsi="Times New Roman" w:cs="Times New Roman"/>
        </w:rPr>
        <w:t xml:space="preserve">. </w:t>
      </w:r>
    </w:p>
    <w:p w14:paraId="4BDE1317" w14:textId="3039A71E" w:rsidR="003105E1" w:rsidRPr="0009499D" w:rsidRDefault="003105E1" w:rsidP="002E391A">
      <w:pPr>
        <w:tabs>
          <w:tab w:val="left" w:pos="1440"/>
        </w:tabs>
        <w:spacing w:line="360" w:lineRule="auto"/>
        <w:jc w:val="both"/>
        <w:rPr>
          <w:rFonts w:ascii="Times New Roman" w:hAnsi="Times New Roman" w:cs="Times New Roman"/>
        </w:rPr>
      </w:pPr>
      <w:r w:rsidRPr="0009499D">
        <w:rPr>
          <w:rFonts w:ascii="Times New Roman" w:hAnsi="Times New Roman" w:cs="Times New Roman"/>
        </w:rPr>
        <w:t xml:space="preserve">However, several studies have been researched on stature estimation </w:t>
      </w:r>
      <w:r w:rsidR="0009499D">
        <w:rPr>
          <w:rFonts w:ascii="Times New Roman" w:hAnsi="Times New Roman" w:cs="Times New Roman"/>
        </w:rPr>
        <w:t>i</w:t>
      </w:r>
      <w:r w:rsidRPr="0009499D">
        <w:rPr>
          <w:rFonts w:ascii="Times New Roman" w:hAnsi="Times New Roman" w:cs="Times New Roman"/>
        </w:rPr>
        <w:t xml:space="preserve">n various upper and lower </w:t>
      </w:r>
      <w:r w:rsidR="00EA70E5" w:rsidRPr="0009499D">
        <w:rPr>
          <w:rFonts w:ascii="Times New Roman" w:hAnsi="Times New Roman" w:cs="Times New Roman"/>
        </w:rPr>
        <w:t>extremities</w:t>
      </w:r>
      <w:r w:rsidRPr="0009499D">
        <w:rPr>
          <w:rFonts w:ascii="Times New Roman" w:hAnsi="Times New Roman" w:cs="Times New Roman"/>
        </w:rPr>
        <w:t xml:space="preserve">.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et al., [</w:t>
      </w:r>
      <w:r w:rsidR="00AF3FE4" w:rsidRPr="0009499D">
        <w:rPr>
          <w:rFonts w:ascii="Times New Roman" w:hAnsi="Times New Roman" w:cs="Times New Roman"/>
        </w:rPr>
        <w:t>4</w:t>
      </w:r>
      <w:r w:rsidRPr="0009499D">
        <w:rPr>
          <w:rFonts w:ascii="Times New Roman" w:hAnsi="Times New Roman" w:cs="Times New Roman"/>
        </w:rPr>
        <w:t xml:space="preserve">] conducted research among </w:t>
      </w:r>
      <w:r w:rsidR="00EA70E5" w:rsidRPr="0009499D">
        <w:rPr>
          <w:rFonts w:ascii="Times New Roman" w:hAnsi="Times New Roman" w:cs="Times New Roman"/>
        </w:rPr>
        <w:t xml:space="preserve">the </w:t>
      </w:r>
      <w:r w:rsidRPr="0009499D">
        <w:rPr>
          <w:rFonts w:ascii="Times New Roman" w:hAnsi="Times New Roman" w:cs="Times New Roman"/>
        </w:rPr>
        <w:t xml:space="preserve">Igbo ethnic group of Nigeria on </w:t>
      </w:r>
      <w:r w:rsidR="00EA70E5" w:rsidRPr="0009499D">
        <w:rPr>
          <w:rFonts w:ascii="Times New Roman" w:hAnsi="Times New Roman" w:cs="Times New Roman"/>
        </w:rPr>
        <w:t>the m</w:t>
      </w:r>
      <w:r w:rsidRPr="0009499D">
        <w:rPr>
          <w:rFonts w:ascii="Times New Roman" w:hAnsi="Times New Roman" w:cs="Times New Roman"/>
        </w:rPr>
        <w:t>ultivariate regression model for stature estimation from arm span, horizontal fingertip reach, and foot length</w:t>
      </w:r>
      <w:r w:rsidR="0009499D">
        <w:rPr>
          <w:rFonts w:ascii="Times New Roman" w:hAnsi="Times New Roman" w:cs="Times New Roman"/>
        </w:rPr>
        <w:t>,</w:t>
      </w:r>
      <w:r w:rsidRPr="0009499D">
        <w:rPr>
          <w:rFonts w:ascii="Times New Roman" w:hAnsi="Times New Roman" w:cs="Times New Roman"/>
        </w:rPr>
        <w:t xml:space="preserve"> wh</w:t>
      </w:r>
      <w:r w:rsidR="008E18A1" w:rsidRPr="0009499D">
        <w:rPr>
          <w:rFonts w:ascii="Times New Roman" w:hAnsi="Times New Roman" w:cs="Times New Roman"/>
        </w:rPr>
        <w:t>ich shows that there was no sexual dimorphism among the parameters. Dongre et al</w:t>
      </w:r>
      <w:r w:rsidR="00EA70E5" w:rsidRPr="0009499D">
        <w:rPr>
          <w:rFonts w:ascii="Times New Roman" w:hAnsi="Times New Roman" w:cs="Times New Roman"/>
        </w:rPr>
        <w:t>.</w:t>
      </w:r>
      <w:r w:rsidR="008E18A1" w:rsidRPr="0009499D">
        <w:rPr>
          <w:rFonts w:ascii="Times New Roman" w:hAnsi="Times New Roman" w:cs="Times New Roman"/>
        </w:rPr>
        <w:t xml:space="preserve"> [</w:t>
      </w:r>
      <w:r w:rsidR="00EA70E5" w:rsidRPr="0009499D">
        <w:rPr>
          <w:rFonts w:ascii="Times New Roman" w:hAnsi="Times New Roman" w:cs="Times New Roman"/>
        </w:rPr>
        <w:t>5</w:t>
      </w:r>
      <w:r w:rsidR="008E18A1" w:rsidRPr="0009499D">
        <w:rPr>
          <w:rFonts w:ascii="Times New Roman" w:hAnsi="Times New Roman" w:cs="Times New Roman"/>
        </w:rPr>
        <w:t xml:space="preserve">] researched the young adults of </w:t>
      </w:r>
      <w:r w:rsidR="00436ADA" w:rsidRPr="0009499D">
        <w:rPr>
          <w:rFonts w:ascii="Times New Roman" w:hAnsi="Times New Roman" w:cs="Times New Roman"/>
        </w:rPr>
        <w:t xml:space="preserve">the </w:t>
      </w:r>
      <w:r w:rsidR="008E18A1" w:rsidRPr="0009499D">
        <w:rPr>
          <w:rFonts w:ascii="Times New Roman" w:hAnsi="Times New Roman" w:cs="Times New Roman"/>
        </w:rPr>
        <w:t xml:space="preserve">Western Indian population on </w:t>
      </w:r>
      <w:r w:rsidR="00436ADA" w:rsidRPr="0009499D">
        <w:rPr>
          <w:rFonts w:ascii="Times New Roman" w:hAnsi="Times New Roman" w:cs="Times New Roman"/>
        </w:rPr>
        <w:t xml:space="preserve">the </w:t>
      </w:r>
      <w:r w:rsidR="008E18A1" w:rsidRPr="0009499D">
        <w:rPr>
          <w:rFonts w:ascii="Times New Roman" w:hAnsi="Times New Roman" w:cs="Times New Roman"/>
        </w:rPr>
        <w:t>correlation of the stature to forearm length</w:t>
      </w:r>
      <w:r w:rsidR="00436ADA" w:rsidRPr="0009499D">
        <w:rPr>
          <w:rFonts w:ascii="Times New Roman" w:hAnsi="Times New Roman" w:cs="Times New Roman"/>
        </w:rPr>
        <w:t>,</w:t>
      </w:r>
      <w:r w:rsidR="008E18A1" w:rsidRPr="0009499D">
        <w:rPr>
          <w:rFonts w:ascii="Times New Roman" w:hAnsi="Times New Roman" w:cs="Times New Roman"/>
        </w:rPr>
        <w:t xml:space="preserve"> which indicated that </w:t>
      </w:r>
      <w:r w:rsidR="00EA70E5" w:rsidRPr="0009499D">
        <w:rPr>
          <w:rFonts w:ascii="Times New Roman" w:hAnsi="Times New Roman" w:cs="Times New Roman"/>
        </w:rPr>
        <w:t xml:space="preserve">the </w:t>
      </w:r>
      <w:r w:rsidR="008E18A1" w:rsidRPr="0009499D">
        <w:rPr>
          <w:rFonts w:ascii="Times New Roman" w:hAnsi="Times New Roman" w:cs="Times New Roman"/>
        </w:rPr>
        <w:t>left forearm was more accurate in estimating stature. Fawehinmi et al., [</w:t>
      </w:r>
      <w:r w:rsidR="000F6B57" w:rsidRPr="0009499D">
        <w:rPr>
          <w:rFonts w:ascii="Times New Roman" w:hAnsi="Times New Roman" w:cs="Times New Roman"/>
        </w:rPr>
        <w:t>6</w:t>
      </w:r>
      <w:r w:rsidR="008E18A1" w:rsidRPr="0009499D">
        <w:rPr>
          <w:rFonts w:ascii="Times New Roman" w:hAnsi="Times New Roman" w:cs="Times New Roman"/>
        </w:rPr>
        <w:t xml:space="preserve">] conducted a study on </w:t>
      </w:r>
      <w:r w:rsidR="00436ADA" w:rsidRPr="0009499D">
        <w:rPr>
          <w:rFonts w:ascii="Times New Roman" w:hAnsi="Times New Roman" w:cs="Times New Roman"/>
        </w:rPr>
        <w:t xml:space="preserve">the </w:t>
      </w:r>
      <w:r w:rsidR="008E18A1" w:rsidRPr="0009499D">
        <w:rPr>
          <w:rFonts w:ascii="Times New Roman" w:hAnsi="Times New Roman" w:cs="Times New Roman"/>
        </w:rPr>
        <w:t>Hausa ethnic group of Nigeria on stature estimation using arm span, arm length, and forearm</w:t>
      </w:r>
      <w:r w:rsidR="00436ADA" w:rsidRPr="0009499D">
        <w:rPr>
          <w:rFonts w:ascii="Times New Roman" w:hAnsi="Times New Roman" w:cs="Times New Roman"/>
        </w:rPr>
        <w:t>-hand</w:t>
      </w:r>
      <w:r w:rsidR="008E18A1" w:rsidRPr="0009499D">
        <w:rPr>
          <w:rFonts w:ascii="Times New Roman" w:hAnsi="Times New Roman" w:cs="Times New Roman"/>
        </w:rPr>
        <w:t xml:space="preserve"> length</w:t>
      </w:r>
      <w:r w:rsidR="0009499D">
        <w:rPr>
          <w:rFonts w:ascii="Times New Roman" w:hAnsi="Times New Roman" w:cs="Times New Roman"/>
        </w:rPr>
        <w:t>,</w:t>
      </w:r>
      <w:r w:rsidR="009E67FF" w:rsidRPr="0009499D">
        <w:rPr>
          <w:rFonts w:ascii="Times New Roman" w:hAnsi="Times New Roman" w:cs="Times New Roman"/>
        </w:rPr>
        <w:t xml:space="preserve"> where arm span and foot length </w:t>
      </w:r>
      <w:r w:rsidR="00436ADA" w:rsidRPr="0009499D">
        <w:rPr>
          <w:rFonts w:ascii="Times New Roman" w:hAnsi="Times New Roman" w:cs="Times New Roman"/>
        </w:rPr>
        <w:t>show</w:t>
      </w:r>
      <w:r w:rsidR="009E67FF" w:rsidRPr="0009499D">
        <w:rPr>
          <w:rFonts w:ascii="Times New Roman" w:hAnsi="Times New Roman" w:cs="Times New Roman"/>
        </w:rPr>
        <w:t xml:space="preserve"> a positive correlation between stature in both sexes.  Another study revealed that foot, forearm and hand lengths are correlated with height among the Iranian and Pakistani medical students </w:t>
      </w:r>
      <w:proofErr w:type="spellStart"/>
      <w:r w:rsidR="00EA70E5" w:rsidRPr="0009499D">
        <w:rPr>
          <w:rFonts w:ascii="Times New Roman" w:hAnsi="Times New Roman" w:cs="Times New Roman"/>
        </w:rPr>
        <w:t>Jouzdani</w:t>
      </w:r>
      <w:proofErr w:type="spellEnd"/>
      <w:r w:rsidR="00EA70E5" w:rsidRPr="0009499D">
        <w:rPr>
          <w:rFonts w:ascii="Times New Roman" w:hAnsi="Times New Roman" w:cs="Times New Roman"/>
        </w:rPr>
        <w:t xml:space="preserve"> et al., </w:t>
      </w:r>
      <w:r w:rsidR="009E67FF" w:rsidRPr="0009499D">
        <w:rPr>
          <w:rFonts w:ascii="Times New Roman" w:hAnsi="Times New Roman" w:cs="Times New Roman"/>
        </w:rPr>
        <w:t>[</w:t>
      </w:r>
      <w:r w:rsidR="00EA70E5" w:rsidRPr="0009499D">
        <w:rPr>
          <w:rFonts w:ascii="Times New Roman" w:hAnsi="Times New Roman" w:cs="Times New Roman"/>
        </w:rPr>
        <w:t>7</w:t>
      </w:r>
      <w:r w:rsidR="00952EEF">
        <w:rPr>
          <w:rFonts w:ascii="Times New Roman" w:hAnsi="Times New Roman" w:cs="Times New Roman"/>
        </w:rPr>
        <w:t>,25</w:t>
      </w:r>
      <w:r w:rsidR="009E67FF" w:rsidRPr="0009499D">
        <w:rPr>
          <w:rFonts w:ascii="Times New Roman" w:hAnsi="Times New Roman" w:cs="Times New Roman"/>
        </w:rPr>
        <w:t>].</w:t>
      </w:r>
    </w:p>
    <w:p w14:paraId="3098926E" w14:textId="351C9952" w:rsidR="008922E0" w:rsidRPr="0009499D" w:rsidRDefault="00942706" w:rsidP="003105E1">
      <w:pPr>
        <w:spacing w:line="360" w:lineRule="auto"/>
        <w:jc w:val="both"/>
        <w:rPr>
          <w:rFonts w:ascii="Times New Roman" w:hAnsi="Times New Roman" w:cs="Times New Roman"/>
        </w:rPr>
      </w:pPr>
      <w:r w:rsidRPr="0009499D">
        <w:rPr>
          <w:rFonts w:ascii="Times New Roman" w:hAnsi="Times New Roman" w:cs="Times New Roman"/>
        </w:rPr>
        <w:t xml:space="preserve">To predict the sex and stature of an individual </w:t>
      </w:r>
      <w:r w:rsidR="00436ADA" w:rsidRPr="0009499D">
        <w:rPr>
          <w:rFonts w:ascii="Times New Roman" w:hAnsi="Times New Roman" w:cs="Times New Roman"/>
        </w:rPr>
        <w:t>based</w:t>
      </w:r>
      <w:r w:rsidRPr="0009499D">
        <w:rPr>
          <w:rFonts w:ascii="Times New Roman" w:hAnsi="Times New Roman" w:cs="Times New Roman"/>
        </w:rPr>
        <w:t xml:space="preserve"> on specific body anthropometric measurements, there is a need for </w:t>
      </w:r>
      <w:r w:rsidR="00436ADA" w:rsidRPr="0009499D">
        <w:rPr>
          <w:rFonts w:ascii="Times New Roman" w:hAnsi="Times New Roman" w:cs="Times New Roman"/>
        </w:rPr>
        <w:t xml:space="preserve">the </w:t>
      </w:r>
      <w:r w:rsidRPr="0009499D">
        <w:rPr>
          <w:rFonts w:ascii="Times New Roman" w:hAnsi="Times New Roman" w:cs="Times New Roman"/>
        </w:rPr>
        <w:t>implication of discriminant function analysis</w:t>
      </w:r>
      <w:r w:rsidR="00436ADA" w:rsidRPr="0009499D">
        <w:rPr>
          <w:rFonts w:ascii="Times New Roman" w:hAnsi="Times New Roman" w:cs="Times New Roman"/>
        </w:rPr>
        <w:t>,</w:t>
      </w:r>
      <w:r w:rsidRPr="0009499D">
        <w:rPr>
          <w:rFonts w:ascii="Times New Roman" w:hAnsi="Times New Roman" w:cs="Times New Roman"/>
        </w:rPr>
        <w:t xml:space="preserve"> which helps to utilize body morphological difference based on the prediction of the sex and stature.  </w:t>
      </w:r>
      <w:r w:rsidR="00436ADA" w:rsidRPr="0009499D">
        <w:rPr>
          <w:rFonts w:ascii="Times New Roman" w:hAnsi="Times New Roman" w:cs="Times New Roman"/>
        </w:rPr>
        <w:t>However</w:t>
      </w:r>
      <w:r w:rsidR="00577C77" w:rsidRPr="0009499D">
        <w:rPr>
          <w:rFonts w:ascii="Times New Roman" w:hAnsi="Times New Roman" w:cs="Times New Roman"/>
        </w:rPr>
        <w:t>, t</w:t>
      </w:r>
      <w:r w:rsidR="009E67FF" w:rsidRPr="0009499D">
        <w:rPr>
          <w:rFonts w:ascii="Times New Roman" w:hAnsi="Times New Roman" w:cs="Times New Roman"/>
        </w:rPr>
        <w:t>hese functions essentially act as decision rules that assign a probability of sex and stature classification to an unknown individual based on their skeletal measurements</w:t>
      </w:r>
      <w:r w:rsidR="00577C77" w:rsidRPr="0009499D">
        <w:rPr>
          <w:rFonts w:ascii="Times New Roman" w:hAnsi="Times New Roman" w:cs="Times New Roman"/>
        </w:rPr>
        <w:t>.</w:t>
      </w:r>
      <w:r w:rsidR="009E67FF" w:rsidRPr="0009499D">
        <w:rPr>
          <w:rFonts w:ascii="Times New Roman" w:hAnsi="Times New Roman" w:cs="Times New Roman"/>
        </w:rPr>
        <w:t xml:space="preserve"> </w:t>
      </w:r>
      <w:r w:rsidR="00577C77" w:rsidRPr="0009499D">
        <w:rPr>
          <w:rFonts w:ascii="Times New Roman" w:hAnsi="Times New Roman" w:cs="Times New Roman"/>
        </w:rPr>
        <w:t xml:space="preserve"> </w:t>
      </w:r>
      <w:r w:rsidRPr="0009499D">
        <w:rPr>
          <w:rFonts w:ascii="Times New Roman" w:hAnsi="Times New Roman" w:cs="Times New Roman"/>
        </w:rPr>
        <w:t>Given the significance of population-specific data in forensic and anthropological studies, this research focuses on the Yoruba ethnic group, providing valuable insights into the applicability of these methods for identification and anthropometric assessments. The findings contribute to forensic science, physical anthropology, and medical studies by offering reference standards that can assist in cases requiring biological profiling and identification</w:t>
      </w:r>
      <w:r w:rsidR="00577C77" w:rsidRPr="0009499D">
        <w:rPr>
          <w:rFonts w:ascii="Times New Roman" w:hAnsi="Times New Roman" w:cs="Times New Roman"/>
        </w:rPr>
        <w:t xml:space="preserve">.  </w:t>
      </w:r>
    </w:p>
    <w:p w14:paraId="044790F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2.0 </w:t>
      </w:r>
      <w:r w:rsidRPr="0009499D">
        <w:rPr>
          <w:rFonts w:ascii="Times New Roman" w:hAnsi="Times New Roman" w:cs="Times New Roman"/>
          <w:b/>
          <w:bCs/>
        </w:rPr>
        <w:tab/>
        <w:t xml:space="preserve">MATERIALS AND METHODS </w:t>
      </w:r>
    </w:p>
    <w:p w14:paraId="4891074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 xml:space="preserve">2.1 Study Design </w:t>
      </w:r>
    </w:p>
    <w:p w14:paraId="7ED1394A" w14:textId="094865B4"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 A total number of </w:t>
      </w:r>
      <w:r w:rsidR="00576761" w:rsidRPr="0009499D">
        <w:rPr>
          <w:rFonts w:ascii="Times New Roman" w:hAnsi="Times New Roman" w:cs="Times New Roman"/>
        </w:rPr>
        <w:t xml:space="preserve">four </w:t>
      </w:r>
      <w:r w:rsidRPr="0009499D">
        <w:rPr>
          <w:rFonts w:ascii="Times New Roman" w:hAnsi="Times New Roman" w:cs="Times New Roman"/>
        </w:rPr>
        <w:t>hundred subjects (</w:t>
      </w:r>
      <w:r w:rsidR="00576761" w:rsidRPr="0009499D">
        <w:rPr>
          <w:rFonts w:ascii="Times New Roman" w:hAnsi="Times New Roman" w:cs="Times New Roman"/>
        </w:rPr>
        <w:t>200</w:t>
      </w:r>
      <w:r w:rsidRPr="0009499D">
        <w:rPr>
          <w:rFonts w:ascii="Times New Roman" w:hAnsi="Times New Roman" w:cs="Times New Roman"/>
        </w:rPr>
        <w:t xml:space="preserve"> males and </w:t>
      </w:r>
      <w:r w:rsidR="00576761" w:rsidRPr="0009499D">
        <w:rPr>
          <w:rFonts w:ascii="Times New Roman" w:hAnsi="Times New Roman" w:cs="Times New Roman"/>
        </w:rPr>
        <w:t>200</w:t>
      </w:r>
      <w:r w:rsidRPr="0009499D">
        <w:rPr>
          <w:rFonts w:ascii="Times New Roman" w:hAnsi="Times New Roman" w:cs="Times New Roman"/>
        </w:rPr>
        <w:t xml:space="preserve"> females) between the </w:t>
      </w:r>
      <w:r w:rsidR="0009499D">
        <w:rPr>
          <w:rFonts w:ascii="Times New Roman" w:hAnsi="Times New Roman" w:cs="Times New Roman"/>
        </w:rPr>
        <w:t>ages</w:t>
      </w:r>
      <w:r w:rsidRPr="0009499D">
        <w:rPr>
          <w:rFonts w:ascii="Times New Roman" w:hAnsi="Times New Roman" w:cs="Times New Roman"/>
        </w:rPr>
        <w:t xml:space="preserve"> of </w:t>
      </w:r>
      <w:r w:rsidRPr="00FC78E6">
        <w:rPr>
          <w:rFonts w:ascii="Times New Roman" w:hAnsi="Times New Roman" w:cs="Times New Roman"/>
          <w:highlight w:val="yellow"/>
        </w:rPr>
        <w:t>18-</w:t>
      </w:r>
      <w:r w:rsidR="00FC78E6" w:rsidRPr="00FC78E6">
        <w:rPr>
          <w:rFonts w:ascii="Times New Roman" w:hAnsi="Times New Roman" w:cs="Times New Roman"/>
          <w:highlight w:val="yellow"/>
        </w:rPr>
        <w:t>40</w:t>
      </w:r>
      <w:r w:rsidRPr="00FC78E6">
        <w:rPr>
          <w:rFonts w:ascii="Times New Roman" w:hAnsi="Times New Roman" w:cs="Times New Roman"/>
          <w:highlight w:val="yellow"/>
        </w:rPr>
        <w:t xml:space="preserve"> years</w:t>
      </w:r>
      <w:r w:rsidRPr="0009499D">
        <w:rPr>
          <w:rFonts w:ascii="Times New Roman" w:hAnsi="Times New Roman" w:cs="Times New Roman"/>
        </w:rPr>
        <w:t xml:space="preserve"> made up the population. </w:t>
      </w:r>
      <w:r w:rsidR="0009499D">
        <w:rPr>
          <w:rFonts w:ascii="Times New Roman" w:hAnsi="Times New Roman" w:cs="Times New Roman"/>
        </w:rPr>
        <w:t>A cross-sectional</w:t>
      </w:r>
      <w:r w:rsidR="00E41040" w:rsidRPr="0009499D">
        <w:rPr>
          <w:rFonts w:ascii="Times New Roman" w:hAnsi="Times New Roman" w:cs="Times New Roman"/>
        </w:rPr>
        <w:t xml:space="preserve"> descriptive research method was adopted. </w:t>
      </w:r>
      <w:r w:rsidRPr="0009499D">
        <w:rPr>
          <w:rFonts w:ascii="Times New Roman" w:hAnsi="Times New Roman" w:cs="Times New Roman"/>
        </w:rPr>
        <w:t xml:space="preserve">The study was at </w:t>
      </w:r>
      <w:r w:rsidR="0068622A" w:rsidRPr="0009499D">
        <w:rPr>
          <w:rFonts w:ascii="Times New Roman" w:hAnsi="Times New Roman" w:cs="Times New Roman"/>
        </w:rPr>
        <w:t xml:space="preserve">Lead City </w:t>
      </w:r>
      <w:r w:rsidRPr="0009499D">
        <w:rPr>
          <w:rFonts w:ascii="Times New Roman" w:hAnsi="Times New Roman" w:cs="Times New Roman"/>
        </w:rPr>
        <w:t xml:space="preserve">University </w:t>
      </w:r>
      <w:r w:rsidR="0009499D">
        <w:rPr>
          <w:rFonts w:ascii="Times New Roman" w:hAnsi="Times New Roman" w:cs="Times New Roman"/>
        </w:rPr>
        <w:t>in</w:t>
      </w:r>
      <w:r w:rsidRPr="0009499D">
        <w:rPr>
          <w:rFonts w:ascii="Times New Roman" w:hAnsi="Times New Roman" w:cs="Times New Roman"/>
        </w:rPr>
        <w:t xml:space="preserve"> </w:t>
      </w:r>
      <w:r w:rsidR="0068622A" w:rsidRPr="0009499D">
        <w:rPr>
          <w:rFonts w:ascii="Times New Roman" w:hAnsi="Times New Roman" w:cs="Times New Roman"/>
        </w:rPr>
        <w:t xml:space="preserve">Ibadan </w:t>
      </w:r>
      <w:r w:rsidRPr="0009499D">
        <w:rPr>
          <w:rFonts w:ascii="Times New Roman" w:hAnsi="Times New Roman" w:cs="Times New Roman"/>
        </w:rPr>
        <w:t>State, where the subjects were selected using a multi-stage random proportionate sampling approach.</w:t>
      </w:r>
    </w:p>
    <w:p w14:paraId="3B8FCE8F"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 Selection Criteria </w:t>
      </w:r>
    </w:p>
    <w:p w14:paraId="16F41566"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Inclusion Criteria</w:t>
      </w:r>
    </w:p>
    <w:p w14:paraId="4B6B3271" w14:textId="4DD4CDA1" w:rsidR="008005B0" w:rsidRPr="0009499D" w:rsidRDefault="008005B0" w:rsidP="00577C77">
      <w:pPr>
        <w:spacing w:line="360" w:lineRule="auto"/>
        <w:jc w:val="both"/>
        <w:rPr>
          <w:rFonts w:ascii="Times New Roman" w:hAnsi="Times New Roman" w:cs="Times New Roman"/>
        </w:rPr>
      </w:pPr>
      <w:r w:rsidRPr="0009499D">
        <w:rPr>
          <w:rFonts w:ascii="Times New Roman" w:hAnsi="Times New Roman" w:cs="Times New Roman"/>
        </w:rPr>
        <w:t xml:space="preserve"> </w:t>
      </w:r>
      <w:r w:rsidR="00E93EBF">
        <w:rPr>
          <w:rFonts w:ascii="Times New Roman" w:hAnsi="Times New Roman" w:cs="Times New Roman"/>
        </w:rPr>
        <w:t>Subjects aged</w:t>
      </w:r>
      <w:r w:rsidR="0067689D" w:rsidRPr="0009499D">
        <w:rPr>
          <w:rFonts w:ascii="Times New Roman" w:hAnsi="Times New Roman" w:cs="Times New Roman"/>
        </w:rPr>
        <w:t xml:space="preserve"> </w:t>
      </w:r>
      <w:r w:rsidRPr="0009499D">
        <w:rPr>
          <w:rFonts w:ascii="Times New Roman" w:hAnsi="Times New Roman" w:cs="Times New Roman"/>
        </w:rPr>
        <w:t xml:space="preserve">between </w:t>
      </w:r>
      <w:r w:rsidRPr="009D6F4F">
        <w:rPr>
          <w:rFonts w:ascii="Times New Roman" w:hAnsi="Times New Roman" w:cs="Times New Roman"/>
          <w:highlight w:val="yellow"/>
        </w:rPr>
        <w:t xml:space="preserve">18 and </w:t>
      </w:r>
      <w:r w:rsidR="009D6F4F" w:rsidRPr="009D6F4F">
        <w:rPr>
          <w:rFonts w:ascii="Times New Roman" w:hAnsi="Times New Roman" w:cs="Times New Roman"/>
          <w:highlight w:val="yellow"/>
        </w:rPr>
        <w:t>40</w:t>
      </w:r>
      <w:r w:rsidRPr="009D6F4F">
        <w:rPr>
          <w:rFonts w:ascii="Times New Roman" w:hAnsi="Times New Roman" w:cs="Times New Roman"/>
          <w:highlight w:val="yellow"/>
        </w:rPr>
        <w:t xml:space="preserve"> years</w:t>
      </w:r>
      <w:r w:rsidRPr="0009499D">
        <w:rPr>
          <w:rFonts w:ascii="Times New Roman" w:hAnsi="Times New Roman" w:cs="Times New Roman"/>
        </w:rPr>
        <w:t xml:space="preserve"> with no history of body surgery were selected. Additionally, t</w:t>
      </w:r>
      <w:r w:rsidR="00577C77" w:rsidRPr="0009499D">
        <w:rPr>
          <w:rFonts w:ascii="Times New Roman" w:hAnsi="Times New Roman" w:cs="Times New Roman"/>
        </w:rPr>
        <w:t>h</w:t>
      </w:r>
      <w:r w:rsidRPr="0009499D">
        <w:rPr>
          <w:rFonts w:ascii="Times New Roman" w:hAnsi="Times New Roman" w:cs="Times New Roman"/>
        </w:rPr>
        <w:t>o</w:t>
      </w:r>
      <w:r w:rsidR="00577C77" w:rsidRPr="0009499D">
        <w:rPr>
          <w:rFonts w:ascii="Times New Roman" w:hAnsi="Times New Roman" w:cs="Times New Roman"/>
        </w:rPr>
        <w:t>s</w:t>
      </w:r>
      <w:r w:rsidRPr="0009499D">
        <w:rPr>
          <w:rFonts w:ascii="Times New Roman" w:hAnsi="Times New Roman" w:cs="Times New Roman"/>
        </w:rPr>
        <w:t>e</w:t>
      </w:r>
      <w:r w:rsidR="00577C77" w:rsidRPr="0009499D">
        <w:rPr>
          <w:rFonts w:ascii="Times New Roman" w:hAnsi="Times New Roman" w:cs="Times New Roman"/>
        </w:rPr>
        <w:t xml:space="preserve"> whose parents and grandparents belonged to the </w:t>
      </w:r>
      <w:r w:rsidR="00E41040" w:rsidRPr="0009499D">
        <w:rPr>
          <w:rFonts w:ascii="Times New Roman" w:hAnsi="Times New Roman" w:cs="Times New Roman"/>
        </w:rPr>
        <w:t xml:space="preserve">Yoruba </w:t>
      </w:r>
      <w:r w:rsidR="00577C77" w:rsidRPr="0009499D">
        <w:rPr>
          <w:rFonts w:ascii="Times New Roman" w:hAnsi="Times New Roman" w:cs="Times New Roman"/>
        </w:rPr>
        <w:t>ethnic group of Nigeria</w:t>
      </w:r>
      <w:r w:rsidR="004621A5">
        <w:rPr>
          <w:rFonts w:ascii="Times New Roman" w:hAnsi="Times New Roman" w:cs="Times New Roman"/>
        </w:rPr>
        <w:t xml:space="preserve"> </w:t>
      </w:r>
      <w:r w:rsidR="004621A5" w:rsidRPr="004621A5">
        <w:rPr>
          <w:rFonts w:ascii="Times New Roman" w:hAnsi="Times New Roman" w:cs="Times New Roman"/>
          <w:highlight w:val="yellow"/>
        </w:rPr>
        <w:t>were selected</w:t>
      </w:r>
      <w:r w:rsidR="00577C77" w:rsidRPr="0009499D">
        <w:rPr>
          <w:rFonts w:ascii="Times New Roman" w:hAnsi="Times New Roman" w:cs="Times New Roman"/>
        </w:rPr>
        <w:t xml:space="preserve">. </w:t>
      </w:r>
    </w:p>
    <w:p w14:paraId="0265BEBA" w14:textId="64131721"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Exclusion Criteria</w:t>
      </w:r>
    </w:p>
    <w:p w14:paraId="2A4DDBC3" w14:textId="72B51AD2" w:rsidR="0067689D" w:rsidRPr="00FC78E6" w:rsidRDefault="00FC78E6" w:rsidP="00577C77">
      <w:pPr>
        <w:spacing w:line="360" w:lineRule="auto"/>
        <w:jc w:val="both"/>
        <w:rPr>
          <w:rFonts w:ascii="Times New Roman" w:hAnsi="Times New Roman" w:cs="Times New Roman"/>
        </w:rPr>
      </w:pPr>
      <w:r w:rsidRPr="00FC78E6">
        <w:rPr>
          <w:rFonts w:ascii="Times New Roman" w:hAnsi="Times New Roman" w:cs="Times New Roman"/>
          <w:highlight w:val="yellow"/>
        </w:rPr>
        <w:t>Those who had fractured or any anomaly of hand or stature</w:t>
      </w:r>
      <w:r w:rsidR="008005B0" w:rsidRPr="00FC78E6">
        <w:rPr>
          <w:rFonts w:ascii="Times New Roman" w:hAnsi="Times New Roman" w:cs="Times New Roman"/>
          <w:highlight w:val="yellow"/>
        </w:rPr>
        <w:t xml:space="preserve"> were excluded from the study.</w:t>
      </w:r>
    </w:p>
    <w:p w14:paraId="3D7EAD4A" w14:textId="30182B9C"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2.2.1 Anthropometric landmarks </w:t>
      </w:r>
    </w:p>
    <w:p w14:paraId="3FCAB27F" w14:textId="4C93B7BE"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The study used some anthropometric variable measures (stature, arm length</w:t>
      </w:r>
      <w:r w:rsidR="00377AA7" w:rsidRPr="0009499D">
        <w:rPr>
          <w:rFonts w:ascii="Times New Roman" w:hAnsi="Times New Roman" w:cs="Times New Roman"/>
        </w:rPr>
        <w:t xml:space="preserve">, </w:t>
      </w:r>
      <w:r w:rsidRPr="0009499D">
        <w:rPr>
          <w:rFonts w:ascii="Times New Roman" w:hAnsi="Times New Roman" w:cs="Times New Roman"/>
        </w:rPr>
        <w:t>forearm-hand length</w:t>
      </w:r>
      <w:r w:rsidR="00377AA7" w:rsidRPr="0009499D">
        <w:rPr>
          <w:rFonts w:ascii="Times New Roman" w:hAnsi="Times New Roman" w:cs="Times New Roman"/>
        </w:rPr>
        <w:t xml:space="preserve"> and arm span</w:t>
      </w:r>
      <w:r w:rsidRPr="0009499D">
        <w:rPr>
          <w:rFonts w:ascii="Times New Roman" w:hAnsi="Times New Roman" w:cs="Times New Roman"/>
        </w:rPr>
        <w:t xml:space="preserve">), and these variables are defined as follows; </w:t>
      </w:r>
    </w:p>
    <w:p w14:paraId="5E2E77F8"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2.2.2. Stature</w:t>
      </w:r>
    </w:p>
    <w:p w14:paraId="022DD1BB" w14:textId="49C63C68" w:rsidR="00D622A7" w:rsidRPr="00D622A7" w:rsidRDefault="00D622A7" w:rsidP="00D622A7">
      <w:pPr>
        <w:spacing w:line="360" w:lineRule="auto"/>
        <w:jc w:val="both"/>
        <w:rPr>
          <w:rFonts w:ascii="Times New Roman" w:hAnsi="Times New Roman" w:cs="Times New Roman"/>
        </w:rPr>
      </w:pPr>
      <w:r w:rsidRPr="0009499D">
        <w:rPr>
          <w:rFonts w:ascii="Times New Roman" w:hAnsi="Times New Roman" w:cs="Times New Roman"/>
        </w:rPr>
        <w:t xml:space="preserve">To </w:t>
      </w:r>
      <w:r w:rsidRPr="00D622A7">
        <w:rPr>
          <w:rFonts w:ascii="Times New Roman" w:hAnsi="Times New Roman" w:cs="Times New Roman"/>
        </w:rPr>
        <w:t xml:space="preserve">use the Goodcare ZT-160 stadiometer, </w:t>
      </w:r>
      <w:r w:rsidRPr="0009499D">
        <w:rPr>
          <w:rFonts w:ascii="Times New Roman" w:hAnsi="Times New Roman" w:cs="Times New Roman"/>
        </w:rPr>
        <w:t xml:space="preserve">subjects </w:t>
      </w:r>
      <w:r w:rsidRPr="00D622A7">
        <w:rPr>
          <w:rFonts w:ascii="Times New Roman" w:hAnsi="Times New Roman" w:cs="Times New Roman"/>
        </w:rPr>
        <w:t xml:space="preserve">stood upright and barefoot on the level platform, touching the bar with </w:t>
      </w:r>
      <w:r w:rsidR="00E93EBF">
        <w:rPr>
          <w:rFonts w:ascii="Times New Roman" w:hAnsi="Times New Roman" w:cs="Times New Roman"/>
        </w:rPr>
        <w:t>the</w:t>
      </w:r>
      <w:r w:rsidRPr="00D622A7">
        <w:rPr>
          <w:rFonts w:ascii="Times New Roman" w:hAnsi="Times New Roman" w:cs="Times New Roman"/>
        </w:rPr>
        <w:t xml:space="preserve"> backs of their heads, heels, buttocks, and shoulder blades. They were instructed to relax and keep their arms at their sides, and pains were taken to prevent them from sagging.</w:t>
      </w:r>
    </w:p>
    <w:p w14:paraId="73CD95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2.2.3. Arm Span</w:t>
      </w:r>
    </w:p>
    <w:p w14:paraId="30E7A158" w14:textId="05EAF1E3"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 </w:t>
      </w:r>
      <w:r w:rsidR="00C40D35" w:rsidRPr="0009499D">
        <w:rPr>
          <w:rFonts w:ascii="Times New Roman" w:hAnsi="Times New Roman" w:cs="Times New Roman"/>
        </w:rPr>
        <w:t>With both arms extended laterally at 90</w:t>
      </w:r>
      <w:r w:rsidR="00C40D35" w:rsidRPr="0009499D">
        <w:rPr>
          <w:rFonts w:ascii="Times New Roman" w:hAnsi="Times New Roman" w:cs="Times New Roman"/>
          <w:vertAlign w:val="superscript"/>
        </w:rPr>
        <w:t>0</w:t>
      </w:r>
      <w:r w:rsidR="00C40D35" w:rsidRPr="0009499D">
        <w:rPr>
          <w:rFonts w:ascii="Times New Roman" w:hAnsi="Times New Roman" w:cs="Times New Roman"/>
        </w:rPr>
        <w:t xml:space="preserve"> shoulder height, perpendicular to the body and parallel to the floor, the subject’s upright posture is measured by the distance between the tips of their middle fingers.</w:t>
      </w:r>
    </w:p>
    <w:p w14:paraId="41258C5A"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b/>
          <w:bCs/>
        </w:rPr>
        <w:t>2.2.4. Arm length</w:t>
      </w:r>
    </w:p>
    <w:p w14:paraId="58863B4D" w14:textId="77777777"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t xml:space="preserve">This is measured from the lateral tip acromion down to the distal part of the arm (lateral and medial epicondyle). </w:t>
      </w:r>
    </w:p>
    <w:p w14:paraId="309DD450"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lastRenderedPageBreak/>
        <w:t>2.2.5. Forearm-hand length</w:t>
      </w:r>
    </w:p>
    <w:p w14:paraId="31E6C4A6"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This is measured from the radius's proximal head to the third finger's most distal limit. </w:t>
      </w:r>
    </w:p>
    <w:p w14:paraId="178FEDE5"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2.3. Method of Data Collection </w:t>
      </w:r>
    </w:p>
    <w:p w14:paraId="01BF2303" w14:textId="2029A226" w:rsidR="00C40D35" w:rsidRPr="0009499D" w:rsidRDefault="00C40D35" w:rsidP="00C40D35">
      <w:pPr>
        <w:spacing w:line="360" w:lineRule="auto"/>
        <w:jc w:val="both"/>
        <w:rPr>
          <w:rFonts w:ascii="Times New Roman" w:hAnsi="Times New Roman" w:cs="Times New Roman"/>
        </w:rPr>
      </w:pPr>
      <w:r w:rsidRPr="0009499D">
        <w:rPr>
          <w:rFonts w:ascii="Times New Roman" w:hAnsi="Times New Roman" w:cs="Times New Roman"/>
        </w:rPr>
        <w:t xml:space="preserve">To ensure that the subjects met the inclusion criteria and were fit to participate in the study, sociodemographic data for the Yoruba indigenous people in Nigeria were collected through a semi-constructive descriptive questionnaire and a personal interview. The authors recorded and preserved the data readings. The arm length forearm-hand lengths </w:t>
      </w:r>
      <w:r w:rsidR="00377AA7" w:rsidRPr="0009499D">
        <w:rPr>
          <w:rFonts w:ascii="Times New Roman" w:hAnsi="Times New Roman" w:cs="Times New Roman"/>
        </w:rPr>
        <w:t xml:space="preserve">and arm span </w:t>
      </w:r>
      <w:r w:rsidRPr="0009499D">
        <w:rPr>
          <w:rFonts w:ascii="Times New Roman" w:hAnsi="Times New Roman" w:cs="Times New Roman"/>
        </w:rPr>
        <w:t xml:space="preserve">were measured using a mega-size </w:t>
      </w:r>
      <w:proofErr w:type="spellStart"/>
      <w:r w:rsidRPr="0009499D">
        <w:rPr>
          <w:rFonts w:ascii="Times New Roman" w:hAnsi="Times New Roman" w:cs="Times New Roman"/>
        </w:rPr>
        <w:t>calliper</w:t>
      </w:r>
      <w:proofErr w:type="spellEnd"/>
      <w:r w:rsidRPr="0009499D">
        <w:rPr>
          <w:rFonts w:ascii="Times New Roman" w:hAnsi="Times New Roman" w:cs="Times New Roman"/>
        </w:rPr>
        <w:t>, adopting the appropriate anatomical landmarks.</w:t>
      </w:r>
    </w:p>
    <w:p w14:paraId="5B755EB0" w14:textId="77777777" w:rsidR="00436ADA" w:rsidRPr="0009499D" w:rsidRDefault="00436ADA" w:rsidP="00577C77">
      <w:pPr>
        <w:spacing w:line="360" w:lineRule="auto"/>
        <w:jc w:val="both"/>
        <w:rPr>
          <w:rFonts w:ascii="Times New Roman" w:hAnsi="Times New Roman" w:cs="Times New Roman"/>
          <w:b/>
          <w:bCs/>
        </w:rPr>
      </w:pPr>
    </w:p>
    <w:p w14:paraId="0A34A1A7" w14:textId="4AE55832"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 xml:space="preserve">2.4 Method of Data Analysis </w:t>
      </w:r>
    </w:p>
    <w:p w14:paraId="5363DE18" w14:textId="5053D567" w:rsidR="00377AA7" w:rsidRDefault="00577C77" w:rsidP="00577C77">
      <w:pPr>
        <w:spacing w:line="360" w:lineRule="auto"/>
        <w:jc w:val="both"/>
        <w:rPr>
          <w:rFonts w:ascii="Times New Roman" w:hAnsi="Times New Roman" w:cs="Times New Roman"/>
        </w:rPr>
      </w:pPr>
      <w:r w:rsidRPr="0009499D">
        <w:rPr>
          <w:rFonts w:ascii="Times New Roman" w:hAnsi="Times New Roman" w:cs="Times New Roman"/>
        </w:rPr>
        <w:t xml:space="preserve">Data obtained were subjected to statistical analysis using the International Business Machine of Statistical Package for Social Science (IBM version 25). Results obtained were presented in the table as mean ± standard deviation. </w:t>
      </w:r>
      <w:r w:rsidR="00FC78E6">
        <w:rPr>
          <w:rFonts w:ascii="Times New Roman" w:hAnsi="Times New Roman" w:cs="Times New Roman"/>
        </w:rPr>
        <w:t>A t-test</w:t>
      </w:r>
      <w:r w:rsidRPr="0009499D">
        <w:rPr>
          <w:rFonts w:ascii="Times New Roman" w:hAnsi="Times New Roman" w:cs="Times New Roman"/>
        </w:rPr>
        <w:t xml:space="preserve"> was used as an inferential statistic to evaluate sexual</w:t>
      </w:r>
      <w:r w:rsidR="009D6F4F">
        <w:rPr>
          <w:rFonts w:ascii="Times New Roman" w:hAnsi="Times New Roman" w:cs="Times New Roman"/>
        </w:rPr>
        <w:t xml:space="preserve"> </w:t>
      </w:r>
      <w:r w:rsidR="009D6F4F" w:rsidRPr="009D6F4F">
        <w:rPr>
          <w:rFonts w:ascii="Times New Roman" w:hAnsi="Times New Roman" w:cs="Times New Roman"/>
          <w:highlight w:val="yellow"/>
        </w:rPr>
        <w:t>differences</w:t>
      </w:r>
      <w:r w:rsidRPr="0009499D">
        <w:rPr>
          <w:rFonts w:ascii="Times New Roman" w:hAnsi="Times New Roman" w:cs="Times New Roman"/>
        </w:rPr>
        <w:t xml:space="preserve">. </w:t>
      </w:r>
      <w:r w:rsidR="00C40D35" w:rsidRPr="0009499D">
        <w:rPr>
          <w:rFonts w:ascii="Times New Roman" w:hAnsi="Times New Roman" w:cs="Times New Roman"/>
        </w:rPr>
        <w:t xml:space="preserve">Discriminant and linear regression were used to estimate sex and </w:t>
      </w:r>
      <w:r w:rsidR="00B070CB" w:rsidRPr="0009499D">
        <w:rPr>
          <w:rFonts w:ascii="Times New Roman" w:hAnsi="Times New Roman" w:cs="Times New Roman"/>
        </w:rPr>
        <w:t>stature</w:t>
      </w:r>
      <w:r w:rsidR="00F44EFF" w:rsidRPr="0009499D">
        <w:rPr>
          <w:rFonts w:ascii="Times New Roman" w:hAnsi="Times New Roman" w:cs="Times New Roman"/>
        </w:rPr>
        <w:t xml:space="preserve">. A 95% confidence level was used, and a probability of less than 0.05 (p&lt;0.05) was deemed </w:t>
      </w:r>
      <w:r w:rsidR="009D6F4F" w:rsidRPr="009D6F4F">
        <w:rPr>
          <w:rFonts w:ascii="Times New Roman" w:hAnsi="Times New Roman" w:cs="Times New Roman"/>
          <w:highlight w:val="yellow"/>
        </w:rPr>
        <w:t>to be</w:t>
      </w:r>
      <w:r w:rsidR="009D6F4F">
        <w:rPr>
          <w:rFonts w:ascii="Times New Roman" w:hAnsi="Times New Roman" w:cs="Times New Roman"/>
        </w:rPr>
        <w:t xml:space="preserve"> </w:t>
      </w:r>
      <w:r w:rsidR="00F44EFF" w:rsidRPr="0009499D">
        <w:rPr>
          <w:rFonts w:ascii="Times New Roman" w:hAnsi="Times New Roman" w:cs="Times New Roman"/>
        </w:rPr>
        <w:t>statistically significant.</w:t>
      </w:r>
    </w:p>
    <w:p w14:paraId="36F84F88" w14:textId="038C2459" w:rsidR="00FC78E6" w:rsidRPr="00D93151" w:rsidRDefault="00FC78E6" w:rsidP="00FC78E6">
      <w:pPr>
        <w:spacing w:line="480" w:lineRule="auto"/>
        <w:jc w:val="both"/>
        <w:rPr>
          <w:rFonts w:ascii="Times New Roman" w:hAnsi="Times New Roman" w:cs="Times New Roman"/>
          <w:highlight w:val="yellow"/>
        </w:rPr>
      </w:pPr>
      <w:r w:rsidRPr="00D93151">
        <w:rPr>
          <w:rFonts w:ascii="Times New Roman" w:hAnsi="Times New Roman" w:cs="Times New Roman"/>
          <w:highlight w:val="yellow"/>
        </w:rPr>
        <w:t>Using the Taro Yamane formula</w:t>
      </w:r>
      <w:r w:rsidR="00D93151" w:rsidRPr="00D93151">
        <w:rPr>
          <w:rFonts w:ascii="Times New Roman" w:hAnsi="Times New Roman" w:cs="Times New Roman"/>
          <w:highlight w:val="yellow"/>
        </w:rPr>
        <w:t>,</w:t>
      </w:r>
      <w:r w:rsidRPr="00D93151">
        <w:rPr>
          <w:rFonts w:ascii="Times New Roman" w:hAnsi="Times New Roman" w:cs="Times New Roman"/>
          <w:highlight w:val="yellow"/>
        </w:rPr>
        <w:t xml:space="preserve"> the Minimum sample size for the study will be determined using the Taro-Yamane formula,</w:t>
      </w:r>
    </w:p>
    <w:p w14:paraId="6F0FDA76" w14:textId="77777777" w:rsidR="00FC78E6" w:rsidRPr="00D93151" w:rsidRDefault="00FC78E6" w:rsidP="00FC78E6">
      <w:pPr>
        <w:spacing w:line="480" w:lineRule="auto"/>
        <w:jc w:val="both"/>
        <w:rPr>
          <w:rFonts w:ascii="Times New Roman" w:hAnsi="Times New Roman" w:cs="Times New Roman"/>
          <w:highlight w:val="yellow"/>
        </w:rPr>
      </w:pPr>
      <w:r w:rsidRPr="00D93151">
        <w:rPr>
          <w:rFonts w:ascii="Times New Roman" w:hAnsi="Times New Roman" w:cs="Times New Roman"/>
          <w:highlight w:val="yellow"/>
        </w:rPr>
        <w:t xml:space="preserve"> </w:t>
      </w:r>
      <m:oMath>
        <m:r>
          <w:rPr>
            <w:rFonts w:ascii="Cambria Math" w:hAnsi="Cambria Math" w:cs="Times New Roman"/>
            <w:highlight w:val="yellow"/>
          </w:rPr>
          <m:t>n=</m:t>
        </m:r>
        <m:f>
          <m:fPr>
            <m:ctrlPr>
              <w:rPr>
                <w:rFonts w:ascii="Cambria Math" w:hAnsi="Cambria Math" w:cs="Times New Roman"/>
                <w:i/>
                <w:highlight w:val="yellow"/>
              </w:rPr>
            </m:ctrlPr>
          </m:fPr>
          <m:num>
            <m:r>
              <w:rPr>
                <w:rFonts w:ascii="Cambria Math" w:hAnsi="Cambria Math" w:cs="Times New Roman"/>
                <w:highlight w:val="yellow"/>
              </w:rPr>
              <m:t>N</m:t>
            </m:r>
          </m:num>
          <m:den>
            <m:r>
              <w:rPr>
                <w:rFonts w:ascii="Cambria Math" w:hAnsi="Cambria Math" w:cs="Times New Roman"/>
                <w:highlight w:val="yellow"/>
              </w:rPr>
              <m:t>1+N</m:t>
            </m:r>
            <m:sSup>
              <m:sSupPr>
                <m:ctrlPr>
                  <w:rPr>
                    <w:rFonts w:ascii="Cambria Math" w:hAnsi="Cambria Math" w:cs="Times New Roman"/>
                    <w:i/>
                    <w:highlight w:val="yellow"/>
                  </w:rPr>
                </m:ctrlPr>
              </m:sSupPr>
              <m:e>
                <m:d>
                  <m:dPr>
                    <m:ctrlPr>
                      <w:rPr>
                        <w:rFonts w:ascii="Cambria Math" w:hAnsi="Cambria Math" w:cs="Times New Roman"/>
                        <w:i/>
                        <w:highlight w:val="yellow"/>
                      </w:rPr>
                    </m:ctrlPr>
                  </m:dPr>
                  <m:e>
                    <m:r>
                      <w:rPr>
                        <w:rFonts w:ascii="Cambria Math" w:hAnsi="Cambria Math" w:cs="Times New Roman"/>
                        <w:highlight w:val="yellow"/>
                      </w:rPr>
                      <m:t>e</m:t>
                    </m:r>
                  </m:e>
                </m:d>
              </m:e>
              <m:sup>
                <m:r>
                  <w:rPr>
                    <w:rFonts w:ascii="Cambria Math" w:hAnsi="Cambria Math" w:cs="Times New Roman"/>
                    <w:highlight w:val="yellow"/>
                  </w:rPr>
                  <m:t>2</m:t>
                </m:r>
              </m:sup>
            </m:sSup>
          </m:den>
        </m:f>
      </m:oMath>
    </w:p>
    <w:p w14:paraId="4E3CDAB3" w14:textId="77777777" w:rsidR="00FC78E6" w:rsidRPr="00D93151" w:rsidRDefault="00FC78E6" w:rsidP="00FC78E6">
      <w:pPr>
        <w:spacing w:line="480" w:lineRule="auto"/>
        <w:jc w:val="both"/>
        <w:rPr>
          <w:rFonts w:ascii="Times New Roman" w:hAnsi="Times New Roman" w:cs="Times New Roman"/>
          <w:highlight w:val="yellow"/>
        </w:rPr>
      </w:pPr>
      <w:r w:rsidRPr="00D93151">
        <w:rPr>
          <w:rFonts w:ascii="Times New Roman" w:hAnsi="Times New Roman" w:cs="Times New Roman"/>
          <w:highlight w:val="yellow"/>
        </w:rPr>
        <w:t xml:space="preserve">where n = minimum sample size, </w:t>
      </w:r>
    </w:p>
    <w:p w14:paraId="0F9EEC5B" w14:textId="77777777" w:rsidR="00FC78E6" w:rsidRPr="00D93151" w:rsidRDefault="00FC78E6" w:rsidP="00FC78E6">
      <w:pPr>
        <w:spacing w:line="480" w:lineRule="auto"/>
        <w:jc w:val="both"/>
        <w:rPr>
          <w:rFonts w:ascii="Times New Roman" w:hAnsi="Times New Roman" w:cs="Times New Roman"/>
          <w:highlight w:val="yellow"/>
        </w:rPr>
      </w:pPr>
      <w:r w:rsidRPr="00D93151">
        <w:rPr>
          <w:rFonts w:ascii="Times New Roman" w:hAnsi="Times New Roman" w:cs="Times New Roman"/>
          <w:highlight w:val="yellow"/>
        </w:rPr>
        <w:t xml:space="preserve">N = total population and </w:t>
      </w:r>
    </w:p>
    <w:p w14:paraId="5EDE250A" w14:textId="77777777" w:rsidR="00FC78E6" w:rsidRPr="00D93151" w:rsidRDefault="00FC78E6" w:rsidP="00FC78E6">
      <w:pPr>
        <w:spacing w:line="480" w:lineRule="auto"/>
        <w:jc w:val="both"/>
        <w:rPr>
          <w:rFonts w:ascii="Times New Roman" w:hAnsi="Times New Roman" w:cs="Times New Roman"/>
          <w:highlight w:val="yellow"/>
        </w:rPr>
      </w:pPr>
      <w:r w:rsidRPr="00D93151">
        <w:rPr>
          <w:rFonts w:ascii="Times New Roman" w:hAnsi="Times New Roman" w:cs="Times New Roman"/>
          <w:highlight w:val="yellow"/>
        </w:rPr>
        <w:t xml:space="preserve">e = margin of error = 0.05. </w:t>
      </w:r>
    </w:p>
    <w:p w14:paraId="0B3FE380" w14:textId="77777777" w:rsidR="00FC78E6" w:rsidRPr="00D93151" w:rsidRDefault="00FC78E6" w:rsidP="00FC78E6">
      <w:pPr>
        <w:spacing w:line="480" w:lineRule="auto"/>
        <w:jc w:val="both"/>
        <w:rPr>
          <w:rFonts w:ascii="Times New Roman" w:hAnsi="Times New Roman" w:cs="Times New Roman"/>
          <w:highlight w:val="yellow"/>
        </w:rPr>
      </w:pPr>
      <m:oMathPara>
        <m:oMath>
          <m:r>
            <w:rPr>
              <w:rFonts w:ascii="Cambria Math" w:hAnsi="Cambria Math" w:cs="Times New Roman"/>
              <w:highlight w:val="yellow"/>
            </w:rPr>
            <m:t>n=</m:t>
          </m:r>
          <m:f>
            <m:fPr>
              <m:ctrlPr>
                <w:rPr>
                  <w:rFonts w:ascii="Cambria Math" w:hAnsi="Cambria Math" w:cs="Times New Roman"/>
                  <w:i/>
                  <w:highlight w:val="yellow"/>
                </w:rPr>
              </m:ctrlPr>
            </m:fPr>
            <m:num>
              <m:r>
                <w:rPr>
                  <w:rFonts w:ascii="Cambria Math" w:hAnsi="Cambria Math" w:cs="Times New Roman"/>
                  <w:highlight w:val="yellow"/>
                </w:rPr>
                <m:t>983000</m:t>
              </m:r>
            </m:num>
            <m:den>
              <m:r>
                <w:rPr>
                  <w:rFonts w:ascii="Cambria Math" w:hAnsi="Cambria Math" w:cs="Times New Roman"/>
                  <w:highlight w:val="yellow"/>
                </w:rPr>
                <m:t>1+983000</m:t>
              </m:r>
              <m:sSup>
                <m:sSupPr>
                  <m:ctrlPr>
                    <w:rPr>
                      <w:rFonts w:ascii="Cambria Math" w:hAnsi="Cambria Math" w:cs="Times New Roman"/>
                      <w:i/>
                      <w:highlight w:val="yellow"/>
                    </w:rPr>
                  </m:ctrlPr>
                </m:sSupPr>
                <m:e>
                  <m:d>
                    <m:dPr>
                      <m:ctrlPr>
                        <w:rPr>
                          <w:rFonts w:ascii="Cambria Math" w:hAnsi="Cambria Math" w:cs="Times New Roman"/>
                          <w:i/>
                          <w:highlight w:val="yellow"/>
                        </w:rPr>
                      </m:ctrlPr>
                    </m:dPr>
                    <m:e>
                      <m:r>
                        <w:rPr>
                          <w:rFonts w:ascii="Cambria Math" w:hAnsi="Cambria Math" w:cs="Times New Roman"/>
                          <w:highlight w:val="yellow"/>
                        </w:rPr>
                        <m:t>0.05</m:t>
                      </m:r>
                    </m:e>
                  </m:d>
                </m:e>
                <m:sup>
                  <m:r>
                    <w:rPr>
                      <w:rFonts w:ascii="Cambria Math" w:hAnsi="Cambria Math" w:cs="Times New Roman"/>
                      <w:highlight w:val="yellow"/>
                    </w:rPr>
                    <m:t>2</m:t>
                  </m:r>
                </m:sup>
              </m:sSup>
            </m:den>
          </m:f>
          <m:r>
            <w:rPr>
              <w:rFonts w:ascii="Cambria Math" w:hAnsi="Cambria Math" w:cs="Times New Roman"/>
              <w:highlight w:val="yellow"/>
            </w:rPr>
            <m:t>=399.83</m:t>
          </m:r>
        </m:oMath>
      </m:oMathPara>
    </w:p>
    <w:p w14:paraId="2D076A6F" w14:textId="600724AE" w:rsidR="00FC78E6" w:rsidRPr="0089375A" w:rsidRDefault="00FC78E6" w:rsidP="00FC78E6">
      <w:pPr>
        <w:spacing w:line="480" w:lineRule="auto"/>
        <w:jc w:val="both"/>
        <w:rPr>
          <w:rFonts w:ascii="Times New Roman" w:hAnsi="Times New Roman" w:cs="Times New Roman"/>
        </w:rPr>
      </w:pPr>
      <w:r w:rsidRPr="00D93151">
        <w:rPr>
          <w:rFonts w:ascii="Times New Roman" w:hAnsi="Times New Roman" w:cs="Times New Roman"/>
          <w:highlight w:val="yellow"/>
        </w:rPr>
        <w:lastRenderedPageBreak/>
        <w:t>For the study, the size was rounded up to 400 (200 males and 200 females)</w:t>
      </w:r>
    </w:p>
    <w:p w14:paraId="061D8EB4" w14:textId="77777777" w:rsidR="00FC78E6" w:rsidRPr="0009499D" w:rsidRDefault="00FC78E6" w:rsidP="00577C77">
      <w:pPr>
        <w:spacing w:line="360" w:lineRule="auto"/>
        <w:jc w:val="both"/>
        <w:rPr>
          <w:rFonts w:ascii="Times New Roman" w:hAnsi="Times New Roman" w:cs="Times New Roman"/>
        </w:rPr>
      </w:pPr>
    </w:p>
    <w:p w14:paraId="0CBDCD32" w14:textId="7D29767A" w:rsidR="00577C77" w:rsidRPr="0009499D" w:rsidRDefault="00577C77" w:rsidP="00577C77">
      <w:pPr>
        <w:spacing w:line="360" w:lineRule="auto"/>
        <w:jc w:val="both"/>
        <w:rPr>
          <w:rFonts w:ascii="Times New Roman" w:hAnsi="Times New Roman" w:cs="Times New Roman"/>
          <w:b/>
          <w:bCs/>
        </w:rPr>
      </w:pPr>
      <w:r w:rsidRPr="0009499D">
        <w:rPr>
          <w:rFonts w:ascii="Times New Roman" w:hAnsi="Times New Roman" w:cs="Times New Roman"/>
        </w:rPr>
        <w:t xml:space="preserve"> </w:t>
      </w:r>
      <w:r w:rsidRPr="0009499D">
        <w:rPr>
          <w:rFonts w:ascii="Times New Roman" w:hAnsi="Times New Roman" w:cs="Times New Roman"/>
          <w:b/>
          <w:bCs/>
        </w:rPr>
        <w:t xml:space="preserve">3.0 </w:t>
      </w:r>
      <w:r w:rsidRPr="0009499D">
        <w:rPr>
          <w:rFonts w:ascii="Times New Roman" w:hAnsi="Times New Roman" w:cs="Times New Roman"/>
          <w:b/>
          <w:bCs/>
        </w:rPr>
        <w:tab/>
      </w:r>
      <w:r w:rsidR="00E93EBF" w:rsidRPr="0009499D">
        <w:rPr>
          <w:rFonts w:ascii="Times New Roman" w:hAnsi="Times New Roman" w:cs="Times New Roman"/>
          <w:b/>
          <w:bCs/>
        </w:rPr>
        <w:t xml:space="preserve">RESULT </w:t>
      </w:r>
    </w:p>
    <w:p w14:paraId="76C9A69F" w14:textId="24E5EA60" w:rsidR="00B070CB" w:rsidRPr="0009499D" w:rsidRDefault="00B070CB" w:rsidP="00F301A9">
      <w:pPr>
        <w:spacing w:line="360" w:lineRule="auto"/>
        <w:jc w:val="both"/>
        <w:rPr>
          <w:rFonts w:ascii="Times New Roman" w:hAnsi="Times New Roman" w:cs="Times New Roman"/>
        </w:rPr>
      </w:pPr>
      <w:r w:rsidRPr="0009499D">
        <w:rPr>
          <w:rFonts w:ascii="Times New Roman" w:hAnsi="Times New Roman" w:cs="Times New Roman"/>
        </w:rPr>
        <w:t xml:space="preserve">The descriptive assessment between the </w:t>
      </w:r>
      <w:r w:rsidR="00A51A8C" w:rsidRPr="0009499D">
        <w:rPr>
          <w:rFonts w:ascii="Times New Roman" w:hAnsi="Times New Roman" w:cs="Times New Roman"/>
        </w:rPr>
        <w:t xml:space="preserve">Yoruba </w:t>
      </w:r>
      <w:r w:rsidRPr="0009499D">
        <w:rPr>
          <w:rFonts w:ascii="Times New Roman" w:hAnsi="Times New Roman" w:cs="Times New Roman"/>
        </w:rPr>
        <w:t xml:space="preserve">subjects showed </w:t>
      </w:r>
      <w:r w:rsidR="00A51A8C" w:rsidRPr="0009499D">
        <w:rPr>
          <w:rFonts w:ascii="Times New Roman" w:hAnsi="Times New Roman" w:cs="Times New Roman"/>
        </w:rPr>
        <w:t xml:space="preserve">in Table 1 </w:t>
      </w:r>
      <w:r w:rsidRPr="0009499D">
        <w:rPr>
          <w:rFonts w:ascii="Times New Roman" w:hAnsi="Times New Roman" w:cs="Times New Roman"/>
        </w:rPr>
        <w:t xml:space="preserve">that </w:t>
      </w:r>
      <w:r w:rsidR="00A51A8C" w:rsidRPr="0009499D">
        <w:rPr>
          <w:rFonts w:ascii="Times New Roman" w:hAnsi="Times New Roman" w:cs="Times New Roman"/>
        </w:rPr>
        <w:t>the mean value of stature</w:t>
      </w:r>
      <w:r w:rsidRPr="0009499D">
        <w:rPr>
          <w:rFonts w:ascii="Times New Roman" w:hAnsi="Times New Roman" w:cs="Times New Roman"/>
        </w:rPr>
        <w:t xml:space="preserve"> of 170.51±8.29cm, arm length of 32.21±3.78cm, fore</w:t>
      </w:r>
      <w:r w:rsidR="00436ADA" w:rsidRPr="0009499D">
        <w:rPr>
          <w:rFonts w:ascii="Times New Roman" w:hAnsi="Times New Roman" w:cs="Times New Roman"/>
        </w:rPr>
        <w:t>arm-</w:t>
      </w:r>
      <w:r w:rsidR="00C05D1B" w:rsidRPr="0009499D">
        <w:rPr>
          <w:rFonts w:ascii="Times New Roman" w:hAnsi="Times New Roman" w:cs="Times New Roman"/>
        </w:rPr>
        <w:t>hand</w:t>
      </w:r>
      <w:r w:rsidRPr="0009499D">
        <w:rPr>
          <w:rFonts w:ascii="Times New Roman" w:hAnsi="Times New Roman" w:cs="Times New Roman"/>
        </w:rPr>
        <w:t xml:space="preserve"> length of 46.64±4.75cm, and arm span of </w:t>
      </w:r>
      <w:r w:rsidR="00C05D1B" w:rsidRPr="0009499D">
        <w:rPr>
          <w:rFonts w:ascii="Times New Roman" w:hAnsi="Times New Roman" w:cs="Times New Roman"/>
        </w:rPr>
        <w:t>176.40</w:t>
      </w:r>
      <w:r w:rsidRPr="0009499D">
        <w:rPr>
          <w:rFonts w:ascii="Times New Roman" w:hAnsi="Times New Roman" w:cs="Times New Roman"/>
        </w:rPr>
        <w:t>±</w:t>
      </w:r>
      <w:r w:rsidR="00C05D1B" w:rsidRPr="0009499D">
        <w:rPr>
          <w:rFonts w:ascii="Times New Roman" w:hAnsi="Times New Roman" w:cs="Times New Roman"/>
        </w:rPr>
        <w:t>11.62</w:t>
      </w:r>
      <w:r w:rsidRPr="0009499D">
        <w:rPr>
          <w:rFonts w:ascii="Times New Roman" w:hAnsi="Times New Roman" w:cs="Times New Roman"/>
        </w:rPr>
        <w:t>cm</w:t>
      </w:r>
      <w:r w:rsidR="00C05D1B" w:rsidRPr="0009499D">
        <w:rPr>
          <w:rFonts w:ascii="Times New Roman" w:hAnsi="Times New Roman" w:cs="Times New Roman"/>
        </w:rPr>
        <w:t>,</w:t>
      </w:r>
      <w:r w:rsidRPr="0009499D">
        <w:rPr>
          <w:rFonts w:ascii="Times New Roman" w:hAnsi="Times New Roman" w:cs="Times New Roman"/>
        </w:rPr>
        <w:t xml:space="preserve"> respectivel</w:t>
      </w:r>
      <w:r w:rsidR="00A51A8C" w:rsidRPr="0009499D">
        <w:rPr>
          <w:rFonts w:ascii="Times New Roman" w:hAnsi="Times New Roman" w:cs="Times New Roman"/>
        </w:rPr>
        <w:t>y</w:t>
      </w:r>
      <w:r w:rsidR="00C05D1B" w:rsidRPr="0009499D">
        <w:rPr>
          <w:rFonts w:ascii="Times New Roman" w:hAnsi="Times New Roman" w:cs="Times New Roman"/>
        </w:rPr>
        <w:t>.</w:t>
      </w:r>
      <w:r w:rsidRPr="0009499D">
        <w:rPr>
          <w:rFonts w:ascii="Times New Roman" w:hAnsi="Times New Roman" w:cs="Times New Roman"/>
        </w:rPr>
        <w:t xml:space="preserve"> The inference has shown sexual differences </w:t>
      </w:r>
      <w:r w:rsidR="00C05D1B" w:rsidRPr="0009499D">
        <w:rPr>
          <w:rFonts w:ascii="Times New Roman" w:hAnsi="Times New Roman" w:cs="Times New Roman"/>
        </w:rPr>
        <w:t xml:space="preserve">among the parameters </w:t>
      </w:r>
      <w:r w:rsidRPr="0009499D">
        <w:rPr>
          <w:rFonts w:ascii="Times New Roman" w:hAnsi="Times New Roman" w:cs="Times New Roman"/>
        </w:rPr>
        <w:t xml:space="preserve">(Table 2). </w:t>
      </w:r>
      <w:r w:rsidR="00C05D1B" w:rsidRPr="0009499D">
        <w:rPr>
          <w:rFonts w:ascii="Times New Roman" w:hAnsi="Times New Roman" w:cs="Times New Roman"/>
        </w:rPr>
        <w:t xml:space="preserve">Table 3 shows the multivariate regression analysis for all Yoruba subjects on stature estimation using stature, arm length, </w:t>
      </w:r>
      <w:r w:rsidR="009D6F4F">
        <w:rPr>
          <w:rFonts w:ascii="Times New Roman" w:hAnsi="Times New Roman" w:cs="Times New Roman"/>
        </w:rPr>
        <w:t xml:space="preserve">and </w:t>
      </w:r>
      <w:r w:rsidR="00C05D1B" w:rsidRPr="0009499D">
        <w:rPr>
          <w:rFonts w:ascii="Times New Roman" w:hAnsi="Times New Roman" w:cs="Times New Roman"/>
        </w:rPr>
        <w:t>fore</w:t>
      </w:r>
      <w:r w:rsidR="00F301A9" w:rsidRPr="0009499D">
        <w:rPr>
          <w:rFonts w:ascii="Times New Roman" w:hAnsi="Times New Roman" w:cs="Times New Roman"/>
        </w:rPr>
        <w:t>arm-</w:t>
      </w:r>
      <w:r w:rsidR="00C05D1B" w:rsidRPr="0009499D">
        <w:rPr>
          <w:rFonts w:ascii="Times New Roman" w:hAnsi="Times New Roman" w:cs="Times New Roman"/>
        </w:rPr>
        <w:t>hand length, which were statistically significant across the parameters from the Collinearity Statistics Variance Inflation Factor (VIF), which have shown that the parameters</w:t>
      </w:r>
      <w:r w:rsidR="00A51A8C" w:rsidRPr="0009499D">
        <w:rPr>
          <w:rFonts w:ascii="Times New Roman" w:hAnsi="Times New Roman" w:cs="Times New Roman"/>
        </w:rPr>
        <w:t xml:space="preserve"> have </w:t>
      </w:r>
      <w:r w:rsidR="009D6F4F">
        <w:rPr>
          <w:rFonts w:ascii="Times New Roman" w:hAnsi="Times New Roman" w:cs="Times New Roman"/>
        </w:rPr>
        <w:t xml:space="preserve">a </w:t>
      </w:r>
      <w:r w:rsidR="00A51A8C" w:rsidRPr="0009499D">
        <w:rPr>
          <w:rFonts w:ascii="Times New Roman" w:hAnsi="Times New Roman" w:cs="Times New Roman"/>
        </w:rPr>
        <w:t>strong corr</w:t>
      </w:r>
      <w:r w:rsidR="009C7395" w:rsidRPr="0009499D">
        <w:rPr>
          <w:rFonts w:ascii="Times New Roman" w:hAnsi="Times New Roman" w:cs="Times New Roman"/>
        </w:rPr>
        <w:t>elation</w:t>
      </w:r>
      <w:r w:rsidR="00C05D1B" w:rsidRPr="0009499D">
        <w:rPr>
          <w:rFonts w:ascii="Times New Roman" w:hAnsi="Times New Roman" w:cs="Times New Roman"/>
        </w:rPr>
        <w:t xml:space="preserve"> for stature (VIF&lt;2). The standard error of estimation has shown the accuracy of the prediction (SEE&lt; 1).  </w:t>
      </w:r>
      <w:r w:rsidRPr="0009499D">
        <w:rPr>
          <w:rFonts w:ascii="Times New Roman" w:hAnsi="Times New Roman" w:cs="Times New Roman"/>
        </w:rPr>
        <w:t>Table 4</w:t>
      </w:r>
      <w:r w:rsidR="00A51A8C" w:rsidRPr="0009499D">
        <w:rPr>
          <w:rFonts w:ascii="Times New Roman" w:hAnsi="Times New Roman" w:cs="Times New Roman"/>
        </w:rPr>
        <w:t>,</w:t>
      </w:r>
      <w:r w:rsidRPr="0009499D">
        <w:rPr>
          <w:rFonts w:ascii="Times New Roman" w:hAnsi="Times New Roman" w:cs="Times New Roman"/>
        </w:rPr>
        <w:t xml:space="preserve"> displays multivariate regression analysis for males which shows that it has a strong significant value (p&lt;0.05) to stature estimation in males and its accuracy of the prediction across the parameters was observed to be high (SEE&lt;1) and it equally shows that the collinearity of the parameters further indicated that the parameters are good predictors of stature (VIF&lt;2).  Table 5, among the females, our results present </w:t>
      </w:r>
      <w:r w:rsidR="006A5C9B" w:rsidRPr="0009499D">
        <w:rPr>
          <w:rFonts w:ascii="Times New Roman" w:hAnsi="Times New Roman" w:cs="Times New Roman"/>
        </w:rPr>
        <w:t>a strong correlation</w:t>
      </w:r>
      <w:r w:rsidRPr="0009499D">
        <w:rPr>
          <w:rFonts w:ascii="Times New Roman" w:hAnsi="Times New Roman" w:cs="Times New Roman"/>
        </w:rPr>
        <w:t xml:space="preserve"> showing that the overall prediction was significant (p&lt;0.05) with a high level of accuracy (SEE&lt;1) of the parameters to stature estimation. However, the collinearity of the parameters to stature estimation has shown that the parameters are good predictors for stature (VIF&lt;2). Table 6, a summary of multivariate regression of stature estimation among all subjects, shows the correlation coefficient (R=0</w:t>
      </w:r>
      <w:r w:rsidR="00200AD2" w:rsidRPr="0009499D">
        <w:rPr>
          <w:rFonts w:ascii="Times New Roman" w:hAnsi="Times New Roman" w:cs="Times New Roman"/>
        </w:rPr>
        <w:t>.82</w:t>
      </w:r>
      <w:r w:rsidRPr="0009499D">
        <w:rPr>
          <w:rFonts w:ascii="Times New Roman" w:hAnsi="Times New Roman" w:cs="Times New Roman"/>
        </w:rPr>
        <w:t xml:space="preserve">, SEE= </w:t>
      </w:r>
      <w:r w:rsidR="00200AD2" w:rsidRPr="0009499D">
        <w:rPr>
          <w:rFonts w:ascii="Times New Roman" w:hAnsi="Times New Roman" w:cs="Times New Roman"/>
        </w:rPr>
        <w:t>4.74</w:t>
      </w:r>
      <w:r w:rsidRPr="0009499D">
        <w:rPr>
          <w:rFonts w:ascii="Times New Roman" w:hAnsi="Times New Roman" w:cs="Times New Roman"/>
        </w:rPr>
        <w:t>) with a standard error of estimate. A comparison between the males and the females has shown that the</w:t>
      </w:r>
      <w:r w:rsidR="00F301A9" w:rsidRPr="0009499D">
        <w:rPr>
          <w:rFonts w:ascii="Times New Roman" w:hAnsi="Times New Roman" w:cs="Times New Roman"/>
        </w:rPr>
        <w:t xml:space="preserve"> female</w:t>
      </w:r>
      <w:r w:rsidR="00DD05F5" w:rsidRPr="0009499D">
        <w:rPr>
          <w:rFonts w:ascii="Times New Roman" w:hAnsi="Times New Roman" w:cs="Times New Roman"/>
        </w:rPr>
        <w:t>s</w:t>
      </w:r>
      <w:r w:rsidR="00F301A9" w:rsidRPr="0009499D">
        <w:rPr>
          <w:rFonts w:ascii="Times New Roman" w:hAnsi="Times New Roman" w:cs="Times New Roman"/>
        </w:rPr>
        <w:t xml:space="preserve"> </w:t>
      </w:r>
      <w:r w:rsidRPr="0009499D">
        <w:rPr>
          <w:rFonts w:ascii="Times New Roman" w:hAnsi="Times New Roman" w:cs="Times New Roman"/>
        </w:rPr>
        <w:t>ha</w:t>
      </w:r>
      <w:r w:rsidR="00DD05F5" w:rsidRPr="0009499D">
        <w:rPr>
          <w:rFonts w:ascii="Times New Roman" w:hAnsi="Times New Roman" w:cs="Times New Roman"/>
        </w:rPr>
        <w:t>ve</w:t>
      </w:r>
      <w:r w:rsidRPr="0009499D">
        <w:rPr>
          <w:rFonts w:ascii="Times New Roman" w:hAnsi="Times New Roman" w:cs="Times New Roman"/>
        </w:rPr>
        <w:t xml:space="preserve"> a better prediction of stature</w:t>
      </w:r>
      <w:r w:rsidR="00F301A9" w:rsidRPr="0009499D">
        <w:rPr>
          <w:rFonts w:ascii="Times New Roman" w:hAnsi="Times New Roman" w:cs="Times New Roman"/>
        </w:rPr>
        <w:t xml:space="preserve"> (R= 0.75, SEM=4.14)</w:t>
      </w:r>
      <w:r w:rsidRPr="0009499D">
        <w:rPr>
          <w:rFonts w:ascii="Times New Roman" w:hAnsi="Times New Roman" w:cs="Times New Roman"/>
        </w:rPr>
        <w:t xml:space="preserve"> than the </w:t>
      </w:r>
      <w:r w:rsidR="00F301A9" w:rsidRPr="0009499D">
        <w:rPr>
          <w:rFonts w:ascii="Times New Roman" w:hAnsi="Times New Roman" w:cs="Times New Roman"/>
        </w:rPr>
        <w:t>male</w:t>
      </w:r>
      <w:r w:rsidRPr="0009499D">
        <w:rPr>
          <w:rFonts w:ascii="Times New Roman" w:hAnsi="Times New Roman" w:cs="Times New Roman"/>
        </w:rPr>
        <w:t xml:space="preserve">’s stature </w:t>
      </w:r>
      <w:r w:rsidR="00F301A9" w:rsidRPr="0009499D">
        <w:rPr>
          <w:rFonts w:ascii="Times New Roman" w:hAnsi="Times New Roman" w:cs="Times New Roman"/>
        </w:rPr>
        <w:t xml:space="preserve">(R= 0.65, SEM=4.26). </w:t>
      </w:r>
      <w:r w:rsidRPr="0009499D">
        <w:rPr>
          <w:rFonts w:ascii="Times New Roman" w:hAnsi="Times New Roman" w:cs="Times New Roman"/>
        </w:rPr>
        <w:t xml:space="preserve">Table 7, shows the discriminant analysis using the stature to classify sex with </w:t>
      </w:r>
      <w:r w:rsidR="006A5C9B" w:rsidRPr="0009499D">
        <w:rPr>
          <w:rFonts w:ascii="Times New Roman" w:hAnsi="Times New Roman" w:cs="Times New Roman"/>
        </w:rPr>
        <w:t>arm length, forearm-hand length and arm span</w:t>
      </w:r>
      <w:r w:rsidRPr="0009499D">
        <w:rPr>
          <w:rFonts w:ascii="Times New Roman" w:hAnsi="Times New Roman" w:cs="Times New Roman"/>
        </w:rPr>
        <w:t>. The overall chi-square test shows a significant value (X</w:t>
      </w:r>
      <w:r w:rsidRPr="0009499D">
        <w:rPr>
          <w:rFonts w:ascii="Times New Roman" w:hAnsi="Times New Roman" w:cs="Times New Roman"/>
          <w:vertAlign w:val="superscript"/>
        </w:rPr>
        <w:t>2</w:t>
      </w:r>
      <w:r w:rsidRPr="0009499D">
        <w:rPr>
          <w:rFonts w:ascii="Times New Roman" w:hAnsi="Times New Roman" w:cs="Times New Roman"/>
        </w:rPr>
        <w:t>=</w:t>
      </w:r>
      <w:r w:rsidR="00200AD2" w:rsidRPr="0009499D">
        <w:rPr>
          <w:rFonts w:ascii="Times New Roman" w:hAnsi="Times New Roman" w:cs="Times New Roman"/>
        </w:rPr>
        <w:t>252.28</w:t>
      </w:r>
      <w:r w:rsidRPr="0009499D">
        <w:rPr>
          <w:rFonts w:ascii="Times New Roman" w:hAnsi="Times New Roman" w:cs="Times New Roman"/>
        </w:rPr>
        <w:t>, ƛ= 0.</w:t>
      </w:r>
      <w:r w:rsidR="00200AD2" w:rsidRPr="0009499D">
        <w:rPr>
          <w:rFonts w:ascii="Times New Roman" w:hAnsi="Times New Roman" w:cs="Times New Roman"/>
        </w:rPr>
        <w:t>53</w:t>
      </w:r>
      <w:r w:rsidRPr="0009499D">
        <w:rPr>
          <w:rFonts w:ascii="Times New Roman" w:hAnsi="Times New Roman" w:cs="Times New Roman"/>
        </w:rPr>
        <w:t xml:space="preserve">), canonical correlation = 0.69, df= </w:t>
      </w:r>
      <w:r w:rsidR="00200AD2" w:rsidRPr="0009499D">
        <w:rPr>
          <w:rFonts w:ascii="Times New Roman" w:hAnsi="Times New Roman" w:cs="Times New Roman"/>
        </w:rPr>
        <w:t>4</w:t>
      </w:r>
      <w:r w:rsidRPr="0009499D">
        <w:rPr>
          <w:rFonts w:ascii="Times New Roman" w:hAnsi="Times New Roman" w:cs="Times New Roman"/>
        </w:rPr>
        <w:t>, and p&lt;0.05). The sexual centroid displayed that the male was 0.</w:t>
      </w:r>
      <w:r w:rsidR="00200AD2" w:rsidRPr="0009499D">
        <w:rPr>
          <w:rFonts w:ascii="Times New Roman" w:hAnsi="Times New Roman" w:cs="Times New Roman"/>
        </w:rPr>
        <w:t>9</w:t>
      </w:r>
      <w:r w:rsidRPr="0009499D">
        <w:rPr>
          <w:rFonts w:ascii="Times New Roman" w:hAnsi="Times New Roman" w:cs="Times New Roman"/>
        </w:rPr>
        <w:t>5 while the female was 0.</w:t>
      </w:r>
      <w:r w:rsidR="00200AD2" w:rsidRPr="0009499D">
        <w:rPr>
          <w:rFonts w:ascii="Times New Roman" w:hAnsi="Times New Roman" w:cs="Times New Roman"/>
        </w:rPr>
        <w:t>9</w:t>
      </w:r>
      <w:r w:rsidRPr="0009499D">
        <w:rPr>
          <w:rFonts w:ascii="Times New Roman" w:hAnsi="Times New Roman" w:cs="Times New Roman"/>
        </w:rPr>
        <w:t xml:space="preserve">5. The Canonical Discriminant Coefficient shows </w:t>
      </w:r>
      <w:r w:rsidR="00200AD2" w:rsidRPr="0009499D">
        <w:rPr>
          <w:rFonts w:ascii="Times New Roman" w:hAnsi="Times New Roman" w:cs="Times New Roman"/>
        </w:rPr>
        <w:t xml:space="preserve">(S)0.96+(AL)-0.19+(FAL)0.48+(AS)0.25 </w:t>
      </w:r>
      <w:r w:rsidRPr="0009499D">
        <w:rPr>
          <w:rFonts w:ascii="Times New Roman" w:hAnsi="Times New Roman" w:cs="Times New Roman"/>
        </w:rPr>
        <w:t xml:space="preserve">across the sex, while for specificity and validity, the discriminant classification coefficient model is; </w:t>
      </w:r>
      <w:r w:rsidR="00200AD2" w:rsidRPr="0009499D">
        <w:rPr>
          <w:rFonts w:ascii="Times New Roman" w:hAnsi="Times New Roman" w:cs="Times New Roman"/>
          <w:i/>
          <w:iCs/>
        </w:rPr>
        <w:t>Male=-342.30+(S)4.05+(AL)-0.16+(FAL)0.19+(AS) 0.65 while Female=-389.15+(S)4.23+(AL)0.25+(FAL)0.43+(AS)0.12</w:t>
      </w:r>
    </w:p>
    <w:p w14:paraId="310A124E" w14:textId="77777777" w:rsidR="00B070CB" w:rsidRPr="0009499D" w:rsidRDefault="00B070CB" w:rsidP="00B070CB">
      <w:pPr>
        <w:spacing w:after="0" w:line="360" w:lineRule="auto"/>
        <w:jc w:val="both"/>
        <w:rPr>
          <w:rFonts w:ascii="Times New Roman" w:hAnsi="Times New Roman" w:cs="Times New Roman"/>
          <w:i/>
          <w:iCs/>
        </w:rPr>
      </w:pPr>
    </w:p>
    <w:p w14:paraId="07FD2647" w14:textId="77777777" w:rsidR="00577C77" w:rsidRPr="0009499D" w:rsidRDefault="00577C77" w:rsidP="00577C77">
      <w:pPr>
        <w:spacing w:line="360" w:lineRule="auto"/>
        <w:jc w:val="both"/>
        <w:rPr>
          <w:rFonts w:ascii="Times New Roman" w:hAnsi="Times New Roman" w:cs="Times New Roman"/>
        </w:rPr>
      </w:pPr>
      <w:r w:rsidRPr="0009499D">
        <w:rPr>
          <w:rFonts w:ascii="Times New Roman" w:hAnsi="Times New Roman" w:cs="Times New Roman"/>
          <w:b/>
          <w:bCs/>
        </w:rPr>
        <w:t>4.0 DISCUSSION</w:t>
      </w:r>
      <w:r w:rsidRPr="0009499D">
        <w:rPr>
          <w:rFonts w:ascii="Times New Roman" w:hAnsi="Times New Roman" w:cs="Times New Roman"/>
        </w:rPr>
        <w:t xml:space="preserve">  </w:t>
      </w:r>
    </w:p>
    <w:p w14:paraId="30EB58E7" w14:textId="4A877473" w:rsidR="00F44EFF" w:rsidRPr="0009499D" w:rsidRDefault="00DE4906" w:rsidP="00577C77">
      <w:pPr>
        <w:spacing w:line="360" w:lineRule="auto"/>
        <w:jc w:val="both"/>
        <w:rPr>
          <w:rFonts w:ascii="Times New Roman" w:hAnsi="Times New Roman" w:cs="Times New Roman"/>
        </w:rPr>
      </w:pPr>
      <w:r w:rsidRPr="0009499D">
        <w:rPr>
          <w:rFonts w:ascii="Times New Roman" w:hAnsi="Times New Roman" w:cs="Times New Roman"/>
        </w:rPr>
        <w:t xml:space="preserve">The present study </w:t>
      </w:r>
      <w:r w:rsidR="0067689D" w:rsidRPr="0009499D">
        <w:rPr>
          <w:rFonts w:ascii="Times New Roman" w:hAnsi="Times New Roman" w:cs="Times New Roman"/>
        </w:rPr>
        <w:t>estimates</w:t>
      </w:r>
      <w:r w:rsidRPr="0009499D">
        <w:rPr>
          <w:rFonts w:ascii="Times New Roman" w:hAnsi="Times New Roman" w:cs="Times New Roman"/>
        </w:rPr>
        <w:t xml:space="preserve"> the sexual dimorphism using arm length, forearm-hand and arm span among Yoruba ethnic group of Nigeria</w:t>
      </w:r>
      <w:r w:rsidR="00DD05F5" w:rsidRPr="0009499D">
        <w:rPr>
          <w:rFonts w:ascii="Times New Roman" w:hAnsi="Times New Roman" w:cs="Times New Roman"/>
        </w:rPr>
        <w:t>. The finding presents the</w:t>
      </w:r>
      <w:r w:rsidR="006A5FD7" w:rsidRPr="0009499D">
        <w:rPr>
          <w:rFonts w:ascii="Times New Roman" w:hAnsi="Times New Roman" w:cs="Times New Roman"/>
        </w:rPr>
        <w:t xml:space="preserve"> </w:t>
      </w:r>
      <w:r w:rsidR="00DD05F5" w:rsidRPr="0009499D">
        <w:rPr>
          <w:rFonts w:ascii="Times New Roman" w:hAnsi="Times New Roman" w:cs="Times New Roman"/>
        </w:rPr>
        <w:t>mean of males was stature of</w:t>
      </w:r>
      <w:r w:rsidR="00324408" w:rsidRPr="0009499D">
        <w:rPr>
          <w:rFonts w:ascii="Times New Roman" w:hAnsi="Times New Roman" w:cs="Times New Roman"/>
        </w:rPr>
        <w:t xml:space="preserve"> 175.89±6.41cm, arm length of 33.49±3.69cm, forearm-hand length </w:t>
      </w:r>
      <w:r w:rsidR="006A5FD7" w:rsidRPr="0009499D">
        <w:rPr>
          <w:rFonts w:ascii="Times New Roman" w:hAnsi="Times New Roman" w:cs="Times New Roman"/>
        </w:rPr>
        <w:t xml:space="preserve">of 49.23±3.64, and arm span of 183.28±9.45 while females had 165.14±6.23cm, 30.94±3.43cm, 44.04±4.29cm, 169.53±9.30cm for stature, arm length, forearm-hand length and arm span respectively. However, the findings of this study have shown that males have </w:t>
      </w:r>
      <w:r w:rsidR="001A5016" w:rsidRPr="0009499D">
        <w:rPr>
          <w:rFonts w:ascii="Times New Roman" w:hAnsi="Times New Roman" w:cs="Times New Roman"/>
        </w:rPr>
        <w:t xml:space="preserve">a </w:t>
      </w:r>
      <w:r w:rsidR="006A5FD7" w:rsidRPr="0009499D">
        <w:rPr>
          <w:rFonts w:ascii="Times New Roman" w:hAnsi="Times New Roman" w:cs="Times New Roman"/>
        </w:rPr>
        <w:t xml:space="preserve">higher mean value </w:t>
      </w:r>
      <w:r w:rsidR="001A5016" w:rsidRPr="0009499D">
        <w:rPr>
          <w:rFonts w:ascii="Times New Roman" w:hAnsi="Times New Roman" w:cs="Times New Roman"/>
        </w:rPr>
        <w:t>compared</w:t>
      </w:r>
      <w:r w:rsidR="006A5FD7" w:rsidRPr="0009499D">
        <w:rPr>
          <w:rFonts w:ascii="Times New Roman" w:hAnsi="Times New Roman" w:cs="Times New Roman"/>
        </w:rPr>
        <w:t xml:space="preserve"> to females</w:t>
      </w:r>
      <w:r w:rsidR="001A5016" w:rsidRPr="0009499D">
        <w:rPr>
          <w:rFonts w:ascii="Times New Roman" w:hAnsi="Times New Roman" w:cs="Times New Roman"/>
        </w:rPr>
        <w:t>,</w:t>
      </w:r>
      <w:r w:rsidR="006A5FD7" w:rsidRPr="0009499D">
        <w:rPr>
          <w:rFonts w:ascii="Times New Roman" w:hAnsi="Times New Roman" w:cs="Times New Roman"/>
        </w:rPr>
        <w:t xml:space="preserve"> which is consistent with the biological and genetic factors that play a major role in the average height</w:t>
      </w:r>
      <w:r w:rsidR="0085627F" w:rsidRPr="0009499D">
        <w:rPr>
          <w:rFonts w:ascii="Times New Roman" w:hAnsi="Times New Roman" w:cs="Times New Roman"/>
        </w:rPr>
        <w:t xml:space="preserve"> difference between males and females. </w:t>
      </w:r>
      <w:r w:rsidR="00D96FCB" w:rsidRPr="0009499D">
        <w:rPr>
          <w:rFonts w:ascii="Times New Roman" w:hAnsi="Times New Roman" w:cs="Times New Roman"/>
        </w:rPr>
        <w:t>Also, during puberty, testosterone plays a significant role in stimulating bone growth, particularly in the long bones of the arms and legs, leading to increased height</w:t>
      </w:r>
      <w:r w:rsidR="001A5016" w:rsidRPr="0009499D">
        <w:rPr>
          <w:rFonts w:ascii="Times New Roman" w:hAnsi="Times New Roman" w:cs="Times New Roman"/>
        </w:rPr>
        <w:t xml:space="preserve"> [8, 9]</w:t>
      </w:r>
      <w:r w:rsidR="00D96FCB" w:rsidRPr="0009499D">
        <w:rPr>
          <w:rFonts w:ascii="Times New Roman" w:hAnsi="Times New Roman" w:cs="Times New Roman"/>
        </w:rPr>
        <w:t>. In contrast, females experience a surge in estrogen, which promotes bone maturation and causes the growth plates to close earlier than</w:t>
      </w:r>
      <w:r w:rsidR="001A5016" w:rsidRPr="0009499D">
        <w:rPr>
          <w:rFonts w:ascii="Times New Roman" w:hAnsi="Times New Roman" w:cs="Times New Roman"/>
        </w:rPr>
        <w:t xml:space="preserve"> </w:t>
      </w:r>
      <w:r w:rsidR="00D96FCB" w:rsidRPr="0009499D">
        <w:rPr>
          <w:rFonts w:ascii="Times New Roman" w:hAnsi="Times New Roman" w:cs="Times New Roman"/>
        </w:rPr>
        <w:t>males, limiting their final height</w:t>
      </w:r>
      <w:r w:rsidR="001A5016" w:rsidRPr="0009499D">
        <w:rPr>
          <w:rFonts w:ascii="Times New Roman" w:hAnsi="Times New Roman" w:cs="Times New Roman"/>
        </w:rPr>
        <w:t xml:space="preserve"> [10, 11]</w:t>
      </w:r>
      <w:r w:rsidR="00D96FCB" w:rsidRPr="0009499D">
        <w:rPr>
          <w:rFonts w:ascii="Times New Roman" w:hAnsi="Times New Roman" w:cs="Times New Roman"/>
        </w:rPr>
        <w:t>. Additionally, evolutionary and biological factors contribute to this difference, as greater height and strength in males may have been advantageous for survival and reproduction in early human societies. While environmental factors such as nutrition and overall health can influence height, the biological and hormonal differences between males and females remain the primary reasons for the height disparity</w:t>
      </w:r>
      <w:r w:rsidR="001A5016" w:rsidRPr="0009499D">
        <w:rPr>
          <w:rFonts w:ascii="Times New Roman" w:hAnsi="Times New Roman" w:cs="Times New Roman"/>
        </w:rPr>
        <w:t xml:space="preserve"> [12, 13]</w:t>
      </w:r>
      <w:r w:rsidR="00D96FCB" w:rsidRPr="0009499D">
        <w:rPr>
          <w:rFonts w:ascii="Times New Roman" w:hAnsi="Times New Roman" w:cs="Times New Roman"/>
        </w:rPr>
        <w:t>. The sexual variance shown in this study is in line with other research across many populations, which found that males and females differ significantly (p&lt;0.05) Fawehinmi et al., [</w:t>
      </w:r>
      <w:r w:rsidR="001A5016" w:rsidRPr="0009499D">
        <w:rPr>
          <w:rFonts w:ascii="Times New Roman" w:hAnsi="Times New Roman" w:cs="Times New Roman"/>
        </w:rPr>
        <w:t>14</w:t>
      </w:r>
      <w:r w:rsidR="00D96FCB" w:rsidRPr="0009499D">
        <w:rPr>
          <w:rFonts w:ascii="Times New Roman" w:hAnsi="Times New Roman" w:cs="Times New Roman"/>
        </w:rPr>
        <w:t>], Fawehinmi et al., [</w:t>
      </w:r>
      <w:r w:rsidR="001A5016" w:rsidRPr="0009499D">
        <w:rPr>
          <w:rFonts w:ascii="Times New Roman" w:hAnsi="Times New Roman" w:cs="Times New Roman"/>
        </w:rPr>
        <w:t>15</w:t>
      </w:r>
      <w:r w:rsidR="00D96FCB" w:rsidRPr="0009499D">
        <w:rPr>
          <w:rFonts w:ascii="Times New Roman" w:hAnsi="Times New Roman" w:cs="Times New Roman"/>
        </w:rPr>
        <w:t xml:space="preserve">]; </w:t>
      </w:r>
      <w:proofErr w:type="spellStart"/>
      <w:r w:rsidR="00D96FCB" w:rsidRPr="0009499D">
        <w:rPr>
          <w:rFonts w:ascii="Times New Roman" w:hAnsi="Times New Roman" w:cs="Times New Roman"/>
        </w:rPr>
        <w:t>Oghenemavwe</w:t>
      </w:r>
      <w:proofErr w:type="spellEnd"/>
      <w:r w:rsidR="00D96FCB" w:rsidRPr="0009499D">
        <w:rPr>
          <w:rFonts w:ascii="Times New Roman" w:hAnsi="Times New Roman" w:cs="Times New Roman"/>
        </w:rPr>
        <w:t xml:space="preserve"> et al., [</w:t>
      </w:r>
      <w:r w:rsidR="001A5016" w:rsidRPr="0009499D">
        <w:rPr>
          <w:rFonts w:ascii="Times New Roman" w:hAnsi="Times New Roman" w:cs="Times New Roman"/>
        </w:rPr>
        <w:t>16</w:t>
      </w:r>
      <w:r w:rsidR="00D96FCB" w:rsidRPr="0009499D">
        <w:rPr>
          <w:rFonts w:ascii="Times New Roman" w:hAnsi="Times New Roman" w:cs="Times New Roman"/>
        </w:rPr>
        <w:t xml:space="preserve">], and Mulu </w:t>
      </w:r>
      <w:r w:rsidR="00440016" w:rsidRPr="0009499D">
        <w:rPr>
          <w:rFonts w:ascii="Times New Roman" w:hAnsi="Times New Roman" w:cs="Times New Roman"/>
        </w:rPr>
        <w:t>and Sisay,</w:t>
      </w:r>
      <w:r w:rsidR="00D96FCB" w:rsidRPr="0009499D">
        <w:rPr>
          <w:rFonts w:ascii="Times New Roman" w:hAnsi="Times New Roman" w:cs="Times New Roman"/>
        </w:rPr>
        <w:t xml:space="preserve"> [</w:t>
      </w:r>
      <w:r w:rsidR="00E669F1" w:rsidRPr="0009499D">
        <w:rPr>
          <w:rFonts w:ascii="Times New Roman" w:hAnsi="Times New Roman" w:cs="Times New Roman"/>
        </w:rPr>
        <w:t>17</w:t>
      </w:r>
      <w:r w:rsidR="00D96FCB" w:rsidRPr="0009499D">
        <w:rPr>
          <w:rFonts w:ascii="Times New Roman" w:hAnsi="Times New Roman" w:cs="Times New Roman"/>
        </w:rPr>
        <w:t>].</w:t>
      </w:r>
    </w:p>
    <w:p w14:paraId="06EF6309" w14:textId="1338C498" w:rsidR="0061714E" w:rsidRPr="0009499D" w:rsidRDefault="00B84727" w:rsidP="0061714E">
      <w:pPr>
        <w:spacing w:line="360" w:lineRule="auto"/>
        <w:jc w:val="both"/>
        <w:rPr>
          <w:rFonts w:ascii="Times New Roman" w:hAnsi="Times New Roman" w:cs="Times New Roman"/>
        </w:rPr>
      </w:pPr>
      <w:r w:rsidRPr="0009499D">
        <w:rPr>
          <w:rFonts w:ascii="Times New Roman" w:hAnsi="Times New Roman" w:cs="Times New Roman"/>
        </w:rPr>
        <w:t>However, the</w:t>
      </w:r>
      <w:r w:rsidR="00D96FCB" w:rsidRPr="0009499D">
        <w:rPr>
          <w:rFonts w:ascii="Times New Roman" w:hAnsi="Times New Roman" w:cs="Times New Roman"/>
        </w:rPr>
        <w:t xml:space="preserve"> present study exhibited a s</w:t>
      </w:r>
      <w:r w:rsidR="004D0EF8" w:rsidRPr="0009499D">
        <w:rPr>
          <w:rFonts w:ascii="Times New Roman" w:hAnsi="Times New Roman" w:cs="Times New Roman"/>
        </w:rPr>
        <w:t xml:space="preserve">trong </w:t>
      </w:r>
      <w:r w:rsidR="00D96FCB" w:rsidRPr="0009499D">
        <w:rPr>
          <w:rFonts w:ascii="Times New Roman" w:hAnsi="Times New Roman" w:cs="Times New Roman"/>
        </w:rPr>
        <w:t xml:space="preserve">correlation coefficient of sex between stature, arm length, forearm-hand length and arm span (R= 0.82, SEE= </w:t>
      </w:r>
      <w:r w:rsidRPr="0009499D">
        <w:rPr>
          <w:rFonts w:ascii="Times New Roman" w:hAnsi="Times New Roman" w:cs="Times New Roman"/>
        </w:rPr>
        <w:t>4.74</w:t>
      </w:r>
      <w:r w:rsidR="00D96FCB" w:rsidRPr="0009499D">
        <w:rPr>
          <w:rFonts w:ascii="Times New Roman" w:hAnsi="Times New Roman" w:cs="Times New Roman"/>
        </w:rPr>
        <w:t>)</w:t>
      </w:r>
      <w:r w:rsidR="00440016" w:rsidRPr="0009499D">
        <w:rPr>
          <w:rFonts w:ascii="Times New Roman" w:hAnsi="Times New Roman" w:cs="Times New Roman"/>
        </w:rPr>
        <w:t>,</w:t>
      </w:r>
      <w:r w:rsidR="00D96FCB" w:rsidRPr="0009499D">
        <w:rPr>
          <w:rFonts w:ascii="Times New Roman" w:hAnsi="Times New Roman" w:cs="Times New Roman"/>
        </w:rPr>
        <w:t xml:space="preserve"> and this would be reliable for predicting human stature. However, when comparing the sex using anthropometric parameters, the finding shows that </w:t>
      </w:r>
      <w:r w:rsidRPr="0009499D">
        <w:rPr>
          <w:rFonts w:ascii="Times New Roman" w:hAnsi="Times New Roman" w:cs="Times New Roman"/>
        </w:rPr>
        <w:t>fe</w:t>
      </w:r>
      <w:r w:rsidR="00D96FCB" w:rsidRPr="0009499D">
        <w:rPr>
          <w:rFonts w:ascii="Times New Roman" w:hAnsi="Times New Roman" w:cs="Times New Roman"/>
        </w:rPr>
        <w:t>males (R= 0.</w:t>
      </w:r>
      <w:r w:rsidRPr="0009499D">
        <w:rPr>
          <w:rFonts w:ascii="Times New Roman" w:hAnsi="Times New Roman" w:cs="Times New Roman"/>
        </w:rPr>
        <w:t>75</w:t>
      </w:r>
      <w:r w:rsidR="00D96FCB" w:rsidRPr="0009499D">
        <w:rPr>
          <w:rFonts w:ascii="Times New Roman" w:hAnsi="Times New Roman" w:cs="Times New Roman"/>
        </w:rPr>
        <w:t xml:space="preserve">, SEE= </w:t>
      </w:r>
      <w:r w:rsidRPr="0009499D">
        <w:rPr>
          <w:rFonts w:ascii="Times New Roman" w:hAnsi="Times New Roman" w:cs="Times New Roman"/>
        </w:rPr>
        <w:t>4.14</w:t>
      </w:r>
      <w:r w:rsidR="00D96FCB" w:rsidRPr="0009499D">
        <w:rPr>
          <w:rFonts w:ascii="Times New Roman" w:hAnsi="Times New Roman" w:cs="Times New Roman"/>
        </w:rPr>
        <w:t xml:space="preserve">) </w:t>
      </w:r>
      <w:r w:rsidR="00440016" w:rsidRPr="0009499D">
        <w:rPr>
          <w:rFonts w:ascii="Times New Roman" w:hAnsi="Times New Roman" w:cs="Times New Roman"/>
        </w:rPr>
        <w:t>have</w:t>
      </w:r>
      <w:r w:rsidR="004D0EF8" w:rsidRPr="0009499D">
        <w:rPr>
          <w:rFonts w:ascii="Times New Roman" w:hAnsi="Times New Roman" w:cs="Times New Roman"/>
        </w:rPr>
        <w:t xml:space="preserve"> a prediction</w:t>
      </w:r>
      <w:r w:rsidR="00D96FCB" w:rsidRPr="0009499D">
        <w:rPr>
          <w:rFonts w:ascii="Times New Roman" w:hAnsi="Times New Roman" w:cs="Times New Roman"/>
        </w:rPr>
        <w:t xml:space="preserve"> using </w:t>
      </w:r>
      <w:r w:rsidR="004D0EF8" w:rsidRPr="0009499D">
        <w:rPr>
          <w:rFonts w:ascii="Times New Roman" w:hAnsi="Times New Roman" w:cs="Times New Roman"/>
        </w:rPr>
        <w:t xml:space="preserve">arm length, forearm-hand length and </w:t>
      </w:r>
      <w:r w:rsidR="0061714E" w:rsidRPr="0009499D">
        <w:rPr>
          <w:rFonts w:ascii="Times New Roman" w:hAnsi="Times New Roman" w:cs="Times New Roman"/>
        </w:rPr>
        <w:t xml:space="preserve">arm span </w:t>
      </w:r>
      <w:r w:rsidR="00D96FCB" w:rsidRPr="0009499D">
        <w:rPr>
          <w:rFonts w:ascii="Times New Roman" w:hAnsi="Times New Roman" w:cs="Times New Roman"/>
        </w:rPr>
        <w:t>than males (R= 0.</w:t>
      </w:r>
      <w:r w:rsidR="0061714E" w:rsidRPr="0009499D">
        <w:rPr>
          <w:rFonts w:ascii="Times New Roman" w:hAnsi="Times New Roman" w:cs="Times New Roman"/>
        </w:rPr>
        <w:t>65</w:t>
      </w:r>
      <w:r w:rsidR="00D96FCB" w:rsidRPr="0009499D">
        <w:rPr>
          <w:rFonts w:ascii="Times New Roman" w:hAnsi="Times New Roman" w:cs="Times New Roman"/>
        </w:rPr>
        <w:t xml:space="preserve">, SEE= </w:t>
      </w:r>
      <w:r w:rsidR="0061714E" w:rsidRPr="0009499D">
        <w:rPr>
          <w:rFonts w:ascii="Times New Roman" w:hAnsi="Times New Roman" w:cs="Times New Roman"/>
        </w:rPr>
        <w:t>4.25</w:t>
      </w:r>
      <w:r w:rsidR="00D96FCB" w:rsidRPr="0009499D">
        <w:rPr>
          <w:rFonts w:ascii="Times New Roman" w:hAnsi="Times New Roman" w:cs="Times New Roman"/>
        </w:rPr>
        <w:t xml:space="preserve">), this could be </w:t>
      </w:r>
      <w:r w:rsidR="00440016" w:rsidRPr="0009499D">
        <w:rPr>
          <w:rFonts w:ascii="Times New Roman" w:hAnsi="Times New Roman" w:cs="Times New Roman"/>
        </w:rPr>
        <w:t>attributed</w:t>
      </w:r>
      <w:r w:rsidR="00D96FCB" w:rsidRPr="0009499D">
        <w:rPr>
          <w:rFonts w:ascii="Times New Roman" w:hAnsi="Times New Roman" w:cs="Times New Roman"/>
        </w:rPr>
        <w:t xml:space="preserve"> to </w:t>
      </w:r>
      <w:r w:rsidR="0061714E" w:rsidRPr="0009499D">
        <w:rPr>
          <w:rFonts w:ascii="Times New Roman" w:hAnsi="Times New Roman" w:cs="Times New Roman"/>
        </w:rPr>
        <w:t>environmental, cultural and biological factors</w:t>
      </w:r>
      <w:r w:rsidR="00D96FCB" w:rsidRPr="0009499D">
        <w:rPr>
          <w:rFonts w:ascii="Times New Roman" w:hAnsi="Times New Roman" w:cs="Times New Roman"/>
        </w:rPr>
        <w:t xml:space="preserve">. </w:t>
      </w:r>
      <w:r w:rsidR="00D96FCB" w:rsidRPr="004621A5">
        <w:rPr>
          <w:rFonts w:ascii="Times New Roman" w:hAnsi="Times New Roman" w:cs="Times New Roman"/>
          <w:highlight w:val="yellow"/>
        </w:rPr>
        <w:t>The</w:t>
      </w:r>
      <w:r w:rsidR="004621A5" w:rsidRPr="004621A5">
        <w:rPr>
          <w:rFonts w:ascii="Times New Roman" w:hAnsi="Times New Roman" w:cs="Times New Roman"/>
          <w:highlight w:val="yellow"/>
        </w:rPr>
        <w:t>refore, these findings of this study</w:t>
      </w:r>
      <w:r w:rsidR="00D96FCB" w:rsidRPr="0009499D">
        <w:rPr>
          <w:rFonts w:ascii="Times New Roman" w:hAnsi="Times New Roman" w:cs="Times New Roman"/>
        </w:rPr>
        <w:t xml:space="preserve"> agree with the findings of </w:t>
      </w:r>
      <w:r w:rsidR="00CE709C" w:rsidRPr="00CE709C">
        <w:rPr>
          <w:rFonts w:ascii="Times New Roman" w:hAnsi="Times New Roman" w:cs="Times New Roman"/>
        </w:rPr>
        <w:t xml:space="preserve">Uzun </w:t>
      </w:r>
      <w:r w:rsidR="00D96FCB" w:rsidRPr="0009499D">
        <w:rPr>
          <w:rFonts w:ascii="Times New Roman" w:hAnsi="Times New Roman" w:cs="Times New Roman"/>
        </w:rPr>
        <w:t>et al., [</w:t>
      </w:r>
      <w:r w:rsidR="0033391F" w:rsidRPr="0009499D">
        <w:rPr>
          <w:rFonts w:ascii="Times New Roman" w:hAnsi="Times New Roman" w:cs="Times New Roman"/>
        </w:rPr>
        <w:t>18</w:t>
      </w:r>
      <w:r w:rsidR="00D96FCB" w:rsidRPr="0009499D">
        <w:rPr>
          <w:rFonts w:ascii="Times New Roman" w:hAnsi="Times New Roman" w:cs="Times New Roman"/>
        </w:rPr>
        <w:t xml:space="preserve">], </w:t>
      </w:r>
      <w:proofErr w:type="spellStart"/>
      <w:r w:rsidR="00551BA6" w:rsidRPr="0009499D">
        <w:rPr>
          <w:rFonts w:ascii="Times New Roman" w:hAnsi="Times New Roman" w:cs="Times New Roman"/>
        </w:rPr>
        <w:t>Pajokh</w:t>
      </w:r>
      <w:proofErr w:type="spellEnd"/>
      <w:r w:rsidR="00551BA6" w:rsidRPr="0009499D">
        <w:rPr>
          <w:rFonts w:ascii="Times New Roman" w:hAnsi="Times New Roman" w:cs="Times New Roman"/>
        </w:rPr>
        <w:t xml:space="preserve"> et al., </w:t>
      </w:r>
      <w:r w:rsidR="00D96FCB" w:rsidRPr="0009499D">
        <w:rPr>
          <w:rFonts w:ascii="Times New Roman" w:hAnsi="Times New Roman" w:cs="Times New Roman"/>
        </w:rPr>
        <w:t>[1</w:t>
      </w:r>
      <w:r w:rsidR="00E542D2" w:rsidRPr="0009499D">
        <w:rPr>
          <w:rFonts w:ascii="Times New Roman" w:hAnsi="Times New Roman" w:cs="Times New Roman"/>
        </w:rPr>
        <w:t>9</w:t>
      </w:r>
      <w:r w:rsidR="00D96FCB" w:rsidRPr="0009499D">
        <w:rPr>
          <w:rFonts w:ascii="Times New Roman" w:hAnsi="Times New Roman" w:cs="Times New Roman"/>
        </w:rPr>
        <w:t xml:space="preserve">], and </w:t>
      </w:r>
      <w:r w:rsidR="00E542D2" w:rsidRPr="0009499D">
        <w:rPr>
          <w:rFonts w:ascii="Times New Roman" w:hAnsi="Times New Roman" w:cs="Times New Roman"/>
        </w:rPr>
        <w:t xml:space="preserve">Howley </w:t>
      </w:r>
      <w:r w:rsidR="00D96FCB" w:rsidRPr="0009499D">
        <w:rPr>
          <w:rFonts w:ascii="Times New Roman" w:hAnsi="Times New Roman" w:cs="Times New Roman"/>
        </w:rPr>
        <w:t>[</w:t>
      </w:r>
      <w:r w:rsidR="00E542D2" w:rsidRPr="0009499D">
        <w:rPr>
          <w:rFonts w:ascii="Times New Roman" w:hAnsi="Times New Roman" w:cs="Times New Roman"/>
        </w:rPr>
        <w:t>20</w:t>
      </w:r>
      <w:r w:rsidR="00D96FCB" w:rsidRPr="0009499D">
        <w:rPr>
          <w:rFonts w:ascii="Times New Roman" w:hAnsi="Times New Roman" w:cs="Times New Roman"/>
        </w:rPr>
        <w:t>]</w:t>
      </w:r>
      <w:r w:rsidR="00551BA6" w:rsidRPr="0009499D">
        <w:rPr>
          <w:rFonts w:ascii="Times New Roman" w:hAnsi="Times New Roman" w:cs="Times New Roman"/>
        </w:rPr>
        <w:t>.</w:t>
      </w:r>
      <w:r w:rsidR="004621A5">
        <w:rPr>
          <w:rFonts w:ascii="Times New Roman" w:hAnsi="Times New Roman" w:cs="Times New Roman"/>
        </w:rPr>
        <w:t xml:space="preserve"> </w:t>
      </w:r>
      <w:r w:rsidR="004621A5" w:rsidRPr="004621A5">
        <w:rPr>
          <w:rFonts w:ascii="Times New Roman" w:hAnsi="Times New Roman" w:cs="Times New Roman"/>
          <w:highlight w:val="yellow"/>
        </w:rPr>
        <w:t>However,</w:t>
      </w:r>
      <w:r w:rsidR="004621A5">
        <w:rPr>
          <w:rFonts w:ascii="Times New Roman" w:hAnsi="Times New Roman" w:cs="Times New Roman"/>
        </w:rPr>
        <w:t xml:space="preserve"> </w:t>
      </w:r>
      <w:r w:rsidR="004621A5" w:rsidRPr="0009499D">
        <w:rPr>
          <w:rFonts w:ascii="Times New Roman" w:hAnsi="Times New Roman" w:cs="Times New Roman"/>
        </w:rPr>
        <w:t>our</w:t>
      </w:r>
      <w:r w:rsidR="00D96FCB" w:rsidRPr="0009499D">
        <w:rPr>
          <w:rFonts w:ascii="Times New Roman" w:hAnsi="Times New Roman" w:cs="Times New Roman"/>
        </w:rPr>
        <w:t xml:space="preserve"> study showed the stature model for males, </w:t>
      </w:r>
      <w:r w:rsidR="0061714E" w:rsidRPr="0009499D">
        <w:rPr>
          <w:rFonts w:ascii="Times New Roman" w:hAnsi="Times New Roman" w:cs="Times New Roman"/>
        </w:rPr>
        <w:t>S=93.35+(AL)0.18+(FHL)0.19+(AS)0.37 and females, S=74.59+(AL)0.16+(FHL)0.19+(AS)0.46.</w:t>
      </w:r>
    </w:p>
    <w:p w14:paraId="02EE7B76" w14:textId="0C45BEC1" w:rsidR="00D96FCB" w:rsidRPr="0009499D" w:rsidRDefault="004621A5" w:rsidP="0061714E">
      <w:pPr>
        <w:spacing w:line="360" w:lineRule="auto"/>
        <w:jc w:val="both"/>
        <w:rPr>
          <w:rFonts w:ascii="Times New Roman" w:hAnsi="Times New Roman" w:cs="Times New Roman"/>
        </w:rPr>
      </w:pPr>
      <w:r w:rsidRPr="004621A5">
        <w:rPr>
          <w:rFonts w:ascii="Times New Roman" w:hAnsi="Times New Roman" w:cs="Times New Roman"/>
          <w:highlight w:val="yellow"/>
        </w:rPr>
        <w:lastRenderedPageBreak/>
        <w:t>Moreover,</w:t>
      </w:r>
      <w:r>
        <w:rPr>
          <w:rFonts w:ascii="Times New Roman" w:hAnsi="Times New Roman" w:cs="Times New Roman"/>
        </w:rPr>
        <w:t xml:space="preserve"> s</w:t>
      </w:r>
      <w:r w:rsidR="00D96FCB" w:rsidRPr="0009499D">
        <w:rPr>
          <w:rFonts w:ascii="Times New Roman" w:hAnsi="Times New Roman" w:cs="Times New Roman"/>
        </w:rPr>
        <w:t xml:space="preserve">exual discrimination was also explored to classify sex (male and female) </w:t>
      </w:r>
      <w:r w:rsidR="0061714E" w:rsidRPr="0009499D">
        <w:rPr>
          <w:rFonts w:ascii="Times New Roman" w:hAnsi="Times New Roman" w:cs="Times New Roman"/>
        </w:rPr>
        <w:t>arm length, forearm-hand length and arm span</w:t>
      </w:r>
      <w:r w:rsidR="00D96FCB" w:rsidRPr="0009499D">
        <w:rPr>
          <w:rFonts w:ascii="Times New Roman" w:hAnsi="Times New Roman" w:cs="Times New Roman"/>
        </w:rPr>
        <w:t xml:space="preserve">. The findings of this study present that the stature estimation using </w:t>
      </w:r>
      <w:r w:rsidR="0061714E" w:rsidRPr="0009499D">
        <w:rPr>
          <w:rFonts w:ascii="Times New Roman" w:hAnsi="Times New Roman" w:cs="Times New Roman"/>
        </w:rPr>
        <w:t>arm length, forearm-hand length</w:t>
      </w:r>
      <w:r w:rsidR="0067689D">
        <w:rPr>
          <w:rFonts w:ascii="Times New Roman" w:hAnsi="Times New Roman" w:cs="Times New Roman"/>
        </w:rPr>
        <w:t>,</w:t>
      </w:r>
      <w:r w:rsidR="0061714E" w:rsidRPr="0009499D">
        <w:rPr>
          <w:rFonts w:ascii="Times New Roman" w:hAnsi="Times New Roman" w:cs="Times New Roman"/>
        </w:rPr>
        <w:t xml:space="preserve"> and arm span was</w:t>
      </w:r>
      <w:r w:rsidR="00D96FCB" w:rsidRPr="0009499D">
        <w:rPr>
          <w:rFonts w:ascii="Times New Roman" w:hAnsi="Times New Roman" w:cs="Times New Roman"/>
        </w:rPr>
        <w:t xml:space="preserve"> significant (X</w:t>
      </w:r>
      <w:r w:rsidR="00D96FCB" w:rsidRPr="0009499D">
        <w:rPr>
          <w:rFonts w:ascii="Times New Roman" w:hAnsi="Times New Roman" w:cs="Times New Roman"/>
          <w:vertAlign w:val="superscript"/>
        </w:rPr>
        <w:t>2</w:t>
      </w:r>
      <w:r w:rsidR="00D96FCB" w:rsidRPr="0009499D">
        <w:rPr>
          <w:rFonts w:ascii="Times New Roman" w:hAnsi="Times New Roman" w:cs="Times New Roman"/>
        </w:rPr>
        <w:t>=2</w:t>
      </w:r>
      <w:r w:rsidR="006C71FF" w:rsidRPr="0009499D">
        <w:rPr>
          <w:rFonts w:ascii="Times New Roman" w:hAnsi="Times New Roman" w:cs="Times New Roman"/>
        </w:rPr>
        <w:t>52.28</w:t>
      </w:r>
      <w:r w:rsidR="00D96FCB" w:rsidRPr="0009499D">
        <w:rPr>
          <w:rFonts w:ascii="Times New Roman" w:hAnsi="Times New Roman" w:cs="Times New Roman"/>
        </w:rPr>
        <w:t>, ƛ= 0.5</w:t>
      </w:r>
      <w:r w:rsidR="006C71FF" w:rsidRPr="0009499D">
        <w:rPr>
          <w:rFonts w:ascii="Times New Roman" w:hAnsi="Times New Roman" w:cs="Times New Roman"/>
        </w:rPr>
        <w:t>3</w:t>
      </w:r>
      <w:r w:rsidR="00D96FCB" w:rsidRPr="0009499D">
        <w:rPr>
          <w:rFonts w:ascii="Times New Roman" w:hAnsi="Times New Roman" w:cs="Times New Roman"/>
        </w:rPr>
        <w:t xml:space="preserve">, p&lt;0.05). Where the sex centroid shows that applying the discriminant model </w:t>
      </w:r>
      <w:r w:rsidR="00D96FCB" w:rsidRPr="0009499D">
        <w:rPr>
          <w:rFonts w:ascii="Cambria Math" w:hAnsi="Cambria Math" w:cs="Cambria Math"/>
        </w:rPr>
        <w:t>𝑆𝑒𝑥</w:t>
      </w:r>
      <w:r w:rsidR="00D96FCB" w:rsidRPr="0009499D">
        <w:rPr>
          <w:rFonts w:ascii="Times New Roman" w:hAnsi="Times New Roman" w:cs="Times New Roman"/>
        </w:rPr>
        <w:t>=</w:t>
      </w:r>
      <w:r w:rsidR="006C71FF" w:rsidRPr="0009499D">
        <w:rPr>
          <w:rFonts w:ascii="Times New Roman" w:hAnsi="Times New Roman" w:cs="Times New Roman"/>
        </w:rPr>
        <w:t>(S)0.96+(AL)-0.19+(FHL)0.48+(AS)0.25</w:t>
      </w:r>
      <w:r w:rsidR="00D96FCB" w:rsidRPr="0009499D">
        <w:rPr>
          <w:rFonts w:ascii="Times New Roman" w:hAnsi="Times New Roman" w:cs="Times New Roman"/>
        </w:rPr>
        <w:t>, with the study parameters, a positive resultant value from 0-0.</w:t>
      </w:r>
      <w:r w:rsidR="006C71FF" w:rsidRPr="0009499D">
        <w:rPr>
          <w:rFonts w:ascii="Times New Roman" w:hAnsi="Times New Roman" w:cs="Times New Roman"/>
        </w:rPr>
        <w:t>9</w:t>
      </w:r>
      <w:r w:rsidR="00D96FCB" w:rsidRPr="0009499D">
        <w:rPr>
          <w:rFonts w:ascii="Times New Roman" w:hAnsi="Times New Roman" w:cs="Times New Roman"/>
        </w:rPr>
        <w:t>5 predicts males and from 0 - 0.</w:t>
      </w:r>
      <w:r w:rsidR="006C71FF" w:rsidRPr="0009499D">
        <w:rPr>
          <w:rFonts w:ascii="Times New Roman" w:hAnsi="Times New Roman" w:cs="Times New Roman"/>
        </w:rPr>
        <w:t>9</w:t>
      </w:r>
      <w:r w:rsidR="00D96FCB" w:rsidRPr="0009499D">
        <w:rPr>
          <w:rFonts w:ascii="Times New Roman" w:hAnsi="Times New Roman" w:cs="Times New Roman"/>
        </w:rPr>
        <w:t xml:space="preserve">5 predicts females. </w:t>
      </w:r>
      <w:r w:rsidR="00D96FCB" w:rsidRPr="004621A5">
        <w:rPr>
          <w:rFonts w:ascii="Times New Roman" w:hAnsi="Times New Roman" w:cs="Times New Roman"/>
          <w:highlight w:val="yellow"/>
        </w:rPr>
        <w:t>The</w:t>
      </w:r>
      <w:r w:rsidRPr="004621A5">
        <w:rPr>
          <w:rFonts w:ascii="Times New Roman" w:hAnsi="Times New Roman" w:cs="Times New Roman"/>
          <w:highlight w:val="yellow"/>
        </w:rPr>
        <w:t>se</w:t>
      </w:r>
      <w:r w:rsidR="00D96FCB" w:rsidRPr="0009499D">
        <w:rPr>
          <w:rFonts w:ascii="Times New Roman" w:hAnsi="Times New Roman" w:cs="Times New Roman"/>
        </w:rPr>
        <w:t xml:space="preserve"> findings have shown that group membership of the males was 8</w:t>
      </w:r>
      <w:r w:rsidR="006C71FF" w:rsidRPr="0009499D">
        <w:rPr>
          <w:rFonts w:ascii="Times New Roman" w:hAnsi="Times New Roman" w:cs="Times New Roman"/>
        </w:rPr>
        <w:t>6</w:t>
      </w:r>
      <w:r w:rsidR="00D96FCB" w:rsidRPr="0009499D">
        <w:rPr>
          <w:rFonts w:ascii="Times New Roman" w:hAnsi="Times New Roman" w:cs="Times New Roman"/>
        </w:rPr>
        <w:t>% and females was 8</w:t>
      </w:r>
      <w:r w:rsidR="006C71FF" w:rsidRPr="0009499D">
        <w:rPr>
          <w:rFonts w:ascii="Times New Roman" w:hAnsi="Times New Roman" w:cs="Times New Roman"/>
        </w:rPr>
        <w:t>4</w:t>
      </w:r>
      <w:r w:rsidR="00D96FCB" w:rsidRPr="0009499D">
        <w:rPr>
          <w:rFonts w:ascii="Times New Roman" w:hAnsi="Times New Roman" w:cs="Times New Roman"/>
        </w:rPr>
        <w:t>%</w:t>
      </w:r>
      <w:r w:rsidR="00551BA6" w:rsidRPr="0009499D">
        <w:rPr>
          <w:rFonts w:ascii="Times New Roman" w:hAnsi="Times New Roman" w:cs="Times New Roman"/>
        </w:rPr>
        <w:t>, which</w:t>
      </w:r>
      <w:r w:rsidR="00D96FCB" w:rsidRPr="0009499D">
        <w:rPr>
          <w:rFonts w:ascii="Times New Roman" w:hAnsi="Times New Roman" w:cs="Times New Roman"/>
        </w:rPr>
        <w:t xml:space="preserve"> were correctly predicted</w:t>
      </w:r>
      <w:r w:rsidR="00551BA6" w:rsidRPr="0009499D">
        <w:rPr>
          <w:rFonts w:ascii="Times New Roman" w:hAnsi="Times New Roman" w:cs="Times New Roman"/>
        </w:rPr>
        <w:t>,</w:t>
      </w:r>
      <w:r w:rsidR="00D96FCB" w:rsidRPr="0009499D">
        <w:rPr>
          <w:rFonts w:ascii="Times New Roman" w:hAnsi="Times New Roman" w:cs="Times New Roman"/>
        </w:rPr>
        <w:t xml:space="preserve"> which account for 8</w:t>
      </w:r>
      <w:r w:rsidR="006C71FF" w:rsidRPr="0009499D">
        <w:rPr>
          <w:rFonts w:ascii="Times New Roman" w:hAnsi="Times New Roman" w:cs="Times New Roman"/>
        </w:rPr>
        <w:t>5</w:t>
      </w:r>
      <w:r w:rsidR="00D96FCB" w:rsidRPr="0009499D">
        <w:rPr>
          <w:rFonts w:ascii="Times New Roman" w:hAnsi="Times New Roman" w:cs="Times New Roman"/>
        </w:rPr>
        <w:t xml:space="preserve">% of the total sexes were correctly classified. Our findings agree with the work of </w:t>
      </w:r>
      <w:r w:rsidR="00E93EBF" w:rsidRPr="00E93EBF">
        <w:rPr>
          <w:rFonts w:ascii="Times New Roman" w:hAnsi="Times New Roman" w:cs="Times New Roman"/>
          <w:highlight w:val="yellow"/>
        </w:rPr>
        <w:t>Yeasmin</w:t>
      </w:r>
      <w:r w:rsidR="00E93EBF" w:rsidRPr="00E93EBF">
        <w:rPr>
          <w:rFonts w:ascii="Times New Roman" w:hAnsi="Times New Roman" w:cs="Times New Roman"/>
        </w:rPr>
        <w:t xml:space="preserve"> </w:t>
      </w:r>
      <w:r w:rsidR="00D96FCB" w:rsidRPr="0009499D">
        <w:rPr>
          <w:rFonts w:ascii="Times New Roman" w:hAnsi="Times New Roman" w:cs="Times New Roman"/>
        </w:rPr>
        <w:t>et al., [</w:t>
      </w:r>
      <w:r w:rsidR="00E542D2" w:rsidRPr="0009499D">
        <w:rPr>
          <w:rFonts w:ascii="Times New Roman" w:hAnsi="Times New Roman" w:cs="Times New Roman"/>
        </w:rPr>
        <w:t>21</w:t>
      </w:r>
      <w:r w:rsidR="00D96FCB" w:rsidRPr="0009499D">
        <w:rPr>
          <w:rFonts w:ascii="Times New Roman" w:hAnsi="Times New Roman" w:cs="Times New Roman"/>
        </w:rPr>
        <w:t>]</w:t>
      </w:r>
      <w:r w:rsidR="006C71FF" w:rsidRPr="0009499D">
        <w:rPr>
          <w:rFonts w:ascii="Times New Roman" w:hAnsi="Times New Roman" w:cs="Times New Roman"/>
        </w:rPr>
        <w:t xml:space="preserve">, </w:t>
      </w:r>
      <w:r w:rsidR="00E93EBF" w:rsidRPr="00E93EBF">
        <w:rPr>
          <w:rFonts w:ascii="Times New Roman" w:hAnsi="Times New Roman" w:cs="Times New Roman"/>
          <w:highlight w:val="yellow"/>
        </w:rPr>
        <w:t>Armah</w:t>
      </w:r>
      <w:r w:rsidR="00E93EBF" w:rsidRPr="00E93EBF">
        <w:rPr>
          <w:rFonts w:ascii="Times New Roman" w:hAnsi="Times New Roman" w:cs="Times New Roman"/>
        </w:rPr>
        <w:t xml:space="preserve"> </w:t>
      </w:r>
      <w:r w:rsidR="006C71FF" w:rsidRPr="0009499D">
        <w:rPr>
          <w:rFonts w:ascii="Times New Roman" w:hAnsi="Times New Roman" w:cs="Times New Roman"/>
        </w:rPr>
        <w:t>et al., [</w:t>
      </w:r>
      <w:r w:rsidR="00E542D2" w:rsidRPr="0009499D">
        <w:rPr>
          <w:rFonts w:ascii="Times New Roman" w:hAnsi="Times New Roman" w:cs="Times New Roman"/>
        </w:rPr>
        <w:t>22</w:t>
      </w:r>
      <w:r w:rsidR="006C71FF" w:rsidRPr="0009499D">
        <w:rPr>
          <w:rFonts w:ascii="Times New Roman" w:hAnsi="Times New Roman" w:cs="Times New Roman"/>
        </w:rPr>
        <w:t>]</w:t>
      </w:r>
      <w:r w:rsidR="00E93EBF">
        <w:rPr>
          <w:rFonts w:ascii="Times New Roman" w:hAnsi="Times New Roman" w:cs="Times New Roman"/>
        </w:rPr>
        <w:t xml:space="preserve">, </w:t>
      </w:r>
      <w:proofErr w:type="spellStart"/>
      <w:r w:rsidR="00551BA6" w:rsidRPr="0009499D">
        <w:rPr>
          <w:rFonts w:ascii="Times New Roman" w:hAnsi="Times New Roman" w:cs="Times New Roman"/>
        </w:rPr>
        <w:t>Karadayı</w:t>
      </w:r>
      <w:proofErr w:type="spellEnd"/>
      <w:r w:rsidR="00551BA6" w:rsidRPr="0009499D">
        <w:rPr>
          <w:rFonts w:ascii="Times New Roman" w:hAnsi="Times New Roman" w:cs="Times New Roman"/>
        </w:rPr>
        <w:t xml:space="preserve"> et al., [</w:t>
      </w:r>
      <w:r w:rsidR="00E542D2" w:rsidRPr="0009499D">
        <w:rPr>
          <w:rFonts w:ascii="Times New Roman" w:hAnsi="Times New Roman" w:cs="Times New Roman"/>
        </w:rPr>
        <w:t>23</w:t>
      </w:r>
      <w:r w:rsidR="00551BA6" w:rsidRPr="0009499D">
        <w:rPr>
          <w:rFonts w:ascii="Times New Roman" w:hAnsi="Times New Roman" w:cs="Times New Roman"/>
        </w:rPr>
        <w:t>] and Dey and Kapoor [</w:t>
      </w:r>
      <w:r w:rsidR="00E542D2" w:rsidRPr="0009499D">
        <w:rPr>
          <w:rFonts w:ascii="Times New Roman" w:hAnsi="Times New Roman" w:cs="Times New Roman"/>
        </w:rPr>
        <w:t>24</w:t>
      </w:r>
      <w:r w:rsidR="00551BA6" w:rsidRPr="0009499D">
        <w:rPr>
          <w:rFonts w:ascii="Times New Roman" w:hAnsi="Times New Roman" w:cs="Times New Roman"/>
        </w:rPr>
        <w:t xml:space="preserve">], </w:t>
      </w:r>
      <w:r w:rsidR="00D96FCB" w:rsidRPr="0009499D">
        <w:rPr>
          <w:rFonts w:ascii="Times New Roman" w:hAnsi="Times New Roman" w:cs="Times New Roman"/>
        </w:rPr>
        <w:t xml:space="preserve">showing that the sex estimation accuracy varied from </w:t>
      </w:r>
      <w:r w:rsidR="006C71FF" w:rsidRPr="0009499D">
        <w:rPr>
          <w:rFonts w:ascii="Times New Roman" w:hAnsi="Times New Roman" w:cs="Times New Roman"/>
        </w:rPr>
        <w:t>8</w:t>
      </w:r>
      <w:r w:rsidR="00551BA6" w:rsidRPr="0009499D">
        <w:rPr>
          <w:rFonts w:ascii="Times New Roman" w:hAnsi="Times New Roman" w:cs="Times New Roman"/>
        </w:rPr>
        <w:t>3</w:t>
      </w:r>
      <w:r w:rsidR="00D96FCB" w:rsidRPr="0009499D">
        <w:rPr>
          <w:rFonts w:ascii="Times New Roman" w:hAnsi="Times New Roman" w:cs="Times New Roman"/>
        </w:rPr>
        <w:t xml:space="preserve">% to </w:t>
      </w:r>
      <w:r w:rsidR="006C71FF" w:rsidRPr="0009499D">
        <w:rPr>
          <w:rFonts w:ascii="Times New Roman" w:hAnsi="Times New Roman" w:cs="Times New Roman"/>
        </w:rPr>
        <w:t>8</w:t>
      </w:r>
      <w:r w:rsidR="00D96FCB" w:rsidRPr="0009499D">
        <w:rPr>
          <w:rFonts w:ascii="Times New Roman" w:hAnsi="Times New Roman" w:cs="Times New Roman"/>
        </w:rPr>
        <w:t xml:space="preserve">7%. </w:t>
      </w:r>
    </w:p>
    <w:p w14:paraId="1202FD57" w14:textId="4522C028" w:rsidR="00D96FCB" w:rsidRPr="0009499D" w:rsidRDefault="00D96FCB" w:rsidP="00D96FCB">
      <w:pPr>
        <w:spacing w:line="360" w:lineRule="auto"/>
        <w:jc w:val="both"/>
        <w:rPr>
          <w:rFonts w:ascii="Times New Roman" w:hAnsi="Times New Roman" w:cs="Times New Roman"/>
        </w:rPr>
      </w:pPr>
      <w:r w:rsidRPr="0009499D">
        <w:rPr>
          <w:rFonts w:ascii="Times New Roman" w:hAnsi="Times New Roman" w:cs="Times New Roman"/>
        </w:rPr>
        <w:t xml:space="preserve">The study has shown some similarities and differences in sex and stature estimation </w:t>
      </w:r>
      <w:r w:rsidR="006C71FF" w:rsidRPr="0009499D">
        <w:rPr>
          <w:rFonts w:ascii="Times New Roman" w:hAnsi="Times New Roman" w:cs="Times New Roman"/>
        </w:rPr>
        <w:t xml:space="preserve">using arm length, forearm-hand length and arm span </w:t>
      </w:r>
      <w:r w:rsidRPr="0009499D">
        <w:rPr>
          <w:rFonts w:ascii="Times New Roman" w:hAnsi="Times New Roman" w:cs="Times New Roman"/>
        </w:rPr>
        <w:t>among various populations</w:t>
      </w:r>
      <w:r w:rsidR="0067689D">
        <w:rPr>
          <w:rFonts w:ascii="Times New Roman" w:hAnsi="Times New Roman" w:cs="Times New Roman"/>
        </w:rPr>
        <w:t>,</w:t>
      </w:r>
      <w:r w:rsidRPr="0009499D">
        <w:rPr>
          <w:rFonts w:ascii="Times New Roman" w:hAnsi="Times New Roman" w:cs="Times New Roman"/>
        </w:rPr>
        <w:t xml:space="preserve"> and these differences could be attributed to various factors, like </w:t>
      </w:r>
      <w:r w:rsidR="0067689D" w:rsidRPr="0009499D">
        <w:rPr>
          <w:rFonts w:ascii="Times New Roman" w:hAnsi="Times New Roman" w:cs="Times New Roman"/>
        </w:rPr>
        <w:t>race factors, body composition</w:t>
      </w:r>
      <w:r w:rsidR="0067689D">
        <w:rPr>
          <w:rFonts w:ascii="Times New Roman" w:hAnsi="Times New Roman" w:cs="Times New Roman"/>
        </w:rPr>
        <w:t xml:space="preserve"> and </w:t>
      </w:r>
      <w:r w:rsidRPr="0009499D">
        <w:rPr>
          <w:rFonts w:ascii="Times New Roman" w:hAnsi="Times New Roman" w:cs="Times New Roman"/>
        </w:rPr>
        <w:t>environmental factors.</w:t>
      </w:r>
    </w:p>
    <w:p w14:paraId="1BC73CB3" w14:textId="77777777" w:rsidR="00D96FCB" w:rsidRPr="0009499D" w:rsidRDefault="00D96FCB" w:rsidP="00577C77">
      <w:pPr>
        <w:spacing w:line="360" w:lineRule="auto"/>
        <w:jc w:val="both"/>
        <w:rPr>
          <w:rFonts w:ascii="Times New Roman" w:hAnsi="Times New Roman" w:cs="Times New Roman"/>
          <w:b/>
          <w:bCs/>
        </w:rPr>
      </w:pPr>
    </w:p>
    <w:p w14:paraId="4B105061" w14:textId="37430176" w:rsidR="00EB126E" w:rsidRPr="0009499D" w:rsidRDefault="00D93151" w:rsidP="00EB126E">
      <w:pPr>
        <w:spacing w:line="360" w:lineRule="auto"/>
        <w:jc w:val="both"/>
        <w:rPr>
          <w:rFonts w:ascii="Times New Roman" w:hAnsi="Times New Roman" w:cs="Times New Roman"/>
          <w:b/>
          <w:bCs/>
        </w:rPr>
      </w:pPr>
      <w:r>
        <w:rPr>
          <w:rFonts w:ascii="Times New Roman" w:hAnsi="Times New Roman" w:cs="Times New Roman"/>
          <w:b/>
          <w:bCs/>
        </w:rPr>
        <w:t xml:space="preserve">            </w:t>
      </w:r>
      <w:r w:rsidR="00EB126E" w:rsidRPr="0009499D">
        <w:rPr>
          <w:rFonts w:ascii="Times New Roman" w:hAnsi="Times New Roman" w:cs="Times New Roman"/>
          <w:b/>
          <w:bCs/>
        </w:rPr>
        <w:t xml:space="preserve">Table 1. Descriptive </w:t>
      </w:r>
      <w:r w:rsidR="00B070CB" w:rsidRPr="0009499D">
        <w:rPr>
          <w:rFonts w:ascii="Times New Roman" w:hAnsi="Times New Roman" w:cs="Times New Roman"/>
          <w:b/>
          <w:bCs/>
        </w:rPr>
        <w:t>Statistics</w:t>
      </w:r>
      <w:r w:rsidR="007E3F11" w:rsidRPr="0009499D">
        <w:rPr>
          <w:rFonts w:ascii="Times New Roman" w:hAnsi="Times New Roman" w:cs="Times New Roman"/>
          <w:b/>
          <w:bCs/>
        </w:rPr>
        <w:t xml:space="preserve"> of Yoruba Subjects</w:t>
      </w:r>
      <w:r w:rsidR="00EB126E" w:rsidRPr="0009499D">
        <w:rPr>
          <w:rFonts w:ascii="Times New Roman" w:hAnsi="Times New Roman" w:cs="Times New Roman"/>
          <w:b/>
          <w:bCs/>
        </w:rPr>
        <w:t xml:space="preserve"> </w:t>
      </w:r>
    </w:p>
    <w:tbl>
      <w:tblPr>
        <w:tblW w:w="8013" w:type="dxa"/>
        <w:jc w:val="center"/>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2307"/>
        <w:gridCol w:w="1009"/>
        <w:gridCol w:w="1071"/>
        <w:gridCol w:w="1102"/>
        <w:gridCol w:w="1086"/>
        <w:gridCol w:w="1438"/>
      </w:tblGrid>
      <w:tr w:rsidR="00EB126E" w:rsidRPr="0009499D" w14:paraId="0F2EA229" w14:textId="77777777" w:rsidTr="00D93151">
        <w:trPr>
          <w:cantSplit/>
          <w:jc w:val="center"/>
        </w:trPr>
        <w:tc>
          <w:tcPr>
            <w:tcW w:w="2307" w:type="dxa"/>
            <w:tcBorders>
              <w:top w:val="single" w:sz="4" w:space="0" w:color="auto"/>
              <w:bottom w:val="single" w:sz="4" w:space="0" w:color="auto"/>
            </w:tcBorders>
            <w:shd w:val="clear" w:color="auto" w:fill="FFFFFF"/>
            <w:vAlign w:val="bottom"/>
          </w:tcPr>
          <w:p w14:paraId="0EF3E492" w14:textId="50AF3F40"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Parameter</w:t>
            </w:r>
          </w:p>
        </w:tc>
        <w:tc>
          <w:tcPr>
            <w:tcW w:w="1009" w:type="dxa"/>
            <w:tcBorders>
              <w:top w:val="single" w:sz="4" w:space="0" w:color="auto"/>
              <w:bottom w:val="single" w:sz="4" w:space="0" w:color="auto"/>
            </w:tcBorders>
            <w:shd w:val="clear" w:color="auto" w:fill="FFFFFF"/>
            <w:vAlign w:val="bottom"/>
          </w:tcPr>
          <w:p w14:paraId="3D94631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N</w:t>
            </w:r>
          </w:p>
        </w:tc>
        <w:tc>
          <w:tcPr>
            <w:tcW w:w="1071" w:type="dxa"/>
            <w:tcBorders>
              <w:top w:val="single" w:sz="4" w:space="0" w:color="auto"/>
              <w:bottom w:val="single" w:sz="4" w:space="0" w:color="auto"/>
            </w:tcBorders>
            <w:shd w:val="clear" w:color="auto" w:fill="FFFFFF"/>
            <w:vAlign w:val="bottom"/>
          </w:tcPr>
          <w:p w14:paraId="00AB6AF1"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Minimum</w:t>
            </w:r>
          </w:p>
        </w:tc>
        <w:tc>
          <w:tcPr>
            <w:tcW w:w="1102" w:type="dxa"/>
            <w:tcBorders>
              <w:top w:val="single" w:sz="4" w:space="0" w:color="auto"/>
              <w:bottom w:val="single" w:sz="4" w:space="0" w:color="auto"/>
            </w:tcBorders>
            <w:shd w:val="clear" w:color="auto" w:fill="FFFFFF"/>
            <w:vAlign w:val="bottom"/>
          </w:tcPr>
          <w:p w14:paraId="4B32486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Maximum</w:t>
            </w:r>
          </w:p>
        </w:tc>
        <w:tc>
          <w:tcPr>
            <w:tcW w:w="1086" w:type="dxa"/>
            <w:tcBorders>
              <w:top w:val="single" w:sz="4" w:space="0" w:color="auto"/>
              <w:bottom w:val="single" w:sz="4" w:space="0" w:color="auto"/>
            </w:tcBorders>
            <w:shd w:val="clear" w:color="auto" w:fill="FFFFFF"/>
            <w:vAlign w:val="bottom"/>
          </w:tcPr>
          <w:p w14:paraId="630FD79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Mean</w:t>
            </w:r>
          </w:p>
        </w:tc>
        <w:tc>
          <w:tcPr>
            <w:tcW w:w="1438" w:type="dxa"/>
            <w:tcBorders>
              <w:top w:val="single" w:sz="4" w:space="0" w:color="auto"/>
              <w:bottom w:val="single" w:sz="4" w:space="0" w:color="auto"/>
            </w:tcBorders>
            <w:shd w:val="clear" w:color="auto" w:fill="FFFFFF"/>
            <w:vAlign w:val="bottom"/>
          </w:tcPr>
          <w:p w14:paraId="71CE375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Std. Deviation</w:t>
            </w:r>
          </w:p>
        </w:tc>
      </w:tr>
      <w:tr w:rsidR="00EB126E" w:rsidRPr="0009499D" w14:paraId="15AA0657" w14:textId="77777777" w:rsidTr="00D93151">
        <w:trPr>
          <w:cantSplit/>
          <w:jc w:val="center"/>
        </w:trPr>
        <w:tc>
          <w:tcPr>
            <w:tcW w:w="2307" w:type="dxa"/>
            <w:tcBorders>
              <w:top w:val="single" w:sz="4" w:space="0" w:color="auto"/>
            </w:tcBorders>
            <w:shd w:val="clear" w:color="auto" w:fill="FFFFFF"/>
          </w:tcPr>
          <w:p w14:paraId="0B0FBB5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stature</w:t>
            </w:r>
          </w:p>
        </w:tc>
        <w:tc>
          <w:tcPr>
            <w:tcW w:w="1009" w:type="dxa"/>
            <w:tcBorders>
              <w:top w:val="single" w:sz="4" w:space="0" w:color="auto"/>
            </w:tcBorders>
            <w:shd w:val="clear" w:color="auto" w:fill="FFFFFF"/>
            <w:vAlign w:val="center"/>
          </w:tcPr>
          <w:p w14:paraId="7593A8A9"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tcBorders>
              <w:top w:val="single" w:sz="4" w:space="0" w:color="auto"/>
            </w:tcBorders>
            <w:shd w:val="clear" w:color="auto" w:fill="FFFFFF"/>
            <w:vAlign w:val="center"/>
          </w:tcPr>
          <w:p w14:paraId="3CBA5F5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150.00</w:t>
            </w:r>
          </w:p>
        </w:tc>
        <w:tc>
          <w:tcPr>
            <w:tcW w:w="1102" w:type="dxa"/>
            <w:tcBorders>
              <w:top w:val="single" w:sz="4" w:space="0" w:color="auto"/>
            </w:tcBorders>
            <w:shd w:val="clear" w:color="auto" w:fill="FFFFFF"/>
            <w:vAlign w:val="center"/>
          </w:tcPr>
          <w:p w14:paraId="54E887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193.00</w:t>
            </w:r>
          </w:p>
        </w:tc>
        <w:tc>
          <w:tcPr>
            <w:tcW w:w="1086" w:type="dxa"/>
            <w:tcBorders>
              <w:top w:val="single" w:sz="4" w:space="0" w:color="auto"/>
            </w:tcBorders>
            <w:shd w:val="clear" w:color="auto" w:fill="FFFFFF"/>
            <w:vAlign w:val="center"/>
          </w:tcPr>
          <w:p w14:paraId="77B0FB6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170.5160</w:t>
            </w:r>
          </w:p>
        </w:tc>
        <w:tc>
          <w:tcPr>
            <w:tcW w:w="1438" w:type="dxa"/>
            <w:tcBorders>
              <w:top w:val="single" w:sz="4" w:space="0" w:color="auto"/>
            </w:tcBorders>
            <w:shd w:val="clear" w:color="auto" w:fill="FFFFFF"/>
            <w:vAlign w:val="center"/>
          </w:tcPr>
          <w:p w14:paraId="5BA9A19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8.29653</w:t>
            </w:r>
          </w:p>
        </w:tc>
      </w:tr>
      <w:tr w:rsidR="00EB126E" w:rsidRPr="0009499D" w14:paraId="31684342" w14:textId="77777777" w:rsidTr="00D93151">
        <w:trPr>
          <w:cantSplit/>
          <w:jc w:val="center"/>
        </w:trPr>
        <w:tc>
          <w:tcPr>
            <w:tcW w:w="2307" w:type="dxa"/>
            <w:shd w:val="clear" w:color="auto" w:fill="FFFFFF"/>
          </w:tcPr>
          <w:p w14:paraId="36C1E63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length</w:t>
            </w:r>
          </w:p>
        </w:tc>
        <w:tc>
          <w:tcPr>
            <w:tcW w:w="1009" w:type="dxa"/>
            <w:shd w:val="clear" w:color="auto" w:fill="FFFFFF"/>
            <w:vAlign w:val="center"/>
          </w:tcPr>
          <w:p w14:paraId="47A97EB5"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4C6EBE7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w:t>
            </w:r>
          </w:p>
        </w:tc>
        <w:tc>
          <w:tcPr>
            <w:tcW w:w="1102" w:type="dxa"/>
            <w:shd w:val="clear" w:color="auto" w:fill="FFFFFF"/>
            <w:vAlign w:val="center"/>
          </w:tcPr>
          <w:p w14:paraId="4F8DDDD4"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42.00</w:t>
            </w:r>
          </w:p>
        </w:tc>
        <w:tc>
          <w:tcPr>
            <w:tcW w:w="1086" w:type="dxa"/>
            <w:shd w:val="clear" w:color="auto" w:fill="FFFFFF"/>
            <w:vAlign w:val="center"/>
          </w:tcPr>
          <w:p w14:paraId="1083FEDC"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32.2158</w:t>
            </w:r>
          </w:p>
        </w:tc>
        <w:tc>
          <w:tcPr>
            <w:tcW w:w="1438" w:type="dxa"/>
            <w:shd w:val="clear" w:color="auto" w:fill="FFFFFF"/>
            <w:vAlign w:val="center"/>
          </w:tcPr>
          <w:p w14:paraId="32D5068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3.77756</w:t>
            </w:r>
          </w:p>
        </w:tc>
      </w:tr>
      <w:tr w:rsidR="00EB126E" w:rsidRPr="0009499D" w14:paraId="2E6FC8B6" w14:textId="77777777" w:rsidTr="00D93151">
        <w:trPr>
          <w:cantSplit/>
          <w:jc w:val="center"/>
        </w:trPr>
        <w:tc>
          <w:tcPr>
            <w:tcW w:w="2307" w:type="dxa"/>
            <w:shd w:val="clear" w:color="auto" w:fill="FFFFFF"/>
          </w:tcPr>
          <w:p w14:paraId="07E90921" w14:textId="51420F03" w:rsidR="00EB126E" w:rsidRPr="0009499D" w:rsidRDefault="00DD05F5" w:rsidP="00EB126E">
            <w:pPr>
              <w:spacing w:line="360" w:lineRule="auto"/>
              <w:jc w:val="both"/>
              <w:rPr>
                <w:rFonts w:ascii="Times New Roman" w:hAnsi="Times New Roman" w:cs="Times New Roman"/>
              </w:rPr>
            </w:pPr>
            <w:r w:rsidRPr="0009499D">
              <w:rPr>
                <w:rFonts w:ascii="Times New Roman" w:hAnsi="Times New Roman" w:cs="Times New Roman"/>
              </w:rPr>
              <w:t>F</w:t>
            </w:r>
            <w:r w:rsidR="00EB126E" w:rsidRPr="0009499D">
              <w:rPr>
                <w:rFonts w:ascii="Times New Roman" w:hAnsi="Times New Roman" w:cs="Times New Roman"/>
              </w:rPr>
              <w:t>orearm</w:t>
            </w:r>
            <w:r w:rsidRPr="0009499D">
              <w:rPr>
                <w:rFonts w:ascii="Times New Roman" w:hAnsi="Times New Roman" w:cs="Times New Roman"/>
              </w:rPr>
              <w:t xml:space="preserve">-hand </w:t>
            </w:r>
            <w:r w:rsidR="00EB126E" w:rsidRPr="0009499D">
              <w:rPr>
                <w:rFonts w:ascii="Times New Roman" w:hAnsi="Times New Roman" w:cs="Times New Roman"/>
              </w:rPr>
              <w:t>length</w:t>
            </w:r>
          </w:p>
        </w:tc>
        <w:tc>
          <w:tcPr>
            <w:tcW w:w="1009" w:type="dxa"/>
            <w:shd w:val="clear" w:color="auto" w:fill="FFFFFF"/>
            <w:vAlign w:val="center"/>
          </w:tcPr>
          <w:p w14:paraId="120FFBC7"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0A3AAB08"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31.50</w:t>
            </w:r>
          </w:p>
        </w:tc>
        <w:tc>
          <w:tcPr>
            <w:tcW w:w="1102" w:type="dxa"/>
            <w:shd w:val="clear" w:color="auto" w:fill="FFFFFF"/>
            <w:vAlign w:val="center"/>
          </w:tcPr>
          <w:p w14:paraId="07C00C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56.00</w:t>
            </w:r>
          </w:p>
        </w:tc>
        <w:tc>
          <w:tcPr>
            <w:tcW w:w="1086" w:type="dxa"/>
            <w:shd w:val="clear" w:color="auto" w:fill="FFFFFF"/>
            <w:vAlign w:val="center"/>
          </w:tcPr>
          <w:p w14:paraId="6D9B26C3"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46.6352</w:t>
            </w:r>
          </w:p>
        </w:tc>
        <w:tc>
          <w:tcPr>
            <w:tcW w:w="1438" w:type="dxa"/>
            <w:shd w:val="clear" w:color="auto" w:fill="FFFFFF"/>
            <w:vAlign w:val="center"/>
          </w:tcPr>
          <w:p w14:paraId="742AF116"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4.74716</w:t>
            </w:r>
          </w:p>
        </w:tc>
      </w:tr>
      <w:tr w:rsidR="00EB126E" w:rsidRPr="0009499D" w14:paraId="41BF9194" w14:textId="77777777" w:rsidTr="00D93151">
        <w:trPr>
          <w:cantSplit/>
          <w:jc w:val="center"/>
        </w:trPr>
        <w:tc>
          <w:tcPr>
            <w:tcW w:w="2307" w:type="dxa"/>
            <w:shd w:val="clear" w:color="auto" w:fill="FFFFFF"/>
          </w:tcPr>
          <w:p w14:paraId="1173C15E" w14:textId="0433E4EF"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arm span</w:t>
            </w:r>
          </w:p>
        </w:tc>
        <w:tc>
          <w:tcPr>
            <w:tcW w:w="1009" w:type="dxa"/>
            <w:shd w:val="clear" w:color="auto" w:fill="FFFFFF"/>
            <w:vAlign w:val="center"/>
          </w:tcPr>
          <w:p w14:paraId="20CDDF0F"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400</w:t>
            </w:r>
          </w:p>
        </w:tc>
        <w:tc>
          <w:tcPr>
            <w:tcW w:w="1071" w:type="dxa"/>
            <w:shd w:val="clear" w:color="auto" w:fill="FFFFFF"/>
            <w:vAlign w:val="center"/>
          </w:tcPr>
          <w:p w14:paraId="14F306DD"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103.00</w:t>
            </w:r>
          </w:p>
        </w:tc>
        <w:tc>
          <w:tcPr>
            <w:tcW w:w="1102" w:type="dxa"/>
            <w:shd w:val="clear" w:color="auto" w:fill="FFFFFF"/>
            <w:vAlign w:val="center"/>
          </w:tcPr>
          <w:p w14:paraId="4A5AF98B"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200.00</w:t>
            </w:r>
          </w:p>
        </w:tc>
        <w:tc>
          <w:tcPr>
            <w:tcW w:w="1086" w:type="dxa"/>
            <w:shd w:val="clear" w:color="auto" w:fill="FFFFFF"/>
            <w:vAlign w:val="center"/>
          </w:tcPr>
          <w:p w14:paraId="1F241840"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176.4013</w:t>
            </w:r>
          </w:p>
        </w:tc>
        <w:tc>
          <w:tcPr>
            <w:tcW w:w="1438" w:type="dxa"/>
            <w:shd w:val="clear" w:color="auto" w:fill="FFFFFF"/>
            <w:vAlign w:val="center"/>
          </w:tcPr>
          <w:p w14:paraId="46C2FF0E" w14:textId="77777777" w:rsidR="00EB126E" w:rsidRPr="0009499D" w:rsidRDefault="00EB126E" w:rsidP="00EB126E">
            <w:pPr>
              <w:spacing w:line="360" w:lineRule="auto"/>
              <w:jc w:val="both"/>
              <w:rPr>
                <w:rFonts w:ascii="Times New Roman" w:hAnsi="Times New Roman" w:cs="Times New Roman"/>
              </w:rPr>
            </w:pPr>
            <w:r w:rsidRPr="0009499D">
              <w:rPr>
                <w:rFonts w:ascii="Times New Roman" w:hAnsi="Times New Roman" w:cs="Times New Roman"/>
              </w:rPr>
              <w:t>11.62143</w:t>
            </w:r>
          </w:p>
        </w:tc>
      </w:tr>
    </w:tbl>
    <w:p w14:paraId="03C7391D" w14:textId="77777777" w:rsidR="00EB126E" w:rsidRPr="0009499D" w:rsidRDefault="00EB126E" w:rsidP="00EB126E">
      <w:pPr>
        <w:spacing w:line="360" w:lineRule="auto"/>
        <w:jc w:val="both"/>
        <w:rPr>
          <w:rFonts w:ascii="Times New Roman" w:hAnsi="Times New Roman" w:cs="Times New Roman"/>
          <w:b/>
          <w:bCs/>
        </w:rPr>
      </w:pPr>
    </w:p>
    <w:p w14:paraId="5A5B72D4" w14:textId="2A558F2E" w:rsidR="00EB126E" w:rsidRPr="0009499D" w:rsidRDefault="00EB126E" w:rsidP="00EB126E">
      <w:pPr>
        <w:spacing w:line="360" w:lineRule="auto"/>
        <w:jc w:val="both"/>
        <w:rPr>
          <w:rFonts w:ascii="Times New Roman" w:hAnsi="Times New Roman" w:cs="Times New Roman"/>
          <w:b/>
          <w:bCs/>
        </w:rPr>
      </w:pPr>
      <w:r w:rsidRPr="0009499D">
        <w:rPr>
          <w:rFonts w:ascii="Times New Roman" w:hAnsi="Times New Roman" w:cs="Times New Roman"/>
          <w:b/>
          <w:bCs/>
        </w:rPr>
        <w:t>Table 2. Sexual Differences of the Yoruba Subjects</w:t>
      </w:r>
    </w:p>
    <w:tbl>
      <w:tblPr>
        <w:tblStyle w:val="TableGrid"/>
        <w:tblW w:w="0" w:type="auto"/>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2"/>
        <w:gridCol w:w="1826"/>
        <w:gridCol w:w="1832"/>
        <w:gridCol w:w="1285"/>
        <w:gridCol w:w="1280"/>
        <w:gridCol w:w="1290"/>
      </w:tblGrid>
      <w:tr w:rsidR="00EB126E" w:rsidRPr="0009499D" w14:paraId="06FAA628" w14:textId="77777777" w:rsidTr="00E41879">
        <w:tc>
          <w:tcPr>
            <w:tcW w:w="2472" w:type="dxa"/>
            <w:tcBorders>
              <w:top w:val="single" w:sz="4" w:space="0" w:color="auto"/>
              <w:bottom w:val="single" w:sz="4" w:space="0" w:color="auto"/>
            </w:tcBorders>
          </w:tcPr>
          <w:p w14:paraId="0361512B" w14:textId="77777777" w:rsidR="00EB126E" w:rsidRPr="0009499D" w:rsidRDefault="00EB126E" w:rsidP="00E41879">
            <w:pPr>
              <w:spacing w:line="360" w:lineRule="auto"/>
              <w:jc w:val="both"/>
              <w:rPr>
                <w:rFonts w:ascii="Times New Roman" w:hAnsi="Times New Roman" w:cs="Times New Roman"/>
                <w:sz w:val="24"/>
                <w:szCs w:val="24"/>
              </w:rPr>
            </w:pPr>
            <w:bookmarkStart w:id="1" w:name="_Hlk192071017"/>
            <w:r w:rsidRPr="0009499D">
              <w:rPr>
                <w:rFonts w:ascii="Times New Roman" w:hAnsi="Times New Roman" w:cs="Times New Roman"/>
                <w:sz w:val="24"/>
                <w:szCs w:val="24"/>
              </w:rPr>
              <w:t xml:space="preserve">Parameters </w:t>
            </w:r>
          </w:p>
        </w:tc>
        <w:tc>
          <w:tcPr>
            <w:tcW w:w="1826" w:type="dxa"/>
            <w:tcBorders>
              <w:top w:val="single" w:sz="4" w:space="0" w:color="auto"/>
              <w:bottom w:val="single" w:sz="4" w:space="0" w:color="auto"/>
            </w:tcBorders>
          </w:tcPr>
          <w:p w14:paraId="4773A1E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Male </w:t>
            </w:r>
          </w:p>
        </w:tc>
        <w:tc>
          <w:tcPr>
            <w:tcW w:w="1832" w:type="dxa"/>
            <w:tcBorders>
              <w:top w:val="single" w:sz="4" w:space="0" w:color="auto"/>
              <w:bottom w:val="single" w:sz="4" w:space="0" w:color="auto"/>
            </w:tcBorders>
          </w:tcPr>
          <w:p w14:paraId="3A172AF7"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Female </w:t>
            </w:r>
          </w:p>
        </w:tc>
        <w:tc>
          <w:tcPr>
            <w:tcW w:w="1285" w:type="dxa"/>
            <w:tcBorders>
              <w:top w:val="single" w:sz="4" w:space="0" w:color="auto"/>
              <w:bottom w:val="single" w:sz="4" w:space="0" w:color="auto"/>
            </w:tcBorders>
          </w:tcPr>
          <w:p w14:paraId="25D80C9D"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T-test   </w:t>
            </w:r>
          </w:p>
        </w:tc>
        <w:tc>
          <w:tcPr>
            <w:tcW w:w="1280" w:type="dxa"/>
            <w:tcBorders>
              <w:top w:val="single" w:sz="4" w:space="0" w:color="auto"/>
              <w:bottom w:val="single" w:sz="4" w:space="0" w:color="auto"/>
            </w:tcBorders>
          </w:tcPr>
          <w:p w14:paraId="6C68B66E"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P-value</w:t>
            </w:r>
          </w:p>
        </w:tc>
        <w:tc>
          <w:tcPr>
            <w:tcW w:w="1290" w:type="dxa"/>
            <w:tcBorders>
              <w:top w:val="single" w:sz="4" w:space="0" w:color="auto"/>
              <w:bottom w:val="single" w:sz="4" w:space="0" w:color="auto"/>
            </w:tcBorders>
          </w:tcPr>
          <w:p w14:paraId="082B7A2C"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Inference</w:t>
            </w:r>
          </w:p>
        </w:tc>
      </w:tr>
      <w:tr w:rsidR="00EB126E" w:rsidRPr="0009499D" w14:paraId="6730DD2A" w14:textId="77777777" w:rsidTr="00E41879">
        <w:tc>
          <w:tcPr>
            <w:tcW w:w="2472" w:type="dxa"/>
            <w:tcBorders>
              <w:top w:val="single" w:sz="4" w:space="0" w:color="auto"/>
            </w:tcBorders>
          </w:tcPr>
          <w:p w14:paraId="58C4FA89" w14:textId="77777777" w:rsidR="00EB126E" w:rsidRPr="0009499D" w:rsidRDefault="00EB126E" w:rsidP="00E41879">
            <w:pPr>
              <w:spacing w:line="360" w:lineRule="auto"/>
              <w:jc w:val="both"/>
              <w:rPr>
                <w:rFonts w:ascii="Times New Roman" w:hAnsi="Times New Roman" w:cs="Times New Roman"/>
                <w:sz w:val="24"/>
                <w:szCs w:val="24"/>
              </w:rPr>
            </w:pPr>
            <w:bookmarkStart w:id="2" w:name="_Hlk188111650"/>
            <w:r w:rsidRPr="0009499D">
              <w:rPr>
                <w:rFonts w:ascii="Times New Roman" w:hAnsi="Times New Roman" w:cs="Times New Roman"/>
                <w:sz w:val="24"/>
                <w:szCs w:val="24"/>
              </w:rPr>
              <w:t>S (cm)</w:t>
            </w:r>
          </w:p>
        </w:tc>
        <w:tc>
          <w:tcPr>
            <w:tcW w:w="1826" w:type="dxa"/>
            <w:tcBorders>
              <w:top w:val="single" w:sz="4" w:space="0" w:color="auto"/>
            </w:tcBorders>
          </w:tcPr>
          <w:p w14:paraId="17CC47D8" w14:textId="0053FCE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175.89±6.41</w:t>
            </w:r>
          </w:p>
        </w:tc>
        <w:tc>
          <w:tcPr>
            <w:tcW w:w="1832" w:type="dxa"/>
            <w:tcBorders>
              <w:top w:val="single" w:sz="4" w:space="0" w:color="auto"/>
            </w:tcBorders>
          </w:tcPr>
          <w:p w14:paraId="12ECD66E" w14:textId="5D5C27A4"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165.14±6.23</w:t>
            </w:r>
          </w:p>
        </w:tc>
        <w:tc>
          <w:tcPr>
            <w:tcW w:w="1285" w:type="dxa"/>
            <w:tcBorders>
              <w:top w:val="single" w:sz="4" w:space="0" w:color="auto"/>
            </w:tcBorders>
          </w:tcPr>
          <w:p w14:paraId="22EAECD7" w14:textId="4BDE4DA5"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17.012</w:t>
            </w:r>
          </w:p>
        </w:tc>
        <w:tc>
          <w:tcPr>
            <w:tcW w:w="1280" w:type="dxa"/>
            <w:tcBorders>
              <w:top w:val="single" w:sz="4" w:space="0" w:color="auto"/>
            </w:tcBorders>
          </w:tcPr>
          <w:p w14:paraId="298CB465"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Borders>
              <w:top w:val="single" w:sz="4" w:space="0" w:color="auto"/>
            </w:tcBorders>
          </w:tcPr>
          <w:p w14:paraId="15F15AB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 xml:space="preserve">S </w:t>
            </w:r>
          </w:p>
        </w:tc>
      </w:tr>
      <w:tr w:rsidR="00EB126E" w:rsidRPr="0009499D" w14:paraId="7F4535DF" w14:textId="77777777" w:rsidTr="00E41879">
        <w:tc>
          <w:tcPr>
            <w:tcW w:w="2472" w:type="dxa"/>
          </w:tcPr>
          <w:p w14:paraId="58A17C2F" w14:textId="2063F3FC"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AL (cm)</w:t>
            </w:r>
          </w:p>
        </w:tc>
        <w:tc>
          <w:tcPr>
            <w:tcW w:w="1826" w:type="dxa"/>
          </w:tcPr>
          <w:p w14:paraId="4625EE71" w14:textId="3E34807F"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33.49±3.69</w:t>
            </w:r>
          </w:p>
        </w:tc>
        <w:tc>
          <w:tcPr>
            <w:tcW w:w="1832" w:type="dxa"/>
          </w:tcPr>
          <w:p w14:paraId="383936F3" w14:textId="0729DD3C"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30.94±3.43</w:t>
            </w:r>
            <w:r w:rsidRPr="0009499D">
              <w:rPr>
                <w:rFonts w:ascii="Times New Roman" w:hAnsi="Times New Roman" w:cs="Times New Roman"/>
                <w:sz w:val="24"/>
                <w:szCs w:val="24"/>
              </w:rPr>
              <w:tab/>
            </w:r>
          </w:p>
        </w:tc>
        <w:tc>
          <w:tcPr>
            <w:tcW w:w="1285" w:type="dxa"/>
          </w:tcPr>
          <w:p w14:paraId="05FDD036" w14:textId="4E74B8C5"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rPr>
              <w:t>7.174</w:t>
            </w:r>
          </w:p>
        </w:tc>
        <w:tc>
          <w:tcPr>
            <w:tcW w:w="1280" w:type="dxa"/>
          </w:tcPr>
          <w:p w14:paraId="7529697A"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50C0608F" w14:textId="77777777" w:rsidR="00EB126E" w:rsidRPr="0009499D" w:rsidRDefault="00EB126E" w:rsidP="00E41879">
            <w:pPr>
              <w:tabs>
                <w:tab w:val="right" w:pos="2122"/>
              </w:tabs>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7CBEABE" w14:textId="77777777" w:rsidTr="00E41879">
        <w:tc>
          <w:tcPr>
            <w:tcW w:w="2472" w:type="dxa"/>
          </w:tcPr>
          <w:p w14:paraId="1D30A9BE" w14:textId="2A0D2CD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F</w:t>
            </w:r>
            <w:r w:rsidR="00DD05F5" w:rsidRPr="0009499D">
              <w:rPr>
                <w:rFonts w:ascii="Times New Roman" w:hAnsi="Times New Roman" w:cs="Times New Roman"/>
                <w:sz w:val="24"/>
                <w:szCs w:val="24"/>
              </w:rPr>
              <w:t>H</w:t>
            </w:r>
            <w:r w:rsidRPr="0009499D">
              <w:rPr>
                <w:rFonts w:ascii="Times New Roman" w:hAnsi="Times New Roman" w:cs="Times New Roman"/>
                <w:sz w:val="24"/>
                <w:szCs w:val="24"/>
              </w:rPr>
              <w:t>L (cm)</w:t>
            </w:r>
          </w:p>
        </w:tc>
        <w:tc>
          <w:tcPr>
            <w:tcW w:w="1826" w:type="dxa"/>
          </w:tcPr>
          <w:p w14:paraId="6EECB011" w14:textId="546EA40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49.23±3.64</w:t>
            </w:r>
          </w:p>
        </w:tc>
        <w:tc>
          <w:tcPr>
            <w:tcW w:w="1832" w:type="dxa"/>
          </w:tcPr>
          <w:p w14:paraId="092B7869" w14:textId="2A06EE86"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44.04±4.29</w:t>
            </w:r>
          </w:p>
        </w:tc>
        <w:tc>
          <w:tcPr>
            <w:tcW w:w="1285" w:type="dxa"/>
            <w:vAlign w:val="center"/>
          </w:tcPr>
          <w:p w14:paraId="63B70DEA" w14:textId="64289808"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rPr>
              <w:t>13.020</w:t>
            </w:r>
          </w:p>
        </w:tc>
        <w:tc>
          <w:tcPr>
            <w:tcW w:w="1280" w:type="dxa"/>
          </w:tcPr>
          <w:p w14:paraId="009DA593"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3AE5AA88"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r w:rsidR="00EB126E" w:rsidRPr="0009499D" w14:paraId="1A996447" w14:textId="77777777" w:rsidTr="00E41879">
        <w:tc>
          <w:tcPr>
            <w:tcW w:w="2472" w:type="dxa"/>
          </w:tcPr>
          <w:p w14:paraId="04F936F8" w14:textId="4C9424C0"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lastRenderedPageBreak/>
              <w:t>AS (cm)</w:t>
            </w:r>
          </w:p>
        </w:tc>
        <w:tc>
          <w:tcPr>
            <w:tcW w:w="1826" w:type="dxa"/>
          </w:tcPr>
          <w:p w14:paraId="67BE878E" w14:textId="397C589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183.28±9.45</w:t>
            </w:r>
          </w:p>
        </w:tc>
        <w:tc>
          <w:tcPr>
            <w:tcW w:w="1832" w:type="dxa"/>
          </w:tcPr>
          <w:p w14:paraId="13634D06" w14:textId="5D92853D"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169.53±9.30</w:t>
            </w:r>
          </w:p>
        </w:tc>
        <w:tc>
          <w:tcPr>
            <w:tcW w:w="1285" w:type="dxa"/>
          </w:tcPr>
          <w:p w14:paraId="638E8B03" w14:textId="7126CFEA"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14.667</w:t>
            </w:r>
          </w:p>
        </w:tc>
        <w:tc>
          <w:tcPr>
            <w:tcW w:w="1280" w:type="dxa"/>
          </w:tcPr>
          <w:p w14:paraId="6E77D5E4"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0.00</w:t>
            </w:r>
          </w:p>
        </w:tc>
        <w:tc>
          <w:tcPr>
            <w:tcW w:w="1290" w:type="dxa"/>
          </w:tcPr>
          <w:p w14:paraId="065589F0" w14:textId="77777777" w:rsidR="00EB126E" w:rsidRPr="0009499D" w:rsidRDefault="00EB126E" w:rsidP="00E41879">
            <w:pPr>
              <w:spacing w:line="360" w:lineRule="auto"/>
              <w:jc w:val="both"/>
              <w:rPr>
                <w:rFonts w:ascii="Times New Roman" w:hAnsi="Times New Roman" w:cs="Times New Roman"/>
                <w:sz w:val="24"/>
                <w:szCs w:val="24"/>
              </w:rPr>
            </w:pPr>
            <w:r w:rsidRPr="0009499D">
              <w:rPr>
                <w:rFonts w:ascii="Times New Roman" w:hAnsi="Times New Roman" w:cs="Times New Roman"/>
                <w:sz w:val="24"/>
                <w:szCs w:val="24"/>
              </w:rPr>
              <w:t>S</w:t>
            </w:r>
          </w:p>
        </w:tc>
      </w:tr>
    </w:tbl>
    <w:bookmarkEnd w:id="1"/>
    <w:bookmarkEnd w:id="2"/>
    <w:p w14:paraId="0194B016" w14:textId="6FC12288" w:rsidR="00EB126E" w:rsidRPr="0009499D" w:rsidRDefault="00C44B8B" w:rsidP="00C44B8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S= Significant</w:t>
      </w:r>
    </w:p>
    <w:p w14:paraId="167BC0B5" w14:textId="77777777" w:rsidR="00EB126E" w:rsidRPr="0009499D" w:rsidRDefault="00EB126E" w:rsidP="00EB126E">
      <w:pPr>
        <w:spacing w:line="360" w:lineRule="auto"/>
        <w:jc w:val="both"/>
        <w:rPr>
          <w:rFonts w:ascii="Times New Roman" w:hAnsi="Times New Roman" w:cs="Times New Roman"/>
          <w:b/>
          <w:bCs/>
        </w:rPr>
      </w:pPr>
    </w:p>
    <w:p w14:paraId="51FA7A3E" w14:textId="77777777" w:rsidR="00F301A9" w:rsidRPr="0009499D" w:rsidRDefault="00F301A9" w:rsidP="00C44B8B">
      <w:pPr>
        <w:spacing w:line="360" w:lineRule="auto"/>
        <w:jc w:val="both"/>
        <w:rPr>
          <w:rFonts w:ascii="Times New Roman" w:hAnsi="Times New Roman" w:cs="Times New Roman"/>
          <w:b/>
          <w:bCs/>
        </w:rPr>
      </w:pPr>
    </w:p>
    <w:p w14:paraId="0B399F76" w14:textId="77777777" w:rsidR="00F301A9" w:rsidRPr="0009499D" w:rsidRDefault="00F301A9" w:rsidP="00C44B8B">
      <w:pPr>
        <w:spacing w:line="360" w:lineRule="auto"/>
        <w:jc w:val="both"/>
        <w:rPr>
          <w:rFonts w:ascii="Times New Roman" w:hAnsi="Times New Roman" w:cs="Times New Roman"/>
          <w:b/>
          <w:bCs/>
        </w:rPr>
      </w:pPr>
    </w:p>
    <w:p w14:paraId="733F336A" w14:textId="77777777" w:rsidR="00F301A9" w:rsidRPr="0009499D" w:rsidRDefault="00F301A9" w:rsidP="00C44B8B">
      <w:pPr>
        <w:spacing w:line="360" w:lineRule="auto"/>
        <w:jc w:val="both"/>
        <w:rPr>
          <w:rFonts w:ascii="Times New Roman" w:hAnsi="Times New Roman" w:cs="Times New Roman"/>
          <w:b/>
          <w:bCs/>
        </w:rPr>
      </w:pPr>
    </w:p>
    <w:p w14:paraId="2F1B33D9" w14:textId="3CA724E5" w:rsidR="00C44B8B" w:rsidRPr="0009499D" w:rsidRDefault="00C44B8B" w:rsidP="00C44B8B">
      <w:pPr>
        <w:spacing w:line="360" w:lineRule="auto"/>
        <w:jc w:val="both"/>
        <w:rPr>
          <w:rFonts w:ascii="Times New Roman" w:hAnsi="Times New Roman" w:cs="Times New Roman"/>
          <w:b/>
          <w:bCs/>
        </w:rPr>
      </w:pPr>
      <w:r w:rsidRPr="0009499D">
        <w:rPr>
          <w:rFonts w:ascii="Times New Roman" w:hAnsi="Times New Roman" w:cs="Times New Roman"/>
          <w:b/>
          <w:bCs/>
        </w:rPr>
        <w:t xml:space="preserve">Table 3. Multivariate Regression Analysis in all Subjects Where Arm </w:t>
      </w:r>
      <w:r w:rsidR="00D333D4" w:rsidRPr="0009499D">
        <w:rPr>
          <w:rFonts w:ascii="Times New Roman" w:hAnsi="Times New Roman" w:cs="Times New Roman"/>
          <w:b/>
          <w:bCs/>
        </w:rPr>
        <w:t>Length</w:t>
      </w:r>
      <w:r w:rsidRPr="0009499D">
        <w:rPr>
          <w:rFonts w:ascii="Times New Roman" w:hAnsi="Times New Roman" w:cs="Times New Roman"/>
          <w:b/>
          <w:bCs/>
        </w:rPr>
        <w:t>, Forearm Length and Arm Span</w:t>
      </w:r>
      <w:r w:rsidR="00D333D4" w:rsidRPr="0009499D">
        <w:rPr>
          <w:rFonts w:ascii="Times New Roman" w:hAnsi="Times New Roman" w:cs="Times New Roman"/>
          <w:b/>
          <w:bCs/>
        </w:rPr>
        <w:t xml:space="preserve"> Estimate Stature</w:t>
      </w:r>
    </w:p>
    <w:tbl>
      <w:tblPr>
        <w:tblStyle w:val="TableGrid"/>
        <w:tblW w:w="10075" w:type="dxa"/>
        <w:jc w:val="center"/>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D333D4" w:rsidRPr="0009499D" w14:paraId="271ED279" w14:textId="77777777" w:rsidTr="00D93151">
        <w:trPr>
          <w:trHeight w:val="1080"/>
          <w:jc w:val="center"/>
        </w:trPr>
        <w:tc>
          <w:tcPr>
            <w:tcW w:w="1752" w:type="dxa"/>
            <w:tcBorders>
              <w:top w:val="single" w:sz="4" w:space="0" w:color="auto"/>
              <w:bottom w:val="single" w:sz="4" w:space="0" w:color="auto"/>
            </w:tcBorders>
          </w:tcPr>
          <w:p w14:paraId="506F0AAA"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4EF8EC74"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3E941008"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5137E057"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67A656D9" w14:textId="77777777" w:rsidR="00D333D4" w:rsidRPr="0009499D" w:rsidRDefault="00D333D4" w:rsidP="00E41879">
            <w:pPr>
              <w:spacing w:line="360" w:lineRule="auto"/>
              <w:jc w:val="both"/>
              <w:rPr>
                <w:rFonts w:ascii="Times New Roman" w:hAnsi="Times New Roman" w:cs="Times New Roman"/>
              </w:rPr>
            </w:pPr>
          </w:p>
          <w:p w14:paraId="735EBC96" w14:textId="77777777" w:rsidR="00D333D4" w:rsidRPr="0009499D" w:rsidRDefault="00D333D4" w:rsidP="00E41879">
            <w:pPr>
              <w:spacing w:line="360" w:lineRule="auto"/>
              <w:jc w:val="both"/>
              <w:rPr>
                <w:rFonts w:ascii="Times New Roman" w:hAnsi="Times New Roman" w:cs="Times New Roman"/>
              </w:rPr>
            </w:pPr>
          </w:p>
          <w:p w14:paraId="1475CD11"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0648C159" w14:textId="77777777" w:rsidR="00D333D4" w:rsidRPr="0009499D" w:rsidRDefault="00D333D4" w:rsidP="00E41879">
            <w:pPr>
              <w:spacing w:line="360" w:lineRule="auto"/>
              <w:jc w:val="both"/>
              <w:rPr>
                <w:rFonts w:ascii="Times New Roman" w:hAnsi="Times New Roman" w:cs="Times New Roman"/>
              </w:rPr>
            </w:pPr>
          </w:p>
          <w:p w14:paraId="302E2157" w14:textId="77777777" w:rsidR="00D333D4" w:rsidRPr="0009499D" w:rsidRDefault="00D333D4" w:rsidP="00E41879">
            <w:pPr>
              <w:spacing w:line="360" w:lineRule="auto"/>
              <w:jc w:val="both"/>
              <w:rPr>
                <w:rFonts w:ascii="Times New Roman" w:hAnsi="Times New Roman" w:cs="Times New Roman"/>
              </w:rPr>
            </w:pPr>
          </w:p>
          <w:p w14:paraId="74C1CE4F"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A14A662" w14:textId="77777777" w:rsidR="00D333D4" w:rsidRPr="0009499D" w:rsidRDefault="00D333D4" w:rsidP="00E41879">
            <w:pPr>
              <w:spacing w:line="360" w:lineRule="auto"/>
              <w:jc w:val="both"/>
              <w:rPr>
                <w:rFonts w:ascii="Times New Roman" w:hAnsi="Times New Roman" w:cs="Times New Roman"/>
              </w:rPr>
            </w:pPr>
          </w:p>
          <w:p w14:paraId="153FD6D8"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4D21DCC2" w14:textId="77777777" w:rsidR="00D333D4" w:rsidRPr="0009499D" w:rsidRDefault="00D333D4" w:rsidP="00E41879">
            <w:pPr>
              <w:spacing w:line="360" w:lineRule="auto"/>
              <w:jc w:val="both"/>
              <w:rPr>
                <w:rFonts w:ascii="Times New Roman" w:hAnsi="Times New Roman" w:cs="Times New Roman"/>
              </w:rPr>
            </w:pPr>
          </w:p>
        </w:tc>
      </w:tr>
      <w:tr w:rsidR="00D333D4" w:rsidRPr="0009499D" w14:paraId="791D8722" w14:textId="77777777" w:rsidTr="00D93151">
        <w:trPr>
          <w:trHeight w:val="909"/>
          <w:jc w:val="center"/>
        </w:trPr>
        <w:tc>
          <w:tcPr>
            <w:tcW w:w="1752" w:type="dxa"/>
            <w:tcBorders>
              <w:top w:val="single" w:sz="4" w:space="0" w:color="auto"/>
            </w:tcBorders>
          </w:tcPr>
          <w:p w14:paraId="647D372F" w14:textId="77777777" w:rsidR="00D333D4" w:rsidRPr="0009499D" w:rsidRDefault="00D333D4" w:rsidP="00E41879">
            <w:pPr>
              <w:spacing w:line="360" w:lineRule="auto"/>
              <w:jc w:val="both"/>
              <w:rPr>
                <w:rFonts w:ascii="Times New Roman" w:hAnsi="Times New Roman" w:cs="Times New Roman"/>
              </w:rPr>
            </w:pPr>
          </w:p>
        </w:tc>
        <w:tc>
          <w:tcPr>
            <w:tcW w:w="1723" w:type="dxa"/>
            <w:tcBorders>
              <w:top w:val="single" w:sz="4" w:space="0" w:color="auto"/>
            </w:tcBorders>
          </w:tcPr>
          <w:p w14:paraId="32BAEE00" w14:textId="77777777" w:rsidR="00D333D4" w:rsidRPr="0009499D" w:rsidRDefault="00D333D4" w:rsidP="00E41879">
            <w:pPr>
              <w:spacing w:line="360" w:lineRule="auto"/>
              <w:jc w:val="both"/>
              <w:rPr>
                <w:rFonts w:ascii="Times New Roman" w:hAnsi="Times New Roman" w:cs="Times New Roman"/>
              </w:rPr>
            </w:pPr>
          </w:p>
          <w:p w14:paraId="48494D5E"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3F29E10C"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4AB514A" w14:textId="77777777" w:rsidR="00D333D4" w:rsidRPr="0009499D" w:rsidRDefault="00D333D4" w:rsidP="00E41879">
            <w:pPr>
              <w:spacing w:line="360" w:lineRule="auto"/>
              <w:jc w:val="both"/>
              <w:rPr>
                <w:rFonts w:ascii="Times New Roman" w:hAnsi="Times New Roman" w:cs="Times New Roman"/>
              </w:rPr>
            </w:pPr>
          </w:p>
          <w:p w14:paraId="7B5A6C1B"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56F23B0C" w14:textId="77777777" w:rsidR="00D333D4" w:rsidRPr="0009499D" w:rsidRDefault="00D333D4" w:rsidP="00E41879">
            <w:pPr>
              <w:spacing w:line="360" w:lineRule="auto"/>
              <w:jc w:val="both"/>
              <w:rPr>
                <w:rFonts w:ascii="Times New Roman" w:hAnsi="Times New Roman" w:cs="Times New Roman"/>
              </w:rPr>
            </w:pPr>
          </w:p>
        </w:tc>
        <w:tc>
          <w:tcPr>
            <w:tcW w:w="1031" w:type="dxa"/>
            <w:tcBorders>
              <w:top w:val="single" w:sz="4" w:space="0" w:color="auto"/>
            </w:tcBorders>
          </w:tcPr>
          <w:p w14:paraId="25D02349" w14:textId="77777777" w:rsidR="00D333D4" w:rsidRPr="0009499D" w:rsidRDefault="00D333D4" w:rsidP="00E41879">
            <w:pPr>
              <w:spacing w:line="360" w:lineRule="auto"/>
              <w:jc w:val="both"/>
              <w:rPr>
                <w:rFonts w:ascii="Times New Roman" w:hAnsi="Times New Roman" w:cs="Times New Roman"/>
              </w:rPr>
            </w:pPr>
          </w:p>
        </w:tc>
        <w:tc>
          <w:tcPr>
            <w:tcW w:w="1232" w:type="dxa"/>
            <w:tcBorders>
              <w:top w:val="single" w:sz="4" w:space="0" w:color="auto"/>
            </w:tcBorders>
          </w:tcPr>
          <w:p w14:paraId="3CE67EE3"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719E9C5C" w14:textId="77777777" w:rsidR="00D333D4" w:rsidRPr="0009499D" w:rsidRDefault="00D333D4"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CE163B7" w14:textId="77777777" w:rsidR="00D333D4" w:rsidRPr="0009499D" w:rsidRDefault="00D333D4" w:rsidP="00E41879">
            <w:pPr>
              <w:spacing w:line="360" w:lineRule="auto"/>
              <w:jc w:val="both"/>
              <w:rPr>
                <w:rFonts w:ascii="Times New Roman" w:hAnsi="Times New Roman" w:cs="Times New Roman"/>
              </w:rPr>
            </w:pPr>
          </w:p>
        </w:tc>
        <w:tc>
          <w:tcPr>
            <w:tcW w:w="1047" w:type="dxa"/>
            <w:tcBorders>
              <w:top w:val="single" w:sz="4" w:space="0" w:color="auto"/>
            </w:tcBorders>
          </w:tcPr>
          <w:p w14:paraId="1DBB4BB5" w14:textId="77777777" w:rsidR="00D333D4" w:rsidRPr="0009499D" w:rsidRDefault="00D333D4" w:rsidP="00E41879">
            <w:pPr>
              <w:spacing w:line="360" w:lineRule="auto"/>
              <w:jc w:val="both"/>
              <w:rPr>
                <w:rFonts w:ascii="Times New Roman" w:hAnsi="Times New Roman" w:cs="Times New Roman"/>
              </w:rPr>
            </w:pPr>
          </w:p>
          <w:p w14:paraId="35542BB5" w14:textId="77777777" w:rsidR="00D333D4" w:rsidRPr="0009499D" w:rsidRDefault="00D333D4"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D333D4" w:rsidRPr="0009499D" w14:paraId="631D7925" w14:textId="77777777" w:rsidTr="00D93151">
        <w:trPr>
          <w:jc w:val="center"/>
        </w:trPr>
        <w:tc>
          <w:tcPr>
            <w:tcW w:w="1752" w:type="dxa"/>
          </w:tcPr>
          <w:p w14:paraId="7CD60F05" w14:textId="5FDA89DD" w:rsidR="00D333D4" w:rsidRPr="0009499D" w:rsidRDefault="004C3CD2" w:rsidP="00D333D4">
            <w:pPr>
              <w:spacing w:line="360" w:lineRule="auto"/>
              <w:jc w:val="both"/>
              <w:rPr>
                <w:rFonts w:ascii="Times New Roman" w:hAnsi="Times New Roman" w:cs="Times New Roman"/>
              </w:rPr>
            </w:pPr>
            <w:r w:rsidRPr="0009499D">
              <w:rPr>
                <w:rFonts w:ascii="Times New Roman" w:hAnsi="Times New Roman" w:cs="Times New Roman"/>
              </w:rPr>
              <w:t xml:space="preserve">(S) </w:t>
            </w:r>
            <w:r w:rsidR="00D333D4" w:rsidRPr="0009499D">
              <w:rPr>
                <w:rFonts w:ascii="Times New Roman" w:hAnsi="Times New Roman" w:cs="Times New Roman"/>
              </w:rPr>
              <w:t>(constant)</w:t>
            </w:r>
            <w:r w:rsidRPr="0009499D">
              <w:rPr>
                <w:rFonts w:ascii="Times New Roman" w:hAnsi="Times New Roman" w:cs="Times New Roman"/>
              </w:rPr>
              <w:t xml:space="preserve"> </w:t>
            </w:r>
          </w:p>
        </w:tc>
        <w:tc>
          <w:tcPr>
            <w:tcW w:w="1723" w:type="dxa"/>
            <w:vAlign w:val="center"/>
          </w:tcPr>
          <w:p w14:paraId="3B0B33C5" w14:textId="176F4A9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66.818</w:t>
            </w:r>
          </w:p>
        </w:tc>
        <w:tc>
          <w:tcPr>
            <w:tcW w:w="898" w:type="dxa"/>
            <w:vAlign w:val="center"/>
          </w:tcPr>
          <w:p w14:paraId="37CDD745" w14:textId="24406422"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3.653</w:t>
            </w:r>
          </w:p>
        </w:tc>
        <w:tc>
          <w:tcPr>
            <w:tcW w:w="1469" w:type="dxa"/>
          </w:tcPr>
          <w:p w14:paraId="6EC84F93" w14:textId="77777777" w:rsidR="00D333D4" w:rsidRPr="0009499D" w:rsidRDefault="00D333D4" w:rsidP="00D333D4">
            <w:pPr>
              <w:spacing w:line="360" w:lineRule="auto"/>
              <w:jc w:val="both"/>
              <w:rPr>
                <w:rFonts w:ascii="Times New Roman" w:hAnsi="Times New Roman" w:cs="Times New Roman"/>
              </w:rPr>
            </w:pPr>
          </w:p>
        </w:tc>
        <w:tc>
          <w:tcPr>
            <w:tcW w:w="923" w:type="dxa"/>
            <w:vAlign w:val="center"/>
          </w:tcPr>
          <w:p w14:paraId="15A1AE9E" w14:textId="70E1C0A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18.293</w:t>
            </w:r>
          </w:p>
        </w:tc>
        <w:tc>
          <w:tcPr>
            <w:tcW w:w="1031" w:type="dxa"/>
            <w:vAlign w:val="center"/>
          </w:tcPr>
          <w:p w14:paraId="76B4B2BF" w14:textId="2B32483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0D3A30F1" w14:textId="77777777" w:rsidR="00D333D4" w:rsidRPr="0009499D" w:rsidRDefault="00D333D4" w:rsidP="00D333D4">
            <w:pPr>
              <w:spacing w:line="360" w:lineRule="auto"/>
              <w:jc w:val="both"/>
              <w:rPr>
                <w:rFonts w:ascii="Times New Roman" w:hAnsi="Times New Roman" w:cs="Times New Roman"/>
              </w:rPr>
            </w:pPr>
          </w:p>
        </w:tc>
        <w:tc>
          <w:tcPr>
            <w:tcW w:w="1047" w:type="dxa"/>
          </w:tcPr>
          <w:p w14:paraId="0C74423B" w14:textId="77777777" w:rsidR="00D333D4" w:rsidRPr="0009499D" w:rsidRDefault="00D333D4" w:rsidP="00D333D4">
            <w:pPr>
              <w:spacing w:line="360" w:lineRule="auto"/>
              <w:jc w:val="both"/>
              <w:rPr>
                <w:rFonts w:ascii="Times New Roman" w:hAnsi="Times New Roman" w:cs="Times New Roman"/>
              </w:rPr>
            </w:pPr>
          </w:p>
        </w:tc>
      </w:tr>
      <w:tr w:rsidR="00D333D4" w:rsidRPr="0009499D" w14:paraId="62692BCE" w14:textId="77777777" w:rsidTr="00D93151">
        <w:trPr>
          <w:jc w:val="center"/>
        </w:trPr>
        <w:tc>
          <w:tcPr>
            <w:tcW w:w="1752" w:type="dxa"/>
          </w:tcPr>
          <w:p w14:paraId="7CBD649E" w14:textId="4993868D"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08C9FBFC" w14:textId="2260ABC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.118</w:t>
            </w:r>
          </w:p>
        </w:tc>
        <w:tc>
          <w:tcPr>
            <w:tcW w:w="898" w:type="dxa"/>
            <w:vAlign w:val="center"/>
          </w:tcPr>
          <w:p w14:paraId="47D4AC51" w14:textId="34FC0D97"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.083</w:t>
            </w:r>
          </w:p>
        </w:tc>
        <w:tc>
          <w:tcPr>
            <w:tcW w:w="1469" w:type="dxa"/>
            <w:vAlign w:val="center"/>
          </w:tcPr>
          <w:p w14:paraId="44E37AFD" w14:textId="317B7601"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.054</w:t>
            </w:r>
          </w:p>
        </w:tc>
        <w:tc>
          <w:tcPr>
            <w:tcW w:w="923" w:type="dxa"/>
            <w:vAlign w:val="center"/>
          </w:tcPr>
          <w:p w14:paraId="65F21466" w14:textId="316228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1.409</w:t>
            </w:r>
          </w:p>
        </w:tc>
        <w:tc>
          <w:tcPr>
            <w:tcW w:w="1031" w:type="dxa"/>
            <w:vAlign w:val="center"/>
          </w:tcPr>
          <w:p w14:paraId="13057AC1" w14:textId="6FF1C22B" w:rsidR="00D333D4" w:rsidRPr="0009499D" w:rsidRDefault="00D333D4" w:rsidP="00D333D4">
            <w:pPr>
              <w:spacing w:line="360" w:lineRule="auto"/>
              <w:jc w:val="both"/>
              <w:rPr>
                <w:rFonts w:ascii="Times New Roman" w:hAnsi="Times New Roman" w:cs="Times New Roman"/>
                <w:vertAlign w:val="superscript"/>
              </w:rPr>
            </w:pPr>
            <w:r w:rsidRPr="0009499D">
              <w:rPr>
                <w:rFonts w:ascii="Times New Roman" w:hAnsi="Times New Roman" w:cs="Times New Roman"/>
              </w:rPr>
              <w:t>.160</w:t>
            </w:r>
            <w:r w:rsidR="0068430B" w:rsidRPr="0009499D">
              <w:rPr>
                <w:rFonts w:ascii="Times New Roman" w:hAnsi="Times New Roman" w:cs="Times New Roman"/>
                <w:vertAlign w:val="superscript"/>
              </w:rPr>
              <w:t>#</w:t>
            </w:r>
          </w:p>
        </w:tc>
        <w:tc>
          <w:tcPr>
            <w:tcW w:w="1232" w:type="dxa"/>
            <w:vAlign w:val="center"/>
          </w:tcPr>
          <w:p w14:paraId="5442EE97" w14:textId="2EDF456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.567</w:t>
            </w:r>
          </w:p>
        </w:tc>
        <w:tc>
          <w:tcPr>
            <w:tcW w:w="1047" w:type="dxa"/>
            <w:vAlign w:val="center"/>
          </w:tcPr>
          <w:p w14:paraId="26C804B4" w14:textId="00FB7E48"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1.765</w:t>
            </w:r>
          </w:p>
        </w:tc>
      </w:tr>
      <w:tr w:rsidR="00D333D4" w:rsidRPr="0009499D" w14:paraId="5BD6D18B" w14:textId="77777777" w:rsidTr="00D93151">
        <w:trPr>
          <w:jc w:val="center"/>
        </w:trPr>
        <w:tc>
          <w:tcPr>
            <w:tcW w:w="1752" w:type="dxa"/>
          </w:tcPr>
          <w:p w14:paraId="77C26370" w14:textId="1BE412C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776DA536" w14:textId="52D7D2D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.336</w:t>
            </w:r>
          </w:p>
        </w:tc>
        <w:tc>
          <w:tcPr>
            <w:tcW w:w="898" w:type="dxa"/>
            <w:vAlign w:val="center"/>
          </w:tcPr>
          <w:p w14:paraId="44680D9D" w14:textId="19F44FE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.073</w:t>
            </w:r>
          </w:p>
        </w:tc>
        <w:tc>
          <w:tcPr>
            <w:tcW w:w="1469" w:type="dxa"/>
            <w:vAlign w:val="center"/>
          </w:tcPr>
          <w:p w14:paraId="66DF29C2" w14:textId="66EC81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w:t>
            </w:r>
          </w:p>
        </w:tc>
        <w:tc>
          <w:tcPr>
            <w:tcW w:w="923" w:type="dxa"/>
            <w:vAlign w:val="center"/>
          </w:tcPr>
          <w:p w14:paraId="1A51DCA2" w14:textId="6E4D7F73"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4.595</w:t>
            </w:r>
          </w:p>
        </w:tc>
        <w:tc>
          <w:tcPr>
            <w:tcW w:w="1031" w:type="dxa"/>
            <w:vAlign w:val="center"/>
          </w:tcPr>
          <w:p w14:paraId="5189EE92" w14:textId="01ABCE2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vAlign w:val="center"/>
          </w:tcPr>
          <w:p w14:paraId="339227F6" w14:textId="2F340E3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.467</w:t>
            </w:r>
          </w:p>
        </w:tc>
        <w:tc>
          <w:tcPr>
            <w:tcW w:w="1047" w:type="dxa"/>
            <w:vAlign w:val="center"/>
          </w:tcPr>
          <w:p w14:paraId="0913E8CE" w14:textId="70CF15CC"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2.140</w:t>
            </w:r>
          </w:p>
        </w:tc>
      </w:tr>
      <w:tr w:rsidR="00D333D4" w:rsidRPr="0009499D" w14:paraId="24EE4A52" w14:textId="77777777" w:rsidTr="00D93151">
        <w:trPr>
          <w:jc w:val="center"/>
        </w:trPr>
        <w:tc>
          <w:tcPr>
            <w:tcW w:w="1752" w:type="dxa"/>
          </w:tcPr>
          <w:p w14:paraId="5B31AFDD" w14:textId="58D17B4B"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1C34A07B" w14:textId="57E852C9"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.478</w:t>
            </w:r>
          </w:p>
        </w:tc>
        <w:tc>
          <w:tcPr>
            <w:tcW w:w="898" w:type="dxa"/>
            <w:vAlign w:val="center"/>
          </w:tcPr>
          <w:p w14:paraId="29FD5771" w14:textId="1C5E3B5E"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.025</w:t>
            </w:r>
          </w:p>
        </w:tc>
        <w:tc>
          <w:tcPr>
            <w:tcW w:w="1469" w:type="dxa"/>
            <w:vAlign w:val="center"/>
          </w:tcPr>
          <w:p w14:paraId="77104BD6" w14:textId="068213D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.669</w:t>
            </w:r>
          </w:p>
        </w:tc>
        <w:tc>
          <w:tcPr>
            <w:tcW w:w="923" w:type="dxa"/>
            <w:vAlign w:val="center"/>
          </w:tcPr>
          <w:p w14:paraId="473A3D03" w14:textId="7F9DADA0"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19.236</w:t>
            </w:r>
          </w:p>
        </w:tc>
        <w:tc>
          <w:tcPr>
            <w:tcW w:w="1031" w:type="dxa"/>
            <w:vAlign w:val="center"/>
          </w:tcPr>
          <w:p w14:paraId="20438810" w14:textId="3710F5B4"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.000</w:t>
            </w:r>
            <w:r w:rsidR="004C3CD2" w:rsidRPr="0009499D">
              <w:rPr>
                <w:rFonts w:ascii="Times New Roman" w:hAnsi="Times New Roman" w:cs="Times New Roman"/>
              </w:rPr>
              <w:t>*</w:t>
            </w:r>
          </w:p>
        </w:tc>
        <w:tc>
          <w:tcPr>
            <w:tcW w:w="1232" w:type="dxa"/>
          </w:tcPr>
          <w:p w14:paraId="59C79DD6" w14:textId="644139EA"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.676</w:t>
            </w:r>
          </w:p>
        </w:tc>
        <w:tc>
          <w:tcPr>
            <w:tcW w:w="1047" w:type="dxa"/>
          </w:tcPr>
          <w:p w14:paraId="59FEF448" w14:textId="2858B0E6" w:rsidR="00D333D4" w:rsidRPr="0009499D" w:rsidRDefault="00D333D4" w:rsidP="00D333D4">
            <w:pPr>
              <w:spacing w:line="360" w:lineRule="auto"/>
              <w:jc w:val="both"/>
              <w:rPr>
                <w:rFonts w:ascii="Times New Roman" w:hAnsi="Times New Roman" w:cs="Times New Roman"/>
              </w:rPr>
            </w:pPr>
            <w:r w:rsidRPr="0009499D">
              <w:rPr>
                <w:rFonts w:ascii="Times New Roman" w:hAnsi="Times New Roman" w:cs="Times New Roman"/>
              </w:rPr>
              <w:t>1.480</w:t>
            </w:r>
          </w:p>
        </w:tc>
      </w:tr>
    </w:tbl>
    <w:p w14:paraId="765AB0D4" w14:textId="562132D3"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C191F34" w14:textId="77777777" w:rsidR="00C44B8B" w:rsidRPr="0009499D" w:rsidRDefault="00C44B8B" w:rsidP="00C44B8B">
      <w:pPr>
        <w:spacing w:line="360" w:lineRule="auto"/>
        <w:jc w:val="both"/>
        <w:rPr>
          <w:rFonts w:ascii="Times New Roman" w:hAnsi="Times New Roman" w:cs="Times New Roman"/>
          <w:b/>
          <w:bCs/>
        </w:rPr>
      </w:pPr>
    </w:p>
    <w:p w14:paraId="37251408" w14:textId="3D176FB5" w:rsidR="00D333D4" w:rsidRPr="0009499D" w:rsidRDefault="00D333D4" w:rsidP="00D333D4">
      <w:pPr>
        <w:spacing w:line="360" w:lineRule="auto"/>
        <w:jc w:val="both"/>
        <w:rPr>
          <w:rFonts w:ascii="Times New Roman" w:hAnsi="Times New Roman" w:cs="Times New Roman"/>
          <w:b/>
          <w:bCs/>
        </w:rPr>
      </w:pPr>
      <w:r w:rsidRPr="0009499D">
        <w:rPr>
          <w:rFonts w:ascii="Times New Roman" w:hAnsi="Times New Roman" w:cs="Times New Roman"/>
          <w:b/>
          <w:bCs/>
        </w:rPr>
        <w:t xml:space="preserve">Table 4. Multivariate Regression of Stature Estimation in Yoruba Male Subjects </w:t>
      </w:r>
    </w:p>
    <w:tbl>
      <w:tblPr>
        <w:tblStyle w:val="TableGrid"/>
        <w:tblW w:w="10075" w:type="dxa"/>
        <w:jc w:val="center"/>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46250B3D" w14:textId="77777777" w:rsidTr="00D93151">
        <w:trPr>
          <w:trHeight w:val="1080"/>
          <w:jc w:val="center"/>
        </w:trPr>
        <w:tc>
          <w:tcPr>
            <w:tcW w:w="1752" w:type="dxa"/>
            <w:tcBorders>
              <w:top w:val="single" w:sz="4" w:space="0" w:color="auto"/>
              <w:bottom w:val="single" w:sz="4" w:space="0" w:color="auto"/>
            </w:tcBorders>
          </w:tcPr>
          <w:p w14:paraId="55FD769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77BB6BB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6C20A0F3"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3ACB7726"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2AA6C3CC" w14:textId="77777777" w:rsidR="004C3CD2" w:rsidRPr="0009499D" w:rsidRDefault="004C3CD2" w:rsidP="00E41879">
            <w:pPr>
              <w:spacing w:line="360" w:lineRule="auto"/>
              <w:jc w:val="both"/>
              <w:rPr>
                <w:rFonts w:ascii="Times New Roman" w:hAnsi="Times New Roman" w:cs="Times New Roman"/>
              </w:rPr>
            </w:pPr>
          </w:p>
          <w:p w14:paraId="5AB23E87" w14:textId="77777777" w:rsidR="004C3CD2" w:rsidRPr="0009499D" w:rsidRDefault="004C3CD2" w:rsidP="00E41879">
            <w:pPr>
              <w:spacing w:line="360" w:lineRule="auto"/>
              <w:jc w:val="both"/>
              <w:rPr>
                <w:rFonts w:ascii="Times New Roman" w:hAnsi="Times New Roman" w:cs="Times New Roman"/>
              </w:rPr>
            </w:pPr>
          </w:p>
          <w:p w14:paraId="03159D9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F4B1D1D" w14:textId="77777777" w:rsidR="004C3CD2" w:rsidRPr="0009499D" w:rsidRDefault="004C3CD2" w:rsidP="00E41879">
            <w:pPr>
              <w:spacing w:line="360" w:lineRule="auto"/>
              <w:jc w:val="both"/>
              <w:rPr>
                <w:rFonts w:ascii="Times New Roman" w:hAnsi="Times New Roman" w:cs="Times New Roman"/>
              </w:rPr>
            </w:pPr>
          </w:p>
          <w:p w14:paraId="2FA8E663" w14:textId="77777777" w:rsidR="004C3CD2" w:rsidRPr="0009499D" w:rsidRDefault="004C3CD2" w:rsidP="00E41879">
            <w:pPr>
              <w:spacing w:line="360" w:lineRule="auto"/>
              <w:jc w:val="both"/>
              <w:rPr>
                <w:rFonts w:ascii="Times New Roman" w:hAnsi="Times New Roman" w:cs="Times New Roman"/>
              </w:rPr>
            </w:pPr>
          </w:p>
          <w:p w14:paraId="7D9B305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459970C9" w14:textId="77777777" w:rsidR="004C3CD2" w:rsidRPr="0009499D" w:rsidRDefault="004C3CD2" w:rsidP="00E41879">
            <w:pPr>
              <w:spacing w:line="360" w:lineRule="auto"/>
              <w:jc w:val="both"/>
              <w:rPr>
                <w:rFonts w:ascii="Times New Roman" w:hAnsi="Times New Roman" w:cs="Times New Roman"/>
              </w:rPr>
            </w:pPr>
          </w:p>
          <w:p w14:paraId="2A88B57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59A5BBDE"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22F245DA" w14:textId="77777777" w:rsidTr="00D93151">
        <w:trPr>
          <w:trHeight w:val="909"/>
          <w:jc w:val="center"/>
        </w:trPr>
        <w:tc>
          <w:tcPr>
            <w:tcW w:w="1752" w:type="dxa"/>
            <w:tcBorders>
              <w:top w:val="single" w:sz="4" w:space="0" w:color="auto"/>
            </w:tcBorders>
          </w:tcPr>
          <w:p w14:paraId="162D09F7"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58E4044C" w14:textId="77777777" w:rsidR="004C3CD2" w:rsidRPr="0009499D" w:rsidRDefault="004C3CD2" w:rsidP="00E41879">
            <w:pPr>
              <w:spacing w:line="360" w:lineRule="auto"/>
              <w:jc w:val="both"/>
              <w:rPr>
                <w:rFonts w:ascii="Times New Roman" w:hAnsi="Times New Roman" w:cs="Times New Roman"/>
              </w:rPr>
            </w:pPr>
          </w:p>
          <w:p w14:paraId="3E85C0F5"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2C485FAE"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6F8B6688" w14:textId="77777777" w:rsidR="004C3CD2" w:rsidRPr="0009499D" w:rsidRDefault="004C3CD2" w:rsidP="00E41879">
            <w:pPr>
              <w:spacing w:line="360" w:lineRule="auto"/>
              <w:jc w:val="both"/>
              <w:rPr>
                <w:rFonts w:ascii="Times New Roman" w:hAnsi="Times New Roman" w:cs="Times New Roman"/>
              </w:rPr>
            </w:pPr>
          </w:p>
          <w:p w14:paraId="51E964D1"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1CD980C"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474EA9F9"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2FDB9658"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16237321"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69048590"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6D84D793" w14:textId="77777777" w:rsidR="004C3CD2" w:rsidRPr="0009499D" w:rsidRDefault="004C3CD2" w:rsidP="00E41879">
            <w:pPr>
              <w:spacing w:line="360" w:lineRule="auto"/>
              <w:jc w:val="both"/>
              <w:rPr>
                <w:rFonts w:ascii="Times New Roman" w:hAnsi="Times New Roman" w:cs="Times New Roman"/>
              </w:rPr>
            </w:pPr>
          </w:p>
          <w:p w14:paraId="1C4F22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4C3CD2" w:rsidRPr="0009499D" w14:paraId="172CF66B" w14:textId="77777777" w:rsidTr="00D93151">
        <w:trPr>
          <w:jc w:val="center"/>
        </w:trPr>
        <w:tc>
          <w:tcPr>
            <w:tcW w:w="1752" w:type="dxa"/>
          </w:tcPr>
          <w:p w14:paraId="436E9177"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(constant)</w:t>
            </w:r>
          </w:p>
        </w:tc>
        <w:tc>
          <w:tcPr>
            <w:tcW w:w="1723" w:type="dxa"/>
            <w:vAlign w:val="center"/>
          </w:tcPr>
          <w:p w14:paraId="03CF50D6" w14:textId="3641CDD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93.352</w:t>
            </w:r>
          </w:p>
        </w:tc>
        <w:tc>
          <w:tcPr>
            <w:tcW w:w="898" w:type="dxa"/>
            <w:vAlign w:val="center"/>
          </w:tcPr>
          <w:p w14:paraId="435CC39C" w14:textId="4B93BA9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6.910</w:t>
            </w:r>
          </w:p>
        </w:tc>
        <w:tc>
          <w:tcPr>
            <w:tcW w:w="1469" w:type="dxa"/>
          </w:tcPr>
          <w:p w14:paraId="58C91568" w14:textId="77777777" w:rsidR="004C3CD2" w:rsidRPr="0009499D" w:rsidRDefault="004C3CD2" w:rsidP="004C3CD2">
            <w:pPr>
              <w:spacing w:line="360" w:lineRule="auto"/>
              <w:jc w:val="both"/>
              <w:rPr>
                <w:rFonts w:ascii="Times New Roman" w:hAnsi="Times New Roman" w:cs="Times New Roman"/>
              </w:rPr>
            </w:pPr>
          </w:p>
        </w:tc>
        <w:tc>
          <w:tcPr>
            <w:tcW w:w="923" w:type="dxa"/>
            <w:vAlign w:val="center"/>
          </w:tcPr>
          <w:p w14:paraId="3547198A" w14:textId="72B950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13.509</w:t>
            </w:r>
          </w:p>
        </w:tc>
        <w:tc>
          <w:tcPr>
            <w:tcW w:w="1031" w:type="dxa"/>
            <w:vAlign w:val="center"/>
          </w:tcPr>
          <w:p w14:paraId="03AB860C" w14:textId="326A61D4"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664235B3" w14:textId="77777777" w:rsidR="004C3CD2" w:rsidRPr="0009499D" w:rsidRDefault="004C3CD2" w:rsidP="004C3CD2">
            <w:pPr>
              <w:spacing w:line="360" w:lineRule="auto"/>
              <w:jc w:val="both"/>
              <w:rPr>
                <w:rFonts w:ascii="Times New Roman" w:hAnsi="Times New Roman" w:cs="Times New Roman"/>
              </w:rPr>
            </w:pPr>
          </w:p>
        </w:tc>
        <w:tc>
          <w:tcPr>
            <w:tcW w:w="1047" w:type="dxa"/>
          </w:tcPr>
          <w:p w14:paraId="15130ED6" w14:textId="77777777" w:rsidR="004C3CD2" w:rsidRPr="0009499D" w:rsidRDefault="004C3CD2" w:rsidP="004C3CD2">
            <w:pPr>
              <w:spacing w:line="360" w:lineRule="auto"/>
              <w:jc w:val="both"/>
              <w:rPr>
                <w:rFonts w:ascii="Times New Roman" w:hAnsi="Times New Roman" w:cs="Times New Roman"/>
              </w:rPr>
            </w:pPr>
          </w:p>
        </w:tc>
      </w:tr>
      <w:tr w:rsidR="004C3CD2" w:rsidRPr="0009499D" w14:paraId="47446F77" w14:textId="77777777" w:rsidTr="00D93151">
        <w:trPr>
          <w:jc w:val="center"/>
        </w:trPr>
        <w:tc>
          <w:tcPr>
            <w:tcW w:w="1752" w:type="dxa"/>
          </w:tcPr>
          <w:p w14:paraId="32F63612"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lastRenderedPageBreak/>
              <w:t xml:space="preserve">AL </w:t>
            </w:r>
            <w:r w:rsidRPr="0009499D">
              <w:rPr>
                <w:rFonts w:ascii="Times New Roman" w:hAnsi="Times New Roman" w:cs="Times New Roman"/>
                <w:sz w:val="24"/>
                <w:szCs w:val="24"/>
              </w:rPr>
              <w:t>(cm)</w:t>
            </w:r>
          </w:p>
        </w:tc>
        <w:tc>
          <w:tcPr>
            <w:tcW w:w="1723" w:type="dxa"/>
            <w:vAlign w:val="center"/>
          </w:tcPr>
          <w:p w14:paraId="2A852A28" w14:textId="53152725"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.175</w:t>
            </w:r>
          </w:p>
        </w:tc>
        <w:tc>
          <w:tcPr>
            <w:tcW w:w="898" w:type="dxa"/>
            <w:vAlign w:val="center"/>
          </w:tcPr>
          <w:p w14:paraId="51AEFD4C" w14:textId="70889D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.119</w:t>
            </w:r>
          </w:p>
        </w:tc>
        <w:tc>
          <w:tcPr>
            <w:tcW w:w="1469" w:type="dxa"/>
            <w:vAlign w:val="center"/>
          </w:tcPr>
          <w:p w14:paraId="4138325D" w14:textId="1A92A67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.101</w:t>
            </w:r>
          </w:p>
        </w:tc>
        <w:tc>
          <w:tcPr>
            <w:tcW w:w="923" w:type="dxa"/>
            <w:vAlign w:val="center"/>
          </w:tcPr>
          <w:p w14:paraId="23F0E6E3" w14:textId="74513F1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1.474</w:t>
            </w:r>
          </w:p>
        </w:tc>
        <w:tc>
          <w:tcPr>
            <w:tcW w:w="1031" w:type="dxa"/>
            <w:vAlign w:val="center"/>
          </w:tcPr>
          <w:p w14:paraId="6BD668C8" w14:textId="066F176B"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.142</w:t>
            </w:r>
            <w:r w:rsidR="0068430B" w:rsidRPr="0009499D">
              <w:rPr>
                <w:rFonts w:ascii="Times New Roman" w:hAnsi="Times New Roman" w:cs="Times New Roman"/>
                <w:vertAlign w:val="superscript"/>
              </w:rPr>
              <w:t>#</w:t>
            </w:r>
          </w:p>
        </w:tc>
        <w:tc>
          <w:tcPr>
            <w:tcW w:w="1232" w:type="dxa"/>
            <w:vAlign w:val="center"/>
          </w:tcPr>
          <w:p w14:paraId="1B7EA417" w14:textId="5CAEE4FA"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.628</w:t>
            </w:r>
          </w:p>
        </w:tc>
        <w:tc>
          <w:tcPr>
            <w:tcW w:w="1047" w:type="dxa"/>
            <w:vAlign w:val="center"/>
          </w:tcPr>
          <w:p w14:paraId="6469BB54" w14:textId="3898E0E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1.592</w:t>
            </w:r>
          </w:p>
        </w:tc>
      </w:tr>
      <w:tr w:rsidR="004C3CD2" w:rsidRPr="0009499D" w14:paraId="10E0A653" w14:textId="77777777" w:rsidTr="00D93151">
        <w:trPr>
          <w:jc w:val="center"/>
        </w:trPr>
        <w:tc>
          <w:tcPr>
            <w:tcW w:w="1752" w:type="dxa"/>
          </w:tcPr>
          <w:p w14:paraId="2774FBED" w14:textId="07D761FF"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DF188D1" w14:textId="1F27E07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.199</w:t>
            </w:r>
          </w:p>
        </w:tc>
        <w:tc>
          <w:tcPr>
            <w:tcW w:w="898" w:type="dxa"/>
            <w:vAlign w:val="center"/>
          </w:tcPr>
          <w:p w14:paraId="461A8BF9" w14:textId="3538ACD0"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.129</w:t>
            </w:r>
          </w:p>
        </w:tc>
        <w:tc>
          <w:tcPr>
            <w:tcW w:w="1469" w:type="dxa"/>
            <w:vAlign w:val="center"/>
          </w:tcPr>
          <w:p w14:paraId="0378A554" w14:textId="0BDC57B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.113</w:t>
            </w:r>
          </w:p>
        </w:tc>
        <w:tc>
          <w:tcPr>
            <w:tcW w:w="923" w:type="dxa"/>
            <w:vAlign w:val="center"/>
          </w:tcPr>
          <w:p w14:paraId="466B4123" w14:textId="5021DE08"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1.539</w:t>
            </w:r>
          </w:p>
        </w:tc>
        <w:tc>
          <w:tcPr>
            <w:tcW w:w="1031" w:type="dxa"/>
            <w:vAlign w:val="center"/>
          </w:tcPr>
          <w:p w14:paraId="1BAEA958" w14:textId="17552D82" w:rsidR="004C3CD2" w:rsidRPr="0009499D" w:rsidRDefault="004C3CD2" w:rsidP="004C3CD2">
            <w:pPr>
              <w:spacing w:line="360" w:lineRule="auto"/>
              <w:jc w:val="both"/>
              <w:rPr>
                <w:rFonts w:ascii="Times New Roman" w:hAnsi="Times New Roman" w:cs="Times New Roman"/>
                <w:vertAlign w:val="superscript"/>
              </w:rPr>
            </w:pPr>
            <w:r w:rsidRPr="0009499D">
              <w:rPr>
                <w:rFonts w:ascii="Times New Roman" w:hAnsi="Times New Roman" w:cs="Times New Roman"/>
              </w:rPr>
              <w:t>.126</w:t>
            </w:r>
            <w:r w:rsidR="0068430B" w:rsidRPr="0009499D">
              <w:rPr>
                <w:rFonts w:ascii="Times New Roman" w:hAnsi="Times New Roman" w:cs="Times New Roman"/>
                <w:vertAlign w:val="superscript"/>
              </w:rPr>
              <w:t>#</w:t>
            </w:r>
          </w:p>
        </w:tc>
        <w:tc>
          <w:tcPr>
            <w:tcW w:w="1232" w:type="dxa"/>
            <w:vAlign w:val="center"/>
          </w:tcPr>
          <w:p w14:paraId="16A34F57" w14:textId="5B4DE4F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.544</w:t>
            </w:r>
          </w:p>
        </w:tc>
        <w:tc>
          <w:tcPr>
            <w:tcW w:w="1047" w:type="dxa"/>
            <w:vAlign w:val="center"/>
          </w:tcPr>
          <w:p w14:paraId="12278331" w14:textId="71E0BB33"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1.839</w:t>
            </w:r>
          </w:p>
        </w:tc>
      </w:tr>
      <w:tr w:rsidR="004C3CD2" w:rsidRPr="0009499D" w14:paraId="6072B262" w14:textId="77777777" w:rsidTr="00D93151">
        <w:trPr>
          <w:jc w:val="center"/>
        </w:trPr>
        <w:tc>
          <w:tcPr>
            <w:tcW w:w="1752" w:type="dxa"/>
          </w:tcPr>
          <w:p w14:paraId="1559887C" w14:textId="7777777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26D5B7B8" w14:textId="70389E9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.365</w:t>
            </w:r>
          </w:p>
        </w:tc>
        <w:tc>
          <w:tcPr>
            <w:tcW w:w="898" w:type="dxa"/>
            <w:vAlign w:val="center"/>
          </w:tcPr>
          <w:p w14:paraId="6FF5C9EF" w14:textId="75A1119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.043</w:t>
            </w:r>
          </w:p>
        </w:tc>
        <w:tc>
          <w:tcPr>
            <w:tcW w:w="1469" w:type="dxa"/>
            <w:vAlign w:val="center"/>
          </w:tcPr>
          <w:p w14:paraId="4350C997" w14:textId="51806759"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.538</w:t>
            </w:r>
          </w:p>
        </w:tc>
        <w:tc>
          <w:tcPr>
            <w:tcW w:w="923" w:type="dxa"/>
            <w:vAlign w:val="center"/>
          </w:tcPr>
          <w:p w14:paraId="0D5271C3" w14:textId="10C8AF3D"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2EE2F964" w14:textId="452BFE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tcPr>
          <w:p w14:paraId="548649F8" w14:textId="66F83A01"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.743</w:t>
            </w:r>
          </w:p>
        </w:tc>
        <w:tc>
          <w:tcPr>
            <w:tcW w:w="1047" w:type="dxa"/>
          </w:tcPr>
          <w:p w14:paraId="3ED0845D" w14:textId="5D29B9E7" w:rsidR="004C3CD2" w:rsidRPr="0009499D" w:rsidRDefault="004C3CD2" w:rsidP="004C3CD2">
            <w:pPr>
              <w:spacing w:line="360" w:lineRule="auto"/>
              <w:jc w:val="both"/>
              <w:rPr>
                <w:rFonts w:ascii="Times New Roman" w:hAnsi="Times New Roman" w:cs="Times New Roman"/>
              </w:rPr>
            </w:pPr>
            <w:r w:rsidRPr="0009499D">
              <w:rPr>
                <w:rFonts w:ascii="Times New Roman" w:hAnsi="Times New Roman" w:cs="Times New Roman"/>
              </w:rPr>
              <w:t>1.346</w:t>
            </w:r>
          </w:p>
        </w:tc>
      </w:tr>
    </w:tbl>
    <w:p w14:paraId="04044226" w14:textId="1450C19C" w:rsidR="004C3CD2" w:rsidRPr="0009499D" w:rsidRDefault="004C3CD2" w:rsidP="004C3CD2">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0068430B"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775E442E" w14:textId="77777777" w:rsidR="00F301A9" w:rsidRPr="0009499D" w:rsidRDefault="00F301A9" w:rsidP="004C3CD2">
      <w:pPr>
        <w:spacing w:line="360" w:lineRule="auto"/>
        <w:jc w:val="both"/>
        <w:rPr>
          <w:rFonts w:ascii="Times New Roman" w:hAnsi="Times New Roman" w:cs="Times New Roman"/>
          <w:b/>
          <w:bCs/>
        </w:rPr>
      </w:pPr>
    </w:p>
    <w:p w14:paraId="5053ED7B" w14:textId="70E409F1" w:rsidR="004C3CD2" w:rsidRPr="0009499D" w:rsidRDefault="004C3CD2"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5. Multivariate Regression of Stature Estimation in Yoruba Female Subjects </w:t>
      </w:r>
    </w:p>
    <w:tbl>
      <w:tblPr>
        <w:tblStyle w:val="TableGrid"/>
        <w:tblW w:w="10075" w:type="dxa"/>
        <w:jc w:val="center"/>
        <w:tblBorders>
          <w:left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1752"/>
        <w:gridCol w:w="1723"/>
        <w:gridCol w:w="898"/>
        <w:gridCol w:w="1469"/>
        <w:gridCol w:w="923"/>
        <w:gridCol w:w="1031"/>
        <w:gridCol w:w="1232"/>
        <w:gridCol w:w="1047"/>
      </w:tblGrid>
      <w:tr w:rsidR="004C3CD2" w:rsidRPr="0009499D" w14:paraId="74896D4F" w14:textId="77777777" w:rsidTr="00D93151">
        <w:trPr>
          <w:trHeight w:val="1080"/>
          <w:jc w:val="center"/>
        </w:trPr>
        <w:tc>
          <w:tcPr>
            <w:tcW w:w="1752" w:type="dxa"/>
            <w:tcBorders>
              <w:top w:val="single" w:sz="4" w:space="0" w:color="auto"/>
              <w:bottom w:val="single" w:sz="4" w:space="0" w:color="auto"/>
            </w:tcBorders>
          </w:tcPr>
          <w:p w14:paraId="756EBFBA"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Model </w:t>
            </w:r>
          </w:p>
        </w:tc>
        <w:tc>
          <w:tcPr>
            <w:tcW w:w="2621" w:type="dxa"/>
            <w:gridSpan w:val="2"/>
            <w:tcBorders>
              <w:top w:val="single" w:sz="4" w:space="0" w:color="auto"/>
              <w:bottom w:val="single" w:sz="4" w:space="0" w:color="auto"/>
            </w:tcBorders>
          </w:tcPr>
          <w:p w14:paraId="34BE3FA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Unstandardized Coefficients</w:t>
            </w:r>
          </w:p>
        </w:tc>
        <w:tc>
          <w:tcPr>
            <w:tcW w:w="1469" w:type="dxa"/>
            <w:tcBorders>
              <w:top w:val="single" w:sz="4" w:space="0" w:color="auto"/>
              <w:bottom w:val="single" w:sz="4" w:space="0" w:color="auto"/>
            </w:tcBorders>
          </w:tcPr>
          <w:p w14:paraId="019BBD1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Standardized</w:t>
            </w:r>
          </w:p>
          <w:p w14:paraId="4EB2A8CC"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Coefficient</w:t>
            </w:r>
          </w:p>
        </w:tc>
        <w:tc>
          <w:tcPr>
            <w:tcW w:w="923" w:type="dxa"/>
            <w:tcBorders>
              <w:top w:val="single" w:sz="4" w:space="0" w:color="auto"/>
              <w:bottom w:val="single" w:sz="4" w:space="0" w:color="auto"/>
            </w:tcBorders>
          </w:tcPr>
          <w:p w14:paraId="37027AD8" w14:textId="77777777" w:rsidR="004C3CD2" w:rsidRPr="0009499D" w:rsidRDefault="004C3CD2" w:rsidP="00E41879">
            <w:pPr>
              <w:spacing w:line="360" w:lineRule="auto"/>
              <w:jc w:val="both"/>
              <w:rPr>
                <w:rFonts w:ascii="Times New Roman" w:hAnsi="Times New Roman" w:cs="Times New Roman"/>
              </w:rPr>
            </w:pPr>
          </w:p>
          <w:p w14:paraId="752F8283" w14:textId="77777777" w:rsidR="004C3CD2" w:rsidRPr="0009499D" w:rsidRDefault="004C3CD2" w:rsidP="00E41879">
            <w:pPr>
              <w:spacing w:line="360" w:lineRule="auto"/>
              <w:jc w:val="both"/>
              <w:rPr>
                <w:rFonts w:ascii="Times New Roman" w:hAnsi="Times New Roman" w:cs="Times New Roman"/>
              </w:rPr>
            </w:pPr>
          </w:p>
          <w:p w14:paraId="3AAED7D2"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t</w:t>
            </w:r>
          </w:p>
        </w:tc>
        <w:tc>
          <w:tcPr>
            <w:tcW w:w="1031" w:type="dxa"/>
            <w:tcBorders>
              <w:top w:val="single" w:sz="4" w:space="0" w:color="auto"/>
              <w:bottom w:val="single" w:sz="4" w:space="0" w:color="auto"/>
            </w:tcBorders>
          </w:tcPr>
          <w:p w14:paraId="609A736C" w14:textId="77777777" w:rsidR="004C3CD2" w:rsidRPr="0009499D" w:rsidRDefault="004C3CD2" w:rsidP="00E41879">
            <w:pPr>
              <w:spacing w:line="360" w:lineRule="auto"/>
              <w:jc w:val="both"/>
              <w:rPr>
                <w:rFonts w:ascii="Times New Roman" w:hAnsi="Times New Roman" w:cs="Times New Roman"/>
              </w:rPr>
            </w:pPr>
          </w:p>
          <w:p w14:paraId="204AD1CD" w14:textId="77777777" w:rsidR="004C3CD2" w:rsidRPr="0009499D" w:rsidRDefault="004C3CD2" w:rsidP="00E41879">
            <w:pPr>
              <w:spacing w:line="360" w:lineRule="auto"/>
              <w:jc w:val="both"/>
              <w:rPr>
                <w:rFonts w:ascii="Times New Roman" w:hAnsi="Times New Roman" w:cs="Times New Roman"/>
              </w:rPr>
            </w:pPr>
          </w:p>
          <w:p w14:paraId="715F5799"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 xml:space="preserve">Sig. </w:t>
            </w:r>
          </w:p>
        </w:tc>
        <w:tc>
          <w:tcPr>
            <w:tcW w:w="2279" w:type="dxa"/>
            <w:gridSpan w:val="2"/>
            <w:tcBorders>
              <w:top w:val="single" w:sz="4" w:space="0" w:color="auto"/>
              <w:bottom w:val="single" w:sz="4" w:space="0" w:color="auto"/>
            </w:tcBorders>
          </w:tcPr>
          <w:p w14:paraId="71B07646" w14:textId="77777777" w:rsidR="004C3CD2" w:rsidRPr="0009499D" w:rsidRDefault="004C3CD2" w:rsidP="00E41879">
            <w:pPr>
              <w:spacing w:line="360" w:lineRule="auto"/>
              <w:jc w:val="both"/>
              <w:rPr>
                <w:rFonts w:ascii="Times New Roman" w:hAnsi="Times New Roman" w:cs="Times New Roman"/>
              </w:rPr>
            </w:pPr>
          </w:p>
          <w:p w14:paraId="19B658A3"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Collinearity Statistics </w:t>
            </w:r>
          </w:p>
          <w:p w14:paraId="03732CC6" w14:textId="77777777" w:rsidR="004C3CD2" w:rsidRPr="0009499D" w:rsidRDefault="004C3CD2" w:rsidP="00E41879">
            <w:pPr>
              <w:spacing w:line="360" w:lineRule="auto"/>
              <w:jc w:val="both"/>
              <w:rPr>
                <w:rFonts w:ascii="Times New Roman" w:hAnsi="Times New Roman" w:cs="Times New Roman"/>
              </w:rPr>
            </w:pPr>
          </w:p>
        </w:tc>
      </w:tr>
      <w:tr w:rsidR="004C3CD2" w:rsidRPr="0009499D" w14:paraId="50BAA06B" w14:textId="77777777" w:rsidTr="00D93151">
        <w:trPr>
          <w:trHeight w:val="909"/>
          <w:jc w:val="center"/>
        </w:trPr>
        <w:tc>
          <w:tcPr>
            <w:tcW w:w="1752" w:type="dxa"/>
            <w:tcBorders>
              <w:top w:val="single" w:sz="4" w:space="0" w:color="auto"/>
            </w:tcBorders>
          </w:tcPr>
          <w:p w14:paraId="5733778B" w14:textId="77777777" w:rsidR="004C3CD2" w:rsidRPr="0009499D" w:rsidRDefault="004C3CD2" w:rsidP="00E41879">
            <w:pPr>
              <w:spacing w:line="360" w:lineRule="auto"/>
              <w:jc w:val="both"/>
              <w:rPr>
                <w:rFonts w:ascii="Times New Roman" w:hAnsi="Times New Roman" w:cs="Times New Roman"/>
              </w:rPr>
            </w:pPr>
          </w:p>
        </w:tc>
        <w:tc>
          <w:tcPr>
            <w:tcW w:w="1723" w:type="dxa"/>
            <w:tcBorders>
              <w:top w:val="single" w:sz="4" w:space="0" w:color="auto"/>
            </w:tcBorders>
          </w:tcPr>
          <w:p w14:paraId="6C7DF579" w14:textId="77777777" w:rsidR="004C3CD2" w:rsidRPr="0009499D" w:rsidRDefault="004C3CD2" w:rsidP="00E41879">
            <w:pPr>
              <w:spacing w:line="360" w:lineRule="auto"/>
              <w:jc w:val="both"/>
              <w:rPr>
                <w:rFonts w:ascii="Times New Roman" w:hAnsi="Times New Roman" w:cs="Times New Roman"/>
              </w:rPr>
            </w:pPr>
          </w:p>
          <w:p w14:paraId="373F04F7"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w:t>
            </w:r>
          </w:p>
        </w:tc>
        <w:tc>
          <w:tcPr>
            <w:tcW w:w="898" w:type="dxa"/>
            <w:tcBorders>
              <w:top w:val="single" w:sz="4" w:space="0" w:color="auto"/>
            </w:tcBorders>
          </w:tcPr>
          <w:p w14:paraId="07AE41B0"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Std. Error</w:t>
            </w:r>
          </w:p>
        </w:tc>
        <w:tc>
          <w:tcPr>
            <w:tcW w:w="1469" w:type="dxa"/>
            <w:tcBorders>
              <w:top w:val="single" w:sz="4" w:space="0" w:color="auto"/>
            </w:tcBorders>
          </w:tcPr>
          <w:p w14:paraId="431ABB21" w14:textId="77777777" w:rsidR="004C3CD2" w:rsidRPr="0009499D" w:rsidRDefault="004C3CD2" w:rsidP="00E41879">
            <w:pPr>
              <w:spacing w:line="360" w:lineRule="auto"/>
              <w:jc w:val="both"/>
              <w:rPr>
                <w:rFonts w:ascii="Times New Roman" w:hAnsi="Times New Roman" w:cs="Times New Roman"/>
              </w:rPr>
            </w:pPr>
          </w:p>
          <w:p w14:paraId="7389B1AF"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Beta</w:t>
            </w:r>
          </w:p>
        </w:tc>
        <w:tc>
          <w:tcPr>
            <w:tcW w:w="923" w:type="dxa"/>
            <w:tcBorders>
              <w:top w:val="single" w:sz="4" w:space="0" w:color="auto"/>
            </w:tcBorders>
          </w:tcPr>
          <w:p w14:paraId="04727878" w14:textId="77777777" w:rsidR="004C3CD2" w:rsidRPr="0009499D" w:rsidRDefault="004C3CD2" w:rsidP="00E41879">
            <w:pPr>
              <w:spacing w:line="360" w:lineRule="auto"/>
              <w:jc w:val="both"/>
              <w:rPr>
                <w:rFonts w:ascii="Times New Roman" w:hAnsi="Times New Roman" w:cs="Times New Roman"/>
              </w:rPr>
            </w:pPr>
          </w:p>
        </w:tc>
        <w:tc>
          <w:tcPr>
            <w:tcW w:w="1031" w:type="dxa"/>
            <w:tcBorders>
              <w:top w:val="single" w:sz="4" w:space="0" w:color="auto"/>
            </w:tcBorders>
          </w:tcPr>
          <w:p w14:paraId="36844AAB" w14:textId="77777777" w:rsidR="004C3CD2" w:rsidRPr="0009499D" w:rsidRDefault="004C3CD2" w:rsidP="00E41879">
            <w:pPr>
              <w:spacing w:line="360" w:lineRule="auto"/>
              <w:jc w:val="both"/>
              <w:rPr>
                <w:rFonts w:ascii="Times New Roman" w:hAnsi="Times New Roman" w:cs="Times New Roman"/>
              </w:rPr>
            </w:pPr>
          </w:p>
        </w:tc>
        <w:tc>
          <w:tcPr>
            <w:tcW w:w="1232" w:type="dxa"/>
            <w:tcBorders>
              <w:top w:val="single" w:sz="4" w:space="0" w:color="auto"/>
            </w:tcBorders>
          </w:tcPr>
          <w:p w14:paraId="0C31490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 </w:t>
            </w:r>
          </w:p>
          <w:p w14:paraId="59CA7EC2" w14:textId="77777777" w:rsidR="004C3CD2" w:rsidRPr="0009499D" w:rsidRDefault="004C3CD2" w:rsidP="00E41879">
            <w:pPr>
              <w:pStyle w:val="Default"/>
              <w:spacing w:line="360" w:lineRule="auto"/>
              <w:jc w:val="both"/>
              <w:rPr>
                <w:rFonts w:ascii="Times New Roman" w:hAnsi="Times New Roman" w:cs="Times New Roman"/>
              </w:rPr>
            </w:pPr>
            <w:r w:rsidRPr="0009499D">
              <w:rPr>
                <w:rFonts w:ascii="Times New Roman" w:hAnsi="Times New Roman" w:cs="Times New Roman"/>
              </w:rPr>
              <w:t xml:space="preserve">Tolerance </w:t>
            </w:r>
          </w:p>
          <w:p w14:paraId="486DB8AF" w14:textId="77777777" w:rsidR="004C3CD2" w:rsidRPr="0009499D" w:rsidRDefault="004C3CD2" w:rsidP="00E41879">
            <w:pPr>
              <w:spacing w:line="360" w:lineRule="auto"/>
              <w:jc w:val="both"/>
              <w:rPr>
                <w:rFonts w:ascii="Times New Roman" w:hAnsi="Times New Roman" w:cs="Times New Roman"/>
              </w:rPr>
            </w:pPr>
          </w:p>
        </w:tc>
        <w:tc>
          <w:tcPr>
            <w:tcW w:w="1047" w:type="dxa"/>
            <w:tcBorders>
              <w:top w:val="single" w:sz="4" w:space="0" w:color="auto"/>
            </w:tcBorders>
          </w:tcPr>
          <w:p w14:paraId="3452F41B" w14:textId="77777777" w:rsidR="004C3CD2" w:rsidRPr="0009499D" w:rsidRDefault="004C3CD2" w:rsidP="00E41879">
            <w:pPr>
              <w:spacing w:line="360" w:lineRule="auto"/>
              <w:jc w:val="both"/>
              <w:rPr>
                <w:rFonts w:ascii="Times New Roman" w:hAnsi="Times New Roman" w:cs="Times New Roman"/>
              </w:rPr>
            </w:pPr>
          </w:p>
          <w:p w14:paraId="6D6B842D" w14:textId="77777777" w:rsidR="004C3CD2" w:rsidRPr="0009499D" w:rsidRDefault="004C3CD2" w:rsidP="00E41879">
            <w:pPr>
              <w:spacing w:line="360" w:lineRule="auto"/>
              <w:jc w:val="both"/>
              <w:rPr>
                <w:rFonts w:ascii="Times New Roman" w:hAnsi="Times New Roman" w:cs="Times New Roman"/>
              </w:rPr>
            </w:pPr>
            <w:r w:rsidRPr="0009499D">
              <w:rPr>
                <w:rFonts w:ascii="Times New Roman" w:hAnsi="Times New Roman" w:cs="Times New Roman"/>
              </w:rPr>
              <w:t>VIF</w:t>
            </w:r>
          </w:p>
        </w:tc>
      </w:tr>
      <w:tr w:rsidR="0068430B" w:rsidRPr="0009499D" w14:paraId="20AFD66D" w14:textId="77777777" w:rsidTr="00D93151">
        <w:trPr>
          <w:jc w:val="center"/>
        </w:trPr>
        <w:tc>
          <w:tcPr>
            <w:tcW w:w="1752" w:type="dxa"/>
          </w:tcPr>
          <w:p w14:paraId="22A8FC45" w14:textId="746EC4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(S) (constant)</w:t>
            </w:r>
          </w:p>
        </w:tc>
        <w:tc>
          <w:tcPr>
            <w:tcW w:w="1723" w:type="dxa"/>
            <w:vAlign w:val="center"/>
          </w:tcPr>
          <w:p w14:paraId="47E29CE9" w14:textId="52E8BC79"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74.585</w:t>
            </w:r>
          </w:p>
        </w:tc>
        <w:tc>
          <w:tcPr>
            <w:tcW w:w="898" w:type="dxa"/>
            <w:vAlign w:val="center"/>
          </w:tcPr>
          <w:p w14:paraId="5BAA792D" w14:textId="20DC11DD"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5.708</w:t>
            </w:r>
          </w:p>
        </w:tc>
        <w:tc>
          <w:tcPr>
            <w:tcW w:w="1469" w:type="dxa"/>
            <w:vAlign w:val="center"/>
          </w:tcPr>
          <w:p w14:paraId="35F787B8" w14:textId="637CA684" w:rsidR="0068430B" w:rsidRPr="0009499D" w:rsidRDefault="0068430B" w:rsidP="0068430B">
            <w:pPr>
              <w:spacing w:line="360" w:lineRule="auto"/>
              <w:jc w:val="both"/>
              <w:rPr>
                <w:rFonts w:ascii="Times New Roman" w:hAnsi="Times New Roman" w:cs="Times New Roman"/>
              </w:rPr>
            </w:pPr>
          </w:p>
        </w:tc>
        <w:tc>
          <w:tcPr>
            <w:tcW w:w="923" w:type="dxa"/>
            <w:vAlign w:val="center"/>
          </w:tcPr>
          <w:p w14:paraId="741E658C" w14:textId="52CC0632"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13.068</w:t>
            </w:r>
          </w:p>
        </w:tc>
        <w:tc>
          <w:tcPr>
            <w:tcW w:w="1031" w:type="dxa"/>
            <w:vAlign w:val="center"/>
          </w:tcPr>
          <w:p w14:paraId="4D2AA58B" w14:textId="253389F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781D9EBC" w14:textId="77777777" w:rsidR="0068430B" w:rsidRPr="0009499D" w:rsidRDefault="0068430B" w:rsidP="0068430B">
            <w:pPr>
              <w:spacing w:line="360" w:lineRule="auto"/>
              <w:jc w:val="both"/>
              <w:rPr>
                <w:rFonts w:ascii="Times New Roman" w:hAnsi="Times New Roman" w:cs="Times New Roman"/>
              </w:rPr>
            </w:pPr>
          </w:p>
        </w:tc>
        <w:tc>
          <w:tcPr>
            <w:tcW w:w="1047" w:type="dxa"/>
          </w:tcPr>
          <w:p w14:paraId="235F78F3" w14:textId="77777777" w:rsidR="0068430B" w:rsidRPr="0009499D" w:rsidRDefault="0068430B" w:rsidP="0068430B">
            <w:pPr>
              <w:spacing w:line="360" w:lineRule="auto"/>
              <w:jc w:val="both"/>
              <w:rPr>
                <w:rFonts w:ascii="Times New Roman" w:hAnsi="Times New Roman" w:cs="Times New Roman"/>
              </w:rPr>
            </w:pPr>
          </w:p>
        </w:tc>
      </w:tr>
      <w:tr w:rsidR="0068430B" w:rsidRPr="0009499D" w14:paraId="2D45E3C5" w14:textId="77777777" w:rsidTr="00D93151">
        <w:trPr>
          <w:jc w:val="center"/>
        </w:trPr>
        <w:tc>
          <w:tcPr>
            <w:tcW w:w="1752" w:type="dxa"/>
          </w:tcPr>
          <w:p w14:paraId="14C1C66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AL </w:t>
            </w:r>
            <w:r w:rsidRPr="0009499D">
              <w:rPr>
                <w:rFonts w:ascii="Times New Roman" w:hAnsi="Times New Roman" w:cs="Times New Roman"/>
                <w:sz w:val="24"/>
                <w:szCs w:val="24"/>
              </w:rPr>
              <w:t>(cm)</w:t>
            </w:r>
          </w:p>
        </w:tc>
        <w:tc>
          <w:tcPr>
            <w:tcW w:w="1723" w:type="dxa"/>
            <w:vAlign w:val="center"/>
          </w:tcPr>
          <w:p w14:paraId="68E516BC" w14:textId="3FB19DB6"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w:t>
            </w:r>
          </w:p>
        </w:tc>
        <w:tc>
          <w:tcPr>
            <w:tcW w:w="898" w:type="dxa"/>
            <w:vAlign w:val="center"/>
          </w:tcPr>
          <w:p w14:paraId="37A628C7" w14:textId="4124B73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.107</w:t>
            </w:r>
          </w:p>
        </w:tc>
        <w:tc>
          <w:tcPr>
            <w:tcW w:w="1469" w:type="dxa"/>
            <w:vAlign w:val="center"/>
          </w:tcPr>
          <w:p w14:paraId="7C772525" w14:textId="03C726C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923" w:type="dxa"/>
            <w:vAlign w:val="center"/>
          </w:tcPr>
          <w:p w14:paraId="01D8E7E5" w14:textId="137E81C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1.454</w:t>
            </w:r>
          </w:p>
        </w:tc>
        <w:tc>
          <w:tcPr>
            <w:tcW w:w="1031" w:type="dxa"/>
            <w:vAlign w:val="center"/>
          </w:tcPr>
          <w:p w14:paraId="7944DB95" w14:textId="1D8C29FD"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.148</w:t>
            </w:r>
            <w:r w:rsidRPr="0009499D">
              <w:rPr>
                <w:rFonts w:ascii="Times New Roman" w:hAnsi="Times New Roman" w:cs="Times New Roman"/>
                <w:vertAlign w:val="superscript"/>
              </w:rPr>
              <w:t>#</w:t>
            </w:r>
          </w:p>
        </w:tc>
        <w:tc>
          <w:tcPr>
            <w:tcW w:w="1232" w:type="dxa"/>
            <w:vAlign w:val="center"/>
          </w:tcPr>
          <w:p w14:paraId="61A8E774" w14:textId="71BF4034"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.644</w:t>
            </w:r>
          </w:p>
        </w:tc>
        <w:tc>
          <w:tcPr>
            <w:tcW w:w="1047" w:type="dxa"/>
            <w:vAlign w:val="center"/>
          </w:tcPr>
          <w:p w14:paraId="27C43584" w14:textId="46D5586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1.553</w:t>
            </w:r>
          </w:p>
        </w:tc>
      </w:tr>
      <w:tr w:rsidR="0068430B" w:rsidRPr="0009499D" w14:paraId="27742B07" w14:textId="77777777" w:rsidTr="00D93151">
        <w:trPr>
          <w:jc w:val="center"/>
        </w:trPr>
        <w:tc>
          <w:tcPr>
            <w:tcW w:w="1752" w:type="dxa"/>
          </w:tcPr>
          <w:p w14:paraId="6D3FB5BC" w14:textId="6623ACC8"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F</w:t>
            </w:r>
            <w:r w:rsidR="00DD05F5" w:rsidRPr="0009499D">
              <w:rPr>
                <w:rFonts w:ascii="Times New Roman" w:hAnsi="Times New Roman" w:cs="Times New Roman"/>
              </w:rPr>
              <w:t>H</w:t>
            </w:r>
            <w:r w:rsidRPr="0009499D">
              <w:rPr>
                <w:rFonts w:ascii="Times New Roman" w:hAnsi="Times New Roman" w:cs="Times New Roman"/>
              </w:rPr>
              <w:t xml:space="preserve">L </w:t>
            </w:r>
            <w:r w:rsidRPr="0009499D">
              <w:rPr>
                <w:rFonts w:ascii="Times New Roman" w:hAnsi="Times New Roman" w:cs="Times New Roman"/>
                <w:sz w:val="24"/>
                <w:szCs w:val="24"/>
              </w:rPr>
              <w:t>(cm)</w:t>
            </w:r>
          </w:p>
        </w:tc>
        <w:tc>
          <w:tcPr>
            <w:tcW w:w="1723" w:type="dxa"/>
            <w:vAlign w:val="center"/>
          </w:tcPr>
          <w:p w14:paraId="402BDDD7" w14:textId="32A25D5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.192</w:t>
            </w:r>
          </w:p>
        </w:tc>
        <w:tc>
          <w:tcPr>
            <w:tcW w:w="898" w:type="dxa"/>
            <w:vAlign w:val="center"/>
          </w:tcPr>
          <w:p w14:paraId="6DEA5459" w14:textId="653B573B"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.085</w:t>
            </w:r>
          </w:p>
        </w:tc>
        <w:tc>
          <w:tcPr>
            <w:tcW w:w="1469" w:type="dxa"/>
            <w:vAlign w:val="center"/>
          </w:tcPr>
          <w:p w14:paraId="51B2D2F7" w14:textId="131E9AC0"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.132</w:t>
            </w:r>
          </w:p>
        </w:tc>
        <w:tc>
          <w:tcPr>
            <w:tcW w:w="923" w:type="dxa"/>
            <w:vAlign w:val="center"/>
          </w:tcPr>
          <w:p w14:paraId="545438A7" w14:textId="32FAD82F"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2.248</w:t>
            </w:r>
          </w:p>
        </w:tc>
        <w:tc>
          <w:tcPr>
            <w:tcW w:w="1031" w:type="dxa"/>
            <w:vAlign w:val="center"/>
          </w:tcPr>
          <w:p w14:paraId="3E0E403A" w14:textId="45403493" w:rsidR="0068430B" w:rsidRPr="0009499D" w:rsidRDefault="0068430B" w:rsidP="0068430B">
            <w:pPr>
              <w:spacing w:line="360" w:lineRule="auto"/>
              <w:jc w:val="both"/>
              <w:rPr>
                <w:rFonts w:ascii="Times New Roman" w:hAnsi="Times New Roman" w:cs="Times New Roman"/>
                <w:vertAlign w:val="superscript"/>
              </w:rPr>
            </w:pPr>
            <w:r w:rsidRPr="0009499D">
              <w:rPr>
                <w:rFonts w:ascii="Times New Roman" w:hAnsi="Times New Roman" w:cs="Times New Roman"/>
              </w:rPr>
              <w:t>.026</w:t>
            </w:r>
            <w:r w:rsidRPr="0009499D">
              <w:rPr>
                <w:rFonts w:ascii="Times New Roman" w:hAnsi="Times New Roman" w:cs="Times New Roman"/>
                <w:vertAlign w:val="superscript"/>
              </w:rPr>
              <w:t>#</w:t>
            </w:r>
          </w:p>
        </w:tc>
        <w:tc>
          <w:tcPr>
            <w:tcW w:w="1232" w:type="dxa"/>
            <w:vAlign w:val="center"/>
          </w:tcPr>
          <w:p w14:paraId="43C2B794" w14:textId="48DCA95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.639</w:t>
            </w:r>
          </w:p>
        </w:tc>
        <w:tc>
          <w:tcPr>
            <w:tcW w:w="1047" w:type="dxa"/>
            <w:vAlign w:val="center"/>
          </w:tcPr>
          <w:p w14:paraId="20097FAF" w14:textId="5AE9B60A"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1.566</w:t>
            </w:r>
          </w:p>
        </w:tc>
      </w:tr>
      <w:tr w:rsidR="0068430B" w:rsidRPr="0009499D" w14:paraId="67B86E2B" w14:textId="77777777" w:rsidTr="00D93151">
        <w:trPr>
          <w:jc w:val="center"/>
        </w:trPr>
        <w:tc>
          <w:tcPr>
            <w:tcW w:w="1752" w:type="dxa"/>
          </w:tcPr>
          <w:p w14:paraId="2EA365D7"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 xml:space="preserve">AS </w:t>
            </w:r>
            <w:r w:rsidRPr="0009499D">
              <w:rPr>
                <w:rFonts w:ascii="Times New Roman" w:hAnsi="Times New Roman" w:cs="Times New Roman"/>
                <w:sz w:val="24"/>
                <w:szCs w:val="24"/>
              </w:rPr>
              <w:t>(cm)</w:t>
            </w:r>
          </w:p>
        </w:tc>
        <w:tc>
          <w:tcPr>
            <w:tcW w:w="1723" w:type="dxa"/>
            <w:vAlign w:val="center"/>
          </w:tcPr>
          <w:p w14:paraId="4D86A8B8" w14:textId="5CD1BC8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.456</w:t>
            </w:r>
          </w:p>
        </w:tc>
        <w:tc>
          <w:tcPr>
            <w:tcW w:w="898" w:type="dxa"/>
            <w:vAlign w:val="center"/>
          </w:tcPr>
          <w:p w14:paraId="42037CDA" w14:textId="639FCB15"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.032</w:t>
            </w:r>
          </w:p>
        </w:tc>
        <w:tc>
          <w:tcPr>
            <w:tcW w:w="1469" w:type="dxa"/>
            <w:vAlign w:val="center"/>
          </w:tcPr>
          <w:p w14:paraId="1AD98127" w14:textId="1960C71E"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.681</w:t>
            </w:r>
          </w:p>
        </w:tc>
        <w:tc>
          <w:tcPr>
            <w:tcW w:w="923" w:type="dxa"/>
            <w:vAlign w:val="center"/>
          </w:tcPr>
          <w:p w14:paraId="253C735C"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8.566</w:t>
            </w:r>
          </w:p>
        </w:tc>
        <w:tc>
          <w:tcPr>
            <w:tcW w:w="1031" w:type="dxa"/>
            <w:vAlign w:val="center"/>
          </w:tcPr>
          <w:p w14:paraId="1B22611F" w14:textId="7777777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.000*</w:t>
            </w:r>
          </w:p>
        </w:tc>
        <w:tc>
          <w:tcPr>
            <w:tcW w:w="1232" w:type="dxa"/>
            <w:vAlign w:val="center"/>
          </w:tcPr>
          <w:p w14:paraId="10F4ADCB" w14:textId="63105767"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.943</w:t>
            </w:r>
          </w:p>
        </w:tc>
        <w:tc>
          <w:tcPr>
            <w:tcW w:w="1047" w:type="dxa"/>
          </w:tcPr>
          <w:p w14:paraId="15BBFBD2" w14:textId="13F44873" w:rsidR="0068430B" w:rsidRPr="0009499D" w:rsidRDefault="0068430B" w:rsidP="0068430B">
            <w:pPr>
              <w:spacing w:line="360" w:lineRule="auto"/>
              <w:jc w:val="both"/>
              <w:rPr>
                <w:rFonts w:ascii="Times New Roman" w:hAnsi="Times New Roman" w:cs="Times New Roman"/>
              </w:rPr>
            </w:pPr>
            <w:r w:rsidRPr="0009499D">
              <w:rPr>
                <w:rFonts w:ascii="Times New Roman" w:hAnsi="Times New Roman" w:cs="Times New Roman"/>
              </w:rPr>
              <w:t>1.060</w:t>
            </w:r>
          </w:p>
        </w:tc>
      </w:tr>
    </w:tbl>
    <w:p w14:paraId="378AB602" w14:textId="4C24F92B" w:rsidR="0068430B" w:rsidRPr="0009499D" w:rsidRDefault="0068430B" w:rsidP="0068430B">
      <w:pPr>
        <w:autoSpaceDE w:val="0"/>
        <w:autoSpaceDN w:val="0"/>
        <w:adjustRightInd w:val="0"/>
        <w:spacing w:after="0" w:line="400" w:lineRule="atLeast"/>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 xml:space="preserve">length, AS= Arm Span, *= Significant, </w:t>
      </w:r>
      <w:r w:rsidRPr="0009499D">
        <w:rPr>
          <w:rFonts w:ascii="Times New Roman" w:hAnsi="Times New Roman" w:cs="Times New Roman"/>
          <w:i/>
          <w:iCs/>
          <w:vertAlign w:val="superscript"/>
        </w:rPr>
        <w:t>#</w:t>
      </w:r>
      <w:r w:rsidRPr="0009499D">
        <w:rPr>
          <w:rFonts w:ascii="Times New Roman" w:hAnsi="Times New Roman" w:cs="Times New Roman"/>
          <w:i/>
          <w:iCs/>
        </w:rPr>
        <w:t>=Not Significant</w:t>
      </w:r>
    </w:p>
    <w:p w14:paraId="55341498" w14:textId="77777777" w:rsidR="004C3CD2" w:rsidRPr="0009499D" w:rsidRDefault="004C3CD2" w:rsidP="004C3CD2">
      <w:pPr>
        <w:spacing w:line="360" w:lineRule="auto"/>
        <w:jc w:val="both"/>
        <w:rPr>
          <w:rFonts w:ascii="Times New Roman" w:hAnsi="Times New Roman" w:cs="Times New Roman"/>
          <w:b/>
          <w:bCs/>
        </w:rPr>
      </w:pPr>
    </w:p>
    <w:p w14:paraId="64BB480F" w14:textId="16464A68" w:rsidR="004C3CD2" w:rsidRPr="0009499D" w:rsidRDefault="0068430B" w:rsidP="004C3CD2">
      <w:pPr>
        <w:spacing w:line="360" w:lineRule="auto"/>
        <w:jc w:val="both"/>
        <w:rPr>
          <w:rFonts w:ascii="Times New Roman" w:hAnsi="Times New Roman" w:cs="Times New Roman"/>
          <w:b/>
          <w:bCs/>
        </w:rPr>
      </w:pPr>
      <w:r w:rsidRPr="0009499D">
        <w:rPr>
          <w:rFonts w:ascii="Times New Roman" w:hAnsi="Times New Roman" w:cs="Times New Roman"/>
          <w:b/>
          <w:bCs/>
        </w:rPr>
        <w:t xml:space="preserve">Table 6. Summary of Multivariate Regression Model of Stature Estimation </w:t>
      </w:r>
      <w:r w:rsidR="002F6FAE" w:rsidRPr="0009499D">
        <w:rPr>
          <w:rFonts w:ascii="Times New Roman" w:hAnsi="Times New Roman" w:cs="Times New Roman"/>
          <w:b/>
          <w:bCs/>
        </w:rPr>
        <w:t>of</w:t>
      </w:r>
      <w:r w:rsidRPr="0009499D">
        <w:rPr>
          <w:rFonts w:ascii="Times New Roman" w:hAnsi="Times New Roman" w:cs="Times New Roman"/>
          <w:b/>
          <w:bCs/>
        </w:rPr>
        <w:t xml:space="preserve"> Yoruba Subjects using Arm Length, Forearm</w:t>
      </w:r>
      <w:r w:rsidR="00DD05F5" w:rsidRPr="0009499D">
        <w:rPr>
          <w:rFonts w:ascii="Times New Roman" w:hAnsi="Times New Roman" w:cs="Times New Roman"/>
          <w:b/>
          <w:bCs/>
        </w:rPr>
        <w:t>-hand</w:t>
      </w:r>
      <w:r w:rsidRPr="0009499D">
        <w:rPr>
          <w:rFonts w:ascii="Times New Roman" w:hAnsi="Times New Roman" w:cs="Times New Roman"/>
          <w:b/>
          <w:bCs/>
        </w:rPr>
        <w:t xml:space="preserve"> Length and Arm Span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9"/>
        <w:gridCol w:w="4147"/>
        <w:gridCol w:w="829"/>
        <w:gridCol w:w="1058"/>
        <w:gridCol w:w="1179"/>
        <w:gridCol w:w="978"/>
      </w:tblGrid>
      <w:tr w:rsidR="0068430B" w:rsidRPr="0009499D" w14:paraId="2FBBD4F6" w14:textId="77777777" w:rsidTr="00E41879">
        <w:tc>
          <w:tcPr>
            <w:tcW w:w="1159" w:type="dxa"/>
            <w:tcBorders>
              <w:top w:val="single" w:sz="4" w:space="0" w:color="auto"/>
              <w:bottom w:val="single" w:sz="4" w:space="0" w:color="auto"/>
            </w:tcBorders>
          </w:tcPr>
          <w:p w14:paraId="0747437E"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Subjects </w:t>
            </w:r>
          </w:p>
        </w:tc>
        <w:tc>
          <w:tcPr>
            <w:tcW w:w="4147" w:type="dxa"/>
            <w:tcBorders>
              <w:top w:val="single" w:sz="4" w:space="0" w:color="auto"/>
              <w:bottom w:val="single" w:sz="4" w:space="0" w:color="auto"/>
            </w:tcBorders>
          </w:tcPr>
          <w:p w14:paraId="53F4E92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Multivariate model </w:t>
            </w:r>
          </w:p>
        </w:tc>
        <w:tc>
          <w:tcPr>
            <w:tcW w:w="829" w:type="dxa"/>
            <w:tcBorders>
              <w:top w:val="single" w:sz="4" w:space="0" w:color="auto"/>
              <w:bottom w:val="single" w:sz="4" w:space="0" w:color="auto"/>
            </w:tcBorders>
          </w:tcPr>
          <w:p w14:paraId="75A24A3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w:t>
            </w:r>
          </w:p>
        </w:tc>
        <w:tc>
          <w:tcPr>
            <w:tcW w:w="1058" w:type="dxa"/>
            <w:tcBorders>
              <w:top w:val="single" w:sz="4" w:space="0" w:color="auto"/>
              <w:bottom w:val="single" w:sz="4" w:space="0" w:color="auto"/>
            </w:tcBorders>
          </w:tcPr>
          <w:p w14:paraId="6E06559B"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R Square </w:t>
            </w:r>
          </w:p>
        </w:tc>
        <w:tc>
          <w:tcPr>
            <w:tcW w:w="1179" w:type="dxa"/>
            <w:tcBorders>
              <w:top w:val="single" w:sz="4" w:space="0" w:color="auto"/>
              <w:bottom w:val="single" w:sz="4" w:space="0" w:color="auto"/>
            </w:tcBorders>
          </w:tcPr>
          <w:p w14:paraId="040F008A"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Std. Error of the Estimate</w:t>
            </w:r>
          </w:p>
        </w:tc>
        <w:tc>
          <w:tcPr>
            <w:tcW w:w="978" w:type="dxa"/>
            <w:tcBorders>
              <w:top w:val="single" w:sz="4" w:space="0" w:color="auto"/>
              <w:bottom w:val="single" w:sz="4" w:space="0" w:color="auto"/>
            </w:tcBorders>
          </w:tcPr>
          <w:p w14:paraId="4E9470E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Sig. F Change</w:t>
            </w:r>
          </w:p>
        </w:tc>
      </w:tr>
      <w:tr w:rsidR="0068430B" w:rsidRPr="0009499D" w14:paraId="48FAE64B" w14:textId="77777777" w:rsidTr="00E41879">
        <w:tc>
          <w:tcPr>
            <w:tcW w:w="1159" w:type="dxa"/>
            <w:tcBorders>
              <w:top w:val="single" w:sz="4" w:space="0" w:color="auto"/>
            </w:tcBorders>
          </w:tcPr>
          <w:p w14:paraId="53E5BE0D"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 xml:space="preserve">All </w:t>
            </w:r>
          </w:p>
        </w:tc>
        <w:tc>
          <w:tcPr>
            <w:tcW w:w="4147" w:type="dxa"/>
            <w:tcBorders>
              <w:top w:val="single" w:sz="4" w:space="0" w:color="auto"/>
            </w:tcBorders>
          </w:tcPr>
          <w:p w14:paraId="2FB8ED03" w14:textId="3E6CFB81"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66.82</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2</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34</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w:t>
            </w:r>
            <w:r w:rsidR="002F6FAE" w:rsidRPr="0009499D">
              <w:rPr>
                <w:rFonts w:ascii="Times New Roman" w:hAnsi="Times New Roman" w:cs="Times New Roman"/>
              </w:rPr>
              <w:t>0.48</w:t>
            </w:r>
          </w:p>
        </w:tc>
        <w:tc>
          <w:tcPr>
            <w:tcW w:w="829" w:type="dxa"/>
            <w:tcBorders>
              <w:top w:val="single" w:sz="4" w:space="0" w:color="auto"/>
            </w:tcBorders>
          </w:tcPr>
          <w:p w14:paraId="64696255" w14:textId="11C5BA35"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82</w:t>
            </w:r>
          </w:p>
        </w:tc>
        <w:tc>
          <w:tcPr>
            <w:tcW w:w="1058" w:type="dxa"/>
            <w:tcBorders>
              <w:top w:val="single" w:sz="4" w:space="0" w:color="auto"/>
            </w:tcBorders>
          </w:tcPr>
          <w:p w14:paraId="39EE3357" w14:textId="6C66E998"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676</w:t>
            </w:r>
          </w:p>
        </w:tc>
        <w:tc>
          <w:tcPr>
            <w:tcW w:w="1179" w:type="dxa"/>
            <w:tcBorders>
              <w:top w:val="single" w:sz="4" w:space="0" w:color="auto"/>
            </w:tcBorders>
          </w:tcPr>
          <w:p w14:paraId="02346FFE" w14:textId="02F69B45"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4.738</w:t>
            </w:r>
          </w:p>
        </w:tc>
        <w:tc>
          <w:tcPr>
            <w:tcW w:w="978" w:type="dxa"/>
            <w:tcBorders>
              <w:top w:val="single" w:sz="4" w:space="0" w:color="auto"/>
            </w:tcBorders>
          </w:tcPr>
          <w:p w14:paraId="30B91F84"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2BB88F1" w14:textId="77777777" w:rsidTr="00E41879">
        <w:tc>
          <w:tcPr>
            <w:tcW w:w="1159" w:type="dxa"/>
          </w:tcPr>
          <w:p w14:paraId="5C61A5D5"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Male</w:t>
            </w:r>
          </w:p>
        </w:tc>
        <w:tc>
          <w:tcPr>
            <w:tcW w:w="4147" w:type="dxa"/>
          </w:tcPr>
          <w:p w14:paraId="2923CD5F" w14:textId="78B8092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93.35</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w:t>
            </w:r>
            <w:r w:rsidR="002F6FAE" w:rsidRPr="0009499D">
              <w:rPr>
                <w:rFonts w:ascii="Times New Roman" w:hAnsi="Times New Roman" w:cs="Times New Roman"/>
              </w:rPr>
              <w:t>18</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)0.3</w:t>
            </w:r>
            <w:r w:rsidR="002F6FAE" w:rsidRPr="0009499D">
              <w:rPr>
                <w:rFonts w:ascii="Times New Roman" w:hAnsi="Times New Roman" w:cs="Times New Roman"/>
              </w:rPr>
              <w:t>7</w:t>
            </w:r>
          </w:p>
        </w:tc>
        <w:tc>
          <w:tcPr>
            <w:tcW w:w="829" w:type="dxa"/>
          </w:tcPr>
          <w:p w14:paraId="5D8A8C0D" w14:textId="0408910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65</w:t>
            </w:r>
          </w:p>
        </w:tc>
        <w:tc>
          <w:tcPr>
            <w:tcW w:w="1058" w:type="dxa"/>
          </w:tcPr>
          <w:p w14:paraId="272BC70F" w14:textId="557C3933"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2F6FAE" w:rsidRPr="0009499D">
              <w:rPr>
                <w:rFonts w:ascii="Times New Roman" w:hAnsi="Times New Roman" w:cs="Times New Roman"/>
              </w:rPr>
              <w:t>426</w:t>
            </w:r>
          </w:p>
        </w:tc>
        <w:tc>
          <w:tcPr>
            <w:tcW w:w="1179" w:type="dxa"/>
          </w:tcPr>
          <w:p w14:paraId="55805959" w14:textId="6247D6E3" w:rsidR="0068430B"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4.893</w:t>
            </w:r>
          </w:p>
        </w:tc>
        <w:tc>
          <w:tcPr>
            <w:tcW w:w="978" w:type="dxa"/>
          </w:tcPr>
          <w:p w14:paraId="37F08F70"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r w:rsidR="0068430B" w:rsidRPr="0009499D" w14:paraId="24F5094B" w14:textId="77777777" w:rsidTr="00E41879">
        <w:tc>
          <w:tcPr>
            <w:tcW w:w="1159" w:type="dxa"/>
          </w:tcPr>
          <w:p w14:paraId="0F814372"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female</w:t>
            </w:r>
          </w:p>
        </w:tc>
        <w:tc>
          <w:tcPr>
            <w:tcW w:w="4147" w:type="dxa"/>
          </w:tcPr>
          <w:p w14:paraId="6D05213C" w14:textId="07087F04"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S=</w:t>
            </w:r>
            <w:r w:rsidR="002F6FAE" w:rsidRPr="0009499D">
              <w:rPr>
                <w:rFonts w:ascii="Times New Roman" w:hAnsi="Times New Roman" w:cs="Times New Roman"/>
              </w:rPr>
              <w:t>74.59</w:t>
            </w:r>
            <w:r w:rsidRPr="0009499D">
              <w:rPr>
                <w:rFonts w:ascii="Times New Roman" w:hAnsi="Times New Roman" w:cs="Times New Roman"/>
              </w:rPr>
              <w:t>+(</w:t>
            </w:r>
            <w:r w:rsidR="002F6FAE" w:rsidRPr="0009499D">
              <w:rPr>
                <w:rFonts w:ascii="Times New Roman" w:hAnsi="Times New Roman" w:cs="Times New Roman"/>
              </w:rPr>
              <w:t>AL</w:t>
            </w:r>
            <w:r w:rsidRPr="0009499D">
              <w:rPr>
                <w:rFonts w:ascii="Times New Roman" w:hAnsi="Times New Roman" w:cs="Times New Roman"/>
              </w:rPr>
              <w:t>)0.1</w:t>
            </w:r>
            <w:r w:rsidR="002F6FAE" w:rsidRPr="0009499D">
              <w:rPr>
                <w:rFonts w:ascii="Times New Roman" w:hAnsi="Times New Roman" w:cs="Times New Roman"/>
              </w:rPr>
              <w:t>6</w:t>
            </w:r>
            <w:r w:rsidRPr="0009499D">
              <w:rPr>
                <w:rFonts w:ascii="Times New Roman" w:hAnsi="Times New Roman" w:cs="Times New Roman"/>
              </w:rPr>
              <w:t>+(</w:t>
            </w:r>
            <w:r w:rsidR="002F6FAE" w:rsidRPr="0009499D">
              <w:rPr>
                <w:rFonts w:ascii="Times New Roman" w:hAnsi="Times New Roman" w:cs="Times New Roman"/>
              </w:rPr>
              <w:t>F</w:t>
            </w:r>
            <w:r w:rsidR="00DD05F5" w:rsidRPr="0009499D">
              <w:rPr>
                <w:rFonts w:ascii="Times New Roman" w:hAnsi="Times New Roman" w:cs="Times New Roman"/>
              </w:rPr>
              <w:t>H</w:t>
            </w:r>
            <w:r w:rsidR="002F6FAE" w:rsidRPr="0009499D">
              <w:rPr>
                <w:rFonts w:ascii="Times New Roman" w:hAnsi="Times New Roman" w:cs="Times New Roman"/>
              </w:rPr>
              <w:t>L</w:t>
            </w:r>
            <w:r w:rsidRPr="0009499D">
              <w:rPr>
                <w:rFonts w:ascii="Times New Roman" w:hAnsi="Times New Roman" w:cs="Times New Roman"/>
              </w:rPr>
              <w:t>)0.</w:t>
            </w:r>
            <w:r w:rsidR="002F6FAE" w:rsidRPr="0009499D">
              <w:rPr>
                <w:rFonts w:ascii="Times New Roman" w:hAnsi="Times New Roman" w:cs="Times New Roman"/>
              </w:rPr>
              <w:t>19+</w:t>
            </w:r>
            <w:r w:rsidRPr="0009499D">
              <w:rPr>
                <w:rFonts w:ascii="Times New Roman" w:hAnsi="Times New Roman" w:cs="Times New Roman"/>
              </w:rPr>
              <w:t>(</w:t>
            </w:r>
            <w:r w:rsidR="002F6FAE" w:rsidRPr="0009499D">
              <w:rPr>
                <w:rFonts w:ascii="Times New Roman" w:hAnsi="Times New Roman" w:cs="Times New Roman"/>
              </w:rPr>
              <w:t>AS</w:t>
            </w:r>
            <w:r w:rsidRPr="0009499D">
              <w:rPr>
                <w:rFonts w:ascii="Times New Roman" w:hAnsi="Times New Roman" w:cs="Times New Roman"/>
              </w:rPr>
              <w:t>)0.</w:t>
            </w:r>
            <w:r w:rsidR="002F6FAE" w:rsidRPr="0009499D">
              <w:rPr>
                <w:rFonts w:ascii="Times New Roman" w:hAnsi="Times New Roman" w:cs="Times New Roman"/>
              </w:rPr>
              <w:t>46</w:t>
            </w:r>
          </w:p>
        </w:tc>
        <w:tc>
          <w:tcPr>
            <w:tcW w:w="829" w:type="dxa"/>
          </w:tcPr>
          <w:p w14:paraId="78D8FD2B" w14:textId="280FEEEB"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.65</w:t>
            </w:r>
          </w:p>
        </w:tc>
        <w:tc>
          <w:tcPr>
            <w:tcW w:w="1058" w:type="dxa"/>
          </w:tcPr>
          <w:p w14:paraId="37755CEC" w14:textId="0CF62EEF"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w:t>
            </w:r>
            <w:r w:rsidR="00C83B9C" w:rsidRPr="0009499D">
              <w:rPr>
                <w:rFonts w:ascii="Times New Roman" w:hAnsi="Times New Roman" w:cs="Times New Roman"/>
              </w:rPr>
              <w:t>5</w:t>
            </w:r>
            <w:r w:rsidRPr="0009499D">
              <w:rPr>
                <w:rFonts w:ascii="Times New Roman" w:hAnsi="Times New Roman" w:cs="Times New Roman"/>
              </w:rPr>
              <w:t>7</w:t>
            </w:r>
            <w:r w:rsidR="00C83B9C" w:rsidRPr="0009499D">
              <w:rPr>
                <w:rFonts w:ascii="Times New Roman" w:hAnsi="Times New Roman" w:cs="Times New Roman"/>
              </w:rPr>
              <w:t>5</w:t>
            </w:r>
          </w:p>
        </w:tc>
        <w:tc>
          <w:tcPr>
            <w:tcW w:w="1179" w:type="dxa"/>
          </w:tcPr>
          <w:p w14:paraId="2C7A9EC8" w14:textId="064D723C" w:rsidR="0068430B" w:rsidRPr="0009499D" w:rsidRDefault="00C83B9C" w:rsidP="00E41879">
            <w:pPr>
              <w:spacing w:line="360" w:lineRule="auto"/>
              <w:jc w:val="both"/>
              <w:rPr>
                <w:rFonts w:ascii="Times New Roman" w:hAnsi="Times New Roman" w:cs="Times New Roman"/>
              </w:rPr>
            </w:pPr>
            <w:r w:rsidRPr="0009499D">
              <w:rPr>
                <w:rFonts w:ascii="Times New Roman" w:hAnsi="Times New Roman" w:cs="Times New Roman"/>
              </w:rPr>
              <w:t>4.142</w:t>
            </w:r>
          </w:p>
        </w:tc>
        <w:tc>
          <w:tcPr>
            <w:tcW w:w="978" w:type="dxa"/>
          </w:tcPr>
          <w:p w14:paraId="772A1859" w14:textId="77777777" w:rsidR="0068430B" w:rsidRPr="0009499D" w:rsidRDefault="0068430B" w:rsidP="00E41879">
            <w:pPr>
              <w:spacing w:line="360" w:lineRule="auto"/>
              <w:jc w:val="both"/>
              <w:rPr>
                <w:rFonts w:ascii="Times New Roman" w:hAnsi="Times New Roman" w:cs="Times New Roman"/>
              </w:rPr>
            </w:pPr>
            <w:r w:rsidRPr="0009499D">
              <w:rPr>
                <w:rFonts w:ascii="Times New Roman" w:hAnsi="Times New Roman" w:cs="Times New Roman"/>
              </w:rPr>
              <w:t>0.00*</w:t>
            </w:r>
          </w:p>
        </w:tc>
      </w:tr>
    </w:tbl>
    <w:p w14:paraId="265DB496" w14:textId="3A64A3F5" w:rsidR="00B070CB" w:rsidRPr="0009499D" w:rsidRDefault="00B070CB" w:rsidP="002F6FAE">
      <w:pPr>
        <w:spacing w:line="360" w:lineRule="auto"/>
        <w:jc w:val="both"/>
        <w:rPr>
          <w:rFonts w:ascii="Times New Roman" w:hAnsi="Times New Roman" w:cs="Times New Roman"/>
          <w:b/>
          <w:b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DD05F5" w:rsidRPr="0009499D">
        <w:rPr>
          <w:rFonts w:ascii="Times New Roman" w:hAnsi="Times New Roman" w:cs="Times New Roman"/>
          <w:i/>
          <w:iCs/>
        </w:rPr>
        <w:t xml:space="preserve">hand </w:t>
      </w:r>
      <w:r w:rsidRPr="0009499D">
        <w:rPr>
          <w:rFonts w:ascii="Times New Roman" w:hAnsi="Times New Roman" w:cs="Times New Roman"/>
          <w:i/>
          <w:iCs/>
        </w:rPr>
        <w:t>length, AS= Arm Span, *= Significant</w:t>
      </w:r>
    </w:p>
    <w:p w14:paraId="7751B478" w14:textId="2A4EA6B2" w:rsidR="002F6FAE" w:rsidRPr="0009499D" w:rsidRDefault="002F6FAE" w:rsidP="002F6FAE">
      <w:pPr>
        <w:spacing w:line="360" w:lineRule="auto"/>
        <w:jc w:val="both"/>
        <w:rPr>
          <w:rFonts w:ascii="Times New Roman" w:hAnsi="Times New Roman" w:cs="Times New Roman"/>
          <w:b/>
          <w:bCs/>
        </w:rPr>
      </w:pPr>
      <w:r w:rsidRPr="0009499D">
        <w:rPr>
          <w:rFonts w:ascii="Times New Roman" w:hAnsi="Times New Roman" w:cs="Times New Roman"/>
          <w:b/>
          <w:bCs/>
        </w:rPr>
        <w:lastRenderedPageBreak/>
        <w:t>Table 7. Sex Discriminant Function of Yoruba Subjects using Arm Length, Forearm Length and Arm Span</w:t>
      </w:r>
    </w:p>
    <w:tbl>
      <w:tblPr>
        <w:tblStyle w:val="TableGrid"/>
        <w:tblW w:w="11705" w:type="dxa"/>
        <w:tblInd w:w="-117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0"/>
        <w:gridCol w:w="1265"/>
        <w:gridCol w:w="805"/>
        <w:gridCol w:w="1620"/>
        <w:gridCol w:w="815"/>
        <w:gridCol w:w="355"/>
        <w:gridCol w:w="540"/>
        <w:gridCol w:w="630"/>
        <w:gridCol w:w="905"/>
      </w:tblGrid>
      <w:tr w:rsidR="002F6FAE" w:rsidRPr="0009499D" w14:paraId="1D53CCC9" w14:textId="77777777" w:rsidTr="007E3F11">
        <w:tc>
          <w:tcPr>
            <w:tcW w:w="4770" w:type="dxa"/>
            <w:tcBorders>
              <w:top w:val="single" w:sz="4" w:space="0" w:color="auto"/>
              <w:bottom w:val="single" w:sz="4" w:space="0" w:color="auto"/>
            </w:tcBorders>
          </w:tcPr>
          <w:p w14:paraId="5142ADD2"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Eigenvalue</w:t>
            </w:r>
          </w:p>
        </w:tc>
        <w:tc>
          <w:tcPr>
            <w:tcW w:w="1265" w:type="dxa"/>
            <w:tcBorders>
              <w:top w:val="single" w:sz="4" w:space="0" w:color="auto"/>
              <w:bottom w:val="single" w:sz="4" w:space="0" w:color="auto"/>
            </w:tcBorders>
          </w:tcPr>
          <w:p w14:paraId="06133639"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Canonical Correlation</w:t>
            </w:r>
          </w:p>
        </w:tc>
        <w:tc>
          <w:tcPr>
            <w:tcW w:w="3240" w:type="dxa"/>
            <w:gridSpan w:val="3"/>
            <w:tcBorders>
              <w:top w:val="single" w:sz="4" w:space="0" w:color="auto"/>
              <w:bottom w:val="single" w:sz="4" w:space="0" w:color="auto"/>
            </w:tcBorders>
          </w:tcPr>
          <w:p w14:paraId="2A13CF8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Wilks’ Lambda</w:t>
            </w:r>
          </w:p>
        </w:tc>
        <w:tc>
          <w:tcPr>
            <w:tcW w:w="895" w:type="dxa"/>
            <w:gridSpan w:val="2"/>
            <w:tcBorders>
              <w:top w:val="single" w:sz="4" w:space="0" w:color="auto"/>
              <w:bottom w:val="single" w:sz="4" w:space="0" w:color="auto"/>
            </w:tcBorders>
          </w:tcPr>
          <w:p w14:paraId="550CFE9A"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Chi-Square</w:t>
            </w:r>
          </w:p>
        </w:tc>
        <w:tc>
          <w:tcPr>
            <w:tcW w:w="630" w:type="dxa"/>
            <w:tcBorders>
              <w:top w:val="single" w:sz="4" w:space="0" w:color="auto"/>
              <w:bottom w:val="single" w:sz="4" w:space="0" w:color="auto"/>
            </w:tcBorders>
          </w:tcPr>
          <w:p w14:paraId="6E90394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df</w:t>
            </w:r>
          </w:p>
        </w:tc>
        <w:tc>
          <w:tcPr>
            <w:tcW w:w="905" w:type="dxa"/>
            <w:tcBorders>
              <w:top w:val="single" w:sz="4" w:space="0" w:color="auto"/>
              <w:bottom w:val="single" w:sz="4" w:space="0" w:color="auto"/>
            </w:tcBorders>
          </w:tcPr>
          <w:p w14:paraId="2DF14E4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Sig.</w:t>
            </w:r>
          </w:p>
        </w:tc>
      </w:tr>
      <w:tr w:rsidR="002F6FAE" w:rsidRPr="0009499D" w14:paraId="22D969BF" w14:textId="77777777" w:rsidTr="007E3F11">
        <w:trPr>
          <w:trHeight w:val="350"/>
        </w:trPr>
        <w:tc>
          <w:tcPr>
            <w:tcW w:w="4770" w:type="dxa"/>
            <w:tcBorders>
              <w:top w:val="single" w:sz="4" w:space="0" w:color="auto"/>
            </w:tcBorders>
          </w:tcPr>
          <w:p w14:paraId="32E40533" w14:textId="0B327C7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w:t>
            </w:r>
            <w:r w:rsidR="00BE1D1D" w:rsidRPr="0009499D">
              <w:rPr>
                <w:rFonts w:ascii="Times New Roman" w:hAnsi="Times New Roman" w:cs="Times New Roman"/>
              </w:rPr>
              <w:t>89</w:t>
            </w:r>
          </w:p>
        </w:tc>
        <w:tc>
          <w:tcPr>
            <w:tcW w:w="1265" w:type="dxa"/>
            <w:tcBorders>
              <w:top w:val="single" w:sz="4" w:space="0" w:color="auto"/>
            </w:tcBorders>
          </w:tcPr>
          <w:p w14:paraId="70A8489F" w14:textId="0D886481"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0.6</w:t>
            </w:r>
            <w:r w:rsidR="00BE1D1D" w:rsidRPr="0009499D">
              <w:rPr>
                <w:rFonts w:ascii="Times New Roman" w:hAnsi="Times New Roman" w:cs="Times New Roman"/>
              </w:rPr>
              <w:t>9</w:t>
            </w:r>
          </w:p>
        </w:tc>
        <w:tc>
          <w:tcPr>
            <w:tcW w:w="3240" w:type="dxa"/>
            <w:gridSpan w:val="3"/>
            <w:tcBorders>
              <w:top w:val="single" w:sz="4" w:space="0" w:color="auto"/>
            </w:tcBorders>
          </w:tcPr>
          <w:p w14:paraId="02F6E677" w14:textId="255B8155"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0.5</w:t>
            </w:r>
            <w:r w:rsidR="00BE1D1D" w:rsidRPr="0009499D">
              <w:rPr>
                <w:rFonts w:ascii="Times New Roman" w:hAnsi="Times New Roman" w:cs="Times New Roman"/>
              </w:rPr>
              <w:t>3</w:t>
            </w:r>
          </w:p>
        </w:tc>
        <w:tc>
          <w:tcPr>
            <w:tcW w:w="895" w:type="dxa"/>
            <w:gridSpan w:val="2"/>
            <w:tcBorders>
              <w:top w:val="single" w:sz="4" w:space="0" w:color="auto"/>
            </w:tcBorders>
          </w:tcPr>
          <w:p w14:paraId="54F40985" w14:textId="430ED1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2</w:t>
            </w:r>
            <w:r w:rsidR="00BE1D1D" w:rsidRPr="0009499D">
              <w:rPr>
                <w:rFonts w:ascii="Times New Roman" w:hAnsi="Times New Roman" w:cs="Times New Roman"/>
              </w:rPr>
              <w:t>52</w:t>
            </w:r>
            <w:r w:rsidRPr="0009499D">
              <w:rPr>
                <w:rFonts w:ascii="Times New Roman" w:hAnsi="Times New Roman" w:cs="Times New Roman"/>
              </w:rPr>
              <w:t>.</w:t>
            </w:r>
            <w:r w:rsidR="00BE1D1D" w:rsidRPr="0009499D">
              <w:rPr>
                <w:rFonts w:ascii="Times New Roman" w:hAnsi="Times New Roman" w:cs="Times New Roman"/>
              </w:rPr>
              <w:t>28</w:t>
            </w:r>
          </w:p>
        </w:tc>
        <w:tc>
          <w:tcPr>
            <w:tcW w:w="630" w:type="dxa"/>
            <w:tcBorders>
              <w:top w:val="single" w:sz="4" w:space="0" w:color="auto"/>
            </w:tcBorders>
          </w:tcPr>
          <w:p w14:paraId="311E0631" w14:textId="01FF4D86" w:rsidR="002F6FAE" w:rsidRPr="0009499D" w:rsidRDefault="00BE1D1D" w:rsidP="00E41879">
            <w:pPr>
              <w:spacing w:line="360" w:lineRule="auto"/>
              <w:jc w:val="both"/>
              <w:rPr>
                <w:rFonts w:ascii="Times New Roman" w:hAnsi="Times New Roman" w:cs="Times New Roman"/>
              </w:rPr>
            </w:pPr>
            <w:r w:rsidRPr="0009499D">
              <w:rPr>
                <w:rFonts w:ascii="Times New Roman" w:hAnsi="Times New Roman" w:cs="Times New Roman"/>
              </w:rPr>
              <w:t>4</w:t>
            </w:r>
          </w:p>
        </w:tc>
        <w:tc>
          <w:tcPr>
            <w:tcW w:w="905" w:type="dxa"/>
            <w:tcBorders>
              <w:top w:val="single" w:sz="4" w:space="0" w:color="auto"/>
            </w:tcBorders>
          </w:tcPr>
          <w:p w14:paraId="67E04C3B"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0.000*</w:t>
            </w:r>
          </w:p>
        </w:tc>
      </w:tr>
      <w:tr w:rsidR="002F6FAE" w:rsidRPr="0009499D" w14:paraId="08E0CD02" w14:textId="77777777" w:rsidTr="007E3F11">
        <w:tc>
          <w:tcPr>
            <w:tcW w:w="6035" w:type="dxa"/>
            <w:gridSpan w:val="2"/>
            <w:vMerge w:val="restart"/>
          </w:tcPr>
          <w:p w14:paraId="09BA96F6"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Sex centroid</w:t>
            </w:r>
          </w:p>
          <w:p w14:paraId="563E1549" w14:textId="67A53282"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Male = 0.</w:t>
            </w:r>
            <w:r w:rsidR="007E3F11" w:rsidRPr="0009499D">
              <w:rPr>
                <w:rFonts w:ascii="Times New Roman" w:hAnsi="Times New Roman" w:cs="Times New Roman"/>
              </w:rPr>
              <w:t>9</w:t>
            </w:r>
            <w:r w:rsidR="006B1C69" w:rsidRPr="0009499D">
              <w:rPr>
                <w:rFonts w:ascii="Times New Roman" w:hAnsi="Times New Roman" w:cs="Times New Roman"/>
              </w:rPr>
              <w:t>5</w:t>
            </w:r>
          </w:p>
          <w:p w14:paraId="26C37B05" w14:textId="5BDF6906"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 </w:t>
            </w:r>
            <w:r w:rsidR="007E3F11" w:rsidRPr="0009499D">
              <w:rPr>
                <w:rFonts w:ascii="Times New Roman" w:hAnsi="Times New Roman" w:cs="Times New Roman"/>
              </w:rPr>
              <w:t>-</w:t>
            </w:r>
            <w:r w:rsidRPr="0009499D">
              <w:rPr>
                <w:rFonts w:ascii="Times New Roman" w:hAnsi="Times New Roman" w:cs="Times New Roman"/>
              </w:rPr>
              <w:t>0.</w:t>
            </w:r>
            <w:r w:rsidR="007E3F11" w:rsidRPr="0009499D">
              <w:rPr>
                <w:rFonts w:ascii="Times New Roman" w:hAnsi="Times New Roman" w:cs="Times New Roman"/>
              </w:rPr>
              <w:t>9</w:t>
            </w:r>
            <w:r w:rsidR="006B1C69" w:rsidRPr="0009499D">
              <w:rPr>
                <w:rFonts w:ascii="Times New Roman" w:hAnsi="Times New Roman" w:cs="Times New Roman"/>
              </w:rPr>
              <w:t>5</w:t>
            </w:r>
          </w:p>
        </w:tc>
        <w:tc>
          <w:tcPr>
            <w:tcW w:w="3240" w:type="dxa"/>
            <w:gridSpan w:val="3"/>
          </w:tcPr>
          <w:p w14:paraId="34533F11" w14:textId="77777777" w:rsidR="002F6FAE" w:rsidRPr="0009499D" w:rsidRDefault="002F6FAE" w:rsidP="00E41879">
            <w:pPr>
              <w:spacing w:line="360" w:lineRule="auto"/>
              <w:jc w:val="both"/>
              <w:rPr>
                <w:rFonts w:ascii="Times New Roman" w:hAnsi="Times New Roman" w:cs="Times New Roman"/>
              </w:rPr>
            </w:pPr>
            <w:bookmarkStart w:id="3" w:name="_Hlk177163369"/>
            <w:r w:rsidRPr="0009499D">
              <w:rPr>
                <w:rFonts w:ascii="Times New Roman" w:hAnsi="Times New Roman" w:cs="Times New Roman"/>
              </w:rPr>
              <w:t xml:space="preserve">Canonical Discriminant Coefficient </w:t>
            </w:r>
            <w:bookmarkEnd w:id="3"/>
          </w:p>
        </w:tc>
        <w:tc>
          <w:tcPr>
            <w:tcW w:w="2430" w:type="dxa"/>
            <w:gridSpan w:val="4"/>
            <w:vMerge w:val="restart"/>
          </w:tcPr>
          <w:p w14:paraId="78A73741" w14:textId="77777777" w:rsidR="002F6FAE" w:rsidRPr="0009499D" w:rsidRDefault="002F6FAE" w:rsidP="00E41879">
            <w:pPr>
              <w:spacing w:line="360" w:lineRule="auto"/>
              <w:jc w:val="both"/>
              <w:rPr>
                <w:rFonts w:ascii="Times New Roman" w:hAnsi="Times New Roman" w:cs="Times New Roman"/>
              </w:rPr>
            </w:pPr>
          </w:p>
          <w:p w14:paraId="41FFAEC7"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12FB5C67" w14:textId="77777777" w:rsidTr="007E3F11">
        <w:tc>
          <w:tcPr>
            <w:tcW w:w="6035" w:type="dxa"/>
            <w:gridSpan w:val="2"/>
            <w:vMerge/>
          </w:tcPr>
          <w:p w14:paraId="3325687F" w14:textId="77777777" w:rsidR="002F6FAE" w:rsidRPr="0009499D" w:rsidRDefault="002F6FAE" w:rsidP="00E41879">
            <w:pPr>
              <w:spacing w:line="360" w:lineRule="auto"/>
              <w:jc w:val="both"/>
              <w:rPr>
                <w:rFonts w:ascii="Times New Roman" w:hAnsi="Times New Roman" w:cs="Times New Roman"/>
              </w:rPr>
            </w:pPr>
          </w:p>
        </w:tc>
        <w:tc>
          <w:tcPr>
            <w:tcW w:w="3240" w:type="dxa"/>
            <w:gridSpan w:val="3"/>
          </w:tcPr>
          <w:p w14:paraId="3D268E67" w14:textId="09F2EF85" w:rsidR="002F6FAE" w:rsidRPr="0009499D" w:rsidRDefault="006B1C69" w:rsidP="00E41879">
            <w:pPr>
              <w:spacing w:line="360" w:lineRule="auto"/>
              <w:jc w:val="both"/>
              <w:rPr>
                <w:rFonts w:ascii="Times New Roman" w:hAnsi="Times New Roman" w:cs="Times New Roman"/>
              </w:rPr>
            </w:pPr>
            <w:bookmarkStart w:id="4" w:name="_Hlk177163446"/>
            <w:r w:rsidRPr="0009499D">
              <w:rPr>
                <w:rFonts w:ascii="Times New Roman" w:hAnsi="Times New Roman" w:cs="Times New Roman"/>
              </w:rPr>
              <w:t>(</w:t>
            </w:r>
            <w:r w:rsidR="00BE1D1D" w:rsidRPr="0009499D">
              <w:rPr>
                <w:rFonts w:ascii="Times New Roman" w:hAnsi="Times New Roman" w:cs="Times New Roman"/>
              </w:rPr>
              <w:t>S</w:t>
            </w:r>
            <w:r w:rsidRPr="0009499D">
              <w:rPr>
                <w:rFonts w:ascii="Times New Roman" w:hAnsi="Times New Roman" w:cs="Times New Roman"/>
              </w:rPr>
              <w:t>)</w:t>
            </w:r>
            <w:r w:rsidR="00BE1D1D" w:rsidRPr="0009499D">
              <w:rPr>
                <w:rFonts w:ascii="Times New Roman" w:hAnsi="Times New Roman" w:cs="Times New Roman"/>
              </w:rPr>
              <w:t>0.96</w:t>
            </w:r>
            <w:r w:rsidR="002F6FAE" w:rsidRPr="0009499D">
              <w:rPr>
                <w:rFonts w:ascii="Times New Roman" w:hAnsi="Times New Roman" w:cs="Times New Roman"/>
              </w:rPr>
              <w:t>+(</w:t>
            </w:r>
            <w:r w:rsidR="00BE1D1D" w:rsidRPr="0009499D">
              <w:rPr>
                <w:rFonts w:ascii="Times New Roman" w:hAnsi="Times New Roman" w:cs="Times New Roman"/>
              </w:rPr>
              <w:t>AL</w:t>
            </w:r>
            <w:r w:rsidR="002F6FAE" w:rsidRPr="0009499D">
              <w:rPr>
                <w:rFonts w:ascii="Times New Roman" w:hAnsi="Times New Roman" w:cs="Times New Roman"/>
              </w:rPr>
              <w:t>)</w:t>
            </w:r>
            <w:r w:rsidR="00BE1D1D" w:rsidRPr="0009499D">
              <w:rPr>
                <w:rFonts w:ascii="Times New Roman" w:hAnsi="Times New Roman" w:cs="Times New Roman"/>
              </w:rPr>
              <w:t>-</w:t>
            </w:r>
            <w:r w:rsidR="002F6FAE" w:rsidRPr="0009499D">
              <w:rPr>
                <w:rFonts w:ascii="Times New Roman" w:hAnsi="Times New Roman" w:cs="Times New Roman"/>
              </w:rPr>
              <w:t>0.</w:t>
            </w:r>
            <w:r w:rsidRPr="0009499D">
              <w:rPr>
                <w:rFonts w:ascii="Times New Roman" w:hAnsi="Times New Roman" w:cs="Times New Roman"/>
              </w:rPr>
              <w:t>19</w:t>
            </w:r>
            <w:r w:rsidR="002F6FAE" w:rsidRPr="0009499D">
              <w:rPr>
                <w:rFonts w:ascii="Times New Roman" w:hAnsi="Times New Roman" w:cs="Times New Roman"/>
              </w:rPr>
              <w:t>+(</w:t>
            </w:r>
            <w:r w:rsidR="00BE1D1D" w:rsidRPr="0009499D">
              <w:rPr>
                <w:rFonts w:ascii="Times New Roman" w:hAnsi="Times New Roman" w:cs="Times New Roman"/>
              </w:rPr>
              <w:t>F</w:t>
            </w:r>
            <w:r w:rsidR="00DD05F5" w:rsidRPr="0009499D">
              <w:rPr>
                <w:rFonts w:ascii="Times New Roman" w:hAnsi="Times New Roman" w:cs="Times New Roman"/>
              </w:rPr>
              <w:t>H</w:t>
            </w:r>
            <w:r w:rsidR="00BE1D1D" w:rsidRPr="0009499D">
              <w:rPr>
                <w:rFonts w:ascii="Times New Roman" w:hAnsi="Times New Roman" w:cs="Times New Roman"/>
              </w:rPr>
              <w:t>L</w:t>
            </w:r>
            <w:r w:rsidR="002F6FAE" w:rsidRPr="0009499D">
              <w:rPr>
                <w:rFonts w:ascii="Times New Roman" w:hAnsi="Times New Roman" w:cs="Times New Roman"/>
              </w:rPr>
              <w:t>)0.</w:t>
            </w:r>
            <w:r w:rsidRPr="0009499D">
              <w:rPr>
                <w:rFonts w:ascii="Times New Roman" w:hAnsi="Times New Roman" w:cs="Times New Roman"/>
              </w:rPr>
              <w:t>48</w:t>
            </w:r>
            <w:r w:rsidR="002F6FAE" w:rsidRPr="0009499D">
              <w:rPr>
                <w:rFonts w:ascii="Times New Roman" w:hAnsi="Times New Roman" w:cs="Times New Roman"/>
              </w:rPr>
              <w:t>+(</w:t>
            </w:r>
            <w:r w:rsidR="00BE1D1D" w:rsidRPr="0009499D">
              <w:rPr>
                <w:rFonts w:ascii="Times New Roman" w:hAnsi="Times New Roman" w:cs="Times New Roman"/>
              </w:rPr>
              <w:t>AS</w:t>
            </w:r>
            <w:r w:rsidR="002F6FAE" w:rsidRPr="0009499D">
              <w:rPr>
                <w:rFonts w:ascii="Times New Roman" w:hAnsi="Times New Roman" w:cs="Times New Roman"/>
              </w:rPr>
              <w:t>)0.</w:t>
            </w:r>
            <w:bookmarkEnd w:id="4"/>
            <w:r w:rsidRPr="0009499D">
              <w:rPr>
                <w:rFonts w:ascii="Times New Roman" w:hAnsi="Times New Roman" w:cs="Times New Roman"/>
              </w:rPr>
              <w:t>25</w:t>
            </w:r>
          </w:p>
        </w:tc>
        <w:tc>
          <w:tcPr>
            <w:tcW w:w="2430" w:type="dxa"/>
            <w:gridSpan w:val="4"/>
            <w:vMerge/>
          </w:tcPr>
          <w:p w14:paraId="0B31DD16"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6D07B136" w14:textId="77777777" w:rsidTr="00E41879">
        <w:trPr>
          <w:gridAfter w:val="3"/>
          <w:wAfter w:w="2075" w:type="dxa"/>
        </w:trPr>
        <w:tc>
          <w:tcPr>
            <w:tcW w:w="4770" w:type="dxa"/>
          </w:tcPr>
          <w:p w14:paraId="501492D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Classification Coefficient </w:t>
            </w:r>
          </w:p>
        </w:tc>
        <w:tc>
          <w:tcPr>
            <w:tcW w:w="2070" w:type="dxa"/>
            <w:gridSpan w:val="2"/>
          </w:tcPr>
          <w:p w14:paraId="40531202"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4DE6BBE1"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Predicted Group Membership</w:t>
            </w:r>
          </w:p>
        </w:tc>
        <w:tc>
          <w:tcPr>
            <w:tcW w:w="1170" w:type="dxa"/>
            <w:gridSpan w:val="2"/>
          </w:tcPr>
          <w:p w14:paraId="27C288D2" w14:textId="77777777" w:rsidR="002F6FAE" w:rsidRPr="0009499D" w:rsidRDefault="002F6FAE" w:rsidP="00E41879">
            <w:pPr>
              <w:spacing w:line="360" w:lineRule="auto"/>
              <w:jc w:val="both"/>
              <w:rPr>
                <w:rFonts w:ascii="Times New Roman" w:hAnsi="Times New Roman" w:cs="Times New Roman"/>
              </w:rPr>
            </w:pPr>
          </w:p>
        </w:tc>
      </w:tr>
      <w:tr w:rsidR="002F6FAE" w:rsidRPr="0009499D" w14:paraId="3964B7F8" w14:textId="77777777" w:rsidTr="00E41879">
        <w:trPr>
          <w:gridAfter w:val="3"/>
          <w:wAfter w:w="2075" w:type="dxa"/>
        </w:trPr>
        <w:tc>
          <w:tcPr>
            <w:tcW w:w="4770" w:type="dxa"/>
          </w:tcPr>
          <w:p w14:paraId="5B26450C" w14:textId="18C44856" w:rsidR="002F6FAE" w:rsidRPr="0009499D" w:rsidRDefault="002F6FAE" w:rsidP="00E41879">
            <w:pPr>
              <w:spacing w:line="360" w:lineRule="auto"/>
              <w:jc w:val="both"/>
              <w:rPr>
                <w:rFonts w:ascii="Times New Roman" w:hAnsi="Times New Roman" w:cs="Times New Roman"/>
              </w:rPr>
            </w:pPr>
            <w:bookmarkStart w:id="5" w:name="_Hlk177163622"/>
            <w:bookmarkStart w:id="6" w:name="_Hlk191988004"/>
            <w:r w:rsidRPr="0009499D">
              <w:rPr>
                <w:rFonts w:ascii="Times New Roman" w:hAnsi="Times New Roman" w:cs="Times New Roman"/>
              </w:rPr>
              <w:t>Male=</w:t>
            </w:r>
            <w:r w:rsidR="00A27C80" w:rsidRPr="0009499D">
              <w:rPr>
                <w:rFonts w:ascii="Times New Roman" w:hAnsi="Times New Roman" w:cs="Times New Roman"/>
              </w:rPr>
              <w:t>-342.30</w:t>
            </w:r>
            <w:r w:rsidRPr="0009499D">
              <w:rPr>
                <w:rFonts w:ascii="Times New Roman" w:hAnsi="Times New Roman" w:cs="Times New Roman"/>
              </w:rPr>
              <w:t>+(S)</w:t>
            </w:r>
            <w:r w:rsidR="00A27C80" w:rsidRPr="0009499D">
              <w:rPr>
                <w:rFonts w:ascii="Times New Roman" w:hAnsi="Times New Roman" w:cs="Times New Roman"/>
              </w:rPr>
              <w:t>4.05</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w:t>
            </w:r>
            <w:r w:rsidR="00A27C80" w:rsidRPr="0009499D">
              <w:rPr>
                <w:rFonts w:ascii="Times New Roman" w:hAnsi="Times New Roman" w:cs="Times New Roman"/>
              </w:rPr>
              <w:t>-</w:t>
            </w:r>
            <w:r w:rsidRPr="0009499D">
              <w:rPr>
                <w:rFonts w:ascii="Times New Roman" w:hAnsi="Times New Roman" w:cs="Times New Roman"/>
              </w:rPr>
              <w:t>0.</w:t>
            </w:r>
            <w:r w:rsidR="00A27C80" w:rsidRPr="0009499D">
              <w:rPr>
                <w:rFonts w:ascii="Times New Roman" w:hAnsi="Times New Roman" w:cs="Times New Roman"/>
              </w:rPr>
              <w:t>16</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0.19+(AS) 0.65</w:t>
            </w:r>
            <w:r w:rsidRPr="0009499D">
              <w:rPr>
                <w:rFonts w:ascii="Times New Roman" w:hAnsi="Times New Roman" w:cs="Times New Roman"/>
              </w:rPr>
              <w:t xml:space="preserve"> </w:t>
            </w:r>
            <w:bookmarkEnd w:id="5"/>
          </w:p>
        </w:tc>
        <w:tc>
          <w:tcPr>
            <w:tcW w:w="2070" w:type="dxa"/>
            <w:gridSpan w:val="2"/>
          </w:tcPr>
          <w:p w14:paraId="6633D4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6D7A3DFC"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170" w:type="dxa"/>
            <w:gridSpan w:val="2"/>
          </w:tcPr>
          <w:p w14:paraId="05A8D7A0"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r>
      <w:tr w:rsidR="002F6FAE" w:rsidRPr="0009499D" w14:paraId="2CF8BE59" w14:textId="77777777" w:rsidTr="00E41879">
        <w:trPr>
          <w:gridAfter w:val="3"/>
          <w:wAfter w:w="2075" w:type="dxa"/>
        </w:trPr>
        <w:tc>
          <w:tcPr>
            <w:tcW w:w="4770" w:type="dxa"/>
          </w:tcPr>
          <w:p w14:paraId="67F26A53" w14:textId="52ABEE23"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Female=-38</w:t>
            </w:r>
            <w:r w:rsidR="00A27C80" w:rsidRPr="0009499D">
              <w:rPr>
                <w:rFonts w:ascii="Times New Roman" w:hAnsi="Times New Roman" w:cs="Times New Roman"/>
              </w:rPr>
              <w:t>9.15</w:t>
            </w:r>
            <w:r w:rsidRPr="0009499D">
              <w:rPr>
                <w:rFonts w:ascii="Times New Roman" w:hAnsi="Times New Roman" w:cs="Times New Roman"/>
              </w:rPr>
              <w:t>+(S)</w:t>
            </w:r>
            <w:r w:rsidR="00A27C80" w:rsidRPr="0009499D">
              <w:rPr>
                <w:rFonts w:ascii="Times New Roman" w:hAnsi="Times New Roman" w:cs="Times New Roman"/>
              </w:rPr>
              <w:t>4.23</w:t>
            </w:r>
            <w:r w:rsidRPr="0009499D">
              <w:rPr>
                <w:rFonts w:ascii="Times New Roman" w:hAnsi="Times New Roman" w:cs="Times New Roman"/>
              </w:rPr>
              <w:t>+(</w:t>
            </w:r>
            <w:r w:rsidR="00A27C80" w:rsidRPr="0009499D">
              <w:rPr>
                <w:rFonts w:ascii="Times New Roman" w:hAnsi="Times New Roman" w:cs="Times New Roman"/>
              </w:rPr>
              <w:t>AL</w:t>
            </w:r>
            <w:r w:rsidRPr="0009499D">
              <w:rPr>
                <w:rFonts w:ascii="Times New Roman" w:hAnsi="Times New Roman" w:cs="Times New Roman"/>
              </w:rPr>
              <w:t>)0</w:t>
            </w:r>
            <w:r w:rsidR="00A27C80" w:rsidRPr="0009499D">
              <w:rPr>
                <w:rFonts w:ascii="Times New Roman" w:hAnsi="Times New Roman" w:cs="Times New Roman"/>
              </w:rPr>
              <w:t>.25</w:t>
            </w:r>
            <w:r w:rsidRPr="0009499D">
              <w:rPr>
                <w:rFonts w:ascii="Times New Roman" w:hAnsi="Times New Roman" w:cs="Times New Roman"/>
              </w:rPr>
              <w:t>+(</w:t>
            </w:r>
            <w:r w:rsidR="00A27C80" w:rsidRPr="0009499D">
              <w:rPr>
                <w:rFonts w:ascii="Times New Roman" w:hAnsi="Times New Roman" w:cs="Times New Roman"/>
              </w:rPr>
              <w:t>F</w:t>
            </w:r>
            <w:r w:rsidR="00DD05F5" w:rsidRPr="0009499D">
              <w:rPr>
                <w:rFonts w:ascii="Times New Roman" w:hAnsi="Times New Roman" w:cs="Times New Roman"/>
              </w:rPr>
              <w:t>H</w:t>
            </w:r>
            <w:r w:rsidR="00A27C80" w:rsidRPr="0009499D">
              <w:rPr>
                <w:rFonts w:ascii="Times New Roman" w:hAnsi="Times New Roman" w:cs="Times New Roman"/>
              </w:rPr>
              <w:t>L</w:t>
            </w:r>
            <w:r w:rsidRPr="0009499D">
              <w:rPr>
                <w:rFonts w:ascii="Times New Roman" w:hAnsi="Times New Roman" w:cs="Times New Roman"/>
              </w:rPr>
              <w:t>)</w:t>
            </w:r>
            <w:r w:rsidR="00A27C80" w:rsidRPr="0009499D">
              <w:rPr>
                <w:rFonts w:ascii="Times New Roman" w:hAnsi="Times New Roman" w:cs="Times New Roman"/>
              </w:rPr>
              <w:t>0.43+(AS)</w:t>
            </w:r>
            <w:r w:rsidR="00B070CB" w:rsidRPr="0009499D">
              <w:rPr>
                <w:rFonts w:ascii="Times New Roman" w:hAnsi="Times New Roman" w:cs="Times New Roman"/>
              </w:rPr>
              <w:t>0.12</w:t>
            </w:r>
          </w:p>
        </w:tc>
        <w:tc>
          <w:tcPr>
            <w:tcW w:w="2070" w:type="dxa"/>
            <w:gridSpan w:val="2"/>
          </w:tcPr>
          <w:p w14:paraId="59E5EC0F"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Male </w:t>
            </w:r>
          </w:p>
        </w:tc>
        <w:tc>
          <w:tcPr>
            <w:tcW w:w="1620" w:type="dxa"/>
          </w:tcPr>
          <w:p w14:paraId="649DE998" w14:textId="18207C64"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172</w:t>
            </w:r>
          </w:p>
        </w:tc>
        <w:tc>
          <w:tcPr>
            <w:tcW w:w="1170" w:type="dxa"/>
            <w:gridSpan w:val="2"/>
          </w:tcPr>
          <w:p w14:paraId="19174683" w14:textId="02BCB7A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28</w:t>
            </w:r>
          </w:p>
        </w:tc>
      </w:tr>
      <w:bookmarkEnd w:id="6"/>
      <w:tr w:rsidR="002F6FAE" w:rsidRPr="0009499D" w14:paraId="444C90A3" w14:textId="77777777" w:rsidTr="00E41879">
        <w:trPr>
          <w:gridAfter w:val="3"/>
          <w:wAfter w:w="2075" w:type="dxa"/>
        </w:trPr>
        <w:tc>
          <w:tcPr>
            <w:tcW w:w="4770" w:type="dxa"/>
          </w:tcPr>
          <w:p w14:paraId="5DAB1CFE"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0884331D" w14:textId="77777777" w:rsidR="002F6FAE" w:rsidRPr="0009499D" w:rsidRDefault="002F6FAE" w:rsidP="00E41879">
            <w:pPr>
              <w:spacing w:line="360" w:lineRule="auto"/>
              <w:jc w:val="both"/>
              <w:rPr>
                <w:rFonts w:ascii="Times New Roman" w:hAnsi="Times New Roman" w:cs="Times New Roman"/>
              </w:rPr>
            </w:pPr>
            <w:r w:rsidRPr="0009499D">
              <w:rPr>
                <w:rFonts w:ascii="Times New Roman" w:hAnsi="Times New Roman" w:cs="Times New Roman"/>
              </w:rPr>
              <w:t xml:space="preserve">Female </w:t>
            </w:r>
          </w:p>
        </w:tc>
        <w:tc>
          <w:tcPr>
            <w:tcW w:w="1620" w:type="dxa"/>
          </w:tcPr>
          <w:p w14:paraId="52A99628" w14:textId="25E7E2FD"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32</w:t>
            </w:r>
          </w:p>
        </w:tc>
        <w:tc>
          <w:tcPr>
            <w:tcW w:w="1170" w:type="dxa"/>
            <w:gridSpan w:val="2"/>
          </w:tcPr>
          <w:p w14:paraId="4EF26654" w14:textId="2DF48E81"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168</w:t>
            </w:r>
          </w:p>
        </w:tc>
      </w:tr>
      <w:tr w:rsidR="002F6FAE" w:rsidRPr="0009499D" w14:paraId="4349887F" w14:textId="77777777" w:rsidTr="00E41879">
        <w:trPr>
          <w:gridAfter w:val="3"/>
          <w:wAfter w:w="2075" w:type="dxa"/>
        </w:trPr>
        <w:tc>
          <w:tcPr>
            <w:tcW w:w="4770" w:type="dxa"/>
          </w:tcPr>
          <w:p w14:paraId="48559B2D"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172EDEA6"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7C203CD9" w14:textId="785058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86</w:t>
            </w:r>
            <w:r w:rsidR="002F6FAE" w:rsidRPr="0009499D">
              <w:rPr>
                <w:rFonts w:ascii="Times New Roman" w:hAnsi="Times New Roman" w:cs="Times New Roman"/>
              </w:rPr>
              <w:t>%</w:t>
            </w:r>
          </w:p>
        </w:tc>
        <w:tc>
          <w:tcPr>
            <w:tcW w:w="1170" w:type="dxa"/>
            <w:gridSpan w:val="2"/>
          </w:tcPr>
          <w:p w14:paraId="7BCB5A06" w14:textId="4C87992B"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14</w:t>
            </w:r>
            <w:r w:rsidR="002F6FAE" w:rsidRPr="0009499D">
              <w:rPr>
                <w:rFonts w:ascii="Times New Roman" w:hAnsi="Times New Roman" w:cs="Times New Roman"/>
              </w:rPr>
              <w:t>%</w:t>
            </w:r>
          </w:p>
        </w:tc>
      </w:tr>
      <w:tr w:rsidR="002F6FAE" w:rsidRPr="0009499D" w14:paraId="178042B8" w14:textId="77777777" w:rsidTr="00E41879">
        <w:trPr>
          <w:gridAfter w:val="3"/>
          <w:wAfter w:w="2075" w:type="dxa"/>
        </w:trPr>
        <w:tc>
          <w:tcPr>
            <w:tcW w:w="4770" w:type="dxa"/>
          </w:tcPr>
          <w:p w14:paraId="770654C3" w14:textId="77777777" w:rsidR="002F6FAE" w:rsidRPr="0009499D" w:rsidRDefault="002F6FAE" w:rsidP="00E41879">
            <w:pPr>
              <w:spacing w:line="360" w:lineRule="auto"/>
              <w:jc w:val="both"/>
              <w:rPr>
                <w:rFonts w:ascii="Times New Roman" w:hAnsi="Times New Roman" w:cs="Times New Roman"/>
              </w:rPr>
            </w:pPr>
          </w:p>
        </w:tc>
        <w:tc>
          <w:tcPr>
            <w:tcW w:w="2070" w:type="dxa"/>
            <w:gridSpan w:val="2"/>
          </w:tcPr>
          <w:p w14:paraId="48EEBADE" w14:textId="77777777" w:rsidR="002F6FAE" w:rsidRPr="0009499D" w:rsidRDefault="002F6FAE" w:rsidP="00E41879">
            <w:pPr>
              <w:spacing w:line="360" w:lineRule="auto"/>
              <w:jc w:val="both"/>
              <w:rPr>
                <w:rFonts w:ascii="Times New Roman" w:hAnsi="Times New Roman" w:cs="Times New Roman"/>
              </w:rPr>
            </w:pPr>
          </w:p>
        </w:tc>
        <w:tc>
          <w:tcPr>
            <w:tcW w:w="1620" w:type="dxa"/>
          </w:tcPr>
          <w:p w14:paraId="0983C492" w14:textId="5660F7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16</w:t>
            </w:r>
            <w:r w:rsidR="002F6FAE" w:rsidRPr="0009499D">
              <w:rPr>
                <w:rFonts w:ascii="Times New Roman" w:hAnsi="Times New Roman" w:cs="Times New Roman"/>
              </w:rPr>
              <w:t>%</w:t>
            </w:r>
          </w:p>
        </w:tc>
        <w:tc>
          <w:tcPr>
            <w:tcW w:w="1170" w:type="dxa"/>
            <w:gridSpan w:val="2"/>
          </w:tcPr>
          <w:p w14:paraId="1F18DA6D" w14:textId="1D6122F0" w:rsidR="002F6FAE" w:rsidRPr="0009499D" w:rsidRDefault="00B070CB" w:rsidP="00E41879">
            <w:pPr>
              <w:spacing w:line="360" w:lineRule="auto"/>
              <w:jc w:val="both"/>
              <w:rPr>
                <w:rFonts w:ascii="Times New Roman" w:hAnsi="Times New Roman" w:cs="Times New Roman"/>
              </w:rPr>
            </w:pPr>
            <w:r w:rsidRPr="0009499D">
              <w:rPr>
                <w:rFonts w:ascii="Times New Roman" w:hAnsi="Times New Roman" w:cs="Times New Roman"/>
              </w:rPr>
              <w:t>84</w:t>
            </w:r>
            <w:r w:rsidR="002F6FAE" w:rsidRPr="0009499D">
              <w:rPr>
                <w:rFonts w:ascii="Times New Roman" w:hAnsi="Times New Roman" w:cs="Times New Roman"/>
              </w:rPr>
              <w:t>%</w:t>
            </w:r>
          </w:p>
        </w:tc>
      </w:tr>
    </w:tbl>
    <w:p w14:paraId="3C5AED1D" w14:textId="5A29D494" w:rsidR="0068430B" w:rsidRPr="0009499D" w:rsidRDefault="00B070CB" w:rsidP="004C3CD2">
      <w:pPr>
        <w:spacing w:line="360" w:lineRule="auto"/>
        <w:jc w:val="both"/>
        <w:rPr>
          <w:rFonts w:ascii="Times New Roman" w:hAnsi="Times New Roman" w:cs="Times New Roman"/>
          <w:i/>
          <w:iCs/>
        </w:rPr>
      </w:pPr>
      <w:r w:rsidRPr="0009499D">
        <w:rPr>
          <w:rFonts w:ascii="Times New Roman" w:hAnsi="Times New Roman" w:cs="Times New Roman"/>
          <w:i/>
          <w:iCs/>
        </w:rPr>
        <w:t>S=Stature, AL= Arm length, F</w:t>
      </w:r>
      <w:r w:rsidR="00DD05F5" w:rsidRPr="0009499D">
        <w:rPr>
          <w:rFonts w:ascii="Times New Roman" w:hAnsi="Times New Roman" w:cs="Times New Roman"/>
          <w:i/>
          <w:iCs/>
        </w:rPr>
        <w:t>H</w:t>
      </w:r>
      <w:r w:rsidRPr="0009499D">
        <w:rPr>
          <w:rFonts w:ascii="Times New Roman" w:hAnsi="Times New Roman" w:cs="Times New Roman"/>
          <w:i/>
          <w:iCs/>
        </w:rPr>
        <w:t>L= Forearm-</w:t>
      </w:r>
      <w:r w:rsidR="00324408" w:rsidRPr="0009499D">
        <w:rPr>
          <w:rFonts w:ascii="Times New Roman" w:hAnsi="Times New Roman" w:cs="Times New Roman"/>
          <w:i/>
          <w:iCs/>
        </w:rPr>
        <w:t xml:space="preserve">hand </w:t>
      </w:r>
      <w:r w:rsidRPr="0009499D">
        <w:rPr>
          <w:rFonts w:ascii="Times New Roman" w:hAnsi="Times New Roman" w:cs="Times New Roman"/>
          <w:i/>
          <w:iCs/>
        </w:rPr>
        <w:t>length, AS= Arm Span,</w:t>
      </w:r>
      <w:r w:rsidR="00E542D2" w:rsidRPr="0009499D">
        <w:rPr>
          <w:rFonts w:ascii="Times New Roman" w:hAnsi="Times New Roman" w:cs="Times New Roman"/>
          <w:i/>
          <w:iCs/>
        </w:rPr>
        <w:t xml:space="preserve"> </w:t>
      </w:r>
      <w:r w:rsidRPr="0009499D">
        <w:rPr>
          <w:rFonts w:ascii="Times New Roman" w:hAnsi="Times New Roman" w:cs="Times New Roman"/>
          <w:i/>
          <w:iCs/>
        </w:rPr>
        <w:t>*= Significant, 85% of original group cases correctly classified</w:t>
      </w:r>
    </w:p>
    <w:p w14:paraId="1E63AFB3"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b/>
          <w:bCs/>
        </w:rPr>
        <w:t xml:space="preserve">5. </w:t>
      </w:r>
      <w:r w:rsidRPr="0009499D">
        <w:rPr>
          <w:rFonts w:ascii="Times New Roman" w:hAnsi="Times New Roman" w:cs="Times New Roman"/>
          <w:b/>
          <w:bCs/>
        </w:rPr>
        <w:tab/>
        <w:t>CONCLUSION</w:t>
      </w:r>
      <w:r w:rsidRPr="0009499D">
        <w:rPr>
          <w:rFonts w:ascii="Times New Roman" w:hAnsi="Times New Roman" w:cs="Times New Roman"/>
        </w:rPr>
        <w:t xml:space="preserve"> </w:t>
      </w:r>
    </w:p>
    <w:p w14:paraId="5DEDE37B" w14:textId="5661DC32"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 xml:space="preserve">In conclusion, comparing the mean anthropometric values of the Yoruba ethnic group shows that males have higher anthropometric measurements than females. </w:t>
      </w:r>
      <w:r w:rsidR="006F54D2" w:rsidRPr="0009499D">
        <w:rPr>
          <w:rFonts w:ascii="Times New Roman" w:hAnsi="Times New Roman" w:cs="Times New Roman"/>
        </w:rPr>
        <w:t xml:space="preserve">The study </w:t>
      </w:r>
      <w:r w:rsidR="006F54D2">
        <w:rPr>
          <w:rFonts w:ascii="Times New Roman" w:hAnsi="Times New Roman" w:cs="Times New Roman"/>
        </w:rPr>
        <w:t xml:space="preserve">equally </w:t>
      </w:r>
      <w:r w:rsidR="006F54D2" w:rsidRPr="0009499D">
        <w:rPr>
          <w:rFonts w:ascii="Times New Roman" w:hAnsi="Times New Roman" w:cs="Times New Roman"/>
        </w:rPr>
        <w:t xml:space="preserve">shows a </w:t>
      </w:r>
      <w:r w:rsidR="006F54D2">
        <w:rPr>
          <w:rFonts w:ascii="Times New Roman" w:hAnsi="Times New Roman" w:cs="Times New Roman"/>
        </w:rPr>
        <w:t>stronger</w:t>
      </w:r>
      <w:r w:rsidR="006F54D2" w:rsidRPr="0009499D">
        <w:rPr>
          <w:rFonts w:ascii="Times New Roman" w:hAnsi="Times New Roman" w:cs="Times New Roman"/>
        </w:rPr>
        <w:t xml:space="preserve"> correlation in </w:t>
      </w:r>
      <w:r w:rsidR="006F54D2">
        <w:rPr>
          <w:rFonts w:ascii="Times New Roman" w:hAnsi="Times New Roman" w:cs="Times New Roman"/>
        </w:rPr>
        <w:t>all subjects</w:t>
      </w:r>
      <w:r w:rsidR="006F54D2" w:rsidRPr="0009499D">
        <w:rPr>
          <w:rFonts w:ascii="Times New Roman" w:hAnsi="Times New Roman" w:cs="Times New Roman"/>
        </w:rPr>
        <w:t>.</w:t>
      </w:r>
      <w:r w:rsidR="006F54D2">
        <w:rPr>
          <w:rFonts w:ascii="Times New Roman" w:hAnsi="Times New Roman" w:cs="Times New Roman"/>
        </w:rPr>
        <w:t xml:space="preserve"> </w:t>
      </w:r>
      <w:r w:rsidRPr="0009499D">
        <w:rPr>
          <w:rFonts w:ascii="Times New Roman" w:hAnsi="Times New Roman" w:cs="Times New Roman"/>
        </w:rPr>
        <w:t xml:space="preserve">It </w:t>
      </w:r>
      <w:r w:rsidR="005037FA">
        <w:rPr>
          <w:rFonts w:ascii="Times New Roman" w:hAnsi="Times New Roman" w:cs="Times New Roman"/>
        </w:rPr>
        <w:t xml:space="preserve">also </w:t>
      </w:r>
      <w:r w:rsidRPr="0009499D">
        <w:rPr>
          <w:rFonts w:ascii="Times New Roman" w:hAnsi="Times New Roman" w:cs="Times New Roman"/>
        </w:rPr>
        <w:t xml:space="preserve">indicates that there is a </w:t>
      </w:r>
      <w:r w:rsidR="00061966" w:rsidRPr="0009499D">
        <w:rPr>
          <w:rFonts w:ascii="Times New Roman" w:hAnsi="Times New Roman" w:cs="Times New Roman"/>
        </w:rPr>
        <w:t>stronger</w:t>
      </w:r>
      <w:r w:rsidRPr="0009499D">
        <w:rPr>
          <w:rFonts w:ascii="Times New Roman" w:hAnsi="Times New Roman" w:cs="Times New Roman"/>
        </w:rPr>
        <w:t xml:space="preserve"> correlation </w:t>
      </w:r>
      <w:r w:rsidR="00061966" w:rsidRPr="0009499D">
        <w:rPr>
          <w:rFonts w:ascii="Times New Roman" w:hAnsi="Times New Roman" w:cs="Times New Roman"/>
        </w:rPr>
        <w:t>in females than in males.</w:t>
      </w:r>
    </w:p>
    <w:p w14:paraId="0A3CBFD3" w14:textId="500518ED" w:rsidR="00E542D2" w:rsidRPr="0009499D" w:rsidRDefault="00FC1BAA" w:rsidP="00E542D2">
      <w:pPr>
        <w:spacing w:line="360" w:lineRule="auto"/>
        <w:jc w:val="both"/>
        <w:rPr>
          <w:rFonts w:ascii="Times New Roman" w:hAnsi="Times New Roman" w:cs="Times New Roman"/>
          <w:b/>
          <w:bCs/>
        </w:rPr>
      </w:pPr>
      <w:r w:rsidRPr="00FC1BAA">
        <w:rPr>
          <w:rFonts w:ascii="Times New Roman" w:hAnsi="Times New Roman" w:cs="Times New Roman"/>
          <w:b/>
          <w:bCs/>
        </w:rPr>
        <w:t>ETHICAL APPROVAL</w:t>
      </w:r>
      <w:r w:rsidRPr="00FC1BAA">
        <w:rPr>
          <w:rFonts w:ascii="Times New Roman" w:hAnsi="Times New Roman" w:cs="Times New Roman"/>
          <w:b/>
          <w:bCs/>
        </w:rPr>
        <w:t xml:space="preserve"> </w:t>
      </w:r>
      <w:r>
        <w:rPr>
          <w:rFonts w:ascii="Times New Roman" w:hAnsi="Times New Roman" w:cs="Times New Roman"/>
          <w:b/>
          <w:bCs/>
        </w:rPr>
        <w:t xml:space="preserve">and </w:t>
      </w:r>
      <w:r w:rsidR="00E542D2" w:rsidRPr="0009499D">
        <w:rPr>
          <w:rFonts w:ascii="Times New Roman" w:hAnsi="Times New Roman" w:cs="Times New Roman"/>
          <w:b/>
          <w:bCs/>
        </w:rPr>
        <w:t xml:space="preserve">CONSENT </w:t>
      </w:r>
    </w:p>
    <w:p w14:paraId="5797C8D5"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rPr>
        <w:t>Ethical approval was obtained from the Research Ethics Committee of the University of Port Harcourt, Port Harcourt, Nigeria (UPHCEREMAD/REC/MM/91/046). All subjects were adequately informed about the study procedure. They gave their consent in writing.</w:t>
      </w:r>
    </w:p>
    <w:p w14:paraId="4B3EF292"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lastRenderedPageBreak/>
        <w:t>DISCLAIMER (ARTIFICIAL INTELLIGENCE)</w:t>
      </w:r>
    </w:p>
    <w:p w14:paraId="48ECB7AF" w14:textId="77777777" w:rsidR="00E542D2" w:rsidRPr="0009499D" w:rsidRDefault="00E542D2" w:rsidP="00E542D2">
      <w:pPr>
        <w:spacing w:line="360" w:lineRule="auto"/>
        <w:jc w:val="both"/>
        <w:rPr>
          <w:rFonts w:ascii="Times New Roman" w:hAnsi="Times New Roman" w:cs="Times New Roman"/>
        </w:rPr>
      </w:pPr>
      <w:r w:rsidRPr="0009499D">
        <w:rPr>
          <w:rFonts w:ascii="Times New Roman" w:hAnsi="Times New Roman" w:cs="Times New Roman"/>
        </w:rPr>
        <w:t>Author(s) hereby declares that NO generative AI technologies such as Large Language Models (ChatGPT, COPILOT, etc.) and text-to-image generators have been used during the writing or editing of this manuscript.</w:t>
      </w:r>
    </w:p>
    <w:p w14:paraId="50E1DEE3" w14:textId="77777777" w:rsidR="00E542D2" w:rsidRPr="0009499D" w:rsidRDefault="00E542D2" w:rsidP="00E542D2">
      <w:pPr>
        <w:spacing w:line="360" w:lineRule="auto"/>
        <w:jc w:val="both"/>
        <w:rPr>
          <w:rFonts w:ascii="Times New Roman" w:hAnsi="Times New Roman" w:cs="Times New Roman"/>
          <w:b/>
          <w:bCs/>
        </w:rPr>
      </w:pPr>
      <w:r w:rsidRPr="0009499D">
        <w:rPr>
          <w:rFonts w:ascii="Times New Roman" w:hAnsi="Times New Roman" w:cs="Times New Roman"/>
          <w:b/>
          <w:bCs/>
        </w:rPr>
        <w:t>REFERENCES</w:t>
      </w:r>
    </w:p>
    <w:p w14:paraId="7C15D476"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Klales</w:t>
      </w:r>
      <w:proofErr w:type="spellEnd"/>
      <w:r w:rsidRPr="0009499D">
        <w:rPr>
          <w:rFonts w:ascii="Times New Roman" w:hAnsi="Times New Roman" w:cs="Times New Roman"/>
        </w:rPr>
        <w:t xml:space="preserve"> AR. Current state of sex estimation in forensic anthropology. Forensic Anthropology. 2021 Apr 1;4(2):118-33.</w:t>
      </w:r>
    </w:p>
    <w:p w14:paraId="6C84B9D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Spies AJ, Steyn M, Prince DN, Brits D. Can forensic anthropologists accurately detect skeletal trauma using radiological imaging?. Forensic Imaging. 2021 Mar 1;24:200424.</w:t>
      </w:r>
    </w:p>
    <w:p w14:paraId="3AD93FA6"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Lessig R, Prinz M. Mass Disaster Victim Identification. Handbook of Forensic Medicine. 2022 Jun 27;1:291-309.</w:t>
      </w:r>
    </w:p>
    <w:p w14:paraId="3B6B8A1D"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Okoh PD,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Amadi MA. Multivariate Regression Model for Stature Estimation from Arm Span, Horizontal Fingertip Reach and Foot Length of Igbo Ethnic Group of Nigeria. Journal of Complementary and Alternative Medical Research. 2024;25(8):112-7.</w:t>
      </w:r>
    </w:p>
    <w:p w14:paraId="279E46F7" w14:textId="5659A493"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Dongre SS, </w:t>
      </w:r>
      <w:proofErr w:type="spellStart"/>
      <w:r w:rsidRPr="0009499D">
        <w:rPr>
          <w:rFonts w:ascii="Times New Roman" w:hAnsi="Times New Roman" w:cs="Times New Roman"/>
        </w:rPr>
        <w:t>Deokar</w:t>
      </w:r>
      <w:proofErr w:type="spellEnd"/>
      <w:r w:rsidRPr="0009499D">
        <w:rPr>
          <w:rFonts w:ascii="Times New Roman" w:hAnsi="Times New Roman" w:cs="Times New Roman"/>
        </w:rPr>
        <w:t xml:space="preserve"> RB, Patil SS. Correlation of the stature to forearm length in the young adults of western </w:t>
      </w:r>
      <w:r w:rsidR="000F6B57" w:rsidRPr="0009499D">
        <w:rPr>
          <w:rFonts w:ascii="Times New Roman" w:hAnsi="Times New Roman" w:cs="Times New Roman"/>
        </w:rPr>
        <w:t>Indian</w:t>
      </w:r>
      <w:r w:rsidRPr="0009499D">
        <w:rPr>
          <w:rFonts w:ascii="Times New Roman" w:hAnsi="Times New Roman" w:cs="Times New Roman"/>
        </w:rPr>
        <w:t xml:space="preserve"> population. Prof.</w:t>
      </w:r>
      <w:r w:rsidR="000F6B57" w:rsidRPr="0009499D">
        <w:rPr>
          <w:rFonts w:ascii="Times New Roman" w:hAnsi="Times New Roman" w:cs="Times New Roman"/>
        </w:rPr>
        <w:t xml:space="preserve"> </w:t>
      </w:r>
      <w:r w:rsidRPr="0009499D">
        <w:rPr>
          <w:rFonts w:ascii="Times New Roman" w:hAnsi="Times New Roman" w:cs="Times New Roman"/>
        </w:rPr>
        <w:t>(Dr) RK Sharma. 2021 Jan;21(1):1062.</w:t>
      </w:r>
    </w:p>
    <w:p w14:paraId="48049AAE" w14:textId="197C405A" w:rsidR="000F6B57" w:rsidRPr="0009499D" w:rsidRDefault="000F6B57" w:rsidP="000F6B57">
      <w:pPr>
        <w:pStyle w:val="ListParagraph"/>
        <w:numPr>
          <w:ilvl w:val="0"/>
          <w:numId w:val="1"/>
        </w:numPr>
        <w:rPr>
          <w:rFonts w:ascii="Times New Roman" w:hAnsi="Times New Roman" w:cs="Times New Roman"/>
        </w:rPr>
      </w:pPr>
      <w:r w:rsidRPr="0009499D">
        <w:rPr>
          <w:rFonts w:ascii="Times New Roman" w:hAnsi="Times New Roman" w:cs="Times New Roman"/>
        </w:rPr>
        <w:t xml:space="preserve">Fawehinmi HB, Okoh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Estimation Using Arm Span, Arm Length, Forearm-hand length and Foot length of Hausa Ethnic Group of Nigeria: Implications for Forensic and Clinical Applications. Asian Journal of Medical Principles and Clinical Practice. 2025 Feb. 2:94-100.</w:t>
      </w:r>
    </w:p>
    <w:p w14:paraId="7E152FB1"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Jouzdani</w:t>
      </w:r>
      <w:proofErr w:type="spellEnd"/>
      <w:r w:rsidRPr="0009499D">
        <w:rPr>
          <w:rFonts w:ascii="Times New Roman" w:hAnsi="Times New Roman" w:cs="Times New Roman"/>
        </w:rPr>
        <w:t xml:space="preserve"> AF, Madadi S, Abbas MA, Razavi H, </w:t>
      </w:r>
      <w:proofErr w:type="spellStart"/>
      <w:r w:rsidRPr="0009499D">
        <w:rPr>
          <w:rFonts w:ascii="Times New Roman" w:hAnsi="Times New Roman" w:cs="Times New Roman"/>
        </w:rPr>
        <w:t>Alizamir</w:t>
      </w:r>
      <w:proofErr w:type="spellEnd"/>
      <w:r w:rsidRPr="0009499D">
        <w:rPr>
          <w:rFonts w:ascii="Times New Roman" w:hAnsi="Times New Roman" w:cs="Times New Roman"/>
        </w:rPr>
        <w:t xml:space="preserve"> T. The comparison stature estimation from forearm, hand length and foot length between Iranian and Pakistani medical students. AIMS Medical Science. 2022;9(4):496-511.</w:t>
      </w:r>
    </w:p>
    <w:p w14:paraId="0DD3A1D3"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Szulc P. Role of sex steroids hormones in the regulation of bone metabolism in men: Evidence from clinical studies. Best Practice &amp; Research Clinical Endocrinology &amp; Metabolism. 2022 Mar 1;36(2):101624.</w:t>
      </w:r>
    </w:p>
    <w:p w14:paraId="0AF3CD55"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Rochira V, Kara E, Carani C. The endocrine role of estrogens on human male skeleton. International journal of endocrinology. 2015;2015(1):165215.</w:t>
      </w:r>
    </w:p>
    <w:p w14:paraId="4618F9C4"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Allen DB, Merchant N, Miller BS, </w:t>
      </w:r>
      <w:proofErr w:type="spellStart"/>
      <w:r w:rsidRPr="0009499D">
        <w:rPr>
          <w:rFonts w:ascii="Times New Roman" w:hAnsi="Times New Roman" w:cs="Times New Roman"/>
        </w:rPr>
        <w:t>Backeljauw</w:t>
      </w:r>
      <w:proofErr w:type="spellEnd"/>
      <w:r w:rsidRPr="0009499D">
        <w:rPr>
          <w:rFonts w:ascii="Times New Roman" w:hAnsi="Times New Roman" w:cs="Times New Roman"/>
        </w:rPr>
        <w:t xml:space="preserve"> PF. Evolution and future of growth plate therapeutics. Hormone Research in </w:t>
      </w:r>
      <w:proofErr w:type="spellStart"/>
      <w:r w:rsidRPr="0009499D">
        <w:rPr>
          <w:rFonts w:ascii="Times New Roman" w:hAnsi="Times New Roman" w:cs="Times New Roman"/>
        </w:rPr>
        <w:t>Paediatrics</w:t>
      </w:r>
      <w:proofErr w:type="spellEnd"/>
      <w:r w:rsidRPr="0009499D">
        <w:rPr>
          <w:rFonts w:ascii="Times New Roman" w:hAnsi="Times New Roman" w:cs="Times New Roman"/>
        </w:rPr>
        <w:t>. 2022 Nov 10;94(9-10):319-32.</w:t>
      </w:r>
    </w:p>
    <w:p w14:paraId="47329D68"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Plotkin LI, </w:t>
      </w:r>
      <w:proofErr w:type="spellStart"/>
      <w:r w:rsidRPr="0009499D">
        <w:rPr>
          <w:rFonts w:ascii="Times New Roman" w:hAnsi="Times New Roman" w:cs="Times New Roman"/>
        </w:rPr>
        <w:t>Bruzzaniti</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Pianeta</w:t>
      </w:r>
      <w:proofErr w:type="spellEnd"/>
      <w:r w:rsidRPr="0009499D">
        <w:rPr>
          <w:rFonts w:ascii="Times New Roman" w:hAnsi="Times New Roman" w:cs="Times New Roman"/>
        </w:rPr>
        <w:t xml:space="preserve"> R. Sexual dimorphism in the musculoskeletal system: sex hormones and beyond. Journal of the Endocrine Society. 2024 Oct;8(10):bvae153.</w:t>
      </w:r>
    </w:p>
    <w:p w14:paraId="7BCD8A60"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Roberts SA, Carswell JM. Growth, growth potential, and influences on adult height in the transgender and gender‐diverse population. Andrology. 2021 Nov;9(6):1679-88.</w:t>
      </w:r>
    </w:p>
    <w:p w14:paraId="17427EC9"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lastRenderedPageBreak/>
        <w:t>Thompson AL. Greater male vulnerability to stunting? Evaluating sex differences in growth, pathways and biocultural mechanisms. Annals of human biology. 2021 Aug 18;48(6):466-73.</w:t>
      </w:r>
    </w:p>
    <w:p w14:paraId="6D06ACE0" w14:textId="38071375" w:rsidR="00E542D2" w:rsidRPr="0009499D" w:rsidRDefault="00E542D2" w:rsidP="000F6B57">
      <w:pPr>
        <w:pStyle w:val="ListParagraph"/>
        <w:numPr>
          <w:ilvl w:val="0"/>
          <w:numId w:val="1"/>
        </w:numPr>
        <w:rPr>
          <w:rFonts w:ascii="Times New Roman" w:hAnsi="Times New Roman" w:cs="Times New Roman"/>
        </w:rPr>
      </w:pPr>
      <w:r w:rsidRPr="0009499D">
        <w:rPr>
          <w:rFonts w:ascii="Times New Roman" w:hAnsi="Times New Roman" w:cs="Times New Roman"/>
        </w:rPr>
        <w:t xml:space="preserve">Fawehinmi HB,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Okoh PD,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Stature and Sex Estimation Using Some Linear Anthropometric Parameters: A Cross-Sectional Study of the Igbo Ethnic Group of Nigeria.</w:t>
      </w:r>
      <w:r w:rsidR="00CE709C">
        <w:rPr>
          <w:rFonts w:ascii="Times New Roman" w:hAnsi="Times New Roman" w:cs="Times New Roman"/>
        </w:rPr>
        <w:t xml:space="preserve"> </w:t>
      </w:r>
      <w:r w:rsidR="000F6B57" w:rsidRPr="0009499D">
        <w:rPr>
          <w:rFonts w:ascii="Times New Roman" w:hAnsi="Times New Roman" w:cs="Times New Roman"/>
        </w:rPr>
        <w:t>Asian Journal of Medical Principles and Clinical Practice. 2025 Nov. 11:482-489.</w:t>
      </w:r>
    </w:p>
    <w:p w14:paraId="3422EEA2"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 xml:space="preserve">Fawehinmi HB, Okoh PD, </w:t>
      </w: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w:t>
      </w:r>
      <w:proofErr w:type="spellStart"/>
      <w:r w:rsidRPr="0009499D">
        <w:rPr>
          <w:rFonts w:ascii="Times New Roman" w:hAnsi="Times New Roman" w:cs="Times New Roman"/>
        </w:rPr>
        <w:t>Ebieto</w:t>
      </w:r>
      <w:proofErr w:type="spellEnd"/>
      <w:r w:rsidRPr="0009499D">
        <w:rPr>
          <w:rFonts w:ascii="Times New Roman" w:hAnsi="Times New Roman" w:cs="Times New Roman"/>
        </w:rPr>
        <w:t xml:space="preserve"> CE, </w:t>
      </w:r>
      <w:proofErr w:type="spellStart"/>
      <w:r w:rsidRPr="0009499D">
        <w:rPr>
          <w:rFonts w:ascii="Times New Roman" w:hAnsi="Times New Roman" w:cs="Times New Roman"/>
        </w:rPr>
        <w:t>Irozulike</w:t>
      </w:r>
      <w:proofErr w:type="spellEnd"/>
      <w:r w:rsidRPr="0009499D">
        <w:rPr>
          <w:rFonts w:ascii="Times New Roman" w:hAnsi="Times New Roman" w:cs="Times New Roman"/>
        </w:rPr>
        <w:t xml:space="preserve"> FC, Stature and Sex Estimation Using Anthropometric Parameters in the Yoruba Ethnic Group of Nigeria: Implications for Forensic and Clinical Applications. Asian Journal of Medical Principles and Clinical Practice. 2025 Feb. 2:47-57.</w:t>
      </w:r>
    </w:p>
    <w:p w14:paraId="3B298E00"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Oghenemavwe</w:t>
      </w:r>
      <w:proofErr w:type="spellEnd"/>
      <w:r w:rsidRPr="0009499D">
        <w:rPr>
          <w:rFonts w:ascii="Times New Roman" w:hAnsi="Times New Roman" w:cs="Times New Roman"/>
        </w:rPr>
        <w:t xml:space="preserve"> LE, Fawehinmi HB, Okoh PD, </w:t>
      </w:r>
      <w:proofErr w:type="spellStart"/>
      <w:r w:rsidRPr="0009499D">
        <w:rPr>
          <w:rFonts w:ascii="Times New Roman" w:hAnsi="Times New Roman" w:cs="Times New Roman"/>
        </w:rPr>
        <w:t>Nwofor</w:t>
      </w:r>
      <w:proofErr w:type="spellEnd"/>
      <w:r w:rsidRPr="0009499D">
        <w:rPr>
          <w:rFonts w:ascii="Times New Roman" w:hAnsi="Times New Roman" w:cs="Times New Roman"/>
        </w:rPr>
        <w:t xml:space="preserve"> PN, </w:t>
      </w:r>
      <w:proofErr w:type="spellStart"/>
      <w:r w:rsidRPr="0009499D">
        <w:rPr>
          <w:rFonts w:ascii="Times New Roman" w:hAnsi="Times New Roman" w:cs="Times New Roman"/>
        </w:rPr>
        <w:t>Asiwe</w:t>
      </w:r>
      <w:proofErr w:type="spellEnd"/>
      <w:r w:rsidRPr="0009499D">
        <w:rPr>
          <w:rFonts w:ascii="Times New Roman" w:hAnsi="Times New Roman" w:cs="Times New Roman"/>
        </w:rPr>
        <w:t xml:space="preserve"> N. Does Upper Arm Length, Arm Span, and Foot Length Serve as Good Predictors for Stature? A Cross-Sectional Study among Northern Nigerians. The foot.;5:10.</w:t>
      </w:r>
    </w:p>
    <w:p w14:paraId="443964F9"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Mulu A, Sisay B. Estimation of stature from arm span, arm length and tibial length among adolescents of aged 15-18 in Addis Ababa, Ethiopia. Ethiopian Journal of Health Sciences. 2021 Sep 1;31(5).</w:t>
      </w:r>
    </w:p>
    <w:p w14:paraId="68E38F87" w14:textId="040CADC1" w:rsidR="00E542D2" w:rsidRPr="00741F9C" w:rsidRDefault="00CE709C" w:rsidP="00E542D2">
      <w:pPr>
        <w:pStyle w:val="ListParagraph"/>
        <w:numPr>
          <w:ilvl w:val="0"/>
          <w:numId w:val="1"/>
        </w:numPr>
        <w:rPr>
          <w:rFonts w:ascii="Times New Roman" w:hAnsi="Times New Roman" w:cs="Times New Roman"/>
          <w:highlight w:val="yellow"/>
        </w:rPr>
      </w:pPr>
      <w:r w:rsidRPr="00741F9C">
        <w:rPr>
          <w:rFonts w:ascii="Times New Roman" w:hAnsi="Times New Roman" w:cs="Times New Roman"/>
          <w:highlight w:val="yellow"/>
        </w:rPr>
        <w:t xml:space="preserve">Uzun ÖZ, </w:t>
      </w:r>
      <w:proofErr w:type="spellStart"/>
      <w:r w:rsidRPr="00741F9C">
        <w:rPr>
          <w:rFonts w:ascii="Times New Roman" w:hAnsi="Times New Roman" w:cs="Times New Roman"/>
          <w:highlight w:val="yellow"/>
        </w:rPr>
        <w:t>Yegİnoglu</w:t>
      </w:r>
      <w:proofErr w:type="spellEnd"/>
      <w:r w:rsidRPr="00741F9C">
        <w:rPr>
          <w:rFonts w:ascii="Times New Roman" w:hAnsi="Times New Roman" w:cs="Times New Roman"/>
          <w:highlight w:val="yellow"/>
        </w:rPr>
        <w:t xml:space="preserve"> G, </w:t>
      </w:r>
      <w:proofErr w:type="spellStart"/>
      <w:r w:rsidRPr="00741F9C">
        <w:rPr>
          <w:rFonts w:ascii="Times New Roman" w:hAnsi="Times New Roman" w:cs="Times New Roman"/>
          <w:highlight w:val="yellow"/>
        </w:rPr>
        <w:t>Ertemoğlu</w:t>
      </w:r>
      <w:proofErr w:type="spellEnd"/>
      <w:r w:rsidRPr="00741F9C">
        <w:rPr>
          <w:rFonts w:ascii="Times New Roman" w:hAnsi="Times New Roman" w:cs="Times New Roman"/>
          <w:highlight w:val="yellow"/>
        </w:rPr>
        <w:t xml:space="preserve"> Öksüz CA, </w:t>
      </w:r>
      <w:proofErr w:type="spellStart"/>
      <w:r w:rsidRPr="00741F9C">
        <w:rPr>
          <w:rFonts w:ascii="Times New Roman" w:hAnsi="Times New Roman" w:cs="Times New Roman"/>
          <w:highlight w:val="yellow"/>
        </w:rPr>
        <w:t>Kalkışım</w:t>
      </w:r>
      <w:proofErr w:type="spellEnd"/>
      <w:r w:rsidRPr="00741F9C">
        <w:rPr>
          <w:rFonts w:ascii="Times New Roman" w:hAnsi="Times New Roman" w:cs="Times New Roman"/>
          <w:highlight w:val="yellow"/>
        </w:rPr>
        <w:t xml:space="preserve"> ŞA, Zihni Nİ. Estimation of stature from upper extremity anthropometric measurements. Journal of Clinical and Diagnostic Research. 2019;13.</w:t>
      </w:r>
    </w:p>
    <w:p w14:paraId="7D061D88"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Pajokh</w:t>
      </w:r>
      <w:proofErr w:type="spellEnd"/>
      <w:r w:rsidRPr="0009499D">
        <w:rPr>
          <w:rFonts w:ascii="Times New Roman" w:hAnsi="Times New Roman" w:cs="Times New Roman"/>
        </w:rPr>
        <w:t xml:space="preserve"> M, </w:t>
      </w:r>
      <w:proofErr w:type="spellStart"/>
      <w:r w:rsidRPr="0009499D">
        <w:rPr>
          <w:rFonts w:ascii="Times New Roman" w:hAnsi="Times New Roman" w:cs="Times New Roman"/>
        </w:rPr>
        <w:t>Mehralizadeh</w:t>
      </w:r>
      <w:proofErr w:type="spellEnd"/>
      <w:r w:rsidRPr="0009499D">
        <w:rPr>
          <w:rFonts w:ascii="Times New Roman" w:hAnsi="Times New Roman" w:cs="Times New Roman"/>
        </w:rPr>
        <w:t xml:space="preserve"> A, </w:t>
      </w:r>
      <w:proofErr w:type="spellStart"/>
      <w:r w:rsidRPr="0009499D">
        <w:rPr>
          <w:rFonts w:ascii="Times New Roman" w:hAnsi="Times New Roman" w:cs="Times New Roman"/>
        </w:rPr>
        <w:t>Dalfardi</w:t>
      </w:r>
      <w:proofErr w:type="spellEnd"/>
      <w:r w:rsidRPr="0009499D">
        <w:rPr>
          <w:rFonts w:ascii="Times New Roman" w:hAnsi="Times New Roman" w:cs="Times New Roman"/>
        </w:rPr>
        <w:t xml:space="preserve"> M, Seyedi F. Upper limb anthropometric measurements of </w:t>
      </w:r>
      <w:proofErr w:type="spellStart"/>
      <w:r w:rsidRPr="0009499D">
        <w:rPr>
          <w:rFonts w:ascii="Times New Roman" w:hAnsi="Times New Roman" w:cs="Times New Roman"/>
        </w:rPr>
        <w:t>iranian</w:t>
      </w:r>
      <w:proofErr w:type="spellEnd"/>
      <w:r w:rsidRPr="0009499D">
        <w:rPr>
          <w:rFonts w:ascii="Times New Roman" w:hAnsi="Times New Roman" w:cs="Times New Roman"/>
        </w:rPr>
        <w:t xml:space="preserve"> medical students for estimating sex and stature. Middle East Journal of Rehabilitation and Health Studies. 2022 Jan 1;9(1):1-8.</w:t>
      </w:r>
    </w:p>
    <w:p w14:paraId="6EA7F565" w14:textId="77777777" w:rsidR="00E542D2" w:rsidRPr="0009499D"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Howley D, Howley P, Oxenham MF. Estimation of sex and stature using anthropometry of the upper extremity in an Australian population. Forensic science international. 2018 Jun 1;287:220-e1.</w:t>
      </w:r>
    </w:p>
    <w:p w14:paraId="1100AC31" w14:textId="77777777" w:rsidR="00E93EBF" w:rsidRPr="00E93EBF" w:rsidRDefault="00E93EBF" w:rsidP="00E542D2">
      <w:pPr>
        <w:pStyle w:val="ListParagraph"/>
        <w:numPr>
          <w:ilvl w:val="0"/>
          <w:numId w:val="1"/>
        </w:numPr>
        <w:rPr>
          <w:rFonts w:ascii="Times New Roman" w:hAnsi="Times New Roman" w:cs="Times New Roman"/>
          <w:highlight w:val="yellow"/>
        </w:rPr>
      </w:pPr>
      <w:r w:rsidRPr="00E93EBF">
        <w:rPr>
          <w:rFonts w:ascii="Times New Roman" w:hAnsi="Times New Roman" w:cs="Times New Roman"/>
          <w:highlight w:val="yellow"/>
        </w:rPr>
        <w:t xml:space="preserve">Yeasmin N, </w:t>
      </w:r>
      <w:proofErr w:type="spellStart"/>
      <w:r w:rsidRPr="00E93EBF">
        <w:rPr>
          <w:rFonts w:ascii="Times New Roman" w:hAnsi="Times New Roman" w:cs="Times New Roman"/>
          <w:highlight w:val="yellow"/>
        </w:rPr>
        <w:t>Asadujjaman</w:t>
      </w:r>
      <w:proofErr w:type="spellEnd"/>
      <w:r w:rsidRPr="00E93EBF">
        <w:rPr>
          <w:rFonts w:ascii="Times New Roman" w:hAnsi="Times New Roman" w:cs="Times New Roman"/>
          <w:highlight w:val="yellow"/>
        </w:rPr>
        <w:t xml:space="preserve"> M, Islam MR, Hasan MR. Stature and sex estimation from shoulder breadth, shoulder height, popliteal height, and knee height measurements in a Bangladeshi population. Forensic Science International: Reports. 2022 Jul 1;5:100258.</w:t>
      </w:r>
    </w:p>
    <w:p w14:paraId="4DE35D8F" w14:textId="02C1268A" w:rsidR="00E542D2" w:rsidRPr="00E93EBF" w:rsidRDefault="00E93EBF" w:rsidP="00E542D2">
      <w:pPr>
        <w:pStyle w:val="ListParagraph"/>
        <w:numPr>
          <w:ilvl w:val="0"/>
          <w:numId w:val="1"/>
        </w:numPr>
        <w:rPr>
          <w:rFonts w:ascii="Times New Roman" w:hAnsi="Times New Roman" w:cs="Times New Roman"/>
          <w:highlight w:val="yellow"/>
        </w:rPr>
      </w:pPr>
      <w:r w:rsidRPr="00E93EBF">
        <w:rPr>
          <w:rFonts w:ascii="Times New Roman" w:hAnsi="Times New Roman" w:cs="Times New Roman"/>
          <w:highlight w:val="yellow"/>
        </w:rPr>
        <w:t xml:space="preserve">Armah C, </w:t>
      </w:r>
      <w:proofErr w:type="spellStart"/>
      <w:r w:rsidRPr="00E93EBF">
        <w:rPr>
          <w:rFonts w:ascii="Times New Roman" w:hAnsi="Times New Roman" w:cs="Times New Roman"/>
          <w:highlight w:val="yellow"/>
        </w:rPr>
        <w:t>Abaidoo</w:t>
      </w:r>
      <w:proofErr w:type="spellEnd"/>
      <w:r w:rsidRPr="00E93EBF">
        <w:rPr>
          <w:rFonts w:ascii="Times New Roman" w:hAnsi="Times New Roman" w:cs="Times New Roman"/>
          <w:highlight w:val="yellow"/>
        </w:rPr>
        <w:t xml:space="preserve"> CS, Tetteh J, Diby T, </w:t>
      </w:r>
      <w:proofErr w:type="spellStart"/>
      <w:r w:rsidRPr="00E93EBF">
        <w:rPr>
          <w:rFonts w:ascii="Times New Roman" w:hAnsi="Times New Roman" w:cs="Times New Roman"/>
          <w:highlight w:val="yellow"/>
        </w:rPr>
        <w:t>Atuahene</w:t>
      </w:r>
      <w:proofErr w:type="spellEnd"/>
      <w:r w:rsidRPr="00E93EBF">
        <w:rPr>
          <w:rFonts w:ascii="Times New Roman" w:hAnsi="Times New Roman" w:cs="Times New Roman"/>
          <w:highlight w:val="yellow"/>
        </w:rPr>
        <w:t xml:space="preserve"> OO, Darko N, Appiah AK. A preliminary anthropometric study of height and sex determination using percutaneous humeral and tibial lengths. </w:t>
      </w:r>
      <w:proofErr w:type="spellStart"/>
      <w:r w:rsidRPr="00E93EBF">
        <w:rPr>
          <w:rFonts w:ascii="Times New Roman" w:hAnsi="Times New Roman" w:cs="Times New Roman"/>
          <w:highlight w:val="yellow"/>
        </w:rPr>
        <w:t>AustrAliAn</w:t>
      </w:r>
      <w:proofErr w:type="spellEnd"/>
      <w:r w:rsidRPr="00E93EBF">
        <w:rPr>
          <w:rFonts w:ascii="Times New Roman" w:hAnsi="Times New Roman" w:cs="Times New Roman"/>
          <w:highlight w:val="yellow"/>
        </w:rPr>
        <w:t xml:space="preserve"> </w:t>
      </w:r>
      <w:proofErr w:type="spellStart"/>
      <w:r w:rsidRPr="00E93EBF">
        <w:rPr>
          <w:rFonts w:ascii="Times New Roman" w:hAnsi="Times New Roman" w:cs="Times New Roman"/>
          <w:highlight w:val="yellow"/>
        </w:rPr>
        <w:t>JournAl</w:t>
      </w:r>
      <w:proofErr w:type="spellEnd"/>
      <w:r w:rsidRPr="00E93EBF">
        <w:rPr>
          <w:rFonts w:ascii="Times New Roman" w:hAnsi="Times New Roman" w:cs="Times New Roman"/>
          <w:highlight w:val="yellow"/>
        </w:rPr>
        <w:t xml:space="preserve"> of forensic sciences. 2018 Jul 4;50(4):396-402.</w:t>
      </w:r>
    </w:p>
    <w:p w14:paraId="2689179C" w14:textId="77777777" w:rsidR="00E542D2" w:rsidRPr="0009499D" w:rsidRDefault="00E542D2" w:rsidP="00E542D2">
      <w:pPr>
        <w:pStyle w:val="ListParagraph"/>
        <w:numPr>
          <w:ilvl w:val="0"/>
          <w:numId w:val="1"/>
        </w:numPr>
        <w:rPr>
          <w:rFonts w:ascii="Times New Roman" w:hAnsi="Times New Roman" w:cs="Times New Roman"/>
        </w:rPr>
      </w:pPr>
      <w:proofErr w:type="spellStart"/>
      <w:r w:rsidRPr="0009499D">
        <w:rPr>
          <w:rFonts w:ascii="Times New Roman" w:hAnsi="Times New Roman" w:cs="Times New Roman"/>
        </w:rPr>
        <w:t>Karadayı</w:t>
      </w:r>
      <w:proofErr w:type="spellEnd"/>
      <w:r w:rsidRPr="0009499D">
        <w:rPr>
          <w:rFonts w:ascii="Times New Roman" w:hAnsi="Times New Roman" w:cs="Times New Roman"/>
        </w:rPr>
        <w:t xml:space="preserve"> B, Kaya A, Koç H, </w:t>
      </w:r>
      <w:proofErr w:type="spellStart"/>
      <w:r w:rsidRPr="0009499D">
        <w:rPr>
          <w:rFonts w:ascii="Times New Roman" w:hAnsi="Times New Roman" w:cs="Times New Roman"/>
        </w:rPr>
        <w:t>Varlık</w:t>
      </w:r>
      <w:proofErr w:type="spellEnd"/>
      <w:r w:rsidRPr="0009499D">
        <w:rPr>
          <w:rFonts w:ascii="Times New Roman" w:hAnsi="Times New Roman" w:cs="Times New Roman"/>
        </w:rPr>
        <w:t xml:space="preserve"> E, Özaslan A. Sex determination for using hand and wrist measurements in Turkish population. Turkish Journal of Forensic Medicine. 2014;28(2):132-40.</w:t>
      </w:r>
    </w:p>
    <w:p w14:paraId="745B7B48" w14:textId="77777777" w:rsidR="00E542D2" w:rsidRDefault="00E542D2" w:rsidP="00E542D2">
      <w:pPr>
        <w:pStyle w:val="ListParagraph"/>
        <w:numPr>
          <w:ilvl w:val="0"/>
          <w:numId w:val="1"/>
        </w:numPr>
        <w:rPr>
          <w:rFonts w:ascii="Times New Roman" w:hAnsi="Times New Roman" w:cs="Times New Roman"/>
        </w:rPr>
      </w:pPr>
      <w:r w:rsidRPr="0009499D">
        <w:rPr>
          <w:rFonts w:ascii="Times New Roman" w:hAnsi="Times New Roman" w:cs="Times New Roman"/>
        </w:rPr>
        <w:t>Dey S, Kapoor AK. Sex determination from hand dimensions for forensic identification. Int J Res Med Sci. 2015 Jun;3(6):1466-72.</w:t>
      </w:r>
    </w:p>
    <w:p w14:paraId="3B5C9145" w14:textId="3E20CEC1" w:rsidR="00952EEF" w:rsidRDefault="00952EEF" w:rsidP="00E542D2">
      <w:pPr>
        <w:pStyle w:val="ListParagraph"/>
        <w:numPr>
          <w:ilvl w:val="0"/>
          <w:numId w:val="1"/>
        </w:numPr>
        <w:rPr>
          <w:rFonts w:ascii="Times New Roman" w:hAnsi="Times New Roman" w:cs="Times New Roman"/>
        </w:rPr>
      </w:pPr>
      <w:proofErr w:type="spellStart"/>
      <w:r w:rsidRPr="00952EEF">
        <w:rPr>
          <w:rFonts w:ascii="Times New Roman" w:hAnsi="Times New Roman" w:cs="Times New Roman"/>
        </w:rPr>
        <w:t>Asiwe</w:t>
      </w:r>
      <w:proofErr w:type="spellEnd"/>
      <w:r w:rsidRPr="00952EEF">
        <w:rPr>
          <w:rFonts w:ascii="Times New Roman" w:hAnsi="Times New Roman" w:cs="Times New Roman"/>
        </w:rPr>
        <w:t xml:space="preserve">, Nicholas, </w:t>
      </w:r>
      <w:proofErr w:type="spellStart"/>
      <w:r w:rsidRPr="00952EEF">
        <w:rPr>
          <w:rFonts w:ascii="Times New Roman" w:hAnsi="Times New Roman" w:cs="Times New Roman"/>
        </w:rPr>
        <w:t>Oghenefego</w:t>
      </w:r>
      <w:proofErr w:type="spellEnd"/>
      <w:r w:rsidRPr="00952EEF">
        <w:rPr>
          <w:rFonts w:ascii="Times New Roman" w:hAnsi="Times New Roman" w:cs="Times New Roman"/>
        </w:rPr>
        <w:t xml:space="preserve"> Michael </w:t>
      </w:r>
      <w:proofErr w:type="spellStart"/>
      <w:r w:rsidRPr="00952EEF">
        <w:rPr>
          <w:rFonts w:ascii="Times New Roman" w:hAnsi="Times New Roman" w:cs="Times New Roman"/>
        </w:rPr>
        <w:t>Adheke</w:t>
      </w:r>
      <w:proofErr w:type="spellEnd"/>
      <w:r w:rsidRPr="00952EEF">
        <w:rPr>
          <w:rFonts w:ascii="Times New Roman" w:hAnsi="Times New Roman" w:cs="Times New Roman"/>
        </w:rPr>
        <w:t xml:space="preserve">, Ikechukwu </w:t>
      </w:r>
      <w:proofErr w:type="spellStart"/>
      <w:r w:rsidRPr="00952EEF">
        <w:rPr>
          <w:rFonts w:ascii="Times New Roman" w:hAnsi="Times New Roman" w:cs="Times New Roman"/>
        </w:rPr>
        <w:t>Ezeah</w:t>
      </w:r>
      <w:proofErr w:type="spellEnd"/>
      <w:r w:rsidRPr="00952EEF">
        <w:rPr>
          <w:rFonts w:ascii="Times New Roman" w:hAnsi="Times New Roman" w:cs="Times New Roman"/>
        </w:rPr>
        <w:t xml:space="preserve">, Michael Okon, Patrick Leo Filima, and </w:t>
      </w:r>
      <w:proofErr w:type="spellStart"/>
      <w:r w:rsidRPr="00952EEF">
        <w:rPr>
          <w:rFonts w:ascii="Times New Roman" w:hAnsi="Times New Roman" w:cs="Times New Roman"/>
        </w:rPr>
        <w:t>Oweiwari</w:t>
      </w:r>
      <w:proofErr w:type="spellEnd"/>
      <w:r w:rsidRPr="00952EEF">
        <w:rPr>
          <w:rFonts w:ascii="Times New Roman" w:hAnsi="Times New Roman" w:cs="Times New Roman"/>
        </w:rPr>
        <w:t xml:space="preserve"> Victor </w:t>
      </w:r>
      <w:proofErr w:type="spellStart"/>
      <w:r w:rsidRPr="00952EEF">
        <w:rPr>
          <w:rFonts w:ascii="Times New Roman" w:hAnsi="Times New Roman" w:cs="Times New Roman"/>
        </w:rPr>
        <w:t>Buseni</w:t>
      </w:r>
      <w:proofErr w:type="spellEnd"/>
      <w:r w:rsidRPr="00952EEF">
        <w:rPr>
          <w:rFonts w:ascii="Times New Roman" w:hAnsi="Times New Roman" w:cs="Times New Roman"/>
        </w:rPr>
        <w:t xml:space="preserve">. 2024. “Discriminant and Multiple </w:t>
      </w:r>
      <w:r w:rsidRPr="00952EEF">
        <w:rPr>
          <w:rFonts w:ascii="Times New Roman" w:hAnsi="Times New Roman" w:cs="Times New Roman"/>
        </w:rPr>
        <w:lastRenderedPageBreak/>
        <w:t xml:space="preserve">Linear Regression Analysis for Sex and Stature Estimation Using Upper Arm and Forearm-Hand Length: A Study Among </w:t>
      </w:r>
      <w:proofErr w:type="spellStart"/>
      <w:r w:rsidRPr="00952EEF">
        <w:rPr>
          <w:rFonts w:ascii="Times New Roman" w:hAnsi="Times New Roman" w:cs="Times New Roman"/>
        </w:rPr>
        <w:t>Mgbidi</w:t>
      </w:r>
      <w:proofErr w:type="spellEnd"/>
      <w:r w:rsidRPr="00952EEF">
        <w:rPr>
          <w:rFonts w:ascii="Times New Roman" w:hAnsi="Times New Roman" w:cs="Times New Roman"/>
        </w:rPr>
        <w:t xml:space="preserve"> Population of Imo State Nigeria”. Asian Journal of Medical Principles and Clinical Practice 7 (1):295-305. </w:t>
      </w:r>
      <w:hyperlink r:id="rId8" w:history="1">
        <w:r w:rsidRPr="00E73894">
          <w:rPr>
            <w:rStyle w:val="Hyperlink"/>
            <w:rFonts w:ascii="Times New Roman" w:hAnsi="Times New Roman" w:cs="Times New Roman"/>
          </w:rPr>
          <w:t>https://journalajmpcp.com/index.php/AJMPCP/article/view/236</w:t>
        </w:r>
      </w:hyperlink>
      <w:r w:rsidRPr="00952EEF">
        <w:rPr>
          <w:rFonts w:ascii="Times New Roman" w:hAnsi="Times New Roman" w:cs="Times New Roman"/>
        </w:rPr>
        <w:t>.</w:t>
      </w:r>
    </w:p>
    <w:p w14:paraId="3EACC4AC" w14:textId="77777777" w:rsidR="00952EEF" w:rsidRDefault="00952EEF" w:rsidP="00952EEF">
      <w:pPr>
        <w:pStyle w:val="ListParagraph"/>
        <w:rPr>
          <w:rFonts w:ascii="Times New Roman" w:hAnsi="Times New Roman" w:cs="Times New Roman"/>
        </w:rPr>
      </w:pPr>
    </w:p>
    <w:p w14:paraId="5DE117E8" w14:textId="36EF4566" w:rsidR="00952EEF" w:rsidRPr="0009499D" w:rsidRDefault="00952EEF" w:rsidP="00952EEF">
      <w:pPr>
        <w:pStyle w:val="ListParagraph"/>
        <w:rPr>
          <w:rFonts w:ascii="Times New Roman" w:hAnsi="Times New Roman" w:cs="Times New Roman"/>
        </w:rPr>
      </w:pPr>
    </w:p>
    <w:p w14:paraId="74958186" w14:textId="77777777" w:rsidR="00E542D2" w:rsidRPr="00155D2A" w:rsidRDefault="00E542D2" w:rsidP="00E542D2">
      <w:pPr>
        <w:pStyle w:val="ListParagraph"/>
        <w:rPr>
          <w:rFonts w:ascii="Times New Roman" w:hAnsi="Times New Roman" w:cs="Times New Roman"/>
        </w:rPr>
      </w:pPr>
    </w:p>
    <w:p w14:paraId="21F7B7F3" w14:textId="77777777" w:rsidR="00EB126E" w:rsidRPr="00EB126E" w:rsidRDefault="00EB126E" w:rsidP="00577C77">
      <w:pPr>
        <w:spacing w:line="360" w:lineRule="auto"/>
        <w:jc w:val="both"/>
        <w:rPr>
          <w:rFonts w:ascii="Times New Roman" w:hAnsi="Times New Roman" w:cs="Times New Roman"/>
          <w:b/>
          <w:bCs/>
        </w:rPr>
      </w:pPr>
    </w:p>
    <w:sectPr w:rsidR="00EB126E" w:rsidRPr="00EB12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67D32" w14:textId="77777777" w:rsidR="004741FB" w:rsidRDefault="004741FB" w:rsidP="00B070CB">
      <w:pPr>
        <w:spacing w:after="0" w:line="240" w:lineRule="auto"/>
      </w:pPr>
      <w:r>
        <w:separator/>
      </w:r>
    </w:p>
  </w:endnote>
  <w:endnote w:type="continuationSeparator" w:id="0">
    <w:p w14:paraId="473A578D" w14:textId="77777777" w:rsidR="004741FB" w:rsidRDefault="004741FB" w:rsidP="00B0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188FE" w14:textId="77777777" w:rsidR="00177892" w:rsidRDefault="001778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8C174" w14:textId="77777777" w:rsidR="00177892" w:rsidRDefault="001778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E560" w14:textId="77777777" w:rsidR="00177892" w:rsidRDefault="00177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CDDA2" w14:textId="77777777" w:rsidR="004741FB" w:rsidRDefault="004741FB" w:rsidP="00B070CB">
      <w:pPr>
        <w:spacing w:after="0" w:line="240" w:lineRule="auto"/>
      </w:pPr>
      <w:r>
        <w:separator/>
      </w:r>
    </w:p>
  </w:footnote>
  <w:footnote w:type="continuationSeparator" w:id="0">
    <w:p w14:paraId="27DBDD31" w14:textId="77777777" w:rsidR="004741FB" w:rsidRDefault="004741FB" w:rsidP="00B07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206AF" w14:textId="2F8418C2" w:rsidR="00177892" w:rsidRDefault="00000000">
    <w:pPr>
      <w:pStyle w:val="Header"/>
    </w:pPr>
    <w:r>
      <w:rPr>
        <w:noProof/>
      </w:rPr>
      <w:pict w14:anchorId="02451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498BC" w14:textId="2784ECE1" w:rsidR="00177892" w:rsidRDefault="00000000">
    <w:pPr>
      <w:pStyle w:val="Header"/>
    </w:pPr>
    <w:r>
      <w:rPr>
        <w:noProof/>
      </w:rPr>
      <w:pict w14:anchorId="4F55B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CB84" w14:textId="184250E6" w:rsidR="00177892" w:rsidRDefault="00000000">
    <w:pPr>
      <w:pStyle w:val="Header"/>
    </w:pPr>
    <w:r>
      <w:rPr>
        <w:noProof/>
      </w:rPr>
      <w:pict w14:anchorId="1C698C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FE8"/>
    <w:multiLevelType w:val="hybridMultilevel"/>
    <w:tmpl w:val="C40A4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200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D3"/>
    <w:rsid w:val="00017A91"/>
    <w:rsid w:val="00061966"/>
    <w:rsid w:val="0009499D"/>
    <w:rsid w:val="000D1CCA"/>
    <w:rsid w:val="000F6B57"/>
    <w:rsid w:val="00167597"/>
    <w:rsid w:val="00177892"/>
    <w:rsid w:val="001A5016"/>
    <w:rsid w:val="001D7805"/>
    <w:rsid w:val="00200AD2"/>
    <w:rsid w:val="00241CCA"/>
    <w:rsid w:val="002E391A"/>
    <w:rsid w:val="002F6FAE"/>
    <w:rsid w:val="003105E1"/>
    <w:rsid w:val="00313CCC"/>
    <w:rsid w:val="00324408"/>
    <w:rsid w:val="0033391F"/>
    <w:rsid w:val="0034155E"/>
    <w:rsid w:val="00375BDE"/>
    <w:rsid w:val="00377AA7"/>
    <w:rsid w:val="003D0185"/>
    <w:rsid w:val="00436ADA"/>
    <w:rsid w:val="00440016"/>
    <w:rsid w:val="004621A5"/>
    <w:rsid w:val="004741FB"/>
    <w:rsid w:val="004A693F"/>
    <w:rsid w:val="004C3CD2"/>
    <w:rsid w:val="004D0EF8"/>
    <w:rsid w:val="004E6BB9"/>
    <w:rsid w:val="005037FA"/>
    <w:rsid w:val="005318EF"/>
    <w:rsid w:val="00542E3B"/>
    <w:rsid w:val="00551BA6"/>
    <w:rsid w:val="00567E7D"/>
    <w:rsid w:val="00576761"/>
    <w:rsid w:val="00577C77"/>
    <w:rsid w:val="00594FAE"/>
    <w:rsid w:val="005D2FD8"/>
    <w:rsid w:val="00611CE0"/>
    <w:rsid w:val="0061714E"/>
    <w:rsid w:val="00665F1B"/>
    <w:rsid w:val="0067689D"/>
    <w:rsid w:val="0068430B"/>
    <w:rsid w:val="0068622A"/>
    <w:rsid w:val="006A5C9B"/>
    <w:rsid w:val="006A5FD7"/>
    <w:rsid w:val="006B1C69"/>
    <w:rsid w:val="006C71FF"/>
    <w:rsid w:val="006F54D2"/>
    <w:rsid w:val="00717819"/>
    <w:rsid w:val="007202C0"/>
    <w:rsid w:val="00741F9C"/>
    <w:rsid w:val="007A1BE7"/>
    <w:rsid w:val="007B3101"/>
    <w:rsid w:val="007C18F2"/>
    <w:rsid w:val="007E3F11"/>
    <w:rsid w:val="008005B0"/>
    <w:rsid w:val="00843293"/>
    <w:rsid w:val="0085627F"/>
    <w:rsid w:val="008752F2"/>
    <w:rsid w:val="008922E0"/>
    <w:rsid w:val="008E18A1"/>
    <w:rsid w:val="00942706"/>
    <w:rsid w:val="00952EEF"/>
    <w:rsid w:val="009C005E"/>
    <w:rsid w:val="009C7395"/>
    <w:rsid w:val="009D6F4F"/>
    <w:rsid w:val="009E315C"/>
    <w:rsid w:val="009E67FF"/>
    <w:rsid w:val="00A14DFB"/>
    <w:rsid w:val="00A27C80"/>
    <w:rsid w:val="00A35902"/>
    <w:rsid w:val="00A518D3"/>
    <w:rsid w:val="00A51A8C"/>
    <w:rsid w:val="00AE7A80"/>
    <w:rsid w:val="00AF3FE4"/>
    <w:rsid w:val="00AF5CD6"/>
    <w:rsid w:val="00AF5FE6"/>
    <w:rsid w:val="00B070CB"/>
    <w:rsid w:val="00B45C7C"/>
    <w:rsid w:val="00B77F9E"/>
    <w:rsid w:val="00B84727"/>
    <w:rsid w:val="00BB7B61"/>
    <w:rsid w:val="00BC7894"/>
    <w:rsid w:val="00BE1D1D"/>
    <w:rsid w:val="00C0586C"/>
    <w:rsid w:val="00C05D1B"/>
    <w:rsid w:val="00C1500A"/>
    <w:rsid w:val="00C30522"/>
    <w:rsid w:val="00C40D35"/>
    <w:rsid w:val="00C44B8B"/>
    <w:rsid w:val="00C83B9C"/>
    <w:rsid w:val="00CE709C"/>
    <w:rsid w:val="00D333D4"/>
    <w:rsid w:val="00D622A7"/>
    <w:rsid w:val="00D93151"/>
    <w:rsid w:val="00D96FCB"/>
    <w:rsid w:val="00DD05F5"/>
    <w:rsid w:val="00DE0E32"/>
    <w:rsid w:val="00DE4906"/>
    <w:rsid w:val="00E236F9"/>
    <w:rsid w:val="00E41040"/>
    <w:rsid w:val="00E542D2"/>
    <w:rsid w:val="00E669F1"/>
    <w:rsid w:val="00E809EA"/>
    <w:rsid w:val="00E84F9B"/>
    <w:rsid w:val="00E93EBF"/>
    <w:rsid w:val="00E955FB"/>
    <w:rsid w:val="00EA70E5"/>
    <w:rsid w:val="00EB126E"/>
    <w:rsid w:val="00ED3D2B"/>
    <w:rsid w:val="00F12B28"/>
    <w:rsid w:val="00F301A9"/>
    <w:rsid w:val="00F44EFF"/>
    <w:rsid w:val="00F800EE"/>
    <w:rsid w:val="00F97A5A"/>
    <w:rsid w:val="00FC1BAA"/>
    <w:rsid w:val="00FC7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E7418"/>
  <w15:chartTrackingRefBased/>
  <w15:docId w15:val="{07EBEA15-FBA6-4E9C-B1C6-982941CD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08"/>
  </w:style>
  <w:style w:type="paragraph" w:styleId="Heading1">
    <w:name w:val="heading 1"/>
    <w:basedOn w:val="Normal"/>
    <w:next w:val="Normal"/>
    <w:link w:val="Heading1Char"/>
    <w:uiPriority w:val="9"/>
    <w:qFormat/>
    <w:rsid w:val="00A518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18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18D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18D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18D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18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18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18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18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18D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18D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18D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18D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18D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18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18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18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18D3"/>
    <w:rPr>
      <w:rFonts w:eastAsiaTheme="majorEastAsia" w:cstheme="majorBidi"/>
      <w:color w:val="272727" w:themeColor="text1" w:themeTint="D8"/>
    </w:rPr>
  </w:style>
  <w:style w:type="paragraph" w:styleId="Title">
    <w:name w:val="Title"/>
    <w:basedOn w:val="Normal"/>
    <w:next w:val="Normal"/>
    <w:link w:val="TitleChar"/>
    <w:uiPriority w:val="10"/>
    <w:qFormat/>
    <w:rsid w:val="00A518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8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18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18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18D3"/>
    <w:pPr>
      <w:spacing w:before="160"/>
      <w:jc w:val="center"/>
    </w:pPr>
    <w:rPr>
      <w:i/>
      <w:iCs/>
      <w:color w:val="404040" w:themeColor="text1" w:themeTint="BF"/>
    </w:rPr>
  </w:style>
  <w:style w:type="character" w:customStyle="1" w:styleId="QuoteChar">
    <w:name w:val="Quote Char"/>
    <w:basedOn w:val="DefaultParagraphFont"/>
    <w:link w:val="Quote"/>
    <w:uiPriority w:val="29"/>
    <w:rsid w:val="00A518D3"/>
    <w:rPr>
      <w:i/>
      <w:iCs/>
      <w:color w:val="404040" w:themeColor="text1" w:themeTint="BF"/>
    </w:rPr>
  </w:style>
  <w:style w:type="paragraph" w:styleId="ListParagraph">
    <w:name w:val="List Paragraph"/>
    <w:basedOn w:val="Normal"/>
    <w:uiPriority w:val="34"/>
    <w:qFormat/>
    <w:rsid w:val="00A518D3"/>
    <w:pPr>
      <w:ind w:left="720"/>
      <w:contextualSpacing/>
    </w:pPr>
  </w:style>
  <w:style w:type="character" w:styleId="IntenseEmphasis">
    <w:name w:val="Intense Emphasis"/>
    <w:basedOn w:val="DefaultParagraphFont"/>
    <w:uiPriority w:val="21"/>
    <w:qFormat/>
    <w:rsid w:val="00A518D3"/>
    <w:rPr>
      <w:i/>
      <w:iCs/>
      <w:color w:val="2F5496" w:themeColor="accent1" w:themeShade="BF"/>
    </w:rPr>
  </w:style>
  <w:style w:type="paragraph" w:styleId="IntenseQuote">
    <w:name w:val="Intense Quote"/>
    <w:basedOn w:val="Normal"/>
    <w:next w:val="Normal"/>
    <w:link w:val="IntenseQuoteChar"/>
    <w:uiPriority w:val="30"/>
    <w:qFormat/>
    <w:rsid w:val="00A518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18D3"/>
    <w:rPr>
      <w:i/>
      <w:iCs/>
      <w:color w:val="2F5496" w:themeColor="accent1" w:themeShade="BF"/>
    </w:rPr>
  </w:style>
  <w:style w:type="character" w:styleId="IntenseReference">
    <w:name w:val="Intense Reference"/>
    <w:basedOn w:val="DefaultParagraphFont"/>
    <w:uiPriority w:val="32"/>
    <w:qFormat/>
    <w:rsid w:val="00A518D3"/>
    <w:rPr>
      <w:b/>
      <w:bCs/>
      <w:smallCaps/>
      <w:color w:val="2F5496" w:themeColor="accent1" w:themeShade="BF"/>
      <w:spacing w:val="5"/>
    </w:rPr>
  </w:style>
  <w:style w:type="character" w:styleId="Hyperlink">
    <w:name w:val="Hyperlink"/>
    <w:basedOn w:val="DefaultParagraphFont"/>
    <w:uiPriority w:val="99"/>
    <w:unhideWhenUsed/>
    <w:rsid w:val="008922E0"/>
    <w:rPr>
      <w:color w:val="0563C1" w:themeColor="hyperlink"/>
      <w:u w:val="single"/>
    </w:rPr>
  </w:style>
  <w:style w:type="character" w:styleId="UnresolvedMention">
    <w:name w:val="Unresolved Mention"/>
    <w:basedOn w:val="DefaultParagraphFont"/>
    <w:uiPriority w:val="99"/>
    <w:semiHidden/>
    <w:unhideWhenUsed/>
    <w:rsid w:val="008922E0"/>
    <w:rPr>
      <w:color w:val="605E5C"/>
      <w:shd w:val="clear" w:color="auto" w:fill="E1DFDD"/>
    </w:rPr>
  </w:style>
  <w:style w:type="table" w:styleId="TableGrid">
    <w:name w:val="Table Grid"/>
    <w:basedOn w:val="TableNormal"/>
    <w:uiPriority w:val="39"/>
    <w:rsid w:val="00EB126E"/>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33D4"/>
    <w:pPr>
      <w:autoSpaceDE w:val="0"/>
      <w:autoSpaceDN w:val="0"/>
      <w:adjustRightInd w:val="0"/>
      <w:spacing w:after="0" w:line="240" w:lineRule="auto"/>
    </w:pPr>
    <w:rPr>
      <w:rFonts w:ascii="Charis SIL" w:hAnsi="Charis SIL" w:cs="Charis SIL"/>
      <w:color w:val="000000"/>
      <w:kern w:val="0"/>
    </w:rPr>
  </w:style>
  <w:style w:type="paragraph" w:styleId="Header">
    <w:name w:val="header"/>
    <w:basedOn w:val="Normal"/>
    <w:link w:val="HeaderChar"/>
    <w:uiPriority w:val="99"/>
    <w:unhideWhenUsed/>
    <w:rsid w:val="00B070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0CB"/>
  </w:style>
  <w:style w:type="paragraph" w:styleId="Footer">
    <w:name w:val="footer"/>
    <w:basedOn w:val="Normal"/>
    <w:link w:val="FooterChar"/>
    <w:uiPriority w:val="99"/>
    <w:unhideWhenUsed/>
    <w:rsid w:val="00B070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1910">
      <w:bodyDiv w:val="1"/>
      <w:marLeft w:val="0"/>
      <w:marRight w:val="0"/>
      <w:marTop w:val="0"/>
      <w:marBottom w:val="0"/>
      <w:divBdr>
        <w:top w:val="none" w:sz="0" w:space="0" w:color="auto"/>
        <w:left w:val="none" w:sz="0" w:space="0" w:color="auto"/>
        <w:bottom w:val="none" w:sz="0" w:space="0" w:color="auto"/>
        <w:right w:val="none" w:sz="0" w:space="0" w:color="auto"/>
      </w:divBdr>
    </w:div>
    <w:div w:id="105661816">
      <w:bodyDiv w:val="1"/>
      <w:marLeft w:val="0"/>
      <w:marRight w:val="0"/>
      <w:marTop w:val="0"/>
      <w:marBottom w:val="0"/>
      <w:divBdr>
        <w:top w:val="none" w:sz="0" w:space="0" w:color="auto"/>
        <w:left w:val="none" w:sz="0" w:space="0" w:color="auto"/>
        <w:bottom w:val="none" w:sz="0" w:space="0" w:color="auto"/>
        <w:right w:val="none" w:sz="0" w:space="0" w:color="auto"/>
      </w:divBdr>
    </w:div>
    <w:div w:id="173888738">
      <w:bodyDiv w:val="1"/>
      <w:marLeft w:val="0"/>
      <w:marRight w:val="0"/>
      <w:marTop w:val="0"/>
      <w:marBottom w:val="0"/>
      <w:divBdr>
        <w:top w:val="none" w:sz="0" w:space="0" w:color="auto"/>
        <w:left w:val="none" w:sz="0" w:space="0" w:color="auto"/>
        <w:bottom w:val="none" w:sz="0" w:space="0" w:color="auto"/>
        <w:right w:val="none" w:sz="0" w:space="0" w:color="auto"/>
      </w:divBdr>
    </w:div>
    <w:div w:id="339357016">
      <w:bodyDiv w:val="1"/>
      <w:marLeft w:val="0"/>
      <w:marRight w:val="0"/>
      <w:marTop w:val="0"/>
      <w:marBottom w:val="0"/>
      <w:divBdr>
        <w:top w:val="none" w:sz="0" w:space="0" w:color="auto"/>
        <w:left w:val="none" w:sz="0" w:space="0" w:color="auto"/>
        <w:bottom w:val="none" w:sz="0" w:space="0" w:color="auto"/>
        <w:right w:val="none" w:sz="0" w:space="0" w:color="auto"/>
      </w:divBdr>
    </w:div>
    <w:div w:id="368073307">
      <w:bodyDiv w:val="1"/>
      <w:marLeft w:val="0"/>
      <w:marRight w:val="0"/>
      <w:marTop w:val="0"/>
      <w:marBottom w:val="0"/>
      <w:divBdr>
        <w:top w:val="none" w:sz="0" w:space="0" w:color="auto"/>
        <w:left w:val="none" w:sz="0" w:space="0" w:color="auto"/>
        <w:bottom w:val="none" w:sz="0" w:space="0" w:color="auto"/>
        <w:right w:val="none" w:sz="0" w:space="0" w:color="auto"/>
      </w:divBdr>
    </w:div>
    <w:div w:id="368918051">
      <w:bodyDiv w:val="1"/>
      <w:marLeft w:val="0"/>
      <w:marRight w:val="0"/>
      <w:marTop w:val="0"/>
      <w:marBottom w:val="0"/>
      <w:divBdr>
        <w:top w:val="none" w:sz="0" w:space="0" w:color="auto"/>
        <w:left w:val="none" w:sz="0" w:space="0" w:color="auto"/>
        <w:bottom w:val="none" w:sz="0" w:space="0" w:color="auto"/>
        <w:right w:val="none" w:sz="0" w:space="0" w:color="auto"/>
      </w:divBdr>
    </w:div>
    <w:div w:id="523055634">
      <w:bodyDiv w:val="1"/>
      <w:marLeft w:val="0"/>
      <w:marRight w:val="0"/>
      <w:marTop w:val="0"/>
      <w:marBottom w:val="0"/>
      <w:divBdr>
        <w:top w:val="none" w:sz="0" w:space="0" w:color="auto"/>
        <w:left w:val="none" w:sz="0" w:space="0" w:color="auto"/>
        <w:bottom w:val="none" w:sz="0" w:space="0" w:color="auto"/>
        <w:right w:val="none" w:sz="0" w:space="0" w:color="auto"/>
      </w:divBdr>
    </w:div>
    <w:div w:id="638532699">
      <w:bodyDiv w:val="1"/>
      <w:marLeft w:val="0"/>
      <w:marRight w:val="0"/>
      <w:marTop w:val="0"/>
      <w:marBottom w:val="0"/>
      <w:divBdr>
        <w:top w:val="none" w:sz="0" w:space="0" w:color="auto"/>
        <w:left w:val="none" w:sz="0" w:space="0" w:color="auto"/>
        <w:bottom w:val="none" w:sz="0" w:space="0" w:color="auto"/>
        <w:right w:val="none" w:sz="0" w:space="0" w:color="auto"/>
      </w:divBdr>
    </w:div>
    <w:div w:id="813838595">
      <w:bodyDiv w:val="1"/>
      <w:marLeft w:val="0"/>
      <w:marRight w:val="0"/>
      <w:marTop w:val="0"/>
      <w:marBottom w:val="0"/>
      <w:divBdr>
        <w:top w:val="none" w:sz="0" w:space="0" w:color="auto"/>
        <w:left w:val="none" w:sz="0" w:space="0" w:color="auto"/>
        <w:bottom w:val="none" w:sz="0" w:space="0" w:color="auto"/>
        <w:right w:val="none" w:sz="0" w:space="0" w:color="auto"/>
      </w:divBdr>
    </w:div>
    <w:div w:id="881139764">
      <w:bodyDiv w:val="1"/>
      <w:marLeft w:val="0"/>
      <w:marRight w:val="0"/>
      <w:marTop w:val="0"/>
      <w:marBottom w:val="0"/>
      <w:divBdr>
        <w:top w:val="none" w:sz="0" w:space="0" w:color="auto"/>
        <w:left w:val="none" w:sz="0" w:space="0" w:color="auto"/>
        <w:bottom w:val="none" w:sz="0" w:space="0" w:color="auto"/>
        <w:right w:val="none" w:sz="0" w:space="0" w:color="auto"/>
      </w:divBdr>
    </w:div>
    <w:div w:id="1042250024">
      <w:bodyDiv w:val="1"/>
      <w:marLeft w:val="0"/>
      <w:marRight w:val="0"/>
      <w:marTop w:val="0"/>
      <w:marBottom w:val="0"/>
      <w:divBdr>
        <w:top w:val="none" w:sz="0" w:space="0" w:color="auto"/>
        <w:left w:val="none" w:sz="0" w:space="0" w:color="auto"/>
        <w:bottom w:val="none" w:sz="0" w:space="0" w:color="auto"/>
        <w:right w:val="none" w:sz="0" w:space="0" w:color="auto"/>
      </w:divBdr>
    </w:div>
    <w:div w:id="1058866950">
      <w:bodyDiv w:val="1"/>
      <w:marLeft w:val="0"/>
      <w:marRight w:val="0"/>
      <w:marTop w:val="0"/>
      <w:marBottom w:val="0"/>
      <w:divBdr>
        <w:top w:val="none" w:sz="0" w:space="0" w:color="auto"/>
        <w:left w:val="none" w:sz="0" w:space="0" w:color="auto"/>
        <w:bottom w:val="none" w:sz="0" w:space="0" w:color="auto"/>
        <w:right w:val="none" w:sz="0" w:space="0" w:color="auto"/>
      </w:divBdr>
    </w:div>
    <w:div w:id="1102337193">
      <w:bodyDiv w:val="1"/>
      <w:marLeft w:val="0"/>
      <w:marRight w:val="0"/>
      <w:marTop w:val="0"/>
      <w:marBottom w:val="0"/>
      <w:divBdr>
        <w:top w:val="none" w:sz="0" w:space="0" w:color="auto"/>
        <w:left w:val="none" w:sz="0" w:space="0" w:color="auto"/>
        <w:bottom w:val="none" w:sz="0" w:space="0" w:color="auto"/>
        <w:right w:val="none" w:sz="0" w:space="0" w:color="auto"/>
      </w:divBdr>
    </w:div>
    <w:div w:id="1167358063">
      <w:bodyDiv w:val="1"/>
      <w:marLeft w:val="0"/>
      <w:marRight w:val="0"/>
      <w:marTop w:val="0"/>
      <w:marBottom w:val="0"/>
      <w:divBdr>
        <w:top w:val="none" w:sz="0" w:space="0" w:color="auto"/>
        <w:left w:val="none" w:sz="0" w:space="0" w:color="auto"/>
        <w:bottom w:val="none" w:sz="0" w:space="0" w:color="auto"/>
        <w:right w:val="none" w:sz="0" w:space="0" w:color="auto"/>
      </w:divBdr>
    </w:div>
    <w:div w:id="1199128806">
      <w:bodyDiv w:val="1"/>
      <w:marLeft w:val="0"/>
      <w:marRight w:val="0"/>
      <w:marTop w:val="0"/>
      <w:marBottom w:val="0"/>
      <w:divBdr>
        <w:top w:val="none" w:sz="0" w:space="0" w:color="auto"/>
        <w:left w:val="none" w:sz="0" w:space="0" w:color="auto"/>
        <w:bottom w:val="none" w:sz="0" w:space="0" w:color="auto"/>
        <w:right w:val="none" w:sz="0" w:space="0" w:color="auto"/>
      </w:divBdr>
    </w:div>
    <w:div w:id="1243105157">
      <w:bodyDiv w:val="1"/>
      <w:marLeft w:val="0"/>
      <w:marRight w:val="0"/>
      <w:marTop w:val="0"/>
      <w:marBottom w:val="0"/>
      <w:divBdr>
        <w:top w:val="none" w:sz="0" w:space="0" w:color="auto"/>
        <w:left w:val="none" w:sz="0" w:space="0" w:color="auto"/>
        <w:bottom w:val="none" w:sz="0" w:space="0" w:color="auto"/>
        <w:right w:val="none" w:sz="0" w:space="0" w:color="auto"/>
      </w:divBdr>
    </w:div>
    <w:div w:id="1474369288">
      <w:bodyDiv w:val="1"/>
      <w:marLeft w:val="0"/>
      <w:marRight w:val="0"/>
      <w:marTop w:val="0"/>
      <w:marBottom w:val="0"/>
      <w:divBdr>
        <w:top w:val="none" w:sz="0" w:space="0" w:color="auto"/>
        <w:left w:val="none" w:sz="0" w:space="0" w:color="auto"/>
        <w:bottom w:val="none" w:sz="0" w:space="0" w:color="auto"/>
        <w:right w:val="none" w:sz="0" w:space="0" w:color="auto"/>
      </w:divBdr>
    </w:div>
    <w:div w:id="1542210909">
      <w:bodyDiv w:val="1"/>
      <w:marLeft w:val="0"/>
      <w:marRight w:val="0"/>
      <w:marTop w:val="0"/>
      <w:marBottom w:val="0"/>
      <w:divBdr>
        <w:top w:val="none" w:sz="0" w:space="0" w:color="auto"/>
        <w:left w:val="none" w:sz="0" w:space="0" w:color="auto"/>
        <w:bottom w:val="none" w:sz="0" w:space="0" w:color="auto"/>
        <w:right w:val="none" w:sz="0" w:space="0" w:color="auto"/>
      </w:divBdr>
    </w:div>
    <w:div w:id="1555777524">
      <w:bodyDiv w:val="1"/>
      <w:marLeft w:val="0"/>
      <w:marRight w:val="0"/>
      <w:marTop w:val="0"/>
      <w:marBottom w:val="0"/>
      <w:divBdr>
        <w:top w:val="none" w:sz="0" w:space="0" w:color="auto"/>
        <w:left w:val="none" w:sz="0" w:space="0" w:color="auto"/>
        <w:bottom w:val="none" w:sz="0" w:space="0" w:color="auto"/>
        <w:right w:val="none" w:sz="0" w:space="0" w:color="auto"/>
      </w:divBdr>
    </w:div>
    <w:div w:id="1591352647">
      <w:bodyDiv w:val="1"/>
      <w:marLeft w:val="0"/>
      <w:marRight w:val="0"/>
      <w:marTop w:val="0"/>
      <w:marBottom w:val="0"/>
      <w:divBdr>
        <w:top w:val="none" w:sz="0" w:space="0" w:color="auto"/>
        <w:left w:val="none" w:sz="0" w:space="0" w:color="auto"/>
        <w:bottom w:val="none" w:sz="0" w:space="0" w:color="auto"/>
        <w:right w:val="none" w:sz="0" w:space="0" w:color="auto"/>
      </w:divBdr>
    </w:div>
    <w:div w:id="1855263915">
      <w:bodyDiv w:val="1"/>
      <w:marLeft w:val="0"/>
      <w:marRight w:val="0"/>
      <w:marTop w:val="0"/>
      <w:marBottom w:val="0"/>
      <w:divBdr>
        <w:top w:val="none" w:sz="0" w:space="0" w:color="auto"/>
        <w:left w:val="none" w:sz="0" w:space="0" w:color="auto"/>
        <w:bottom w:val="none" w:sz="0" w:space="0" w:color="auto"/>
        <w:right w:val="none" w:sz="0" w:space="0" w:color="auto"/>
      </w:divBdr>
    </w:div>
    <w:div w:id="1907571100">
      <w:bodyDiv w:val="1"/>
      <w:marLeft w:val="0"/>
      <w:marRight w:val="0"/>
      <w:marTop w:val="0"/>
      <w:marBottom w:val="0"/>
      <w:divBdr>
        <w:top w:val="none" w:sz="0" w:space="0" w:color="auto"/>
        <w:left w:val="none" w:sz="0" w:space="0" w:color="auto"/>
        <w:bottom w:val="none" w:sz="0" w:space="0" w:color="auto"/>
        <w:right w:val="none" w:sz="0" w:space="0" w:color="auto"/>
      </w:divBdr>
    </w:div>
    <w:div w:id="2081635210">
      <w:bodyDiv w:val="1"/>
      <w:marLeft w:val="0"/>
      <w:marRight w:val="0"/>
      <w:marTop w:val="0"/>
      <w:marBottom w:val="0"/>
      <w:divBdr>
        <w:top w:val="none" w:sz="0" w:space="0" w:color="auto"/>
        <w:left w:val="none" w:sz="0" w:space="0" w:color="auto"/>
        <w:bottom w:val="none" w:sz="0" w:space="0" w:color="auto"/>
        <w:right w:val="none" w:sz="0" w:space="0" w:color="auto"/>
      </w:divBdr>
    </w:div>
    <w:div w:id="211682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mpcp.com/index.php/AJMPCP/article/view/236"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FB5BC-AC5D-4906-9585-1117ADEB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13</Pages>
  <Words>3405</Words>
  <Characters>19415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Editor GP 005</cp:lastModifiedBy>
  <cp:revision>6</cp:revision>
  <dcterms:created xsi:type="dcterms:W3CDTF">2025-03-14T11:02:00Z</dcterms:created>
  <dcterms:modified xsi:type="dcterms:W3CDTF">2025-03-18T05:30:00Z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5ec43214-2c8f-44da-87f1-ce20db6779e3</vt:lpwstr>
  </property>
</Properties>
</file>