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5C615" w14:textId="6FE39970" w:rsidR="002E0ACB" w:rsidRDefault="002E0ACB" w:rsidP="00A90C92">
      <w:pPr>
        <w:spacing w:line="360" w:lineRule="auto"/>
        <w:rPr>
          <w:rFonts w:ascii="Times New Roman" w:eastAsia="Times New Roman" w:hAnsi="Times New Roman" w:cs="Times New Roman"/>
          <w:b/>
          <w:bCs/>
          <w:color w:val="000000"/>
          <w:kern w:val="0"/>
          <w:sz w:val="24"/>
          <w:szCs w:val="24"/>
          <w:lang w:eastAsia="en-IN"/>
          <w14:ligatures w14:val="none"/>
        </w:rPr>
      </w:pPr>
      <w:r w:rsidRPr="001849B9">
        <w:rPr>
          <w:rFonts w:ascii="Times New Roman" w:eastAsia="Times New Roman" w:hAnsi="Times New Roman" w:cs="Times New Roman"/>
          <w:b/>
          <w:bCs/>
          <w:color w:val="000000"/>
          <w:kern w:val="0"/>
          <w:sz w:val="24"/>
          <w:szCs w:val="24"/>
          <w:lang w:eastAsia="en-IN"/>
          <w14:ligatures w14:val="none"/>
        </w:rPr>
        <w:t>Effect of different post emergence herbicides on productivity and weed dynamics of rice (</w:t>
      </w:r>
      <w:r w:rsidRPr="001849B9">
        <w:rPr>
          <w:rFonts w:ascii="Times New Roman" w:eastAsia="Times New Roman" w:hAnsi="Times New Roman" w:cs="Times New Roman"/>
          <w:b/>
          <w:bCs/>
          <w:i/>
          <w:iCs/>
          <w:color w:val="000000"/>
          <w:kern w:val="0"/>
          <w:sz w:val="24"/>
          <w:szCs w:val="24"/>
          <w:lang w:eastAsia="en-IN"/>
          <w14:ligatures w14:val="none"/>
        </w:rPr>
        <w:t>Oryza sativa</w:t>
      </w:r>
      <w:r w:rsidRPr="001849B9">
        <w:rPr>
          <w:rFonts w:ascii="Times New Roman" w:eastAsia="Times New Roman" w:hAnsi="Times New Roman" w:cs="Times New Roman"/>
          <w:b/>
          <w:bCs/>
          <w:color w:val="000000"/>
          <w:kern w:val="0"/>
          <w:sz w:val="24"/>
          <w:szCs w:val="24"/>
          <w:lang w:eastAsia="en-IN"/>
          <w14:ligatures w14:val="none"/>
        </w:rPr>
        <w:t xml:space="preserve"> L.) under transplanted condition</w:t>
      </w:r>
    </w:p>
    <w:p w14:paraId="7CFC234F" w14:textId="77777777" w:rsidR="00A90C92" w:rsidRDefault="00A90C92" w:rsidP="002E0ACB">
      <w:pPr>
        <w:spacing w:line="360" w:lineRule="auto"/>
        <w:jc w:val="center"/>
        <w:rPr>
          <w:rFonts w:ascii="Times New Roman" w:eastAsia="Times New Roman" w:hAnsi="Times New Roman" w:cs="Times New Roman"/>
          <w:b/>
          <w:bCs/>
          <w:color w:val="000000"/>
          <w:kern w:val="0"/>
          <w:sz w:val="24"/>
          <w:szCs w:val="24"/>
          <w:lang w:eastAsia="en-IN"/>
          <w14:ligatures w14:val="none"/>
        </w:rPr>
      </w:pPr>
    </w:p>
    <w:p w14:paraId="3566DDD3" w14:textId="77777777" w:rsidR="002E0ACB" w:rsidRDefault="002E0ACB" w:rsidP="002E0ACB">
      <w:pPr>
        <w:spacing w:line="360" w:lineRule="auto"/>
        <w:jc w:val="center"/>
        <w:rPr>
          <w:rFonts w:ascii="Times New Roman" w:hAnsi="Times New Roman" w:cs="Times New Roman"/>
          <w:b/>
          <w:bCs/>
          <w:sz w:val="24"/>
          <w:szCs w:val="24"/>
        </w:rPr>
      </w:pPr>
      <w:r w:rsidRPr="00962418">
        <w:rPr>
          <w:rFonts w:ascii="Times New Roman" w:hAnsi="Times New Roman" w:cs="Times New Roman"/>
          <w:b/>
          <w:bCs/>
          <w:sz w:val="24"/>
          <w:szCs w:val="24"/>
        </w:rPr>
        <w:t>ABSTRACT</w:t>
      </w:r>
    </w:p>
    <w:p w14:paraId="4658B3EE" w14:textId="16953637" w:rsidR="002E0ACB" w:rsidRDefault="002E0ACB" w:rsidP="002E0ACB">
      <w:pPr>
        <w:tabs>
          <w:tab w:val="left" w:pos="2785"/>
        </w:tabs>
        <w:spacing w:after="56" w:line="360" w:lineRule="auto"/>
        <w:ind w:left="351" w:right="516"/>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An</w:t>
      </w:r>
      <w:r w:rsidRPr="00167931">
        <w:rPr>
          <w:rFonts w:ascii="Times New Roman" w:eastAsia="Times New Roman" w:hAnsi="Times New Roman" w:cs="Times New Roman"/>
          <w:color w:val="000000"/>
          <w:kern w:val="0"/>
          <w:sz w:val="24"/>
          <w:szCs w:val="24"/>
          <w:lang w:eastAsia="en-IN"/>
          <w14:ligatures w14:val="none"/>
        </w:rPr>
        <w:t xml:space="preserve"> experiment was conducted during the </w:t>
      </w:r>
      <w:r w:rsidRPr="008A404D">
        <w:rPr>
          <w:rFonts w:ascii="Times New Roman" w:eastAsia="Times New Roman" w:hAnsi="Times New Roman" w:cs="Times New Roman"/>
          <w:i/>
          <w:color w:val="000000"/>
          <w:kern w:val="0"/>
          <w:sz w:val="24"/>
          <w:szCs w:val="24"/>
          <w:lang w:eastAsia="en-IN"/>
          <w14:ligatures w14:val="none"/>
        </w:rPr>
        <w:t>Kharif</w:t>
      </w:r>
      <w:r w:rsidRPr="00167931">
        <w:rPr>
          <w:rFonts w:ascii="Times New Roman" w:eastAsia="Times New Roman" w:hAnsi="Times New Roman" w:cs="Times New Roman"/>
          <w:color w:val="000000"/>
          <w:kern w:val="0"/>
          <w:sz w:val="24"/>
          <w:szCs w:val="24"/>
          <w:lang w:eastAsia="en-IN"/>
          <w14:ligatures w14:val="none"/>
        </w:rPr>
        <w:t xml:space="preserve"> 2022 at Indira Gandhi Krishi Vishwavidyalaya, Raipur, Chhattisgarh to assess the effect of herbicides on growth and yield of transplanted rice. The experiment was laid out in randomized block design with three replication and nine distinct treatments. </w:t>
      </w:r>
      <w:r w:rsidRPr="00167931">
        <w:rPr>
          <w:rFonts w:ascii="Times New Roman" w:eastAsia="Times New Roman" w:hAnsi="Times New Roman" w:cs="Times New Roman"/>
          <w:color w:val="000000"/>
          <w:kern w:val="24"/>
          <w:sz w:val="24"/>
          <w:szCs w:val="24"/>
          <w:lang w:eastAsia="en-IN"/>
          <w14:ligatures w14:val="none"/>
        </w:rPr>
        <w:t xml:space="preserve">Among all the treatments, highest values of yield attributing characters </w:t>
      </w:r>
      <w:r w:rsidRPr="00167931">
        <w:rPr>
          <w:rFonts w:ascii="Times New Roman" w:eastAsia="Times New Roman" w:hAnsi="Times New Roman" w:cs="Times New Roman"/>
          <w:i/>
          <w:iCs/>
          <w:color w:val="000000"/>
          <w:kern w:val="24"/>
          <w:sz w:val="24"/>
          <w:szCs w:val="24"/>
          <w:lang w:eastAsia="en-IN"/>
          <w14:ligatures w14:val="none"/>
        </w:rPr>
        <w:t>viz</w:t>
      </w:r>
      <w:r w:rsidRPr="00167931">
        <w:rPr>
          <w:rFonts w:ascii="Times New Roman" w:eastAsia="Times New Roman" w:hAnsi="Times New Roman" w:cs="Times New Roman"/>
          <w:color w:val="000000"/>
          <w:kern w:val="24"/>
          <w:sz w:val="24"/>
          <w:szCs w:val="24"/>
          <w:lang w:eastAsia="en-IN"/>
          <w14:ligatures w14:val="none"/>
        </w:rPr>
        <w:t xml:space="preserve">., effective tillers </w:t>
      </w:r>
      <w:r>
        <w:rPr>
          <w:rFonts w:ascii="Times New Roman" w:eastAsia="Times New Roman" w:hAnsi="Times New Roman" w:cs="Times New Roman"/>
          <w:color w:val="000000"/>
          <w:kern w:val="24"/>
          <w:sz w:val="24"/>
          <w:szCs w:val="24"/>
          <w:lang w:eastAsia="en-IN"/>
          <w14:ligatures w14:val="none"/>
        </w:rPr>
        <w:t xml:space="preserve">  </w:t>
      </w:r>
      <w:r w:rsidR="00A66533">
        <w:rPr>
          <w:rFonts w:ascii="Times New Roman" w:eastAsia="Times New Roman" w:hAnsi="Times New Roman" w:cs="Times New Roman"/>
          <w:color w:val="000000"/>
          <w:kern w:val="24"/>
          <w:sz w:val="24"/>
          <w:szCs w:val="24"/>
          <w:lang w:eastAsia="en-IN"/>
          <w14:ligatures w14:val="none"/>
        </w:rPr>
        <w:t xml:space="preserve">     </w:t>
      </w:r>
      <w:r w:rsidRPr="00167931">
        <w:rPr>
          <w:rFonts w:ascii="Times New Roman" w:eastAsia="Times New Roman" w:hAnsi="Times New Roman" w:cs="Times New Roman"/>
          <w:color w:val="000000"/>
          <w:kern w:val="24"/>
          <w:sz w:val="24"/>
          <w:szCs w:val="24"/>
          <w:lang w:eastAsia="en-IN"/>
          <w14:ligatures w14:val="none"/>
        </w:rPr>
        <w:t>m</w:t>
      </w:r>
      <w:r w:rsidRPr="00167931">
        <w:rPr>
          <w:rFonts w:ascii="Times New Roman" w:eastAsia="Times New Roman" w:hAnsi="Times New Roman" w:cs="Times New Roman"/>
          <w:color w:val="000000"/>
          <w:kern w:val="24"/>
          <w:sz w:val="24"/>
          <w:szCs w:val="24"/>
          <w:vertAlign w:val="superscript"/>
          <w:lang w:eastAsia="en-IN"/>
          <w14:ligatures w14:val="none"/>
        </w:rPr>
        <w:t>-2</w:t>
      </w:r>
      <w:r w:rsidRPr="00167931">
        <w:rPr>
          <w:rFonts w:ascii="Times New Roman" w:eastAsia="Times New Roman" w:hAnsi="Times New Roman" w:cs="Times New Roman"/>
          <w:color w:val="000000"/>
          <w:kern w:val="24"/>
          <w:sz w:val="24"/>
          <w:szCs w:val="24"/>
          <w:lang w:eastAsia="en-IN"/>
          <w14:ligatures w14:val="none"/>
        </w:rPr>
        <w:t>, number of grains panicle</w:t>
      </w:r>
      <w:r w:rsidRPr="00167931">
        <w:rPr>
          <w:rFonts w:ascii="Times New Roman" w:eastAsia="Times New Roman" w:hAnsi="Times New Roman" w:cs="Times New Roman"/>
          <w:color w:val="000000"/>
          <w:kern w:val="24"/>
          <w:sz w:val="24"/>
          <w:szCs w:val="24"/>
          <w:vertAlign w:val="superscript"/>
          <w:lang w:eastAsia="en-IN"/>
          <w14:ligatures w14:val="none"/>
        </w:rPr>
        <w:t>-1</w:t>
      </w:r>
      <w:r w:rsidRPr="00167931">
        <w:rPr>
          <w:rFonts w:ascii="Times New Roman" w:eastAsia="Times New Roman" w:hAnsi="Times New Roman" w:cs="Times New Roman"/>
          <w:color w:val="000000"/>
          <w:kern w:val="24"/>
          <w:sz w:val="24"/>
          <w:szCs w:val="24"/>
          <w:lang w:eastAsia="en-IN"/>
          <w14:ligatures w14:val="none"/>
        </w:rPr>
        <w:t>, number of filled grains panicle</w:t>
      </w:r>
      <w:r w:rsidRPr="00167931">
        <w:rPr>
          <w:rFonts w:ascii="Times New Roman" w:eastAsia="Times New Roman" w:hAnsi="Times New Roman" w:cs="Times New Roman"/>
          <w:color w:val="000000"/>
          <w:kern w:val="24"/>
          <w:sz w:val="24"/>
          <w:szCs w:val="24"/>
          <w:vertAlign w:val="superscript"/>
          <w:lang w:eastAsia="en-IN"/>
          <w14:ligatures w14:val="none"/>
        </w:rPr>
        <w:t>-1</w:t>
      </w:r>
      <w:r w:rsidRPr="00167931">
        <w:rPr>
          <w:rFonts w:ascii="Times New Roman" w:eastAsia="Times New Roman" w:hAnsi="Times New Roman" w:cs="Times New Roman"/>
          <w:color w:val="000000"/>
          <w:kern w:val="24"/>
          <w:sz w:val="24"/>
          <w:szCs w:val="24"/>
          <w:lang w:eastAsia="en-IN"/>
          <w14:ligatures w14:val="none"/>
        </w:rPr>
        <w:t>, panicle length, panicle weight</w:t>
      </w:r>
      <w:r>
        <w:rPr>
          <w:rFonts w:ascii="Times New Roman" w:eastAsia="Times New Roman" w:hAnsi="Times New Roman" w:cs="Times New Roman"/>
          <w:color w:val="000000"/>
          <w:kern w:val="24"/>
          <w:sz w:val="24"/>
          <w:szCs w:val="24"/>
          <w:lang w:eastAsia="en-IN"/>
          <w14:ligatures w14:val="none"/>
        </w:rPr>
        <w:t xml:space="preserve"> and </w:t>
      </w:r>
      <w:r w:rsidRPr="00167931">
        <w:rPr>
          <w:rFonts w:ascii="Times New Roman" w:eastAsia="Times New Roman" w:hAnsi="Times New Roman" w:cs="Times New Roman"/>
          <w:color w:val="000000"/>
          <w:kern w:val="24"/>
          <w:sz w:val="24"/>
          <w:szCs w:val="24"/>
          <w:lang w:eastAsia="en-IN"/>
          <w14:ligatures w14:val="none"/>
        </w:rPr>
        <w:t>grain yield</w:t>
      </w:r>
      <w:r>
        <w:rPr>
          <w:rFonts w:ascii="Times New Roman" w:eastAsia="Times New Roman" w:hAnsi="Times New Roman" w:cs="Times New Roman"/>
          <w:color w:val="000000"/>
          <w:kern w:val="24"/>
          <w:sz w:val="24"/>
          <w:szCs w:val="24"/>
          <w:lang w:eastAsia="en-IN"/>
          <w14:ligatures w14:val="none"/>
        </w:rPr>
        <w:t xml:space="preserve"> </w:t>
      </w:r>
      <w:r w:rsidRPr="00167931">
        <w:rPr>
          <w:rFonts w:ascii="Times New Roman" w:eastAsia="Times New Roman" w:hAnsi="Times New Roman" w:cs="Times New Roman"/>
          <w:color w:val="000000"/>
          <w:kern w:val="24"/>
          <w:sz w:val="24"/>
          <w:szCs w:val="24"/>
          <w:lang w:eastAsia="en-IN"/>
          <w14:ligatures w14:val="none"/>
        </w:rPr>
        <w:t xml:space="preserve">(57.44 </w:t>
      </w:r>
      <w:bookmarkStart w:id="0" w:name="_Hlk160634806"/>
      <w:r w:rsidRPr="00167931">
        <w:rPr>
          <w:rFonts w:ascii="Times New Roman" w:eastAsia="Times New Roman" w:hAnsi="Times New Roman" w:cs="Times New Roman"/>
          <w:color w:val="000000"/>
          <w:kern w:val="24"/>
          <w:sz w:val="24"/>
          <w:szCs w:val="24"/>
          <w:lang w:eastAsia="en-IN"/>
          <w14:ligatures w14:val="none"/>
        </w:rPr>
        <w:t>q ha</w:t>
      </w:r>
      <w:r w:rsidRPr="00167931">
        <w:rPr>
          <w:rFonts w:ascii="Times New Roman" w:eastAsia="Times New Roman" w:hAnsi="Times New Roman" w:cs="Times New Roman"/>
          <w:color w:val="000000"/>
          <w:kern w:val="24"/>
          <w:sz w:val="24"/>
          <w:szCs w:val="24"/>
          <w:vertAlign w:val="superscript"/>
          <w:lang w:eastAsia="en-IN"/>
          <w14:ligatures w14:val="none"/>
        </w:rPr>
        <w:t>-1</w:t>
      </w:r>
      <w:r w:rsidRPr="00167931">
        <w:rPr>
          <w:rFonts w:ascii="Times New Roman" w:eastAsia="Times New Roman" w:hAnsi="Times New Roman" w:cs="Times New Roman"/>
          <w:color w:val="000000"/>
          <w:kern w:val="24"/>
          <w:sz w:val="24"/>
          <w:szCs w:val="24"/>
          <w:lang w:eastAsia="en-IN"/>
          <w14:ligatures w14:val="none"/>
        </w:rPr>
        <w:t>)</w:t>
      </w:r>
      <w:bookmarkEnd w:id="0"/>
      <w:r>
        <w:rPr>
          <w:rFonts w:ascii="Times New Roman" w:eastAsia="Times New Roman" w:hAnsi="Times New Roman" w:cs="Times New Roman"/>
          <w:color w:val="000000"/>
          <w:kern w:val="24"/>
          <w:sz w:val="24"/>
          <w:szCs w:val="24"/>
          <w:lang w:eastAsia="en-IN"/>
          <w14:ligatures w14:val="none"/>
        </w:rPr>
        <w:t xml:space="preserve"> </w:t>
      </w:r>
      <w:r w:rsidRPr="00167931">
        <w:rPr>
          <w:rFonts w:ascii="Times New Roman" w:eastAsia="Times New Roman" w:hAnsi="Times New Roman" w:cs="Times New Roman"/>
          <w:color w:val="000000"/>
          <w:kern w:val="24"/>
          <w:sz w:val="24"/>
          <w:szCs w:val="24"/>
          <w:lang w:eastAsia="en-IN"/>
          <w14:ligatures w14:val="none"/>
        </w:rPr>
        <w:t xml:space="preserve">were found under </w:t>
      </w:r>
      <w:bookmarkStart w:id="1" w:name="_Hlk160632519"/>
      <w:r w:rsidRPr="00167931">
        <w:rPr>
          <w:rFonts w:ascii="Times New Roman" w:eastAsia="Times New Roman" w:hAnsi="Times New Roman" w:cs="Times New Roman"/>
          <w:color w:val="000000"/>
          <w:kern w:val="24"/>
          <w:sz w:val="24"/>
          <w:szCs w:val="24"/>
          <w:lang w:eastAsia="en-IN"/>
          <w14:ligatures w14:val="none"/>
        </w:rPr>
        <w:t>hand weeding at 20 and 40 DAT</w:t>
      </w:r>
      <w:bookmarkEnd w:id="1"/>
      <w:r>
        <w:rPr>
          <w:rFonts w:ascii="Times New Roman" w:eastAsia="Times New Roman" w:hAnsi="Times New Roman" w:cs="Times New Roman"/>
          <w:color w:val="000000"/>
          <w:kern w:val="24"/>
          <w:sz w:val="24"/>
          <w:szCs w:val="24"/>
          <w:lang w:eastAsia="en-IN"/>
          <w14:ligatures w14:val="none"/>
        </w:rPr>
        <w:t xml:space="preserve"> </w:t>
      </w:r>
      <w:r w:rsidRPr="00167931">
        <w:rPr>
          <w:rFonts w:ascii="Times New Roman" w:eastAsia="Times New Roman" w:hAnsi="Times New Roman" w:cs="Times New Roman"/>
          <w:color w:val="000000"/>
          <w:kern w:val="24"/>
          <w:sz w:val="24"/>
          <w:szCs w:val="24"/>
          <w:lang w:eastAsia="en-IN"/>
          <w14:ligatures w14:val="none"/>
        </w:rPr>
        <w:t xml:space="preserve">closely followed by </w:t>
      </w:r>
      <w:r w:rsidRPr="00167931">
        <w:rPr>
          <w:rFonts w:ascii="Times New Roman" w:eastAsia="Times New Roman" w:hAnsi="Times New Roman" w:cs="Times New Roman"/>
          <w:color w:val="000000"/>
          <w:kern w:val="0"/>
          <w:sz w:val="24"/>
          <w:szCs w:val="24"/>
          <w:lang w:eastAsia="en-IN"/>
          <w14:ligatures w14:val="none"/>
        </w:rPr>
        <w:t xml:space="preserve">penoxsulam 1.02% + </w:t>
      </w:r>
      <w:r w:rsidRPr="008A404D">
        <w:rPr>
          <w:rFonts w:ascii="Times New Roman" w:eastAsia="Times New Roman" w:hAnsi="Times New Roman" w:cs="Times New Roman"/>
          <w:color w:val="000000"/>
          <w:kern w:val="0"/>
          <w:sz w:val="24"/>
          <w:szCs w:val="24"/>
          <w:highlight w:val="yellow"/>
          <w:lang w:eastAsia="en-IN"/>
          <w14:ligatures w14:val="none"/>
        </w:rPr>
        <w:t>cyhalofop butyl 5.1% OD (RM) @ 135 g a.i. ha</w:t>
      </w:r>
      <w:r w:rsidRPr="008A404D">
        <w:rPr>
          <w:rFonts w:ascii="Times New Roman" w:eastAsia="Times New Roman" w:hAnsi="Times New Roman" w:cs="Times New Roman"/>
          <w:color w:val="000000"/>
          <w:kern w:val="0"/>
          <w:sz w:val="24"/>
          <w:szCs w:val="24"/>
          <w:highlight w:val="yellow"/>
          <w:vertAlign w:val="superscript"/>
          <w:lang w:eastAsia="en-IN"/>
          <w14:ligatures w14:val="none"/>
        </w:rPr>
        <w:t xml:space="preserve">-1 </w:t>
      </w:r>
      <w:r w:rsidRPr="008A404D">
        <w:rPr>
          <w:rFonts w:ascii="Times New Roman" w:eastAsia="Times New Roman" w:hAnsi="Times New Roman" w:cs="Times New Roman"/>
          <w:color w:val="000000"/>
          <w:kern w:val="0"/>
          <w:sz w:val="24"/>
          <w:szCs w:val="24"/>
          <w:highlight w:val="yellow"/>
          <w:lang w:eastAsia="en-IN"/>
          <w14:ligatures w14:val="none"/>
        </w:rPr>
        <w:t xml:space="preserve">among the chemical weed control. </w:t>
      </w:r>
      <w:r w:rsidR="008A404D" w:rsidRPr="008A404D">
        <w:rPr>
          <w:rFonts w:ascii="Times New Roman" w:eastAsia="Times New Roman" w:hAnsi="Times New Roman" w:cs="Times New Roman"/>
          <w:color w:val="000000"/>
          <w:kern w:val="24"/>
          <w:sz w:val="24"/>
          <w:szCs w:val="24"/>
          <w:highlight w:val="yellow"/>
          <w:lang w:eastAsia="en-IN"/>
          <w14:ligatures w14:val="none"/>
        </w:rPr>
        <w:t>Lowest</w:t>
      </w:r>
      <w:r w:rsidRPr="00167931">
        <w:rPr>
          <w:rFonts w:ascii="Times New Roman" w:eastAsia="Times New Roman" w:hAnsi="Times New Roman" w:cs="Times New Roman"/>
          <w:color w:val="000000"/>
          <w:kern w:val="24"/>
          <w:sz w:val="24"/>
          <w:szCs w:val="24"/>
          <w:lang w:eastAsia="en-IN"/>
          <w14:ligatures w14:val="none"/>
        </w:rPr>
        <w:t xml:space="preserve"> values of above characters were ob</w:t>
      </w:r>
      <w:r>
        <w:rPr>
          <w:rFonts w:ascii="Times New Roman" w:eastAsia="Times New Roman" w:hAnsi="Times New Roman" w:cs="Times New Roman"/>
          <w:color w:val="000000"/>
          <w:kern w:val="24"/>
          <w:sz w:val="24"/>
          <w:szCs w:val="24"/>
          <w:lang w:eastAsia="en-IN"/>
          <w14:ligatures w14:val="none"/>
        </w:rPr>
        <w:t>tained</w:t>
      </w:r>
      <w:r w:rsidRPr="00167931">
        <w:rPr>
          <w:rFonts w:ascii="Times New Roman" w:eastAsia="Times New Roman" w:hAnsi="Times New Roman" w:cs="Times New Roman"/>
          <w:color w:val="000000"/>
          <w:kern w:val="24"/>
          <w:sz w:val="24"/>
          <w:szCs w:val="24"/>
          <w:lang w:eastAsia="en-IN"/>
          <w14:ligatures w14:val="none"/>
        </w:rPr>
        <w:t xml:space="preserve"> under unweeded control.</w:t>
      </w:r>
      <w:r>
        <w:rPr>
          <w:rFonts w:ascii="Times New Roman" w:eastAsia="Times New Roman" w:hAnsi="Times New Roman" w:cs="Times New Roman"/>
          <w:color w:val="000000"/>
          <w:kern w:val="24"/>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T</w:t>
      </w:r>
      <w:r w:rsidRPr="00167931">
        <w:rPr>
          <w:rFonts w:ascii="Times New Roman" w:eastAsia="Times New Roman" w:hAnsi="Times New Roman" w:cs="Times New Roman"/>
          <w:color w:val="000000"/>
          <w:kern w:val="0"/>
          <w:sz w:val="24"/>
          <w:szCs w:val="24"/>
          <w:lang w:eastAsia="en-IN"/>
          <w14:ligatures w14:val="none"/>
        </w:rPr>
        <w:t>he experimental field</w:t>
      </w:r>
      <w:r>
        <w:rPr>
          <w:rFonts w:ascii="Times New Roman" w:eastAsia="Times New Roman" w:hAnsi="Times New Roman" w:cs="Times New Roman"/>
          <w:color w:val="000000"/>
          <w:kern w:val="0"/>
          <w:sz w:val="24"/>
          <w:szCs w:val="24"/>
          <w:lang w:eastAsia="en-IN"/>
          <w14:ligatures w14:val="none"/>
        </w:rPr>
        <w:t xml:space="preserve"> was dominated with</w:t>
      </w:r>
      <w:r w:rsidRPr="00167931">
        <w:rPr>
          <w:rFonts w:ascii="Times New Roman" w:eastAsia="Times New Roman" w:hAnsi="Times New Roman" w:cs="Times New Roman"/>
          <w:color w:val="000000"/>
          <w:kern w:val="0"/>
          <w:sz w:val="24"/>
          <w:szCs w:val="24"/>
          <w:lang w:eastAsia="en-IN"/>
          <w14:ligatures w14:val="none"/>
        </w:rPr>
        <w:t xml:space="preserve"> </w:t>
      </w:r>
      <w:r w:rsidRPr="00D7089B">
        <w:rPr>
          <w:rFonts w:ascii="Times New Roman" w:eastAsia="Times New Roman" w:hAnsi="Times New Roman" w:cs="Times New Roman"/>
          <w:i/>
          <w:iCs/>
          <w:kern w:val="0"/>
          <w:sz w:val="24"/>
          <w:szCs w:val="24"/>
          <w:lang w:eastAsia="en-IN"/>
          <w14:ligatures w14:val="none"/>
        </w:rPr>
        <w:t>Echinochloa</w:t>
      </w:r>
      <w:r w:rsidRPr="00167931">
        <w:rPr>
          <w:rFonts w:ascii="Times New Roman" w:eastAsia="Times New Roman" w:hAnsi="Times New Roman" w:cs="Times New Roman"/>
          <w:i/>
          <w:iCs/>
          <w:color w:val="000000"/>
          <w:kern w:val="0"/>
          <w:sz w:val="24"/>
          <w:szCs w:val="24"/>
          <w:lang w:eastAsia="en-IN"/>
          <w14:ligatures w14:val="none"/>
        </w:rPr>
        <w:t xml:space="preserve"> colona, Alternanthera sessilis, Cyperus iria, Cyperus </w:t>
      </w:r>
      <w:r>
        <w:rPr>
          <w:rFonts w:ascii="Times New Roman" w:eastAsia="Times New Roman" w:hAnsi="Times New Roman" w:cs="Times New Roman"/>
          <w:i/>
          <w:iCs/>
          <w:color w:val="000000"/>
          <w:kern w:val="0"/>
          <w:sz w:val="24"/>
          <w:szCs w:val="24"/>
          <w:lang w:eastAsia="en-IN"/>
          <w14:ligatures w14:val="none"/>
        </w:rPr>
        <w:t>difformis</w:t>
      </w:r>
      <w:r w:rsidRPr="00167931">
        <w:rPr>
          <w:rFonts w:ascii="Times New Roman" w:eastAsia="Times New Roman" w:hAnsi="Times New Roman" w:cs="Times New Roman"/>
          <w:i/>
          <w:iCs/>
          <w:color w:val="000000"/>
          <w:kern w:val="0"/>
          <w:sz w:val="24"/>
          <w:szCs w:val="24"/>
          <w:lang w:eastAsia="en-IN"/>
          <w14:ligatures w14:val="none"/>
        </w:rPr>
        <w:t xml:space="preserve">, Cynodon dactylon </w:t>
      </w:r>
      <w:r w:rsidRPr="00167931">
        <w:rPr>
          <w:rFonts w:ascii="Times New Roman" w:eastAsia="Times New Roman" w:hAnsi="Times New Roman" w:cs="Times New Roman"/>
          <w:color w:val="000000"/>
          <w:kern w:val="0"/>
          <w:sz w:val="24"/>
          <w:szCs w:val="24"/>
          <w:lang w:eastAsia="en-IN"/>
          <w14:ligatures w14:val="none"/>
        </w:rPr>
        <w:t>and</w:t>
      </w:r>
      <w:r w:rsidRPr="00167931">
        <w:rPr>
          <w:rFonts w:ascii="Times New Roman" w:eastAsia="Times New Roman" w:hAnsi="Times New Roman" w:cs="Times New Roman"/>
          <w:i/>
          <w:iCs/>
          <w:color w:val="000000"/>
          <w:kern w:val="0"/>
          <w:sz w:val="24"/>
          <w:szCs w:val="24"/>
          <w:lang w:eastAsia="en-IN"/>
          <w14:ligatures w14:val="none"/>
        </w:rPr>
        <w:t xml:space="preserve"> Eclipta prostrata</w:t>
      </w:r>
      <w:r w:rsidRPr="00167931">
        <w:rPr>
          <w:rFonts w:ascii="Times New Roman" w:eastAsia="Times New Roman" w:hAnsi="Times New Roman" w:cs="Times New Roman"/>
          <w:color w:val="000000"/>
          <w:kern w:val="0"/>
          <w:sz w:val="24"/>
          <w:szCs w:val="24"/>
          <w:lang w:eastAsia="en-IN"/>
          <w14:ligatures w14:val="none"/>
        </w:rPr>
        <w:t xml:space="preserve"> throughout the crop growth period. Minimum </w:t>
      </w:r>
      <w:r>
        <w:rPr>
          <w:rFonts w:ascii="Times New Roman" w:eastAsia="Times New Roman" w:hAnsi="Times New Roman" w:cs="Times New Roman"/>
          <w:color w:val="000000"/>
          <w:kern w:val="0"/>
          <w:sz w:val="24"/>
          <w:szCs w:val="24"/>
          <w:lang w:eastAsia="en-IN"/>
          <w14:ligatures w14:val="none"/>
        </w:rPr>
        <w:t xml:space="preserve">total </w:t>
      </w:r>
      <w:r w:rsidRPr="00167931">
        <w:rPr>
          <w:rFonts w:ascii="Times New Roman" w:eastAsia="Times New Roman" w:hAnsi="Times New Roman" w:cs="Times New Roman"/>
          <w:color w:val="000000"/>
          <w:kern w:val="0"/>
          <w:sz w:val="24"/>
          <w:szCs w:val="24"/>
          <w:lang w:eastAsia="en-IN"/>
          <w14:ligatures w14:val="none"/>
        </w:rPr>
        <w:t>weed density</w:t>
      </w:r>
      <w:r>
        <w:rPr>
          <w:rFonts w:ascii="Times New Roman" w:eastAsia="Times New Roman" w:hAnsi="Times New Roman" w:cs="Times New Roman"/>
          <w:color w:val="000000"/>
          <w:kern w:val="0"/>
          <w:sz w:val="24"/>
          <w:szCs w:val="24"/>
          <w:lang w:eastAsia="en-IN"/>
          <w14:ligatures w14:val="none"/>
        </w:rPr>
        <w:t xml:space="preserve"> (0.88 - 3.53 m</w:t>
      </w:r>
      <w:r w:rsidRPr="005F79D4">
        <w:rPr>
          <w:rFonts w:ascii="Times New Roman" w:eastAsia="Times New Roman" w:hAnsi="Times New Roman" w:cs="Times New Roman"/>
          <w:color w:val="000000"/>
          <w:kern w:val="0"/>
          <w:sz w:val="24"/>
          <w:szCs w:val="24"/>
          <w:vertAlign w:val="superscript"/>
          <w:lang w:eastAsia="en-IN"/>
          <w14:ligatures w14:val="none"/>
        </w:rPr>
        <w:t>-2</w:t>
      </w:r>
      <w:r>
        <w:rPr>
          <w:rFonts w:ascii="Times New Roman" w:eastAsia="Times New Roman" w:hAnsi="Times New Roman" w:cs="Times New Roman"/>
          <w:color w:val="000000"/>
          <w:kern w:val="0"/>
          <w:sz w:val="24"/>
          <w:szCs w:val="24"/>
          <w:lang w:eastAsia="en-IN"/>
          <w14:ligatures w14:val="none"/>
        </w:rPr>
        <w:t>)</w:t>
      </w:r>
      <w:r w:rsidRPr="00167931">
        <w:rPr>
          <w:rFonts w:ascii="Times New Roman" w:eastAsia="Times New Roman" w:hAnsi="Times New Roman" w:cs="Times New Roman"/>
          <w:color w:val="000000"/>
          <w:kern w:val="0"/>
          <w:sz w:val="24"/>
          <w:szCs w:val="24"/>
          <w:lang w:eastAsia="en-IN"/>
          <w14:ligatures w14:val="none"/>
        </w:rPr>
        <w:t xml:space="preserve"> and </w:t>
      </w:r>
      <w:r>
        <w:rPr>
          <w:rFonts w:ascii="Times New Roman" w:eastAsia="Times New Roman" w:hAnsi="Times New Roman" w:cs="Times New Roman"/>
          <w:color w:val="000000"/>
          <w:kern w:val="0"/>
          <w:sz w:val="24"/>
          <w:szCs w:val="24"/>
          <w:lang w:eastAsia="en-IN"/>
          <w14:ligatures w14:val="none"/>
        </w:rPr>
        <w:t xml:space="preserve">total </w:t>
      </w:r>
      <w:r w:rsidRPr="00167931">
        <w:rPr>
          <w:rFonts w:ascii="Times New Roman" w:eastAsia="Times New Roman" w:hAnsi="Times New Roman" w:cs="Times New Roman"/>
          <w:color w:val="000000"/>
          <w:kern w:val="0"/>
          <w:sz w:val="24"/>
          <w:szCs w:val="24"/>
          <w:lang w:eastAsia="en-IN"/>
          <w14:ligatures w14:val="none"/>
        </w:rPr>
        <w:t>weed dry</w:t>
      </w:r>
      <w:r>
        <w:rPr>
          <w:rFonts w:ascii="Times New Roman" w:eastAsia="Times New Roman" w:hAnsi="Times New Roman" w:cs="Times New Roman"/>
          <w:color w:val="000000"/>
          <w:kern w:val="0"/>
          <w:sz w:val="24"/>
          <w:szCs w:val="24"/>
          <w:lang w:eastAsia="en-IN"/>
          <w14:ligatures w14:val="none"/>
        </w:rPr>
        <w:t xml:space="preserve"> weight (0.94 - 4.66 g m</w:t>
      </w:r>
      <w:r w:rsidRPr="005F79D4">
        <w:rPr>
          <w:rFonts w:ascii="Times New Roman" w:eastAsia="Times New Roman" w:hAnsi="Times New Roman" w:cs="Times New Roman"/>
          <w:color w:val="000000"/>
          <w:kern w:val="0"/>
          <w:sz w:val="24"/>
          <w:szCs w:val="24"/>
          <w:vertAlign w:val="superscript"/>
          <w:lang w:eastAsia="en-IN"/>
          <w14:ligatures w14:val="none"/>
        </w:rPr>
        <w:t>-2</w:t>
      </w:r>
      <w:r>
        <w:rPr>
          <w:rFonts w:ascii="Times New Roman" w:eastAsia="Times New Roman" w:hAnsi="Times New Roman" w:cs="Times New Roman"/>
          <w:color w:val="000000"/>
          <w:kern w:val="0"/>
          <w:sz w:val="24"/>
          <w:szCs w:val="24"/>
          <w:lang w:eastAsia="en-IN"/>
          <w14:ligatures w14:val="none"/>
        </w:rPr>
        <w:t>)</w:t>
      </w:r>
      <w:r w:rsidRPr="00167931">
        <w:rPr>
          <w:rFonts w:ascii="Times New Roman" w:eastAsia="Times New Roman" w:hAnsi="Times New Roman" w:cs="Times New Roman"/>
          <w:color w:val="000000"/>
          <w:kern w:val="0"/>
          <w:sz w:val="24"/>
          <w:szCs w:val="24"/>
          <w:lang w:eastAsia="en-IN"/>
          <w14:ligatures w14:val="none"/>
        </w:rPr>
        <w:t xml:space="preserve"> were </w:t>
      </w:r>
      <w:bookmarkStart w:id="2" w:name="_Hlk160633655"/>
      <w:r>
        <w:rPr>
          <w:rFonts w:ascii="Times New Roman" w:eastAsia="Times New Roman" w:hAnsi="Times New Roman" w:cs="Times New Roman"/>
          <w:color w:val="000000"/>
          <w:kern w:val="0"/>
          <w:sz w:val="24"/>
          <w:szCs w:val="24"/>
          <w:lang w:eastAsia="en-IN"/>
          <w14:ligatures w14:val="none"/>
        </w:rPr>
        <w:t xml:space="preserve">registered under </w:t>
      </w:r>
      <w:r w:rsidRPr="00167931">
        <w:rPr>
          <w:rFonts w:ascii="Times New Roman" w:eastAsia="Times New Roman" w:hAnsi="Times New Roman" w:cs="Times New Roman"/>
          <w:color w:val="000000"/>
          <w:kern w:val="24"/>
          <w:sz w:val="24"/>
          <w:szCs w:val="24"/>
          <w:lang w:eastAsia="en-IN"/>
          <w14:ligatures w14:val="none"/>
        </w:rPr>
        <w:t>hand weeding at 20 and 40 DAT</w:t>
      </w:r>
      <w:bookmarkEnd w:id="2"/>
      <w:r w:rsidRPr="00167931">
        <w:rPr>
          <w:rFonts w:ascii="Times New Roman" w:eastAsia="Times New Roman" w:hAnsi="Times New Roman" w:cs="Times New Roman"/>
          <w:color w:val="000000"/>
          <w:kern w:val="24"/>
          <w:sz w:val="24"/>
          <w:szCs w:val="24"/>
          <w:lang w:eastAsia="en-IN"/>
          <w14:ligatures w14:val="none"/>
        </w:rPr>
        <w:t xml:space="preserve"> followed by application of </w:t>
      </w:r>
      <w:bookmarkStart w:id="3" w:name="_Hlk160634219"/>
      <w:r w:rsidRPr="00167931">
        <w:rPr>
          <w:rFonts w:ascii="Times New Roman" w:eastAsia="Times New Roman" w:hAnsi="Times New Roman" w:cs="Times New Roman"/>
          <w:color w:val="000000"/>
          <w:kern w:val="0"/>
          <w:sz w:val="24"/>
          <w:szCs w:val="24"/>
          <w:lang w:eastAsia="en-IN"/>
          <w14:ligatures w14:val="none"/>
        </w:rPr>
        <w:t xml:space="preserve">penoxsulam 1.02% + cyhalofop butyl 5.1% OD </w:t>
      </w:r>
      <w:r>
        <w:rPr>
          <w:rFonts w:ascii="Times New Roman" w:eastAsia="Times New Roman" w:hAnsi="Times New Roman" w:cs="Times New Roman"/>
          <w:color w:val="000000"/>
          <w:kern w:val="0"/>
          <w:sz w:val="24"/>
          <w:szCs w:val="24"/>
          <w:lang w:eastAsia="en-IN"/>
          <w14:ligatures w14:val="none"/>
        </w:rPr>
        <w:t xml:space="preserve">(RM) </w:t>
      </w:r>
      <w:r w:rsidRPr="00167931">
        <w:rPr>
          <w:rFonts w:ascii="Times New Roman" w:eastAsia="Times New Roman" w:hAnsi="Times New Roman" w:cs="Times New Roman"/>
          <w:color w:val="000000"/>
          <w:kern w:val="0"/>
          <w:sz w:val="24"/>
          <w:szCs w:val="24"/>
          <w:lang w:eastAsia="en-IN"/>
          <w14:ligatures w14:val="none"/>
        </w:rPr>
        <w:t>@ 135 g a.i. ha</w:t>
      </w:r>
      <w:r w:rsidRPr="00167931">
        <w:rPr>
          <w:rFonts w:ascii="Times New Roman" w:eastAsia="Times New Roman" w:hAnsi="Times New Roman" w:cs="Times New Roman"/>
          <w:color w:val="000000"/>
          <w:kern w:val="0"/>
          <w:sz w:val="24"/>
          <w:szCs w:val="24"/>
          <w:vertAlign w:val="superscript"/>
          <w:lang w:eastAsia="en-IN"/>
          <w14:ligatures w14:val="none"/>
        </w:rPr>
        <w:t>-1</w:t>
      </w:r>
      <w:bookmarkEnd w:id="3"/>
      <w:r w:rsidRPr="00167931">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at different time intervals. W</w:t>
      </w:r>
      <w:r w:rsidRPr="00167931">
        <w:rPr>
          <w:rFonts w:ascii="Times New Roman" w:eastAsia="Times New Roman" w:hAnsi="Times New Roman" w:cs="Times New Roman"/>
          <w:color w:val="000000"/>
          <w:kern w:val="0"/>
          <w:sz w:val="24"/>
          <w:szCs w:val="24"/>
          <w:lang w:eastAsia="en-IN"/>
          <w14:ligatures w14:val="none"/>
        </w:rPr>
        <w:t>eed control efficiency w</w:t>
      </w:r>
      <w:r>
        <w:rPr>
          <w:rFonts w:ascii="Times New Roman" w:eastAsia="Times New Roman" w:hAnsi="Times New Roman" w:cs="Times New Roman"/>
          <w:color w:val="000000"/>
          <w:kern w:val="0"/>
          <w:sz w:val="24"/>
          <w:szCs w:val="24"/>
          <w:lang w:eastAsia="en-IN"/>
          <w14:ligatures w14:val="none"/>
        </w:rPr>
        <w:t>as</w:t>
      </w:r>
      <w:r w:rsidRPr="00167931">
        <w:rPr>
          <w:rFonts w:ascii="Times New Roman" w:eastAsia="Times New Roman" w:hAnsi="Times New Roman" w:cs="Times New Roman"/>
          <w:color w:val="000000"/>
          <w:kern w:val="0"/>
          <w:sz w:val="24"/>
          <w:szCs w:val="24"/>
          <w:lang w:eastAsia="en-IN"/>
          <w14:ligatures w14:val="none"/>
        </w:rPr>
        <w:t xml:space="preserve"> found highest in </w:t>
      </w:r>
      <w:bookmarkStart w:id="4" w:name="_Hlk160634122"/>
      <w:r w:rsidRPr="00167931">
        <w:rPr>
          <w:rFonts w:ascii="Times New Roman" w:eastAsia="Times New Roman" w:hAnsi="Times New Roman" w:cs="Times New Roman"/>
          <w:color w:val="000000"/>
          <w:kern w:val="24"/>
          <w:sz w:val="24"/>
          <w:szCs w:val="24"/>
          <w:lang w:eastAsia="en-IN"/>
          <w14:ligatures w14:val="none"/>
        </w:rPr>
        <w:t>hand weeding at 20 and 40 DAT</w:t>
      </w:r>
      <w:bookmarkEnd w:id="4"/>
      <w:r w:rsidRPr="00167931">
        <w:rPr>
          <w:rFonts w:ascii="Times New Roman" w:eastAsia="Times New Roman" w:hAnsi="Times New Roman" w:cs="Times New Roman"/>
          <w:color w:val="000000"/>
          <w:kern w:val="24"/>
          <w:sz w:val="24"/>
          <w:szCs w:val="24"/>
          <w:lang w:eastAsia="en-IN"/>
          <w14:ligatures w14:val="none"/>
        </w:rPr>
        <w:t xml:space="preserve"> </w:t>
      </w:r>
      <w:r w:rsidRPr="00167931">
        <w:rPr>
          <w:rFonts w:ascii="Times New Roman" w:eastAsia="Times New Roman" w:hAnsi="Times New Roman" w:cs="Times New Roman"/>
          <w:color w:val="000000"/>
          <w:kern w:val="0"/>
          <w:sz w:val="24"/>
          <w:szCs w:val="24"/>
          <w:lang w:eastAsia="en-IN"/>
          <w14:ligatures w14:val="none"/>
        </w:rPr>
        <w:t xml:space="preserve">and lowest in </w:t>
      </w:r>
      <w:proofErr w:type="spellStart"/>
      <w:r w:rsidRPr="00167931">
        <w:rPr>
          <w:rFonts w:ascii="Times New Roman" w:eastAsia="Times New Roman" w:hAnsi="Times New Roman" w:cs="Times New Roman"/>
          <w:color w:val="000000"/>
          <w:kern w:val="0"/>
          <w:sz w:val="24"/>
          <w:szCs w:val="24"/>
          <w:lang w:eastAsia="en-IN"/>
          <w14:ligatures w14:val="none"/>
        </w:rPr>
        <w:t>unweeded</w:t>
      </w:r>
      <w:proofErr w:type="spellEnd"/>
      <w:r w:rsidRPr="00167931">
        <w:rPr>
          <w:rFonts w:ascii="Times New Roman" w:eastAsia="Times New Roman" w:hAnsi="Times New Roman" w:cs="Times New Roman"/>
          <w:color w:val="000000"/>
          <w:kern w:val="0"/>
          <w:sz w:val="24"/>
          <w:szCs w:val="24"/>
          <w:lang w:eastAsia="en-IN"/>
          <w14:ligatures w14:val="none"/>
        </w:rPr>
        <w:t xml:space="preserve"> control. </w:t>
      </w:r>
    </w:p>
    <w:p w14:paraId="355A4221" w14:textId="17BC4E25" w:rsidR="00EA6C6A" w:rsidRDefault="002E0ACB" w:rsidP="002E0ACB">
      <w:pPr>
        <w:spacing w:after="56"/>
        <w:ind w:left="351" w:right="516"/>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Keywords – </w:t>
      </w:r>
      <w:r>
        <w:rPr>
          <w:rFonts w:ascii="Times New Roman" w:eastAsia="Times New Roman" w:hAnsi="Times New Roman" w:cs="Times New Roman"/>
          <w:color w:val="000000"/>
          <w:kern w:val="0"/>
          <w:sz w:val="24"/>
          <w:szCs w:val="24"/>
          <w:lang w:eastAsia="en-IN"/>
          <w14:ligatures w14:val="none"/>
        </w:rPr>
        <w:t>Post-</w:t>
      </w:r>
      <w:r w:rsidR="00A66533">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emergence herbicides, yield, weed density, weed dry weight, weed control efficiency.</w:t>
      </w:r>
    </w:p>
    <w:p w14:paraId="53ABB2DA" w14:textId="77777777" w:rsidR="002E0ACB" w:rsidRDefault="002E0ACB" w:rsidP="002E0ACB">
      <w:pPr>
        <w:spacing w:after="56"/>
        <w:ind w:left="351" w:right="516"/>
      </w:pPr>
    </w:p>
    <w:p w14:paraId="2B55C4EB" w14:textId="77777777" w:rsidR="002E0ACB" w:rsidRDefault="002E0ACB" w:rsidP="002E0ACB">
      <w:pPr>
        <w:spacing w:after="56"/>
        <w:ind w:left="351" w:right="516"/>
      </w:pPr>
    </w:p>
    <w:p w14:paraId="2C6C1763" w14:textId="77777777" w:rsidR="00311FBB" w:rsidRDefault="00311FBB" w:rsidP="00635A66">
      <w:pPr>
        <w:tabs>
          <w:tab w:val="left" w:pos="2785"/>
        </w:tabs>
        <w:spacing w:after="56" w:line="360" w:lineRule="auto"/>
        <w:ind w:left="351" w:right="516"/>
        <w:jc w:val="both"/>
        <w:rPr>
          <w:rFonts w:ascii="Times New Roman" w:eastAsia="Times New Roman" w:hAnsi="Times New Roman" w:cs="Times New Roman"/>
          <w:b/>
          <w:bCs/>
          <w:color w:val="000000"/>
          <w:kern w:val="0"/>
          <w:sz w:val="24"/>
          <w:szCs w:val="24"/>
          <w:lang w:eastAsia="en-IN"/>
          <w14:ligatures w14:val="none"/>
        </w:rPr>
      </w:pPr>
    </w:p>
    <w:p w14:paraId="1888CDEC" w14:textId="58D98910" w:rsidR="004F3152" w:rsidRDefault="004F3152" w:rsidP="00635A66">
      <w:pPr>
        <w:tabs>
          <w:tab w:val="left" w:pos="2785"/>
        </w:tabs>
        <w:spacing w:after="56" w:line="360" w:lineRule="auto"/>
        <w:ind w:left="351" w:right="516"/>
        <w:jc w:val="both"/>
        <w:rPr>
          <w:rFonts w:ascii="Times New Roman" w:eastAsia="Times New Roman" w:hAnsi="Times New Roman" w:cs="Times New Roman"/>
          <w:b/>
          <w:bCs/>
          <w:color w:val="000000"/>
          <w:kern w:val="0"/>
          <w:sz w:val="24"/>
          <w:szCs w:val="24"/>
          <w:lang w:eastAsia="en-IN"/>
          <w14:ligatures w14:val="none"/>
        </w:rPr>
      </w:pPr>
      <w:r w:rsidRPr="00CA1C03">
        <w:rPr>
          <w:rFonts w:ascii="Times New Roman" w:eastAsia="Times New Roman" w:hAnsi="Times New Roman" w:cs="Times New Roman"/>
          <w:b/>
          <w:bCs/>
          <w:color w:val="000000"/>
          <w:kern w:val="0"/>
          <w:sz w:val="24"/>
          <w:szCs w:val="24"/>
          <w:lang w:eastAsia="en-IN"/>
          <w14:ligatures w14:val="none"/>
        </w:rPr>
        <w:t>INTRODUCTION</w:t>
      </w:r>
    </w:p>
    <w:p w14:paraId="535085F0" w14:textId="6C0AE298" w:rsidR="004F3152" w:rsidRDefault="004F3152" w:rsidP="00635A66">
      <w:pPr>
        <w:spacing w:after="56" w:line="360" w:lineRule="auto"/>
        <w:ind w:left="351" w:right="516" w:hanging="10"/>
        <w:jc w:val="both"/>
        <w:rPr>
          <w:rFonts w:ascii="Times New Roman" w:hAnsi="Times New Roman" w:cs="Times New Roman"/>
          <w:sz w:val="24"/>
          <w:szCs w:val="24"/>
        </w:rPr>
      </w:pPr>
      <w:r>
        <w:rPr>
          <w:rFonts w:ascii="Times New Roman" w:hAnsi="Times New Roman" w:cs="Times New Roman"/>
          <w:sz w:val="24"/>
          <w:szCs w:val="24"/>
        </w:rPr>
        <w:t xml:space="preserve">             </w:t>
      </w:r>
      <w:r w:rsidR="005B4025">
        <w:rPr>
          <w:rFonts w:ascii="Times New Roman" w:hAnsi="Times New Roman" w:cs="Times New Roman"/>
          <w:sz w:val="24"/>
          <w:szCs w:val="24"/>
        </w:rPr>
        <w:t>“</w:t>
      </w:r>
      <w:r w:rsidRPr="008F506E">
        <w:rPr>
          <w:rFonts w:ascii="Times New Roman" w:hAnsi="Times New Roman" w:cs="Times New Roman"/>
          <w:sz w:val="24"/>
          <w:szCs w:val="24"/>
        </w:rPr>
        <w:t xml:space="preserve">The productivity of rice in India is declining due to an array of biotic and abiotic factors. </w:t>
      </w:r>
      <w:r w:rsidRPr="006A71EF">
        <w:rPr>
          <w:rFonts w:ascii="Times New Roman" w:hAnsi="Times New Roman" w:cs="Times New Roman"/>
          <w:sz w:val="24"/>
          <w:szCs w:val="24"/>
        </w:rPr>
        <w:t>Among different biotic stresses, weed infestation is responsible for 40-60% yield loss</w:t>
      </w:r>
      <w:r w:rsidR="005B4025">
        <w:rPr>
          <w:rFonts w:ascii="Times New Roman" w:hAnsi="Times New Roman" w:cs="Times New Roman"/>
          <w:sz w:val="24"/>
          <w:szCs w:val="24"/>
        </w:rPr>
        <w:t>”</w:t>
      </w:r>
      <w:r w:rsidRPr="006A71EF">
        <w:rPr>
          <w:rFonts w:ascii="Times New Roman" w:hAnsi="Times New Roman" w:cs="Times New Roman"/>
          <w:sz w:val="24"/>
          <w:szCs w:val="24"/>
        </w:rPr>
        <w:t xml:space="preserve"> </w:t>
      </w:r>
      <w:r w:rsidRPr="007E5AFB">
        <w:rPr>
          <w:rFonts w:ascii="Times New Roman" w:hAnsi="Times New Roman" w:cs="Times New Roman"/>
          <w:sz w:val="24"/>
          <w:szCs w:val="24"/>
        </w:rPr>
        <w:t>(</w:t>
      </w:r>
      <w:proofErr w:type="spellStart"/>
      <w:r w:rsidRPr="007E5AFB">
        <w:rPr>
          <w:rFonts w:ascii="Times New Roman" w:hAnsi="Times New Roman" w:cs="Times New Roman"/>
          <w:sz w:val="24"/>
          <w:szCs w:val="24"/>
        </w:rPr>
        <w:t>Dass</w:t>
      </w:r>
      <w:proofErr w:type="spellEnd"/>
      <w:r w:rsidRPr="007E5AFB">
        <w:rPr>
          <w:rFonts w:ascii="Times New Roman" w:hAnsi="Times New Roman" w:cs="Times New Roman"/>
          <w:sz w:val="24"/>
          <w:szCs w:val="24"/>
        </w:rPr>
        <w:t xml:space="preserve"> </w:t>
      </w:r>
      <w:r w:rsidRPr="007E5AFB">
        <w:rPr>
          <w:rFonts w:ascii="Times New Roman" w:hAnsi="Times New Roman" w:cs="Times New Roman"/>
          <w:i/>
          <w:iCs/>
          <w:sz w:val="24"/>
          <w:szCs w:val="24"/>
        </w:rPr>
        <w:t>et al.</w:t>
      </w:r>
      <w:r>
        <w:rPr>
          <w:rFonts w:ascii="Times New Roman" w:hAnsi="Times New Roman" w:cs="Times New Roman"/>
          <w:sz w:val="24"/>
          <w:szCs w:val="24"/>
        </w:rPr>
        <w:t xml:space="preserve">, </w:t>
      </w:r>
      <w:r w:rsidRPr="007E5AFB">
        <w:rPr>
          <w:rFonts w:ascii="Times New Roman" w:hAnsi="Times New Roman" w:cs="Times New Roman"/>
          <w:sz w:val="24"/>
          <w:szCs w:val="24"/>
        </w:rPr>
        <w:t>2017).</w:t>
      </w:r>
      <w:r>
        <w:rPr>
          <w:rFonts w:ascii="Times New Roman" w:hAnsi="Times New Roman" w:cs="Times New Roman"/>
          <w:sz w:val="24"/>
          <w:szCs w:val="24"/>
        </w:rPr>
        <w:t xml:space="preserve"> </w:t>
      </w:r>
      <w:r w:rsidRPr="00F31F92">
        <w:rPr>
          <w:rFonts w:ascii="Times New Roman" w:hAnsi="Times New Roman" w:cs="Times New Roman"/>
          <w:sz w:val="24"/>
          <w:szCs w:val="24"/>
        </w:rPr>
        <w:t xml:space="preserve">The major weed species </w:t>
      </w:r>
      <w:r>
        <w:rPr>
          <w:rFonts w:ascii="Times New Roman" w:hAnsi="Times New Roman" w:cs="Times New Roman"/>
          <w:sz w:val="24"/>
          <w:szCs w:val="24"/>
        </w:rPr>
        <w:t>compete with rice</w:t>
      </w:r>
      <w:r w:rsidRPr="00F31F92">
        <w:rPr>
          <w:rFonts w:ascii="Times New Roman" w:hAnsi="Times New Roman" w:cs="Times New Roman"/>
          <w:sz w:val="24"/>
          <w:szCs w:val="24"/>
        </w:rPr>
        <w:t xml:space="preserve"> </w:t>
      </w:r>
      <w:r>
        <w:rPr>
          <w:rFonts w:ascii="Times New Roman" w:hAnsi="Times New Roman" w:cs="Times New Roman"/>
          <w:sz w:val="24"/>
          <w:szCs w:val="24"/>
        </w:rPr>
        <w:t xml:space="preserve">are </w:t>
      </w:r>
      <w:r w:rsidRPr="00F31F92">
        <w:rPr>
          <w:rFonts w:ascii="Times New Roman" w:hAnsi="Times New Roman" w:cs="Times New Roman"/>
          <w:i/>
          <w:iCs/>
          <w:sz w:val="24"/>
          <w:szCs w:val="24"/>
        </w:rPr>
        <w:t>Echinochloa colon</w:t>
      </w:r>
      <w:r>
        <w:rPr>
          <w:rFonts w:ascii="Times New Roman" w:hAnsi="Times New Roman" w:cs="Times New Roman"/>
          <w:i/>
          <w:iCs/>
          <w:sz w:val="24"/>
          <w:szCs w:val="24"/>
        </w:rPr>
        <w:t>a</w:t>
      </w:r>
      <w:r w:rsidRPr="00F31F92">
        <w:rPr>
          <w:rFonts w:ascii="Times New Roman" w:hAnsi="Times New Roman" w:cs="Times New Roman"/>
          <w:i/>
          <w:iCs/>
          <w:sz w:val="24"/>
          <w:szCs w:val="24"/>
        </w:rPr>
        <w:t xml:space="preserve">, Echinochloa crusgallii, Cyprus </w:t>
      </w:r>
      <w:r>
        <w:rPr>
          <w:rFonts w:ascii="Times New Roman" w:hAnsi="Times New Roman" w:cs="Times New Roman"/>
          <w:i/>
          <w:iCs/>
          <w:sz w:val="24"/>
          <w:szCs w:val="24"/>
        </w:rPr>
        <w:t>difformis</w:t>
      </w:r>
      <w:r w:rsidRPr="00F31F92">
        <w:rPr>
          <w:rFonts w:ascii="Times New Roman" w:hAnsi="Times New Roman" w:cs="Times New Roman"/>
          <w:i/>
          <w:iCs/>
          <w:sz w:val="24"/>
          <w:szCs w:val="24"/>
        </w:rPr>
        <w:t xml:space="preserve">, Cyperus iria, Cynodon dactylon, Alternanthera sessilis and Eclipta </w:t>
      </w:r>
      <w:r w:rsidRPr="00F31F92">
        <w:rPr>
          <w:rFonts w:ascii="Times New Roman" w:hAnsi="Times New Roman" w:cs="Times New Roman"/>
          <w:i/>
          <w:iCs/>
          <w:sz w:val="24"/>
          <w:szCs w:val="24"/>
        </w:rPr>
        <w:lastRenderedPageBreak/>
        <w:t>prostrata</w:t>
      </w:r>
      <w:r w:rsidRPr="00F31F92">
        <w:rPr>
          <w:rFonts w:ascii="Times New Roman" w:hAnsi="Times New Roman" w:cs="Times New Roman"/>
          <w:sz w:val="24"/>
          <w:szCs w:val="24"/>
        </w:rPr>
        <w:t xml:space="preserve"> for moisture, nutrient, light, temperature and space</w:t>
      </w:r>
      <w:r w:rsidRPr="001F572F">
        <w:rPr>
          <w:rFonts w:ascii="Times New Roman" w:hAnsi="Times New Roman" w:cs="Times New Roman"/>
          <w:sz w:val="24"/>
          <w:szCs w:val="24"/>
        </w:rPr>
        <w:t>.</w:t>
      </w:r>
      <w:r>
        <w:rPr>
          <w:rFonts w:ascii="Times New Roman" w:hAnsi="Times New Roman" w:cs="Times New Roman"/>
          <w:sz w:val="24"/>
          <w:szCs w:val="24"/>
        </w:rPr>
        <w:t xml:space="preserve"> </w:t>
      </w:r>
      <w:r w:rsidRPr="008F506E">
        <w:rPr>
          <w:rFonts w:ascii="Times New Roman" w:hAnsi="Times New Roman" w:cs="Times New Roman"/>
          <w:sz w:val="24"/>
          <w:szCs w:val="24"/>
        </w:rPr>
        <w:t>Losses due to weeds are the foremost importance to be concentrated in rice production systems</w:t>
      </w:r>
      <w:r>
        <w:rPr>
          <w:rFonts w:ascii="Times New Roman" w:hAnsi="Times New Roman" w:cs="Times New Roman"/>
          <w:sz w:val="24"/>
          <w:szCs w:val="24"/>
        </w:rPr>
        <w:t xml:space="preserve"> as</w:t>
      </w:r>
      <w:r w:rsidRPr="008F506E">
        <w:rPr>
          <w:rFonts w:ascii="Times New Roman" w:hAnsi="Times New Roman" w:cs="Times New Roman"/>
          <w:sz w:val="24"/>
          <w:szCs w:val="24"/>
        </w:rPr>
        <w:t xml:space="preserve"> they interfere with all the activities involved in the field throughout crop growing period. </w:t>
      </w:r>
      <w:r w:rsidRPr="00795781">
        <w:rPr>
          <w:rFonts w:ascii="Times New Roman" w:hAnsi="Times New Roman" w:cs="Times New Roman"/>
          <w:sz w:val="24"/>
          <w:szCs w:val="24"/>
        </w:rPr>
        <w:t>In addition to competing with other plants for nutrients, light, and water, weeds also serve as a h</w:t>
      </w:r>
      <w:r>
        <w:rPr>
          <w:rFonts w:ascii="Times New Roman" w:hAnsi="Times New Roman" w:cs="Times New Roman"/>
          <w:sz w:val="24"/>
          <w:szCs w:val="24"/>
        </w:rPr>
        <w:t>e</w:t>
      </w:r>
      <w:r w:rsidRPr="00795781">
        <w:rPr>
          <w:rFonts w:ascii="Times New Roman" w:hAnsi="Times New Roman" w:cs="Times New Roman"/>
          <w:sz w:val="24"/>
          <w:szCs w:val="24"/>
        </w:rPr>
        <w:t>aven for pests like nematodes, insects, and diseases that lower rice yields and quality</w:t>
      </w:r>
      <w:r w:rsidR="007006D0">
        <w:rPr>
          <w:rFonts w:ascii="Times New Roman" w:hAnsi="Times New Roman" w:cs="Times New Roman"/>
          <w:sz w:val="24"/>
          <w:szCs w:val="24"/>
        </w:rPr>
        <w:t xml:space="preserve"> (</w:t>
      </w:r>
      <w:proofErr w:type="spellStart"/>
      <w:r w:rsidR="007006D0" w:rsidRPr="007006D0">
        <w:rPr>
          <w:rFonts w:ascii="Times New Roman" w:hAnsi="Times New Roman" w:cs="Times New Roman"/>
          <w:sz w:val="24"/>
          <w:szCs w:val="24"/>
        </w:rPr>
        <w:t>Raghuwanshi</w:t>
      </w:r>
      <w:proofErr w:type="spellEnd"/>
      <w:r w:rsidR="007006D0">
        <w:rPr>
          <w:rFonts w:ascii="Times New Roman" w:hAnsi="Times New Roman" w:cs="Times New Roman"/>
          <w:sz w:val="24"/>
          <w:szCs w:val="24"/>
        </w:rPr>
        <w:t xml:space="preserve"> et al., 2023)</w:t>
      </w:r>
      <w:r w:rsidRPr="00795781">
        <w:rPr>
          <w:rFonts w:ascii="Times New Roman" w:hAnsi="Times New Roman" w:cs="Times New Roman"/>
          <w:sz w:val="24"/>
          <w:szCs w:val="24"/>
        </w:rPr>
        <w:t>.</w:t>
      </w:r>
      <w:r>
        <w:rPr>
          <w:rFonts w:ascii="Times New Roman" w:hAnsi="Times New Roman" w:cs="Times New Roman"/>
          <w:sz w:val="24"/>
          <w:szCs w:val="24"/>
        </w:rPr>
        <w:t xml:space="preserve"> </w:t>
      </w:r>
    </w:p>
    <w:p w14:paraId="6CEF6AC8" w14:textId="2AAAFDA6" w:rsidR="002E0ACB" w:rsidRDefault="004F3152" w:rsidP="00635A66">
      <w:pPr>
        <w:spacing w:after="56" w:line="360" w:lineRule="auto"/>
        <w:ind w:left="351" w:right="516"/>
        <w:jc w:val="both"/>
        <w:rPr>
          <w:rFonts w:ascii="Times New Roman" w:hAnsi="Times New Roman" w:cs="Times New Roman"/>
          <w:sz w:val="24"/>
          <w:szCs w:val="24"/>
        </w:rPr>
      </w:pPr>
      <w:r>
        <w:rPr>
          <w:rFonts w:ascii="Times New Roman" w:hAnsi="Times New Roman" w:cs="Times New Roman"/>
          <w:sz w:val="24"/>
          <w:szCs w:val="24"/>
        </w:rPr>
        <w:t xml:space="preserve">               </w:t>
      </w:r>
      <w:r w:rsidRPr="007105AC">
        <w:rPr>
          <w:rFonts w:ascii="Times New Roman" w:hAnsi="Times New Roman" w:cs="Times New Roman"/>
          <w:sz w:val="24"/>
          <w:szCs w:val="24"/>
        </w:rPr>
        <w:t>In order to manage weeds at different</w:t>
      </w:r>
      <w:r>
        <w:rPr>
          <w:rFonts w:ascii="Times New Roman" w:hAnsi="Times New Roman" w:cs="Times New Roman"/>
          <w:sz w:val="24"/>
          <w:szCs w:val="24"/>
        </w:rPr>
        <w:t xml:space="preserve"> growth stages</w:t>
      </w:r>
      <w:r w:rsidRPr="007105AC">
        <w:rPr>
          <w:rFonts w:ascii="Times New Roman" w:hAnsi="Times New Roman" w:cs="Times New Roman"/>
          <w:sz w:val="24"/>
          <w:szCs w:val="24"/>
        </w:rPr>
        <w:t xml:space="preserve"> during the crop season,</w:t>
      </w:r>
      <w:r>
        <w:rPr>
          <w:rFonts w:ascii="Times New Roman" w:hAnsi="Times New Roman" w:cs="Times New Roman"/>
          <w:sz w:val="24"/>
          <w:szCs w:val="24"/>
        </w:rPr>
        <w:t xml:space="preserve"> magnitude of</w:t>
      </w:r>
      <w:r w:rsidRPr="007105AC">
        <w:rPr>
          <w:rFonts w:ascii="Times New Roman" w:hAnsi="Times New Roman" w:cs="Times New Roman"/>
          <w:sz w:val="24"/>
          <w:szCs w:val="24"/>
        </w:rPr>
        <w:t xml:space="preserve"> </w:t>
      </w:r>
      <w:r w:rsidRPr="002E2601">
        <w:rPr>
          <w:rFonts w:ascii="Times New Roman" w:hAnsi="Times New Roman" w:cs="Times New Roman"/>
          <w:sz w:val="24"/>
          <w:szCs w:val="24"/>
          <w:highlight w:val="yellow"/>
        </w:rPr>
        <w:t>chemical weed control has increased significantly over the last decade</w:t>
      </w:r>
      <w:r w:rsidR="004249B4" w:rsidRPr="002E2601">
        <w:rPr>
          <w:rFonts w:ascii="Times New Roman" w:hAnsi="Times New Roman" w:cs="Times New Roman"/>
          <w:sz w:val="24"/>
          <w:szCs w:val="24"/>
          <w:highlight w:val="yellow"/>
        </w:rPr>
        <w:t xml:space="preserve"> (</w:t>
      </w:r>
      <w:proofErr w:type="spellStart"/>
      <w:r w:rsidR="004249B4" w:rsidRPr="002E2601">
        <w:rPr>
          <w:rFonts w:ascii="Times New Roman" w:hAnsi="Times New Roman" w:cs="Times New Roman"/>
          <w:sz w:val="24"/>
          <w:szCs w:val="24"/>
          <w:highlight w:val="yellow"/>
        </w:rPr>
        <w:t>Prajapat</w:t>
      </w:r>
      <w:proofErr w:type="spellEnd"/>
      <w:r w:rsidR="004249B4" w:rsidRPr="002E2601">
        <w:rPr>
          <w:rFonts w:ascii="Times New Roman" w:hAnsi="Times New Roman" w:cs="Times New Roman"/>
          <w:sz w:val="24"/>
          <w:szCs w:val="24"/>
          <w:highlight w:val="yellow"/>
        </w:rPr>
        <w:t>, 2024)</w:t>
      </w:r>
      <w:r w:rsidRPr="002E2601">
        <w:rPr>
          <w:rFonts w:ascii="Times New Roman" w:hAnsi="Times New Roman" w:cs="Times New Roman"/>
          <w:sz w:val="24"/>
          <w:szCs w:val="24"/>
          <w:highlight w:val="yellow"/>
        </w:rPr>
        <w:t xml:space="preserve">. </w:t>
      </w:r>
      <w:r w:rsidR="005B4025">
        <w:rPr>
          <w:rFonts w:ascii="Times New Roman" w:hAnsi="Times New Roman" w:cs="Times New Roman"/>
          <w:sz w:val="24"/>
          <w:szCs w:val="24"/>
          <w:highlight w:val="yellow"/>
        </w:rPr>
        <w:t>“</w:t>
      </w:r>
      <w:r w:rsidRPr="002E2601">
        <w:rPr>
          <w:rFonts w:ascii="Times New Roman" w:hAnsi="Times New Roman" w:cs="Times New Roman"/>
          <w:sz w:val="24"/>
          <w:szCs w:val="24"/>
          <w:highlight w:val="yellow"/>
        </w:rPr>
        <w:t>Among different weed management methods, chemical method is easy, economical</w:t>
      </w:r>
      <w:r w:rsidRPr="00486FC1">
        <w:rPr>
          <w:rFonts w:ascii="Times New Roman" w:hAnsi="Times New Roman" w:cs="Times New Roman"/>
          <w:sz w:val="24"/>
          <w:szCs w:val="24"/>
        </w:rPr>
        <w:t>, efficient and effective way to suppress weeds</w:t>
      </w:r>
      <w:r w:rsidR="005B4025">
        <w:rPr>
          <w:rFonts w:ascii="Times New Roman" w:hAnsi="Times New Roman" w:cs="Times New Roman"/>
          <w:sz w:val="24"/>
          <w:szCs w:val="24"/>
        </w:rPr>
        <w:t>”</w:t>
      </w:r>
      <w:r w:rsidRPr="00486FC1">
        <w:rPr>
          <w:rFonts w:ascii="Times New Roman" w:hAnsi="Times New Roman" w:cs="Times New Roman"/>
          <w:sz w:val="24"/>
          <w:szCs w:val="24"/>
        </w:rPr>
        <w:t xml:space="preserve"> </w:t>
      </w:r>
      <w:r w:rsidRPr="00451DEB">
        <w:rPr>
          <w:rFonts w:ascii="Times New Roman" w:hAnsi="Times New Roman" w:cs="Times New Roman"/>
          <w:sz w:val="24"/>
          <w:szCs w:val="24"/>
        </w:rPr>
        <w:t>(</w:t>
      </w:r>
      <w:proofErr w:type="spellStart"/>
      <w:r w:rsidRPr="00451DEB">
        <w:rPr>
          <w:rFonts w:ascii="Times New Roman" w:hAnsi="Times New Roman" w:cs="Times New Roman"/>
          <w:sz w:val="24"/>
          <w:szCs w:val="24"/>
        </w:rPr>
        <w:t>Bhurer</w:t>
      </w:r>
      <w:proofErr w:type="spellEnd"/>
      <w:r w:rsidRPr="00451DEB">
        <w:rPr>
          <w:rFonts w:ascii="Times New Roman" w:hAnsi="Times New Roman" w:cs="Times New Roman"/>
          <w:sz w:val="24"/>
          <w:szCs w:val="24"/>
        </w:rPr>
        <w:t xml:space="preserve"> </w:t>
      </w:r>
      <w:r w:rsidRPr="00451DEB">
        <w:rPr>
          <w:rFonts w:ascii="Times New Roman" w:hAnsi="Times New Roman" w:cs="Times New Roman"/>
          <w:i/>
          <w:iCs/>
          <w:sz w:val="24"/>
          <w:szCs w:val="24"/>
        </w:rPr>
        <w:t>et al.</w:t>
      </w:r>
      <w:r>
        <w:rPr>
          <w:rFonts w:ascii="Times New Roman" w:hAnsi="Times New Roman" w:cs="Times New Roman"/>
          <w:i/>
          <w:iCs/>
          <w:sz w:val="24"/>
          <w:szCs w:val="24"/>
        </w:rPr>
        <w:t>,</w:t>
      </w:r>
      <w:r w:rsidRPr="00451DEB">
        <w:rPr>
          <w:rFonts w:ascii="Times New Roman" w:hAnsi="Times New Roman" w:cs="Times New Roman"/>
          <w:sz w:val="24"/>
          <w:szCs w:val="24"/>
        </w:rPr>
        <w:t xml:space="preserve"> 2013, Mahapatra </w:t>
      </w:r>
      <w:r w:rsidRPr="00451DEB">
        <w:rPr>
          <w:rFonts w:ascii="Times New Roman" w:hAnsi="Times New Roman" w:cs="Times New Roman"/>
          <w:i/>
          <w:iCs/>
          <w:sz w:val="24"/>
          <w:szCs w:val="24"/>
        </w:rPr>
        <w:t>at el.</w:t>
      </w:r>
      <w:r>
        <w:rPr>
          <w:rFonts w:ascii="Times New Roman" w:hAnsi="Times New Roman" w:cs="Times New Roman"/>
          <w:sz w:val="24"/>
          <w:szCs w:val="24"/>
        </w:rPr>
        <w:t>,</w:t>
      </w:r>
      <w:r w:rsidR="005F6C51">
        <w:rPr>
          <w:rFonts w:ascii="Times New Roman" w:hAnsi="Times New Roman" w:cs="Times New Roman"/>
          <w:sz w:val="24"/>
          <w:szCs w:val="24"/>
        </w:rPr>
        <w:t xml:space="preserve"> </w:t>
      </w:r>
      <w:r w:rsidRPr="00451DEB">
        <w:rPr>
          <w:rFonts w:ascii="Times New Roman" w:hAnsi="Times New Roman" w:cs="Times New Roman"/>
          <w:sz w:val="24"/>
          <w:szCs w:val="24"/>
        </w:rPr>
        <w:t>2023)</w:t>
      </w:r>
      <w:r w:rsidRPr="00C4299E">
        <w:rPr>
          <w:rFonts w:ascii="Times New Roman" w:hAnsi="Times New Roman" w:cs="Times New Roman"/>
          <w:sz w:val="24"/>
          <w:szCs w:val="24"/>
        </w:rPr>
        <w:t xml:space="preserve">. </w:t>
      </w:r>
      <w:r w:rsidR="005B4025">
        <w:rPr>
          <w:rFonts w:ascii="Times New Roman" w:hAnsi="Times New Roman" w:cs="Times New Roman"/>
          <w:sz w:val="24"/>
          <w:szCs w:val="24"/>
        </w:rPr>
        <w:t>“</w:t>
      </w:r>
      <w:r w:rsidRPr="008F506E">
        <w:rPr>
          <w:rFonts w:ascii="Times New Roman" w:hAnsi="Times New Roman" w:cs="Times New Roman"/>
          <w:sz w:val="24"/>
          <w:szCs w:val="24"/>
        </w:rPr>
        <w:t xml:space="preserve">Use of herbicides has been found promising for managing weeds in rice crops. </w:t>
      </w:r>
      <w:r w:rsidRPr="00A44462">
        <w:rPr>
          <w:rFonts w:ascii="Times New Roman" w:hAnsi="Times New Roman" w:cs="Times New Roman"/>
          <w:sz w:val="24"/>
          <w:szCs w:val="24"/>
        </w:rPr>
        <w:t xml:space="preserve">Bispyribac </w:t>
      </w:r>
      <w:r>
        <w:rPr>
          <w:rFonts w:ascii="Times New Roman" w:hAnsi="Times New Roman" w:cs="Times New Roman"/>
          <w:sz w:val="24"/>
          <w:szCs w:val="24"/>
        </w:rPr>
        <w:t>s</w:t>
      </w:r>
      <w:r w:rsidRPr="00A44462">
        <w:rPr>
          <w:rFonts w:ascii="Times New Roman" w:hAnsi="Times New Roman" w:cs="Times New Roman"/>
          <w:sz w:val="24"/>
          <w:szCs w:val="24"/>
        </w:rPr>
        <w:t xml:space="preserve">odium in rice field, have the potentiality to keep the weed below the economic threshold level. Application of </w:t>
      </w:r>
      <w:r>
        <w:rPr>
          <w:rFonts w:ascii="Times New Roman" w:hAnsi="Times New Roman" w:cs="Times New Roman"/>
          <w:sz w:val="24"/>
          <w:szCs w:val="24"/>
        </w:rPr>
        <w:t>b</w:t>
      </w:r>
      <w:r w:rsidRPr="00A44462">
        <w:rPr>
          <w:rFonts w:ascii="Times New Roman" w:hAnsi="Times New Roman" w:cs="Times New Roman"/>
          <w:sz w:val="24"/>
          <w:szCs w:val="24"/>
        </w:rPr>
        <w:t xml:space="preserve">ispyribac </w:t>
      </w:r>
      <w:r>
        <w:rPr>
          <w:rFonts w:ascii="Times New Roman" w:hAnsi="Times New Roman" w:cs="Times New Roman"/>
          <w:sz w:val="24"/>
          <w:szCs w:val="24"/>
        </w:rPr>
        <w:t>s</w:t>
      </w:r>
      <w:r w:rsidRPr="00A44462">
        <w:rPr>
          <w:rFonts w:ascii="Times New Roman" w:hAnsi="Times New Roman" w:cs="Times New Roman"/>
          <w:sz w:val="24"/>
          <w:szCs w:val="24"/>
        </w:rPr>
        <w:t>odium at 30</w:t>
      </w:r>
      <w:r>
        <w:rPr>
          <w:rFonts w:ascii="Times New Roman" w:hAnsi="Times New Roman" w:cs="Times New Roman"/>
          <w:sz w:val="24"/>
          <w:szCs w:val="24"/>
        </w:rPr>
        <w:t xml:space="preserve"> </w:t>
      </w:r>
      <w:r w:rsidRPr="00A44462">
        <w:rPr>
          <w:rFonts w:ascii="Times New Roman" w:hAnsi="Times New Roman" w:cs="Times New Roman"/>
          <w:sz w:val="24"/>
          <w:szCs w:val="24"/>
        </w:rPr>
        <w:t xml:space="preserve">a.i. </w:t>
      </w:r>
      <w:r>
        <w:rPr>
          <w:rFonts w:ascii="Times New Roman" w:hAnsi="Times New Roman" w:cs="Times New Roman"/>
          <w:sz w:val="24"/>
          <w:szCs w:val="24"/>
        </w:rPr>
        <w:t xml:space="preserve">g </w:t>
      </w:r>
      <w:r w:rsidRPr="00A44462">
        <w:rPr>
          <w:rFonts w:ascii="Times New Roman" w:hAnsi="Times New Roman" w:cs="Times New Roman"/>
          <w:sz w:val="24"/>
          <w:szCs w:val="24"/>
        </w:rPr>
        <w:t>ha</w:t>
      </w:r>
      <w:r w:rsidRPr="00103294">
        <w:rPr>
          <w:rFonts w:ascii="Times New Roman" w:hAnsi="Times New Roman" w:cs="Times New Roman"/>
          <w:sz w:val="24"/>
          <w:szCs w:val="24"/>
          <w:vertAlign w:val="superscript"/>
        </w:rPr>
        <w:t>-1</w:t>
      </w:r>
      <w:r w:rsidRPr="00A44462">
        <w:rPr>
          <w:rFonts w:ascii="Times New Roman" w:hAnsi="Times New Roman" w:cs="Times New Roman"/>
          <w:sz w:val="24"/>
          <w:szCs w:val="24"/>
        </w:rPr>
        <w:t xml:space="preserve"> resulted in the weed control of more than 74 percent of weeds</w:t>
      </w:r>
      <w:r w:rsidR="005B4025">
        <w:rPr>
          <w:rFonts w:ascii="Times New Roman" w:hAnsi="Times New Roman" w:cs="Times New Roman"/>
          <w:sz w:val="24"/>
          <w:szCs w:val="24"/>
        </w:rPr>
        <w:t>”</w:t>
      </w:r>
      <w:r w:rsidRPr="00A44462">
        <w:rPr>
          <w:rFonts w:ascii="Times New Roman" w:hAnsi="Times New Roman" w:cs="Times New Roman"/>
          <w:sz w:val="24"/>
          <w:szCs w:val="24"/>
        </w:rPr>
        <w:t xml:space="preserve"> </w:t>
      </w:r>
      <w:r w:rsidRPr="00451DEB">
        <w:rPr>
          <w:rFonts w:ascii="Times New Roman" w:hAnsi="Times New Roman" w:cs="Times New Roman"/>
          <w:sz w:val="24"/>
          <w:szCs w:val="24"/>
        </w:rPr>
        <w:t xml:space="preserve">(Das </w:t>
      </w:r>
      <w:r w:rsidRPr="00451DEB">
        <w:rPr>
          <w:rFonts w:ascii="Times New Roman" w:hAnsi="Times New Roman" w:cs="Times New Roman"/>
          <w:i/>
          <w:iCs/>
          <w:sz w:val="24"/>
          <w:szCs w:val="24"/>
        </w:rPr>
        <w:t>at el.</w:t>
      </w:r>
      <w:r>
        <w:rPr>
          <w:rFonts w:ascii="Times New Roman" w:hAnsi="Times New Roman" w:cs="Times New Roman"/>
          <w:sz w:val="24"/>
          <w:szCs w:val="24"/>
        </w:rPr>
        <w:t>,</w:t>
      </w:r>
      <w:r w:rsidRPr="00451DEB">
        <w:rPr>
          <w:rFonts w:ascii="Times New Roman" w:hAnsi="Times New Roman" w:cs="Times New Roman"/>
          <w:sz w:val="24"/>
          <w:szCs w:val="24"/>
        </w:rPr>
        <w:t xml:space="preserve"> 2015)</w:t>
      </w:r>
      <w:r w:rsidRPr="00C4299E">
        <w:rPr>
          <w:rFonts w:ascii="Times New Roman" w:hAnsi="Times New Roman" w:cs="Times New Roman"/>
          <w:sz w:val="24"/>
          <w:szCs w:val="24"/>
        </w:rPr>
        <w:t>.</w:t>
      </w:r>
      <w:r>
        <w:rPr>
          <w:rFonts w:ascii="Times New Roman" w:hAnsi="Times New Roman" w:cs="Times New Roman"/>
          <w:b/>
          <w:bCs/>
          <w:sz w:val="24"/>
          <w:szCs w:val="24"/>
        </w:rPr>
        <w:t xml:space="preserve"> </w:t>
      </w:r>
      <w:r w:rsidR="005B4025">
        <w:rPr>
          <w:rFonts w:ascii="Times New Roman" w:hAnsi="Times New Roman" w:cs="Times New Roman"/>
          <w:b/>
          <w:bCs/>
          <w:sz w:val="24"/>
          <w:szCs w:val="24"/>
        </w:rPr>
        <w:t>“</w:t>
      </w:r>
      <w:r w:rsidRPr="00C657EF">
        <w:rPr>
          <w:rFonts w:ascii="Times New Roman" w:hAnsi="Times New Roman" w:cs="Times New Roman"/>
          <w:sz w:val="24"/>
          <w:szCs w:val="24"/>
        </w:rPr>
        <w:t>But the continuous use of same herbicide with same mode of action leads to weed flora shift and development of herbicide resistance in weeds. Therefore, herbicide mixtures with different spectrum of weed control are</w:t>
      </w:r>
      <w:r>
        <w:rPr>
          <w:rFonts w:ascii="Times New Roman" w:hAnsi="Times New Roman" w:cs="Times New Roman"/>
          <w:sz w:val="24"/>
          <w:szCs w:val="24"/>
        </w:rPr>
        <w:t xml:space="preserve"> found to be</w:t>
      </w:r>
      <w:r w:rsidRPr="00C657EF">
        <w:rPr>
          <w:rFonts w:ascii="Times New Roman" w:hAnsi="Times New Roman" w:cs="Times New Roman"/>
          <w:sz w:val="24"/>
          <w:szCs w:val="24"/>
        </w:rPr>
        <w:t xml:space="preserve"> more effective to manage weeds</w:t>
      </w:r>
      <w:r w:rsidR="005B4025">
        <w:rPr>
          <w:rFonts w:ascii="Times New Roman" w:hAnsi="Times New Roman" w:cs="Times New Roman"/>
          <w:sz w:val="24"/>
          <w:szCs w:val="24"/>
        </w:rPr>
        <w:t>”</w:t>
      </w:r>
      <w:r w:rsidRPr="00C657EF">
        <w:rPr>
          <w:rFonts w:ascii="Times New Roman" w:hAnsi="Times New Roman" w:cs="Times New Roman"/>
          <w:sz w:val="24"/>
          <w:szCs w:val="24"/>
        </w:rPr>
        <w:t xml:space="preserve"> </w:t>
      </w:r>
      <w:r w:rsidRPr="00451DEB">
        <w:rPr>
          <w:rFonts w:ascii="Times New Roman" w:hAnsi="Times New Roman" w:cs="Times New Roman"/>
          <w:sz w:val="24"/>
          <w:szCs w:val="24"/>
        </w:rPr>
        <w:t xml:space="preserve">(Mahapatra </w:t>
      </w:r>
      <w:r w:rsidRPr="00451DEB">
        <w:rPr>
          <w:rFonts w:ascii="Times New Roman" w:hAnsi="Times New Roman" w:cs="Times New Roman"/>
          <w:i/>
          <w:iCs/>
          <w:sz w:val="24"/>
          <w:szCs w:val="24"/>
        </w:rPr>
        <w:t>at el.</w:t>
      </w:r>
      <w:r>
        <w:rPr>
          <w:rFonts w:ascii="Times New Roman" w:hAnsi="Times New Roman" w:cs="Times New Roman"/>
          <w:sz w:val="24"/>
          <w:szCs w:val="24"/>
        </w:rPr>
        <w:t>,</w:t>
      </w:r>
      <w:r w:rsidR="005F6C51">
        <w:rPr>
          <w:rFonts w:ascii="Times New Roman" w:hAnsi="Times New Roman" w:cs="Times New Roman"/>
          <w:sz w:val="24"/>
          <w:szCs w:val="24"/>
        </w:rPr>
        <w:t xml:space="preserve"> </w:t>
      </w:r>
      <w:r w:rsidRPr="00451DEB">
        <w:rPr>
          <w:rFonts w:ascii="Times New Roman" w:hAnsi="Times New Roman" w:cs="Times New Roman"/>
          <w:sz w:val="24"/>
          <w:szCs w:val="24"/>
        </w:rPr>
        <w:t>2023)</w:t>
      </w:r>
      <w:r w:rsidRPr="00C61DF5">
        <w:rPr>
          <w:rFonts w:ascii="Times New Roman" w:hAnsi="Times New Roman" w:cs="Times New Roman"/>
          <w:sz w:val="24"/>
          <w:szCs w:val="24"/>
        </w:rPr>
        <w:t>.</w:t>
      </w:r>
      <w:r>
        <w:rPr>
          <w:rFonts w:ascii="Times New Roman" w:hAnsi="Times New Roman" w:cs="Times New Roman"/>
          <w:b/>
          <w:bCs/>
          <w:sz w:val="24"/>
          <w:szCs w:val="24"/>
        </w:rPr>
        <w:t xml:space="preserve"> </w:t>
      </w:r>
      <w:r w:rsidR="00CC4E2D">
        <w:rPr>
          <w:rFonts w:ascii="Times New Roman" w:hAnsi="Times New Roman" w:cs="Times New Roman"/>
          <w:b/>
          <w:bCs/>
          <w:sz w:val="24"/>
          <w:szCs w:val="24"/>
        </w:rPr>
        <w:t>“</w:t>
      </w:r>
      <w:r w:rsidRPr="007828DB">
        <w:rPr>
          <w:rFonts w:ascii="Times New Roman" w:hAnsi="Times New Roman" w:cs="Times New Roman"/>
          <w:sz w:val="24"/>
          <w:szCs w:val="24"/>
        </w:rPr>
        <w:t>Most of currently recommended herbicides</w:t>
      </w:r>
      <w:r>
        <w:rPr>
          <w:rFonts w:ascii="Times New Roman" w:hAnsi="Times New Roman" w:cs="Times New Roman"/>
          <w:sz w:val="24"/>
          <w:szCs w:val="24"/>
        </w:rPr>
        <w:t xml:space="preserve"> </w:t>
      </w:r>
      <w:r w:rsidRPr="007828DB">
        <w:rPr>
          <w:rFonts w:ascii="Times New Roman" w:hAnsi="Times New Roman" w:cs="Times New Roman"/>
          <w:sz w:val="24"/>
          <w:szCs w:val="24"/>
        </w:rPr>
        <w:t>for transplanted rice are applied as pre-emergence (PE)</w:t>
      </w:r>
      <w:r>
        <w:rPr>
          <w:rFonts w:ascii="Times New Roman" w:hAnsi="Times New Roman" w:cs="Times New Roman"/>
          <w:sz w:val="24"/>
          <w:szCs w:val="24"/>
        </w:rPr>
        <w:t xml:space="preserve"> of w</w:t>
      </w:r>
      <w:r w:rsidRPr="007828DB">
        <w:rPr>
          <w:rFonts w:ascii="Times New Roman" w:hAnsi="Times New Roman" w:cs="Times New Roman"/>
          <w:sz w:val="24"/>
          <w:szCs w:val="24"/>
        </w:rPr>
        <w:t>hich</w:t>
      </w:r>
      <w:r>
        <w:rPr>
          <w:rFonts w:ascii="Times New Roman" w:hAnsi="Times New Roman" w:cs="Times New Roman"/>
          <w:sz w:val="24"/>
          <w:szCs w:val="24"/>
        </w:rPr>
        <w:t>,</w:t>
      </w:r>
      <w:r w:rsidRPr="007828DB">
        <w:rPr>
          <w:rFonts w:ascii="Times New Roman" w:hAnsi="Times New Roman" w:cs="Times New Roman"/>
          <w:sz w:val="24"/>
          <w:szCs w:val="24"/>
        </w:rPr>
        <w:t xml:space="preserve"> many a time do not perform well particularly</w:t>
      </w:r>
      <w:r>
        <w:rPr>
          <w:rFonts w:ascii="Times New Roman" w:hAnsi="Times New Roman" w:cs="Times New Roman"/>
          <w:sz w:val="24"/>
          <w:szCs w:val="24"/>
        </w:rPr>
        <w:t>,</w:t>
      </w:r>
      <w:r w:rsidRPr="007828DB">
        <w:rPr>
          <w:rFonts w:ascii="Times New Roman" w:hAnsi="Times New Roman" w:cs="Times New Roman"/>
          <w:sz w:val="24"/>
          <w:szCs w:val="24"/>
        </w:rPr>
        <w:t xml:space="preserve"> when crop is subjected to water scarce conditions immediately after transplanting</w:t>
      </w:r>
      <w:r w:rsidR="00CC4E2D">
        <w:rPr>
          <w:rFonts w:ascii="Times New Roman" w:hAnsi="Times New Roman" w:cs="Times New Roman"/>
          <w:sz w:val="24"/>
          <w:szCs w:val="24"/>
        </w:rPr>
        <w:t>” (</w:t>
      </w:r>
      <w:r w:rsidR="00CC4E2D" w:rsidRPr="00CC4E2D">
        <w:rPr>
          <w:rFonts w:ascii="Times New Roman" w:hAnsi="Times New Roman" w:cs="Times New Roman"/>
          <w:sz w:val="24"/>
          <w:szCs w:val="24"/>
        </w:rPr>
        <w:t>Das at el., 2015</w:t>
      </w:r>
      <w:r w:rsidR="00CC4E2D">
        <w:rPr>
          <w:rFonts w:ascii="Times New Roman" w:hAnsi="Times New Roman" w:cs="Times New Roman"/>
          <w:sz w:val="24"/>
          <w:szCs w:val="24"/>
        </w:rPr>
        <w:t>)</w:t>
      </w:r>
      <w:r w:rsidRPr="007828DB">
        <w:rPr>
          <w:rFonts w:ascii="Times New Roman" w:hAnsi="Times New Roman" w:cs="Times New Roman"/>
          <w:sz w:val="24"/>
          <w:szCs w:val="24"/>
        </w:rPr>
        <w:t>. Hence, there is need for post-emergence herbicides for control of complex weed flora in transplanted rice.</w:t>
      </w:r>
    </w:p>
    <w:p w14:paraId="4324BA12" w14:textId="77777777" w:rsidR="00635A66" w:rsidRDefault="00635A66" w:rsidP="00635A66">
      <w:pPr>
        <w:spacing w:after="56" w:line="360" w:lineRule="auto"/>
        <w:ind w:left="351" w:right="516"/>
        <w:jc w:val="both"/>
        <w:rPr>
          <w:rFonts w:ascii="Times New Roman" w:hAnsi="Times New Roman" w:cs="Times New Roman"/>
          <w:sz w:val="24"/>
          <w:szCs w:val="24"/>
        </w:rPr>
      </w:pPr>
    </w:p>
    <w:p w14:paraId="79885BB5" w14:textId="49C9EC02" w:rsidR="006220E6" w:rsidRDefault="006220E6" w:rsidP="006220E6">
      <w:pPr>
        <w:spacing w:after="56" w:line="360" w:lineRule="auto"/>
        <w:ind w:left="351" w:right="516" w:hanging="10"/>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MATERIALS AND METHODS</w:t>
      </w:r>
    </w:p>
    <w:p w14:paraId="7F332CB4" w14:textId="77777777" w:rsidR="006220E6" w:rsidRDefault="006220E6" w:rsidP="006220E6">
      <w:pPr>
        <w:tabs>
          <w:tab w:val="left" w:pos="2785"/>
        </w:tabs>
        <w:spacing w:after="56" w:line="360" w:lineRule="auto"/>
        <w:ind w:left="351" w:right="516"/>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sz w:val="24"/>
          <w:lang w:eastAsia="en-IN"/>
        </w:rPr>
        <w:t xml:space="preserve">            </w:t>
      </w:r>
      <w:r w:rsidRPr="00CC30EC">
        <w:rPr>
          <w:rFonts w:ascii="Times New Roman" w:eastAsia="Times New Roman" w:hAnsi="Times New Roman" w:cs="Times New Roman"/>
          <w:color w:val="000000"/>
          <w:sz w:val="24"/>
          <w:lang w:eastAsia="en-IN"/>
        </w:rPr>
        <w:t xml:space="preserve"> </w:t>
      </w:r>
      <w:r>
        <w:rPr>
          <w:rFonts w:ascii="Times New Roman" w:eastAsia="Times New Roman" w:hAnsi="Times New Roman" w:cs="Times New Roman"/>
          <w:color w:val="000000"/>
          <w:sz w:val="24"/>
          <w:lang w:eastAsia="en-IN"/>
        </w:rPr>
        <w:t>F</w:t>
      </w:r>
      <w:r w:rsidRPr="00CC30EC">
        <w:rPr>
          <w:rFonts w:ascii="Times New Roman" w:eastAsia="Times New Roman" w:hAnsi="Times New Roman" w:cs="Times New Roman"/>
          <w:color w:val="000000"/>
          <w:sz w:val="24"/>
          <w:lang w:eastAsia="en-IN"/>
        </w:rPr>
        <w:t>ield experiment was conducted at</w:t>
      </w:r>
      <w:r>
        <w:rPr>
          <w:rFonts w:ascii="Times New Roman" w:eastAsia="Times New Roman" w:hAnsi="Times New Roman" w:cs="Times New Roman"/>
          <w:color w:val="000000"/>
          <w:sz w:val="24"/>
          <w:lang w:eastAsia="en-IN"/>
        </w:rPr>
        <w:t xml:space="preserve"> </w:t>
      </w:r>
      <w:r w:rsidRPr="00CC30EC">
        <w:rPr>
          <w:rFonts w:ascii="Times New Roman" w:eastAsia="Times New Roman" w:hAnsi="Times New Roman" w:cs="Times New Roman"/>
          <w:color w:val="000000"/>
          <w:sz w:val="24"/>
          <w:lang w:eastAsia="en-IN"/>
        </w:rPr>
        <w:t xml:space="preserve">Research cum Instructional Farm, Indira Gandhi Krishi Vishwavidyalaya, Raipur, during </w:t>
      </w:r>
      <w:r w:rsidRPr="00CC30EC">
        <w:rPr>
          <w:rFonts w:ascii="Times New Roman" w:eastAsia="Times New Roman" w:hAnsi="Times New Roman" w:cs="Times New Roman"/>
          <w:i/>
          <w:color w:val="000000"/>
          <w:sz w:val="24"/>
          <w:lang w:eastAsia="en-IN"/>
        </w:rPr>
        <w:t xml:space="preserve">kharif </w:t>
      </w:r>
      <w:r w:rsidRPr="00CC30EC">
        <w:rPr>
          <w:rFonts w:ascii="Times New Roman" w:eastAsia="Times New Roman" w:hAnsi="Times New Roman" w:cs="Times New Roman"/>
          <w:color w:val="000000"/>
          <w:sz w:val="24"/>
          <w:lang w:eastAsia="en-IN"/>
        </w:rPr>
        <w:t>season of 2022</w:t>
      </w:r>
      <w:r>
        <w:rPr>
          <w:rFonts w:ascii="Times New Roman" w:eastAsia="Times New Roman" w:hAnsi="Times New Roman" w:cs="Times New Roman"/>
          <w:color w:val="000000"/>
          <w:sz w:val="24"/>
          <w:lang w:eastAsia="en-IN"/>
        </w:rPr>
        <w:t xml:space="preserve"> to find out the suitable post emergence herbicide or herbicide mixture in transplanted rice</w:t>
      </w:r>
      <w:r w:rsidRPr="00CC30EC">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 xml:space="preserve"> </w:t>
      </w:r>
      <w:r w:rsidRPr="00CC30EC">
        <w:rPr>
          <w:rFonts w:ascii="Times New Roman" w:eastAsia="Times New Roman" w:hAnsi="Times New Roman" w:cs="Times New Roman"/>
          <w:color w:val="000000"/>
          <w:sz w:val="24"/>
          <w:lang w:eastAsia="en-IN"/>
        </w:rPr>
        <w:t xml:space="preserve">The soil of the experimental </w:t>
      </w:r>
      <w:r>
        <w:rPr>
          <w:rFonts w:ascii="Times New Roman" w:eastAsia="Times New Roman" w:hAnsi="Times New Roman" w:cs="Times New Roman"/>
          <w:color w:val="000000"/>
          <w:sz w:val="24"/>
          <w:lang w:eastAsia="en-IN"/>
        </w:rPr>
        <w:t>field</w:t>
      </w:r>
      <w:r w:rsidRPr="00CC30EC">
        <w:rPr>
          <w:rFonts w:ascii="Times New Roman" w:eastAsia="Times New Roman" w:hAnsi="Times New Roman" w:cs="Times New Roman"/>
          <w:color w:val="000000"/>
          <w:sz w:val="24"/>
          <w:lang w:eastAsia="en-IN"/>
        </w:rPr>
        <w:t xml:space="preserve"> was clay in texture and locally named as </w:t>
      </w:r>
      <w:proofErr w:type="spellStart"/>
      <w:r w:rsidRPr="00CC30EC">
        <w:rPr>
          <w:rFonts w:ascii="Times New Roman" w:eastAsia="Times New Roman" w:hAnsi="Times New Roman" w:cs="Times New Roman"/>
          <w:i/>
          <w:color w:val="000000"/>
          <w:sz w:val="24"/>
          <w:lang w:eastAsia="en-IN"/>
        </w:rPr>
        <w:t>Kanhar</w:t>
      </w:r>
      <w:proofErr w:type="spellEnd"/>
      <w:r w:rsidRPr="00167931">
        <w:rPr>
          <w:rFonts w:ascii="Times New Roman" w:eastAsia="Times New Roman" w:hAnsi="Times New Roman" w:cs="Times New Roman"/>
          <w:color w:val="000000"/>
          <w:kern w:val="0"/>
          <w:sz w:val="24"/>
          <w:szCs w:val="24"/>
          <w:lang w:eastAsia="en-IN"/>
          <w14:ligatures w14:val="none"/>
        </w:rPr>
        <w:t xml:space="preserve"> and neutral (pH 6.93) having</w:t>
      </w:r>
      <w:r>
        <w:rPr>
          <w:rFonts w:ascii="Times New Roman" w:eastAsia="Times New Roman" w:hAnsi="Times New Roman" w:cs="Times New Roman"/>
          <w:color w:val="000000"/>
          <w:kern w:val="0"/>
          <w:sz w:val="24"/>
          <w:szCs w:val="24"/>
          <w:lang w:eastAsia="en-IN"/>
          <w14:ligatures w14:val="none"/>
        </w:rPr>
        <w:t xml:space="preserve"> </w:t>
      </w:r>
      <w:r w:rsidRPr="00167931">
        <w:rPr>
          <w:rFonts w:ascii="Times New Roman" w:eastAsia="Times New Roman" w:hAnsi="Times New Roman" w:cs="Times New Roman"/>
          <w:color w:val="000000"/>
          <w:kern w:val="0"/>
          <w:sz w:val="24"/>
          <w:szCs w:val="24"/>
          <w:lang w:eastAsia="en-IN"/>
          <w14:ligatures w14:val="none"/>
        </w:rPr>
        <w:t>0.41 % soil organic carbon, low nitrogen (201.5 kg</w:t>
      </w:r>
      <w:r>
        <w:rPr>
          <w:rFonts w:ascii="Times New Roman" w:eastAsia="Times New Roman" w:hAnsi="Times New Roman" w:cs="Times New Roman"/>
          <w:color w:val="000000"/>
          <w:kern w:val="0"/>
          <w:sz w:val="24"/>
          <w:szCs w:val="24"/>
          <w:lang w:eastAsia="en-IN"/>
          <w14:ligatures w14:val="none"/>
        </w:rPr>
        <w:t xml:space="preserve"> </w:t>
      </w:r>
      <w:r w:rsidRPr="00167931">
        <w:rPr>
          <w:rFonts w:ascii="Times New Roman" w:eastAsia="Times New Roman" w:hAnsi="Times New Roman" w:cs="Times New Roman"/>
          <w:color w:val="000000"/>
          <w:kern w:val="0"/>
          <w:sz w:val="24"/>
          <w:szCs w:val="24"/>
          <w:lang w:eastAsia="en-IN"/>
          <w14:ligatures w14:val="none"/>
        </w:rPr>
        <w:t>ha</w:t>
      </w:r>
      <w:r w:rsidRPr="00167931">
        <w:rPr>
          <w:rFonts w:ascii="Times New Roman" w:eastAsia="Times New Roman" w:hAnsi="Times New Roman" w:cs="Times New Roman"/>
          <w:color w:val="000000"/>
          <w:kern w:val="0"/>
          <w:sz w:val="24"/>
          <w:szCs w:val="24"/>
          <w:vertAlign w:val="superscript"/>
          <w:lang w:eastAsia="en-IN"/>
          <w14:ligatures w14:val="none"/>
        </w:rPr>
        <w:t>-1</w:t>
      </w:r>
      <w:r w:rsidRPr="00167931">
        <w:rPr>
          <w:rFonts w:ascii="Times New Roman" w:eastAsia="Times New Roman" w:hAnsi="Times New Roman" w:cs="Times New Roman"/>
          <w:color w:val="000000"/>
          <w:kern w:val="0"/>
          <w:sz w:val="24"/>
          <w:szCs w:val="24"/>
          <w:lang w:eastAsia="en-IN"/>
          <w14:ligatures w14:val="none"/>
        </w:rPr>
        <w:t>), medium phosphorous (15.4 kg ha</w:t>
      </w:r>
      <w:r w:rsidRPr="00167931">
        <w:rPr>
          <w:rFonts w:ascii="Times New Roman" w:eastAsia="Times New Roman" w:hAnsi="Times New Roman" w:cs="Times New Roman"/>
          <w:color w:val="000000"/>
          <w:kern w:val="0"/>
          <w:sz w:val="24"/>
          <w:szCs w:val="24"/>
          <w:vertAlign w:val="superscript"/>
          <w:lang w:eastAsia="en-IN"/>
          <w14:ligatures w14:val="none"/>
        </w:rPr>
        <w:t>-1</w:t>
      </w:r>
      <w:r w:rsidRPr="00167931">
        <w:rPr>
          <w:rFonts w:ascii="Times New Roman" w:eastAsia="Times New Roman" w:hAnsi="Times New Roman" w:cs="Times New Roman"/>
          <w:color w:val="000000"/>
          <w:kern w:val="0"/>
          <w:sz w:val="24"/>
          <w:szCs w:val="24"/>
          <w:lang w:eastAsia="en-IN"/>
          <w14:ligatures w14:val="none"/>
        </w:rPr>
        <w:t>) and high potassium (32</w:t>
      </w:r>
      <w:r>
        <w:rPr>
          <w:rFonts w:ascii="Times New Roman" w:eastAsia="Times New Roman" w:hAnsi="Times New Roman" w:cs="Times New Roman"/>
          <w:color w:val="000000"/>
          <w:kern w:val="0"/>
          <w:sz w:val="24"/>
          <w:szCs w:val="24"/>
          <w:lang w:eastAsia="en-IN"/>
          <w14:ligatures w14:val="none"/>
        </w:rPr>
        <w:t>3</w:t>
      </w:r>
      <w:r w:rsidRPr="00167931">
        <w:rPr>
          <w:rFonts w:ascii="Times New Roman" w:eastAsia="Times New Roman" w:hAnsi="Times New Roman" w:cs="Times New Roman"/>
          <w:color w:val="000000"/>
          <w:kern w:val="0"/>
          <w:sz w:val="24"/>
          <w:szCs w:val="24"/>
          <w:lang w:eastAsia="en-IN"/>
          <w14:ligatures w14:val="none"/>
        </w:rPr>
        <w:t>.8 kg ha</w:t>
      </w:r>
      <w:r w:rsidRPr="00167931">
        <w:rPr>
          <w:rFonts w:ascii="Times New Roman" w:eastAsia="Times New Roman" w:hAnsi="Times New Roman" w:cs="Times New Roman"/>
          <w:color w:val="000000"/>
          <w:kern w:val="0"/>
          <w:sz w:val="24"/>
          <w:szCs w:val="24"/>
          <w:vertAlign w:val="superscript"/>
          <w:lang w:eastAsia="en-IN"/>
          <w14:ligatures w14:val="none"/>
        </w:rPr>
        <w:t>-1</w:t>
      </w:r>
      <w:r w:rsidRPr="00167931">
        <w:rPr>
          <w:rFonts w:ascii="Times New Roman" w:eastAsia="Times New Roman" w:hAnsi="Times New Roman" w:cs="Times New Roman"/>
          <w:color w:val="000000"/>
          <w:kern w:val="0"/>
          <w:sz w:val="24"/>
          <w:szCs w:val="24"/>
          <w:lang w:eastAsia="en-IN"/>
          <w14:ligatures w14:val="none"/>
        </w:rPr>
        <w:t xml:space="preserve">) content. </w:t>
      </w:r>
      <w:r w:rsidRPr="00CC30EC">
        <w:rPr>
          <w:rFonts w:ascii="Times New Roman" w:eastAsia="Times New Roman" w:hAnsi="Times New Roman" w:cs="Times New Roman"/>
          <w:color w:val="000000"/>
          <w:sz w:val="24"/>
          <w:lang w:eastAsia="en-IN"/>
        </w:rPr>
        <w:t>Rice variety IGKV R1</w:t>
      </w:r>
      <w:r>
        <w:rPr>
          <w:rFonts w:ascii="Times New Roman" w:eastAsia="Times New Roman" w:hAnsi="Times New Roman" w:cs="Times New Roman"/>
          <w:color w:val="000000"/>
          <w:sz w:val="24"/>
          <w:lang w:eastAsia="en-IN"/>
        </w:rPr>
        <w:t xml:space="preserve"> </w:t>
      </w:r>
      <w:r w:rsidRPr="00CC30EC">
        <w:rPr>
          <w:rFonts w:ascii="Times New Roman" w:eastAsia="Times New Roman" w:hAnsi="Times New Roman" w:cs="Times New Roman"/>
          <w:color w:val="000000"/>
          <w:sz w:val="24"/>
          <w:lang w:eastAsia="en-IN"/>
        </w:rPr>
        <w:t>(</w:t>
      </w:r>
      <w:r w:rsidRPr="00CC30EC">
        <w:rPr>
          <w:rFonts w:ascii="Times New Roman" w:eastAsia="Times New Roman" w:hAnsi="Times New Roman" w:cs="Times New Roman"/>
          <w:i/>
          <w:color w:val="000000"/>
          <w:sz w:val="24"/>
          <w:lang w:eastAsia="en-IN"/>
        </w:rPr>
        <w:t xml:space="preserve">Indira </w:t>
      </w:r>
      <w:r w:rsidRPr="00CC30EC">
        <w:rPr>
          <w:rFonts w:ascii="Times New Roman" w:eastAsia="Times New Roman" w:hAnsi="Times New Roman" w:cs="Times New Roman"/>
          <w:i/>
          <w:color w:val="000000"/>
          <w:sz w:val="24"/>
          <w:lang w:eastAsia="en-IN"/>
        </w:rPr>
        <w:lastRenderedPageBreak/>
        <w:t>Rajeshwari</w:t>
      </w:r>
      <w:r w:rsidRPr="00CC30EC">
        <w:rPr>
          <w:rFonts w:ascii="Times New Roman" w:eastAsia="Times New Roman" w:hAnsi="Times New Roman" w:cs="Times New Roman"/>
          <w:color w:val="000000"/>
          <w:sz w:val="24"/>
          <w:lang w:eastAsia="en-IN"/>
        </w:rPr>
        <w:t>) grown as test crop was released by Central Variety Release Committee in 2009-10.</w:t>
      </w:r>
      <w:r>
        <w:rPr>
          <w:rFonts w:ascii="Times New Roman" w:eastAsia="Times New Roman" w:hAnsi="Times New Roman" w:cs="Times New Roman"/>
          <w:color w:val="000000"/>
          <w:sz w:val="24"/>
          <w:lang w:eastAsia="en-IN"/>
        </w:rPr>
        <w:t xml:space="preserve"> </w:t>
      </w:r>
    </w:p>
    <w:p w14:paraId="694702A1" w14:textId="15EC7EDD" w:rsidR="006220E6" w:rsidRPr="00F8072E" w:rsidRDefault="006220E6" w:rsidP="006220E6">
      <w:pPr>
        <w:tabs>
          <w:tab w:val="left" w:pos="2785"/>
        </w:tabs>
        <w:spacing w:after="56" w:line="360" w:lineRule="auto"/>
        <w:ind w:left="351" w:right="516"/>
        <w:jc w:val="both"/>
        <w:rPr>
          <w:rFonts w:ascii="Times New Roman" w:eastAsia="Times New Roman" w:hAnsi="Times New Roman" w:cs="Times New Roman"/>
          <w:color w:val="000000"/>
          <w:kern w:val="0"/>
          <w:sz w:val="24"/>
          <w:szCs w:val="24"/>
          <w:highlight w:val="yellow"/>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167931">
        <w:rPr>
          <w:rFonts w:ascii="Times New Roman" w:eastAsia="Times New Roman" w:hAnsi="Times New Roman" w:cs="Times New Roman"/>
          <w:color w:val="000000"/>
          <w:kern w:val="0"/>
          <w:sz w:val="24"/>
          <w:szCs w:val="24"/>
          <w:lang w:eastAsia="en-IN"/>
          <w14:ligatures w14:val="none"/>
        </w:rPr>
        <w:t>The experiment was laid out in randomized block design with three replication and nine distinct treatments</w:t>
      </w:r>
      <w:r>
        <w:rPr>
          <w:rFonts w:ascii="Times New Roman" w:eastAsia="Times New Roman" w:hAnsi="Times New Roman" w:cs="Times New Roman"/>
          <w:color w:val="000000"/>
          <w:kern w:val="0"/>
          <w:sz w:val="24"/>
          <w:szCs w:val="24"/>
          <w:lang w:eastAsia="en-IN"/>
          <w14:ligatures w14:val="none"/>
        </w:rPr>
        <w:t xml:space="preserve"> viz. </w:t>
      </w:r>
      <w:r w:rsidRPr="00167931">
        <w:rPr>
          <w:rFonts w:ascii="Times New Roman" w:eastAsia="Times New Roman" w:hAnsi="Times New Roman" w:cs="Times New Roman"/>
          <w:color w:val="000000"/>
          <w:kern w:val="0"/>
          <w:sz w:val="24"/>
          <w:szCs w:val="24"/>
          <w:lang w:eastAsia="en-IN"/>
          <w14:ligatures w14:val="none"/>
        </w:rPr>
        <w:t>T</w:t>
      </w:r>
      <w:r w:rsidRPr="00167931">
        <w:rPr>
          <w:rFonts w:ascii="Times New Roman" w:eastAsia="Times New Roman" w:hAnsi="Times New Roman" w:cs="Times New Roman"/>
          <w:color w:val="000000"/>
          <w:kern w:val="0"/>
          <w:sz w:val="24"/>
          <w:szCs w:val="24"/>
          <w:vertAlign w:val="subscript"/>
          <w:lang w:eastAsia="en-IN"/>
          <w14:ligatures w14:val="none"/>
        </w:rPr>
        <w:t>1</w:t>
      </w:r>
      <w:r w:rsidRPr="00167931">
        <w:rPr>
          <w:rFonts w:ascii="Times New Roman" w:eastAsia="Times New Roman" w:hAnsi="Times New Roman" w:cs="Times New Roman"/>
          <w:color w:val="000000"/>
          <w:kern w:val="0"/>
          <w:sz w:val="24"/>
          <w:szCs w:val="24"/>
          <w:lang w:eastAsia="en-IN"/>
          <w14:ligatures w14:val="none"/>
        </w:rPr>
        <w:t>- bispyribac sodium 10% SC @ 25 g a.i. ha</w:t>
      </w:r>
      <w:r w:rsidRPr="00167931">
        <w:rPr>
          <w:rFonts w:ascii="Times New Roman" w:eastAsia="Times New Roman" w:hAnsi="Times New Roman" w:cs="Times New Roman"/>
          <w:color w:val="000000"/>
          <w:kern w:val="0"/>
          <w:sz w:val="24"/>
          <w:szCs w:val="24"/>
          <w:vertAlign w:val="superscript"/>
          <w:lang w:eastAsia="en-IN"/>
          <w14:ligatures w14:val="none"/>
        </w:rPr>
        <w:t>-1</w:t>
      </w:r>
      <w:r w:rsidRPr="00167931">
        <w:rPr>
          <w:rFonts w:ascii="Times New Roman" w:eastAsia="Times New Roman" w:hAnsi="Times New Roman" w:cs="Times New Roman"/>
          <w:color w:val="000000"/>
          <w:kern w:val="0"/>
          <w:sz w:val="24"/>
          <w:szCs w:val="24"/>
          <w:lang w:eastAsia="en-IN"/>
          <w14:ligatures w14:val="none"/>
        </w:rPr>
        <w:t>, T</w:t>
      </w:r>
      <w:r w:rsidRPr="00167931">
        <w:rPr>
          <w:rFonts w:ascii="Times New Roman" w:eastAsia="Times New Roman" w:hAnsi="Times New Roman" w:cs="Times New Roman"/>
          <w:color w:val="000000"/>
          <w:kern w:val="0"/>
          <w:sz w:val="24"/>
          <w:szCs w:val="24"/>
          <w:vertAlign w:val="subscript"/>
          <w:lang w:eastAsia="en-IN"/>
          <w14:ligatures w14:val="none"/>
        </w:rPr>
        <w:t>2</w:t>
      </w:r>
      <w:r w:rsidRPr="00167931">
        <w:rPr>
          <w:rFonts w:ascii="Times New Roman" w:eastAsia="Times New Roman" w:hAnsi="Times New Roman" w:cs="Times New Roman"/>
          <w:color w:val="000000"/>
          <w:kern w:val="0"/>
          <w:sz w:val="24"/>
          <w:szCs w:val="24"/>
          <w:lang w:eastAsia="en-IN"/>
          <w14:ligatures w14:val="none"/>
        </w:rPr>
        <w:t xml:space="preserve"> - penoxsulam 21.7% SC @ 22.5 g a.i.</w:t>
      </w:r>
      <w:r>
        <w:rPr>
          <w:rFonts w:ascii="Times New Roman" w:eastAsia="Times New Roman" w:hAnsi="Times New Roman" w:cs="Times New Roman"/>
          <w:color w:val="000000"/>
          <w:kern w:val="0"/>
          <w:sz w:val="24"/>
          <w:szCs w:val="24"/>
          <w:lang w:eastAsia="en-IN"/>
          <w14:ligatures w14:val="none"/>
        </w:rPr>
        <w:t xml:space="preserve"> </w:t>
      </w:r>
      <w:r w:rsidRPr="00167931">
        <w:rPr>
          <w:rFonts w:ascii="Times New Roman" w:eastAsia="Times New Roman" w:hAnsi="Times New Roman" w:cs="Times New Roman"/>
          <w:color w:val="000000"/>
          <w:kern w:val="0"/>
          <w:sz w:val="24"/>
          <w:szCs w:val="24"/>
          <w:lang w:eastAsia="en-IN"/>
          <w14:ligatures w14:val="none"/>
        </w:rPr>
        <w:t>ha</w:t>
      </w:r>
      <w:r w:rsidRPr="00167931">
        <w:rPr>
          <w:rFonts w:ascii="Times New Roman" w:eastAsia="Times New Roman" w:hAnsi="Times New Roman" w:cs="Times New Roman"/>
          <w:color w:val="000000"/>
          <w:kern w:val="0"/>
          <w:sz w:val="24"/>
          <w:szCs w:val="24"/>
          <w:vertAlign w:val="superscript"/>
          <w:lang w:eastAsia="en-IN"/>
          <w14:ligatures w14:val="none"/>
        </w:rPr>
        <w:t>-1</w:t>
      </w:r>
      <w:r w:rsidRPr="00167931">
        <w:rPr>
          <w:rFonts w:ascii="Times New Roman" w:eastAsia="Times New Roman" w:hAnsi="Times New Roman" w:cs="Times New Roman"/>
          <w:color w:val="000000"/>
          <w:kern w:val="0"/>
          <w:sz w:val="24"/>
          <w:szCs w:val="24"/>
          <w:lang w:eastAsia="en-IN"/>
          <w14:ligatures w14:val="none"/>
        </w:rPr>
        <w:t>, T</w:t>
      </w:r>
      <w:r w:rsidRPr="00167931">
        <w:rPr>
          <w:rFonts w:ascii="Times New Roman" w:eastAsia="Times New Roman" w:hAnsi="Times New Roman" w:cs="Times New Roman"/>
          <w:color w:val="000000"/>
          <w:kern w:val="0"/>
          <w:sz w:val="24"/>
          <w:szCs w:val="24"/>
          <w:vertAlign w:val="subscript"/>
          <w:lang w:eastAsia="en-IN"/>
          <w14:ligatures w14:val="none"/>
        </w:rPr>
        <w:t>3</w:t>
      </w:r>
      <w:r w:rsidRPr="00167931">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 </w:t>
      </w:r>
      <w:r w:rsidRPr="00167931">
        <w:rPr>
          <w:rFonts w:ascii="Times New Roman" w:eastAsia="Times New Roman" w:hAnsi="Times New Roman" w:cs="Times New Roman"/>
          <w:color w:val="000000"/>
          <w:kern w:val="0"/>
          <w:sz w:val="24"/>
          <w:szCs w:val="24"/>
          <w:lang w:eastAsia="en-IN"/>
          <w14:ligatures w14:val="none"/>
        </w:rPr>
        <w:t xml:space="preserve">2,4-D ethyl ester 38% EC @ 950 g a.i. </w:t>
      </w:r>
      <w:r>
        <w:rPr>
          <w:rFonts w:ascii="Times New Roman" w:eastAsia="Times New Roman" w:hAnsi="Times New Roman" w:cs="Times New Roman"/>
          <w:color w:val="000000"/>
          <w:kern w:val="0"/>
          <w:sz w:val="24"/>
          <w:szCs w:val="24"/>
          <w:lang w:eastAsia="en-IN"/>
          <w14:ligatures w14:val="none"/>
        </w:rPr>
        <w:t xml:space="preserve">  </w:t>
      </w:r>
      <w:r w:rsidRPr="00167931">
        <w:rPr>
          <w:rFonts w:ascii="Times New Roman" w:eastAsia="Times New Roman" w:hAnsi="Times New Roman" w:cs="Times New Roman"/>
          <w:color w:val="000000"/>
          <w:kern w:val="0"/>
          <w:sz w:val="24"/>
          <w:szCs w:val="24"/>
          <w:lang w:eastAsia="en-IN"/>
          <w14:ligatures w14:val="none"/>
        </w:rPr>
        <w:t>ha</w:t>
      </w:r>
      <w:r w:rsidRPr="00167931">
        <w:rPr>
          <w:rFonts w:ascii="Times New Roman" w:eastAsia="Times New Roman" w:hAnsi="Times New Roman" w:cs="Times New Roman"/>
          <w:color w:val="000000"/>
          <w:kern w:val="0"/>
          <w:sz w:val="24"/>
          <w:szCs w:val="24"/>
          <w:vertAlign w:val="superscript"/>
          <w:lang w:eastAsia="en-IN"/>
          <w14:ligatures w14:val="none"/>
        </w:rPr>
        <w:t>-1</w:t>
      </w:r>
      <w:r w:rsidRPr="00167931">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167931">
        <w:rPr>
          <w:rFonts w:ascii="Times New Roman" w:eastAsia="Times New Roman" w:hAnsi="Times New Roman" w:cs="Times New Roman"/>
          <w:color w:val="000000"/>
          <w:kern w:val="0"/>
          <w:sz w:val="24"/>
          <w:szCs w:val="24"/>
          <w:lang w:eastAsia="en-IN"/>
          <w14:ligatures w14:val="none"/>
        </w:rPr>
        <w:t>T</w:t>
      </w:r>
      <w:r w:rsidRPr="00167931">
        <w:rPr>
          <w:rFonts w:ascii="Times New Roman" w:eastAsia="Times New Roman" w:hAnsi="Times New Roman" w:cs="Times New Roman"/>
          <w:color w:val="000000"/>
          <w:kern w:val="0"/>
          <w:sz w:val="24"/>
          <w:szCs w:val="24"/>
          <w:vertAlign w:val="subscript"/>
          <w:lang w:eastAsia="en-IN"/>
          <w14:ligatures w14:val="none"/>
        </w:rPr>
        <w:t>4</w:t>
      </w:r>
      <w:r w:rsidRPr="00167931">
        <w:rPr>
          <w:rFonts w:ascii="Times New Roman" w:eastAsia="Times New Roman" w:hAnsi="Times New Roman" w:cs="Times New Roman"/>
          <w:color w:val="000000"/>
          <w:kern w:val="0"/>
          <w:sz w:val="24"/>
          <w:szCs w:val="24"/>
          <w:lang w:eastAsia="en-IN"/>
          <w14:ligatures w14:val="none"/>
        </w:rPr>
        <w:t xml:space="preserve"> - </w:t>
      </w:r>
      <w:bookmarkStart w:id="5" w:name="_Hlk160632550"/>
      <w:r w:rsidRPr="00167931">
        <w:rPr>
          <w:rFonts w:ascii="Times New Roman" w:eastAsia="Times New Roman" w:hAnsi="Times New Roman" w:cs="Times New Roman"/>
          <w:color w:val="000000"/>
          <w:kern w:val="0"/>
          <w:sz w:val="24"/>
          <w:szCs w:val="24"/>
          <w:lang w:eastAsia="en-IN"/>
          <w14:ligatures w14:val="none"/>
        </w:rPr>
        <w:t>penoxsulam 1.02% + cyhalofop butyl 5.1% OD</w:t>
      </w:r>
      <w:r>
        <w:rPr>
          <w:rFonts w:ascii="Times New Roman" w:eastAsia="Times New Roman" w:hAnsi="Times New Roman" w:cs="Times New Roman"/>
          <w:color w:val="000000"/>
          <w:kern w:val="0"/>
          <w:sz w:val="24"/>
          <w:szCs w:val="24"/>
          <w:lang w:eastAsia="en-IN"/>
          <w14:ligatures w14:val="none"/>
        </w:rPr>
        <w:t xml:space="preserve"> </w:t>
      </w:r>
      <w:bookmarkStart w:id="6" w:name="_Hlk176908857"/>
      <w:r>
        <w:rPr>
          <w:rFonts w:ascii="Times New Roman" w:eastAsia="Times New Roman" w:hAnsi="Times New Roman" w:cs="Times New Roman"/>
          <w:color w:val="000000"/>
          <w:kern w:val="0"/>
          <w:sz w:val="24"/>
          <w:szCs w:val="24"/>
          <w:lang w:eastAsia="en-IN"/>
          <w14:ligatures w14:val="none"/>
        </w:rPr>
        <w:t>(RM)</w:t>
      </w:r>
      <w:bookmarkEnd w:id="6"/>
      <w:r w:rsidRPr="00167931">
        <w:rPr>
          <w:rFonts w:ascii="Times New Roman" w:eastAsia="Times New Roman" w:hAnsi="Times New Roman" w:cs="Times New Roman"/>
          <w:color w:val="000000"/>
          <w:kern w:val="0"/>
          <w:sz w:val="24"/>
          <w:szCs w:val="24"/>
          <w:lang w:eastAsia="en-IN"/>
          <w14:ligatures w14:val="none"/>
        </w:rPr>
        <w:t xml:space="preserve"> @ 135 g a.i. ha</w:t>
      </w:r>
      <w:r w:rsidRPr="00167931">
        <w:rPr>
          <w:rFonts w:ascii="Times New Roman" w:eastAsia="Times New Roman" w:hAnsi="Times New Roman" w:cs="Times New Roman"/>
          <w:color w:val="000000"/>
          <w:kern w:val="0"/>
          <w:sz w:val="24"/>
          <w:szCs w:val="24"/>
          <w:vertAlign w:val="superscript"/>
          <w:lang w:eastAsia="en-IN"/>
          <w14:ligatures w14:val="none"/>
        </w:rPr>
        <w:t>-1</w:t>
      </w:r>
      <w:bookmarkEnd w:id="5"/>
      <w:r>
        <w:rPr>
          <w:rFonts w:ascii="Times New Roman" w:eastAsia="Times New Roman" w:hAnsi="Times New Roman" w:cs="Times New Roman"/>
          <w:color w:val="000000"/>
          <w:kern w:val="0"/>
          <w:sz w:val="24"/>
          <w:szCs w:val="24"/>
          <w:lang w:eastAsia="en-IN"/>
          <w14:ligatures w14:val="none"/>
        </w:rPr>
        <w:t xml:space="preserve">, </w:t>
      </w:r>
      <w:r w:rsidRPr="00167931">
        <w:rPr>
          <w:rFonts w:ascii="Times New Roman" w:eastAsia="Times New Roman" w:hAnsi="Times New Roman" w:cs="Times New Roman"/>
          <w:color w:val="000000"/>
          <w:kern w:val="0"/>
          <w:sz w:val="24"/>
          <w:szCs w:val="24"/>
          <w:lang w:eastAsia="en-IN"/>
          <w14:ligatures w14:val="none"/>
        </w:rPr>
        <w:t>T</w:t>
      </w:r>
      <w:r w:rsidRPr="00167931">
        <w:rPr>
          <w:rFonts w:ascii="Times New Roman" w:eastAsia="Times New Roman" w:hAnsi="Times New Roman" w:cs="Times New Roman"/>
          <w:color w:val="000000"/>
          <w:kern w:val="0"/>
          <w:sz w:val="24"/>
          <w:szCs w:val="24"/>
          <w:vertAlign w:val="subscript"/>
          <w:lang w:eastAsia="en-IN"/>
          <w14:ligatures w14:val="none"/>
        </w:rPr>
        <w:t>5</w:t>
      </w:r>
      <w:r w:rsidRPr="00167931">
        <w:rPr>
          <w:rFonts w:ascii="Times New Roman" w:eastAsia="Times New Roman" w:hAnsi="Times New Roman" w:cs="Times New Roman"/>
          <w:color w:val="000000"/>
          <w:kern w:val="0"/>
          <w:sz w:val="24"/>
          <w:szCs w:val="24"/>
          <w:lang w:eastAsia="en-IN"/>
          <w14:ligatures w14:val="none"/>
        </w:rPr>
        <w:t xml:space="preserve"> - </w:t>
      </w:r>
      <w:r w:rsidRPr="00F8072E">
        <w:rPr>
          <w:rFonts w:ascii="Times New Roman" w:eastAsia="Times New Roman" w:hAnsi="Times New Roman" w:cs="Times New Roman"/>
          <w:color w:val="000000"/>
          <w:kern w:val="0"/>
          <w:sz w:val="24"/>
          <w:szCs w:val="24"/>
          <w:highlight w:val="yellow"/>
          <w:lang w:eastAsia="en-IN"/>
          <w14:ligatures w14:val="none"/>
        </w:rPr>
        <w:t>triafamone 20% + ethoxysulfuron 10% WG (RM) @ 67.5 g a.i. ha</w:t>
      </w:r>
      <w:r w:rsidRPr="00F8072E">
        <w:rPr>
          <w:rFonts w:ascii="Times New Roman" w:eastAsia="Times New Roman" w:hAnsi="Times New Roman" w:cs="Times New Roman"/>
          <w:color w:val="000000"/>
          <w:kern w:val="0"/>
          <w:sz w:val="24"/>
          <w:szCs w:val="24"/>
          <w:highlight w:val="yellow"/>
          <w:vertAlign w:val="superscript"/>
          <w:lang w:eastAsia="en-IN"/>
          <w14:ligatures w14:val="none"/>
        </w:rPr>
        <w:t>-1</w:t>
      </w:r>
      <w:r w:rsidRPr="00F8072E">
        <w:rPr>
          <w:rFonts w:ascii="Times New Roman" w:eastAsia="Times New Roman" w:hAnsi="Times New Roman" w:cs="Times New Roman"/>
          <w:color w:val="000000"/>
          <w:kern w:val="0"/>
          <w:sz w:val="24"/>
          <w:szCs w:val="24"/>
          <w:highlight w:val="yellow"/>
          <w:lang w:eastAsia="en-IN"/>
          <w14:ligatures w14:val="none"/>
        </w:rPr>
        <w:t>, T</w:t>
      </w:r>
      <w:r w:rsidRPr="00F8072E">
        <w:rPr>
          <w:rFonts w:ascii="Times New Roman" w:eastAsia="Times New Roman" w:hAnsi="Times New Roman" w:cs="Times New Roman"/>
          <w:color w:val="000000"/>
          <w:kern w:val="0"/>
          <w:sz w:val="24"/>
          <w:szCs w:val="24"/>
          <w:highlight w:val="yellow"/>
          <w:vertAlign w:val="subscript"/>
          <w:lang w:eastAsia="en-IN"/>
          <w14:ligatures w14:val="none"/>
        </w:rPr>
        <w:t>6</w:t>
      </w:r>
      <w:r w:rsidRPr="00F8072E">
        <w:rPr>
          <w:rFonts w:ascii="Times New Roman" w:eastAsia="Times New Roman" w:hAnsi="Times New Roman" w:cs="Times New Roman"/>
          <w:color w:val="000000"/>
          <w:kern w:val="0"/>
          <w:sz w:val="24"/>
          <w:szCs w:val="24"/>
          <w:highlight w:val="yellow"/>
          <w:lang w:eastAsia="en-IN"/>
          <w14:ligatures w14:val="none"/>
        </w:rPr>
        <w:t xml:space="preserve"> - bentazone 48 % SL </w:t>
      </w:r>
      <w:bookmarkStart w:id="7" w:name="_Hlk160623457"/>
      <w:r w:rsidRPr="00F8072E">
        <w:rPr>
          <w:rFonts w:ascii="Times New Roman" w:eastAsia="Times New Roman" w:hAnsi="Times New Roman" w:cs="Times New Roman"/>
          <w:color w:val="000000"/>
          <w:kern w:val="0"/>
          <w:sz w:val="24"/>
          <w:szCs w:val="24"/>
          <w:highlight w:val="yellow"/>
          <w:lang w:eastAsia="en-IN"/>
          <w14:ligatures w14:val="none"/>
        </w:rPr>
        <w:t>@ 960 g a.i. ha</w:t>
      </w:r>
      <w:r w:rsidRPr="00F8072E">
        <w:rPr>
          <w:rFonts w:ascii="Times New Roman" w:eastAsia="Times New Roman" w:hAnsi="Times New Roman" w:cs="Times New Roman"/>
          <w:color w:val="000000"/>
          <w:kern w:val="0"/>
          <w:sz w:val="24"/>
          <w:szCs w:val="24"/>
          <w:highlight w:val="yellow"/>
          <w:vertAlign w:val="superscript"/>
          <w:lang w:eastAsia="en-IN"/>
          <w14:ligatures w14:val="none"/>
        </w:rPr>
        <w:t>-1</w:t>
      </w:r>
      <w:bookmarkEnd w:id="7"/>
      <w:r w:rsidRPr="00F8072E">
        <w:rPr>
          <w:rFonts w:ascii="Times New Roman" w:eastAsia="Times New Roman" w:hAnsi="Times New Roman" w:cs="Times New Roman"/>
          <w:color w:val="000000"/>
          <w:kern w:val="0"/>
          <w:sz w:val="24"/>
          <w:szCs w:val="24"/>
          <w:highlight w:val="yellow"/>
          <w:lang w:eastAsia="en-IN"/>
          <w14:ligatures w14:val="none"/>
        </w:rPr>
        <w:t>, T</w:t>
      </w:r>
      <w:r w:rsidRPr="00F8072E">
        <w:rPr>
          <w:rFonts w:ascii="Times New Roman" w:eastAsia="Times New Roman" w:hAnsi="Times New Roman" w:cs="Times New Roman"/>
          <w:color w:val="000000"/>
          <w:kern w:val="0"/>
          <w:sz w:val="24"/>
          <w:szCs w:val="24"/>
          <w:highlight w:val="yellow"/>
          <w:vertAlign w:val="subscript"/>
          <w:lang w:eastAsia="en-IN"/>
          <w14:ligatures w14:val="none"/>
        </w:rPr>
        <w:t>7</w:t>
      </w:r>
      <w:r w:rsidRPr="00F8072E">
        <w:rPr>
          <w:rFonts w:ascii="Times New Roman" w:eastAsia="Times New Roman" w:hAnsi="Times New Roman" w:cs="Times New Roman"/>
          <w:color w:val="000000"/>
          <w:kern w:val="0"/>
          <w:sz w:val="24"/>
          <w:szCs w:val="24"/>
          <w:highlight w:val="yellow"/>
          <w:lang w:eastAsia="en-IN"/>
          <w14:ligatures w14:val="none"/>
        </w:rPr>
        <w:t xml:space="preserve"> - metsulfuron methyl + chlorimuron ethyl 20 % (RM) @ 4 g a.i. ha</w:t>
      </w:r>
      <w:r w:rsidRPr="00F8072E">
        <w:rPr>
          <w:rFonts w:ascii="Times New Roman" w:eastAsia="Times New Roman" w:hAnsi="Times New Roman" w:cs="Times New Roman"/>
          <w:color w:val="000000"/>
          <w:kern w:val="0"/>
          <w:sz w:val="24"/>
          <w:szCs w:val="24"/>
          <w:highlight w:val="yellow"/>
          <w:vertAlign w:val="superscript"/>
          <w:lang w:eastAsia="en-IN"/>
          <w14:ligatures w14:val="none"/>
        </w:rPr>
        <w:t>-1</w:t>
      </w:r>
      <w:r w:rsidRPr="00F8072E">
        <w:rPr>
          <w:rFonts w:ascii="Times New Roman" w:eastAsia="Times New Roman" w:hAnsi="Times New Roman" w:cs="Times New Roman"/>
          <w:color w:val="000000"/>
          <w:kern w:val="0"/>
          <w:sz w:val="24"/>
          <w:szCs w:val="24"/>
          <w:highlight w:val="yellow"/>
          <w:lang w:eastAsia="en-IN"/>
          <w14:ligatures w14:val="none"/>
        </w:rPr>
        <w:t>, T</w:t>
      </w:r>
      <w:r w:rsidRPr="00F8072E">
        <w:rPr>
          <w:rFonts w:ascii="Times New Roman" w:eastAsia="Times New Roman" w:hAnsi="Times New Roman" w:cs="Times New Roman"/>
          <w:color w:val="000000"/>
          <w:kern w:val="0"/>
          <w:sz w:val="24"/>
          <w:szCs w:val="24"/>
          <w:highlight w:val="yellow"/>
          <w:vertAlign w:val="subscript"/>
          <w:lang w:eastAsia="en-IN"/>
          <w14:ligatures w14:val="none"/>
        </w:rPr>
        <w:t>8</w:t>
      </w:r>
      <w:r w:rsidRPr="00F8072E">
        <w:rPr>
          <w:rFonts w:ascii="Times New Roman" w:eastAsia="Times New Roman" w:hAnsi="Times New Roman" w:cs="Times New Roman"/>
          <w:color w:val="000000"/>
          <w:kern w:val="0"/>
          <w:sz w:val="24"/>
          <w:szCs w:val="24"/>
          <w:highlight w:val="yellow"/>
          <w:lang w:eastAsia="en-IN"/>
          <w14:ligatures w14:val="none"/>
        </w:rPr>
        <w:t xml:space="preserve"> - </w:t>
      </w:r>
      <w:r w:rsidRPr="00F8072E">
        <w:rPr>
          <w:rFonts w:ascii="Times New Roman" w:eastAsia="Times New Roman" w:hAnsi="Times New Roman" w:cs="Times New Roman"/>
          <w:color w:val="000000"/>
          <w:kern w:val="24"/>
          <w:sz w:val="24"/>
          <w:szCs w:val="24"/>
          <w:highlight w:val="yellow"/>
          <w:lang w:eastAsia="en-IN"/>
          <w14:ligatures w14:val="none"/>
        </w:rPr>
        <w:t>hand weeding at 20 and 40 DAT and T</w:t>
      </w:r>
      <w:r w:rsidRPr="00F8072E">
        <w:rPr>
          <w:rFonts w:ascii="Times New Roman" w:eastAsia="Times New Roman" w:hAnsi="Times New Roman" w:cs="Times New Roman"/>
          <w:color w:val="000000"/>
          <w:kern w:val="24"/>
          <w:sz w:val="24"/>
          <w:szCs w:val="24"/>
          <w:highlight w:val="yellow"/>
          <w:vertAlign w:val="subscript"/>
          <w:lang w:eastAsia="en-IN"/>
          <w14:ligatures w14:val="none"/>
        </w:rPr>
        <w:t>9</w:t>
      </w:r>
      <w:r w:rsidRPr="00F8072E">
        <w:rPr>
          <w:rFonts w:ascii="Times New Roman" w:eastAsia="Times New Roman" w:hAnsi="Times New Roman" w:cs="Times New Roman"/>
          <w:color w:val="000000"/>
          <w:kern w:val="24"/>
          <w:sz w:val="24"/>
          <w:szCs w:val="24"/>
          <w:highlight w:val="yellow"/>
          <w:lang w:eastAsia="en-IN"/>
          <w14:ligatures w14:val="none"/>
        </w:rPr>
        <w:t xml:space="preserve"> - unweeded control.</w:t>
      </w:r>
    </w:p>
    <w:p w14:paraId="643CC376" w14:textId="16B0C627" w:rsidR="006220E6" w:rsidRDefault="006220E6" w:rsidP="006220E6">
      <w:pPr>
        <w:spacing w:after="56" w:line="360" w:lineRule="auto"/>
        <w:ind w:left="351" w:right="516"/>
        <w:jc w:val="both"/>
        <w:rPr>
          <w:rFonts w:ascii="Times New Roman" w:hAnsi="Times New Roman" w:cs="Times New Roman"/>
          <w:sz w:val="24"/>
          <w:szCs w:val="24"/>
        </w:rPr>
      </w:pPr>
      <w:r w:rsidRPr="00F8072E">
        <w:rPr>
          <w:rFonts w:ascii="Times New Roman" w:eastAsia="Times New Roman" w:hAnsi="Times New Roman" w:cs="Times New Roman"/>
          <w:color w:val="000000"/>
          <w:sz w:val="24"/>
          <w:highlight w:val="yellow"/>
          <w:lang w:eastAsia="en-IN"/>
        </w:rPr>
        <w:t xml:space="preserve">         </w:t>
      </w:r>
      <w:r w:rsidRPr="00F8072E">
        <w:rPr>
          <w:rFonts w:ascii="Times New Roman" w:hAnsi="Times New Roman" w:cs="Times New Roman"/>
          <w:sz w:val="24"/>
          <w:szCs w:val="24"/>
          <w:highlight w:val="yellow"/>
        </w:rPr>
        <w:t>Twenty-one days old seedlings</w:t>
      </w:r>
      <w:r w:rsidRPr="00CC30EC">
        <w:rPr>
          <w:rFonts w:ascii="Times New Roman" w:hAnsi="Times New Roman" w:cs="Times New Roman"/>
          <w:sz w:val="24"/>
          <w:szCs w:val="24"/>
        </w:rPr>
        <w:t xml:space="preserve"> were transplanted at </w:t>
      </w:r>
      <w:r>
        <w:rPr>
          <w:rFonts w:ascii="Times New Roman" w:hAnsi="Times New Roman" w:cs="Times New Roman"/>
          <w:sz w:val="24"/>
          <w:szCs w:val="24"/>
        </w:rPr>
        <w:t>a</w:t>
      </w:r>
      <w:r w:rsidRPr="00CC30EC">
        <w:rPr>
          <w:rFonts w:ascii="Times New Roman" w:hAnsi="Times New Roman" w:cs="Times New Roman"/>
          <w:sz w:val="24"/>
          <w:szCs w:val="24"/>
        </w:rPr>
        <w:t xml:space="preserve"> spacing of </w:t>
      </w:r>
      <w:r w:rsidRPr="00167931">
        <w:rPr>
          <w:rFonts w:ascii="Times New Roman" w:eastAsia="Times New Roman" w:hAnsi="Times New Roman" w:cs="Times New Roman"/>
          <w:color w:val="000000"/>
          <w:kern w:val="0"/>
          <w:sz w:val="24"/>
          <w:szCs w:val="24"/>
          <w:lang w:eastAsia="en-IN"/>
          <w14:ligatures w14:val="none"/>
        </w:rPr>
        <w:t>20 cm × 10 cm</w:t>
      </w:r>
      <w:r>
        <w:rPr>
          <w:rFonts w:ascii="Times New Roman" w:eastAsia="Times New Roman" w:hAnsi="Times New Roman" w:cs="Times New Roman"/>
          <w:color w:val="000000"/>
          <w:kern w:val="0"/>
          <w:sz w:val="24"/>
          <w:szCs w:val="24"/>
          <w:lang w:eastAsia="en-IN"/>
          <w14:ligatures w14:val="none"/>
        </w:rPr>
        <w:t xml:space="preserve"> </w:t>
      </w:r>
      <w:r w:rsidRPr="00167931">
        <w:rPr>
          <w:rFonts w:ascii="Times New Roman" w:eastAsia="Times New Roman" w:hAnsi="Times New Roman" w:cs="Times New Roman"/>
          <w:color w:val="000000"/>
          <w:kern w:val="0"/>
          <w:sz w:val="24"/>
          <w:szCs w:val="24"/>
          <w:lang w:eastAsia="en-IN"/>
          <w14:ligatures w14:val="none"/>
        </w:rPr>
        <w:t>on July, 2022</w:t>
      </w:r>
      <w:r>
        <w:rPr>
          <w:rFonts w:ascii="Times New Roman" w:eastAsia="Times New Roman" w:hAnsi="Times New Roman" w:cs="Times New Roman"/>
          <w:color w:val="000000"/>
          <w:kern w:val="0"/>
          <w:sz w:val="24"/>
          <w:szCs w:val="24"/>
          <w:lang w:eastAsia="en-IN"/>
          <w14:ligatures w14:val="none"/>
        </w:rPr>
        <w:t xml:space="preserve">. </w:t>
      </w:r>
      <w:r w:rsidRPr="00CC30EC">
        <w:rPr>
          <w:rFonts w:ascii="Times New Roman" w:eastAsia="Times New Roman" w:hAnsi="Times New Roman" w:cs="Times New Roman"/>
          <w:color w:val="000000"/>
          <w:sz w:val="24"/>
          <w:lang w:eastAsia="en-IN"/>
        </w:rPr>
        <w:t>Recommended dose of N, P</w:t>
      </w:r>
      <w:r w:rsidRPr="00CC30EC">
        <w:rPr>
          <w:rFonts w:ascii="Times New Roman" w:eastAsia="Times New Roman" w:hAnsi="Times New Roman" w:cs="Times New Roman"/>
          <w:color w:val="000000"/>
          <w:sz w:val="24"/>
          <w:vertAlign w:val="subscript"/>
          <w:lang w:eastAsia="en-IN"/>
        </w:rPr>
        <w:t>2</w:t>
      </w:r>
      <w:r w:rsidRPr="00CC30EC">
        <w:rPr>
          <w:rFonts w:ascii="Times New Roman" w:eastAsia="Times New Roman" w:hAnsi="Times New Roman" w:cs="Times New Roman"/>
          <w:color w:val="000000"/>
          <w:sz w:val="24"/>
          <w:lang w:eastAsia="en-IN"/>
        </w:rPr>
        <w:t>O</w:t>
      </w:r>
      <w:r w:rsidRPr="00CC30EC">
        <w:rPr>
          <w:rFonts w:ascii="Times New Roman" w:eastAsia="Times New Roman" w:hAnsi="Times New Roman" w:cs="Times New Roman"/>
          <w:color w:val="000000"/>
          <w:sz w:val="24"/>
          <w:vertAlign w:val="subscript"/>
          <w:lang w:eastAsia="en-IN"/>
        </w:rPr>
        <w:t>5</w:t>
      </w:r>
      <w:r w:rsidRPr="00CC30EC">
        <w:rPr>
          <w:rFonts w:ascii="Times New Roman" w:eastAsia="Times New Roman" w:hAnsi="Times New Roman" w:cs="Times New Roman"/>
          <w:color w:val="000000"/>
          <w:sz w:val="24"/>
          <w:lang w:eastAsia="en-IN"/>
        </w:rPr>
        <w:t xml:space="preserve"> and K</w:t>
      </w:r>
      <w:r w:rsidRPr="00CC30EC">
        <w:rPr>
          <w:rFonts w:ascii="Times New Roman" w:eastAsia="Times New Roman" w:hAnsi="Times New Roman" w:cs="Times New Roman"/>
          <w:color w:val="000000"/>
          <w:sz w:val="24"/>
          <w:vertAlign w:val="subscript"/>
          <w:lang w:eastAsia="en-IN"/>
        </w:rPr>
        <w:t>2</w:t>
      </w:r>
      <w:r w:rsidRPr="00CC30EC">
        <w:rPr>
          <w:rFonts w:ascii="Times New Roman" w:eastAsia="Times New Roman" w:hAnsi="Times New Roman" w:cs="Times New Roman"/>
          <w:color w:val="000000"/>
          <w:sz w:val="24"/>
          <w:lang w:eastAsia="en-IN"/>
        </w:rPr>
        <w:t xml:space="preserve">O </w:t>
      </w:r>
      <w:r w:rsidRPr="00CC30EC">
        <w:rPr>
          <w:rFonts w:ascii="Times New Roman" w:eastAsia="Times New Roman" w:hAnsi="Times New Roman" w:cs="Times New Roman"/>
          <w:i/>
          <w:color w:val="000000"/>
          <w:sz w:val="24"/>
          <w:lang w:eastAsia="en-IN"/>
        </w:rPr>
        <w:t>i.e</w:t>
      </w:r>
      <w:r w:rsidRPr="00CC30EC">
        <w:rPr>
          <w:rFonts w:ascii="Times New Roman" w:eastAsia="Times New Roman" w:hAnsi="Times New Roman" w:cs="Times New Roman"/>
          <w:color w:val="000000"/>
          <w:sz w:val="24"/>
          <w:lang w:eastAsia="en-IN"/>
        </w:rPr>
        <w:t xml:space="preserve">. 100: 60: 40 </w:t>
      </w:r>
      <w:proofErr w:type="gramStart"/>
      <w:r w:rsidRPr="00CC30EC">
        <w:rPr>
          <w:rFonts w:ascii="Times New Roman" w:eastAsia="Times New Roman" w:hAnsi="Times New Roman" w:cs="Times New Roman"/>
          <w:color w:val="000000"/>
          <w:sz w:val="24"/>
          <w:lang w:eastAsia="en-IN"/>
        </w:rPr>
        <w:t xml:space="preserve">kg </w:t>
      </w:r>
      <w:r w:rsidR="00440850">
        <w:rPr>
          <w:rFonts w:ascii="Times New Roman" w:eastAsia="Times New Roman" w:hAnsi="Times New Roman" w:cs="Times New Roman"/>
          <w:color w:val="000000"/>
          <w:sz w:val="24"/>
          <w:lang w:eastAsia="en-IN"/>
        </w:rPr>
        <w:t xml:space="preserve"> </w:t>
      </w:r>
      <w:r w:rsidRPr="00CC30EC">
        <w:rPr>
          <w:rFonts w:ascii="Times New Roman" w:eastAsia="Times New Roman" w:hAnsi="Times New Roman" w:cs="Times New Roman"/>
          <w:color w:val="000000"/>
          <w:sz w:val="24"/>
          <w:lang w:eastAsia="en-IN"/>
        </w:rPr>
        <w:t>ha</w:t>
      </w:r>
      <w:proofErr w:type="gramEnd"/>
      <w:r w:rsidRPr="00CC30EC">
        <w:rPr>
          <w:rFonts w:ascii="Times New Roman" w:eastAsia="Times New Roman" w:hAnsi="Times New Roman" w:cs="Times New Roman"/>
          <w:color w:val="000000"/>
          <w:sz w:val="24"/>
          <w:vertAlign w:val="superscript"/>
          <w:lang w:eastAsia="en-IN"/>
        </w:rPr>
        <w:t>-1</w:t>
      </w:r>
      <w:r w:rsidRPr="00CC30EC">
        <w:rPr>
          <w:rFonts w:ascii="Times New Roman" w:eastAsia="Times New Roman" w:hAnsi="Times New Roman" w:cs="Times New Roman"/>
          <w:color w:val="000000"/>
          <w:sz w:val="37"/>
          <w:vertAlign w:val="superscript"/>
          <w:lang w:eastAsia="en-IN"/>
        </w:rPr>
        <w:t xml:space="preserve"> </w:t>
      </w:r>
      <w:r w:rsidRPr="00CC30EC">
        <w:rPr>
          <w:rFonts w:ascii="Times New Roman" w:eastAsia="Times New Roman" w:hAnsi="Times New Roman" w:cs="Times New Roman"/>
          <w:color w:val="000000"/>
          <w:sz w:val="24"/>
          <w:lang w:eastAsia="en-IN"/>
        </w:rPr>
        <w:t>was applied through urea, single super phosphate and muriate of potash, respectively. The whole amount of P and K were applied as basal during final land preparation. The nitrogen fertilizer was applied in three splits, 50% a</w:t>
      </w:r>
      <w:r>
        <w:rPr>
          <w:rFonts w:ascii="Times New Roman" w:eastAsia="Times New Roman" w:hAnsi="Times New Roman" w:cs="Times New Roman"/>
          <w:color w:val="000000"/>
          <w:sz w:val="24"/>
          <w:lang w:eastAsia="en-IN"/>
        </w:rPr>
        <w:t>s</w:t>
      </w:r>
      <w:r w:rsidRPr="00CC30EC">
        <w:rPr>
          <w:rFonts w:ascii="Times New Roman" w:eastAsia="Times New Roman" w:hAnsi="Times New Roman" w:cs="Times New Roman"/>
          <w:color w:val="000000"/>
          <w:sz w:val="24"/>
          <w:lang w:eastAsia="en-IN"/>
        </w:rPr>
        <w:t xml:space="preserve"> basal, 25% at tillering stage (30 DA</w:t>
      </w:r>
      <w:r>
        <w:rPr>
          <w:rFonts w:ascii="Times New Roman" w:eastAsia="Times New Roman" w:hAnsi="Times New Roman" w:cs="Times New Roman"/>
          <w:color w:val="000000"/>
          <w:sz w:val="24"/>
          <w:lang w:eastAsia="en-IN"/>
        </w:rPr>
        <w:t>T</w:t>
      </w:r>
      <w:r w:rsidRPr="00CC30EC">
        <w:rPr>
          <w:rFonts w:ascii="Times New Roman" w:eastAsia="Times New Roman" w:hAnsi="Times New Roman" w:cs="Times New Roman"/>
          <w:color w:val="000000"/>
          <w:sz w:val="24"/>
          <w:lang w:eastAsia="en-IN"/>
        </w:rPr>
        <w:t>) and 25% at panicle initiation (60 DA</w:t>
      </w:r>
      <w:r>
        <w:rPr>
          <w:rFonts w:ascii="Times New Roman" w:eastAsia="Times New Roman" w:hAnsi="Times New Roman" w:cs="Times New Roman"/>
          <w:color w:val="000000"/>
          <w:sz w:val="24"/>
          <w:lang w:eastAsia="en-IN"/>
        </w:rPr>
        <w:t>T</w:t>
      </w:r>
      <w:r w:rsidRPr="00CC30EC">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 xml:space="preserve"> </w:t>
      </w:r>
      <w:r w:rsidRPr="00CC30EC">
        <w:rPr>
          <w:rFonts w:ascii="Times New Roman" w:hAnsi="Times New Roman" w:cs="Times New Roman"/>
          <w:sz w:val="24"/>
          <w:szCs w:val="24"/>
        </w:rPr>
        <w:t>Hand weeding was carried out twice at 20 and 40 DAT</w:t>
      </w:r>
      <w:r>
        <w:rPr>
          <w:rFonts w:ascii="Times New Roman" w:hAnsi="Times New Roman" w:cs="Times New Roman"/>
          <w:sz w:val="24"/>
          <w:szCs w:val="24"/>
        </w:rPr>
        <w:t xml:space="preserve">. </w:t>
      </w:r>
      <w:r w:rsidRPr="00CC30EC">
        <w:rPr>
          <w:rFonts w:ascii="Times New Roman" w:hAnsi="Times New Roman" w:cs="Times New Roman"/>
          <w:sz w:val="24"/>
          <w:szCs w:val="24"/>
        </w:rPr>
        <w:t xml:space="preserve">All </w:t>
      </w:r>
      <w:r w:rsidRPr="008A404D">
        <w:rPr>
          <w:rFonts w:ascii="Times New Roman" w:hAnsi="Times New Roman" w:cs="Times New Roman"/>
          <w:sz w:val="24"/>
          <w:szCs w:val="24"/>
          <w:highlight w:val="yellow"/>
        </w:rPr>
        <w:t>herbicides were applied as post-emergence at 2-4 leaf stage of weeds i.e. 23 days after transplanting. Herbicides were sprayed by using a knapsack sprayer fitted with flat fan nozzle.</w:t>
      </w:r>
      <w:r>
        <w:rPr>
          <w:rFonts w:ascii="Times New Roman" w:hAnsi="Times New Roman" w:cs="Times New Roman"/>
          <w:sz w:val="24"/>
          <w:szCs w:val="24"/>
        </w:rPr>
        <w:t xml:space="preserve"> </w:t>
      </w:r>
    </w:p>
    <w:p w14:paraId="0A237211" w14:textId="5F17D684" w:rsidR="006220E6" w:rsidRPr="00E90FAC" w:rsidRDefault="006220E6" w:rsidP="006220E6">
      <w:pPr>
        <w:spacing w:after="56" w:line="360" w:lineRule="auto"/>
        <w:ind w:left="351" w:right="516"/>
        <w:jc w:val="both"/>
        <w:rPr>
          <w:rFonts w:ascii="Times New Roman" w:hAnsi="Times New Roman" w:cs="Times New Roman"/>
          <w:bCs/>
          <w:color w:val="FF0000"/>
          <w:sz w:val="24"/>
          <w:szCs w:val="24"/>
        </w:rPr>
      </w:pPr>
      <w:r w:rsidRPr="00CC30EC">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63B1AA33" wp14:editId="4F7538FB">
                <wp:simplePos x="0" y="0"/>
                <wp:positionH relativeFrom="column">
                  <wp:posOffset>1421765</wp:posOffset>
                </wp:positionH>
                <wp:positionV relativeFrom="paragraph">
                  <wp:posOffset>1584127</wp:posOffset>
                </wp:positionV>
                <wp:extent cx="432435" cy="2540"/>
                <wp:effectExtent l="0" t="0" r="24765" b="35560"/>
                <wp:wrapNone/>
                <wp:docPr id="1973809526" name="Straight Connector 2"/>
                <wp:cNvGraphicFramePr/>
                <a:graphic xmlns:a="http://schemas.openxmlformats.org/drawingml/2006/main">
                  <a:graphicData uri="http://schemas.microsoft.com/office/word/2010/wordprocessingShape">
                    <wps:wsp>
                      <wps:cNvCnPr/>
                      <wps:spPr>
                        <a:xfrm>
                          <a:off x="0" y="0"/>
                          <a:ext cx="432435" cy="2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2EBE93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95pt,124.75pt" to="146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" strokecolor="windowText" strokeweight=".5pt">
                <v:stroke joinstyle="miter"/>
              </v:line>
            </w:pict>
          </mc:Fallback>
        </mc:AlternateContent>
      </w:r>
      <w:r>
        <w:rPr>
          <w:rFonts w:ascii="Times New Roman" w:hAnsi="Times New Roman" w:cs="Times New Roman"/>
          <w:sz w:val="24"/>
          <w:szCs w:val="24"/>
        </w:rPr>
        <w:t xml:space="preserve">         Data on growth parameters, yield attributing characters, </w:t>
      </w:r>
      <w:r>
        <w:rPr>
          <w:rFonts w:ascii="Times New Roman" w:hAnsi="Times New Roman" w:cs="Times New Roman"/>
          <w:bCs/>
          <w:sz w:val="24"/>
          <w:szCs w:val="24"/>
        </w:rPr>
        <w:t>t</w:t>
      </w:r>
      <w:r w:rsidRPr="00CC30EC">
        <w:rPr>
          <w:rFonts w:ascii="Times New Roman" w:hAnsi="Times New Roman" w:cs="Times New Roman"/>
          <w:bCs/>
          <w:sz w:val="24"/>
          <w:szCs w:val="24"/>
        </w:rPr>
        <w:t xml:space="preserve">otal and species wise </w:t>
      </w:r>
      <w:r>
        <w:rPr>
          <w:rFonts w:ascii="Times New Roman" w:hAnsi="Times New Roman" w:cs="Times New Roman"/>
          <w:bCs/>
          <w:sz w:val="24"/>
          <w:szCs w:val="24"/>
        </w:rPr>
        <w:t xml:space="preserve">density </w:t>
      </w:r>
      <w:r w:rsidRPr="008A404D">
        <w:rPr>
          <w:rFonts w:ascii="Times New Roman" w:hAnsi="Times New Roman" w:cs="Times New Roman"/>
          <w:bCs/>
          <w:sz w:val="24"/>
          <w:szCs w:val="24"/>
          <w:highlight w:val="yellow"/>
        </w:rPr>
        <w:t>and weed biomass were recorded at 25, 50, 75 days after application (DAA). Weed count was made randomly from four spots by quadrate of 50 cm x 50 cm (0</w:t>
      </w:r>
      <w:r w:rsidRPr="00CC30EC">
        <w:rPr>
          <w:rFonts w:ascii="Times New Roman" w:hAnsi="Times New Roman" w:cs="Times New Roman"/>
          <w:bCs/>
          <w:sz w:val="24"/>
          <w:szCs w:val="24"/>
        </w:rPr>
        <w:t>.25 m</w:t>
      </w:r>
      <w:r w:rsidRPr="00CC30EC">
        <w:rPr>
          <w:rFonts w:ascii="Times New Roman" w:hAnsi="Times New Roman" w:cs="Times New Roman"/>
          <w:bCs/>
          <w:sz w:val="24"/>
          <w:szCs w:val="24"/>
          <w:vertAlign w:val="superscript"/>
        </w:rPr>
        <w:t>2</w:t>
      </w:r>
      <w:r w:rsidRPr="00CC30EC">
        <w:rPr>
          <w:rFonts w:ascii="Times New Roman" w:hAnsi="Times New Roman" w:cs="Times New Roman"/>
          <w:bCs/>
          <w:sz w:val="24"/>
          <w:szCs w:val="24"/>
        </w:rPr>
        <w:t>) in each plot. The number of weeds were counted and the data were computed per m</w:t>
      </w:r>
      <w:r w:rsidRPr="00CC30EC">
        <w:rPr>
          <w:rFonts w:ascii="Times New Roman" w:hAnsi="Times New Roman" w:cs="Times New Roman"/>
          <w:bCs/>
          <w:sz w:val="24"/>
          <w:szCs w:val="24"/>
          <w:vertAlign w:val="superscript"/>
        </w:rPr>
        <w:t>-2</w:t>
      </w:r>
      <w:r w:rsidRPr="00CC30EC">
        <w:rPr>
          <w:rFonts w:ascii="Times New Roman" w:hAnsi="Times New Roman" w:cs="Times New Roman"/>
          <w:bCs/>
          <w:sz w:val="24"/>
          <w:szCs w:val="24"/>
        </w:rPr>
        <w:t xml:space="preserve">. </w:t>
      </w:r>
      <w:r w:rsidRPr="00CC30EC">
        <w:rPr>
          <w:rFonts w:ascii="Times New Roman" w:hAnsi="Times New Roman" w:cs="Times New Roman"/>
          <w:sz w:val="24"/>
          <w:szCs w:val="24"/>
        </w:rPr>
        <w:t xml:space="preserve">Then the weeds were oven dried at 60°C for 36 to 48 hours. </w:t>
      </w:r>
      <w:r w:rsidRPr="00CC30EC">
        <w:rPr>
          <w:rFonts w:ascii="Times New Roman" w:hAnsi="Times New Roman" w:cs="Times New Roman"/>
          <w:bCs/>
          <w:sz w:val="24"/>
          <w:szCs w:val="24"/>
        </w:rPr>
        <w:t xml:space="preserve">Weed density </w:t>
      </w:r>
      <w:r>
        <w:rPr>
          <w:rFonts w:ascii="Times New Roman" w:hAnsi="Times New Roman" w:cs="Times New Roman"/>
          <w:bCs/>
          <w:sz w:val="24"/>
          <w:szCs w:val="24"/>
        </w:rPr>
        <w:t xml:space="preserve">and weed dry weight </w:t>
      </w:r>
      <w:r w:rsidRPr="00CC30EC">
        <w:rPr>
          <w:rFonts w:ascii="Times New Roman" w:hAnsi="Times New Roman" w:cs="Times New Roman"/>
          <w:bCs/>
          <w:sz w:val="24"/>
          <w:szCs w:val="24"/>
        </w:rPr>
        <w:t>w</w:t>
      </w:r>
      <w:r>
        <w:rPr>
          <w:rFonts w:ascii="Times New Roman" w:hAnsi="Times New Roman" w:cs="Times New Roman"/>
          <w:bCs/>
          <w:sz w:val="24"/>
          <w:szCs w:val="24"/>
        </w:rPr>
        <w:t xml:space="preserve">ere </w:t>
      </w:r>
      <w:r w:rsidRPr="00CC30EC">
        <w:rPr>
          <w:rFonts w:ascii="Times New Roman" w:hAnsi="Times New Roman" w:cs="Times New Roman"/>
          <w:bCs/>
          <w:sz w:val="24"/>
          <w:szCs w:val="24"/>
        </w:rPr>
        <w:t xml:space="preserve">subjected to square root of transformation </w:t>
      </w:r>
      <w:r w:rsidRPr="00CC30EC">
        <w:rPr>
          <w:rFonts w:ascii="Times New Roman" w:hAnsi="Times New Roman" w:cs="Times New Roman"/>
          <w:bCs/>
          <w:i/>
          <w:sz w:val="24"/>
          <w:szCs w:val="24"/>
        </w:rPr>
        <w:t>i.e.</w:t>
      </w:r>
      <w:r w:rsidRPr="00CC30EC">
        <w:rPr>
          <w:rFonts w:ascii="Times New Roman" w:hAnsi="Times New Roman" w:cs="Times New Roman"/>
          <w:bCs/>
          <w:sz w:val="24"/>
          <w:szCs w:val="24"/>
        </w:rPr>
        <w:t>√</w:t>
      </w:r>
      <w:r w:rsidRPr="00CC30EC">
        <w:rPr>
          <w:rFonts w:ascii="Cambria Math" w:hAnsi="Cambria Math" w:cs="Cambria Math"/>
          <w:bCs/>
          <w:sz w:val="24"/>
          <w:szCs w:val="24"/>
        </w:rPr>
        <w:t>𝑥</w:t>
      </w:r>
      <w:r w:rsidRPr="00CC30EC">
        <w:rPr>
          <w:rFonts w:ascii="Times New Roman" w:hAnsi="Times New Roman" w:cs="Times New Roman"/>
          <w:bCs/>
          <w:sz w:val="24"/>
          <w:szCs w:val="24"/>
        </w:rPr>
        <w:t xml:space="preserve"> + 0.5</w:t>
      </w:r>
      <w:r>
        <w:rPr>
          <w:rFonts w:ascii="Times New Roman" w:hAnsi="Times New Roman" w:cs="Times New Roman"/>
          <w:bCs/>
          <w:sz w:val="24"/>
          <w:szCs w:val="24"/>
        </w:rPr>
        <w:t>.</w:t>
      </w:r>
    </w:p>
    <w:p w14:paraId="0CDBB4BF" w14:textId="77777777" w:rsidR="006220E6" w:rsidRDefault="006220E6" w:rsidP="006220E6">
      <w:pPr>
        <w:spacing w:after="56" w:line="360" w:lineRule="auto"/>
        <w:ind w:left="351" w:right="516"/>
        <w:jc w:val="both"/>
        <w:rPr>
          <w:rFonts w:ascii="Times New Roman" w:hAnsi="Times New Roman" w:cs="Times New Roman"/>
          <w:sz w:val="24"/>
          <w:szCs w:val="24"/>
        </w:rPr>
      </w:pPr>
      <w:r>
        <w:rPr>
          <w:rFonts w:ascii="Times New Roman" w:hAnsi="Times New Roman" w:cs="Times New Roman"/>
          <w:sz w:val="24"/>
          <w:szCs w:val="24"/>
        </w:rPr>
        <w:t xml:space="preserve">       </w:t>
      </w:r>
    </w:p>
    <w:p w14:paraId="1BD4C57A" w14:textId="77777777" w:rsidR="00DF28DF" w:rsidRDefault="00DF28DF" w:rsidP="00DF28DF">
      <w:pPr>
        <w:spacing w:after="56" w:line="360" w:lineRule="auto"/>
        <w:ind w:left="351" w:right="516"/>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4CA88F7E" w14:textId="77777777" w:rsidR="00DF28DF" w:rsidRDefault="00DF28DF" w:rsidP="00DF28DF">
      <w:pPr>
        <w:spacing w:after="56" w:line="360" w:lineRule="auto"/>
        <w:ind w:left="351" w:right="516"/>
        <w:jc w:val="both"/>
        <w:rPr>
          <w:rFonts w:ascii="Times New Roman" w:hAnsi="Times New Roman" w:cs="Times New Roman"/>
          <w:b/>
          <w:bCs/>
          <w:sz w:val="24"/>
          <w:szCs w:val="24"/>
        </w:rPr>
      </w:pPr>
      <w:r>
        <w:rPr>
          <w:rFonts w:ascii="Times New Roman" w:hAnsi="Times New Roman" w:cs="Times New Roman"/>
          <w:b/>
          <w:bCs/>
          <w:sz w:val="24"/>
          <w:szCs w:val="24"/>
        </w:rPr>
        <w:t>Effect on crop</w:t>
      </w:r>
    </w:p>
    <w:p w14:paraId="7995BB1F" w14:textId="61A3DD7E" w:rsidR="00DF28DF" w:rsidRDefault="00DF28DF" w:rsidP="00DF28DF">
      <w:pPr>
        <w:spacing w:after="56" w:line="360" w:lineRule="auto"/>
        <w:ind w:left="351" w:right="516"/>
        <w:jc w:val="both"/>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 xml:space="preserve">        Higher values of yield attributes </w:t>
      </w:r>
      <w:r w:rsidRPr="00E911CF">
        <w:rPr>
          <w:rFonts w:ascii="Times New Roman" w:hAnsi="Times New Roman" w:cs="Times New Roman"/>
          <w:i/>
          <w:iCs/>
          <w:sz w:val="24"/>
          <w:szCs w:val="24"/>
        </w:rPr>
        <w:t>viz.</w:t>
      </w:r>
      <w:r>
        <w:rPr>
          <w:rFonts w:ascii="Times New Roman" w:hAnsi="Times New Roman" w:cs="Times New Roman"/>
          <w:sz w:val="24"/>
          <w:szCs w:val="24"/>
        </w:rPr>
        <w:t xml:space="preserve"> effective tillers </w:t>
      </w:r>
      <w:r w:rsidRPr="00AD7650">
        <w:rPr>
          <w:rFonts w:ascii="Times New Roman" w:eastAsia="Times New Roman" w:hAnsi="Times New Roman" w:cs="Times New Roman"/>
          <w:color w:val="000000"/>
          <w:sz w:val="24"/>
          <w:szCs w:val="24"/>
          <w:lang w:eastAsia="en-IN"/>
        </w:rPr>
        <w:t>m</w:t>
      </w:r>
      <w:r w:rsidRPr="00AD7650">
        <w:rPr>
          <w:rFonts w:ascii="Times New Roman" w:eastAsia="Times New Roman" w:hAnsi="Times New Roman" w:cs="Times New Roman"/>
          <w:color w:val="000000"/>
          <w:sz w:val="24"/>
          <w:szCs w:val="24"/>
          <w:vertAlign w:val="superscript"/>
          <w:lang w:eastAsia="en-IN"/>
        </w:rPr>
        <w:t>-2</w:t>
      </w:r>
      <w:r>
        <w:rPr>
          <w:rFonts w:ascii="Times New Roman" w:eastAsia="Times New Roman" w:hAnsi="Times New Roman" w:cs="Times New Roman"/>
          <w:color w:val="000000"/>
          <w:sz w:val="24"/>
          <w:szCs w:val="24"/>
          <w:vertAlign w:val="superscript"/>
          <w:lang w:eastAsia="en-IN"/>
        </w:rPr>
        <w:t xml:space="preserve"> </w:t>
      </w:r>
      <w:r>
        <w:rPr>
          <w:rFonts w:ascii="Times New Roman" w:eastAsia="Times New Roman" w:hAnsi="Times New Roman" w:cs="Times New Roman"/>
          <w:color w:val="000000"/>
          <w:sz w:val="24"/>
          <w:szCs w:val="24"/>
          <w:lang w:eastAsia="en-IN"/>
        </w:rPr>
        <w:t>(432</w:t>
      </w:r>
      <w:r w:rsidRPr="00F95FF7">
        <w:rPr>
          <w:rFonts w:ascii="Times New Roman" w:eastAsia="Times New Roman" w:hAnsi="Times New Roman" w:cs="Times New Roman"/>
          <w:color w:val="000000"/>
          <w:sz w:val="24"/>
          <w:szCs w:val="24"/>
          <w:lang w:eastAsia="en-IN"/>
        </w:rPr>
        <w:t xml:space="preserve"> </w:t>
      </w:r>
      <w:r w:rsidRPr="00AD7650">
        <w:rPr>
          <w:rFonts w:ascii="Times New Roman" w:eastAsia="Times New Roman" w:hAnsi="Times New Roman" w:cs="Times New Roman"/>
          <w:color w:val="000000"/>
          <w:sz w:val="24"/>
          <w:szCs w:val="24"/>
          <w:lang w:eastAsia="en-IN"/>
        </w:rPr>
        <w:t>m</w:t>
      </w:r>
      <w:r w:rsidRPr="00AD7650">
        <w:rPr>
          <w:rFonts w:ascii="Times New Roman" w:eastAsia="Times New Roman" w:hAnsi="Times New Roman" w:cs="Times New Roman"/>
          <w:color w:val="000000"/>
          <w:sz w:val="24"/>
          <w:szCs w:val="24"/>
          <w:vertAlign w:val="superscript"/>
          <w:lang w:eastAsia="en-IN"/>
        </w:rPr>
        <w:t>-2</w:t>
      </w:r>
      <w:r>
        <w:rPr>
          <w:rFonts w:ascii="Times New Roman" w:eastAsia="Times New Roman" w:hAnsi="Times New Roman" w:cs="Times New Roman"/>
          <w:color w:val="000000"/>
          <w:sz w:val="24"/>
          <w:szCs w:val="24"/>
          <w:lang w:eastAsia="en-IN"/>
        </w:rPr>
        <w:t>), filled grains panicle</w:t>
      </w:r>
      <w:r w:rsidRPr="00400999">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xml:space="preserve"> (151) and panicle weight (5.54 g) were recorded with </w:t>
      </w:r>
      <w:r w:rsidRPr="00A73B56">
        <w:rPr>
          <w:rFonts w:ascii="Times New Roman" w:hAnsi="Times New Roman" w:cs="Times New Roman"/>
          <w:bCs/>
          <w:sz w:val="24"/>
          <w:szCs w:val="24"/>
        </w:rPr>
        <w:t>hand weeding at 20 and 40 DAT</w:t>
      </w:r>
      <w:r>
        <w:rPr>
          <w:rFonts w:ascii="Times New Roman" w:hAnsi="Times New Roman" w:cs="Times New Roman"/>
          <w:bCs/>
          <w:sz w:val="24"/>
          <w:szCs w:val="24"/>
        </w:rPr>
        <w:t xml:space="preserve"> which was found at par with</w:t>
      </w:r>
      <w:r w:rsidRPr="00B55964">
        <w:rPr>
          <w:rFonts w:ascii="Times New Roman" w:eastAsia="Times New Roman" w:hAnsi="Times New Roman" w:cs="Times New Roman"/>
          <w:color w:val="000000"/>
          <w:sz w:val="24"/>
          <w:szCs w:val="24"/>
          <w:lang w:eastAsia="en-IN"/>
        </w:rPr>
        <w:t xml:space="preserve"> application of </w:t>
      </w:r>
      <w:r w:rsidRPr="00B55964">
        <w:rPr>
          <w:rFonts w:ascii="Times New Roman" w:eastAsia="Times New Roman" w:hAnsi="Times New Roman" w:cs="Times New Roman"/>
          <w:color w:val="000000"/>
          <w:sz w:val="24"/>
          <w:szCs w:val="24"/>
          <w:lang w:eastAsia="en-IN"/>
        </w:rPr>
        <w:lastRenderedPageBreak/>
        <w:t>penoxsul</w:t>
      </w:r>
      <w:r>
        <w:rPr>
          <w:rFonts w:ascii="Times New Roman" w:eastAsia="Times New Roman" w:hAnsi="Times New Roman" w:cs="Times New Roman"/>
          <w:color w:val="000000"/>
          <w:sz w:val="24"/>
          <w:szCs w:val="24"/>
          <w:lang w:eastAsia="en-IN"/>
        </w:rPr>
        <w:t>a</w:t>
      </w:r>
      <w:r w:rsidRPr="00B55964">
        <w:rPr>
          <w:rFonts w:ascii="Times New Roman" w:eastAsia="Times New Roman" w:hAnsi="Times New Roman" w:cs="Times New Roman"/>
          <w:color w:val="000000"/>
          <w:sz w:val="24"/>
          <w:szCs w:val="24"/>
          <w:lang w:eastAsia="en-IN"/>
        </w:rPr>
        <w:t xml:space="preserve">m 1.02% + cyhalofop butyl 5.1% OD </w:t>
      </w:r>
      <w:r>
        <w:rPr>
          <w:rFonts w:ascii="Times New Roman" w:eastAsia="Times New Roman" w:hAnsi="Times New Roman" w:cs="Times New Roman"/>
          <w:color w:val="000000"/>
          <w:kern w:val="0"/>
          <w:sz w:val="24"/>
          <w:szCs w:val="24"/>
          <w:lang w:eastAsia="en-IN"/>
          <w14:ligatures w14:val="none"/>
        </w:rPr>
        <w:t xml:space="preserve">(RM) </w:t>
      </w:r>
      <w:r w:rsidRPr="00B55964">
        <w:rPr>
          <w:rFonts w:ascii="Times New Roman" w:eastAsia="Times New Roman" w:hAnsi="Times New Roman" w:cs="Times New Roman"/>
          <w:color w:val="000000"/>
          <w:sz w:val="24"/>
          <w:szCs w:val="24"/>
          <w:lang w:eastAsia="en-IN"/>
        </w:rPr>
        <w:t>@ 135 g ha</w:t>
      </w:r>
      <w:r w:rsidRPr="00B55964">
        <w:rPr>
          <w:rFonts w:ascii="Times New Roman" w:eastAsia="Times New Roman" w:hAnsi="Times New Roman" w:cs="Times New Roman"/>
          <w:color w:val="000000"/>
          <w:sz w:val="24"/>
          <w:szCs w:val="24"/>
          <w:vertAlign w:val="superscript"/>
          <w:lang w:eastAsia="en-IN"/>
        </w:rPr>
        <w:t>-1</w:t>
      </w:r>
      <w:r w:rsidRPr="00B55964">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which ultimately resulted in higher grain yield (Table 1). </w:t>
      </w:r>
      <w:r>
        <w:rPr>
          <w:rFonts w:ascii="Times New Roman" w:hAnsi="Times New Roman" w:cs="Times New Roman"/>
          <w:sz w:val="24"/>
          <w:szCs w:val="24"/>
        </w:rPr>
        <w:t xml:space="preserve"> Significantly highest grain yield (57.44 </w:t>
      </w:r>
      <w:bookmarkStart w:id="8" w:name="_Hlk153130877"/>
      <w:bookmarkStart w:id="9" w:name="_Hlk153130806"/>
      <w:r w:rsidRPr="00884034">
        <w:rPr>
          <w:rFonts w:ascii="Times New Roman" w:hAnsi="Times New Roman" w:cs="Times New Roman"/>
          <w:sz w:val="24"/>
          <w:szCs w:val="24"/>
        </w:rPr>
        <w:t>q ha</w:t>
      </w:r>
      <w:r w:rsidRPr="00884034">
        <w:rPr>
          <w:rFonts w:ascii="Times New Roman" w:hAnsi="Times New Roman" w:cs="Times New Roman"/>
          <w:sz w:val="24"/>
          <w:szCs w:val="24"/>
          <w:vertAlign w:val="superscript"/>
        </w:rPr>
        <w:t>-1</w:t>
      </w:r>
      <w:bookmarkEnd w:id="8"/>
      <w:r>
        <w:rPr>
          <w:rFonts w:ascii="Times New Roman" w:hAnsi="Times New Roman" w:cs="Times New Roman"/>
          <w:sz w:val="24"/>
          <w:szCs w:val="24"/>
        </w:rPr>
        <w:t>)</w:t>
      </w:r>
      <w:bookmarkEnd w:id="9"/>
      <w:r>
        <w:rPr>
          <w:rFonts w:ascii="Times New Roman" w:hAnsi="Times New Roman" w:cs="Times New Roman"/>
          <w:sz w:val="24"/>
          <w:szCs w:val="24"/>
        </w:rPr>
        <w:t xml:space="preserve"> was obtained under </w:t>
      </w:r>
      <w:r w:rsidRPr="004025AB">
        <w:rPr>
          <w:rFonts w:ascii="Times New Roman" w:hAnsi="Times New Roman" w:cs="Times New Roman"/>
          <w:sz w:val="24"/>
          <w:szCs w:val="24"/>
        </w:rPr>
        <w:t>hand weeding at 20 and 40 DAT</w:t>
      </w:r>
      <w:r>
        <w:rPr>
          <w:rFonts w:ascii="Times New Roman" w:hAnsi="Times New Roman" w:cs="Times New Roman"/>
          <w:sz w:val="24"/>
          <w:szCs w:val="24"/>
        </w:rPr>
        <w:t xml:space="preserve"> due to reduced crop-weed competition which resulted in improved uptake of nutrients, utilizing more sunlight, moisture and space by the crop.</w:t>
      </w:r>
      <w:r w:rsidRPr="002D697C">
        <w:rPr>
          <w:rFonts w:ascii="Times New Roman" w:hAnsi="Times New Roman" w:cs="Times New Roman"/>
          <w:sz w:val="24"/>
          <w:szCs w:val="24"/>
        </w:rPr>
        <w:t xml:space="preserve"> </w:t>
      </w:r>
      <w:r>
        <w:rPr>
          <w:rFonts w:ascii="Times New Roman" w:hAnsi="Times New Roman" w:cs="Times New Roman"/>
          <w:sz w:val="24"/>
          <w:szCs w:val="24"/>
        </w:rPr>
        <w:t xml:space="preserve">Similar results have been reported by </w:t>
      </w:r>
      <w:r w:rsidRPr="00451DEB">
        <w:rPr>
          <w:rFonts w:ascii="Times New Roman" w:hAnsi="Times New Roman" w:cs="Times New Roman"/>
          <w:sz w:val="24"/>
          <w:szCs w:val="24"/>
        </w:rPr>
        <w:t xml:space="preserve">Yadav </w:t>
      </w:r>
      <w:r w:rsidRPr="00451DEB">
        <w:rPr>
          <w:rFonts w:ascii="Times New Roman" w:hAnsi="Times New Roman" w:cs="Times New Roman"/>
          <w:i/>
          <w:iCs/>
          <w:sz w:val="24"/>
          <w:szCs w:val="24"/>
        </w:rPr>
        <w:t xml:space="preserve">et al. </w:t>
      </w:r>
      <w:r w:rsidRPr="00451DEB">
        <w:rPr>
          <w:rFonts w:ascii="Times New Roman" w:hAnsi="Times New Roman" w:cs="Times New Roman"/>
          <w:sz w:val="24"/>
          <w:szCs w:val="24"/>
        </w:rPr>
        <w:t>(2018)</w:t>
      </w:r>
      <w:r>
        <w:rPr>
          <w:rFonts w:ascii="Times New Roman" w:hAnsi="Times New Roman" w:cs="Times New Roman"/>
          <w:sz w:val="24"/>
          <w:szCs w:val="24"/>
        </w:rPr>
        <w:t xml:space="preserve">. Among herbicide treatments, maximum grain yield (56.22 </w:t>
      </w:r>
      <w:r w:rsidRPr="00B73D17">
        <w:rPr>
          <w:rFonts w:ascii="Times New Roman" w:hAnsi="Times New Roman" w:cs="Times New Roman"/>
          <w:sz w:val="24"/>
          <w:szCs w:val="24"/>
        </w:rPr>
        <w:t>q ha</w:t>
      </w:r>
      <w:r w:rsidRPr="00B73D17">
        <w:rPr>
          <w:rFonts w:ascii="Times New Roman" w:hAnsi="Times New Roman" w:cs="Times New Roman"/>
          <w:sz w:val="24"/>
          <w:szCs w:val="24"/>
          <w:vertAlign w:val="superscript"/>
        </w:rPr>
        <w:t>-1</w:t>
      </w:r>
      <w:r w:rsidRPr="00B73D17">
        <w:rPr>
          <w:rFonts w:ascii="Times New Roman" w:hAnsi="Times New Roman" w:cs="Times New Roman"/>
          <w:sz w:val="24"/>
          <w:szCs w:val="24"/>
        </w:rPr>
        <w:t>)</w:t>
      </w:r>
      <w:r>
        <w:rPr>
          <w:rFonts w:ascii="Times New Roman" w:hAnsi="Times New Roman" w:cs="Times New Roman"/>
          <w:sz w:val="24"/>
          <w:szCs w:val="24"/>
        </w:rPr>
        <w:t xml:space="preserve"> was obtained under </w:t>
      </w:r>
      <w:bookmarkStart w:id="10" w:name="_Hlk155226818"/>
      <w:r>
        <w:rPr>
          <w:rFonts w:ascii="Times New Roman" w:hAnsi="Times New Roman" w:cs="Times New Roman"/>
          <w:sz w:val="24"/>
          <w:szCs w:val="24"/>
        </w:rPr>
        <w:t xml:space="preserve">application of </w:t>
      </w:r>
      <w:bookmarkStart w:id="11" w:name="_Hlk172498380"/>
      <w:r w:rsidRPr="001F365C">
        <w:rPr>
          <w:rFonts w:ascii="Times New Roman" w:hAnsi="Times New Roman" w:cs="Times New Roman"/>
          <w:sz w:val="24"/>
          <w:szCs w:val="24"/>
        </w:rPr>
        <w:t>penoxsul</w:t>
      </w:r>
      <w:r>
        <w:rPr>
          <w:rFonts w:ascii="Times New Roman" w:hAnsi="Times New Roman" w:cs="Times New Roman"/>
          <w:sz w:val="24"/>
          <w:szCs w:val="24"/>
        </w:rPr>
        <w:t>a</w:t>
      </w:r>
      <w:r w:rsidRPr="001F365C">
        <w:rPr>
          <w:rFonts w:ascii="Times New Roman" w:hAnsi="Times New Roman" w:cs="Times New Roman"/>
          <w:sz w:val="24"/>
          <w:szCs w:val="24"/>
        </w:rPr>
        <w:t xml:space="preserve">m 1.02% + cyhalofop butyl 5.1% OD </w:t>
      </w:r>
      <w:r>
        <w:rPr>
          <w:rFonts w:ascii="Times New Roman" w:eastAsia="Times New Roman" w:hAnsi="Times New Roman" w:cs="Times New Roman"/>
          <w:color w:val="000000"/>
          <w:kern w:val="0"/>
          <w:sz w:val="24"/>
          <w:szCs w:val="24"/>
          <w:lang w:eastAsia="en-IN"/>
          <w14:ligatures w14:val="none"/>
        </w:rPr>
        <w:t xml:space="preserve">(RM) </w:t>
      </w:r>
      <w:r w:rsidRPr="001F365C">
        <w:rPr>
          <w:rFonts w:ascii="Times New Roman" w:hAnsi="Times New Roman" w:cs="Times New Roman"/>
          <w:sz w:val="24"/>
          <w:szCs w:val="24"/>
        </w:rPr>
        <w:t>@ 135 g</w:t>
      </w:r>
      <w:r>
        <w:rPr>
          <w:rFonts w:ascii="Times New Roman" w:hAnsi="Times New Roman" w:cs="Times New Roman"/>
          <w:sz w:val="24"/>
          <w:szCs w:val="24"/>
        </w:rPr>
        <w:t xml:space="preserve"> </w:t>
      </w:r>
      <w:r w:rsidRPr="001F365C">
        <w:rPr>
          <w:rFonts w:ascii="Times New Roman" w:hAnsi="Times New Roman" w:cs="Times New Roman"/>
          <w:sz w:val="24"/>
          <w:szCs w:val="24"/>
        </w:rPr>
        <w:t>ha</w:t>
      </w:r>
      <w:r w:rsidRPr="001F365C">
        <w:rPr>
          <w:rFonts w:ascii="Times New Roman" w:hAnsi="Times New Roman" w:cs="Times New Roman"/>
          <w:sz w:val="24"/>
          <w:szCs w:val="24"/>
          <w:vertAlign w:val="superscript"/>
        </w:rPr>
        <w:t>-1</w:t>
      </w:r>
      <w:r>
        <w:rPr>
          <w:rFonts w:ascii="Times New Roman" w:hAnsi="Times New Roman" w:cs="Times New Roman"/>
          <w:sz w:val="24"/>
          <w:szCs w:val="24"/>
        </w:rPr>
        <w:t xml:space="preserve"> </w:t>
      </w:r>
      <w:bookmarkEnd w:id="10"/>
      <w:bookmarkEnd w:id="11"/>
      <w:r>
        <w:rPr>
          <w:rFonts w:ascii="Times New Roman" w:hAnsi="Times New Roman" w:cs="Times New Roman"/>
          <w:sz w:val="24"/>
          <w:szCs w:val="24"/>
        </w:rPr>
        <w:t xml:space="preserve">which was superior to grain yield obtained from single application of penoxsulam 21.7% SC @ 22.5 </w:t>
      </w:r>
      <w:r w:rsidRPr="0026127A">
        <w:rPr>
          <w:rFonts w:ascii="Times New Roman" w:hAnsi="Times New Roman" w:cs="Times New Roman"/>
          <w:sz w:val="24"/>
          <w:szCs w:val="24"/>
        </w:rPr>
        <w:t>g ha</w:t>
      </w:r>
      <w:r w:rsidRPr="0026127A">
        <w:rPr>
          <w:rFonts w:ascii="Times New Roman" w:hAnsi="Times New Roman" w:cs="Times New Roman"/>
          <w:sz w:val="24"/>
          <w:szCs w:val="24"/>
          <w:vertAlign w:val="superscript"/>
        </w:rPr>
        <w:t>-1</w:t>
      </w:r>
      <w:r>
        <w:rPr>
          <w:rFonts w:ascii="Times New Roman" w:hAnsi="Times New Roman" w:cs="Times New Roman"/>
          <w:sz w:val="24"/>
          <w:szCs w:val="24"/>
        </w:rPr>
        <w:t xml:space="preserve"> (47.36 </w:t>
      </w:r>
      <w:r w:rsidRPr="00FF073F">
        <w:rPr>
          <w:rFonts w:ascii="Times New Roman" w:hAnsi="Times New Roman" w:cs="Times New Roman"/>
          <w:sz w:val="24"/>
          <w:szCs w:val="24"/>
        </w:rPr>
        <w:t>q ha</w:t>
      </w:r>
      <w:r w:rsidRPr="00FF073F">
        <w:rPr>
          <w:rFonts w:ascii="Times New Roman" w:hAnsi="Times New Roman" w:cs="Times New Roman"/>
          <w:sz w:val="24"/>
          <w:szCs w:val="24"/>
          <w:vertAlign w:val="superscript"/>
        </w:rPr>
        <w:t>-1</w:t>
      </w:r>
      <w:r>
        <w:rPr>
          <w:rFonts w:ascii="Times New Roman" w:hAnsi="Times New Roman" w:cs="Times New Roman"/>
          <w:sz w:val="24"/>
          <w:szCs w:val="24"/>
        </w:rPr>
        <w:t xml:space="preserve">) as well as all other weed management treatments. </w:t>
      </w:r>
    </w:p>
    <w:p w14:paraId="0038991D" w14:textId="66752847" w:rsidR="00DF28DF" w:rsidRPr="008A404D" w:rsidRDefault="00DF28DF" w:rsidP="00DF28DF">
      <w:pPr>
        <w:spacing w:after="56" w:line="360" w:lineRule="auto"/>
        <w:ind w:left="351" w:right="516"/>
        <w:jc w:val="both"/>
        <w:rPr>
          <w:rFonts w:ascii="Times New Roman" w:hAnsi="Times New Roman" w:cs="Times New Roman"/>
          <w:sz w:val="24"/>
          <w:szCs w:val="24"/>
          <w:highlight w:val="yellow"/>
        </w:rPr>
      </w:pPr>
      <w:r w:rsidRPr="00644DE7">
        <w:rPr>
          <w:rFonts w:ascii="Times New Roman" w:hAnsi="Times New Roman" w:cs="Times New Roman"/>
          <w:sz w:val="24"/>
          <w:szCs w:val="24"/>
        </w:rPr>
        <w:t>All weed-control treatments showed significantly higher values of yield components compared to</w:t>
      </w:r>
      <w:r>
        <w:rPr>
          <w:rFonts w:ascii="Times New Roman" w:hAnsi="Times New Roman" w:cs="Times New Roman"/>
          <w:sz w:val="24"/>
          <w:szCs w:val="24"/>
        </w:rPr>
        <w:t xml:space="preserve"> unweeded control (</w:t>
      </w:r>
      <w:r w:rsidRPr="00BF5630">
        <w:rPr>
          <w:rFonts w:ascii="Times New Roman" w:hAnsi="Times New Roman" w:cs="Times New Roman"/>
          <w:sz w:val="24"/>
          <w:szCs w:val="24"/>
        </w:rPr>
        <w:t>T</w:t>
      </w:r>
      <w:r>
        <w:rPr>
          <w:rFonts w:ascii="Times New Roman" w:hAnsi="Times New Roman" w:cs="Times New Roman"/>
          <w:sz w:val="24"/>
          <w:szCs w:val="24"/>
          <w:vertAlign w:val="subscript"/>
        </w:rPr>
        <w:t>9</w:t>
      </w:r>
      <w:r>
        <w:rPr>
          <w:rFonts w:ascii="Times New Roman" w:hAnsi="Times New Roman" w:cs="Times New Roman"/>
          <w:sz w:val="24"/>
          <w:szCs w:val="24"/>
        </w:rPr>
        <w:t>)</w:t>
      </w:r>
      <w:r w:rsidRPr="00644DE7">
        <w:rPr>
          <w:rFonts w:ascii="Times New Roman" w:hAnsi="Times New Roman" w:cs="Times New Roman"/>
          <w:sz w:val="24"/>
          <w:szCs w:val="24"/>
        </w:rPr>
        <w:t xml:space="preserve"> (Table</w:t>
      </w:r>
      <w:r>
        <w:rPr>
          <w:rFonts w:ascii="Times New Roman" w:hAnsi="Times New Roman" w:cs="Times New Roman"/>
          <w:sz w:val="24"/>
          <w:szCs w:val="24"/>
        </w:rPr>
        <w:t xml:space="preserve"> 1</w:t>
      </w:r>
      <w:r w:rsidRPr="00644DE7">
        <w:rPr>
          <w:rFonts w:ascii="Times New Roman" w:hAnsi="Times New Roman" w:cs="Times New Roman"/>
          <w:sz w:val="24"/>
          <w:szCs w:val="24"/>
        </w:rPr>
        <w:t>) mainly due to effective suppression of weeds that resulted in improved uptake of inputs like nutrients, light, moisture and other resources by crop</w:t>
      </w:r>
      <w:r w:rsidRPr="009E44E7">
        <w:rPr>
          <w:rFonts w:ascii="Times New Roman" w:hAnsi="Times New Roman" w:cs="Times New Roman"/>
          <w:sz w:val="24"/>
          <w:szCs w:val="24"/>
        </w:rPr>
        <w:t>.</w:t>
      </w:r>
      <w:r>
        <w:rPr>
          <w:rFonts w:ascii="Times New Roman" w:hAnsi="Times New Roman" w:cs="Times New Roman"/>
          <w:sz w:val="24"/>
          <w:szCs w:val="24"/>
        </w:rPr>
        <w:t xml:space="preserve"> G</w:t>
      </w:r>
      <w:r w:rsidRPr="009E44E7">
        <w:rPr>
          <w:rFonts w:ascii="Times New Roman" w:hAnsi="Times New Roman" w:cs="Times New Roman"/>
          <w:sz w:val="24"/>
          <w:szCs w:val="24"/>
        </w:rPr>
        <w:t xml:space="preserve">rain yield reduction in rice is directly related to increasing </w:t>
      </w:r>
      <w:r w:rsidRPr="008A404D">
        <w:rPr>
          <w:rFonts w:ascii="Times New Roman" w:hAnsi="Times New Roman" w:cs="Times New Roman"/>
          <w:sz w:val="24"/>
          <w:szCs w:val="24"/>
          <w:highlight w:val="yellow"/>
        </w:rPr>
        <w:t>weed density, dry weight and intensity of weed interference throughout the crop period.</w:t>
      </w:r>
    </w:p>
    <w:p w14:paraId="14B67E67" w14:textId="77777777" w:rsidR="00DF28DF" w:rsidRDefault="00DF28DF" w:rsidP="00DF28DF">
      <w:pPr>
        <w:spacing w:after="56" w:line="360" w:lineRule="auto"/>
        <w:ind w:left="351" w:right="516"/>
        <w:jc w:val="both"/>
        <w:rPr>
          <w:rFonts w:ascii="Times New Roman" w:hAnsi="Times New Roman" w:cs="Times New Roman"/>
          <w:sz w:val="24"/>
          <w:szCs w:val="24"/>
        </w:rPr>
        <w:sectPr w:rsidR="00DF28DF" w:rsidSect="00FE4843">
          <w:headerReference w:type="even" r:id="rId6"/>
          <w:headerReference w:type="default" r:id="rId7"/>
          <w:headerReference w:type="first" r:id="rId8"/>
          <w:pgSz w:w="11906" w:h="16838"/>
          <w:pgMar w:top="1440" w:right="1440" w:bottom="1440" w:left="1814" w:header="708" w:footer="708" w:gutter="0"/>
          <w:cols w:space="708"/>
          <w:docGrid w:linePitch="360"/>
        </w:sectPr>
      </w:pPr>
      <w:r w:rsidRPr="008A404D">
        <w:rPr>
          <w:rFonts w:ascii="Times New Roman" w:hAnsi="Times New Roman" w:cs="Times New Roman"/>
          <w:sz w:val="24"/>
          <w:szCs w:val="24"/>
          <w:highlight w:val="yellow"/>
        </w:rPr>
        <w:t xml:space="preserve">      All the weed control treatments increased the rice grain yield by 33.33 % to 61.7% as compared to unweeded control (T</w:t>
      </w:r>
      <w:r w:rsidRPr="008A404D">
        <w:rPr>
          <w:rFonts w:ascii="Times New Roman" w:hAnsi="Times New Roman" w:cs="Times New Roman"/>
          <w:sz w:val="24"/>
          <w:szCs w:val="24"/>
          <w:highlight w:val="yellow"/>
          <w:vertAlign w:val="subscript"/>
        </w:rPr>
        <w:t>9</w:t>
      </w:r>
      <w:r w:rsidRPr="008A404D">
        <w:rPr>
          <w:rFonts w:ascii="Times New Roman" w:hAnsi="Times New Roman" w:cs="Times New Roman"/>
          <w:sz w:val="24"/>
          <w:szCs w:val="24"/>
          <w:highlight w:val="yellow"/>
        </w:rPr>
        <w:t>). The highest yield increment (61.7 %) was noted in hand weeding at 20 and 40 DAT (T</w:t>
      </w:r>
      <w:r w:rsidRPr="008A404D">
        <w:rPr>
          <w:rFonts w:ascii="Times New Roman" w:hAnsi="Times New Roman" w:cs="Times New Roman"/>
          <w:sz w:val="24"/>
          <w:szCs w:val="24"/>
          <w:highlight w:val="yellow"/>
          <w:vertAlign w:val="subscript"/>
        </w:rPr>
        <w:t>8</w:t>
      </w:r>
      <w:r w:rsidRPr="008A404D">
        <w:rPr>
          <w:rFonts w:ascii="Times New Roman" w:hAnsi="Times New Roman" w:cs="Times New Roman"/>
          <w:sz w:val="24"/>
          <w:szCs w:val="24"/>
          <w:highlight w:val="yellow"/>
        </w:rPr>
        <w:t>) followed by</w:t>
      </w:r>
      <w:r w:rsidRPr="008A404D">
        <w:rPr>
          <w:rFonts w:ascii="Times New Roman" w:eastAsia="Times New Roman" w:hAnsi="Times New Roman" w:cs="Times New Roman"/>
          <w:color w:val="000000"/>
          <w:sz w:val="24"/>
          <w:szCs w:val="24"/>
          <w:highlight w:val="yellow"/>
          <w:lang w:eastAsia="en-IN"/>
        </w:rPr>
        <w:t xml:space="preserve"> penoxsulam 1.02 % + cyhalofop butyl 5.1 % OD </w:t>
      </w:r>
      <w:r w:rsidRPr="008A404D">
        <w:rPr>
          <w:rFonts w:ascii="Times New Roman" w:eastAsia="Times New Roman" w:hAnsi="Times New Roman" w:cs="Times New Roman"/>
          <w:color w:val="000000"/>
          <w:kern w:val="0"/>
          <w:sz w:val="24"/>
          <w:szCs w:val="24"/>
          <w:highlight w:val="yellow"/>
          <w:lang w:eastAsia="en-IN"/>
          <w14:ligatures w14:val="none"/>
        </w:rPr>
        <w:t>(RM)</w:t>
      </w:r>
      <w:r>
        <w:rPr>
          <w:rFonts w:ascii="Times New Roman" w:eastAsia="Times New Roman" w:hAnsi="Times New Roman" w:cs="Times New Roman"/>
          <w:color w:val="000000"/>
          <w:kern w:val="0"/>
          <w:sz w:val="24"/>
          <w:szCs w:val="24"/>
          <w:lang w:eastAsia="en-IN"/>
          <w14:ligatures w14:val="none"/>
        </w:rPr>
        <w:t xml:space="preserve"> </w:t>
      </w:r>
      <w:r w:rsidRPr="00B55964">
        <w:rPr>
          <w:rFonts w:ascii="Times New Roman" w:eastAsia="Times New Roman" w:hAnsi="Times New Roman" w:cs="Times New Roman"/>
          <w:color w:val="000000"/>
          <w:sz w:val="24"/>
          <w:szCs w:val="24"/>
          <w:lang w:eastAsia="en-IN"/>
        </w:rPr>
        <w:t>@ 135 g ha</w:t>
      </w:r>
      <w:r w:rsidRPr="00B55964">
        <w:rPr>
          <w:rFonts w:ascii="Times New Roman" w:eastAsia="Times New Roman" w:hAnsi="Times New Roman" w:cs="Times New Roman"/>
          <w:color w:val="000000"/>
          <w:sz w:val="24"/>
          <w:szCs w:val="24"/>
          <w:vertAlign w:val="superscript"/>
          <w:lang w:eastAsia="en-IN"/>
        </w:rPr>
        <w:t>-1</w:t>
      </w:r>
      <w:r w:rsidRPr="00B55964">
        <w:rPr>
          <w:rFonts w:ascii="Times New Roman" w:eastAsia="Times New Roman" w:hAnsi="Times New Roman" w:cs="Times New Roman"/>
          <w:color w:val="000000"/>
          <w:sz w:val="24"/>
          <w:szCs w:val="24"/>
          <w:lang w:eastAsia="en-IN"/>
        </w:rPr>
        <w:t xml:space="preserve"> (T</w:t>
      </w:r>
      <w:r w:rsidRPr="00B55964">
        <w:rPr>
          <w:rFonts w:ascii="Times New Roman" w:eastAsia="Times New Roman" w:hAnsi="Times New Roman" w:cs="Times New Roman"/>
          <w:color w:val="000000"/>
          <w:sz w:val="24"/>
          <w:szCs w:val="24"/>
          <w:vertAlign w:val="subscript"/>
          <w:lang w:eastAsia="en-IN"/>
        </w:rPr>
        <w:t>4</w:t>
      </w:r>
      <w:r w:rsidRPr="00B55964">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(58.27 %)</w:t>
      </w:r>
      <w:r>
        <w:rPr>
          <w:rFonts w:ascii="Times New Roman" w:hAnsi="Times New Roman" w:cs="Times New Roman"/>
          <w:sz w:val="24"/>
          <w:szCs w:val="24"/>
        </w:rPr>
        <w:t xml:space="preserve">, </w:t>
      </w:r>
      <w:r w:rsidRPr="00CC74B4">
        <w:rPr>
          <w:rFonts w:ascii="Times New Roman" w:hAnsi="Times New Roman" w:cs="Times New Roman"/>
          <w:sz w:val="24"/>
          <w:szCs w:val="24"/>
        </w:rPr>
        <w:t>bispyribac sodium 10% SC @ 25 g ha</w:t>
      </w:r>
      <w:r w:rsidRPr="00CC74B4">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F5630">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(48.73%) and </w:t>
      </w:r>
      <w:r w:rsidRPr="0026127A">
        <w:rPr>
          <w:rFonts w:ascii="Times New Roman" w:hAnsi="Times New Roman" w:cs="Times New Roman"/>
          <w:sz w:val="24"/>
          <w:szCs w:val="24"/>
        </w:rPr>
        <w:t>bentazone 48 % SL @ 960 g ha</w:t>
      </w:r>
      <w:r w:rsidRPr="0026127A">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F5630">
        <w:rPr>
          <w:rFonts w:ascii="Times New Roman" w:hAnsi="Times New Roman" w:cs="Times New Roman"/>
          <w:sz w:val="24"/>
          <w:szCs w:val="24"/>
        </w:rPr>
        <w:t>T</w:t>
      </w:r>
      <w:r>
        <w:rPr>
          <w:rFonts w:ascii="Times New Roman" w:hAnsi="Times New Roman" w:cs="Times New Roman"/>
          <w:sz w:val="24"/>
          <w:szCs w:val="24"/>
          <w:vertAlign w:val="subscript"/>
        </w:rPr>
        <w:t>6</w:t>
      </w:r>
      <w:r>
        <w:rPr>
          <w:rFonts w:ascii="Times New Roman" w:hAnsi="Times New Roman" w:cs="Times New Roman"/>
          <w:sz w:val="24"/>
          <w:szCs w:val="24"/>
        </w:rPr>
        <w:t>) (44.59 %). Weed competition in</w:t>
      </w:r>
      <w:bookmarkStart w:id="12" w:name="_Hlk172589440"/>
      <w:r>
        <w:rPr>
          <w:rFonts w:ascii="Times New Roman" w:hAnsi="Times New Roman" w:cs="Times New Roman"/>
          <w:sz w:val="24"/>
          <w:szCs w:val="24"/>
        </w:rPr>
        <w:t xml:space="preserve"> unweeded control (</w:t>
      </w:r>
      <w:r w:rsidRPr="00BF5630">
        <w:rPr>
          <w:rFonts w:ascii="Times New Roman" w:hAnsi="Times New Roman" w:cs="Times New Roman"/>
          <w:sz w:val="24"/>
          <w:szCs w:val="24"/>
        </w:rPr>
        <w:t>T</w:t>
      </w:r>
      <w:r>
        <w:rPr>
          <w:rFonts w:ascii="Times New Roman" w:hAnsi="Times New Roman" w:cs="Times New Roman"/>
          <w:sz w:val="24"/>
          <w:szCs w:val="24"/>
          <w:vertAlign w:val="subscript"/>
        </w:rPr>
        <w:t>9</w:t>
      </w:r>
      <w:r>
        <w:rPr>
          <w:rFonts w:ascii="Times New Roman" w:hAnsi="Times New Roman" w:cs="Times New Roman"/>
          <w:sz w:val="24"/>
          <w:szCs w:val="24"/>
        </w:rPr>
        <w:t>)</w:t>
      </w:r>
      <w:bookmarkEnd w:id="12"/>
      <w:r>
        <w:rPr>
          <w:rFonts w:ascii="Times New Roman" w:hAnsi="Times New Roman" w:cs="Times New Roman"/>
          <w:sz w:val="24"/>
          <w:szCs w:val="24"/>
        </w:rPr>
        <w:t xml:space="preserve"> resulted in 38.16 % reduction in grain yield.</w:t>
      </w:r>
    </w:p>
    <w:p w14:paraId="1541477F" w14:textId="77777777" w:rsidR="003E554D" w:rsidRPr="00A63D77" w:rsidRDefault="003E554D" w:rsidP="003E554D">
      <w:pPr>
        <w:spacing w:after="0" w:line="276" w:lineRule="auto"/>
        <w:jc w:val="both"/>
        <w:rPr>
          <w:rFonts w:ascii="Times New Roman" w:eastAsia="Times New Roman" w:hAnsi="Times New Roman" w:cs="Times New Roman"/>
          <w:b/>
          <w:bCs/>
          <w:color w:val="000000"/>
          <w:sz w:val="24"/>
          <w:szCs w:val="24"/>
          <w:lang w:eastAsia="en-IN"/>
        </w:rPr>
      </w:pPr>
      <w:r w:rsidRPr="00A63D77">
        <w:rPr>
          <w:rFonts w:ascii="Times New Roman" w:eastAsia="Times New Roman" w:hAnsi="Times New Roman" w:cs="Times New Roman"/>
          <w:b/>
          <w:bCs/>
          <w:color w:val="000000"/>
          <w:sz w:val="24"/>
          <w:szCs w:val="24"/>
          <w:lang w:eastAsia="en-IN"/>
        </w:rPr>
        <w:lastRenderedPageBreak/>
        <w:t xml:space="preserve">Table </w:t>
      </w:r>
      <w:proofErr w:type="gramStart"/>
      <w:r>
        <w:rPr>
          <w:rFonts w:ascii="Times New Roman" w:eastAsia="Times New Roman" w:hAnsi="Times New Roman" w:cs="Times New Roman"/>
          <w:b/>
          <w:bCs/>
          <w:color w:val="000000"/>
          <w:sz w:val="24"/>
          <w:szCs w:val="24"/>
          <w:lang w:eastAsia="en-IN"/>
        </w:rPr>
        <w:t xml:space="preserve">1 </w:t>
      </w:r>
      <w:r w:rsidRPr="00A63D77">
        <w:rPr>
          <w:rFonts w:ascii="Times New Roman" w:eastAsia="Times New Roman" w:hAnsi="Times New Roman" w:cs="Times New Roman"/>
          <w:b/>
          <w:bCs/>
          <w:color w:val="000000"/>
          <w:sz w:val="24"/>
          <w:szCs w:val="24"/>
          <w:lang w:eastAsia="en-IN"/>
        </w:rPr>
        <w:t>:</w:t>
      </w:r>
      <w:proofErr w:type="gramEnd"/>
      <w:r w:rsidRPr="00A63D77">
        <w:rPr>
          <w:rFonts w:ascii="Times New Roman" w:eastAsia="Times New Roman" w:hAnsi="Times New Roman" w:cs="Times New Roman"/>
          <w:b/>
          <w:bCs/>
          <w:color w:val="000000"/>
          <w:sz w:val="24"/>
          <w:szCs w:val="24"/>
          <w:lang w:eastAsia="en-IN"/>
        </w:rPr>
        <w:t xml:space="preserve"> Yield attributing characters</w:t>
      </w:r>
      <w:r>
        <w:rPr>
          <w:rFonts w:ascii="Times New Roman" w:eastAsia="Times New Roman" w:hAnsi="Times New Roman" w:cs="Times New Roman"/>
          <w:b/>
          <w:bCs/>
          <w:color w:val="000000"/>
          <w:sz w:val="24"/>
          <w:szCs w:val="24"/>
          <w:lang w:eastAsia="en-IN"/>
        </w:rPr>
        <w:t>,</w:t>
      </w:r>
      <w:r w:rsidRPr="00EB1EDD">
        <w:rPr>
          <w:rFonts w:ascii="Times New Roman" w:eastAsia="Times New Roman" w:hAnsi="Times New Roman" w:cs="Times New Roman"/>
          <w:b/>
          <w:bCs/>
          <w:color w:val="000000"/>
          <w:sz w:val="24"/>
          <w:szCs w:val="24"/>
          <w:lang w:eastAsia="en-IN"/>
        </w:rPr>
        <w:t xml:space="preserve"> </w:t>
      </w:r>
      <w:r w:rsidRPr="00A63D77">
        <w:rPr>
          <w:rFonts w:ascii="Times New Roman" w:eastAsia="Times New Roman" w:hAnsi="Times New Roman" w:cs="Times New Roman"/>
          <w:b/>
          <w:bCs/>
          <w:color w:val="000000"/>
          <w:sz w:val="24"/>
          <w:szCs w:val="24"/>
          <w:lang w:eastAsia="en-IN"/>
        </w:rPr>
        <w:t>grain yield</w:t>
      </w:r>
      <w:r>
        <w:rPr>
          <w:rFonts w:ascii="Times New Roman" w:eastAsia="Times New Roman" w:hAnsi="Times New Roman" w:cs="Times New Roman"/>
          <w:b/>
          <w:bCs/>
          <w:color w:val="000000"/>
          <w:sz w:val="24"/>
          <w:szCs w:val="24"/>
          <w:lang w:eastAsia="en-IN"/>
        </w:rPr>
        <w:t xml:space="preserve"> and economics as</w:t>
      </w:r>
      <w:r w:rsidRPr="00A63D77">
        <w:rPr>
          <w:rFonts w:ascii="Times New Roman" w:eastAsia="Times New Roman" w:hAnsi="Times New Roman" w:cs="Times New Roman"/>
          <w:b/>
          <w:bCs/>
          <w:color w:val="000000"/>
          <w:sz w:val="24"/>
          <w:szCs w:val="24"/>
          <w:lang w:eastAsia="en-IN"/>
        </w:rPr>
        <w:t xml:space="preserve"> influenced by different post emergence herbicides in transplanted rice</w:t>
      </w:r>
      <w:r>
        <w:rPr>
          <w:rFonts w:ascii="Times New Roman" w:eastAsia="Times New Roman" w:hAnsi="Times New Roman" w:cs="Times New Roman"/>
          <w:color w:val="000000"/>
          <w:sz w:val="24"/>
          <w:szCs w:val="24"/>
          <w:lang w:eastAsia="en-IN"/>
        </w:rPr>
        <w:t>.</w:t>
      </w:r>
    </w:p>
    <w:p w14:paraId="1656A2F6" w14:textId="77777777" w:rsidR="00DF28DF" w:rsidRDefault="00DF28DF" w:rsidP="00DF28DF">
      <w:pPr>
        <w:spacing w:after="56" w:line="360" w:lineRule="auto"/>
        <w:ind w:left="351" w:right="516"/>
        <w:jc w:val="both"/>
        <w:rPr>
          <w:rFonts w:ascii="Times New Roman" w:hAnsi="Times New Roman" w:cs="Times New Roman"/>
          <w:sz w:val="24"/>
          <w:szCs w:val="24"/>
        </w:rPr>
      </w:pPr>
    </w:p>
    <w:tbl>
      <w:tblPr>
        <w:tblStyle w:val="TableGrid2"/>
        <w:tblpPr w:leftFromText="180" w:rightFromText="180" w:vertAnchor="page" w:horzAnchor="page" w:tblpX="1087" w:tblpY="2213"/>
        <w:tblW w:w="5510" w:type="pct"/>
        <w:tblLayout w:type="fixed"/>
        <w:tblLook w:val="04A0" w:firstRow="1" w:lastRow="0" w:firstColumn="1" w:lastColumn="0" w:noHBand="0" w:noVBand="1"/>
      </w:tblPr>
      <w:tblGrid>
        <w:gridCol w:w="515"/>
        <w:gridCol w:w="2796"/>
        <w:gridCol w:w="1009"/>
        <w:gridCol w:w="1290"/>
        <w:gridCol w:w="1078"/>
        <w:gridCol w:w="1100"/>
        <w:gridCol w:w="1384"/>
        <w:gridCol w:w="1093"/>
        <w:gridCol w:w="1003"/>
        <w:gridCol w:w="1053"/>
        <w:gridCol w:w="1362"/>
        <w:gridCol w:w="1134"/>
        <w:gridCol w:w="803"/>
      </w:tblGrid>
      <w:tr w:rsidR="0081444D" w:rsidRPr="0081444D" w14:paraId="4CE0BE9D" w14:textId="77777777" w:rsidTr="00045905">
        <w:trPr>
          <w:trHeight w:val="353"/>
        </w:trPr>
        <w:tc>
          <w:tcPr>
            <w:tcW w:w="1059" w:type="pct"/>
            <w:gridSpan w:val="2"/>
            <w:vMerge w:val="restart"/>
          </w:tcPr>
          <w:p w14:paraId="3E78A227" w14:textId="77777777" w:rsidR="003E554D" w:rsidRPr="0081444D" w:rsidRDefault="003E554D" w:rsidP="003E554D">
            <w:pPr>
              <w:ind w:hanging="10"/>
              <w:rPr>
                <w:rFonts w:ascii="Times New Roman" w:eastAsia="Times New Roman" w:hAnsi="Times New Roman" w:cs="Times New Roman"/>
                <w:color w:val="000000"/>
                <w:sz w:val="23"/>
                <w:szCs w:val="23"/>
              </w:rPr>
            </w:pPr>
            <w:r w:rsidRPr="0081444D">
              <w:rPr>
                <w:rFonts w:ascii="Times New Roman" w:eastAsia="Times New Roman" w:hAnsi="Times New Roman" w:cs="Times New Roman"/>
                <w:b/>
                <w:bCs/>
                <w:color w:val="000000"/>
                <w:sz w:val="23"/>
                <w:szCs w:val="23"/>
              </w:rPr>
              <w:t>Treatment</w:t>
            </w:r>
          </w:p>
        </w:tc>
        <w:tc>
          <w:tcPr>
            <w:tcW w:w="323" w:type="pct"/>
          </w:tcPr>
          <w:p w14:paraId="34F17CA6"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Dose</w:t>
            </w:r>
          </w:p>
        </w:tc>
        <w:tc>
          <w:tcPr>
            <w:tcW w:w="2224" w:type="pct"/>
            <w:gridSpan w:val="6"/>
          </w:tcPr>
          <w:p w14:paraId="2F47B4E9"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Yield attributing characters</w:t>
            </w:r>
          </w:p>
        </w:tc>
        <w:tc>
          <w:tcPr>
            <w:tcW w:w="337" w:type="pct"/>
          </w:tcPr>
          <w:p w14:paraId="6CF428DB" w14:textId="77777777" w:rsidR="003E554D" w:rsidRPr="0081444D" w:rsidRDefault="003E554D" w:rsidP="003E554D">
            <w:pPr>
              <w:jc w:val="center"/>
              <w:rPr>
                <w:rFonts w:ascii="Times New Roman" w:eastAsia="Times New Roman" w:hAnsi="Times New Roman" w:cs="Times New Roman"/>
                <w:b/>
                <w:bCs/>
                <w:color w:val="000000"/>
                <w:sz w:val="23"/>
                <w:szCs w:val="23"/>
              </w:rPr>
            </w:pPr>
          </w:p>
        </w:tc>
        <w:tc>
          <w:tcPr>
            <w:tcW w:w="436" w:type="pct"/>
          </w:tcPr>
          <w:p w14:paraId="6DD04E12"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hAnsi="Times New Roman" w:cs="Times New Roman"/>
                <w:b/>
                <w:bCs/>
                <w:sz w:val="23"/>
                <w:szCs w:val="23"/>
              </w:rPr>
              <w:t>Cost of cultivation</w:t>
            </w:r>
          </w:p>
        </w:tc>
        <w:tc>
          <w:tcPr>
            <w:tcW w:w="363" w:type="pct"/>
          </w:tcPr>
          <w:p w14:paraId="6B4FF3C2"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hAnsi="Times New Roman" w:cs="Times New Roman"/>
                <w:b/>
                <w:bCs/>
                <w:sz w:val="23"/>
                <w:szCs w:val="23"/>
              </w:rPr>
              <w:t>Net return</w:t>
            </w:r>
          </w:p>
        </w:tc>
        <w:tc>
          <w:tcPr>
            <w:tcW w:w="258" w:type="pct"/>
          </w:tcPr>
          <w:p w14:paraId="754756FB"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hAnsi="Times New Roman" w:cs="Times New Roman"/>
                <w:b/>
                <w:bCs/>
                <w:sz w:val="23"/>
                <w:szCs w:val="23"/>
              </w:rPr>
              <w:t>B:C Ratio</w:t>
            </w:r>
          </w:p>
        </w:tc>
      </w:tr>
      <w:tr w:rsidR="0081444D" w:rsidRPr="0081444D" w14:paraId="579FCFCB" w14:textId="77777777" w:rsidTr="00045905">
        <w:trPr>
          <w:trHeight w:val="353"/>
        </w:trPr>
        <w:tc>
          <w:tcPr>
            <w:tcW w:w="1059" w:type="pct"/>
            <w:gridSpan w:val="2"/>
            <w:vMerge/>
          </w:tcPr>
          <w:p w14:paraId="64FD685F" w14:textId="77777777" w:rsidR="003E554D" w:rsidRPr="0081444D" w:rsidRDefault="003E554D" w:rsidP="003E554D">
            <w:pPr>
              <w:rPr>
                <w:rFonts w:ascii="Times New Roman" w:eastAsia="Times New Roman" w:hAnsi="Times New Roman" w:cs="Times New Roman"/>
                <w:color w:val="000000"/>
                <w:sz w:val="23"/>
                <w:szCs w:val="23"/>
              </w:rPr>
            </w:pPr>
          </w:p>
        </w:tc>
        <w:tc>
          <w:tcPr>
            <w:tcW w:w="323" w:type="pct"/>
          </w:tcPr>
          <w:p w14:paraId="6899EE75"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a.i.</w:t>
            </w:r>
          </w:p>
          <w:p w14:paraId="745DF88F"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(gha</w:t>
            </w:r>
            <w:r w:rsidRPr="0081444D">
              <w:rPr>
                <w:rFonts w:ascii="Times New Roman" w:eastAsia="Times New Roman" w:hAnsi="Times New Roman" w:cs="Times New Roman"/>
                <w:b/>
                <w:bCs/>
                <w:color w:val="000000"/>
                <w:sz w:val="23"/>
                <w:szCs w:val="23"/>
                <w:vertAlign w:val="superscript"/>
              </w:rPr>
              <w:t>-1</w:t>
            </w:r>
            <w:r w:rsidRPr="0081444D">
              <w:rPr>
                <w:rFonts w:ascii="Times New Roman" w:eastAsia="Times New Roman" w:hAnsi="Times New Roman" w:cs="Times New Roman"/>
                <w:b/>
                <w:bCs/>
                <w:color w:val="000000"/>
                <w:sz w:val="23"/>
                <w:szCs w:val="23"/>
              </w:rPr>
              <w:t>)</w:t>
            </w:r>
          </w:p>
        </w:tc>
        <w:tc>
          <w:tcPr>
            <w:tcW w:w="413" w:type="pct"/>
          </w:tcPr>
          <w:p w14:paraId="54158208"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No. of effective tillers m</w:t>
            </w:r>
            <w:r w:rsidRPr="0081444D">
              <w:rPr>
                <w:rFonts w:ascii="Times New Roman" w:eastAsia="Times New Roman" w:hAnsi="Times New Roman" w:cs="Times New Roman"/>
                <w:b/>
                <w:bCs/>
                <w:color w:val="000000"/>
                <w:sz w:val="23"/>
                <w:szCs w:val="23"/>
                <w:vertAlign w:val="superscript"/>
              </w:rPr>
              <w:t>-2</w:t>
            </w:r>
          </w:p>
        </w:tc>
        <w:tc>
          <w:tcPr>
            <w:tcW w:w="345" w:type="pct"/>
          </w:tcPr>
          <w:p w14:paraId="582A3EF4"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No. of grains panicle</w:t>
            </w:r>
            <w:r w:rsidRPr="0081444D">
              <w:rPr>
                <w:rFonts w:ascii="Times New Roman" w:eastAsia="Times New Roman" w:hAnsi="Times New Roman" w:cs="Times New Roman"/>
                <w:b/>
                <w:bCs/>
                <w:color w:val="000000"/>
                <w:sz w:val="23"/>
                <w:szCs w:val="23"/>
                <w:vertAlign w:val="superscript"/>
              </w:rPr>
              <w:t>-1</w:t>
            </w:r>
          </w:p>
        </w:tc>
        <w:tc>
          <w:tcPr>
            <w:tcW w:w="352" w:type="pct"/>
          </w:tcPr>
          <w:p w14:paraId="67BDEC82"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No. of filled grains panicle</w:t>
            </w:r>
            <w:r w:rsidRPr="0081444D">
              <w:rPr>
                <w:rFonts w:ascii="Times New Roman" w:eastAsia="Times New Roman" w:hAnsi="Times New Roman" w:cs="Times New Roman"/>
                <w:b/>
                <w:bCs/>
                <w:color w:val="000000"/>
                <w:sz w:val="23"/>
                <w:szCs w:val="23"/>
                <w:vertAlign w:val="superscript"/>
              </w:rPr>
              <w:t>-1</w:t>
            </w:r>
          </w:p>
        </w:tc>
        <w:tc>
          <w:tcPr>
            <w:tcW w:w="443" w:type="pct"/>
          </w:tcPr>
          <w:p w14:paraId="7C271735"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Sterility percentage</w:t>
            </w:r>
          </w:p>
          <w:p w14:paraId="02B2403F"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w:t>
            </w:r>
          </w:p>
        </w:tc>
        <w:tc>
          <w:tcPr>
            <w:tcW w:w="350" w:type="pct"/>
          </w:tcPr>
          <w:p w14:paraId="0B576B42"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Calibri" w:hAnsi="Times New Roman" w:cs="Times New Roman"/>
                <w:b/>
                <w:bCs/>
                <w:color w:val="000000"/>
                <w:sz w:val="23"/>
                <w:szCs w:val="23"/>
              </w:rPr>
              <w:t>Panicle length (cm)</w:t>
            </w:r>
          </w:p>
        </w:tc>
        <w:tc>
          <w:tcPr>
            <w:tcW w:w="321" w:type="pct"/>
          </w:tcPr>
          <w:p w14:paraId="33BA8990" w14:textId="77777777" w:rsidR="003E554D" w:rsidRPr="0081444D" w:rsidRDefault="003E554D" w:rsidP="003E554D">
            <w:pPr>
              <w:jc w:val="center"/>
              <w:rPr>
                <w:rFonts w:ascii="Times New Roman" w:eastAsia="Calibri" w:hAnsi="Times New Roman" w:cs="Times New Roman"/>
                <w:b/>
                <w:bCs/>
                <w:color w:val="000000"/>
                <w:sz w:val="23"/>
                <w:szCs w:val="23"/>
              </w:rPr>
            </w:pPr>
            <w:r w:rsidRPr="0081444D">
              <w:rPr>
                <w:rFonts w:ascii="Times New Roman" w:eastAsia="Calibri" w:hAnsi="Times New Roman" w:cs="Times New Roman"/>
                <w:b/>
                <w:bCs/>
                <w:color w:val="000000"/>
                <w:sz w:val="23"/>
                <w:szCs w:val="23"/>
              </w:rPr>
              <w:t>Panicle weight (g)</w:t>
            </w:r>
          </w:p>
        </w:tc>
        <w:tc>
          <w:tcPr>
            <w:tcW w:w="337" w:type="pct"/>
          </w:tcPr>
          <w:p w14:paraId="163C27D5"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Grain yield</w:t>
            </w:r>
          </w:p>
          <w:p w14:paraId="1CD0C865" w14:textId="77777777" w:rsidR="003E554D" w:rsidRPr="0081444D" w:rsidRDefault="003E554D" w:rsidP="003E554D">
            <w:pPr>
              <w:jc w:val="center"/>
              <w:rPr>
                <w:rFonts w:ascii="Times New Roman" w:eastAsia="Calibri"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(q ha</w:t>
            </w:r>
            <w:r w:rsidRPr="0081444D">
              <w:rPr>
                <w:rFonts w:ascii="Times New Roman" w:eastAsia="Times New Roman" w:hAnsi="Times New Roman" w:cs="Times New Roman"/>
                <w:b/>
                <w:bCs/>
                <w:color w:val="000000"/>
                <w:sz w:val="23"/>
                <w:szCs w:val="23"/>
                <w:vertAlign w:val="superscript"/>
              </w:rPr>
              <w:t>-1</w:t>
            </w:r>
            <w:r w:rsidRPr="0081444D">
              <w:rPr>
                <w:rFonts w:ascii="Times New Roman" w:eastAsia="Times New Roman" w:hAnsi="Times New Roman" w:cs="Times New Roman"/>
                <w:b/>
                <w:bCs/>
                <w:color w:val="000000"/>
                <w:sz w:val="23"/>
                <w:szCs w:val="23"/>
              </w:rPr>
              <w:t>)</w:t>
            </w:r>
          </w:p>
        </w:tc>
        <w:tc>
          <w:tcPr>
            <w:tcW w:w="436" w:type="pct"/>
          </w:tcPr>
          <w:p w14:paraId="10A49AC1"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hAnsi="Times New Roman" w:cs="Times New Roman"/>
                <w:b/>
                <w:bCs/>
                <w:sz w:val="23"/>
                <w:szCs w:val="23"/>
              </w:rPr>
              <w:t>(Rs. ha</w:t>
            </w:r>
            <w:r w:rsidRPr="0081444D">
              <w:rPr>
                <w:rFonts w:ascii="Times New Roman" w:hAnsi="Times New Roman" w:cs="Times New Roman"/>
                <w:b/>
                <w:bCs/>
                <w:sz w:val="23"/>
                <w:szCs w:val="23"/>
                <w:vertAlign w:val="superscript"/>
              </w:rPr>
              <w:t>-1</w:t>
            </w:r>
            <w:r w:rsidRPr="0081444D">
              <w:rPr>
                <w:rFonts w:ascii="Times New Roman" w:hAnsi="Times New Roman" w:cs="Times New Roman"/>
                <w:b/>
                <w:bCs/>
                <w:sz w:val="23"/>
                <w:szCs w:val="23"/>
              </w:rPr>
              <w:t>)</w:t>
            </w:r>
          </w:p>
        </w:tc>
        <w:tc>
          <w:tcPr>
            <w:tcW w:w="363" w:type="pct"/>
          </w:tcPr>
          <w:p w14:paraId="15D1A7F5" w14:textId="77777777" w:rsidR="003E554D" w:rsidRPr="0081444D" w:rsidRDefault="003E554D" w:rsidP="003E554D">
            <w:pPr>
              <w:rPr>
                <w:rFonts w:ascii="Times New Roman" w:eastAsia="Times New Roman" w:hAnsi="Times New Roman" w:cs="Times New Roman"/>
                <w:b/>
                <w:bCs/>
                <w:color w:val="000000"/>
                <w:sz w:val="23"/>
                <w:szCs w:val="23"/>
              </w:rPr>
            </w:pPr>
            <w:r w:rsidRPr="0081444D">
              <w:rPr>
                <w:rFonts w:ascii="Times New Roman" w:hAnsi="Times New Roman" w:cs="Times New Roman"/>
                <w:b/>
                <w:bCs/>
                <w:sz w:val="23"/>
                <w:szCs w:val="23"/>
              </w:rPr>
              <w:t>(Rs.ha</w:t>
            </w:r>
            <w:r w:rsidRPr="0081444D">
              <w:rPr>
                <w:rFonts w:ascii="Times New Roman" w:hAnsi="Times New Roman" w:cs="Times New Roman"/>
                <w:b/>
                <w:bCs/>
                <w:sz w:val="23"/>
                <w:szCs w:val="23"/>
                <w:vertAlign w:val="superscript"/>
              </w:rPr>
              <w:t>-1</w:t>
            </w:r>
            <w:r w:rsidRPr="0081444D">
              <w:rPr>
                <w:rFonts w:ascii="Times New Roman" w:hAnsi="Times New Roman" w:cs="Times New Roman"/>
                <w:b/>
                <w:bCs/>
                <w:sz w:val="23"/>
                <w:szCs w:val="23"/>
              </w:rPr>
              <w:t>)</w:t>
            </w:r>
          </w:p>
        </w:tc>
        <w:tc>
          <w:tcPr>
            <w:tcW w:w="258" w:type="pct"/>
          </w:tcPr>
          <w:p w14:paraId="272528ED" w14:textId="77777777" w:rsidR="003E554D" w:rsidRPr="0081444D" w:rsidRDefault="003E554D" w:rsidP="003E554D">
            <w:pPr>
              <w:jc w:val="center"/>
              <w:rPr>
                <w:rFonts w:ascii="Times New Roman" w:eastAsia="Times New Roman" w:hAnsi="Times New Roman" w:cs="Times New Roman"/>
                <w:b/>
                <w:bCs/>
                <w:color w:val="000000"/>
                <w:sz w:val="23"/>
                <w:szCs w:val="23"/>
              </w:rPr>
            </w:pPr>
          </w:p>
        </w:tc>
      </w:tr>
      <w:tr w:rsidR="0081444D" w:rsidRPr="0081444D" w14:paraId="52292EBC" w14:textId="77777777" w:rsidTr="00045905">
        <w:trPr>
          <w:trHeight w:val="3498"/>
        </w:trPr>
        <w:tc>
          <w:tcPr>
            <w:tcW w:w="165" w:type="pct"/>
          </w:tcPr>
          <w:p w14:paraId="28F39014" w14:textId="77777777" w:rsidR="003E554D" w:rsidRPr="0081444D" w:rsidRDefault="003E554D" w:rsidP="003E554D">
            <w:pP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T1</w:t>
            </w:r>
          </w:p>
          <w:p w14:paraId="5D06FB86" w14:textId="77777777" w:rsidR="003733EB" w:rsidRDefault="003733EB" w:rsidP="003E554D">
            <w:pPr>
              <w:rPr>
                <w:rFonts w:ascii="Times New Roman" w:eastAsia="Times New Roman" w:hAnsi="Times New Roman" w:cs="Times New Roman"/>
                <w:b/>
                <w:bCs/>
                <w:color w:val="000000"/>
                <w:sz w:val="23"/>
                <w:szCs w:val="23"/>
              </w:rPr>
            </w:pPr>
          </w:p>
          <w:p w14:paraId="22EB0BA9" w14:textId="69A43EB8" w:rsidR="003E554D" w:rsidRPr="0081444D" w:rsidRDefault="003E554D" w:rsidP="003E554D">
            <w:pP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T2</w:t>
            </w:r>
          </w:p>
          <w:p w14:paraId="2E2B154F" w14:textId="77777777" w:rsidR="003E554D" w:rsidRPr="0081444D" w:rsidRDefault="003E554D" w:rsidP="003E554D">
            <w:pP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T3</w:t>
            </w:r>
          </w:p>
          <w:p w14:paraId="45DD330B" w14:textId="77777777" w:rsidR="003E554D" w:rsidRPr="0081444D" w:rsidRDefault="003E554D" w:rsidP="003E554D">
            <w:pP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T4</w:t>
            </w:r>
          </w:p>
          <w:p w14:paraId="51FC0171" w14:textId="77777777" w:rsidR="003E554D" w:rsidRPr="0081444D" w:rsidRDefault="003E554D" w:rsidP="003E554D">
            <w:pPr>
              <w:rPr>
                <w:rFonts w:ascii="Times New Roman" w:eastAsia="Times New Roman" w:hAnsi="Times New Roman" w:cs="Times New Roman"/>
                <w:b/>
                <w:bCs/>
                <w:color w:val="000000"/>
                <w:sz w:val="23"/>
                <w:szCs w:val="23"/>
              </w:rPr>
            </w:pPr>
          </w:p>
          <w:p w14:paraId="4BD01ABA" w14:textId="77777777" w:rsidR="003E554D" w:rsidRPr="0081444D" w:rsidRDefault="003E554D" w:rsidP="003E554D">
            <w:pPr>
              <w:rPr>
                <w:rFonts w:ascii="Times New Roman" w:eastAsia="Times New Roman" w:hAnsi="Times New Roman" w:cs="Times New Roman"/>
                <w:b/>
                <w:bCs/>
                <w:color w:val="000000"/>
                <w:sz w:val="23"/>
                <w:szCs w:val="23"/>
              </w:rPr>
            </w:pPr>
          </w:p>
          <w:p w14:paraId="125BFF2F" w14:textId="77777777" w:rsidR="003E554D" w:rsidRPr="0081444D" w:rsidRDefault="003E554D" w:rsidP="003E554D">
            <w:pP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T5</w:t>
            </w:r>
          </w:p>
          <w:p w14:paraId="6E596AD7" w14:textId="77777777" w:rsidR="003E554D" w:rsidRPr="0081444D" w:rsidRDefault="003E554D" w:rsidP="003E554D">
            <w:pPr>
              <w:rPr>
                <w:rFonts w:ascii="Times New Roman" w:eastAsia="Times New Roman" w:hAnsi="Times New Roman" w:cs="Times New Roman"/>
                <w:b/>
                <w:bCs/>
                <w:color w:val="000000"/>
                <w:sz w:val="23"/>
                <w:szCs w:val="23"/>
              </w:rPr>
            </w:pPr>
          </w:p>
          <w:p w14:paraId="77649FDB" w14:textId="77777777" w:rsidR="003E554D" w:rsidRPr="0081444D" w:rsidRDefault="003E554D" w:rsidP="003E554D">
            <w:pPr>
              <w:rPr>
                <w:rFonts w:ascii="Times New Roman" w:eastAsia="Times New Roman" w:hAnsi="Times New Roman" w:cs="Times New Roman"/>
                <w:b/>
                <w:bCs/>
                <w:color w:val="000000"/>
                <w:sz w:val="23"/>
                <w:szCs w:val="23"/>
              </w:rPr>
            </w:pPr>
          </w:p>
          <w:p w14:paraId="6A55882C" w14:textId="77777777" w:rsidR="003E554D" w:rsidRPr="0081444D" w:rsidRDefault="003E554D" w:rsidP="003E554D">
            <w:pP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T6</w:t>
            </w:r>
          </w:p>
          <w:p w14:paraId="6E55E450" w14:textId="77777777" w:rsidR="003E554D" w:rsidRPr="0081444D" w:rsidRDefault="003E554D" w:rsidP="003E554D">
            <w:pP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T7</w:t>
            </w:r>
          </w:p>
          <w:p w14:paraId="7024B337" w14:textId="77777777" w:rsidR="003E554D" w:rsidRPr="0081444D" w:rsidRDefault="003E554D" w:rsidP="003E554D">
            <w:pPr>
              <w:rPr>
                <w:rFonts w:ascii="Times New Roman" w:eastAsia="Times New Roman" w:hAnsi="Times New Roman" w:cs="Times New Roman"/>
                <w:b/>
                <w:bCs/>
                <w:color w:val="000000"/>
                <w:sz w:val="23"/>
                <w:szCs w:val="23"/>
              </w:rPr>
            </w:pPr>
          </w:p>
          <w:p w14:paraId="4AFC4362" w14:textId="77777777" w:rsidR="003E554D" w:rsidRPr="0081444D" w:rsidRDefault="003E554D" w:rsidP="003E554D">
            <w:pPr>
              <w:rPr>
                <w:rFonts w:ascii="Times New Roman" w:eastAsia="Times New Roman" w:hAnsi="Times New Roman" w:cs="Times New Roman"/>
                <w:b/>
                <w:bCs/>
                <w:color w:val="000000"/>
                <w:sz w:val="23"/>
                <w:szCs w:val="23"/>
              </w:rPr>
            </w:pPr>
          </w:p>
          <w:p w14:paraId="4AB1F0ED" w14:textId="77777777" w:rsidR="003E554D" w:rsidRPr="0081444D" w:rsidRDefault="003E554D" w:rsidP="003E554D">
            <w:pP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T8</w:t>
            </w:r>
          </w:p>
          <w:p w14:paraId="27748446" w14:textId="77777777" w:rsidR="003E554D" w:rsidRPr="0081444D" w:rsidRDefault="003E554D" w:rsidP="003E554D">
            <w:pPr>
              <w:rPr>
                <w:rFonts w:ascii="Times New Roman" w:eastAsia="Times New Roman" w:hAnsi="Times New Roman" w:cs="Times New Roman"/>
                <w:color w:val="000000"/>
                <w:sz w:val="23"/>
                <w:szCs w:val="23"/>
              </w:rPr>
            </w:pPr>
            <w:r w:rsidRPr="0081444D">
              <w:rPr>
                <w:rFonts w:ascii="Times New Roman" w:eastAsia="Times New Roman" w:hAnsi="Times New Roman" w:cs="Times New Roman"/>
                <w:b/>
                <w:bCs/>
                <w:color w:val="000000"/>
                <w:sz w:val="23"/>
                <w:szCs w:val="23"/>
              </w:rPr>
              <w:t>T9</w:t>
            </w:r>
          </w:p>
        </w:tc>
        <w:tc>
          <w:tcPr>
            <w:tcW w:w="895" w:type="pct"/>
          </w:tcPr>
          <w:p w14:paraId="3C03328B" w14:textId="77777777" w:rsidR="003E554D" w:rsidRPr="0081444D" w:rsidRDefault="003E554D" w:rsidP="003E554D">
            <w:pP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Bispyribac sodium 10% SC</w:t>
            </w:r>
          </w:p>
          <w:p w14:paraId="61B6D26A" w14:textId="77777777" w:rsidR="003E554D" w:rsidRPr="0081444D" w:rsidRDefault="003E554D" w:rsidP="003E554D">
            <w:pPr>
              <w:ind w:right="-57"/>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Penoxsulam 21.7% SC</w:t>
            </w:r>
          </w:p>
          <w:p w14:paraId="3DB31722" w14:textId="77777777" w:rsidR="003E554D" w:rsidRPr="0081444D" w:rsidRDefault="003E554D" w:rsidP="003E554D">
            <w:pP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2,4-D Ethyl ester 38% EC</w:t>
            </w:r>
          </w:p>
          <w:p w14:paraId="1A8B390A" w14:textId="77777777" w:rsidR="003E554D" w:rsidRPr="0081444D" w:rsidRDefault="003E554D" w:rsidP="003E554D">
            <w:pP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Penoxsulam 1.02% + cyhalofop butyl 5.1% OD (RM)</w:t>
            </w:r>
          </w:p>
          <w:p w14:paraId="6A17E542" w14:textId="77777777" w:rsidR="003E554D" w:rsidRPr="0081444D" w:rsidRDefault="003E554D" w:rsidP="003E554D">
            <w:pPr>
              <w:ind w:right="-170"/>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Triafamone 20% + ethoxysulfuron 10% WG (RM)</w:t>
            </w:r>
          </w:p>
          <w:p w14:paraId="31C310C2" w14:textId="77777777" w:rsidR="003E554D" w:rsidRPr="0081444D" w:rsidRDefault="003E554D" w:rsidP="003E554D">
            <w:pP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 xml:space="preserve">Bentazone 48 % SL </w:t>
            </w:r>
          </w:p>
          <w:p w14:paraId="2366BF04" w14:textId="77777777" w:rsidR="003E554D" w:rsidRPr="0081444D" w:rsidRDefault="003E554D" w:rsidP="003E554D">
            <w:pP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 xml:space="preserve">Metsulfuron methyl + chlorimuron ethyl 20 % (RM) </w:t>
            </w:r>
          </w:p>
          <w:p w14:paraId="37BABC71" w14:textId="77777777" w:rsidR="003E554D" w:rsidRPr="0081444D" w:rsidRDefault="003E554D" w:rsidP="003E554D">
            <w:pP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 xml:space="preserve">Hand weeding twice </w:t>
            </w:r>
          </w:p>
          <w:p w14:paraId="11DC198A" w14:textId="77777777" w:rsidR="003E554D" w:rsidRPr="0081444D" w:rsidRDefault="003E554D" w:rsidP="003E554D">
            <w:pP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Unweeded control</w:t>
            </w:r>
          </w:p>
          <w:p w14:paraId="43CC787B" w14:textId="77777777" w:rsidR="003E554D" w:rsidRPr="0081444D" w:rsidRDefault="003E554D" w:rsidP="003E554D">
            <w:pPr>
              <w:rPr>
                <w:rFonts w:ascii="Times New Roman" w:eastAsia="Times New Roman" w:hAnsi="Times New Roman" w:cs="Times New Roman"/>
                <w:b/>
                <w:bCs/>
                <w:color w:val="000000"/>
                <w:sz w:val="23"/>
                <w:szCs w:val="23"/>
              </w:rPr>
            </w:pPr>
          </w:p>
          <w:p w14:paraId="1636ED1D" w14:textId="77777777" w:rsidR="003E554D" w:rsidRPr="0081444D" w:rsidRDefault="003E554D" w:rsidP="003E554D">
            <w:pP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 xml:space="preserve">SEm±                                                                               </w:t>
            </w:r>
          </w:p>
          <w:p w14:paraId="543330A0" w14:textId="77777777" w:rsidR="003E554D" w:rsidRPr="0081444D" w:rsidRDefault="003E554D" w:rsidP="003E554D">
            <w:pP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C.D. (P=0.05)</w:t>
            </w:r>
          </w:p>
        </w:tc>
        <w:tc>
          <w:tcPr>
            <w:tcW w:w="323" w:type="pct"/>
          </w:tcPr>
          <w:p w14:paraId="4ADD41B7"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25</w:t>
            </w:r>
          </w:p>
          <w:p w14:paraId="022AFDFC" w14:textId="77777777" w:rsidR="003733EB" w:rsidRDefault="003733EB" w:rsidP="003E554D">
            <w:pPr>
              <w:jc w:val="center"/>
              <w:rPr>
                <w:rFonts w:ascii="Times New Roman" w:eastAsia="Times New Roman" w:hAnsi="Times New Roman" w:cs="Times New Roman"/>
                <w:color w:val="000000"/>
                <w:sz w:val="23"/>
                <w:szCs w:val="23"/>
              </w:rPr>
            </w:pPr>
          </w:p>
          <w:p w14:paraId="252EF049" w14:textId="5452A905"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22.5</w:t>
            </w:r>
          </w:p>
          <w:p w14:paraId="14C4DC17"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950</w:t>
            </w:r>
          </w:p>
          <w:p w14:paraId="5F3C2157"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135</w:t>
            </w:r>
          </w:p>
          <w:p w14:paraId="20D7EF48" w14:textId="77777777" w:rsidR="003E554D" w:rsidRPr="0081444D" w:rsidRDefault="003E554D" w:rsidP="003E554D">
            <w:pPr>
              <w:jc w:val="center"/>
              <w:rPr>
                <w:rFonts w:ascii="Times New Roman" w:eastAsia="Times New Roman" w:hAnsi="Times New Roman" w:cs="Times New Roman"/>
                <w:color w:val="000000"/>
                <w:sz w:val="23"/>
                <w:szCs w:val="23"/>
              </w:rPr>
            </w:pPr>
          </w:p>
          <w:p w14:paraId="17036D7B" w14:textId="77777777" w:rsidR="003E554D" w:rsidRPr="0081444D" w:rsidRDefault="003E554D" w:rsidP="003E554D">
            <w:pPr>
              <w:jc w:val="center"/>
              <w:rPr>
                <w:rFonts w:ascii="Times New Roman" w:eastAsia="Times New Roman" w:hAnsi="Times New Roman" w:cs="Times New Roman"/>
                <w:color w:val="000000"/>
                <w:sz w:val="23"/>
                <w:szCs w:val="23"/>
              </w:rPr>
            </w:pPr>
          </w:p>
          <w:p w14:paraId="04B9B5FA" w14:textId="77777777" w:rsidR="003E554D" w:rsidRPr="0081444D" w:rsidRDefault="003E554D" w:rsidP="003733EB">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67.5</w:t>
            </w:r>
          </w:p>
          <w:p w14:paraId="6386FCFA" w14:textId="77777777" w:rsidR="003E554D" w:rsidRPr="0081444D" w:rsidRDefault="003E554D" w:rsidP="003E554D">
            <w:pPr>
              <w:jc w:val="center"/>
              <w:rPr>
                <w:rFonts w:ascii="Times New Roman" w:eastAsia="Times New Roman" w:hAnsi="Times New Roman" w:cs="Times New Roman"/>
                <w:color w:val="000000"/>
                <w:sz w:val="23"/>
                <w:szCs w:val="23"/>
              </w:rPr>
            </w:pPr>
          </w:p>
          <w:p w14:paraId="4CA3F5C3" w14:textId="77777777" w:rsidR="003E554D" w:rsidRPr="0081444D" w:rsidRDefault="003E554D" w:rsidP="003E554D">
            <w:pPr>
              <w:jc w:val="center"/>
              <w:rPr>
                <w:rFonts w:ascii="Times New Roman" w:eastAsia="Times New Roman" w:hAnsi="Times New Roman" w:cs="Times New Roman"/>
                <w:color w:val="000000"/>
                <w:sz w:val="23"/>
                <w:szCs w:val="23"/>
              </w:rPr>
            </w:pPr>
          </w:p>
          <w:p w14:paraId="491805BE"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960</w:t>
            </w:r>
          </w:p>
          <w:p w14:paraId="39A123F0"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4</w:t>
            </w:r>
          </w:p>
          <w:p w14:paraId="75EC86D3" w14:textId="77777777" w:rsidR="003E554D" w:rsidRPr="0081444D" w:rsidRDefault="003E554D" w:rsidP="003E554D">
            <w:pPr>
              <w:jc w:val="center"/>
              <w:rPr>
                <w:rFonts w:ascii="Times New Roman" w:eastAsia="Times New Roman" w:hAnsi="Times New Roman" w:cs="Times New Roman"/>
                <w:color w:val="000000"/>
                <w:sz w:val="23"/>
                <w:szCs w:val="23"/>
              </w:rPr>
            </w:pPr>
          </w:p>
          <w:p w14:paraId="0DFD484A" w14:textId="77777777" w:rsidR="003E554D" w:rsidRPr="0081444D" w:rsidRDefault="003E554D" w:rsidP="003E554D">
            <w:pPr>
              <w:jc w:val="center"/>
              <w:rPr>
                <w:rFonts w:ascii="Times New Roman" w:eastAsia="Times New Roman" w:hAnsi="Times New Roman" w:cs="Times New Roman"/>
                <w:color w:val="000000"/>
                <w:sz w:val="23"/>
                <w:szCs w:val="23"/>
              </w:rPr>
            </w:pPr>
          </w:p>
          <w:p w14:paraId="48CAE745"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w:t>
            </w:r>
          </w:p>
          <w:p w14:paraId="2B17183C"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w:t>
            </w:r>
          </w:p>
          <w:p w14:paraId="30098B4B" w14:textId="77777777" w:rsidR="003E554D" w:rsidRPr="0081444D" w:rsidRDefault="003E554D" w:rsidP="003E554D">
            <w:pPr>
              <w:jc w:val="center"/>
              <w:rPr>
                <w:rFonts w:ascii="Times New Roman" w:eastAsia="Times New Roman" w:hAnsi="Times New Roman" w:cs="Times New Roman"/>
                <w:color w:val="000000"/>
                <w:sz w:val="23"/>
                <w:szCs w:val="23"/>
              </w:rPr>
            </w:pPr>
          </w:p>
          <w:p w14:paraId="79317962" w14:textId="77777777" w:rsidR="003E554D" w:rsidRPr="0081444D" w:rsidRDefault="003E554D" w:rsidP="003E554D">
            <w:pPr>
              <w:jc w:val="center"/>
              <w:rPr>
                <w:rFonts w:ascii="Times New Roman" w:eastAsia="Times New Roman" w:hAnsi="Times New Roman" w:cs="Times New Roman"/>
                <w:color w:val="000000"/>
                <w:sz w:val="23"/>
                <w:szCs w:val="23"/>
              </w:rPr>
            </w:pPr>
          </w:p>
          <w:p w14:paraId="7A0AAD31" w14:textId="77777777" w:rsidR="003E554D" w:rsidRPr="0081444D" w:rsidRDefault="003E554D" w:rsidP="003E554D">
            <w:pPr>
              <w:jc w:val="center"/>
              <w:rPr>
                <w:rFonts w:ascii="Times New Roman" w:eastAsia="Times New Roman" w:hAnsi="Times New Roman" w:cs="Times New Roman"/>
                <w:color w:val="000000"/>
                <w:sz w:val="23"/>
                <w:szCs w:val="23"/>
              </w:rPr>
            </w:pPr>
          </w:p>
        </w:tc>
        <w:tc>
          <w:tcPr>
            <w:tcW w:w="413" w:type="pct"/>
          </w:tcPr>
          <w:p w14:paraId="06A3361A"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386</w:t>
            </w:r>
          </w:p>
          <w:p w14:paraId="7EBD7414" w14:textId="77777777" w:rsidR="006169B8" w:rsidRDefault="006169B8" w:rsidP="003E554D">
            <w:pPr>
              <w:jc w:val="center"/>
              <w:rPr>
                <w:rFonts w:ascii="Times New Roman" w:eastAsia="Times New Roman" w:hAnsi="Times New Roman" w:cs="Times New Roman"/>
                <w:color w:val="000000"/>
                <w:sz w:val="23"/>
                <w:szCs w:val="23"/>
              </w:rPr>
            </w:pPr>
          </w:p>
          <w:p w14:paraId="3E5F3C51" w14:textId="72B0ABD8"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361</w:t>
            </w:r>
          </w:p>
          <w:p w14:paraId="6699C418"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373</w:t>
            </w:r>
          </w:p>
          <w:p w14:paraId="3404B04D"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414</w:t>
            </w:r>
          </w:p>
          <w:p w14:paraId="32EC3CCF" w14:textId="77777777" w:rsidR="003E554D" w:rsidRPr="0081444D" w:rsidRDefault="003E554D" w:rsidP="003E554D">
            <w:pPr>
              <w:jc w:val="center"/>
              <w:rPr>
                <w:rFonts w:ascii="Times New Roman" w:eastAsia="Times New Roman" w:hAnsi="Times New Roman" w:cs="Times New Roman"/>
                <w:color w:val="000000"/>
                <w:sz w:val="23"/>
                <w:szCs w:val="23"/>
              </w:rPr>
            </w:pPr>
          </w:p>
          <w:p w14:paraId="2BE5ABF0" w14:textId="77777777" w:rsidR="003E554D" w:rsidRPr="0081444D" w:rsidRDefault="003E554D" w:rsidP="003E554D">
            <w:pPr>
              <w:jc w:val="center"/>
              <w:rPr>
                <w:rFonts w:ascii="Times New Roman" w:eastAsia="Times New Roman" w:hAnsi="Times New Roman" w:cs="Times New Roman"/>
                <w:color w:val="000000"/>
                <w:sz w:val="23"/>
                <w:szCs w:val="23"/>
              </w:rPr>
            </w:pPr>
          </w:p>
          <w:p w14:paraId="5631306A" w14:textId="77777777" w:rsidR="003E554D" w:rsidRPr="0081444D" w:rsidRDefault="003E554D" w:rsidP="006169B8">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339</w:t>
            </w:r>
          </w:p>
          <w:p w14:paraId="381B253B" w14:textId="77777777" w:rsidR="003E554D" w:rsidRPr="0081444D" w:rsidRDefault="003E554D" w:rsidP="003E554D">
            <w:pPr>
              <w:jc w:val="center"/>
              <w:rPr>
                <w:rFonts w:ascii="Times New Roman" w:eastAsia="Times New Roman" w:hAnsi="Times New Roman" w:cs="Times New Roman"/>
                <w:color w:val="000000"/>
                <w:sz w:val="23"/>
                <w:szCs w:val="23"/>
              </w:rPr>
            </w:pPr>
          </w:p>
          <w:p w14:paraId="0470104B" w14:textId="77777777" w:rsidR="003E554D" w:rsidRPr="0081444D" w:rsidRDefault="003E554D" w:rsidP="003E554D">
            <w:pPr>
              <w:jc w:val="center"/>
              <w:rPr>
                <w:rFonts w:ascii="Times New Roman" w:eastAsia="Times New Roman" w:hAnsi="Times New Roman" w:cs="Times New Roman"/>
                <w:color w:val="000000"/>
                <w:sz w:val="23"/>
                <w:szCs w:val="23"/>
              </w:rPr>
            </w:pPr>
          </w:p>
          <w:p w14:paraId="5A2DC823"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386</w:t>
            </w:r>
          </w:p>
          <w:p w14:paraId="2963DE14"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365</w:t>
            </w:r>
          </w:p>
          <w:p w14:paraId="774B664D" w14:textId="77777777" w:rsidR="003E554D" w:rsidRPr="0081444D" w:rsidRDefault="003E554D" w:rsidP="003E554D">
            <w:pPr>
              <w:jc w:val="center"/>
              <w:rPr>
                <w:rFonts w:ascii="Times New Roman" w:eastAsia="Times New Roman" w:hAnsi="Times New Roman" w:cs="Times New Roman"/>
                <w:color w:val="000000"/>
                <w:sz w:val="23"/>
                <w:szCs w:val="23"/>
              </w:rPr>
            </w:pPr>
          </w:p>
          <w:p w14:paraId="22A08B4A" w14:textId="77777777" w:rsidR="003E554D" w:rsidRPr="0081444D" w:rsidRDefault="003E554D" w:rsidP="003E554D">
            <w:pPr>
              <w:jc w:val="center"/>
              <w:rPr>
                <w:rFonts w:ascii="Times New Roman" w:eastAsia="Times New Roman" w:hAnsi="Times New Roman" w:cs="Times New Roman"/>
                <w:color w:val="000000"/>
                <w:sz w:val="23"/>
                <w:szCs w:val="23"/>
              </w:rPr>
            </w:pPr>
          </w:p>
          <w:p w14:paraId="040C5E58"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432</w:t>
            </w:r>
          </w:p>
          <w:p w14:paraId="698BFBE1"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266</w:t>
            </w:r>
          </w:p>
          <w:p w14:paraId="3A4AE37F" w14:textId="77777777" w:rsidR="003E554D" w:rsidRPr="0081444D" w:rsidRDefault="003E554D" w:rsidP="003E554D">
            <w:pPr>
              <w:jc w:val="center"/>
              <w:rPr>
                <w:rFonts w:ascii="Times New Roman" w:eastAsia="Times New Roman" w:hAnsi="Times New Roman" w:cs="Times New Roman"/>
                <w:color w:val="000000"/>
                <w:sz w:val="23"/>
                <w:szCs w:val="23"/>
              </w:rPr>
            </w:pPr>
          </w:p>
          <w:p w14:paraId="6606432B"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20</w:t>
            </w:r>
          </w:p>
          <w:p w14:paraId="194BC621"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59</w:t>
            </w:r>
          </w:p>
        </w:tc>
        <w:tc>
          <w:tcPr>
            <w:tcW w:w="345" w:type="pct"/>
          </w:tcPr>
          <w:p w14:paraId="0AFC9CFC"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134</w:t>
            </w:r>
          </w:p>
          <w:p w14:paraId="233F26FC" w14:textId="77777777" w:rsidR="006169B8" w:rsidRDefault="006169B8" w:rsidP="003E554D">
            <w:pPr>
              <w:jc w:val="center"/>
              <w:rPr>
                <w:rFonts w:ascii="Times New Roman" w:eastAsia="Times New Roman" w:hAnsi="Times New Roman" w:cs="Times New Roman"/>
                <w:color w:val="000000"/>
                <w:sz w:val="23"/>
                <w:szCs w:val="23"/>
              </w:rPr>
            </w:pPr>
          </w:p>
          <w:p w14:paraId="181F1D7B" w14:textId="46F43FC4"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120</w:t>
            </w:r>
          </w:p>
          <w:p w14:paraId="7CBAB86B"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128</w:t>
            </w:r>
          </w:p>
          <w:p w14:paraId="2241DEAE"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146</w:t>
            </w:r>
          </w:p>
          <w:p w14:paraId="54086BC9" w14:textId="77777777" w:rsidR="003E554D" w:rsidRPr="0081444D" w:rsidRDefault="003E554D" w:rsidP="003E554D">
            <w:pPr>
              <w:jc w:val="center"/>
              <w:rPr>
                <w:rFonts w:ascii="Times New Roman" w:eastAsia="Times New Roman" w:hAnsi="Times New Roman" w:cs="Times New Roman"/>
                <w:color w:val="000000"/>
                <w:sz w:val="23"/>
                <w:szCs w:val="23"/>
              </w:rPr>
            </w:pPr>
          </w:p>
          <w:p w14:paraId="621BEF29" w14:textId="77777777" w:rsidR="003E554D" w:rsidRPr="0081444D" w:rsidRDefault="003E554D" w:rsidP="003E554D">
            <w:pPr>
              <w:jc w:val="center"/>
              <w:rPr>
                <w:rFonts w:ascii="Times New Roman" w:eastAsia="Times New Roman" w:hAnsi="Times New Roman" w:cs="Times New Roman"/>
                <w:color w:val="000000"/>
                <w:sz w:val="23"/>
                <w:szCs w:val="23"/>
              </w:rPr>
            </w:pPr>
          </w:p>
          <w:p w14:paraId="3CBD189B" w14:textId="77777777" w:rsidR="003E554D" w:rsidRPr="0081444D" w:rsidRDefault="003E554D" w:rsidP="006169B8">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120</w:t>
            </w:r>
          </w:p>
          <w:p w14:paraId="3D65C1F5" w14:textId="77777777" w:rsidR="003E554D" w:rsidRPr="0081444D" w:rsidRDefault="003E554D" w:rsidP="003E554D">
            <w:pPr>
              <w:jc w:val="center"/>
              <w:rPr>
                <w:rFonts w:ascii="Times New Roman" w:eastAsia="Times New Roman" w:hAnsi="Times New Roman" w:cs="Times New Roman"/>
                <w:color w:val="000000"/>
                <w:sz w:val="23"/>
                <w:szCs w:val="23"/>
              </w:rPr>
            </w:pPr>
          </w:p>
          <w:p w14:paraId="03CEB112" w14:textId="77777777" w:rsidR="003E554D" w:rsidRPr="0081444D" w:rsidRDefault="003E554D" w:rsidP="003E554D">
            <w:pPr>
              <w:jc w:val="center"/>
              <w:rPr>
                <w:rFonts w:ascii="Times New Roman" w:eastAsia="Times New Roman" w:hAnsi="Times New Roman" w:cs="Times New Roman"/>
                <w:color w:val="000000"/>
                <w:sz w:val="23"/>
                <w:szCs w:val="23"/>
              </w:rPr>
            </w:pPr>
          </w:p>
          <w:p w14:paraId="2B6BA395"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135</w:t>
            </w:r>
          </w:p>
          <w:p w14:paraId="5B6F4CC4"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125</w:t>
            </w:r>
          </w:p>
          <w:p w14:paraId="57E0D989" w14:textId="77777777" w:rsidR="003E554D" w:rsidRPr="0081444D" w:rsidRDefault="003E554D" w:rsidP="003E554D">
            <w:pPr>
              <w:jc w:val="center"/>
              <w:rPr>
                <w:rFonts w:ascii="Times New Roman" w:eastAsia="Times New Roman" w:hAnsi="Times New Roman" w:cs="Times New Roman"/>
                <w:color w:val="000000"/>
                <w:sz w:val="23"/>
                <w:szCs w:val="23"/>
              </w:rPr>
            </w:pPr>
          </w:p>
          <w:p w14:paraId="680650E8" w14:textId="77777777" w:rsidR="003E554D" w:rsidRPr="0081444D" w:rsidRDefault="003E554D" w:rsidP="003E554D">
            <w:pPr>
              <w:jc w:val="center"/>
              <w:rPr>
                <w:rFonts w:ascii="Times New Roman" w:eastAsia="Times New Roman" w:hAnsi="Times New Roman" w:cs="Times New Roman"/>
                <w:color w:val="000000"/>
                <w:sz w:val="23"/>
                <w:szCs w:val="23"/>
              </w:rPr>
            </w:pPr>
          </w:p>
          <w:p w14:paraId="555AC2F3"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151</w:t>
            </w:r>
          </w:p>
          <w:p w14:paraId="15F5C8FC"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color w:val="000000"/>
                <w:sz w:val="23"/>
                <w:szCs w:val="23"/>
              </w:rPr>
              <w:t>108</w:t>
            </w:r>
          </w:p>
          <w:p w14:paraId="112C23D2" w14:textId="77777777" w:rsidR="003E554D" w:rsidRPr="0081444D" w:rsidRDefault="003E554D" w:rsidP="003E554D">
            <w:pPr>
              <w:jc w:val="center"/>
              <w:rPr>
                <w:rFonts w:ascii="Times New Roman" w:eastAsia="Times New Roman" w:hAnsi="Times New Roman" w:cs="Times New Roman"/>
                <w:b/>
                <w:bCs/>
                <w:color w:val="000000"/>
                <w:sz w:val="23"/>
                <w:szCs w:val="23"/>
              </w:rPr>
            </w:pPr>
          </w:p>
          <w:p w14:paraId="6566F293"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6</w:t>
            </w:r>
          </w:p>
          <w:p w14:paraId="3974CF97"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17</w:t>
            </w:r>
          </w:p>
        </w:tc>
        <w:tc>
          <w:tcPr>
            <w:tcW w:w="352" w:type="pct"/>
          </w:tcPr>
          <w:p w14:paraId="514C93B2"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121</w:t>
            </w:r>
          </w:p>
          <w:p w14:paraId="21BD748E" w14:textId="77777777" w:rsidR="006169B8" w:rsidRDefault="006169B8" w:rsidP="003E554D">
            <w:pPr>
              <w:jc w:val="center"/>
              <w:rPr>
                <w:rFonts w:ascii="Times New Roman" w:eastAsia="Times New Roman" w:hAnsi="Times New Roman" w:cs="Times New Roman"/>
                <w:color w:val="000000"/>
                <w:sz w:val="23"/>
                <w:szCs w:val="23"/>
              </w:rPr>
            </w:pPr>
          </w:p>
          <w:p w14:paraId="01CAE437" w14:textId="56E81D6B"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104</w:t>
            </w:r>
          </w:p>
          <w:p w14:paraId="5FA1CF92"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114</w:t>
            </w:r>
          </w:p>
          <w:p w14:paraId="5DA4F9B8"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134</w:t>
            </w:r>
          </w:p>
          <w:p w14:paraId="1D0CE4FB" w14:textId="77777777" w:rsidR="003E554D" w:rsidRPr="0081444D" w:rsidRDefault="003E554D" w:rsidP="003E554D">
            <w:pPr>
              <w:jc w:val="center"/>
              <w:rPr>
                <w:rFonts w:ascii="Times New Roman" w:eastAsia="Times New Roman" w:hAnsi="Times New Roman" w:cs="Times New Roman"/>
                <w:color w:val="000000"/>
                <w:sz w:val="23"/>
                <w:szCs w:val="23"/>
              </w:rPr>
            </w:pPr>
          </w:p>
          <w:p w14:paraId="12B9428F" w14:textId="77777777" w:rsidR="003E554D" w:rsidRPr="0081444D" w:rsidRDefault="003E554D" w:rsidP="003E554D">
            <w:pPr>
              <w:jc w:val="center"/>
              <w:rPr>
                <w:rFonts w:ascii="Times New Roman" w:eastAsia="Times New Roman" w:hAnsi="Times New Roman" w:cs="Times New Roman"/>
                <w:color w:val="000000"/>
                <w:sz w:val="23"/>
                <w:szCs w:val="23"/>
              </w:rPr>
            </w:pPr>
          </w:p>
          <w:p w14:paraId="401924F1" w14:textId="77777777" w:rsidR="003E554D" w:rsidRPr="0081444D" w:rsidRDefault="003E554D" w:rsidP="006169B8">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105</w:t>
            </w:r>
          </w:p>
          <w:p w14:paraId="1FAAFBCF" w14:textId="77777777" w:rsidR="003E554D" w:rsidRPr="0081444D" w:rsidRDefault="003E554D" w:rsidP="003E554D">
            <w:pPr>
              <w:jc w:val="center"/>
              <w:rPr>
                <w:rFonts w:ascii="Times New Roman" w:eastAsia="Times New Roman" w:hAnsi="Times New Roman" w:cs="Times New Roman"/>
                <w:color w:val="000000"/>
                <w:sz w:val="23"/>
                <w:szCs w:val="23"/>
              </w:rPr>
            </w:pPr>
          </w:p>
          <w:p w14:paraId="7D8AE7E5" w14:textId="77777777" w:rsidR="003E554D" w:rsidRPr="0081444D" w:rsidRDefault="003E554D" w:rsidP="003E554D">
            <w:pPr>
              <w:jc w:val="center"/>
              <w:rPr>
                <w:rFonts w:ascii="Times New Roman" w:eastAsia="Times New Roman" w:hAnsi="Times New Roman" w:cs="Times New Roman"/>
                <w:color w:val="000000"/>
                <w:sz w:val="23"/>
                <w:szCs w:val="23"/>
              </w:rPr>
            </w:pPr>
          </w:p>
          <w:p w14:paraId="54EF4921"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121</w:t>
            </w:r>
          </w:p>
          <w:p w14:paraId="7AD56A73"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110</w:t>
            </w:r>
          </w:p>
          <w:p w14:paraId="6861BA75" w14:textId="77777777" w:rsidR="003E554D" w:rsidRPr="0081444D" w:rsidRDefault="003E554D" w:rsidP="003E554D">
            <w:pPr>
              <w:jc w:val="center"/>
              <w:rPr>
                <w:rFonts w:ascii="Times New Roman" w:eastAsia="Times New Roman" w:hAnsi="Times New Roman" w:cs="Times New Roman"/>
                <w:color w:val="000000"/>
                <w:sz w:val="23"/>
                <w:szCs w:val="23"/>
              </w:rPr>
            </w:pPr>
          </w:p>
          <w:p w14:paraId="083AFDF0" w14:textId="77777777" w:rsidR="003E554D" w:rsidRPr="0081444D" w:rsidRDefault="003E554D" w:rsidP="003E554D">
            <w:pPr>
              <w:jc w:val="center"/>
              <w:rPr>
                <w:rFonts w:ascii="Times New Roman" w:eastAsia="Times New Roman" w:hAnsi="Times New Roman" w:cs="Times New Roman"/>
                <w:color w:val="000000"/>
                <w:sz w:val="23"/>
                <w:szCs w:val="23"/>
              </w:rPr>
            </w:pPr>
          </w:p>
          <w:p w14:paraId="5A2C9516"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141</w:t>
            </w:r>
          </w:p>
          <w:p w14:paraId="7B604FF8"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90</w:t>
            </w:r>
          </w:p>
          <w:p w14:paraId="38E8DB46" w14:textId="77777777" w:rsidR="003E554D" w:rsidRPr="0081444D" w:rsidRDefault="003E554D" w:rsidP="003E554D">
            <w:pPr>
              <w:jc w:val="center"/>
              <w:rPr>
                <w:rFonts w:ascii="Times New Roman" w:eastAsia="Times New Roman" w:hAnsi="Times New Roman" w:cs="Times New Roman"/>
                <w:color w:val="000000"/>
                <w:sz w:val="23"/>
                <w:szCs w:val="23"/>
              </w:rPr>
            </w:pPr>
          </w:p>
          <w:p w14:paraId="5830E1C6"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6</w:t>
            </w:r>
          </w:p>
          <w:p w14:paraId="66523E7F"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18</w:t>
            </w:r>
          </w:p>
        </w:tc>
        <w:tc>
          <w:tcPr>
            <w:tcW w:w="443" w:type="pct"/>
          </w:tcPr>
          <w:p w14:paraId="7C34789B"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9.5</w:t>
            </w:r>
          </w:p>
          <w:p w14:paraId="52359DC5" w14:textId="77777777" w:rsidR="006169B8" w:rsidRDefault="006169B8" w:rsidP="003E554D">
            <w:pPr>
              <w:jc w:val="center"/>
              <w:rPr>
                <w:rFonts w:ascii="Times New Roman" w:eastAsia="Times New Roman" w:hAnsi="Times New Roman" w:cs="Times New Roman"/>
                <w:color w:val="000000"/>
                <w:sz w:val="23"/>
                <w:szCs w:val="23"/>
              </w:rPr>
            </w:pPr>
          </w:p>
          <w:p w14:paraId="0403D6C9" w14:textId="4F357E28"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13.1</w:t>
            </w:r>
          </w:p>
          <w:p w14:paraId="225395E4"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10.8</w:t>
            </w:r>
          </w:p>
          <w:p w14:paraId="7BAA207E"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8.1</w:t>
            </w:r>
          </w:p>
          <w:p w14:paraId="48AD8BB7" w14:textId="77777777" w:rsidR="003E554D" w:rsidRPr="0081444D" w:rsidRDefault="003E554D" w:rsidP="003E554D">
            <w:pPr>
              <w:jc w:val="center"/>
              <w:rPr>
                <w:rFonts w:ascii="Times New Roman" w:eastAsia="Times New Roman" w:hAnsi="Times New Roman" w:cs="Times New Roman"/>
                <w:color w:val="000000"/>
                <w:sz w:val="23"/>
                <w:szCs w:val="23"/>
              </w:rPr>
            </w:pPr>
          </w:p>
          <w:p w14:paraId="44D5D4C1" w14:textId="77777777" w:rsidR="003E554D" w:rsidRPr="0081444D" w:rsidRDefault="003E554D" w:rsidP="003E554D">
            <w:pPr>
              <w:jc w:val="center"/>
              <w:rPr>
                <w:rFonts w:ascii="Times New Roman" w:eastAsia="Times New Roman" w:hAnsi="Times New Roman" w:cs="Times New Roman"/>
                <w:color w:val="000000"/>
                <w:sz w:val="23"/>
                <w:szCs w:val="23"/>
              </w:rPr>
            </w:pPr>
          </w:p>
          <w:p w14:paraId="433139BC" w14:textId="77777777" w:rsidR="003E554D" w:rsidRPr="0081444D" w:rsidRDefault="003E554D" w:rsidP="006169B8">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12.6</w:t>
            </w:r>
          </w:p>
          <w:p w14:paraId="5280AFF9" w14:textId="77777777" w:rsidR="003E554D" w:rsidRPr="0081444D" w:rsidRDefault="003E554D" w:rsidP="003E554D">
            <w:pPr>
              <w:jc w:val="center"/>
              <w:rPr>
                <w:rFonts w:ascii="Times New Roman" w:eastAsia="Times New Roman" w:hAnsi="Times New Roman" w:cs="Times New Roman"/>
                <w:color w:val="000000"/>
                <w:sz w:val="23"/>
                <w:szCs w:val="23"/>
              </w:rPr>
            </w:pPr>
          </w:p>
          <w:p w14:paraId="2DEBB2A8" w14:textId="77777777" w:rsidR="003E554D" w:rsidRPr="0081444D" w:rsidRDefault="003E554D" w:rsidP="003E554D">
            <w:pPr>
              <w:jc w:val="center"/>
              <w:rPr>
                <w:rFonts w:ascii="Times New Roman" w:eastAsia="Times New Roman" w:hAnsi="Times New Roman" w:cs="Times New Roman"/>
                <w:color w:val="000000"/>
                <w:sz w:val="23"/>
                <w:szCs w:val="23"/>
              </w:rPr>
            </w:pPr>
          </w:p>
          <w:p w14:paraId="4631B0A5"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10.3</w:t>
            </w:r>
          </w:p>
          <w:p w14:paraId="7B528D11"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11.8</w:t>
            </w:r>
          </w:p>
          <w:p w14:paraId="28FAD14B" w14:textId="77777777" w:rsidR="003E554D" w:rsidRPr="0081444D" w:rsidRDefault="003E554D" w:rsidP="003E554D">
            <w:pPr>
              <w:jc w:val="center"/>
              <w:rPr>
                <w:rFonts w:ascii="Times New Roman" w:eastAsia="Times New Roman" w:hAnsi="Times New Roman" w:cs="Times New Roman"/>
                <w:color w:val="000000"/>
                <w:sz w:val="23"/>
                <w:szCs w:val="23"/>
              </w:rPr>
            </w:pPr>
          </w:p>
          <w:p w14:paraId="393BF77F" w14:textId="77777777" w:rsidR="003E554D" w:rsidRPr="0081444D" w:rsidRDefault="003E554D" w:rsidP="003E554D">
            <w:pPr>
              <w:jc w:val="center"/>
              <w:rPr>
                <w:rFonts w:ascii="Times New Roman" w:eastAsia="Times New Roman" w:hAnsi="Times New Roman" w:cs="Times New Roman"/>
                <w:color w:val="000000"/>
                <w:sz w:val="23"/>
                <w:szCs w:val="23"/>
              </w:rPr>
            </w:pPr>
          </w:p>
          <w:p w14:paraId="4C92A764"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6.9</w:t>
            </w:r>
          </w:p>
          <w:p w14:paraId="312C8284" w14:textId="77777777" w:rsidR="003E554D" w:rsidRPr="0081444D" w:rsidRDefault="003E554D" w:rsidP="003E554D">
            <w:pPr>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16.2</w:t>
            </w:r>
          </w:p>
          <w:p w14:paraId="1397DDF8" w14:textId="77777777" w:rsidR="003E554D" w:rsidRPr="0081444D" w:rsidRDefault="003E554D" w:rsidP="003E554D">
            <w:pPr>
              <w:jc w:val="center"/>
              <w:rPr>
                <w:rFonts w:ascii="Times New Roman" w:eastAsia="Times New Roman" w:hAnsi="Times New Roman" w:cs="Times New Roman"/>
                <w:b/>
                <w:bCs/>
                <w:color w:val="000000"/>
                <w:sz w:val="23"/>
                <w:szCs w:val="23"/>
              </w:rPr>
            </w:pPr>
          </w:p>
          <w:p w14:paraId="442B28AB"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1.5</w:t>
            </w:r>
          </w:p>
          <w:p w14:paraId="46C3FD17"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4.4</w:t>
            </w:r>
          </w:p>
        </w:tc>
        <w:tc>
          <w:tcPr>
            <w:tcW w:w="350" w:type="pct"/>
          </w:tcPr>
          <w:p w14:paraId="67D13471"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21.19</w:t>
            </w:r>
          </w:p>
          <w:p w14:paraId="7F2EF82C" w14:textId="77777777" w:rsidR="006169B8" w:rsidRDefault="006169B8" w:rsidP="003E554D">
            <w:pPr>
              <w:jc w:val="center"/>
              <w:rPr>
                <w:rFonts w:ascii="Times New Roman" w:eastAsia="Calibri" w:hAnsi="Times New Roman" w:cs="Times New Roman"/>
                <w:color w:val="000000"/>
                <w:sz w:val="23"/>
                <w:szCs w:val="23"/>
              </w:rPr>
            </w:pPr>
          </w:p>
          <w:p w14:paraId="5FD5D221" w14:textId="36DE09E9"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20.4</w:t>
            </w:r>
          </w:p>
          <w:p w14:paraId="28EB183A"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20.67</w:t>
            </w:r>
          </w:p>
          <w:p w14:paraId="5E0D338C"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21.38</w:t>
            </w:r>
          </w:p>
          <w:p w14:paraId="3B7F70D4" w14:textId="77777777" w:rsidR="003E554D" w:rsidRPr="0081444D" w:rsidRDefault="003E554D" w:rsidP="003E554D">
            <w:pPr>
              <w:jc w:val="center"/>
              <w:rPr>
                <w:rFonts w:ascii="Times New Roman" w:eastAsia="Calibri" w:hAnsi="Times New Roman" w:cs="Times New Roman"/>
                <w:color w:val="000000"/>
                <w:sz w:val="23"/>
                <w:szCs w:val="23"/>
              </w:rPr>
            </w:pPr>
          </w:p>
          <w:p w14:paraId="23184F3B" w14:textId="77777777" w:rsidR="003E554D" w:rsidRPr="0081444D" w:rsidRDefault="003E554D" w:rsidP="003E554D">
            <w:pPr>
              <w:jc w:val="center"/>
              <w:rPr>
                <w:rFonts w:ascii="Times New Roman" w:eastAsia="Calibri" w:hAnsi="Times New Roman" w:cs="Times New Roman"/>
                <w:color w:val="000000"/>
                <w:sz w:val="23"/>
                <w:szCs w:val="23"/>
              </w:rPr>
            </w:pPr>
          </w:p>
          <w:p w14:paraId="19E73747" w14:textId="77777777" w:rsidR="003E554D" w:rsidRPr="0081444D" w:rsidRDefault="003E554D" w:rsidP="002C0373">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20.25</w:t>
            </w:r>
          </w:p>
          <w:p w14:paraId="56406F0A" w14:textId="77777777" w:rsidR="003E554D" w:rsidRPr="0081444D" w:rsidRDefault="003E554D" w:rsidP="003E554D">
            <w:pPr>
              <w:jc w:val="center"/>
              <w:rPr>
                <w:rFonts w:ascii="Times New Roman" w:eastAsia="Calibri" w:hAnsi="Times New Roman" w:cs="Times New Roman"/>
                <w:color w:val="000000"/>
                <w:sz w:val="23"/>
                <w:szCs w:val="23"/>
              </w:rPr>
            </w:pPr>
          </w:p>
          <w:p w14:paraId="00F0C115" w14:textId="77777777" w:rsidR="003E554D" w:rsidRPr="0081444D" w:rsidRDefault="003E554D" w:rsidP="003E554D">
            <w:pPr>
              <w:jc w:val="center"/>
              <w:rPr>
                <w:rFonts w:ascii="Times New Roman" w:eastAsia="Calibri" w:hAnsi="Times New Roman" w:cs="Times New Roman"/>
                <w:color w:val="000000"/>
                <w:sz w:val="23"/>
                <w:szCs w:val="23"/>
              </w:rPr>
            </w:pPr>
          </w:p>
          <w:p w14:paraId="2F2BEC11"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21.17</w:t>
            </w:r>
          </w:p>
          <w:p w14:paraId="430C0CD0"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20.94</w:t>
            </w:r>
          </w:p>
          <w:p w14:paraId="4054553A" w14:textId="77777777" w:rsidR="003E554D" w:rsidRPr="0081444D" w:rsidRDefault="003E554D" w:rsidP="003E554D">
            <w:pPr>
              <w:jc w:val="center"/>
              <w:rPr>
                <w:rFonts w:ascii="Times New Roman" w:eastAsia="Calibri" w:hAnsi="Times New Roman" w:cs="Times New Roman"/>
                <w:color w:val="000000"/>
                <w:sz w:val="23"/>
                <w:szCs w:val="23"/>
              </w:rPr>
            </w:pPr>
          </w:p>
          <w:p w14:paraId="7E566324" w14:textId="77777777" w:rsidR="003E554D" w:rsidRPr="0081444D" w:rsidRDefault="003E554D" w:rsidP="003E554D">
            <w:pPr>
              <w:jc w:val="center"/>
              <w:rPr>
                <w:rFonts w:ascii="Times New Roman" w:eastAsia="Calibri" w:hAnsi="Times New Roman" w:cs="Times New Roman"/>
                <w:color w:val="000000"/>
                <w:sz w:val="23"/>
                <w:szCs w:val="23"/>
              </w:rPr>
            </w:pPr>
          </w:p>
          <w:p w14:paraId="53264A72"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21.55</w:t>
            </w:r>
          </w:p>
          <w:p w14:paraId="7F02E6AE"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20.16</w:t>
            </w:r>
          </w:p>
          <w:p w14:paraId="2D58974D" w14:textId="77777777" w:rsidR="003E554D" w:rsidRPr="0081444D" w:rsidRDefault="003E554D" w:rsidP="003E554D">
            <w:pPr>
              <w:jc w:val="center"/>
              <w:rPr>
                <w:rFonts w:ascii="Times New Roman" w:eastAsia="Calibri" w:hAnsi="Times New Roman" w:cs="Times New Roman"/>
                <w:b/>
                <w:bCs/>
                <w:color w:val="000000"/>
                <w:sz w:val="23"/>
                <w:szCs w:val="23"/>
              </w:rPr>
            </w:pPr>
            <w:r w:rsidRPr="0081444D">
              <w:rPr>
                <w:rFonts w:ascii="Times New Roman" w:eastAsia="Calibri" w:hAnsi="Times New Roman" w:cs="Times New Roman"/>
                <w:b/>
                <w:bCs/>
                <w:color w:val="000000"/>
                <w:sz w:val="23"/>
                <w:szCs w:val="23"/>
              </w:rPr>
              <w:t xml:space="preserve">     </w:t>
            </w:r>
          </w:p>
          <w:p w14:paraId="3AB122A4" w14:textId="77777777" w:rsidR="003E554D" w:rsidRPr="0081444D" w:rsidRDefault="003E554D" w:rsidP="003E554D">
            <w:pPr>
              <w:jc w:val="center"/>
              <w:rPr>
                <w:rFonts w:ascii="Times New Roman" w:eastAsia="Calibri" w:hAnsi="Times New Roman" w:cs="Times New Roman"/>
                <w:b/>
                <w:bCs/>
                <w:color w:val="000000"/>
                <w:sz w:val="23"/>
                <w:szCs w:val="23"/>
              </w:rPr>
            </w:pPr>
            <w:r w:rsidRPr="0081444D">
              <w:rPr>
                <w:rFonts w:ascii="Times New Roman" w:eastAsia="Calibri" w:hAnsi="Times New Roman" w:cs="Times New Roman"/>
                <w:b/>
                <w:bCs/>
                <w:color w:val="000000"/>
                <w:sz w:val="23"/>
                <w:szCs w:val="23"/>
              </w:rPr>
              <w:t>0.493</w:t>
            </w:r>
          </w:p>
          <w:p w14:paraId="388AB3DD" w14:textId="77777777" w:rsidR="003E554D" w:rsidRPr="0081444D" w:rsidRDefault="003E554D" w:rsidP="003E554D">
            <w:pPr>
              <w:jc w:val="center"/>
              <w:rPr>
                <w:rFonts w:ascii="Times New Roman" w:eastAsia="Times New Roman" w:hAnsi="Times New Roman" w:cs="Times New Roman"/>
                <w:b/>
                <w:bCs/>
                <w:color w:val="000000"/>
                <w:sz w:val="23"/>
                <w:szCs w:val="23"/>
              </w:rPr>
            </w:pPr>
            <w:r w:rsidRPr="0081444D">
              <w:rPr>
                <w:rFonts w:ascii="Times New Roman" w:eastAsia="Calibri" w:hAnsi="Times New Roman" w:cs="Times New Roman"/>
                <w:b/>
                <w:bCs/>
                <w:color w:val="000000"/>
                <w:sz w:val="23"/>
                <w:szCs w:val="23"/>
              </w:rPr>
              <w:t>NS</w:t>
            </w:r>
          </w:p>
        </w:tc>
        <w:tc>
          <w:tcPr>
            <w:tcW w:w="321" w:type="pct"/>
          </w:tcPr>
          <w:p w14:paraId="3C22E74C"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4.89</w:t>
            </w:r>
          </w:p>
          <w:p w14:paraId="2B9957F2" w14:textId="77777777" w:rsidR="002C0373" w:rsidRDefault="002C0373" w:rsidP="003E554D">
            <w:pPr>
              <w:jc w:val="center"/>
              <w:rPr>
                <w:rFonts w:ascii="Times New Roman" w:eastAsia="Calibri" w:hAnsi="Times New Roman" w:cs="Times New Roman"/>
                <w:color w:val="000000"/>
                <w:sz w:val="23"/>
                <w:szCs w:val="23"/>
              </w:rPr>
            </w:pPr>
          </w:p>
          <w:p w14:paraId="2210296D" w14:textId="46C5C16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3.87</w:t>
            </w:r>
          </w:p>
          <w:p w14:paraId="6111F3C4"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3.94</w:t>
            </w:r>
          </w:p>
          <w:p w14:paraId="08C196C0"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5.03</w:t>
            </w:r>
          </w:p>
          <w:p w14:paraId="05C0F07C" w14:textId="77777777" w:rsidR="003E554D" w:rsidRPr="0081444D" w:rsidRDefault="003E554D" w:rsidP="003E554D">
            <w:pPr>
              <w:jc w:val="center"/>
              <w:rPr>
                <w:rFonts w:ascii="Times New Roman" w:eastAsia="Calibri" w:hAnsi="Times New Roman" w:cs="Times New Roman"/>
                <w:color w:val="000000"/>
                <w:sz w:val="23"/>
                <w:szCs w:val="23"/>
              </w:rPr>
            </w:pPr>
          </w:p>
          <w:p w14:paraId="55D68961" w14:textId="77777777" w:rsidR="003E554D" w:rsidRPr="0081444D" w:rsidRDefault="003E554D" w:rsidP="003E554D">
            <w:pPr>
              <w:jc w:val="center"/>
              <w:rPr>
                <w:rFonts w:ascii="Times New Roman" w:eastAsia="Calibri" w:hAnsi="Times New Roman" w:cs="Times New Roman"/>
                <w:color w:val="000000"/>
                <w:sz w:val="23"/>
                <w:szCs w:val="23"/>
              </w:rPr>
            </w:pPr>
          </w:p>
          <w:p w14:paraId="08112D7D" w14:textId="20798F94" w:rsidR="003E554D" w:rsidRPr="0081444D" w:rsidRDefault="003E554D" w:rsidP="002C0373">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4.2</w:t>
            </w:r>
          </w:p>
          <w:p w14:paraId="160AC3D8" w14:textId="77777777" w:rsidR="003E554D" w:rsidRPr="0081444D" w:rsidRDefault="003E554D" w:rsidP="003E554D">
            <w:pPr>
              <w:jc w:val="center"/>
              <w:rPr>
                <w:rFonts w:ascii="Times New Roman" w:eastAsia="Calibri" w:hAnsi="Times New Roman" w:cs="Times New Roman"/>
                <w:color w:val="000000"/>
                <w:sz w:val="23"/>
                <w:szCs w:val="23"/>
              </w:rPr>
            </w:pPr>
          </w:p>
          <w:p w14:paraId="3607E81F" w14:textId="77777777" w:rsidR="003E554D" w:rsidRPr="0081444D" w:rsidRDefault="003E554D" w:rsidP="003E554D">
            <w:pPr>
              <w:jc w:val="center"/>
              <w:rPr>
                <w:rFonts w:ascii="Times New Roman" w:eastAsia="Calibri" w:hAnsi="Times New Roman" w:cs="Times New Roman"/>
                <w:color w:val="000000"/>
                <w:sz w:val="23"/>
                <w:szCs w:val="23"/>
              </w:rPr>
            </w:pPr>
          </w:p>
          <w:p w14:paraId="6860BF02"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4.72</w:t>
            </w:r>
          </w:p>
          <w:p w14:paraId="628C9015"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4.14</w:t>
            </w:r>
          </w:p>
          <w:p w14:paraId="45806619" w14:textId="77777777" w:rsidR="003E554D" w:rsidRPr="0081444D" w:rsidRDefault="003E554D" w:rsidP="003E554D">
            <w:pPr>
              <w:jc w:val="center"/>
              <w:rPr>
                <w:rFonts w:ascii="Times New Roman" w:eastAsia="Calibri" w:hAnsi="Times New Roman" w:cs="Times New Roman"/>
                <w:color w:val="000000"/>
                <w:sz w:val="23"/>
                <w:szCs w:val="23"/>
              </w:rPr>
            </w:pPr>
          </w:p>
          <w:p w14:paraId="69D99935" w14:textId="77777777" w:rsidR="003E554D" w:rsidRPr="0081444D" w:rsidRDefault="003E554D" w:rsidP="003E554D">
            <w:pPr>
              <w:jc w:val="center"/>
              <w:rPr>
                <w:rFonts w:ascii="Times New Roman" w:eastAsia="Calibri" w:hAnsi="Times New Roman" w:cs="Times New Roman"/>
                <w:color w:val="000000"/>
                <w:sz w:val="23"/>
                <w:szCs w:val="23"/>
              </w:rPr>
            </w:pPr>
          </w:p>
          <w:p w14:paraId="5BD77512"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5.54</w:t>
            </w:r>
          </w:p>
          <w:p w14:paraId="73B3262D"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color w:val="000000"/>
                <w:sz w:val="23"/>
                <w:szCs w:val="23"/>
              </w:rPr>
              <w:t>2.8</w:t>
            </w:r>
          </w:p>
          <w:p w14:paraId="3ACC891B" w14:textId="77777777" w:rsidR="003E554D" w:rsidRPr="0081444D" w:rsidRDefault="003E554D" w:rsidP="003E554D">
            <w:pPr>
              <w:jc w:val="center"/>
              <w:rPr>
                <w:rFonts w:ascii="Times New Roman" w:eastAsia="Calibri" w:hAnsi="Times New Roman" w:cs="Times New Roman"/>
                <w:b/>
                <w:bCs/>
                <w:color w:val="000000"/>
                <w:sz w:val="23"/>
                <w:szCs w:val="23"/>
              </w:rPr>
            </w:pPr>
          </w:p>
          <w:p w14:paraId="53B494EB" w14:textId="77777777" w:rsidR="003E554D" w:rsidRPr="0081444D" w:rsidRDefault="003E554D" w:rsidP="003E554D">
            <w:pPr>
              <w:jc w:val="center"/>
              <w:rPr>
                <w:rFonts w:ascii="Times New Roman" w:eastAsia="Calibri" w:hAnsi="Times New Roman" w:cs="Times New Roman"/>
                <w:b/>
                <w:bCs/>
                <w:color w:val="000000"/>
                <w:sz w:val="23"/>
                <w:szCs w:val="23"/>
              </w:rPr>
            </w:pPr>
            <w:r w:rsidRPr="0081444D">
              <w:rPr>
                <w:rFonts w:ascii="Times New Roman" w:eastAsia="Calibri" w:hAnsi="Times New Roman" w:cs="Times New Roman"/>
                <w:b/>
                <w:bCs/>
                <w:color w:val="000000"/>
                <w:sz w:val="23"/>
                <w:szCs w:val="23"/>
              </w:rPr>
              <w:t>0.248</w:t>
            </w:r>
          </w:p>
          <w:p w14:paraId="51C1D97B"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Calibri" w:hAnsi="Times New Roman" w:cs="Times New Roman"/>
                <w:b/>
                <w:bCs/>
                <w:color w:val="000000"/>
                <w:sz w:val="23"/>
                <w:szCs w:val="23"/>
              </w:rPr>
              <w:t>0.745</w:t>
            </w:r>
          </w:p>
        </w:tc>
        <w:tc>
          <w:tcPr>
            <w:tcW w:w="337" w:type="pct"/>
          </w:tcPr>
          <w:p w14:paraId="14C122EC"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74.44</w:t>
            </w:r>
          </w:p>
          <w:p w14:paraId="74B24730" w14:textId="77777777" w:rsidR="002C0373" w:rsidRDefault="002C0373" w:rsidP="003E554D">
            <w:pPr>
              <w:ind w:right="57"/>
              <w:jc w:val="center"/>
              <w:rPr>
                <w:rFonts w:ascii="Times New Roman" w:eastAsia="Times New Roman" w:hAnsi="Times New Roman" w:cs="Times New Roman"/>
                <w:color w:val="000000"/>
                <w:sz w:val="23"/>
                <w:szCs w:val="23"/>
              </w:rPr>
            </w:pPr>
          </w:p>
          <w:p w14:paraId="5065660A" w14:textId="20082CFA"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65.69</w:t>
            </w:r>
          </w:p>
          <w:p w14:paraId="5D087136"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67.36</w:t>
            </w:r>
          </w:p>
          <w:p w14:paraId="27EC0DD1"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77.36</w:t>
            </w:r>
          </w:p>
          <w:p w14:paraId="25DAE5AA"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59A98352"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7B4C95DC" w14:textId="77777777" w:rsidR="003E554D" w:rsidRPr="0081444D" w:rsidRDefault="003E554D" w:rsidP="002C0373">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71.41</w:t>
            </w:r>
          </w:p>
          <w:p w14:paraId="441E0724"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4F04D169"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06E2811D"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72.50</w:t>
            </w:r>
          </w:p>
          <w:p w14:paraId="3A7FF274"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68.69</w:t>
            </w:r>
          </w:p>
          <w:p w14:paraId="59851977"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622ED573"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39BF9A35"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77.89</w:t>
            </w:r>
          </w:p>
          <w:p w14:paraId="068BBFA5"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50.67</w:t>
            </w:r>
          </w:p>
          <w:p w14:paraId="3A43CEFF" w14:textId="77777777" w:rsidR="003E554D" w:rsidRPr="0081444D" w:rsidRDefault="003E554D" w:rsidP="003E554D">
            <w:pPr>
              <w:ind w:right="57"/>
              <w:jc w:val="center"/>
              <w:rPr>
                <w:rFonts w:ascii="Times New Roman" w:eastAsia="Times New Roman" w:hAnsi="Times New Roman" w:cs="Times New Roman"/>
                <w:b/>
                <w:bCs/>
                <w:color w:val="000000"/>
                <w:sz w:val="23"/>
                <w:szCs w:val="23"/>
              </w:rPr>
            </w:pPr>
          </w:p>
          <w:p w14:paraId="5668CD00" w14:textId="77777777" w:rsidR="003E554D" w:rsidRPr="0081444D" w:rsidRDefault="003E554D" w:rsidP="003E554D">
            <w:pPr>
              <w:ind w:right="57"/>
              <w:jc w:val="center"/>
              <w:rPr>
                <w:rFonts w:ascii="Times New Roman" w:eastAsia="Times New Roman" w:hAnsi="Times New Roman" w:cs="Times New Roman"/>
                <w:b/>
                <w:bCs/>
                <w:color w:val="000000"/>
                <w:sz w:val="23"/>
                <w:szCs w:val="23"/>
              </w:rPr>
            </w:pPr>
            <w:r w:rsidRPr="0081444D">
              <w:rPr>
                <w:rFonts w:ascii="Times New Roman" w:eastAsia="Times New Roman" w:hAnsi="Times New Roman" w:cs="Times New Roman"/>
                <w:b/>
                <w:bCs/>
                <w:color w:val="000000"/>
                <w:sz w:val="23"/>
                <w:szCs w:val="23"/>
              </w:rPr>
              <w:t>1.96</w:t>
            </w:r>
          </w:p>
          <w:p w14:paraId="0D8D53F7" w14:textId="77777777" w:rsidR="003E554D" w:rsidRPr="0081444D" w:rsidRDefault="003E554D" w:rsidP="003E554D">
            <w:pPr>
              <w:jc w:val="center"/>
              <w:rPr>
                <w:rFonts w:ascii="Times New Roman" w:eastAsia="Calibri" w:hAnsi="Times New Roman" w:cs="Times New Roman"/>
                <w:color w:val="000000"/>
                <w:sz w:val="23"/>
                <w:szCs w:val="23"/>
              </w:rPr>
            </w:pPr>
            <w:r w:rsidRPr="0081444D">
              <w:rPr>
                <w:rFonts w:ascii="Times New Roman" w:eastAsia="Times New Roman" w:hAnsi="Times New Roman" w:cs="Times New Roman"/>
                <w:b/>
                <w:bCs/>
                <w:color w:val="000000"/>
                <w:sz w:val="23"/>
                <w:szCs w:val="23"/>
              </w:rPr>
              <w:t>5.88</w:t>
            </w:r>
          </w:p>
        </w:tc>
        <w:tc>
          <w:tcPr>
            <w:tcW w:w="436" w:type="pct"/>
          </w:tcPr>
          <w:p w14:paraId="01DAF1D7"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32449</w:t>
            </w:r>
          </w:p>
          <w:p w14:paraId="3454A720" w14:textId="77777777" w:rsidR="0078084A" w:rsidRDefault="0078084A" w:rsidP="0078084A">
            <w:pPr>
              <w:ind w:right="57"/>
              <w:jc w:val="center"/>
              <w:rPr>
                <w:rFonts w:ascii="Times New Roman" w:eastAsia="Times New Roman" w:hAnsi="Times New Roman" w:cs="Times New Roman"/>
                <w:color w:val="000000"/>
                <w:sz w:val="23"/>
                <w:szCs w:val="23"/>
              </w:rPr>
            </w:pPr>
          </w:p>
          <w:p w14:paraId="477C870B" w14:textId="7E3AE448" w:rsidR="003E554D" w:rsidRPr="0081444D" w:rsidRDefault="003E554D" w:rsidP="0078084A">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32465</w:t>
            </w:r>
          </w:p>
          <w:p w14:paraId="0F5584D9"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31486</w:t>
            </w:r>
          </w:p>
          <w:p w14:paraId="5ED626C3"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31317</w:t>
            </w:r>
          </w:p>
          <w:p w14:paraId="5899EDF1"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244A0DFE"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67E402E3" w14:textId="77777777" w:rsidR="003E554D" w:rsidRPr="0081444D" w:rsidRDefault="003E554D" w:rsidP="0078084A">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34611</w:t>
            </w:r>
          </w:p>
          <w:p w14:paraId="314FA711"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57C90088"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55263493"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33501</w:t>
            </w:r>
          </w:p>
          <w:p w14:paraId="35BBDD12"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30864</w:t>
            </w:r>
          </w:p>
          <w:p w14:paraId="031CC413"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019AB9CA"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27D6264C"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36661</w:t>
            </w:r>
          </w:p>
          <w:p w14:paraId="5D87E6A7"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29661</w:t>
            </w:r>
          </w:p>
        </w:tc>
        <w:tc>
          <w:tcPr>
            <w:tcW w:w="363" w:type="pct"/>
          </w:tcPr>
          <w:p w14:paraId="41A87271"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90213</w:t>
            </w:r>
          </w:p>
          <w:p w14:paraId="3E013451" w14:textId="77777777" w:rsidR="0078084A" w:rsidRDefault="0078084A" w:rsidP="003E554D">
            <w:pPr>
              <w:ind w:right="57"/>
              <w:jc w:val="center"/>
              <w:rPr>
                <w:rFonts w:ascii="Times New Roman" w:eastAsia="Times New Roman" w:hAnsi="Times New Roman" w:cs="Times New Roman"/>
                <w:color w:val="000000"/>
                <w:sz w:val="23"/>
                <w:szCs w:val="23"/>
              </w:rPr>
            </w:pPr>
          </w:p>
          <w:p w14:paraId="763B2C11" w14:textId="2E9C51F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77281</w:t>
            </w:r>
          </w:p>
          <w:p w14:paraId="57169244"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82285</w:t>
            </w:r>
          </w:p>
          <w:p w14:paraId="17F631EB"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98843</w:t>
            </w:r>
          </w:p>
          <w:p w14:paraId="5AE5B779"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39BC7227"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37A8C9D3" w14:textId="77777777" w:rsidR="003E554D" w:rsidRPr="0081444D" w:rsidRDefault="003E554D" w:rsidP="0078084A">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81950</w:t>
            </w:r>
          </w:p>
          <w:p w14:paraId="61538103"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5B89365E"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39F78BAA"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85773</w:t>
            </w:r>
          </w:p>
          <w:p w14:paraId="68B5D897"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83732</w:t>
            </w:r>
          </w:p>
          <w:p w14:paraId="2342FEE9"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5C39F341"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3635F0D0"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96094</w:t>
            </w:r>
          </w:p>
          <w:p w14:paraId="4E641A21"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52940</w:t>
            </w:r>
          </w:p>
        </w:tc>
        <w:tc>
          <w:tcPr>
            <w:tcW w:w="258" w:type="pct"/>
          </w:tcPr>
          <w:p w14:paraId="714B3129"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2.8</w:t>
            </w:r>
          </w:p>
          <w:p w14:paraId="5F09114D" w14:textId="77777777" w:rsidR="0078084A" w:rsidRDefault="0078084A" w:rsidP="003E554D">
            <w:pPr>
              <w:ind w:right="57"/>
              <w:jc w:val="center"/>
              <w:rPr>
                <w:rFonts w:ascii="Times New Roman" w:eastAsia="Times New Roman" w:hAnsi="Times New Roman" w:cs="Times New Roman"/>
                <w:color w:val="000000"/>
                <w:sz w:val="23"/>
                <w:szCs w:val="23"/>
              </w:rPr>
            </w:pPr>
          </w:p>
          <w:p w14:paraId="6CA9F58B" w14:textId="0942B43C"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2.4</w:t>
            </w:r>
          </w:p>
          <w:p w14:paraId="4F3DB4E1"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2.6</w:t>
            </w:r>
          </w:p>
          <w:p w14:paraId="0D50FE6C"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3.2</w:t>
            </w:r>
          </w:p>
          <w:p w14:paraId="773D312D"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0194712E"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7CE17DF0" w14:textId="77777777" w:rsidR="003E554D" w:rsidRPr="0081444D" w:rsidRDefault="003E554D" w:rsidP="0078084A">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2.4</w:t>
            </w:r>
          </w:p>
          <w:p w14:paraId="71A94B55"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06BBF27F"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735293ED"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2.6</w:t>
            </w:r>
          </w:p>
          <w:p w14:paraId="4201E83A"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2.7</w:t>
            </w:r>
          </w:p>
          <w:p w14:paraId="5E36E018"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7A3FEF8D" w14:textId="77777777" w:rsidR="003E554D" w:rsidRPr="0081444D" w:rsidRDefault="003E554D" w:rsidP="003E554D">
            <w:pPr>
              <w:ind w:right="57"/>
              <w:jc w:val="center"/>
              <w:rPr>
                <w:rFonts w:ascii="Times New Roman" w:eastAsia="Times New Roman" w:hAnsi="Times New Roman" w:cs="Times New Roman"/>
                <w:color w:val="000000"/>
                <w:sz w:val="23"/>
                <w:szCs w:val="23"/>
              </w:rPr>
            </w:pPr>
          </w:p>
          <w:p w14:paraId="01D5F793"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2.6</w:t>
            </w:r>
          </w:p>
          <w:p w14:paraId="088785EB" w14:textId="77777777" w:rsidR="003E554D" w:rsidRPr="0081444D" w:rsidRDefault="003E554D" w:rsidP="003E554D">
            <w:pPr>
              <w:ind w:right="57"/>
              <w:jc w:val="center"/>
              <w:rPr>
                <w:rFonts w:ascii="Times New Roman" w:eastAsia="Times New Roman" w:hAnsi="Times New Roman" w:cs="Times New Roman"/>
                <w:color w:val="000000"/>
                <w:sz w:val="23"/>
                <w:szCs w:val="23"/>
              </w:rPr>
            </w:pPr>
            <w:r w:rsidRPr="0081444D">
              <w:rPr>
                <w:rFonts w:ascii="Times New Roman" w:eastAsia="Times New Roman" w:hAnsi="Times New Roman" w:cs="Times New Roman"/>
                <w:color w:val="000000"/>
                <w:sz w:val="23"/>
                <w:szCs w:val="23"/>
              </w:rPr>
              <w:t>1.8</w:t>
            </w:r>
          </w:p>
        </w:tc>
      </w:tr>
    </w:tbl>
    <w:p w14:paraId="1A20F8B6" w14:textId="77777777" w:rsidR="007E1EE3" w:rsidRDefault="007E1EE3" w:rsidP="00635A66">
      <w:pPr>
        <w:spacing w:after="56" w:line="360" w:lineRule="auto"/>
        <w:ind w:left="351" w:right="516"/>
        <w:jc w:val="both"/>
        <w:sectPr w:rsidR="007E1EE3" w:rsidSect="00DF28DF">
          <w:pgSz w:w="16838" w:h="11906" w:orient="landscape"/>
          <w:pgMar w:top="1440" w:right="1440" w:bottom="1814" w:left="1440" w:header="708" w:footer="708" w:gutter="0"/>
          <w:cols w:space="708"/>
          <w:docGrid w:linePitch="360"/>
        </w:sectPr>
      </w:pPr>
    </w:p>
    <w:p w14:paraId="46D41516" w14:textId="77777777" w:rsidR="00F562CF" w:rsidRPr="00EB1EDD" w:rsidRDefault="00F562CF" w:rsidP="00F562CF">
      <w:pPr>
        <w:ind w:left="351"/>
        <w:rPr>
          <w:rFonts w:ascii="Times New Roman" w:eastAsia="Calibri" w:hAnsi="Times New Roman" w:cs="Times New Roman"/>
          <w:sz w:val="24"/>
          <w:szCs w:val="24"/>
        </w:rPr>
      </w:pPr>
      <w:r>
        <w:rPr>
          <w:rFonts w:ascii="Times New Roman" w:hAnsi="Times New Roman" w:cs="Times New Roman"/>
          <w:b/>
          <w:bCs/>
          <w:sz w:val="24"/>
          <w:szCs w:val="24"/>
        </w:rPr>
        <w:lastRenderedPageBreak/>
        <w:t>Effect on weeds</w:t>
      </w:r>
    </w:p>
    <w:p w14:paraId="5139BA64" w14:textId="77777777" w:rsidR="00F562CF" w:rsidRDefault="00F562CF" w:rsidP="00F562CF">
      <w:pPr>
        <w:spacing w:after="56" w:line="360" w:lineRule="auto"/>
        <w:ind w:left="351" w:right="516"/>
        <w:jc w:val="both"/>
        <w:rPr>
          <w:rFonts w:ascii="Times New Roman" w:hAnsi="Times New Roman" w:cs="Times New Roman"/>
          <w:sz w:val="24"/>
          <w:szCs w:val="24"/>
        </w:rPr>
      </w:pPr>
      <w:r>
        <w:rPr>
          <w:rFonts w:ascii="Times New Roman" w:hAnsi="Times New Roman" w:cs="Times New Roman"/>
          <w:b/>
          <w:bCs/>
          <w:sz w:val="24"/>
          <w:szCs w:val="24"/>
        </w:rPr>
        <w:t xml:space="preserve">Weed </w:t>
      </w:r>
      <w:proofErr w:type="gramStart"/>
      <w:r>
        <w:rPr>
          <w:rFonts w:ascii="Times New Roman" w:hAnsi="Times New Roman" w:cs="Times New Roman"/>
          <w:b/>
          <w:bCs/>
          <w:sz w:val="24"/>
          <w:szCs w:val="24"/>
        </w:rPr>
        <w:t>density :</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The low weed densities of </w:t>
      </w:r>
      <w:r w:rsidRPr="0091662B">
        <w:rPr>
          <w:rFonts w:ascii="Times New Roman" w:hAnsi="Times New Roman" w:cs="Times New Roman"/>
          <w:i/>
          <w:iCs/>
          <w:sz w:val="24"/>
          <w:szCs w:val="24"/>
        </w:rPr>
        <w:t>Echinochloa colona, Alternanthera sessilis, Cyperus iria, Cyperus difformis, Cynodon dactylon,</w:t>
      </w:r>
      <w:r>
        <w:rPr>
          <w:rFonts w:ascii="Times New Roman" w:hAnsi="Times New Roman" w:cs="Times New Roman"/>
          <w:i/>
          <w:iCs/>
          <w:sz w:val="24"/>
          <w:szCs w:val="24"/>
        </w:rPr>
        <w:t xml:space="preserve"> and </w:t>
      </w:r>
      <w:r w:rsidRPr="0091662B">
        <w:rPr>
          <w:rFonts w:ascii="Times New Roman" w:hAnsi="Times New Roman" w:cs="Times New Roman"/>
          <w:i/>
          <w:iCs/>
          <w:sz w:val="24"/>
          <w:szCs w:val="24"/>
        </w:rPr>
        <w:t>Eclipta prostrata</w:t>
      </w:r>
      <w:r>
        <w:rPr>
          <w:rFonts w:ascii="Times New Roman" w:hAnsi="Times New Roman" w:cs="Times New Roman"/>
          <w:i/>
          <w:iCs/>
          <w:sz w:val="24"/>
          <w:szCs w:val="24"/>
        </w:rPr>
        <w:t xml:space="preserve"> </w:t>
      </w:r>
      <w:r>
        <w:rPr>
          <w:rFonts w:ascii="Times New Roman" w:hAnsi="Times New Roman" w:cs="Times New Roman"/>
          <w:sz w:val="24"/>
          <w:szCs w:val="24"/>
        </w:rPr>
        <w:t>were found under hand weeding at 20 and 40 DAT (T</w:t>
      </w:r>
      <w:r>
        <w:rPr>
          <w:rFonts w:ascii="Times New Roman" w:hAnsi="Times New Roman" w:cs="Times New Roman"/>
          <w:sz w:val="24"/>
          <w:szCs w:val="24"/>
          <w:vertAlign w:val="subscript"/>
        </w:rPr>
        <w:t>8</w:t>
      </w:r>
      <w:r>
        <w:rPr>
          <w:rFonts w:ascii="Times New Roman" w:hAnsi="Times New Roman" w:cs="Times New Roman"/>
          <w:sz w:val="24"/>
          <w:szCs w:val="24"/>
        </w:rPr>
        <w:t xml:space="preserve">). Application of </w:t>
      </w:r>
      <w:bookmarkStart w:id="13" w:name="_Hlk154151562"/>
      <w:r w:rsidRPr="001F365C">
        <w:rPr>
          <w:rFonts w:ascii="Times New Roman" w:hAnsi="Times New Roman" w:cs="Times New Roman"/>
          <w:sz w:val="24"/>
          <w:szCs w:val="24"/>
        </w:rPr>
        <w:t>penoxsul</w:t>
      </w:r>
      <w:r>
        <w:rPr>
          <w:rFonts w:ascii="Times New Roman" w:hAnsi="Times New Roman" w:cs="Times New Roman"/>
          <w:sz w:val="24"/>
          <w:szCs w:val="24"/>
        </w:rPr>
        <w:t>a</w:t>
      </w:r>
      <w:r w:rsidRPr="001F365C">
        <w:rPr>
          <w:rFonts w:ascii="Times New Roman" w:hAnsi="Times New Roman" w:cs="Times New Roman"/>
          <w:sz w:val="24"/>
          <w:szCs w:val="24"/>
        </w:rPr>
        <w:t xml:space="preserve">m 1.02% + cyhalofop butyl 5.1% OD </w:t>
      </w:r>
      <w:r>
        <w:rPr>
          <w:rFonts w:ascii="Times New Roman" w:eastAsia="Times New Roman" w:hAnsi="Times New Roman" w:cs="Times New Roman"/>
          <w:color w:val="000000"/>
          <w:kern w:val="0"/>
          <w:sz w:val="24"/>
          <w:szCs w:val="24"/>
          <w:lang w:eastAsia="en-IN"/>
          <w14:ligatures w14:val="none"/>
        </w:rPr>
        <w:t xml:space="preserve">(RM) </w:t>
      </w:r>
      <w:r w:rsidRPr="001F365C">
        <w:rPr>
          <w:rFonts w:ascii="Times New Roman" w:hAnsi="Times New Roman" w:cs="Times New Roman"/>
          <w:sz w:val="24"/>
          <w:szCs w:val="24"/>
        </w:rPr>
        <w:t>@ 135 g ha</w:t>
      </w:r>
      <w:r w:rsidRPr="001F365C">
        <w:rPr>
          <w:rFonts w:ascii="Times New Roman" w:hAnsi="Times New Roman" w:cs="Times New Roman"/>
          <w:sz w:val="24"/>
          <w:szCs w:val="24"/>
          <w:vertAlign w:val="superscript"/>
        </w:rPr>
        <w:t>-1</w:t>
      </w:r>
      <w:r>
        <w:rPr>
          <w:rFonts w:ascii="Times New Roman" w:hAnsi="Times New Roman" w:cs="Times New Roman"/>
          <w:sz w:val="24"/>
          <w:szCs w:val="24"/>
        </w:rPr>
        <w:t xml:space="preserve"> followed by </w:t>
      </w:r>
      <w:r w:rsidRPr="00D80A97">
        <w:rPr>
          <w:rFonts w:ascii="Times New Roman" w:hAnsi="Times New Roman" w:cs="Times New Roman"/>
          <w:sz w:val="24"/>
          <w:szCs w:val="24"/>
        </w:rPr>
        <w:t>bispyribac sodium 10% SC @ 25 g ha</w:t>
      </w:r>
      <w:r w:rsidRPr="00D80A97">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r w:rsidRPr="00E27AA0">
        <w:rPr>
          <w:rFonts w:ascii="Times New Roman" w:hAnsi="Times New Roman" w:cs="Times New Roman"/>
          <w:sz w:val="24"/>
          <w:szCs w:val="24"/>
        </w:rPr>
        <w:t>bentazone 48 % SL @ 960 g ha</w:t>
      </w:r>
      <w:r w:rsidRPr="00E27AA0">
        <w:rPr>
          <w:rFonts w:ascii="Times New Roman" w:hAnsi="Times New Roman" w:cs="Times New Roman"/>
          <w:sz w:val="24"/>
          <w:szCs w:val="24"/>
          <w:vertAlign w:val="superscript"/>
        </w:rPr>
        <w:t>-1</w:t>
      </w:r>
      <w:bookmarkEnd w:id="13"/>
      <w:r>
        <w:rPr>
          <w:rFonts w:ascii="Times New Roman" w:hAnsi="Times New Roman" w:cs="Times New Roman"/>
          <w:sz w:val="24"/>
          <w:szCs w:val="24"/>
        </w:rPr>
        <w:t xml:space="preserve"> controlled the narrow leaved weeds as well as broad leaved weeds effectively as compared to others. Lower weed density and dry weight observed under herbicide mixtures compared to single herbicide might be due to effective control of complex weed flora by two different modes of actions </w:t>
      </w:r>
      <w:r w:rsidRPr="00FA7EF3">
        <w:rPr>
          <w:rFonts w:ascii="Times New Roman" w:hAnsi="Times New Roman" w:cs="Times New Roman"/>
          <w:sz w:val="24"/>
          <w:szCs w:val="24"/>
        </w:rPr>
        <w:t xml:space="preserve">(Mohapatra </w:t>
      </w:r>
      <w:r w:rsidRPr="00FA7EF3">
        <w:rPr>
          <w:rFonts w:ascii="Times New Roman" w:hAnsi="Times New Roman" w:cs="Times New Roman"/>
          <w:i/>
          <w:iCs/>
          <w:sz w:val="24"/>
          <w:szCs w:val="24"/>
        </w:rPr>
        <w:t>et al</w:t>
      </w:r>
      <w:r w:rsidRPr="00FA7EF3">
        <w:rPr>
          <w:rFonts w:ascii="Times New Roman" w:hAnsi="Times New Roman" w:cs="Times New Roman"/>
          <w:sz w:val="24"/>
          <w:szCs w:val="24"/>
        </w:rPr>
        <w:t>, 2017)</w:t>
      </w:r>
      <w:r>
        <w:rPr>
          <w:rFonts w:ascii="Times New Roman" w:hAnsi="Times New Roman" w:cs="Times New Roman"/>
          <w:sz w:val="24"/>
          <w:szCs w:val="24"/>
        </w:rPr>
        <w:t xml:space="preserve">. </w:t>
      </w:r>
      <w:r w:rsidRPr="008A404D">
        <w:rPr>
          <w:rFonts w:ascii="Times New Roman" w:hAnsi="Times New Roman" w:cs="Times New Roman"/>
          <w:sz w:val="24"/>
          <w:szCs w:val="24"/>
          <w:highlight w:val="yellow"/>
        </w:rPr>
        <w:t>Highest weed density of</w:t>
      </w:r>
      <w:r w:rsidRPr="008A404D">
        <w:rPr>
          <w:rFonts w:ascii="Times New Roman" w:hAnsi="Times New Roman" w:cs="Times New Roman"/>
          <w:i/>
          <w:iCs/>
          <w:sz w:val="24"/>
          <w:szCs w:val="24"/>
          <w:highlight w:val="yellow"/>
        </w:rPr>
        <w:t xml:space="preserve"> Alternanthera sessilis</w:t>
      </w:r>
      <w:r w:rsidRPr="008A404D">
        <w:rPr>
          <w:rFonts w:ascii="Times New Roman" w:hAnsi="Times New Roman" w:cs="Times New Roman"/>
          <w:sz w:val="24"/>
          <w:szCs w:val="24"/>
          <w:highlight w:val="yellow"/>
        </w:rPr>
        <w:t xml:space="preserve"> (7, 13.67 and 17.67 </w:t>
      </w:r>
      <w:r w:rsidRPr="008A404D">
        <w:rPr>
          <w:rFonts w:ascii="Times New Roman" w:eastAsia="Times New Roman" w:hAnsi="Times New Roman" w:cs="Times New Roman"/>
          <w:color w:val="000000"/>
          <w:sz w:val="24"/>
          <w:szCs w:val="24"/>
          <w:highlight w:val="yellow"/>
          <w:lang w:eastAsia="en-IN"/>
        </w:rPr>
        <w:t>m</w:t>
      </w:r>
      <w:r w:rsidRPr="008A404D">
        <w:rPr>
          <w:rFonts w:ascii="Times New Roman" w:eastAsia="Times New Roman" w:hAnsi="Times New Roman" w:cs="Times New Roman"/>
          <w:color w:val="000000"/>
          <w:sz w:val="24"/>
          <w:szCs w:val="24"/>
          <w:highlight w:val="yellow"/>
          <w:vertAlign w:val="superscript"/>
          <w:lang w:eastAsia="en-IN"/>
        </w:rPr>
        <w:t>-2</w:t>
      </w:r>
      <w:r w:rsidRPr="008A404D">
        <w:rPr>
          <w:rFonts w:ascii="Times New Roman" w:eastAsia="Times New Roman" w:hAnsi="Times New Roman" w:cs="Times New Roman"/>
          <w:color w:val="000000"/>
          <w:sz w:val="24"/>
          <w:szCs w:val="24"/>
          <w:highlight w:val="yellow"/>
          <w:lang w:eastAsia="en-IN"/>
        </w:rPr>
        <w:t xml:space="preserve">) </w:t>
      </w:r>
      <w:r w:rsidRPr="008A404D">
        <w:rPr>
          <w:rFonts w:ascii="Times New Roman" w:hAnsi="Times New Roman" w:cs="Times New Roman"/>
          <w:sz w:val="24"/>
          <w:szCs w:val="24"/>
          <w:highlight w:val="yellow"/>
        </w:rPr>
        <w:t>and lowest weed density of</w:t>
      </w:r>
      <w:r w:rsidRPr="008A404D">
        <w:rPr>
          <w:rFonts w:ascii="Times New Roman" w:hAnsi="Times New Roman" w:cs="Times New Roman"/>
          <w:i/>
          <w:iCs/>
          <w:sz w:val="24"/>
          <w:szCs w:val="24"/>
          <w:highlight w:val="yellow"/>
        </w:rPr>
        <w:t xml:space="preserve"> Cynodon dactylon</w:t>
      </w:r>
      <w:r w:rsidRPr="008A404D">
        <w:rPr>
          <w:rFonts w:ascii="Times New Roman" w:hAnsi="Times New Roman" w:cs="Times New Roman"/>
          <w:sz w:val="24"/>
          <w:szCs w:val="24"/>
          <w:highlight w:val="yellow"/>
        </w:rPr>
        <w:t xml:space="preserve"> (3.67, 5.67 and 7.33</w:t>
      </w:r>
      <w:r w:rsidRPr="008A404D">
        <w:rPr>
          <w:rFonts w:ascii="Times New Roman" w:eastAsia="Times New Roman" w:hAnsi="Times New Roman" w:cs="Times New Roman"/>
          <w:color w:val="000000"/>
          <w:sz w:val="24"/>
          <w:szCs w:val="24"/>
          <w:highlight w:val="yellow"/>
          <w:lang w:eastAsia="en-IN"/>
        </w:rPr>
        <w:t xml:space="preserve"> m</w:t>
      </w:r>
      <w:r w:rsidRPr="008A404D">
        <w:rPr>
          <w:rFonts w:ascii="Times New Roman" w:eastAsia="Times New Roman" w:hAnsi="Times New Roman" w:cs="Times New Roman"/>
          <w:color w:val="000000"/>
          <w:sz w:val="24"/>
          <w:szCs w:val="24"/>
          <w:highlight w:val="yellow"/>
          <w:vertAlign w:val="superscript"/>
          <w:lang w:eastAsia="en-IN"/>
        </w:rPr>
        <w:t>-2</w:t>
      </w:r>
      <w:r w:rsidRPr="008A404D">
        <w:rPr>
          <w:rFonts w:ascii="Times New Roman" w:eastAsia="Times New Roman" w:hAnsi="Times New Roman" w:cs="Times New Roman"/>
          <w:color w:val="000000"/>
          <w:sz w:val="24"/>
          <w:szCs w:val="24"/>
          <w:highlight w:val="yellow"/>
          <w:lang w:eastAsia="en-IN"/>
        </w:rPr>
        <w:t>) was recorded under unweeded control</w:t>
      </w:r>
      <w:r w:rsidRPr="008A404D">
        <w:rPr>
          <w:rFonts w:ascii="Times New Roman" w:hAnsi="Times New Roman" w:cs="Times New Roman"/>
          <w:sz w:val="24"/>
          <w:szCs w:val="24"/>
          <w:highlight w:val="yellow"/>
        </w:rPr>
        <w:t xml:space="preserve"> at 25, 50 and 75 DAA respectively. The highest total weed density</w:t>
      </w:r>
      <w:r w:rsidRPr="008A404D">
        <w:rPr>
          <w:rFonts w:ascii="Times New Roman" w:eastAsia="Times New Roman" w:hAnsi="Times New Roman" w:cs="Times New Roman"/>
          <w:color w:val="000000"/>
          <w:sz w:val="24"/>
          <w:szCs w:val="24"/>
          <w:highlight w:val="yellow"/>
          <w:lang w:eastAsia="en-IN"/>
        </w:rPr>
        <w:t xml:space="preserve"> </w:t>
      </w:r>
      <w:r w:rsidRPr="008A404D">
        <w:rPr>
          <w:rFonts w:ascii="Times New Roman" w:hAnsi="Times New Roman" w:cs="Times New Roman"/>
          <w:sz w:val="24"/>
          <w:szCs w:val="24"/>
          <w:highlight w:val="yellow"/>
        </w:rPr>
        <w:t>(26.67, 51.67, and</w:t>
      </w:r>
      <w:r>
        <w:rPr>
          <w:rFonts w:ascii="Times New Roman" w:hAnsi="Times New Roman" w:cs="Times New Roman"/>
          <w:sz w:val="24"/>
          <w:szCs w:val="24"/>
        </w:rPr>
        <w:t xml:space="preserve"> </w:t>
      </w:r>
      <w:bookmarkStart w:id="14" w:name="_Hlk154151416"/>
      <w:r>
        <w:rPr>
          <w:rFonts w:ascii="Times New Roman" w:hAnsi="Times New Roman" w:cs="Times New Roman"/>
          <w:sz w:val="24"/>
          <w:szCs w:val="24"/>
        </w:rPr>
        <w:t xml:space="preserve">69.67 </w:t>
      </w:r>
      <w:r w:rsidRPr="00E543F5">
        <w:rPr>
          <w:rFonts w:ascii="Times New Roman" w:eastAsia="Times New Roman" w:hAnsi="Times New Roman" w:cs="Times New Roman"/>
          <w:color w:val="000000"/>
          <w:sz w:val="24"/>
          <w:szCs w:val="24"/>
          <w:lang w:eastAsia="en-IN"/>
        </w:rPr>
        <w:t>m</w:t>
      </w:r>
      <w:r w:rsidRPr="00E543F5">
        <w:rPr>
          <w:rFonts w:ascii="Times New Roman" w:eastAsia="Times New Roman" w:hAnsi="Times New Roman" w:cs="Times New Roman"/>
          <w:color w:val="000000"/>
          <w:sz w:val="24"/>
          <w:szCs w:val="24"/>
          <w:vertAlign w:val="superscript"/>
          <w:lang w:eastAsia="en-IN"/>
        </w:rPr>
        <w:t>-2</w:t>
      </w:r>
      <w:r>
        <w:rPr>
          <w:rFonts w:ascii="Times New Roman" w:eastAsia="Times New Roman" w:hAnsi="Times New Roman" w:cs="Times New Roman"/>
          <w:color w:val="000000"/>
          <w:sz w:val="24"/>
          <w:szCs w:val="24"/>
          <w:lang w:eastAsia="en-IN"/>
        </w:rPr>
        <w:t>)</w:t>
      </w:r>
      <w:bookmarkEnd w:id="14"/>
      <w:r>
        <w:rPr>
          <w:rFonts w:ascii="Times New Roman" w:eastAsia="Times New Roman" w:hAnsi="Times New Roman" w:cs="Times New Roman"/>
          <w:color w:val="000000"/>
          <w:sz w:val="24"/>
          <w:szCs w:val="24"/>
          <w:lang w:eastAsia="en-IN"/>
        </w:rPr>
        <w:t xml:space="preserve"> was recorded under unweeded control </w:t>
      </w:r>
      <w:bookmarkStart w:id="15" w:name="_Hlk154151456"/>
      <w:r>
        <w:rPr>
          <w:rFonts w:ascii="Times New Roman" w:eastAsia="Times New Roman" w:hAnsi="Times New Roman" w:cs="Times New Roman"/>
          <w:color w:val="000000"/>
          <w:sz w:val="24"/>
          <w:szCs w:val="24"/>
          <w:lang w:eastAsia="en-IN"/>
        </w:rPr>
        <w:t xml:space="preserve">at </w:t>
      </w:r>
      <w:r>
        <w:rPr>
          <w:rFonts w:ascii="Times New Roman" w:hAnsi="Times New Roman" w:cs="Times New Roman"/>
          <w:sz w:val="24"/>
          <w:szCs w:val="24"/>
        </w:rPr>
        <w:t>25, 50 and 75 DAA respectively</w:t>
      </w:r>
      <w:bookmarkEnd w:id="15"/>
      <w:r>
        <w:rPr>
          <w:rFonts w:ascii="Times New Roman" w:hAnsi="Times New Roman" w:cs="Times New Roman"/>
          <w:sz w:val="24"/>
          <w:szCs w:val="24"/>
        </w:rPr>
        <w:t xml:space="preserve"> as compared to lowest weed density </w:t>
      </w:r>
      <w:bookmarkStart w:id="16" w:name="_Hlk154153859"/>
      <w:r>
        <w:rPr>
          <w:rFonts w:ascii="Times New Roman" w:hAnsi="Times New Roman" w:cs="Times New Roman"/>
          <w:sz w:val="24"/>
          <w:szCs w:val="24"/>
        </w:rPr>
        <w:t xml:space="preserve">(0.33, 7.33 and 12      </w:t>
      </w:r>
      <w:r w:rsidRPr="00E543F5">
        <w:rPr>
          <w:rFonts w:ascii="Times New Roman" w:eastAsia="Times New Roman" w:hAnsi="Times New Roman" w:cs="Times New Roman"/>
          <w:color w:val="000000"/>
          <w:sz w:val="24"/>
          <w:szCs w:val="24"/>
          <w:lang w:eastAsia="en-IN"/>
        </w:rPr>
        <w:t>m</w:t>
      </w:r>
      <w:r w:rsidRPr="00E543F5">
        <w:rPr>
          <w:rFonts w:ascii="Times New Roman" w:eastAsia="Times New Roman" w:hAnsi="Times New Roman" w:cs="Times New Roman"/>
          <w:color w:val="000000"/>
          <w:sz w:val="24"/>
          <w:szCs w:val="24"/>
          <w:vertAlign w:val="superscript"/>
          <w:lang w:eastAsia="en-IN"/>
        </w:rPr>
        <w:t>-2</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sz w:val="24"/>
          <w:szCs w:val="24"/>
        </w:rPr>
        <w:t>under</w:t>
      </w:r>
      <w:r w:rsidRPr="005772A6">
        <w:rPr>
          <w:rFonts w:ascii="Times New Roman" w:hAnsi="Times New Roman" w:cs="Times New Roman"/>
          <w:sz w:val="24"/>
          <w:szCs w:val="24"/>
        </w:rPr>
        <w:t xml:space="preserve"> </w:t>
      </w:r>
      <w:r>
        <w:rPr>
          <w:rFonts w:ascii="Times New Roman" w:hAnsi="Times New Roman" w:cs="Times New Roman"/>
          <w:sz w:val="24"/>
          <w:szCs w:val="24"/>
        </w:rPr>
        <w:t>hand weeding at 20 and 40 DAT</w:t>
      </w:r>
      <w:bookmarkEnd w:id="16"/>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n-IN"/>
        </w:rPr>
        <w:t xml:space="preserve">at </w:t>
      </w:r>
      <w:r>
        <w:rPr>
          <w:rFonts w:ascii="Times New Roman" w:hAnsi="Times New Roman" w:cs="Times New Roman"/>
          <w:sz w:val="24"/>
          <w:szCs w:val="24"/>
        </w:rPr>
        <w:t xml:space="preserve">25, 50 and 75 DAA respectively            </w:t>
      </w:r>
      <w:bookmarkStart w:id="17" w:name="_Hlk180173963"/>
      <w:r>
        <w:rPr>
          <w:rFonts w:ascii="Times New Roman" w:hAnsi="Times New Roman" w:cs="Times New Roman"/>
          <w:sz w:val="24"/>
          <w:szCs w:val="24"/>
        </w:rPr>
        <w:t>(Table 2)</w:t>
      </w:r>
      <w:bookmarkEnd w:id="17"/>
      <w:r>
        <w:rPr>
          <w:rFonts w:ascii="Times New Roman" w:hAnsi="Times New Roman" w:cs="Times New Roman"/>
          <w:sz w:val="24"/>
          <w:szCs w:val="24"/>
        </w:rPr>
        <w:t xml:space="preserve">. </w:t>
      </w:r>
    </w:p>
    <w:p w14:paraId="2EB08085" w14:textId="6AE7280D" w:rsidR="00F562CF" w:rsidRDefault="00F562CF" w:rsidP="00F562CF">
      <w:pPr>
        <w:spacing w:after="56" w:line="360" w:lineRule="auto"/>
        <w:ind w:left="351" w:right="516"/>
        <w:jc w:val="both"/>
        <w:rPr>
          <w:rFonts w:ascii="Times New Roman" w:hAnsi="Times New Roman" w:cs="Times New Roman"/>
          <w:sz w:val="24"/>
          <w:szCs w:val="24"/>
        </w:rPr>
        <w:sectPr w:rsidR="00F562CF" w:rsidSect="00F562CF">
          <w:pgSz w:w="11906" w:h="16838"/>
          <w:pgMar w:top="1032" w:right="1191" w:bottom="1508" w:left="1440" w:header="708" w:footer="708" w:gutter="0"/>
          <w:cols w:space="708"/>
          <w:docGrid w:linePitch="360"/>
        </w:sectPr>
      </w:pPr>
      <w:r>
        <w:rPr>
          <w:rFonts w:ascii="Times New Roman" w:hAnsi="Times New Roman" w:cs="Times New Roman"/>
          <w:b/>
          <w:bCs/>
          <w:sz w:val="24"/>
          <w:szCs w:val="24"/>
        </w:rPr>
        <w:t>Weed dry weight :</w:t>
      </w:r>
      <w:r>
        <w:rPr>
          <w:rFonts w:ascii="Times New Roman" w:hAnsi="Times New Roman" w:cs="Times New Roman"/>
          <w:sz w:val="24"/>
          <w:szCs w:val="24"/>
        </w:rPr>
        <w:t xml:space="preserve"> The highest </w:t>
      </w:r>
      <w:r w:rsidRPr="00E543F5">
        <w:rPr>
          <w:rFonts w:ascii="Times New Roman" w:hAnsi="Times New Roman" w:cs="Times New Roman"/>
          <w:sz w:val="24"/>
          <w:szCs w:val="24"/>
        </w:rPr>
        <w:t>total weed d</w:t>
      </w:r>
      <w:r>
        <w:rPr>
          <w:rFonts w:ascii="Times New Roman" w:hAnsi="Times New Roman" w:cs="Times New Roman"/>
          <w:sz w:val="24"/>
          <w:szCs w:val="24"/>
        </w:rPr>
        <w:t>ry weight</w:t>
      </w:r>
      <w:r w:rsidRPr="00E543F5">
        <w:rPr>
          <w:rFonts w:ascii="Times New Roman" w:hAnsi="Times New Roman" w:cs="Times New Roman"/>
          <w:sz w:val="24"/>
          <w:szCs w:val="24"/>
        </w:rPr>
        <w:t xml:space="preserve"> </w:t>
      </w:r>
      <w:r>
        <w:rPr>
          <w:rFonts w:ascii="Times New Roman" w:hAnsi="Times New Roman" w:cs="Times New Roman"/>
          <w:sz w:val="24"/>
          <w:szCs w:val="24"/>
        </w:rPr>
        <w:t xml:space="preserve">(66.88, 95.78, and 118.51 </w:t>
      </w:r>
      <w:r>
        <w:rPr>
          <w:rFonts w:ascii="Times New Roman" w:eastAsia="Times New Roman" w:hAnsi="Times New Roman" w:cs="Times New Roman"/>
          <w:color w:val="000000"/>
          <w:sz w:val="24"/>
          <w:szCs w:val="24"/>
          <w:lang w:eastAsia="en-IN"/>
        </w:rPr>
        <w:t>g</w:t>
      </w:r>
      <w:r w:rsidRPr="00E543F5">
        <w:rPr>
          <w:rFonts w:ascii="Times New Roman" w:eastAsia="Times New Roman" w:hAnsi="Times New Roman" w:cs="Times New Roman"/>
          <w:color w:val="000000"/>
          <w:sz w:val="24"/>
          <w:szCs w:val="24"/>
          <w:lang w:eastAsia="en-IN"/>
        </w:rPr>
        <w:t xml:space="preserve"> m</w:t>
      </w:r>
      <w:r w:rsidRPr="00E543F5">
        <w:rPr>
          <w:rFonts w:ascii="Times New Roman" w:eastAsia="Times New Roman" w:hAnsi="Times New Roman" w:cs="Times New Roman"/>
          <w:color w:val="000000"/>
          <w:sz w:val="24"/>
          <w:szCs w:val="24"/>
          <w:vertAlign w:val="superscript"/>
          <w:lang w:eastAsia="en-IN"/>
        </w:rPr>
        <w:t>-2</w:t>
      </w:r>
      <w:r>
        <w:rPr>
          <w:rFonts w:ascii="Times New Roman" w:eastAsia="Times New Roman" w:hAnsi="Times New Roman" w:cs="Times New Roman"/>
          <w:color w:val="000000"/>
          <w:sz w:val="24"/>
          <w:szCs w:val="24"/>
          <w:lang w:eastAsia="en-IN"/>
        </w:rPr>
        <w:t xml:space="preserve">) was recorded under </w:t>
      </w:r>
      <w:bookmarkStart w:id="18" w:name="_Hlk154446953"/>
      <w:r>
        <w:rPr>
          <w:rFonts w:ascii="Times New Roman" w:eastAsia="Times New Roman" w:hAnsi="Times New Roman" w:cs="Times New Roman"/>
          <w:color w:val="000000"/>
          <w:sz w:val="24"/>
          <w:szCs w:val="24"/>
          <w:lang w:eastAsia="en-IN"/>
        </w:rPr>
        <w:t>unweeded control</w:t>
      </w:r>
      <w:bookmarkEnd w:id="18"/>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n-IN"/>
        </w:rPr>
        <w:t xml:space="preserve">at </w:t>
      </w:r>
      <w:r>
        <w:rPr>
          <w:rFonts w:ascii="Times New Roman" w:hAnsi="Times New Roman" w:cs="Times New Roman"/>
          <w:sz w:val="24"/>
          <w:szCs w:val="24"/>
        </w:rPr>
        <w:t xml:space="preserve">25, 50 and 75 DAA respectively as compared to lowest total weed dry weight (0.50, 15.78 and 21.25 </w:t>
      </w:r>
      <w:r>
        <w:rPr>
          <w:rFonts w:ascii="Times New Roman" w:eastAsia="Times New Roman" w:hAnsi="Times New Roman" w:cs="Times New Roman"/>
          <w:color w:val="000000"/>
          <w:sz w:val="24"/>
          <w:szCs w:val="24"/>
          <w:lang w:eastAsia="en-IN"/>
        </w:rPr>
        <w:t>g</w:t>
      </w:r>
      <w:r w:rsidRPr="00E543F5">
        <w:rPr>
          <w:rFonts w:ascii="Times New Roman" w:eastAsia="Times New Roman" w:hAnsi="Times New Roman" w:cs="Times New Roman"/>
          <w:color w:val="000000"/>
          <w:sz w:val="24"/>
          <w:szCs w:val="24"/>
          <w:lang w:eastAsia="en-IN"/>
        </w:rPr>
        <w:t xml:space="preserve"> m</w:t>
      </w:r>
      <w:r w:rsidRPr="00E543F5">
        <w:rPr>
          <w:rFonts w:ascii="Times New Roman" w:eastAsia="Times New Roman" w:hAnsi="Times New Roman" w:cs="Times New Roman"/>
          <w:color w:val="000000"/>
          <w:sz w:val="24"/>
          <w:szCs w:val="24"/>
          <w:vertAlign w:val="superscript"/>
          <w:lang w:eastAsia="en-IN"/>
        </w:rPr>
        <w:t>-2</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sz w:val="24"/>
          <w:szCs w:val="24"/>
        </w:rPr>
        <w:t>under</w:t>
      </w:r>
      <w:r w:rsidRPr="005772A6">
        <w:rPr>
          <w:rFonts w:ascii="Times New Roman" w:hAnsi="Times New Roman" w:cs="Times New Roman"/>
          <w:sz w:val="24"/>
          <w:szCs w:val="24"/>
        </w:rPr>
        <w:t xml:space="preserve"> </w:t>
      </w:r>
      <w:r>
        <w:rPr>
          <w:rFonts w:ascii="Times New Roman" w:hAnsi="Times New Roman" w:cs="Times New Roman"/>
          <w:sz w:val="24"/>
          <w:szCs w:val="24"/>
        </w:rPr>
        <w:t xml:space="preserve">hand weeding at 20 and 40 DAT </w:t>
      </w:r>
      <w:r>
        <w:rPr>
          <w:rFonts w:ascii="Times New Roman" w:eastAsia="Times New Roman" w:hAnsi="Times New Roman" w:cs="Times New Roman"/>
          <w:color w:val="000000"/>
          <w:sz w:val="24"/>
          <w:szCs w:val="24"/>
          <w:lang w:eastAsia="en-IN"/>
        </w:rPr>
        <w:t xml:space="preserve">at </w:t>
      </w:r>
      <w:r>
        <w:rPr>
          <w:rFonts w:ascii="Times New Roman" w:hAnsi="Times New Roman" w:cs="Times New Roman"/>
          <w:sz w:val="24"/>
          <w:szCs w:val="24"/>
        </w:rPr>
        <w:t xml:space="preserve">25, 50 and 75 </w:t>
      </w:r>
      <w:bookmarkStart w:id="19" w:name="_Hlk154445683"/>
      <w:r>
        <w:rPr>
          <w:rFonts w:ascii="Times New Roman" w:hAnsi="Times New Roman" w:cs="Times New Roman"/>
          <w:sz w:val="24"/>
          <w:szCs w:val="24"/>
        </w:rPr>
        <w:t xml:space="preserve">DAA </w:t>
      </w:r>
      <w:bookmarkEnd w:id="19"/>
      <w:r>
        <w:rPr>
          <w:rFonts w:ascii="Times New Roman" w:hAnsi="Times New Roman" w:cs="Times New Roman"/>
          <w:sz w:val="24"/>
          <w:szCs w:val="24"/>
        </w:rPr>
        <w:t xml:space="preserve">respectively. Among weed management treatments, </w:t>
      </w:r>
      <w:bookmarkStart w:id="20" w:name="_Hlk178357708"/>
      <w:r>
        <w:rPr>
          <w:rFonts w:ascii="Times New Roman" w:hAnsi="Times New Roman" w:cs="Times New Roman"/>
          <w:sz w:val="24"/>
          <w:szCs w:val="24"/>
        </w:rPr>
        <w:t xml:space="preserve">application of </w:t>
      </w:r>
      <w:r w:rsidRPr="001F365C">
        <w:rPr>
          <w:rFonts w:ascii="Times New Roman" w:hAnsi="Times New Roman" w:cs="Times New Roman"/>
          <w:sz w:val="24"/>
          <w:szCs w:val="24"/>
        </w:rPr>
        <w:t>penoxsul</w:t>
      </w:r>
      <w:r>
        <w:rPr>
          <w:rFonts w:ascii="Times New Roman" w:hAnsi="Times New Roman" w:cs="Times New Roman"/>
          <w:sz w:val="24"/>
          <w:szCs w:val="24"/>
        </w:rPr>
        <w:t>a</w:t>
      </w:r>
      <w:r w:rsidRPr="001F365C">
        <w:rPr>
          <w:rFonts w:ascii="Times New Roman" w:hAnsi="Times New Roman" w:cs="Times New Roman"/>
          <w:sz w:val="24"/>
          <w:szCs w:val="24"/>
        </w:rPr>
        <w:t>m 1.02% + cyhalofop butyl 5.1% OD</w:t>
      </w:r>
      <w:r>
        <w:rPr>
          <w:rFonts w:ascii="Times New Roman" w:hAnsi="Times New Roman" w:cs="Times New Roman"/>
          <w:sz w:val="24"/>
          <w:szCs w:val="24"/>
        </w:rPr>
        <w:t xml:space="preserve"> </w:t>
      </w:r>
      <w:r>
        <w:rPr>
          <w:rFonts w:ascii="Times New Roman" w:eastAsia="Times New Roman" w:hAnsi="Times New Roman" w:cs="Times New Roman"/>
          <w:color w:val="000000"/>
          <w:kern w:val="0"/>
          <w:sz w:val="24"/>
          <w:szCs w:val="24"/>
          <w:lang w:eastAsia="en-IN"/>
          <w14:ligatures w14:val="none"/>
        </w:rPr>
        <w:t>(RM)</w:t>
      </w:r>
      <w:r w:rsidRPr="001F365C">
        <w:rPr>
          <w:rFonts w:ascii="Times New Roman" w:hAnsi="Times New Roman" w:cs="Times New Roman"/>
          <w:sz w:val="24"/>
          <w:szCs w:val="24"/>
        </w:rPr>
        <w:t xml:space="preserve"> @ 135 g ha</w:t>
      </w:r>
      <w:r w:rsidRPr="001F365C">
        <w:rPr>
          <w:rFonts w:ascii="Times New Roman" w:hAnsi="Times New Roman" w:cs="Times New Roman"/>
          <w:sz w:val="24"/>
          <w:szCs w:val="24"/>
          <w:vertAlign w:val="superscript"/>
        </w:rPr>
        <w:t>-1</w:t>
      </w:r>
      <w:bookmarkEnd w:id="20"/>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Pr="00994404">
        <w:rPr>
          <w:rFonts w:ascii="Times New Roman" w:hAnsi="Times New Roman" w:cs="Times New Roman"/>
          <w:sz w:val="24"/>
          <w:szCs w:val="24"/>
        </w:rPr>
        <w:t>T</w:t>
      </w:r>
      <w:r>
        <w:rPr>
          <w:rFonts w:ascii="Times New Roman" w:hAnsi="Times New Roman" w:cs="Times New Roman"/>
          <w:sz w:val="24"/>
          <w:szCs w:val="24"/>
          <w:vertAlign w:val="subscript"/>
        </w:rPr>
        <w:t>4</w:t>
      </w:r>
      <w:r>
        <w:rPr>
          <w:rFonts w:ascii="Times New Roman" w:hAnsi="Times New Roman" w:cs="Times New Roman"/>
          <w:sz w:val="24"/>
          <w:szCs w:val="24"/>
        </w:rPr>
        <w:t xml:space="preserve">) recorded significantly lower dry weight including </w:t>
      </w:r>
      <w:r w:rsidRPr="0091662B">
        <w:rPr>
          <w:rFonts w:ascii="Times New Roman" w:hAnsi="Times New Roman" w:cs="Times New Roman"/>
          <w:i/>
          <w:iCs/>
          <w:sz w:val="24"/>
          <w:szCs w:val="24"/>
        </w:rPr>
        <w:t xml:space="preserve">Echinochloa colona, </w:t>
      </w:r>
      <w:bookmarkStart w:id="21" w:name="_Hlk154183952"/>
      <w:r w:rsidRPr="0091662B">
        <w:rPr>
          <w:rFonts w:ascii="Times New Roman" w:hAnsi="Times New Roman" w:cs="Times New Roman"/>
          <w:i/>
          <w:iCs/>
          <w:sz w:val="24"/>
          <w:szCs w:val="24"/>
        </w:rPr>
        <w:t>Alternanthera sessilis</w:t>
      </w:r>
      <w:bookmarkEnd w:id="21"/>
      <w:r w:rsidRPr="0091662B">
        <w:rPr>
          <w:rFonts w:ascii="Times New Roman" w:hAnsi="Times New Roman" w:cs="Times New Roman"/>
          <w:i/>
          <w:iCs/>
          <w:sz w:val="24"/>
          <w:szCs w:val="24"/>
        </w:rPr>
        <w:t xml:space="preserve">, </w:t>
      </w:r>
      <w:bookmarkStart w:id="22" w:name="_Hlk154184260"/>
      <w:r w:rsidRPr="0091662B">
        <w:rPr>
          <w:rFonts w:ascii="Times New Roman" w:hAnsi="Times New Roman" w:cs="Times New Roman"/>
          <w:i/>
          <w:iCs/>
          <w:sz w:val="24"/>
          <w:szCs w:val="24"/>
        </w:rPr>
        <w:t>Cyperus iria</w:t>
      </w:r>
      <w:bookmarkEnd w:id="22"/>
      <w:r w:rsidRPr="0091662B">
        <w:rPr>
          <w:rFonts w:ascii="Times New Roman" w:hAnsi="Times New Roman" w:cs="Times New Roman"/>
          <w:i/>
          <w:iCs/>
          <w:sz w:val="24"/>
          <w:szCs w:val="24"/>
        </w:rPr>
        <w:t xml:space="preserve">, </w:t>
      </w:r>
      <w:bookmarkStart w:id="23" w:name="_Hlk154184431"/>
      <w:r w:rsidRPr="0091662B">
        <w:rPr>
          <w:rFonts w:ascii="Times New Roman" w:hAnsi="Times New Roman" w:cs="Times New Roman"/>
          <w:i/>
          <w:iCs/>
          <w:sz w:val="24"/>
          <w:szCs w:val="24"/>
        </w:rPr>
        <w:t>Cyperus difformis</w:t>
      </w:r>
      <w:bookmarkEnd w:id="23"/>
      <w:r w:rsidRPr="0091662B">
        <w:rPr>
          <w:rFonts w:ascii="Times New Roman" w:hAnsi="Times New Roman" w:cs="Times New Roman"/>
          <w:i/>
          <w:iCs/>
          <w:sz w:val="24"/>
          <w:szCs w:val="24"/>
        </w:rPr>
        <w:t xml:space="preserve">, </w:t>
      </w:r>
      <w:bookmarkStart w:id="24" w:name="_Hlk154442448"/>
      <w:r w:rsidRPr="0091662B">
        <w:rPr>
          <w:rFonts w:ascii="Times New Roman" w:hAnsi="Times New Roman" w:cs="Times New Roman"/>
          <w:i/>
          <w:iCs/>
          <w:sz w:val="24"/>
          <w:szCs w:val="24"/>
        </w:rPr>
        <w:t>Cynodon dactylon</w:t>
      </w:r>
      <w:bookmarkEnd w:id="24"/>
      <w:r w:rsidRPr="0091662B">
        <w:rPr>
          <w:rFonts w:ascii="Times New Roman" w:hAnsi="Times New Roman" w:cs="Times New Roman"/>
          <w:i/>
          <w:iCs/>
          <w:sz w:val="24"/>
          <w:szCs w:val="24"/>
        </w:rPr>
        <w:t>,</w:t>
      </w:r>
      <w:r>
        <w:rPr>
          <w:rFonts w:ascii="Times New Roman" w:hAnsi="Times New Roman" w:cs="Times New Roman"/>
          <w:i/>
          <w:iCs/>
          <w:sz w:val="24"/>
          <w:szCs w:val="24"/>
        </w:rPr>
        <w:t xml:space="preserve"> and </w:t>
      </w:r>
      <w:r w:rsidRPr="0091662B">
        <w:rPr>
          <w:rFonts w:ascii="Times New Roman" w:hAnsi="Times New Roman" w:cs="Times New Roman"/>
          <w:i/>
          <w:iCs/>
          <w:sz w:val="24"/>
          <w:szCs w:val="24"/>
        </w:rPr>
        <w:t>Eclipta prostrata</w:t>
      </w:r>
      <w:r>
        <w:rPr>
          <w:rFonts w:ascii="Times New Roman" w:hAnsi="Times New Roman" w:cs="Times New Roman"/>
          <w:i/>
          <w:iCs/>
          <w:sz w:val="24"/>
          <w:szCs w:val="24"/>
        </w:rPr>
        <w:t xml:space="preserve"> </w:t>
      </w:r>
      <w:r>
        <w:rPr>
          <w:rFonts w:ascii="Times New Roman" w:hAnsi="Times New Roman" w:cs="Times New Roman"/>
          <w:sz w:val="24"/>
          <w:szCs w:val="24"/>
        </w:rPr>
        <w:t xml:space="preserve">followed by </w:t>
      </w:r>
      <w:r w:rsidRPr="00D80A97">
        <w:rPr>
          <w:rFonts w:ascii="Times New Roman" w:hAnsi="Times New Roman" w:cs="Times New Roman"/>
          <w:sz w:val="24"/>
          <w:szCs w:val="24"/>
        </w:rPr>
        <w:t>bispyribac sodium 10% SC @ 25 g ha</w:t>
      </w:r>
      <w:r w:rsidRPr="00D80A97">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E27AA0">
        <w:rPr>
          <w:rFonts w:ascii="Times New Roman" w:hAnsi="Times New Roman" w:cs="Times New Roman"/>
          <w:sz w:val="24"/>
          <w:szCs w:val="24"/>
        </w:rPr>
        <w:t>bentazone 48 % SL @ 960 g ha</w:t>
      </w:r>
      <w:r w:rsidRPr="00E27AA0">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r>
        <w:rPr>
          <w:rFonts w:ascii="Times New Roman" w:eastAsia="Times New Roman" w:hAnsi="Times New Roman" w:cs="Times New Roman"/>
          <w:color w:val="000000"/>
          <w:sz w:val="24"/>
          <w:szCs w:val="24"/>
          <w:lang w:eastAsia="en-IN"/>
        </w:rPr>
        <w:t>t</w:t>
      </w:r>
      <w:r w:rsidRPr="004F1272">
        <w:rPr>
          <w:rFonts w:ascii="Times New Roman" w:eastAsia="Times New Roman" w:hAnsi="Times New Roman" w:cs="Times New Roman"/>
          <w:color w:val="000000"/>
          <w:sz w:val="24"/>
          <w:szCs w:val="24"/>
          <w:lang w:eastAsia="en-IN"/>
        </w:rPr>
        <w:t>riafamone</w:t>
      </w:r>
      <w:r>
        <w:rPr>
          <w:rFonts w:ascii="Times New Roman" w:eastAsia="Times New Roman" w:hAnsi="Times New Roman" w:cs="Times New Roman"/>
          <w:color w:val="000000"/>
          <w:sz w:val="24"/>
          <w:szCs w:val="24"/>
          <w:lang w:eastAsia="en-IN"/>
        </w:rPr>
        <w:t xml:space="preserve"> </w:t>
      </w:r>
      <w:r w:rsidRPr="004F1272">
        <w:rPr>
          <w:rFonts w:ascii="Times New Roman" w:eastAsia="Times New Roman" w:hAnsi="Times New Roman" w:cs="Times New Roman"/>
          <w:color w:val="000000"/>
          <w:sz w:val="24"/>
          <w:szCs w:val="24"/>
          <w:lang w:eastAsia="en-IN"/>
        </w:rPr>
        <w:t>20% +</w:t>
      </w:r>
      <w:r>
        <w:rPr>
          <w:rFonts w:ascii="Times New Roman" w:eastAsia="Times New Roman" w:hAnsi="Times New Roman" w:cs="Times New Roman"/>
          <w:color w:val="000000"/>
          <w:sz w:val="24"/>
          <w:szCs w:val="24"/>
          <w:lang w:eastAsia="en-IN"/>
        </w:rPr>
        <w:t xml:space="preserve"> </w:t>
      </w:r>
      <w:r w:rsidRPr="004F1272">
        <w:rPr>
          <w:rFonts w:ascii="Times New Roman" w:eastAsia="Times New Roman" w:hAnsi="Times New Roman" w:cs="Times New Roman"/>
          <w:color w:val="000000"/>
          <w:sz w:val="24"/>
          <w:szCs w:val="24"/>
          <w:lang w:eastAsia="en-IN"/>
        </w:rPr>
        <w:t>ethoxysulfuron 10%</w:t>
      </w:r>
      <w:r>
        <w:rPr>
          <w:rFonts w:ascii="Times New Roman" w:eastAsia="Times New Roman" w:hAnsi="Times New Roman" w:cs="Times New Roman"/>
          <w:color w:val="000000"/>
          <w:sz w:val="24"/>
          <w:szCs w:val="24"/>
          <w:lang w:eastAsia="en-IN"/>
        </w:rPr>
        <w:t xml:space="preserve"> </w:t>
      </w:r>
      <w:r w:rsidRPr="004F1272">
        <w:rPr>
          <w:rFonts w:ascii="Times New Roman" w:eastAsia="Times New Roman" w:hAnsi="Times New Roman" w:cs="Times New Roman"/>
          <w:color w:val="000000"/>
          <w:sz w:val="24"/>
          <w:szCs w:val="24"/>
          <w:lang w:eastAsia="en-IN"/>
        </w:rPr>
        <w:t>WG</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kern w:val="0"/>
          <w:sz w:val="24"/>
          <w:szCs w:val="24"/>
          <w:lang w:eastAsia="en-IN"/>
          <w14:ligatures w14:val="none"/>
        </w:rPr>
        <w:t>(RM)</w:t>
      </w:r>
      <w:r>
        <w:rPr>
          <w:rFonts w:ascii="Times New Roman" w:eastAsia="Times New Roman" w:hAnsi="Times New Roman" w:cs="Times New Roman"/>
          <w:color w:val="000000"/>
          <w:sz w:val="24"/>
          <w:szCs w:val="24"/>
          <w:lang w:eastAsia="en-IN"/>
        </w:rPr>
        <w:t xml:space="preserve"> @ 67.5 </w:t>
      </w:r>
      <w:r w:rsidRPr="00E27AA0">
        <w:rPr>
          <w:rFonts w:ascii="Times New Roman" w:hAnsi="Times New Roman" w:cs="Times New Roman"/>
          <w:sz w:val="24"/>
          <w:szCs w:val="24"/>
        </w:rPr>
        <w:t>g ha</w:t>
      </w:r>
      <w:r w:rsidRPr="00E27AA0">
        <w:rPr>
          <w:rFonts w:ascii="Times New Roman" w:hAnsi="Times New Roman" w:cs="Times New Roman"/>
          <w:sz w:val="24"/>
          <w:szCs w:val="24"/>
          <w:vertAlign w:val="superscript"/>
        </w:rPr>
        <w:t>-1</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sz w:val="24"/>
          <w:szCs w:val="24"/>
        </w:rPr>
        <w:t>at different time interval.</w:t>
      </w:r>
      <w:r>
        <w:t xml:space="preserve"> </w:t>
      </w:r>
      <w:r w:rsidR="005B4025">
        <w:t>“</w:t>
      </w:r>
      <w:proofErr w:type="spellStart"/>
      <w:r w:rsidRPr="00EB6288">
        <w:rPr>
          <w:rFonts w:ascii="Times New Roman" w:hAnsi="Times New Roman" w:cs="Times New Roman"/>
          <w:sz w:val="24"/>
          <w:szCs w:val="24"/>
        </w:rPr>
        <w:t>Penoxsulam</w:t>
      </w:r>
      <w:proofErr w:type="spellEnd"/>
      <w:r w:rsidRPr="00EB6288">
        <w:rPr>
          <w:rFonts w:ascii="Times New Roman" w:hAnsi="Times New Roman" w:cs="Times New Roman"/>
          <w:sz w:val="24"/>
          <w:szCs w:val="24"/>
        </w:rPr>
        <w:t xml:space="preserve"> and </w:t>
      </w:r>
      <w:proofErr w:type="spellStart"/>
      <w:r w:rsidRPr="00EB6288">
        <w:rPr>
          <w:rFonts w:ascii="Times New Roman" w:hAnsi="Times New Roman" w:cs="Times New Roman"/>
          <w:sz w:val="24"/>
          <w:szCs w:val="24"/>
        </w:rPr>
        <w:t>bispyribac</w:t>
      </w:r>
      <w:proofErr w:type="spellEnd"/>
      <w:r>
        <w:rPr>
          <w:rFonts w:ascii="Times New Roman" w:hAnsi="Times New Roman" w:cs="Times New Roman"/>
          <w:sz w:val="24"/>
          <w:szCs w:val="24"/>
        </w:rPr>
        <w:t xml:space="preserve"> </w:t>
      </w:r>
      <w:r w:rsidRPr="00EB6288">
        <w:rPr>
          <w:rFonts w:ascii="Times New Roman" w:hAnsi="Times New Roman" w:cs="Times New Roman"/>
          <w:sz w:val="24"/>
          <w:szCs w:val="24"/>
        </w:rPr>
        <w:t xml:space="preserve">sodium applied as PoE have already been reported very effective against </w:t>
      </w:r>
      <w:r w:rsidRPr="00D07065">
        <w:rPr>
          <w:rFonts w:ascii="Times New Roman" w:hAnsi="Times New Roman" w:cs="Times New Roman"/>
          <w:i/>
          <w:iCs/>
          <w:sz w:val="24"/>
          <w:szCs w:val="24"/>
        </w:rPr>
        <w:t xml:space="preserve">E. </w:t>
      </w:r>
      <w:proofErr w:type="spellStart"/>
      <w:r w:rsidRPr="00D07065">
        <w:rPr>
          <w:rFonts w:ascii="Times New Roman" w:hAnsi="Times New Roman" w:cs="Times New Roman"/>
          <w:i/>
          <w:iCs/>
          <w:sz w:val="24"/>
          <w:szCs w:val="24"/>
        </w:rPr>
        <w:t>crusgalli</w:t>
      </w:r>
      <w:proofErr w:type="spellEnd"/>
      <w:r w:rsidRPr="00EB6288">
        <w:rPr>
          <w:rFonts w:ascii="Times New Roman" w:hAnsi="Times New Roman" w:cs="Times New Roman"/>
          <w:sz w:val="24"/>
          <w:szCs w:val="24"/>
        </w:rPr>
        <w:t xml:space="preserve"> and </w:t>
      </w:r>
      <w:r w:rsidRPr="00D07065">
        <w:rPr>
          <w:rFonts w:ascii="Times New Roman" w:hAnsi="Times New Roman" w:cs="Times New Roman"/>
          <w:i/>
          <w:iCs/>
          <w:sz w:val="24"/>
          <w:szCs w:val="24"/>
        </w:rPr>
        <w:t>E. colona</w:t>
      </w:r>
      <w:r w:rsidRPr="00EB6288">
        <w:rPr>
          <w:rFonts w:ascii="Times New Roman" w:hAnsi="Times New Roman" w:cs="Times New Roman"/>
          <w:sz w:val="24"/>
          <w:szCs w:val="24"/>
        </w:rPr>
        <w:t xml:space="preserve">, few broad-leaf weeds and sedges, but not against other grasses such as </w:t>
      </w:r>
      <w:proofErr w:type="spellStart"/>
      <w:r w:rsidRPr="00D07065">
        <w:rPr>
          <w:rFonts w:ascii="Times New Roman" w:hAnsi="Times New Roman" w:cs="Times New Roman"/>
          <w:i/>
          <w:iCs/>
          <w:sz w:val="24"/>
          <w:szCs w:val="24"/>
        </w:rPr>
        <w:t>Leptochloa</w:t>
      </w:r>
      <w:proofErr w:type="spellEnd"/>
      <w:r w:rsidRPr="00D07065">
        <w:rPr>
          <w:rFonts w:ascii="Times New Roman" w:hAnsi="Times New Roman" w:cs="Times New Roman"/>
          <w:i/>
          <w:iCs/>
          <w:sz w:val="24"/>
          <w:szCs w:val="24"/>
        </w:rPr>
        <w:t xml:space="preserve">, </w:t>
      </w:r>
      <w:proofErr w:type="spellStart"/>
      <w:r w:rsidRPr="00D07065">
        <w:rPr>
          <w:rFonts w:ascii="Times New Roman" w:hAnsi="Times New Roman" w:cs="Times New Roman"/>
          <w:i/>
          <w:iCs/>
          <w:sz w:val="24"/>
          <w:szCs w:val="24"/>
        </w:rPr>
        <w:t>Eragrostis</w:t>
      </w:r>
      <w:proofErr w:type="spellEnd"/>
      <w:r w:rsidRPr="00D07065">
        <w:rPr>
          <w:rFonts w:ascii="Times New Roman" w:hAnsi="Times New Roman" w:cs="Times New Roman"/>
          <w:i/>
          <w:iCs/>
          <w:sz w:val="24"/>
          <w:szCs w:val="24"/>
        </w:rPr>
        <w:t xml:space="preserve">, </w:t>
      </w:r>
      <w:proofErr w:type="spellStart"/>
      <w:r w:rsidRPr="00D07065">
        <w:rPr>
          <w:rFonts w:ascii="Times New Roman" w:hAnsi="Times New Roman" w:cs="Times New Roman"/>
          <w:i/>
          <w:iCs/>
          <w:sz w:val="24"/>
          <w:szCs w:val="24"/>
        </w:rPr>
        <w:t>Dactyloctenium</w:t>
      </w:r>
      <w:proofErr w:type="spellEnd"/>
      <w:r w:rsidRPr="00EB6288">
        <w:rPr>
          <w:rFonts w:ascii="Times New Roman" w:hAnsi="Times New Roman" w:cs="Times New Roman"/>
          <w:sz w:val="24"/>
          <w:szCs w:val="24"/>
        </w:rPr>
        <w:t xml:space="preserve"> etc</w:t>
      </w:r>
      <w:r w:rsidR="005B4025">
        <w:rPr>
          <w:rFonts w:ascii="Times New Roman" w:hAnsi="Times New Roman" w:cs="Times New Roman"/>
          <w:sz w:val="24"/>
          <w:szCs w:val="24"/>
        </w:rPr>
        <w:t>”</w:t>
      </w:r>
      <w:r>
        <w:rPr>
          <w:rFonts w:ascii="Times New Roman" w:hAnsi="Times New Roman" w:cs="Times New Roman"/>
          <w:sz w:val="24"/>
          <w:szCs w:val="24"/>
        </w:rPr>
        <w:t xml:space="preserve"> </w:t>
      </w:r>
      <w:r w:rsidRPr="00451DEB">
        <w:rPr>
          <w:rFonts w:ascii="Times New Roman" w:hAnsi="Times New Roman" w:cs="Times New Roman"/>
          <w:sz w:val="24"/>
          <w:szCs w:val="24"/>
        </w:rPr>
        <w:t xml:space="preserve">(Yadav </w:t>
      </w:r>
      <w:r w:rsidRPr="00451DEB">
        <w:rPr>
          <w:rFonts w:ascii="Times New Roman" w:hAnsi="Times New Roman" w:cs="Times New Roman"/>
          <w:i/>
          <w:iCs/>
          <w:sz w:val="24"/>
          <w:szCs w:val="24"/>
        </w:rPr>
        <w:t>et al</w:t>
      </w:r>
      <w:r w:rsidRPr="00451DEB">
        <w:rPr>
          <w:rFonts w:ascii="Times New Roman" w:hAnsi="Times New Roman" w:cs="Times New Roman"/>
          <w:sz w:val="24"/>
          <w:szCs w:val="24"/>
        </w:rPr>
        <w:t xml:space="preserve">, 2008). </w:t>
      </w:r>
      <w:r w:rsidR="005B4025">
        <w:rPr>
          <w:rFonts w:ascii="Times New Roman" w:hAnsi="Times New Roman" w:cs="Times New Roman"/>
          <w:sz w:val="24"/>
          <w:szCs w:val="24"/>
        </w:rPr>
        <w:t>“</w:t>
      </w:r>
      <w:r w:rsidRPr="00451DEB">
        <w:rPr>
          <w:rFonts w:ascii="Times New Roman" w:hAnsi="Times New Roman" w:cs="Times New Roman"/>
          <w:sz w:val="24"/>
          <w:szCs w:val="24"/>
        </w:rPr>
        <w:t>Appl</w:t>
      </w:r>
      <w:r w:rsidRPr="00EB6288">
        <w:rPr>
          <w:rFonts w:ascii="Times New Roman" w:hAnsi="Times New Roman" w:cs="Times New Roman"/>
          <w:sz w:val="24"/>
          <w:szCs w:val="24"/>
        </w:rPr>
        <w:t xml:space="preserve">ication of </w:t>
      </w:r>
      <w:proofErr w:type="spellStart"/>
      <w:r w:rsidRPr="00EB6288">
        <w:rPr>
          <w:rFonts w:ascii="Times New Roman" w:hAnsi="Times New Roman" w:cs="Times New Roman"/>
          <w:sz w:val="24"/>
          <w:szCs w:val="24"/>
        </w:rPr>
        <w:t>cyhalofop</w:t>
      </w:r>
      <w:proofErr w:type="spellEnd"/>
      <w:r w:rsidRPr="00EB6288">
        <w:rPr>
          <w:rFonts w:ascii="Times New Roman" w:hAnsi="Times New Roman" w:cs="Times New Roman"/>
          <w:sz w:val="24"/>
          <w:szCs w:val="24"/>
        </w:rPr>
        <w:t xml:space="preserve"> 80 g/ha alone proved less effective in reducing density and dry weig</w:t>
      </w:r>
      <w:bookmarkStart w:id="25" w:name="_GoBack"/>
      <w:bookmarkEnd w:id="25"/>
      <w:r w:rsidRPr="00EB6288">
        <w:rPr>
          <w:rFonts w:ascii="Times New Roman" w:hAnsi="Times New Roman" w:cs="Times New Roman"/>
          <w:sz w:val="24"/>
          <w:szCs w:val="24"/>
        </w:rPr>
        <w:t>ht of complex weed flora, than combined application of penoxsulam + cyhalofop 135 g/ha in transplanted rice</w:t>
      </w:r>
      <w:r w:rsidR="005B4025">
        <w:rPr>
          <w:rFonts w:ascii="Times New Roman" w:hAnsi="Times New Roman" w:cs="Times New Roman"/>
          <w:sz w:val="24"/>
          <w:szCs w:val="24"/>
        </w:rPr>
        <w:t>”</w:t>
      </w:r>
      <w:r w:rsidRPr="00EB6288">
        <w:rPr>
          <w:rFonts w:ascii="Times New Roman" w:hAnsi="Times New Roman" w:cs="Times New Roman"/>
          <w:sz w:val="24"/>
          <w:szCs w:val="24"/>
        </w:rPr>
        <w:t xml:space="preserve"> </w:t>
      </w:r>
      <w:r w:rsidRPr="00451DEB">
        <w:rPr>
          <w:rFonts w:ascii="Times New Roman" w:hAnsi="Times New Roman" w:cs="Times New Roman"/>
          <w:sz w:val="24"/>
          <w:szCs w:val="24"/>
        </w:rPr>
        <w:t xml:space="preserve">(Singh </w:t>
      </w:r>
      <w:r w:rsidRPr="00451DEB">
        <w:rPr>
          <w:rFonts w:ascii="Times New Roman" w:hAnsi="Times New Roman" w:cs="Times New Roman"/>
          <w:i/>
          <w:iCs/>
          <w:sz w:val="24"/>
          <w:szCs w:val="24"/>
        </w:rPr>
        <w:t>et al</w:t>
      </w:r>
      <w:r w:rsidRPr="00451DEB">
        <w:rPr>
          <w:rFonts w:ascii="Times New Roman" w:hAnsi="Times New Roman" w:cs="Times New Roman"/>
          <w:sz w:val="24"/>
          <w:szCs w:val="24"/>
        </w:rPr>
        <w:t xml:space="preserve">, 2016). </w:t>
      </w:r>
      <w:proofErr w:type="spellStart"/>
      <w:r w:rsidRPr="00451DEB">
        <w:rPr>
          <w:rFonts w:ascii="Times New Roman" w:hAnsi="Times New Roman" w:cs="Times New Roman"/>
          <w:sz w:val="24"/>
          <w:szCs w:val="24"/>
        </w:rPr>
        <w:t>Kailkhura</w:t>
      </w:r>
      <w:proofErr w:type="spellEnd"/>
      <w:r w:rsidRPr="00451DEB">
        <w:rPr>
          <w:rFonts w:ascii="Times New Roman" w:hAnsi="Times New Roman" w:cs="Times New Roman"/>
          <w:sz w:val="24"/>
          <w:szCs w:val="24"/>
        </w:rPr>
        <w:t xml:space="preserve"> </w:t>
      </w:r>
      <w:r w:rsidRPr="00451DEB">
        <w:rPr>
          <w:rFonts w:ascii="Times New Roman" w:hAnsi="Times New Roman" w:cs="Times New Roman"/>
          <w:i/>
          <w:iCs/>
          <w:sz w:val="24"/>
          <w:szCs w:val="24"/>
        </w:rPr>
        <w:t>et al</w:t>
      </w:r>
      <w:r w:rsidRPr="00451DEB">
        <w:rPr>
          <w:rFonts w:ascii="Times New Roman" w:hAnsi="Times New Roman" w:cs="Times New Roman"/>
          <w:sz w:val="24"/>
          <w:szCs w:val="24"/>
        </w:rPr>
        <w:t>. (2015) and Hossain and Malik (2017)</w:t>
      </w:r>
      <w:r w:rsidRPr="00EB6288">
        <w:rPr>
          <w:rFonts w:ascii="Times New Roman" w:hAnsi="Times New Roman" w:cs="Times New Roman"/>
          <w:sz w:val="24"/>
          <w:szCs w:val="24"/>
        </w:rPr>
        <w:t xml:space="preserve"> also found effective control of complex weed flora in transplanted rice with premix application of penoxsulam + cyhalofop 135 g/ ha</w:t>
      </w:r>
      <w:r>
        <w:rPr>
          <w:rFonts w:ascii="Times New Roman" w:hAnsi="Times New Roman" w:cs="Times New Roman"/>
          <w:sz w:val="24"/>
          <w:szCs w:val="24"/>
        </w:rPr>
        <w:t xml:space="preserve">         </w:t>
      </w:r>
      <w:bookmarkStart w:id="26" w:name="_Hlk180174038"/>
      <w:r>
        <w:rPr>
          <w:rFonts w:ascii="Times New Roman" w:hAnsi="Times New Roman" w:cs="Times New Roman"/>
          <w:sz w:val="24"/>
          <w:szCs w:val="24"/>
        </w:rPr>
        <w:t>(Table 2)</w:t>
      </w:r>
      <w:bookmarkEnd w:id="26"/>
      <w:r w:rsidRPr="00EB6288">
        <w:rPr>
          <w:rFonts w:ascii="Times New Roman" w:hAnsi="Times New Roman" w:cs="Times New Roman"/>
          <w:sz w:val="24"/>
          <w:szCs w:val="24"/>
        </w:rPr>
        <w:t>.</w:t>
      </w:r>
    </w:p>
    <w:p w14:paraId="00BABA39" w14:textId="77777777" w:rsidR="00F37CC2" w:rsidRDefault="00F37CC2" w:rsidP="00F37CC2">
      <w:pPr>
        <w:spacing w:after="5" w:line="240" w:lineRule="auto"/>
        <w:jc w:val="both"/>
        <w:rPr>
          <w:rFonts w:ascii="Times New Roman" w:eastAsia="Times New Roman" w:hAnsi="Times New Roman" w:cs="Times New Roman"/>
          <w:b/>
          <w:bCs/>
          <w:color w:val="000000"/>
          <w:sz w:val="24"/>
          <w:szCs w:val="24"/>
          <w:lang w:eastAsia="en-IN"/>
        </w:rPr>
      </w:pPr>
      <w:r w:rsidRPr="009052D9">
        <w:rPr>
          <w:rFonts w:ascii="Times New Roman" w:eastAsia="Times New Roman" w:hAnsi="Times New Roman" w:cs="Times New Roman"/>
          <w:b/>
          <w:bCs/>
          <w:color w:val="000000"/>
          <w:sz w:val="24"/>
          <w:szCs w:val="24"/>
          <w:lang w:eastAsia="en-IN"/>
        </w:rPr>
        <w:lastRenderedPageBreak/>
        <w:t xml:space="preserve">Table </w:t>
      </w:r>
      <w:proofErr w:type="gramStart"/>
      <w:r>
        <w:rPr>
          <w:rFonts w:ascii="Times New Roman" w:eastAsia="Times New Roman" w:hAnsi="Times New Roman" w:cs="Times New Roman"/>
          <w:b/>
          <w:bCs/>
          <w:color w:val="000000"/>
          <w:sz w:val="24"/>
          <w:szCs w:val="24"/>
          <w:lang w:eastAsia="en-IN"/>
        </w:rPr>
        <w:t>2</w:t>
      </w:r>
      <w:r w:rsidRPr="009052D9">
        <w:rPr>
          <w:rFonts w:ascii="Times New Roman" w:eastAsia="Times New Roman" w:hAnsi="Times New Roman" w:cs="Times New Roman"/>
          <w:b/>
          <w:bCs/>
          <w:color w:val="000000"/>
          <w:sz w:val="24"/>
          <w:szCs w:val="24"/>
          <w:lang w:eastAsia="en-IN"/>
        </w:rPr>
        <w:t xml:space="preserve"> :</w:t>
      </w:r>
      <w:proofErr w:type="gramEnd"/>
      <w:r w:rsidRPr="009052D9">
        <w:rPr>
          <w:rFonts w:ascii="Times New Roman" w:eastAsia="Times New Roman" w:hAnsi="Times New Roman" w:cs="Times New Roman"/>
          <w:b/>
          <w:bCs/>
          <w:color w:val="000000"/>
          <w:sz w:val="24"/>
          <w:szCs w:val="24"/>
          <w:lang w:eastAsia="en-IN"/>
        </w:rPr>
        <w:t xml:space="preserve"> Total weed density</w:t>
      </w:r>
      <w:r>
        <w:rPr>
          <w:rFonts w:ascii="Times New Roman" w:eastAsia="Times New Roman" w:hAnsi="Times New Roman" w:cs="Times New Roman"/>
          <w:b/>
          <w:bCs/>
          <w:color w:val="000000"/>
          <w:sz w:val="24"/>
          <w:szCs w:val="24"/>
          <w:lang w:eastAsia="en-IN"/>
        </w:rPr>
        <w:t xml:space="preserve">, total </w:t>
      </w:r>
      <w:r>
        <w:rPr>
          <w:rFonts w:ascii="Times New Roman" w:eastAsia="Times New Roman" w:hAnsi="Times New Roman" w:cs="Times New Roman"/>
          <w:b/>
          <w:bCs/>
          <w:color w:val="000000"/>
          <w:sz w:val="24"/>
          <w:szCs w:val="24"/>
        </w:rPr>
        <w:t>w</w:t>
      </w:r>
      <w:r w:rsidRPr="00237D3C">
        <w:rPr>
          <w:rFonts w:ascii="Times New Roman" w:eastAsia="Times New Roman" w:hAnsi="Times New Roman" w:cs="Times New Roman"/>
          <w:b/>
          <w:bCs/>
          <w:color w:val="000000"/>
          <w:sz w:val="24"/>
          <w:szCs w:val="24"/>
        </w:rPr>
        <w:t>eed dry weight</w:t>
      </w:r>
      <w:r>
        <w:rPr>
          <w:rFonts w:ascii="Times New Roman" w:eastAsia="Times New Roman" w:hAnsi="Times New Roman" w:cs="Times New Roman"/>
          <w:b/>
          <w:bCs/>
          <w:color w:val="000000"/>
          <w:sz w:val="24"/>
          <w:szCs w:val="24"/>
        </w:rPr>
        <w:t>, weed control efficiency and weed index</w:t>
      </w:r>
      <w:r w:rsidRPr="009052D9">
        <w:rPr>
          <w:rFonts w:ascii="Times New Roman" w:eastAsia="Times New Roman" w:hAnsi="Times New Roman" w:cs="Times New Roman"/>
          <w:b/>
          <w:bCs/>
          <w:color w:val="000000"/>
          <w:sz w:val="24"/>
          <w:szCs w:val="24"/>
          <w:lang w:eastAsia="en-IN"/>
        </w:rPr>
        <w:t xml:space="preserve"> as influenced by different post emergence</w:t>
      </w:r>
      <w:r>
        <w:rPr>
          <w:rFonts w:ascii="Times New Roman" w:eastAsia="Times New Roman" w:hAnsi="Times New Roman" w:cs="Times New Roman"/>
          <w:b/>
          <w:bCs/>
          <w:color w:val="000000"/>
          <w:sz w:val="24"/>
          <w:szCs w:val="24"/>
          <w:lang w:eastAsia="en-IN"/>
        </w:rPr>
        <w:t xml:space="preserve"> </w:t>
      </w:r>
    </w:p>
    <w:p w14:paraId="1686C266" w14:textId="77777777" w:rsidR="00F37CC2" w:rsidRDefault="00F37CC2" w:rsidP="00F37CC2">
      <w:pPr>
        <w:spacing w:after="5"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9052D9">
        <w:rPr>
          <w:rFonts w:ascii="Times New Roman" w:eastAsia="Times New Roman" w:hAnsi="Times New Roman" w:cs="Times New Roman"/>
          <w:b/>
          <w:bCs/>
          <w:color w:val="000000"/>
          <w:sz w:val="24"/>
          <w:szCs w:val="24"/>
          <w:lang w:eastAsia="en-IN"/>
        </w:rPr>
        <w:t>herbicides in transplanted rice</w:t>
      </w:r>
      <w:r>
        <w:rPr>
          <w:rFonts w:ascii="Times New Roman" w:eastAsia="Times New Roman" w:hAnsi="Times New Roman" w:cs="Times New Roman"/>
          <w:b/>
          <w:bCs/>
          <w:color w:val="000000"/>
          <w:sz w:val="24"/>
          <w:szCs w:val="24"/>
          <w:lang w:eastAsia="en-IN"/>
        </w:rPr>
        <w:t>.</w:t>
      </w:r>
      <w:r w:rsidRPr="009052D9">
        <w:rPr>
          <w:rFonts w:ascii="Times New Roman" w:eastAsia="Times New Roman" w:hAnsi="Times New Roman" w:cs="Times New Roman"/>
          <w:b/>
          <w:bCs/>
          <w:color w:val="000000"/>
          <w:sz w:val="24"/>
          <w:szCs w:val="24"/>
          <w:lang w:eastAsia="en-IN"/>
        </w:rPr>
        <w:t xml:space="preserve"> </w:t>
      </w:r>
    </w:p>
    <w:p w14:paraId="4ADC848B" w14:textId="77777777" w:rsidR="00F37CC2" w:rsidRPr="009052D9" w:rsidRDefault="00F37CC2" w:rsidP="00F37CC2">
      <w:pPr>
        <w:spacing w:after="5" w:line="240" w:lineRule="auto"/>
        <w:ind w:right="964"/>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p w14:paraId="08D5A466" w14:textId="77777777" w:rsidR="00F37CC2" w:rsidRPr="009052D9" w:rsidRDefault="00F37CC2" w:rsidP="00F37CC2">
      <w:pPr>
        <w:spacing w:after="0" w:line="240" w:lineRule="auto"/>
        <w:rPr>
          <w:rFonts w:ascii="Times New Roman" w:eastAsia="Times New Roman" w:hAnsi="Times New Roman" w:cs="Times New Roman"/>
          <w:b/>
          <w:bCs/>
          <w:color w:val="000000"/>
          <w:sz w:val="24"/>
          <w:szCs w:val="24"/>
          <w:lang w:eastAsia="en-IN"/>
        </w:rPr>
      </w:pPr>
    </w:p>
    <w:tbl>
      <w:tblPr>
        <w:tblStyle w:val="TableGrid1"/>
        <w:tblpPr w:leftFromText="180" w:rightFromText="180" w:vertAnchor="page" w:horzAnchor="margin" w:tblpY="2381"/>
        <w:tblW w:w="5329" w:type="pct"/>
        <w:tblLook w:val="04A0" w:firstRow="1" w:lastRow="0" w:firstColumn="1" w:lastColumn="0" w:noHBand="0" w:noVBand="1"/>
      </w:tblPr>
      <w:tblGrid>
        <w:gridCol w:w="4074"/>
        <w:gridCol w:w="968"/>
        <w:gridCol w:w="1046"/>
        <w:gridCol w:w="1046"/>
        <w:gridCol w:w="1049"/>
        <w:gridCol w:w="1045"/>
        <w:gridCol w:w="1045"/>
        <w:gridCol w:w="1187"/>
        <w:gridCol w:w="1000"/>
        <w:gridCol w:w="864"/>
        <w:gridCol w:w="864"/>
        <w:gridCol w:w="919"/>
      </w:tblGrid>
      <w:tr w:rsidR="00F37CC2" w:rsidRPr="0035770E" w14:paraId="5D4E92B7" w14:textId="77777777" w:rsidTr="000E6C4D">
        <w:trPr>
          <w:trHeight w:val="183"/>
        </w:trPr>
        <w:tc>
          <w:tcPr>
            <w:tcW w:w="1348" w:type="pct"/>
          </w:tcPr>
          <w:p w14:paraId="07109B66" w14:textId="77777777" w:rsidR="00F37CC2" w:rsidRPr="0035770E" w:rsidRDefault="00F37CC2" w:rsidP="000E6C4D">
            <w:pPr>
              <w:jc w:val="both"/>
              <w:rPr>
                <w:rFonts w:ascii="Times New Roman" w:eastAsia="Times New Roman" w:hAnsi="Times New Roman" w:cs="Times New Roman"/>
                <w:color w:val="000000"/>
                <w:sz w:val="24"/>
                <w:szCs w:val="24"/>
              </w:rPr>
            </w:pPr>
            <w:r w:rsidRPr="0035770E">
              <w:rPr>
                <w:rFonts w:ascii="Times New Roman" w:eastAsia="Times New Roman" w:hAnsi="Times New Roman" w:cs="Times New Roman"/>
                <w:b/>
                <w:bCs/>
                <w:color w:val="000000"/>
                <w:sz w:val="24"/>
                <w:szCs w:val="24"/>
              </w:rPr>
              <w:t>Treatment</w:t>
            </w:r>
          </w:p>
        </w:tc>
        <w:tc>
          <w:tcPr>
            <w:tcW w:w="320" w:type="pct"/>
          </w:tcPr>
          <w:p w14:paraId="23265054"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 xml:space="preserve">Dose </w:t>
            </w:r>
          </w:p>
        </w:tc>
        <w:tc>
          <w:tcPr>
            <w:tcW w:w="1039" w:type="pct"/>
            <w:gridSpan w:val="3"/>
          </w:tcPr>
          <w:p w14:paraId="0FE469CE"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Weed Density (no. m</w:t>
            </w:r>
            <w:r w:rsidRPr="0035770E">
              <w:rPr>
                <w:rFonts w:ascii="Times New Roman" w:eastAsia="Times New Roman" w:hAnsi="Times New Roman" w:cs="Times New Roman"/>
                <w:b/>
                <w:bCs/>
                <w:color w:val="000000"/>
                <w:sz w:val="24"/>
                <w:szCs w:val="24"/>
                <w:vertAlign w:val="superscript"/>
              </w:rPr>
              <w:t>-2</w:t>
            </w:r>
            <w:r w:rsidRPr="0035770E">
              <w:rPr>
                <w:rFonts w:ascii="Times New Roman" w:eastAsia="Times New Roman" w:hAnsi="Times New Roman" w:cs="Times New Roman"/>
                <w:b/>
                <w:bCs/>
                <w:color w:val="000000"/>
                <w:sz w:val="24"/>
                <w:szCs w:val="24"/>
              </w:rPr>
              <w:t xml:space="preserve">) </w:t>
            </w:r>
          </w:p>
        </w:tc>
        <w:tc>
          <w:tcPr>
            <w:tcW w:w="1085" w:type="pct"/>
            <w:gridSpan w:val="3"/>
          </w:tcPr>
          <w:p w14:paraId="48BBBBA8"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kern w:val="2"/>
                <w:sz w:val="24"/>
                <w:szCs w:val="24"/>
                <w14:ligatures w14:val="standardContextual"/>
              </w:rPr>
              <w:t>Weed dry weight (g m</w:t>
            </w:r>
            <w:r w:rsidRPr="0035770E">
              <w:rPr>
                <w:rFonts w:ascii="Times New Roman" w:eastAsia="Times New Roman" w:hAnsi="Times New Roman" w:cs="Times New Roman"/>
                <w:b/>
                <w:bCs/>
                <w:color w:val="000000"/>
                <w:kern w:val="2"/>
                <w:sz w:val="24"/>
                <w:szCs w:val="24"/>
                <w:vertAlign w:val="superscript"/>
                <w14:ligatures w14:val="standardContextual"/>
              </w:rPr>
              <w:t>-2</w:t>
            </w:r>
            <w:r w:rsidRPr="0035770E">
              <w:rPr>
                <w:rFonts w:ascii="Times New Roman" w:eastAsia="Times New Roman" w:hAnsi="Times New Roman" w:cs="Times New Roman"/>
                <w:b/>
                <w:bCs/>
                <w:color w:val="000000"/>
                <w:kern w:val="2"/>
                <w:sz w:val="24"/>
                <w:szCs w:val="24"/>
                <w14:ligatures w14:val="standardContextual"/>
              </w:rPr>
              <w:t>)</w:t>
            </w:r>
          </w:p>
        </w:tc>
        <w:tc>
          <w:tcPr>
            <w:tcW w:w="903" w:type="pct"/>
            <w:gridSpan w:val="3"/>
          </w:tcPr>
          <w:p w14:paraId="651B023B"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 xml:space="preserve">Weed control efficiency </w:t>
            </w:r>
          </w:p>
          <w:p w14:paraId="58318858"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w:t>
            </w:r>
          </w:p>
        </w:tc>
        <w:tc>
          <w:tcPr>
            <w:tcW w:w="304" w:type="pct"/>
          </w:tcPr>
          <w:p w14:paraId="7F487BEB"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Weed index</w:t>
            </w:r>
          </w:p>
          <w:p w14:paraId="1AC6F26A" w14:textId="77777777" w:rsidR="00F37CC2" w:rsidRPr="0035770E" w:rsidRDefault="00F37CC2" w:rsidP="000E6C4D">
            <w:pPr>
              <w:jc w:val="center"/>
              <w:rPr>
                <w:rFonts w:ascii="Times New Roman" w:eastAsia="Times New Roman" w:hAnsi="Times New Roman" w:cs="Times New Roman"/>
                <w:b/>
                <w:bCs/>
                <w:color w:val="000000"/>
                <w:sz w:val="24"/>
                <w:szCs w:val="24"/>
              </w:rPr>
            </w:pPr>
          </w:p>
        </w:tc>
      </w:tr>
      <w:tr w:rsidR="00F37CC2" w:rsidRPr="0035770E" w14:paraId="2FE38CF9" w14:textId="77777777" w:rsidTr="000E6C4D">
        <w:trPr>
          <w:trHeight w:val="183"/>
        </w:trPr>
        <w:tc>
          <w:tcPr>
            <w:tcW w:w="1348" w:type="pct"/>
          </w:tcPr>
          <w:p w14:paraId="2A5F57E4" w14:textId="77777777" w:rsidR="00F37CC2" w:rsidRPr="0035770E" w:rsidRDefault="00F37CC2" w:rsidP="000E6C4D">
            <w:pPr>
              <w:jc w:val="center"/>
              <w:rPr>
                <w:rFonts w:ascii="Times New Roman" w:eastAsia="Times New Roman" w:hAnsi="Times New Roman" w:cs="Times New Roman"/>
                <w:color w:val="000000"/>
                <w:sz w:val="24"/>
                <w:szCs w:val="24"/>
              </w:rPr>
            </w:pPr>
          </w:p>
        </w:tc>
        <w:tc>
          <w:tcPr>
            <w:tcW w:w="320" w:type="pct"/>
          </w:tcPr>
          <w:p w14:paraId="26BB7E67" w14:textId="77777777" w:rsidR="00F37CC2" w:rsidRPr="0035770E" w:rsidRDefault="00F37CC2" w:rsidP="000E6C4D">
            <w:pPr>
              <w:spacing w:before="120" w:line="120" w:lineRule="auto"/>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ai</w:t>
            </w:r>
          </w:p>
          <w:p w14:paraId="01ECEE38" w14:textId="77777777" w:rsidR="00F37CC2" w:rsidRPr="0035770E" w:rsidRDefault="00F37CC2" w:rsidP="000E6C4D">
            <w:pPr>
              <w:spacing w:before="120"/>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(g ha</w:t>
            </w:r>
            <w:r w:rsidRPr="0035770E">
              <w:rPr>
                <w:rFonts w:ascii="Times New Roman" w:eastAsia="Times New Roman" w:hAnsi="Times New Roman" w:cs="Times New Roman"/>
                <w:b/>
                <w:bCs/>
                <w:color w:val="000000"/>
                <w:sz w:val="24"/>
                <w:szCs w:val="24"/>
                <w:vertAlign w:val="superscript"/>
              </w:rPr>
              <w:t>-1</w:t>
            </w:r>
            <w:r w:rsidRPr="0035770E">
              <w:rPr>
                <w:rFonts w:ascii="Times New Roman" w:eastAsia="Times New Roman" w:hAnsi="Times New Roman" w:cs="Times New Roman"/>
                <w:b/>
                <w:bCs/>
                <w:color w:val="000000"/>
                <w:sz w:val="24"/>
                <w:szCs w:val="24"/>
              </w:rPr>
              <w:t>)</w:t>
            </w:r>
          </w:p>
        </w:tc>
        <w:tc>
          <w:tcPr>
            <w:tcW w:w="346" w:type="pct"/>
          </w:tcPr>
          <w:p w14:paraId="797B81AE"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25 DAA</w:t>
            </w:r>
          </w:p>
        </w:tc>
        <w:tc>
          <w:tcPr>
            <w:tcW w:w="346" w:type="pct"/>
          </w:tcPr>
          <w:p w14:paraId="122AD7EB"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50 DAA</w:t>
            </w:r>
          </w:p>
        </w:tc>
        <w:tc>
          <w:tcPr>
            <w:tcW w:w="347" w:type="pct"/>
          </w:tcPr>
          <w:p w14:paraId="10AA058D"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75 DAA</w:t>
            </w:r>
          </w:p>
        </w:tc>
        <w:tc>
          <w:tcPr>
            <w:tcW w:w="346" w:type="pct"/>
          </w:tcPr>
          <w:p w14:paraId="65A3A805"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hAnsi="Times New Roman" w:cs="Times New Roman"/>
                <w:b/>
                <w:bCs/>
                <w:sz w:val="24"/>
                <w:szCs w:val="24"/>
              </w:rPr>
              <w:t>25 DAA</w:t>
            </w:r>
          </w:p>
        </w:tc>
        <w:tc>
          <w:tcPr>
            <w:tcW w:w="346" w:type="pct"/>
          </w:tcPr>
          <w:p w14:paraId="5271B1B0"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hAnsi="Times New Roman" w:cs="Times New Roman"/>
                <w:b/>
                <w:bCs/>
                <w:sz w:val="24"/>
                <w:szCs w:val="24"/>
              </w:rPr>
              <w:t>50 DAA</w:t>
            </w:r>
          </w:p>
        </w:tc>
        <w:tc>
          <w:tcPr>
            <w:tcW w:w="393" w:type="pct"/>
          </w:tcPr>
          <w:p w14:paraId="6EBAA006" w14:textId="77777777" w:rsidR="00F37CC2" w:rsidRDefault="00F37CC2" w:rsidP="000E6C4D">
            <w:pPr>
              <w:jc w:val="center"/>
              <w:rPr>
                <w:rFonts w:ascii="Times New Roman" w:hAnsi="Times New Roman" w:cs="Times New Roman"/>
                <w:b/>
                <w:bCs/>
                <w:sz w:val="24"/>
                <w:szCs w:val="24"/>
              </w:rPr>
            </w:pPr>
            <w:r w:rsidRPr="0035770E">
              <w:rPr>
                <w:rFonts w:ascii="Times New Roman" w:hAnsi="Times New Roman" w:cs="Times New Roman"/>
                <w:b/>
                <w:bCs/>
                <w:sz w:val="24"/>
                <w:szCs w:val="24"/>
              </w:rPr>
              <w:t xml:space="preserve">75 </w:t>
            </w:r>
          </w:p>
          <w:p w14:paraId="089A0663"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hAnsi="Times New Roman" w:cs="Times New Roman"/>
                <w:b/>
                <w:bCs/>
                <w:sz w:val="24"/>
                <w:szCs w:val="24"/>
              </w:rPr>
              <w:t>DAA</w:t>
            </w:r>
          </w:p>
        </w:tc>
        <w:tc>
          <w:tcPr>
            <w:tcW w:w="331" w:type="pct"/>
          </w:tcPr>
          <w:p w14:paraId="17F3AF5A" w14:textId="77777777" w:rsidR="00F37CC2" w:rsidRPr="0035770E" w:rsidRDefault="00F37CC2" w:rsidP="000E6C4D">
            <w:pPr>
              <w:jc w:val="center"/>
              <w:rPr>
                <w:rFonts w:ascii="Times New Roman" w:hAnsi="Times New Roman" w:cs="Times New Roman"/>
                <w:b/>
                <w:bCs/>
                <w:sz w:val="24"/>
                <w:szCs w:val="24"/>
              </w:rPr>
            </w:pPr>
            <w:r w:rsidRPr="0035770E">
              <w:rPr>
                <w:rFonts w:ascii="Times New Roman" w:eastAsia="Times New Roman" w:hAnsi="Times New Roman" w:cs="Times New Roman"/>
                <w:b/>
                <w:bCs/>
                <w:noProof/>
                <w:color w:val="000000"/>
                <w:sz w:val="24"/>
                <w:szCs w:val="24"/>
                <w:lang w:val="en-US"/>
              </w:rPr>
              <mc:AlternateContent>
                <mc:Choice Requires="wpi">
                  <w:drawing>
                    <wp:anchor distT="0" distB="0" distL="114300" distR="114300" simplePos="0" relativeHeight="251661312" behindDoc="0" locked="0" layoutInCell="1" allowOverlap="1" wp14:anchorId="7D6B8850" wp14:editId="215972D4">
                      <wp:simplePos x="0" y="0"/>
                      <wp:positionH relativeFrom="column">
                        <wp:posOffset>343150</wp:posOffset>
                      </wp:positionH>
                      <wp:positionV relativeFrom="paragraph">
                        <wp:posOffset>177622</wp:posOffset>
                      </wp:positionV>
                      <wp:extent cx="360" cy="360"/>
                      <wp:effectExtent l="38100" t="38100" r="38100" b="38100"/>
                      <wp:wrapNone/>
                      <wp:docPr id="1160498629" name="Ink 24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75629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5" o:spid="_x0000_s1026" type="#_x0000_t75" style="position:absolute;margin-left:26.5pt;margin-top:13.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">
                      <v:imagedata r:id="rId10" o:title=""/>
                    </v:shape>
                  </w:pict>
                </mc:Fallback>
              </mc:AlternateContent>
            </w:r>
            <w:r w:rsidRPr="0035770E">
              <w:rPr>
                <w:rFonts w:ascii="Times New Roman" w:eastAsia="Times New Roman" w:hAnsi="Times New Roman" w:cs="Times New Roman"/>
                <w:b/>
                <w:bCs/>
                <w:color w:val="000000"/>
                <w:sz w:val="24"/>
                <w:szCs w:val="24"/>
              </w:rPr>
              <w:t>25 DAA</w:t>
            </w:r>
          </w:p>
        </w:tc>
        <w:tc>
          <w:tcPr>
            <w:tcW w:w="286" w:type="pct"/>
          </w:tcPr>
          <w:p w14:paraId="7A9AC9B0" w14:textId="77777777" w:rsidR="00F37CC2" w:rsidRPr="0035770E" w:rsidRDefault="00F37CC2" w:rsidP="000E6C4D">
            <w:pPr>
              <w:jc w:val="center"/>
              <w:rPr>
                <w:rFonts w:ascii="Times New Roman" w:eastAsia="Times New Roman" w:hAnsi="Times New Roman" w:cs="Times New Roman"/>
                <w:b/>
                <w:bCs/>
                <w:noProof/>
                <w:color w:val="000000"/>
                <w:sz w:val="24"/>
                <w:szCs w:val="24"/>
              </w:rPr>
            </w:pPr>
            <w:r w:rsidRPr="0035770E">
              <w:rPr>
                <w:rFonts w:ascii="Times New Roman" w:eastAsia="Times New Roman" w:hAnsi="Times New Roman" w:cs="Times New Roman"/>
                <w:b/>
                <w:bCs/>
                <w:color w:val="000000"/>
                <w:sz w:val="24"/>
                <w:szCs w:val="24"/>
              </w:rPr>
              <w:t>50 DAA</w:t>
            </w:r>
          </w:p>
        </w:tc>
        <w:tc>
          <w:tcPr>
            <w:tcW w:w="286" w:type="pct"/>
          </w:tcPr>
          <w:p w14:paraId="1F385568" w14:textId="77777777" w:rsidR="00F37CC2" w:rsidRPr="0035770E" w:rsidRDefault="00F37CC2" w:rsidP="000E6C4D">
            <w:pPr>
              <w:jc w:val="center"/>
              <w:rPr>
                <w:rFonts w:ascii="Times New Roman" w:eastAsia="Times New Roman" w:hAnsi="Times New Roman" w:cs="Times New Roman"/>
                <w:b/>
                <w:bCs/>
                <w:noProof/>
                <w:color w:val="000000"/>
                <w:sz w:val="24"/>
                <w:szCs w:val="24"/>
              </w:rPr>
            </w:pPr>
            <w:r w:rsidRPr="0035770E">
              <w:rPr>
                <w:rFonts w:ascii="Times New Roman" w:eastAsia="Times New Roman" w:hAnsi="Times New Roman" w:cs="Times New Roman"/>
                <w:b/>
                <w:bCs/>
                <w:color w:val="000000"/>
                <w:sz w:val="24"/>
                <w:szCs w:val="24"/>
              </w:rPr>
              <w:t>75 DAA</w:t>
            </w:r>
          </w:p>
        </w:tc>
        <w:tc>
          <w:tcPr>
            <w:tcW w:w="304" w:type="pct"/>
          </w:tcPr>
          <w:p w14:paraId="4F3142FC" w14:textId="77777777" w:rsidR="00F37CC2" w:rsidRPr="0035770E" w:rsidRDefault="00F37CC2" w:rsidP="000E6C4D">
            <w:pPr>
              <w:jc w:val="center"/>
              <w:rPr>
                <w:rFonts w:ascii="Times New Roman" w:eastAsia="Times New Roman" w:hAnsi="Times New Roman" w:cs="Times New Roman"/>
                <w:b/>
                <w:bCs/>
                <w:noProof/>
                <w:color w:val="000000"/>
                <w:sz w:val="24"/>
                <w:szCs w:val="24"/>
              </w:rPr>
            </w:pPr>
            <w:r w:rsidRPr="0035770E">
              <w:rPr>
                <w:rFonts w:ascii="Times New Roman" w:eastAsia="Times New Roman" w:hAnsi="Times New Roman" w:cs="Times New Roman"/>
                <w:b/>
                <w:bCs/>
                <w:color w:val="000000"/>
                <w:sz w:val="24"/>
                <w:szCs w:val="24"/>
              </w:rPr>
              <w:t>(%)</w:t>
            </w:r>
          </w:p>
        </w:tc>
      </w:tr>
      <w:tr w:rsidR="00F37CC2" w:rsidRPr="0035770E" w14:paraId="6C25C646" w14:textId="77777777" w:rsidTr="000E6C4D">
        <w:trPr>
          <w:trHeight w:val="183"/>
        </w:trPr>
        <w:tc>
          <w:tcPr>
            <w:tcW w:w="1348" w:type="pct"/>
          </w:tcPr>
          <w:p w14:paraId="47A3F49D" w14:textId="77777777" w:rsidR="00F37CC2" w:rsidRPr="0035770E" w:rsidRDefault="00F37CC2" w:rsidP="000E6C4D">
            <w:pPr>
              <w:rPr>
                <w:rFonts w:ascii="Times New Roman" w:eastAsia="Times New Roman" w:hAnsi="Times New Roman" w:cs="Times New Roman"/>
                <w:color w:val="000000"/>
                <w:sz w:val="24"/>
                <w:szCs w:val="24"/>
              </w:rPr>
            </w:pPr>
            <w:r w:rsidRPr="0035770E">
              <w:rPr>
                <w:rFonts w:ascii="Times New Roman" w:eastAsia="Times New Roman" w:hAnsi="Times New Roman" w:cs="Times New Roman"/>
                <w:color w:val="000000"/>
                <w:sz w:val="24"/>
                <w:szCs w:val="24"/>
              </w:rPr>
              <w:t>Bispyribac sodium 10% SC</w:t>
            </w:r>
          </w:p>
        </w:tc>
        <w:tc>
          <w:tcPr>
            <w:tcW w:w="320" w:type="pct"/>
          </w:tcPr>
          <w:p w14:paraId="77EC01CD"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color w:val="000000"/>
                <w:sz w:val="24"/>
                <w:szCs w:val="24"/>
              </w:rPr>
              <w:t>25</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40DFC5A"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2.97</w:t>
            </w:r>
          </w:p>
          <w:p w14:paraId="1796CB4F"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(8.33)</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F025B89"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4.04</w:t>
            </w:r>
          </w:p>
          <w:p w14:paraId="687E5555"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(16.00)</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19C916B"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4.83</w:t>
            </w:r>
          </w:p>
          <w:p w14:paraId="7E839327"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(23.00)</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8B144D8"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4.13</w:t>
            </w:r>
          </w:p>
          <w:p w14:paraId="63AAC7BE"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(16.79)</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9BDA37C"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5.68</w:t>
            </w:r>
          </w:p>
          <w:p w14:paraId="6B358F41"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(32.11)</w:t>
            </w:r>
          </w:p>
        </w:tc>
        <w:tc>
          <w:tcPr>
            <w:tcW w:w="39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0C5AE33"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6.23</w:t>
            </w:r>
          </w:p>
          <w:p w14:paraId="3AB87820"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(38.31)</w:t>
            </w:r>
          </w:p>
        </w:tc>
        <w:tc>
          <w:tcPr>
            <w:tcW w:w="331" w:type="pct"/>
          </w:tcPr>
          <w:p w14:paraId="51E533CC" w14:textId="77777777" w:rsidR="00F37CC2" w:rsidRPr="0035770E" w:rsidRDefault="00F37CC2" w:rsidP="000E6C4D">
            <w:pPr>
              <w:spacing w:before="120"/>
              <w:jc w:val="center"/>
              <w:rPr>
                <w:rFonts w:ascii="Times New Roman" w:hAnsi="Times New Roman" w:cs="Times New Roman"/>
                <w:b/>
                <w:bCs/>
                <w:sz w:val="24"/>
                <w:szCs w:val="24"/>
              </w:rPr>
            </w:pPr>
            <w:r w:rsidRPr="0035770E">
              <w:rPr>
                <w:rFonts w:ascii="Times New Roman" w:eastAsia="Times New Roman" w:hAnsi="Times New Roman" w:cs="Times New Roman"/>
                <w:sz w:val="24"/>
                <w:szCs w:val="24"/>
              </w:rPr>
              <w:t>74.60</w:t>
            </w:r>
          </w:p>
        </w:tc>
        <w:tc>
          <w:tcPr>
            <w:tcW w:w="286" w:type="pct"/>
          </w:tcPr>
          <w:p w14:paraId="61010C0C"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66.64</w:t>
            </w:r>
          </w:p>
        </w:tc>
        <w:tc>
          <w:tcPr>
            <w:tcW w:w="286" w:type="pct"/>
          </w:tcPr>
          <w:p w14:paraId="00381AA1"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67.71</w:t>
            </w:r>
          </w:p>
        </w:tc>
        <w:tc>
          <w:tcPr>
            <w:tcW w:w="304" w:type="pct"/>
          </w:tcPr>
          <w:p w14:paraId="0362460B"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8.01</w:t>
            </w:r>
          </w:p>
        </w:tc>
      </w:tr>
      <w:tr w:rsidR="00F37CC2" w:rsidRPr="0035770E" w14:paraId="036E06AC" w14:textId="77777777" w:rsidTr="000E6C4D">
        <w:trPr>
          <w:trHeight w:val="183"/>
        </w:trPr>
        <w:tc>
          <w:tcPr>
            <w:tcW w:w="1348" w:type="pct"/>
          </w:tcPr>
          <w:p w14:paraId="00344F13" w14:textId="77777777" w:rsidR="00F37CC2" w:rsidRPr="0035770E" w:rsidRDefault="00F37CC2" w:rsidP="000E6C4D">
            <w:pPr>
              <w:rPr>
                <w:rFonts w:ascii="Times New Roman" w:eastAsia="Times New Roman" w:hAnsi="Times New Roman" w:cs="Times New Roman"/>
                <w:color w:val="000000"/>
                <w:sz w:val="24"/>
                <w:szCs w:val="24"/>
              </w:rPr>
            </w:pPr>
            <w:r w:rsidRPr="0035770E">
              <w:rPr>
                <w:rFonts w:ascii="Times New Roman" w:eastAsia="Times New Roman" w:hAnsi="Times New Roman" w:cs="Times New Roman"/>
                <w:color w:val="000000"/>
                <w:sz w:val="24"/>
                <w:szCs w:val="24"/>
              </w:rPr>
              <w:t>Penoxsulum 21.7% SC</w:t>
            </w:r>
          </w:p>
        </w:tc>
        <w:tc>
          <w:tcPr>
            <w:tcW w:w="320" w:type="pct"/>
          </w:tcPr>
          <w:p w14:paraId="71CA3EED"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color w:val="000000"/>
                <w:sz w:val="24"/>
                <w:szCs w:val="24"/>
              </w:rPr>
              <w:t>22.5</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6DCFEAF"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4.37</w:t>
            </w:r>
          </w:p>
          <w:p w14:paraId="17238014"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(18.67)</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47F54686"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5.58</w:t>
            </w:r>
          </w:p>
          <w:p w14:paraId="279F528E"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(30.67)</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62EDD31"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6.52</w:t>
            </w:r>
          </w:p>
          <w:p w14:paraId="6EE85ED7"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(42.00)</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38B473A"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6.23</w:t>
            </w:r>
          </w:p>
          <w:p w14:paraId="71387647"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(38.50)</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E1E6573"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7.38</w:t>
            </w:r>
          </w:p>
          <w:p w14:paraId="0F26B6BC"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(54.10)</w:t>
            </w:r>
          </w:p>
        </w:tc>
        <w:tc>
          <w:tcPr>
            <w:tcW w:w="39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B3D087C"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8.05</w:t>
            </w:r>
          </w:p>
          <w:p w14:paraId="4F7B741B"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(64.36)</w:t>
            </w:r>
          </w:p>
        </w:tc>
        <w:tc>
          <w:tcPr>
            <w:tcW w:w="331" w:type="pct"/>
          </w:tcPr>
          <w:p w14:paraId="4E2221B3" w14:textId="77777777" w:rsidR="00F37CC2" w:rsidRPr="0035770E" w:rsidRDefault="00F37CC2" w:rsidP="000E6C4D">
            <w:pPr>
              <w:spacing w:before="120"/>
              <w:jc w:val="center"/>
              <w:rPr>
                <w:rFonts w:ascii="Times New Roman" w:hAnsi="Times New Roman" w:cs="Times New Roman"/>
                <w:b/>
                <w:bCs/>
                <w:sz w:val="24"/>
                <w:szCs w:val="24"/>
              </w:rPr>
            </w:pPr>
            <w:r w:rsidRPr="0035770E">
              <w:rPr>
                <w:rFonts w:ascii="Times New Roman" w:eastAsia="Times New Roman" w:hAnsi="Times New Roman" w:cs="Times New Roman"/>
                <w:sz w:val="24"/>
                <w:szCs w:val="24"/>
              </w:rPr>
              <w:t>41.83</w:t>
            </w:r>
          </w:p>
        </w:tc>
        <w:tc>
          <w:tcPr>
            <w:tcW w:w="286" w:type="pct"/>
          </w:tcPr>
          <w:p w14:paraId="0E73AD77"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43.32</w:t>
            </w:r>
          </w:p>
        </w:tc>
        <w:tc>
          <w:tcPr>
            <w:tcW w:w="286" w:type="pct"/>
          </w:tcPr>
          <w:p w14:paraId="06D2751E"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45.70</w:t>
            </w:r>
          </w:p>
        </w:tc>
        <w:tc>
          <w:tcPr>
            <w:tcW w:w="304" w:type="pct"/>
          </w:tcPr>
          <w:p w14:paraId="52E3ACEE"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17.54</w:t>
            </w:r>
          </w:p>
        </w:tc>
      </w:tr>
      <w:tr w:rsidR="00F37CC2" w:rsidRPr="0035770E" w14:paraId="3D3CCA71" w14:textId="77777777" w:rsidTr="000E6C4D">
        <w:trPr>
          <w:trHeight w:val="183"/>
        </w:trPr>
        <w:tc>
          <w:tcPr>
            <w:tcW w:w="1348" w:type="pct"/>
          </w:tcPr>
          <w:p w14:paraId="2F02B0A7" w14:textId="77777777" w:rsidR="00F37CC2" w:rsidRPr="0035770E" w:rsidRDefault="00F37CC2" w:rsidP="000E6C4D">
            <w:pPr>
              <w:rPr>
                <w:rFonts w:ascii="Times New Roman" w:eastAsia="Times New Roman" w:hAnsi="Times New Roman" w:cs="Times New Roman"/>
                <w:color w:val="000000"/>
                <w:sz w:val="24"/>
                <w:szCs w:val="24"/>
              </w:rPr>
            </w:pPr>
            <w:r w:rsidRPr="0035770E">
              <w:rPr>
                <w:rFonts w:ascii="Times New Roman" w:eastAsia="Times New Roman" w:hAnsi="Times New Roman" w:cs="Times New Roman"/>
                <w:color w:val="000000"/>
                <w:sz w:val="24"/>
                <w:szCs w:val="24"/>
              </w:rPr>
              <w:t>2,4-D Ethyl ester 38% EC</w:t>
            </w:r>
          </w:p>
        </w:tc>
        <w:tc>
          <w:tcPr>
            <w:tcW w:w="320" w:type="pct"/>
          </w:tcPr>
          <w:p w14:paraId="153FCB0A"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color w:val="000000"/>
                <w:sz w:val="24"/>
                <w:szCs w:val="24"/>
              </w:rPr>
              <w:t>950</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4B5D0657"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4.14</w:t>
            </w:r>
          </w:p>
          <w:p w14:paraId="4AC90AED"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(16.67)</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DB4FF57"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5.35</w:t>
            </w:r>
          </w:p>
          <w:p w14:paraId="43B46CE5"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(28.33)</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BC2612F"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6.18</w:t>
            </w:r>
          </w:p>
          <w:p w14:paraId="6B1739AA"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(37.67)</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50C16AE"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5.91</w:t>
            </w:r>
          </w:p>
          <w:p w14:paraId="6BCF0F03"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(34.44)</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17FE566"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7.12</w:t>
            </w:r>
          </w:p>
          <w:p w14:paraId="22901E8C"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(50.40)</w:t>
            </w:r>
          </w:p>
        </w:tc>
        <w:tc>
          <w:tcPr>
            <w:tcW w:w="39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DF0A5F3"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7.76</w:t>
            </w:r>
          </w:p>
          <w:p w14:paraId="641B0606"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(59.80)</w:t>
            </w:r>
          </w:p>
        </w:tc>
        <w:tc>
          <w:tcPr>
            <w:tcW w:w="331" w:type="pct"/>
          </w:tcPr>
          <w:p w14:paraId="7BC2F2D9" w14:textId="77777777" w:rsidR="00F37CC2" w:rsidRPr="0035770E" w:rsidRDefault="00F37CC2" w:rsidP="000E6C4D">
            <w:pPr>
              <w:spacing w:before="120"/>
              <w:jc w:val="center"/>
              <w:rPr>
                <w:rFonts w:ascii="Times New Roman" w:hAnsi="Times New Roman" w:cs="Times New Roman"/>
                <w:b/>
                <w:bCs/>
                <w:sz w:val="24"/>
                <w:szCs w:val="24"/>
              </w:rPr>
            </w:pPr>
            <w:r w:rsidRPr="0035770E">
              <w:rPr>
                <w:rFonts w:ascii="Times New Roman" w:eastAsia="Times New Roman" w:hAnsi="Times New Roman" w:cs="Times New Roman"/>
                <w:sz w:val="24"/>
                <w:szCs w:val="24"/>
              </w:rPr>
              <w:t>48.12</w:t>
            </w:r>
          </w:p>
        </w:tc>
        <w:tc>
          <w:tcPr>
            <w:tcW w:w="286" w:type="pct"/>
          </w:tcPr>
          <w:p w14:paraId="00EB6F1D"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47.43</w:t>
            </w:r>
          </w:p>
        </w:tc>
        <w:tc>
          <w:tcPr>
            <w:tcW w:w="286" w:type="pct"/>
          </w:tcPr>
          <w:p w14:paraId="63125DCF"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49.42</w:t>
            </w:r>
          </w:p>
        </w:tc>
        <w:tc>
          <w:tcPr>
            <w:tcW w:w="304" w:type="pct"/>
          </w:tcPr>
          <w:p w14:paraId="52A5C9D5"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14.39</w:t>
            </w:r>
          </w:p>
        </w:tc>
      </w:tr>
      <w:tr w:rsidR="00F37CC2" w:rsidRPr="0035770E" w14:paraId="12B6876B" w14:textId="77777777" w:rsidTr="000E6C4D">
        <w:trPr>
          <w:trHeight w:val="183"/>
        </w:trPr>
        <w:tc>
          <w:tcPr>
            <w:tcW w:w="1348" w:type="pct"/>
          </w:tcPr>
          <w:p w14:paraId="602F37A0" w14:textId="77777777" w:rsidR="00F37CC2" w:rsidRPr="0035770E" w:rsidRDefault="00F37CC2" w:rsidP="000E6C4D">
            <w:pPr>
              <w:rPr>
                <w:rFonts w:ascii="Times New Roman" w:eastAsia="Times New Roman" w:hAnsi="Times New Roman" w:cs="Times New Roman"/>
                <w:color w:val="000000"/>
                <w:sz w:val="24"/>
                <w:szCs w:val="24"/>
              </w:rPr>
            </w:pPr>
            <w:r w:rsidRPr="0035770E">
              <w:rPr>
                <w:rFonts w:ascii="Times New Roman" w:eastAsia="Times New Roman" w:hAnsi="Times New Roman" w:cs="Times New Roman"/>
                <w:color w:val="000000"/>
                <w:sz w:val="24"/>
                <w:szCs w:val="24"/>
              </w:rPr>
              <w:t>Penoxsulum 1.02% + cyhalofop butyl  5.1% OD</w:t>
            </w:r>
          </w:p>
        </w:tc>
        <w:tc>
          <w:tcPr>
            <w:tcW w:w="320" w:type="pct"/>
          </w:tcPr>
          <w:p w14:paraId="0E75E885"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color w:val="000000"/>
                <w:sz w:val="24"/>
                <w:szCs w:val="24"/>
              </w:rPr>
              <w:t>135</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C65DF4D"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2.06</w:t>
            </w:r>
          </w:p>
          <w:p w14:paraId="4B347486"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(4.00)</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6671392"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3.53</w:t>
            </w:r>
          </w:p>
          <w:p w14:paraId="2B66882E"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(12.00)</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78312C6"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4.30</w:t>
            </w:r>
          </w:p>
          <w:p w14:paraId="1A73E30A"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(18.00)</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AD9B772"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2.95</w:t>
            </w:r>
          </w:p>
          <w:p w14:paraId="3D5F6ED3"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(9.48)</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12B6966"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4.80</w:t>
            </w:r>
          </w:p>
          <w:p w14:paraId="4977323D"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(22.60)</w:t>
            </w:r>
          </w:p>
        </w:tc>
        <w:tc>
          <w:tcPr>
            <w:tcW w:w="39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CCF333C"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5.55</w:t>
            </w:r>
          </w:p>
          <w:p w14:paraId="33ED8646"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(30.36)</w:t>
            </w:r>
          </w:p>
        </w:tc>
        <w:tc>
          <w:tcPr>
            <w:tcW w:w="331" w:type="pct"/>
          </w:tcPr>
          <w:p w14:paraId="3A450079" w14:textId="77777777" w:rsidR="00F37CC2" w:rsidRPr="0035770E" w:rsidRDefault="00F37CC2" w:rsidP="000E6C4D">
            <w:pPr>
              <w:spacing w:before="120"/>
              <w:jc w:val="center"/>
              <w:rPr>
                <w:rFonts w:ascii="Times New Roman" w:hAnsi="Times New Roman" w:cs="Times New Roman"/>
                <w:b/>
                <w:bCs/>
                <w:sz w:val="24"/>
                <w:szCs w:val="24"/>
              </w:rPr>
            </w:pPr>
            <w:r w:rsidRPr="0035770E">
              <w:rPr>
                <w:rFonts w:ascii="Times New Roman" w:eastAsia="Times New Roman" w:hAnsi="Times New Roman" w:cs="Times New Roman"/>
                <w:sz w:val="24"/>
                <w:szCs w:val="24"/>
              </w:rPr>
              <w:t>86.29</w:t>
            </w:r>
          </w:p>
        </w:tc>
        <w:tc>
          <w:tcPr>
            <w:tcW w:w="286" w:type="pct"/>
          </w:tcPr>
          <w:p w14:paraId="04300205"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76.33</w:t>
            </w:r>
          </w:p>
        </w:tc>
        <w:tc>
          <w:tcPr>
            <w:tcW w:w="286" w:type="pct"/>
          </w:tcPr>
          <w:p w14:paraId="40CA280C"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74.32</w:t>
            </w:r>
          </w:p>
        </w:tc>
        <w:tc>
          <w:tcPr>
            <w:tcW w:w="304" w:type="pct"/>
          </w:tcPr>
          <w:p w14:paraId="266F30F9"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2.13</w:t>
            </w:r>
          </w:p>
        </w:tc>
      </w:tr>
      <w:tr w:rsidR="00F37CC2" w:rsidRPr="0035770E" w14:paraId="3969545F" w14:textId="77777777" w:rsidTr="000E6C4D">
        <w:trPr>
          <w:trHeight w:val="183"/>
        </w:trPr>
        <w:tc>
          <w:tcPr>
            <w:tcW w:w="1348" w:type="pct"/>
          </w:tcPr>
          <w:p w14:paraId="7F75C7DE" w14:textId="77777777" w:rsidR="00F37CC2" w:rsidRPr="0035770E" w:rsidRDefault="00F37CC2" w:rsidP="000E6C4D">
            <w:pPr>
              <w:rPr>
                <w:rFonts w:ascii="Times New Roman" w:eastAsia="Times New Roman" w:hAnsi="Times New Roman" w:cs="Times New Roman"/>
                <w:color w:val="000000"/>
                <w:sz w:val="24"/>
                <w:szCs w:val="24"/>
              </w:rPr>
            </w:pPr>
            <w:r w:rsidRPr="0035770E">
              <w:rPr>
                <w:rFonts w:ascii="Times New Roman" w:eastAsia="Times New Roman" w:hAnsi="Times New Roman" w:cs="Times New Roman"/>
                <w:color w:val="000000"/>
                <w:sz w:val="24"/>
                <w:szCs w:val="24"/>
              </w:rPr>
              <w:t>Triafamone 20% + ethoxysulfuron  10%  WG</w:t>
            </w:r>
          </w:p>
        </w:tc>
        <w:tc>
          <w:tcPr>
            <w:tcW w:w="320" w:type="pct"/>
          </w:tcPr>
          <w:p w14:paraId="64819219"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color w:val="000000"/>
                <w:sz w:val="24"/>
                <w:szCs w:val="24"/>
              </w:rPr>
              <w:t>67.5</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9CEAC10"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3.67</w:t>
            </w:r>
          </w:p>
          <w:p w14:paraId="68ABB9A0"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(13.00)</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EFD2AD5"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4.84</w:t>
            </w:r>
          </w:p>
          <w:p w14:paraId="716102F2"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(23.00)</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1BAE863"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5.61</w:t>
            </w:r>
          </w:p>
          <w:p w14:paraId="6A71FC26"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(31.00)</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1E32402"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5.26</w:t>
            </w:r>
          </w:p>
          <w:p w14:paraId="71E93146"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(27.17)</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A142E63"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6.54</w:t>
            </w:r>
          </w:p>
          <w:p w14:paraId="13444B6F"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(42.41)</w:t>
            </w:r>
          </w:p>
        </w:tc>
        <w:tc>
          <w:tcPr>
            <w:tcW w:w="39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E0E8F08"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7.08</w:t>
            </w:r>
          </w:p>
          <w:p w14:paraId="4F91F81A"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(49.74)</w:t>
            </w:r>
          </w:p>
        </w:tc>
        <w:tc>
          <w:tcPr>
            <w:tcW w:w="331" w:type="pct"/>
          </w:tcPr>
          <w:p w14:paraId="2DE7E140" w14:textId="77777777" w:rsidR="00F37CC2" w:rsidRPr="0035770E" w:rsidRDefault="00F37CC2" w:rsidP="000E6C4D">
            <w:pPr>
              <w:spacing w:before="120"/>
              <w:jc w:val="center"/>
              <w:rPr>
                <w:rFonts w:ascii="Times New Roman" w:hAnsi="Times New Roman" w:cs="Times New Roman"/>
                <w:b/>
                <w:bCs/>
                <w:sz w:val="24"/>
                <w:szCs w:val="24"/>
              </w:rPr>
            </w:pPr>
            <w:r w:rsidRPr="0035770E">
              <w:rPr>
                <w:rFonts w:ascii="Times New Roman" w:eastAsia="Times New Roman" w:hAnsi="Times New Roman" w:cs="Times New Roman"/>
                <w:sz w:val="24"/>
                <w:szCs w:val="24"/>
              </w:rPr>
              <w:t>59.22</w:t>
            </w:r>
          </w:p>
        </w:tc>
        <w:tc>
          <w:tcPr>
            <w:tcW w:w="286" w:type="pct"/>
          </w:tcPr>
          <w:p w14:paraId="33B92BFE"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55.73</w:t>
            </w:r>
          </w:p>
        </w:tc>
        <w:tc>
          <w:tcPr>
            <w:tcW w:w="286" w:type="pct"/>
          </w:tcPr>
          <w:p w14:paraId="61D97DA6"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58.05</w:t>
            </w:r>
          </w:p>
        </w:tc>
        <w:tc>
          <w:tcPr>
            <w:tcW w:w="304" w:type="pct"/>
          </w:tcPr>
          <w:p w14:paraId="6FB622FE"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12.72</w:t>
            </w:r>
          </w:p>
        </w:tc>
      </w:tr>
      <w:tr w:rsidR="00F37CC2" w:rsidRPr="0035770E" w14:paraId="7E314B2A" w14:textId="77777777" w:rsidTr="000E6C4D">
        <w:trPr>
          <w:trHeight w:val="183"/>
        </w:trPr>
        <w:tc>
          <w:tcPr>
            <w:tcW w:w="1348" w:type="pct"/>
          </w:tcPr>
          <w:p w14:paraId="18D6A225" w14:textId="77777777" w:rsidR="00F37CC2" w:rsidRPr="0035770E" w:rsidRDefault="00F37CC2" w:rsidP="000E6C4D">
            <w:pPr>
              <w:rPr>
                <w:rFonts w:ascii="Times New Roman" w:eastAsia="Times New Roman" w:hAnsi="Times New Roman" w:cs="Times New Roman"/>
                <w:color w:val="000000"/>
                <w:sz w:val="24"/>
                <w:szCs w:val="24"/>
              </w:rPr>
            </w:pPr>
            <w:r w:rsidRPr="0035770E">
              <w:rPr>
                <w:rFonts w:ascii="Times New Roman" w:eastAsia="Times New Roman" w:hAnsi="Times New Roman" w:cs="Times New Roman"/>
                <w:color w:val="000000"/>
                <w:sz w:val="24"/>
                <w:szCs w:val="24"/>
              </w:rPr>
              <w:t>Bentazone 48 % SL</w:t>
            </w:r>
          </w:p>
        </w:tc>
        <w:tc>
          <w:tcPr>
            <w:tcW w:w="320" w:type="pct"/>
          </w:tcPr>
          <w:p w14:paraId="7D1732EA"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color w:val="000000"/>
                <w:sz w:val="24"/>
                <w:szCs w:val="24"/>
              </w:rPr>
              <w:t>960</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E09342A"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3.33</w:t>
            </w:r>
          </w:p>
          <w:p w14:paraId="42232485"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(10.67)</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93CE67F"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4.49</w:t>
            </w:r>
          </w:p>
          <w:p w14:paraId="10636A5C"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(19.67)</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0F40531"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5.27</w:t>
            </w:r>
          </w:p>
          <w:p w14:paraId="3C78045D"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(27.33)</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34C3C46"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4.80</w:t>
            </w:r>
          </w:p>
          <w:p w14:paraId="7EB1371F"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(22.77)</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F9C9D77"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6.05</w:t>
            </w:r>
          </w:p>
          <w:p w14:paraId="6651CC26"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(36.09)</w:t>
            </w:r>
          </w:p>
        </w:tc>
        <w:tc>
          <w:tcPr>
            <w:tcW w:w="39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B11B9A0"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6.78</w:t>
            </w:r>
          </w:p>
          <w:p w14:paraId="220B1794"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(45.46)</w:t>
            </w:r>
          </w:p>
        </w:tc>
        <w:tc>
          <w:tcPr>
            <w:tcW w:w="331" w:type="pct"/>
          </w:tcPr>
          <w:p w14:paraId="1E944456" w14:textId="77777777" w:rsidR="00F37CC2" w:rsidRPr="0035770E" w:rsidRDefault="00F37CC2" w:rsidP="000E6C4D">
            <w:pPr>
              <w:spacing w:before="120"/>
              <w:jc w:val="center"/>
              <w:rPr>
                <w:rFonts w:ascii="Times New Roman" w:hAnsi="Times New Roman" w:cs="Times New Roman"/>
                <w:b/>
                <w:bCs/>
                <w:sz w:val="24"/>
                <w:szCs w:val="24"/>
              </w:rPr>
            </w:pPr>
            <w:r w:rsidRPr="0035770E">
              <w:rPr>
                <w:rFonts w:ascii="Times New Roman" w:eastAsia="Times New Roman" w:hAnsi="Times New Roman" w:cs="Times New Roman"/>
                <w:sz w:val="24"/>
                <w:szCs w:val="24"/>
              </w:rPr>
              <w:t>65.15</w:t>
            </w:r>
          </w:p>
        </w:tc>
        <w:tc>
          <w:tcPr>
            <w:tcW w:w="286" w:type="pct"/>
          </w:tcPr>
          <w:p w14:paraId="390E5A3B"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62.34</w:t>
            </w:r>
          </w:p>
        </w:tc>
        <w:tc>
          <w:tcPr>
            <w:tcW w:w="286" w:type="pct"/>
          </w:tcPr>
          <w:p w14:paraId="76A84BBE"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61.60</w:t>
            </w:r>
          </w:p>
        </w:tc>
        <w:tc>
          <w:tcPr>
            <w:tcW w:w="304" w:type="pct"/>
          </w:tcPr>
          <w:p w14:paraId="316EAEB6"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10.54</w:t>
            </w:r>
          </w:p>
        </w:tc>
      </w:tr>
      <w:tr w:rsidR="00F37CC2" w:rsidRPr="0035770E" w14:paraId="696011ED" w14:textId="77777777" w:rsidTr="000E6C4D">
        <w:trPr>
          <w:trHeight w:val="183"/>
        </w:trPr>
        <w:tc>
          <w:tcPr>
            <w:tcW w:w="1348" w:type="pct"/>
          </w:tcPr>
          <w:p w14:paraId="441D7C4C" w14:textId="77777777" w:rsidR="00F37CC2" w:rsidRPr="0035770E" w:rsidRDefault="00F37CC2" w:rsidP="000E6C4D">
            <w:pPr>
              <w:rPr>
                <w:rFonts w:ascii="Times New Roman" w:eastAsia="Times New Roman" w:hAnsi="Times New Roman" w:cs="Times New Roman"/>
                <w:color w:val="000000"/>
                <w:sz w:val="24"/>
                <w:szCs w:val="24"/>
              </w:rPr>
            </w:pPr>
            <w:r w:rsidRPr="0035770E">
              <w:rPr>
                <w:rFonts w:ascii="Times New Roman" w:eastAsia="Times New Roman" w:hAnsi="Times New Roman" w:cs="Times New Roman"/>
                <w:color w:val="000000"/>
                <w:sz w:val="24"/>
                <w:szCs w:val="24"/>
              </w:rPr>
              <w:t>Metsulfuron methyl + chlorimuron ethyl 20 % (RM)</w:t>
            </w:r>
          </w:p>
        </w:tc>
        <w:tc>
          <w:tcPr>
            <w:tcW w:w="320" w:type="pct"/>
          </w:tcPr>
          <w:p w14:paraId="3A365B22"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color w:val="000000"/>
                <w:sz w:val="24"/>
                <w:szCs w:val="24"/>
              </w:rPr>
              <w:t>4</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252F3ED"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3.98</w:t>
            </w:r>
          </w:p>
          <w:p w14:paraId="5364BD5D"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(15.33)</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AC172B3"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5.15</w:t>
            </w:r>
          </w:p>
          <w:p w14:paraId="4A5A15AB"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(26.00)</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CFE1663"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5.95</w:t>
            </w:r>
          </w:p>
          <w:p w14:paraId="3AADC8EE"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(35.00)</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8021AC4"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5.71</w:t>
            </w:r>
          </w:p>
          <w:p w14:paraId="43C9B5E8"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(32.14)</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C5463EB"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6.88</w:t>
            </w:r>
          </w:p>
          <w:p w14:paraId="3C89F1A8"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(46.79)</w:t>
            </w:r>
          </w:p>
        </w:tc>
        <w:tc>
          <w:tcPr>
            <w:tcW w:w="39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3089838"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7.44</w:t>
            </w:r>
          </w:p>
          <w:p w14:paraId="4BC45C2F"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(54.90)</w:t>
            </w:r>
          </w:p>
        </w:tc>
        <w:tc>
          <w:tcPr>
            <w:tcW w:w="331" w:type="pct"/>
          </w:tcPr>
          <w:p w14:paraId="4711479F" w14:textId="77777777" w:rsidR="00F37CC2" w:rsidRPr="0035770E" w:rsidRDefault="00F37CC2" w:rsidP="000E6C4D">
            <w:pPr>
              <w:spacing w:before="120"/>
              <w:jc w:val="center"/>
              <w:rPr>
                <w:rFonts w:ascii="Times New Roman" w:hAnsi="Times New Roman" w:cs="Times New Roman"/>
                <w:b/>
                <w:bCs/>
                <w:sz w:val="24"/>
                <w:szCs w:val="24"/>
              </w:rPr>
            </w:pPr>
            <w:r w:rsidRPr="0035770E">
              <w:rPr>
                <w:rFonts w:ascii="Times New Roman" w:eastAsia="Times New Roman" w:hAnsi="Times New Roman" w:cs="Times New Roman"/>
                <w:sz w:val="24"/>
                <w:szCs w:val="24"/>
              </w:rPr>
              <w:t>51.73</w:t>
            </w:r>
          </w:p>
        </w:tc>
        <w:tc>
          <w:tcPr>
            <w:tcW w:w="286" w:type="pct"/>
          </w:tcPr>
          <w:p w14:paraId="7CF582B6"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51.12</w:t>
            </w:r>
          </w:p>
        </w:tc>
        <w:tc>
          <w:tcPr>
            <w:tcW w:w="286" w:type="pct"/>
          </w:tcPr>
          <w:p w14:paraId="71A48C28"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53.72</w:t>
            </w:r>
          </w:p>
        </w:tc>
        <w:tc>
          <w:tcPr>
            <w:tcW w:w="304" w:type="pct"/>
          </w:tcPr>
          <w:p w14:paraId="50A1C71A"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13.87</w:t>
            </w:r>
          </w:p>
        </w:tc>
      </w:tr>
      <w:tr w:rsidR="00F37CC2" w:rsidRPr="0035770E" w14:paraId="67CC075B" w14:textId="77777777" w:rsidTr="000E6C4D">
        <w:trPr>
          <w:trHeight w:val="183"/>
        </w:trPr>
        <w:tc>
          <w:tcPr>
            <w:tcW w:w="1348" w:type="pct"/>
          </w:tcPr>
          <w:p w14:paraId="259C9701" w14:textId="77777777" w:rsidR="00F37CC2" w:rsidRPr="0035770E" w:rsidRDefault="00F37CC2" w:rsidP="000E6C4D">
            <w:pPr>
              <w:rPr>
                <w:rFonts w:ascii="Times New Roman" w:eastAsia="Times New Roman" w:hAnsi="Times New Roman" w:cs="Times New Roman"/>
                <w:color w:val="000000"/>
                <w:sz w:val="24"/>
                <w:szCs w:val="24"/>
              </w:rPr>
            </w:pPr>
            <w:r w:rsidRPr="0035770E">
              <w:rPr>
                <w:rFonts w:ascii="Times New Roman" w:eastAsia="Times New Roman" w:hAnsi="Times New Roman" w:cs="Times New Roman"/>
                <w:color w:val="000000"/>
                <w:sz w:val="24"/>
                <w:szCs w:val="24"/>
              </w:rPr>
              <w:t>Hand weeding at 20 and 40 DAT</w:t>
            </w:r>
          </w:p>
        </w:tc>
        <w:tc>
          <w:tcPr>
            <w:tcW w:w="320" w:type="pct"/>
          </w:tcPr>
          <w:p w14:paraId="0359B60B"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color w:val="000000"/>
                <w:sz w:val="24"/>
                <w:szCs w:val="24"/>
              </w:rPr>
              <w:t>-</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3A96BB6"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0.88</w:t>
            </w:r>
          </w:p>
          <w:p w14:paraId="3595E2EF"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(0.33)</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22FBF0B"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2.80</w:t>
            </w:r>
          </w:p>
          <w:p w14:paraId="0CC0E922"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(7.33)</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FBC728D"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3.53</w:t>
            </w:r>
          </w:p>
          <w:p w14:paraId="5B8363B6"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(12.00)</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A952AD0"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0.94</w:t>
            </w:r>
          </w:p>
          <w:p w14:paraId="27984468"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(0.50)</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7851144"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4.03</w:t>
            </w:r>
          </w:p>
          <w:p w14:paraId="66F41C1E"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(15.78)</w:t>
            </w:r>
          </w:p>
        </w:tc>
        <w:tc>
          <w:tcPr>
            <w:tcW w:w="39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DE79080"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4.66</w:t>
            </w:r>
          </w:p>
          <w:p w14:paraId="779F6406"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(21.25)</w:t>
            </w:r>
          </w:p>
        </w:tc>
        <w:tc>
          <w:tcPr>
            <w:tcW w:w="331" w:type="pct"/>
          </w:tcPr>
          <w:p w14:paraId="38CD3F1A" w14:textId="77777777" w:rsidR="00F37CC2" w:rsidRPr="0035770E" w:rsidRDefault="00F37CC2" w:rsidP="000E6C4D">
            <w:pPr>
              <w:spacing w:before="120"/>
              <w:jc w:val="center"/>
              <w:rPr>
                <w:rFonts w:ascii="Times New Roman" w:hAnsi="Times New Roman" w:cs="Times New Roman"/>
                <w:b/>
                <w:bCs/>
                <w:sz w:val="24"/>
                <w:szCs w:val="24"/>
              </w:rPr>
            </w:pPr>
            <w:r w:rsidRPr="0035770E">
              <w:rPr>
                <w:rFonts w:ascii="Times New Roman" w:eastAsia="Times New Roman" w:hAnsi="Times New Roman" w:cs="Times New Roman"/>
                <w:sz w:val="24"/>
                <w:szCs w:val="24"/>
              </w:rPr>
              <w:t>99.17</w:t>
            </w:r>
          </w:p>
        </w:tc>
        <w:tc>
          <w:tcPr>
            <w:tcW w:w="286" w:type="pct"/>
          </w:tcPr>
          <w:p w14:paraId="34FAAB47"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83.50</w:t>
            </w:r>
          </w:p>
        </w:tc>
        <w:tc>
          <w:tcPr>
            <w:tcW w:w="286" w:type="pct"/>
          </w:tcPr>
          <w:p w14:paraId="0F898CAD"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82.05</w:t>
            </w:r>
          </w:p>
        </w:tc>
        <w:tc>
          <w:tcPr>
            <w:tcW w:w="304" w:type="pct"/>
          </w:tcPr>
          <w:p w14:paraId="2AE68012"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0.00</w:t>
            </w:r>
          </w:p>
        </w:tc>
      </w:tr>
      <w:tr w:rsidR="00F37CC2" w:rsidRPr="0035770E" w14:paraId="39FCECD2" w14:textId="77777777" w:rsidTr="000E6C4D">
        <w:trPr>
          <w:trHeight w:val="461"/>
        </w:trPr>
        <w:tc>
          <w:tcPr>
            <w:tcW w:w="1348" w:type="pct"/>
          </w:tcPr>
          <w:p w14:paraId="19431F94" w14:textId="77777777" w:rsidR="00F37CC2" w:rsidRPr="0035770E" w:rsidRDefault="00F37CC2" w:rsidP="000E6C4D">
            <w:pPr>
              <w:rPr>
                <w:rFonts w:ascii="Times New Roman" w:eastAsia="Times New Roman" w:hAnsi="Times New Roman" w:cs="Times New Roman"/>
                <w:color w:val="000000"/>
                <w:sz w:val="24"/>
                <w:szCs w:val="24"/>
              </w:rPr>
            </w:pPr>
            <w:r w:rsidRPr="0035770E">
              <w:rPr>
                <w:rFonts w:ascii="Times New Roman" w:eastAsia="Times New Roman" w:hAnsi="Times New Roman" w:cs="Times New Roman"/>
                <w:color w:val="000000"/>
                <w:sz w:val="24"/>
                <w:szCs w:val="24"/>
              </w:rPr>
              <w:t>Unweeded control</w:t>
            </w:r>
          </w:p>
        </w:tc>
        <w:tc>
          <w:tcPr>
            <w:tcW w:w="320" w:type="pct"/>
          </w:tcPr>
          <w:p w14:paraId="3F1F2B5C" w14:textId="77777777" w:rsidR="00F37CC2" w:rsidRPr="0035770E" w:rsidRDefault="00F37CC2" w:rsidP="000E6C4D">
            <w:pPr>
              <w:jc w:val="center"/>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9CF43E9"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5.64</w:t>
            </w:r>
          </w:p>
          <w:p w14:paraId="0F6D132B"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(31.33)</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6852412"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7.22</w:t>
            </w:r>
          </w:p>
          <w:p w14:paraId="1CC5C35F"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(51.67)</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9E4DE83"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8.37</w:t>
            </w:r>
          </w:p>
          <w:p w14:paraId="0C3940FA" w14:textId="77777777" w:rsidR="00F37CC2" w:rsidRPr="0035770E" w:rsidRDefault="00F37CC2" w:rsidP="000E6C4D">
            <w:pPr>
              <w:spacing w:before="120" w:line="120" w:lineRule="auto"/>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(69.67)</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0B7E7431"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8.20</w:t>
            </w:r>
          </w:p>
          <w:p w14:paraId="0D3C2637"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(66.88)</w:t>
            </w:r>
          </w:p>
        </w:tc>
        <w:tc>
          <w:tcPr>
            <w:tcW w:w="34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792B81D"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9.81</w:t>
            </w:r>
          </w:p>
          <w:p w14:paraId="32AE09DA"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(95.78)</w:t>
            </w:r>
          </w:p>
        </w:tc>
        <w:tc>
          <w:tcPr>
            <w:tcW w:w="39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9BCB773"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10.91</w:t>
            </w:r>
          </w:p>
          <w:p w14:paraId="37D6AD04"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sz w:val="24"/>
                <w:szCs w:val="24"/>
              </w:rPr>
              <w:t>(118.51)</w:t>
            </w:r>
          </w:p>
        </w:tc>
        <w:tc>
          <w:tcPr>
            <w:tcW w:w="331" w:type="pct"/>
          </w:tcPr>
          <w:p w14:paraId="41B83E0E" w14:textId="77777777" w:rsidR="00F37CC2" w:rsidRPr="0035770E" w:rsidRDefault="00F37CC2" w:rsidP="000E6C4D">
            <w:pPr>
              <w:spacing w:before="120"/>
              <w:jc w:val="center"/>
              <w:rPr>
                <w:rFonts w:ascii="Times New Roman" w:hAnsi="Times New Roman" w:cs="Times New Roman"/>
                <w:b/>
                <w:bCs/>
                <w:sz w:val="24"/>
                <w:szCs w:val="24"/>
              </w:rPr>
            </w:pPr>
            <w:r w:rsidRPr="0035770E">
              <w:rPr>
                <w:rFonts w:ascii="Times New Roman" w:eastAsia="Times New Roman" w:hAnsi="Times New Roman" w:cs="Times New Roman"/>
                <w:sz w:val="24"/>
                <w:szCs w:val="24"/>
              </w:rPr>
              <w:t>0.00</w:t>
            </w:r>
          </w:p>
        </w:tc>
        <w:tc>
          <w:tcPr>
            <w:tcW w:w="286" w:type="pct"/>
          </w:tcPr>
          <w:p w14:paraId="5431837D"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0.00</w:t>
            </w:r>
          </w:p>
        </w:tc>
        <w:tc>
          <w:tcPr>
            <w:tcW w:w="286" w:type="pct"/>
          </w:tcPr>
          <w:p w14:paraId="0A8E3B8A"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0.00</w:t>
            </w:r>
          </w:p>
        </w:tc>
        <w:tc>
          <w:tcPr>
            <w:tcW w:w="304" w:type="pct"/>
          </w:tcPr>
          <w:p w14:paraId="0D8ECA8B" w14:textId="77777777" w:rsidR="00F37CC2" w:rsidRPr="0035770E" w:rsidRDefault="00F37CC2" w:rsidP="000E6C4D">
            <w:pPr>
              <w:spacing w:before="120"/>
              <w:jc w:val="center"/>
              <w:rPr>
                <w:rFonts w:ascii="Times New Roman" w:eastAsia="Times New Roman" w:hAnsi="Times New Roman" w:cs="Times New Roman"/>
                <w:sz w:val="24"/>
                <w:szCs w:val="24"/>
              </w:rPr>
            </w:pPr>
            <w:r w:rsidRPr="0035770E">
              <w:rPr>
                <w:rFonts w:ascii="Times New Roman" w:eastAsia="Times New Roman" w:hAnsi="Times New Roman" w:cs="Times New Roman"/>
                <w:sz w:val="24"/>
                <w:szCs w:val="24"/>
              </w:rPr>
              <w:t>38.13</w:t>
            </w:r>
          </w:p>
        </w:tc>
      </w:tr>
      <w:tr w:rsidR="00F37CC2" w:rsidRPr="0035770E" w14:paraId="1DF93B7A" w14:textId="77777777" w:rsidTr="000E6C4D">
        <w:trPr>
          <w:trHeight w:val="183"/>
        </w:trPr>
        <w:tc>
          <w:tcPr>
            <w:tcW w:w="1348" w:type="pct"/>
          </w:tcPr>
          <w:p w14:paraId="37160237" w14:textId="77777777" w:rsidR="00F37CC2" w:rsidRPr="0035770E" w:rsidRDefault="00F37CC2" w:rsidP="000E6C4D">
            <w:pPr>
              <w:spacing w:before="120" w:line="120" w:lineRule="auto"/>
              <w:rPr>
                <w:rFonts w:ascii="Times New Roman" w:eastAsia="Times New Roman" w:hAnsi="Times New Roman" w:cs="Times New Roman"/>
                <w:b/>
                <w:bCs/>
                <w:color w:val="000000"/>
                <w:sz w:val="24"/>
                <w:szCs w:val="24"/>
              </w:rPr>
            </w:pPr>
          </w:p>
          <w:p w14:paraId="625FCE39" w14:textId="77777777" w:rsidR="00F37CC2" w:rsidRPr="0035770E" w:rsidRDefault="00F37CC2" w:rsidP="000E6C4D">
            <w:pPr>
              <w:spacing w:before="120" w:line="120" w:lineRule="auto"/>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 xml:space="preserve">Sem±                                                                               </w:t>
            </w:r>
          </w:p>
          <w:p w14:paraId="10773D2C" w14:textId="77777777" w:rsidR="00F37CC2" w:rsidRPr="0035770E" w:rsidRDefault="00F37CC2" w:rsidP="000E6C4D">
            <w:pPr>
              <w:spacing w:before="120" w:after="120" w:line="120" w:lineRule="auto"/>
              <w:rPr>
                <w:rFonts w:ascii="Times New Roman" w:eastAsia="Times New Roman" w:hAnsi="Times New Roman" w:cs="Times New Roman"/>
                <w:b/>
                <w:bCs/>
                <w:color w:val="000000"/>
                <w:sz w:val="24"/>
                <w:szCs w:val="24"/>
              </w:rPr>
            </w:pPr>
            <w:r w:rsidRPr="0035770E">
              <w:rPr>
                <w:rFonts w:ascii="Times New Roman" w:eastAsia="Times New Roman" w:hAnsi="Times New Roman" w:cs="Times New Roman"/>
                <w:b/>
                <w:bCs/>
                <w:color w:val="000000"/>
                <w:sz w:val="24"/>
                <w:szCs w:val="24"/>
              </w:rPr>
              <w:t>C.D. (P=0.05)</w:t>
            </w:r>
          </w:p>
        </w:tc>
        <w:tc>
          <w:tcPr>
            <w:tcW w:w="320" w:type="pct"/>
          </w:tcPr>
          <w:p w14:paraId="49727A01" w14:textId="77777777" w:rsidR="00F37CC2" w:rsidRPr="0035770E" w:rsidRDefault="00F37CC2" w:rsidP="000E6C4D">
            <w:pPr>
              <w:spacing w:before="120" w:line="120" w:lineRule="auto"/>
              <w:rPr>
                <w:rFonts w:ascii="Times New Roman" w:eastAsia="Times New Roman" w:hAnsi="Times New Roman" w:cs="Times New Roman"/>
                <w:b/>
                <w:bCs/>
                <w:color w:val="000000"/>
                <w:sz w:val="24"/>
                <w:szCs w:val="24"/>
              </w:rPr>
            </w:pPr>
          </w:p>
        </w:tc>
        <w:tc>
          <w:tcPr>
            <w:tcW w:w="346" w:type="pct"/>
          </w:tcPr>
          <w:p w14:paraId="47BF5AF8"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p>
          <w:p w14:paraId="1311B76F"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0.164</w:t>
            </w:r>
          </w:p>
          <w:p w14:paraId="29B6E0E9"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0.491</w:t>
            </w:r>
          </w:p>
        </w:tc>
        <w:tc>
          <w:tcPr>
            <w:tcW w:w="346" w:type="pct"/>
          </w:tcPr>
          <w:p w14:paraId="67DF1E56"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p>
          <w:p w14:paraId="759BC552"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0.171</w:t>
            </w:r>
          </w:p>
          <w:p w14:paraId="73EDD332"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0.511</w:t>
            </w:r>
          </w:p>
        </w:tc>
        <w:tc>
          <w:tcPr>
            <w:tcW w:w="347" w:type="pct"/>
          </w:tcPr>
          <w:p w14:paraId="05CC2179"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p>
          <w:p w14:paraId="032CDFA0"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0.133</w:t>
            </w:r>
          </w:p>
          <w:p w14:paraId="6B8BA73B"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eastAsia="Times New Roman" w:hAnsi="Times New Roman" w:cs="Times New Roman"/>
                <w:b/>
                <w:bCs/>
                <w:sz w:val="24"/>
                <w:szCs w:val="24"/>
              </w:rPr>
              <w:t>0.400</w:t>
            </w:r>
          </w:p>
        </w:tc>
        <w:tc>
          <w:tcPr>
            <w:tcW w:w="346" w:type="pct"/>
          </w:tcPr>
          <w:p w14:paraId="679B85C8" w14:textId="77777777" w:rsidR="00F37CC2" w:rsidRPr="0035770E" w:rsidRDefault="00F37CC2" w:rsidP="000E6C4D">
            <w:pPr>
              <w:spacing w:before="120" w:line="120" w:lineRule="auto"/>
              <w:jc w:val="center"/>
              <w:rPr>
                <w:rFonts w:ascii="Times New Roman" w:hAnsi="Times New Roman" w:cs="Times New Roman"/>
                <w:b/>
                <w:bCs/>
                <w:sz w:val="24"/>
                <w:szCs w:val="24"/>
              </w:rPr>
            </w:pPr>
          </w:p>
          <w:p w14:paraId="54684A75"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0.316</w:t>
            </w:r>
          </w:p>
          <w:p w14:paraId="3FFD4D8F"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b/>
                <w:bCs/>
                <w:sz w:val="24"/>
                <w:szCs w:val="24"/>
              </w:rPr>
              <w:t>0.946</w:t>
            </w:r>
          </w:p>
        </w:tc>
        <w:tc>
          <w:tcPr>
            <w:tcW w:w="346" w:type="pct"/>
          </w:tcPr>
          <w:p w14:paraId="739545BB" w14:textId="77777777" w:rsidR="00F37CC2" w:rsidRPr="0035770E" w:rsidRDefault="00F37CC2" w:rsidP="000E6C4D">
            <w:pPr>
              <w:spacing w:before="120" w:line="120" w:lineRule="auto"/>
              <w:jc w:val="center"/>
              <w:rPr>
                <w:rFonts w:ascii="Times New Roman" w:hAnsi="Times New Roman" w:cs="Times New Roman"/>
                <w:b/>
                <w:bCs/>
                <w:sz w:val="24"/>
                <w:szCs w:val="24"/>
              </w:rPr>
            </w:pPr>
          </w:p>
          <w:p w14:paraId="40A10E85"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0.217</w:t>
            </w:r>
          </w:p>
          <w:p w14:paraId="7DB6DA41"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b/>
                <w:bCs/>
                <w:sz w:val="24"/>
                <w:szCs w:val="24"/>
              </w:rPr>
              <w:t>0.649</w:t>
            </w:r>
          </w:p>
        </w:tc>
        <w:tc>
          <w:tcPr>
            <w:tcW w:w="393" w:type="pct"/>
          </w:tcPr>
          <w:p w14:paraId="6ADFFCED" w14:textId="77777777" w:rsidR="00F37CC2" w:rsidRPr="0035770E" w:rsidRDefault="00F37CC2" w:rsidP="000E6C4D">
            <w:pPr>
              <w:spacing w:before="120" w:line="120" w:lineRule="auto"/>
              <w:jc w:val="center"/>
              <w:rPr>
                <w:rFonts w:ascii="Times New Roman" w:hAnsi="Times New Roman" w:cs="Times New Roman"/>
                <w:b/>
                <w:bCs/>
                <w:sz w:val="24"/>
                <w:szCs w:val="24"/>
              </w:rPr>
            </w:pPr>
          </w:p>
          <w:p w14:paraId="2DF7001E" w14:textId="77777777" w:rsidR="00F37CC2" w:rsidRPr="0035770E" w:rsidRDefault="00F37CC2" w:rsidP="000E6C4D">
            <w:pPr>
              <w:spacing w:before="120" w:line="120" w:lineRule="auto"/>
              <w:jc w:val="center"/>
              <w:rPr>
                <w:rFonts w:ascii="Times New Roman" w:hAnsi="Times New Roman" w:cs="Times New Roman"/>
                <w:b/>
                <w:bCs/>
                <w:sz w:val="24"/>
                <w:szCs w:val="24"/>
              </w:rPr>
            </w:pPr>
            <w:r w:rsidRPr="0035770E">
              <w:rPr>
                <w:rFonts w:ascii="Times New Roman" w:hAnsi="Times New Roman" w:cs="Times New Roman"/>
                <w:b/>
                <w:bCs/>
                <w:sz w:val="24"/>
                <w:szCs w:val="24"/>
              </w:rPr>
              <w:t>0.122</w:t>
            </w:r>
          </w:p>
          <w:p w14:paraId="77CC47A7" w14:textId="77777777" w:rsidR="00F37CC2" w:rsidRPr="0035770E" w:rsidRDefault="00F37CC2" w:rsidP="000E6C4D">
            <w:pPr>
              <w:spacing w:before="120" w:line="120" w:lineRule="auto"/>
              <w:jc w:val="center"/>
              <w:rPr>
                <w:rFonts w:ascii="Times New Roman" w:eastAsia="Times New Roman" w:hAnsi="Times New Roman" w:cs="Times New Roman"/>
                <w:b/>
                <w:bCs/>
                <w:sz w:val="24"/>
                <w:szCs w:val="24"/>
              </w:rPr>
            </w:pPr>
            <w:r w:rsidRPr="0035770E">
              <w:rPr>
                <w:rFonts w:ascii="Times New Roman" w:hAnsi="Times New Roman" w:cs="Times New Roman"/>
                <w:b/>
                <w:bCs/>
                <w:sz w:val="24"/>
                <w:szCs w:val="24"/>
              </w:rPr>
              <w:t>0.365</w:t>
            </w:r>
          </w:p>
        </w:tc>
        <w:tc>
          <w:tcPr>
            <w:tcW w:w="331" w:type="pct"/>
          </w:tcPr>
          <w:p w14:paraId="72E5B9D1" w14:textId="77777777" w:rsidR="00F37CC2" w:rsidRPr="0035770E" w:rsidRDefault="00F37CC2" w:rsidP="000E6C4D">
            <w:pPr>
              <w:spacing w:before="120"/>
              <w:jc w:val="center"/>
              <w:rPr>
                <w:rFonts w:ascii="Times New Roman" w:hAnsi="Times New Roman" w:cs="Times New Roman"/>
                <w:b/>
                <w:bCs/>
                <w:sz w:val="24"/>
                <w:szCs w:val="24"/>
              </w:rPr>
            </w:pPr>
          </w:p>
        </w:tc>
        <w:tc>
          <w:tcPr>
            <w:tcW w:w="286" w:type="pct"/>
          </w:tcPr>
          <w:p w14:paraId="72167358" w14:textId="77777777" w:rsidR="00F37CC2" w:rsidRPr="0035770E" w:rsidRDefault="00F37CC2" w:rsidP="000E6C4D">
            <w:pPr>
              <w:spacing w:before="120"/>
              <w:jc w:val="center"/>
              <w:rPr>
                <w:rFonts w:ascii="Times New Roman" w:eastAsia="Times New Roman" w:hAnsi="Times New Roman" w:cs="Times New Roman"/>
                <w:b/>
                <w:bCs/>
                <w:sz w:val="24"/>
                <w:szCs w:val="24"/>
              </w:rPr>
            </w:pPr>
          </w:p>
        </w:tc>
        <w:tc>
          <w:tcPr>
            <w:tcW w:w="286" w:type="pct"/>
          </w:tcPr>
          <w:p w14:paraId="6253F0E0" w14:textId="77777777" w:rsidR="00F37CC2" w:rsidRPr="0035770E" w:rsidRDefault="00F37CC2" w:rsidP="000E6C4D">
            <w:pPr>
              <w:spacing w:before="120"/>
              <w:jc w:val="center"/>
              <w:rPr>
                <w:rFonts w:ascii="Times New Roman" w:eastAsia="Times New Roman" w:hAnsi="Times New Roman" w:cs="Times New Roman"/>
                <w:b/>
                <w:bCs/>
                <w:sz w:val="24"/>
                <w:szCs w:val="24"/>
              </w:rPr>
            </w:pPr>
          </w:p>
        </w:tc>
        <w:tc>
          <w:tcPr>
            <w:tcW w:w="304" w:type="pct"/>
          </w:tcPr>
          <w:p w14:paraId="494CAF98" w14:textId="77777777" w:rsidR="00F37CC2" w:rsidRPr="0035770E" w:rsidRDefault="00F37CC2" w:rsidP="000E6C4D">
            <w:pPr>
              <w:spacing w:before="120"/>
              <w:jc w:val="center"/>
              <w:rPr>
                <w:rFonts w:ascii="Times New Roman" w:eastAsia="Times New Roman" w:hAnsi="Times New Roman" w:cs="Times New Roman"/>
                <w:b/>
                <w:bCs/>
                <w:sz w:val="24"/>
                <w:szCs w:val="24"/>
              </w:rPr>
            </w:pPr>
          </w:p>
        </w:tc>
      </w:tr>
    </w:tbl>
    <w:p w14:paraId="7F96FBF7" w14:textId="77777777" w:rsidR="00F37CC2" w:rsidRDefault="00F37CC2" w:rsidP="00635A66">
      <w:pPr>
        <w:spacing w:after="56" w:line="360" w:lineRule="auto"/>
        <w:ind w:left="351" w:right="516"/>
        <w:jc w:val="both"/>
        <w:sectPr w:rsidR="00F37CC2" w:rsidSect="00F37CC2">
          <w:pgSz w:w="16838" w:h="11906" w:orient="landscape"/>
          <w:pgMar w:top="1440" w:right="1440" w:bottom="1814" w:left="1440" w:header="708" w:footer="708" w:gutter="0"/>
          <w:cols w:space="708"/>
          <w:docGrid w:linePitch="360"/>
        </w:sectPr>
      </w:pPr>
    </w:p>
    <w:p w14:paraId="72E87721" w14:textId="2D3D2528" w:rsidR="00415F70" w:rsidRPr="00501EF4" w:rsidRDefault="00415F70" w:rsidP="00415F70">
      <w:pPr>
        <w:spacing w:after="56" w:line="360" w:lineRule="auto"/>
        <w:ind w:left="351" w:right="516"/>
        <w:jc w:val="both"/>
        <w:rPr>
          <w:rFonts w:ascii="Times New Roman" w:hAnsi="Times New Roman" w:cs="Times New Roman"/>
          <w:sz w:val="24"/>
          <w:szCs w:val="24"/>
        </w:rPr>
      </w:pPr>
      <w:bookmarkStart w:id="27" w:name="_Hlk154447161"/>
      <w:bookmarkStart w:id="28" w:name="_Hlk158931120"/>
      <w:r w:rsidRPr="00412A7B">
        <w:rPr>
          <w:rFonts w:ascii="Times New Roman" w:hAnsi="Times New Roman" w:cs="Times New Roman"/>
          <w:b/>
          <w:bCs/>
          <w:sz w:val="24"/>
          <w:szCs w:val="24"/>
        </w:rPr>
        <w:lastRenderedPageBreak/>
        <w:t>Weed control efficiency</w:t>
      </w:r>
      <w:r>
        <w:rPr>
          <w:rFonts w:ascii="Times New Roman" w:hAnsi="Times New Roman" w:cs="Times New Roman"/>
          <w:b/>
          <w:bCs/>
          <w:sz w:val="24"/>
          <w:szCs w:val="24"/>
        </w:rPr>
        <w:t xml:space="preserve">, </w:t>
      </w:r>
      <w:r w:rsidRPr="00412A7B">
        <w:rPr>
          <w:rFonts w:ascii="Times New Roman" w:hAnsi="Times New Roman" w:cs="Times New Roman"/>
          <w:b/>
          <w:bCs/>
          <w:sz w:val="24"/>
          <w:szCs w:val="24"/>
        </w:rPr>
        <w:t xml:space="preserve">weed index </w:t>
      </w:r>
      <w:r>
        <w:rPr>
          <w:rFonts w:ascii="Times New Roman" w:hAnsi="Times New Roman" w:cs="Times New Roman"/>
          <w:b/>
          <w:bCs/>
          <w:sz w:val="24"/>
          <w:szCs w:val="24"/>
        </w:rPr>
        <w:t>and economics</w:t>
      </w:r>
      <w:r w:rsidRPr="00412A7B">
        <w:rPr>
          <w:rFonts w:ascii="Times New Roman" w:hAnsi="Times New Roman" w:cs="Times New Roman"/>
          <w:b/>
          <w:bCs/>
          <w:sz w:val="24"/>
          <w:szCs w:val="24"/>
        </w:rPr>
        <w:t xml:space="preserve">: </w:t>
      </w:r>
      <w:r w:rsidRPr="00412A7B">
        <w:rPr>
          <w:rFonts w:ascii="Times New Roman" w:hAnsi="Times New Roman" w:cs="Times New Roman"/>
          <w:sz w:val="24"/>
          <w:szCs w:val="24"/>
        </w:rPr>
        <w:t>At all growth stages, highest weed control efficiency was observed under hand weeding at 20 and 40 DAT followed by penoxsulam</w:t>
      </w:r>
      <w:r w:rsidRPr="001F365C">
        <w:rPr>
          <w:rFonts w:ascii="Times New Roman" w:hAnsi="Times New Roman" w:cs="Times New Roman"/>
          <w:sz w:val="24"/>
          <w:szCs w:val="24"/>
        </w:rPr>
        <w:t xml:space="preserve">1.02% + cyhalofop butyl 5.1% OD </w:t>
      </w:r>
      <w:r>
        <w:rPr>
          <w:rFonts w:ascii="Times New Roman" w:eastAsia="Times New Roman" w:hAnsi="Times New Roman" w:cs="Times New Roman"/>
          <w:color w:val="000000"/>
          <w:kern w:val="0"/>
          <w:sz w:val="24"/>
          <w:szCs w:val="24"/>
          <w:lang w:eastAsia="en-IN"/>
          <w14:ligatures w14:val="none"/>
        </w:rPr>
        <w:t xml:space="preserve">(RM) </w:t>
      </w:r>
      <w:r w:rsidRPr="001F365C">
        <w:rPr>
          <w:rFonts w:ascii="Times New Roman" w:hAnsi="Times New Roman" w:cs="Times New Roman"/>
          <w:sz w:val="24"/>
          <w:szCs w:val="24"/>
        </w:rPr>
        <w:t>@ 135 g ha</w:t>
      </w:r>
      <w:r w:rsidRPr="001F365C">
        <w:rPr>
          <w:rFonts w:ascii="Times New Roman" w:hAnsi="Times New Roman" w:cs="Times New Roman"/>
          <w:sz w:val="24"/>
          <w:szCs w:val="24"/>
          <w:vertAlign w:val="superscript"/>
        </w:rPr>
        <w:t>-1</w:t>
      </w:r>
      <w:bookmarkEnd w:id="27"/>
      <w:r>
        <w:rPr>
          <w:rFonts w:ascii="Times New Roman" w:hAnsi="Times New Roman" w:cs="Times New Roman"/>
          <w:sz w:val="24"/>
          <w:szCs w:val="24"/>
        </w:rPr>
        <w:t xml:space="preserve">, </w:t>
      </w:r>
      <w:r w:rsidRPr="00D80A97">
        <w:rPr>
          <w:rFonts w:ascii="Times New Roman" w:hAnsi="Times New Roman" w:cs="Times New Roman"/>
          <w:sz w:val="24"/>
          <w:szCs w:val="24"/>
        </w:rPr>
        <w:t>bispyribac sodium 10% SC @ 25 g ha</w:t>
      </w:r>
      <w:r w:rsidRPr="00D80A97">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r w:rsidRPr="00E27AA0">
        <w:rPr>
          <w:rFonts w:ascii="Times New Roman" w:hAnsi="Times New Roman" w:cs="Times New Roman"/>
          <w:sz w:val="24"/>
          <w:szCs w:val="24"/>
        </w:rPr>
        <w:t>bentazone 48 % SL @ 960 g ha</w:t>
      </w:r>
      <w:r w:rsidRPr="00E27AA0">
        <w:rPr>
          <w:rFonts w:ascii="Times New Roman" w:hAnsi="Times New Roman" w:cs="Times New Roman"/>
          <w:sz w:val="24"/>
          <w:szCs w:val="24"/>
          <w:vertAlign w:val="superscript"/>
        </w:rPr>
        <w:t>-1</w:t>
      </w:r>
      <w:r>
        <w:rPr>
          <w:rFonts w:ascii="Times New Roman" w:hAnsi="Times New Roman" w:cs="Times New Roman"/>
          <w:sz w:val="24"/>
          <w:szCs w:val="24"/>
        </w:rPr>
        <w:t>.</w:t>
      </w:r>
      <w:bookmarkEnd w:id="28"/>
      <w:r>
        <w:rPr>
          <w:rFonts w:ascii="Times New Roman" w:hAnsi="Times New Roman" w:cs="Times New Roman"/>
          <w:sz w:val="24"/>
          <w:szCs w:val="24"/>
        </w:rPr>
        <w:t xml:space="preserve"> W</w:t>
      </w:r>
      <w:r w:rsidRPr="0059362C">
        <w:rPr>
          <w:rFonts w:ascii="Times New Roman" w:hAnsi="Times New Roman" w:cs="Times New Roman"/>
          <w:sz w:val="24"/>
          <w:szCs w:val="24"/>
        </w:rPr>
        <w:t>eed control efficiency</w:t>
      </w:r>
      <w:r>
        <w:rPr>
          <w:rFonts w:ascii="Times New Roman" w:hAnsi="Times New Roman" w:cs="Times New Roman"/>
          <w:sz w:val="24"/>
          <w:szCs w:val="24"/>
        </w:rPr>
        <w:t xml:space="preserve"> ranges from 41.83 to 99.17 % at 25 </w:t>
      </w:r>
      <w:bookmarkStart w:id="29" w:name="_Hlk154445740"/>
      <w:r>
        <w:rPr>
          <w:rFonts w:ascii="Times New Roman" w:hAnsi="Times New Roman" w:cs="Times New Roman"/>
          <w:sz w:val="24"/>
          <w:szCs w:val="24"/>
        </w:rPr>
        <w:t>DAA,</w:t>
      </w:r>
      <w:bookmarkEnd w:id="29"/>
      <w:r>
        <w:rPr>
          <w:rFonts w:ascii="Times New Roman" w:hAnsi="Times New Roman" w:cs="Times New Roman"/>
          <w:sz w:val="24"/>
          <w:szCs w:val="24"/>
        </w:rPr>
        <w:t xml:space="preserve"> 43.32 to 83.5 % at 50 </w:t>
      </w:r>
      <w:bookmarkStart w:id="30" w:name="_Hlk154445798"/>
      <w:r>
        <w:rPr>
          <w:rFonts w:ascii="Times New Roman" w:hAnsi="Times New Roman" w:cs="Times New Roman"/>
          <w:sz w:val="24"/>
          <w:szCs w:val="24"/>
        </w:rPr>
        <w:t xml:space="preserve">DAA </w:t>
      </w:r>
      <w:bookmarkEnd w:id="30"/>
      <w:r>
        <w:rPr>
          <w:rFonts w:ascii="Times New Roman" w:hAnsi="Times New Roman" w:cs="Times New Roman"/>
          <w:sz w:val="24"/>
          <w:szCs w:val="24"/>
        </w:rPr>
        <w:t xml:space="preserve">and 45.70 to 82.05 % at 75 </w:t>
      </w:r>
      <w:bookmarkStart w:id="31" w:name="_Hlk154447236"/>
      <w:r>
        <w:rPr>
          <w:rFonts w:ascii="Times New Roman" w:hAnsi="Times New Roman" w:cs="Times New Roman"/>
          <w:sz w:val="24"/>
          <w:szCs w:val="24"/>
        </w:rPr>
        <w:t>DAA</w:t>
      </w:r>
      <w:bookmarkEnd w:id="31"/>
      <w:r>
        <w:rPr>
          <w:rFonts w:ascii="Times New Roman" w:hAnsi="Times New Roman" w:cs="Times New Roman"/>
          <w:sz w:val="24"/>
          <w:szCs w:val="24"/>
        </w:rPr>
        <w:t xml:space="preserve">. Among all treatments, unweeded control recorded the highest (38.13 %) weed index, representing the highest reduction in yield due to weed competition. Lowest weed index (2.13%) was recorded under </w:t>
      </w:r>
      <w:r w:rsidRPr="00D13B02">
        <w:rPr>
          <w:rFonts w:ascii="Times New Roman" w:hAnsi="Times New Roman" w:cs="Times New Roman"/>
          <w:sz w:val="24"/>
          <w:szCs w:val="24"/>
        </w:rPr>
        <w:t>penoxsul</w:t>
      </w:r>
      <w:r>
        <w:rPr>
          <w:rFonts w:ascii="Times New Roman" w:hAnsi="Times New Roman" w:cs="Times New Roman"/>
          <w:sz w:val="24"/>
          <w:szCs w:val="24"/>
        </w:rPr>
        <w:t>a</w:t>
      </w:r>
      <w:r w:rsidRPr="00D13B02">
        <w:rPr>
          <w:rFonts w:ascii="Times New Roman" w:hAnsi="Times New Roman" w:cs="Times New Roman"/>
          <w:sz w:val="24"/>
          <w:szCs w:val="24"/>
        </w:rPr>
        <w:t xml:space="preserve">m 1.02% + cyhalofop butyl 5.1% OD </w:t>
      </w:r>
      <w:r>
        <w:rPr>
          <w:rFonts w:ascii="Times New Roman" w:eastAsia="Times New Roman" w:hAnsi="Times New Roman" w:cs="Times New Roman"/>
          <w:color w:val="000000"/>
          <w:kern w:val="0"/>
          <w:sz w:val="24"/>
          <w:szCs w:val="24"/>
          <w:lang w:eastAsia="en-IN"/>
          <w14:ligatures w14:val="none"/>
        </w:rPr>
        <w:t xml:space="preserve">(RM) </w:t>
      </w:r>
      <w:r w:rsidRPr="00D13B02">
        <w:rPr>
          <w:rFonts w:ascii="Times New Roman" w:hAnsi="Times New Roman" w:cs="Times New Roman"/>
          <w:sz w:val="24"/>
          <w:szCs w:val="24"/>
        </w:rPr>
        <w:t>@ 135 g ha</w:t>
      </w:r>
      <w:r w:rsidRPr="00D13B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(Table 2).</w:t>
      </w:r>
    </w:p>
    <w:p w14:paraId="5B2F2F4A" w14:textId="77777777" w:rsidR="00415F70" w:rsidRDefault="00415F70" w:rsidP="00415F70">
      <w:pPr>
        <w:spacing w:after="56" w:line="360" w:lineRule="auto"/>
        <w:ind w:left="351" w:right="516"/>
        <w:jc w:val="both"/>
        <w:rPr>
          <w:rFonts w:ascii="Times New Roman" w:hAnsi="Times New Roman" w:cs="Times New Roman"/>
          <w:sz w:val="24"/>
          <w:szCs w:val="24"/>
        </w:rPr>
      </w:pPr>
      <w:r>
        <w:rPr>
          <w:rFonts w:ascii="Times New Roman" w:hAnsi="Times New Roman" w:cs="Times New Roman"/>
          <w:sz w:val="24"/>
          <w:szCs w:val="24"/>
        </w:rPr>
        <w:t>The highest cost of cultivation (</w:t>
      </w:r>
      <w:r w:rsidRPr="006B6D40">
        <w:rPr>
          <w:rFonts w:ascii="Times New Roman" w:hAnsi="Times New Roman" w:cs="Times New Roman"/>
          <w:sz w:val="24"/>
          <w:szCs w:val="24"/>
        </w:rPr>
        <w:t>Rs. 3</w:t>
      </w:r>
      <w:r>
        <w:rPr>
          <w:rFonts w:ascii="Times New Roman" w:hAnsi="Times New Roman" w:cs="Times New Roman"/>
          <w:sz w:val="24"/>
          <w:szCs w:val="24"/>
        </w:rPr>
        <w:t>6661</w:t>
      </w:r>
      <w:r w:rsidRPr="006B6D40">
        <w:rPr>
          <w:rFonts w:ascii="Times New Roman" w:hAnsi="Times New Roman" w:cs="Times New Roman"/>
          <w:sz w:val="24"/>
          <w:szCs w:val="24"/>
        </w:rPr>
        <w:t xml:space="preserve"> </w:t>
      </w:r>
      <w:r w:rsidRPr="006B6D40">
        <w:rPr>
          <w:rFonts w:ascii="Times New Roman" w:eastAsia="Times New Roman" w:hAnsi="Times New Roman" w:cs="Times New Roman"/>
          <w:color w:val="000000"/>
          <w:sz w:val="24"/>
          <w:szCs w:val="24"/>
          <w:lang w:eastAsia="en-IN"/>
        </w:rPr>
        <w:t>ha</w:t>
      </w:r>
      <w:r w:rsidRPr="006B6D40">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vertAlign w:val="superscript"/>
          <w:lang w:eastAsia="en-IN"/>
        </w:rPr>
        <w:t xml:space="preserve"> </w:t>
      </w:r>
      <w:r>
        <w:rPr>
          <w:rFonts w:ascii="Times New Roman" w:hAnsi="Times New Roman" w:cs="Times New Roman"/>
          <w:sz w:val="24"/>
          <w:szCs w:val="24"/>
        </w:rPr>
        <w:t xml:space="preserve">and gross return </w:t>
      </w:r>
      <w:r w:rsidRPr="006B6D40">
        <w:rPr>
          <w:rFonts w:ascii="Times New Roman" w:eastAsia="Times New Roman" w:hAnsi="Times New Roman" w:cs="Times New Roman"/>
          <w:color w:val="000000"/>
          <w:kern w:val="0"/>
          <w:sz w:val="24"/>
          <w:szCs w:val="24"/>
          <w:lang w:eastAsia="en-IN"/>
          <w14:ligatures w14:val="none"/>
        </w:rPr>
        <w:t>(Rs.</w:t>
      </w:r>
      <w:r>
        <w:rPr>
          <w:rFonts w:ascii="Times New Roman" w:eastAsia="Times New Roman" w:hAnsi="Times New Roman" w:cs="Times New Roman"/>
          <w:color w:val="000000"/>
          <w:kern w:val="0"/>
          <w:sz w:val="24"/>
          <w:szCs w:val="24"/>
          <w:lang w:eastAsia="en-IN"/>
          <w14:ligatures w14:val="none"/>
        </w:rPr>
        <w:t xml:space="preserve"> </w:t>
      </w:r>
      <w:r w:rsidRPr="006B6D40">
        <w:rPr>
          <w:rFonts w:ascii="Times New Roman" w:eastAsia="Times New Roman" w:hAnsi="Times New Roman" w:cs="Times New Roman"/>
          <w:color w:val="000000"/>
          <w:kern w:val="0"/>
          <w:sz w:val="24"/>
          <w:szCs w:val="24"/>
          <w:lang w:eastAsia="en-IN"/>
          <w14:ligatures w14:val="none"/>
        </w:rPr>
        <w:t>132755 ha</w:t>
      </w:r>
      <w:r w:rsidRPr="006B6D40">
        <w:rPr>
          <w:rFonts w:ascii="Times New Roman" w:eastAsia="Times New Roman" w:hAnsi="Times New Roman" w:cs="Times New Roman"/>
          <w:color w:val="000000"/>
          <w:kern w:val="0"/>
          <w:sz w:val="24"/>
          <w:szCs w:val="24"/>
          <w:vertAlign w:val="superscript"/>
          <w:lang w:eastAsia="en-IN"/>
          <w14:ligatures w14:val="none"/>
        </w:rPr>
        <w:t>-1</w:t>
      </w:r>
      <w:r w:rsidRPr="006B6D40">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Pr>
          <w:rFonts w:ascii="Times New Roman" w:hAnsi="Times New Roman" w:cs="Times New Roman"/>
          <w:sz w:val="24"/>
          <w:szCs w:val="24"/>
        </w:rPr>
        <w:t xml:space="preserve">was recorded in hand weeding at 20 and 40 DAT while highest net return </w:t>
      </w:r>
      <w:r w:rsidRPr="006B6D40">
        <w:rPr>
          <w:rFonts w:ascii="Times New Roman" w:eastAsia="Times New Roman" w:hAnsi="Times New Roman" w:cs="Times New Roman"/>
          <w:color w:val="000000"/>
          <w:kern w:val="24"/>
          <w:sz w:val="24"/>
          <w:szCs w:val="24"/>
          <w:lang w:eastAsia="en-IN"/>
          <w14:ligatures w14:val="none"/>
        </w:rPr>
        <w:t>(Rs.</w:t>
      </w:r>
      <w:r>
        <w:rPr>
          <w:rFonts w:ascii="Times New Roman" w:eastAsia="Times New Roman" w:hAnsi="Times New Roman" w:cs="Times New Roman"/>
          <w:color w:val="000000"/>
          <w:kern w:val="24"/>
          <w:sz w:val="24"/>
          <w:szCs w:val="24"/>
          <w:lang w:eastAsia="en-IN"/>
          <w14:ligatures w14:val="none"/>
        </w:rPr>
        <w:t xml:space="preserve"> 98843</w:t>
      </w:r>
      <w:r w:rsidRPr="006B6D40">
        <w:rPr>
          <w:rFonts w:ascii="Times New Roman" w:eastAsia="Times New Roman" w:hAnsi="Times New Roman" w:cs="Times New Roman"/>
          <w:color w:val="000000"/>
          <w:kern w:val="24"/>
          <w:sz w:val="24"/>
          <w:szCs w:val="24"/>
          <w:lang w:eastAsia="en-IN"/>
          <w14:ligatures w14:val="none"/>
        </w:rPr>
        <w:t xml:space="preserve"> ha</w:t>
      </w:r>
      <w:r w:rsidRPr="006B6D40">
        <w:rPr>
          <w:rFonts w:ascii="Times New Roman" w:eastAsia="Times New Roman" w:hAnsi="Times New Roman" w:cs="Times New Roman"/>
          <w:color w:val="000000"/>
          <w:kern w:val="24"/>
          <w:sz w:val="24"/>
          <w:szCs w:val="24"/>
          <w:vertAlign w:val="superscript"/>
          <w:lang w:eastAsia="en-IN"/>
          <w14:ligatures w14:val="none"/>
        </w:rPr>
        <w:t>-1</w:t>
      </w:r>
      <w:r w:rsidRPr="006B6D40">
        <w:rPr>
          <w:rFonts w:ascii="Times New Roman" w:eastAsia="Times New Roman" w:hAnsi="Times New Roman" w:cs="Times New Roman"/>
          <w:color w:val="000000"/>
          <w:kern w:val="24"/>
          <w:sz w:val="24"/>
          <w:szCs w:val="24"/>
          <w:lang w:eastAsia="en-IN"/>
          <w14:ligatures w14:val="none"/>
        </w:rPr>
        <w:t>) and B:C ratio (4.</w:t>
      </w:r>
      <w:r>
        <w:rPr>
          <w:rFonts w:ascii="Times New Roman" w:eastAsia="Times New Roman" w:hAnsi="Times New Roman" w:cs="Times New Roman"/>
          <w:color w:val="000000"/>
          <w:kern w:val="24"/>
          <w:sz w:val="24"/>
          <w:szCs w:val="24"/>
          <w:lang w:eastAsia="en-IN"/>
          <w14:ligatures w14:val="none"/>
        </w:rPr>
        <w:t>2</w:t>
      </w:r>
      <w:r w:rsidRPr="006B6D40">
        <w:rPr>
          <w:rFonts w:ascii="Times New Roman" w:eastAsia="Times New Roman" w:hAnsi="Times New Roman" w:cs="Times New Roman"/>
          <w:color w:val="000000"/>
          <w:kern w:val="24"/>
          <w:sz w:val="24"/>
          <w:szCs w:val="24"/>
          <w:lang w:eastAsia="en-IN"/>
          <w14:ligatures w14:val="none"/>
        </w:rPr>
        <w:t>)</w:t>
      </w:r>
      <w:r>
        <w:rPr>
          <w:rFonts w:ascii="Times New Roman" w:hAnsi="Times New Roman" w:cs="Times New Roman"/>
          <w:sz w:val="24"/>
          <w:szCs w:val="24"/>
        </w:rPr>
        <w:t xml:space="preserve"> was obtained under application of </w:t>
      </w:r>
      <w:r w:rsidRPr="001F365C">
        <w:rPr>
          <w:rFonts w:ascii="Times New Roman" w:hAnsi="Times New Roman" w:cs="Times New Roman"/>
          <w:sz w:val="24"/>
          <w:szCs w:val="24"/>
        </w:rPr>
        <w:t>penoxsul</w:t>
      </w:r>
      <w:r>
        <w:rPr>
          <w:rFonts w:ascii="Times New Roman" w:hAnsi="Times New Roman" w:cs="Times New Roman"/>
          <w:sz w:val="24"/>
          <w:szCs w:val="24"/>
        </w:rPr>
        <w:t>a</w:t>
      </w:r>
      <w:r w:rsidRPr="001F365C">
        <w:rPr>
          <w:rFonts w:ascii="Times New Roman" w:hAnsi="Times New Roman" w:cs="Times New Roman"/>
          <w:sz w:val="24"/>
          <w:szCs w:val="24"/>
        </w:rPr>
        <w:t>m 1.02% + cyhalofop butyl 5.1% OD</w:t>
      </w:r>
      <w:r>
        <w:rPr>
          <w:rFonts w:ascii="Times New Roman" w:hAnsi="Times New Roman" w:cs="Times New Roman"/>
          <w:sz w:val="24"/>
          <w:szCs w:val="24"/>
        </w:rPr>
        <w:t xml:space="preserve"> </w:t>
      </w:r>
      <w:r>
        <w:rPr>
          <w:rFonts w:ascii="Times New Roman" w:eastAsia="Times New Roman" w:hAnsi="Times New Roman" w:cs="Times New Roman"/>
          <w:color w:val="000000"/>
          <w:kern w:val="0"/>
          <w:sz w:val="24"/>
          <w:szCs w:val="24"/>
          <w:lang w:eastAsia="en-IN"/>
          <w14:ligatures w14:val="none"/>
        </w:rPr>
        <w:t>(RM)</w:t>
      </w:r>
      <w:r w:rsidRPr="001F365C">
        <w:rPr>
          <w:rFonts w:ascii="Times New Roman" w:hAnsi="Times New Roman" w:cs="Times New Roman"/>
          <w:sz w:val="24"/>
          <w:szCs w:val="24"/>
        </w:rPr>
        <w:t xml:space="preserve"> @ 135 g ha</w:t>
      </w:r>
      <w:r w:rsidRPr="001F365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(Table 1).</w:t>
      </w:r>
    </w:p>
    <w:p w14:paraId="3C35FEED" w14:textId="77777777" w:rsidR="00415F70" w:rsidRDefault="00415F70" w:rsidP="00415F70">
      <w:pPr>
        <w:spacing w:after="56" w:line="360" w:lineRule="auto"/>
        <w:ind w:left="351" w:right="516"/>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A170A08" w14:textId="23AFF8F8" w:rsidR="00635A66" w:rsidRDefault="00415F70" w:rsidP="00415F70">
      <w:pPr>
        <w:spacing w:after="56" w:line="360" w:lineRule="auto"/>
        <w:ind w:left="351" w:right="516"/>
        <w:jc w:val="both"/>
        <w:rPr>
          <w:rFonts w:ascii="Times New Roman" w:hAnsi="Times New Roman" w:cs="Times New Roman"/>
          <w:sz w:val="24"/>
          <w:szCs w:val="24"/>
        </w:rPr>
      </w:pPr>
      <w:r w:rsidRPr="006B6D40">
        <w:rPr>
          <w:rFonts w:ascii="Times New Roman" w:hAnsi="Times New Roman" w:cs="Times New Roman"/>
          <w:sz w:val="24"/>
          <w:szCs w:val="24"/>
        </w:rPr>
        <w:t xml:space="preserve">The maximum </w:t>
      </w:r>
      <w:r>
        <w:rPr>
          <w:rFonts w:ascii="Times New Roman" w:hAnsi="Times New Roman" w:cs="Times New Roman"/>
          <w:sz w:val="24"/>
          <w:szCs w:val="24"/>
        </w:rPr>
        <w:t xml:space="preserve">plant </w:t>
      </w:r>
      <w:r w:rsidRPr="006B6D40">
        <w:rPr>
          <w:rFonts w:ascii="Times New Roman" w:hAnsi="Times New Roman" w:cs="Times New Roman"/>
          <w:sz w:val="24"/>
          <w:szCs w:val="24"/>
        </w:rPr>
        <w:t>growth, yield attributes</w:t>
      </w:r>
      <w:r>
        <w:rPr>
          <w:rFonts w:ascii="Times New Roman" w:hAnsi="Times New Roman" w:cs="Times New Roman"/>
          <w:sz w:val="24"/>
          <w:szCs w:val="24"/>
        </w:rPr>
        <w:t xml:space="preserve">, grain </w:t>
      </w:r>
      <w:r w:rsidRPr="006B6D40">
        <w:rPr>
          <w:rFonts w:ascii="Times New Roman" w:hAnsi="Times New Roman" w:cs="Times New Roman"/>
          <w:sz w:val="24"/>
          <w:szCs w:val="24"/>
        </w:rPr>
        <w:t>yield</w:t>
      </w:r>
      <w:r>
        <w:rPr>
          <w:rFonts w:ascii="Times New Roman" w:hAnsi="Times New Roman" w:cs="Times New Roman"/>
          <w:sz w:val="24"/>
          <w:szCs w:val="24"/>
        </w:rPr>
        <w:t>,</w:t>
      </w:r>
      <w:r w:rsidRPr="006B6D40">
        <w:rPr>
          <w:rFonts w:ascii="Times New Roman" w:hAnsi="Times New Roman" w:cs="Times New Roman"/>
          <w:sz w:val="24"/>
          <w:szCs w:val="24"/>
        </w:rPr>
        <w:t xml:space="preserve"> </w:t>
      </w:r>
      <w:r w:rsidRPr="006B6D40">
        <w:rPr>
          <w:rFonts w:ascii="Times New Roman" w:eastAsia="Times New Roman" w:hAnsi="Times New Roman" w:cs="Times New Roman"/>
          <w:color w:val="000000"/>
          <w:kern w:val="24"/>
          <w:sz w:val="24"/>
          <w:szCs w:val="24"/>
          <w:lang w:eastAsia="en-IN"/>
          <w14:ligatures w14:val="none"/>
        </w:rPr>
        <w:t xml:space="preserve">minimum weed density and weed dry weight </w:t>
      </w:r>
      <w:r w:rsidRPr="006B6D40">
        <w:rPr>
          <w:rFonts w:ascii="Times New Roman" w:hAnsi="Times New Roman" w:cs="Times New Roman"/>
          <w:sz w:val="24"/>
          <w:szCs w:val="24"/>
        </w:rPr>
        <w:t xml:space="preserve">were achieved with </w:t>
      </w:r>
      <w:r w:rsidRPr="006B6D40">
        <w:rPr>
          <w:rFonts w:ascii="Times New Roman" w:eastAsia="Times New Roman" w:hAnsi="Times New Roman" w:cs="Times New Roman"/>
          <w:color w:val="000000"/>
          <w:kern w:val="24"/>
          <w:sz w:val="24"/>
          <w:szCs w:val="24"/>
          <w:lang w:eastAsia="en-IN"/>
          <w14:ligatures w14:val="none"/>
        </w:rPr>
        <w:t>hand weeding</w:t>
      </w:r>
      <w:r>
        <w:rPr>
          <w:rFonts w:ascii="Times New Roman" w:eastAsia="Times New Roman" w:hAnsi="Times New Roman" w:cs="Times New Roman"/>
          <w:color w:val="000000"/>
          <w:kern w:val="24"/>
          <w:sz w:val="24"/>
          <w:szCs w:val="24"/>
          <w:lang w:eastAsia="en-IN"/>
          <w14:ligatures w14:val="none"/>
        </w:rPr>
        <w:t xml:space="preserve"> </w:t>
      </w:r>
      <w:r w:rsidRPr="006B6D40">
        <w:rPr>
          <w:rFonts w:ascii="Times New Roman" w:eastAsia="Times New Roman" w:hAnsi="Times New Roman" w:cs="Times New Roman"/>
          <w:color w:val="000000"/>
          <w:kern w:val="24"/>
          <w:sz w:val="24"/>
          <w:szCs w:val="24"/>
          <w:lang w:eastAsia="en-IN"/>
          <w14:ligatures w14:val="none"/>
        </w:rPr>
        <w:t>at 20 and 40 DAT</w:t>
      </w:r>
      <w:r w:rsidRPr="006B6D40">
        <w:rPr>
          <w:rFonts w:ascii="Times New Roman" w:hAnsi="Times New Roman" w:cs="Times New Roman"/>
          <w:sz w:val="24"/>
          <w:szCs w:val="24"/>
        </w:rPr>
        <w:t xml:space="preserve">, which was closely followed by the application of </w:t>
      </w:r>
      <w:r w:rsidRPr="006B6D40">
        <w:rPr>
          <w:rFonts w:ascii="Times New Roman" w:hAnsi="Times New Roman" w:cs="Times New Roman"/>
          <w:bCs/>
          <w:sz w:val="24"/>
          <w:szCs w:val="24"/>
        </w:rPr>
        <w:t>penoxsul</w:t>
      </w:r>
      <w:r>
        <w:rPr>
          <w:rFonts w:ascii="Times New Roman" w:hAnsi="Times New Roman" w:cs="Times New Roman"/>
          <w:bCs/>
          <w:sz w:val="24"/>
          <w:szCs w:val="24"/>
        </w:rPr>
        <w:t>a</w:t>
      </w:r>
      <w:r w:rsidRPr="006B6D40">
        <w:rPr>
          <w:rFonts w:ascii="Times New Roman" w:hAnsi="Times New Roman" w:cs="Times New Roman"/>
          <w:bCs/>
          <w:sz w:val="24"/>
          <w:szCs w:val="24"/>
        </w:rPr>
        <w:t xml:space="preserve">m 1.02% + cyhalofop butyl 5.1% OD </w:t>
      </w:r>
      <w:r>
        <w:rPr>
          <w:rFonts w:ascii="Times New Roman" w:eastAsia="Times New Roman" w:hAnsi="Times New Roman" w:cs="Times New Roman"/>
          <w:color w:val="000000"/>
          <w:kern w:val="0"/>
          <w:sz w:val="24"/>
          <w:szCs w:val="24"/>
          <w:lang w:eastAsia="en-IN"/>
          <w14:ligatures w14:val="none"/>
        </w:rPr>
        <w:t xml:space="preserve">(RM) </w:t>
      </w:r>
      <w:r w:rsidRPr="006B6D40">
        <w:rPr>
          <w:rFonts w:ascii="Times New Roman" w:hAnsi="Times New Roman" w:cs="Times New Roman"/>
          <w:bCs/>
          <w:sz w:val="24"/>
          <w:szCs w:val="24"/>
        </w:rPr>
        <w:t>@ 135 g ha</w:t>
      </w:r>
      <w:r w:rsidRPr="006B6D40">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r w:rsidRPr="006B6D40">
        <w:rPr>
          <w:rFonts w:ascii="Times New Roman" w:hAnsi="Times New Roman" w:cs="Times New Roman"/>
          <w:bCs/>
          <w:sz w:val="24"/>
          <w:szCs w:val="24"/>
        </w:rPr>
        <w:t xml:space="preserve">followed by </w:t>
      </w:r>
      <w:r w:rsidRPr="006B6D40">
        <w:rPr>
          <w:rFonts w:ascii="Times New Roman" w:hAnsi="Times New Roman" w:cs="Times New Roman"/>
          <w:sz w:val="24"/>
          <w:szCs w:val="24"/>
        </w:rPr>
        <w:t>bispyribac sodium 10% SC @ 25 g ha</w:t>
      </w:r>
      <w:r w:rsidRPr="006B6D40">
        <w:rPr>
          <w:rFonts w:ascii="Times New Roman" w:hAnsi="Times New Roman" w:cs="Times New Roman"/>
          <w:sz w:val="24"/>
          <w:szCs w:val="24"/>
          <w:vertAlign w:val="superscript"/>
        </w:rPr>
        <w:t>-1</w:t>
      </w:r>
      <w:r w:rsidRPr="006B6D40">
        <w:rPr>
          <w:rFonts w:ascii="Times New Roman" w:hAnsi="Times New Roman" w:cs="Times New Roman"/>
          <w:sz w:val="24"/>
          <w:szCs w:val="24"/>
        </w:rPr>
        <w:t xml:space="preserve"> and bentazone 48 % SL @ 960 g ha</w:t>
      </w:r>
      <w:r w:rsidRPr="006B6D40">
        <w:rPr>
          <w:rFonts w:ascii="Times New Roman" w:hAnsi="Times New Roman" w:cs="Times New Roman"/>
          <w:sz w:val="24"/>
          <w:szCs w:val="24"/>
          <w:vertAlign w:val="superscript"/>
        </w:rPr>
        <w:t>-1</w:t>
      </w:r>
      <w:r>
        <w:rPr>
          <w:rFonts w:ascii="Times New Roman" w:hAnsi="Times New Roman" w:cs="Times New Roman"/>
          <w:sz w:val="24"/>
          <w:szCs w:val="24"/>
        </w:rPr>
        <w:t>. Post emergence application of herbicide mixtures have resulted in effective control of broad- leaved weeds, grasses and sedges due to their broad-spectrum action.</w:t>
      </w:r>
    </w:p>
    <w:p w14:paraId="30EEFFB0" w14:textId="5BD3C240" w:rsidR="00D90EBD" w:rsidRDefault="00D90EBD" w:rsidP="00415F70">
      <w:pPr>
        <w:spacing w:after="56" w:line="360" w:lineRule="auto"/>
        <w:ind w:left="351" w:right="516"/>
        <w:jc w:val="both"/>
        <w:rPr>
          <w:rFonts w:ascii="Times New Roman" w:hAnsi="Times New Roman" w:cs="Times New Roman"/>
          <w:sz w:val="24"/>
          <w:szCs w:val="24"/>
        </w:rPr>
      </w:pPr>
    </w:p>
    <w:p w14:paraId="05103B28" w14:textId="77777777" w:rsidR="00D97601" w:rsidRPr="00D97601" w:rsidRDefault="00D97601" w:rsidP="00D97601">
      <w:pPr>
        <w:spacing w:after="56" w:line="360" w:lineRule="auto"/>
        <w:ind w:left="351" w:right="516"/>
        <w:jc w:val="both"/>
        <w:rPr>
          <w:rFonts w:ascii="Times New Roman" w:hAnsi="Times New Roman" w:cs="Times New Roman"/>
          <w:b/>
          <w:sz w:val="24"/>
          <w:szCs w:val="24"/>
        </w:rPr>
      </w:pPr>
      <w:r w:rsidRPr="00D97601">
        <w:rPr>
          <w:rFonts w:ascii="Times New Roman" w:hAnsi="Times New Roman" w:cs="Times New Roman"/>
          <w:b/>
          <w:sz w:val="24"/>
          <w:szCs w:val="24"/>
        </w:rPr>
        <w:t>Disclaimer (Artificial intelligence)</w:t>
      </w:r>
    </w:p>
    <w:p w14:paraId="5ABA23C7" w14:textId="77777777" w:rsidR="00D97601" w:rsidRPr="00D97601" w:rsidRDefault="00D97601" w:rsidP="00D97601">
      <w:pPr>
        <w:spacing w:after="56" w:line="360" w:lineRule="auto"/>
        <w:ind w:left="351" w:right="516"/>
        <w:jc w:val="both"/>
        <w:rPr>
          <w:rFonts w:ascii="Times New Roman" w:hAnsi="Times New Roman" w:cs="Times New Roman"/>
          <w:sz w:val="24"/>
          <w:szCs w:val="24"/>
        </w:rPr>
      </w:pPr>
      <w:r w:rsidRPr="00D97601">
        <w:rPr>
          <w:rFonts w:ascii="Times New Roman" w:hAnsi="Times New Roman" w:cs="Times New Roman"/>
          <w:sz w:val="24"/>
          <w:szCs w:val="24"/>
        </w:rPr>
        <w:t xml:space="preserve">Option 1: </w:t>
      </w:r>
    </w:p>
    <w:p w14:paraId="31FB769D" w14:textId="77777777" w:rsidR="00D97601" w:rsidRPr="00D97601" w:rsidRDefault="00D97601" w:rsidP="00D97601">
      <w:pPr>
        <w:spacing w:after="56" w:line="360" w:lineRule="auto"/>
        <w:ind w:left="351" w:right="516"/>
        <w:jc w:val="both"/>
        <w:rPr>
          <w:rFonts w:ascii="Times New Roman" w:hAnsi="Times New Roman" w:cs="Times New Roman"/>
          <w:sz w:val="24"/>
          <w:szCs w:val="24"/>
        </w:rPr>
      </w:pPr>
      <w:r w:rsidRPr="00D97601">
        <w:rPr>
          <w:rFonts w:ascii="Times New Roman" w:hAnsi="Times New Roman" w:cs="Times New Roman"/>
          <w:sz w:val="24"/>
          <w:szCs w:val="24"/>
        </w:rPr>
        <w:t>Author(s) hereby declare that NO generative AI technologies such as Large Language Models (</w:t>
      </w:r>
      <w:proofErr w:type="spellStart"/>
      <w:r w:rsidRPr="00D97601">
        <w:rPr>
          <w:rFonts w:ascii="Times New Roman" w:hAnsi="Times New Roman" w:cs="Times New Roman"/>
          <w:sz w:val="24"/>
          <w:szCs w:val="24"/>
        </w:rPr>
        <w:t>ChatGPT</w:t>
      </w:r>
      <w:proofErr w:type="spellEnd"/>
      <w:r w:rsidRPr="00D97601">
        <w:rPr>
          <w:rFonts w:ascii="Times New Roman" w:hAnsi="Times New Roman" w:cs="Times New Roman"/>
          <w:sz w:val="24"/>
          <w:szCs w:val="24"/>
        </w:rPr>
        <w:t xml:space="preserve">, COPILOT, etc.) and text-to-image generators have been used during the writing or editing of this manuscript. </w:t>
      </w:r>
    </w:p>
    <w:p w14:paraId="17023F67" w14:textId="77777777" w:rsidR="00D97601" w:rsidRPr="00D97601" w:rsidRDefault="00D97601" w:rsidP="00D97601">
      <w:pPr>
        <w:spacing w:after="56" w:line="360" w:lineRule="auto"/>
        <w:ind w:left="351" w:right="516"/>
        <w:jc w:val="both"/>
        <w:rPr>
          <w:rFonts w:ascii="Times New Roman" w:hAnsi="Times New Roman" w:cs="Times New Roman"/>
          <w:sz w:val="24"/>
          <w:szCs w:val="24"/>
        </w:rPr>
      </w:pPr>
      <w:r w:rsidRPr="00D97601">
        <w:rPr>
          <w:rFonts w:ascii="Times New Roman" w:hAnsi="Times New Roman" w:cs="Times New Roman"/>
          <w:sz w:val="24"/>
          <w:szCs w:val="24"/>
        </w:rPr>
        <w:t xml:space="preserve">Option 2: </w:t>
      </w:r>
    </w:p>
    <w:p w14:paraId="4C470824" w14:textId="77777777" w:rsidR="00D97601" w:rsidRPr="00D97601" w:rsidRDefault="00D97601" w:rsidP="00D97601">
      <w:pPr>
        <w:spacing w:after="56" w:line="360" w:lineRule="auto"/>
        <w:ind w:left="351" w:right="516"/>
        <w:jc w:val="both"/>
        <w:rPr>
          <w:rFonts w:ascii="Times New Roman" w:hAnsi="Times New Roman" w:cs="Times New Roman"/>
          <w:sz w:val="24"/>
          <w:szCs w:val="24"/>
        </w:rPr>
      </w:pPr>
      <w:r w:rsidRPr="00D97601">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C102FFB" w14:textId="77777777" w:rsidR="00D97601" w:rsidRPr="00D97601" w:rsidRDefault="00D97601" w:rsidP="00D97601">
      <w:pPr>
        <w:spacing w:after="56" w:line="360" w:lineRule="auto"/>
        <w:ind w:left="351" w:right="516"/>
        <w:jc w:val="both"/>
        <w:rPr>
          <w:rFonts w:ascii="Times New Roman" w:hAnsi="Times New Roman" w:cs="Times New Roman"/>
          <w:sz w:val="24"/>
          <w:szCs w:val="24"/>
        </w:rPr>
      </w:pPr>
      <w:r w:rsidRPr="00D97601">
        <w:rPr>
          <w:rFonts w:ascii="Times New Roman" w:hAnsi="Times New Roman" w:cs="Times New Roman"/>
          <w:sz w:val="24"/>
          <w:szCs w:val="24"/>
        </w:rPr>
        <w:t>Details of the AI usage are given below:</w:t>
      </w:r>
    </w:p>
    <w:p w14:paraId="740DA764" w14:textId="77777777" w:rsidR="00D97601" w:rsidRPr="00D97601" w:rsidRDefault="00D97601" w:rsidP="00D97601">
      <w:pPr>
        <w:spacing w:after="56" w:line="360" w:lineRule="auto"/>
        <w:ind w:left="351" w:right="516"/>
        <w:jc w:val="both"/>
        <w:rPr>
          <w:rFonts w:ascii="Times New Roman" w:hAnsi="Times New Roman" w:cs="Times New Roman"/>
          <w:sz w:val="24"/>
          <w:szCs w:val="24"/>
        </w:rPr>
      </w:pPr>
      <w:r w:rsidRPr="00D97601">
        <w:rPr>
          <w:rFonts w:ascii="Times New Roman" w:hAnsi="Times New Roman" w:cs="Times New Roman"/>
          <w:sz w:val="24"/>
          <w:szCs w:val="24"/>
        </w:rPr>
        <w:lastRenderedPageBreak/>
        <w:t>1.</w:t>
      </w:r>
    </w:p>
    <w:p w14:paraId="4ADBA728" w14:textId="77777777" w:rsidR="00D97601" w:rsidRPr="00D97601" w:rsidRDefault="00D97601" w:rsidP="00D97601">
      <w:pPr>
        <w:spacing w:after="56" w:line="360" w:lineRule="auto"/>
        <w:ind w:left="351" w:right="516"/>
        <w:jc w:val="both"/>
        <w:rPr>
          <w:rFonts w:ascii="Times New Roman" w:hAnsi="Times New Roman" w:cs="Times New Roman"/>
          <w:sz w:val="24"/>
          <w:szCs w:val="24"/>
        </w:rPr>
      </w:pPr>
      <w:r w:rsidRPr="00D97601">
        <w:rPr>
          <w:rFonts w:ascii="Times New Roman" w:hAnsi="Times New Roman" w:cs="Times New Roman"/>
          <w:sz w:val="24"/>
          <w:szCs w:val="24"/>
        </w:rPr>
        <w:t>2.</w:t>
      </w:r>
    </w:p>
    <w:p w14:paraId="65CFFDBF" w14:textId="67A87EDF" w:rsidR="00D90EBD" w:rsidRDefault="00D97601" w:rsidP="00D97601">
      <w:pPr>
        <w:spacing w:after="56" w:line="360" w:lineRule="auto"/>
        <w:ind w:left="351" w:right="516"/>
        <w:jc w:val="both"/>
        <w:rPr>
          <w:rFonts w:ascii="Times New Roman" w:hAnsi="Times New Roman" w:cs="Times New Roman"/>
          <w:sz w:val="24"/>
          <w:szCs w:val="24"/>
        </w:rPr>
      </w:pPr>
      <w:r w:rsidRPr="00D97601">
        <w:rPr>
          <w:rFonts w:ascii="Times New Roman" w:hAnsi="Times New Roman" w:cs="Times New Roman"/>
          <w:sz w:val="24"/>
          <w:szCs w:val="24"/>
        </w:rPr>
        <w:t>3.</w:t>
      </w:r>
    </w:p>
    <w:p w14:paraId="208AC950" w14:textId="3A43BAF7" w:rsidR="00E844DF" w:rsidRDefault="00E844DF" w:rsidP="00415F70">
      <w:pPr>
        <w:spacing w:after="56" w:line="360" w:lineRule="auto"/>
        <w:ind w:left="351" w:right="516"/>
        <w:jc w:val="both"/>
      </w:pPr>
    </w:p>
    <w:p w14:paraId="53686634" w14:textId="77777777" w:rsidR="00E844DF" w:rsidRDefault="00E844DF">
      <w:r>
        <w:br w:type="page"/>
      </w:r>
    </w:p>
    <w:p w14:paraId="6725B5E0" w14:textId="4D285F22" w:rsidR="00E844DF" w:rsidRDefault="00440850" w:rsidP="00E844DF">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E844DF">
        <w:rPr>
          <w:rFonts w:ascii="Times New Roman" w:hAnsi="Times New Roman" w:cs="Times New Roman"/>
          <w:b/>
          <w:bCs/>
          <w:sz w:val="24"/>
          <w:szCs w:val="24"/>
        </w:rPr>
        <w:t>REFERENCE</w:t>
      </w:r>
    </w:p>
    <w:p w14:paraId="2CBF3C2D" w14:textId="77777777" w:rsidR="00E844DF" w:rsidRDefault="00E844DF" w:rsidP="00E844DF">
      <w:pPr>
        <w:spacing w:after="5" w:line="367" w:lineRule="auto"/>
        <w:ind w:left="1071" w:right="42" w:hanging="720"/>
        <w:jc w:val="both"/>
        <w:rPr>
          <w:rFonts w:ascii="Times New Roman" w:eastAsia="Times New Roman" w:hAnsi="Times New Roman" w:cs="Times New Roman"/>
          <w:color w:val="000000"/>
          <w:sz w:val="24"/>
          <w:lang w:eastAsia="en-IN"/>
        </w:rPr>
      </w:pPr>
      <w:r w:rsidRPr="00A6422B">
        <w:rPr>
          <w:rFonts w:ascii="Times New Roman" w:eastAsia="Times New Roman" w:hAnsi="Times New Roman" w:cs="Times New Roman"/>
          <w:color w:val="000000"/>
          <w:sz w:val="24"/>
          <w:lang w:eastAsia="en-IN"/>
        </w:rPr>
        <w:t>Bhurer</w:t>
      </w:r>
      <w:r>
        <w:rPr>
          <w:rFonts w:ascii="Times New Roman" w:eastAsia="Times New Roman" w:hAnsi="Times New Roman" w:cs="Times New Roman"/>
          <w:color w:val="000000"/>
          <w:sz w:val="24"/>
          <w:lang w:eastAsia="en-IN"/>
        </w:rPr>
        <w:t>,</w:t>
      </w:r>
      <w:r w:rsidRPr="00A6422B">
        <w:rPr>
          <w:rFonts w:ascii="Times New Roman" w:eastAsia="Times New Roman" w:hAnsi="Times New Roman" w:cs="Times New Roman"/>
          <w:color w:val="000000"/>
          <w:sz w:val="24"/>
          <w:lang w:eastAsia="en-IN"/>
        </w:rPr>
        <w:t xml:space="preserve"> KP, Yadav</w:t>
      </w:r>
      <w:r>
        <w:rPr>
          <w:rFonts w:ascii="Times New Roman" w:eastAsia="Times New Roman" w:hAnsi="Times New Roman" w:cs="Times New Roman"/>
          <w:color w:val="000000"/>
          <w:sz w:val="24"/>
          <w:lang w:eastAsia="en-IN"/>
        </w:rPr>
        <w:t>,</w:t>
      </w:r>
      <w:r w:rsidRPr="00A6422B">
        <w:rPr>
          <w:rFonts w:ascii="Times New Roman" w:eastAsia="Times New Roman" w:hAnsi="Times New Roman" w:cs="Times New Roman"/>
          <w:color w:val="000000"/>
          <w:sz w:val="24"/>
          <w:lang w:eastAsia="en-IN"/>
        </w:rPr>
        <w:t xml:space="preserve"> DN, Ladha</w:t>
      </w:r>
      <w:r>
        <w:rPr>
          <w:rFonts w:ascii="Times New Roman" w:eastAsia="Times New Roman" w:hAnsi="Times New Roman" w:cs="Times New Roman"/>
          <w:color w:val="000000"/>
          <w:sz w:val="24"/>
          <w:lang w:eastAsia="en-IN"/>
        </w:rPr>
        <w:t>,</w:t>
      </w:r>
      <w:r w:rsidRPr="00A6422B">
        <w:rPr>
          <w:rFonts w:ascii="Times New Roman" w:eastAsia="Times New Roman" w:hAnsi="Times New Roman" w:cs="Times New Roman"/>
          <w:color w:val="000000"/>
          <w:sz w:val="24"/>
          <w:lang w:eastAsia="en-IN"/>
        </w:rPr>
        <w:t xml:space="preserve"> J</w:t>
      </w:r>
      <w:r>
        <w:rPr>
          <w:rFonts w:ascii="Times New Roman" w:eastAsia="Times New Roman" w:hAnsi="Times New Roman" w:cs="Times New Roman"/>
          <w:color w:val="000000"/>
          <w:sz w:val="24"/>
          <w:lang w:eastAsia="en-IN"/>
        </w:rPr>
        <w:t>.</w:t>
      </w:r>
      <w:r w:rsidRPr="00A6422B">
        <w:rPr>
          <w:rFonts w:ascii="Times New Roman" w:eastAsia="Times New Roman" w:hAnsi="Times New Roman" w:cs="Times New Roman"/>
          <w:color w:val="000000"/>
          <w:sz w:val="24"/>
          <w:lang w:eastAsia="en-IN"/>
        </w:rPr>
        <w:t>K</w:t>
      </w:r>
      <w:r>
        <w:rPr>
          <w:rFonts w:ascii="Times New Roman" w:eastAsia="Times New Roman" w:hAnsi="Times New Roman" w:cs="Times New Roman"/>
          <w:color w:val="000000"/>
          <w:sz w:val="24"/>
          <w:lang w:eastAsia="en-IN"/>
        </w:rPr>
        <w:t>.</w:t>
      </w:r>
      <w:r w:rsidRPr="00A6422B">
        <w:rPr>
          <w:rFonts w:ascii="Times New Roman" w:eastAsia="Times New Roman" w:hAnsi="Times New Roman" w:cs="Times New Roman"/>
          <w:color w:val="000000"/>
          <w:sz w:val="24"/>
          <w:lang w:eastAsia="en-IN"/>
        </w:rPr>
        <w:t>, Thapa</w:t>
      </w:r>
      <w:r>
        <w:rPr>
          <w:rFonts w:ascii="Times New Roman" w:eastAsia="Times New Roman" w:hAnsi="Times New Roman" w:cs="Times New Roman"/>
          <w:color w:val="000000"/>
          <w:sz w:val="24"/>
          <w:lang w:eastAsia="en-IN"/>
        </w:rPr>
        <w:t>,</w:t>
      </w:r>
      <w:r w:rsidRPr="00A6422B">
        <w:rPr>
          <w:rFonts w:ascii="Times New Roman" w:eastAsia="Times New Roman" w:hAnsi="Times New Roman" w:cs="Times New Roman"/>
          <w:color w:val="000000"/>
          <w:sz w:val="24"/>
          <w:lang w:eastAsia="en-IN"/>
        </w:rPr>
        <w:t xml:space="preserve"> R</w:t>
      </w:r>
      <w:r>
        <w:rPr>
          <w:rFonts w:ascii="Times New Roman" w:eastAsia="Times New Roman" w:hAnsi="Times New Roman" w:cs="Times New Roman"/>
          <w:color w:val="000000"/>
          <w:sz w:val="24"/>
          <w:lang w:eastAsia="en-IN"/>
        </w:rPr>
        <w:t>.</w:t>
      </w:r>
      <w:r w:rsidRPr="00A6422B">
        <w:rPr>
          <w:rFonts w:ascii="Times New Roman" w:eastAsia="Times New Roman" w:hAnsi="Times New Roman" w:cs="Times New Roman"/>
          <w:color w:val="000000"/>
          <w:sz w:val="24"/>
          <w:lang w:eastAsia="en-IN"/>
        </w:rPr>
        <w:t>B</w:t>
      </w:r>
      <w:r>
        <w:rPr>
          <w:rFonts w:ascii="Times New Roman" w:eastAsia="Times New Roman" w:hAnsi="Times New Roman" w:cs="Times New Roman"/>
          <w:color w:val="000000"/>
          <w:sz w:val="24"/>
          <w:lang w:eastAsia="en-IN"/>
        </w:rPr>
        <w:t>.,</w:t>
      </w:r>
      <w:r w:rsidRPr="00A6422B">
        <w:rPr>
          <w:rFonts w:ascii="Times New Roman" w:eastAsia="Times New Roman" w:hAnsi="Times New Roman" w:cs="Times New Roman"/>
          <w:color w:val="000000"/>
          <w:sz w:val="24"/>
          <w:lang w:eastAsia="en-IN"/>
        </w:rPr>
        <w:t xml:space="preserve"> and Pandey</w:t>
      </w:r>
      <w:r>
        <w:rPr>
          <w:rFonts w:ascii="Times New Roman" w:eastAsia="Times New Roman" w:hAnsi="Times New Roman" w:cs="Times New Roman"/>
          <w:color w:val="000000"/>
          <w:sz w:val="24"/>
          <w:lang w:eastAsia="en-IN"/>
        </w:rPr>
        <w:t>,</w:t>
      </w:r>
      <w:r w:rsidRPr="00A6422B">
        <w:rPr>
          <w:rFonts w:ascii="Times New Roman" w:eastAsia="Times New Roman" w:hAnsi="Times New Roman" w:cs="Times New Roman"/>
          <w:color w:val="000000"/>
          <w:sz w:val="24"/>
          <w:lang w:eastAsia="en-IN"/>
        </w:rPr>
        <w:t xml:space="preserve"> K.</w:t>
      </w:r>
      <w:r>
        <w:rPr>
          <w:rFonts w:ascii="Times New Roman" w:eastAsia="Times New Roman" w:hAnsi="Times New Roman" w:cs="Times New Roman"/>
          <w:color w:val="000000"/>
          <w:sz w:val="24"/>
          <w:lang w:eastAsia="en-IN"/>
        </w:rPr>
        <w:t>,</w:t>
      </w:r>
      <w:r w:rsidRPr="00A6422B">
        <w:rPr>
          <w:rFonts w:ascii="Times New Roman" w:eastAsia="Times New Roman" w:hAnsi="Times New Roman" w:cs="Times New Roman"/>
          <w:color w:val="000000"/>
          <w:sz w:val="24"/>
          <w:lang w:eastAsia="en-IN"/>
        </w:rPr>
        <w:t xml:space="preserve"> 2013. Effect of integrated weed management practices on performance of dry direct seeded rice (Oryza sativa L.). Agronomy Journal of Nepal 3: 53–63</w:t>
      </w:r>
    </w:p>
    <w:p w14:paraId="3F74501B" w14:textId="77777777" w:rsidR="00E844DF" w:rsidRDefault="00E844DF" w:rsidP="00E844DF">
      <w:pPr>
        <w:spacing w:after="5" w:line="367" w:lineRule="auto"/>
        <w:ind w:left="1071" w:right="42" w:hanging="720"/>
        <w:jc w:val="both"/>
        <w:rPr>
          <w:rFonts w:ascii="Times New Roman" w:hAnsi="Times New Roman" w:cs="Times New Roman"/>
          <w:sz w:val="24"/>
          <w:szCs w:val="24"/>
        </w:rPr>
      </w:pPr>
      <w:r>
        <w:rPr>
          <w:rFonts w:ascii="Times New Roman" w:eastAsia="Times New Roman" w:hAnsi="Times New Roman" w:cs="Times New Roman"/>
          <w:color w:val="000000"/>
          <w:sz w:val="24"/>
          <w:lang w:eastAsia="en-IN"/>
        </w:rPr>
        <w:t>Das, Rajib, Bera, Soumen, Pathak, A., Mandal, M. K., 2015.</w:t>
      </w:r>
      <w:r w:rsidRPr="008938BE">
        <w:t xml:space="preserve"> </w:t>
      </w:r>
      <w:r w:rsidRPr="008938BE">
        <w:rPr>
          <w:rFonts w:ascii="Times New Roman" w:eastAsia="Times New Roman" w:hAnsi="Times New Roman" w:cs="Times New Roman"/>
          <w:color w:val="000000"/>
          <w:sz w:val="24"/>
          <w:lang w:eastAsia="en-IN"/>
        </w:rPr>
        <w:t xml:space="preserve">Weed </w:t>
      </w:r>
      <w:r>
        <w:rPr>
          <w:rFonts w:ascii="Times New Roman" w:eastAsia="Times New Roman" w:hAnsi="Times New Roman" w:cs="Times New Roman"/>
          <w:color w:val="000000"/>
          <w:sz w:val="24"/>
          <w:lang w:eastAsia="en-IN"/>
        </w:rPr>
        <w:t>m</w:t>
      </w:r>
      <w:r w:rsidRPr="008938BE">
        <w:rPr>
          <w:rFonts w:ascii="Times New Roman" w:eastAsia="Times New Roman" w:hAnsi="Times New Roman" w:cs="Times New Roman"/>
          <w:color w:val="000000"/>
          <w:sz w:val="24"/>
          <w:lang w:eastAsia="en-IN"/>
        </w:rPr>
        <w:t xml:space="preserve">anagement in </w:t>
      </w:r>
      <w:r>
        <w:rPr>
          <w:rFonts w:ascii="Times New Roman" w:eastAsia="Times New Roman" w:hAnsi="Times New Roman" w:cs="Times New Roman"/>
          <w:color w:val="000000"/>
          <w:sz w:val="24"/>
          <w:lang w:eastAsia="en-IN"/>
        </w:rPr>
        <w:t>t</w:t>
      </w:r>
      <w:r w:rsidRPr="008938BE">
        <w:rPr>
          <w:rFonts w:ascii="Times New Roman" w:eastAsia="Times New Roman" w:hAnsi="Times New Roman" w:cs="Times New Roman"/>
          <w:color w:val="000000"/>
          <w:sz w:val="24"/>
          <w:lang w:eastAsia="en-IN"/>
        </w:rPr>
        <w:t xml:space="preserve">ransplanted </w:t>
      </w:r>
      <w:r>
        <w:rPr>
          <w:rFonts w:ascii="Times New Roman" w:eastAsia="Times New Roman" w:hAnsi="Times New Roman" w:cs="Times New Roman"/>
          <w:color w:val="000000"/>
          <w:sz w:val="24"/>
          <w:lang w:eastAsia="en-IN"/>
        </w:rPr>
        <w:t>r</w:t>
      </w:r>
      <w:r w:rsidRPr="008938BE">
        <w:rPr>
          <w:rFonts w:ascii="Times New Roman" w:eastAsia="Times New Roman" w:hAnsi="Times New Roman" w:cs="Times New Roman"/>
          <w:color w:val="000000"/>
          <w:sz w:val="24"/>
          <w:lang w:eastAsia="en-IN"/>
        </w:rPr>
        <w:t xml:space="preserve">ice through </w:t>
      </w:r>
      <w:r>
        <w:rPr>
          <w:rFonts w:ascii="Times New Roman" w:eastAsia="Times New Roman" w:hAnsi="Times New Roman" w:cs="Times New Roman"/>
          <w:color w:val="000000"/>
          <w:sz w:val="24"/>
          <w:lang w:eastAsia="en-IN"/>
        </w:rPr>
        <w:t>b</w:t>
      </w:r>
      <w:r w:rsidRPr="008938BE">
        <w:rPr>
          <w:rFonts w:ascii="Times New Roman" w:eastAsia="Times New Roman" w:hAnsi="Times New Roman" w:cs="Times New Roman"/>
          <w:color w:val="000000"/>
          <w:sz w:val="24"/>
          <w:lang w:eastAsia="en-IN"/>
        </w:rPr>
        <w:t xml:space="preserve">ispyribac </w:t>
      </w:r>
      <w:r>
        <w:rPr>
          <w:rFonts w:ascii="Times New Roman" w:eastAsia="Times New Roman" w:hAnsi="Times New Roman" w:cs="Times New Roman"/>
          <w:color w:val="000000"/>
          <w:sz w:val="24"/>
          <w:lang w:eastAsia="en-IN"/>
        </w:rPr>
        <w:t>s</w:t>
      </w:r>
      <w:r w:rsidRPr="008938BE">
        <w:rPr>
          <w:rFonts w:ascii="Times New Roman" w:eastAsia="Times New Roman" w:hAnsi="Times New Roman" w:cs="Times New Roman"/>
          <w:color w:val="000000"/>
          <w:sz w:val="24"/>
          <w:lang w:eastAsia="en-IN"/>
        </w:rPr>
        <w:t xml:space="preserve">odium 10% SC and its </w:t>
      </w:r>
      <w:r>
        <w:rPr>
          <w:rFonts w:ascii="Times New Roman" w:eastAsia="Times New Roman" w:hAnsi="Times New Roman" w:cs="Times New Roman"/>
          <w:color w:val="000000"/>
          <w:sz w:val="24"/>
          <w:lang w:eastAsia="en-IN"/>
        </w:rPr>
        <w:t>e</w:t>
      </w:r>
      <w:r w:rsidRPr="008938BE">
        <w:rPr>
          <w:rFonts w:ascii="Times New Roman" w:eastAsia="Times New Roman" w:hAnsi="Times New Roman" w:cs="Times New Roman"/>
          <w:color w:val="000000"/>
          <w:sz w:val="24"/>
          <w:lang w:eastAsia="en-IN"/>
        </w:rPr>
        <w:t xml:space="preserve">ffect on </w:t>
      </w:r>
      <w:r>
        <w:rPr>
          <w:rFonts w:ascii="Times New Roman" w:eastAsia="Times New Roman" w:hAnsi="Times New Roman" w:cs="Times New Roman"/>
          <w:color w:val="000000"/>
          <w:sz w:val="24"/>
          <w:lang w:eastAsia="en-IN"/>
        </w:rPr>
        <w:t>s</w:t>
      </w:r>
      <w:r w:rsidRPr="008938BE">
        <w:rPr>
          <w:rFonts w:ascii="Times New Roman" w:eastAsia="Times New Roman" w:hAnsi="Times New Roman" w:cs="Times New Roman"/>
          <w:color w:val="000000"/>
          <w:sz w:val="24"/>
          <w:lang w:eastAsia="en-IN"/>
        </w:rPr>
        <w:t xml:space="preserve">oil </w:t>
      </w:r>
      <w:r>
        <w:rPr>
          <w:rFonts w:ascii="Times New Roman" w:eastAsia="Times New Roman" w:hAnsi="Times New Roman" w:cs="Times New Roman"/>
          <w:color w:val="000000"/>
          <w:sz w:val="24"/>
          <w:lang w:eastAsia="en-IN"/>
        </w:rPr>
        <w:t>m</w:t>
      </w:r>
      <w:r w:rsidRPr="008938BE">
        <w:rPr>
          <w:rFonts w:ascii="Times New Roman" w:eastAsia="Times New Roman" w:hAnsi="Times New Roman" w:cs="Times New Roman"/>
          <w:color w:val="000000"/>
          <w:sz w:val="24"/>
          <w:lang w:eastAsia="en-IN"/>
        </w:rPr>
        <w:t xml:space="preserve">icroflora and </w:t>
      </w:r>
      <w:r>
        <w:rPr>
          <w:rFonts w:ascii="Times New Roman" w:eastAsia="Times New Roman" w:hAnsi="Times New Roman" w:cs="Times New Roman"/>
          <w:color w:val="000000"/>
          <w:sz w:val="24"/>
          <w:lang w:eastAsia="en-IN"/>
        </w:rPr>
        <w:t>s</w:t>
      </w:r>
      <w:r w:rsidRPr="008938BE">
        <w:rPr>
          <w:rFonts w:ascii="Times New Roman" w:eastAsia="Times New Roman" w:hAnsi="Times New Roman" w:cs="Times New Roman"/>
          <w:color w:val="000000"/>
          <w:sz w:val="24"/>
          <w:lang w:eastAsia="en-IN"/>
        </w:rPr>
        <w:t xml:space="preserve">ucceeding </w:t>
      </w:r>
      <w:r>
        <w:rPr>
          <w:rFonts w:ascii="Times New Roman" w:eastAsia="Times New Roman" w:hAnsi="Times New Roman" w:cs="Times New Roman"/>
          <w:color w:val="000000"/>
          <w:sz w:val="24"/>
          <w:lang w:eastAsia="en-IN"/>
        </w:rPr>
        <w:t>c</w:t>
      </w:r>
      <w:r w:rsidRPr="008938BE">
        <w:rPr>
          <w:rFonts w:ascii="Times New Roman" w:eastAsia="Times New Roman" w:hAnsi="Times New Roman" w:cs="Times New Roman"/>
          <w:color w:val="000000"/>
          <w:sz w:val="24"/>
          <w:lang w:eastAsia="en-IN"/>
        </w:rPr>
        <w:t xml:space="preserve">rop </w:t>
      </w:r>
      <w:proofErr w:type="spellStart"/>
      <w:r>
        <w:rPr>
          <w:rFonts w:ascii="Times New Roman" w:eastAsia="Times New Roman" w:hAnsi="Times New Roman" w:cs="Times New Roman"/>
          <w:color w:val="000000"/>
          <w:sz w:val="24"/>
          <w:lang w:eastAsia="en-IN"/>
        </w:rPr>
        <w:t>b</w:t>
      </w:r>
      <w:r w:rsidRPr="008938BE">
        <w:rPr>
          <w:rFonts w:ascii="Times New Roman" w:eastAsia="Times New Roman" w:hAnsi="Times New Roman" w:cs="Times New Roman"/>
          <w:color w:val="000000"/>
          <w:sz w:val="24"/>
          <w:lang w:eastAsia="en-IN"/>
        </w:rPr>
        <w:t>lackgram</w:t>
      </w:r>
      <w:proofErr w:type="spellEnd"/>
      <w:r>
        <w:rPr>
          <w:rFonts w:ascii="Times New Roman" w:eastAsia="Times New Roman" w:hAnsi="Times New Roman" w:cs="Times New Roman"/>
          <w:color w:val="000000"/>
          <w:sz w:val="24"/>
          <w:lang w:eastAsia="en-IN"/>
        </w:rPr>
        <w:t xml:space="preserve">. </w:t>
      </w:r>
      <w:r>
        <w:rPr>
          <w:rFonts w:ascii="Times New Roman" w:eastAsia="Times New Roman" w:hAnsi="Times New Roman" w:cs="Times New Roman"/>
          <w:i/>
          <w:iCs/>
          <w:color w:val="000000"/>
          <w:sz w:val="24"/>
          <w:lang w:eastAsia="en-IN"/>
        </w:rPr>
        <w:t xml:space="preserve">International Journal of Current Microbiology and Applied Sciences </w:t>
      </w:r>
      <w:r w:rsidRPr="00BE76BC">
        <w:rPr>
          <w:rFonts w:ascii="Times New Roman" w:hAnsi="Times New Roman" w:cs="Times New Roman"/>
          <w:sz w:val="24"/>
          <w:szCs w:val="24"/>
        </w:rPr>
        <w:t>ISSN: 2319-7706 Volume 4 pp. 681-688</w:t>
      </w:r>
    </w:p>
    <w:p w14:paraId="6C31F9C4" w14:textId="77777777" w:rsidR="00E844DF" w:rsidRPr="006E7E38" w:rsidRDefault="00E844DF" w:rsidP="00E844DF">
      <w:pPr>
        <w:spacing w:after="5" w:line="367" w:lineRule="auto"/>
        <w:ind w:left="1071" w:right="42" w:hanging="720"/>
        <w:jc w:val="both"/>
        <w:rPr>
          <w:rFonts w:ascii="Times New Roman" w:eastAsia="Times New Roman" w:hAnsi="Times New Roman" w:cs="Times New Roman"/>
          <w:color w:val="000000"/>
          <w:sz w:val="24"/>
          <w:lang w:eastAsia="en-IN"/>
        </w:rPr>
      </w:pPr>
      <w:r w:rsidRPr="006E7E38">
        <w:rPr>
          <w:rFonts w:ascii="Times New Roman" w:eastAsia="Times New Roman" w:hAnsi="Times New Roman" w:cs="Times New Roman"/>
          <w:color w:val="000000"/>
          <w:sz w:val="24"/>
          <w:lang w:eastAsia="en-IN"/>
        </w:rPr>
        <w:t>Das, T., Mandal, B., Banerjee, M. and Malik G. C. 2017. Evaluation of bispyribac- sodium and other herbicides in transplanted rice</w:t>
      </w:r>
      <w:r w:rsidRPr="006E7E38">
        <w:rPr>
          <w:rFonts w:ascii="Times New Roman" w:eastAsia="Times New Roman" w:hAnsi="Times New Roman" w:cs="Times New Roman"/>
          <w:i/>
          <w:iCs/>
          <w:color w:val="000000"/>
          <w:sz w:val="24"/>
          <w:lang w:eastAsia="en-IN"/>
        </w:rPr>
        <w:t xml:space="preserve">. International Journal of Applied and   </w:t>
      </w:r>
    </w:p>
    <w:p w14:paraId="5447CBDD" w14:textId="77777777" w:rsidR="00E844DF" w:rsidRDefault="00E844DF" w:rsidP="00E844DF">
      <w:pPr>
        <w:spacing w:after="5" w:line="367" w:lineRule="auto"/>
        <w:ind w:left="1071" w:right="42" w:hanging="720"/>
        <w:jc w:val="both"/>
        <w:rPr>
          <w:rFonts w:ascii="Times New Roman" w:eastAsia="Times New Roman" w:hAnsi="Times New Roman" w:cs="Times New Roman"/>
          <w:color w:val="000000"/>
          <w:sz w:val="24"/>
          <w:lang w:eastAsia="en-IN"/>
        </w:rPr>
      </w:pPr>
      <w:r w:rsidRPr="006E7E38">
        <w:rPr>
          <w:rFonts w:ascii="Times New Roman" w:eastAsia="Times New Roman" w:hAnsi="Times New Roman" w:cs="Times New Roman"/>
          <w:i/>
          <w:iCs/>
          <w:color w:val="000000"/>
          <w:sz w:val="24"/>
          <w:lang w:eastAsia="en-IN"/>
        </w:rPr>
        <w:t xml:space="preserve">            Pure Science and Agriculture </w:t>
      </w:r>
      <w:r w:rsidRPr="006E7E38">
        <w:rPr>
          <w:rFonts w:ascii="Times New Roman" w:eastAsia="Times New Roman" w:hAnsi="Times New Roman" w:cs="Times New Roman"/>
          <w:b/>
          <w:bCs/>
          <w:color w:val="000000"/>
          <w:sz w:val="24"/>
          <w:lang w:eastAsia="en-IN"/>
        </w:rPr>
        <w:t>03</w:t>
      </w:r>
      <w:r w:rsidRPr="006E7E38">
        <w:rPr>
          <w:rFonts w:ascii="Times New Roman" w:eastAsia="Times New Roman" w:hAnsi="Times New Roman" w:cs="Times New Roman"/>
          <w:color w:val="000000"/>
          <w:sz w:val="24"/>
          <w:lang w:eastAsia="en-IN"/>
        </w:rPr>
        <w:t xml:space="preserve">, Issue 5. </w:t>
      </w:r>
    </w:p>
    <w:p w14:paraId="6164BA45" w14:textId="77777777" w:rsidR="00E844DF" w:rsidRDefault="00E844DF" w:rsidP="00E844DF">
      <w:pPr>
        <w:spacing w:after="5" w:line="367" w:lineRule="auto"/>
        <w:ind w:left="1071" w:right="42" w:hanging="720"/>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Hossain, A. and Malik, G. C. 2017. Herbicides combinations for control of complex weed flora in transplanted rice in lateritic belt of West Bengal. </w:t>
      </w:r>
      <w:r w:rsidRPr="00F26884">
        <w:rPr>
          <w:rFonts w:ascii="Times New Roman" w:eastAsia="Times New Roman" w:hAnsi="Times New Roman" w:cs="Times New Roman"/>
          <w:i/>
          <w:iCs/>
          <w:color w:val="000000"/>
          <w:sz w:val="24"/>
          <w:lang w:eastAsia="en-IN"/>
        </w:rPr>
        <w:t xml:space="preserve">Indian Journal of Weed Science </w:t>
      </w:r>
      <w:r w:rsidRPr="006D2E60">
        <w:rPr>
          <w:rFonts w:ascii="Times New Roman" w:eastAsia="Times New Roman" w:hAnsi="Times New Roman" w:cs="Times New Roman"/>
          <w:color w:val="000000"/>
          <w:sz w:val="24"/>
          <w:lang w:eastAsia="en-IN"/>
        </w:rPr>
        <w:t>49</w:t>
      </w:r>
      <w:r w:rsidRPr="00F26884">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3</w:t>
      </w:r>
      <w:r w:rsidRPr="00F26884">
        <w:rPr>
          <w:rFonts w:ascii="Times New Roman" w:eastAsia="Times New Roman" w:hAnsi="Times New Roman" w:cs="Times New Roman"/>
          <w:color w:val="000000"/>
          <w:sz w:val="24"/>
          <w:lang w:eastAsia="en-IN"/>
        </w:rPr>
        <w:t xml:space="preserve">): </w:t>
      </w:r>
      <w:r>
        <w:rPr>
          <w:rFonts w:ascii="Times New Roman" w:eastAsia="Times New Roman" w:hAnsi="Times New Roman" w:cs="Times New Roman"/>
          <w:color w:val="000000"/>
          <w:sz w:val="24"/>
          <w:lang w:eastAsia="en-IN"/>
        </w:rPr>
        <w:t>276</w:t>
      </w:r>
      <w:r w:rsidRPr="00F26884">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278</w:t>
      </w:r>
      <w:r w:rsidRPr="00F26884">
        <w:rPr>
          <w:rFonts w:ascii="Times New Roman" w:eastAsia="Times New Roman" w:hAnsi="Times New Roman" w:cs="Times New Roman"/>
          <w:color w:val="000000"/>
          <w:sz w:val="24"/>
          <w:lang w:eastAsia="en-IN"/>
        </w:rPr>
        <w:t>.</w:t>
      </w:r>
    </w:p>
    <w:p w14:paraId="704AD2DD" w14:textId="77777777" w:rsidR="00E844DF" w:rsidRPr="00A14FBE" w:rsidRDefault="00E844DF" w:rsidP="00E844DF">
      <w:pPr>
        <w:spacing w:after="6" w:line="367" w:lineRule="auto"/>
        <w:ind w:left="1071" w:right="40" w:hanging="720"/>
        <w:jc w:val="both"/>
        <w:rPr>
          <w:rFonts w:ascii="Times New Roman" w:hAnsi="Times New Roman" w:cs="Times New Roman"/>
          <w:sz w:val="24"/>
          <w:szCs w:val="24"/>
        </w:rPr>
      </w:pPr>
      <w:proofErr w:type="spellStart"/>
      <w:r w:rsidRPr="00A14FBE">
        <w:rPr>
          <w:rFonts w:ascii="Times New Roman" w:hAnsi="Times New Roman" w:cs="Times New Roman"/>
          <w:sz w:val="24"/>
          <w:szCs w:val="24"/>
        </w:rPr>
        <w:t>Kailkhura</w:t>
      </w:r>
      <w:proofErr w:type="spellEnd"/>
      <w:r w:rsidRPr="00A14FBE">
        <w:rPr>
          <w:rFonts w:ascii="Times New Roman" w:hAnsi="Times New Roman" w:cs="Times New Roman"/>
          <w:sz w:val="24"/>
          <w:szCs w:val="24"/>
        </w:rPr>
        <w:t xml:space="preserve"> S, Pratap T, Singh VP, Guru SK and Singh SP. 2015. Herbicide combinations for control of complex weed flora in transplanted rice. Indian Journal of Weed Science 47(4): 414–416.</w:t>
      </w:r>
    </w:p>
    <w:p w14:paraId="01885469" w14:textId="77777777" w:rsidR="00E844DF" w:rsidRDefault="00E844DF" w:rsidP="00E844DF">
      <w:pPr>
        <w:spacing w:after="6" w:line="367" w:lineRule="auto"/>
        <w:ind w:left="1071" w:right="40" w:hanging="720"/>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Mahapatra, </w:t>
      </w:r>
      <w:proofErr w:type="spellStart"/>
      <w:r>
        <w:rPr>
          <w:rFonts w:ascii="Times New Roman" w:eastAsia="Times New Roman" w:hAnsi="Times New Roman" w:cs="Times New Roman"/>
          <w:color w:val="000000"/>
          <w:sz w:val="24"/>
          <w:lang w:eastAsia="en-IN"/>
        </w:rPr>
        <w:t>Ashirbachan</w:t>
      </w:r>
      <w:proofErr w:type="spellEnd"/>
      <w:r>
        <w:rPr>
          <w:rFonts w:ascii="Times New Roman" w:eastAsia="Times New Roman" w:hAnsi="Times New Roman" w:cs="Times New Roman"/>
          <w:color w:val="000000"/>
          <w:sz w:val="24"/>
          <w:lang w:eastAsia="en-IN"/>
        </w:rPr>
        <w:t xml:space="preserve">, </w:t>
      </w:r>
      <w:proofErr w:type="spellStart"/>
      <w:r>
        <w:rPr>
          <w:rFonts w:ascii="Times New Roman" w:eastAsia="Times New Roman" w:hAnsi="Times New Roman" w:cs="Times New Roman"/>
          <w:color w:val="000000"/>
          <w:sz w:val="24"/>
          <w:lang w:eastAsia="en-IN"/>
        </w:rPr>
        <w:t>Saha</w:t>
      </w:r>
      <w:proofErr w:type="spellEnd"/>
      <w:r>
        <w:rPr>
          <w:rFonts w:ascii="Times New Roman" w:eastAsia="Times New Roman" w:hAnsi="Times New Roman" w:cs="Times New Roman"/>
          <w:color w:val="000000"/>
          <w:sz w:val="24"/>
          <w:lang w:eastAsia="en-IN"/>
        </w:rPr>
        <w:t xml:space="preserve">, Sanjoy, Munda, Sushmita, </w:t>
      </w:r>
      <w:proofErr w:type="spellStart"/>
      <w:r>
        <w:rPr>
          <w:rFonts w:ascii="Times New Roman" w:eastAsia="Times New Roman" w:hAnsi="Times New Roman" w:cs="Times New Roman"/>
          <w:color w:val="000000"/>
          <w:sz w:val="24"/>
          <w:lang w:eastAsia="en-IN"/>
        </w:rPr>
        <w:t>Satapathy</w:t>
      </w:r>
      <w:proofErr w:type="spellEnd"/>
      <w:r>
        <w:rPr>
          <w:rFonts w:ascii="Times New Roman" w:eastAsia="Times New Roman" w:hAnsi="Times New Roman" w:cs="Times New Roman"/>
          <w:color w:val="000000"/>
          <w:sz w:val="24"/>
          <w:lang w:eastAsia="en-IN"/>
        </w:rPr>
        <w:t xml:space="preserve">, B.S., </w:t>
      </w:r>
      <w:proofErr w:type="spellStart"/>
      <w:r>
        <w:rPr>
          <w:rFonts w:ascii="Times New Roman" w:eastAsia="Times New Roman" w:hAnsi="Times New Roman" w:cs="Times New Roman"/>
          <w:color w:val="000000"/>
          <w:sz w:val="24"/>
          <w:lang w:eastAsia="en-IN"/>
        </w:rPr>
        <w:t>Meher</w:t>
      </w:r>
      <w:proofErr w:type="spellEnd"/>
      <w:r>
        <w:rPr>
          <w:rFonts w:ascii="Times New Roman" w:eastAsia="Times New Roman" w:hAnsi="Times New Roman" w:cs="Times New Roman"/>
          <w:color w:val="000000"/>
          <w:sz w:val="24"/>
          <w:lang w:eastAsia="en-IN"/>
        </w:rPr>
        <w:t xml:space="preserve">, Sunita, </w:t>
      </w:r>
      <w:proofErr w:type="spellStart"/>
      <w:r>
        <w:rPr>
          <w:rFonts w:ascii="Times New Roman" w:eastAsia="Times New Roman" w:hAnsi="Times New Roman" w:cs="Times New Roman"/>
          <w:color w:val="000000"/>
          <w:sz w:val="24"/>
          <w:lang w:eastAsia="en-IN"/>
        </w:rPr>
        <w:t>Jangde</w:t>
      </w:r>
      <w:proofErr w:type="spellEnd"/>
      <w:r>
        <w:rPr>
          <w:rFonts w:ascii="Times New Roman" w:eastAsia="Times New Roman" w:hAnsi="Times New Roman" w:cs="Times New Roman"/>
          <w:color w:val="000000"/>
          <w:sz w:val="24"/>
          <w:lang w:eastAsia="en-IN"/>
        </w:rPr>
        <w:t xml:space="preserve">, Hemant Kumar, 2023. </w:t>
      </w:r>
      <w:r w:rsidRPr="003E3D13">
        <w:rPr>
          <w:rFonts w:ascii="Times New Roman" w:eastAsia="Times New Roman" w:hAnsi="Times New Roman" w:cs="Times New Roman"/>
          <w:color w:val="000000"/>
          <w:sz w:val="24"/>
          <w:lang w:eastAsia="en-IN"/>
        </w:rPr>
        <w:t>Bio-efficacy of herbicide mixtures on weed dynamics in direct wet-seeded rice</w:t>
      </w:r>
      <w:r>
        <w:rPr>
          <w:rFonts w:ascii="Times New Roman" w:eastAsia="Times New Roman" w:hAnsi="Times New Roman" w:cs="Times New Roman"/>
          <w:color w:val="000000"/>
          <w:sz w:val="24"/>
          <w:lang w:eastAsia="en-IN"/>
        </w:rPr>
        <w:t>.</w:t>
      </w:r>
      <w:r w:rsidRPr="00BB666E">
        <w:t xml:space="preserve"> </w:t>
      </w:r>
      <w:r w:rsidRPr="00BB666E">
        <w:rPr>
          <w:rFonts w:ascii="Times New Roman" w:eastAsia="Times New Roman" w:hAnsi="Times New Roman" w:cs="Times New Roman"/>
          <w:i/>
          <w:iCs/>
          <w:color w:val="000000"/>
          <w:sz w:val="24"/>
          <w:lang w:eastAsia="en-IN"/>
        </w:rPr>
        <w:t>Indian Journal of Weed Science</w:t>
      </w:r>
      <w:r w:rsidRPr="00BB666E">
        <w:rPr>
          <w:rFonts w:ascii="Times New Roman" w:eastAsia="Times New Roman" w:hAnsi="Times New Roman" w:cs="Times New Roman"/>
          <w:color w:val="000000"/>
          <w:sz w:val="24"/>
          <w:lang w:eastAsia="en-IN"/>
        </w:rPr>
        <w:t xml:space="preserve"> (2023) 55(1): 18–23</w:t>
      </w:r>
      <w:r>
        <w:rPr>
          <w:rFonts w:ascii="Times New Roman" w:eastAsia="Times New Roman" w:hAnsi="Times New Roman" w:cs="Times New Roman"/>
          <w:color w:val="000000"/>
          <w:sz w:val="24"/>
          <w:lang w:eastAsia="en-IN"/>
        </w:rPr>
        <w:t>.</w:t>
      </w:r>
      <w:r w:rsidRPr="000522D3">
        <w:rPr>
          <w:rFonts w:ascii="Times New Roman" w:eastAsia="Times New Roman" w:hAnsi="Times New Roman" w:cs="Times New Roman"/>
          <w:color w:val="000000"/>
          <w:sz w:val="24"/>
          <w:lang w:eastAsia="en-IN"/>
        </w:rPr>
        <w:t xml:space="preserve"> </w:t>
      </w:r>
    </w:p>
    <w:p w14:paraId="661AF7D0" w14:textId="77777777" w:rsidR="00E844DF" w:rsidRDefault="00E844DF" w:rsidP="00E844DF">
      <w:pPr>
        <w:spacing w:after="6" w:line="367" w:lineRule="auto"/>
        <w:ind w:left="1071" w:right="40" w:hanging="720"/>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Mohapatra, S., Tripathy, S.K. 2017. Tank mix application of selected herbicides and insecticides for weed and insect control in transplanted rice. </w:t>
      </w:r>
      <w:r w:rsidRPr="00161AB4">
        <w:rPr>
          <w:rFonts w:ascii="Times New Roman" w:eastAsia="Times New Roman" w:hAnsi="Times New Roman" w:cs="Times New Roman"/>
          <w:i/>
          <w:iCs/>
          <w:color w:val="000000"/>
          <w:sz w:val="24"/>
          <w:lang w:eastAsia="en-IN"/>
        </w:rPr>
        <w:t>Indian Journal of Weed Science</w:t>
      </w:r>
      <w:r w:rsidRPr="00533408">
        <w:rPr>
          <w:rFonts w:ascii="Times New Roman" w:eastAsia="Times New Roman" w:hAnsi="Times New Roman" w:cs="Times New Roman"/>
          <w:color w:val="000000"/>
          <w:sz w:val="24"/>
          <w:lang w:eastAsia="en-IN"/>
        </w:rPr>
        <w:t xml:space="preserve"> 4</w:t>
      </w:r>
      <w:r>
        <w:rPr>
          <w:rFonts w:ascii="Times New Roman" w:eastAsia="Times New Roman" w:hAnsi="Times New Roman" w:cs="Times New Roman"/>
          <w:color w:val="000000"/>
          <w:sz w:val="24"/>
          <w:lang w:eastAsia="en-IN"/>
        </w:rPr>
        <w:t>9</w:t>
      </w:r>
      <w:r w:rsidRPr="00533408">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4</w:t>
      </w:r>
      <w:r w:rsidRPr="00533408">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 xml:space="preserve"> 312</w:t>
      </w:r>
      <w:r w:rsidRPr="00533408">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3</w:t>
      </w:r>
      <w:r w:rsidRPr="00533408">
        <w:rPr>
          <w:rFonts w:ascii="Times New Roman" w:eastAsia="Times New Roman" w:hAnsi="Times New Roman" w:cs="Times New Roman"/>
          <w:color w:val="000000"/>
          <w:sz w:val="24"/>
          <w:lang w:eastAsia="en-IN"/>
        </w:rPr>
        <w:t>16</w:t>
      </w:r>
      <w:r>
        <w:rPr>
          <w:rFonts w:ascii="Times New Roman" w:eastAsia="Times New Roman" w:hAnsi="Times New Roman" w:cs="Times New Roman"/>
          <w:color w:val="000000"/>
          <w:sz w:val="24"/>
          <w:lang w:eastAsia="en-IN"/>
        </w:rPr>
        <w:t>.</w:t>
      </w:r>
    </w:p>
    <w:p w14:paraId="33A1E532" w14:textId="77777777" w:rsidR="00E844DF" w:rsidRPr="00A0012F" w:rsidRDefault="00E844DF" w:rsidP="00E844DF">
      <w:pPr>
        <w:spacing w:after="6" w:line="367" w:lineRule="auto"/>
        <w:ind w:left="1071" w:right="40" w:hanging="720"/>
        <w:jc w:val="both"/>
        <w:rPr>
          <w:rFonts w:ascii="Times New Roman" w:hAnsi="Times New Roman" w:cs="Times New Roman"/>
          <w:sz w:val="24"/>
          <w:szCs w:val="24"/>
        </w:rPr>
      </w:pPr>
      <w:r w:rsidRPr="00A0012F">
        <w:rPr>
          <w:rFonts w:ascii="Times New Roman" w:hAnsi="Times New Roman" w:cs="Times New Roman"/>
          <w:sz w:val="24"/>
          <w:szCs w:val="24"/>
        </w:rPr>
        <w:t>Singh VP, Singh SP, Pratap T, Joshi V, Kumar A, Tripathi N, Banga A and Bisht N.2016. Efficacy of ready mix of penoxsulam and cyhalofop-butyl for weed control in transplanted rice. The Ecoscan 10(1&amp;2): 217–221.</w:t>
      </w:r>
    </w:p>
    <w:p w14:paraId="64E26D0E" w14:textId="77777777" w:rsidR="00E844DF" w:rsidRDefault="00E844DF" w:rsidP="00E844DF">
      <w:pPr>
        <w:spacing w:after="6" w:line="367" w:lineRule="auto"/>
        <w:ind w:left="1071" w:right="40" w:hanging="720"/>
        <w:jc w:val="both"/>
        <w:rPr>
          <w:rFonts w:ascii="Times New Roman" w:eastAsia="Times New Roman" w:hAnsi="Times New Roman" w:cs="Times New Roman"/>
          <w:color w:val="000000"/>
          <w:sz w:val="24"/>
          <w:lang w:eastAsia="en-IN"/>
        </w:rPr>
      </w:pPr>
      <w:r w:rsidRPr="00553AA1">
        <w:rPr>
          <w:rFonts w:ascii="Times New Roman" w:eastAsia="Times New Roman" w:hAnsi="Times New Roman" w:cs="Times New Roman"/>
          <w:color w:val="000000"/>
          <w:sz w:val="24"/>
          <w:lang w:eastAsia="en-IN"/>
        </w:rPr>
        <w:t>Yadav, D. B., Yadav, A. and Punia, S. S., 2008. Efficacy of penoxsulum against weeds in transplanted rice. Indian J. Weed Sci., 40 (3 &amp; 4): 122-146.</w:t>
      </w:r>
      <w:r w:rsidRPr="00671617">
        <w:rPr>
          <w:rFonts w:ascii="Times New Roman" w:eastAsia="Times New Roman" w:hAnsi="Times New Roman" w:cs="Times New Roman"/>
          <w:color w:val="000000"/>
          <w:sz w:val="24"/>
          <w:lang w:eastAsia="en-IN"/>
        </w:rPr>
        <w:t xml:space="preserve"> </w:t>
      </w:r>
    </w:p>
    <w:p w14:paraId="7DA3B2B7" w14:textId="77777777" w:rsidR="00E844DF" w:rsidRDefault="00E844DF" w:rsidP="00E844DF">
      <w:pPr>
        <w:spacing w:after="6" w:line="367" w:lineRule="auto"/>
        <w:ind w:left="1071" w:right="40" w:hanging="720"/>
        <w:jc w:val="both"/>
        <w:rPr>
          <w:rFonts w:ascii="Times New Roman" w:eastAsia="Times New Roman" w:hAnsi="Times New Roman" w:cs="Times New Roman"/>
          <w:color w:val="000000"/>
          <w:sz w:val="24"/>
          <w:lang w:eastAsia="en-IN"/>
        </w:rPr>
      </w:pPr>
      <w:r w:rsidRPr="00F26884">
        <w:rPr>
          <w:rFonts w:ascii="Times New Roman" w:eastAsia="Times New Roman" w:hAnsi="Times New Roman" w:cs="Times New Roman"/>
          <w:color w:val="000000"/>
          <w:sz w:val="24"/>
          <w:lang w:eastAsia="en-IN"/>
        </w:rPr>
        <w:t xml:space="preserve">Yadav, Dharam Bir, Singh, Narendra, Duhan, Anil, Yadav Ashok, Punia S.S., 2018, Penoxsulam + cyhalofop-butyl (premix) evaluation for control of complex weed flora in transplanted rice and its residual effects in rice-wheat cropping system. </w:t>
      </w:r>
      <w:bookmarkStart w:id="32" w:name="_Hlk179736516"/>
      <w:r w:rsidRPr="00F26884">
        <w:rPr>
          <w:rFonts w:ascii="Times New Roman" w:eastAsia="Times New Roman" w:hAnsi="Times New Roman" w:cs="Times New Roman"/>
          <w:i/>
          <w:iCs/>
          <w:color w:val="000000"/>
          <w:sz w:val="24"/>
          <w:lang w:eastAsia="en-IN"/>
        </w:rPr>
        <w:t>Indi</w:t>
      </w:r>
      <w:r>
        <w:rPr>
          <w:rFonts w:ascii="Times New Roman" w:eastAsia="Times New Roman" w:hAnsi="Times New Roman" w:cs="Times New Roman"/>
          <w:i/>
          <w:iCs/>
          <w:color w:val="000000"/>
          <w:sz w:val="24"/>
          <w:lang w:eastAsia="en-IN"/>
        </w:rPr>
        <w:t xml:space="preserve">an </w:t>
      </w:r>
      <w:r w:rsidRPr="00F26884">
        <w:rPr>
          <w:rFonts w:ascii="Times New Roman" w:eastAsia="Times New Roman" w:hAnsi="Times New Roman" w:cs="Times New Roman"/>
          <w:i/>
          <w:iCs/>
          <w:color w:val="000000"/>
          <w:sz w:val="24"/>
          <w:lang w:eastAsia="en-IN"/>
        </w:rPr>
        <w:t>Journal of Weed Science</w:t>
      </w:r>
      <w:r w:rsidRPr="00F26884">
        <w:rPr>
          <w:rFonts w:ascii="Times New Roman" w:eastAsia="Times New Roman" w:hAnsi="Times New Roman" w:cs="Times New Roman"/>
          <w:color w:val="000000"/>
          <w:sz w:val="24"/>
          <w:lang w:eastAsia="en-IN"/>
        </w:rPr>
        <w:t xml:space="preserve"> 50(4): 333–33</w:t>
      </w:r>
      <w:bookmarkEnd w:id="32"/>
      <w:r>
        <w:rPr>
          <w:rFonts w:ascii="Times New Roman" w:eastAsia="Times New Roman" w:hAnsi="Times New Roman" w:cs="Times New Roman"/>
          <w:color w:val="000000"/>
          <w:sz w:val="24"/>
          <w:lang w:eastAsia="en-IN"/>
        </w:rPr>
        <w:t>9</w:t>
      </w:r>
    </w:p>
    <w:p w14:paraId="2E4F88F5" w14:textId="77777777" w:rsidR="007006D0" w:rsidRDefault="007006D0" w:rsidP="00E844DF">
      <w:pPr>
        <w:spacing w:after="6" w:line="367" w:lineRule="auto"/>
        <w:ind w:left="1071" w:right="40" w:hanging="720"/>
        <w:jc w:val="both"/>
        <w:rPr>
          <w:rFonts w:ascii="Times New Roman" w:eastAsia="Times New Roman" w:hAnsi="Times New Roman" w:cs="Times New Roman"/>
          <w:color w:val="000000"/>
          <w:sz w:val="24"/>
          <w:lang w:eastAsia="en-IN"/>
        </w:rPr>
      </w:pPr>
      <w:proofErr w:type="spellStart"/>
      <w:r w:rsidRPr="007006D0">
        <w:rPr>
          <w:rFonts w:ascii="Times New Roman" w:eastAsia="Times New Roman" w:hAnsi="Times New Roman" w:cs="Times New Roman"/>
          <w:color w:val="000000"/>
          <w:sz w:val="24"/>
          <w:lang w:eastAsia="en-IN"/>
        </w:rPr>
        <w:lastRenderedPageBreak/>
        <w:t>Raghuwanshi</w:t>
      </w:r>
      <w:proofErr w:type="spellEnd"/>
      <w:r w:rsidRPr="007006D0">
        <w:rPr>
          <w:rFonts w:ascii="Times New Roman" w:eastAsia="Times New Roman" w:hAnsi="Times New Roman" w:cs="Times New Roman"/>
          <w:color w:val="000000"/>
          <w:sz w:val="24"/>
          <w:lang w:eastAsia="en-IN"/>
        </w:rPr>
        <w:t xml:space="preserve"> M, Jha AK, Verma B, Yadav PS, Shrivastava A. Weed dynamics of fodder maize as influenced by different herbicides. International Journal of Environment and Climate Change. 2023 May 3;13(7):245-51.</w:t>
      </w:r>
    </w:p>
    <w:p w14:paraId="61269085" w14:textId="77777777" w:rsidR="004249B4" w:rsidRDefault="004249B4" w:rsidP="00E844DF">
      <w:pPr>
        <w:spacing w:after="6" w:line="367" w:lineRule="auto"/>
        <w:ind w:left="1071" w:right="40" w:hanging="720"/>
        <w:jc w:val="both"/>
        <w:rPr>
          <w:rFonts w:ascii="Times New Roman" w:eastAsia="Times New Roman" w:hAnsi="Times New Roman" w:cs="Times New Roman"/>
          <w:color w:val="000000"/>
          <w:sz w:val="24"/>
          <w:lang w:eastAsia="en-IN"/>
        </w:rPr>
      </w:pPr>
    </w:p>
    <w:p w14:paraId="5D7E8D46" w14:textId="2B756945" w:rsidR="004249B4" w:rsidRPr="00FD23CE" w:rsidRDefault="004249B4" w:rsidP="00E844DF">
      <w:pPr>
        <w:spacing w:after="6" w:line="367" w:lineRule="auto"/>
        <w:ind w:left="1071" w:right="40" w:hanging="720"/>
        <w:jc w:val="both"/>
        <w:rPr>
          <w:rFonts w:ascii="Times New Roman" w:eastAsia="Times New Roman" w:hAnsi="Times New Roman" w:cs="Times New Roman"/>
          <w:color w:val="000000"/>
          <w:sz w:val="24"/>
          <w:lang w:eastAsia="en-IN"/>
        </w:rPr>
        <w:sectPr w:rsidR="004249B4" w:rsidRPr="00FD23CE" w:rsidSect="00E844DF">
          <w:pgSz w:w="11906" w:h="16838"/>
          <w:pgMar w:top="1032" w:right="1191" w:bottom="1508" w:left="1440" w:header="708" w:footer="708" w:gutter="0"/>
          <w:cols w:space="708"/>
          <w:docGrid w:linePitch="360"/>
        </w:sectPr>
      </w:pPr>
      <w:proofErr w:type="spellStart"/>
      <w:r w:rsidRPr="004249B4">
        <w:rPr>
          <w:rFonts w:ascii="Times New Roman" w:eastAsia="Times New Roman" w:hAnsi="Times New Roman" w:cs="Times New Roman"/>
          <w:color w:val="000000"/>
          <w:sz w:val="24"/>
          <w:lang w:eastAsia="en-IN"/>
        </w:rPr>
        <w:t>Prajapat</w:t>
      </w:r>
      <w:proofErr w:type="spellEnd"/>
      <w:r w:rsidRPr="004249B4">
        <w:rPr>
          <w:rFonts w:ascii="Times New Roman" w:eastAsia="Times New Roman" w:hAnsi="Times New Roman" w:cs="Times New Roman"/>
          <w:color w:val="000000"/>
          <w:sz w:val="24"/>
          <w:lang w:eastAsia="en-IN"/>
        </w:rPr>
        <w:t xml:space="preserve"> AL. Effect of Different Herbicides on Weed Dynamics in Wheat (Triticum </w:t>
      </w:r>
      <w:proofErr w:type="spellStart"/>
      <w:r w:rsidRPr="004249B4">
        <w:rPr>
          <w:rFonts w:ascii="Times New Roman" w:eastAsia="Times New Roman" w:hAnsi="Times New Roman" w:cs="Times New Roman"/>
          <w:color w:val="000000"/>
          <w:sz w:val="24"/>
          <w:lang w:eastAsia="en-IN"/>
        </w:rPr>
        <w:t>aestivum</w:t>
      </w:r>
      <w:proofErr w:type="spellEnd"/>
      <w:r w:rsidRPr="004249B4">
        <w:rPr>
          <w:rFonts w:ascii="Times New Roman" w:eastAsia="Times New Roman" w:hAnsi="Times New Roman" w:cs="Times New Roman"/>
          <w:color w:val="000000"/>
          <w:sz w:val="24"/>
          <w:lang w:eastAsia="en-IN"/>
        </w:rPr>
        <w:t xml:space="preserve"> L.). Asian Research Journal of Agriculture. 2024 Oct 2;17(4):348-53.</w:t>
      </w:r>
    </w:p>
    <w:p w14:paraId="4A5F04B0" w14:textId="77777777" w:rsidR="00415F70" w:rsidRDefault="00415F70" w:rsidP="00BA2198">
      <w:pPr>
        <w:spacing w:after="56" w:line="360" w:lineRule="auto"/>
        <w:ind w:right="516"/>
        <w:jc w:val="both"/>
      </w:pPr>
    </w:p>
    <w:sectPr w:rsidR="00415F70" w:rsidSect="00B174F9">
      <w:pgSz w:w="11906" w:h="16838"/>
      <w:pgMar w:top="1440" w:right="1440" w:bottom="1440"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5B99" w14:textId="77777777" w:rsidR="000116CB" w:rsidRDefault="000116CB" w:rsidP="00532374">
      <w:pPr>
        <w:spacing w:after="0" w:line="240" w:lineRule="auto"/>
      </w:pPr>
      <w:r>
        <w:separator/>
      </w:r>
    </w:p>
  </w:endnote>
  <w:endnote w:type="continuationSeparator" w:id="0">
    <w:p w14:paraId="222AB5CE" w14:textId="77777777" w:rsidR="000116CB" w:rsidRDefault="000116CB" w:rsidP="0053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581F2" w14:textId="77777777" w:rsidR="000116CB" w:rsidRDefault="000116CB" w:rsidP="00532374">
      <w:pPr>
        <w:spacing w:after="0" w:line="240" w:lineRule="auto"/>
      </w:pPr>
      <w:r>
        <w:separator/>
      </w:r>
    </w:p>
  </w:footnote>
  <w:footnote w:type="continuationSeparator" w:id="0">
    <w:p w14:paraId="268E2E5D" w14:textId="77777777" w:rsidR="000116CB" w:rsidRDefault="000116CB" w:rsidP="00532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B1540" w14:textId="7B1DDDD0" w:rsidR="000E6C4D" w:rsidRDefault="00CC4E2D">
    <w:pPr>
      <w:pStyle w:val="Header"/>
    </w:pPr>
    <w:r>
      <w:rPr>
        <w:noProof/>
      </w:rPr>
      <w:pict w14:anchorId="16D81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3.6pt;height:96.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BB4C" w14:textId="673F1CB8" w:rsidR="000E6C4D" w:rsidRDefault="00CC4E2D">
    <w:pPr>
      <w:pStyle w:val="Header"/>
    </w:pPr>
    <w:r>
      <w:rPr>
        <w:noProof/>
      </w:rPr>
      <w:pict w14:anchorId="0B661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3.6pt;height:96.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47FC" w14:textId="50E1179D" w:rsidR="000E6C4D" w:rsidRDefault="00CC4E2D">
    <w:pPr>
      <w:pStyle w:val="Header"/>
    </w:pPr>
    <w:r>
      <w:rPr>
        <w:noProof/>
      </w:rPr>
      <w:pict w14:anchorId="25693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13.6pt;height:96.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712"/>
    <w:rsid w:val="000116CB"/>
    <w:rsid w:val="00045905"/>
    <w:rsid w:val="000E3184"/>
    <w:rsid w:val="000E6C4D"/>
    <w:rsid w:val="001F6992"/>
    <w:rsid w:val="002C0373"/>
    <w:rsid w:val="002E0ACB"/>
    <w:rsid w:val="002E2601"/>
    <w:rsid w:val="002F2251"/>
    <w:rsid w:val="0030542E"/>
    <w:rsid w:val="00311FBB"/>
    <w:rsid w:val="00323CF7"/>
    <w:rsid w:val="003733EB"/>
    <w:rsid w:val="0039383F"/>
    <w:rsid w:val="003B130D"/>
    <w:rsid w:val="003E554D"/>
    <w:rsid w:val="00415F70"/>
    <w:rsid w:val="004249B4"/>
    <w:rsid w:val="00440850"/>
    <w:rsid w:val="0047312C"/>
    <w:rsid w:val="004B022E"/>
    <w:rsid w:val="004B0565"/>
    <w:rsid w:val="004F3152"/>
    <w:rsid w:val="00532374"/>
    <w:rsid w:val="005B4025"/>
    <w:rsid w:val="005F6C51"/>
    <w:rsid w:val="006169B8"/>
    <w:rsid w:val="006220E6"/>
    <w:rsid w:val="00635A66"/>
    <w:rsid w:val="006B673A"/>
    <w:rsid w:val="006E6A3D"/>
    <w:rsid w:val="007006D0"/>
    <w:rsid w:val="00715185"/>
    <w:rsid w:val="007340EF"/>
    <w:rsid w:val="0078084A"/>
    <w:rsid w:val="007E1EE3"/>
    <w:rsid w:val="0081444D"/>
    <w:rsid w:val="00825B58"/>
    <w:rsid w:val="008A404D"/>
    <w:rsid w:val="008E6A85"/>
    <w:rsid w:val="009D5712"/>
    <w:rsid w:val="009F7D48"/>
    <w:rsid w:val="00A44F88"/>
    <w:rsid w:val="00A66533"/>
    <w:rsid w:val="00A854C7"/>
    <w:rsid w:val="00A90C92"/>
    <w:rsid w:val="00B174F9"/>
    <w:rsid w:val="00B83C9D"/>
    <w:rsid w:val="00B90285"/>
    <w:rsid w:val="00B964A7"/>
    <w:rsid w:val="00BA2198"/>
    <w:rsid w:val="00CC4E2D"/>
    <w:rsid w:val="00D90EBD"/>
    <w:rsid w:val="00D97601"/>
    <w:rsid w:val="00DF28DF"/>
    <w:rsid w:val="00E844DF"/>
    <w:rsid w:val="00EA6C6A"/>
    <w:rsid w:val="00EC36A0"/>
    <w:rsid w:val="00EE1D26"/>
    <w:rsid w:val="00F03DB3"/>
    <w:rsid w:val="00F37CC2"/>
    <w:rsid w:val="00F562CF"/>
    <w:rsid w:val="00F8072E"/>
    <w:rsid w:val="00FE48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D6952C"/>
  <w15:docId w15:val="{78D05886-4919-4D28-B99C-47E2452E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ACB"/>
    <w:rPr>
      <w:color w:val="0563C1" w:themeColor="hyperlink"/>
      <w:u w:val="single"/>
    </w:rPr>
  </w:style>
  <w:style w:type="table" w:customStyle="1" w:styleId="TableGrid2">
    <w:name w:val="Table Grid2"/>
    <w:basedOn w:val="TableNormal"/>
    <w:next w:val="TableGrid"/>
    <w:uiPriority w:val="39"/>
    <w:rsid w:val="003E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37CC2"/>
    <w:pPr>
      <w:spacing w:after="0" w:line="240" w:lineRule="auto"/>
    </w:pPr>
    <w:rPr>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74"/>
  </w:style>
  <w:style w:type="paragraph" w:styleId="Footer">
    <w:name w:val="footer"/>
    <w:basedOn w:val="Normal"/>
    <w:link w:val="FooterChar"/>
    <w:uiPriority w:val="99"/>
    <w:unhideWhenUsed/>
    <w:rsid w:val="0053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74"/>
  </w:style>
  <w:style w:type="character" w:styleId="CommentReference">
    <w:name w:val="annotation reference"/>
    <w:basedOn w:val="DefaultParagraphFont"/>
    <w:uiPriority w:val="99"/>
    <w:semiHidden/>
    <w:unhideWhenUsed/>
    <w:rsid w:val="005F6C51"/>
    <w:rPr>
      <w:sz w:val="16"/>
      <w:szCs w:val="16"/>
    </w:rPr>
  </w:style>
  <w:style w:type="paragraph" w:styleId="CommentText">
    <w:name w:val="annotation text"/>
    <w:basedOn w:val="Normal"/>
    <w:link w:val="CommentTextChar"/>
    <w:uiPriority w:val="99"/>
    <w:semiHidden/>
    <w:unhideWhenUsed/>
    <w:rsid w:val="005F6C51"/>
    <w:pPr>
      <w:spacing w:line="240" w:lineRule="auto"/>
    </w:pPr>
    <w:rPr>
      <w:sz w:val="20"/>
      <w:szCs w:val="20"/>
    </w:rPr>
  </w:style>
  <w:style w:type="character" w:customStyle="1" w:styleId="CommentTextChar">
    <w:name w:val="Comment Text Char"/>
    <w:basedOn w:val="DefaultParagraphFont"/>
    <w:link w:val="CommentText"/>
    <w:uiPriority w:val="99"/>
    <w:semiHidden/>
    <w:rsid w:val="005F6C51"/>
    <w:rPr>
      <w:sz w:val="20"/>
      <w:szCs w:val="20"/>
    </w:rPr>
  </w:style>
  <w:style w:type="paragraph" w:styleId="CommentSubject">
    <w:name w:val="annotation subject"/>
    <w:basedOn w:val="CommentText"/>
    <w:next w:val="CommentText"/>
    <w:link w:val="CommentSubjectChar"/>
    <w:uiPriority w:val="99"/>
    <w:semiHidden/>
    <w:unhideWhenUsed/>
    <w:rsid w:val="005F6C51"/>
    <w:rPr>
      <w:b/>
      <w:bCs/>
    </w:rPr>
  </w:style>
  <w:style w:type="character" w:customStyle="1" w:styleId="CommentSubjectChar">
    <w:name w:val="Comment Subject Char"/>
    <w:basedOn w:val="CommentTextChar"/>
    <w:link w:val="CommentSubject"/>
    <w:uiPriority w:val="99"/>
    <w:semiHidden/>
    <w:rsid w:val="005F6C51"/>
    <w:rPr>
      <w:b/>
      <w:bCs/>
      <w:sz w:val="20"/>
      <w:szCs w:val="20"/>
    </w:rPr>
  </w:style>
  <w:style w:type="paragraph" w:styleId="BalloonText">
    <w:name w:val="Balloon Text"/>
    <w:basedOn w:val="Normal"/>
    <w:link w:val="BalloonTextChar"/>
    <w:uiPriority w:val="99"/>
    <w:semiHidden/>
    <w:unhideWhenUsed/>
    <w:rsid w:val="005F6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C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18T14:45:10.913"/>
    </inkml:context>
    <inkml:brush xml:id="br0">
      <inkml:brushProperty name="width" value="0.035" units="cm"/>
      <inkml:brushProperty name="height" value="0.035" units="cm"/>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14</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yashwant mandle</dc:creator>
  <cp:keywords/>
  <dc:description/>
  <cp:lastModifiedBy>SDI PC New 16</cp:lastModifiedBy>
  <cp:revision>15</cp:revision>
  <dcterms:created xsi:type="dcterms:W3CDTF">2024-11-08T10:01:00Z</dcterms:created>
  <dcterms:modified xsi:type="dcterms:W3CDTF">2024-11-28T09:54:00Z</dcterms:modified>
</cp:coreProperties>
</file>