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89719" w14:textId="77777777" w:rsidR="002C36CB" w:rsidRPr="002C36CB" w:rsidRDefault="002C36CB" w:rsidP="002C36CB">
      <w:pPr>
        <w:spacing w:after="0" w:line="360" w:lineRule="auto"/>
        <w:jc w:val="both"/>
        <w:rPr>
          <w:rFonts w:ascii="Arial" w:hAnsi="Arial" w:cs="Arial"/>
          <w:b/>
          <w:bCs/>
          <w:i/>
          <w:iCs/>
          <w:u w:val="single"/>
          <w:lang w:val="en-US"/>
        </w:rPr>
      </w:pPr>
      <w:r w:rsidRPr="002C36CB">
        <w:rPr>
          <w:rFonts w:ascii="Arial" w:hAnsi="Arial" w:cs="Arial"/>
          <w:b/>
          <w:bCs/>
          <w:i/>
          <w:iCs/>
          <w:u w:val="single"/>
          <w:lang w:val="en-US"/>
        </w:rPr>
        <w:t>Original Research Article</w:t>
      </w:r>
    </w:p>
    <w:p w14:paraId="2FCAB9FD" w14:textId="46CE51FF" w:rsidR="00D27FCD" w:rsidRPr="002F705E" w:rsidRDefault="00D27FCD" w:rsidP="00CD5E37">
      <w:pPr>
        <w:spacing w:after="0" w:line="360" w:lineRule="auto"/>
        <w:jc w:val="both"/>
        <w:rPr>
          <w:rFonts w:ascii="Arial" w:hAnsi="Arial" w:cs="Arial"/>
          <w:b/>
          <w:bCs/>
        </w:rPr>
      </w:pPr>
      <w:r w:rsidRPr="002F705E">
        <w:rPr>
          <w:rFonts w:ascii="Arial" w:hAnsi="Arial" w:cs="Arial"/>
          <w:b/>
          <w:bCs/>
        </w:rPr>
        <w:t>Socioeconomic Impact of Irrigation Scarcity on the Deprived Community at the Bottom of the Pyramid</w:t>
      </w:r>
    </w:p>
    <w:p w14:paraId="204346DA" w14:textId="77777777" w:rsidR="00FB1454" w:rsidRPr="002F705E" w:rsidRDefault="00FB1454" w:rsidP="002F705E">
      <w:pPr>
        <w:spacing w:after="0" w:line="360" w:lineRule="auto"/>
        <w:jc w:val="right"/>
        <w:rPr>
          <w:rFonts w:ascii="Arial" w:hAnsi="Arial" w:cs="Arial"/>
          <w:b/>
          <w:bCs/>
          <w:sz w:val="28"/>
          <w:szCs w:val="28"/>
        </w:rPr>
      </w:pPr>
    </w:p>
    <w:p w14:paraId="3F55E92D" w14:textId="77777777" w:rsidR="00435FEF" w:rsidRPr="002F705E" w:rsidRDefault="00435FEF" w:rsidP="002F705E">
      <w:pPr>
        <w:spacing w:after="0" w:line="360" w:lineRule="auto"/>
        <w:ind w:left="5040" w:firstLine="720"/>
        <w:jc w:val="center"/>
        <w:rPr>
          <w:rFonts w:ascii="Arial" w:hAnsi="Arial" w:cs="Arial"/>
          <w:sz w:val="20"/>
          <w:szCs w:val="20"/>
        </w:rPr>
      </w:pPr>
    </w:p>
    <w:p w14:paraId="1A6FC942" w14:textId="77777777" w:rsidR="00FB1454" w:rsidRPr="002F705E" w:rsidRDefault="00FB1454" w:rsidP="00FB1454">
      <w:pPr>
        <w:spacing w:after="0" w:line="360" w:lineRule="auto"/>
        <w:jc w:val="both"/>
        <w:rPr>
          <w:rFonts w:ascii="Arial" w:hAnsi="Arial" w:cs="Arial"/>
          <w:i/>
          <w:iCs/>
          <w:sz w:val="20"/>
          <w:szCs w:val="20"/>
        </w:rPr>
      </w:pPr>
    </w:p>
    <w:p w14:paraId="1D3512C1" w14:textId="5EE38E3E" w:rsidR="00061685" w:rsidRPr="0033469F" w:rsidRDefault="00CD5E37" w:rsidP="0033469F">
      <w:pPr>
        <w:spacing w:after="0" w:line="360" w:lineRule="auto"/>
        <w:rPr>
          <w:rFonts w:ascii="Arial" w:hAnsi="Arial" w:cs="Arial"/>
          <w:b/>
          <w:bCs/>
        </w:rPr>
      </w:pPr>
      <w:r w:rsidRPr="0033469F">
        <w:rPr>
          <w:rFonts w:ascii="Arial" w:hAnsi="Arial" w:cs="Arial"/>
          <w:b/>
          <w:bCs/>
        </w:rPr>
        <w:t>ABSTRACT</w:t>
      </w:r>
    </w:p>
    <w:p w14:paraId="08B6F0F4" w14:textId="15B0A298" w:rsidR="00061685" w:rsidRPr="00A7635E" w:rsidRDefault="00061685" w:rsidP="00CD5E37">
      <w:pPr>
        <w:spacing w:after="0" w:line="360" w:lineRule="auto"/>
        <w:jc w:val="both"/>
        <w:rPr>
          <w:rFonts w:ascii="Arial" w:hAnsi="Arial" w:cs="Arial"/>
        </w:rPr>
      </w:pPr>
      <w:r w:rsidRPr="00A7635E">
        <w:rPr>
          <w:rFonts w:ascii="Arial" w:hAnsi="Arial" w:cs="Arial"/>
        </w:rPr>
        <w:t>The impact of irrigation scarcity is not limited to farming alone. It affects different aspects of life, such as education, health, and migration. When farmers cannot grow enough food, their families face food insecurity and malnutrition. Poor nutrition can lead to health problems, making it harder for people to work and earn a living. Children from farming families are often forced to leave school and help with farming or find other jobs to support their households. In extreme cases, families migrate to urban areas in search of work, which results in overcrowded cities and more competition for low-paying jobs.</w:t>
      </w:r>
      <w:r w:rsidR="003C15BD" w:rsidRPr="00A7635E">
        <w:rPr>
          <w:rFonts w:ascii="Arial" w:hAnsi="Arial" w:cs="Arial"/>
        </w:rPr>
        <w:t xml:space="preserve"> </w:t>
      </w:r>
      <w:r w:rsidR="003C15BD" w:rsidRPr="00A7635E">
        <w:rPr>
          <w:rFonts w:ascii="Arial" w:hAnsi="Arial" w:cs="Arial"/>
          <w:b/>
          <w:bCs/>
        </w:rPr>
        <w:t>Research Questions:</w:t>
      </w:r>
      <w:r w:rsidR="003C15BD" w:rsidRPr="00A7635E">
        <w:rPr>
          <w:rFonts w:ascii="Arial" w:hAnsi="Arial" w:cs="Arial"/>
        </w:rPr>
        <w:t xml:space="preserve"> How does irrigation scarcity affect the income and economic stability of </w:t>
      </w:r>
      <w:proofErr w:type="spellStart"/>
      <w:r w:rsidR="003C15BD" w:rsidRPr="00A7635E">
        <w:rPr>
          <w:rFonts w:ascii="Arial" w:hAnsi="Arial" w:cs="Arial"/>
        </w:rPr>
        <w:t>BoP</w:t>
      </w:r>
      <w:proofErr w:type="spellEnd"/>
      <w:r w:rsidR="003C15BD" w:rsidRPr="00A7635E">
        <w:rPr>
          <w:rFonts w:ascii="Arial" w:hAnsi="Arial" w:cs="Arial"/>
        </w:rPr>
        <w:t xml:space="preserve"> communities? How do small farmers and laborers face the key livelihood challenges due to irrigation shortages? How does water scarcity contribute to seasonal or permanent migration among marginalized populations?</w:t>
      </w:r>
    </w:p>
    <w:p w14:paraId="73D0FFD9" w14:textId="1523DC2E" w:rsidR="00061685" w:rsidRPr="00A7635E" w:rsidRDefault="00061685" w:rsidP="00CD5E37">
      <w:pPr>
        <w:spacing w:after="0" w:line="360" w:lineRule="auto"/>
        <w:jc w:val="both"/>
        <w:rPr>
          <w:rFonts w:ascii="Arial" w:hAnsi="Arial" w:cs="Arial"/>
        </w:rPr>
      </w:pPr>
      <w:r w:rsidRPr="00A7635E">
        <w:rPr>
          <w:rFonts w:ascii="Arial" w:hAnsi="Arial" w:cs="Arial"/>
          <w:b/>
          <w:bCs/>
        </w:rPr>
        <w:t>Aim:</w:t>
      </w:r>
      <w:r w:rsidRPr="00A7635E">
        <w:rPr>
          <w:rFonts w:ascii="Arial" w:hAnsi="Arial" w:cs="Arial"/>
        </w:rPr>
        <w:t xml:space="preserve">  1. To study the impact of irrigation shortage on agricultural yield and income of communities at </w:t>
      </w:r>
      <w:proofErr w:type="spellStart"/>
      <w:r w:rsidRPr="00A7635E">
        <w:rPr>
          <w:rFonts w:ascii="Arial" w:hAnsi="Arial" w:cs="Arial"/>
        </w:rPr>
        <w:t>BoP</w:t>
      </w:r>
      <w:proofErr w:type="spellEnd"/>
      <w:r w:rsidRPr="00A7635E">
        <w:rPr>
          <w:rFonts w:ascii="Arial" w:hAnsi="Arial" w:cs="Arial"/>
        </w:rPr>
        <w:t xml:space="preserve">. 2. To study the impact of irrigation scarcity on employment opportunities in rural areas. 3. To study the migration patterns caused by water scarcity and its impact on families. 4. To study the strategies adopted by the people at the bottom of the pyramid to deal with water scarcity. </w:t>
      </w:r>
      <w:r w:rsidR="00BB0729" w:rsidRPr="00BB0729">
        <w:rPr>
          <w:rFonts w:ascii="Arial" w:hAnsi="Arial" w:cs="Arial"/>
          <w:b/>
          <w:bCs/>
        </w:rPr>
        <w:t>Methodology used:</w:t>
      </w:r>
      <w:r w:rsidR="00BB0729">
        <w:rPr>
          <w:rFonts w:ascii="Arial" w:hAnsi="Arial" w:cs="Arial"/>
        </w:rPr>
        <w:t xml:space="preserve"> </w:t>
      </w:r>
      <w:r w:rsidR="00BB0729" w:rsidRPr="002F705E">
        <w:rPr>
          <w:rFonts w:ascii="Arial" w:hAnsi="Arial" w:cs="Arial"/>
        </w:rPr>
        <w:t>A descriptive research design is used to understand and explain the effects of irrigation scarcity on farmers at the bottom of the pyramid</w:t>
      </w:r>
      <w:r w:rsidR="00BB0729">
        <w:rPr>
          <w:rFonts w:ascii="Arial" w:hAnsi="Arial" w:cs="Arial"/>
        </w:rPr>
        <w:t xml:space="preserve">. </w:t>
      </w:r>
      <w:r w:rsidR="00BB0729" w:rsidRPr="002F705E">
        <w:rPr>
          <w:rFonts w:ascii="Arial" w:hAnsi="Arial" w:cs="Arial"/>
        </w:rPr>
        <w:t>A well-structured questionnaire was distributed to farmers, labourers, and migrant families to collect their responses.</w:t>
      </w:r>
      <w:r w:rsidR="00BB0729">
        <w:rPr>
          <w:rFonts w:ascii="Arial" w:hAnsi="Arial" w:cs="Arial"/>
        </w:rPr>
        <w:t xml:space="preserve">  </w:t>
      </w:r>
      <w:r w:rsidR="00BB0729" w:rsidRPr="002F705E">
        <w:rPr>
          <w:rFonts w:ascii="Arial" w:hAnsi="Arial" w:cs="Arial"/>
        </w:rPr>
        <w:t>The questionnaire includes both close-ended and open-ended questions</w:t>
      </w:r>
      <w:r w:rsidR="00BB0729" w:rsidRPr="002F705E">
        <w:rPr>
          <w:rFonts w:ascii="Arial" w:hAnsi="Arial" w:cs="Arial"/>
          <w:sz w:val="24"/>
          <w:szCs w:val="24"/>
        </w:rPr>
        <w:t>.</w:t>
      </w:r>
      <w:r w:rsidR="00A506D2">
        <w:rPr>
          <w:rFonts w:ascii="Arial" w:hAnsi="Arial" w:cs="Arial"/>
          <w:sz w:val="24"/>
          <w:szCs w:val="24"/>
        </w:rPr>
        <w:t xml:space="preserve"> </w:t>
      </w:r>
      <w:r w:rsidR="00A506D2" w:rsidRPr="002F705E">
        <w:rPr>
          <w:rFonts w:ascii="Arial" w:hAnsi="Arial" w:cs="Arial"/>
        </w:rPr>
        <w:t>A purposive sampling method was used to collect the sample</w:t>
      </w:r>
      <w:r w:rsidR="00A506D2">
        <w:rPr>
          <w:rFonts w:ascii="Arial" w:hAnsi="Arial" w:cs="Arial"/>
        </w:rPr>
        <w:t>,</w:t>
      </w:r>
      <w:r w:rsidR="00A506D2" w:rsidRPr="002F705E">
        <w:rPr>
          <w:rFonts w:ascii="Arial" w:hAnsi="Arial" w:cs="Arial"/>
        </w:rPr>
        <w:t xml:space="preserve"> focusing on communities at the Bottom of the pyramid</w:t>
      </w:r>
      <w:r w:rsidR="00A506D2">
        <w:rPr>
          <w:rFonts w:ascii="Arial" w:hAnsi="Arial" w:cs="Arial"/>
        </w:rPr>
        <w:t xml:space="preserve">. </w:t>
      </w:r>
      <w:r w:rsidRPr="00A7635E">
        <w:rPr>
          <w:rFonts w:ascii="Arial" w:hAnsi="Arial" w:cs="Arial"/>
          <w:b/>
          <w:bCs/>
        </w:rPr>
        <w:t>Expected Outcome</w:t>
      </w:r>
      <w:r w:rsidRPr="00A7635E">
        <w:rPr>
          <w:rFonts w:ascii="Arial" w:hAnsi="Arial" w:cs="Arial"/>
        </w:rPr>
        <w:t xml:space="preserve">: 1. Clear evidence of how irrigation scarcity affects livelihoods, food security, and migration patterns. 2. Identification of coping strategies used by </w:t>
      </w:r>
      <w:proofErr w:type="spellStart"/>
      <w:r w:rsidRPr="00A7635E">
        <w:rPr>
          <w:rFonts w:ascii="Arial" w:hAnsi="Arial" w:cs="Arial"/>
        </w:rPr>
        <w:t>BoP</w:t>
      </w:r>
      <w:proofErr w:type="spellEnd"/>
      <w:r w:rsidRPr="00A7635E">
        <w:rPr>
          <w:rFonts w:ascii="Arial" w:hAnsi="Arial" w:cs="Arial"/>
        </w:rPr>
        <w:t xml:space="preserve"> communities to sustain themselves. 3. Policy recommendations for improving irrigation infrastructure, employment opportunities, and rural resilience.</w:t>
      </w:r>
    </w:p>
    <w:p w14:paraId="0DA189F4" w14:textId="5D6E7ABC" w:rsidR="00061685" w:rsidRPr="00A7635E" w:rsidRDefault="003C15BD" w:rsidP="00CD5E37">
      <w:pPr>
        <w:spacing w:after="0" w:line="360" w:lineRule="auto"/>
        <w:jc w:val="both"/>
        <w:rPr>
          <w:rFonts w:ascii="Arial" w:hAnsi="Arial" w:cs="Arial"/>
          <w:i/>
          <w:iCs/>
        </w:rPr>
      </w:pPr>
      <w:r w:rsidRPr="00A7635E">
        <w:rPr>
          <w:rFonts w:ascii="Arial" w:hAnsi="Arial" w:cs="Arial"/>
          <w:b/>
          <w:bCs/>
        </w:rPr>
        <w:t>Key Words:</w:t>
      </w:r>
      <w:r w:rsidRPr="00A7635E">
        <w:rPr>
          <w:rFonts w:ascii="Arial" w:hAnsi="Arial" w:cs="Arial"/>
        </w:rPr>
        <w:t xml:space="preserve"> </w:t>
      </w:r>
      <w:r w:rsidRPr="00A7635E">
        <w:rPr>
          <w:rFonts w:ascii="Arial" w:hAnsi="Arial" w:cs="Arial"/>
          <w:i/>
          <w:iCs/>
        </w:rPr>
        <w:t>irrigation scarcity, farming, employment, migrate, socioeconomic conditions, food security, deprived community,</w:t>
      </w:r>
    </w:p>
    <w:p w14:paraId="2CC0425C" w14:textId="77777777" w:rsidR="00A95635" w:rsidRDefault="00A95635" w:rsidP="00CD5E37">
      <w:pPr>
        <w:spacing w:after="0" w:line="360" w:lineRule="auto"/>
        <w:jc w:val="both"/>
        <w:rPr>
          <w:rFonts w:ascii="Arial" w:hAnsi="Arial" w:cs="Arial"/>
          <w:b/>
          <w:bCs/>
        </w:rPr>
      </w:pPr>
    </w:p>
    <w:p w14:paraId="3582149B" w14:textId="77777777" w:rsidR="00A95635" w:rsidRDefault="00A95635" w:rsidP="00CD5E37">
      <w:pPr>
        <w:spacing w:after="0" w:line="360" w:lineRule="auto"/>
        <w:jc w:val="both"/>
        <w:rPr>
          <w:rFonts w:ascii="Arial" w:hAnsi="Arial" w:cs="Arial"/>
          <w:b/>
          <w:bCs/>
        </w:rPr>
      </w:pPr>
    </w:p>
    <w:p w14:paraId="359B96A3" w14:textId="77777777" w:rsidR="00A506D2" w:rsidRDefault="00A506D2" w:rsidP="00CD5E37">
      <w:pPr>
        <w:spacing w:after="0" w:line="360" w:lineRule="auto"/>
        <w:jc w:val="both"/>
        <w:rPr>
          <w:rFonts w:ascii="Arial" w:hAnsi="Arial" w:cs="Arial"/>
          <w:b/>
          <w:bCs/>
        </w:rPr>
      </w:pPr>
    </w:p>
    <w:p w14:paraId="47485B4A" w14:textId="77777777" w:rsidR="00A95635" w:rsidRDefault="00A95635" w:rsidP="00CD5E37">
      <w:pPr>
        <w:spacing w:after="0" w:line="360" w:lineRule="auto"/>
        <w:jc w:val="both"/>
        <w:rPr>
          <w:rFonts w:ascii="Arial" w:hAnsi="Arial" w:cs="Arial"/>
          <w:b/>
          <w:bCs/>
        </w:rPr>
      </w:pPr>
    </w:p>
    <w:p w14:paraId="0F4DF3F5" w14:textId="47F0F596" w:rsidR="00D27FCD" w:rsidRPr="0033469F" w:rsidRDefault="00CD5E37" w:rsidP="000F1986">
      <w:pPr>
        <w:pStyle w:val="ListParagraph"/>
        <w:numPr>
          <w:ilvl w:val="0"/>
          <w:numId w:val="10"/>
        </w:numPr>
        <w:spacing w:after="0" w:line="360" w:lineRule="auto"/>
        <w:jc w:val="both"/>
        <w:rPr>
          <w:rFonts w:ascii="Arial" w:hAnsi="Arial" w:cs="Arial"/>
          <w:b/>
          <w:bCs/>
        </w:rPr>
      </w:pPr>
      <w:r w:rsidRPr="0033469F">
        <w:rPr>
          <w:rFonts w:ascii="Arial" w:hAnsi="Arial" w:cs="Arial"/>
          <w:b/>
          <w:bCs/>
        </w:rPr>
        <w:t>INTRODUCTION:</w:t>
      </w:r>
    </w:p>
    <w:p w14:paraId="3C94B7B3" w14:textId="0E8C17E9" w:rsidR="00D27FCD" w:rsidRPr="002F705E" w:rsidRDefault="00D27FCD" w:rsidP="00CD5E37">
      <w:pPr>
        <w:spacing w:after="0" w:line="360" w:lineRule="auto"/>
        <w:jc w:val="both"/>
        <w:rPr>
          <w:rFonts w:ascii="Arial" w:hAnsi="Arial" w:cs="Arial"/>
        </w:rPr>
      </w:pPr>
      <w:r w:rsidRPr="002F705E">
        <w:rPr>
          <w:rFonts w:ascii="Arial" w:hAnsi="Arial" w:cs="Arial"/>
        </w:rPr>
        <w:t xml:space="preserve">Water scarcity is a critical challenge affecting agricultural productivity and rural livelihoods, particularly in regions dependent on rainfed agriculture. The deprived communities at the </w:t>
      </w:r>
      <w:r w:rsidRPr="002F705E">
        <w:rPr>
          <w:rFonts w:ascii="Arial" w:hAnsi="Arial" w:cs="Arial"/>
          <w:i/>
          <w:iCs/>
        </w:rPr>
        <w:t>Bottom of the Pyramid (</w:t>
      </w:r>
      <w:proofErr w:type="spellStart"/>
      <w:r w:rsidRPr="002F705E">
        <w:rPr>
          <w:rFonts w:ascii="Arial" w:hAnsi="Arial" w:cs="Arial"/>
          <w:i/>
          <w:iCs/>
        </w:rPr>
        <w:t>BoP</w:t>
      </w:r>
      <w:proofErr w:type="spellEnd"/>
      <w:r w:rsidRPr="002F705E">
        <w:rPr>
          <w:rFonts w:ascii="Arial" w:hAnsi="Arial" w:cs="Arial"/>
          <w:i/>
          <w:iCs/>
        </w:rPr>
        <w:t>)</w:t>
      </w:r>
      <w:r w:rsidRPr="002F705E">
        <w:rPr>
          <w:rFonts w:ascii="Arial" w:hAnsi="Arial" w:cs="Arial"/>
        </w:rPr>
        <w:t xml:space="preserve">—those with the lowest income levels—are </w:t>
      </w:r>
      <w:r w:rsidR="00822EF4" w:rsidRPr="002F705E">
        <w:rPr>
          <w:rFonts w:ascii="Arial" w:hAnsi="Arial" w:cs="Arial"/>
        </w:rPr>
        <w:t>deeply</w:t>
      </w:r>
      <w:r w:rsidRPr="002F705E">
        <w:rPr>
          <w:rFonts w:ascii="Arial" w:hAnsi="Arial" w:cs="Arial"/>
        </w:rPr>
        <w:t xml:space="preserve"> affected by irrigation </w:t>
      </w:r>
      <w:r w:rsidR="00822EF4" w:rsidRPr="002F705E">
        <w:rPr>
          <w:rFonts w:ascii="Arial" w:hAnsi="Arial" w:cs="Arial"/>
        </w:rPr>
        <w:t>facilities</w:t>
      </w:r>
      <w:r w:rsidRPr="002F705E">
        <w:rPr>
          <w:rFonts w:ascii="Arial" w:hAnsi="Arial" w:cs="Arial"/>
        </w:rPr>
        <w:t xml:space="preserve">, as they rely heavily on farming and daily wage </w:t>
      </w:r>
      <w:proofErr w:type="spellStart"/>
      <w:r w:rsidR="007F3721" w:rsidRPr="002F705E">
        <w:rPr>
          <w:rFonts w:ascii="Arial" w:hAnsi="Arial" w:cs="Arial"/>
        </w:rPr>
        <w:t>labor</w:t>
      </w:r>
      <w:proofErr w:type="spellEnd"/>
      <w:r w:rsidRPr="002F705E">
        <w:rPr>
          <w:rFonts w:ascii="Arial" w:hAnsi="Arial" w:cs="Arial"/>
        </w:rPr>
        <w:t xml:space="preserve">. Without </w:t>
      </w:r>
      <w:r w:rsidR="007F3721" w:rsidRPr="002F705E">
        <w:rPr>
          <w:rFonts w:ascii="Arial" w:hAnsi="Arial" w:cs="Arial"/>
        </w:rPr>
        <w:t>constant</w:t>
      </w:r>
      <w:r w:rsidRPr="002F705E">
        <w:rPr>
          <w:rFonts w:ascii="Arial" w:hAnsi="Arial" w:cs="Arial"/>
        </w:rPr>
        <w:t xml:space="preserve"> access to water for irrigation, these communities </w:t>
      </w:r>
      <w:r w:rsidR="007F3721" w:rsidRPr="002F705E">
        <w:rPr>
          <w:rFonts w:ascii="Arial" w:hAnsi="Arial" w:cs="Arial"/>
        </w:rPr>
        <w:t xml:space="preserve">are </w:t>
      </w:r>
      <w:r w:rsidRPr="002F705E">
        <w:rPr>
          <w:rFonts w:ascii="Arial" w:hAnsi="Arial" w:cs="Arial"/>
        </w:rPr>
        <w:t>fac</w:t>
      </w:r>
      <w:r w:rsidR="007F3721" w:rsidRPr="002F705E">
        <w:rPr>
          <w:rFonts w:ascii="Arial" w:hAnsi="Arial" w:cs="Arial"/>
        </w:rPr>
        <w:t>ing</w:t>
      </w:r>
      <w:r w:rsidRPr="002F705E">
        <w:rPr>
          <w:rFonts w:ascii="Arial" w:hAnsi="Arial" w:cs="Arial"/>
        </w:rPr>
        <w:t xml:space="preserve"> economic </w:t>
      </w:r>
      <w:r w:rsidR="007F3721" w:rsidRPr="002F705E">
        <w:rPr>
          <w:rFonts w:ascii="Arial" w:hAnsi="Arial" w:cs="Arial"/>
        </w:rPr>
        <w:t xml:space="preserve">and social </w:t>
      </w:r>
      <w:r w:rsidRPr="002F705E">
        <w:rPr>
          <w:rFonts w:ascii="Arial" w:hAnsi="Arial" w:cs="Arial"/>
        </w:rPr>
        <w:t>instability</w:t>
      </w:r>
      <w:r w:rsidR="007F3721" w:rsidRPr="002F705E">
        <w:rPr>
          <w:rFonts w:ascii="Arial" w:hAnsi="Arial" w:cs="Arial"/>
        </w:rPr>
        <w:t>,</w:t>
      </w:r>
      <w:r w:rsidRPr="002F705E">
        <w:rPr>
          <w:rFonts w:ascii="Arial" w:hAnsi="Arial" w:cs="Arial"/>
        </w:rPr>
        <w:t xml:space="preserve"> food insecurity, and</w:t>
      </w:r>
      <w:r w:rsidR="007F3721" w:rsidRPr="002F705E">
        <w:rPr>
          <w:rFonts w:ascii="Arial" w:hAnsi="Arial" w:cs="Arial"/>
        </w:rPr>
        <w:t xml:space="preserve"> that</w:t>
      </w:r>
      <w:r w:rsidRPr="002F705E">
        <w:rPr>
          <w:rFonts w:ascii="Arial" w:hAnsi="Arial" w:cs="Arial"/>
        </w:rPr>
        <w:t xml:space="preserve"> increase</w:t>
      </w:r>
      <w:r w:rsidR="007F3721" w:rsidRPr="002F705E">
        <w:rPr>
          <w:rFonts w:ascii="Arial" w:hAnsi="Arial" w:cs="Arial"/>
        </w:rPr>
        <w:t xml:space="preserve">s the </w:t>
      </w:r>
      <w:r w:rsidRPr="002F705E">
        <w:rPr>
          <w:rFonts w:ascii="Arial" w:hAnsi="Arial" w:cs="Arial"/>
        </w:rPr>
        <w:t xml:space="preserve">migration </w:t>
      </w:r>
      <w:r w:rsidR="007F3721" w:rsidRPr="002F705E">
        <w:rPr>
          <w:rFonts w:ascii="Arial" w:hAnsi="Arial" w:cs="Arial"/>
        </w:rPr>
        <w:t>towards metros</w:t>
      </w:r>
      <w:r w:rsidRPr="002F705E">
        <w:rPr>
          <w:rFonts w:ascii="Arial" w:hAnsi="Arial" w:cs="Arial"/>
        </w:rPr>
        <w:t xml:space="preserve">. This research aims to </w:t>
      </w:r>
      <w:r w:rsidR="007F3721" w:rsidRPr="002F705E">
        <w:rPr>
          <w:rFonts w:ascii="Arial" w:hAnsi="Arial" w:cs="Arial"/>
        </w:rPr>
        <w:t>identify,</w:t>
      </w:r>
      <w:r w:rsidRPr="002F705E">
        <w:rPr>
          <w:rFonts w:ascii="Arial" w:hAnsi="Arial" w:cs="Arial"/>
        </w:rPr>
        <w:t xml:space="preserve"> how irrigation </w:t>
      </w:r>
      <w:r w:rsidR="007F3721" w:rsidRPr="002F705E">
        <w:rPr>
          <w:rFonts w:ascii="Arial" w:hAnsi="Arial" w:cs="Arial"/>
        </w:rPr>
        <w:t>for farming</w:t>
      </w:r>
      <w:r w:rsidRPr="002F705E">
        <w:rPr>
          <w:rFonts w:ascii="Arial" w:hAnsi="Arial" w:cs="Arial"/>
        </w:rPr>
        <w:t xml:space="preserve"> impacts the socioeconomic conditions of </w:t>
      </w:r>
      <w:proofErr w:type="spellStart"/>
      <w:r w:rsidRPr="002F705E">
        <w:rPr>
          <w:rFonts w:ascii="Arial" w:hAnsi="Arial" w:cs="Arial"/>
        </w:rPr>
        <w:t>BoP</w:t>
      </w:r>
      <w:proofErr w:type="spellEnd"/>
      <w:r w:rsidRPr="002F705E">
        <w:rPr>
          <w:rFonts w:ascii="Arial" w:hAnsi="Arial" w:cs="Arial"/>
        </w:rPr>
        <w:t xml:space="preserve"> communities and to identify potential strategies for sustainable livelihood </w:t>
      </w:r>
      <w:r w:rsidR="007F3721" w:rsidRPr="002F705E">
        <w:rPr>
          <w:rFonts w:ascii="Arial" w:hAnsi="Arial" w:cs="Arial"/>
        </w:rPr>
        <w:t>of these communities in rural areas</w:t>
      </w:r>
      <w:r w:rsidR="00DC1C07">
        <w:rPr>
          <w:rFonts w:ascii="Arial" w:hAnsi="Arial" w:cs="Arial"/>
        </w:rPr>
        <w:t xml:space="preserve"> </w:t>
      </w:r>
      <w:r w:rsidR="00DC1C07" w:rsidRPr="00DC1C07">
        <w:rPr>
          <w:rFonts w:ascii="Arial" w:hAnsi="Arial" w:cs="Arial"/>
        </w:rPr>
        <w:t xml:space="preserve">(Arora &amp; </w:t>
      </w:r>
      <w:proofErr w:type="spellStart"/>
      <w:r w:rsidR="00DC1C07" w:rsidRPr="00DC1C07">
        <w:rPr>
          <w:rFonts w:ascii="Arial" w:hAnsi="Arial" w:cs="Arial"/>
        </w:rPr>
        <w:t>Romijn</w:t>
      </w:r>
      <w:proofErr w:type="spellEnd"/>
      <w:r w:rsidR="00DC1C07" w:rsidRPr="00DC1C07">
        <w:rPr>
          <w:rFonts w:ascii="Arial" w:hAnsi="Arial" w:cs="Arial"/>
        </w:rPr>
        <w:t>, 2012)</w:t>
      </w:r>
      <w:r w:rsidRPr="002F705E">
        <w:rPr>
          <w:rFonts w:ascii="Arial" w:hAnsi="Arial" w:cs="Arial"/>
        </w:rPr>
        <w:t>.</w:t>
      </w:r>
    </w:p>
    <w:p w14:paraId="1DEC92F0" w14:textId="77777777" w:rsidR="00EF032E" w:rsidRPr="002F705E" w:rsidRDefault="00EF032E" w:rsidP="00CD5E37">
      <w:pPr>
        <w:spacing w:after="0" w:line="360" w:lineRule="auto"/>
        <w:jc w:val="both"/>
        <w:rPr>
          <w:rFonts w:ascii="Arial" w:hAnsi="Arial" w:cs="Arial"/>
        </w:rPr>
      </w:pPr>
      <w:r w:rsidRPr="002F705E">
        <w:rPr>
          <w:rFonts w:ascii="Arial" w:hAnsi="Arial" w:cs="Arial"/>
        </w:rPr>
        <w:t>The rural peoples, particularly those at the bottom of the pyramid (</w:t>
      </w:r>
      <w:proofErr w:type="spellStart"/>
      <w:r w:rsidRPr="002F705E">
        <w:rPr>
          <w:rFonts w:ascii="Arial" w:hAnsi="Arial" w:cs="Arial"/>
        </w:rPr>
        <w:t>BoP</w:t>
      </w:r>
      <w:proofErr w:type="spellEnd"/>
      <w:r w:rsidRPr="002F705E">
        <w:rPr>
          <w:rFonts w:ascii="Arial" w:hAnsi="Arial" w:cs="Arial"/>
        </w:rPr>
        <w:t>), face a critical challenge: a lack of water for irrigation in India. When there is not enough water to support farming, that directly affects crop production of the farmers, and it impacts the income, and food security of the population (Shah et al., 2020). The problem of income and food is even more severe because deprived communities live in extreme poverty because they struggle with limited resources and opportunities (Molden et al., 2017).</w:t>
      </w:r>
    </w:p>
    <w:p w14:paraId="17CDD5B6" w14:textId="6FC61F2F" w:rsidR="00EF032E" w:rsidRPr="002F705E" w:rsidRDefault="00EF032E" w:rsidP="00CD5E37">
      <w:pPr>
        <w:spacing w:after="0" w:line="360" w:lineRule="auto"/>
        <w:jc w:val="both"/>
        <w:rPr>
          <w:rFonts w:ascii="Arial" w:hAnsi="Arial" w:cs="Arial"/>
        </w:rPr>
      </w:pPr>
      <w:r w:rsidRPr="002F705E">
        <w:rPr>
          <w:rFonts w:ascii="Arial" w:hAnsi="Arial" w:cs="Arial"/>
        </w:rPr>
        <w:t>The problem is even more severe for the deprived community at the bottom of the pyramid (</w:t>
      </w:r>
      <w:proofErr w:type="spellStart"/>
      <w:r w:rsidRPr="002F705E">
        <w:rPr>
          <w:rFonts w:ascii="Arial" w:hAnsi="Arial" w:cs="Arial"/>
        </w:rPr>
        <w:t>BoP</w:t>
      </w:r>
      <w:proofErr w:type="spellEnd"/>
      <w:r w:rsidRPr="002F705E">
        <w:rPr>
          <w:rFonts w:ascii="Arial" w:hAnsi="Arial" w:cs="Arial"/>
        </w:rPr>
        <w:t>), who have fewer resources and opportunities. The term 'bottom of the pyramid' refers to the poorest section of society that struggles to meet their basic needs (Prahalad, 2005</w:t>
      </w:r>
      <w:r w:rsidR="00DC1C07">
        <w:rPr>
          <w:rFonts w:ascii="Arial" w:hAnsi="Arial" w:cs="Arial"/>
        </w:rPr>
        <w:t xml:space="preserve">; </w:t>
      </w:r>
      <w:bookmarkStart w:id="0" w:name="_GoBack"/>
      <w:bookmarkEnd w:id="0"/>
      <w:proofErr w:type="spellStart"/>
      <w:r w:rsidR="00DC1C07" w:rsidRPr="00DC1C07">
        <w:rPr>
          <w:rFonts w:ascii="Arial" w:hAnsi="Arial" w:cs="Arial"/>
        </w:rPr>
        <w:t>Jónasson</w:t>
      </w:r>
      <w:proofErr w:type="spellEnd"/>
      <w:r w:rsidR="00DC1C07" w:rsidRPr="00DC1C07">
        <w:rPr>
          <w:rFonts w:ascii="Arial" w:hAnsi="Arial" w:cs="Arial"/>
        </w:rPr>
        <w:t xml:space="preserve"> et al., 2022</w:t>
      </w:r>
      <w:r w:rsidRPr="002F705E">
        <w:rPr>
          <w:rFonts w:ascii="Arial" w:hAnsi="Arial" w:cs="Arial"/>
        </w:rPr>
        <w:t xml:space="preserve">). </w:t>
      </w:r>
    </w:p>
    <w:p w14:paraId="4E8C5665" w14:textId="77777777" w:rsidR="00EF032E" w:rsidRPr="002F705E" w:rsidRDefault="00EF032E" w:rsidP="00CD5E37">
      <w:pPr>
        <w:spacing w:after="0" w:line="360" w:lineRule="auto"/>
        <w:jc w:val="both"/>
        <w:rPr>
          <w:rFonts w:ascii="Arial" w:hAnsi="Arial" w:cs="Arial"/>
        </w:rPr>
      </w:pPr>
      <w:r w:rsidRPr="002F705E">
        <w:rPr>
          <w:rFonts w:ascii="Arial" w:hAnsi="Arial" w:cs="Arial"/>
        </w:rPr>
        <w:t xml:space="preserve">In a state like Maharashtra agriculture is the backbone of rural economies. For the communities at the </w:t>
      </w:r>
      <w:proofErr w:type="spellStart"/>
      <w:r w:rsidRPr="002F705E">
        <w:rPr>
          <w:rFonts w:ascii="Arial" w:hAnsi="Arial" w:cs="Arial"/>
        </w:rPr>
        <w:t>BoP</w:t>
      </w:r>
      <w:proofErr w:type="spellEnd"/>
      <w:r w:rsidRPr="002F705E">
        <w:rPr>
          <w:rFonts w:ascii="Arial" w:hAnsi="Arial" w:cs="Arial"/>
        </w:rPr>
        <w:t xml:space="preserve"> and living in rural parts of the state, farming is not just a job but a way of life. In rural parts, without a reliable source of water for irrigation, farmers cannot grow enough crops to feed their families or earn a stable income (Narayan &amp; Pritchett, 2019). This creates a cycle of poverty, where families fight to meet their basic needs, such as food, shelter, healthcare, and education (Shah, 2009). In regions like the rural Ahilyanagar district of Maharashtra, many people depend on rain-fed agriculture, hence irrigation is a major concern to them. When rainfall is not adequate, crops fail, and farmers do not get sufficient income, which pushes them deeper into poverty (Gleick, 2014).</w:t>
      </w:r>
    </w:p>
    <w:p w14:paraId="37CC9D93" w14:textId="77777777" w:rsidR="00CD5E37" w:rsidRPr="002F705E" w:rsidRDefault="00CD5E37" w:rsidP="00CD5E37">
      <w:pPr>
        <w:spacing w:after="0" w:line="360" w:lineRule="auto"/>
        <w:jc w:val="both"/>
        <w:rPr>
          <w:rFonts w:ascii="Arial" w:hAnsi="Arial" w:cs="Arial"/>
          <w:sz w:val="24"/>
          <w:szCs w:val="24"/>
        </w:rPr>
      </w:pPr>
    </w:p>
    <w:p w14:paraId="3F68F26C" w14:textId="27536FBD" w:rsidR="00CD5E37" w:rsidRPr="0033469F" w:rsidRDefault="00CD5E37" w:rsidP="000F1986">
      <w:pPr>
        <w:pStyle w:val="ListParagraph"/>
        <w:numPr>
          <w:ilvl w:val="0"/>
          <w:numId w:val="10"/>
        </w:numPr>
        <w:spacing w:after="0" w:line="360" w:lineRule="auto"/>
        <w:jc w:val="both"/>
        <w:rPr>
          <w:rFonts w:ascii="Arial" w:hAnsi="Arial" w:cs="Arial"/>
          <w:b/>
          <w:bCs/>
        </w:rPr>
      </w:pPr>
      <w:r w:rsidRPr="0033469F">
        <w:rPr>
          <w:rFonts w:ascii="Arial" w:hAnsi="Arial" w:cs="Arial"/>
          <w:b/>
          <w:bCs/>
        </w:rPr>
        <w:t>LITERATURE REVIEW:</w:t>
      </w:r>
    </w:p>
    <w:p w14:paraId="78DB5221" w14:textId="77777777" w:rsidR="00EF032E" w:rsidRPr="002F705E" w:rsidRDefault="00EF032E" w:rsidP="00CD5E37">
      <w:pPr>
        <w:spacing w:after="0" w:line="360" w:lineRule="auto"/>
        <w:jc w:val="both"/>
        <w:rPr>
          <w:rFonts w:ascii="Arial" w:hAnsi="Arial" w:cs="Arial"/>
        </w:rPr>
      </w:pPr>
      <w:r w:rsidRPr="002F705E">
        <w:rPr>
          <w:rFonts w:ascii="Arial" w:hAnsi="Arial" w:cs="Arial"/>
        </w:rPr>
        <w:t xml:space="preserve">The impact of irrigation scarcity goes beyond just economic challenges. It affects the health and education of deprived communities. For instance, when families cannot grow enough food due to irrigation issues, that leads to hunger and malnutrition, which creates serious health problems, especially for children (United Nations, 2018). When farmers cannot earn enough money through non-irrigated farms, they force their children to be with them in farming or find </w:t>
      </w:r>
      <w:r w:rsidRPr="002F705E">
        <w:rPr>
          <w:rFonts w:ascii="Arial" w:hAnsi="Arial" w:cs="Arial"/>
        </w:rPr>
        <w:lastRenderedPageBreak/>
        <w:t>work. This is the problem with farmer's children, they may not get opportunities for a better future, which may create a cycle of poverty that can last for generations (Jha et al., 2021).</w:t>
      </w:r>
    </w:p>
    <w:p w14:paraId="65197D66" w14:textId="4A596EFE" w:rsidR="00EF032E" w:rsidRPr="002F705E" w:rsidRDefault="00EF032E" w:rsidP="00CD5E37">
      <w:pPr>
        <w:spacing w:after="0" w:line="360" w:lineRule="auto"/>
        <w:jc w:val="both"/>
        <w:rPr>
          <w:rFonts w:ascii="Arial" w:hAnsi="Arial" w:cs="Arial"/>
        </w:rPr>
      </w:pPr>
      <w:r w:rsidRPr="002F705E">
        <w:rPr>
          <w:rFonts w:ascii="Arial" w:hAnsi="Arial" w:cs="Arial"/>
        </w:rPr>
        <w:t>One, of the most important consequences of irrigation scarcity is migration. When farming becomes unmanageable due to water shortages, and impact on their family income, many people leave their villages and move to cities in search of work. That disrupts their families and communities at the bottom of the pyramid, which puts pressure on urban areas, where resources are already limited (World Bank, 2020). Migration hampers the resources and, hence leads to poor living conditions in cities, with limited access to clean water, sanitation, healthcare, and education. This further worsens the challenges to deprived communities migrating to urban (World Bank, 2020).</w:t>
      </w:r>
    </w:p>
    <w:p w14:paraId="63CFAF71"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Water is essential for life and plays a key role in economic and social development. Agriculture, which is the primary source of income for millions of people worldwide, depends on sufficient water supply for irrigation. However, in many parts of the world, irrigation scarcity has become a major issue, particularly affecting poor communities that rely on farming for their livelihood </w:t>
      </w:r>
      <w:bookmarkStart w:id="1" w:name="_Hlk191047226"/>
      <w:r w:rsidRPr="002F705E">
        <w:rPr>
          <w:rFonts w:ascii="Arial" w:hAnsi="Arial" w:cs="Arial"/>
        </w:rPr>
        <w:t>(Shah et al., 2020)</w:t>
      </w:r>
      <w:bookmarkEnd w:id="1"/>
      <w:r w:rsidRPr="002F705E">
        <w:rPr>
          <w:rFonts w:ascii="Arial" w:hAnsi="Arial" w:cs="Arial"/>
        </w:rPr>
        <w:t>.</w:t>
      </w:r>
    </w:p>
    <w:p w14:paraId="318A7AE9"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Irrigation scarcity happens due to multiple reasons, including climate change, declining groundwater levels, inefficient water management, and government policies that fail to address the needs of marginalized farmers </w:t>
      </w:r>
      <w:bookmarkStart w:id="2" w:name="_Hlk191047256"/>
      <w:r w:rsidRPr="002F705E">
        <w:rPr>
          <w:rFonts w:ascii="Arial" w:hAnsi="Arial" w:cs="Arial"/>
        </w:rPr>
        <w:t xml:space="preserve">(Molden et al., 2017). </w:t>
      </w:r>
      <w:bookmarkEnd w:id="2"/>
      <w:r w:rsidRPr="002F705E">
        <w:rPr>
          <w:rFonts w:ascii="Arial" w:hAnsi="Arial" w:cs="Arial"/>
        </w:rPr>
        <w:t xml:space="preserve">When farmers do not have enough water for their crops, their agricultural production declines. This leads to lower incomes, higher food prices, and more poverty, especially among those who are already struggling to make a living </w:t>
      </w:r>
      <w:bookmarkStart w:id="3" w:name="_Hlk191047738"/>
      <w:r w:rsidRPr="002F705E">
        <w:rPr>
          <w:rFonts w:ascii="Arial" w:hAnsi="Arial" w:cs="Arial"/>
        </w:rPr>
        <w:t>(Narayan &amp; Pritchett, 2019).</w:t>
      </w:r>
    </w:p>
    <w:bookmarkEnd w:id="3"/>
    <w:p w14:paraId="289A15F6"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The impact of irrigation scarcity is not limited to farming alone. It affects different aspects of life, such as education, health, and migration. When farmers cannot grow enough food, their families face food insecurity and malnutrition. Poor nutrition can lead to health problems, making it harder for people to work and earn a living </w:t>
      </w:r>
      <w:bookmarkStart w:id="4" w:name="_Hlk191048141"/>
      <w:r w:rsidRPr="002F705E">
        <w:rPr>
          <w:rFonts w:ascii="Arial" w:hAnsi="Arial" w:cs="Arial"/>
        </w:rPr>
        <w:t xml:space="preserve">(Gleick, 2014). </w:t>
      </w:r>
      <w:bookmarkEnd w:id="4"/>
      <w:r w:rsidRPr="002F705E">
        <w:rPr>
          <w:rFonts w:ascii="Arial" w:hAnsi="Arial" w:cs="Arial"/>
        </w:rPr>
        <w:t xml:space="preserve">Children from farming families are often forced to leave school and help with farming or find other jobs to support their households. In extreme cases, families migrate to urban areas in search of work, which results in overcrowded cities and more competition for low-paying jobs </w:t>
      </w:r>
      <w:bookmarkStart w:id="5" w:name="_Hlk191052209"/>
      <w:r w:rsidRPr="002F705E">
        <w:rPr>
          <w:rFonts w:ascii="Arial" w:hAnsi="Arial" w:cs="Arial"/>
        </w:rPr>
        <w:t>(Jha et al., 2021).</w:t>
      </w:r>
      <w:bookmarkEnd w:id="5"/>
    </w:p>
    <w:p w14:paraId="3A4945A0" w14:textId="77777777" w:rsidR="00007F89" w:rsidRPr="002F705E" w:rsidRDefault="00007F89" w:rsidP="00CD5E37">
      <w:pPr>
        <w:spacing w:after="0" w:line="360" w:lineRule="auto"/>
        <w:jc w:val="both"/>
        <w:rPr>
          <w:rFonts w:ascii="Arial" w:hAnsi="Arial" w:cs="Arial"/>
        </w:rPr>
      </w:pPr>
      <w:bookmarkStart w:id="6" w:name="_Hlk191052242"/>
      <w:r w:rsidRPr="002F705E">
        <w:rPr>
          <w:rFonts w:ascii="Arial" w:hAnsi="Arial" w:cs="Arial"/>
        </w:rPr>
        <w:t>The problem is even more severe for the deprived community at the bottom of the pyramid (</w:t>
      </w:r>
      <w:proofErr w:type="spellStart"/>
      <w:r w:rsidRPr="002F705E">
        <w:rPr>
          <w:rFonts w:ascii="Arial" w:hAnsi="Arial" w:cs="Arial"/>
        </w:rPr>
        <w:t>BoP</w:t>
      </w:r>
      <w:proofErr w:type="spellEnd"/>
      <w:r w:rsidRPr="002F705E">
        <w:rPr>
          <w:rFonts w:ascii="Arial" w:hAnsi="Arial" w:cs="Arial"/>
        </w:rPr>
        <w:t xml:space="preserve">), who have fewer resources and opportunities. The term 'bottom of the pyramid' refers to the poorest section of society that struggles to meet their basic needs (Prahalad, 2005). </w:t>
      </w:r>
      <w:bookmarkEnd w:id="6"/>
      <w:r w:rsidRPr="002F705E">
        <w:rPr>
          <w:rFonts w:ascii="Arial" w:hAnsi="Arial" w:cs="Arial"/>
        </w:rPr>
        <w:t xml:space="preserve">For these communities, irrigation scarcity means not only economic hardship but also social instability. Women and children, who often bear the burden of collecting water for household use, face additional challenges when water sources dry up (Biswas &amp; </w:t>
      </w:r>
      <w:proofErr w:type="spellStart"/>
      <w:r w:rsidRPr="002F705E">
        <w:rPr>
          <w:rFonts w:ascii="Arial" w:hAnsi="Arial" w:cs="Arial"/>
        </w:rPr>
        <w:t>Tortajada</w:t>
      </w:r>
      <w:proofErr w:type="spellEnd"/>
      <w:r w:rsidRPr="002F705E">
        <w:rPr>
          <w:rFonts w:ascii="Arial" w:hAnsi="Arial" w:cs="Arial"/>
        </w:rPr>
        <w:t>, 2019).</w:t>
      </w:r>
    </w:p>
    <w:p w14:paraId="2800DB00"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Addressing irrigation scarcity requires a multi-faceted approach, including better water management, government support, and the adoption of new technologies for efficient water use. Policies should focus on equitable water distribution and support for small-scale farmers </w:t>
      </w:r>
      <w:r w:rsidRPr="002F705E">
        <w:rPr>
          <w:rFonts w:ascii="Arial" w:hAnsi="Arial" w:cs="Arial"/>
        </w:rPr>
        <w:lastRenderedPageBreak/>
        <w:t>who depend on irrigation for their survival (Shah et al., 2020). Sustainable solutions such as rainwater harvesting, efficient irrigation systems, and community-based water management can help alleviate the crisis and improve the livelihoods of affected communities (Molden et al., 2017).</w:t>
      </w:r>
    </w:p>
    <w:p w14:paraId="68E40DD2" w14:textId="1E26AA1C" w:rsidR="00007F89" w:rsidRPr="002F705E" w:rsidRDefault="00007F89" w:rsidP="00CD5E37">
      <w:pPr>
        <w:spacing w:after="0" w:line="360" w:lineRule="auto"/>
        <w:jc w:val="both"/>
        <w:rPr>
          <w:rFonts w:ascii="Arial" w:hAnsi="Arial" w:cs="Arial"/>
        </w:rPr>
      </w:pPr>
      <w:r w:rsidRPr="002F705E">
        <w:rPr>
          <w:rFonts w:ascii="Arial" w:hAnsi="Arial" w:cs="Arial"/>
        </w:rPr>
        <w:t>This study aims to explore the socioeconomic impact of irrigation scarcity on deprived communities, particularly those at the bottom of the pyramid. By understanding the challenges they face, policymakers and stakeholders can develop strategies to improve water accessibility and promote economic stability. The findings of this research will provide insights into the link between water scarcity, poverty, and sustainable development, contributing to long-term solutions for vulnerable populations (Narayan &amp; Pritchett, 2019).</w:t>
      </w:r>
    </w:p>
    <w:p w14:paraId="053A8265" w14:textId="77777777" w:rsidR="003C15BD" w:rsidRPr="002F705E" w:rsidRDefault="003C15BD" w:rsidP="00CD5E37">
      <w:pPr>
        <w:spacing w:after="0" w:line="360" w:lineRule="auto"/>
        <w:jc w:val="both"/>
        <w:rPr>
          <w:rFonts w:ascii="Arial" w:hAnsi="Arial" w:cs="Arial"/>
        </w:rPr>
      </w:pPr>
    </w:p>
    <w:p w14:paraId="3058229F" w14:textId="53279AFD" w:rsidR="00D27FCD" w:rsidRPr="0033469F" w:rsidRDefault="00CD5E37" w:rsidP="000F1986">
      <w:pPr>
        <w:pStyle w:val="ListParagraph"/>
        <w:numPr>
          <w:ilvl w:val="0"/>
          <w:numId w:val="10"/>
        </w:numPr>
        <w:spacing w:after="0" w:line="360" w:lineRule="auto"/>
        <w:rPr>
          <w:rFonts w:ascii="Arial" w:hAnsi="Arial" w:cs="Arial"/>
          <w:b/>
          <w:bCs/>
        </w:rPr>
      </w:pPr>
      <w:r w:rsidRPr="0033469F">
        <w:rPr>
          <w:rFonts w:ascii="Arial" w:hAnsi="Arial" w:cs="Arial"/>
          <w:b/>
          <w:bCs/>
        </w:rPr>
        <w:t>PROBLEM STATEMENT:</w:t>
      </w:r>
    </w:p>
    <w:p w14:paraId="33E52879" w14:textId="2F48B0DF" w:rsidR="001C74A4" w:rsidRPr="002F705E" w:rsidRDefault="002F705E" w:rsidP="00CD5E37">
      <w:pPr>
        <w:spacing w:after="0" w:line="360" w:lineRule="auto"/>
        <w:jc w:val="both"/>
        <w:rPr>
          <w:rFonts w:ascii="Arial" w:hAnsi="Arial" w:cs="Arial"/>
        </w:rPr>
      </w:pPr>
      <w:r w:rsidRPr="002F705E">
        <w:rPr>
          <w:rFonts w:ascii="Arial" w:hAnsi="Arial" w:cs="Arial"/>
        </w:rPr>
        <w:t>The non-availability</w:t>
      </w:r>
      <w:r w:rsidR="007F3721" w:rsidRPr="002F705E">
        <w:rPr>
          <w:rFonts w:ascii="Arial" w:hAnsi="Arial" w:cs="Arial"/>
        </w:rPr>
        <w:t xml:space="preserve"> of irrigation facilities creates </w:t>
      </w:r>
      <w:r w:rsidR="00D27FCD" w:rsidRPr="002F705E">
        <w:rPr>
          <w:rFonts w:ascii="Arial" w:hAnsi="Arial" w:cs="Arial"/>
        </w:rPr>
        <w:t xml:space="preserve">poverty and economic </w:t>
      </w:r>
      <w:r w:rsidR="007F3721" w:rsidRPr="002F705E">
        <w:rPr>
          <w:rFonts w:ascii="Arial" w:hAnsi="Arial" w:cs="Arial"/>
        </w:rPr>
        <w:t>differences in farmers</w:t>
      </w:r>
      <w:r w:rsidRPr="002F705E">
        <w:rPr>
          <w:rFonts w:ascii="Arial" w:hAnsi="Arial" w:cs="Arial"/>
        </w:rPr>
        <w:t>,</w:t>
      </w:r>
      <w:r w:rsidR="007F3721" w:rsidRPr="002F705E">
        <w:rPr>
          <w:rFonts w:ascii="Arial" w:hAnsi="Arial" w:cs="Arial"/>
        </w:rPr>
        <w:t xml:space="preserve"> which leads to</w:t>
      </w:r>
      <w:r w:rsidR="00D27FCD" w:rsidRPr="002F705E">
        <w:rPr>
          <w:rFonts w:ascii="Arial" w:hAnsi="Arial" w:cs="Arial"/>
        </w:rPr>
        <w:t xml:space="preserve"> limit</w:t>
      </w:r>
      <w:r w:rsidR="007F3721" w:rsidRPr="002F705E">
        <w:rPr>
          <w:rFonts w:ascii="Arial" w:hAnsi="Arial" w:cs="Arial"/>
        </w:rPr>
        <w:t xml:space="preserve">ed </w:t>
      </w:r>
      <w:r w:rsidR="00D27FCD" w:rsidRPr="002F705E">
        <w:rPr>
          <w:rFonts w:ascii="Arial" w:hAnsi="Arial" w:cs="Arial"/>
        </w:rPr>
        <w:t xml:space="preserve">agricultural output, </w:t>
      </w:r>
      <w:r w:rsidR="007F3721" w:rsidRPr="002F705E">
        <w:rPr>
          <w:rFonts w:ascii="Arial" w:hAnsi="Arial" w:cs="Arial"/>
        </w:rPr>
        <w:t>reduced</w:t>
      </w:r>
      <w:r w:rsidR="00D27FCD" w:rsidRPr="002F705E">
        <w:rPr>
          <w:rFonts w:ascii="Arial" w:hAnsi="Arial" w:cs="Arial"/>
        </w:rPr>
        <w:t xml:space="preserve"> employment opportunities, and migration</w:t>
      </w:r>
      <w:r w:rsidR="007F3721" w:rsidRPr="002F705E">
        <w:rPr>
          <w:rFonts w:ascii="Arial" w:hAnsi="Arial" w:cs="Arial"/>
        </w:rPr>
        <w:t xml:space="preserve"> </w:t>
      </w:r>
      <w:r w:rsidRPr="002F705E">
        <w:rPr>
          <w:rFonts w:ascii="Arial" w:hAnsi="Arial" w:cs="Arial"/>
        </w:rPr>
        <w:t>toward</w:t>
      </w:r>
      <w:r w:rsidR="007F3721" w:rsidRPr="002F705E">
        <w:rPr>
          <w:rFonts w:ascii="Arial" w:hAnsi="Arial" w:cs="Arial"/>
        </w:rPr>
        <w:t xml:space="preserve"> metro cities</w:t>
      </w:r>
      <w:r w:rsidR="00D27FCD" w:rsidRPr="002F705E">
        <w:rPr>
          <w:rFonts w:ascii="Arial" w:hAnsi="Arial" w:cs="Arial"/>
        </w:rPr>
        <w:t>. Small and marginal farmers</w:t>
      </w:r>
      <w:r w:rsidR="001C74A4" w:rsidRPr="002F705E">
        <w:rPr>
          <w:rFonts w:ascii="Arial" w:hAnsi="Arial" w:cs="Arial"/>
        </w:rPr>
        <w:t xml:space="preserve"> and</w:t>
      </w:r>
      <w:r w:rsidR="00D27FCD" w:rsidRPr="002F705E">
        <w:rPr>
          <w:rFonts w:ascii="Arial" w:hAnsi="Arial" w:cs="Arial"/>
        </w:rPr>
        <w:t xml:space="preserve"> landless laborers are </w:t>
      </w:r>
      <w:r w:rsidR="001C74A4" w:rsidRPr="002F705E">
        <w:rPr>
          <w:rFonts w:ascii="Arial" w:hAnsi="Arial" w:cs="Arial"/>
        </w:rPr>
        <w:t xml:space="preserve">the </w:t>
      </w:r>
      <w:r w:rsidR="00D27FCD" w:rsidRPr="002F705E">
        <w:rPr>
          <w:rFonts w:ascii="Arial" w:hAnsi="Arial" w:cs="Arial"/>
        </w:rPr>
        <w:t>most affected</w:t>
      </w:r>
      <w:r w:rsidR="001C74A4" w:rsidRPr="002F705E">
        <w:rPr>
          <w:rFonts w:ascii="Arial" w:hAnsi="Arial" w:cs="Arial"/>
        </w:rPr>
        <w:t xml:space="preserve"> groups</w:t>
      </w:r>
      <w:r w:rsidR="00D27FCD" w:rsidRPr="002F705E">
        <w:rPr>
          <w:rFonts w:ascii="Arial" w:hAnsi="Arial" w:cs="Arial"/>
        </w:rPr>
        <w:t xml:space="preserve">, </w:t>
      </w:r>
      <w:r w:rsidR="001C74A4" w:rsidRPr="002F705E">
        <w:rPr>
          <w:rFonts w:ascii="Arial" w:hAnsi="Arial" w:cs="Arial"/>
        </w:rPr>
        <w:t xml:space="preserve">which are </w:t>
      </w:r>
      <w:r w:rsidR="00D27FCD" w:rsidRPr="002F705E">
        <w:rPr>
          <w:rFonts w:ascii="Arial" w:hAnsi="Arial" w:cs="Arial"/>
        </w:rPr>
        <w:t>struggling with low incomes and limited livelihood opportunities</w:t>
      </w:r>
      <w:r w:rsidR="001C74A4" w:rsidRPr="002F705E">
        <w:rPr>
          <w:rFonts w:ascii="Arial" w:hAnsi="Arial" w:cs="Arial"/>
        </w:rPr>
        <w:t xml:space="preserve"> to them</w:t>
      </w:r>
      <w:r w:rsidR="00D27FCD" w:rsidRPr="002F705E">
        <w:rPr>
          <w:rFonts w:ascii="Arial" w:hAnsi="Arial" w:cs="Arial"/>
        </w:rPr>
        <w:t>.</w:t>
      </w:r>
    </w:p>
    <w:p w14:paraId="40350A60" w14:textId="094A483C" w:rsidR="00D27FCD" w:rsidRPr="002F705E" w:rsidRDefault="00D27FCD" w:rsidP="00CD5E37">
      <w:pPr>
        <w:spacing w:after="0" w:line="360" w:lineRule="auto"/>
        <w:jc w:val="both"/>
        <w:rPr>
          <w:rFonts w:ascii="Arial" w:hAnsi="Arial" w:cs="Arial"/>
        </w:rPr>
      </w:pPr>
      <w:r w:rsidRPr="002F705E">
        <w:rPr>
          <w:rFonts w:ascii="Arial" w:hAnsi="Arial" w:cs="Arial"/>
        </w:rPr>
        <w:t xml:space="preserve"> Understanding the socioeconomic </w:t>
      </w:r>
      <w:r w:rsidR="001C74A4" w:rsidRPr="002F705E">
        <w:rPr>
          <w:rFonts w:ascii="Arial" w:hAnsi="Arial" w:cs="Arial"/>
        </w:rPr>
        <w:t>importance</w:t>
      </w:r>
      <w:r w:rsidRPr="002F705E">
        <w:rPr>
          <w:rFonts w:ascii="Arial" w:hAnsi="Arial" w:cs="Arial"/>
        </w:rPr>
        <w:t xml:space="preserve"> of irrigation is essential for developing policies that can mitigate these challenges and support </w:t>
      </w:r>
      <w:r w:rsidR="001C74A4" w:rsidRPr="002F705E">
        <w:rPr>
          <w:rFonts w:ascii="Arial" w:hAnsi="Arial" w:cs="Arial"/>
        </w:rPr>
        <w:t>comprehensive</w:t>
      </w:r>
      <w:r w:rsidRPr="002F705E">
        <w:rPr>
          <w:rFonts w:ascii="Arial" w:hAnsi="Arial" w:cs="Arial"/>
        </w:rPr>
        <w:t xml:space="preserve"> rural development.</w:t>
      </w:r>
    </w:p>
    <w:p w14:paraId="44DD59AF" w14:textId="77777777" w:rsidR="00CD5E37" w:rsidRPr="002F705E" w:rsidRDefault="00CD5E37" w:rsidP="00CD5E37">
      <w:pPr>
        <w:spacing w:after="0" w:line="360" w:lineRule="auto"/>
        <w:jc w:val="both"/>
        <w:rPr>
          <w:rFonts w:ascii="Arial" w:hAnsi="Arial" w:cs="Arial"/>
        </w:rPr>
      </w:pPr>
    </w:p>
    <w:p w14:paraId="4DDBCBD5" w14:textId="337B3C27" w:rsidR="00D27FCD" w:rsidRPr="0033469F" w:rsidRDefault="002F705E" w:rsidP="000F1986">
      <w:pPr>
        <w:pStyle w:val="ListParagraph"/>
        <w:numPr>
          <w:ilvl w:val="0"/>
          <w:numId w:val="10"/>
        </w:numPr>
        <w:spacing w:after="0" w:line="360" w:lineRule="auto"/>
        <w:jc w:val="both"/>
        <w:rPr>
          <w:rFonts w:ascii="Arial" w:hAnsi="Arial" w:cs="Arial"/>
          <w:b/>
          <w:bCs/>
        </w:rPr>
      </w:pPr>
      <w:r w:rsidRPr="0033469F">
        <w:rPr>
          <w:rFonts w:ascii="Arial" w:hAnsi="Arial" w:cs="Arial"/>
          <w:b/>
          <w:bCs/>
        </w:rPr>
        <w:t xml:space="preserve">RESEARCH </w:t>
      </w:r>
      <w:r w:rsidR="00CD5E37" w:rsidRPr="0033469F">
        <w:rPr>
          <w:rFonts w:ascii="Arial" w:hAnsi="Arial" w:cs="Arial"/>
          <w:b/>
          <w:bCs/>
        </w:rPr>
        <w:t>OBJECTIVES:</w:t>
      </w:r>
    </w:p>
    <w:p w14:paraId="042784BF" w14:textId="1802A912" w:rsidR="00D27FCD" w:rsidRPr="002F705E" w:rsidRDefault="00D27FCD" w:rsidP="00CD5E37">
      <w:pPr>
        <w:numPr>
          <w:ilvl w:val="0"/>
          <w:numId w:val="1"/>
        </w:numPr>
        <w:spacing w:after="0" w:line="360" w:lineRule="auto"/>
        <w:jc w:val="both"/>
        <w:rPr>
          <w:rFonts w:ascii="Arial" w:hAnsi="Arial" w:cs="Arial"/>
        </w:rPr>
      </w:pPr>
      <w:r w:rsidRPr="002F705E">
        <w:rPr>
          <w:rFonts w:ascii="Arial" w:hAnsi="Arial" w:cs="Arial"/>
        </w:rPr>
        <w:t xml:space="preserve">To study the impact of irrigation shortage on agricultural yield and income of communities at </w:t>
      </w:r>
      <w:proofErr w:type="spellStart"/>
      <w:r w:rsidRPr="002F705E">
        <w:rPr>
          <w:rFonts w:ascii="Arial" w:hAnsi="Arial" w:cs="Arial"/>
        </w:rPr>
        <w:t>BoP</w:t>
      </w:r>
      <w:proofErr w:type="spellEnd"/>
      <w:r w:rsidRPr="002F705E">
        <w:rPr>
          <w:rFonts w:ascii="Arial" w:hAnsi="Arial" w:cs="Arial"/>
        </w:rPr>
        <w:t>.</w:t>
      </w:r>
    </w:p>
    <w:p w14:paraId="7B1C491B" w14:textId="481231AB" w:rsidR="00D27FCD" w:rsidRPr="002F705E" w:rsidRDefault="00D27FCD" w:rsidP="00CD5E37">
      <w:pPr>
        <w:numPr>
          <w:ilvl w:val="0"/>
          <w:numId w:val="1"/>
        </w:numPr>
        <w:spacing w:after="0" w:line="360" w:lineRule="auto"/>
        <w:jc w:val="both"/>
        <w:rPr>
          <w:rFonts w:ascii="Arial" w:hAnsi="Arial" w:cs="Arial"/>
        </w:rPr>
      </w:pPr>
      <w:r w:rsidRPr="002F705E">
        <w:rPr>
          <w:rFonts w:ascii="Arial" w:hAnsi="Arial" w:cs="Arial"/>
        </w:rPr>
        <w:t>To study the impact of irrigation scarcity on employment opportunities in rural areas.</w:t>
      </w:r>
    </w:p>
    <w:p w14:paraId="072D9A15" w14:textId="214C2161" w:rsidR="00D27FCD" w:rsidRPr="002F705E" w:rsidRDefault="00D27FCD" w:rsidP="00CD5E37">
      <w:pPr>
        <w:numPr>
          <w:ilvl w:val="0"/>
          <w:numId w:val="1"/>
        </w:numPr>
        <w:spacing w:after="0" w:line="360" w:lineRule="auto"/>
        <w:jc w:val="both"/>
        <w:rPr>
          <w:rFonts w:ascii="Arial" w:hAnsi="Arial" w:cs="Arial"/>
        </w:rPr>
      </w:pPr>
      <w:r w:rsidRPr="002F705E">
        <w:rPr>
          <w:rFonts w:ascii="Arial" w:hAnsi="Arial" w:cs="Arial"/>
        </w:rPr>
        <w:t>To study the migration patterns caused by water scarcity and its impact on families.</w:t>
      </w:r>
    </w:p>
    <w:p w14:paraId="7B7CC21C" w14:textId="1790F7A0" w:rsidR="00D27FCD" w:rsidRPr="002F705E" w:rsidRDefault="00D27FCD" w:rsidP="00CD5E37">
      <w:pPr>
        <w:numPr>
          <w:ilvl w:val="0"/>
          <w:numId w:val="1"/>
        </w:numPr>
        <w:spacing w:after="0" w:line="360" w:lineRule="auto"/>
        <w:jc w:val="both"/>
        <w:rPr>
          <w:rFonts w:ascii="Arial" w:hAnsi="Arial" w:cs="Arial"/>
        </w:rPr>
      </w:pPr>
      <w:r w:rsidRPr="002F705E">
        <w:rPr>
          <w:rFonts w:ascii="Arial" w:hAnsi="Arial" w:cs="Arial"/>
        </w:rPr>
        <w:t>To study the strategies adopted by the people at the bottom of the pyramid to deal with water scarcity.</w:t>
      </w:r>
    </w:p>
    <w:p w14:paraId="6F67628A" w14:textId="77777777" w:rsidR="002F705E" w:rsidRDefault="002F705E" w:rsidP="00CD5E37">
      <w:pPr>
        <w:spacing w:after="0" w:line="360" w:lineRule="auto"/>
        <w:jc w:val="both"/>
        <w:rPr>
          <w:rFonts w:ascii="Arial" w:hAnsi="Arial" w:cs="Arial"/>
          <w:b/>
          <w:bCs/>
        </w:rPr>
      </w:pPr>
    </w:p>
    <w:p w14:paraId="4BE65158" w14:textId="7C00B8BF" w:rsidR="00D27FCD" w:rsidRPr="0033469F" w:rsidRDefault="002F705E" w:rsidP="0033469F">
      <w:pPr>
        <w:pStyle w:val="ListParagraph"/>
        <w:numPr>
          <w:ilvl w:val="0"/>
          <w:numId w:val="1"/>
        </w:numPr>
        <w:spacing w:after="0" w:line="360" w:lineRule="auto"/>
        <w:jc w:val="both"/>
        <w:rPr>
          <w:rFonts w:ascii="Arial" w:hAnsi="Arial" w:cs="Arial"/>
          <w:b/>
          <w:bCs/>
        </w:rPr>
      </w:pPr>
      <w:r w:rsidRPr="0033469F">
        <w:rPr>
          <w:rFonts w:ascii="Arial" w:hAnsi="Arial" w:cs="Arial"/>
          <w:b/>
          <w:bCs/>
        </w:rPr>
        <w:t>RESEARCH QUESTIONS</w:t>
      </w:r>
    </w:p>
    <w:p w14:paraId="5DCB729C" w14:textId="77777777" w:rsidR="00D27FCD" w:rsidRPr="002F705E" w:rsidRDefault="00D27FCD" w:rsidP="00CD5E37">
      <w:pPr>
        <w:numPr>
          <w:ilvl w:val="0"/>
          <w:numId w:val="2"/>
        </w:numPr>
        <w:spacing w:after="0" w:line="360" w:lineRule="auto"/>
        <w:jc w:val="both"/>
        <w:rPr>
          <w:rFonts w:ascii="Arial" w:hAnsi="Arial" w:cs="Arial"/>
        </w:rPr>
      </w:pPr>
      <w:r w:rsidRPr="002F705E">
        <w:rPr>
          <w:rFonts w:ascii="Arial" w:hAnsi="Arial" w:cs="Arial"/>
        </w:rPr>
        <w:t xml:space="preserve">How does irrigation scarcity affect the income and economic stability of </w:t>
      </w:r>
      <w:proofErr w:type="spellStart"/>
      <w:r w:rsidRPr="002F705E">
        <w:rPr>
          <w:rFonts w:ascii="Arial" w:hAnsi="Arial" w:cs="Arial"/>
        </w:rPr>
        <w:t>BoP</w:t>
      </w:r>
      <w:proofErr w:type="spellEnd"/>
      <w:r w:rsidRPr="002F705E">
        <w:rPr>
          <w:rFonts w:ascii="Arial" w:hAnsi="Arial" w:cs="Arial"/>
        </w:rPr>
        <w:t xml:space="preserve"> communities?</w:t>
      </w:r>
    </w:p>
    <w:p w14:paraId="60F8BC1D" w14:textId="10CDA64B" w:rsidR="00D27FCD" w:rsidRPr="002F705E" w:rsidRDefault="001C74A4" w:rsidP="00CD5E37">
      <w:pPr>
        <w:numPr>
          <w:ilvl w:val="0"/>
          <w:numId w:val="2"/>
        </w:numPr>
        <w:spacing w:after="0" w:line="360" w:lineRule="auto"/>
        <w:jc w:val="both"/>
        <w:rPr>
          <w:rFonts w:ascii="Arial" w:hAnsi="Arial" w:cs="Arial"/>
        </w:rPr>
      </w:pPr>
      <w:r w:rsidRPr="002F705E">
        <w:rPr>
          <w:rFonts w:ascii="Arial" w:hAnsi="Arial" w:cs="Arial"/>
        </w:rPr>
        <w:t>How</w:t>
      </w:r>
      <w:r w:rsidR="00D27FCD" w:rsidRPr="002F705E">
        <w:rPr>
          <w:rFonts w:ascii="Arial" w:hAnsi="Arial" w:cs="Arial"/>
        </w:rPr>
        <w:t xml:space="preserve"> </w:t>
      </w:r>
      <w:r w:rsidRPr="002F705E">
        <w:rPr>
          <w:rFonts w:ascii="Arial" w:hAnsi="Arial" w:cs="Arial"/>
        </w:rPr>
        <w:t>do small farmers and laborers face the key livelihood challenges</w:t>
      </w:r>
      <w:r w:rsidR="00D27FCD" w:rsidRPr="002F705E">
        <w:rPr>
          <w:rFonts w:ascii="Arial" w:hAnsi="Arial" w:cs="Arial"/>
        </w:rPr>
        <w:t xml:space="preserve"> due to irrigation shortages?</w:t>
      </w:r>
    </w:p>
    <w:p w14:paraId="41557E86" w14:textId="77777777" w:rsidR="00D27FCD" w:rsidRPr="002F705E" w:rsidRDefault="00D27FCD" w:rsidP="00CD5E37">
      <w:pPr>
        <w:numPr>
          <w:ilvl w:val="0"/>
          <w:numId w:val="2"/>
        </w:numPr>
        <w:spacing w:after="0" w:line="360" w:lineRule="auto"/>
        <w:jc w:val="both"/>
        <w:rPr>
          <w:rFonts w:ascii="Arial" w:hAnsi="Arial" w:cs="Arial"/>
        </w:rPr>
      </w:pPr>
      <w:r w:rsidRPr="002F705E">
        <w:rPr>
          <w:rFonts w:ascii="Arial" w:hAnsi="Arial" w:cs="Arial"/>
        </w:rPr>
        <w:t>How does water scarcity contribute to seasonal or permanent migration among marginalized populations?</w:t>
      </w:r>
    </w:p>
    <w:p w14:paraId="07E3BA4B" w14:textId="77777777" w:rsidR="00D27FCD" w:rsidRPr="002F705E" w:rsidRDefault="00D27FCD" w:rsidP="00CD5E37">
      <w:pPr>
        <w:numPr>
          <w:ilvl w:val="0"/>
          <w:numId w:val="2"/>
        </w:numPr>
        <w:spacing w:after="0" w:line="360" w:lineRule="auto"/>
        <w:jc w:val="both"/>
        <w:rPr>
          <w:rFonts w:ascii="Arial" w:hAnsi="Arial" w:cs="Arial"/>
        </w:rPr>
      </w:pPr>
      <w:r w:rsidRPr="002F705E">
        <w:rPr>
          <w:rFonts w:ascii="Arial" w:hAnsi="Arial" w:cs="Arial"/>
        </w:rPr>
        <w:t>What coping mechanisms do affected communities adopt to sustain their livelihoods?</w:t>
      </w:r>
    </w:p>
    <w:p w14:paraId="5E6DEB79" w14:textId="77777777" w:rsidR="002F705E" w:rsidRDefault="002F705E" w:rsidP="00CD5E37">
      <w:pPr>
        <w:spacing w:after="0" w:line="360" w:lineRule="auto"/>
        <w:jc w:val="both"/>
        <w:rPr>
          <w:rFonts w:ascii="Arial" w:hAnsi="Arial" w:cs="Arial"/>
          <w:b/>
          <w:bCs/>
        </w:rPr>
      </w:pPr>
    </w:p>
    <w:p w14:paraId="174C53E2" w14:textId="4C472F64" w:rsidR="00D27FCD" w:rsidRPr="0033469F" w:rsidRDefault="002F705E" w:rsidP="0033469F">
      <w:pPr>
        <w:pStyle w:val="ListParagraph"/>
        <w:numPr>
          <w:ilvl w:val="0"/>
          <w:numId w:val="1"/>
        </w:numPr>
        <w:spacing w:after="0" w:line="360" w:lineRule="auto"/>
        <w:jc w:val="both"/>
        <w:rPr>
          <w:rFonts w:ascii="Arial" w:hAnsi="Arial" w:cs="Arial"/>
          <w:b/>
          <w:bCs/>
        </w:rPr>
      </w:pPr>
      <w:r w:rsidRPr="0033469F">
        <w:rPr>
          <w:rFonts w:ascii="Arial" w:hAnsi="Arial" w:cs="Arial"/>
          <w:b/>
          <w:bCs/>
        </w:rPr>
        <w:t>SCOPE OF THE STUDY</w:t>
      </w:r>
    </w:p>
    <w:p w14:paraId="663AC9CF" w14:textId="554DB3F3" w:rsidR="00D27FCD" w:rsidRPr="002F705E" w:rsidRDefault="00D27FCD" w:rsidP="00CD5E37">
      <w:pPr>
        <w:spacing w:after="0" w:line="360" w:lineRule="auto"/>
        <w:jc w:val="both"/>
        <w:rPr>
          <w:rFonts w:ascii="Arial" w:hAnsi="Arial" w:cs="Arial"/>
          <w:sz w:val="24"/>
          <w:szCs w:val="24"/>
        </w:rPr>
      </w:pPr>
      <w:r w:rsidRPr="002F705E">
        <w:rPr>
          <w:rFonts w:ascii="Arial" w:hAnsi="Arial" w:cs="Arial"/>
        </w:rPr>
        <w:lastRenderedPageBreak/>
        <w:t xml:space="preserve">The study </w:t>
      </w:r>
      <w:r w:rsidR="00A506D2">
        <w:rPr>
          <w:rFonts w:ascii="Arial" w:hAnsi="Arial" w:cs="Arial"/>
        </w:rPr>
        <w:t>focuses</w:t>
      </w:r>
      <w:r w:rsidRPr="002F705E">
        <w:rPr>
          <w:rFonts w:ascii="Arial" w:hAnsi="Arial" w:cs="Arial"/>
        </w:rPr>
        <w:t xml:space="preserve"> on smallholder farmers, landless </w:t>
      </w:r>
      <w:r w:rsidR="00A506D2">
        <w:rPr>
          <w:rFonts w:ascii="Arial" w:hAnsi="Arial" w:cs="Arial"/>
        </w:rPr>
        <w:t>labourers</w:t>
      </w:r>
      <w:r w:rsidRPr="002F705E">
        <w:rPr>
          <w:rFonts w:ascii="Arial" w:hAnsi="Arial" w:cs="Arial"/>
        </w:rPr>
        <w:t xml:space="preserve">, and other economically vulnerable groups in rural areas affected by irrigation scarcity. It </w:t>
      </w:r>
      <w:r w:rsidR="00A506D2" w:rsidRPr="002F705E">
        <w:rPr>
          <w:rFonts w:ascii="Arial" w:hAnsi="Arial" w:cs="Arial"/>
        </w:rPr>
        <w:t>analyses</w:t>
      </w:r>
      <w:r w:rsidR="001C74A4" w:rsidRPr="002F705E">
        <w:rPr>
          <w:rFonts w:ascii="Arial" w:hAnsi="Arial" w:cs="Arial"/>
        </w:rPr>
        <w:t xml:space="preserve"> </w:t>
      </w:r>
      <w:r w:rsidRPr="002F705E">
        <w:rPr>
          <w:rFonts w:ascii="Arial" w:hAnsi="Arial" w:cs="Arial"/>
        </w:rPr>
        <w:t>direct and indirect socioeconomic consequences, including income, employment, migration, and social well-being</w:t>
      </w:r>
      <w:r w:rsidRPr="002F705E">
        <w:rPr>
          <w:rFonts w:ascii="Arial" w:hAnsi="Arial" w:cs="Arial"/>
          <w:sz w:val="24"/>
          <w:szCs w:val="24"/>
        </w:rPr>
        <w:t>.</w:t>
      </w:r>
    </w:p>
    <w:p w14:paraId="785CF9B0" w14:textId="3ED11D05" w:rsidR="00D27FCD" w:rsidRPr="002F705E" w:rsidRDefault="0033469F" w:rsidP="00CD5E37">
      <w:pPr>
        <w:spacing w:after="0" w:line="360" w:lineRule="auto"/>
        <w:jc w:val="both"/>
        <w:rPr>
          <w:rFonts w:ascii="Arial" w:hAnsi="Arial" w:cs="Arial"/>
          <w:b/>
          <w:bCs/>
        </w:rPr>
      </w:pPr>
      <w:r>
        <w:rPr>
          <w:rFonts w:ascii="Arial" w:hAnsi="Arial" w:cs="Arial"/>
          <w:b/>
          <w:bCs/>
        </w:rPr>
        <w:t xml:space="preserve">6.1. </w:t>
      </w:r>
      <w:r w:rsidR="00D27FCD" w:rsidRPr="002F705E">
        <w:rPr>
          <w:rFonts w:ascii="Arial" w:hAnsi="Arial" w:cs="Arial"/>
          <w:b/>
          <w:bCs/>
        </w:rPr>
        <w:t>Significance of the Research</w:t>
      </w:r>
    </w:p>
    <w:p w14:paraId="21E3DFEF" w14:textId="31A77F05" w:rsidR="00D27FCD" w:rsidRPr="002F705E" w:rsidRDefault="00D27FCD" w:rsidP="00CD5E37">
      <w:pPr>
        <w:spacing w:after="0" w:line="360" w:lineRule="auto"/>
        <w:jc w:val="both"/>
        <w:rPr>
          <w:rFonts w:ascii="Arial" w:hAnsi="Arial" w:cs="Arial"/>
        </w:rPr>
      </w:pPr>
      <w:r w:rsidRPr="002F705E">
        <w:rPr>
          <w:rFonts w:ascii="Arial" w:hAnsi="Arial" w:cs="Arial"/>
        </w:rPr>
        <w:t xml:space="preserve">This research </w:t>
      </w:r>
      <w:r w:rsidR="00A506D2">
        <w:rPr>
          <w:rFonts w:ascii="Arial" w:hAnsi="Arial" w:cs="Arial"/>
        </w:rPr>
        <w:t>provides</w:t>
      </w:r>
      <w:r w:rsidRPr="002F705E">
        <w:rPr>
          <w:rFonts w:ascii="Arial" w:hAnsi="Arial" w:cs="Arial"/>
        </w:rPr>
        <w:t xml:space="preserve"> insights into the real-life struggles of </w:t>
      </w:r>
      <w:proofErr w:type="spellStart"/>
      <w:r w:rsidRPr="002F705E">
        <w:rPr>
          <w:rFonts w:ascii="Arial" w:hAnsi="Arial" w:cs="Arial"/>
        </w:rPr>
        <w:t>BoP</w:t>
      </w:r>
      <w:proofErr w:type="spellEnd"/>
      <w:r w:rsidRPr="002F705E">
        <w:rPr>
          <w:rFonts w:ascii="Arial" w:hAnsi="Arial" w:cs="Arial"/>
        </w:rPr>
        <w:t xml:space="preserve"> communities in water-scarce regions, helping policymakers, NGOs, and development agencies to:</w:t>
      </w:r>
    </w:p>
    <w:p w14:paraId="3E128534" w14:textId="77777777" w:rsidR="00D27FCD" w:rsidRPr="002F705E" w:rsidRDefault="00D27FCD" w:rsidP="00CD5E37">
      <w:pPr>
        <w:numPr>
          <w:ilvl w:val="0"/>
          <w:numId w:val="3"/>
        </w:numPr>
        <w:spacing w:after="0" w:line="360" w:lineRule="auto"/>
        <w:jc w:val="both"/>
        <w:rPr>
          <w:rFonts w:ascii="Arial" w:hAnsi="Arial" w:cs="Arial"/>
        </w:rPr>
      </w:pPr>
      <w:r w:rsidRPr="002F705E">
        <w:rPr>
          <w:rFonts w:ascii="Arial" w:hAnsi="Arial" w:cs="Arial"/>
        </w:rPr>
        <w:t>Design sustainable irrigation and water conservation programs.</w:t>
      </w:r>
    </w:p>
    <w:p w14:paraId="678CEA43" w14:textId="77777777" w:rsidR="00D27FCD" w:rsidRPr="002F705E" w:rsidRDefault="00D27FCD" w:rsidP="00CD5E37">
      <w:pPr>
        <w:numPr>
          <w:ilvl w:val="0"/>
          <w:numId w:val="3"/>
        </w:numPr>
        <w:spacing w:after="0" w:line="360" w:lineRule="auto"/>
        <w:jc w:val="both"/>
        <w:rPr>
          <w:rFonts w:ascii="Arial" w:hAnsi="Arial" w:cs="Arial"/>
        </w:rPr>
      </w:pPr>
      <w:r w:rsidRPr="002F705E">
        <w:rPr>
          <w:rFonts w:ascii="Arial" w:hAnsi="Arial" w:cs="Arial"/>
        </w:rPr>
        <w:t>Promote alternative livelihood options and skill development.</w:t>
      </w:r>
    </w:p>
    <w:p w14:paraId="24040C65" w14:textId="77777777" w:rsidR="00D27FCD" w:rsidRPr="002F705E" w:rsidRDefault="00D27FCD" w:rsidP="00CD5E37">
      <w:pPr>
        <w:numPr>
          <w:ilvl w:val="0"/>
          <w:numId w:val="3"/>
        </w:numPr>
        <w:spacing w:after="0" w:line="360" w:lineRule="auto"/>
        <w:jc w:val="both"/>
        <w:rPr>
          <w:rFonts w:ascii="Arial" w:hAnsi="Arial" w:cs="Arial"/>
        </w:rPr>
      </w:pPr>
      <w:r w:rsidRPr="002F705E">
        <w:rPr>
          <w:rFonts w:ascii="Arial" w:hAnsi="Arial" w:cs="Arial"/>
        </w:rPr>
        <w:t>Improve rural infrastructure and policy frameworks to support marginalized farmers.</w:t>
      </w:r>
    </w:p>
    <w:p w14:paraId="5C55764D" w14:textId="77777777" w:rsidR="003C15BD" w:rsidRPr="002F705E" w:rsidRDefault="003C15BD" w:rsidP="00CD5E37">
      <w:pPr>
        <w:spacing w:after="0" w:line="360" w:lineRule="auto"/>
        <w:jc w:val="both"/>
        <w:rPr>
          <w:rFonts w:ascii="Arial" w:hAnsi="Arial" w:cs="Arial"/>
          <w:b/>
          <w:bCs/>
          <w:sz w:val="24"/>
          <w:szCs w:val="24"/>
        </w:rPr>
      </w:pPr>
    </w:p>
    <w:p w14:paraId="25D6C1AD" w14:textId="79229F2F" w:rsidR="008905C9" w:rsidRPr="0033469F" w:rsidRDefault="00CD5E37" w:rsidP="0033469F">
      <w:pPr>
        <w:pStyle w:val="ListParagraph"/>
        <w:numPr>
          <w:ilvl w:val="0"/>
          <w:numId w:val="1"/>
        </w:numPr>
        <w:spacing w:after="0" w:line="360" w:lineRule="auto"/>
        <w:jc w:val="both"/>
        <w:rPr>
          <w:rFonts w:ascii="Arial" w:hAnsi="Arial" w:cs="Arial"/>
          <w:b/>
          <w:bCs/>
        </w:rPr>
      </w:pPr>
      <w:r w:rsidRPr="0033469F">
        <w:rPr>
          <w:rFonts w:ascii="Arial" w:hAnsi="Arial" w:cs="Arial"/>
          <w:b/>
          <w:bCs/>
        </w:rPr>
        <w:t>RESEARCH METHODOLOGY:</w:t>
      </w:r>
    </w:p>
    <w:p w14:paraId="771572A3" w14:textId="777AFEA6" w:rsidR="008905C9" w:rsidRPr="002F705E" w:rsidRDefault="008905C9" w:rsidP="00CD5E37">
      <w:pPr>
        <w:spacing w:after="0" w:line="360" w:lineRule="auto"/>
        <w:jc w:val="both"/>
        <w:rPr>
          <w:rFonts w:ascii="Arial" w:hAnsi="Arial" w:cs="Arial"/>
        </w:rPr>
      </w:pPr>
      <w:r w:rsidRPr="002F705E">
        <w:rPr>
          <w:rFonts w:ascii="Arial" w:hAnsi="Arial" w:cs="Arial"/>
        </w:rPr>
        <w:t>This research aims to study the impact of irrigation scarcity on the agriculture, income, employment, migration, and coping strategies of people at the Bottom of the Pyramid (</w:t>
      </w:r>
      <w:proofErr w:type="spellStart"/>
      <w:r w:rsidRPr="002F705E">
        <w:rPr>
          <w:rFonts w:ascii="Arial" w:hAnsi="Arial" w:cs="Arial"/>
        </w:rPr>
        <w:t>BoP</w:t>
      </w:r>
      <w:proofErr w:type="spellEnd"/>
      <w:r w:rsidRPr="002F705E">
        <w:rPr>
          <w:rFonts w:ascii="Arial" w:hAnsi="Arial" w:cs="Arial"/>
        </w:rPr>
        <w:t xml:space="preserve">) in rural areas. The research </w:t>
      </w:r>
      <w:r w:rsidR="00A506D2">
        <w:rPr>
          <w:rFonts w:ascii="Arial" w:hAnsi="Arial" w:cs="Arial"/>
        </w:rPr>
        <w:t>uses</w:t>
      </w:r>
      <w:r w:rsidRPr="002F705E">
        <w:rPr>
          <w:rFonts w:ascii="Arial" w:hAnsi="Arial" w:cs="Arial"/>
        </w:rPr>
        <w:t xml:space="preserve"> a structured approach to collect and </w:t>
      </w:r>
      <w:r w:rsidR="00A506D2" w:rsidRPr="002F705E">
        <w:rPr>
          <w:rFonts w:ascii="Arial" w:hAnsi="Arial" w:cs="Arial"/>
        </w:rPr>
        <w:t>analyse</w:t>
      </w:r>
      <w:r w:rsidRPr="002F705E">
        <w:rPr>
          <w:rFonts w:ascii="Arial" w:hAnsi="Arial" w:cs="Arial"/>
        </w:rPr>
        <w:t xml:space="preserve"> data, ensuring reliable and meaningful findings.</w:t>
      </w:r>
    </w:p>
    <w:p w14:paraId="0CDBD399" w14:textId="5AF9D69F" w:rsidR="008905C9" w:rsidRPr="002F705E" w:rsidRDefault="001B3C37" w:rsidP="00CD5E37">
      <w:pPr>
        <w:spacing w:after="0" w:line="360" w:lineRule="auto"/>
        <w:jc w:val="both"/>
        <w:rPr>
          <w:rFonts w:ascii="Arial" w:hAnsi="Arial" w:cs="Arial"/>
          <w:b/>
          <w:bCs/>
        </w:rPr>
      </w:pPr>
      <w:r>
        <w:rPr>
          <w:rFonts w:ascii="Arial" w:hAnsi="Arial" w:cs="Arial"/>
          <w:b/>
          <w:bCs/>
        </w:rPr>
        <w:t xml:space="preserve">7.1. </w:t>
      </w:r>
      <w:r w:rsidR="008905C9" w:rsidRPr="002F705E">
        <w:rPr>
          <w:rFonts w:ascii="Arial" w:hAnsi="Arial" w:cs="Arial"/>
          <w:b/>
          <w:bCs/>
        </w:rPr>
        <w:t>Research Design</w:t>
      </w:r>
    </w:p>
    <w:p w14:paraId="14489677" w14:textId="47CE4289" w:rsidR="008905C9" w:rsidRPr="002F705E" w:rsidRDefault="008905C9" w:rsidP="00CD5E37">
      <w:pPr>
        <w:spacing w:after="0" w:line="360" w:lineRule="auto"/>
        <w:jc w:val="both"/>
        <w:rPr>
          <w:rFonts w:ascii="Arial" w:hAnsi="Arial" w:cs="Arial"/>
        </w:rPr>
      </w:pPr>
      <w:r w:rsidRPr="002F705E">
        <w:rPr>
          <w:rFonts w:ascii="Arial" w:hAnsi="Arial" w:cs="Arial"/>
        </w:rPr>
        <w:t xml:space="preserve">A descriptive research design </w:t>
      </w:r>
      <w:r w:rsidR="00A506D2">
        <w:rPr>
          <w:rFonts w:ascii="Arial" w:hAnsi="Arial" w:cs="Arial"/>
        </w:rPr>
        <w:t xml:space="preserve">was </w:t>
      </w:r>
      <w:r w:rsidRPr="002F705E">
        <w:rPr>
          <w:rFonts w:ascii="Arial" w:hAnsi="Arial" w:cs="Arial"/>
        </w:rPr>
        <w:t>used to understand and explain the effects of irrigation scarcity on farmers at the bottom of the pyramid. It collects information from farmers, laborers, and migrant workers to get a clear understanding of the situation.</w:t>
      </w:r>
    </w:p>
    <w:p w14:paraId="3FC10E59" w14:textId="35DB787F" w:rsidR="008905C9" w:rsidRPr="002F705E" w:rsidRDefault="001B3C37" w:rsidP="00CD5E37">
      <w:pPr>
        <w:spacing w:after="0" w:line="360" w:lineRule="auto"/>
        <w:jc w:val="both"/>
        <w:rPr>
          <w:rFonts w:ascii="Arial" w:hAnsi="Arial" w:cs="Arial"/>
          <w:b/>
          <w:bCs/>
        </w:rPr>
      </w:pPr>
      <w:r>
        <w:rPr>
          <w:rFonts w:ascii="Arial" w:hAnsi="Arial" w:cs="Arial"/>
          <w:b/>
          <w:bCs/>
        </w:rPr>
        <w:t xml:space="preserve">7.2. </w:t>
      </w:r>
      <w:r w:rsidR="008905C9" w:rsidRPr="002F705E">
        <w:rPr>
          <w:rFonts w:ascii="Arial" w:hAnsi="Arial" w:cs="Arial"/>
          <w:b/>
          <w:bCs/>
        </w:rPr>
        <w:t>Data Collection Methods</w:t>
      </w:r>
    </w:p>
    <w:p w14:paraId="6C50523B" w14:textId="0C234F09" w:rsidR="008905C9" w:rsidRPr="002F705E" w:rsidRDefault="008905C9" w:rsidP="00CD5E37">
      <w:pPr>
        <w:spacing w:after="0" w:line="360" w:lineRule="auto"/>
        <w:jc w:val="both"/>
        <w:rPr>
          <w:rFonts w:ascii="Arial" w:hAnsi="Arial" w:cs="Arial"/>
        </w:rPr>
      </w:pPr>
      <w:r w:rsidRPr="002F705E">
        <w:rPr>
          <w:rFonts w:ascii="Arial" w:hAnsi="Arial" w:cs="Arial"/>
        </w:rPr>
        <w:t>Both primary data and secondary data were used in this research.</w:t>
      </w:r>
    </w:p>
    <w:p w14:paraId="606FA2D5" w14:textId="2A0DDC52" w:rsidR="008905C9" w:rsidRPr="002F705E" w:rsidRDefault="001B3C37" w:rsidP="00CD5E37">
      <w:pPr>
        <w:spacing w:after="0" w:line="360" w:lineRule="auto"/>
        <w:jc w:val="both"/>
        <w:rPr>
          <w:rFonts w:ascii="Arial" w:hAnsi="Arial" w:cs="Arial"/>
          <w:b/>
          <w:bCs/>
          <w:u w:val="single"/>
        </w:rPr>
      </w:pPr>
      <w:r>
        <w:rPr>
          <w:rFonts w:ascii="Arial" w:hAnsi="Arial" w:cs="Arial"/>
          <w:b/>
          <w:bCs/>
          <w:u w:val="single"/>
        </w:rPr>
        <w:t xml:space="preserve">7.2.1. </w:t>
      </w:r>
      <w:r w:rsidR="008905C9" w:rsidRPr="002F705E">
        <w:rPr>
          <w:rFonts w:ascii="Arial" w:hAnsi="Arial" w:cs="Arial"/>
          <w:b/>
          <w:bCs/>
          <w:u w:val="single"/>
        </w:rPr>
        <w:t>A. Primary Data Collection (Direct information from people)</w:t>
      </w:r>
    </w:p>
    <w:p w14:paraId="35C6B9E5" w14:textId="77777777" w:rsidR="008905C9" w:rsidRPr="002F705E" w:rsidRDefault="008905C9" w:rsidP="000F1986">
      <w:pPr>
        <w:numPr>
          <w:ilvl w:val="0"/>
          <w:numId w:val="4"/>
        </w:numPr>
        <w:spacing w:after="0" w:line="360" w:lineRule="auto"/>
        <w:jc w:val="both"/>
        <w:rPr>
          <w:rFonts w:ascii="Arial" w:hAnsi="Arial" w:cs="Arial"/>
          <w:b/>
          <w:bCs/>
          <w:i/>
          <w:iCs/>
          <w:sz w:val="20"/>
          <w:szCs w:val="20"/>
        </w:rPr>
      </w:pPr>
      <w:r w:rsidRPr="002F705E">
        <w:rPr>
          <w:rFonts w:ascii="Arial" w:hAnsi="Arial" w:cs="Arial"/>
          <w:b/>
          <w:bCs/>
          <w:i/>
          <w:iCs/>
          <w:sz w:val="20"/>
          <w:szCs w:val="20"/>
        </w:rPr>
        <w:t>Survey Method</w:t>
      </w:r>
    </w:p>
    <w:p w14:paraId="006BB1FC" w14:textId="77777777" w:rsidR="008905C9" w:rsidRPr="002F705E" w:rsidRDefault="008905C9" w:rsidP="00CD5E37">
      <w:pPr>
        <w:spacing w:after="0" w:line="360" w:lineRule="auto"/>
        <w:jc w:val="both"/>
        <w:rPr>
          <w:rFonts w:ascii="Arial" w:hAnsi="Arial" w:cs="Arial"/>
        </w:rPr>
      </w:pPr>
      <w:r w:rsidRPr="002F705E">
        <w:rPr>
          <w:rFonts w:ascii="Arial" w:hAnsi="Arial" w:cs="Arial"/>
        </w:rPr>
        <w:t>A well-structured questionnaire was distributed to farmers, laborers, and migrant families to collect their responses.</w:t>
      </w:r>
    </w:p>
    <w:p w14:paraId="369B83C3" w14:textId="534E0B07" w:rsidR="008905C9" w:rsidRPr="002F705E" w:rsidRDefault="008905C9" w:rsidP="00CD5E37">
      <w:pPr>
        <w:spacing w:after="0" w:line="360" w:lineRule="auto"/>
        <w:jc w:val="both"/>
        <w:rPr>
          <w:rFonts w:ascii="Arial" w:hAnsi="Arial" w:cs="Arial"/>
          <w:sz w:val="24"/>
          <w:szCs w:val="24"/>
        </w:rPr>
      </w:pPr>
      <w:r w:rsidRPr="002F705E">
        <w:rPr>
          <w:rFonts w:ascii="Arial" w:hAnsi="Arial" w:cs="Arial"/>
        </w:rPr>
        <w:t>The questionnaire includes both close-ended and open-ended questions</w:t>
      </w:r>
      <w:r w:rsidRPr="002F705E">
        <w:rPr>
          <w:rFonts w:ascii="Arial" w:hAnsi="Arial" w:cs="Arial"/>
          <w:sz w:val="24"/>
          <w:szCs w:val="24"/>
        </w:rPr>
        <w:t>.</w:t>
      </w:r>
    </w:p>
    <w:p w14:paraId="00B99FE2" w14:textId="1E802F19" w:rsidR="008905C9" w:rsidRPr="002F705E" w:rsidRDefault="008905C9" w:rsidP="000F1986">
      <w:pPr>
        <w:numPr>
          <w:ilvl w:val="0"/>
          <w:numId w:val="4"/>
        </w:numPr>
        <w:spacing w:after="0" w:line="360" w:lineRule="auto"/>
        <w:jc w:val="both"/>
        <w:rPr>
          <w:rFonts w:ascii="Arial" w:hAnsi="Arial" w:cs="Arial"/>
          <w:b/>
          <w:bCs/>
          <w:i/>
          <w:iCs/>
          <w:sz w:val="20"/>
          <w:szCs w:val="20"/>
        </w:rPr>
      </w:pPr>
      <w:r w:rsidRPr="002F705E">
        <w:rPr>
          <w:rFonts w:ascii="Arial" w:hAnsi="Arial" w:cs="Arial"/>
          <w:b/>
          <w:bCs/>
          <w:i/>
          <w:iCs/>
          <w:sz w:val="20"/>
          <w:szCs w:val="20"/>
        </w:rPr>
        <w:t>Interviews and Focus Group Discussions</w:t>
      </w:r>
    </w:p>
    <w:p w14:paraId="6C3752C7" w14:textId="3234D7BB" w:rsidR="008905C9" w:rsidRPr="002F705E" w:rsidRDefault="00425F9C" w:rsidP="00CD5E37">
      <w:pPr>
        <w:spacing w:after="0" w:line="360" w:lineRule="auto"/>
        <w:jc w:val="both"/>
        <w:rPr>
          <w:rFonts w:ascii="Arial" w:hAnsi="Arial" w:cs="Arial"/>
        </w:rPr>
      </w:pPr>
      <w:r w:rsidRPr="002F705E">
        <w:rPr>
          <w:rFonts w:ascii="Arial" w:hAnsi="Arial" w:cs="Arial"/>
        </w:rPr>
        <w:t>S</w:t>
      </w:r>
      <w:r w:rsidR="008905C9" w:rsidRPr="002F705E">
        <w:rPr>
          <w:rFonts w:ascii="Arial" w:hAnsi="Arial" w:cs="Arial"/>
        </w:rPr>
        <w:t>elected farmers</w:t>
      </w:r>
      <w:r w:rsidRPr="002F705E">
        <w:rPr>
          <w:rFonts w:ascii="Arial" w:hAnsi="Arial" w:cs="Arial"/>
        </w:rPr>
        <w:t>,</w:t>
      </w:r>
      <w:r w:rsidR="008905C9" w:rsidRPr="002F705E">
        <w:rPr>
          <w:rFonts w:ascii="Arial" w:hAnsi="Arial" w:cs="Arial"/>
        </w:rPr>
        <w:t xml:space="preserve"> laborers, and </w:t>
      </w:r>
      <w:r w:rsidRPr="002F705E">
        <w:rPr>
          <w:rFonts w:ascii="Arial" w:hAnsi="Arial" w:cs="Arial"/>
        </w:rPr>
        <w:t>families who were affected by migration were</w:t>
      </w:r>
      <w:r w:rsidR="008905C9" w:rsidRPr="002F705E">
        <w:rPr>
          <w:rFonts w:ascii="Arial" w:hAnsi="Arial" w:cs="Arial"/>
        </w:rPr>
        <w:t xml:space="preserve"> interviewed for detailed insights.</w:t>
      </w:r>
    </w:p>
    <w:p w14:paraId="4E89573D" w14:textId="3B5A7EE5" w:rsidR="008905C9" w:rsidRPr="002F705E" w:rsidRDefault="001B3C37" w:rsidP="00CD5E37">
      <w:pPr>
        <w:spacing w:after="0" w:line="360" w:lineRule="auto"/>
        <w:jc w:val="both"/>
        <w:rPr>
          <w:rFonts w:ascii="Arial" w:hAnsi="Arial" w:cs="Arial"/>
          <w:b/>
          <w:bCs/>
          <w:u w:val="single"/>
        </w:rPr>
      </w:pPr>
      <w:r>
        <w:rPr>
          <w:rFonts w:ascii="Arial" w:hAnsi="Arial" w:cs="Arial"/>
          <w:b/>
          <w:bCs/>
          <w:u w:val="single"/>
        </w:rPr>
        <w:t xml:space="preserve">7.2.2. </w:t>
      </w:r>
      <w:r w:rsidR="008905C9" w:rsidRPr="002F705E">
        <w:rPr>
          <w:rFonts w:ascii="Arial" w:hAnsi="Arial" w:cs="Arial"/>
          <w:b/>
          <w:bCs/>
          <w:u w:val="single"/>
        </w:rPr>
        <w:t>B. Secondary Data Collection (Existing information)</w:t>
      </w:r>
    </w:p>
    <w:p w14:paraId="05E4A9B6" w14:textId="77777777" w:rsidR="008905C9" w:rsidRPr="002F705E" w:rsidRDefault="008905C9" w:rsidP="000F1986">
      <w:pPr>
        <w:numPr>
          <w:ilvl w:val="0"/>
          <w:numId w:val="5"/>
        </w:numPr>
        <w:spacing w:after="0" w:line="360" w:lineRule="auto"/>
        <w:jc w:val="both"/>
        <w:rPr>
          <w:rFonts w:ascii="Arial" w:hAnsi="Arial" w:cs="Arial"/>
        </w:rPr>
      </w:pPr>
      <w:r w:rsidRPr="002F705E">
        <w:rPr>
          <w:rFonts w:ascii="Arial" w:hAnsi="Arial" w:cs="Arial"/>
        </w:rPr>
        <w:t>Government reports on irrigation, agriculture, and migration.</w:t>
      </w:r>
    </w:p>
    <w:p w14:paraId="304F69D5" w14:textId="77777777" w:rsidR="008905C9" w:rsidRPr="002F705E" w:rsidRDefault="008905C9" w:rsidP="000F1986">
      <w:pPr>
        <w:numPr>
          <w:ilvl w:val="0"/>
          <w:numId w:val="5"/>
        </w:numPr>
        <w:spacing w:after="0" w:line="360" w:lineRule="auto"/>
        <w:jc w:val="both"/>
        <w:rPr>
          <w:rFonts w:ascii="Arial" w:hAnsi="Arial" w:cs="Arial"/>
        </w:rPr>
      </w:pPr>
      <w:r w:rsidRPr="002F705E">
        <w:rPr>
          <w:rFonts w:ascii="Arial" w:hAnsi="Arial" w:cs="Arial"/>
        </w:rPr>
        <w:t>Census and statistical data on rural employment and livelihoods.</w:t>
      </w:r>
    </w:p>
    <w:p w14:paraId="05A615D2" w14:textId="240DC2E8" w:rsidR="008905C9" w:rsidRPr="002F705E" w:rsidRDefault="008905C9" w:rsidP="000F1986">
      <w:pPr>
        <w:numPr>
          <w:ilvl w:val="0"/>
          <w:numId w:val="5"/>
        </w:numPr>
        <w:spacing w:after="0" w:line="360" w:lineRule="auto"/>
        <w:jc w:val="both"/>
        <w:rPr>
          <w:rFonts w:ascii="Arial" w:hAnsi="Arial" w:cs="Arial"/>
          <w:b/>
          <w:bCs/>
        </w:rPr>
      </w:pPr>
      <w:r w:rsidRPr="002F705E">
        <w:rPr>
          <w:rFonts w:ascii="Arial" w:hAnsi="Arial" w:cs="Arial"/>
        </w:rPr>
        <w:t>Research papers and articles related to water scarcity and rural development</w:t>
      </w:r>
      <w:r w:rsidRPr="002F705E">
        <w:rPr>
          <w:rFonts w:ascii="Arial" w:hAnsi="Arial" w:cs="Arial"/>
          <w:b/>
          <w:bCs/>
        </w:rPr>
        <w:t>.</w:t>
      </w:r>
    </w:p>
    <w:p w14:paraId="4F9FD30F" w14:textId="77777777" w:rsidR="008905C9" w:rsidRPr="002F705E" w:rsidRDefault="008905C9" w:rsidP="00CD5E37">
      <w:pPr>
        <w:spacing w:after="0" w:line="360" w:lineRule="auto"/>
        <w:jc w:val="both"/>
        <w:rPr>
          <w:rFonts w:ascii="Arial" w:hAnsi="Arial" w:cs="Arial"/>
          <w:b/>
          <w:bCs/>
          <w:i/>
          <w:iCs/>
          <w:sz w:val="20"/>
          <w:szCs w:val="20"/>
        </w:rPr>
      </w:pPr>
      <w:r w:rsidRPr="002F705E">
        <w:rPr>
          <w:rFonts w:ascii="Arial" w:hAnsi="Arial" w:cs="Arial"/>
          <w:b/>
          <w:bCs/>
        </w:rPr>
        <w:t xml:space="preserve">3. </w:t>
      </w:r>
      <w:r w:rsidRPr="002F705E">
        <w:rPr>
          <w:rFonts w:ascii="Arial" w:hAnsi="Arial" w:cs="Arial"/>
          <w:b/>
          <w:bCs/>
          <w:i/>
          <w:iCs/>
          <w:sz w:val="20"/>
          <w:szCs w:val="20"/>
        </w:rPr>
        <w:t>Sampling Method</w:t>
      </w:r>
    </w:p>
    <w:p w14:paraId="4170C203" w14:textId="4B32B42A" w:rsidR="008905C9" w:rsidRPr="002F705E" w:rsidRDefault="00D475D5" w:rsidP="00CD5E37">
      <w:pPr>
        <w:spacing w:after="0" w:line="360" w:lineRule="auto"/>
        <w:jc w:val="both"/>
        <w:rPr>
          <w:rFonts w:ascii="Arial" w:hAnsi="Arial" w:cs="Arial"/>
        </w:rPr>
      </w:pPr>
      <w:r w:rsidRPr="002F705E">
        <w:rPr>
          <w:rFonts w:ascii="Arial" w:hAnsi="Arial" w:cs="Arial"/>
        </w:rPr>
        <w:t xml:space="preserve">A purposive sampling method </w:t>
      </w:r>
      <w:r w:rsidR="00061685" w:rsidRPr="002F705E">
        <w:rPr>
          <w:rFonts w:ascii="Arial" w:hAnsi="Arial" w:cs="Arial"/>
        </w:rPr>
        <w:t xml:space="preserve">was </w:t>
      </w:r>
      <w:r w:rsidRPr="002F705E">
        <w:rPr>
          <w:rFonts w:ascii="Arial" w:hAnsi="Arial" w:cs="Arial"/>
        </w:rPr>
        <w:t>used to collect the sample</w:t>
      </w:r>
      <w:r w:rsidR="00A506D2">
        <w:rPr>
          <w:rFonts w:ascii="Arial" w:hAnsi="Arial" w:cs="Arial"/>
        </w:rPr>
        <w:t>,</w:t>
      </w:r>
      <w:r w:rsidRPr="002F705E">
        <w:rPr>
          <w:rFonts w:ascii="Arial" w:hAnsi="Arial" w:cs="Arial"/>
        </w:rPr>
        <w:t xml:space="preserve"> focusing on communities at </w:t>
      </w:r>
      <w:r w:rsidR="00061685" w:rsidRPr="002F705E">
        <w:rPr>
          <w:rFonts w:ascii="Arial" w:hAnsi="Arial" w:cs="Arial"/>
        </w:rPr>
        <w:t xml:space="preserve">the </w:t>
      </w:r>
      <w:r w:rsidRPr="002F705E">
        <w:rPr>
          <w:rFonts w:ascii="Arial" w:hAnsi="Arial" w:cs="Arial"/>
        </w:rPr>
        <w:t>Bottom of the pyramid.</w:t>
      </w:r>
      <w:r w:rsidR="008905C9" w:rsidRPr="002F705E">
        <w:rPr>
          <w:rFonts w:ascii="Arial" w:hAnsi="Arial" w:cs="Arial"/>
        </w:rPr>
        <w:t xml:space="preserve"> </w:t>
      </w:r>
      <w:r w:rsidRPr="002F705E">
        <w:rPr>
          <w:rFonts w:ascii="Arial" w:hAnsi="Arial" w:cs="Arial"/>
        </w:rPr>
        <w:t xml:space="preserve">The </w:t>
      </w:r>
      <w:r w:rsidR="008905C9" w:rsidRPr="002F705E">
        <w:rPr>
          <w:rFonts w:ascii="Arial" w:hAnsi="Arial" w:cs="Arial"/>
        </w:rPr>
        <w:t xml:space="preserve">people </w:t>
      </w:r>
      <w:r w:rsidR="00425F9C" w:rsidRPr="002F705E">
        <w:rPr>
          <w:rFonts w:ascii="Arial" w:hAnsi="Arial" w:cs="Arial"/>
        </w:rPr>
        <w:t>were</w:t>
      </w:r>
      <w:r w:rsidR="008905C9" w:rsidRPr="002F705E">
        <w:rPr>
          <w:rFonts w:ascii="Arial" w:hAnsi="Arial" w:cs="Arial"/>
        </w:rPr>
        <w:t xml:space="preserve"> selected based </w:t>
      </w:r>
      <w:r w:rsidR="00061685" w:rsidRPr="002F705E">
        <w:rPr>
          <w:rFonts w:ascii="Arial" w:hAnsi="Arial" w:cs="Arial"/>
        </w:rPr>
        <w:t xml:space="preserve">on </w:t>
      </w:r>
      <w:r w:rsidR="00A506D2">
        <w:rPr>
          <w:rFonts w:ascii="Arial" w:hAnsi="Arial" w:cs="Arial"/>
        </w:rPr>
        <w:t xml:space="preserve">the </w:t>
      </w:r>
      <w:r w:rsidR="00061685" w:rsidRPr="002F705E">
        <w:rPr>
          <w:rFonts w:ascii="Arial" w:hAnsi="Arial" w:cs="Arial"/>
        </w:rPr>
        <w:t>following</w:t>
      </w:r>
      <w:r w:rsidR="008905C9" w:rsidRPr="002F705E">
        <w:rPr>
          <w:rFonts w:ascii="Arial" w:hAnsi="Arial" w:cs="Arial"/>
        </w:rPr>
        <w:t xml:space="preserve"> conditions:</w:t>
      </w:r>
    </w:p>
    <w:p w14:paraId="1DCFC595" w14:textId="50808B92" w:rsidR="008905C9" w:rsidRPr="002F705E" w:rsidRDefault="008905C9" w:rsidP="000F1986">
      <w:pPr>
        <w:numPr>
          <w:ilvl w:val="0"/>
          <w:numId w:val="6"/>
        </w:numPr>
        <w:spacing w:after="0" w:line="360" w:lineRule="auto"/>
        <w:jc w:val="both"/>
        <w:rPr>
          <w:rFonts w:ascii="Arial" w:hAnsi="Arial" w:cs="Arial"/>
        </w:rPr>
      </w:pPr>
      <w:r w:rsidRPr="002F705E">
        <w:rPr>
          <w:rFonts w:ascii="Arial" w:hAnsi="Arial" w:cs="Arial"/>
        </w:rPr>
        <w:lastRenderedPageBreak/>
        <w:t xml:space="preserve">Small and marginal farmers </w:t>
      </w:r>
      <w:r w:rsidR="00D475D5" w:rsidRPr="002F705E">
        <w:rPr>
          <w:rFonts w:ascii="Arial" w:hAnsi="Arial" w:cs="Arial"/>
        </w:rPr>
        <w:t xml:space="preserve">who </w:t>
      </w:r>
      <w:r w:rsidR="00A506D2">
        <w:rPr>
          <w:rFonts w:ascii="Arial" w:hAnsi="Arial" w:cs="Arial"/>
        </w:rPr>
        <w:t>have</w:t>
      </w:r>
      <w:r w:rsidRPr="002F705E">
        <w:rPr>
          <w:rFonts w:ascii="Arial" w:hAnsi="Arial" w:cs="Arial"/>
        </w:rPr>
        <w:t xml:space="preserve"> less than 5 acres of land.</w:t>
      </w:r>
    </w:p>
    <w:p w14:paraId="46DBAC76" w14:textId="77777777" w:rsidR="008905C9" w:rsidRPr="002F705E" w:rsidRDefault="008905C9" w:rsidP="000F1986">
      <w:pPr>
        <w:numPr>
          <w:ilvl w:val="0"/>
          <w:numId w:val="6"/>
        </w:numPr>
        <w:spacing w:after="0" w:line="360" w:lineRule="auto"/>
        <w:jc w:val="both"/>
        <w:rPr>
          <w:rFonts w:ascii="Arial" w:hAnsi="Arial" w:cs="Arial"/>
        </w:rPr>
      </w:pPr>
      <w:r w:rsidRPr="002F705E">
        <w:rPr>
          <w:rFonts w:ascii="Arial" w:hAnsi="Arial" w:cs="Arial"/>
        </w:rPr>
        <w:t>Landless laborers who depend on farming jobs.</w:t>
      </w:r>
    </w:p>
    <w:p w14:paraId="747401B5" w14:textId="77777777" w:rsidR="008905C9" w:rsidRPr="002F705E" w:rsidRDefault="008905C9" w:rsidP="000F1986">
      <w:pPr>
        <w:numPr>
          <w:ilvl w:val="0"/>
          <w:numId w:val="6"/>
        </w:numPr>
        <w:spacing w:after="0" w:line="360" w:lineRule="auto"/>
        <w:rPr>
          <w:rFonts w:ascii="Arial" w:hAnsi="Arial" w:cs="Arial"/>
        </w:rPr>
      </w:pPr>
      <w:r w:rsidRPr="002F705E">
        <w:rPr>
          <w:rFonts w:ascii="Arial" w:hAnsi="Arial" w:cs="Arial"/>
        </w:rPr>
        <w:t>Migrants who left their villages due to irrigation problems.</w:t>
      </w:r>
    </w:p>
    <w:p w14:paraId="3D705483" w14:textId="6E1B15A5" w:rsidR="008905C9" w:rsidRPr="002F705E" w:rsidRDefault="008905C9" w:rsidP="00CD5E37">
      <w:pPr>
        <w:spacing w:after="0" w:line="360" w:lineRule="auto"/>
        <w:rPr>
          <w:rFonts w:ascii="Arial" w:hAnsi="Arial" w:cs="Arial"/>
        </w:rPr>
      </w:pPr>
      <w:r w:rsidRPr="002F705E">
        <w:rPr>
          <w:rFonts w:ascii="Arial" w:hAnsi="Arial" w:cs="Arial"/>
        </w:rPr>
        <w:t>The research</w:t>
      </w:r>
      <w:r w:rsidR="00A506D2">
        <w:rPr>
          <w:rFonts w:ascii="Arial" w:hAnsi="Arial" w:cs="Arial"/>
        </w:rPr>
        <w:t xml:space="preserve"> covers</w:t>
      </w:r>
      <w:r w:rsidRPr="002F705E">
        <w:rPr>
          <w:rFonts w:ascii="Arial" w:hAnsi="Arial" w:cs="Arial"/>
        </w:rPr>
        <w:t xml:space="preserve"> </w:t>
      </w:r>
      <w:r w:rsidR="00425F9C" w:rsidRPr="002F705E">
        <w:rPr>
          <w:rFonts w:ascii="Arial" w:hAnsi="Arial" w:cs="Arial"/>
        </w:rPr>
        <w:t>164</w:t>
      </w:r>
      <w:r w:rsidRPr="002F705E">
        <w:rPr>
          <w:rFonts w:ascii="Arial" w:hAnsi="Arial" w:cs="Arial"/>
          <w:b/>
          <w:bCs/>
        </w:rPr>
        <w:t xml:space="preserve"> </w:t>
      </w:r>
      <w:r w:rsidRPr="002F705E">
        <w:rPr>
          <w:rFonts w:ascii="Arial" w:hAnsi="Arial" w:cs="Arial"/>
        </w:rPr>
        <w:t>respondents from multiple villages where irrigation scarcity is a known issue.</w:t>
      </w:r>
    </w:p>
    <w:p w14:paraId="5914CA83" w14:textId="77777777" w:rsidR="00CD5E37" w:rsidRPr="002F705E" w:rsidRDefault="00CD5E37" w:rsidP="00CD5E37">
      <w:pPr>
        <w:spacing w:after="0" w:line="360" w:lineRule="auto"/>
        <w:rPr>
          <w:rFonts w:ascii="Arial" w:hAnsi="Arial" w:cs="Arial"/>
          <w:b/>
          <w:bCs/>
        </w:rPr>
      </w:pPr>
    </w:p>
    <w:p w14:paraId="297F8522" w14:textId="2E4DD93D" w:rsidR="00D27FCD" w:rsidRPr="001B3C37" w:rsidRDefault="00CD5E37" w:rsidP="001B3C37">
      <w:pPr>
        <w:pStyle w:val="ListParagraph"/>
        <w:numPr>
          <w:ilvl w:val="0"/>
          <w:numId w:val="1"/>
        </w:numPr>
        <w:spacing w:after="0" w:line="360" w:lineRule="auto"/>
        <w:rPr>
          <w:rFonts w:ascii="Arial" w:hAnsi="Arial" w:cs="Arial"/>
          <w:b/>
          <w:bCs/>
        </w:rPr>
      </w:pPr>
      <w:r w:rsidRPr="001B3C37">
        <w:rPr>
          <w:rFonts w:ascii="Arial" w:hAnsi="Arial" w:cs="Arial"/>
          <w:b/>
          <w:bCs/>
        </w:rPr>
        <w:t xml:space="preserve">RESULT: </w:t>
      </w:r>
    </w:p>
    <w:p w14:paraId="23FA374A" w14:textId="518D8844" w:rsidR="00DD4BF4" w:rsidRPr="002F705E" w:rsidRDefault="001B3C37" w:rsidP="00DD4BF4">
      <w:pPr>
        <w:spacing w:after="0" w:line="360" w:lineRule="auto"/>
        <w:rPr>
          <w:rFonts w:ascii="Arial" w:hAnsi="Arial" w:cs="Arial"/>
          <w:b/>
          <w:bCs/>
        </w:rPr>
      </w:pPr>
      <w:r>
        <w:rPr>
          <w:rFonts w:ascii="Arial" w:hAnsi="Arial" w:cs="Arial"/>
          <w:b/>
          <w:bCs/>
        </w:rPr>
        <w:t xml:space="preserve">8.1. </w:t>
      </w:r>
      <w:r w:rsidR="006C1694" w:rsidRPr="002F705E">
        <w:rPr>
          <w:rFonts w:ascii="Arial" w:hAnsi="Arial" w:cs="Arial"/>
          <w:b/>
          <w:bCs/>
        </w:rPr>
        <w:t>Demograph</w:t>
      </w:r>
      <w:r w:rsidR="00DD4BF4" w:rsidRPr="002F705E">
        <w:rPr>
          <w:rFonts w:ascii="Arial" w:hAnsi="Arial" w:cs="Arial"/>
          <w:b/>
          <w:bCs/>
        </w:rPr>
        <w:t>ic dividend</w:t>
      </w:r>
    </w:p>
    <w:p w14:paraId="1A0707C1" w14:textId="3A00D4FE" w:rsidR="006C1694" w:rsidRPr="002F705E" w:rsidRDefault="006C1694" w:rsidP="00DD4BF4">
      <w:pPr>
        <w:spacing w:after="0" w:line="360" w:lineRule="auto"/>
        <w:rPr>
          <w:rFonts w:ascii="Arial" w:hAnsi="Arial" w:cs="Arial"/>
        </w:rPr>
      </w:pPr>
      <w:r w:rsidRPr="002F705E">
        <w:rPr>
          <w:rFonts w:ascii="Arial" w:hAnsi="Arial" w:cs="Arial"/>
        </w:rPr>
        <w:t xml:space="preserve">The majority (41%) of respondents were in the </w:t>
      </w:r>
      <w:r w:rsidR="00FB1454" w:rsidRPr="002F705E">
        <w:rPr>
          <w:rFonts w:ascii="Arial" w:hAnsi="Arial" w:cs="Arial"/>
        </w:rPr>
        <w:t>above-50-years</w:t>
      </w:r>
      <w:r w:rsidRPr="002F705E">
        <w:rPr>
          <w:rFonts w:ascii="Arial" w:hAnsi="Arial" w:cs="Arial"/>
        </w:rPr>
        <w:t xml:space="preserve"> age group, followed by 41-50 years (33%).</w:t>
      </w:r>
    </w:p>
    <w:p w14:paraId="1AC145B7" w14:textId="54C1FFF2" w:rsidR="006C1694" w:rsidRPr="002F705E" w:rsidRDefault="006C1694" w:rsidP="000F1986">
      <w:pPr>
        <w:numPr>
          <w:ilvl w:val="0"/>
          <w:numId w:val="7"/>
        </w:numPr>
        <w:spacing w:after="0" w:line="360" w:lineRule="auto"/>
        <w:rPr>
          <w:rFonts w:ascii="Arial" w:hAnsi="Arial" w:cs="Arial"/>
          <w:b/>
          <w:bCs/>
        </w:rPr>
      </w:pPr>
      <w:r w:rsidRPr="002F705E">
        <w:rPr>
          <w:rFonts w:ascii="Arial" w:hAnsi="Arial" w:cs="Arial"/>
        </w:rPr>
        <w:t>Gender:</w:t>
      </w:r>
      <w:r w:rsidRPr="002F705E">
        <w:rPr>
          <w:rFonts w:ascii="Arial" w:hAnsi="Arial" w:cs="Arial"/>
          <w:b/>
          <w:bCs/>
        </w:rPr>
        <w:t xml:space="preserve"> </w:t>
      </w:r>
      <w:r w:rsidRPr="002F705E">
        <w:rPr>
          <w:rFonts w:ascii="Arial" w:hAnsi="Arial" w:cs="Arial"/>
        </w:rPr>
        <w:t>70% of respondents were male, while 30% were female.</w:t>
      </w:r>
    </w:p>
    <w:p w14:paraId="039C45B7" w14:textId="5FA472A0" w:rsidR="006C1694" w:rsidRPr="002F705E" w:rsidRDefault="006C1694" w:rsidP="000F1986">
      <w:pPr>
        <w:numPr>
          <w:ilvl w:val="0"/>
          <w:numId w:val="7"/>
        </w:numPr>
        <w:spacing w:after="0" w:line="360" w:lineRule="auto"/>
        <w:rPr>
          <w:rFonts w:ascii="Arial" w:hAnsi="Arial" w:cs="Arial"/>
          <w:b/>
          <w:bCs/>
        </w:rPr>
      </w:pPr>
      <w:r w:rsidRPr="002F705E">
        <w:rPr>
          <w:rFonts w:ascii="Arial" w:hAnsi="Arial" w:cs="Arial"/>
        </w:rPr>
        <w:t>Education Level:</w:t>
      </w:r>
      <w:r w:rsidRPr="002F705E">
        <w:rPr>
          <w:rFonts w:ascii="Arial" w:hAnsi="Arial" w:cs="Arial"/>
          <w:b/>
          <w:bCs/>
        </w:rPr>
        <w:t xml:space="preserve"> </w:t>
      </w:r>
      <w:r w:rsidRPr="002F705E">
        <w:rPr>
          <w:rFonts w:ascii="Arial" w:hAnsi="Arial" w:cs="Arial"/>
        </w:rPr>
        <w:t xml:space="preserve">28% of respondents have </w:t>
      </w:r>
      <w:r w:rsidR="00FB1454" w:rsidRPr="002F705E">
        <w:rPr>
          <w:rFonts w:ascii="Arial" w:hAnsi="Arial" w:cs="Arial"/>
        </w:rPr>
        <w:t xml:space="preserve">a </w:t>
      </w:r>
      <w:r w:rsidRPr="002F705E">
        <w:rPr>
          <w:rFonts w:ascii="Arial" w:hAnsi="Arial" w:cs="Arial"/>
        </w:rPr>
        <w:t xml:space="preserve">secondary education, while 25% have </w:t>
      </w:r>
      <w:r w:rsidR="00FB1454" w:rsidRPr="002F705E">
        <w:rPr>
          <w:rFonts w:ascii="Arial" w:hAnsi="Arial" w:cs="Arial"/>
        </w:rPr>
        <w:t xml:space="preserve">a </w:t>
      </w:r>
      <w:r w:rsidRPr="002F705E">
        <w:rPr>
          <w:rFonts w:ascii="Arial" w:hAnsi="Arial" w:cs="Arial"/>
        </w:rPr>
        <w:t>primary education. Only 7% have a graduate degree.</w:t>
      </w:r>
    </w:p>
    <w:p w14:paraId="1D2B34DB" w14:textId="71A71294" w:rsidR="006C1694" w:rsidRPr="002F705E" w:rsidRDefault="006C1694" w:rsidP="000F1986">
      <w:pPr>
        <w:numPr>
          <w:ilvl w:val="0"/>
          <w:numId w:val="7"/>
        </w:numPr>
        <w:spacing w:after="0" w:line="360" w:lineRule="auto"/>
        <w:rPr>
          <w:rFonts w:ascii="Arial" w:hAnsi="Arial" w:cs="Arial"/>
        </w:rPr>
      </w:pPr>
      <w:r w:rsidRPr="002F705E">
        <w:rPr>
          <w:rFonts w:ascii="Arial" w:hAnsi="Arial" w:cs="Arial"/>
        </w:rPr>
        <w:t>Occupation:</w:t>
      </w:r>
      <w:r w:rsidRPr="002F705E">
        <w:rPr>
          <w:rFonts w:ascii="Arial" w:hAnsi="Arial" w:cs="Arial"/>
          <w:b/>
          <w:bCs/>
        </w:rPr>
        <w:t xml:space="preserve"> </w:t>
      </w:r>
      <w:r w:rsidRPr="002F705E">
        <w:rPr>
          <w:rFonts w:ascii="Arial" w:hAnsi="Arial" w:cs="Arial"/>
        </w:rPr>
        <w:t>52% of respondents were farmers, 20% were agricultural laborers, and 18% relied on daily wage work.</w:t>
      </w:r>
    </w:p>
    <w:p w14:paraId="1D9771F4" w14:textId="182A5340" w:rsidR="006C1694" w:rsidRPr="002F705E" w:rsidRDefault="006C1694" w:rsidP="000F1986">
      <w:pPr>
        <w:numPr>
          <w:ilvl w:val="0"/>
          <w:numId w:val="7"/>
        </w:numPr>
        <w:spacing w:after="0" w:line="360" w:lineRule="auto"/>
        <w:rPr>
          <w:rFonts w:ascii="Arial" w:hAnsi="Arial" w:cs="Arial"/>
        </w:rPr>
      </w:pPr>
      <w:r w:rsidRPr="002F705E">
        <w:rPr>
          <w:rFonts w:ascii="Arial" w:hAnsi="Arial" w:cs="Arial"/>
        </w:rPr>
        <w:t>Land Ownership</w:t>
      </w:r>
      <w:r w:rsidRPr="002F705E">
        <w:rPr>
          <w:rFonts w:ascii="Arial" w:hAnsi="Arial" w:cs="Arial"/>
          <w:b/>
          <w:bCs/>
        </w:rPr>
        <w:t xml:space="preserve">: </w:t>
      </w:r>
      <w:r w:rsidRPr="002F705E">
        <w:rPr>
          <w:rFonts w:ascii="Arial" w:hAnsi="Arial" w:cs="Arial"/>
        </w:rPr>
        <w:t>42% of respondents own 1-5 acres of land, while 20% are landless.</w:t>
      </w:r>
    </w:p>
    <w:p w14:paraId="27FC8F8F" w14:textId="585C5054" w:rsidR="00751E6B" w:rsidRPr="002F705E" w:rsidRDefault="00DD4BF4" w:rsidP="00CD5E37">
      <w:pPr>
        <w:spacing w:after="0" w:line="360" w:lineRule="auto"/>
        <w:rPr>
          <w:rFonts w:ascii="Arial" w:hAnsi="Arial" w:cs="Arial"/>
        </w:rPr>
      </w:pPr>
      <w:r w:rsidRPr="002F705E">
        <w:rPr>
          <w:rFonts w:ascii="Arial" w:hAnsi="Arial" w:cs="Arial"/>
        </w:rPr>
        <w:t>It</w:t>
      </w:r>
      <w:r w:rsidR="006C1694" w:rsidRPr="002F705E">
        <w:rPr>
          <w:rFonts w:ascii="Arial" w:hAnsi="Arial" w:cs="Arial"/>
        </w:rPr>
        <w:t xml:space="preserve"> </w:t>
      </w:r>
      <w:r w:rsidRPr="002F705E">
        <w:rPr>
          <w:rFonts w:ascii="Arial" w:hAnsi="Arial" w:cs="Arial"/>
        </w:rPr>
        <w:t>is</w:t>
      </w:r>
      <w:r w:rsidR="006C1694" w:rsidRPr="002F705E">
        <w:rPr>
          <w:rFonts w:ascii="Arial" w:hAnsi="Arial" w:cs="Arial"/>
        </w:rPr>
        <w:t xml:space="preserve"> observed that the farmers who had their land were not educated</w:t>
      </w:r>
      <w:r w:rsidRPr="002F705E">
        <w:rPr>
          <w:rFonts w:ascii="Arial" w:hAnsi="Arial" w:cs="Arial"/>
        </w:rPr>
        <w:t xml:space="preserve"> that much</w:t>
      </w:r>
      <w:r w:rsidR="006C1694" w:rsidRPr="002F705E">
        <w:rPr>
          <w:rFonts w:ascii="Arial" w:hAnsi="Arial" w:cs="Arial"/>
        </w:rPr>
        <w:t xml:space="preserve">, </w:t>
      </w:r>
      <w:r w:rsidRPr="002F705E">
        <w:rPr>
          <w:rFonts w:ascii="Arial" w:hAnsi="Arial" w:cs="Arial"/>
        </w:rPr>
        <w:t>which</w:t>
      </w:r>
      <w:r w:rsidR="006C1694" w:rsidRPr="002F705E">
        <w:rPr>
          <w:rFonts w:ascii="Arial" w:hAnsi="Arial" w:cs="Arial"/>
        </w:rPr>
        <w:t xml:space="preserve"> may bring a change in their agricultural land through technological advancement</w:t>
      </w:r>
      <w:r w:rsidRPr="002F705E">
        <w:rPr>
          <w:rFonts w:ascii="Arial" w:hAnsi="Arial" w:cs="Arial"/>
        </w:rPr>
        <w:t xml:space="preserve">. But the other side of the coin is that women were participating in agricultural activity and producing their food for families, though they were less educated. </w:t>
      </w:r>
    </w:p>
    <w:p w14:paraId="58643997" w14:textId="76157DB3" w:rsidR="00751E6B" w:rsidRPr="002F705E" w:rsidRDefault="001B3C37" w:rsidP="00CD5E37">
      <w:pPr>
        <w:spacing w:after="0" w:line="360" w:lineRule="auto"/>
        <w:rPr>
          <w:rFonts w:ascii="Arial" w:hAnsi="Arial" w:cs="Arial"/>
          <w:b/>
          <w:bCs/>
        </w:rPr>
      </w:pPr>
      <w:r>
        <w:rPr>
          <w:rFonts w:ascii="Arial" w:hAnsi="Arial" w:cs="Arial"/>
          <w:b/>
          <w:bCs/>
        </w:rPr>
        <w:t xml:space="preserve">8.2. </w:t>
      </w:r>
      <w:r w:rsidR="00751E6B" w:rsidRPr="002F705E">
        <w:rPr>
          <w:rFonts w:ascii="Arial" w:hAnsi="Arial" w:cs="Arial"/>
          <w:b/>
          <w:bCs/>
        </w:rPr>
        <w:t xml:space="preserve">Impact of Irrigation on Agriculture </w:t>
      </w:r>
    </w:p>
    <w:p w14:paraId="279106F8" w14:textId="6BDEDB13" w:rsidR="00DD4BF4" w:rsidRDefault="00751E6B" w:rsidP="00CD5E37">
      <w:pPr>
        <w:spacing w:after="0" w:line="360" w:lineRule="auto"/>
        <w:rPr>
          <w:rFonts w:ascii="Arial" w:hAnsi="Arial" w:cs="Arial"/>
        </w:rPr>
      </w:pPr>
      <w:r w:rsidRPr="002F705E">
        <w:rPr>
          <w:rFonts w:ascii="Arial" w:hAnsi="Arial" w:cs="Arial"/>
        </w:rPr>
        <w:t>Source of water for Irrigation</w:t>
      </w:r>
    </w:p>
    <w:p w14:paraId="63F965CC" w14:textId="77777777" w:rsidR="00A95635" w:rsidRPr="002F705E" w:rsidRDefault="00A95635" w:rsidP="00CD5E37">
      <w:pPr>
        <w:spacing w:after="0" w:line="360" w:lineRule="auto"/>
        <w:rPr>
          <w:rFonts w:ascii="Arial" w:hAnsi="Arial" w:cs="Arial"/>
        </w:rPr>
      </w:pPr>
    </w:p>
    <w:p w14:paraId="14785A6A" w14:textId="796257B9" w:rsidR="00751E6B" w:rsidRPr="002F705E" w:rsidRDefault="00751E6B" w:rsidP="00751E6B">
      <w:pPr>
        <w:spacing w:after="0" w:line="360" w:lineRule="auto"/>
        <w:jc w:val="center"/>
        <w:rPr>
          <w:rFonts w:ascii="Arial" w:hAnsi="Arial" w:cs="Arial"/>
        </w:rPr>
      </w:pPr>
      <w:r w:rsidRPr="002F705E">
        <w:rPr>
          <w:rFonts w:ascii="Arial" w:hAnsi="Arial" w:cs="Arial"/>
          <w:noProof/>
          <w:lang w:val="en-US"/>
        </w:rPr>
        <w:drawing>
          <wp:inline distT="0" distB="0" distL="0" distR="0" wp14:anchorId="4CCC4EDD" wp14:editId="74AB5D10">
            <wp:extent cx="3378200" cy="1511300"/>
            <wp:effectExtent l="0" t="0" r="12700" b="12700"/>
            <wp:docPr id="1940092643" name="Chart 1">
              <a:extLst xmlns:a="http://schemas.openxmlformats.org/drawingml/2006/main">
                <a:ext uri="{FF2B5EF4-FFF2-40B4-BE49-F238E27FC236}">
                  <a16:creationId xmlns:a16="http://schemas.microsoft.com/office/drawing/2014/main" id="{7D22977A-5FFC-1363-BB7B-026EEDF0E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424AC7" w14:textId="32F62514" w:rsidR="005F3380" w:rsidRPr="005F3380" w:rsidRDefault="00526D5A" w:rsidP="005F3380">
      <w:pPr>
        <w:spacing w:after="0" w:line="360" w:lineRule="auto"/>
        <w:ind w:left="1440" w:firstLine="720"/>
        <w:rPr>
          <w:rFonts w:ascii="Arial" w:hAnsi="Arial" w:cs="Arial"/>
          <w:i/>
          <w:iCs/>
          <w:sz w:val="20"/>
          <w:szCs w:val="20"/>
        </w:rPr>
      </w:pPr>
      <w:r>
        <w:rPr>
          <w:rFonts w:ascii="Arial" w:hAnsi="Arial" w:cs="Arial"/>
          <w:i/>
          <w:iCs/>
          <w:sz w:val="20"/>
          <w:szCs w:val="20"/>
        </w:rPr>
        <w:t>fig 1:</w:t>
      </w:r>
      <w:r w:rsidR="005F3380" w:rsidRPr="005F3380">
        <w:rPr>
          <w:rFonts w:ascii="Arial" w:hAnsi="Arial" w:cs="Arial"/>
          <w:i/>
          <w:iCs/>
          <w:sz w:val="20"/>
          <w:szCs w:val="20"/>
        </w:rPr>
        <w:t>Source of water for Irrigation</w:t>
      </w:r>
    </w:p>
    <w:p w14:paraId="64D4D20B" w14:textId="77777777" w:rsidR="00751E6B" w:rsidRPr="002F705E" w:rsidRDefault="00751E6B" w:rsidP="00751E6B">
      <w:pPr>
        <w:spacing w:after="0" w:line="360" w:lineRule="auto"/>
        <w:rPr>
          <w:rFonts w:ascii="Arial" w:hAnsi="Arial" w:cs="Arial"/>
        </w:rPr>
      </w:pPr>
    </w:p>
    <w:p w14:paraId="780DBDD3" w14:textId="5500F93D" w:rsidR="006C1694" w:rsidRPr="002F705E" w:rsidRDefault="00751E6B" w:rsidP="004C6E61">
      <w:pPr>
        <w:spacing w:after="0" w:line="360" w:lineRule="auto"/>
        <w:jc w:val="both"/>
        <w:rPr>
          <w:rFonts w:ascii="Arial" w:hAnsi="Arial" w:cs="Arial"/>
        </w:rPr>
      </w:pPr>
      <w:r w:rsidRPr="002F705E">
        <w:rPr>
          <w:rFonts w:ascii="Arial" w:hAnsi="Arial" w:cs="Arial"/>
        </w:rPr>
        <w:t>As a rain-fed area in Maharashtra</w:t>
      </w:r>
      <w:r w:rsidR="00A506D2">
        <w:rPr>
          <w:rFonts w:ascii="Arial" w:hAnsi="Arial" w:cs="Arial"/>
        </w:rPr>
        <w:t>,</w:t>
      </w:r>
      <w:r w:rsidRPr="002F705E">
        <w:rPr>
          <w:rFonts w:ascii="Arial" w:hAnsi="Arial" w:cs="Arial"/>
        </w:rPr>
        <w:t xml:space="preserve"> canal water supply facilities are available in very selected areas (15%). Very selected revers in areas </w:t>
      </w:r>
      <w:r w:rsidR="00F15A11">
        <w:rPr>
          <w:rFonts w:ascii="Arial" w:hAnsi="Arial" w:cs="Arial"/>
        </w:rPr>
        <w:t>were</w:t>
      </w:r>
      <w:r w:rsidRPr="002F705E">
        <w:rPr>
          <w:rFonts w:ascii="Arial" w:hAnsi="Arial" w:cs="Arial"/>
        </w:rPr>
        <w:t xml:space="preserve"> flowing towards the east, which brings water for </w:t>
      </w:r>
      <w:r w:rsidR="004C6E61" w:rsidRPr="002F705E">
        <w:rPr>
          <w:rFonts w:ascii="Arial" w:hAnsi="Arial" w:cs="Arial"/>
        </w:rPr>
        <w:t xml:space="preserve">a </w:t>
      </w:r>
      <w:r w:rsidRPr="002F705E">
        <w:rPr>
          <w:rFonts w:ascii="Arial" w:hAnsi="Arial" w:cs="Arial"/>
        </w:rPr>
        <w:t xml:space="preserve">very short duration like </w:t>
      </w:r>
      <w:r w:rsidR="00A506D2">
        <w:rPr>
          <w:rFonts w:ascii="Arial" w:hAnsi="Arial" w:cs="Arial"/>
        </w:rPr>
        <w:t xml:space="preserve">the </w:t>
      </w:r>
      <w:r w:rsidRPr="002F705E">
        <w:rPr>
          <w:rFonts w:ascii="Arial" w:hAnsi="Arial" w:cs="Arial"/>
        </w:rPr>
        <w:t>rainy season only, so that</w:t>
      </w:r>
      <w:r w:rsidR="004C6E61" w:rsidRPr="002F705E">
        <w:rPr>
          <w:rFonts w:ascii="Arial" w:hAnsi="Arial" w:cs="Arial"/>
        </w:rPr>
        <w:t xml:space="preserve"> </w:t>
      </w:r>
      <w:r w:rsidRPr="002F705E">
        <w:rPr>
          <w:rFonts w:ascii="Arial" w:hAnsi="Arial" w:cs="Arial"/>
        </w:rPr>
        <w:t xml:space="preserve">the </w:t>
      </w:r>
      <w:r w:rsidR="004C6E61" w:rsidRPr="002F705E">
        <w:rPr>
          <w:rFonts w:ascii="Arial" w:hAnsi="Arial" w:cs="Arial"/>
        </w:rPr>
        <w:t>people</w:t>
      </w:r>
      <w:r w:rsidRPr="002F705E">
        <w:rPr>
          <w:rFonts w:ascii="Arial" w:hAnsi="Arial" w:cs="Arial"/>
        </w:rPr>
        <w:t xml:space="preserve"> who </w:t>
      </w:r>
      <w:r w:rsidR="00F15A11">
        <w:rPr>
          <w:rFonts w:ascii="Arial" w:hAnsi="Arial" w:cs="Arial"/>
        </w:rPr>
        <w:t>were</w:t>
      </w:r>
      <w:r w:rsidRPr="002F705E">
        <w:rPr>
          <w:rFonts w:ascii="Arial" w:hAnsi="Arial" w:cs="Arial"/>
        </w:rPr>
        <w:t xml:space="preserve"> on the bank of such revers may depend on </w:t>
      </w:r>
      <w:r w:rsidR="004C6E61" w:rsidRPr="002F705E">
        <w:rPr>
          <w:rFonts w:ascii="Arial" w:hAnsi="Arial" w:cs="Arial"/>
        </w:rPr>
        <w:t xml:space="preserve">this water for irrigation (25%). The farmers who </w:t>
      </w:r>
      <w:r w:rsidR="00F15A11">
        <w:rPr>
          <w:rFonts w:ascii="Arial" w:hAnsi="Arial" w:cs="Arial"/>
        </w:rPr>
        <w:t>were</w:t>
      </w:r>
      <w:r w:rsidR="004C6E61" w:rsidRPr="002F705E">
        <w:rPr>
          <w:rFonts w:ascii="Arial" w:hAnsi="Arial" w:cs="Arial"/>
        </w:rPr>
        <w:t xml:space="preserve"> away </w:t>
      </w:r>
      <w:r w:rsidR="004C6E61" w:rsidRPr="002F705E">
        <w:rPr>
          <w:rFonts w:ascii="Arial" w:hAnsi="Arial" w:cs="Arial"/>
        </w:rPr>
        <w:lastRenderedPageBreak/>
        <w:t xml:space="preserve">from rivers </w:t>
      </w:r>
      <w:r w:rsidR="00F15A11">
        <w:rPr>
          <w:rFonts w:ascii="Arial" w:hAnsi="Arial" w:cs="Arial"/>
        </w:rPr>
        <w:t>depended</w:t>
      </w:r>
      <w:r w:rsidR="004C6E61" w:rsidRPr="002F705E">
        <w:rPr>
          <w:rFonts w:ascii="Arial" w:hAnsi="Arial" w:cs="Arial"/>
        </w:rPr>
        <w:t xml:space="preserve"> only on wells or borewells (43%)</w:t>
      </w:r>
      <w:r w:rsidR="00F15A11">
        <w:rPr>
          <w:rFonts w:ascii="Arial" w:hAnsi="Arial" w:cs="Arial"/>
        </w:rPr>
        <w:t>,</w:t>
      </w:r>
      <w:r w:rsidR="004C6E61" w:rsidRPr="002F705E">
        <w:rPr>
          <w:rFonts w:ascii="Arial" w:hAnsi="Arial" w:cs="Arial"/>
        </w:rPr>
        <w:t xml:space="preserve"> and that </w:t>
      </w:r>
      <w:r w:rsidR="00F15A11">
        <w:rPr>
          <w:rFonts w:ascii="Arial" w:hAnsi="Arial" w:cs="Arial"/>
        </w:rPr>
        <w:t>was</w:t>
      </w:r>
      <w:r w:rsidR="004C6E61" w:rsidRPr="002F705E">
        <w:rPr>
          <w:rFonts w:ascii="Arial" w:hAnsi="Arial" w:cs="Arial"/>
        </w:rPr>
        <w:t xml:space="preserve"> the only way by which they may irrigate their fertile land up to very few months from the rainy season. </w:t>
      </w:r>
    </w:p>
    <w:p w14:paraId="10122D34" w14:textId="77777777" w:rsidR="00A95635" w:rsidRDefault="00A95635" w:rsidP="004C6E61">
      <w:pPr>
        <w:spacing w:after="0" w:line="360" w:lineRule="auto"/>
        <w:jc w:val="both"/>
        <w:rPr>
          <w:rFonts w:ascii="Arial" w:hAnsi="Arial" w:cs="Arial"/>
          <w:b/>
          <w:bCs/>
        </w:rPr>
      </w:pPr>
    </w:p>
    <w:p w14:paraId="38A09C5F" w14:textId="0F5D40BB" w:rsidR="00F812DA" w:rsidRDefault="001B3C37" w:rsidP="004C6E61">
      <w:pPr>
        <w:spacing w:after="0" w:line="360" w:lineRule="auto"/>
        <w:jc w:val="both"/>
        <w:rPr>
          <w:rFonts w:ascii="Arial" w:hAnsi="Arial" w:cs="Arial"/>
          <w:b/>
          <w:bCs/>
        </w:rPr>
      </w:pPr>
      <w:r>
        <w:rPr>
          <w:rFonts w:ascii="Arial" w:hAnsi="Arial" w:cs="Arial"/>
          <w:b/>
          <w:bCs/>
        </w:rPr>
        <w:t xml:space="preserve">8.3. </w:t>
      </w:r>
      <w:r w:rsidR="00B1113D" w:rsidRPr="002F705E">
        <w:rPr>
          <w:rFonts w:ascii="Arial" w:hAnsi="Arial" w:cs="Arial"/>
          <w:b/>
          <w:bCs/>
        </w:rPr>
        <w:t>Effect of Irrigation Shortage on Crop:</w:t>
      </w:r>
    </w:p>
    <w:p w14:paraId="6CF754D2" w14:textId="77777777" w:rsidR="00A95635" w:rsidRPr="002F705E" w:rsidRDefault="00A95635" w:rsidP="004C6E61">
      <w:pPr>
        <w:spacing w:after="0" w:line="360" w:lineRule="auto"/>
        <w:jc w:val="both"/>
        <w:rPr>
          <w:rFonts w:ascii="Arial" w:hAnsi="Arial" w:cs="Arial"/>
          <w:b/>
          <w:bCs/>
        </w:rPr>
      </w:pPr>
    </w:p>
    <w:p w14:paraId="47C96D19" w14:textId="71A76A92" w:rsidR="00B1113D" w:rsidRDefault="00A506D2" w:rsidP="00B1113D">
      <w:pPr>
        <w:spacing w:after="0" w:line="360" w:lineRule="auto"/>
        <w:jc w:val="center"/>
        <w:rPr>
          <w:rFonts w:ascii="Arial" w:hAnsi="Arial" w:cs="Arial"/>
        </w:rPr>
      </w:pPr>
      <w:r w:rsidRPr="00A506D2">
        <w:rPr>
          <w:noProof/>
          <w:sz w:val="16"/>
          <w:szCs w:val="16"/>
          <w:lang w:val="en-US"/>
        </w:rPr>
        <w:drawing>
          <wp:inline distT="0" distB="0" distL="0" distR="0" wp14:anchorId="49A64E4E" wp14:editId="512E0C0D">
            <wp:extent cx="3717290" cy="2307590"/>
            <wp:effectExtent l="0" t="0" r="16510" b="16510"/>
            <wp:docPr id="755552937" name="Chart 1">
              <a:extLst xmlns:a="http://schemas.openxmlformats.org/drawingml/2006/main">
                <a:ext uri="{FF2B5EF4-FFF2-40B4-BE49-F238E27FC236}">
                  <a16:creationId xmlns:a16="http://schemas.microsoft.com/office/drawing/2014/main" id="{C299ADCE-1EBF-E700-B51A-C51FC75D76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04864A" w14:textId="61F39FF6" w:rsidR="005F3380" w:rsidRPr="005F3380" w:rsidRDefault="008C439F" w:rsidP="00B1113D">
      <w:pPr>
        <w:spacing w:after="0" w:line="360" w:lineRule="auto"/>
        <w:jc w:val="center"/>
        <w:rPr>
          <w:rFonts w:ascii="Arial" w:hAnsi="Arial" w:cs="Arial"/>
          <w:i/>
          <w:iCs/>
          <w:sz w:val="20"/>
          <w:szCs w:val="20"/>
        </w:rPr>
      </w:pPr>
      <w:r>
        <w:rPr>
          <w:rFonts w:ascii="Arial" w:hAnsi="Arial" w:cs="Arial"/>
          <w:i/>
          <w:iCs/>
          <w:sz w:val="20"/>
          <w:szCs w:val="20"/>
        </w:rPr>
        <w:t xml:space="preserve">fig 2: </w:t>
      </w:r>
      <w:r w:rsidR="005F3380" w:rsidRPr="005F3380">
        <w:rPr>
          <w:rFonts w:ascii="Arial" w:hAnsi="Arial" w:cs="Arial"/>
          <w:i/>
          <w:iCs/>
          <w:sz w:val="20"/>
          <w:szCs w:val="20"/>
        </w:rPr>
        <w:t>Effect of Irrigation Shortage on Crop</w:t>
      </w:r>
    </w:p>
    <w:p w14:paraId="7A72B9B1" w14:textId="7D856111" w:rsidR="00691168" w:rsidRPr="002F705E" w:rsidRDefault="00B1113D" w:rsidP="00D74479">
      <w:pPr>
        <w:spacing w:after="0" w:line="360" w:lineRule="auto"/>
        <w:jc w:val="both"/>
        <w:rPr>
          <w:rFonts w:ascii="Arial" w:hAnsi="Arial" w:cs="Arial"/>
        </w:rPr>
      </w:pPr>
      <w:r w:rsidRPr="002F705E">
        <w:rPr>
          <w:rFonts w:ascii="Arial" w:hAnsi="Arial" w:cs="Arial"/>
        </w:rPr>
        <w:t xml:space="preserve">The farmers who </w:t>
      </w:r>
      <w:r w:rsidR="00D74479" w:rsidRPr="002F705E">
        <w:rPr>
          <w:rFonts w:ascii="Arial" w:hAnsi="Arial" w:cs="Arial"/>
        </w:rPr>
        <w:t>depend</w:t>
      </w:r>
      <w:r w:rsidRPr="002F705E">
        <w:rPr>
          <w:rFonts w:ascii="Arial" w:hAnsi="Arial" w:cs="Arial"/>
        </w:rPr>
        <w:t xml:space="preserve"> on </w:t>
      </w:r>
      <w:r w:rsidR="00D74479" w:rsidRPr="002F705E">
        <w:rPr>
          <w:rFonts w:ascii="Arial" w:hAnsi="Arial" w:cs="Arial"/>
        </w:rPr>
        <w:t xml:space="preserve">canal irrigation (13%) </w:t>
      </w:r>
      <w:r w:rsidR="00F15A11">
        <w:rPr>
          <w:rFonts w:ascii="Arial" w:hAnsi="Arial" w:cs="Arial"/>
        </w:rPr>
        <w:t>were</w:t>
      </w:r>
      <w:r w:rsidR="00D74479" w:rsidRPr="002F705E">
        <w:rPr>
          <w:rFonts w:ascii="Arial" w:hAnsi="Arial" w:cs="Arial"/>
        </w:rPr>
        <w:t xml:space="preserve"> not affected </w:t>
      </w:r>
      <w:r w:rsidR="005F3380">
        <w:rPr>
          <w:rFonts w:ascii="Arial" w:hAnsi="Arial" w:cs="Arial"/>
        </w:rPr>
        <w:t>as</w:t>
      </w:r>
      <w:r w:rsidR="00D74479" w:rsidRPr="002F705E">
        <w:rPr>
          <w:rFonts w:ascii="Arial" w:hAnsi="Arial" w:cs="Arial"/>
        </w:rPr>
        <w:t xml:space="preserve"> much as others. However, the effect of irrigation shortage </w:t>
      </w:r>
      <w:r w:rsidR="00F15A11">
        <w:rPr>
          <w:rFonts w:ascii="Arial" w:hAnsi="Arial" w:cs="Arial"/>
        </w:rPr>
        <w:t>was</w:t>
      </w:r>
      <w:r w:rsidR="00D74479" w:rsidRPr="002F705E">
        <w:rPr>
          <w:rFonts w:ascii="Arial" w:hAnsi="Arial" w:cs="Arial"/>
        </w:rPr>
        <w:t xml:space="preserve"> observed in the farmers who </w:t>
      </w:r>
      <w:r w:rsidR="00F15A11">
        <w:rPr>
          <w:rFonts w:ascii="Arial" w:hAnsi="Arial" w:cs="Arial"/>
        </w:rPr>
        <w:t>depend</w:t>
      </w:r>
      <w:r w:rsidR="00D74479" w:rsidRPr="002F705E">
        <w:rPr>
          <w:rFonts w:ascii="Arial" w:hAnsi="Arial" w:cs="Arial"/>
        </w:rPr>
        <w:t xml:space="preserve"> on wells/borewells or rainfall. This means that most of the farmers (61+ 42=103) (63%) </w:t>
      </w:r>
      <w:r w:rsidR="00F15A11">
        <w:rPr>
          <w:rFonts w:ascii="Arial" w:hAnsi="Arial" w:cs="Arial"/>
        </w:rPr>
        <w:t>were</w:t>
      </w:r>
      <w:r w:rsidR="00D74479" w:rsidRPr="002F705E">
        <w:rPr>
          <w:rFonts w:ascii="Arial" w:hAnsi="Arial" w:cs="Arial"/>
        </w:rPr>
        <w:t xml:space="preserve"> affected due to irrigation shortage</w:t>
      </w:r>
      <w:r w:rsidR="006237B2" w:rsidRPr="002F705E">
        <w:rPr>
          <w:rFonts w:ascii="Arial" w:hAnsi="Arial" w:cs="Arial"/>
        </w:rPr>
        <w:t>,</w:t>
      </w:r>
      <w:r w:rsidR="00D74479" w:rsidRPr="002F705E">
        <w:rPr>
          <w:rFonts w:ascii="Arial" w:hAnsi="Arial" w:cs="Arial"/>
        </w:rPr>
        <w:t xml:space="preserve"> which impacts their crop yield.</w:t>
      </w:r>
    </w:p>
    <w:p w14:paraId="4F7AFE45" w14:textId="0DFCEEEB" w:rsidR="00AA0222" w:rsidRDefault="001B3C37" w:rsidP="00D74479">
      <w:pPr>
        <w:spacing w:after="0" w:line="360" w:lineRule="auto"/>
        <w:jc w:val="both"/>
        <w:rPr>
          <w:rFonts w:ascii="Arial" w:hAnsi="Arial" w:cs="Arial"/>
          <w:b/>
          <w:bCs/>
          <w:lang w:val="en-US"/>
        </w:rPr>
      </w:pPr>
      <w:r>
        <w:rPr>
          <w:rFonts w:ascii="Arial" w:hAnsi="Arial" w:cs="Arial"/>
          <w:b/>
          <w:bCs/>
          <w:lang w:val="en-US"/>
        </w:rPr>
        <w:t xml:space="preserve">8.4. </w:t>
      </w:r>
      <w:r w:rsidR="00AA0222" w:rsidRPr="002F705E">
        <w:rPr>
          <w:rFonts w:ascii="Arial" w:hAnsi="Arial" w:cs="Arial"/>
          <w:b/>
          <w:bCs/>
          <w:lang w:val="en-US"/>
        </w:rPr>
        <w:t>Alternative Source of Income:</w:t>
      </w:r>
    </w:p>
    <w:p w14:paraId="449D9BBB" w14:textId="77777777" w:rsidR="00A95635" w:rsidRPr="002F705E" w:rsidRDefault="00A95635" w:rsidP="00D74479">
      <w:pPr>
        <w:spacing w:after="0" w:line="360" w:lineRule="auto"/>
        <w:jc w:val="both"/>
        <w:rPr>
          <w:rFonts w:ascii="Arial" w:hAnsi="Arial" w:cs="Arial"/>
          <w:b/>
          <w:bCs/>
          <w:lang w:val="en-US"/>
        </w:rPr>
      </w:pPr>
    </w:p>
    <w:p w14:paraId="1C567CEC" w14:textId="6D66A34D" w:rsidR="00D74479" w:rsidRDefault="00AA0222" w:rsidP="00AA0222">
      <w:pPr>
        <w:spacing w:after="0" w:line="360" w:lineRule="auto"/>
        <w:jc w:val="center"/>
        <w:rPr>
          <w:rFonts w:ascii="Arial" w:hAnsi="Arial" w:cs="Arial"/>
          <w:b/>
          <w:bCs/>
        </w:rPr>
      </w:pPr>
      <w:r w:rsidRPr="002F705E">
        <w:rPr>
          <w:rFonts w:ascii="Arial" w:hAnsi="Arial" w:cs="Arial"/>
          <w:noProof/>
          <w:lang w:val="en-US"/>
        </w:rPr>
        <w:drawing>
          <wp:inline distT="0" distB="0" distL="0" distR="0" wp14:anchorId="1593A082" wp14:editId="1A0A0CDC">
            <wp:extent cx="3778250" cy="2044700"/>
            <wp:effectExtent l="0" t="0" r="12700" b="12700"/>
            <wp:docPr id="1111727318" name="Chart 1">
              <a:extLst xmlns:a="http://schemas.openxmlformats.org/drawingml/2006/main">
                <a:ext uri="{FF2B5EF4-FFF2-40B4-BE49-F238E27FC236}">
                  <a16:creationId xmlns:a16="http://schemas.microsoft.com/office/drawing/2014/main" id="{40110C0B-8BA7-8F98-E8CD-513D68900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42F6AE" w14:textId="4DF735A0" w:rsidR="005F3380" w:rsidRPr="005F3380" w:rsidRDefault="008C439F" w:rsidP="005F3380">
      <w:pPr>
        <w:spacing w:after="0" w:line="360" w:lineRule="auto"/>
        <w:ind w:left="2160" w:firstLine="720"/>
        <w:jc w:val="both"/>
        <w:rPr>
          <w:rFonts w:ascii="Arial" w:hAnsi="Arial" w:cs="Arial"/>
          <w:i/>
          <w:iCs/>
          <w:sz w:val="20"/>
          <w:szCs w:val="20"/>
          <w:lang w:val="en-US"/>
        </w:rPr>
      </w:pPr>
      <w:r>
        <w:rPr>
          <w:rFonts w:ascii="Arial" w:hAnsi="Arial" w:cs="Arial"/>
          <w:i/>
          <w:iCs/>
          <w:sz w:val="20"/>
          <w:szCs w:val="20"/>
          <w:lang w:val="en-US"/>
        </w:rPr>
        <w:t xml:space="preserve">fig 3: </w:t>
      </w:r>
      <w:r w:rsidR="005F3380" w:rsidRPr="005F3380">
        <w:rPr>
          <w:rFonts w:ascii="Arial" w:hAnsi="Arial" w:cs="Arial"/>
          <w:i/>
          <w:iCs/>
          <w:sz w:val="20"/>
          <w:szCs w:val="20"/>
          <w:lang w:val="en-US"/>
        </w:rPr>
        <w:t>Alternative Source of Income:</w:t>
      </w:r>
    </w:p>
    <w:p w14:paraId="28F7534A" w14:textId="77777777" w:rsidR="005F3380" w:rsidRPr="002F705E" w:rsidRDefault="005F3380" w:rsidP="00AA0222">
      <w:pPr>
        <w:spacing w:after="0" w:line="360" w:lineRule="auto"/>
        <w:jc w:val="center"/>
        <w:rPr>
          <w:rFonts w:ascii="Arial" w:hAnsi="Arial" w:cs="Arial"/>
          <w:b/>
          <w:bCs/>
        </w:rPr>
      </w:pPr>
    </w:p>
    <w:p w14:paraId="77AF4F34" w14:textId="6B8524B0" w:rsidR="009346A9" w:rsidRPr="002F705E" w:rsidRDefault="009346A9" w:rsidP="009346A9">
      <w:pPr>
        <w:spacing w:after="0" w:line="360" w:lineRule="auto"/>
        <w:jc w:val="both"/>
        <w:rPr>
          <w:rFonts w:ascii="Arial" w:hAnsi="Arial" w:cs="Arial"/>
        </w:rPr>
      </w:pPr>
      <w:r w:rsidRPr="002F705E">
        <w:rPr>
          <w:rFonts w:ascii="Arial" w:hAnsi="Arial" w:cs="Arial"/>
        </w:rPr>
        <w:t xml:space="preserve">Most farmers (55%) </w:t>
      </w:r>
      <w:r w:rsidR="00F15A11">
        <w:rPr>
          <w:rFonts w:ascii="Arial" w:hAnsi="Arial" w:cs="Arial"/>
        </w:rPr>
        <w:t>were</w:t>
      </w:r>
      <w:r w:rsidRPr="002F705E">
        <w:rPr>
          <w:rFonts w:ascii="Arial" w:hAnsi="Arial" w:cs="Arial"/>
        </w:rPr>
        <w:t xml:space="preserve"> either working as daily wage laborers or migrating to cities, showing how irrigation scarcity affects farming activity and rural employment. Entrepreneurship (small businesses) </w:t>
      </w:r>
      <w:r w:rsidR="00F15A11">
        <w:rPr>
          <w:rFonts w:ascii="Arial" w:hAnsi="Arial" w:cs="Arial"/>
        </w:rPr>
        <w:t>was</w:t>
      </w:r>
      <w:r w:rsidRPr="002F705E">
        <w:rPr>
          <w:rFonts w:ascii="Arial" w:hAnsi="Arial" w:cs="Arial"/>
        </w:rPr>
        <w:t xml:space="preserve"> growing but </w:t>
      </w:r>
      <w:r w:rsidR="00F15A11">
        <w:rPr>
          <w:rFonts w:ascii="Arial" w:hAnsi="Arial" w:cs="Arial"/>
        </w:rPr>
        <w:t xml:space="preserve">a </w:t>
      </w:r>
      <w:r w:rsidRPr="002F705E">
        <w:rPr>
          <w:rFonts w:ascii="Arial" w:hAnsi="Arial" w:cs="Arial"/>
        </w:rPr>
        <w:t xml:space="preserve">less common option (18%). Government support </w:t>
      </w:r>
      <w:r w:rsidR="00F15A11">
        <w:rPr>
          <w:rFonts w:ascii="Arial" w:hAnsi="Arial" w:cs="Arial"/>
        </w:rPr>
        <w:t>was</w:t>
      </w:r>
      <w:r w:rsidRPr="002F705E">
        <w:rPr>
          <w:rFonts w:ascii="Arial" w:hAnsi="Arial" w:cs="Arial"/>
        </w:rPr>
        <w:t xml:space="preserve"> available but </w:t>
      </w:r>
      <w:r w:rsidR="00F15A11">
        <w:rPr>
          <w:rFonts w:ascii="Arial" w:hAnsi="Arial" w:cs="Arial"/>
        </w:rPr>
        <w:t>did</w:t>
      </w:r>
      <w:r w:rsidRPr="002F705E">
        <w:rPr>
          <w:rFonts w:ascii="Arial" w:hAnsi="Arial" w:cs="Arial"/>
        </w:rPr>
        <w:t xml:space="preserve"> not fully help to overcome the irrigation crisis. </w:t>
      </w:r>
    </w:p>
    <w:p w14:paraId="5F114C88" w14:textId="03AD7169" w:rsidR="009346A9" w:rsidRPr="002F705E" w:rsidRDefault="009346A9" w:rsidP="009346A9">
      <w:pPr>
        <w:spacing w:after="0" w:line="360" w:lineRule="auto"/>
        <w:jc w:val="both"/>
        <w:rPr>
          <w:rFonts w:ascii="Arial" w:hAnsi="Arial" w:cs="Arial"/>
        </w:rPr>
      </w:pPr>
      <w:r w:rsidRPr="002F705E">
        <w:rPr>
          <w:rFonts w:ascii="Arial" w:hAnsi="Arial" w:cs="Arial"/>
        </w:rPr>
        <w:lastRenderedPageBreak/>
        <w:t xml:space="preserve">The income from farming was reduced due to water shortage. Because of less water, crops do not grow properly and do not get a proper yield. This means </w:t>
      </w:r>
      <w:r w:rsidR="00F15A11">
        <w:rPr>
          <w:rFonts w:ascii="Arial" w:hAnsi="Arial" w:cs="Arial"/>
        </w:rPr>
        <w:t xml:space="preserve">that </w:t>
      </w:r>
      <w:r w:rsidRPr="002F705E">
        <w:rPr>
          <w:rFonts w:ascii="Arial" w:hAnsi="Arial" w:cs="Arial"/>
        </w:rPr>
        <w:t xml:space="preserve">earning less money from farming </w:t>
      </w:r>
      <w:r w:rsidR="00F15A11">
        <w:rPr>
          <w:rFonts w:ascii="Arial" w:hAnsi="Arial" w:cs="Arial"/>
        </w:rPr>
        <w:t>made</w:t>
      </w:r>
      <w:r w:rsidRPr="002F705E">
        <w:rPr>
          <w:rFonts w:ascii="Arial" w:hAnsi="Arial" w:cs="Arial"/>
        </w:rPr>
        <w:t xml:space="preserve"> it difficult to cover the expenses.</w:t>
      </w:r>
    </w:p>
    <w:p w14:paraId="5F81CED1" w14:textId="77777777" w:rsidR="001B3C37" w:rsidRDefault="001B3C37" w:rsidP="009346A9">
      <w:pPr>
        <w:spacing w:after="0" w:line="360" w:lineRule="auto"/>
        <w:jc w:val="both"/>
        <w:rPr>
          <w:rFonts w:ascii="Arial" w:hAnsi="Arial" w:cs="Arial"/>
          <w:b/>
          <w:bCs/>
        </w:rPr>
      </w:pPr>
    </w:p>
    <w:p w14:paraId="66A0283E" w14:textId="0102B067" w:rsidR="00E0469E" w:rsidRDefault="001B3C37" w:rsidP="009346A9">
      <w:pPr>
        <w:spacing w:after="0" w:line="360" w:lineRule="auto"/>
        <w:jc w:val="both"/>
        <w:rPr>
          <w:rFonts w:ascii="Arial" w:hAnsi="Arial" w:cs="Arial"/>
          <w:b/>
          <w:bCs/>
        </w:rPr>
      </w:pPr>
      <w:r>
        <w:rPr>
          <w:rFonts w:ascii="Arial" w:hAnsi="Arial" w:cs="Arial"/>
          <w:b/>
          <w:bCs/>
        </w:rPr>
        <w:t xml:space="preserve">8.5. </w:t>
      </w:r>
      <w:r w:rsidR="00E0469E" w:rsidRPr="002F705E">
        <w:rPr>
          <w:rFonts w:ascii="Arial" w:hAnsi="Arial" w:cs="Arial"/>
          <w:b/>
          <w:bCs/>
        </w:rPr>
        <w:t>Migration Due to Water Scarcity</w:t>
      </w:r>
    </w:p>
    <w:p w14:paraId="66CC1405" w14:textId="77777777" w:rsidR="00A95635" w:rsidRPr="002F705E" w:rsidRDefault="00A95635" w:rsidP="009346A9">
      <w:pPr>
        <w:spacing w:after="0" w:line="360" w:lineRule="auto"/>
        <w:jc w:val="both"/>
        <w:rPr>
          <w:rFonts w:ascii="Arial" w:hAnsi="Arial" w:cs="Arial"/>
          <w:b/>
          <w:bCs/>
        </w:rPr>
      </w:pPr>
    </w:p>
    <w:p w14:paraId="1C72E49E" w14:textId="0E1145C5" w:rsidR="00E0469E" w:rsidRDefault="00E0469E" w:rsidP="00E0469E">
      <w:pPr>
        <w:spacing w:after="0" w:line="360" w:lineRule="auto"/>
        <w:jc w:val="center"/>
        <w:rPr>
          <w:rFonts w:ascii="Arial" w:hAnsi="Arial" w:cs="Arial"/>
        </w:rPr>
      </w:pPr>
      <w:r w:rsidRPr="002F705E">
        <w:rPr>
          <w:rFonts w:ascii="Arial" w:hAnsi="Arial" w:cs="Arial"/>
          <w:noProof/>
          <w:lang w:val="en-US"/>
        </w:rPr>
        <w:drawing>
          <wp:inline distT="0" distB="0" distL="0" distR="0" wp14:anchorId="47AE5EB9" wp14:editId="333969B1">
            <wp:extent cx="3359150" cy="2127250"/>
            <wp:effectExtent l="0" t="0" r="0" b="6350"/>
            <wp:docPr id="1642681635" name="Chart 1">
              <a:extLst xmlns:a="http://schemas.openxmlformats.org/drawingml/2006/main">
                <a:ext uri="{FF2B5EF4-FFF2-40B4-BE49-F238E27FC236}">
                  <a16:creationId xmlns:a16="http://schemas.microsoft.com/office/drawing/2014/main" id="{3C9DF9AF-5408-3296-A81D-3B7F4307E1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331A15" w14:textId="4C69E5E3" w:rsidR="005F3380" w:rsidRPr="005F3380" w:rsidRDefault="008C439F" w:rsidP="005F3380">
      <w:pPr>
        <w:spacing w:after="0" w:line="360" w:lineRule="auto"/>
        <w:ind w:left="2160" w:firstLine="720"/>
        <w:jc w:val="both"/>
        <w:rPr>
          <w:rFonts w:ascii="Arial" w:hAnsi="Arial" w:cs="Arial"/>
          <w:i/>
          <w:iCs/>
          <w:sz w:val="20"/>
          <w:szCs w:val="20"/>
        </w:rPr>
      </w:pPr>
      <w:r>
        <w:rPr>
          <w:rFonts w:ascii="Arial" w:hAnsi="Arial" w:cs="Arial"/>
          <w:i/>
          <w:iCs/>
          <w:sz w:val="20"/>
          <w:szCs w:val="20"/>
        </w:rPr>
        <w:t xml:space="preserve">fig 4: </w:t>
      </w:r>
      <w:r w:rsidR="005F3380" w:rsidRPr="005F3380">
        <w:rPr>
          <w:rFonts w:ascii="Arial" w:hAnsi="Arial" w:cs="Arial"/>
          <w:i/>
          <w:iCs/>
          <w:sz w:val="20"/>
          <w:szCs w:val="20"/>
        </w:rPr>
        <w:t>Migration Due to Water Scarcity</w:t>
      </w:r>
    </w:p>
    <w:p w14:paraId="4C0A10CB" w14:textId="77777777" w:rsidR="005F3380" w:rsidRPr="002F705E" w:rsidRDefault="005F3380" w:rsidP="00E0469E">
      <w:pPr>
        <w:spacing w:after="0" w:line="360" w:lineRule="auto"/>
        <w:jc w:val="center"/>
        <w:rPr>
          <w:rFonts w:ascii="Arial" w:hAnsi="Arial" w:cs="Arial"/>
        </w:rPr>
      </w:pPr>
    </w:p>
    <w:p w14:paraId="3FED9145" w14:textId="32AC972A" w:rsidR="00B70AC1" w:rsidRPr="002F705E" w:rsidRDefault="00B32C49" w:rsidP="00B32C49">
      <w:pPr>
        <w:spacing w:after="0" w:line="360" w:lineRule="auto"/>
        <w:jc w:val="both"/>
        <w:rPr>
          <w:rFonts w:ascii="Arial" w:hAnsi="Arial" w:cs="Arial"/>
        </w:rPr>
      </w:pPr>
      <w:r w:rsidRPr="002F705E">
        <w:rPr>
          <w:rFonts w:ascii="Arial" w:hAnsi="Arial" w:cs="Arial"/>
        </w:rPr>
        <w:t>69% (113 out of 164) migrate towards industrial areas or nearby villages for employment closer to rural areas. Whereas only 21% people migrate</w:t>
      </w:r>
      <w:r w:rsidR="00F15A11">
        <w:rPr>
          <w:rFonts w:ascii="Arial" w:hAnsi="Arial" w:cs="Arial"/>
        </w:rPr>
        <w:t>d</w:t>
      </w:r>
      <w:r w:rsidRPr="002F705E">
        <w:rPr>
          <w:rFonts w:ascii="Arial" w:hAnsi="Arial" w:cs="Arial"/>
        </w:rPr>
        <w:t xml:space="preserve"> towards the urban areas, which </w:t>
      </w:r>
      <w:r w:rsidR="00F15A11">
        <w:rPr>
          <w:rFonts w:ascii="Arial" w:hAnsi="Arial" w:cs="Arial"/>
        </w:rPr>
        <w:t>was</w:t>
      </w:r>
      <w:r w:rsidRPr="002F705E">
        <w:rPr>
          <w:rFonts w:ascii="Arial" w:hAnsi="Arial" w:cs="Arial"/>
        </w:rPr>
        <w:t xml:space="preserve"> lower, possibly due to lack of skills, affordability, or difficulty in adjusting to city life.</w:t>
      </w:r>
    </w:p>
    <w:p w14:paraId="6228D049" w14:textId="4AA9EF57" w:rsidR="006E7971" w:rsidRDefault="001B3C37" w:rsidP="00B32C49">
      <w:pPr>
        <w:spacing w:after="0" w:line="360" w:lineRule="auto"/>
        <w:jc w:val="both"/>
        <w:rPr>
          <w:rFonts w:ascii="Arial" w:hAnsi="Arial" w:cs="Arial"/>
          <w:b/>
          <w:bCs/>
        </w:rPr>
      </w:pPr>
      <w:r>
        <w:rPr>
          <w:rFonts w:ascii="Arial" w:hAnsi="Arial" w:cs="Arial"/>
          <w:b/>
          <w:bCs/>
        </w:rPr>
        <w:t xml:space="preserve">8.6. </w:t>
      </w:r>
      <w:r w:rsidR="00DA12FC" w:rsidRPr="002F705E">
        <w:rPr>
          <w:rFonts w:ascii="Arial" w:hAnsi="Arial" w:cs="Arial"/>
          <w:b/>
          <w:bCs/>
        </w:rPr>
        <w:t>Migration's</w:t>
      </w:r>
      <w:r w:rsidR="006E7971" w:rsidRPr="002F705E">
        <w:rPr>
          <w:rFonts w:ascii="Arial" w:hAnsi="Arial" w:cs="Arial"/>
          <w:b/>
          <w:bCs/>
        </w:rPr>
        <w:t xml:space="preserve"> Effect on Family</w:t>
      </w:r>
    </w:p>
    <w:p w14:paraId="5AD5841B" w14:textId="77777777" w:rsidR="00A95635" w:rsidRPr="002F705E" w:rsidRDefault="00A95635" w:rsidP="00B32C49">
      <w:pPr>
        <w:spacing w:after="0" w:line="360" w:lineRule="auto"/>
        <w:jc w:val="both"/>
        <w:rPr>
          <w:rFonts w:ascii="Arial" w:hAnsi="Arial" w:cs="Arial"/>
          <w:b/>
          <w:bCs/>
        </w:rPr>
      </w:pPr>
    </w:p>
    <w:p w14:paraId="07476E39" w14:textId="1C967224" w:rsidR="006E7971" w:rsidRDefault="006E7971" w:rsidP="00DA12FC">
      <w:pPr>
        <w:spacing w:after="0" w:line="360" w:lineRule="auto"/>
        <w:jc w:val="center"/>
        <w:rPr>
          <w:rFonts w:ascii="Arial" w:hAnsi="Arial" w:cs="Arial"/>
        </w:rPr>
      </w:pPr>
      <w:r w:rsidRPr="002F705E">
        <w:rPr>
          <w:rFonts w:ascii="Arial" w:hAnsi="Arial" w:cs="Arial"/>
          <w:noProof/>
          <w:lang w:val="en-US"/>
        </w:rPr>
        <w:drawing>
          <wp:inline distT="0" distB="0" distL="0" distR="0" wp14:anchorId="52A58E2B" wp14:editId="587339CC">
            <wp:extent cx="3473450" cy="1955800"/>
            <wp:effectExtent l="0" t="0" r="12700" b="6350"/>
            <wp:docPr id="124206822" name="Chart 1">
              <a:extLst xmlns:a="http://schemas.openxmlformats.org/drawingml/2006/main">
                <a:ext uri="{FF2B5EF4-FFF2-40B4-BE49-F238E27FC236}">
                  <a16:creationId xmlns:a16="http://schemas.microsoft.com/office/drawing/2014/main" id="{4F8979AB-A660-667B-2BA0-477488087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2DA22A" w14:textId="64A52FA3" w:rsidR="005F3380" w:rsidRPr="005F3380" w:rsidRDefault="008C439F" w:rsidP="005F3380">
      <w:pPr>
        <w:spacing w:after="0" w:line="360" w:lineRule="auto"/>
        <w:ind w:left="1440" w:firstLine="720"/>
        <w:jc w:val="both"/>
        <w:rPr>
          <w:rFonts w:ascii="Arial" w:hAnsi="Arial" w:cs="Arial"/>
          <w:i/>
          <w:iCs/>
          <w:sz w:val="20"/>
          <w:szCs w:val="20"/>
        </w:rPr>
      </w:pPr>
      <w:r>
        <w:rPr>
          <w:rFonts w:ascii="Arial" w:hAnsi="Arial" w:cs="Arial"/>
          <w:i/>
          <w:iCs/>
          <w:sz w:val="20"/>
          <w:szCs w:val="20"/>
        </w:rPr>
        <w:t xml:space="preserve">fig 5: </w:t>
      </w:r>
      <w:r w:rsidR="005F3380" w:rsidRPr="005F3380">
        <w:rPr>
          <w:rFonts w:ascii="Arial" w:hAnsi="Arial" w:cs="Arial"/>
          <w:i/>
          <w:iCs/>
          <w:sz w:val="20"/>
          <w:szCs w:val="20"/>
        </w:rPr>
        <w:t>Migration's Effect on Family</w:t>
      </w:r>
    </w:p>
    <w:p w14:paraId="574B0F16" w14:textId="77777777" w:rsidR="005F3380" w:rsidRPr="002F705E" w:rsidRDefault="005F3380" w:rsidP="00DA12FC">
      <w:pPr>
        <w:spacing w:after="0" w:line="360" w:lineRule="auto"/>
        <w:jc w:val="center"/>
        <w:rPr>
          <w:rFonts w:ascii="Arial" w:hAnsi="Arial" w:cs="Arial"/>
        </w:rPr>
      </w:pPr>
    </w:p>
    <w:p w14:paraId="0006963A" w14:textId="4FA1D1B7" w:rsidR="00DA12FC" w:rsidRPr="002F705E" w:rsidRDefault="00DA12FC" w:rsidP="00DA12FC">
      <w:pPr>
        <w:spacing w:after="0" w:line="360" w:lineRule="auto"/>
        <w:jc w:val="both"/>
        <w:rPr>
          <w:rFonts w:ascii="Arial" w:hAnsi="Arial" w:cs="Arial"/>
        </w:rPr>
      </w:pPr>
      <w:r w:rsidRPr="002F705E">
        <w:rPr>
          <w:rFonts w:ascii="Arial" w:hAnsi="Arial" w:cs="Arial"/>
        </w:rPr>
        <w:t xml:space="preserve">The largest group (37%) of respondents said that migration </w:t>
      </w:r>
      <w:r w:rsidR="00F15A11">
        <w:rPr>
          <w:rFonts w:ascii="Arial" w:hAnsi="Arial" w:cs="Arial"/>
        </w:rPr>
        <w:t>had</w:t>
      </w:r>
      <w:r w:rsidRPr="002F705E">
        <w:rPr>
          <w:rFonts w:ascii="Arial" w:hAnsi="Arial" w:cs="Arial"/>
        </w:rPr>
        <w:t xml:space="preserve"> resulted in better financial condition of family. 30% of respondents faced challenges in their children's education due to migration. Another 30% reported emotional and social distress caused by separation from their </w:t>
      </w:r>
      <w:r w:rsidRPr="002F705E">
        <w:rPr>
          <w:rFonts w:ascii="Arial" w:hAnsi="Arial" w:cs="Arial"/>
        </w:rPr>
        <w:lastRenderedPageBreak/>
        <w:t xml:space="preserve">families. A very small group (3%) reported that migration did not significantly impact their family life. </w:t>
      </w:r>
    </w:p>
    <w:p w14:paraId="06674B5B" w14:textId="77777777" w:rsidR="00A95635" w:rsidRDefault="00A95635" w:rsidP="00DA12FC">
      <w:pPr>
        <w:spacing w:after="0" w:line="360" w:lineRule="auto"/>
        <w:rPr>
          <w:rFonts w:ascii="Arial" w:hAnsi="Arial" w:cs="Arial"/>
          <w:b/>
          <w:bCs/>
        </w:rPr>
      </w:pPr>
    </w:p>
    <w:p w14:paraId="186B976A" w14:textId="77777777" w:rsidR="00A95635" w:rsidRDefault="00A95635" w:rsidP="00DA12FC">
      <w:pPr>
        <w:spacing w:after="0" w:line="360" w:lineRule="auto"/>
        <w:rPr>
          <w:rFonts w:ascii="Arial" w:hAnsi="Arial" w:cs="Arial"/>
          <w:b/>
          <w:bCs/>
        </w:rPr>
      </w:pPr>
    </w:p>
    <w:p w14:paraId="76F201DA" w14:textId="77777777" w:rsidR="00A95635" w:rsidRDefault="00A95635" w:rsidP="00DA12FC">
      <w:pPr>
        <w:spacing w:after="0" w:line="360" w:lineRule="auto"/>
        <w:rPr>
          <w:rFonts w:ascii="Arial" w:hAnsi="Arial" w:cs="Arial"/>
          <w:b/>
          <w:bCs/>
        </w:rPr>
      </w:pPr>
    </w:p>
    <w:p w14:paraId="0629B9E7" w14:textId="5315CA39" w:rsidR="00DA12FC" w:rsidRDefault="001B3C37" w:rsidP="00DA12FC">
      <w:pPr>
        <w:spacing w:after="0" w:line="360" w:lineRule="auto"/>
        <w:rPr>
          <w:rFonts w:ascii="Arial" w:hAnsi="Arial" w:cs="Arial"/>
          <w:b/>
          <w:bCs/>
        </w:rPr>
      </w:pPr>
      <w:r>
        <w:rPr>
          <w:rFonts w:ascii="Arial" w:hAnsi="Arial" w:cs="Arial"/>
          <w:b/>
          <w:bCs/>
        </w:rPr>
        <w:t xml:space="preserve">8.7. </w:t>
      </w:r>
      <w:r w:rsidR="00DA12FC" w:rsidRPr="002F705E">
        <w:rPr>
          <w:rFonts w:ascii="Arial" w:hAnsi="Arial" w:cs="Arial"/>
          <w:b/>
          <w:bCs/>
        </w:rPr>
        <w:t>Methods to manage water for farming:</w:t>
      </w:r>
    </w:p>
    <w:p w14:paraId="07DB9D73" w14:textId="77777777" w:rsidR="00A95635" w:rsidRPr="002F705E" w:rsidRDefault="00A95635" w:rsidP="00DA12FC">
      <w:pPr>
        <w:spacing w:after="0" w:line="360" w:lineRule="auto"/>
        <w:rPr>
          <w:rFonts w:ascii="Arial" w:hAnsi="Arial" w:cs="Arial"/>
          <w:b/>
          <w:bCs/>
        </w:rPr>
      </w:pPr>
    </w:p>
    <w:p w14:paraId="461A8717" w14:textId="77777777" w:rsidR="00AA34BF" w:rsidRDefault="00DA12FC" w:rsidP="00AA34BF">
      <w:pPr>
        <w:spacing w:after="0" w:line="360" w:lineRule="auto"/>
        <w:rPr>
          <w:rFonts w:ascii="Arial" w:hAnsi="Arial" w:cs="Arial"/>
          <w:b/>
          <w:bCs/>
        </w:rPr>
      </w:pPr>
      <w:r w:rsidRPr="002F705E">
        <w:rPr>
          <w:rFonts w:ascii="Arial" w:hAnsi="Arial" w:cs="Arial"/>
          <w:noProof/>
          <w:lang w:val="en-US"/>
        </w:rPr>
        <w:drawing>
          <wp:anchor distT="0" distB="0" distL="114300" distR="114300" simplePos="0" relativeHeight="251658240" behindDoc="0" locked="0" layoutInCell="1" allowOverlap="1" wp14:anchorId="44724B0C" wp14:editId="737DCC36">
            <wp:simplePos x="1958196" y="5822830"/>
            <wp:positionH relativeFrom="column">
              <wp:posOffset>1966823</wp:posOffset>
            </wp:positionH>
            <wp:positionV relativeFrom="paragraph">
              <wp:align>top</wp:align>
            </wp:positionV>
            <wp:extent cx="3629025" cy="2298700"/>
            <wp:effectExtent l="0" t="0" r="9525" b="6350"/>
            <wp:wrapSquare wrapText="bothSides"/>
            <wp:docPr id="1196748084" name="Chart 1">
              <a:extLst xmlns:a="http://schemas.openxmlformats.org/drawingml/2006/main">
                <a:ext uri="{FF2B5EF4-FFF2-40B4-BE49-F238E27FC236}">
                  <a16:creationId xmlns:a16="http://schemas.microsoft.com/office/drawing/2014/main" id="{90E07B7C-EEF1-BA73-1B79-43D9061AC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B5B1E83" w14:textId="188875C3" w:rsidR="00DA12FC" w:rsidRDefault="00AA34BF" w:rsidP="00AA34BF">
      <w:pPr>
        <w:spacing w:after="0" w:line="360" w:lineRule="auto"/>
        <w:ind w:firstLine="720"/>
        <w:rPr>
          <w:rFonts w:ascii="Arial" w:hAnsi="Arial" w:cs="Arial"/>
          <w:b/>
          <w:bCs/>
        </w:rPr>
      </w:pPr>
      <w:r>
        <w:rPr>
          <w:rFonts w:ascii="Arial" w:hAnsi="Arial" w:cs="Arial"/>
          <w:b/>
          <w:bCs/>
        </w:rPr>
        <w:br w:type="textWrapping" w:clear="all"/>
      </w:r>
    </w:p>
    <w:p w14:paraId="3E1A7B69" w14:textId="51C1BB8F" w:rsidR="005F3380" w:rsidRPr="005F3380" w:rsidRDefault="00AA32D9" w:rsidP="00DA12FC">
      <w:pPr>
        <w:spacing w:after="0" w:line="360" w:lineRule="auto"/>
        <w:jc w:val="center"/>
        <w:rPr>
          <w:rFonts w:ascii="Arial" w:hAnsi="Arial" w:cs="Arial"/>
          <w:i/>
          <w:iCs/>
          <w:sz w:val="20"/>
          <w:szCs w:val="20"/>
        </w:rPr>
      </w:pPr>
      <w:r>
        <w:rPr>
          <w:rFonts w:ascii="Arial" w:hAnsi="Arial" w:cs="Arial"/>
          <w:i/>
          <w:iCs/>
          <w:sz w:val="20"/>
          <w:szCs w:val="20"/>
        </w:rPr>
        <w:t xml:space="preserve">FIG 6: </w:t>
      </w:r>
      <w:r w:rsidR="005F3380" w:rsidRPr="005F3380">
        <w:rPr>
          <w:rFonts w:ascii="Arial" w:hAnsi="Arial" w:cs="Arial"/>
          <w:i/>
          <w:iCs/>
          <w:sz w:val="20"/>
          <w:szCs w:val="20"/>
        </w:rPr>
        <w:t>Methods to manage water for farming</w:t>
      </w:r>
    </w:p>
    <w:p w14:paraId="31010142" w14:textId="0B938DBF" w:rsidR="00936F81" w:rsidRPr="002F705E" w:rsidRDefault="00936F81" w:rsidP="009346A9">
      <w:pPr>
        <w:spacing w:after="0" w:line="360" w:lineRule="auto"/>
        <w:jc w:val="both"/>
        <w:rPr>
          <w:rFonts w:ascii="Arial" w:hAnsi="Arial" w:cs="Arial"/>
        </w:rPr>
      </w:pPr>
      <w:r w:rsidRPr="002F705E">
        <w:rPr>
          <w:rFonts w:ascii="Arial" w:hAnsi="Arial" w:cs="Arial"/>
        </w:rPr>
        <w:t>Drip irrigation play</w:t>
      </w:r>
      <w:r w:rsidR="00F15A11">
        <w:rPr>
          <w:rFonts w:ascii="Arial" w:hAnsi="Arial" w:cs="Arial"/>
        </w:rPr>
        <w:t>ed</w:t>
      </w:r>
      <w:r w:rsidRPr="002F705E">
        <w:rPr>
          <w:rFonts w:ascii="Arial" w:hAnsi="Arial" w:cs="Arial"/>
        </w:rPr>
        <w:t xml:space="preserve"> </w:t>
      </w:r>
      <w:r w:rsidR="00F15A11">
        <w:rPr>
          <w:rFonts w:ascii="Arial" w:hAnsi="Arial" w:cs="Arial"/>
        </w:rPr>
        <w:t xml:space="preserve">a </w:t>
      </w:r>
      <w:r w:rsidRPr="002F705E">
        <w:rPr>
          <w:rFonts w:ascii="Arial" w:hAnsi="Arial" w:cs="Arial"/>
        </w:rPr>
        <w:t>vital role in drought-affected areas. This method is adopted by 27% of respondents, whereas 23% of farmers focus on better management of available water resources. Only 20% of stored water is in traditional structures like ponds and wells. But some farmers (19%) have shifted to drought-resistant or low-water crops. Only 7% have received government assistance for water management.</w:t>
      </w:r>
    </w:p>
    <w:p w14:paraId="63C949D8" w14:textId="77777777" w:rsidR="00936F81" w:rsidRPr="002F705E" w:rsidRDefault="00936F81" w:rsidP="009346A9">
      <w:pPr>
        <w:spacing w:after="0" w:line="360" w:lineRule="auto"/>
        <w:jc w:val="both"/>
        <w:rPr>
          <w:rFonts w:ascii="Arial" w:hAnsi="Arial" w:cs="Arial"/>
          <w:b/>
          <w:bCs/>
        </w:rPr>
      </w:pPr>
    </w:p>
    <w:p w14:paraId="2AA647CA" w14:textId="1B183787" w:rsidR="004C6E61" w:rsidRPr="001B3C37" w:rsidRDefault="00FB1454" w:rsidP="001B3C37">
      <w:pPr>
        <w:pStyle w:val="ListParagraph"/>
        <w:numPr>
          <w:ilvl w:val="0"/>
          <w:numId w:val="1"/>
        </w:numPr>
        <w:spacing w:after="0" w:line="360" w:lineRule="auto"/>
        <w:jc w:val="both"/>
        <w:rPr>
          <w:rFonts w:ascii="Arial" w:hAnsi="Arial" w:cs="Arial"/>
          <w:b/>
          <w:bCs/>
        </w:rPr>
      </w:pPr>
      <w:r w:rsidRPr="001B3C37">
        <w:rPr>
          <w:rFonts w:ascii="Arial" w:hAnsi="Arial" w:cs="Arial"/>
          <w:b/>
          <w:bCs/>
        </w:rPr>
        <w:t>FINDINGS:</w:t>
      </w:r>
    </w:p>
    <w:p w14:paraId="1E2E6F66" w14:textId="04D4B6B6" w:rsidR="004C6E61" w:rsidRPr="002F705E" w:rsidRDefault="004C6E61" w:rsidP="000F1986">
      <w:pPr>
        <w:pStyle w:val="ListParagraph"/>
        <w:numPr>
          <w:ilvl w:val="0"/>
          <w:numId w:val="8"/>
        </w:numPr>
        <w:spacing w:after="0" w:line="360" w:lineRule="auto"/>
        <w:jc w:val="both"/>
        <w:rPr>
          <w:rFonts w:ascii="Arial" w:hAnsi="Arial" w:cs="Arial"/>
        </w:rPr>
      </w:pPr>
      <w:r w:rsidRPr="002F705E">
        <w:rPr>
          <w:rFonts w:ascii="Arial" w:hAnsi="Arial" w:cs="Arial"/>
        </w:rPr>
        <w:t>Farmers depend on</w:t>
      </w:r>
      <w:r w:rsidRPr="002F705E">
        <w:rPr>
          <w:rFonts w:ascii="Arial" w:hAnsi="Arial" w:cs="Arial"/>
          <w:b/>
          <w:bCs/>
        </w:rPr>
        <w:t xml:space="preserve"> </w:t>
      </w:r>
      <w:r w:rsidRPr="002F705E">
        <w:rPr>
          <w:rFonts w:ascii="Arial" w:hAnsi="Arial" w:cs="Arial"/>
        </w:rPr>
        <w:t xml:space="preserve">wells or borewells for </w:t>
      </w:r>
      <w:r w:rsidR="00B32C49" w:rsidRPr="002F705E">
        <w:rPr>
          <w:rFonts w:ascii="Arial" w:hAnsi="Arial" w:cs="Arial"/>
        </w:rPr>
        <w:t xml:space="preserve">the </w:t>
      </w:r>
      <w:r w:rsidRPr="002F705E">
        <w:rPr>
          <w:rFonts w:ascii="Arial" w:hAnsi="Arial" w:cs="Arial"/>
        </w:rPr>
        <w:t xml:space="preserve">irrigation of their fertile land </w:t>
      </w:r>
      <w:r w:rsidR="00B052C4" w:rsidRPr="002F705E">
        <w:rPr>
          <w:rFonts w:ascii="Arial" w:hAnsi="Arial" w:cs="Arial"/>
        </w:rPr>
        <w:t>for a</w:t>
      </w:r>
      <w:r w:rsidRPr="002F705E">
        <w:rPr>
          <w:rFonts w:ascii="Arial" w:hAnsi="Arial" w:cs="Arial"/>
        </w:rPr>
        <w:t xml:space="preserve"> few months from the rainy season, as the </w:t>
      </w:r>
      <w:r w:rsidR="005C71D4" w:rsidRPr="002F705E">
        <w:rPr>
          <w:rFonts w:ascii="Arial" w:hAnsi="Arial" w:cs="Arial"/>
        </w:rPr>
        <w:t>groundwater</w:t>
      </w:r>
      <w:r w:rsidRPr="002F705E">
        <w:rPr>
          <w:rFonts w:ascii="Arial" w:hAnsi="Arial" w:cs="Arial"/>
        </w:rPr>
        <w:t xml:space="preserve"> level goes down very fast. </w:t>
      </w:r>
    </w:p>
    <w:p w14:paraId="4327EAF8" w14:textId="62880997" w:rsidR="00D74479" w:rsidRPr="002F705E" w:rsidRDefault="00D74479" w:rsidP="000F1986">
      <w:pPr>
        <w:pStyle w:val="ListParagraph"/>
        <w:numPr>
          <w:ilvl w:val="0"/>
          <w:numId w:val="8"/>
        </w:numPr>
        <w:spacing w:after="0" w:line="360" w:lineRule="auto"/>
        <w:jc w:val="both"/>
        <w:rPr>
          <w:rFonts w:ascii="Arial" w:hAnsi="Arial" w:cs="Arial"/>
        </w:rPr>
      </w:pPr>
      <w:r w:rsidRPr="002F705E">
        <w:rPr>
          <w:rFonts w:ascii="Arial" w:hAnsi="Arial" w:cs="Arial"/>
        </w:rPr>
        <w:t>Irrigation shortage adversely impacts the crop yield of the farmers.</w:t>
      </w:r>
    </w:p>
    <w:p w14:paraId="769F1C72" w14:textId="4274A978" w:rsidR="009346A9" w:rsidRPr="002F705E" w:rsidRDefault="009346A9" w:rsidP="000F1986">
      <w:pPr>
        <w:pStyle w:val="ListParagraph"/>
        <w:numPr>
          <w:ilvl w:val="0"/>
          <w:numId w:val="8"/>
        </w:numPr>
        <w:spacing w:after="0" w:line="360" w:lineRule="auto"/>
        <w:jc w:val="both"/>
        <w:rPr>
          <w:rFonts w:ascii="Arial" w:hAnsi="Arial" w:cs="Arial"/>
        </w:rPr>
      </w:pPr>
      <w:r w:rsidRPr="002F705E">
        <w:rPr>
          <w:rFonts w:ascii="Arial" w:hAnsi="Arial" w:cs="Arial"/>
        </w:rPr>
        <w:t>Irrigation scarcity hampers the income level of the farmer, as they are not able to grow their crop and convert it into cash</w:t>
      </w:r>
      <w:r w:rsidR="00B32C49" w:rsidRPr="002F705E">
        <w:rPr>
          <w:rFonts w:ascii="Arial" w:hAnsi="Arial" w:cs="Arial"/>
        </w:rPr>
        <w:t>,</w:t>
      </w:r>
      <w:r w:rsidR="00B70AC1" w:rsidRPr="002F705E">
        <w:rPr>
          <w:rFonts w:ascii="Arial" w:hAnsi="Arial" w:cs="Arial"/>
        </w:rPr>
        <w:t xml:space="preserve"> which is required for daily expenses. </w:t>
      </w:r>
    </w:p>
    <w:p w14:paraId="35578BE9" w14:textId="487A19E9" w:rsidR="00B32C49" w:rsidRPr="002F705E" w:rsidRDefault="00B32C49" w:rsidP="000F1986">
      <w:pPr>
        <w:pStyle w:val="ListParagraph"/>
        <w:numPr>
          <w:ilvl w:val="0"/>
          <w:numId w:val="8"/>
        </w:numPr>
        <w:spacing w:after="0" w:line="360" w:lineRule="auto"/>
        <w:jc w:val="both"/>
        <w:rPr>
          <w:rFonts w:ascii="Arial" w:hAnsi="Arial" w:cs="Arial"/>
        </w:rPr>
      </w:pPr>
      <w:r w:rsidRPr="002F705E">
        <w:rPr>
          <w:rFonts w:ascii="Arial" w:hAnsi="Arial" w:cs="Arial"/>
        </w:rPr>
        <w:t>Some people migrate to large urban cities, likely for better employment opportunities, education, or self-employment.</w:t>
      </w:r>
    </w:p>
    <w:p w14:paraId="6BE561AB" w14:textId="7DDBC779" w:rsidR="00B32C49" w:rsidRPr="002F705E" w:rsidRDefault="00B32C49" w:rsidP="000F1986">
      <w:pPr>
        <w:pStyle w:val="ListParagraph"/>
        <w:numPr>
          <w:ilvl w:val="0"/>
          <w:numId w:val="8"/>
        </w:numPr>
        <w:spacing w:after="0" w:line="360" w:lineRule="auto"/>
        <w:jc w:val="both"/>
        <w:rPr>
          <w:rFonts w:ascii="Arial" w:hAnsi="Arial" w:cs="Arial"/>
        </w:rPr>
      </w:pPr>
      <w:r w:rsidRPr="002F705E">
        <w:rPr>
          <w:rFonts w:ascii="Arial" w:hAnsi="Arial" w:cs="Arial"/>
        </w:rPr>
        <w:t xml:space="preserve">A small group moves to </w:t>
      </w:r>
      <w:proofErr w:type="spellStart"/>
      <w:r w:rsidRPr="002F705E">
        <w:rPr>
          <w:rFonts w:ascii="Arial" w:hAnsi="Arial" w:cs="Arial"/>
        </w:rPr>
        <w:t>Ahilyanagar</w:t>
      </w:r>
      <w:proofErr w:type="spellEnd"/>
      <w:r w:rsidRPr="002F705E">
        <w:rPr>
          <w:rFonts w:ascii="Arial" w:hAnsi="Arial" w:cs="Arial"/>
        </w:rPr>
        <w:t xml:space="preserve">, </w:t>
      </w:r>
      <w:proofErr w:type="spellStart"/>
      <w:r w:rsidRPr="002F705E">
        <w:rPr>
          <w:rFonts w:ascii="Arial" w:hAnsi="Arial" w:cs="Arial"/>
        </w:rPr>
        <w:t>Sambhajinagar</w:t>
      </w:r>
      <w:proofErr w:type="spellEnd"/>
      <w:r w:rsidRPr="002F705E">
        <w:rPr>
          <w:rFonts w:ascii="Arial" w:hAnsi="Arial" w:cs="Arial"/>
        </w:rPr>
        <w:t>, or nearby tehsil headquarters</w:t>
      </w:r>
      <w:r w:rsidR="00C54D14" w:rsidRPr="002F705E">
        <w:rPr>
          <w:rFonts w:ascii="Arial" w:hAnsi="Arial" w:cs="Arial"/>
        </w:rPr>
        <w:t>,</w:t>
      </w:r>
      <w:r w:rsidRPr="002F705E">
        <w:rPr>
          <w:rFonts w:ascii="Arial" w:hAnsi="Arial" w:cs="Arial"/>
        </w:rPr>
        <w:t xml:space="preserve"> which may </w:t>
      </w:r>
      <w:r w:rsidR="00C54D14" w:rsidRPr="002F705E">
        <w:rPr>
          <w:rFonts w:ascii="Arial" w:hAnsi="Arial" w:cs="Arial"/>
        </w:rPr>
        <w:t xml:space="preserve">be </w:t>
      </w:r>
      <w:r w:rsidRPr="002F705E">
        <w:rPr>
          <w:rFonts w:ascii="Arial" w:hAnsi="Arial" w:cs="Arial"/>
        </w:rPr>
        <w:t xml:space="preserve">seasonal migration, </w:t>
      </w:r>
      <w:r w:rsidR="00C54D14" w:rsidRPr="002F705E">
        <w:rPr>
          <w:rFonts w:ascii="Arial" w:hAnsi="Arial" w:cs="Arial"/>
        </w:rPr>
        <w:t xml:space="preserve">for </w:t>
      </w:r>
      <w:r w:rsidRPr="002F705E">
        <w:rPr>
          <w:rFonts w:ascii="Arial" w:hAnsi="Arial" w:cs="Arial"/>
        </w:rPr>
        <w:t>engaging in informal jobs.</w:t>
      </w:r>
    </w:p>
    <w:p w14:paraId="41AEA056" w14:textId="1663DB73" w:rsidR="007242CF" w:rsidRPr="002F705E" w:rsidRDefault="007242CF" w:rsidP="000F1986">
      <w:pPr>
        <w:pStyle w:val="ListParagraph"/>
        <w:numPr>
          <w:ilvl w:val="0"/>
          <w:numId w:val="8"/>
        </w:numPr>
        <w:spacing w:after="0" w:line="360" w:lineRule="auto"/>
        <w:jc w:val="both"/>
        <w:rPr>
          <w:rFonts w:ascii="Arial" w:hAnsi="Arial" w:cs="Arial"/>
        </w:rPr>
      </w:pPr>
      <w:r w:rsidRPr="002F705E">
        <w:rPr>
          <w:rFonts w:ascii="Arial" w:hAnsi="Arial" w:cs="Arial"/>
        </w:rPr>
        <w:t>Though migration provides better income (37%) to the families, it comes with emotional (separation - 30%) and educational (disruptions - 30%) challenges.</w:t>
      </w:r>
    </w:p>
    <w:p w14:paraId="17F97BA0" w14:textId="25A0B9BE" w:rsidR="007242CF" w:rsidRPr="002F705E" w:rsidRDefault="007242CF" w:rsidP="000F1986">
      <w:pPr>
        <w:pStyle w:val="ListParagraph"/>
        <w:numPr>
          <w:ilvl w:val="0"/>
          <w:numId w:val="8"/>
        </w:numPr>
        <w:spacing w:after="0" w:line="360" w:lineRule="auto"/>
        <w:jc w:val="both"/>
        <w:rPr>
          <w:rFonts w:ascii="Arial" w:hAnsi="Arial" w:cs="Arial"/>
        </w:rPr>
      </w:pPr>
      <w:r w:rsidRPr="002F705E">
        <w:rPr>
          <w:rFonts w:ascii="Arial" w:hAnsi="Arial" w:cs="Arial"/>
        </w:rPr>
        <w:lastRenderedPageBreak/>
        <w:t>Due to frequent relocations of the people, it leads to a lack of proper schooling in migration areas or financial constraints hampering education.</w:t>
      </w:r>
    </w:p>
    <w:p w14:paraId="7641A745" w14:textId="47A96832" w:rsidR="00DA0362" w:rsidRPr="002F705E" w:rsidRDefault="00DA0362" w:rsidP="000F1986">
      <w:pPr>
        <w:pStyle w:val="ListParagraph"/>
        <w:numPr>
          <w:ilvl w:val="0"/>
          <w:numId w:val="8"/>
        </w:numPr>
        <w:spacing w:after="0" w:line="360" w:lineRule="auto"/>
        <w:jc w:val="both"/>
        <w:rPr>
          <w:rFonts w:ascii="Arial" w:hAnsi="Arial" w:cs="Arial"/>
        </w:rPr>
      </w:pPr>
      <w:r w:rsidRPr="002F705E">
        <w:rPr>
          <w:rFonts w:ascii="Arial" w:hAnsi="Arial" w:cs="Arial"/>
        </w:rPr>
        <w:t>Drip irrigation and water-efficient techniques are preferred by 50% of farmers, which shows the shift of farmers toward modern, sustainable farming practices. Very negligible (7%) farmers, at the bottom of the pyramid, rely on government schemes. A small percentage (4%) do nothing, showing that some farmers still lack access to water management solutions.</w:t>
      </w:r>
    </w:p>
    <w:p w14:paraId="4B1FC46B" w14:textId="77777777" w:rsidR="00FB1454" w:rsidRPr="002F705E" w:rsidRDefault="00FB1454" w:rsidP="00D74479">
      <w:pPr>
        <w:spacing w:after="0" w:line="360" w:lineRule="auto"/>
        <w:jc w:val="both"/>
        <w:rPr>
          <w:rFonts w:ascii="Arial" w:hAnsi="Arial" w:cs="Arial"/>
          <w:b/>
          <w:bCs/>
        </w:rPr>
      </w:pPr>
    </w:p>
    <w:p w14:paraId="1885287C" w14:textId="2E522F2B" w:rsidR="006E7971" w:rsidRPr="001B3C37" w:rsidRDefault="00FB1454" w:rsidP="001B3C37">
      <w:pPr>
        <w:pStyle w:val="ListParagraph"/>
        <w:numPr>
          <w:ilvl w:val="0"/>
          <w:numId w:val="1"/>
        </w:numPr>
        <w:spacing w:after="0" w:line="360" w:lineRule="auto"/>
        <w:jc w:val="both"/>
        <w:rPr>
          <w:rFonts w:ascii="Arial" w:hAnsi="Arial" w:cs="Arial"/>
          <w:b/>
          <w:bCs/>
        </w:rPr>
      </w:pPr>
      <w:r w:rsidRPr="001B3C37">
        <w:rPr>
          <w:rFonts w:ascii="Arial" w:hAnsi="Arial" w:cs="Arial"/>
          <w:b/>
          <w:bCs/>
        </w:rPr>
        <w:t>SUGGESTIONS:</w:t>
      </w:r>
    </w:p>
    <w:p w14:paraId="34DB06BB" w14:textId="77777777" w:rsidR="0007726A" w:rsidRPr="002F705E" w:rsidRDefault="00DA0362" w:rsidP="000F1986">
      <w:pPr>
        <w:pStyle w:val="ListParagraph"/>
        <w:numPr>
          <w:ilvl w:val="0"/>
          <w:numId w:val="9"/>
        </w:numPr>
        <w:spacing w:after="0" w:line="360" w:lineRule="auto"/>
        <w:rPr>
          <w:rFonts w:ascii="Arial" w:hAnsi="Arial" w:cs="Arial"/>
        </w:rPr>
      </w:pPr>
      <w:r w:rsidRPr="002F705E">
        <w:rPr>
          <w:rFonts w:ascii="Arial" w:hAnsi="Arial" w:cs="Arial"/>
        </w:rPr>
        <w:t xml:space="preserve">Training programs must be organized </w:t>
      </w:r>
      <w:r w:rsidR="0007726A" w:rsidRPr="002F705E">
        <w:rPr>
          <w:rFonts w:ascii="Arial" w:hAnsi="Arial" w:cs="Arial"/>
        </w:rPr>
        <w:t xml:space="preserve">for farmers at the bottom of the pyramid </w:t>
      </w:r>
      <w:r w:rsidRPr="002F705E">
        <w:rPr>
          <w:rFonts w:ascii="Arial" w:hAnsi="Arial" w:cs="Arial"/>
        </w:rPr>
        <w:t>to teach new technology and modern farming methods.</w:t>
      </w:r>
      <w:r w:rsidRPr="002F705E">
        <w:rPr>
          <w:rFonts w:ascii="Arial" w:hAnsi="Arial" w:cs="Arial"/>
        </w:rPr>
        <w:br/>
      </w:r>
      <w:r w:rsidR="0007726A" w:rsidRPr="002F705E">
        <w:rPr>
          <w:rFonts w:ascii="Arial" w:hAnsi="Arial" w:cs="Arial"/>
        </w:rPr>
        <w:t>To enhance women's</w:t>
      </w:r>
      <w:r w:rsidRPr="002F705E">
        <w:rPr>
          <w:rFonts w:ascii="Arial" w:hAnsi="Arial" w:cs="Arial"/>
        </w:rPr>
        <w:t xml:space="preserve"> </w:t>
      </w:r>
      <w:r w:rsidR="0007726A" w:rsidRPr="002F705E">
        <w:rPr>
          <w:rFonts w:ascii="Arial" w:hAnsi="Arial" w:cs="Arial"/>
        </w:rPr>
        <w:t xml:space="preserve">participation </w:t>
      </w:r>
      <w:r w:rsidRPr="002F705E">
        <w:rPr>
          <w:rFonts w:ascii="Arial" w:hAnsi="Arial" w:cs="Arial"/>
        </w:rPr>
        <w:t>in agriculture</w:t>
      </w:r>
      <w:r w:rsidR="0007726A" w:rsidRPr="002F705E">
        <w:rPr>
          <w:rFonts w:ascii="Arial" w:hAnsi="Arial" w:cs="Arial"/>
        </w:rPr>
        <w:t>,</w:t>
      </w:r>
      <w:r w:rsidRPr="002F705E">
        <w:rPr>
          <w:rFonts w:ascii="Arial" w:hAnsi="Arial" w:cs="Arial"/>
        </w:rPr>
        <w:t xml:space="preserve"> </w:t>
      </w:r>
      <w:r w:rsidR="0007726A" w:rsidRPr="002F705E">
        <w:rPr>
          <w:rFonts w:ascii="Arial" w:hAnsi="Arial" w:cs="Arial"/>
        </w:rPr>
        <w:t xml:space="preserve">provide </w:t>
      </w:r>
      <w:r w:rsidRPr="002F705E">
        <w:rPr>
          <w:rFonts w:ascii="Arial" w:hAnsi="Arial" w:cs="Arial"/>
        </w:rPr>
        <w:t xml:space="preserve">better resources, training, and financial </w:t>
      </w:r>
      <w:r w:rsidR="0007726A" w:rsidRPr="002F705E">
        <w:rPr>
          <w:rFonts w:ascii="Arial" w:hAnsi="Arial" w:cs="Arial"/>
        </w:rPr>
        <w:t>support.</w:t>
      </w:r>
      <w:r w:rsidRPr="002F705E">
        <w:rPr>
          <w:rFonts w:ascii="Arial" w:hAnsi="Arial" w:cs="Arial"/>
        </w:rPr>
        <w:br/>
      </w:r>
      <w:r w:rsidR="0007726A" w:rsidRPr="002F705E">
        <w:rPr>
          <w:rFonts w:ascii="Arial" w:hAnsi="Arial" w:cs="Arial"/>
        </w:rPr>
        <w:t>G</w:t>
      </w:r>
      <w:r w:rsidRPr="002F705E">
        <w:rPr>
          <w:rFonts w:ascii="Arial" w:hAnsi="Arial" w:cs="Arial"/>
        </w:rPr>
        <w:t xml:space="preserve">overnment </w:t>
      </w:r>
      <w:r w:rsidR="0007726A" w:rsidRPr="002F705E">
        <w:rPr>
          <w:rFonts w:ascii="Arial" w:hAnsi="Arial" w:cs="Arial"/>
        </w:rPr>
        <w:t>S</w:t>
      </w:r>
      <w:r w:rsidRPr="002F705E">
        <w:rPr>
          <w:rFonts w:ascii="Arial" w:hAnsi="Arial" w:cs="Arial"/>
        </w:rPr>
        <w:t>chemes</w:t>
      </w:r>
      <w:r w:rsidR="0007726A" w:rsidRPr="002F705E">
        <w:rPr>
          <w:rFonts w:ascii="Arial" w:hAnsi="Arial" w:cs="Arial"/>
        </w:rPr>
        <w:t xml:space="preserve"> Awareness Program (GSAP)</w:t>
      </w:r>
      <w:r w:rsidRPr="002F705E">
        <w:rPr>
          <w:rFonts w:ascii="Arial" w:hAnsi="Arial" w:cs="Arial"/>
        </w:rPr>
        <w:t xml:space="preserve"> </w:t>
      </w:r>
      <w:r w:rsidR="0007726A" w:rsidRPr="002F705E">
        <w:rPr>
          <w:rFonts w:ascii="Arial" w:hAnsi="Arial" w:cs="Arial"/>
        </w:rPr>
        <w:t>must be organized for farmers at the bottom of the pyramid.</w:t>
      </w:r>
    </w:p>
    <w:p w14:paraId="3D0754D6" w14:textId="1D61FB63" w:rsidR="0007726A" w:rsidRPr="002F705E" w:rsidRDefault="0007726A" w:rsidP="000F1986">
      <w:pPr>
        <w:pStyle w:val="ListParagraph"/>
        <w:numPr>
          <w:ilvl w:val="0"/>
          <w:numId w:val="9"/>
        </w:numPr>
        <w:spacing w:after="0" w:line="360" w:lineRule="auto"/>
        <w:rPr>
          <w:rFonts w:ascii="Arial" w:hAnsi="Arial" w:cs="Arial"/>
        </w:rPr>
      </w:pPr>
      <w:r w:rsidRPr="002F705E">
        <w:rPr>
          <w:rFonts w:ascii="Arial" w:hAnsi="Arial" w:cs="Arial"/>
        </w:rPr>
        <w:t>Efforts must be made to promote rainwater harvesting and building more small ponds to store water for farming.</w:t>
      </w:r>
      <w:r w:rsidRPr="002F705E">
        <w:rPr>
          <w:rFonts w:ascii="Arial" w:hAnsi="Arial" w:cs="Arial"/>
        </w:rPr>
        <w:br/>
      </w:r>
      <w:r w:rsidR="006237B2" w:rsidRPr="002F705E">
        <w:rPr>
          <w:rFonts w:ascii="Arial" w:hAnsi="Arial" w:cs="Arial"/>
        </w:rPr>
        <w:t xml:space="preserve">A </w:t>
      </w:r>
      <w:r w:rsidRPr="002F705E">
        <w:rPr>
          <w:rFonts w:ascii="Arial" w:hAnsi="Arial" w:cs="Arial"/>
        </w:rPr>
        <w:t>Water-Saving Encourage</w:t>
      </w:r>
      <w:r w:rsidR="006237B2" w:rsidRPr="002F705E">
        <w:rPr>
          <w:rFonts w:ascii="Arial" w:hAnsi="Arial" w:cs="Arial"/>
        </w:rPr>
        <w:t>ment</w:t>
      </w:r>
      <w:r w:rsidRPr="002F705E">
        <w:rPr>
          <w:rFonts w:ascii="Arial" w:hAnsi="Arial" w:cs="Arial"/>
        </w:rPr>
        <w:t xml:space="preserve"> Program sh</w:t>
      </w:r>
      <w:r w:rsidR="006237B2" w:rsidRPr="002F705E">
        <w:rPr>
          <w:rFonts w:ascii="Arial" w:hAnsi="Arial" w:cs="Arial"/>
        </w:rPr>
        <w:t>o</w:t>
      </w:r>
      <w:r w:rsidRPr="002F705E">
        <w:rPr>
          <w:rFonts w:ascii="Arial" w:hAnsi="Arial" w:cs="Arial"/>
        </w:rPr>
        <w:t xml:space="preserve">uld be organized </w:t>
      </w:r>
      <w:r w:rsidR="006237B2" w:rsidRPr="002F705E">
        <w:rPr>
          <w:rFonts w:ascii="Arial" w:hAnsi="Arial" w:cs="Arial"/>
        </w:rPr>
        <w:t xml:space="preserve">at the grassroots level </w:t>
      </w:r>
      <w:r w:rsidRPr="002F705E">
        <w:rPr>
          <w:rFonts w:ascii="Arial" w:hAnsi="Arial" w:cs="Arial"/>
        </w:rPr>
        <w:t>for farmers</w:t>
      </w:r>
      <w:r w:rsidR="006237B2" w:rsidRPr="002F705E">
        <w:rPr>
          <w:rFonts w:ascii="Arial" w:hAnsi="Arial" w:cs="Arial"/>
        </w:rPr>
        <w:t>.</w:t>
      </w:r>
      <w:r w:rsidR="006237B2" w:rsidRPr="002F705E">
        <w:rPr>
          <w:rFonts w:ascii="Arial" w:hAnsi="Arial" w:cs="Arial"/>
        </w:rPr>
        <w:br/>
        <w:t>Provide government support for building more water storage structures to help farmers during dry seasons.</w:t>
      </w:r>
      <w:r w:rsidRPr="002F705E">
        <w:rPr>
          <w:rFonts w:ascii="Arial" w:hAnsi="Arial" w:cs="Arial"/>
        </w:rPr>
        <w:br/>
        <w:t>Provide support for digging and maintaining wells and borewells in water-scarce areas</w:t>
      </w:r>
    </w:p>
    <w:p w14:paraId="17F5C0AD" w14:textId="4C3553C2" w:rsidR="006E7971" w:rsidRPr="002F705E" w:rsidRDefault="006E7971" w:rsidP="000F1986">
      <w:pPr>
        <w:pStyle w:val="ListParagraph"/>
        <w:numPr>
          <w:ilvl w:val="0"/>
          <w:numId w:val="9"/>
        </w:numPr>
        <w:spacing w:after="0" w:line="360" w:lineRule="auto"/>
        <w:rPr>
          <w:rFonts w:ascii="Arial" w:hAnsi="Arial" w:cs="Arial"/>
        </w:rPr>
      </w:pPr>
      <w:r w:rsidRPr="002F705E">
        <w:rPr>
          <w:rFonts w:ascii="Arial" w:hAnsi="Arial" w:cs="Arial"/>
        </w:rPr>
        <w:t>The government and policymakers should focus on local employment generation and water management policies to reduce distress migration.</w:t>
      </w:r>
    </w:p>
    <w:p w14:paraId="155A4C13" w14:textId="60FE5A38" w:rsidR="006E7971" w:rsidRPr="002F705E" w:rsidRDefault="007242CF" w:rsidP="000F1986">
      <w:pPr>
        <w:pStyle w:val="ListParagraph"/>
        <w:numPr>
          <w:ilvl w:val="0"/>
          <w:numId w:val="9"/>
        </w:numPr>
        <w:spacing w:after="0" w:line="360" w:lineRule="auto"/>
        <w:jc w:val="both"/>
        <w:rPr>
          <w:rFonts w:ascii="Arial" w:hAnsi="Arial" w:cs="Arial"/>
        </w:rPr>
      </w:pPr>
      <w:r w:rsidRPr="002F705E">
        <w:rPr>
          <w:rFonts w:ascii="Arial" w:hAnsi="Arial" w:cs="Arial"/>
        </w:rPr>
        <w:t>Policy measures such as local employment opportunities, better rural education, and financial support could help reduce forced migration.</w:t>
      </w:r>
    </w:p>
    <w:p w14:paraId="767CAF60" w14:textId="77777777" w:rsidR="00DA0362" w:rsidRPr="002F705E" w:rsidRDefault="00DA0362" w:rsidP="000F1986">
      <w:pPr>
        <w:pStyle w:val="ListParagraph"/>
        <w:numPr>
          <w:ilvl w:val="0"/>
          <w:numId w:val="9"/>
        </w:numPr>
        <w:spacing w:after="0" w:line="360" w:lineRule="auto"/>
        <w:jc w:val="both"/>
        <w:rPr>
          <w:rFonts w:ascii="Arial" w:hAnsi="Arial" w:cs="Arial"/>
        </w:rPr>
      </w:pPr>
      <w:r w:rsidRPr="002F705E">
        <w:rPr>
          <w:rFonts w:ascii="Arial" w:hAnsi="Arial" w:cs="Arial"/>
        </w:rPr>
        <w:t>The farmers are trying efficient water usage techniques to maximize crop yield while minimizing wastage. Farmers make the irrigation schedule, reduce runoff, and use advanced farming practices to improve water use.</w:t>
      </w:r>
    </w:p>
    <w:p w14:paraId="4E539873" w14:textId="77777777" w:rsidR="00FB1454" w:rsidRPr="00A95635" w:rsidRDefault="00FB1454" w:rsidP="00D74479">
      <w:pPr>
        <w:spacing w:after="0" w:line="360" w:lineRule="auto"/>
        <w:jc w:val="both"/>
        <w:rPr>
          <w:rFonts w:ascii="Arial" w:hAnsi="Arial" w:cs="Arial"/>
          <w:b/>
          <w:bCs/>
        </w:rPr>
      </w:pPr>
    </w:p>
    <w:p w14:paraId="153DB2C4" w14:textId="5D056E69" w:rsidR="00B70AC1" w:rsidRPr="001B3C37" w:rsidRDefault="00FB1454" w:rsidP="001B3C37">
      <w:pPr>
        <w:pStyle w:val="ListParagraph"/>
        <w:numPr>
          <w:ilvl w:val="0"/>
          <w:numId w:val="1"/>
        </w:numPr>
        <w:spacing w:after="0" w:line="360" w:lineRule="auto"/>
        <w:jc w:val="both"/>
        <w:rPr>
          <w:rFonts w:ascii="Arial" w:hAnsi="Arial" w:cs="Arial"/>
          <w:b/>
          <w:bCs/>
        </w:rPr>
      </w:pPr>
      <w:r w:rsidRPr="001B3C37">
        <w:rPr>
          <w:rFonts w:ascii="Arial" w:hAnsi="Arial" w:cs="Arial"/>
          <w:b/>
          <w:bCs/>
        </w:rPr>
        <w:t>CONCLUSION</w:t>
      </w:r>
      <w:r w:rsidR="005C71D4" w:rsidRPr="001B3C37">
        <w:rPr>
          <w:rFonts w:ascii="Arial" w:hAnsi="Arial" w:cs="Arial"/>
          <w:b/>
          <w:bCs/>
        </w:rPr>
        <w:t>:</w:t>
      </w:r>
    </w:p>
    <w:p w14:paraId="58DDBBB4" w14:textId="15FBB127" w:rsidR="005C71D4" w:rsidRPr="002F705E" w:rsidRDefault="005C71D4" w:rsidP="005C71D4">
      <w:pPr>
        <w:spacing w:after="0" w:line="360" w:lineRule="auto"/>
        <w:jc w:val="both"/>
        <w:rPr>
          <w:rFonts w:ascii="Arial" w:hAnsi="Arial" w:cs="Arial"/>
        </w:rPr>
      </w:pPr>
      <w:r w:rsidRPr="002F705E">
        <w:rPr>
          <w:rFonts w:ascii="Arial" w:hAnsi="Arial" w:cs="Arial"/>
        </w:rPr>
        <w:t>Though a moderate level of rainfall has been there in the last few years, irrigation water scarcity has a major impact on farmers at the bottom of the pyramid, especially those who depend on rainwater, wells, and borewells, as groundwater levels drop quickly. This is due to inefficient usage of water for farming (Flood Irrigation Method)</w:t>
      </w:r>
      <w:r w:rsidR="00126268" w:rsidRPr="002F705E">
        <w:rPr>
          <w:rFonts w:ascii="Arial" w:hAnsi="Arial" w:cs="Arial"/>
        </w:rPr>
        <w:t>,</w:t>
      </w:r>
      <w:r w:rsidRPr="002F705E">
        <w:rPr>
          <w:rFonts w:ascii="Arial" w:hAnsi="Arial" w:cs="Arial"/>
        </w:rPr>
        <w:t xml:space="preserve"> </w:t>
      </w:r>
      <w:r w:rsidR="00126268" w:rsidRPr="002F705E">
        <w:rPr>
          <w:rFonts w:ascii="Arial" w:hAnsi="Arial" w:cs="Arial"/>
        </w:rPr>
        <w:t>which</w:t>
      </w:r>
      <w:r w:rsidRPr="002F705E">
        <w:rPr>
          <w:rFonts w:ascii="Arial" w:hAnsi="Arial" w:cs="Arial"/>
        </w:rPr>
        <w:t xml:space="preserve"> leads to lower crop yields and financial struggles, forcing some families to migrate for better job opportunities</w:t>
      </w:r>
      <w:r w:rsidR="00126268" w:rsidRPr="002F705E">
        <w:rPr>
          <w:rFonts w:ascii="Arial" w:hAnsi="Arial" w:cs="Arial"/>
        </w:rPr>
        <w:t xml:space="preserve"> to the cities </w:t>
      </w:r>
      <w:r w:rsidR="00126268" w:rsidRPr="002F705E">
        <w:rPr>
          <w:rFonts w:ascii="Arial" w:hAnsi="Arial" w:cs="Arial"/>
        </w:rPr>
        <w:lastRenderedPageBreak/>
        <w:t>or towards industrial zones</w:t>
      </w:r>
      <w:r w:rsidRPr="002F705E">
        <w:rPr>
          <w:rFonts w:ascii="Arial" w:hAnsi="Arial" w:cs="Arial"/>
        </w:rPr>
        <w:t>. While migration</w:t>
      </w:r>
      <w:r w:rsidR="00126268" w:rsidRPr="002F705E">
        <w:rPr>
          <w:rFonts w:ascii="Arial" w:hAnsi="Arial" w:cs="Arial"/>
        </w:rPr>
        <w:t xml:space="preserve"> of people</w:t>
      </w:r>
      <w:r w:rsidRPr="002F705E">
        <w:rPr>
          <w:rFonts w:ascii="Arial" w:hAnsi="Arial" w:cs="Arial"/>
        </w:rPr>
        <w:t xml:space="preserve"> improves </w:t>
      </w:r>
      <w:r w:rsidR="00126268" w:rsidRPr="002F705E">
        <w:rPr>
          <w:rFonts w:ascii="Arial" w:hAnsi="Arial" w:cs="Arial"/>
        </w:rPr>
        <w:t xml:space="preserve">the </w:t>
      </w:r>
      <w:r w:rsidRPr="002F705E">
        <w:rPr>
          <w:rFonts w:ascii="Arial" w:hAnsi="Arial" w:cs="Arial"/>
        </w:rPr>
        <w:t xml:space="preserve">income </w:t>
      </w:r>
      <w:r w:rsidR="00126268" w:rsidRPr="002F705E">
        <w:rPr>
          <w:rFonts w:ascii="Arial" w:hAnsi="Arial" w:cs="Arial"/>
        </w:rPr>
        <w:t xml:space="preserve">of </w:t>
      </w:r>
      <w:r w:rsidRPr="002F705E">
        <w:rPr>
          <w:rFonts w:ascii="Arial" w:hAnsi="Arial" w:cs="Arial"/>
        </w:rPr>
        <w:t>some</w:t>
      </w:r>
      <w:r w:rsidR="00126268" w:rsidRPr="002F705E">
        <w:rPr>
          <w:rFonts w:ascii="Arial" w:hAnsi="Arial" w:cs="Arial"/>
        </w:rPr>
        <w:t xml:space="preserve"> families</w:t>
      </w:r>
      <w:r w:rsidRPr="002F705E">
        <w:rPr>
          <w:rFonts w:ascii="Arial" w:hAnsi="Arial" w:cs="Arial"/>
        </w:rPr>
        <w:t xml:space="preserve">, it also causes emotional stress and </w:t>
      </w:r>
      <w:r w:rsidR="00126268" w:rsidRPr="002F705E">
        <w:rPr>
          <w:rFonts w:ascii="Arial" w:hAnsi="Arial" w:cs="Arial"/>
        </w:rPr>
        <w:t xml:space="preserve">hampers </w:t>
      </w:r>
      <w:r w:rsidRPr="002F705E">
        <w:rPr>
          <w:rFonts w:ascii="Arial" w:hAnsi="Arial" w:cs="Arial"/>
        </w:rPr>
        <w:t>children's education.</w:t>
      </w:r>
    </w:p>
    <w:p w14:paraId="4D76D7BC" w14:textId="001F3C9B" w:rsidR="005C71D4" w:rsidRDefault="005C71D4" w:rsidP="005C71D4">
      <w:pPr>
        <w:spacing w:after="0" w:line="360" w:lineRule="auto"/>
        <w:jc w:val="both"/>
        <w:rPr>
          <w:rFonts w:ascii="Arial" w:hAnsi="Arial" w:cs="Arial"/>
        </w:rPr>
      </w:pPr>
      <w:r w:rsidRPr="002F705E">
        <w:rPr>
          <w:rFonts w:ascii="Arial" w:hAnsi="Arial" w:cs="Arial"/>
        </w:rPr>
        <w:t>Many farmers are adopting modern water-saving techniques like drip irrigation, but those at the bottom of the pyramid still lack awareness and access to government schemes. To address these challenges, efforts must focus on rainwater harvesting, local job creation, and training programs for farmers. By improving water management and providing financial support, both agricultural sustainability and rural livelihoods can be strengthened.</w:t>
      </w:r>
    </w:p>
    <w:p w14:paraId="14BA1701" w14:textId="77777777" w:rsidR="00902BCD" w:rsidRPr="002F705E" w:rsidRDefault="00902BCD" w:rsidP="005C71D4">
      <w:pPr>
        <w:spacing w:after="0" w:line="360" w:lineRule="auto"/>
        <w:jc w:val="both"/>
        <w:rPr>
          <w:rFonts w:ascii="Arial" w:hAnsi="Arial" w:cs="Arial"/>
        </w:rPr>
      </w:pPr>
    </w:p>
    <w:p w14:paraId="289CE8DD" w14:textId="77777777" w:rsidR="00924FE6" w:rsidRPr="00924FE6" w:rsidRDefault="00924FE6" w:rsidP="00924FE6">
      <w:pPr>
        <w:spacing w:after="0" w:line="360" w:lineRule="auto"/>
        <w:jc w:val="both"/>
        <w:rPr>
          <w:rFonts w:ascii="Arial" w:hAnsi="Arial" w:cs="Arial"/>
          <w:b/>
          <w:bCs/>
        </w:rPr>
      </w:pPr>
      <w:r w:rsidRPr="00924FE6">
        <w:rPr>
          <w:rFonts w:ascii="Arial" w:hAnsi="Arial" w:cs="Arial"/>
          <w:b/>
          <w:bCs/>
        </w:rPr>
        <w:t>Disclaimer (Artificial intelligence)</w:t>
      </w:r>
    </w:p>
    <w:p w14:paraId="269E26F3" w14:textId="77777777" w:rsidR="00924FE6" w:rsidRPr="00924FE6" w:rsidRDefault="00924FE6" w:rsidP="00924FE6">
      <w:pPr>
        <w:spacing w:after="0" w:line="360" w:lineRule="auto"/>
        <w:jc w:val="both"/>
        <w:rPr>
          <w:rFonts w:ascii="Arial" w:hAnsi="Arial" w:cs="Arial"/>
          <w:b/>
          <w:bCs/>
        </w:rPr>
      </w:pPr>
      <w:r w:rsidRPr="00924FE6">
        <w:rPr>
          <w:rFonts w:ascii="Arial" w:hAnsi="Arial" w:cs="Arial"/>
          <w:b/>
          <w:bCs/>
        </w:rPr>
        <w:t xml:space="preserve">Option 1: </w:t>
      </w:r>
    </w:p>
    <w:p w14:paraId="1C4908C1" w14:textId="77777777" w:rsidR="00924FE6" w:rsidRPr="00924FE6" w:rsidRDefault="00924FE6" w:rsidP="00924FE6">
      <w:pPr>
        <w:spacing w:after="0" w:line="360" w:lineRule="auto"/>
        <w:jc w:val="both"/>
        <w:rPr>
          <w:rFonts w:ascii="Arial" w:hAnsi="Arial" w:cs="Arial"/>
          <w:b/>
          <w:bCs/>
        </w:rPr>
      </w:pPr>
      <w:r w:rsidRPr="00924FE6">
        <w:rPr>
          <w:rFonts w:ascii="Arial" w:hAnsi="Arial" w:cs="Arial"/>
          <w:b/>
          <w:bCs/>
        </w:rPr>
        <w:t>Author(s) hereby declare that NO generative AI technologies such as Large Language Models (</w:t>
      </w:r>
      <w:proofErr w:type="spellStart"/>
      <w:r w:rsidRPr="00924FE6">
        <w:rPr>
          <w:rFonts w:ascii="Arial" w:hAnsi="Arial" w:cs="Arial"/>
          <w:b/>
          <w:bCs/>
        </w:rPr>
        <w:t>ChatGPT</w:t>
      </w:r>
      <w:proofErr w:type="spellEnd"/>
      <w:r w:rsidRPr="00924FE6">
        <w:rPr>
          <w:rFonts w:ascii="Arial" w:hAnsi="Arial" w:cs="Arial"/>
          <w:b/>
          <w:bCs/>
        </w:rPr>
        <w:t xml:space="preserve">, COPILOT, etc.) and text-to-image generators have been used during the writing or editing of this manuscript. </w:t>
      </w:r>
    </w:p>
    <w:p w14:paraId="38E18ABD" w14:textId="77777777" w:rsidR="00924FE6" w:rsidRPr="00924FE6" w:rsidRDefault="00924FE6" w:rsidP="00924FE6">
      <w:pPr>
        <w:spacing w:after="0" w:line="360" w:lineRule="auto"/>
        <w:jc w:val="both"/>
        <w:rPr>
          <w:rFonts w:ascii="Arial" w:hAnsi="Arial" w:cs="Arial"/>
          <w:b/>
          <w:bCs/>
        </w:rPr>
      </w:pPr>
      <w:r w:rsidRPr="00924FE6">
        <w:rPr>
          <w:rFonts w:ascii="Arial" w:hAnsi="Arial" w:cs="Arial"/>
          <w:b/>
          <w:bCs/>
        </w:rPr>
        <w:t xml:space="preserve">Option 2: </w:t>
      </w:r>
    </w:p>
    <w:p w14:paraId="3F943819" w14:textId="77777777" w:rsidR="00924FE6" w:rsidRPr="00924FE6" w:rsidRDefault="00924FE6" w:rsidP="00924FE6">
      <w:pPr>
        <w:spacing w:after="0" w:line="360" w:lineRule="auto"/>
        <w:jc w:val="both"/>
        <w:rPr>
          <w:rFonts w:ascii="Arial" w:hAnsi="Arial" w:cs="Arial"/>
          <w:b/>
          <w:bCs/>
        </w:rPr>
      </w:pPr>
      <w:r w:rsidRPr="00924FE6">
        <w:rPr>
          <w:rFonts w:ascii="Arial" w:hAnsi="Arial" w:cs="Arial"/>
          <w:b/>
          <w:bC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38DCD7" w14:textId="77777777" w:rsidR="00924FE6" w:rsidRPr="00924FE6" w:rsidRDefault="00924FE6" w:rsidP="00924FE6">
      <w:pPr>
        <w:spacing w:after="0" w:line="360" w:lineRule="auto"/>
        <w:jc w:val="both"/>
        <w:rPr>
          <w:rFonts w:ascii="Arial" w:hAnsi="Arial" w:cs="Arial"/>
          <w:b/>
          <w:bCs/>
        </w:rPr>
      </w:pPr>
      <w:r w:rsidRPr="00924FE6">
        <w:rPr>
          <w:rFonts w:ascii="Arial" w:hAnsi="Arial" w:cs="Arial"/>
          <w:b/>
          <w:bCs/>
        </w:rPr>
        <w:t>Details of the AI usage are given below:</w:t>
      </w:r>
    </w:p>
    <w:p w14:paraId="047D0212" w14:textId="77777777" w:rsidR="00924FE6" w:rsidRPr="00924FE6" w:rsidRDefault="00924FE6" w:rsidP="00924FE6">
      <w:pPr>
        <w:spacing w:after="0" w:line="360" w:lineRule="auto"/>
        <w:jc w:val="both"/>
        <w:rPr>
          <w:rFonts w:ascii="Arial" w:hAnsi="Arial" w:cs="Arial"/>
          <w:b/>
          <w:bCs/>
        </w:rPr>
      </w:pPr>
      <w:r w:rsidRPr="00924FE6">
        <w:rPr>
          <w:rFonts w:ascii="Arial" w:hAnsi="Arial" w:cs="Arial"/>
          <w:b/>
          <w:bCs/>
        </w:rPr>
        <w:t>1.</w:t>
      </w:r>
    </w:p>
    <w:p w14:paraId="4AC51779" w14:textId="77777777" w:rsidR="00924FE6" w:rsidRPr="00924FE6" w:rsidRDefault="00924FE6" w:rsidP="00924FE6">
      <w:pPr>
        <w:spacing w:after="0" w:line="360" w:lineRule="auto"/>
        <w:jc w:val="both"/>
        <w:rPr>
          <w:rFonts w:ascii="Arial" w:hAnsi="Arial" w:cs="Arial"/>
          <w:b/>
          <w:bCs/>
        </w:rPr>
      </w:pPr>
      <w:r w:rsidRPr="00924FE6">
        <w:rPr>
          <w:rFonts w:ascii="Arial" w:hAnsi="Arial" w:cs="Arial"/>
          <w:b/>
          <w:bCs/>
        </w:rPr>
        <w:t>2.</w:t>
      </w:r>
    </w:p>
    <w:p w14:paraId="506E1561" w14:textId="062259DF" w:rsidR="00D74479" w:rsidRPr="002F705E" w:rsidRDefault="00924FE6" w:rsidP="00924FE6">
      <w:pPr>
        <w:spacing w:after="0" w:line="360" w:lineRule="auto"/>
        <w:jc w:val="both"/>
        <w:rPr>
          <w:rFonts w:ascii="Arial" w:hAnsi="Arial" w:cs="Arial"/>
          <w:b/>
          <w:bCs/>
        </w:rPr>
      </w:pPr>
      <w:r w:rsidRPr="00924FE6">
        <w:rPr>
          <w:rFonts w:ascii="Arial" w:hAnsi="Arial" w:cs="Arial"/>
          <w:b/>
          <w:bCs/>
        </w:rPr>
        <w:t>3.</w:t>
      </w:r>
    </w:p>
    <w:p w14:paraId="7BA56A66" w14:textId="57BDF6A9" w:rsidR="00007F89" w:rsidRPr="00536839" w:rsidRDefault="00CD5E37" w:rsidP="00536839">
      <w:pPr>
        <w:spacing w:after="0" w:line="360" w:lineRule="auto"/>
        <w:jc w:val="both"/>
        <w:rPr>
          <w:rFonts w:ascii="Arial" w:hAnsi="Arial" w:cs="Arial"/>
        </w:rPr>
      </w:pPr>
      <w:r w:rsidRPr="00536839">
        <w:rPr>
          <w:rFonts w:ascii="Arial" w:hAnsi="Arial" w:cs="Arial"/>
          <w:b/>
          <w:bCs/>
        </w:rPr>
        <w:t>REFERENCES</w:t>
      </w:r>
    </w:p>
    <w:p w14:paraId="13EFC9C3" w14:textId="77777777" w:rsidR="00007F89" w:rsidRPr="00DC1C07" w:rsidRDefault="00007F89" w:rsidP="00DC1C07">
      <w:pPr>
        <w:pStyle w:val="ListParagraph"/>
        <w:numPr>
          <w:ilvl w:val="0"/>
          <w:numId w:val="11"/>
        </w:numPr>
        <w:spacing w:after="0" w:line="360" w:lineRule="auto"/>
        <w:jc w:val="both"/>
        <w:rPr>
          <w:rFonts w:ascii="Arial" w:hAnsi="Arial" w:cs="Arial"/>
        </w:rPr>
      </w:pPr>
      <w:r w:rsidRPr="00DC1C07">
        <w:rPr>
          <w:rFonts w:ascii="Arial" w:hAnsi="Arial" w:cs="Arial"/>
        </w:rPr>
        <w:t xml:space="preserve">Biswas, A. K., &amp; </w:t>
      </w:r>
      <w:proofErr w:type="spellStart"/>
      <w:r w:rsidRPr="00DC1C07">
        <w:rPr>
          <w:rFonts w:ascii="Arial" w:hAnsi="Arial" w:cs="Arial"/>
        </w:rPr>
        <w:t>Tortajada</w:t>
      </w:r>
      <w:proofErr w:type="spellEnd"/>
      <w:r w:rsidRPr="00DC1C07">
        <w:rPr>
          <w:rFonts w:ascii="Arial" w:hAnsi="Arial" w:cs="Arial"/>
        </w:rPr>
        <w:t xml:space="preserve">, C. (2019). Water crisis and sustainability: Present trends and future challenges. </w:t>
      </w:r>
      <w:r w:rsidRPr="00DC1C07">
        <w:rPr>
          <w:rFonts w:ascii="Arial" w:hAnsi="Arial" w:cs="Arial"/>
          <w:i/>
          <w:iCs/>
        </w:rPr>
        <w:t>Water International, 44</w:t>
      </w:r>
      <w:r w:rsidRPr="00DC1C07">
        <w:rPr>
          <w:rFonts w:ascii="Arial" w:hAnsi="Arial" w:cs="Arial"/>
        </w:rPr>
        <w:t>(3), 241-253.</w:t>
      </w:r>
    </w:p>
    <w:p w14:paraId="711BF74F" w14:textId="77777777" w:rsidR="00007F89" w:rsidRPr="00DC1C07" w:rsidRDefault="00007F89" w:rsidP="00DC1C07">
      <w:pPr>
        <w:pStyle w:val="ListParagraph"/>
        <w:numPr>
          <w:ilvl w:val="0"/>
          <w:numId w:val="11"/>
        </w:numPr>
        <w:spacing w:after="0" w:line="360" w:lineRule="auto"/>
        <w:jc w:val="both"/>
        <w:rPr>
          <w:rFonts w:ascii="Arial" w:hAnsi="Arial" w:cs="Arial"/>
        </w:rPr>
      </w:pPr>
      <w:r w:rsidRPr="00DC1C07">
        <w:rPr>
          <w:rFonts w:ascii="Arial" w:hAnsi="Arial" w:cs="Arial"/>
        </w:rPr>
        <w:t>Gleick, P. H. (2014). The world's water volume 8: The biennial report on freshwater resources. Island Press.</w:t>
      </w:r>
    </w:p>
    <w:p w14:paraId="58EB77C0" w14:textId="77777777" w:rsidR="00007F89" w:rsidRPr="00DC1C07" w:rsidRDefault="00007F89" w:rsidP="00DC1C07">
      <w:pPr>
        <w:pStyle w:val="ListParagraph"/>
        <w:numPr>
          <w:ilvl w:val="0"/>
          <w:numId w:val="11"/>
        </w:numPr>
        <w:spacing w:after="0" w:line="360" w:lineRule="auto"/>
        <w:jc w:val="both"/>
        <w:rPr>
          <w:rFonts w:ascii="Arial" w:hAnsi="Arial" w:cs="Arial"/>
        </w:rPr>
      </w:pPr>
      <w:r w:rsidRPr="00DC1C07">
        <w:rPr>
          <w:rFonts w:ascii="Arial" w:hAnsi="Arial" w:cs="Arial"/>
        </w:rPr>
        <w:t xml:space="preserve">Jha, R., </w:t>
      </w:r>
      <w:proofErr w:type="spellStart"/>
      <w:r w:rsidRPr="00DC1C07">
        <w:rPr>
          <w:rFonts w:ascii="Arial" w:hAnsi="Arial" w:cs="Arial"/>
        </w:rPr>
        <w:t>Gaiha</w:t>
      </w:r>
      <w:proofErr w:type="spellEnd"/>
      <w:r w:rsidRPr="00DC1C07">
        <w:rPr>
          <w:rFonts w:ascii="Arial" w:hAnsi="Arial" w:cs="Arial"/>
        </w:rPr>
        <w:t xml:space="preserve">, R., Pandey, M., &amp; </w:t>
      </w:r>
      <w:proofErr w:type="spellStart"/>
      <w:r w:rsidRPr="00DC1C07">
        <w:rPr>
          <w:rFonts w:ascii="Arial" w:hAnsi="Arial" w:cs="Arial"/>
        </w:rPr>
        <w:t>Kaicker</w:t>
      </w:r>
      <w:proofErr w:type="spellEnd"/>
      <w:r w:rsidRPr="00DC1C07">
        <w:rPr>
          <w:rFonts w:ascii="Arial" w:hAnsi="Arial" w:cs="Arial"/>
        </w:rPr>
        <w:t xml:space="preserve">, N. (2021). Migration and poverty in India. </w:t>
      </w:r>
      <w:r w:rsidRPr="00DC1C07">
        <w:rPr>
          <w:rFonts w:ascii="Arial" w:hAnsi="Arial" w:cs="Arial"/>
          <w:i/>
          <w:iCs/>
        </w:rPr>
        <w:t>Economic and Political Weekly, 56</w:t>
      </w:r>
      <w:r w:rsidRPr="00DC1C07">
        <w:rPr>
          <w:rFonts w:ascii="Arial" w:hAnsi="Arial" w:cs="Arial"/>
        </w:rPr>
        <w:t>(2), 45-53.</w:t>
      </w:r>
    </w:p>
    <w:p w14:paraId="5C5DE9DF" w14:textId="77777777" w:rsidR="00007F89" w:rsidRPr="00DC1C07" w:rsidRDefault="00007F89" w:rsidP="00DC1C07">
      <w:pPr>
        <w:pStyle w:val="ListParagraph"/>
        <w:numPr>
          <w:ilvl w:val="0"/>
          <w:numId w:val="11"/>
        </w:numPr>
        <w:spacing w:after="0" w:line="360" w:lineRule="auto"/>
        <w:jc w:val="both"/>
        <w:rPr>
          <w:rFonts w:ascii="Arial" w:hAnsi="Arial" w:cs="Arial"/>
        </w:rPr>
      </w:pPr>
      <w:r w:rsidRPr="00DC1C07">
        <w:rPr>
          <w:rFonts w:ascii="Arial" w:hAnsi="Arial" w:cs="Arial"/>
        </w:rPr>
        <w:t xml:space="preserve">Molden, D., Amarasinghe, U., Hussain, I., &amp; </w:t>
      </w:r>
      <w:proofErr w:type="spellStart"/>
      <w:r w:rsidRPr="00DC1C07">
        <w:rPr>
          <w:rFonts w:ascii="Arial" w:hAnsi="Arial" w:cs="Arial"/>
        </w:rPr>
        <w:t>Fraiture</w:t>
      </w:r>
      <w:proofErr w:type="spellEnd"/>
      <w:r w:rsidRPr="00DC1C07">
        <w:rPr>
          <w:rFonts w:ascii="Arial" w:hAnsi="Arial" w:cs="Arial"/>
        </w:rPr>
        <w:t>, C. (2017). Water for food: The global challenge. Routledge.</w:t>
      </w:r>
    </w:p>
    <w:p w14:paraId="19E20A26" w14:textId="77777777" w:rsidR="00007F89" w:rsidRPr="00DC1C07" w:rsidRDefault="00007F89" w:rsidP="00DC1C07">
      <w:pPr>
        <w:pStyle w:val="ListParagraph"/>
        <w:numPr>
          <w:ilvl w:val="0"/>
          <w:numId w:val="11"/>
        </w:numPr>
        <w:spacing w:after="0" w:line="360" w:lineRule="auto"/>
        <w:jc w:val="both"/>
        <w:rPr>
          <w:rFonts w:ascii="Arial" w:hAnsi="Arial" w:cs="Arial"/>
        </w:rPr>
      </w:pPr>
      <w:r w:rsidRPr="00DC1C07">
        <w:rPr>
          <w:rFonts w:ascii="Arial" w:hAnsi="Arial" w:cs="Arial"/>
        </w:rPr>
        <w:t xml:space="preserve">Narayan, D., &amp; Pritchett, L. (2019). Cents and sociability: Household income and social capital in rural Tanzania. </w:t>
      </w:r>
      <w:r w:rsidRPr="00DC1C07">
        <w:rPr>
          <w:rFonts w:ascii="Arial" w:hAnsi="Arial" w:cs="Arial"/>
          <w:i/>
          <w:iCs/>
        </w:rPr>
        <w:t>Economic Development and Cultural Change, 68</w:t>
      </w:r>
      <w:r w:rsidRPr="00DC1C07">
        <w:rPr>
          <w:rFonts w:ascii="Arial" w:hAnsi="Arial" w:cs="Arial"/>
        </w:rPr>
        <w:t>(4), 759-788.</w:t>
      </w:r>
    </w:p>
    <w:p w14:paraId="0FAC0A22" w14:textId="77777777" w:rsidR="00007F89" w:rsidRPr="00DC1C07" w:rsidRDefault="00007F89" w:rsidP="00DC1C07">
      <w:pPr>
        <w:pStyle w:val="ListParagraph"/>
        <w:numPr>
          <w:ilvl w:val="0"/>
          <w:numId w:val="11"/>
        </w:numPr>
        <w:spacing w:after="0" w:line="360" w:lineRule="auto"/>
        <w:jc w:val="both"/>
        <w:rPr>
          <w:rFonts w:ascii="Arial" w:hAnsi="Arial" w:cs="Arial"/>
        </w:rPr>
      </w:pPr>
      <w:r w:rsidRPr="00DC1C07">
        <w:rPr>
          <w:rFonts w:ascii="Arial" w:hAnsi="Arial" w:cs="Arial"/>
        </w:rPr>
        <w:t>Prahalad, C. K. (2005). The fortune at the bottom of the pyramid: Eradicating poverty through profits. Wharton School Publishing.</w:t>
      </w:r>
    </w:p>
    <w:p w14:paraId="560D61EA" w14:textId="77777777" w:rsidR="00007F89" w:rsidRPr="00DC1C07" w:rsidRDefault="00007F89" w:rsidP="00DC1C07">
      <w:pPr>
        <w:pStyle w:val="ListParagraph"/>
        <w:numPr>
          <w:ilvl w:val="0"/>
          <w:numId w:val="11"/>
        </w:numPr>
        <w:spacing w:after="0" w:line="360" w:lineRule="auto"/>
        <w:jc w:val="both"/>
        <w:rPr>
          <w:rFonts w:ascii="Arial" w:hAnsi="Arial" w:cs="Arial"/>
        </w:rPr>
      </w:pPr>
      <w:r w:rsidRPr="00DC1C07">
        <w:rPr>
          <w:rFonts w:ascii="Arial" w:hAnsi="Arial" w:cs="Arial"/>
        </w:rPr>
        <w:lastRenderedPageBreak/>
        <w:t xml:space="preserve">Shah, T., Bhatt, S., Shah, R. K., &amp; Talati, J. (2020). Water institutions and agrarian change in India. </w:t>
      </w:r>
      <w:r w:rsidRPr="00DC1C07">
        <w:rPr>
          <w:rFonts w:ascii="Arial" w:hAnsi="Arial" w:cs="Arial"/>
          <w:i/>
          <w:iCs/>
        </w:rPr>
        <w:t>Economic and Political Weekly, 55</w:t>
      </w:r>
      <w:r w:rsidRPr="00DC1C07">
        <w:rPr>
          <w:rFonts w:ascii="Arial" w:hAnsi="Arial" w:cs="Arial"/>
        </w:rPr>
        <w:t>(26), 36-44.</w:t>
      </w:r>
    </w:p>
    <w:p w14:paraId="1235053F" w14:textId="09B2B99D" w:rsidR="009D2D18" w:rsidRPr="00DC1C07" w:rsidRDefault="009D2D18" w:rsidP="00DC1C07">
      <w:pPr>
        <w:pStyle w:val="ListParagraph"/>
        <w:numPr>
          <w:ilvl w:val="0"/>
          <w:numId w:val="11"/>
        </w:numPr>
        <w:spacing w:after="0" w:line="360" w:lineRule="auto"/>
        <w:jc w:val="both"/>
        <w:rPr>
          <w:rFonts w:ascii="Arial" w:hAnsi="Arial" w:cs="Arial"/>
          <w:i/>
          <w:iCs/>
          <w:sz w:val="20"/>
          <w:szCs w:val="20"/>
        </w:rPr>
      </w:pPr>
      <w:r w:rsidRPr="00DC1C07">
        <w:rPr>
          <w:rFonts w:ascii="Arial" w:hAnsi="Arial" w:cs="Arial"/>
        </w:rPr>
        <w:t>Elima Israilova1</w:t>
      </w:r>
      <w:proofErr w:type="gramStart"/>
      <w:r w:rsidRPr="00DC1C07">
        <w:rPr>
          <w:rFonts w:ascii="Arial" w:hAnsi="Arial" w:cs="Arial"/>
        </w:rPr>
        <w:t>* ,</w:t>
      </w:r>
      <w:proofErr w:type="gramEnd"/>
      <w:r w:rsidRPr="00DC1C07">
        <w:rPr>
          <w:rFonts w:ascii="Arial" w:hAnsi="Arial" w:cs="Arial"/>
        </w:rPr>
        <w:t xml:space="preserve"> Alexandra Voronina2, and </w:t>
      </w:r>
      <w:proofErr w:type="spellStart"/>
      <w:r w:rsidRPr="00DC1C07">
        <w:rPr>
          <w:rFonts w:ascii="Arial" w:hAnsi="Arial" w:cs="Arial"/>
        </w:rPr>
        <w:t>Khodor</w:t>
      </w:r>
      <w:proofErr w:type="spellEnd"/>
      <w:r w:rsidRPr="00DC1C07">
        <w:rPr>
          <w:rFonts w:ascii="Arial" w:hAnsi="Arial" w:cs="Arial"/>
        </w:rPr>
        <w:t xml:space="preserve"> Shatila3, (2023)  Impact of water scarcity on socio-economic development</w:t>
      </w:r>
      <w:r w:rsidR="006C2C54" w:rsidRPr="00DC1C07">
        <w:rPr>
          <w:rFonts w:ascii="Arial" w:hAnsi="Arial" w:cs="Arial"/>
        </w:rPr>
        <w:t xml:space="preserve">. </w:t>
      </w:r>
      <w:r w:rsidR="006C2C54" w:rsidRPr="00DC1C07">
        <w:rPr>
          <w:rFonts w:ascii="Arial" w:hAnsi="Arial" w:cs="Arial"/>
          <w:i/>
          <w:iCs/>
          <w:sz w:val="20"/>
          <w:szCs w:val="20"/>
        </w:rPr>
        <w:t xml:space="preserve">E3S Web of Conferences 458, 08027 (2023) EMMFT-2023. </w:t>
      </w:r>
    </w:p>
    <w:p w14:paraId="032669EA" w14:textId="55B387C2" w:rsidR="006C2C54" w:rsidRPr="00DC1C07" w:rsidRDefault="006C2C54" w:rsidP="00DC1C07">
      <w:pPr>
        <w:pStyle w:val="ListParagraph"/>
        <w:numPr>
          <w:ilvl w:val="0"/>
          <w:numId w:val="11"/>
        </w:numPr>
        <w:spacing w:after="0" w:line="360" w:lineRule="auto"/>
        <w:jc w:val="both"/>
        <w:rPr>
          <w:rFonts w:ascii="Arial" w:hAnsi="Arial" w:cs="Arial"/>
          <w:i/>
          <w:iCs/>
          <w:sz w:val="20"/>
          <w:szCs w:val="20"/>
        </w:rPr>
      </w:pPr>
      <w:r w:rsidRPr="00DC1C07">
        <w:rPr>
          <w:rFonts w:ascii="Arial" w:hAnsi="Arial" w:cs="Arial"/>
          <w:i/>
          <w:iCs/>
          <w:sz w:val="20"/>
          <w:szCs w:val="20"/>
        </w:rPr>
        <w:t xml:space="preserve">Muhammad Asim et. al. </w:t>
      </w:r>
      <w:r w:rsidRPr="00DC1C07">
        <w:rPr>
          <w:rFonts w:ascii="Arial" w:hAnsi="Arial" w:cs="Arial"/>
        </w:rPr>
        <w:t>Socio Economic Impact of Water Crisis on Agrarian Community in District Faisalabad, Pakistan,</w:t>
      </w:r>
      <w:r w:rsidRPr="00DC1C07">
        <w:rPr>
          <w:rFonts w:ascii="Arial" w:hAnsi="Arial" w:cs="Arial"/>
          <w:i/>
          <w:iCs/>
          <w:sz w:val="20"/>
          <w:szCs w:val="20"/>
        </w:rPr>
        <w:t xml:space="preserve"> Mediterranean Journal of Social Sciences Vol. 3 (11) November 2012 (235).</w:t>
      </w:r>
    </w:p>
    <w:p w14:paraId="4A589E11" w14:textId="2AE0C220" w:rsidR="006C2C54" w:rsidRPr="00DC1C07" w:rsidRDefault="00DC1C07" w:rsidP="00DC1C07">
      <w:pPr>
        <w:pStyle w:val="ListParagraph"/>
        <w:numPr>
          <w:ilvl w:val="0"/>
          <w:numId w:val="11"/>
        </w:numPr>
        <w:spacing w:after="0" w:line="360" w:lineRule="auto"/>
        <w:jc w:val="both"/>
        <w:rPr>
          <w:rStyle w:val="Hyperlink"/>
          <w:rFonts w:ascii="Arial" w:hAnsi="Arial" w:cs="Arial"/>
          <w:i/>
          <w:iCs/>
          <w:color w:val="auto"/>
          <w:sz w:val="20"/>
          <w:szCs w:val="20"/>
          <w:u w:val="none"/>
        </w:rPr>
      </w:pPr>
      <w:hyperlink r:id="rId14" w:history="1">
        <w:r w:rsidR="006C2C54" w:rsidRPr="00DC1C07">
          <w:rPr>
            <w:rStyle w:val="Hyperlink"/>
            <w:rFonts w:ascii="Arial" w:hAnsi="Arial" w:cs="Arial"/>
            <w:i/>
            <w:iCs/>
            <w:sz w:val="20"/>
            <w:szCs w:val="20"/>
          </w:rPr>
          <w:t>https://www.wateraid.org/in/blog/water-scarcity</w:t>
        </w:r>
      </w:hyperlink>
    </w:p>
    <w:p w14:paraId="0B84210B" w14:textId="6551565F" w:rsidR="00DC1C07" w:rsidRDefault="00DC1C07" w:rsidP="00DC1C07">
      <w:pPr>
        <w:pStyle w:val="ListParagraph"/>
        <w:numPr>
          <w:ilvl w:val="0"/>
          <w:numId w:val="11"/>
        </w:numPr>
        <w:spacing w:after="0" w:line="360" w:lineRule="auto"/>
        <w:jc w:val="both"/>
        <w:rPr>
          <w:rFonts w:ascii="Arial" w:hAnsi="Arial" w:cs="Arial"/>
          <w:i/>
          <w:iCs/>
          <w:sz w:val="20"/>
          <w:szCs w:val="20"/>
        </w:rPr>
      </w:pPr>
      <w:r w:rsidRPr="00DC1C07">
        <w:rPr>
          <w:rFonts w:ascii="Arial" w:hAnsi="Arial" w:cs="Arial"/>
          <w:i/>
          <w:iCs/>
          <w:sz w:val="20"/>
          <w:szCs w:val="20"/>
        </w:rPr>
        <w:t xml:space="preserve">Arora, S., &amp; </w:t>
      </w:r>
      <w:proofErr w:type="spellStart"/>
      <w:r w:rsidRPr="00DC1C07">
        <w:rPr>
          <w:rFonts w:ascii="Arial" w:hAnsi="Arial" w:cs="Arial"/>
          <w:i/>
          <w:iCs/>
          <w:sz w:val="20"/>
          <w:szCs w:val="20"/>
        </w:rPr>
        <w:t>Romijn</w:t>
      </w:r>
      <w:proofErr w:type="spellEnd"/>
      <w:r w:rsidRPr="00DC1C07">
        <w:rPr>
          <w:rFonts w:ascii="Arial" w:hAnsi="Arial" w:cs="Arial"/>
          <w:i/>
          <w:iCs/>
          <w:sz w:val="20"/>
          <w:szCs w:val="20"/>
        </w:rPr>
        <w:t>, H. (2012). The empty rhetoric of poverty reduction at the base of the pyramid. Organization, 19(4), 481-505.</w:t>
      </w:r>
    </w:p>
    <w:p w14:paraId="7C6B64D5" w14:textId="4FF89E2A" w:rsidR="00DC1C07" w:rsidRPr="00DC1C07" w:rsidRDefault="00DC1C07" w:rsidP="00DC1C07">
      <w:pPr>
        <w:pStyle w:val="ListParagraph"/>
        <w:numPr>
          <w:ilvl w:val="0"/>
          <w:numId w:val="11"/>
        </w:numPr>
        <w:spacing w:after="0" w:line="360" w:lineRule="auto"/>
        <w:jc w:val="both"/>
        <w:rPr>
          <w:rFonts w:ascii="Arial" w:hAnsi="Arial" w:cs="Arial"/>
          <w:i/>
          <w:iCs/>
          <w:sz w:val="20"/>
          <w:szCs w:val="20"/>
        </w:rPr>
      </w:pPr>
      <w:proofErr w:type="spellStart"/>
      <w:r w:rsidRPr="00DC1C07">
        <w:rPr>
          <w:rFonts w:ascii="Arial" w:hAnsi="Arial" w:cs="Arial"/>
          <w:i/>
          <w:iCs/>
          <w:sz w:val="20"/>
          <w:szCs w:val="20"/>
        </w:rPr>
        <w:t>Jónasson</w:t>
      </w:r>
      <w:proofErr w:type="spellEnd"/>
      <w:r w:rsidRPr="00DC1C07">
        <w:rPr>
          <w:rFonts w:ascii="Arial" w:hAnsi="Arial" w:cs="Arial"/>
          <w:i/>
          <w:iCs/>
          <w:sz w:val="20"/>
          <w:szCs w:val="20"/>
        </w:rPr>
        <w:t xml:space="preserve">, J. O., Ramdas, K., &amp; </w:t>
      </w:r>
      <w:proofErr w:type="spellStart"/>
      <w:r w:rsidRPr="00DC1C07">
        <w:rPr>
          <w:rFonts w:ascii="Arial" w:hAnsi="Arial" w:cs="Arial"/>
          <w:i/>
          <w:iCs/>
          <w:sz w:val="20"/>
          <w:szCs w:val="20"/>
        </w:rPr>
        <w:t>Sungu</w:t>
      </w:r>
      <w:proofErr w:type="spellEnd"/>
      <w:r w:rsidRPr="00DC1C07">
        <w:rPr>
          <w:rFonts w:ascii="Arial" w:hAnsi="Arial" w:cs="Arial"/>
          <w:i/>
          <w:iCs/>
          <w:sz w:val="20"/>
          <w:szCs w:val="20"/>
        </w:rPr>
        <w:t>, A. (2022). Social impact operations at the global base of the pyramid. Production and Operations Management, 31(12), 4364-4378.</w:t>
      </w:r>
    </w:p>
    <w:p w14:paraId="538BEAC4" w14:textId="77777777" w:rsidR="006C2C54" w:rsidRDefault="006C2C54" w:rsidP="00CD5E37">
      <w:pPr>
        <w:spacing w:after="0" w:line="360" w:lineRule="auto"/>
        <w:jc w:val="both"/>
        <w:rPr>
          <w:rFonts w:ascii="Arial" w:hAnsi="Arial" w:cs="Arial"/>
          <w:i/>
          <w:iCs/>
          <w:sz w:val="20"/>
          <w:szCs w:val="20"/>
        </w:rPr>
      </w:pPr>
    </w:p>
    <w:p w14:paraId="69EAFA70" w14:textId="77777777" w:rsidR="006C2C54" w:rsidRPr="006C2C54" w:rsidRDefault="006C2C54" w:rsidP="00CD5E37">
      <w:pPr>
        <w:spacing w:after="0" w:line="360" w:lineRule="auto"/>
        <w:jc w:val="both"/>
        <w:rPr>
          <w:rFonts w:ascii="Arial" w:hAnsi="Arial" w:cs="Arial"/>
          <w:i/>
          <w:iCs/>
          <w:sz w:val="20"/>
          <w:szCs w:val="20"/>
        </w:rPr>
      </w:pPr>
    </w:p>
    <w:p w14:paraId="5754BAE7" w14:textId="77777777" w:rsidR="00B86EDD" w:rsidRPr="002F705E" w:rsidRDefault="00B86EDD" w:rsidP="00CD5E37">
      <w:pPr>
        <w:spacing w:after="0" w:line="360" w:lineRule="auto"/>
        <w:rPr>
          <w:rFonts w:ascii="Arial" w:hAnsi="Arial" w:cs="Arial"/>
        </w:rPr>
      </w:pPr>
    </w:p>
    <w:p w14:paraId="4C08C630" w14:textId="77777777" w:rsidR="002F705E" w:rsidRPr="002F705E" w:rsidRDefault="002F705E">
      <w:pPr>
        <w:spacing w:after="0" w:line="360" w:lineRule="auto"/>
        <w:rPr>
          <w:rFonts w:ascii="Arial" w:hAnsi="Arial" w:cs="Arial"/>
        </w:rPr>
      </w:pPr>
    </w:p>
    <w:sectPr w:rsidR="002F705E" w:rsidRPr="002F705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9A910" w14:textId="77777777" w:rsidR="00DE5A7D" w:rsidRDefault="00DE5A7D" w:rsidP="00A7635E">
      <w:pPr>
        <w:spacing w:after="0" w:line="240" w:lineRule="auto"/>
      </w:pPr>
      <w:r>
        <w:separator/>
      </w:r>
    </w:p>
  </w:endnote>
  <w:endnote w:type="continuationSeparator" w:id="0">
    <w:p w14:paraId="19CA3069" w14:textId="77777777" w:rsidR="00DE5A7D" w:rsidRDefault="00DE5A7D" w:rsidP="00A7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0A32" w14:textId="77777777" w:rsidR="00A87DD3" w:rsidRDefault="00A8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406A" w14:textId="77777777" w:rsidR="00A87DD3" w:rsidRDefault="00A87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3D73" w14:textId="77777777" w:rsidR="00A87DD3" w:rsidRDefault="00A8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D6D37" w14:textId="77777777" w:rsidR="00DE5A7D" w:rsidRDefault="00DE5A7D" w:rsidP="00A7635E">
      <w:pPr>
        <w:spacing w:after="0" w:line="240" w:lineRule="auto"/>
      </w:pPr>
      <w:r>
        <w:separator/>
      </w:r>
    </w:p>
  </w:footnote>
  <w:footnote w:type="continuationSeparator" w:id="0">
    <w:p w14:paraId="18DD9F95" w14:textId="77777777" w:rsidR="00DE5A7D" w:rsidRDefault="00DE5A7D" w:rsidP="00A7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1B18" w14:textId="1AC15F37" w:rsidR="00A87DD3" w:rsidRDefault="00DC1C07">
    <w:pPr>
      <w:pStyle w:val="Header"/>
    </w:pPr>
    <w:r>
      <w:rPr>
        <w:noProof/>
      </w:rPr>
      <w:pict w14:anchorId="7AE76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3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14A8" w14:textId="5D7A6AED" w:rsidR="00A87DD3" w:rsidRDefault="00DC1C07">
    <w:pPr>
      <w:pStyle w:val="Header"/>
    </w:pPr>
    <w:r>
      <w:rPr>
        <w:noProof/>
      </w:rPr>
      <w:pict w14:anchorId="1C5E0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3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EAE5" w14:textId="34FEDE0F" w:rsidR="00A87DD3" w:rsidRDefault="00DC1C07">
    <w:pPr>
      <w:pStyle w:val="Header"/>
    </w:pPr>
    <w:r>
      <w:rPr>
        <w:noProof/>
      </w:rPr>
      <w:pict w14:anchorId="20ECB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3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740A"/>
    <w:multiLevelType w:val="hybridMultilevel"/>
    <w:tmpl w:val="067E8A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BA5F95"/>
    <w:multiLevelType w:val="multilevel"/>
    <w:tmpl w:val="3A949B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25A95"/>
    <w:multiLevelType w:val="hybridMultilevel"/>
    <w:tmpl w:val="8A848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90055"/>
    <w:multiLevelType w:val="hybridMultilevel"/>
    <w:tmpl w:val="342289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F76532"/>
    <w:multiLevelType w:val="multilevel"/>
    <w:tmpl w:val="156C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55297C"/>
    <w:multiLevelType w:val="multilevel"/>
    <w:tmpl w:val="467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63543"/>
    <w:multiLevelType w:val="hybridMultilevel"/>
    <w:tmpl w:val="1C36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966ADC"/>
    <w:multiLevelType w:val="multilevel"/>
    <w:tmpl w:val="8DBC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F10CD"/>
    <w:multiLevelType w:val="multilevel"/>
    <w:tmpl w:val="913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4E5B21"/>
    <w:multiLevelType w:val="multilevel"/>
    <w:tmpl w:val="8BEE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B4473"/>
    <w:multiLevelType w:val="multilevel"/>
    <w:tmpl w:val="76168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5"/>
  </w:num>
  <w:num w:numId="4">
    <w:abstractNumId w:val="1"/>
  </w:num>
  <w:num w:numId="5">
    <w:abstractNumId w:val="8"/>
  </w:num>
  <w:num w:numId="6">
    <w:abstractNumId w:val="7"/>
  </w:num>
  <w:num w:numId="7">
    <w:abstractNumId w:val="9"/>
  </w:num>
  <w:num w:numId="8">
    <w:abstractNumId w:val="6"/>
  </w:num>
  <w:num w:numId="9">
    <w:abstractNumId w:val="0"/>
  </w:num>
  <w:num w:numId="10">
    <w:abstractNumId w:val="3"/>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B4F"/>
    <w:rsid w:val="00007F89"/>
    <w:rsid w:val="00061685"/>
    <w:rsid w:val="0007726A"/>
    <w:rsid w:val="000F1986"/>
    <w:rsid w:val="00126268"/>
    <w:rsid w:val="001B3C37"/>
    <w:rsid w:val="001C74A4"/>
    <w:rsid w:val="00252D05"/>
    <w:rsid w:val="002C36CB"/>
    <w:rsid w:val="002F705E"/>
    <w:rsid w:val="0033469F"/>
    <w:rsid w:val="003777B4"/>
    <w:rsid w:val="003A1DEA"/>
    <w:rsid w:val="003C15BD"/>
    <w:rsid w:val="00425F9C"/>
    <w:rsid w:val="00435FEF"/>
    <w:rsid w:val="004579C7"/>
    <w:rsid w:val="00472240"/>
    <w:rsid w:val="004946C3"/>
    <w:rsid w:val="004C6E61"/>
    <w:rsid w:val="00526D5A"/>
    <w:rsid w:val="00536839"/>
    <w:rsid w:val="005A7048"/>
    <w:rsid w:val="005B241B"/>
    <w:rsid w:val="005C71D4"/>
    <w:rsid w:val="005F3380"/>
    <w:rsid w:val="006052CA"/>
    <w:rsid w:val="006237B2"/>
    <w:rsid w:val="00691168"/>
    <w:rsid w:val="006C1694"/>
    <w:rsid w:val="006C2C54"/>
    <w:rsid w:val="006E7971"/>
    <w:rsid w:val="007242CF"/>
    <w:rsid w:val="007254AB"/>
    <w:rsid w:val="00750160"/>
    <w:rsid w:val="00751E6B"/>
    <w:rsid w:val="0079109A"/>
    <w:rsid w:val="007D60AC"/>
    <w:rsid w:val="007F3721"/>
    <w:rsid w:val="00822EF4"/>
    <w:rsid w:val="008413C5"/>
    <w:rsid w:val="0085392A"/>
    <w:rsid w:val="008647F8"/>
    <w:rsid w:val="008905C9"/>
    <w:rsid w:val="00896422"/>
    <w:rsid w:val="008A7A61"/>
    <w:rsid w:val="008C439F"/>
    <w:rsid w:val="008D096A"/>
    <w:rsid w:val="00902BCD"/>
    <w:rsid w:val="00924FE6"/>
    <w:rsid w:val="009346A9"/>
    <w:rsid w:val="00936F81"/>
    <w:rsid w:val="009723F7"/>
    <w:rsid w:val="009A129F"/>
    <w:rsid w:val="009D2D18"/>
    <w:rsid w:val="00A15C7F"/>
    <w:rsid w:val="00A506D2"/>
    <w:rsid w:val="00A5334F"/>
    <w:rsid w:val="00A6270C"/>
    <w:rsid w:val="00A7635E"/>
    <w:rsid w:val="00A87DD3"/>
    <w:rsid w:val="00A95635"/>
    <w:rsid w:val="00AA0222"/>
    <w:rsid w:val="00AA32D9"/>
    <w:rsid w:val="00AA34BF"/>
    <w:rsid w:val="00B052C4"/>
    <w:rsid w:val="00B1113D"/>
    <w:rsid w:val="00B32C49"/>
    <w:rsid w:val="00B70AC1"/>
    <w:rsid w:val="00B86EDD"/>
    <w:rsid w:val="00B91B85"/>
    <w:rsid w:val="00BB0729"/>
    <w:rsid w:val="00C14BA2"/>
    <w:rsid w:val="00C54D14"/>
    <w:rsid w:val="00CA48FD"/>
    <w:rsid w:val="00CD5E37"/>
    <w:rsid w:val="00D27FCD"/>
    <w:rsid w:val="00D475D5"/>
    <w:rsid w:val="00D56393"/>
    <w:rsid w:val="00D67F92"/>
    <w:rsid w:val="00D74479"/>
    <w:rsid w:val="00DA0362"/>
    <w:rsid w:val="00DA12FC"/>
    <w:rsid w:val="00DC1C07"/>
    <w:rsid w:val="00DC4B4F"/>
    <w:rsid w:val="00DD4BF4"/>
    <w:rsid w:val="00DE5A7D"/>
    <w:rsid w:val="00E0469E"/>
    <w:rsid w:val="00E67DC6"/>
    <w:rsid w:val="00E973CA"/>
    <w:rsid w:val="00EF032E"/>
    <w:rsid w:val="00F15A11"/>
    <w:rsid w:val="00F44C79"/>
    <w:rsid w:val="00F53561"/>
    <w:rsid w:val="00F812DA"/>
    <w:rsid w:val="00FB145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3DCB36"/>
  <w15:chartTrackingRefBased/>
  <w15:docId w15:val="{6FCCD296-956A-4053-919A-EC606914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B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4B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4B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4B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4B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4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4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4B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4B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4B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4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B4F"/>
    <w:rPr>
      <w:rFonts w:eastAsiaTheme="majorEastAsia" w:cstheme="majorBidi"/>
      <w:color w:val="272727" w:themeColor="text1" w:themeTint="D8"/>
    </w:rPr>
  </w:style>
  <w:style w:type="paragraph" w:styleId="Title">
    <w:name w:val="Title"/>
    <w:basedOn w:val="Normal"/>
    <w:next w:val="Normal"/>
    <w:link w:val="TitleChar"/>
    <w:uiPriority w:val="10"/>
    <w:qFormat/>
    <w:rsid w:val="00DC4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B4F"/>
    <w:pPr>
      <w:spacing w:before="160"/>
      <w:jc w:val="center"/>
    </w:pPr>
    <w:rPr>
      <w:i/>
      <w:iCs/>
      <w:color w:val="404040" w:themeColor="text1" w:themeTint="BF"/>
    </w:rPr>
  </w:style>
  <w:style w:type="character" w:customStyle="1" w:styleId="QuoteChar">
    <w:name w:val="Quote Char"/>
    <w:basedOn w:val="DefaultParagraphFont"/>
    <w:link w:val="Quote"/>
    <w:uiPriority w:val="29"/>
    <w:rsid w:val="00DC4B4F"/>
    <w:rPr>
      <w:i/>
      <w:iCs/>
      <w:color w:val="404040" w:themeColor="text1" w:themeTint="BF"/>
    </w:rPr>
  </w:style>
  <w:style w:type="paragraph" w:styleId="ListParagraph">
    <w:name w:val="List Paragraph"/>
    <w:basedOn w:val="Normal"/>
    <w:uiPriority w:val="34"/>
    <w:qFormat/>
    <w:rsid w:val="00DC4B4F"/>
    <w:pPr>
      <w:ind w:left="720"/>
      <w:contextualSpacing/>
    </w:pPr>
  </w:style>
  <w:style w:type="character" w:styleId="IntenseEmphasis">
    <w:name w:val="Intense Emphasis"/>
    <w:basedOn w:val="DefaultParagraphFont"/>
    <w:uiPriority w:val="21"/>
    <w:qFormat/>
    <w:rsid w:val="00DC4B4F"/>
    <w:rPr>
      <w:i/>
      <w:iCs/>
      <w:color w:val="2F5496" w:themeColor="accent1" w:themeShade="BF"/>
    </w:rPr>
  </w:style>
  <w:style w:type="paragraph" w:styleId="IntenseQuote">
    <w:name w:val="Intense Quote"/>
    <w:basedOn w:val="Normal"/>
    <w:next w:val="Normal"/>
    <w:link w:val="IntenseQuoteChar"/>
    <w:uiPriority w:val="30"/>
    <w:qFormat/>
    <w:rsid w:val="00DC4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4B4F"/>
    <w:rPr>
      <w:i/>
      <w:iCs/>
      <w:color w:val="2F5496" w:themeColor="accent1" w:themeShade="BF"/>
    </w:rPr>
  </w:style>
  <w:style w:type="character" w:styleId="IntenseReference">
    <w:name w:val="Intense Reference"/>
    <w:basedOn w:val="DefaultParagraphFont"/>
    <w:uiPriority w:val="32"/>
    <w:qFormat/>
    <w:rsid w:val="00DC4B4F"/>
    <w:rPr>
      <w:b/>
      <w:bCs/>
      <w:smallCaps/>
      <w:color w:val="2F5496" w:themeColor="accent1" w:themeShade="BF"/>
      <w:spacing w:val="5"/>
    </w:rPr>
  </w:style>
  <w:style w:type="character" w:styleId="Hyperlink">
    <w:name w:val="Hyperlink"/>
    <w:basedOn w:val="DefaultParagraphFont"/>
    <w:uiPriority w:val="99"/>
    <w:unhideWhenUsed/>
    <w:rsid w:val="00FB1454"/>
    <w:rPr>
      <w:color w:val="0563C1" w:themeColor="hyperlink"/>
      <w:u w:val="single"/>
    </w:rPr>
  </w:style>
  <w:style w:type="character" w:customStyle="1" w:styleId="UnresolvedMention1">
    <w:name w:val="Unresolved Mention1"/>
    <w:basedOn w:val="DefaultParagraphFont"/>
    <w:uiPriority w:val="99"/>
    <w:semiHidden/>
    <w:unhideWhenUsed/>
    <w:rsid w:val="00FB1454"/>
    <w:rPr>
      <w:color w:val="605E5C"/>
      <w:shd w:val="clear" w:color="auto" w:fill="E1DFDD"/>
    </w:rPr>
  </w:style>
  <w:style w:type="paragraph" w:styleId="FootnoteText">
    <w:name w:val="footnote text"/>
    <w:basedOn w:val="Normal"/>
    <w:link w:val="FootnoteTextChar"/>
    <w:uiPriority w:val="99"/>
    <w:semiHidden/>
    <w:unhideWhenUsed/>
    <w:rsid w:val="00A76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35E"/>
    <w:rPr>
      <w:sz w:val="20"/>
      <w:szCs w:val="20"/>
    </w:rPr>
  </w:style>
  <w:style w:type="character" w:styleId="FootnoteReference">
    <w:name w:val="footnote reference"/>
    <w:basedOn w:val="DefaultParagraphFont"/>
    <w:uiPriority w:val="99"/>
    <w:semiHidden/>
    <w:unhideWhenUsed/>
    <w:rsid w:val="00A7635E"/>
    <w:rPr>
      <w:vertAlign w:val="superscript"/>
    </w:rPr>
  </w:style>
  <w:style w:type="paragraph" w:styleId="Header">
    <w:name w:val="header"/>
    <w:basedOn w:val="Normal"/>
    <w:link w:val="HeaderChar"/>
    <w:uiPriority w:val="99"/>
    <w:unhideWhenUsed/>
    <w:rsid w:val="00A87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D3"/>
  </w:style>
  <w:style w:type="paragraph" w:styleId="Footer">
    <w:name w:val="footer"/>
    <w:basedOn w:val="Normal"/>
    <w:link w:val="FooterChar"/>
    <w:uiPriority w:val="99"/>
    <w:unhideWhenUsed/>
    <w:rsid w:val="00A87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233665875">
      <w:bodyDiv w:val="1"/>
      <w:marLeft w:val="0"/>
      <w:marRight w:val="0"/>
      <w:marTop w:val="0"/>
      <w:marBottom w:val="0"/>
      <w:divBdr>
        <w:top w:val="none" w:sz="0" w:space="0" w:color="auto"/>
        <w:left w:val="none" w:sz="0" w:space="0" w:color="auto"/>
        <w:bottom w:val="none" w:sz="0" w:space="0" w:color="auto"/>
        <w:right w:val="none" w:sz="0" w:space="0" w:color="auto"/>
      </w:divBdr>
    </w:div>
    <w:div w:id="281153486">
      <w:bodyDiv w:val="1"/>
      <w:marLeft w:val="0"/>
      <w:marRight w:val="0"/>
      <w:marTop w:val="0"/>
      <w:marBottom w:val="0"/>
      <w:divBdr>
        <w:top w:val="none" w:sz="0" w:space="0" w:color="auto"/>
        <w:left w:val="none" w:sz="0" w:space="0" w:color="auto"/>
        <w:bottom w:val="none" w:sz="0" w:space="0" w:color="auto"/>
        <w:right w:val="none" w:sz="0" w:space="0" w:color="auto"/>
      </w:divBdr>
      <w:divsChild>
        <w:div w:id="1862279880">
          <w:marLeft w:val="0"/>
          <w:marRight w:val="0"/>
          <w:marTop w:val="0"/>
          <w:marBottom w:val="0"/>
          <w:divBdr>
            <w:top w:val="none" w:sz="0" w:space="0" w:color="auto"/>
            <w:left w:val="none" w:sz="0" w:space="0" w:color="auto"/>
            <w:bottom w:val="none" w:sz="0" w:space="0" w:color="auto"/>
            <w:right w:val="none" w:sz="0" w:space="0" w:color="auto"/>
          </w:divBdr>
          <w:divsChild>
            <w:div w:id="106119115">
              <w:marLeft w:val="0"/>
              <w:marRight w:val="0"/>
              <w:marTop w:val="0"/>
              <w:marBottom w:val="0"/>
              <w:divBdr>
                <w:top w:val="none" w:sz="0" w:space="0" w:color="auto"/>
                <w:left w:val="none" w:sz="0" w:space="0" w:color="auto"/>
                <w:bottom w:val="none" w:sz="0" w:space="0" w:color="auto"/>
                <w:right w:val="none" w:sz="0" w:space="0" w:color="auto"/>
              </w:divBdr>
              <w:divsChild>
                <w:div w:id="1118179216">
                  <w:marLeft w:val="0"/>
                  <w:marRight w:val="0"/>
                  <w:marTop w:val="0"/>
                  <w:marBottom w:val="0"/>
                  <w:divBdr>
                    <w:top w:val="none" w:sz="0" w:space="0" w:color="auto"/>
                    <w:left w:val="none" w:sz="0" w:space="0" w:color="auto"/>
                    <w:bottom w:val="none" w:sz="0" w:space="0" w:color="auto"/>
                    <w:right w:val="none" w:sz="0" w:space="0" w:color="auto"/>
                  </w:divBdr>
                  <w:divsChild>
                    <w:div w:id="17356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799">
          <w:marLeft w:val="0"/>
          <w:marRight w:val="0"/>
          <w:marTop w:val="0"/>
          <w:marBottom w:val="0"/>
          <w:divBdr>
            <w:top w:val="none" w:sz="0" w:space="0" w:color="auto"/>
            <w:left w:val="none" w:sz="0" w:space="0" w:color="auto"/>
            <w:bottom w:val="none" w:sz="0" w:space="0" w:color="auto"/>
            <w:right w:val="none" w:sz="0" w:space="0" w:color="auto"/>
          </w:divBdr>
          <w:divsChild>
            <w:div w:id="426655622">
              <w:marLeft w:val="0"/>
              <w:marRight w:val="0"/>
              <w:marTop w:val="0"/>
              <w:marBottom w:val="0"/>
              <w:divBdr>
                <w:top w:val="none" w:sz="0" w:space="0" w:color="auto"/>
                <w:left w:val="none" w:sz="0" w:space="0" w:color="auto"/>
                <w:bottom w:val="none" w:sz="0" w:space="0" w:color="auto"/>
                <w:right w:val="none" w:sz="0" w:space="0" w:color="auto"/>
              </w:divBdr>
              <w:divsChild>
                <w:div w:id="281960639">
                  <w:marLeft w:val="0"/>
                  <w:marRight w:val="0"/>
                  <w:marTop w:val="0"/>
                  <w:marBottom w:val="0"/>
                  <w:divBdr>
                    <w:top w:val="none" w:sz="0" w:space="0" w:color="auto"/>
                    <w:left w:val="none" w:sz="0" w:space="0" w:color="auto"/>
                    <w:bottom w:val="none" w:sz="0" w:space="0" w:color="auto"/>
                    <w:right w:val="none" w:sz="0" w:space="0" w:color="auto"/>
                  </w:divBdr>
                  <w:divsChild>
                    <w:div w:id="15764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8993">
      <w:bodyDiv w:val="1"/>
      <w:marLeft w:val="0"/>
      <w:marRight w:val="0"/>
      <w:marTop w:val="0"/>
      <w:marBottom w:val="0"/>
      <w:divBdr>
        <w:top w:val="none" w:sz="0" w:space="0" w:color="auto"/>
        <w:left w:val="none" w:sz="0" w:space="0" w:color="auto"/>
        <w:bottom w:val="none" w:sz="0" w:space="0" w:color="auto"/>
        <w:right w:val="none" w:sz="0" w:space="0" w:color="auto"/>
      </w:divBdr>
    </w:div>
    <w:div w:id="461970421">
      <w:bodyDiv w:val="1"/>
      <w:marLeft w:val="0"/>
      <w:marRight w:val="0"/>
      <w:marTop w:val="0"/>
      <w:marBottom w:val="0"/>
      <w:divBdr>
        <w:top w:val="none" w:sz="0" w:space="0" w:color="auto"/>
        <w:left w:val="none" w:sz="0" w:space="0" w:color="auto"/>
        <w:bottom w:val="none" w:sz="0" w:space="0" w:color="auto"/>
        <w:right w:val="none" w:sz="0" w:space="0" w:color="auto"/>
      </w:divBdr>
    </w:div>
    <w:div w:id="465241717">
      <w:bodyDiv w:val="1"/>
      <w:marLeft w:val="0"/>
      <w:marRight w:val="0"/>
      <w:marTop w:val="0"/>
      <w:marBottom w:val="0"/>
      <w:divBdr>
        <w:top w:val="none" w:sz="0" w:space="0" w:color="auto"/>
        <w:left w:val="none" w:sz="0" w:space="0" w:color="auto"/>
        <w:bottom w:val="none" w:sz="0" w:space="0" w:color="auto"/>
        <w:right w:val="none" w:sz="0" w:space="0" w:color="auto"/>
      </w:divBdr>
    </w:div>
    <w:div w:id="611476547">
      <w:bodyDiv w:val="1"/>
      <w:marLeft w:val="0"/>
      <w:marRight w:val="0"/>
      <w:marTop w:val="0"/>
      <w:marBottom w:val="0"/>
      <w:divBdr>
        <w:top w:val="none" w:sz="0" w:space="0" w:color="auto"/>
        <w:left w:val="none" w:sz="0" w:space="0" w:color="auto"/>
        <w:bottom w:val="none" w:sz="0" w:space="0" w:color="auto"/>
        <w:right w:val="none" w:sz="0" w:space="0" w:color="auto"/>
      </w:divBdr>
    </w:div>
    <w:div w:id="617494648">
      <w:bodyDiv w:val="1"/>
      <w:marLeft w:val="0"/>
      <w:marRight w:val="0"/>
      <w:marTop w:val="0"/>
      <w:marBottom w:val="0"/>
      <w:divBdr>
        <w:top w:val="none" w:sz="0" w:space="0" w:color="auto"/>
        <w:left w:val="none" w:sz="0" w:space="0" w:color="auto"/>
        <w:bottom w:val="none" w:sz="0" w:space="0" w:color="auto"/>
        <w:right w:val="none" w:sz="0" w:space="0" w:color="auto"/>
      </w:divBdr>
    </w:div>
    <w:div w:id="643117485">
      <w:bodyDiv w:val="1"/>
      <w:marLeft w:val="0"/>
      <w:marRight w:val="0"/>
      <w:marTop w:val="0"/>
      <w:marBottom w:val="0"/>
      <w:divBdr>
        <w:top w:val="none" w:sz="0" w:space="0" w:color="auto"/>
        <w:left w:val="none" w:sz="0" w:space="0" w:color="auto"/>
        <w:bottom w:val="none" w:sz="0" w:space="0" w:color="auto"/>
        <w:right w:val="none" w:sz="0" w:space="0" w:color="auto"/>
      </w:divBdr>
      <w:divsChild>
        <w:div w:id="1809274691">
          <w:marLeft w:val="0"/>
          <w:marRight w:val="0"/>
          <w:marTop w:val="0"/>
          <w:marBottom w:val="0"/>
          <w:divBdr>
            <w:top w:val="none" w:sz="0" w:space="0" w:color="auto"/>
            <w:left w:val="none" w:sz="0" w:space="0" w:color="auto"/>
            <w:bottom w:val="none" w:sz="0" w:space="0" w:color="auto"/>
            <w:right w:val="none" w:sz="0" w:space="0" w:color="auto"/>
          </w:divBdr>
          <w:divsChild>
            <w:div w:id="2127768879">
              <w:marLeft w:val="0"/>
              <w:marRight w:val="0"/>
              <w:marTop w:val="0"/>
              <w:marBottom w:val="0"/>
              <w:divBdr>
                <w:top w:val="none" w:sz="0" w:space="0" w:color="auto"/>
                <w:left w:val="none" w:sz="0" w:space="0" w:color="auto"/>
                <w:bottom w:val="none" w:sz="0" w:space="0" w:color="auto"/>
                <w:right w:val="none" w:sz="0" w:space="0" w:color="auto"/>
              </w:divBdr>
              <w:divsChild>
                <w:div w:id="1503667459">
                  <w:marLeft w:val="0"/>
                  <w:marRight w:val="0"/>
                  <w:marTop w:val="0"/>
                  <w:marBottom w:val="0"/>
                  <w:divBdr>
                    <w:top w:val="none" w:sz="0" w:space="0" w:color="auto"/>
                    <w:left w:val="none" w:sz="0" w:space="0" w:color="auto"/>
                    <w:bottom w:val="none" w:sz="0" w:space="0" w:color="auto"/>
                    <w:right w:val="none" w:sz="0" w:space="0" w:color="auto"/>
                  </w:divBdr>
                  <w:divsChild>
                    <w:div w:id="11907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8371">
          <w:marLeft w:val="0"/>
          <w:marRight w:val="0"/>
          <w:marTop w:val="0"/>
          <w:marBottom w:val="0"/>
          <w:divBdr>
            <w:top w:val="none" w:sz="0" w:space="0" w:color="auto"/>
            <w:left w:val="none" w:sz="0" w:space="0" w:color="auto"/>
            <w:bottom w:val="none" w:sz="0" w:space="0" w:color="auto"/>
            <w:right w:val="none" w:sz="0" w:space="0" w:color="auto"/>
          </w:divBdr>
          <w:divsChild>
            <w:div w:id="945113478">
              <w:marLeft w:val="0"/>
              <w:marRight w:val="0"/>
              <w:marTop w:val="0"/>
              <w:marBottom w:val="0"/>
              <w:divBdr>
                <w:top w:val="none" w:sz="0" w:space="0" w:color="auto"/>
                <w:left w:val="none" w:sz="0" w:space="0" w:color="auto"/>
                <w:bottom w:val="none" w:sz="0" w:space="0" w:color="auto"/>
                <w:right w:val="none" w:sz="0" w:space="0" w:color="auto"/>
              </w:divBdr>
              <w:divsChild>
                <w:div w:id="757214586">
                  <w:marLeft w:val="0"/>
                  <w:marRight w:val="0"/>
                  <w:marTop w:val="0"/>
                  <w:marBottom w:val="0"/>
                  <w:divBdr>
                    <w:top w:val="none" w:sz="0" w:space="0" w:color="auto"/>
                    <w:left w:val="none" w:sz="0" w:space="0" w:color="auto"/>
                    <w:bottom w:val="none" w:sz="0" w:space="0" w:color="auto"/>
                    <w:right w:val="none" w:sz="0" w:space="0" w:color="auto"/>
                  </w:divBdr>
                  <w:divsChild>
                    <w:div w:id="10367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178591">
      <w:bodyDiv w:val="1"/>
      <w:marLeft w:val="0"/>
      <w:marRight w:val="0"/>
      <w:marTop w:val="0"/>
      <w:marBottom w:val="0"/>
      <w:divBdr>
        <w:top w:val="none" w:sz="0" w:space="0" w:color="auto"/>
        <w:left w:val="none" w:sz="0" w:space="0" w:color="auto"/>
        <w:bottom w:val="none" w:sz="0" w:space="0" w:color="auto"/>
        <w:right w:val="none" w:sz="0" w:space="0" w:color="auto"/>
      </w:divBdr>
    </w:div>
    <w:div w:id="832068815">
      <w:bodyDiv w:val="1"/>
      <w:marLeft w:val="0"/>
      <w:marRight w:val="0"/>
      <w:marTop w:val="0"/>
      <w:marBottom w:val="0"/>
      <w:divBdr>
        <w:top w:val="none" w:sz="0" w:space="0" w:color="auto"/>
        <w:left w:val="none" w:sz="0" w:space="0" w:color="auto"/>
        <w:bottom w:val="none" w:sz="0" w:space="0" w:color="auto"/>
        <w:right w:val="none" w:sz="0" w:space="0" w:color="auto"/>
      </w:divBdr>
    </w:div>
    <w:div w:id="914628475">
      <w:bodyDiv w:val="1"/>
      <w:marLeft w:val="0"/>
      <w:marRight w:val="0"/>
      <w:marTop w:val="0"/>
      <w:marBottom w:val="0"/>
      <w:divBdr>
        <w:top w:val="none" w:sz="0" w:space="0" w:color="auto"/>
        <w:left w:val="none" w:sz="0" w:space="0" w:color="auto"/>
        <w:bottom w:val="none" w:sz="0" w:space="0" w:color="auto"/>
        <w:right w:val="none" w:sz="0" w:space="0" w:color="auto"/>
      </w:divBdr>
    </w:div>
    <w:div w:id="956180801">
      <w:bodyDiv w:val="1"/>
      <w:marLeft w:val="0"/>
      <w:marRight w:val="0"/>
      <w:marTop w:val="0"/>
      <w:marBottom w:val="0"/>
      <w:divBdr>
        <w:top w:val="none" w:sz="0" w:space="0" w:color="auto"/>
        <w:left w:val="none" w:sz="0" w:space="0" w:color="auto"/>
        <w:bottom w:val="none" w:sz="0" w:space="0" w:color="auto"/>
        <w:right w:val="none" w:sz="0" w:space="0" w:color="auto"/>
      </w:divBdr>
    </w:div>
    <w:div w:id="1154371382">
      <w:bodyDiv w:val="1"/>
      <w:marLeft w:val="0"/>
      <w:marRight w:val="0"/>
      <w:marTop w:val="0"/>
      <w:marBottom w:val="0"/>
      <w:divBdr>
        <w:top w:val="none" w:sz="0" w:space="0" w:color="auto"/>
        <w:left w:val="none" w:sz="0" w:space="0" w:color="auto"/>
        <w:bottom w:val="none" w:sz="0" w:space="0" w:color="auto"/>
        <w:right w:val="none" w:sz="0" w:space="0" w:color="auto"/>
      </w:divBdr>
    </w:div>
    <w:div w:id="1161694635">
      <w:bodyDiv w:val="1"/>
      <w:marLeft w:val="0"/>
      <w:marRight w:val="0"/>
      <w:marTop w:val="0"/>
      <w:marBottom w:val="0"/>
      <w:divBdr>
        <w:top w:val="none" w:sz="0" w:space="0" w:color="auto"/>
        <w:left w:val="none" w:sz="0" w:space="0" w:color="auto"/>
        <w:bottom w:val="none" w:sz="0" w:space="0" w:color="auto"/>
        <w:right w:val="none" w:sz="0" w:space="0" w:color="auto"/>
      </w:divBdr>
    </w:div>
    <w:div w:id="1238245763">
      <w:bodyDiv w:val="1"/>
      <w:marLeft w:val="0"/>
      <w:marRight w:val="0"/>
      <w:marTop w:val="0"/>
      <w:marBottom w:val="0"/>
      <w:divBdr>
        <w:top w:val="none" w:sz="0" w:space="0" w:color="auto"/>
        <w:left w:val="none" w:sz="0" w:space="0" w:color="auto"/>
        <w:bottom w:val="none" w:sz="0" w:space="0" w:color="auto"/>
        <w:right w:val="none" w:sz="0" w:space="0" w:color="auto"/>
      </w:divBdr>
    </w:div>
    <w:div w:id="1247685890">
      <w:bodyDiv w:val="1"/>
      <w:marLeft w:val="0"/>
      <w:marRight w:val="0"/>
      <w:marTop w:val="0"/>
      <w:marBottom w:val="0"/>
      <w:divBdr>
        <w:top w:val="none" w:sz="0" w:space="0" w:color="auto"/>
        <w:left w:val="none" w:sz="0" w:space="0" w:color="auto"/>
        <w:bottom w:val="none" w:sz="0" w:space="0" w:color="auto"/>
        <w:right w:val="none" w:sz="0" w:space="0" w:color="auto"/>
      </w:divBdr>
    </w:div>
    <w:div w:id="1255475936">
      <w:bodyDiv w:val="1"/>
      <w:marLeft w:val="0"/>
      <w:marRight w:val="0"/>
      <w:marTop w:val="0"/>
      <w:marBottom w:val="0"/>
      <w:divBdr>
        <w:top w:val="none" w:sz="0" w:space="0" w:color="auto"/>
        <w:left w:val="none" w:sz="0" w:space="0" w:color="auto"/>
        <w:bottom w:val="none" w:sz="0" w:space="0" w:color="auto"/>
        <w:right w:val="none" w:sz="0" w:space="0" w:color="auto"/>
      </w:divBdr>
    </w:div>
    <w:div w:id="1535383278">
      <w:bodyDiv w:val="1"/>
      <w:marLeft w:val="0"/>
      <w:marRight w:val="0"/>
      <w:marTop w:val="0"/>
      <w:marBottom w:val="0"/>
      <w:divBdr>
        <w:top w:val="none" w:sz="0" w:space="0" w:color="auto"/>
        <w:left w:val="none" w:sz="0" w:space="0" w:color="auto"/>
        <w:bottom w:val="none" w:sz="0" w:space="0" w:color="auto"/>
        <w:right w:val="none" w:sz="0" w:space="0" w:color="auto"/>
      </w:divBdr>
    </w:div>
    <w:div w:id="1621372828">
      <w:bodyDiv w:val="1"/>
      <w:marLeft w:val="0"/>
      <w:marRight w:val="0"/>
      <w:marTop w:val="0"/>
      <w:marBottom w:val="0"/>
      <w:divBdr>
        <w:top w:val="none" w:sz="0" w:space="0" w:color="auto"/>
        <w:left w:val="none" w:sz="0" w:space="0" w:color="auto"/>
        <w:bottom w:val="none" w:sz="0" w:space="0" w:color="auto"/>
        <w:right w:val="none" w:sz="0" w:space="0" w:color="auto"/>
      </w:divBdr>
    </w:div>
    <w:div w:id="1636983525">
      <w:bodyDiv w:val="1"/>
      <w:marLeft w:val="0"/>
      <w:marRight w:val="0"/>
      <w:marTop w:val="0"/>
      <w:marBottom w:val="0"/>
      <w:divBdr>
        <w:top w:val="none" w:sz="0" w:space="0" w:color="auto"/>
        <w:left w:val="none" w:sz="0" w:space="0" w:color="auto"/>
        <w:bottom w:val="none" w:sz="0" w:space="0" w:color="auto"/>
        <w:right w:val="none" w:sz="0" w:space="0" w:color="auto"/>
      </w:divBdr>
    </w:div>
    <w:div w:id="1736052287">
      <w:bodyDiv w:val="1"/>
      <w:marLeft w:val="0"/>
      <w:marRight w:val="0"/>
      <w:marTop w:val="0"/>
      <w:marBottom w:val="0"/>
      <w:divBdr>
        <w:top w:val="none" w:sz="0" w:space="0" w:color="auto"/>
        <w:left w:val="none" w:sz="0" w:space="0" w:color="auto"/>
        <w:bottom w:val="none" w:sz="0" w:space="0" w:color="auto"/>
        <w:right w:val="none" w:sz="0" w:space="0" w:color="auto"/>
      </w:divBdr>
    </w:div>
    <w:div w:id="1737236819">
      <w:bodyDiv w:val="1"/>
      <w:marLeft w:val="0"/>
      <w:marRight w:val="0"/>
      <w:marTop w:val="0"/>
      <w:marBottom w:val="0"/>
      <w:divBdr>
        <w:top w:val="none" w:sz="0" w:space="0" w:color="auto"/>
        <w:left w:val="none" w:sz="0" w:space="0" w:color="auto"/>
        <w:bottom w:val="none" w:sz="0" w:space="0" w:color="auto"/>
        <w:right w:val="none" w:sz="0" w:space="0" w:color="auto"/>
      </w:divBdr>
    </w:div>
    <w:div w:id="1855459562">
      <w:bodyDiv w:val="1"/>
      <w:marLeft w:val="0"/>
      <w:marRight w:val="0"/>
      <w:marTop w:val="0"/>
      <w:marBottom w:val="0"/>
      <w:divBdr>
        <w:top w:val="none" w:sz="0" w:space="0" w:color="auto"/>
        <w:left w:val="none" w:sz="0" w:space="0" w:color="auto"/>
        <w:bottom w:val="none" w:sz="0" w:space="0" w:color="auto"/>
        <w:right w:val="none" w:sz="0" w:space="0" w:color="auto"/>
      </w:divBdr>
    </w:div>
    <w:div w:id="1895390084">
      <w:bodyDiv w:val="1"/>
      <w:marLeft w:val="0"/>
      <w:marRight w:val="0"/>
      <w:marTop w:val="0"/>
      <w:marBottom w:val="0"/>
      <w:divBdr>
        <w:top w:val="none" w:sz="0" w:space="0" w:color="auto"/>
        <w:left w:val="none" w:sz="0" w:space="0" w:color="auto"/>
        <w:bottom w:val="none" w:sz="0" w:space="0" w:color="auto"/>
        <w:right w:val="none" w:sz="0" w:space="0" w:color="auto"/>
      </w:divBdr>
    </w:div>
    <w:div w:id="2035763315">
      <w:bodyDiv w:val="1"/>
      <w:marLeft w:val="0"/>
      <w:marRight w:val="0"/>
      <w:marTop w:val="0"/>
      <w:marBottom w:val="0"/>
      <w:divBdr>
        <w:top w:val="none" w:sz="0" w:space="0" w:color="auto"/>
        <w:left w:val="none" w:sz="0" w:space="0" w:color="auto"/>
        <w:bottom w:val="none" w:sz="0" w:space="0" w:color="auto"/>
        <w:right w:val="none" w:sz="0" w:space="0" w:color="auto"/>
      </w:divBdr>
    </w:div>
    <w:div w:id="20442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wateraid.org/in/blog/water-scarcity"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New%20Papers\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New%20Papers\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idhu%20Gite\AppData\Roaming\Microsoft\Excel\New%20Microsoft%20Excel%20Worksheet%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New%20Papers\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New%20Papers\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New%20Papers\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Sheet2!$B$9</c:f>
              <c:strCache>
                <c:ptCount val="1"/>
                <c:pt idx="0">
                  <c:v>No of Respondents </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Sheet2!$C$8:$G$8</c:f>
              <c:strCache>
                <c:ptCount val="4"/>
                <c:pt idx="0">
                  <c:v> Canal water </c:v>
                </c:pt>
                <c:pt idx="1">
                  <c:v> River water</c:v>
                </c:pt>
                <c:pt idx="2">
                  <c:v> Well/Borewell</c:v>
                </c:pt>
                <c:pt idx="3">
                  <c:v>Rainwater </c:v>
                </c:pt>
              </c:strCache>
            </c:strRef>
          </c:cat>
          <c:val>
            <c:numRef>
              <c:f>Sheet2!$C$9:$G$9</c:f>
              <c:numCache>
                <c:formatCode>General</c:formatCode>
                <c:ptCount val="4"/>
                <c:pt idx="0">
                  <c:v>25</c:v>
                </c:pt>
                <c:pt idx="1">
                  <c:v>41</c:v>
                </c:pt>
                <c:pt idx="2">
                  <c:v>70</c:v>
                </c:pt>
                <c:pt idx="3">
                  <c:v>28</c:v>
                </c:pt>
              </c:numCache>
            </c:numRef>
          </c:val>
          <c:extLst>
            <c:ext xmlns:c16="http://schemas.microsoft.com/office/drawing/2014/chart" uri="{C3380CC4-5D6E-409C-BE32-E72D297353CC}">
              <c16:uniqueId val="{00000000-625B-434F-BB31-0E83F0C36B8D}"/>
            </c:ext>
          </c:extLst>
        </c:ser>
        <c:dLbls>
          <c:showLegendKey val="0"/>
          <c:showVal val="0"/>
          <c:showCatName val="0"/>
          <c:showSerName val="0"/>
          <c:showPercent val="0"/>
          <c:showBubbleSize val="0"/>
        </c:dLbls>
        <c:gapWidth val="164"/>
        <c:overlap val="-22"/>
        <c:axId val="1515529360"/>
        <c:axId val="1515530320"/>
      </c:barChart>
      <c:catAx>
        <c:axId val="1515529360"/>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15530320"/>
        <c:crosses val="autoZero"/>
        <c:auto val="1"/>
        <c:lblAlgn val="ctr"/>
        <c:lblOffset val="100"/>
        <c:noMultiLvlLbl val="0"/>
      </c:catAx>
      <c:valAx>
        <c:axId val="151553032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1552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Sheet2!$B$18</c:f>
              <c:strCache>
                <c:ptCount val="1"/>
                <c:pt idx="0">
                  <c:v>No of Respondents </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Sheet2!$C$17:$F$17</c:f>
              <c:strCache>
                <c:ptCount val="4"/>
                <c:pt idx="0">
                  <c:v>No impact</c:v>
                </c:pt>
                <c:pt idx="1">
                  <c:v>Slight decrease</c:v>
                </c:pt>
                <c:pt idx="2">
                  <c:v>Significant decrease</c:v>
                </c:pt>
                <c:pt idx="3">
                  <c:v>Slight decrease</c:v>
                </c:pt>
              </c:strCache>
            </c:strRef>
          </c:cat>
          <c:val>
            <c:numRef>
              <c:f>Sheet2!$C$18:$F$18</c:f>
              <c:numCache>
                <c:formatCode>General</c:formatCode>
                <c:ptCount val="4"/>
                <c:pt idx="0">
                  <c:v>22</c:v>
                </c:pt>
                <c:pt idx="1">
                  <c:v>42</c:v>
                </c:pt>
                <c:pt idx="2">
                  <c:v>61</c:v>
                </c:pt>
                <c:pt idx="3">
                  <c:v>39</c:v>
                </c:pt>
              </c:numCache>
            </c:numRef>
          </c:val>
          <c:extLst>
            <c:ext xmlns:c16="http://schemas.microsoft.com/office/drawing/2014/chart" uri="{C3380CC4-5D6E-409C-BE32-E72D297353CC}">
              <c16:uniqueId val="{00000000-450F-4A95-9E13-809DBB255E12}"/>
            </c:ext>
          </c:extLst>
        </c:ser>
        <c:dLbls>
          <c:dLblPos val="outEnd"/>
          <c:showLegendKey val="0"/>
          <c:showVal val="1"/>
          <c:showCatName val="0"/>
          <c:showSerName val="0"/>
          <c:showPercent val="0"/>
          <c:showBubbleSize val="0"/>
        </c:dLbls>
        <c:gapWidth val="219"/>
        <c:overlap val="-27"/>
        <c:axId val="399013584"/>
        <c:axId val="399014064"/>
      </c:barChart>
      <c:catAx>
        <c:axId val="399013584"/>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99014064"/>
        <c:crosses val="autoZero"/>
        <c:auto val="1"/>
        <c:lblAlgn val="ctr"/>
        <c:lblOffset val="100"/>
        <c:noMultiLvlLbl val="0"/>
      </c:catAx>
      <c:valAx>
        <c:axId val="39901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99013584"/>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Sheet2!$B$22</c:f>
              <c:strCache>
                <c:ptCount val="1"/>
                <c:pt idx="0">
                  <c:v>No of Respondents </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A59-49AB-929B-3F820619DD3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A59-49AB-929B-3F820619DD3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A59-49AB-929B-3F820619DD3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A59-49AB-929B-3F820619DD3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A59-49AB-929B-3F820619DD3E}"/>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9A59-49AB-929B-3F820619DD3E}"/>
                </c:ext>
              </c:extLst>
            </c:dLbl>
            <c:dLbl>
              <c:idx val="1"/>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9A59-49AB-929B-3F820619DD3E}"/>
                </c:ext>
              </c:extLst>
            </c:dLbl>
            <c:dLbl>
              <c:idx val="2"/>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9A59-49AB-929B-3F820619DD3E}"/>
                </c:ext>
              </c:extLst>
            </c:dLbl>
            <c:dLbl>
              <c:idx val="3"/>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9A59-49AB-929B-3F820619DD3E}"/>
                </c:ext>
              </c:extLst>
            </c:dLbl>
            <c:dLbl>
              <c:idx val="4"/>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9A59-49AB-929B-3F820619DD3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Sheet2!$C$21:$G$21</c:f>
              <c:strCache>
                <c:ptCount val="5"/>
                <c:pt idx="0">
                  <c:v>Daily wage work</c:v>
                </c:pt>
                <c:pt idx="2">
                  <c:v> Small business/shop</c:v>
                </c:pt>
                <c:pt idx="3">
                  <c:v>Migrated to a city for work</c:v>
                </c:pt>
                <c:pt idx="4">
                  <c:v>Government schemes or assistance</c:v>
                </c:pt>
              </c:strCache>
            </c:strRef>
          </c:cat>
          <c:val>
            <c:numRef>
              <c:f>Sheet2!$C$22:$G$22</c:f>
              <c:numCache>
                <c:formatCode>General</c:formatCode>
                <c:ptCount val="5"/>
                <c:pt idx="0">
                  <c:v>45</c:v>
                </c:pt>
                <c:pt idx="2">
                  <c:v>30</c:v>
                </c:pt>
                <c:pt idx="3">
                  <c:v>47</c:v>
                </c:pt>
                <c:pt idx="4">
                  <c:v>42</c:v>
                </c:pt>
              </c:numCache>
            </c:numRef>
          </c:val>
          <c:extLst>
            <c:ext xmlns:c16="http://schemas.microsoft.com/office/drawing/2014/chart" uri="{C3380CC4-5D6E-409C-BE32-E72D297353CC}">
              <c16:uniqueId val="{0000000A-9A59-49AB-929B-3F820619DD3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Sheet2!$B$27</c:f>
              <c:strCache>
                <c:ptCount val="1"/>
                <c:pt idx="0">
                  <c:v>No of Respondents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Sheet2!$C$26:$F$26</c:f>
              <c:strCache>
                <c:ptCount val="4"/>
                <c:pt idx="0">
                  <c:v>Nearby towns/villages</c:v>
                </c:pt>
                <c:pt idx="1">
                  <c:v>Industrial areas</c:v>
                </c:pt>
                <c:pt idx="2">
                  <c:v>Big cities (Mumbai, Pune, etc.)</c:v>
                </c:pt>
                <c:pt idx="3">
                  <c:v>Other (please specify</c:v>
                </c:pt>
              </c:strCache>
            </c:strRef>
          </c:cat>
          <c:val>
            <c:numRef>
              <c:f>Sheet2!$C$27:$F$27</c:f>
              <c:numCache>
                <c:formatCode>General</c:formatCode>
                <c:ptCount val="4"/>
                <c:pt idx="0">
                  <c:v>51</c:v>
                </c:pt>
                <c:pt idx="1">
                  <c:v>62</c:v>
                </c:pt>
                <c:pt idx="2">
                  <c:v>35</c:v>
                </c:pt>
                <c:pt idx="3">
                  <c:v>16</c:v>
                </c:pt>
              </c:numCache>
            </c:numRef>
          </c:val>
          <c:extLst>
            <c:ext xmlns:c16="http://schemas.microsoft.com/office/drawing/2014/chart" uri="{C3380CC4-5D6E-409C-BE32-E72D297353CC}">
              <c16:uniqueId val="{00000000-2B6C-48F8-8776-6503AAE30291}"/>
            </c:ext>
          </c:extLst>
        </c:ser>
        <c:dLbls>
          <c:dLblPos val="ctr"/>
          <c:showLegendKey val="0"/>
          <c:showVal val="1"/>
          <c:showCatName val="0"/>
          <c:showSerName val="0"/>
          <c:showPercent val="0"/>
          <c:showBubbleSize val="0"/>
        </c:dLbls>
        <c:gapWidth val="115"/>
        <c:overlap val="-20"/>
        <c:axId val="12280447"/>
        <c:axId val="12286207"/>
      </c:barChart>
      <c:catAx>
        <c:axId val="12280447"/>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286207"/>
        <c:crosses val="autoZero"/>
        <c:auto val="1"/>
        <c:lblAlgn val="ctr"/>
        <c:lblOffset val="100"/>
        <c:noMultiLvlLbl val="0"/>
      </c:catAx>
      <c:valAx>
        <c:axId val="12286207"/>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280447"/>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Sheet2!$B$39</c:f>
              <c:strCache>
                <c:ptCount val="1"/>
                <c:pt idx="0">
                  <c:v>No of Respondents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Sheet2!$C$38:$F$38</c:f>
              <c:strCache>
                <c:ptCount val="4"/>
                <c:pt idx="0">
                  <c:v>Better income</c:v>
                </c:pt>
                <c:pt idx="1">
                  <c:v>Difficulty in children’s education</c:v>
                </c:pt>
                <c:pt idx="2">
                  <c:v>Separation from family members</c:v>
                </c:pt>
                <c:pt idx="3">
                  <c:v>No effect</c:v>
                </c:pt>
              </c:strCache>
            </c:strRef>
          </c:cat>
          <c:val>
            <c:numRef>
              <c:f>Sheet2!$C$39:$F$39</c:f>
              <c:numCache>
                <c:formatCode>General</c:formatCode>
                <c:ptCount val="4"/>
                <c:pt idx="0">
                  <c:v>61</c:v>
                </c:pt>
                <c:pt idx="1">
                  <c:v>49</c:v>
                </c:pt>
                <c:pt idx="2">
                  <c:v>49</c:v>
                </c:pt>
                <c:pt idx="3">
                  <c:v>5</c:v>
                </c:pt>
              </c:numCache>
            </c:numRef>
          </c:val>
          <c:extLst>
            <c:ext xmlns:c16="http://schemas.microsoft.com/office/drawing/2014/chart" uri="{C3380CC4-5D6E-409C-BE32-E72D297353CC}">
              <c16:uniqueId val="{00000000-956A-44DB-830E-E6D407B2112F}"/>
            </c:ext>
          </c:extLst>
        </c:ser>
        <c:dLbls>
          <c:dLblPos val="outEnd"/>
          <c:showLegendKey val="0"/>
          <c:showVal val="1"/>
          <c:showCatName val="0"/>
          <c:showSerName val="0"/>
          <c:showPercent val="0"/>
          <c:showBubbleSize val="0"/>
        </c:dLbls>
        <c:gapWidth val="219"/>
        <c:overlap val="-27"/>
        <c:axId val="1412333295"/>
        <c:axId val="1944730751"/>
      </c:barChart>
      <c:catAx>
        <c:axId val="1412333295"/>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44730751"/>
        <c:crosses val="autoZero"/>
        <c:auto val="1"/>
        <c:lblAlgn val="ctr"/>
        <c:lblOffset val="100"/>
        <c:noMultiLvlLbl val="0"/>
      </c:catAx>
      <c:valAx>
        <c:axId val="1944730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4123332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0"/>
          <c:order val="0"/>
          <c:tx>
            <c:strRef>
              <c:f>Sheet2!$B$49</c:f>
              <c:strCache>
                <c:ptCount val="1"/>
                <c:pt idx="0">
                  <c:v>No of Responders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Sheet2!$C$48:$I$48</c:f>
              <c:strCache>
                <c:ptCount val="6"/>
                <c:pt idx="0">
                  <c:v> Water storage (ponds, tanks)</c:v>
                </c:pt>
                <c:pt idx="1">
                  <c:v>Using less water-intensive crops</c:v>
                </c:pt>
                <c:pt idx="2">
                  <c:v>Drip irrigation</c:v>
                </c:pt>
                <c:pt idx="3">
                  <c:v> Effective utilization of water</c:v>
                </c:pt>
                <c:pt idx="4">
                  <c:v>Government schemes for irrigation</c:v>
                </c:pt>
                <c:pt idx="5">
                  <c:v>No special methods</c:v>
                </c:pt>
              </c:strCache>
            </c:strRef>
          </c:cat>
          <c:val>
            <c:numRef>
              <c:f>Sheet2!$C$49:$I$49</c:f>
              <c:numCache>
                <c:formatCode>General</c:formatCode>
                <c:ptCount val="7"/>
                <c:pt idx="0">
                  <c:v>33</c:v>
                </c:pt>
                <c:pt idx="1">
                  <c:v>31</c:v>
                </c:pt>
                <c:pt idx="2">
                  <c:v>45</c:v>
                </c:pt>
                <c:pt idx="3">
                  <c:v>38</c:v>
                </c:pt>
                <c:pt idx="4">
                  <c:v>11</c:v>
                </c:pt>
                <c:pt idx="5">
                  <c:v>6</c:v>
                </c:pt>
              </c:numCache>
            </c:numRef>
          </c:val>
          <c:extLst>
            <c:ext xmlns:c16="http://schemas.microsoft.com/office/drawing/2014/chart" uri="{C3380CC4-5D6E-409C-BE32-E72D297353CC}">
              <c16:uniqueId val="{00000000-6E80-4B81-A827-47DEB44EFEB6}"/>
            </c:ext>
          </c:extLst>
        </c:ser>
        <c:dLbls>
          <c:dLblPos val="outEnd"/>
          <c:showLegendKey val="0"/>
          <c:showVal val="1"/>
          <c:showCatName val="0"/>
          <c:showSerName val="0"/>
          <c:showPercent val="0"/>
          <c:showBubbleSize val="0"/>
        </c:dLbls>
        <c:gapWidth val="182"/>
        <c:axId val="1422948959"/>
        <c:axId val="1422954719"/>
      </c:barChart>
      <c:catAx>
        <c:axId val="1422948959"/>
        <c:scaling>
          <c:orientation val="minMax"/>
        </c:scaling>
        <c:delete val="0"/>
        <c:axPos val="l"/>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22954719"/>
        <c:crosses val="autoZero"/>
        <c:auto val="1"/>
        <c:lblAlgn val="ctr"/>
        <c:lblOffset val="100"/>
        <c:noMultiLvlLbl val="0"/>
      </c:catAx>
      <c:valAx>
        <c:axId val="14229547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22948959"/>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A7D4-2E2A-4C50-AD98-D48243A1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12</Pages>
  <Words>3499</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 Darade(00006935784)</dc:creator>
  <cp:keywords/>
  <dc:description/>
  <cp:lastModifiedBy>SDI PC New 16</cp:lastModifiedBy>
  <cp:revision>43</cp:revision>
  <dcterms:created xsi:type="dcterms:W3CDTF">2025-02-20T15:07:00Z</dcterms:created>
  <dcterms:modified xsi:type="dcterms:W3CDTF">2025-03-17T07:55:00Z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780b40a23c865d445dfcb1dee69f9bb3fd7b8f213976de7e75ec6543cc77cfd1</vt:lpwstr>
  </property>
</Properties>
</file>