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398A" w14:textId="77777777" w:rsidR="00C90A3A" w:rsidRPr="007C143F" w:rsidRDefault="00C90A3A" w:rsidP="00F81FC3">
      <w:pPr>
        <w:spacing w:line="360" w:lineRule="auto"/>
        <w:jc w:val="both"/>
        <w:rPr>
          <w:rFonts w:ascii="Times New Roman" w:hAnsi="Times New Roman" w:cs="Times New Roman"/>
          <w:sz w:val="24"/>
          <w:szCs w:val="24"/>
        </w:rPr>
      </w:pPr>
    </w:p>
    <w:p w14:paraId="632356E5" w14:textId="46464687" w:rsidR="001B30DA" w:rsidRDefault="00AA5138" w:rsidP="00F81FC3">
      <w:pPr>
        <w:spacing w:line="360" w:lineRule="auto"/>
        <w:jc w:val="both"/>
        <w:rPr>
          <w:rFonts w:ascii="Times New Roman" w:hAnsi="Times New Roman" w:cs="Times New Roman"/>
          <w:b/>
          <w:sz w:val="24"/>
          <w:szCs w:val="24"/>
        </w:rPr>
      </w:pPr>
      <w:r w:rsidRPr="007C143F">
        <w:rPr>
          <w:rFonts w:ascii="Times New Roman" w:hAnsi="Times New Roman" w:cs="Times New Roman"/>
          <w:b/>
          <w:bCs/>
          <w:sz w:val="24"/>
          <w:szCs w:val="24"/>
        </w:rPr>
        <w:t>SURGEON SATISFACTION WITH</w:t>
      </w:r>
      <w:r w:rsidR="001B30DA" w:rsidRPr="007C143F">
        <w:rPr>
          <w:rFonts w:ascii="Times New Roman" w:hAnsi="Times New Roman" w:cs="Times New Roman"/>
          <w:b/>
          <w:bCs/>
          <w:sz w:val="24"/>
          <w:szCs w:val="24"/>
        </w:rPr>
        <w:t xml:space="preserve"> FLEXIBLE</w:t>
      </w:r>
      <w:r w:rsidR="001B30DA" w:rsidRPr="007C143F">
        <w:rPr>
          <w:rFonts w:ascii="Times New Roman" w:hAnsi="Times New Roman" w:cs="Times New Roman"/>
          <w:b/>
          <w:sz w:val="24"/>
          <w:szCs w:val="24"/>
        </w:rPr>
        <w:t xml:space="preserve"> URETERORENOSCOPY AND LASER LITHOTRIPSY: A COMPARISON BETWEEN G</w:t>
      </w:r>
      <w:r w:rsidRPr="007C143F">
        <w:rPr>
          <w:rFonts w:ascii="Times New Roman" w:hAnsi="Times New Roman" w:cs="Times New Roman"/>
          <w:b/>
          <w:sz w:val="24"/>
          <w:szCs w:val="24"/>
        </w:rPr>
        <w:t xml:space="preserve">ENERAL ANAESTHESIA AND COMBINED-SPINAL </w:t>
      </w:r>
      <w:r w:rsidR="009B39A8">
        <w:rPr>
          <w:rFonts w:ascii="Times New Roman" w:hAnsi="Times New Roman" w:cs="Times New Roman"/>
          <w:b/>
          <w:sz w:val="24"/>
          <w:szCs w:val="24"/>
        </w:rPr>
        <w:t>ANAESTHESIA</w:t>
      </w:r>
      <w:bookmarkStart w:id="0" w:name="_GoBack"/>
      <w:bookmarkEnd w:id="0"/>
    </w:p>
    <w:p w14:paraId="62923614" w14:textId="77777777" w:rsidR="00573C4B" w:rsidRDefault="00573C4B" w:rsidP="007C143F">
      <w:pPr>
        <w:tabs>
          <w:tab w:val="left" w:pos="2055"/>
        </w:tabs>
        <w:spacing w:line="240" w:lineRule="auto"/>
        <w:jc w:val="both"/>
        <w:rPr>
          <w:rFonts w:ascii="Times New Roman" w:hAnsi="Times New Roman" w:cs="Times New Roman"/>
          <w:b/>
          <w:i/>
          <w:iCs/>
          <w:sz w:val="24"/>
          <w:szCs w:val="24"/>
        </w:rPr>
      </w:pPr>
    </w:p>
    <w:p w14:paraId="5DC98175" w14:textId="7811EBDB" w:rsidR="001B30DA" w:rsidRPr="007C143F" w:rsidRDefault="00B47AD4" w:rsidP="007C143F">
      <w:pPr>
        <w:tabs>
          <w:tab w:val="left" w:pos="2055"/>
        </w:tabs>
        <w:spacing w:line="240" w:lineRule="auto"/>
        <w:jc w:val="both"/>
        <w:rPr>
          <w:rFonts w:ascii="Times New Roman" w:hAnsi="Times New Roman" w:cs="Times New Roman"/>
          <w:b/>
          <w:i/>
          <w:iCs/>
          <w:sz w:val="24"/>
          <w:szCs w:val="24"/>
          <w:u w:val="single"/>
        </w:rPr>
      </w:pPr>
      <w:r w:rsidRPr="007C143F">
        <w:rPr>
          <w:rFonts w:ascii="Times New Roman" w:hAnsi="Times New Roman" w:cs="Times New Roman"/>
          <w:b/>
          <w:i/>
          <w:iCs/>
          <w:sz w:val="24"/>
          <w:szCs w:val="24"/>
        </w:rPr>
        <w:t>ABSTRACT</w:t>
      </w:r>
    </w:p>
    <w:p w14:paraId="16783F6C" w14:textId="77777777" w:rsidR="00B47AD4" w:rsidRPr="007C143F" w:rsidRDefault="00B47AD4" w:rsidP="007C143F">
      <w:pPr>
        <w:spacing w:line="240" w:lineRule="auto"/>
        <w:jc w:val="both"/>
        <w:rPr>
          <w:rFonts w:ascii="Times New Roman" w:hAnsi="Times New Roman" w:cs="Times New Roman"/>
          <w:b/>
          <w:i/>
          <w:iCs/>
          <w:sz w:val="24"/>
          <w:szCs w:val="24"/>
        </w:rPr>
      </w:pPr>
      <w:r w:rsidRPr="007C143F">
        <w:rPr>
          <w:rFonts w:ascii="Times New Roman" w:hAnsi="Times New Roman" w:cs="Times New Roman"/>
          <w:b/>
          <w:i/>
          <w:iCs/>
          <w:sz w:val="24"/>
          <w:szCs w:val="24"/>
        </w:rPr>
        <w:t>Introduction</w:t>
      </w:r>
    </w:p>
    <w:p w14:paraId="1E25C483" w14:textId="0933270E" w:rsidR="00F221C2" w:rsidRPr="007C143F" w:rsidRDefault="001B30DA"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A</w:t>
      </w:r>
      <w:r w:rsidR="00F221C2" w:rsidRPr="007C143F">
        <w:rPr>
          <w:rFonts w:ascii="Times New Roman" w:hAnsi="Times New Roman" w:cs="Times New Roman"/>
          <w:b/>
          <w:i/>
          <w:iCs/>
          <w:sz w:val="24"/>
          <w:szCs w:val="24"/>
        </w:rPr>
        <w:t>im</w:t>
      </w:r>
      <w:r w:rsidR="00285333" w:rsidRPr="007C143F">
        <w:rPr>
          <w:rFonts w:ascii="Times New Roman" w:hAnsi="Times New Roman" w:cs="Times New Roman"/>
          <w:i/>
          <w:iCs/>
          <w:sz w:val="24"/>
          <w:szCs w:val="24"/>
        </w:rPr>
        <w:t>-</w:t>
      </w:r>
      <w:r w:rsidR="00B20731">
        <w:rPr>
          <w:rFonts w:ascii="Times New Roman" w:hAnsi="Times New Roman" w:cs="Times New Roman"/>
          <w:i/>
          <w:iCs/>
          <w:sz w:val="24"/>
          <w:szCs w:val="24"/>
        </w:rPr>
        <w:t xml:space="preserve"> C</w:t>
      </w:r>
      <w:r w:rsidRPr="007C143F">
        <w:rPr>
          <w:rFonts w:ascii="Times New Roman" w:hAnsi="Times New Roman" w:cs="Times New Roman"/>
          <w:i/>
          <w:iCs/>
          <w:sz w:val="24"/>
          <w:szCs w:val="24"/>
        </w:rPr>
        <w:t>ompar</w:t>
      </w:r>
      <w:r w:rsidR="00B20731">
        <w:rPr>
          <w:rFonts w:ascii="Times New Roman" w:hAnsi="Times New Roman" w:cs="Times New Roman"/>
          <w:i/>
          <w:iCs/>
          <w:sz w:val="24"/>
          <w:szCs w:val="24"/>
        </w:rPr>
        <w:t>ing</w:t>
      </w:r>
      <w:r w:rsidRPr="007C143F">
        <w:rPr>
          <w:rFonts w:ascii="Times New Roman" w:hAnsi="Times New Roman" w:cs="Times New Roman"/>
          <w:i/>
          <w:iCs/>
          <w:sz w:val="24"/>
          <w:szCs w:val="24"/>
        </w:rPr>
        <w:t xml:space="preserve"> the effect of </w:t>
      </w:r>
      <w:bookmarkStart w:id="1" w:name="_Hlk191293549"/>
      <w:r w:rsidR="007C143F">
        <w:rPr>
          <w:rFonts w:ascii="Times New Roman" w:hAnsi="Times New Roman" w:cs="Times New Roman"/>
          <w:i/>
          <w:iCs/>
          <w:sz w:val="24"/>
          <w:szCs w:val="24"/>
        </w:rPr>
        <w:t>G</w:t>
      </w:r>
      <w:r w:rsidRPr="007C143F">
        <w:rPr>
          <w:rFonts w:ascii="Times New Roman" w:hAnsi="Times New Roman" w:cs="Times New Roman"/>
          <w:i/>
          <w:iCs/>
          <w:sz w:val="24"/>
          <w:szCs w:val="24"/>
        </w:rPr>
        <w:t xml:space="preserve">eneral </w:t>
      </w:r>
      <w:r w:rsidR="007C143F">
        <w:rPr>
          <w:rFonts w:ascii="Times New Roman" w:hAnsi="Times New Roman" w:cs="Times New Roman"/>
          <w:i/>
          <w:iCs/>
          <w:sz w:val="24"/>
          <w:szCs w:val="24"/>
        </w:rPr>
        <w:t>A</w:t>
      </w:r>
      <w:r w:rsidR="007C143F" w:rsidRPr="007C143F">
        <w:rPr>
          <w:rFonts w:ascii="Times New Roman" w:hAnsi="Times New Roman" w:cs="Times New Roman"/>
          <w:i/>
          <w:iCs/>
          <w:sz w:val="24"/>
          <w:szCs w:val="24"/>
        </w:rPr>
        <w:t>naesthesia</w:t>
      </w:r>
      <w:r w:rsidR="00AA5138" w:rsidRPr="007C143F">
        <w:rPr>
          <w:rFonts w:ascii="Times New Roman" w:hAnsi="Times New Roman" w:cs="Times New Roman"/>
          <w:i/>
          <w:iCs/>
          <w:sz w:val="24"/>
          <w:szCs w:val="24"/>
        </w:rPr>
        <w:t xml:space="preserve"> (GA</w:t>
      </w:r>
      <w:bookmarkEnd w:id="1"/>
      <w:r w:rsidR="00AA5138" w:rsidRPr="007C143F">
        <w:rPr>
          <w:rFonts w:ascii="Times New Roman" w:hAnsi="Times New Roman" w:cs="Times New Roman"/>
          <w:i/>
          <w:iCs/>
          <w:sz w:val="24"/>
          <w:szCs w:val="24"/>
        </w:rPr>
        <w:t xml:space="preserve">) and </w:t>
      </w:r>
      <w:bookmarkStart w:id="2" w:name="_Hlk191293584"/>
      <w:r w:rsidR="00AA5138" w:rsidRPr="007C143F">
        <w:rPr>
          <w:rFonts w:ascii="Times New Roman" w:hAnsi="Times New Roman" w:cs="Times New Roman"/>
          <w:i/>
          <w:iCs/>
          <w:sz w:val="24"/>
          <w:szCs w:val="24"/>
        </w:rPr>
        <w:t xml:space="preserve">combined </w:t>
      </w:r>
      <w:r w:rsidR="007C143F">
        <w:rPr>
          <w:rFonts w:ascii="Times New Roman" w:hAnsi="Times New Roman" w:cs="Times New Roman"/>
          <w:i/>
          <w:iCs/>
          <w:sz w:val="24"/>
          <w:szCs w:val="24"/>
        </w:rPr>
        <w:t>S</w:t>
      </w:r>
      <w:r w:rsidR="00AA5138" w:rsidRPr="007C143F">
        <w:rPr>
          <w:rFonts w:ascii="Times New Roman" w:hAnsi="Times New Roman" w:cs="Times New Roman"/>
          <w:i/>
          <w:iCs/>
          <w:sz w:val="24"/>
          <w:szCs w:val="24"/>
        </w:rPr>
        <w:t xml:space="preserve">pinal </w:t>
      </w:r>
      <w:r w:rsidR="00285333" w:rsidRPr="007C143F">
        <w:rPr>
          <w:rFonts w:ascii="Times New Roman" w:hAnsi="Times New Roman" w:cs="Times New Roman"/>
          <w:i/>
          <w:iCs/>
          <w:sz w:val="24"/>
          <w:szCs w:val="24"/>
        </w:rPr>
        <w:t xml:space="preserve">Epidural </w:t>
      </w:r>
      <w:r w:rsidR="007C143F">
        <w:rPr>
          <w:rFonts w:ascii="Times New Roman" w:hAnsi="Times New Roman" w:cs="Times New Roman"/>
          <w:i/>
          <w:iCs/>
          <w:sz w:val="24"/>
          <w:szCs w:val="24"/>
        </w:rPr>
        <w:t>A</w:t>
      </w:r>
      <w:r w:rsidR="00AA5138" w:rsidRPr="007C143F">
        <w:rPr>
          <w:rFonts w:ascii="Times New Roman" w:hAnsi="Times New Roman" w:cs="Times New Roman"/>
          <w:i/>
          <w:iCs/>
          <w:sz w:val="24"/>
          <w:szCs w:val="24"/>
        </w:rPr>
        <w:t>naesthesia</w:t>
      </w:r>
      <w:r w:rsidR="00285333" w:rsidRPr="007C143F">
        <w:rPr>
          <w:rFonts w:ascii="Times New Roman" w:hAnsi="Times New Roman" w:cs="Times New Roman"/>
          <w:i/>
          <w:iCs/>
          <w:sz w:val="24"/>
          <w:szCs w:val="24"/>
        </w:rPr>
        <w:t xml:space="preserve"> </w:t>
      </w:r>
      <w:r w:rsidR="00AA5138" w:rsidRPr="007C143F">
        <w:rPr>
          <w:rFonts w:ascii="Times New Roman" w:hAnsi="Times New Roman" w:cs="Times New Roman"/>
          <w:i/>
          <w:iCs/>
          <w:sz w:val="24"/>
          <w:szCs w:val="24"/>
        </w:rPr>
        <w:t>(CSE</w:t>
      </w:r>
      <w:r w:rsidRPr="007C143F">
        <w:rPr>
          <w:rFonts w:ascii="Times New Roman" w:hAnsi="Times New Roman" w:cs="Times New Roman"/>
          <w:i/>
          <w:iCs/>
          <w:sz w:val="24"/>
          <w:szCs w:val="24"/>
        </w:rPr>
        <w:t xml:space="preserve">) </w:t>
      </w:r>
      <w:bookmarkEnd w:id="2"/>
      <w:r w:rsidRPr="007C143F">
        <w:rPr>
          <w:rFonts w:ascii="Times New Roman" w:hAnsi="Times New Roman" w:cs="Times New Roman"/>
          <w:i/>
          <w:iCs/>
          <w:sz w:val="24"/>
          <w:szCs w:val="24"/>
        </w:rPr>
        <w:t>on</w:t>
      </w:r>
      <w:r w:rsidR="00B20731">
        <w:rPr>
          <w:rFonts w:ascii="Times New Roman" w:hAnsi="Times New Roman" w:cs="Times New Roman"/>
          <w:i/>
          <w:iCs/>
          <w:sz w:val="24"/>
          <w:szCs w:val="24"/>
        </w:rPr>
        <w:t xml:space="preserve"> the comfort of the surgeon and </w:t>
      </w:r>
      <w:r w:rsidR="00B20731" w:rsidRPr="007C143F">
        <w:rPr>
          <w:rFonts w:ascii="Times New Roman" w:hAnsi="Times New Roman" w:cs="Times New Roman"/>
          <w:i/>
          <w:iCs/>
          <w:sz w:val="24"/>
          <w:szCs w:val="24"/>
        </w:rPr>
        <w:t>flexible</w:t>
      </w:r>
      <w:r w:rsidRPr="007C143F">
        <w:rPr>
          <w:rFonts w:ascii="Times New Roman" w:hAnsi="Times New Roman" w:cs="Times New Roman"/>
          <w:i/>
          <w:iCs/>
          <w:sz w:val="24"/>
          <w:szCs w:val="24"/>
        </w:rPr>
        <w:t xml:space="preserve"> </w:t>
      </w:r>
      <w:proofErr w:type="spellStart"/>
      <w:r w:rsidR="007C143F">
        <w:rPr>
          <w:rFonts w:ascii="Times New Roman" w:hAnsi="Times New Roman" w:cs="Times New Roman"/>
          <w:i/>
          <w:iCs/>
          <w:sz w:val="24"/>
          <w:szCs w:val="24"/>
        </w:rPr>
        <w:t>U</w:t>
      </w:r>
      <w:r w:rsidRPr="007C143F">
        <w:rPr>
          <w:rFonts w:ascii="Times New Roman" w:hAnsi="Times New Roman" w:cs="Times New Roman"/>
          <w:i/>
          <w:iCs/>
          <w:sz w:val="24"/>
          <w:szCs w:val="24"/>
        </w:rPr>
        <w:t>reterorenoscopy</w:t>
      </w:r>
      <w:proofErr w:type="spellEnd"/>
      <w:r w:rsidRPr="007C143F">
        <w:rPr>
          <w:rFonts w:ascii="Times New Roman" w:hAnsi="Times New Roman" w:cs="Times New Roman"/>
          <w:i/>
          <w:iCs/>
          <w:sz w:val="24"/>
          <w:szCs w:val="24"/>
        </w:rPr>
        <w:t xml:space="preserve"> outcomes</w:t>
      </w:r>
      <w:r w:rsidR="00B20731">
        <w:rPr>
          <w:rFonts w:ascii="Times New Roman" w:hAnsi="Times New Roman" w:cs="Times New Roman"/>
          <w:i/>
          <w:iCs/>
          <w:sz w:val="24"/>
          <w:szCs w:val="24"/>
        </w:rPr>
        <w:t>.</w:t>
      </w:r>
    </w:p>
    <w:p w14:paraId="29F0AADC" w14:textId="1DE1014E" w:rsidR="001B30DA" w:rsidRPr="007C143F" w:rsidRDefault="001B30DA"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M</w:t>
      </w:r>
      <w:r w:rsidR="00F221C2" w:rsidRPr="007C143F">
        <w:rPr>
          <w:rFonts w:ascii="Times New Roman" w:hAnsi="Times New Roman" w:cs="Times New Roman"/>
          <w:b/>
          <w:i/>
          <w:iCs/>
          <w:sz w:val="24"/>
          <w:szCs w:val="24"/>
        </w:rPr>
        <w:t>aterials and method</w:t>
      </w:r>
      <w:r w:rsidRPr="007C143F">
        <w:rPr>
          <w:rFonts w:ascii="Times New Roman" w:hAnsi="Times New Roman" w:cs="Times New Roman"/>
          <w:i/>
          <w:iCs/>
          <w:sz w:val="24"/>
          <w:szCs w:val="24"/>
        </w:rPr>
        <w:t xml:space="preserve">- </w:t>
      </w:r>
      <w:r w:rsidR="00901884">
        <w:rPr>
          <w:rFonts w:ascii="Times New Roman" w:hAnsi="Times New Roman" w:cs="Times New Roman"/>
          <w:i/>
          <w:iCs/>
          <w:sz w:val="24"/>
          <w:szCs w:val="24"/>
        </w:rPr>
        <w:t>D</w:t>
      </w:r>
      <w:r w:rsidR="00B20731">
        <w:rPr>
          <w:rFonts w:ascii="Times New Roman" w:hAnsi="Times New Roman" w:cs="Times New Roman"/>
          <w:i/>
          <w:iCs/>
          <w:sz w:val="24"/>
          <w:szCs w:val="24"/>
        </w:rPr>
        <w:t xml:space="preserve">uration of study was </w:t>
      </w:r>
      <w:r w:rsidRPr="007C143F">
        <w:rPr>
          <w:rFonts w:ascii="Times New Roman" w:hAnsi="Times New Roman" w:cs="Times New Roman"/>
          <w:i/>
          <w:iCs/>
          <w:sz w:val="24"/>
          <w:szCs w:val="24"/>
        </w:rPr>
        <w:t xml:space="preserve">2 </w:t>
      </w:r>
      <w:r w:rsidR="007C143F" w:rsidRPr="007C143F">
        <w:rPr>
          <w:rFonts w:ascii="Times New Roman" w:hAnsi="Times New Roman" w:cs="Times New Roman"/>
          <w:i/>
          <w:iCs/>
          <w:sz w:val="24"/>
          <w:szCs w:val="24"/>
        </w:rPr>
        <w:t>years,</w:t>
      </w:r>
      <w:r w:rsidRPr="007C143F">
        <w:rPr>
          <w:rFonts w:ascii="Times New Roman" w:hAnsi="Times New Roman" w:cs="Times New Roman"/>
          <w:i/>
          <w:iCs/>
          <w:sz w:val="24"/>
          <w:szCs w:val="24"/>
        </w:rPr>
        <w:t xml:space="preserve"> in </w:t>
      </w:r>
      <w:r w:rsidR="007C143F" w:rsidRPr="007C143F">
        <w:rPr>
          <w:rFonts w:ascii="Times New Roman" w:hAnsi="Times New Roman" w:cs="Times New Roman"/>
          <w:i/>
          <w:iCs/>
          <w:sz w:val="24"/>
          <w:szCs w:val="24"/>
        </w:rPr>
        <w:t>a randomized</w:t>
      </w:r>
      <w:r w:rsidRPr="007C143F">
        <w:rPr>
          <w:rFonts w:ascii="Times New Roman" w:hAnsi="Times New Roman" w:cs="Times New Roman"/>
          <w:i/>
          <w:iCs/>
          <w:sz w:val="24"/>
          <w:szCs w:val="24"/>
        </w:rPr>
        <w:t xml:space="preserve"> prospective pattern. Sample size was 34, GA</w:t>
      </w:r>
      <w:r w:rsidR="00AA5138" w:rsidRPr="007C143F">
        <w:rPr>
          <w:rFonts w:ascii="Times New Roman" w:hAnsi="Times New Roman" w:cs="Times New Roman"/>
          <w:i/>
          <w:iCs/>
          <w:sz w:val="24"/>
          <w:szCs w:val="24"/>
        </w:rPr>
        <w:t xml:space="preserve"> (n=17) and</w:t>
      </w:r>
      <w:r w:rsidR="00F221C2" w:rsidRPr="007C143F">
        <w:rPr>
          <w:rFonts w:ascii="Times New Roman" w:hAnsi="Times New Roman" w:cs="Times New Roman"/>
          <w:i/>
          <w:iCs/>
          <w:sz w:val="24"/>
          <w:szCs w:val="24"/>
        </w:rPr>
        <w:t xml:space="preserve"> </w:t>
      </w:r>
      <w:r w:rsidR="00285333" w:rsidRPr="007C143F">
        <w:rPr>
          <w:rFonts w:ascii="Times New Roman" w:hAnsi="Times New Roman" w:cs="Times New Roman"/>
          <w:i/>
          <w:iCs/>
          <w:sz w:val="24"/>
          <w:szCs w:val="24"/>
        </w:rPr>
        <w:t>CSE</w:t>
      </w:r>
      <w:r w:rsidRPr="007C143F">
        <w:rPr>
          <w:rFonts w:ascii="Times New Roman" w:hAnsi="Times New Roman" w:cs="Times New Roman"/>
          <w:i/>
          <w:iCs/>
          <w:sz w:val="24"/>
          <w:szCs w:val="24"/>
        </w:rPr>
        <w:t xml:space="preserve"> (n=17). </w:t>
      </w:r>
      <w:r w:rsidR="00B20731">
        <w:rPr>
          <w:rFonts w:ascii="Times New Roman" w:hAnsi="Times New Roman" w:cs="Times New Roman"/>
          <w:i/>
          <w:iCs/>
          <w:sz w:val="24"/>
          <w:szCs w:val="24"/>
        </w:rPr>
        <w:t>Analysis was on d</w:t>
      </w:r>
      <w:r w:rsidRPr="007C143F">
        <w:rPr>
          <w:rFonts w:ascii="Times New Roman" w:hAnsi="Times New Roman" w:cs="Times New Roman"/>
          <w:i/>
          <w:iCs/>
          <w:sz w:val="24"/>
          <w:szCs w:val="24"/>
        </w:rPr>
        <w:t>emographic,</w:t>
      </w:r>
      <w:r w:rsidR="00B20731">
        <w:rPr>
          <w:rFonts w:ascii="Times New Roman" w:hAnsi="Times New Roman" w:cs="Times New Roman"/>
          <w:i/>
          <w:iCs/>
          <w:sz w:val="24"/>
          <w:szCs w:val="24"/>
        </w:rPr>
        <w:t xml:space="preserve"> and perioperative parameters of patients.</w:t>
      </w:r>
      <w:r w:rsidRPr="007C143F">
        <w:rPr>
          <w:rFonts w:ascii="Times New Roman" w:hAnsi="Times New Roman" w:cs="Times New Roman"/>
          <w:i/>
          <w:iCs/>
          <w:sz w:val="24"/>
          <w:szCs w:val="24"/>
        </w:rPr>
        <w:t xml:space="preserve"> </w:t>
      </w:r>
    </w:p>
    <w:p w14:paraId="10D78886" w14:textId="1D95624A" w:rsidR="001B30DA" w:rsidRPr="007C143F" w:rsidRDefault="00F221C2"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Results</w:t>
      </w:r>
      <w:r w:rsidR="001B30DA" w:rsidRPr="007C143F">
        <w:rPr>
          <w:rFonts w:ascii="Times New Roman" w:hAnsi="Times New Roman" w:cs="Times New Roman"/>
          <w:b/>
          <w:i/>
          <w:iCs/>
          <w:sz w:val="24"/>
          <w:szCs w:val="24"/>
        </w:rPr>
        <w:t>:</w:t>
      </w:r>
      <w:r w:rsidR="00B20731">
        <w:rPr>
          <w:rFonts w:ascii="Times New Roman" w:hAnsi="Times New Roman" w:cs="Times New Roman"/>
          <w:i/>
          <w:iCs/>
          <w:sz w:val="24"/>
          <w:szCs w:val="24"/>
        </w:rPr>
        <w:t xml:space="preserve"> </w:t>
      </w:r>
      <w:r w:rsidR="001B30DA" w:rsidRPr="007C143F">
        <w:rPr>
          <w:rFonts w:ascii="Times New Roman" w:hAnsi="Times New Roman" w:cs="Times New Roman"/>
          <w:i/>
          <w:iCs/>
          <w:sz w:val="24"/>
          <w:szCs w:val="24"/>
        </w:rPr>
        <w:t>34 randomized patients</w:t>
      </w:r>
      <w:r w:rsidR="00B20731">
        <w:rPr>
          <w:rFonts w:ascii="Times New Roman" w:hAnsi="Times New Roman" w:cs="Times New Roman"/>
          <w:i/>
          <w:iCs/>
          <w:sz w:val="24"/>
          <w:szCs w:val="24"/>
        </w:rPr>
        <w:t xml:space="preserve"> were included</w:t>
      </w:r>
      <w:r w:rsidR="001B30DA" w:rsidRPr="007C143F">
        <w:rPr>
          <w:rFonts w:ascii="Times New Roman" w:hAnsi="Times New Roman" w:cs="Times New Roman"/>
          <w:i/>
          <w:iCs/>
          <w:sz w:val="24"/>
          <w:szCs w:val="24"/>
        </w:rPr>
        <w:t xml:space="preserve"> with ASA I and II, no difference in demographic variable</w:t>
      </w:r>
      <w:r w:rsidR="00285333" w:rsidRPr="007C143F">
        <w:rPr>
          <w:rFonts w:ascii="Times New Roman" w:hAnsi="Times New Roman" w:cs="Times New Roman"/>
          <w:i/>
          <w:iCs/>
          <w:sz w:val="24"/>
          <w:szCs w:val="24"/>
        </w:rPr>
        <w:t>. Monitoring v</w:t>
      </w:r>
      <w:r w:rsidR="00AA5138" w:rsidRPr="007C143F">
        <w:rPr>
          <w:rFonts w:ascii="Times New Roman" w:hAnsi="Times New Roman" w:cs="Times New Roman"/>
          <w:i/>
          <w:iCs/>
          <w:sz w:val="24"/>
          <w:szCs w:val="24"/>
        </w:rPr>
        <w:t>ital signs</w:t>
      </w:r>
      <w:r w:rsidR="00285333" w:rsidRPr="007C143F">
        <w:rPr>
          <w:rFonts w:ascii="Times New Roman" w:hAnsi="Times New Roman" w:cs="Times New Roman"/>
          <w:i/>
          <w:iCs/>
          <w:sz w:val="24"/>
          <w:szCs w:val="24"/>
        </w:rPr>
        <w:t xml:space="preserve"> intraoperatively</w:t>
      </w:r>
      <w:r w:rsidR="00AA5138" w:rsidRPr="007C143F">
        <w:rPr>
          <w:rFonts w:ascii="Times New Roman" w:hAnsi="Times New Roman" w:cs="Times New Roman"/>
          <w:i/>
          <w:iCs/>
          <w:sz w:val="24"/>
          <w:szCs w:val="24"/>
        </w:rPr>
        <w:t>, 3 patients in CSE</w:t>
      </w:r>
      <w:r w:rsidR="001B30DA" w:rsidRPr="007C143F">
        <w:rPr>
          <w:rFonts w:ascii="Times New Roman" w:hAnsi="Times New Roman" w:cs="Times New Roman"/>
          <w:i/>
          <w:iCs/>
          <w:sz w:val="24"/>
          <w:szCs w:val="24"/>
        </w:rPr>
        <w:t xml:space="preserve"> group </w:t>
      </w:r>
      <w:r w:rsidR="00B20731">
        <w:rPr>
          <w:rFonts w:ascii="Times New Roman" w:hAnsi="Times New Roman" w:cs="Times New Roman"/>
          <w:i/>
          <w:iCs/>
          <w:sz w:val="24"/>
          <w:szCs w:val="24"/>
        </w:rPr>
        <w:t>had</w:t>
      </w:r>
      <w:r w:rsidR="001B30DA" w:rsidRPr="007C143F">
        <w:rPr>
          <w:rFonts w:ascii="Times New Roman" w:hAnsi="Times New Roman" w:cs="Times New Roman"/>
          <w:i/>
          <w:iCs/>
          <w:sz w:val="24"/>
          <w:szCs w:val="24"/>
        </w:rPr>
        <w:t xml:space="preserve"> bradycardia, and</w:t>
      </w:r>
      <w:r w:rsidR="00285333" w:rsidRPr="007C143F">
        <w:rPr>
          <w:rFonts w:ascii="Times New Roman" w:hAnsi="Times New Roman" w:cs="Times New Roman"/>
          <w:i/>
          <w:iCs/>
          <w:sz w:val="24"/>
          <w:szCs w:val="24"/>
        </w:rPr>
        <w:t xml:space="preserve"> hypotension which</w:t>
      </w:r>
      <w:r w:rsidR="001B30DA" w:rsidRPr="007C143F">
        <w:rPr>
          <w:rFonts w:ascii="Times New Roman" w:hAnsi="Times New Roman" w:cs="Times New Roman"/>
          <w:i/>
          <w:iCs/>
          <w:sz w:val="24"/>
          <w:szCs w:val="24"/>
        </w:rPr>
        <w:t xml:space="preserve"> was significant when</w:t>
      </w:r>
      <w:r w:rsidR="005B0171" w:rsidRPr="007C143F">
        <w:rPr>
          <w:rFonts w:ascii="Times New Roman" w:hAnsi="Times New Roman" w:cs="Times New Roman"/>
          <w:i/>
          <w:iCs/>
          <w:sz w:val="24"/>
          <w:szCs w:val="24"/>
        </w:rPr>
        <w:t xml:space="preserve"> compared with GA </w:t>
      </w:r>
      <w:r w:rsidR="007C143F" w:rsidRPr="007C143F">
        <w:rPr>
          <w:rFonts w:ascii="Times New Roman" w:hAnsi="Times New Roman" w:cs="Times New Roman"/>
          <w:i/>
          <w:iCs/>
          <w:sz w:val="24"/>
          <w:szCs w:val="24"/>
        </w:rPr>
        <w:t>group, bradycardia</w:t>
      </w:r>
      <w:r w:rsidR="005B0171" w:rsidRPr="007C143F">
        <w:rPr>
          <w:rFonts w:ascii="Times New Roman" w:hAnsi="Times New Roman" w:cs="Times New Roman"/>
          <w:i/>
          <w:iCs/>
          <w:sz w:val="24"/>
          <w:szCs w:val="24"/>
        </w:rPr>
        <w:t xml:space="preserve"> (p=0.002</w:t>
      </w:r>
      <w:r w:rsidR="001B30DA" w:rsidRPr="007C143F">
        <w:rPr>
          <w:rFonts w:ascii="Times New Roman" w:hAnsi="Times New Roman" w:cs="Times New Roman"/>
          <w:i/>
          <w:iCs/>
          <w:sz w:val="24"/>
          <w:szCs w:val="24"/>
        </w:rPr>
        <w:t>)</w:t>
      </w:r>
      <w:r w:rsidR="00285333" w:rsidRPr="007C143F">
        <w:rPr>
          <w:rFonts w:ascii="Times New Roman" w:hAnsi="Times New Roman" w:cs="Times New Roman"/>
          <w:i/>
          <w:iCs/>
          <w:sz w:val="24"/>
          <w:szCs w:val="24"/>
        </w:rPr>
        <w:t>, hypotension (p=0.001)</w:t>
      </w:r>
      <w:r w:rsidR="00AA5138" w:rsidRPr="007C143F">
        <w:rPr>
          <w:rFonts w:ascii="Times New Roman" w:hAnsi="Times New Roman" w:cs="Times New Roman"/>
          <w:i/>
          <w:iCs/>
          <w:sz w:val="24"/>
          <w:szCs w:val="24"/>
        </w:rPr>
        <w:t xml:space="preserve">. Additionally, 1 </w:t>
      </w:r>
      <w:r w:rsidR="007C143F" w:rsidRPr="007C143F">
        <w:rPr>
          <w:rFonts w:ascii="Times New Roman" w:hAnsi="Times New Roman" w:cs="Times New Roman"/>
          <w:i/>
          <w:iCs/>
          <w:sz w:val="24"/>
          <w:szCs w:val="24"/>
        </w:rPr>
        <w:t>patient</w:t>
      </w:r>
      <w:r w:rsidR="00AA5138" w:rsidRPr="007C143F">
        <w:rPr>
          <w:rFonts w:ascii="Times New Roman" w:hAnsi="Times New Roman" w:cs="Times New Roman"/>
          <w:i/>
          <w:iCs/>
          <w:sz w:val="24"/>
          <w:szCs w:val="24"/>
        </w:rPr>
        <w:t xml:space="preserve"> in CSE</w:t>
      </w:r>
      <w:r w:rsidR="001B30DA" w:rsidRPr="007C143F">
        <w:rPr>
          <w:rFonts w:ascii="Times New Roman" w:hAnsi="Times New Roman" w:cs="Times New Roman"/>
          <w:i/>
          <w:iCs/>
          <w:sz w:val="24"/>
          <w:szCs w:val="24"/>
        </w:rPr>
        <w:t xml:space="preserve"> group experienced mucosal</w:t>
      </w:r>
      <w:r w:rsidR="009F53AD" w:rsidRPr="007C143F">
        <w:rPr>
          <w:rFonts w:ascii="Times New Roman" w:hAnsi="Times New Roman" w:cs="Times New Roman"/>
          <w:i/>
          <w:iCs/>
          <w:sz w:val="24"/>
          <w:szCs w:val="24"/>
        </w:rPr>
        <w:t xml:space="preserve"> tears</w:t>
      </w:r>
      <w:r w:rsidR="001B30DA" w:rsidRPr="007C143F">
        <w:rPr>
          <w:rFonts w:ascii="Times New Roman" w:hAnsi="Times New Roman" w:cs="Times New Roman"/>
          <w:i/>
          <w:iCs/>
          <w:sz w:val="24"/>
          <w:szCs w:val="24"/>
        </w:rPr>
        <w:t>, but no complications</w:t>
      </w:r>
      <w:r w:rsidR="00B20731">
        <w:rPr>
          <w:rFonts w:ascii="Times New Roman" w:hAnsi="Times New Roman" w:cs="Times New Roman"/>
          <w:i/>
          <w:iCs/>
          <w:sz w:val="24"/>
          <w:szCs w:val="24"/>
        </w:rPr>
        <w:t xml:space="preserve"> </w:t>
      </w:r>
      <w:r w:rsidR="005B0171" w:rsidRPr="007C143F">
        <w:rPr>
          <w:rFonts w:ascii="Times New Roman" w:hAnsi="Times New Roman" w:cs="Times New Roman"/>
          <w:i/>
          <w:iCs/>
          <w:sz w:val="24"/>
          <w:szCs w:val="24"/>
        </w:rPr>
        <w:t>observed in the GA group (p=0.006</w:t>
      </w:r>
      <w:r w:rsidR="001B30DA" w:rsidRPr="007C143F">
        <w:rPr>
          <w:rFonts w:ascii="Times New Roman" w:hAnsi="Times New Roman" w:cs="Times New Roman"/>
          <w:i/>
          <w:iCs/>
          <w:sz w:val="24"/>
          <w:szCs w:val="24"/>
        </w:rPr>
        <w:t>)</w:t>
      </w:r>
      <w:r w:rsidR="00285333" w:rsidRPr="007C143F">
        <w:rPr>
          <w:rFonts w:ascii="Times New Roman" w:hAnsi="Times New Roman" w:cs="Times New Roman"/>
          <w:i/>
          <w:iCs/>
          <w:sz w:val="24"/>
          <w:szCs w:val="24"/>
        </w:rPr>
        <w:t xml:space="preserve"> statistically significant</w:t>
      </w:r>
      <w:r w:rsidR="001B30DA" w:rsidRPr="007C143F">
        <w:rPr>
          <w:rFonts w:ascii="Times New Roman" w:hAnsi="Times New Roman" w:cs="Times New Roman"/>
          <w:i/>
          <w:iCs/>
          <w:sz w:val="24"/>
          <w:szCs w:val="24"/>
        </w:rPr>
        <w:t>.</w:t>
      </w:r>
      <w:r w:rsidR="001304E1">
        <w:rPr>
          <w:rFonts w:ascii="Times New Roman" w:hAnsi="Times New Roman" w:cs="Times New Roman"/>
          <w:i/>
          <w:iCs/>
          <w:sz w:val="24"/>
          <w:szCs w:val="24"/>
        </w:rPr>
        <w:t xml:space="preserve"> The</w:t>
      </w:r>
      <w:r w:rsidR="001304E1" w:rsidRPr="007C143F">
        <w:rPr>
          <w:rFonts w:ascii="Times New Roman" w:hAnsi="Times New Roman" w:cs="Times New Roman"/>
          <w:i/>
          <w:iCs/>
          <w:sz w:val="24"/>
          <w:szCs w:val="24"/>
        </w:rPr>
        <w:t xml:space="preserve"> </w:t>
      </w:r>
      <w:r w:rsidR="001304E1">
        <w:rPr>
          <w:rFonts w:ascii="Times New Roman" w:hAnsi="Times New Roman" w:cs="Times New Roman"/>
          <w:i/>
          <w:iCs/>
          <w:sz w:val="24"/>
          <w:szCs w:val="24"/>
        </w:rPr>
        <w:t>p</w:t>
      </w:r>
      <w:r w:rsidR="001304E1" w:rsidRPr="007C143F">
        <w:rPr>
          <w:rFonts w:ascii="Times New Roman" w:hAnsi="Times New Roman" w:cs="Times New Roman"/>
          <w:i/>
          <w:iCs/>
          <w:sz w:val="24"/>
          <w:szCs w:val="24"/>
        </w:rPr>
        <w:t xml:space="preserve">ostoperative </w:t>
      </w:r>
      <w:r w:rsidR="001304E1">
        <w:rPr>
          <w:rFonts w:ascii="Times New Roman" w:hAnsi="Times New Roman" w:cs="Times New Roman"/>
          <w:i/>
          <w:iCs/>
          <w:sz w:val="24"/>
          <w:szCs w:val="24"/>
        </w:rPr>
        <w:t xml:space="preserve">evaluation of </w:t>
      </w:r>
      <w:r w:rsidR="001304E1" w:rsidRPr="007C143F">
        <w:rPr>
          <w:rFonts w:ascii="Times New Roman" w:hAnsi="Times New Roman" w:cs="Times New Roman"/>
          <w:i/>
          <w:iCs/>
          <w:sz w:val="24"/>
          <w:szCs w:val="24"/>
        </w:rPr>
        <w:t>surgeon comfort</w:t>
      </w:r>
      <w:r w:rsidR="001B30DA" w:rsidRPr="007C143F">
        <w:rPr>
          <w:rFonts w:ascii="Times New Roman" w:hAnsi="Times New Roman" w:cs="Times New Roman"/>
          <w:i/>
          <w:iCs/>
          <w:sz w:val="24"/>
          <w:szCs w:val="24"/>
        </w:rPr>
        <w:t xml:space="preserve"> </w:t>
      </w:r>
      <w:r w:rsidR="001304E1">
        <w:rPr>
          <w:rFonts w:ascii="Times New Roman" w:hAnsi="Times New Roman" w:cs="Times New Roman"/>
          <w:i/>
          <w:iCs/>
          <w:sz w:val="24"/>
          <w:szCs w:val="24"/>
        </w:rPr>
        <w:t>was</w:t>
      </w:r>
      <w:r w:rsidR="001B30DA" w:rsidRPr="007C143F">
        <w:rPr>
          <w:rFonts w:ascii="Times New Roman" w:hAnsi="Times New Roman" w:cs="Times New Roman"/>
          <w:i/>
          <w:iCs/>
          <w:sz w:val="24"/>
          <w:szCs w:val="24"/>
        </w:rPr>
        <w:t xml:space="preserve"> statistic</w:t>
      </w:r>
      <w:r w:rsidR="005B0171" w:rsidRPr="007C143F">
        <w:rPr>
          <w:rFonts w:ascii="Times New Roman" w:hAnsi="Times New Roman" w:cs="Times New Roman"/>
          <w:i/>
          <w:iCs/>
          <w:sz w:val="24"/>
          <w:szCs w:val="24"/>
        </w:rPr>
        <w:t xml:space="preserve">al significance </w:t>
      </w:r>
      <w:r w:rsidR="001B30DA" w:rsidRPr="007C143F">
        <w:rPr>
          <w:rFonts w:ascii="Times New Roman" w:hAnsi="Times New Roman" w:cs="Times New Roman"/>
          <w:i/>
          <w:iCs/>
          <w:sz w:val="24"/>
          <w:szCs w:val="24"/>
        </w:rPr>
        <w:t>in</w:t>
      </w:r>
      <w:r w:rsidR="00285333" w:rsidRPr="007C143F">
        <w:rPr>
          <w:rFonts w:ascii="Times New Roman" w:hAnsi="Times New Roman" w:cs="Times New Roman"/>
          <w:i/>
          <w:iCs/>
          <w:sz w:val="24"/>
          <w:szCs w:val="24"/>
        </w:rPr>
        <w:t xml:space="preserve"> favour of</w:t>
      </w:r>
      <w:r w:rsidR="001B30DA" w:rsidRPr="007C143F">
        <w:rPr>
          <w:rFonts w:ascii="Times New Roman" w:hAnsi="Times New Roman" w:cs="Times New Roman"/>
          <w:i/>
          <w:iCs/>
          <w:sz w:val="24"/>
          <w:szCs w:val="24"/>
        </w:rPr>
        <w:t xml:space="preserve"> the GA group (p=0.001).</w:t>
      </w:r>
    </w:p>
    <w:p w14:paraId="379D44E9" w14:textId="17E55717" w:rsidR="00F221C2" w:rsidRDefault="00F221C2"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Conclusion:</w:t>
      </w:r>
      <w:r w:rsidR="00EA21B1">
        <w:rPr>
          <w:rFonts w:ascii="Times New Roman" w:hAnsi="Times New Roman" w:cs="Times New Roman"/>
          <w:b/>
          <w:i/>
          <w:iCs/>
          <w:sz w:val="24"/>
          <w:szCs w:val="24"/>
        </w:rPr>
        <w:t xml:space="preserve"> </w:t>
      </w:r>
      <w:r w:rsidR="00405122" w:rsidRPr="007C143F">
        <w:rPr>
          <w:rFonts w:ascii="Times New Roman" w:hAnsi="Times New Roman" w:cs="Times New Roman"/>
          <w:i/>
          <w:iCs/>
          <w:sz w:val="24"/>
          <w:szCs w:val="24"/>
        </w:rPr>
        <w:t xml:space="preserve"> </w:t>
      </w:r>
      <w:r w:rsidR="00EA21B1" w:rsidRPr="007C143F">
        <w:rPr>
          <w:rFonts w:ascii="Times New Roman" w:hAnsi="Times New Roman" w:cs="Times New Roman"/>
          <w:i/>
          <w:iCs/>
          <w:sz w:val="24"/>
          <w:szCs w:val="24"/>
        </w:rPr>
        <w:t xml:space="preserve">GA and CSE are equally effective and safe </w:t>
      </w:r>
      <w:r w:rsidR="00EA21B1">
        <w:rPr>
          <w:rFonts w:ascii="Times New Roman" w:hAnsi="Times New Roman" w:cs="Times New Roman"/>
          <w:i/>
          <w:iCs/>
          <w:sz w:val="24"/>
          <w:szCs w:val="24"/>
        </w:rPr>
        <w:t>A</w:t>
      </w:r>
      <w:r w:rsidR="00EA21B1" w:rsidRPr="007C143F">
        <w:rPr>
          <w:rFonts w:ascii="Times New Roman" w:hAnsi="Times New Roman" w:cs="Times New Roman"/>
          <w:i/>
          <w:iCs/>
          <w:sz w:val="24"/>
          <w:szCs w:val="24"/>
        </w:rPr>
        <w:t>naesthesia methods for f-URS procedures.</w:t>
      </w:r>
      <w:r w:rsidR="00EA21B1">
        <w:rPr>
          <w:rFonts w:ascii="Times New Roman" w:hAnsi="Times New Roman" w:cs="Times New Roman"/>
          <w:i/>
          <w:iCs/>
          <w:sz w:val="24"/>
          <w:szCs w:val="24"/>
        </w:rPr>
        <w:t xml:space="preserve"> </w:t>
      </w:r>
      <w:r w:rsidR="00202C77" w:rsidRPr="007C143F">
        <w:rPr>
          <w:rFonts w:ascii="Times New Roman" w:hAnsi="Times New Roman" w:cs="Times New Roman"/>
          <w:i/>
          <w:iCs/>
          <w:sz w:val="24"/>
          <w:szCs w:val="24"/>
        </w:rPr>
        <w:t xml:space="preserve">Although regional anaesthesia may be </w:t>
      </w:r>
      <w:r w:rsidR="005B0171" w:rsidRPr="007C143F">
        <w:rPr>
          <w:rFonts w:ascii="Times New Roman" w:hAnsi="Times New Roman" w:cs="Times New Roman"/>
          <w:i/>
          <w:iCs/>
          <w:sz w:val="24"/>
          <w:szCs w:val="24"/>
        </w:rPr>
        <w:t>preferred</w:t>
      </w:r>
      <w:r w:rsidR="00202C77" w:rsidRPr="007C143F">
        <w:rPr>
          <w:rFonts w:ascii="Times New Roman" w:hAnsi="Times New Roman" w:cs="Times New Roman"/>
          <w:i/>
          <w:iCs/>
          <w:sz w:val="24"/>
          <w:szCs w:val="24"/>
        </w:rPr>
        <w:t xml:space="preserve"> by the </w:t>
      </w:r>
      <w:r w:rsidR="007C143F">
        <w:rPr>
          <w:rFonts w:ascii="Times New Roman" w:hAnsi="Times New Roman" w:cs="Times New Roman"/>
          <w:i/>
          <w:iCs/>
          <w:sz w:val="24"/>
          <w:szCs w:val="24"/>
        </w:rPr>
        <w:t>A</w:t>
      </w:r>
      <w:r w:rsidR="007C143F" w:rsidRPr="007C143F">
        <w:rPr>
          <w:rFonts w:ascii="Times New Roman" w:hAnsi="Times New Roman" w:cs="Times New Roman"/>
          <w:i/>
          <w:iCs/>
          <w:sz w:val="24"/>
          <w:szCs w:val="24"/>
        </w:rPr>
        <w:t>naesthesiologist</w:t>
      </w:r>
      <w:r w:rsidR="00202C77" w:rsidRPr="007C143F">
        <w:rPr>
          <w:rFonts w:ascii="Times New Roman" w:hAnsi="Times New Roman" w:cs="Times New Roman"/>
          <w:i/>
          <w:iCs/>
          <w:sz w:val="24"/>
          <w:szCs w:val="24"/>
        </w:rPr>
        <w:t xml:space="preserve">, </w:t>
      </w:r>
      <w:r w:rsidR="007C143F" w:rsidRPr="007C143F">
        <w:rPr>
          <w:rFonts w:ascii="Times New Roman" w:hAnsi="Times New Roman" w:cs="Times New Roman"/>
          <w:i/>
          <w:iCs/>
          <w:sz w:val="24"/>
          <w:szCs w:val="24"/>
        </w:rPr>
        <w:t>to</w:t>
      </w:r>
      <w:r w:rsidR="00202C77" w:rsidRPr="007C143F">
        <w:rPr>
          <w:rFonts w:ascii="Times New Roman" w:hAnsi="Times New Roman" w:cs="Times New Roman"/>
          <w:i/>
          <w:iCs/>
          <w:sz w:val="24"/>
          <w:szCs w:val="24"/>
        </w:rPr>
        <w:t xml:space="preserve"> avoid polypharmacy,</w:t>
      </w:r>
      <w:r w:rsidR="00405122" w:rsidRPr="007C143F">
        <w:rPr>
          <w:rFonts w:ascii="Times New Roman" w:hAnsi="Times New Roman" w:cs="Times New Roman"/>
          <w:i/>
          <w:iCs/>
          <w:sz w:val="24"/>
          <w:szCs w:val="24"/>
        </w:rPr>
        <w:t xml:space="preserve"> and airway manipulation,</w:t>
      </w:r>
      <w:r w:rsidR="00EA21B1">
        <w:rPr>
          <w:rFonts w:ascii="Times New Roman" w:hAnsi="Times New Roman" w:cs="Times New Roman"/>
          <w:i/>
          <w:iCs/>
          <w:sz w:val="24"/>
          <w:szCs w:val="24"/>
        </w:rPr>
        <w:t xml:space="preserve"> the </w:t>
      </w:r>
      <w:r w:rsidR="00645CEE">
        <w:rPr>
          <w:rFonts w:ascii="Times New Roman" w:hAnsi="Times New Roman" w:cs="Times New Roman"/>
          <w:i/>
          <w:iCs/>
          <w:sz w:val="24"/>
          <w:szCs w:val="24"/>
        </w:rPr>
        <w:t>surgeon’s</w:t>
      </w:r>
      <w:r w:rsidR="00EA21B1">
        <w:rPr>
          <w:rFonts w:ascii="Times New Roman" w:hAnsi="Times New Roman" w:cs="Times New Roman"/>
          <w:i/>
          <w:iCs/>
          <w:sz w:val="24"/>
          <w:szCs w:val="24"/>
        </w:rPr>
        <w:t xml:space="preserve"> satisfaction is paramount, therefore general anaesthesia is preferred</w:t>
      </w:r>
      <w:r w:rsidR="00405122" w:rsidRPr="007C143F">
        <w:rPr>
          <w:rFonts w:ascii="Times New Roman" w:hAnsi="Times New Roman" w:cs="Times New Roman"/>
          <w:i/>
          <w:iCs/>
          <w:sz w:val="24"/>
          <w:szCs w:val="24"/>
        </w:rPr>
        <w:t xml:space="preserve"> </w:t>
      </w:r>
      <w:r w:rsidR="00645CEE">
        <w:rPr>
          <w:rFonts w:ascii="Times New Roman" w:hAnsi="Times New Roman" w:cs="Times New Roman"/>
          <w:i/>
          <w:iCs/>
          <w:sz w:val="24"/>
          <w:szCs w:val="24"/>
        </w:rPr>
        <w:t xml:space="preserve">with less side effect as the </w:t>
      </w:r>
      <w:r w:rsidR="00AA5138" w:rsidRPr="007C143F">
        <w:rPr>
          <w:rFonts w:ascii="Times New Roman" w:hAnsi="Times New Roman" w:cs="Times New Roman"/>
          <w:i/>
          <w:iCs/>
          <w:sz w:val="24"/>
          <w:szCs w:val="24"/>
        </w:rPr>
        <w:t>CSE</w:t>
      </w:r>
      <w:r w:rsidR="00202C77" w:rsidRPr="007C143F">
        <w:rPr>
          <w:rFonts w:ascii="Times New Roman" w:hAnsi="Times New Roman" w:cs="Times New Roman"/>
          <w:i/>
          <w:iCs/>
          <w:sz w:val="24"/>
          <w:szCs w:val="24"/>
        </w:rPr>
        <w:t xml:space="preserve"> group showed statistical significance in b</w:t>
      </w:r>
      <w:r w:rsidR="00285333" w:rsidRPr="007C143F">
        <w:rPr>
          <w:rFonts w:ascii="Times New Roman" w:hAnsi="Times New Roman" w:cs="Times New Roman"/>
          <w:i/>
          <w:iCs/>
          <w:sz w:val="24"/>
          <w:szCs w:val="24"/>
        </w:rPr>
        <w:t xml:space="preserve">radycardia and mucosal injury and </w:t>
      </w:r>
      <w:r w:rsidR="00202C77" w:rsidRPr="007C143F">
        <w:rPr>
          <w:rFonts w:ascii="Times New Roman" w:hAnsi="Times New Roman" w:cs="Times New Roman"/>
          <w:i/>
          <w:iCs/>
          <w:sz w:val="24"/>
          <w:szCs w:val="24"/>
        </w:rPr>
        <w:t>decreased surgeon comfort during surger</w:t>
      </w:r>
      <w:r w:rsidR="00405122" w:rsidRPr="007C143F">
        <w:rPr>
          <w:rFonts w:ascii="Times New Roman" w:hAnsi="Times New Roman" w:cs="Times New Roman"/>
          <w:i/>
          <w:iCs/>
          <w:sz w:val="24"/>
          <w:szCs w:val="24"/>
        </w:rPr>
        <w:t>y.</w:t>
      </w:r>
    </w:p>
    <w:p w14:paraId="11FFA1D7" w14:textId="6E5163C2" w:rsidR="0090530E" w:rsidRPr="007C143F" w:rsidRDefault="0090530E" w:rsidP="007C143F">
      <w:pPr>
        <w:spacing w:line="240" w:lineRule="auto"/>
        <w:jc w:val="both"/>
        <w:rPr>
          <w:rFonts w:ascii="Times New Roman" w:hAnsi="Times New Roman" w:cs="Times New Roman"/>
          <w:b/>
          <w:i/>
          <w:iCs/>
          <w:sz w:val="24"/>
          <w:szCs w:val="24"/>
        </w:rPr>
      </w:pPr>
      <w:r w:rsidRPr="0090530E">
        <w:rPr>
          <w:rFonts w:ascii="Times New Roman" w:hAnsi="Times New Roman" w:cs="Times New Roman"/>
          <w:b/>
          <w:bCs/>
          <w:i/>
          <w:iCs/>
          <w:sz w:val="24"/>
          <w:szCs w:val="24"/>
        </w:rPr>
        <w:t>Keyword</w:t>
      </w:r>
      <w:r>
        <w:rPr>
          <w:rFonts w:ascii="Times New Roman" w:hAnsi="Times New Roman" w:cs="Times New Roman"/>
          <w:b/>
          <w:bCs/>
          <w:i/>
          <w:iCs/>
          <w:sz w:val="24"/>
          <w:szCs w:val="24"/>
        </w:rPr>
        <w:t>:</w:t>
      </w:r>
      <w:r>
        <w:rPr>
          <w:rFonts w:ascii="Times New Roman" w:hAnsi="Times New Roman" w:cs="Times New Roman"/>
          <w:i/>
          <w:iCs/>
          <w:sz w:val="24"/>
          <w:szCs w:val="24"/>
        </w:rPr>
        <w:t xml:space="preserve"> laser lithotripsy, general anaesthesia, combined spinal epidural anaesthesia.</w:t>
      </w:r>
    </w:p>
    <w:p w14:paraId="27697C62" w14:textId="77777777" w:rsidR="001B30DA" w:rsidRPr="007C143F" w:rsidRDefault="001B30DA" w:rsidP="00F81FC3">
      <w:pPr>
        <w:spacing w:line="360" w:lineRule="auto"/>
        <w:jc w:val="both"/>
        <w:rPr>
          <w:rFonts w:ascii="Times New Roman" w:hAnsi="Times New Roman" w:cs="Times New Roman"/>
          <w:sz w:val="24"/>
          <w:szCs w:val="24"/>
        </w:rPr>
      </w:pPr>
    </w:p>
    <w:p w14:paraId="14D577FF" w14:textId="4C38BE89" w:rsidR="001B30DA" w:rsidRPr="007C143F" w:rsidRDefault="0040512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INTRODUCTION</w:t>
      </w:r>
    </w:p>
    <w:p w14:paraId="5C69348C" w14:textId="62206F33" w:rsidR="00405122" w:rsidRPr="007C143F" w:rsidRDefault="00C90A3A" w:rsidP="00F81FC3">
      <w:pPr>
        <w:tabs>
          <w:tab w:val="left" w:pos="2835"/>
        </w:tabs>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Urolithiasis is a highly prevalent urological disease that significantly impacts the health and quality of </w:t>
      </w:r>
      <w:r w:rsidR="00AE7A1A" w:rsidRPr="007C143F">
        <w:rPr>
          <w:rFonts w:ascii="Times New Roman" w:hAnsi="Times New Roman" w:cs="Times New Roman"/>
          <w:sz w:val="24"/>
          <w:szCs w:val="24"/>
        </w:rPr>
        <w:t>life of affected individuals</w:t>
      </w:r>
      <w:r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w:t>
      </w:r>
      <w:r w:rsidRPr="007C143F">
        <w:rPr>
          <w:rFonts w:ascii="Times New Roman" w:hAnsi="Times New Roman" w:cs="Times New Roman"/>
          <w:sz w:val="24"/>
          <w:szCs w:val="24"/>
        </w:rPr>
        <w:t xml:space="preserve"> The prevalence of the disease varies across different regions in the world, ranging from 0.1 to 14.8% in Western countries to up to 10.6</w:t>
      </w:r>
      <w:r w:rsidR="00AE7A1A" w:rsidRPr="007C143F">
        <w:rPr>
          <w:rFonts w:ascii="Times New Roman" w:hAnsi="Times New Roman" w:cs="Times New Roman"/>
          <w:sz w:val="24"/>
          <w:szCs w:val="24"/>
        </w:rPr>
        <w:t>% in the Asian population</w:t>
      </w:r>
      <w:r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1,2</w:t>
      </w:r>
      <w:r w:rsidRPr="007C143F">
        <w:rPr>
          <w:rFonts w:ascii="Times New Roman" w:hAnsi="Times New Roman" w:cs="Times New Roman"/>
          <w:sz w:val="24"/>
          <w:szCs w:val="24"/>
        </w:rPr>
        <w:t xml:space="preserve"> </w:t>
      </w:r>
      <w:bookmarkStart w:id="3" w:name="_Hlk191293695"/>
      <w:r w:rsidRPr="007C143F">
        <w:rPr>
          <w:rFonts w:ascii="Times New Roman" w:hAnsi="Times New Roman" w:cs="Times New Roman"/>
          <w:sz w:val="24"/>
          <w:szCs w:val="24"/>
        </w:rPr>
        <w:t xml:space="preserve">Flexible </w:t>
      </w:r>
      <w:proofErr w:type="spellStart"/>
      <w:r w:rsidRPr="007C143F">
        <w:rPr>
          <w:rFonts w:ascii="Times New Roman" w:hAnsi="Times New Roman" w:cs="Times New Roman"/>
          <w:sz w:val="24"/>
          <w:szCs w:val="24"/>
        </w:rPr>
        <w:t>ureterorenoscopy</w:t>
      </w:r>
      <w:proofErr w:type="spellEnd"/>
      <w:r w:rsidR="001304E1" w:rsidRPr="007C143F">
        <w:rPr>
          <w:rFonts w:ascii="Times New Roman" w:hAnsi="Times New Roman" w:cs="Times New Roman"/>
          <w:sz w:val="24"/>
          <w:szCs w:val="24"/>
        </w:rPr>
        <w:t>(f-URS)</w:t>
      </w:r>
      <w:r w:rsidR="001304E1">
        <w:rPr>
          <w:rFonts w:ascii="Times New Roman" w:hAnsi="Times New Roman" w:cs="Times New Roman"/>
          <w:sz w:val="24"/>
          <w:szCs w:val="24"/>
        </w:rPr>
        <w:t xml:space="preserve"> because of its success rates, lower complication rates,</w:t>
      </w:r>
      <w:r w:rsidR="001304E1" w:rsidRPr="001304E1">
        <w:rPr>
          <w:rFonts w:ascii="Times New Roman" w:hAnsi="Times New Roman" w:cs="Times New Roman"/>
          <w:sz w:val="24"/>
          <w:szCs w:val="24"/>
        </w:rPr>
        <w:t xml:space="preserve"> </w:t>
      </w:r>
      <w:r w:rsidR="001304E1" w:rsidRPr="007C143F">
        <w:rPr>
          <w:rFonts w:ascii="Times New Roman" w:hAnsi="Times New Roman" w:cs="Times New Roman"/>
          <w:sz w:val="24"/>
          <w:szCs w:val="24"/>
        </w:rPr>
        <w:t>advanced technology and modern procedural equipment</w:t>
      </w:r>
      <w:r w:rsidR="001304E1">
        <w:rPr>
          <w:rFonts w:ascii="Times New Roman" w:hAnsi="Times New Roman" w:cs="Times New Roman"/>
          <w:sz w:val="24"/>
          <w:szCs w:val="24"/>
        </w:rPr>
        <w:t>,</w:t>
      </w:r>
      <w:r w:rsidR="001304E1">
        <w:rPr>
          <w:rFonts w:ascii="Times New Roman" w:hAnsi="Times New Roman" w:cs="Times New Roman"/>
          <w:sz w:val="24"/>
          <w:szCs w:val="24"/>
          <w:vertAlign w:val="superscript"/>
        </w:rPr>
        <w:t>3,</w:t>
      </w:r>
      <w:r w:rsidR="001304E1" w:rsidRPr="007C143F">
        <w:rPr>
          <w:rFonts w:ascii="Times New Roman" w:hAnsi="Times New Roman" w:cs="Times New Roman"/>
          <w:sz w:val="24"/>
          <w:szCs w:val="24"/>
          <w:vertAlign w:val="superscript"/>
        </w:rPr>
        <w:t>4</w:t>
      </w:r>
      <w:r w:rsidR="001304E1">
        <w:rPr>
          <w:rFonts w:ascii="Times New Roman" w:hAnsi="Times New Roman" w:cs="Times New Roman"/>
          <w:sz w:val="24"/>
          <w:szCs w:val="24"/>
        </w:rPr>
        <w:t xml:space="preserve"> is very important in management of renal stones.</w:t>
      </w:r>
      <w:r w:rsidRPr="007C143F">
        <w:rPr>
          <w:rFonts w:ascii="Times New Roman" w:hAnsi="Times New Roman" w:cs="Times New Roman"/>
          <w:sz w:val="24"/>
          <w:szCs w:val="24"/>
        </w:rPr>
        <w:t xml:space="preserve"> </w:t>
      </w:r>
      <w:bookmarkEnd w:id="3"/>
      <w:r w:rsidR="00743080" w:rsidRPr="007C143F">
        <w:rPr>
          <w:rFonts w:ascii="Times New Roman" w:hAnsi="Times New Roman" w:cs="Times New Roman"/>
          <w:sz w:val="24"/>
          <w:szCs w:val="24"/>
        </w:rPr>
        <w:t xml:space="preserve">There has been an extensive examination of factors affecting f-URS however; </w:t>
      </w:r>
      <w:r w:rsidR="001F7D9E">
        <w:rPr>
          <w:rFonts w:ascii="Times New Roman" w:hAnsi="Times New Roman" w:cs="Times New Roman"/>
          <w:sz w:val="24"/>
          <w:szCs w:val="24"/>
        </w:rPr>
        <w:t xml:space="preserve"> there is paucity of studies on the </w:t>
      </w:r>
      <w:r w:rsidR="00743080" w:rsidRPr="007C143F">
        <w:rPr>
          <w:rFonts w:ascii="Times New Roman" w:hAnsi="Times New Roman" w:cs="Times New Roman"/>
          <w:sz w:val="24"/>
          <w:szCs w:val="24"/>
        </w:rPr>
        <w:t xml:space="preserve">effect of </w:t>
      </w:r>
      <w:r w:rsidR="007C143F">
        <w:rPr>
          <w:rFonts w:ascii="Times New Roman" w:hAnsi="Times New Roman" w:cs="Times New Roman"/>
          <w:sz w:val="24"/>
          <w:szCs w:val="24"/>
        </w:rPr>
        <w:t>A</w:t>
      </w:r>
      <w:r w:rsidR="007C143F" w:rsidRPr="007C143F">
        <w:rPr>
          <w:rFonts w:ascii="Times New Roman" w:hAnsi="Times New Roman" w:cs="Times New Roman"/>
          <w:sz w:val="24"/>
          <w:szCs w:val="24"/>
        </w:rPr>
        <w:t>naesthesia</w:t>
      </w:r>
      <w:r w:rsidR="00743080" w:rsidRPr="007C143F">
        <w:rPr>
          <w:rFonts w:ascii="Times New Roman" w:hAnsi="Times New Roman" w:cs="Times New Roman"/>
          <w:sz w:val="24"/>
          <w:szCs w:val="24"/>
        </w:rPr>
        <w:t xml:space="preserve"> type</w:t>
      </w:r>
      <w:r w:rsidR="00AE7A1A" w:rsidRPr="007C143F">
        <w:rPr>
          <w:rFonts w:ascii="Times New Roman" w:hAnsi="Times New Roman" w:cs="Times New Roman"/>
          <w:sz w:val="24"/>
          <w:szCs w:val="24"/>
        </w:rPr>
        <w:t>.</w:t>
      </w:r>
      <w:r w:rsidR="00CB15BD" w:rsidRPr="007C143F">
        <w:rPr>
          <w:rFonts w:ascii="Times New Roman" w:hAnsi="Times New Roman" w:cs="Times New Roman"/>
          <w:sz w:val="24"/>
          <w:szCs w:val="24"/>
          <w:vertAlign w:val="superscript"/>
        </w:rPr>
        <w:t>5</w:t>
      </w:r>
      <w:r w:rsidR="00AE7A1A" w:rsidRPr="007C143F">
        <w:rPr>
          <w:rFonts w:ascii="Times New Roman" w:hAnsi="Times New Roman" w:cs="Times New Roman"/>
          <w:sz w:val="24"/>
          <w:szCs w:val="24"/>
          <w:vertAlign w:val="superscript"/>
        </w:rPr>
        <w:t>,</w:t>
      </w:r>
      <w:r w:rsidR="00CB15BD" w:rsidRPr="007C143F">
        <w:rPr>
          <w:rFonts w:ascii="Times New Roman" w:hAnsi="Times New Roman" w:cs="Times New Roman"/>
          <w:sz w:val="24"/>
          <w:szCs w:val="24"/>
          <w:vertAlign w:val="superscript"/>
        </w:rPr>
        <w:t>6</w:t>
      </w:r>
      <w:r w:rsidR="00743080" w:rsidRPr="007C143F">
        <w:rPr>
          <w:rFonts w:ascii="Times New Roman" w:hAnsi="Times New Roman" w:cs="Times New Roman"/>
          <w:sz w:val="24"/>
          <w:szCs w:val="24"/>
        </w:rPr>
        <w:t xml:space="preserve"> </w:t>
      </w:r>
      <w:r w:rsidR="00B9438E" w:rsidRPr="007C143F">
        <w:rPr>
          <w:rFonts w:ascii="Times New Roman" w:hAnsi="Times New Roman" w:cs="Times New Roman"/>
          <w:sz w:val="24"/>
          <w:szCs w:val="24"/>
        </w:rPr>
        <w:t xml:space="preserve"> In </w:t>
      </w:r>
      <w:proofErr w:type="spellStart"/>
      <w:r w:rsidR="007C143F">
        <w:rPr>
          <w:rFonts w:ascii="Times New Roman" w:hAnsi="Times New Roman" w:cs="Times New Roman"/>
          <w:sz w:val="24"/>
          <w:szCs w:val="24"/>
        </w:rPr>
        <w:t>u</w:t>
      </w:r>
      <w:r w:rsidR="00B9438E" w:rsidRPr="007C143F">
        <w:rPr>
          <w:rFonts w:ascii="Times New Roman" w:hAnsi="Times New Roman" w:cs="Times New Roman"/>
          <w:sz w:val="24"/>
          <w:szCs w:val="24"/>
        </w:rPr>
        <w:t>re</w:t>
      </w:r>
      <w:r w:rsidR="0083295E" w:rsidRPr="007C143F">
        <w:rPr>
          <w:rFonts w:ascii="Times New Roman" w:hAnsi="Times New Roman" w:cs="Times New Roman"/>
          <w:sz w:val="24"/>
          <w:szCs w:val="24"/>
        </w:rPr>
        <w:t>terorenoscopy</w:t>
      </w:r>
      <w:proofErr w:type="spellEnd"/>
      <w:r w:rsidR="0083295E" w:rsidRPr="007C143F">
        <w:rPr>
          <w:rFonts w:ascii="Times New Roman" w:hAnsi="Times New Roman" w:cs="Times New Roman"/>
          <w:sz w:val="24"/>
          <w:szCs w:val="24"/>
        </w:rPr>
        <w:t xml:space="preserve">, </w:t>
      </w:r>
      <w:r w:rsidR="0083295E" w:rsidRPr="007C143F">
        <w:rPr>
          <w:rFonts w:ascii="Times New Roman" w:hAnsi="Times New Roman" w:cs="Times New Roman"/>
          <w:sz w:val="24"/>
          <w:szCs w:val="24"/>
        </w:rPr>
        <w:lastRenderedPageBreak/>
        <w:t>anaesthetists</w:t>
      </w:r>
      <w:r w:rsidR="00743080" w:rsidRPr="007C143F">
        <w:rPr>
          <w:rFonts w:ascii="Times New Roman" w:hAnsi="Times New Roman" w:cs="Times New Roman"/>
          <w:sz w:val="24"/>
          <w:szCs w:val="24"/>
        </w:rPr>
        <w:t xml:space="preserve"> prefer regional anaesthesia to general </w:t>
      </w:r>
      <w:r w:rsidR="007C143F" w:rsidRPr="007C143F">
        <w:rPr>
          <w:rFonts w:ascii="Times New Roman" w:hAnsi="Times New Roman" w:cs="Times New Roman"/>
          <w:sz w:val="24"/>
          <w:szCs w:val="24"/>
        </w:rPr>
        <w:t>anaesthesia</w:t>
      </w:r>
      <w:r w:rsidR="00743080" w:rsidRPr="007C143F">
        <w:rPr>
          <w:rFonts w:ascii="Times New Roman" w:hAnsi="Times New Roman" w:cs="Times New Roman"/>
          <w:sz w:val="24"/>
          <w:szCs w:val="24"/>
        </w:rPr>
        <w:t xml:space="preserve"> to avoid complicatio</w:t>
      </w:r>
      <w:r w:rsidR="00AE7A1A" w:rsidRPr="007C143F">
        <w:rPr>
          <w:rFonts w:ascii="Times New Roman" w:hAnsi="Times New Roman" w:cs="Times New Roman"/>
          <w:sz w:val="24"/>
          <w:szCs w:val="24"/>
        </w:rPr>
        <w:t>ns due to general anaesthesia</w:t>
      </w:r>
      <w:r w:rsidR="00AE7A1A" w:rsidRPr="007C143F">
        <w:rPr>
          <w:rFonts w:ascii="Times New Roman" w:hAnsi="Times New Roman" w:cs="Times New Roman"/>
          <w:sz w:val="24"/>
          <w:szCs w:val="24"/>
          <w:vertAlign w:val="superscript"/>
        </w:rPr>
        <w:t>4</w:t>
      </w:r>
      <w:r w:rsidR="00743080" w:rsidRPr="007C143F">
        <w:rPr>
          <w:rFonts w:ascii="Times New Roman" w:hAnsi="Times New Roman" w:cs="Times New Roman"/>
          <w:sz w:val="24"/>
          <w:szCs w:val="24"/>
        </w:rPr>
        <w:t xml:space="preserve"> </w:t>
      </w:r>
      <w:r w:rsidR="001F7D9E">
        <w:rPr>
          <w:rFonts w:ascii="Times New Roman" w:hAnsi="Times New Roman" w:cs="Times New Roman"/>
          <w:sz w:val="24"/>
          <w:szCs w:val="24"/>
        </w:rPr>
        <w:t>but</w:t>
      </w:r>
      <w:r w:rsidR="00743080" w:rsidRPr="007C143F">
        <w:rPr>
          <w:rFonts w:ascii="Times New Roman" w:hAnsi="Times New Roman" w:cs="Times New Roman"/>
          <w:sz w:val="24"/>
          <w:szCs w:val="24"/>
        </w:rPr>
        <w:t xml:space="preserve"> surgeons prefer general </w:t>
      </w:r>
      <w:r w:rsidR="007C143F" w:rsidRPr="007C143F">
        <w:rPr>
          <w:rFonts w:ascii="Times New Roman" w:hAnsi="Times New Roman" w:cs="Times New Roman"/>
          <w:sz w:val="24"/>
          <w:szCs w:val="24"/>
        </w:rPr>
        <w:t>anaesthesia</w:t>
      </w:r>
      <w:r w:rsidR="00AE7A1A" w:rsidRPr="007C143F">
        <w:rPr>
          <w:rFonts w:ascii="Times New Roman" w:hAnsi="Times New Roman" w:cs="Times New Roman"/>
          <w:sz w:val="24"/>
          <w:szCs w:val="24"/>
        </w:rPr>
        <w:t xml:space="preserve"> </w:t>
      </w:r>
      <w:r w:rsidR="001F7D9E">
        <w:rPr>
          <w:rFonts w:ascii="Times New Roman" w:hAnsi="Times New Roman" w:cs="Times New Roman"/>
          <w:sz w:val="24"/>
          <w:szCs w:val="24"/>
        </w:rPr>
        <w:t>due to increased risk of</w:t>
      </w:r>
      <w:r w:rsidR="00AE7A1A" w:rsidRPr="007C143F">
        <w:rPr>
          <w:rFonts w:ascii="Times New Roman" w:hAnsi="Times New Roman" w:cs="Times New Roman"/>
          <w:sz w:val="24"/>
          <w:szCs w:val="24"/>
        </w:rPr>
        <w:t xml:space="preserve"> urethral trauma</w:t>
      </w:r>
      <w:r w:rsidR="001F7D9E">
        <w:rPr>
          <w:rFonts w:ascii="Times New Roman" w:hAnsi="Times New Roman" w:cs="Times New Roman"/>
          <w:sz w:val="24"/>
          <w:szCs w:val="24"/>
        </w:rPr>
        <w:t xml:space="preserve"> with CSE</w:t>
      </w:r>
      <w:r w:rsidR="00FB51D7"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7</w:t>
      </w:r>
      <w:r w:rsidR="00D739B1" w:rsidRPr="007C143F">
        <w:rPr>
          <w:rFonts w:ascii="Times New Roman" w:hAnsi="Times New Roman" w:cs="Times New Roman"/>
          <w:sz w:val="24"/>
          <w:szCs w:val="24"/>
        </w:rPr>
        <w:t xml:space="preserve"> </w:t>
      </w:r>
      <w:r w:rsidR="001F0C4A">
        <w:rPr>
          <w:rFonts w:ascii="Times New Roman" w:hAnsi="Times New Roman" w:cs="Times New Roman"/>
          <w:sz w:val="24"/>
          <w:szCs w:val="24"/>
        </w:rPr>
        <w:t>I</w:t>
      </w:r>
      <w:r w:rsidR="00055240">
        <w:rPr>
          <w:rFonts w:ascii="Times New Roman" w:hAnsi="Times New Roman" w:cs="Times New Roman"/>
          <w:sz w:val="24"/>
          <w:szCs w:val="24"/>
        </w:rPr>
        <w:t>n general anaesthesia the anaesthetist is in charge of patient respiration, and  movement therefore patients compliance is higher,</w:t>
      </w:r>
      <w:r w:rsidR="001F0C4A">
        <w:rPr>
          <w:rFonts w:ascii="Times New Roman" w:hAnsi="Times New Roman" w:cs="Times New Roman"/>
          <w:sz w:val="24"/>
          <w:szCs w:val="24"/>
        </w:rPr>
        <w:t xml:space="preserve"> </w:t>
      </w:r>
      <w:r w:rsidR="00901884">
        <w:rPr>
          <w:rFonts w:ascii="Times New Roman" w:hAnsi="Times New Roman" w:cs="Times New Roman"/>
          <w:sz w:val="24"/>
          <w:szCs w:val="24"/>
        </w:rPr>
        <w:t xml:space="preserve">with </w:t>
      </w:r>
      <w:r w:rsidR="00055240">
        <w:rPr>
          <w:rFonts w:ascii="Times New Roman" w:hAnsi="Times New Roman" w:cs="Times New Roman"/>
          <w:sz w:val="24"/>
          <w:szCs w:val="24"/>
        </w:rPr>
        <w:t>better patient control</w:t>
      </w:r>
      <w:r w:rsidR="00D739B1" w:rsidRPr="007C143F">
        <w:rPr>
          <w:rFonts w:ascii="Times New Roman" w:hAnsi="Times New Roman" w:cs="Times New Roman"/>
          <w:sz w:val="24"/>
          <w:szCs w:val="24"/>
        </w:rPr>
        <w:t>,</w:t>
      </w:r>
      <w:r w:rsidR="00055240">
        <w:rPr>
          <w:rFonts w:ascii="Times New Roman" w:hAnsi="Times New Roman" w:cs="Times New Roman"/>
          <w:sz w:val="24"/>
          <w:szCs w:val="24"/>
        </w:rPr>
        <w:t xml:space="preserve"> using </w:t>
      </w:r>
      <w:r w:rsidR="00AE7A1A" w:rsidRPr="007C143F">
        <w:rPr>
          <w:rFonts w:ascii="Times New Roman" w:hAnsi="Times New Roman" w:cs="Times New Roman"/>
          <w:sz w:val="24"/>
          <w:szCs w:val="24"/>
        </w:rPr>
        <w:t xml:space="preserve">GA </w:t>
      </w:r>
      <w:r w:rsidR="00055240">
        <w:rPr>
          <w:rFonts w:ascii="Times New Roman" w:hAnsi="Times New Roman" w:cs="Times New Roman"/>
          <w:sz w:val="24"/>
          <w:szCs w:val="24"/>
        </w:rPr>
        <w:t xml:space="preserve">for </w:t>
      </w:r>
      <w:r w:rsidR="00233A8A">
        <w:rPr>
          <w:rFonts w:ascii="Times New Roman" w:hAnsi="Times New Roman" w:cs="Times New Roman"/>
          <w:sz w:val="24"/>
          <w:szCs w:val="24"/>
        </w:rPr>
        <w:t xml:space="preserve">retrograde intrarenal </w:t>
      </w:r>
      <w:r w:rsidR="001F0C4A">
        <w:rPr>
          <w:rFonts w:ascii="Times New Roman" w:hAnsi="Times New Roman" w:cs="Times New Roman"/>
          <w:sz w:val="24"/>
          <w:szCs w:val="24"/>
        </w:rPr>
        <w:t>surgery</w:t>
      </w:r>
      <w:r w:rsidR="00233A8A">
        <w:rPr>
          <w:rFonts w:ascii="Times New Roman" w:hAnsi="Times New Roman" w:cs="Times New Roman"/>
          <w:sz w:val="24"/>
          <w:szCs w:val="24"/>
        </w:rPr>
        <w:t>(</w:t>
      </w:r>
      <w:r w:rsidR="00AE7A1A" w:rsidRPr="007C143F">
        <w:rPr>
          <w:rFonts w:ascii="Times New Roman" w:hAnsi="Times New Roman" w:cs="Times New Roman"/>
          <w:sz w:val="24"/>
          <w:szCs w:val="24"/>
        </w:rPr>
        <w:t>R</w:t>
      </w:r>
      <w:r w:rsidR="00233A8A">
        <w:rPr>
          <w:rFonts w:ascii="Times New Roman" w:hAnsi="Times New Roman" w:cs="Times New Roman"/>
          <w:sz w:val="24"/>
          <w:szCs w:val="24"/>
        </w:rPr>
        <w:t>IR)</w:t>
      </w:r>
      <w:r w:rsidR="00AE7A1A"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8,9</w:t>
      </w:r>
      <w:r w:rsidR="00D739B1" w:rsidRPr="007C143F">
        <w:rPr>
          <w:rFonts w:ascii="Times New Roman" w:hAnsi="Times New Roman" w:cs="Times New Roman"/>
          <w:sz w:val="24"/>
          <w:szCs w:val="24"/>
        </w:rPr>
        <w:t xml:space="preserve"> </w:t>
      </w:r>
      <w:r w:rsidR="001F0C4A">
        <w:rPr>
          <w:rFonts w:ascii="Times New Roman" w:hAnsi="Times New Roman" w:cs="Times New Roman"/>
          <w:sz w:val="24"/>
          <w:szCs w:val="24"/>
        </w:rPr>
        <w:t>GA has the disadvantage of increase airway manipulation, a</w:t>
      </w:r>
      <w:r w:rsidR="00D739B1" w:rsidRPr="007C143F">
        <w:rPr>
          <w:rFonts w:ascii="Times New Roman" w:hAnsi="Times New Roman" w:cs="Times New Roman"/>
          <w:sz w:val="24"/>
          <w:szCs w:val="24"/>
        </w:rPr>
        <w:t>spiration of gastric contents, adverse drug events and cardiopulmonary complications.</w:t>
      </w:r>
      <w:r w:rsidR="00AE7A1A" w:rsidRPr="007C143F">
        <w:rPr>
          <w:rFonts w:ascii="Times New Roman" w:hAnsi="Times New Roman" w:cs="Times New Roman"/>
          <w:sz w:val="24"/>
          <w:szCs w:val="24"/>
          <w:vertAlign w:val="superscript"/>
        </w:rPr>
        <w:t>10</w:t>
      </w:r>
      <w:r w:rsidR="00D739B1" w:rsidRPr="007C143F">
        <w:rPr>
          <w:rFonts w:ascii="Times New Roman" w:hAnsi="Times New Roman" w:cs="Times New Roman"/>
          <w:sz w:val="24"/>
          <w:szCs w:val="24"/>
        </w:rPr>
        <w:t xml:space="preserve"> On the other hand, risk of venous embolism and bleeding are lowe</w:t>
      </w:r>
      <w:r w:rsidR="00AE7A1A" w:rsidRPr="007C143F">
        <w:rPr>
          <w:rFonts w:ascii="Times New Roman" w:hAnsi="Times New Roman" w:cs="Times New Roman"/>
          <w:sz w:val="24"/>
          <w:szCs w:val="24"/>
        </w:rPr>
        <w:t>r in patients undergoing</w:t>
      </w:r>
      <w:r w:rsidR="00804453">
        <w:rPr>
          <w:rFonts w:ascii="Times New Roman" w:hAnsi="Times New Roman" w:cs="Times New Roman"/>
          <w:sz w:val="24"/>
          <w:szCs w:val="24"/>
        </w:rPr>
        <w:t xml:space="preserve"> regional anaesthesia (</w:t>
      </w:r>
      <w:r w:rsidR="00AE7A1A" w:rsidRPr="007C143F">
        <w:rPr>
          <w:rFonts w:ascii="Times New Roman" w:hAnsi="Times New Roman" w:cs="Times New Roman"/>
          <w:sz w:val="24"/>
          <w:szCs w:val="24"/>
        </w:rPr>
        <w:t>RA</w:t>
      </w:r>
      <w:r w:rsidR="00804453">
        <w:rPr>
          <w:rFonts w:ascii="Times New Roman" w:hAnsi="Times New Roman" w:cs="Times New Roman"/>
          <w:sz w:val="24"/>
          <w:szCs w:val="24"/>
        </w:rPr>
        <w:t>)</w:t>
      </w:r>
      <w:r w:rsidR="00D739B1"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11</w:t>
      </w:r>
      <w:r w:rsidR="00D739B1" w:rsidRPr="007C143F">
        <w:rPr>
          <w:rFonts w:ascii="Times New Roman" w:hAnsi="Times New Roman" w:cs="Times New Roman"/>
          <w:sz w:val="24"/>
          <w:szCs w:val="24"/>
        </w:rPr>
        <w:t xml:space="preserve"> Although it has be</w:t>
      </w:r>
      <w:r w:rsidR="00901884">
        <w:rPr>
          <w:rFonts w:ascii="Times New Roman" w:hAnsi="Times New Roman" w:cs="Times New Roman"/>
          <w:sz w:val="24"/>
          <w:szCs w:val="24"/>
        </w:rPr>
        <w:t>en</w:t>
      </w:r>
      <w:r w:rsidR="00CB15BD" w:rsidRPr="007C143F">
        <w:rPr>
          <w:rFonts w:ascii="Times New Roman" w:hAnsi="Times New Roman" w:cs="Times New Roman"/>
          <w:sz w:val="24"/>
          <w:szCs w:val="24"/>
        </w:rPr>
        <w:t xml:space="preserve"> demonstrated by Sahan et al</w:t>
      </w:r>
      <w:r w:rsidR="00CB15BD" w:rsidRPr="007C143F">
        <w:rPr>
          <w:rFonts w:ascii="Times New Roman" w:hAnsi="Times New Roman" w:cs="Times New Roman"/>
          <w:sz w:val="24"/>
          <w:szCs w:val="24"/>
          <w:vertAlign w:val="superscript"/>
        </w:rPr>
        <w:t>1</w:t>
      </w:r>
      <w:r w:rsidR="006D5B81" w:rsidRPr="007C143F">
        <w:rPr>
          <w:rFonts w:ascii="Times New Roman" w:hAnsi="Times New Roman" w:cs="Times New Roman"/>
          <w:sz w:val="24"/>
          <w:szCs w:val="24"/>
          <w:vertAlign w:val="superscript"/>
        </w:rPr>
        <w:t>0</w:t>
      </w:r>
      <w:r w:rsidR="00D739B1" w:rsidRPr="007C143F">
        <w:rPr>
          <w:rFonts w:ascii="Times New Roman" w:hAnsi="Times New Roman" w:cs="Times New Roman"/>
          <w:sz w:val="24"/>
          <w:szCs w:val="24"/>
        </w:rPr>
        <w:t xml:space="preserve"> that</w:t>
      </w:r>
      <w:r w:rsidR="001400A4" w:rsidRPr="007C143F">
        <w:rPr>
          <w:rFonts w:ascii="Times New Roman" w:hAnsi="Times New Roman" w:cs="Times New Roman"/>
          <w:sz w:val="24"/>
          <w:szCs w:val="24"/>
        </w:rPr>
        <w:t xml:space="preserve"> Both GA and RA are equally effective and safe </w:t>
      </w:r>
      <w:r w:rsidR="007C143F" w:rsidRPr="007C143F">
        <w:rPr>
          <w:rFonts w:ascii="Times New Roman" w:hAnsi="Times New Roman" w:cs="Times New Roman"/>
          <w:sz w:val="24"/>
          <w:szCs w:val="24"/>
        </w:rPr>
        <w:t>anaesthesia</w:t>
      </w:r>
      <w:r w:rsidR="001400A4" w:rsidRPr="007C143F">
        <w:rPr>
          <w:rFonts w:ascii="Times New Roman" w:hAnsi="Times New Roman" w:cs="Times New Roman"/>
          <w:sz w:val="24"/>
          <w:szCs w:val="24"/>
        </w:rPr>
        <w:t xml:space="preserve"> methods for f-URS procedures, RA group showed significantly increased likelihood of bradycardia and mucosal injury during surgery, and significantly decreased surgeon comfort during surgery</w:t>
      </w:r>
      <w:r w:rsidR="00901884">
        <w:rPr>
          <w:rFonts w:ascii="Times New Roman" w:hAnsi="Times New Roman" w:cs="Times New Roman"/>
          <w:sz w:val="24"/>
          <w:szCs w:val="24"/>
        </w:rPr>
        <w:t>. T</w:t>
      </w:r>
      <w:r w:rsidR="001400A4" w:rsidRPr="007C143F">
        <w:rPr>
          <w:rFonts w:ascii="Times New Roman" w:hAnsi="Times New Roman" w:cs="Times New Roman"/>
          <w:sz w:val="24"/>
          <w:szCs w:val="24"/>
        </w:rPr>
        <w:t>here are no studies reported in our environment</w:t>
      </w:r>
      <w:r w:rsidR="00901884">
        <w:rPr>
          <w:rFonts w:ascii="Times New Roman" w:hAnsi="Times New Roman" w:cs="Times New Roman"/>
          <w:sz w:val="24"/>
          <w:szCs w:val="24"/>
        </w:rPr>
        <w:t>,</w:t>
      </w:r>
      <w:r w:rsidR="001400A4" w:rsidRPr="007C143F">
        <w:rPr>
          <w:rFonts w:ascii="Times New Roman" w:hAnsi="Times New Roman" w:cs="Times New Roman"/>
          <w:sz w:val="24"/>
          <w:szCs w:val="24"/>
        </w:rPr>
        <w:t xml:space="preserve"> </w:t>
      </w:r>
      <w:r w:rsidR="00901884">
        <w:rPr>
          <w:rFonts w:ascii="Times New Roman" w:hAnsi="Times New Roman" w:cs="Times New Roman"/>
          <w:sz w:val="24"/>
          <w:szCs w:val="24"/>
        </w:rPr>
        <w:t>t</w:t>
      </w:r>
      <w:r w:rsidR="0090530E" w:rsidRPr="007C143F">
        <w:rPr>
          <w:rFonts w:ascii="Times New Roman" w:hAnsi="Times New Roman" w:cs="Times New Roman"/>
          <w:sz w:val="24"/>
          <w:szCs w:val="24"/>
        </w:rPr>
        <w:t>herefore,</w:t>
      </w:r>
      <w:r w:rsidR="001400A4" w:rsidRPr="007C143F">
        <w:rPr>
          <w:rFonts w:ascii="Times New Roman" w:hAnsi="Times New Roman" w:cs="Times New Roman"/>
          <w:sz w:val="24"/>
          <w:szCs w:val="24"/>
        </w:rPr>
        <w:t xml:space="preserve"> this study is designed to compare the effect of general </w:t>
      </w:r>
      <w:r w:rsidR="007C143F" w:rsidRPr="007C143F">
        <w:rPr>
          <w:rFonts w:ascii="Times New Roman" w:hAnsi="Times New Roman" w:cs="Times New Roman"/>
          <w:sz w:val="24"/>
          <w:szCs w:val="24"/>
        </w:rPr>
        <w:t>anaesthesia</w:t>
      </w:r>
      <w:r w:rsidR="001400A4" w:rsidRPr="007C143F">
        <w:rPr>
          <w:rFonts w:ascii="Times New Roman" w:hAnsi="Times New Roman" w:cs="Times New Roman"/>
          <w:sz w:val="24"/>
          <w:szCs w:val="24"/>
        </w:rPr>
        <w:t xml:space="preserve"> (GA) and </w:t>
      </w:r>
      <w:r w:rsidR="005E73F2">
        <w:rPr>
          <w:rFonts w:ascii="Times New Roman" w:hAnsi="Times New Roman" w:cs="Times New Roman"/>
          <w:sz w:val="24"/>
          <w:szCs w:val="24"/>
        </w:rPr>
        <w:t xml:space="preserve">combined </w:t>
      </w:r>
      <w:r w:rsidR="004909A8">
        <w:rPr>
          <w:rFonts w:ascii="Times New Roman" w:hAnsi="Times New Roman" w:cs="Times New Roman"/>
          <w:sz w:val="24"/>
          <w:szCs w:val="24"/>
        </w:rPr>
        <w:t>spinal epidural</w:t>
      </w:r>
      <w:r w:rsidR="001400A4" w:rsidRPr="007C143F">
        <w:rPr>
          <w:rFonts w:ascii="Times New Roman" w:hAnsi="Times New Roman" w:cs="Times New Roman"/>
          <w:sz w:val="24"/>
          <w:szCs w:val="24"/>
        </w:rPr>
        <w:t xml:space="preserve"> on f-URS</w:t>
      </w:r>
      <w:r w:rsidR="004909A8">
        <w:rPr>
          <w:rFonts w:ascii="Times New Roman" w:hAnsi="Times New Roman" w:cs="Times New Roman"/>
          <w:sz w:val="24"/>
          <w:szCs w:val="24"/>
        </w:rPr>
        <w:t>,</w:t>
      </w:r>
      <w:r w:rsidR="001400A4" w:rsidRPr="007C143F">
        <w:rPr>
          <w:rFonts w:ascii="Times New Roman" w:hAnsi="Times New Roman" w:cs="Times New Roman"/>
          <w:sz w:val="24"/>
          <w:szCs w:val="24"/>
        </w:rPr>
        <w:t xml:space="preserve"> outcomes and surgeon comfort. </w:t>
      </w:r>
    </w:p>
    <w:p w14:paraId="302D00DA" w14:textId="77777777" w:rsidR="00516E87" w:rsidRDefault="00516E87" w:rsidP="00F81FC3">
      <w:pPr>
        <w:tabs>
          <w:tab w:val="left" w:pos="2835"/>
        </w:tabs>
        <w:spacing w:line="360" w:lineRule="auto"/>
        <w:jc w:val="both"/>
        <w:rPr>
          <w:rFonts w:ascii="Times New Roman" w:hAnsi="Times New Roman" w:cs="Times New Roman"/>
          <w:b/>
          <w:sz w:val="24"/>
          <w:szCs w:val="24"/>
        </w:rPr>
      </w:pPr>
    </w:p>
    <w:p w14:paraId="4B11C091" w14:textId="6BE7A189" w:rsidR="00405122" w:rsidRDefault="00405122" w:rsidP="00F81FC3">
      <w:pPr>
        <w:tabs>
          <w:tab w:val="left" w:pos="2835"/>
        </w:tabs>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 xml:space="preserve">MATERIALS AND METHODS  </w:t>
      </w:r>
    </w:p>
    <w:p w14:paraId="15D57A6F" w14:textId="1DA3C6DA" w:rsidR="009370E8" w:rsidRPr="00C763E2" w:rsidRDefault="009370E8" w:rsidP="00F81FC3">
      <w:pPr>
        <w:tabs>
          <w:tab w:val="left" w:pos="2835"/>
        </w:tabs>
        <w:spacing w:line="360" w:lineRule="auto"/>
        <w:jc w:val="both"/>
        <w:rPr>
          <w:rFonts w:ascii="Times New Roman" w:hAnsi="Times New Roman" w:cs="Times New Roman"/>
          <w:bCs/>
          <w:sz w:val="24"/>
          <w:szCs w:val="24"/>
        </w:rPr>
      </w:pPr>
      <w:r w:rsidRPr="00C763E2">
        <w:rPr>
          <w:rFonts w:ascii="Times New Roman" w:hAnsi="Times New Roman" w:cs="Times New Roman"/>
          <w:bCs/>
          <w:sz w:val="24"/>
          <w:szCs w:val="24"/>
        </w:rPr>
        <w:t>It was a randomized prospective study</w:t>
      </w:r>
      <w:r w:rsidR="006C0BC3" w:rsidRPr="00C763E2">
        <w:rPr>
          <w:rFonts w:ascii="Times New Roman" w:hAnsi="Times New Roman" w:cs="Times New Roman"/>
          <w:bCs/>
          <w:sz w:val="24"/>
          <w:szCs w:val="24"/>
        </w:rPr>
        <w:t xml:space="preserve"> over 2years</w:t>
      </w:r>
      <w:r w:rsidRPr="00C763E2">
        <w:rPr>
          <w:rFonts w:ascii="Times New Roman" w:hAnsi="Times New Roman" w:cs="Times New Roman"/>
          <w:bCs/>
          <w:sz w:val="24"/>
          <w:szCs w:val="24"/>
        </w:rPr>
        <w:t xml:space="preserve">, </w:t>
      </w:r>
      <w:proofErr w:type="spellStart"/>
      <w:r w:rsidR="00901884" w:rsidRPr="00C763E2">
        <w:rPr>
          <w:rFonts w:ascii="Times New Roman" w:hAnsi="Times New Roman" w:cs="Times New Roman"/>
          <w:bCs/>
          <w:sz w:val="24"/>
          <w:szCs w:val="24"/>
        </w:rPr>
        <w:t>prean</w:t>
      </w:r>
      <w:r w:rsidR="00901884">
        <w:rPr>
          <w:rFonts w:ascii="Times New Roman" w:hAnsi="Times New Roman" w:cs="Times New Roman"/>
          <w:bCs/>
          <w:sz w:val="24"/>
          <w:szCs w:val="24"/>
        </w:rPr>
        <w:t>a</w:t>
      </w:r>
      <w:r w:rsidR="00901884" w:rsidRPr="00C763E2">
        <w:rPr>
          <w:rFonts w:ascii="Times New Roman" w:hAnsi="Times New Roman" w:cs="Times New Roman"/>
          <w:bCs/>
          <w:sz w:val="24"/>
          <w:szCs w:val="24"/>
        </w:rPr>
        <w:t>esthetic</w:t>
      </w:r>
      <w:proofErr w:type="spellEnd"/>
      <w:r w:rsidRPr="00C763E2">
        <w:rPr>
          <w:rFonts w:ascii="Times New Roman" w:hAnsi="Times New Roman" w:cs="Times New Roman"/>
          <w:bCs/>
          <w:sz w:val="24"/>
          <w:szCs w:val="24"/>
        </w:rPr>
        <w:t xml:space="preserve"> review was done</w:t>
      </w:r>
      <w:r w:rsidR="006C0BC3" w:rsidRPr="00C763E2">
        <w:rPr>
          <w:rFonts w:ascii="Times New Roman" w:hAnsi="Times New Roman" w:cs="Times New Roman"/>
          <w:bCs/>
          <w:sz w:val="24"/>
          <w:szCs w:val="24"/>
        </w:rPr>
        <w:t>, durin</w:t>
      </w:r>
      <w:r w:rsidR="00901884">
        <w:rPr>
          <w:rFonts w:ascii="Times New Roman" w:hAnsi="Times New Roman" w:cs="Times New Roman"/>
          <w:bCs/>
          <w:sz w:val="24"/>
          <w:szCs w:val="24"/>
        </w:rPr>
        <w:t>g which</w:t>
      </w:r>
      <w:r w:rsidR="006C0BC3" w:rsidRPr="00C763E2">
        <w:rPr>
          <w:rFonts w:ascii="Times New Roman" w:hAnsi="Times New Roman" w:cs="Times New Roman"/>
          <w:bCs/>
          <w:sz w:val="24"/>
          <w:szCs w:val="24"/>
        </w:rPr>
        <w:t xml:space="preserve"> patient w</w:t>
      </w:r>
      <w:r w:rsidR="00C763E2" w:rsidRPr="00C763E2">
        <w:rPr>
          <w:rFonts w:ascii="Times New Roman" w:hAnsi="Times New Roman" w:cs="Times New Roman"/>
          <w:bCs/>
          <w:sz w:val="24"/>
          <w:szCs w:val="24"/>
        </w:rPr>
        <w:t xml:space="preserve">as </w:t>
      </w:r>
      <w:r w:rsidR="006C0BC3" w:rsidRPr="00C763E2">
        <w:rPr>
          <w:rFonts w:ascii="Times New Roman" w:hAnsi="Times New Roman" w:cs="Times New Roman"/>
          <w:bCs/>
          <w:sz w:val="24"/>
          <w:szCs w:val="24"/>
        </w:rPr>
        <w:t>educated on the Visual Analog Scale (VAS, where ‘0’ score corresponds to no pain, and ‘10’ to maximum or worst pain</w:t>
      </w:r>
      <w:r w:rsidRPr="00C763E2">
        <w:rPr>
          <w:rFonts w:ascii="Times New Roman" w:hAnsi="Times New Roman" w:cs="Times New Roman"/>
          <w:bCs/>
          <w:sz w:val="24"/>
          <w:szCs w:val="24"/>
        </w:rPr>
        <w:t xml:space="preserve">, informed consent </w:t>
      </w:r>
      <w:r w:rsidR="006C0BC3" w:rsidRPr="00C763E2">
        <w:rPr>
          <w:rFonts w:ascii="Times New Roman" w:hAnsi="Times New Roman" w:cs="Times New Roman"/>
          <w:bCs/>
          <w:sz w:val="24"/>
          <w:szCs w:val="24"/>
        </w:rPr>
        <w:t xml:space="preserve">was </w:t>
      </w:r>
      <w:r w:rsidRPr="00C763E2">
        <w:rPr>
          <w:rFonts w:ascii="Times New Roman" w:hAnsi="Times New Roman" w:cs="Times New Roman"/>
          <w:bCs/>
          <w:sz w:val="24"/>
          <w:szCs w:val="24"/>
        </w:rPr>
        <w:t>obtained</w:t>
      </w:r>
      <w:r w:rsidR="00C763E2" w:rsidRPr="00C763E2">
        <w:rPr>
          <w:rFonts w:ascii="Times New Roman" w:hAnsi="Times New Roman" w:cs="Times New Roman"/>
          <w:bCs/>
          <w:sz w:val="24"/>
          <w:szCs w:val="24"/>
        </w:rPr>
        <w:t>. I</w:t>
      </w:r>
      <w:r w:rsidRPr="00C763E2">
        <w:rPr>
          <w:rFonts w:ascii="Times New Roman" w:hAnsi="Times New Roman" w:cs="Times New Roman"/>
          <w:bCs/>
          <w:sz w:val="24"/>
          <w:szCs w:val="24"/>
        </w:rPr>
        <w:t>nclusion criteria was Age 18-60years, ASA</w:t>
      </w:r>
      <w:r w:rsidR="00C763E2" w:rsidRPr="00C763E2">
        <w:rPr>
          <w:rFonts w:ascii="Times New Roman" w:hAnsi="Times New Roman" w:cs="Times New Roman"/>
          <w:bCs/>
          <w:sz w:val="24"/>
          <w:szCs w:val="24"/>
        </w:rPr>
        <w:t xml:space="preserve"> </w:t>
      </w:r>
      <w:r w:rsidRPr="00C763E2">
        <w:rPr>
          <w:rFonts w:ascii="Times New Roman" w:hAnsi="Times New Roman" w:cs="Times New Roman"/>
          <w:bCs/>
          <w:sz w:val="24"/>
          <w:szCs w:val="24"/>
        </w:rPr>
        <w:t>I</w:t>
      </w:r>
      <w:r w:rsidR="00C763E2" w:rsidRPr="00C763E2">
        <w:rPr>
          <w:rFonts w:ascii="Times New Roman" w:hAnsi="Times New Roman" w:cs="Times New Roman"/>
          <w:bCs/>
          <w:sz w:val="24"/>
          <w:szCs w:val="24"/>
        </w:rPr>
        <w:t>&amp;</w:t>
      </w:r>
      <w:r w:rsidRPr="00C763E2">
        <w:rPr>
          <w:rFonts w:ascii="Times New Roman" w:hAnsi="Times New Roman" w:cs="Times New Roman"/>
          <w:bCs/>
          <w:sz w:val="24"/>
          <w:szCs w:val="24"/>
        </w:rPr>
        <w:t xml:space="preserve">II, </w:t>
      </w:r>
      <w:r w:rsidR="00C763E2" w:rsidRPr="00C763E2">
        <w:rPr>
          <w:rFonts w:ascii="Times New Roman" w:hAnsi="Times New Roman" w:cs="Times New Roman"/>
          <w:bCs/>
          <w:sz w:val="24"/>
          <w:szCs w:val="24"/>
        </w:rPr>
        <w:t xml:space="preserve">all </w:t>
      </w:r>
      <w:r w:rsidRPr="00C763E2">
        <w:rPr>
          <w:rFonts w:ascii="Times New Roman" w:hAnsi="Times New Roman" w:cs="Times New Roman"/>
          <w:bCs/>
          <w:sz w:val="24"/>
          <w:szCs w:val="24"/>
        </w:rPr>
        <w:t>patients</w:t>
      </w:r>
      <w:r w:rsidR="00C763E2" w:rsidRPr="00C763E2">
        <w:rPr>
          <w:rFonts w:ascii="Times New Roman" w:hAnsi="Times New Roman" w:cs="Times New Roman"/>
          <w:bCs/>
          <w:sz w:val="24"/>
          <w:szCs w:val="24"/>
        </w:rPr>
        <w:t xml:space="preserve"> were premedicated</w:t>
      </w:r>
      <w:r w:rsidRPr="00C763E2">
        <w:rPr>
          <w:rFonts w:ascii="Times New Roman" w:hAnsi="Times New Roman" w:cs="Times New Roman"/>
          <w:bCs/>
          <w:sz w:val="24"/>
          <w:szCs w:val="24"/>
        </w:rPr>
        <w:t xml:space="preserve"> with I.V </w:t>
      </w:r>
      <w:r w:rsidR="00C763E2" w:rsidRPr="00C763E2">
        <w:rPr>
          <w:rFonts w:ascii="Times New Roman" w:hAnsi="Times New Roman" w:cs="Times New Roman"/>
          <w:bCs/>
          <w:sz w:val="24"/>
          <w:szCs w:val="24"/>
        </w:rPr>
        <w:t>midazolam</w:t>
      </w:r>
      <w:r w:rsidRPr="00C763E2">
        <w:rPr>
          <w:rFonts w:ascii="Times New Roman" w:hAnsi="Times New Roman" w:cs="Times New Roman"/>
          <w:bCs/>
          <w:sz w:val="24"/>
          <w:szCs w:val="24"/>
        </w:rPr>
        <w:t xml:space="preserve"> 0.05mg/kg. 34 patients were included in the study, 17 GA group and 17 CSE group.</w:t>
      </w:r>
    </w:p>
    <w:p w14:paraId="74EC3D3A" w14:textId="18DADF22" w:rsidR="009370E8" w:rsidRPr="00C763E2" w:rsidRDefault="009370E8" w:rsidP="00F81FC3">
      <w:pPr>
        <w:tabs>
          <w:tab w:val="left" w:pos="2835"/>
        </w:tabs>
        <w:spacing w:line="360" w:lineRule="auto"/>
        <w:jc w:val="both"/>
        <w:rPr>
          <w:rFonts w:ascii="Times New Roman" w:hAnsi="Times New Roman" w:cs="Times New Roman"/>
          <w:bCs/>
          <w:sz w:val="24"/>
          <w:szCs w:val="24"/>
        </w:rPr>
      </w:pPr>
      <w:r w:rsidRPr="00C763E2">
        <w:rPr>
          <w:rFonts w:ascii="Times New Roman" w:hAnsi="Times New Roman" w:cs="Times New Roman"/>
          <w:bCs/>
          <w:sz w:val="24"/>
          <w:szCs w:val="24"/>
        </w:rPr>
        <w:t>In theatre simple random sampling was done</w:t>
      </w:r>
      <w:r w:rsidR="00C763E2" w:rsidRPr="00C763E2">
        <w:rPr>
          <w:rFonts w:ascii="Times New Roman" w:hAnsi="Times New Roman" w:cs="Times New Roman"/>
          <w:bCs/>
          <w:sz w:val="24"/>
          <w:szCs w:val="24"/>
        </w:rPr>
        <w:t>, a</w:t>
      </w:r>
      <w:r w:rsidRPr="00C763E2">
        <w:rPr>
          <w:rFonts w:ascii="Times New Roman" w:hAnsi="Times New Roman" w:cs="Times New Roman"/>
          <w:bCs/>
          <w:sz w:val="24"/>
          <w:szCs w:val="24"/>
        </w:rPr>
        <w:t xml:space="preserve"> coin was </w:t>
      </w:r>
      <w:r w:rsidR="00C763E2" w:rsidRPr="00C763E2">
        <w:rPr>
          <w:rFonts w:ascii="Times New Roman" w:hAnsi="Times New Roman" w:cs="Times New Roman"/>
          <w:bCs/>
          <w:sz w:val="24"/>
          <w:szCs w:val="24"/>
        </w:rPr>
        <w:t>flipped,</w:t>
      </w:r>
      <w:r w:rsidRPr="00C763E2">
        <w:rPr>
          <w:rFonts w:ascii="Times New Roman" w:hAnsi="Times New Roman" w:cs="Times New Roman"/>
          <w:bCs/>
          <w:sz w:val="24"/>
          <w:szCs w:val="24"/>
        </w:rPr>
        <w:t xml:space="preserve"> heads GA and tails CSE. Baseline vitals </w:t>
      </w:r>
      <w:r w:rsidR="00C763E2" w:rsidRPr="00C763E2">
        <w:rPr>
          <w:rFonts w:ascii="Times New Roman" w:hAnsi="Times New Roman" w:cs="Times New Roman"/>
          <w:bCs/>
          <w:sz w:val="24"/>
          <w:szCs w:val="24"/>
        </w:rPr>
        <w:t>checked</w:t>
      </w:r>
      <w:r w:rsidRPr="00C763E2">
        <w:rPr>
          <w:rFonts w:ascii="Times New Roman" w:hAnsi="Times New Roman" w:cs="Times New Roman"/>
          <w:bCs/>
          <w:sz w:val="24"/>
          <w:szCs w:val="24"/>
        </w:rPr>
        <w:t xml:space="preserve"> those for CSE were place</w:t>
      </w:r>
      <w:r w:rsidR="00C763E2" w:rsidRPr="00C763E2">
        <w:rPr>
          <w:rFonts w:ascii="Times New Roman" w:hAnsi="Times New Roman" w:cs="Times New Roman"/>
          <w:bCs/>
          <w:sz w:val="24"/>
          <w:szCs w:val="24"/>
        </w:rPr>
        <w:t>d</w:t>
      </w:r>
      <w:r w:rsidRPr="00C763E2">
        <w:rPr>
          <w:rFonts w:ascii="Times New Roman" w:hAnsi="Times New Roman" w:cs="Times New Roman"/>
          <w:bCs/>
          <w:sz w:val="24"/>
          <w:szCs w:val="24"/>
        </w:rPr>
        <w:t xml:space="preserve"> in sitting posit</w:t>
      </w:r>
      <w:r w:rsidR="00901884">
        <w:rPr>
          <w:rFonts w:ascii="Times New Roman" w:hAnsi="Times New Roman" w:cs="Times New Roman"/>
          <w:bCs/>
          <w:sz w:val="24"/>
          <w:szCs w:val="24"/>
        </w:rPr>
        <w:t>ion,</w:t>
      </w:r>
      <w:r w:rsidRPr="00C763E2">
        <w:rPr>
          <w:rFonts w:ascii="Times New Roman" w:hAnsi="Times New Roman" w:cs="Times New Roman"/>
          <w:bCs/>
          <w:sz w:val="24"/>
          <w:szCs w:val="24"/>
        </w:rPr>
        <w:t xml:space="preserve"> back cleaned</w:t>
      </w:r>
      <w:r w:rsidR="00901884">
        <w:rPr>
          <w:rFonts w:ascii="Times New Roman" w:hAnsi="Times New Roman" w:cs="Times New Roman"/>
          <w:bCs/>
          <w:sz w:val="24"/>
          <w:szCs w:val="24"/>
        </w:rPr>
        <w:t xml:space="preserve"> and scrubbed</w:t>
      </w:r>
      <w:r w:rsidRPr="00C763E2">
        <w:rPr>
          <w:rFonts w:ascii="Times New Roman" w:hAnsi="Times New Roman" w:cs="Times New Roman"/>
          <w:bCs/>
          <w:sz w:val="24"/>
          <w:szCs w:val="24"/>
        </w:rPr>
        <w:t xml:space="preserve"> </w:t>
      </w:r>
      <w:r w:rsidR="00C763E2" w:rsidRPr="00C763E2">
        <w:rPr>
          <w:rFonts w:ascii="Times New Roman" w:hAnsi="Times New Roman" w:cs="Times New Roman"/>
          <w:bCs/>
          <w:sz w:val="24"/>
          <w:szCs w:val="24"/>
        </w:rPr>
        <w:t>aseptically</w:t>
      </w:r>
      <w:r w:rsidRPr="00C763E2">
        <w:rPr>
          <w:rFonts w:ascii="Times New Roman" w:hAnsi="Times New Roman" w:cs="Times New Roman"/>
          <w:bCs/>
          <w:sz w:val="24"/>
          <w:szCs w:val="24"/>
        </w:rPr>
        <w:t xml:space="preserve"> with </w:t>
      </w:r>
      <w:proofErr w:type="spellStart"/>
      <w:r w:rsidRPr="00C763E2">
        <w:rPr>
          <w:rFonts w:ascii="Times New Roman" w:hAnsi="Times New Roman" w:cs="Times New Roman"/>
          <w:bCs/>
          <w:sz w:val="24"/>
          <w:szCs w:val="24"/>
        </w:rPr>
        <w:t>chlohexidine</w:t>
      </w:r>
      <w:proofErr w:type="spellEnd"/>
      <w:r w:rsidRPr="00C763E2">
        <w:rPr>
          <w:rFonts w:ascii="Times New Roman" w:hAnsi="Times New Roman" w:cs="Times New Roman"/>
          <w:bCs/>
          <w:sz w:val="24"/>
          <w:szCs w:val="24"/>
        </w:rPr>
        <w:t xml:space="preserve"> and spirit, combined spinal epidural </w:t>
      </w:r>
      <w:r w:rsidR="00C763E2" w:rsidRPr="00C763E2">
        <w:rPr>
          <w:rFonts w:ascii="Times New Roman" w:hAnsi="Times New Roman" w:cs="Times New Roman"/>
          <w:bCs/>
          <w:sz w:val="24"/>
          <w:szCs w:val="24"/>
        </w:rPr>
        <w:t>pack (</w:t>
      </w:r>
      <w:r w:rsidRPr="00C763E2">
        <w:rPr>
          <w:rFonts w:ascii="Times New Roman" w:hAnsi="Times New Roman" w:cs="Times New Roman"/>
          <w:bCs/>
          <w:sz w:val="24"/>
          <w:szCs w:val="24"/>
        </w:rPr>
        <w:t xml:space="preserve">18G </w:t>
      </w:r>
      <w:r w:rsidR="00C763E2" w:rsidRPr="00C763E2">
        <w:rPr>
          <w:rFonts w:ascii="Times New Roman" w:hAnsi="Times New Roman" w:cs="Times New Roman"/>
          <w:bCs/>
          <w:sz w:val="24"/>
          <w:szCs w:val="24"/>
        </w:rPr>
        <w:t>Tuohy</w:t>
      </w:r>
      <w:r w:rsidRPr="00C763E2">
        <w:rPr>
          <w:rFonts w:ascii="Times New Roman" w:hAnsi="Times New Roman" w:cs="Times New Roman"/>
          <w:bCs/>
          <w:sz w:val="24"/>
          <w:szCs w:val="24"/>
        </w:rPr>
        <w:t xml:space="preserve"> needle and 27G intrathecal needle) was used. Using the </w:t>
      </w:r>
      <w:r w:rsidR="00C763E2" w:rsidRPr="00C763E2">
        <w:rPr>
          <w:rFonts w:ascii="Times New Roman" w:hAnsi="Times New Roman" w:cs="Times New Roman"/>
          <w:bCs/>
          <w:sz w:val="24"/>
          <w:szCs w:val="24"/>
        </w:rPr>
        <w:t>posterior</w:t>
      </w:r>
      <w:r w:rsidRPr="00C763E2">
        <w:rPr>
          <w:rFonts w:ascii="Times New Roman" w:hAnsi="Times New Roman" w:cs="Times New Roman"/>
          <w:bCs/>
          <w:sz w:val="24"/>
          <w:szCs w:val="24"/>
        </w:rPr>
        <w:t xml:space="preserve"> superior iliac crest L3-4. L4-5 </w:t>
      </w:r>
      <w:r w:rsidR="00C763E2" w:rsidRPr="00C763E2">
        <w:rPr>
          <w:rFonts w:ascii="Times New Roman" w:hAnsi="Times New Roman" w:cs="Times New Roman"/>
          <w:bCs/>
          <w:sz w:val="24"/>
          <w:szCs w:val="24"/>
        </w:rPr>
        <w:t>located,</w:t>
      </w:r>
      <w:r w:rsidRPr="00C763E2">
        <w:rPr>
          <w:rFonts w:ascii="Times New Roman" w:hAnsi="Times New Roman" w:cs="Times New Roman"/>
          <w:bCs/>
          <w:sz w:val="24"/>
          <w:szCs w:val="24"/>
        </w:rPr>
        <w:t xml:space="preserve"> 15mg of 0.5% heavy bupivacaine given. Epidural catheter inserted 5cm inside, motor block assessed using </w:t>
      </w:r>
      <w:r w:rsidR="0052520F" w:rsidRPr="00C763E2">
        <w:rPr>
          <w:rFonts w:ascii="Times New Roman" w:hAnsi="Times New Roman" w:cs="Times New Roman"/>
          <w:bCs/>
          <w:sz w:val="24"/>
          <w:szCs w:val="24"/>
        </w:rPr>
        <w:t>modified Bromage scale; 0, no motor block; 1, hip blocked; 2, hip and knee blocked; 3, hip, knee and ankle blocked. If block not adequate anaesthesia is converted to GA.</w:t>
      </w:r>
    </w:p>
    <w:p w14:paraId="62F7DAD1" w14:textId="4BE466C3" w:rsidR="006C0BC3" w:rsidRPr="00C763E2" w:rsidRDefault="006C0BC3" w:rsidP="006C0BC3">
      <w:pPr>
        <w:spacing w:line="360" w:lineRule="auto"/>
        <w:jc w:val="both"/>
        <w:rPr>
          <w:rFonts w:ascii="Times New Roman" w:hAnsi="Times New Roman" w:cs="Times New Roman"/>
          <w:bCs/>
          <w:sz w:val="24"/>
          <w:szCs w:val="24"/>
        </w:rPr>
      </w:pPr>
      <w:r w:rsidRPr="00C763E2">
        <w:rPr>
          <w:rFonts w:ascii="Times New Roman" w:hAnsi="Times New Roman" w:cs="Times New Roman"/>
          <w:bCs/>
          <w:sz w:val="24"/>
          <w:szCs w:val="24"/>
        </w:rPr>
        <w:t>For GA</w:t>
      </w:r>
      <w:r w:rsidR="00C763E2" w:rsidRPr="00C763E2">
        <w:rPr>
          <w:rFonts w:ascii="Times New Roman" w:hAnsi="Times New Roman" w:cs="Times New Roman"/>
          <w:bCs/>
          <w:sz w:val="24"/>
          <w:szCs w:val="24"/>
        </w:rPr>
        <w:t>,</w:t>
      </w:r>
      <w:r w:rsidRPr="00C763E2">
        <w:rPr>
          <w:rFonts w:ascii="Times New Roman" w:hAnsi="Times New Roman" w:cs="Times New Roman"/>
          <w:bCs/>
          <w:sz w:val="24"/>
          <w:szCs w:val="24"/>
        </w:rPr>
        <w:t xml:space="preserve"> </w:t>
      </w:r>
      <w:r w:rsidR="00901884">
        <w:rPr>
          <w:rFonts w:ascii="Times New Roman" w:hAnsi="Times New Roman" w:cs="Times New Roman"/>
          <w:bCs/>
          <w:sz w:val="24"/>
          <w:szCs w:val="24"/>
        </w:rPr>
        <w:t>induction</w:t>
      </w:r>
      <w:r w:rsidRPr="00C763E2">
        <w:rPr>
          <w:rFonts w:ascii="Times New Roman" w:hAnsi="Times New Roman" w:cs="Times New Roman"/>
          <w:bCs/>
          <w:sz w:val="24"/>
          <w:szCs w:val="24"/>
        </w:rPr>
        <w:t xml:space="preserve"> was with 1mg/kg fentanyl. 2mg/kg propofol, intubation was facilitated with 1-2mg/kg </w:t>
      </w:r>
      <w:proofErr w:type="spellStart"/>
      <w:r w:rsidRPr="00C763E2">
        <w:rPr>
          <w:rFonts w:ascii="Times New Roman" w:hAnsi="Times New Roman" w:cs="Times New Roman"/>
          <w:bCs/>
          <w:sz w:val="24"/>
          <w:szCs w:val="24"/>
        </w:rPr>
        <w:t>suxamethonium</w:t>
      </w:r>
      <w:proofErr w:type="spellEnd"/>
      <w:r w:rsidRPr="00C763E2">
        <w:rPr>
          <w:rFonts w:ascii="Times New Roman" w:hAnsi="Times New Roman" w:cs="Times New Roman"/>
          <w:bCs/>
          <w:sz w:val="24"/>
          <w:szCs w:val="24"/>
        </w:rPr>
        <w:t>. Maintenance with 60% oxygen at 4l/min and 40% air,</w:t>
      </w:r>
      <w:r w:rsidR="00901884">
        <w:rPr>
          <w:rFonts w:ascii="Times New Roman" w:hAnsi="Times New Roman" w:cs="Times New Roman"/>
          <w:bCs/>
          <w:sz w:val="24"/>
          <w:szCs w:val="24"/>
        </w:rPr>
        <w:t xml:space="preserve"> for hypnosis</w:t>
      </w:r>
      <w:r w:rsidRPr="00C763E2">
        <w:rPr>
          <w:rFonts w:ascii="Times New Roman" w:hAnsi="Times New Roman" w:cs="Times New Roman"/>
          <w:bCs/>
          <w:sz w:val="24"/>
          <w:szCs w:val="24"/>
        </w:rPr>
        <w:t xml:space="preserve"> </w:t>
      </w:r>
      <w:r w:rsidRPr="00C763E2">
        <w:rPr>
          <w:rFonts w:ascii="Times New Roman" w:hAnsi="Times New Roman" w:cs="Times New Roman"/>
          <w:bCs/>
          <w:sz w:val="24"/>
          <w:szCs w:val="24"/>
        </w:rPr>
        <w:lastRenderedPageBreak/>
        <w:t xml:space="preserve">0.8%-3% isoflurane, </w:t>
      </w:r>
      <w:r w:rsidR="00901884">
        <w:rPr>
          <w:rFonts w:ascii="Times New Roman" w:hAnsi="Times New Roman" w:cs="Times New Roman"/>
          <w:bCs/>
          <w:sz w:val="24"/>
          <w:szCs w:val="24"/>
        </w:rPr>
        <w:t xml:space="preserve">analgesia </w:t>
      </w:r>
      <w:r w:rsidRPr="00C763E2">
        <w:rPr>
          <w:rFonts w:ascii="Times New Roman" w:hAnsi="Times New Roman" w:cs="Times New Roman"/>
          <w:bCs/>
          <w:sz w:val="24"/>
          <w:szCs w:val="24"/>
        </w:rPr>
        <w:t>1gr paracetamol,</w:t>
      </w:r>
      <w:r w:rsidR="00901884">
        <w:rPr>
          <w:rFonts w:ascii="Times New Roman" w:hAnsi="Times New Roman" w:cs="Times New Roman"/>
          <w:bCs/>
          <w:sz w:val="24"/>
          <w:szCs w:val="24"/>
        </w:rPr>
        <w:t xml:space="preserve"> muscle relaxation</w:t>
      </w:r>
      <w:r w:rsidRPr="00C763E2">
        <w:rPr>
          <w:rFonts w:ascii="Times New Roman" w:hAnsi="Times New Roman" w:cs="Times New Roman"/>
          <w:bCs/>
          <w:sz w:val="24"/>
          <w:szCs w:val="24"/>
        </w:rPr>
        <w:t xml:space="preserve"> </w:t>
      </w:r>
      <w:proofErr w:type="spellStart"/>
      <w:r w:rsidRPr="00C763E2">
        <w:rPr>
          <w:rFonts w:ascii="Times New Roman" w:hAnsi="Times New Roman" w:cs="Times New Roman"/>
          <w:bCs/>
          <w:sz w:val="24"/>
          <w:szCs w:val="24"/>
        </w:rPr>
        <w:t>pancuroniu</w:t>
      </w:r>
      <w:r w:rsidR="00C763E2" w:rsidRPr="00C763E2">
        <w:rPr>
          <w:rFonts w:ascii="Times New Roman" w:hAnsi="Times New Roman" w:cs="Times New Roman"/>
          <w:bCs/>
          <w:sz w:val="24"/>
          <w:szCs w:val="24"/>
        </w:rPr>
        <w:t>m</w:t>
      </w:r>
      <w:proofErr w:type="spellEnd"/>
      <w:r w:rsidRPr="00C763E2">
        <w:rPr>
          <w:rFonts w:ascii="Times New Roman" w:hAnsi="Times New Roman" w:cs="Times New Roman"/>
          <w:bCs/>
          <w:sz w:val="24"/>
          <w:szCs w:val="24"/>
        </w:rPr>
        <w:t>, 0.1mg/kg</w:t>
      </w:r>
      <w:r w:rsidR="00C763E2" w:rsidRPr="00C763E2">
        <w:rPr>
          <w:rFonts w:ascii="Times New Roman" w:hAnsi="Times New Roman" w:cs="Times New Roman"/>
          <w:bCs/>
          <w:sz w:val="24"/>
          <w:szCs w:val="24"/>
        </w:rPr>
        <w:t>,</w:t>
      </w:r>
      <w:r w:rsidRPr="00C763E2">
        <w:rPr>
          <w:rFonts w:ascii="Times New Roman" w:hAnsi="Times New Roman" w:cs="Times New Roman"/>
          <w:bCs/>
          <w:sz w:val="24"/>
          <w:szCs w:val="24"/>
        </w:rPr>
        <w:t xml:space="preserve"> reversal was with IV atropine (0.01mg/ kg) and neostigmine (0.02mg/kg)</w:t>
      </w:r>
      <w:r w:rsidR="00C763E2" w:rsidRPr="00C763E2">
        <w:rPr>
          <w:rFonts w:ascii="Times New Roman" w:hAnsi="Times New Roman" w:cs="Times New Roman"/>
          <w:bCs/>
          <w:sz w:val="24"/>
          <w:szCs w:val="24"/>
        </w:rPr>
        <w:t xml:space="preserve">, </w:t>
      </w:r>
      <w:r w:rsidRPr="00C763E2">
        <w:rPr>
          <w:rFonts w:ascii="Times New Roman" w:hAnsi="Times New Roman" w:cs="Times New Roman"/>
          <w:bCs/>
          <w:sz w:val="24"/>
          <w:szCs w:val="24"/>
        </w:rPr>
        <w:t xml:space="preserve">with adequate spontaneous ventilation patient </w:t>
      </w:r>
      <w:r w:rsidR="00901884">
        <w:rPr>
          <w:rFonts w:ascii="Times New Roman" w:hAnsi="Times New Roman" w:cs="Times New Roman"/>
          <w:bCs/>
          <w:sz w:val="24"/>
          <w:szCs w:val="24"/>
        </w:rPr>
        <w:t>was</w:t>
      </w:r>
      <w:r w:rsidRPr="00C763E2">
        <w:rPr>
          <w:rFonts w:ascii="Times New Roman" w:hAnsi="Times New Roman" w:cs="Times New Roman"/>
          <w:bCs/>
          <w:sz w:val="24"/>
          <w:szCs w:val="24"/>
        </w:rPr>
        <w:t xml:space="preserve"> </w:t>
      </w:r>
      <w:r w:rsidR="00C763E2" w:rsidRPr="00C763E2">
        <w:rPr>
          <w:rFonts w:ascii="Times New Roman" w:hAnsi="Times New Roman" w:cs="Times New Roman"/>
          <w:bCs/>
          <w:sz w:val="24"/>
          <w:szCs w:val="24"/>
        </w:rPr>
        <w:t xml:space="preserve">extubated and </w:t>
      </w:r>
      <w:r w:rsidRPr="00C763E2">
        <w:rPr>
          <w:rFonts w:ascii="Times New Roman" w:hAnsi="Times New Roman" w:cs="Times New Roman"/>
          <w:bCs/>
          <w:sz w:val="24"/>
          <w:szCs w:val="24"/>
        </w:rPr>
        <w:t xml:space="preserve">transferred to the PACU. Patients with a Modified Aldrete score of 9 were transferred to the in-patient clinic from the PACU. The length of stay in PACU was recorded. </w:t>
      </w:r>
      <w:r w:rsidR="00C763E2" w:rsidRPr="00C763E2">
        <w:rPr>
          <w:rFonts w:ascii="Times New Roman" w:hAnsi="Times New Roman" w:cs="Times New Roman"/>
          <w:bCs/>
          <w:sz w:val="24"/>
          <w:szCs w:val="24"/>
        </w:rPr>
        <w:t>The postoperative pain was assessed</w:t>
      </w:r>
      <w:r w:rsidR="00901884">
        <w:rPr>
          <w:rFonts w:ascii="Times New Roman" w:hAnsi="Times New Roman" w:cs="Times New Roman"/>
          <w:bCs/>
          <w:sz w:val="24"/>
          <w:szCs w:val="24"/>
        </w:rPr>
        <w:t xml:space="preserve"> </w:t>
      </w:r>
      <w:r w:rsidR="00C763E2" w:rsidRPr="00C763E2">
        <w:rPr>
          <w:rFonts w:ascii="Times New Roman" w:hAnsi="Times New Roman" w:cs="Times New Roman"/>
          <w:bCs/>
          <w:sz w:val="24"/>
          <w:szCs w:val="24"/>
        </w:rPr>
        <w:t xml:space="preserve">using VAS. VAS scores were recorded at 1, 3, 6, 12 and 24 hours. After surgery, </w:t>
      </w:r>
      <w:r w:rsidRPr="00C763E2">
        <w:rPr>
          <w:rFonts w:ascii="Times New Roman" w:hAnsi="Times New Roman" w:cs="Times New Roman"/>
          <w:bCs/>
          <w:sz w:val="24"/>
          <w:szCs w:val="24"/>
        </w:rPr>
        <w:t xml:space="preserve">In the first 24 hours, if the VAS score was more than 6 points, the patient was given suppository diclofenac and 1gr of iv paracetamol. patient satisfaction was scored from 1 to 5 (1-very bad, 2-bad, 3-moderate, 4-good, 5-very good). </w:t>
      </w:r>
    </w:p>
    <w:p w14:paraId="7CC03CAF" w14:textId="59926EFF" w:rsidR="006C0BC3" w:rsidRPr="007C143F" w:rsidRDefault="006C0BC3" w:rsidP="006C0BC3">
      <w:pPr>
        <w:tabs>
          <w:tab w:val="left" w:pos="2835"/>
        </w:tabs>
        <w:spacing w:line="360" w:lineRule="auto"/>
        <w:jc w:val="both"/>
        <w:rPr>
          <w:rFonts w:ascii="Times New Roman" w:hAnsi="Times New Roman" w:cs="Times New Roman"/>
          <w:sz w:val="24"/>
          <w:szCs w:val="24"/>
        </w:rPr>
      </w:pPr>
    </w:p>
    <w:p w14:paraId="2C74BCA9" w14:textId="4F2DBDA4" w:rsidR="00C763E2" w:rsidRDefault="00520592" w:rsidP="00516E87">
      <w:pPr>
        <w:tabs>
          <w:tab w:val="left" w:pos="2835"/>
        </w:tabs>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SURGERY</w:t>
      </w:r>
    </w:p>
    <w:p w14:paraId="7947504F" w14:textId="13A4381F" w:rsidR="00C763E2" w:rsidRPr="00516E87" w:rsidRDefault="00C763E2" w:rsidP="00F81FC3">
      <w:pPr>
        <w:spacing w:line="360" w:lineRule="auto"/>
        <w:jc w:val="both"/>
        <w:rPr>
          <w:rFonts w:ascii="Times New Roman" w:hAnsi="Times New Roman" w:cs="Times New Roman"/>
          <w:bCs/>
          <w:sz w:val="24"/>
          <w:szCs w:val="24"/>
        </w:rPr>
      </w:pPr>
      <w:r w:rsidRPr="00516E87">
        <w:rPr>
          <w:rFonts w:ascii="Times New Roman" w:hAnsi="Times New Roman" w:cs="Times New Roman"/>
          <w:bCs/>
          <w:sz w:val="24"/>
          <w:szCs w:val="24"/>
        </w:rPr>
        <w:t xml:space="preserve">Patient in lithotomy position, optical visualisation of the ureter was done using </w:t>
      </w:r>
      <w:r w:rsidR="00B866A7" w:rsidRPr="00516E87">
        <w:rPr>
          <w:rFonts w:ascii="Times New Roman" w:hAnsi="Times New Roman" w:cs="Times New Roman"/>
          <w:bCs/>
          <w:sz w:val="24"/>
          <w:szCs w:val="24"/>
        </w:rPr>
        <w:t xml:space="preserve">a 9.5 French semi rigid URS, an 11/13Fr </w:t>
      </w:r>
      <w:proofErr w:type="spellStart"/>
      <w:r w:rsidR="00B866A7" w:rsidRPr="00516E87">
        <w:rPr>
          <w:rFonts w:ascii="Times New Roman" w:hAnsi="Times New Roman" w:cs="Times New Roman"/>
          <w:bCs/>
          <w:sz w:val="24"/>
          <w:szCs w:val="24"/>
        </w:rPr>
        <w:t>uretral</w:t>
      </w:r>
      <w:proofErr w:type="spellEnd"/>
      <w:r w:rsidR="00B866A7" w:rsidRPr="00516E87">
        <w:rPr>
          <w:rFonts w:ascii="Times New Roman" w:hAnsi="Times New Roman" w:cs="Times New Roman"/>
          <w:bCs/>
          <w:sz w:val="24"/>
          <w:szCs w:val="24"/>
        </w:rPr>
        <w:t xml:space="preserve"> access was the</w:t>
      </w:r>
      <w:r w:rsidR="00901884">
        <w:rPr>
          <w:rFonts w:ascii="Times New Roman" w:hAnsi="Times New Roman" w:cs="Times New Roman"/>
          <w:bCs/>
          <w:sz w:val="24"/>
          <w:szCs w:val="24"/>
        </w:rPr>
        <w:t>n</w:t>
      </w:r>
      <w:r w:rsidR="00B866A7" w:rsidRPr="00516E87">
        <w:rPr>
          <w:rFonts w:ascii="Times New Roman" w:hAnsi="Times New Roman" w:cs="Times New Roman"/>
          <w:bCs/>
          <w:sz w:val="24"/>
          <w:szCs w:val="24"/>
        </w:rPr>
        <w:t xml:space="preserve"> placed, 5/8.5Fr flexible ureteroscope (Flex X2, </w:t>
      </w:r>
      <w:proofErr w:type="spellStart"/>
      <w:r w:rsidR="00B866A7" w:rsidRPr="00516E87">
        <w:rPr>
          <w:rFonts w:ascii="Times New Roman" w:hAnsi="Times New Roman" w:cs="Times New Roman"/>
          <w:bCs/>
          <w:sz w:val="24"/>
          <w:szCs w:val="24"/>
        </w:rPr>
        <w:t>Storz</w:t>
      </w:r>
      <w:proofErr w:type="spellEnd"/>
      <w:r w:rsidR="00B866A7" w:rsidRPr="00516E87">
        <w:rPr>
          <w:rFonts w:ascii="Times New Roman" w:hAnsi="Times New Roman" w:cs="Times New Roman"/>
          <w:bCs/>
          <w:sz w:val="24"/>
          <w:szCs w:val="24"/>
        </w:rPr>
        <w:t xml:space="preserve">, </w:t>
      </w:r>
      <w:proofErr w:type="spellStart"/>
      <w:r w:rsidR="00B866A7" w:rsidRPr="00516E87">
        <w:rPr>
          <w:rFonts w:ascii="Times New Roman" w:hAnsi="Times New Roman" w:cs="Times New Roman"/>
          <w:bCs/>
          <w:sz w:val="24"/>
          <w:szCs w:val="24"/>
        </w:rPr>
        <w:t>Tuttlinger</w:t>
      </w:r>
      <w:proofErr w:type="spellEnd"/>
      <w:r w:rsidR="00B866A7" w:rsidRPr="00516E87">
        <w:rPr>
          <w:rFonts w:ascii="Times New Roman" w:hAnsi="Times New Roman" w:cs="Times New Roman"/>
          <w:bCs/>
          <w:sz w:val="24"/>
          <w:szCs w:val="24"/>
        </w:rPr>
        <w:t xml:space="preserve">, Germany), was used to visualise the intrarenal collecting system and holmium laser with a 272µm fibre was used for laser lithotripsy. Fragments were removed from the collecting system using the Nitinol basket. Depending on outcome of surgery a ureteral double J stent was inserted and removed after 2 weeks. First day </w:t>
      </w:r>
      <w:r w:rsidR="00FE10AB" w:rsidRPr="00516E87">
        <w:rPr>
          <w:rFonts w:ascii="Times New Roman" w:hAnsi="Times New Roman" w:cs="Times New Roman"/>
          <w:bCs/>
          <w:sz w:val="24"/>
          <w:szCs w:val="24"/>
        </w:rPr>
        <w:t>post operation</w:t>
      </w:r>
      <w:r w:rsidR="00B866A7" w:rsidRPr="00516E87">
        <w:rPr>
          <w:rFonts w:ascii="Times New Roman" w:hAnsi="Times New Roman" w:cs="Times New Roman"/>
          <w:bCs/>
          <w:sz w:val="24"/>
          <w:szCs w:val="24"/>
        </w:rPr>
        <w:t xml:space="preserve">, kidney-ureter-bladder (KUB) radiography was obtained to </w:t>
      </w:r>
      <w:r w:rsidR="00FE10AB" w:rsidRPr="00516E87">
        <w:rPr>
          <w:rFonts w:ascii="Times New Roman" w:hAnsi="Times New Roman" w:cs="Times New Roman"/>
          <w:bCs/>
          <w:sz w:val="24"/>
          <w:szCs w:val="24"/>
        </w:rPr>
        <w:t>check the location</w:t>
      </w:r>
      <w:r w:rsidR="00B866A7" w:rsidRPr="00516E87">
        <w:rPr>
          <w:rFonts w:ascii="Times New Roman" w:hAnsi="Times New Roman" w:cs="Times New Roman"/>
          <w:bCs/>
          <w:sz w:val="24"/>
          <w:szCs w:val="24"/>
        </w:rPr>
        <w:t xml:space="preserve"> of </w:t>
      </w:r>
      <w:r w:rsidR="00FE10AB" w:rsidRPr="00516E87">
        <w:rPr>
          <w:rFonts w:ascii="Times New Roman" w:hAnsi="Times New Roman" w:cs="Times New Roman"/>
          <w:bCs/>
          <w:sz w:val="24"/>
          <w:szCs w:val="24"/>
        </w:rPr>
        <w:t xml:space="preserve">the </w:t>
      </w:r>
      <w:r w:rsidR="00B866A7" w:rsidRPr="00516E87">
        <w:rPr>
          <w:rFonts w:ascii="Times New Roman" w:hAnsi="Times New Roman" w:cs="Times New Roman"/>
          <w:bCs/>
          <w:sz w:val="24"/>
          <w:szCs w:val="24"/>
        </w:rPr>
        <w:t>double j stent and residual stones</w:t>
      </w:r>
      <w:r w:rsidR="00FE10AB" w:rsidRPr="00516E87">
        <w:rPr>
          <w:rFonts w:ascii="Times New Roman" w:hAnsi="Times New Roman" w:cs="Times New Roman"/>
          <w:bCs/>
          <w:sz w:val="24"/>
          <w:szCs w:val="24"/>
        </w:rPr>
        <w:t>. R</w:t>
      </w:r>
      <w:r w:rsidR="00B866A7" w:rsidRPr="00516E87">
        <w:rPr>
          <w:rFonts w:ascii="Times New Roman" w:hAnsi="Times New Roman" w:cs="Times New Roman"/>
          <w:bCs/>
          <w:sz w:val="24"/>
          <w:szCs w:val="24"/>
        </w:rPr>
        <w:t>e-evaluat</w:t>
      </w:r>
      <w:r w:rsidR="00FE10AB" w:rsidRPr="00516E87">
        <w:rPr>
          <w:rFonts w:ascii="Times New Roman" w:hAnsi="Times New Roman" w:cs="Times New Roman"/>
          <w:bCs/>
          <w:sz w:val="24"/>
          <w:szCs w:val="24"/>
        </w:rPr>
        <w:t>ion</w:t>
      </w:r>
      <w:r w:rsidR="00B866A7" w:rsidRPr="00516E87">
        <w:rPr>
          <w:rFonts w:ascii="Times New Roman" w:hAnsi="Times New Roman" w:cs="Times New Roman"/>
          <w:bCs/>
          <w:sz w:val="24"/>
          <w:szCs w:val="24"/>
        </w:rPr>
        <w:t xml:space="preserve"> with non-contrast computed tomography (NCCT) </w:t>
      </w:r>
      <w:r w:rsidR="00FE10AB" w:rsidRPr="00516E87">
        <w:rPr>
          <w:rFonts w:ascii="Times New Roman" w:hAnsi="Times New Roman" w:cs="Times New Roman"/>
          <w:bCs/>
          <w:sz w:val="24"/>
          <w:szCs w:val="24"/>
        </w:rPr>
        <w:t xml:space="preserve">was done after the </w:t>
      </w:r>
      <w:r w:rsidR="00B866A7" w:rsidRPr="00516E87">
        <w:rPr>
          <w:rFonts w:ascii="Times New Roman" w:hAnsi="Times New Roman" w:cs="Times New Roman"/>
          <w:bCs/>
          <w:sz w:val="24"/>
          <w:szCs w:val="24"/>
        </w:rPr>
        <w:t>first postoperative month. Success was considered as residues of &lt;2mm or absence of any stone fragments.</w:t>
      </w:r>
      <w:r w:rsidR="00FE10AB" w:rsidRPr="00516E87">
        <w:rPr>
          <w:rFonts w:ascii="Times New Roman" w:hAnsi="Times New Roman" w:cs="Times New Roman"/>
          <w:bCs/>
          <w:sz w:val="24"/>
          <w:szCs w:val="24"/>
        </w:rPr>
        <w:t xml:space="preserve"> The parameters affecting the comfort of the surgeon such as e</w:t>
      </w:r>
      <w:r w:rsidR="00D45B0B">
        <w:rPr>
          <w:rFonts w:ascii="Times New Roman" w:hAnsi="Times New Roman" w:cs="Times New Roman"/>
          <w:bCs/>
          <w:sz w:val="24"/>
          <w:szCs w:val="24"/>
        </w:rPr>
        <w:t>fficiency</w:t>
      </w:r>
      <w:r w:rsidR="00FE10AB" w:rsidRPr="00516E87">
        <w:rPr>
          <w:rFonts w:ascii="Times New Roman" w:hAnsi="Times New Roman" w:cs="Times New Roman"/>
          <w:bCs/>
          <w:sz w:val="24"/>
          <w:szCs w:val="24"/>
        </w:rPr>
        <w:t>, comfort of being sure about the safety of the patient, difficulty of laser focusing during surgery were assessed by the surgeon, scoring between 1 (very poor) and 10 (very good).</w:t>
      </w:r>
    </w:p>
    <w:p w14:paraId="2E9A452F" w14:textId="77777777" w:rsidR="00C763E2" w:rsidRDefault="00C763E2" w:rsidP="00F81FC3">
      <w:pPr>
        <w:spacing w:line="360" w:lineRule="auto"/>
        <w:jc w:val="both"/>
        <w:rPr>
          <w:rFonts w:ascii="Times New Roman" w:hAnsi="Times New Roman" w:cs="Times New Roman"/>
          <w:b/>
          <w:sz w:val="24"/>
          <w:szCs w:val="24"/>
        </w:rPr>
      </w:pPr>
    </w:p>
    <w:p w14:paraId="48CB4FD5" w14:textId="28D1269A" w:rsidR="00520592" w:rsidRPr="007C143F" w:rsidRDefault="0052059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 xml:space="preserve"> STATISTICAL ANALYSIS</w:t>
      </w:r>
    </w:p>
    <w:p w14:paraId="3AC286AE" w14:textId="1EC54468" w:rsidR="00520592" w:rsidRPr="007C143F" w:rsidRDefault="00520592"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 xml:space="preserve">All data was collected by the investigator and filled in a pro forma. All data were handled in </w:t>
      </w:r>
      <w:r w:rsidR="001F7105" w:rsidRPr="007C143F">
        <w:rPr>
          <w:rFonts w:ascii="Times New Roman" w:eastAsia="Batang" w:hAnsi="Times New Roman" w:cs="Times New Roman"/>
          <w:color w:val="000000"/>
          <w:sz w:val="24"/>
          <w:szCs w:val="24"/>
        </w:rPr>
        <w:t>confidence and</w:t>
      </w:r>
      <w:r w:rsidRPr="007C143F">
        <w:rPr>
          <w:rFonts w:ascii="Times New Roman" w:eastAsia="Batang" w:hAnsi="Times New Roman" w:cs="Times New Roman"/>
          <w:color w:val="000000"/>
          <w:sz w:val="24"/>
          <w:szCs w:val="24"/>
        </w:rPr>
        <w:t xml:space="preserve"> analysed with Statistical Package for Social Sciences (SPSS) version 20 for Windows. Tables and figures were used to present the result, and expressed as median (inter-quartile range), proportion (number of patients), and mean ± standard deviation. Chi square test was used for test of significance between non-parametric variables such as pre-existing </w:t>
      </w:r>
      <w:r w:rsidRPr="007C143F">
        <w:rPr>
          <w:rFonts w:ascii="Times New Roman" w:eastAsia="Batang" w:hAnsi="Times New Roman" w:cs="Times New Roman"/>
          <w:color w:val="000000"/>
          <w:sz w:val="24"/>
          <w:szCs w:val="24"/>
        </w:rPr>
        <w:lastRenderedPageBreak/>
        <w:t>pathologies and adverse effect incidences, and student t test for parametric data. When the variables are skewed and/or the number of cases is small the</w:t>
      </w:r>
      <w:r w:rsidR="00CB15BD" w:rsidRPr="007C143F">
        <w:rPr>
          <w:rFonts w:ascii="Times New Roman" w:eastAsia="Batang" w:hAnsi="Times New Roman" w:cs="Times New Roman"/>
          <w:color w:val="000000"/>
          <w:sz w:val="24"/>
          <w:szCs w:val="24"/>
        </w:rPr>
        <w:t xml:space="preserve"> non-parametric </w:t>
      </w:r>
      <w:r w:rsidR="001F7105" w:rsidRPr="007C143F">
        <w:rPr>
          <w:rFonts w:ascii="Times New Roman" w:eastAsia="Batang" w:hAnsi="Times New Roman" w:cs="Times New Roman"/>
          <w:color w:val="000000"/>
          <w:sz w:val="24"/>
          <w:szCs w:val="24"/>
        </w:rPr>
        <w:t>Chy</w:t>
      </w:r>
      <w:r w:rsidR="00CB15BD" w:rsidRPr="007C143F">
        <w:rPr>
          <w:rFonts w:ascii="Times New Roman" w:eastAsia="Batang" w:hAnsi="Times New Roman" w:cs="Times New Roman"/>
          <w:color w:val="000000"/>
          <w:sz w:val="24"/>
          <w:szCs w:val="24"/>
        </w:rPr>
        <w:t>-square</w:t>
      </w:r>
      <w:r w:rsidRPr="007C143F">
        <w:rPr>
          <w:rFonts w:ascii="Times New Roman" w:eastAsia="Batang" w:hAnsi="Times New Roman" w:cs="Times New Roman"/>
          <w:color w:val="000000"/>
          <w:sz w:val="24"/>
          <w:szCs w:val="24"/>
        </w:rPr>
        <w:t xml:space="preserve"> test was used. A p value &lt; 0.05 was considered significant.</w:t>
      </w:r>
    </w:p>
    <w:p w14:paraId="1BCA7E45" w14:textId="77777777" w:rsidR="00516E87" w:rsidRDefault="00516E87" w:rsidP="00F81FC3">
      <w:pPr>
        <w:spacing w:line="360" w:lineRule="auto"/>
        <w:jc w:val="both"/>
        <w:rPr>
          <w:rFonts w:ascii="Times New Roman" w:eastAsia="Batang" w:hAnsi="Times New Roman" w:cs="Times New Roman"/>
          <w:b/>
          <w:color w:val="000000"/>
          <w:sz w:val="24"/>
          <w:szCs w:val="24"/>
        </w:rPr>
      </w:pPr>
    </w:p>
    <w:p w14:paraId="78241DBD" w14:textId="7AC2BC9B" w:rsidR="007A229B" w:rsidRPr="007C143F" w:rsidRDefault="007A229B" w:rsidP="00F81FC3">
      <w:pPr>
        <w:spacing w:line="360" w:lineRule="auto"/>
        <w:jc w:val="both"/>
        <w:rPr>
          <w:rFonts w:ascii="Times New Roman" w:eastAsia="Batang" w:hAnsi="Times New Roman" w:cs="Times New Roman"/>
          <w:b/>
          <w:color w:val="000000"/>
          <w:sz w:val="24"/>
          <w:szCs w:val="24"/>
        </w:rPr>
      </w:pPr>
      <w:r w:rsidRPr="007C143F">
        <w:rPr>
          <w:rFonts w:ascii="Times New Roman" w:eastAsia="Batang" w:hAnsi="Times New Roman" w:cs="Times New Roman"/>
          <w:b/>
          <w:color w:val="000000"/>
          <w:sz w:val="24"/>
          <w:szCs w:val="24"/>
        </w:rPr>
        <w:t>RESULTS</w:t>
      </w:r>
    </w:p>
    <w:p w14:paraId="1C95CBD5" w14:textId="0869964E" w:rsidR="007A229B" w:rsidRPr="007C143F" w:rsidRDefault="007A229B"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 xml:space="preserve">A total of 34 patients were included in the study (17 in GA group and 17 RA group), no difference was detected between the two groups. In terms of age, sex, ASA score, stone </w:t>
      </w:r>
      <w:r w:rsidR="001F7105" w:rsidRPr="007C143F">
        <w:rPr>
          <w:rFonts w:ascii="Times New Roman" w:eastAsia="Batang" w:hAnsi="Times New Roman" w:cs="Times New Roman"/>
          <w:color w:val="000000"/>
          <w:sz w:val="24"/>
          <w:szCs w:val="24"/>
        </w:rPr>
        <w:t>size, location</w:t>
      </w:r>
      <w:r w:rsidR="00EE7466" w:rsidRPr="007C143F">
        <w:rPr>
          <w:rFonts w:ascii="Times New Roman" w:eastAsia="Batang" w:hAnsi="Times New Roman" w:cs="Times New Roman"/>
          <w:color w:val="000000"/>
          <w:sz w:val="24"/>
          <w:szCs w:val="24"/>
        </w:rPr>
        <w:t xml:space="preserve"> </w:t>
      </w:r>
      <w:r w:rsidRPr="007C143F">
        <w:rPr>
          <w:rFonts w:ascii="Times New Roman" w:eastAsia="Batang" w:hAnsi="Times New Roman" w:cs="Times New Roman"/>
          <w:color w:val="000000"/>
          <w:sz w:val="24"/>
          <w:szCs w:val="24"/>
        </w:rPr>
        <w:t>and operation</w:t>
      </w:r>
      <w:r w:rsidR="00EE7466" w:rsidRPr="007C143F">
        <w:rPr>
          <w:rFonts w:ascii="Times New Roman" w:eastAsia="Batang" w:hAnsi="Times New Roman" w:cs="Times New Roman"/>
          <w:color w:val="000000"/>
          <w:sz w:val="24"/>
          <w:szCs w:val="24"/>
        </w:rPr>
        <w:t xml:space="preserve"> side</w:t>
      </w:r>
      <w:r w:rsidRPr="007C143F">
        <w:rPr>
          <w:rFonts w:ascii="Times New Roman" w:eastAsia="Batang" w:hAnsi="Times New Roman" w:cs="Times New Roman"/>
          <w:color w:val="000000"/>
          <w:sz w:val="24"/>
          <w:szCs w:val="24"/>
        </w:rPr>
        <w:t xml:space="preserve"> as listed in Table I</w:t>
      </w:r>
    </w:p>
    <w:p w14:paraId="39B95AB5" w14:textId="3491572D" w:rsidR="007A229B" w:rsidRPr="007C143F" w:rsidRDefault="007A229B"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The mean operation time for GA group was longer but was not statistically significant (320.5±65.4, 302.5±6.72</w:t>
      </w:r>
      <w:r w:rsidR="00EE7466" w:rsidRPr="007C143F">
        <w:rPr>
          <w:rFonts w:ascii="Times New Roman" w:eastAsia="Batang" w:hAnsi="Times New Roman" w:cs="Times New Roman"/>
          <w:color w:val="000000"/>
          <w:sz w:val="24"/>
          <w:szCs w:val="24"/>
        </w:rPr>
        <w:t>, p= 0.834</w:t>
      </w:r>
      <w:r w:rsidRPr="007C143F">
        <w:rPr>
          <w:rFonts w:ascii="Times New Roman" w:eastAsia="Batang" w:hAnsi="Times New Roman" w:cs="Times New Roman"/>
          <w:color w:val="000000"/>
          <w:sz w:val="24"/>
          <w:szCs w:val="24"/>
        </w:rPr>
        <w:t>) GA and CSE groups respectively. The fluoroscopy time was 246.3±</w:t>
      </w:r>
      <w:r w:rsidR="0010640C" w:rsidRPr="007C143F">
        <w:rPr>
          <w:rFonts w:ascii="Times New Roman" w:eastAsia="Batang" w:hAnsi="Times New Roman" w:cs="Times New Roman"/>
          <w:color w:val="000000"/>
          <w:sz w:val="24"/>
          <w:szCs w:val="24"/>
        </w:rPr>
        <w:t>70.4 (min) in GA group and 254.7±7.8 (min)</w:t>
      </w:r>
      <w:r w:rsidR="00EE7466" w:rsidRPr="007C143F">
        <w:rPr>
          <w:rFonts w:ascii="Times New Roman" w:eastAsia="Batang" w:hAnsi="Times New Roman" w:cs="Times New Roman"/>
          <w:color w:val="000000"/>
          <w:sz w:val="24"/>
          <w:szCs w:val="24"/>
        </w:rPr>
        <w:t>,</w:t>
      </w:r>
      <w:r w:rsidR="0010640C" w:rsidRPr="007C143F">
        <w:rPr>
          <w:rFonts w:ascii="Times New Roman" w:eastAsia="Batang" w:hAnsi="Times New Roman" w:cs="Times New Roman"/>
          <w:color w:val="000000"/>
          <w:sz w:val="24"/>
          <w:szCs w:val="24"/>
        </w:rPr>
        <w:t xml:space="preserve"> p=0.77, there was no statistical difference. The mean duration of hospital stay was similar between the two groups</w:t>
      </w:r>
      <w:r w:rsidR="00EE7466" w:rsidRPr="007C143F">
        <w:rPr>
          <w:rFonts w:ascii="Times New Roman" w:eastAsia="Batang" w:hAnsi="Times New Roman" w:cs="Times New Roman"/>
          <w:color w:val="000000"/>
          <w:sz w:val="24"/>
          <w:szCs w:val="24"/>
        </w:rPr>
        <w:t xml:space="preserve"> p=0.01</w:t>
      </w:r>
      <w:r w:rsidR="0010640C" w:rsidRPr="007C143F">
        <w:rPr>
          <w:rFonts w:ascii="Times New Roman" w:eastAsia="Batang" w:hAnsi="Times New Roman" w:cs="Times New Roman"/>
          <w:color w:val="000000"/>
          <w:sz w:val="24"/>
          <w:szCs w:val="24"/>
        </w:rPr>
        <w:t xml:space="preserve">. At </w:t>
      </w:r>
      <w:r w:rsidR="001F7105" w:rsidRPr="007C143F">
        <w:rPr>
          <w:rFonts w:ascii="Times New Roman" w:eastAsia="Batang" w:hAnsi="Times New Roman" w:cs="Times New Roman"/>
          <w:color w:val="000000"/>
          <w:sz w:val="24"/>
          <w:szCs w:val="24"/>
        </w:rPr>
        <w:t>one-month</w:t>
      </w:r>
      <w:r w:rsidR="0010640C" w:rsidRPr="007C143F">
        <w:rPr>
          <w:rFonts w:ascii="Times New Roman" w:eastAsia="Batang" w:hAnsi="Times New Roman" w:cs="Times New Roman"/>
          <w:color w:val="000000"/>
          <w:sz w:val="24"/>
          <w:szCs w:val="24"/>
        </w:rPr>
        <w:t xml:space="preserve"> postoperative visit, stone clearance was noted 15 of 17 in GA group and 13 0f 17 in CSE group. </w:t>
      </w:r>
      <w:r w:rsidR="001F7105" w:rsidRPr="007C143F">
        <w:rPr>
          <w:rFonts w:ascii="Times New Roman" w:eastAsia="Batang" w:hAnsi="Times New Roman" w:cs="Times New Roman"/>
          <w:color w:val="000000"/>
          <w:sz w:val="24"/>
          <w:szCs w:val="24"/>
        </w:rPr>
        <w:t>Intraoperative monitoring of vital signs</w:t>
      </w:r>
      <w:r w:rsidR="0010640C" w:rsidRPr="007C143F">
        <w:rPr>
          <w:rFonts w:ascii="Times New Roman" w:eastAsia="Batang" w:hAnsi="Times New Roman" w:cs="Times New Roman"/>
          <w:color w:val="000000"/>
          <w:sz w:val="24"/>
          <w:szCs w:val="24"/>
        </w:rPr>
        <w:t xml:space="preserve"> rev</w:t>
      </w:r>
      <w:r w:rsidR="003B0EBD" w:rsidRPr="007C143F">
        <w:rPr>
          <w:rFonts w:ascii="Times New Roman" w:eastAsia="Batang" w:hAnsi="Times New Roman" w:cs="Times New Roman"/>
          <w:color w:val="000000"/>
          <w:sz w:val="24"/>
          <w:szCs w:val="24"/>
        </w:rPr>
        <w:t>ealed 3 patients in CSE group</w:t>
      </w:r>
      <w:r w:rsidR="0010640C" w:rsidRPr="007C143F">
        <w:rPr>
          <w:rFonts w:ascii="Times New Roman" w:eastAsia="Batang" w:hAnsi="Times New Roman" w:cs="Times New Roman"/>
          <w:color w:val="000000"/>
          <w:sz w:val="24"/>
          <w:szCs w:val="24"/>
        </w:rPr>
        <w:t xml:space="preserve"> </w:t>
      </w:r>
      <w:r w:rsidR="00FE10AB">
        <w:rPr>
          <w:rFonts w:ascii="Times New Roman" w:eastAsia="Batang" w:hAnsi="Times New Roman" w:cs="Times New Roman"/>
          <w:color w:val="000000"/>
          <w:sz w:val="24"/>
          <w:szCs w:val="24"/>
        </w:rPr>
        <w:t>had</w:t>
      </w:r>
      <w:r w:rsidR="0010640C" w:rsidRPr="007C143F">
        <w:rPr>
          <w:rFonts w:ascii="Times New Roman" w:eastAsia="Batang" w:hAnsi="Times New Roman" w:cs="Times New Roman"/>
          <w:color w:val="000000"/>
          <w:sz w:val="24"/>
          <w:szCs w:val="24"/>
        </w:rPr>
        <w:t xml:space="preserve"> </w:t>
      </w:r>
      <w:r w:rsidR="001F7105" w:rsidRPr="007C143F">
        <w:rPr>
          <w:rFonts w:ascii="Times New Roman" w:eastAsia="Batang" w:hAnsi="Times New Roman" w:cs="Times New Roman"/>
          <w:color w:val="000000"/>
          <w:sz w:val="24"/>
          <w:szCs w:val="24"/>
        </w:rPr>
        <w:t>bradycardia,</w:t>
      </w:r>
      <w:r w:rsidR="0010640C" w:rsidRPr="007C143F">
        <w:rPr>
          <w:rFonts w:ascii="Times New Roman" w:eastAsia="Batang" w:hAnsi="Times New Roman" w:cs="Times New Roman"/>
          <w:color w:val="000000"/>
          <w:sz w:val="24"/>
          <w:szCs w:val="24"/>
        </w:rPr>
        <w:t xml:space="preserve"> and this was statis</w:t>
      </w:r>
      <w:r w:rsidR="00EE7466" w:rsidRPr="007C143F">
        <w:rPr>
          <w:rFonts w:ascii="Times New Roman" w:eastAsia="Batang" w:hAnsi="Times New Roman" w:cs="Times New Roman"/>
          <w:color w:val="000000"/>
          <w:sz w:val="24"/>
          <w:szCs w:val="24"/>
        </w:rPr>
        <w:t>tically significant (p=0.002</w:t>
      </w:r>
      <w:r w:rsidR="003B0EBD" w:rsidRPr="007C143F">
        <w:rPr>
          <w:rFonts w:ascii="Times New Roman" w:eastAsia="Batang" w:hAnsi="Times New Roman" w:cs="Times New Roman"/>
          <w:color w:val="000000"/>
          <w:sz w:val="24"/>
          <w:szCs w:val="24"/>
        </w:rPr>
        <w:t>)</w:t>
      </w:r>
      <w:r w:rsidR="00CB15BD" w:rsidRPr="007C143F">
        <w:rPr>
          <w:rFonts w:ascii="Times New Roman" w:eastAsia="Batang" w:hAnsi="Times New Roman" w:cs="Times New Roman"/>
          <w:color w:val="000000"/>
          <w:sz w:val="24"/>
          <w:szCs w:val="24"/>
        </w:rPr>
        <w:t>, 1 had hypotension also significant (p=0.001)</w:t>
      </w:r>
      <w:r w:rsidR="003B0EBD" w:rsidRPr="007C143F">
        <w:rPr>
          <w:rFonts w:ascii="Times New Roman" w:eastAsia="Batang" w:hAnsi="Times New Roman" w:cs="Times New Roman"/>
          <w:color w:val="000000"/>
          <w:sz w:val="24"/>
          <w:szCs w:val="24"/>
        </w:rPr>
        <w:t>. T</w:t>
      </w:r>
      <w:r w:rsidR="0010640C" w:rsidRPr="007C143F">
        <w:rPr>
          <w:rFonts w:ascii="Times New Roman" w:eastAsia="Batang" w:hAnsi="Times New Roman" w:cs="Times New Roman"/>
          <w:color w:val="000000"/>
          <w:sz w:val="24"/>
          <w:szCs w:val="24"/>
        </w:rPr>
        <w:t>wo patients in CSE group had mucosal tear</w:t>
      </w:r>
      <w:r w:rsidR="00EE7466" w:rsidRPr="007C143F">
        <w:rPr>
          <w:rFonts w:ascii="Times New Roman" w:eastAsia="Batang" w:hAnsi="Times New Roman" w:cs="Times New Roman"/>
          <w:color w:val="000000"/>
          <w:sz w:val="24"/>
          <w:szCs w:val="24"/>
        </w:rPr>
        <w:t xml:space="preserve"> (p=0.006)</w:t>
      </w:r>
      <w:r w:rsidR="0010640C" w:rsidRPr="007C143F">
        <w:rPr>
          <w:rFonts w:ascii="Times New Roman" w:eastAsia="Batang" w:hAnsi="Times New Roman" w:cs="Times New Roman"/>
          <w:color w:val="000000"/>
          <w:sz w:val="24"/>
          <w:szCs w:val="24"/>
        </w:rPr>
        <w:t xml:space="preserve">, but no complications </w:t>
      </w:r>
      <w:r w:rsidR="001F7105" w:rsidRPr="007C143F">
        <w:rPr>
          <w:rFonts w:ascii="Times New Roman" w:eastAsia="Batang" w:hAnsi="Times New Roman" w:cs="Times New Roman"/>
          <w:color w:val="000000"/>
          <w:sz w:val="24"/>
          <w:szCs w:val="24"/>
        </w:rPr>
        <w:t>were</w:t>
      </w:r>
      <w:r w:rsidR="0010640C" w:rsidRPr="007C143F">
        <w:rPr>
          <w:rFonts w:ascii="Times New Roman" w:eastAsia="Batang" w:hAnsi="Times New Roman" w:cs="Times New Roman"/>
          <w:color w:val="000000"/>
          <w:sz w:val="24"/>
          <w:szCs w:val="24"/>
        </w:rPr>
        <w:t xml:space="preserve"> ob</w:t>
      </w:r>
      <w:r w:rsidR="00EE7466" w:rsidRPr="007C143F">
        <w:rPr>
          <w:rFonts w:ascii="Times New Roman" w:eastAsia="Batang" w:hAnsi="Times New Roman" w:cs="Times New Roman"/>
          <w:color w:val="000000"/>
          <w:sz w:val="24"/>
          <w:szCs w:val="24"/>
        </w:rPr>
        <w:t>served in the GA group</w:t>
      </w:r>
      <w:r w:rsidR="0010640C" w:rsidRPr="007C143F">
        <w:rPr>
          <w:rFonts w:ascii="Times New Roman" w:eastAsia="Batang" w:hAnsi="Times New Roman" w:cs="Times New Roman"/>
          <w:color w:val="000000"/>
          <w:sz w:val="24"/>
          <w:szCs w:val="24"/>
        </w:rPr>
        <w:t>.</w:t>
      </w:r>
      <w:r w:rsidR="003B0EBD" w:rsidRPr="007C143F">
        <w:rPr>
          <w:rFonts w:ascii="Times New Roman" w:eastAsia="Batang" w:hAnsi="Times New Roman" w:cs="Times New Roman"/>
          <w:color w:val="000000"/>
          <w:sz w:val="24"/>
          <w:szCs w:val="24"/>
        </w:rPr>
        <w:t xml:space="preserve"> Table II</w:t>
      </w:r>
    </w:p>
    <w:p w14:paraId="16D9B1AA" w14:textId="77777777" w:rsidR="0010640C" w:rsidRPr="007C143F" w:rsidRDefault="0010640C" w:rsidP="00F81FC3">
      <w:pPr>
        <w:spacing w:line="360" w:lineRule="auto"/>
        <w:jc w:val="both"/>
        <w:rPr>
          <w:rFonts w:ascii="Times New Roman" w:hAnsi="Times New Roman" w:cs="Times New Roman"/>
          <w:sz w:val="24"/>
          <w:szCs w:val="24"/>
        </w:rPr>
      </w:pPr>
      <w:r w:rsidRPr="007C143F">
        <w:rPr>
          <w:rFonts w:ascii="Times New Roman" w:eastAsia="Batang" w:hAnsi="Times New Roman" w:cs="Times New Roman"/>
          <w:color w:val="000000"/>
          <w:sz w:val="24"/>
          <w:szCs w:val="24"/>
        </w:rPr>
        <w:t xml:space="preserve">Post operative VAS scores for GA group were in 1hr </w:t>
      </w:r>
      <w:r w:rsidR="008B1A9F" w:rsidRPr="007C143F">
        <w:rPr>
          <w:rFonts w:ascii="Times New Roman" w:eastAsia="Batang" w:hAnsi="Times New Roman" w:cs="Times New Roman"/>
          <w:color w:val="000000"/>
          <w:sz w:val="24"/>
          <w:szCs w:val="24"/>
        </w:rPr>
        <w:t>(</w:t>
      </w:r>
      <w:r w:rsidR="008B1A9F" w:rsidRPr="007C143F">
        <w:rPr>
          <w:rFonts w:ascii="Times New Roman" w:hAnsi="Times New Roman" w:cs="Times New Roman"/>
          <w:sz w:val="24"/>
          <w:szCs w:val="24"/>
        </w:rPr>
        <w:t>2.4±0.294,2.1±0.183,p=0.475</w:t>
      </w:r>
      <w:r w:rsidR="008B1A9F" w:rsidRPr="007C143F">
        <w:rPr>
          <w:rFonts w:ascii="Times New Roman" w:eastAsia="Batang" w:hAnsi="Times New Roman" w:cs="Times New Roman"/>
          <w:color w:val="000000"/>
          <w:sz w:val="24"/>
          <w:szCs w:val="24"/>
        </w:rPr>
        <w:t>), 3hr(</w:t>
      </w:r>
      <w:r w:rsidR="008B1A9F" w:rsidRPr="007C143F">
        <w:rPr>
          <w:rFonts w:ascii="Times New Roman" w:hAnsi="Times New Roman" w:cs="Times New Roman"/>
          <w:sz w:val="24"/>
          <w:szCs w:val="24"/>
        </w:rPr>
        <w:t>2.1±0.183, 2.2±0.223,p= 0.852</w:t>
      </w:r>
      <w:r w:rsidR="008B1A9F" w:rsidRPr="007C143F">
        <w:rPr>
          <w:rFonts w:ascii="Times New Roman" w:eastAsia="Batang" w:hAnsi="Times New Roman" w:cs="Times New Roman"/>
          <w:color w:val="000000"/>
          <w:sz w:val="24"/>
          <w:szCs w:val="24"/>
        </w:rPr>
        <w:t>), 6hrs (</w:t>
      </w:r>
      <w:r w:rsidR="008B1A9F" w:rsidRPr="007C143F">
        <w:rPr>
          <w:rFonts w:ascii="Times New Roman" w:hAnsi="Times New Roman" w:cs="Times New Roman"/>
          <w:sz w:val="24"/>
          <w:szCs w:val="24"/>
        </w:rPr>
        <w:t>2.2±0.246,2.1±0.215, p=0.309), 12hrs(1.0±0.293,                            1.4±0.283,  p=0.212), 24hrs(1.4±0.224, 1.5±0.211, p=0.218) GA and CSE Respectively.</w:t>
      </w:r>
    </w:p>
    <w:p w14:paraId="38818D6A" w14:textId="2554DC38" w:rsidR="003B0EBD" w:rsidRPr="007C143F" w:rsidRDefault="00CB15BD"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Three </w:t>
      </w:r>
      <w:r w:rsidR="007428AA" w:rsidRPr="007C143F">
        <w:rPr>
          <w:rFonts w:ascii="Times New Roman" w:hAnsi="Times New Roman" w:cs="Times New Roman"/>
          <w:sz w:val="24"/>
          <w:szCs w:val="24"/>
        </w:rPr>
        <w:t>patients</w:t>
      </w:r>
      <w:r w:rsidR="00903CA9" w:rsidRPr="007C143F">
        <w:rPr>
          <w:rFonts w:ascii="Times New Roman" w:hAnsi="Times New Roman" w:cs="Times New Roman"/>
          <w:sz w:val="24"/>
          <w:szCs w:val="24"/>
        </w:rPr>
        <w:t xml:space="preserve"> in the GA group</w:t>
      </w:r>
      <w:r w:rsidR="007428AA" w:rsidRPr="007C143F">
        <w:rPr>
          <w:rFonts w:ascii="Times New Roman" w:hAnsi="Times New Roman" w:cs="Times New Roman"/>
          <w:sz w:val="24"/>
          <w:szCs w:val="24"/>
        </w:rPr>
        <w:t xml:space="preserve"> required postoperative </w:t>
      </w:r>
      <w:r w:rsidR="003B0EBD" w:rsidRPr="007C143F">
        <w:rPr>
          <w:rFonts w:ascii="Times New Roman" w:hAnsi="Times New Roman" w:cs="Times New Roman"/>
          <w:sz w:val="24"/>
          <w:szCs w:val="24"/>
        </w:rPr>
        <w:t>analgesia</w:t>
      </w:r>
      <w:r w:rsidR="00221E77" w:rsidRPr="007C143F">
        <w:rPr>
          <w:rFonts w:ascii="Times New Roman" w:hAnsi="Times New Roman" w:cs="Times New Roman"/>
          <w:sz w:val="24"/>
          <w:szCs w:val="24"/>
        </w:rPr>
        <w:t>, 2 was given trama</w:t>
      </w:r>
      <w:r w:rsidRPr="007C143F">
        <w:rPr>
          <w:rFonts w:ascii="Times New Roman" w:hAnsi="Times New Roman" w:cs="Times New Roman"/>
          <w:sz w:val="24"/>
          <w:szCs w:val="24"/>
        </w:rPr>
        <w:t>dol and 1</w:t>
      </w:r>
      <w:r w:rsidR="00903CA9" w:rsidRPr="007C143F">
        <w:rPr>
          <w:rFonts w:ascii="Times New Roman" w:hAnsi="Times New Roman" w:cs="Times New Roman"/>
          <w:sz w:val="24"/>
          <w:szCs w:val="24"/>
        </w:rPr>
        <w:t xml:space="preserve"> NSAIDS</w:t>
      </w:r>
      <w:r w:rsidR="00221E77" w:rsidRPr="007C143F">
        <w:rPr>
          <w:rFonts w:ascii="Times New Roman" w:hAnsi="Times New Roman" w:cs="Times New Roman"/>
          <w:sz w:val="24"/>
          <w:szCs w:val="24"/>
        </w:rPr>
        <w:t xml:space="preserve"> </w:t>
      </w:r>
      <w:r w:rsidR="001F7105" w:rsidRPr="007C143F">
        <w:rPr>
          <w:rFonts w:ascii="Times New Roman" w:hAnsi="Times New Roman" w:cs="Times New Roman"/>
          <w:sz w:val="24"/>
          <w:szCs w:val="24"/>
        </w:rPr>
        <w:t>(diclofenac</w:t>
      </w:r>
      <w:r w:rsidR="00903CA9" w:rsidRPr="007C143F">
        <w:rPr>
          <w:rFonts w:ascii="Times New Roman" w:hAnsi="Times New Roman" w:cs="Times New Roman"/>
          <w:sz w:val="24"/>
          <w:szCs w:val="24"/>
        </w:rPr>
        <w:t>)</w:t>
      </w:r>
      <w:r w:rsidRPr="007C143F">
        <w:rPr>
          <w:rFonts w:ascii="Times New Roman" w:hAnsi="Times New Roman" w:cs="Times New Roman"/>
          <w:sz w:val="24"/>
          <w:szCs w:val="24"/>
        </w:rPr>
        <w:t xml:space="preserve"> this was not</w:t>
      </w:r>
      <w:r w:rsidR="00903CA9" w:rsidRPr="007C143F">
        <w:rPr>
          <w:rFonts w:ascii="Times New Roman" w:hAnsi="Times New Roman" w:cs="Times New Roman"/>
          <w:sz w:val="24"/>
          <w:szCs w:val="24"/>
        </w:rPr>
        <w:t xml:space="preserve"> signifi</w:t>
      </w:r>
      <w:r w:rsidR="006D5B81" w:rsidRPr="007C143F">
        <w:rPr>
          <w:rFonts w:ascii="Times New Roman" w:hAnsi="Times New Roman" w:cs="Times New Roman"/>
          <w:sz w:val="24"/>
          <w:szCs w:val="24"/>
        </w:rPr>
        <w:t>cant, tramadol p=0.059 and NSAIDS p=0.012</w:t>
      </w:r>
      <w:r w:rsidR="003B0EBD" w:rsidRPr="007C143F">
        <w:rPr>
          <w:rFonts w:ascii="Times New Roman" w:hAnsi="Times New Roman" w:cs="Times New Roman"/>
          <w:sz w:val="24"/>
          <w:szCs w:val="24"/>
        </w:rPr>
        <w:t xml:space="preserve">. </w:t>
      </w:r>
      <w:r w:rsidR="008B33E8">
        <w:rPr>
          <w:rFonts w:ascii="Times New Roman" w:hAnsi="Times New Roman" w:cs="Times New Roman"/>
          <w:sz w:val="24"/>
          <w:szCs w:val="24"/>
        </w:rPr>
        <w:t>No nausea and vomiting observed during the follow-up visit in both groups</w:t>
      </w:r>
      <w:r w:rsidR="007428AA" w:rsidRPr="007C143F">
        <w:rPr>
          <w:rFonts w:ascii="Times New Roman" w:hAnsi="Times New Roman" w:cs="Times New Roman"/>
          <w:sz w:val="24"/>
          <w:szCs w:val="24"/>
        </w:rPr>
        <w:t>. No itching or respiratory de</w:t>
      </w:r>
      <w:r w:rsidR="00903CA9" w:rsidRPr="007C143F">
        <w:rPr>
          <w:rFonts w:ascii="Times New Roman" w:hAnsi="Times New Roman" w:cs="Times New Roman"/>
          <w:sz w:val="24"/>
          <w:szCs w:val="24"/>
        </w:rPr>
        <w:t>pression was observed</w:t>
      </w:r>
      <w:r w:rsidR="003B0EBD" w:rsidRPr="007C143F">
        <w:rPr>
          <w:rFonts w:ascii="Times New Roman" w:hAnsi="Times New Roman" w:cs="Times New Roman"/>
          <w:sz w:val="24"/>
          <w:szCs w:val="24"/>
        </w:rPr>
        <w:t xml:space="preserve"> in any pat</w:t>
      </w:r>
      <w:r w:rsidR="007428AA" w:rsidRPr="007C143F">
        <w:rPr>
          <w:rFonts w:ascii="Times New Roman" w:hAnsi="Times New Roman" w:cs="Times New Roman"/>
          <w:sz w:val="24"/>
          <w:szCs w:val="24"/>
        </w:rPr>
        <w:t xml:space="preserve">ient. </w:t>
      </w:r>
      <w:r w:rsidR="00903CA9" w:rsidRPr="007C143F">
        <w:rPr>
          <w:rFonts w:ascii="Times New Roman" w:hAnsi="Times New Roman" w:cs="Times New Roman"/>
          <w:sz w:val="24"/>
          <w:szCs w:val="24"/>
        </w:rPr>
        <w:t>Patient satisfaction assessed</w:t>
      </w:r>
      <w:r w:rsidR="007428AA" w:rsidRPr="007C143F">
        <w:rPr>
          <w:rFonts w:ascii="Times New Roman" w:hAnsi="Times New Roman" w:cs="Times New Roman"/>
          <w:sz w:val="24"/>
          <w:szCs w:val="24"/>
        </w:rPr>
        <w:t xml:space="preserve"> 24hrs </w:t>
      </w:r>
      <w:r w:rsidR="00903CA9" w:rsidRPr="007C143F">
        <w:rPr>
          <w:rFonts w:ascii="Times New Roman" w:hAnsi="Times New Roman" w:cs="Times New Roman"/>
          <w:sz w:val="24"/>
          <w:szCs w:val="24"/>
        </w:rPr>
        <w:t>postoperatively</w:t>
      </w:r>
      <w:r w:rsidR="003B0EBD" w:rsidRPr="007C143F">
        <w:rPr>
          <w:rFonts w:ascii="Times New Roman" w:hAnsi="Times New Roman" w:cs="Times New Roman"/>
          <w:sz w:val="24"/>
          <w:szCs w:val="24"/>
        </w:rPr>
        <w:t xml:space="preserve">, </w:t>
      </w:r>
      <w:r w:rsidR="008B33E8">
        <w:rPr>
          <w:rFonts w:ascii="Times New Roman" w:hAnsi="Times New Roman" w:cs="Times New Roman"/>
          <w:sz w:val="24"/>
          <w:szCs w:val="24"/>
        </w:rPr>
        <w:t>showed</w:t>
      </w:r>
      <w:r w:rsidR="007428AA" w:rsidRPr="007C143F">
        <w:rPr>
          <w:rFonts w:ascii="Times New Roman" w:hAnsi="Times New Roman" w:cs="Times New Roman"/>
          <w:sz w:val="24"/>
          <w:szCs w:val="24"/>
        </w:rPr>
        <w:t xml:space="preserve"> similar results in both</w:t>
      </w:r>
      <w:r w:rsidR="003B0EBD" w:rsidRPr="007C143F">
        <w:rPr>
          <w:rFonts w:ascii="Times New Roman" w:hAnsi="Times New Roman" w:cs="Times New Roman"/>
          <w:sz w:val="24"/>
          <w:szCs w:val="24"/>
        </w:rPr>
        <w:t xml:space="preserve"> groups. Postoperative sur</w:t>
      </w:r>
      <w:r w:rsidR="007428AA" w:rsidRPr="007C143F">
        <w:rPr>
          <w:rFonts w:ascii="Times New Roman" w:hAnsi="Times New Roman" w:cs="Times New Roman"/>
          <w:sz w:val="24"/>
          <w:szCs w:val="24"/>
        </w:rPr>
        <w:t xml:space="preserve">geon comfort assessed </w:t>
      </w:r>
      <w:r w:rsidR="008B33E8">
        <w:rPr>
          <w:rFonts w:ascii="Times New Roman" w:hAnsi="Times New Roman" w:cs="Times New Roman"/>
          <w:sz w:val="24"/>
          <w:szCs w:val="24"/>
        </w:rPr>
        <w:t xml:space="preserve">was </w:t>
      </w:r>
      <w:r w:rsidR="003B0EBD" w:rsidRPr="007C143F">
        <w:rPr>
          <w:rFonts w:ascii="Times New Roman" w:hAnsi="Times New Roman" w:cs="Times New Roman"/>
          <w:sz w:val="24"/>
          <w:szCs w:val="24"/>
        </w:rPr>
        <w:t>statistica</w:t>
      </w:r>
      <w:r w:rsidR="00903CA9" w:rsidRPr="007C143F">
        <w:rPr>
          <w:rFonts w:ascii="Times New Roman" w:hAnsi="Times New Roman" w:cs="Times New Roman"/>
          <w:sz w:val="24"/>
          <w:szCs w:val="24"/>
        </w:rPr>
        <w:t xml:space="preserve">lly significant </w:t>
      </w:r>
      <w:r w:rsidR="001F7105" w:rsidRPr="007C143F">
        <w:rPr>
          <w:rFonts w:ascii="Times New Roman" w:hAnsi="Times New Roman" w:cs="Times New Roman"/>
          <w:sz w:val="24"/>
          <w:szCs w:val="24"/>
        </w:rPr>
        <w:t>favouring</w:t>
      </w:r>
      <w:r w:rsidR="00903CA9" w:rsidRPr="007C143F">
        <w:rPr>
          <w:rFonts w:ascii="Times New Roman" w:hAnsi="Times New Roman" w:cs="Times New Roman"/>
          <w:sz w:val="24"/>
          <w:szCs w:val="24"/>
        </w:rPr>
        <w:t xml:space="preserve"> the</w:t>
      </w:r>
      <w:r w:rsidR="003B0EBD" w:rsidRPr="007C143F">
        <w:rPr>
          <w:rFonts w:ascii="Times New Roman" w:hAnsi="Times New Roman" w:cs="Times New Roman"/>
          <w:sz w:val="24"/>
          <w:szCs w:val="24"/>
        </w:rPr>
        <w:t xml:space="preserve"> GA group (p=0.001)</w:t>
      </w:r>
      <w:r w:rsidR="007428AA" w:rsidRPr="007C143F">
        <w:rPr>
          <w:rFonts w:ascii="Times New Roman" w:hAnsi="Times New Roman" w:cs="Times New Roman"/>
          <w:sz w:val="24"/>
          <w:szCs w:val="24"/>
        </w:rPr>
        <w:t xml:space="preserve">. </w:t>
      </w:r>
    </w:p>
    <w:p w14:paraId="435504F3" w14:textId="77777777" w:rsidR="00EA21B1" w:rsidRDefault="00EA21B1" w:rsidP="00F81FC3">
      <w:pPr>
        <w:spacing w:line="360" w:lineRule="auto"/>
        <w:jc w:val="both"/>
        <w:rPr>
          <w:rFonts w:ascii="Times New Roman" w:hAnsi="Times New Roman" w:cs="Times New Roman"/>
          <w:sz w:val="24"/>
          <w:szCs w:val="24"/>
        </w:rPr>
      </w:pPr>
    </w:p>
    <w:p w14:paraId="6AC8BCCD" w14:textId="77777777" w:rsidR="00EA21B1" w:rsidRDefault="00EA21B1" w:rsidP="00F81FC3">
      <w:pPr>
        <w:spacing w:line="360" w:lineRule="auto"/>
        <w:jc w:val="both"/>
        <w:rPr>
          <w:rFonts w:ascii="Times New Roman" w:hAnsi="Times New Roman" w:cs="Times New Roman"/>
          <w:sz w:val="24"/>
          <w:szCs w:val="24"/>
        </w:rPr>
      </w:pPr>
    </w:p>
    <w:p w14:paraId="49B7BF84" w14:textId="39693C7A" w:rsidR="00501AFE" w:rsidRPr="008718DA" w:rsidRDefault="00501AFE" w:rsidP="00F81FC3">
      <w:pPr>
        <w:spacing w:line="360" w:lineRule="auto"/>
        <w:jc w:val="both"/>
        <w:rPr>
          <w:rFonts w:ascii="Times New Roman" w:hAnsi="Times New Roman" w:cs="Times New Roman"/>
          <w:b/>
          <w:bCs/>
          <w:sz w:val="24"/>
          <w:szCs w:val="24"/>
        </w:rPr>
      </w:pPr>
      <w:r w:rsidRPr="008718DA">
        <w:rPr>
          <w:rFonts w:ascii="Times New Roman" w:hAnsi="Times New Roman" w:cs="Times New Roman"/>
          <w:b/>
          <w:bCs/>
          <w:sz w:val="24"/>
          <w:szCs w:val="24"/>
        </w:rPr>
        <w:lastRenderedPageBreak/>
        <w:t xml:space="preserve">Table 1 </w:t>
      </w:r>
      <w:r w:rsidR="008B33E8">
        <w:rPr>
          <w:rFonts w:ascii="Times New Roman" w:hAnsi="Times New Roman" w:cs="Times New Roman"/>
          <w:b/>
          <w:bCs/>
          <w:sz w:val="24"/>
          <w:szCs w:val="24"/>
        </w:rPr>
        <w:t xml:space="preserve">– Depicts the </w:t>
      </w:r>
      <w:r w:rsidRPr="008718DA">
        <w:rPr>
          <w:rFonts w:ascii="Times New Roman" w:hAnsi="Times New Roman" w:cs="Times New Roman"/>
          <w:b/>
          <w:bCs/>
          <w:sz w:val="24"/>
          <w:szCs w:val="24"/>
        </w:rPr>
        <w:t xml:space="preserve">preoperative </w:t>
      </w:r>
      <w:r w:rsidR="001F7105" w:rsidRPr="008718DA">
        <w:rPr>
          <w:rFonts w:ascii="Times New Roman" w:hAnsi="Times New Roman" w:cs="Times New Roman"/>
          <w:b/>
          <w:bCs/>
          <w:sz w:val="24"/>
          <w:szCs w:val="24"/>
        </w:rPr>
        <w:t>patient’s</w:t>
      </w:r>
      <w:r w:rsidR="00876512" w:rsidRPr="008718DA">
        <w:rPr>
          <w:rFonts w:ascii="Times New Roman" w:hAnsi="Times New Roman" w:cs="Times New Roman"/>
          <w:b/>
          <w:bCs/>
          <w:sz w:val="24"/>
          <w:szCs w:val="24"/>
        </w:rPr>
        <w:t xml:space="preserve"> demographic data</w:t>
      </w:r>
      <w:r w:rsidR="008B33E8">
        <w:rPr>
          <w:rFonts w:ascii="Times New Roman" w:hAnsi="Times New Roman" w:cs="Times New Roman"/>
          <w:b/>
          <w:bCs/>
          <w:sz w:val="24"/>
          <w:szCs w:val="24"/>
        </w:rPr>
        <w:t xml:space="preserve"> of both groups</w:t>
      </w:r>
      <w:r w:rsidRPr="008718DA">
        <w:rPr>
          <w:rFonts w:ascii="Times New Roman" w:hAnsi="Times New Roman" w:cs="Times New Roman"/>
          <w:b/>
          <w:bCs/>
          <w:sz w:val="24"/>
          <w:szCs w:val="24"/>
        </w:rPr>
        <w:t>.</w:t>
      </w:r>
    </w:p>
    <w:p w14:paraId="52FB0740" w14:textId="4DBB3DE3" w:rsidR="001F7105" w:rsidRDefault="001F7105" w:rsidP="0066364E">
      <w:pPr>
        <w:rPr>
          <w:rFonts w:ascii="Times New Roman" w:hAnsi="Times New Roman" w:cs="Times New Roman"/>
          <w:b/>
          <w:sz w:val="24"/>
          <w:szCs w:val="24"/>
        </w:rPr>
      </w:pPr>
      <w:r>
        <w:rPr>
          <w:rFonts w:ascii="Times New Roman" w:hAnsi="Times New Roman" w:cs="Times New Roman"/>
          <w:b/>
          <w:sz w:val="24"/>
          <w:szCs w:val="24"/>
        </w:rPr>
        <w:t xml:space="preserve">                                               GA                             </w:t>
      </w:r>
      <w:r w:rsidR="00804453">
        <w:rPr>
          <w:rFonts w:ascii="Times New Roman" w:hAnsi="Times New Roman" w:cs="Times New Roman"/>
          <w:b/>
          <w:sz w:val="24"/>
          <w:szCs w:val="24"/>
        </w:rPr>
        <w:t>CSE</w:t>
      </w:r>
      <w:r w:rsidR="003230FD">
        <w:rPr>
          <w:rFonts w:ascii="Times New Roman" w:hAnsi="Times New Roman" w:cs="Times New Roman"/>
          <w:b/>
          <w:sz w:val="24"/>
          <w:szCs w:val="24"/>
        </w:rPr>
        <w:t xml:space="preserve">                   P-value</w:t>
      </w:r>
    </w:p>
    <w:p w14:paraId="69BFD239" w14:textId="36C03856" w:rsidR="0066364E" w:rsidRPr="007C143F" w:rsidRDefault="001F7105" w:rsidP="0066364E">
      <w:pPr>
        <w:rPr>
          <w:rFonts w:ascii="Times New Roman" w:hAnsi="Times New Roman" w:cs="Times New Roman"/>
          <w:b/>
          <w:sz w:val="24"/>
          <w:szCs w:val="24"/>
        </w:rPr>
      </w:pPr>
      <w:r>
        <w:rPr>
          <w:rFonts w:ascii="Times New Roman" w:hAnsi="Times New Roman" w:cs="Times New Roman"/>
          <w:b/>
          <w:sz w:val="24"/>
          <w:szCs w:val="24"/>
        </w:rPr>
        <w:t>Parameter</w:t>
      </w:r>
      <w:r w:rsidR="0066364E" w:rsidRPr="007C143F">
        <w:rPr>
          <w:rFonts w:ascii="Times New Roman" w:hAnsi="Times New Roman" w:cs="Times New Roman"/>
          <w:b/>
          <w:sz w:val="24"/>
          <w:szCs w:val="24"/>
        </w:rPr>
        <w:t xml:space="preserve">                            </w:t>
      </w:r>
      <w:proofErr w:type="gramStart"/>
      <w:r>
        <w:rPr>
          <w:rFonts w:ascii="Times New Roman" w:hAnsi="Times New Roman" w:cs="Times New Roman"/>
          <w:b/>
          <w:sz w:val="24"/>
          <w:szCs w:val="24"/>
        </w:rPr>
        <w:t>n(</w:t>
      </w:r>
      <w:proofErr w:type="gramEnd"/>
      <w:r w:rsidR="0066364E" w:rsidRPr="007C143F">
        <w:rPr>
          <w:rFonts w:ascii="Times New Roman" w:hAnsi="Times New Roman" w:cs="Times New Roman"/>
          <w:b/>
          <w:sz w:val="24"/>
          <w:szCs w:val="24"/>
        </w:rPr>
        <w:t>17</w:t>
      </w:r>
      <w:r>
        <w:rPr>
          <w:rFonts w:ascii="Times New Roman" w:hAnsi="Times New Roman" w:cs="Times New Roman"/>
          <w:b/>
          <w:sz w:val="24"/>
          <w:szCs w:val="24"/>
        </w:rPr>
        <w:t>)</w:t>
      </w:r>
      <w:r w:rsidR="0066364E" w:rsidRPr="007C143F">
        <w:rPr>
          <w:rFonts w:ascii="Times New Roman" w:hAnsi="Times New Roman" w:cs="Times New Roman"/>
          <w:b/>
          <w:sz w:val="24"/>
          <w:szCs w:val="24"/>
        </w:rPr>
        <w:t xml:space="preserve">                           </w:t>
      </w:r>
      <w:r>
        <w:rPr>
          <w:rFonts w:ascii="Times New Roman" w:hAnsi="Times New Roman" w:cs="Times New Roman"/>
          <w:b/>
          <w:sz w:val="24"/>
          <w:szCs w:val="24"/>
        </w:rPr>
        <w:t>n(</w:t>
      </w:r>
      <w:r w:rsidR="0066364E" w:rsidRPr="007C143F">
        <w:rPr>
          <w:rFonts w:ascii="Times New Roman" w:hAnsi="Times New Roman" w:cs="Times New Roman"/>
          <w:b/>
          <w:sz w:val="24"/>
          <w:szCs w:val="24"/>
        </w:rPr>
        <w:t>17</w:t>
      </w:r>
      <w:r>
        <w:rPr>
          <w:rFonts w:ascii="Times New Roman" w:hAnsi="Times New Roman" w:cs="Times New Roman"/>
          <w:b/>
          <w:sz w:val="24"/>
          <w:szCs w:val="24"/>
        </w:rPr>
        <w:t>)</w:t>
      </w:r>
    </w:p>
    <w:p w14:paraId="7EF0B25D" w14:textId="06A49E4C"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Gender (</w:t>
      </w:r>
      <w:r w:rsidR="001F7105">
        <w:rPr>
          <w:rFonts w:ascii="Times New Roman" w:hAnsi="Times New Roman" w:cs="Times New Roman"/>
          <w:sz w:val="24"/>
          <w:szCs w:val="24"/>
        </w:rPr>
        <w:t>M</w:t>
      </w:r>
      <w:r w:rsidRPr="007C143F">
        <w:rPr>
          <w:rFonts w:ascii="Times New Roman" w:hAnsi="Times New Roman" w:cs="Times New Roman"/>
          <w:sz w:val="24"/>
          <w:szCs w:val="24"/>
        </w:rPr>
        <w:t>/</w:t>
      </w:r>
      <w:r w:rsidR="00064BBE">
        <w:rPr>
          <w:rFonts w:ascii="Times New Roman" w:hAnsi="Times New Roman" w:cs="Times New Roman"/>
          <w:sz w:val="24"/>
          <w:szCs w:val="24"/>
        </w:rPr>
        <w:t>F</w:t>
      </w:r>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15/2                             12/5</w:t>
      </w:r>
    </w:p>
    <w:p w14:paraId="72F79BEF" w14:textId="29A49535"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Age (</w:t>
      </w:r>
      <w:r w:rsidR="00064BBE" w:rsidRPr="007C143F">
        <w:rPr>
          <w:rFonts w:ascii="Times New Roman" w:hAnsi="Times New Roman" w:cs="Times New Roman"/>
          <w:sz w:val="24"/>
          <w:szCs w:val="24"/>
        </w:rPr>
        <w:t xml:space="preserve">years)  </w:t>
      </w:r>
      <w:r w:rsidRPr="007C143F">
        <w:rPr>
          <w:rFonts w:ascii="Times New Roman" w:hAnsi="Times New Roman" w:cs="Times New Roman"/>
          <w:sz w:val="24"/>
          <w:szCs w:val="24"/>
        </w:rPr>
        <w:t xml:space="preserve">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42.3±6.7                    42.2±6.5              </w:t>
      </w:r>
      <w:r w:rsidR="003230FD">
        <w:rPr>
          <w:rFonts w:ascii="Times New Roman" w:hAnsi="Times New Roman" w:cs="Times New Roman"/>
          <w:sz w:val="24"/>
          <w:szCs w:val="24"/>
        </w:rPr>
        <w:t xml:space="preserve">  0.998</w:t>
      </w:r>
      <w:r w:rsidRPr="007C143F">
        <w:rPr>
          <w:rFonts w:ascii="Times New Roman" w:hAnsi="Times New Roman" w:cs="Times New Roman"/>
          <w:sz w:val="24"/>
          <w:szCs w:val="24"/>
        </w:rPr>
        <w:t xml:space="preserve">     </w:t>
      </w:r>
      <w:r w:rsidR="001F7105">
        <w:rPr>
          <w:rFonts w:ascii="Times New Roman" w:hAnsi="Times New Roman" w:cs="Times New Roman"/>
          <w:sz w:val="24"/>
          <w:szCs w:val="24"/>
        </w:rPr>
        <w:t xml:space="preserve">                                                   </w:t>
      </w:r>
    </w:p>
    <w:p w14:paraId="20260D4C" w14:textId="764AAE4C"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ASA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1.5±0.5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    1.4±0.5                   </w:t>
      </w:r>
      <w:r w:rsidR="003230FD">
        <w:rPr>
          <w:rFonts w:ascii="Times New Roman" w:hAnsi="Times New Roman" w:cs="Times New Roman"/>
          <w:sz w:val="24"/>
          <w:szCs w:val="24"/>
        </w:rPr>
        <w:t>0.789</w:t>
      </w:r>
    </w:p>
    <w:p w14:paraId="6ED8DE9E" w14:textId="5BA13049"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Stone size (mm)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           18.8±5.0                     16.7±2.0               </w:t>
      </w:r>
      <w:r w:rsidR="003230FD">
        <w:rPr>
          <w:rFonts w:ascii="Times New Roman" w:hAnsi="Times New Roman" w:cs="Times New Roman"/>
          <w:sz w:val="24"/>
          <w:szCs w:val="24"/>
        </w:rPr>
        <w:t>0.097</w:t>
      </w:r>
    </w:p>
    <w:p w14:paraId="10E15494" w14:textId="77777777" w:rsidR="0066364E" w:rsidRPr="001F7105" w:rsidRDefault="0066364E" w:rsidP="0066364E">
      <w:pPr>
        <w:rPr>
          <w:rFonts w:ascii="Times New Roman" w:hAnsi="Times New Roman" w:cs="Times New Roman"/>
          <w:b/>
          <w:bCs/>
          <w:sz w:val="24"/>
          <w:szCs w:val="24"/>
        </w:rPr>
      </w:pPr>
      <w:r w:rsidRPr="001F7105">
        <w:rPr>
          <w:rFonts w:ascii="Times New Roman" w:hAnsi="Times New Roman" w:cs="Times New Roman"/>
          <w:b/>
          <w:bCs/>
          <w:sz w:val="24"/>
          <w:szCs w:val="24"/>
        </w:rPr>
        <w:t xml:space="preserve">Stone location                                                                                                               </w:t>
      </w:r>
    </w:p>
    <w:p w14:paraId="2F766AF0" w14:textId="7314DFCD"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Renal pelvis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 xml:space="preserve"> 12 (63</w:t>
      </w:r>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7 (37%)</w:t>
      </w:r>
    </w:p>
    <w:p w14:paraId="6CF1435D" w14:textId="17E0E154" w:rsidR="0066364E" w:rsidRPr="007C143F" w:rsidRDefault="001F7105" w:rsidP="0066364E">
      <w:pPr>
        <w:rPr>
          <w:rFonts w:ascii="Times New Roman" w:hAnsi="Times New Roman" w:cs="Times New Roman"/>
          <w:sz w:val="24"/>
          <w:szCs w:val="24"/>
        </w:rPr>
      </w:pPr>
      <w:r w:rsidRPr="007C143F">
        <w:rPr>
          <w:rFonts w:ascii="Times New Roman" w:hAnsi="Times New Roman" w:cs="Times New Roman"/>
          <w:sz w:val="24"/>
          <w:szCs w:val="24"/>
        </w:rPr>
        <w:t>Multiple</w:t>
      </w:r>
      <w:r w:rsidR="0066364E" w:rsidRPr="007C143F">
        <w:rPr>
          <w:rFonts w:ascii="Times New Roman" w:hAnsi="Times New Roman" w:cs="Times New Roman"/>
          <w:sz w:val="24"/>
          <w:szCs w:val="24"/>
        </w:rPr>
        <w:t xml:space="preserve">                                3 (16</w:t>
      </w:r>
      <w:r w:rsidR="00064BBE" w:rsidRPr="007C143F">
        <w:rPr>
          <w:rFonts w:ascii="Times New Roman" w:hAnsi="Times New Roman" w:cs="Times New Roman"/>
          <w:sz w:val="24"/>
          <w:szCs w:val="24"/>
        </w:rPr>
        <w:t xml:space="preserve">%)  </w:t>
      </w:r>
      <w:r w:rsidR="0066364E" w:rsidRPr="007C143F">
        <w:rPr>
          <w:rFonts w:ascii="Times New Roman" w:hAnsi="Times New Roman" w:cs="Times New Roman"/>
          <w:sz w:val="24"/>
          <w:szCs w:val="24"/>
        </w:rPr>
        <w:t xml:space="preserve">                    </w:t>
      </w:r>
      <w:r w:rsidR="0090530E">
        <w:rPr>
          <w:rFonts w:ascii="Times New Roman" w:hAnsi="Times New Roman" w:cs="Times New Roman"/>
          <w:sz w:val="24"/>
          <w:szCs w:val="24"/>
        </w:rPr>
        <w:t xml:space="preserve"> </w:t>
      </w:r>
      <w:r w:rsidR="0066364E" w:rsidRPr="007C143F">
        <w:rPr>
          <w:rFonts w:ascii="Times New Roman" w:hAnsi="Times New Roman" w:cs="Times New Roman"/>
          <w:sz w:val="24"/>
          <w:szCs w:val="24"/>
        </w:rPr>
        <w:t>5 (26%)</w:t>
      </w:r>
    </w:p>
    <w:p w14:paraId="7EB2403E" w14:textId="59B23DC4"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Lower pole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1 (5</w:t>
      </w:r>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5 (26%)</w:t>
      </w:r>
    </w:p>
    <w:p w14:paraId="1757754D" w14:textId="70AC0B81"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Middle                                   1 (5%)</w:t>
      </w:r>
    </w:p>
    <w:p w14:paraId="113BB84F" w14:textId="349FF8AD"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Operation side (R/</w:t>
      </w:r>
      <w:r w:rsidR="001F7105" w:rsidRPr="007C143F">
        <w:rPr>
          <w:rFonts w:ascii="Times New Roman" w:hAnsi="Times New Roman" w:cs="Times New Roman"/>
          <w:sz w:val="24"/>
          <w:szCs w:val="24"/>
        </w:rPr>
        <w:t xml:space="preserve">L)  </w:t>
      </w:r>
      <w:r w:rsidRPr="007C143F">
        <w:rPr>
          <w:rFonts w:ascii="Times New Roman" w:hAnsi="Times New Roman" w:cs="Times New Roman"/>
          <w:sz w:val="24"/>
          <w:szCs w:val="24"/>
        </w:rPr>
        <w:t xml:space="preserve">          9/7                                    11/6                  0.783</w:t>
      </w:r>
    </w:p>
    <w:p w14:paraId="6C161379" w14:textId="3A4BFB21" w:rsidR="0066364E" w:rsidRPr="001F7105" w:rsidRDefault="001F7105" w:rsidP="00F81FC3">
      <w:pPr>
        <w:spacing w:line="360" w:lineRule="auto"/>
        <w:jc w:val="both"/>
        <w:rPr>
          <w:rFonts w:ascii="Times New Roman" w:hAnsi="Times New Roman" w:cs="Times New Roman"/>
          <w:i/>
          <w:iCs/>
          <w:sz w:val="24"/>
          <w:szCs w:val="24"/>
        </w:rPr>
      </w:pPr>
      <w:r w:rsidRPr="008718DA">
        <w:rPr>
          <w:rFonts w:ascii="Times New Roman" w:hAnsi="Times New Roman" w:cs="Times New Roman"/>
          <w:b/>
          <w:bCs/>
          <w:i/>
          <w:iCs/>
          <w:sz w:val="24"/>
          <w:szCs w:val="24"/>
        </w:rPr>
        <w:t xml:space="preserve">Mean, SD-Standard deviation, %-Percentage, Chy-square, ASA-American Society of </w:t>
      </w:r>
      <w:proofErr w:type="spellStart"/>
      <w:r w:rsidRPr="008718DA">
        <w:rPr>
          <w:rFonts w:ascii="Times New Roman" w:hAnsi="Times New Roman" w:cs="Times New Roman"/>
          <w:b/>
          <w:bCs/>
          <w:i/>
          <w:iCs/>
          <w:sz w:val="24"/>
          <w:szCs w:val="24"/>
        </w:rPr>
        <w:t>Anaesthesiology</w:t>
      </w:r>
      <w:proofErr w:type="gramStart"/>
      <w:r w:rsidR="003230FD" w:rsidRPr="008718DA">
        <w:rPr>
          <w:rFonts w:ascii="Times New Roman" w:hAnsi="Times New Roman" w:cs="Times New Roman"/>
          <w:b/>
          <w:bCs/>
          <w:i/>
          <w:iCs/>
          <w:sz w:val="24"/>
          <w:szCs w:val="24"/>
        </w:rPr>
        <w:t>,R</w:t>
      </w:r>
      <w:proofErr w:type="spellEnd"/>
      <w:proofErr w:type="gramEnd"/>
      <w:r w:rsidR="003230FD" w:rsidRPr="008718DA">
        <w:rPr>
          <w:rFonts w:ascii="Times New Roman" w:hAnsi="Times New Roman" w:cs="Times New Roman"/>
          <w:b/>
          <w:bCs/>
          <w:i/>
          <w:iCs/>
          <w:sz w:val="24"/>
          <w:szCs w:val="24"/>
        </w:rPr>
        <w:t>/L Right/Left</w:t>
      </w:r>
      <w:r w:rsidR="003230FD">
        <w:rPr>
          <w:rFonts w:ascii="Times New Roman" w:hAnsi="Times New Roman" w:cs="Times New Roman"/>
          <w:i/>
          <w:iCs/>
          <w:sz w:val="24"/>
          <w:szCs w:val="24"/>
        </w:rPr>
        <w:t>.</w:t>
      </w:r>
    </w:p>
    <w:p w14:paraId="008F09DE" w14:textId="77777777" w:rsidR="008718DA" w:rsidRDefault="008718DA" w:rsidP="00F81FC3">
      <w:pPr>
        <w:spacing w:line="360" w:lineRule="auto"/>
        <w:jc w:val="both"/>
        <w:rPr>
          <w:rFonts w:ascii="Times New Roman" w:hAnsi="Times New Roman" w:cs="Times New Roman"/>
          <w:b/>
          <w:sz w:val="24"/>
          <w:szCs w:val="24"/>
        </w:rPr>
      </w:pPr>
    </w:p>
    <w:p w14:paraId="27D320D5" w14:textId="0B9F7D1A" w:rsidR="00876512" w:rsidRDefault="0087651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Table 2 - Comparison of perioperative parameters and outcomes</w:t>
      </w:r>
    </w:p>
    <w:p w14:paraId="3E89E75A" w14:textId="19CCD0AF" w:rsidR="008D5312" w:rsidRDefault="008D5312" w:rsidP="008D5312">
      <w:pPr>
        <w:rPr>
          <w:rFonts w:ascii="Times New Roman" w:hAnsi="Times New Roman" w:cs="Times New Roman"/>
          <w:b/>
          <w:sz w:val="24"/>
          <w:szCs w:val="24"/>
        </w:rPr>
      </w:pPr>
      <w:r w:rsidRPr="007C143F">
        <w:rPr>
          <w:rFonts w:ascii="Times New Roman" w:hAnsi="Times New Roman" w:cs="Times New Roman"/>
          <w:b/>
          <w:sz w:val="24"/>
          <w:szCs w:val="24"/>
        </w:rPr>
        <w:t xml:space="preserve">                                                                         GROUPS                  </w:t>
      </w:r>
      <w:r>
        <w:rPr>
          <w:rFonts w:ascii="Times New Roman" w:hAnsi="Times New Roman" w:cs="Times New Roman"/>
          <w:b/>
          <w:sz w:val="24"/>
          <w:szCs w:val="24"/>
        </w:rPr>
        <w:t xml:space="preserve">    </w:t>
      </w:r>
      <w:r w:rsidRPr="007C143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328E198C" w14:textId="006514C3" w:rsidR="00876512" w:rsidRPr="007C143F" w:rsidRDefault="008D5312" w:rsidP="00876512">
      <w:pPr>
        <w:rPr>
          <w:rFonts w:ascii="Times New Roman" w:hAnsi="Times New Roman" w:cs="Times New Roman"/>
          <w:b/>
          <w:sz w:val="24"/>
          <w:szCs w:val="24"/>
        </w:rPr>
      </w:pPr>
      <w:r>
        <w:rPr>
          <w:rFonts w:ascii="Times New Roman" w:hAnsi="Times New Roman" w:cs="Times New Roman"/>
          <w:b/>
          <w:sz w:val="24"/>
          <w:szCs w:val="24"/>
        </w:rPr>
        <w:t>PARAMETER</w:t>
      </w:r>
      <w:r w:rsidR="00876512" w:rsidRPr="007C143F">
        <w:rPr>
          <w:rFonts w:ascii="Times New Roman" w:hAnsi="Times New Roman" w:cs="Times New Roman"/>
          <w:b/>
          <w:sz w:val="24"/>
          <w:szCs w:val="24"/>
        </w:rPr>
        <w:t xml:space="preserve">                                </w:t>
      </w:r>
      <w:r w:rsidRPr="007C143F">
        <w:rPr>
          <w:rFonts w:ascii="Times New Roman" w:hAnsi="Times New Roman" w:cs="Times New Roman"/>
          <w:b/>
          <w:sz w:val="24"/>
          <w:szCs w:val="24"/>
        </w:rPr>
        <w:t xml:space="preserve"> </w:t>
      </w:r>
      <w:proofErr w:type="gramStart"/>
      <w:r w:rsidRPr="007C143F">
        <w:rPr>
          <w:rFonts w:ascii="Times New Roman" w:hAnsi="Times New Roman" w:cs="Times New Roman"/>
          <w:b/>
          <w:sz w:val="24"/>
          <w:szCs w:val="24"/>
        </w:rPr>
        <w:t>(</w:t>
      </w:r>
      <w:r w:rsidR="00876512" w:rsidRPr="007C143F">
        <w:rPr>
          <w:rFonts w:ascii="Times New Roman" w:hAnsi="Times New Roman" w:cs="Times New Roman"/>
          <w:b/>
          <w:sz w:val="24"/>
          <w:szCs w:val="24"/>
        </w:rPr>
        <w:t xml:space="preserve"> </w:t>
      </w:r>
      <w:r>
        <w:rPr>
          <w:rFonts w:ascii="Times New Roman" w:hAnsi="Times New Roman" w:cs="Times New Roman"/>
          <w:b/>
          <w:sz w:val="24"/>
          <w:szCs w:val="24"/>
        </w:rPr>
        <w:t>n</w:t>
      </w:r>
      <w:proofErr w:type="gramEnd"/>
      <w:r>
        <w:rPr>
          <w:rFonts w:ascii="Times New Roman" w:hAnsi="Times New Roman" w:cs="Times New Roman"/>
          <w:b/>
          <w:sz w:val="24"/>
          <w:szCs w:val="24"/>
        </w:rPr>
        <w:t>)</w:t>
      </w:r>
      <w:r w:rsidR="00876512" w:rsidRPr="007C143F">
        <w:rPr>
          <w:rFonts w:ascii="Times New Roman" w:hAnsi="Times New Roman" w:cs="Times New Roman"/>
          <w:b/>
          <w:sz w:val="24"/>
          <w:szCs w:val="24"/>
        </w:rPr>
        <w:t xml:space="preserve">17                     </w:t>
      </w:r>
      <w:r>
        <w:rPr>
          <w:rFonts w:ascii="Times New Roman" w:hAnsi="Times New Roman" w:cs="Times New Roman"/>
          <w:b/>
          <w:sz w:val="24"/>
          <w:szCs w:val="24"/>
        </w:rPr>
        <w:t>n(</w:t>
      </w:r>
      <w:r w:rsidR="00876512" w:rsidRPr="007C143F">
        <w:rPr>
          <w:rFonts w:ascii="Times New Roman" w:hAnsi="Times New Roman" w:cs="Times New Roman"/>
          <w:b/>
          <w:sz w:val="24"/>
          <w:szCs w:val="24"/>
        </w:rPr>
        <w:t>17</w:t>
      </w:r>
      <w:r>
        <w:rPr>
          <w:rFonts w:ascii="Times New Roman" w:hAnsi="Times New Roman" w:cs="Times New Roman"/>
          <w:b/>
          <w:sz w:val="24"/>
          <w:szCs w:val="24"/>
        </w:rPr>
        <w:t>)                  P-value</w:t>
      </w:r>
    </w:p>
    <w:p w14:paraId="3C9CED73" w14:textId="1AC463B6"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OPERATION TIME (</w:t>
      </w:r>
      <w:r w:rsidR="008D5312" w:rsidRPr="007C143F">
        <w:rPr>
          <w:rFonts w:ascii="Times New Roman" w:hAnsi="Times New Roman" w:cs="Times New Roman"/>
          <w:sz w:val="24"/>
          <w:szCs w:val="24"/>
        </w:rPr>
        <w:t xml:space="preserve">min)  </w:t>
      </w:r>
      <w:r w:rsidRPr="007C143F">
        <w:rPr>
          <w:rFonts w:ascii="Times New Roman" w:hAnsi="Times New Roman" w:cs="Times New Roman"/>
          <w:sz w:val="24"/>
          <w:szCs w:val="24"/>
        </w:rPr>
        <w:t xml:space="preserve">         320.5±65.4               302.5±6.72             0.834</w:t>
      </w:r>
    </w:p>
    <w:p w14:paraId="6B4E3296" w14:textId="24BB5227"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FLUOROSCOPY (min)                246.3±70.4              254.7±57.9             0.770 </w:t>
      </w:r>
    </w:p>
    <w:p w14:paraId="31F78E38" w14:textId="1BC6F6B2"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HOSPITAL STAY (hrs)               64.4±10.0                64.2±10.1               0.01</w:t>
      </w:r>
    </w:p>
    <w:p w14:paraId="0117B936" w14:textId="77777777" w:rsidR="00876512" w:rsidRPr="008D5312" w:rsidRDefault="00876512" w:rsidP="00876512">
      <w:pPr>
        <w:rPr>
          <w:rFonts w:ascii="Times New Roman" w:hAnsi="Times New Roman" w:cs="Times New Roman"/>
          <w:b/>
          <w:bCs/>
          <w:sz w:val="24"/>
          <w:szCs w:val="24"/>
        </w:rPr>
      </w:pPr>
      <w:r w:rsidRPr="008D5312">
        <w:rPr>
          <w:rFonts w:ascii="Times New Roman" w:hAnsi="Times New Roman" w:cs="Times New Roman"/>
          <w:b/>
          <w:bCs/>
          <w:sz w:val="24"/>
          <w:szCs w:val="24"/>
        </w:rPr>
        <w:t>PERIOPERATIVE   OUTCOMES</w:t>
      </w:r>
    </w:p>
    <w:p w14:paraId="06290F4F" w14:textId="53E0BAA4"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Tachycardia                                             0                        0     </w:t>
      </w:r>
    </w:p>
    <w:p w14:paraId="703CF023" w14:textId="62D0C467"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Bradycardia                                             0                  3(15.8%)                   0.002*</w:t>
      </w:r>
    </w:p>
    <w:p w14:paraId="6CD55B04" w14:textId="03697D0F"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Hypertension                                          0                      0</w:t>
      </w:r>
    </w:p>
    <w:p w14:paraId="5011A369" w14:textId="1588C0EE"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Hypotension                                            0                 </w:t>
      </w:r>
      <w:r w:rsidR="008D5312">
        <w:rPr>
          <w:rFonts w:ascii="Times New Roman" w:hAnsi="Times New Roman" w:cs="Times New Roman"/>
          <w:sz w:val="24"/>
          <w:szCs w:val="24"/>
        </w:rPr>
        <w:t xml:space="preserve"> </w:t>
      </w:r>
      <w:r w:rsidRPr="007C143F">
        <w:rPr>
          <w:rFonts w:ascii="Times New Roman" w:hAnsi="Times New Roman" w:cs="Times New Roman"/>
          <w:sz w:val="24"/>
          <w:szCs w:val="24"/>
        </w:rPr>
        <w:t>1(5.3%)                    0.001*</w:t>
      </w:r>
    </w:p>
    <w:p w14:paraId="4FB6CFD5" w14:textId="77777777" w:rsidR="00876512" w:rsidRPr="008D5312" w:rsidRDefault="00876512" w:rsidP="00876512">
      <w:pPr>
        <w:rPr>
          <w:rFonts w:ascii="Times New Roman" w:hAnsi="Times New Roman" w:cs="Times New Roman"/>
          <w:b/>
          <w:bCs/>
          <w:sz w:val="24"/>
          <w:szCs w:val="24"/>
        </w:rPr>
      </w:pPr>
      <w:r w:rsidRPr="008D5312">
        <w:rPr>
          <w:rFonts w:ascii="Times New Roman" w:hAnsi="Times New Roman" w:cs="Times New Roman"/>
          <w:b/>
          <w:bCs/>
          <w:sz w:val="24"/>
          <w:szCs w:val="24"/>
        </w:rPr>
        <w:lastRenderedPageBreak/>
        <w:t>PERIOPERATIVE COMPLICATIONS</w:t>
      </w:r>
    </w:p>
    <w:p w14:paraId="334FEC4E" w14:textId="1B3B56D9"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Haemorrhage                                          0                      0</w:t>
      </w:r>
    </w:p>
    <w:p w14:paraId="1C294295" w14:textId="1F8045E9"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Mucosal tear                                           0               2 (10.5%)                      0.006*</w:t>
      </w:r>
    </w:p>
    <w:p w14:paraId="75EC0439" w14:textId="3EFE44B4"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Perforation                                              0                      0</w:t>
      </w:r>
    </w:p>
    <w:p w14:paraId="7A6B0473" w14:textId="7AB7E37D"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Stone free status                                 15 (78.9%)    </w:t>
      </w:r>
      <w:r w:rsidR="008D5312">
        <w:rPr>
          <w:rFonts w:ascii="Times New Roman" w:hAnsi="Times New Roman" w:cs="Times New Roman"/>
          <w:sz w:val="24"/>
          <w:szCs w:val="24"/>
        </w:rPr>
        <w:t xml:space="preserve">   </w:t>
      </w:r>
      <w:r w:rsidRPr="007C143F">
        <w:rPr>
          <w:rFonts w:ascii="Times New Roman" w:hAnsi="Times New Roman" w:cs="Times New Roman"/>
          <w:sz w:val="24"/>
          <w:szCs w:val="24"/>
        </w:rPr>
        <w:t xml:space="preserve"> 13 (68%)</w:t>
      </w:r>
    </w:p>
    <w:p w14:paraId="5761405D" w14:textId="77777777" w:rsidR="008D5312" w:rsidRPr="008D5312" w:rsidRDefault="008D5312" w:rsidP="008D5312">
      <w:pPr>
        <w:spacing w:line="360" w:lineRule="auto"/>
        <w:ind w:left="92"/>
        <w:jc w:val="both"/>
        <w:rPr>
          <w:rFonts w:ascii="Times New Roman" w:hAnsi="Times New Roman" w:cs="Times New Roman"/>
          <w:b/>
          <w:i/>
          <w:iCs/>
          <w:sz w:val="24"/>
          <w:szCs w:val="24"/>
        </w:rPr>
      </w:pPr>
      <w:r w:rsidRPr="008D5312">
        <w:rPr>
          <w:rFonts w:ascii="Times New Roman" w:hAnsi="Times New Roman" w:cs="Times New Roman"/>
          <w:b/>
          <w:i/>
          <w:iCs/>
          <w:sz w:val="24"/>
          <w:szCs w:val="24"/>
        </w:rPr>
        <w:t>Statistically significant&lt;0.05, Median, Standard deviation, %-Percentage</w:t>
      </w:r>
    </w:p>
    <w:p w14:paraId="67F51D0D" w14:textId="365BFD59" w:rsidR="006F2ECF" w:rsidRPr="007C143F" w:rsidRDefault="006F2ECF"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 xml:space="preserve">Table 3 </w:t>
      </w:r>
      <w:r w:rsidR="008B33E8">
        <w:rPr>
          <w:rFonts w:ascii="Times New Roman" w:hAnsi="Times New Roman" w:cs="Times New Roman"/>
          <w:b/>
          <w:sz w:val="24"/>
          <w:szCs w:val="24"/>
        </w:rPr>
        <w:t>–</w:t>
      </w:r>
      <w:r w:rsidRPr="007C143F">
        <w:rPr>
          <w:rFonts w:ascii="Times New Roman" w:hAnsi="Times New Roman" w:cs="Times New Roman"/>
          <w:b/>
          <w:sz w:val="24"/>
          <w:szCs w:val="24"/>
        </w:rPr>
        <w:t xml:space="preserve"> </w:t>
      </w:r>
      <w:r w:rsidR="008B33E8">
        <w:rPr>
          <w:rFonts w:ascii="Times New Roman" w:hAnsi="Times New Roman" w:cs="Times New Roman"/>
          <w:b/>
          <w:sz w:val="24"/>
          <w:szCs w:val="24"/>
        </w:rPr>
        <w:t>Shows the</w:t>
      </w:r>
      <w:r w:rsidRPr="007C143F">
        <w:rPr>
          <w:rFonts w:ascii="Times New Roman" w:hAnsi="Times New Roman" w:cs="Times New Roman"/>
          <w:b/>
          <w:sz w:val="24"/>
          <w:szCs w:val="24"/>
        </w:rPr>
        <w:t xml:space="preserve"> postoperative parameters and outcomes</w:t>
      </w:r>
      <w:r w:rsidR="008B33E8">
        <w:rPr>
          <w:rFonts w:ascii="Times New Roman" w:hAnsi="Times New Roman" w:cs="Times New Roman"/>
          <w:b/>
          <w:sz w:val="24"/>
          <w:szCs w:val="24"/>
        </w:rPr>
        <w:t xml:space="preserve"> of both groups</w:t>
      </w:r>
      <w:r w:rsidRPr="007C143F">
        <w:rPr>
          <w:rFonts w:ascii="Times New Roman" w:hAnsi="Times New Roman" w:cs="Times New Roman"/>
          <w:b/>
          <w:sz w:val="24"/>
          <w:szCs w:val="24"/>
        </w:rPr>
        <w:t>.</w:t>
      </w:r>
    </w:p>
    <w:p w14:paraId="1ADE44CA" w14:textId="2020B773" w:rsidR="003230FD" w:rsidRPr="007C143F" w:rsidRDefault="003230FD" w:rsidP="003230FD">
      <w:pPr>
        <w:rPr>
          <w:rFonts w:ascii="Times New Roman" w:hAnsi="Times New Roman" w:cs="Times New Roman"/>
          <w:b/>
          <w:sz w:val="24"/>
          <w:szCs w:val="24"/>
        </w:rPr>
      </w:pPr>
      <w:r w:rsidRPr="007C143F">
        <w:rPr>
          <w:rFonts w:ascii="Times New Roman" w:hAnsi="Times New Roman" w:cs="Times New Roman"/>
          <w:b/>
          <w:sz w:val="24"/>
          <w:szCs w:val="24"/>
        </w:rPr>
        <w:t xml:space="preserve">                                                                             GROUP</w:t>
      </w:r>
    </w:p>
    <w:p w14:paraId="13F7332C" w14:textId="6A13A3F1" w:rsidR="00876512" w:rsidRPr="007C143F" w:rsidRDefault="003230FD" w:rsidP="003230FD">
      <w:pPr>
        <w:rPr>
          <w:rFonts w:ascii="Times New Roman" w:hAnsi="Times New Roman" w:cs="Times New Roman"/>
          <w:sz w:val="24"/>
          <w:szCs w:val="24"/>
        </w:rPr>
      </w:pPr>
      <w:r w:rsidRPr="007C143F">
        <w:rPr>
          <w:rFonts w:ascii="Times New Roman" w:hAnsi="Times New Roman" w:cs="Times New Roman"/>
          <w:b/>
          <w:sz w:val="24"/>
          <w:szCs w:val="24"/>
        </w:rPr>
        <w:t xml:space="preserve">                                                               GA                               CSE             P-VALUE</w:t>
      </w:r>
    </w:p>
    <w:p w14:paraId="0D72D8E8" w14:textId="728DAA78" w:rsidR="00876512" w:rsidRPr="007C143F" w:rsidRDefault="00B16BBD" w:rsidP="00876512">
      <w:pPr>
        <w:rPr>
          <w:rFonts w:ascii="Times New Roman" w:hAnsi="Times New Roman" w:cs="Times New Roman"/>
          <w:sz w:val="24"/>
          <w:szCs w:val="24"/>
        </w:rPr>
      </w:pPr>
      <w:r w:rsidRPr="007C143F">
        <w:rPr>
          <w:rFonts w:ascii="Times New Roman" w:hAnsi="Times New Roman" w:cs="Times New Roman"/>
          <w:sz w:val="24"/>
          <w:szCs w:val="24"/>
        </w:rPr>
        <w:t>Tramadol</w:t>
      </w:r>
      <w:r w:rsidR="00876512" w:rsidRPr="007C143F">
        <w:rPr>
          <w:rFonts w:ascii="Times New Roman" w:hAnsi="Times New Roman" w:cs="Times New Roman"/>
          <w:sz w:val="24"/>
          <w:szCs w:val="24"/>
        </w:rPr>
        <w:t xml:space="preserve"> requirement first 24 hours     2 (10.5%)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1 (5.9%)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0.059                       </w:t>
      </w:r>
    </w:p>
    <w:p w14:paraId="09F7FF6C" w14:textId="00C721D6"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NSAID requirement first 24 hours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1(5.9%)                     1(5.9%)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0.012                       </w:t>
      </w:r>
    </w:p>
    <w:p w14:paraId="0A0E7C1F" w14:textId="49B71715"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Nausea-vomiting first 24 hours                0                                   0</w:t>
      </w:r>
    </w:p>
    <w:p w14:paraId="68BC7957" w14:textId="27A04EDC"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 Itching first 24 hours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0                                   0 </w:t>
      </w:r>
    </w:p>
    <w:p w14:paraId="2187F4C5" w14:textId="7C482D0E"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 Respirat</w:t>
      </w:r>
      <w:r w:rsidR="00B16BBD" w:rsidRPr="007C143F">
        <w:rPr>
          <w:rFonts w:ascii="Times New Roman" w:hAnsi="Times New Roman" w:cs="Times New Roman"/>
          <w:sz w:val="24"/>
          <w:szCs w:val="24"/>
        </w:rPr>
        <w:t xml:space="preserve">ory depression first 24 hours </w:t>
      </w:r>
      <w:r w:rsidRPr="007C143F">
        <w:rPr>
          <w:rFonts w:ascii="Times New Roman" w:hAnsi="Times New Roman" w:cs="Times New Roman"/>
          <w:sz w:val="24"/>
          <w:szCs w:val="24"/>
        </w:rPr>
        <w:t xml:space="preserve">    </w:t>
      </w:r>
      <w:r w:rsidR="00B16BBD" w:rsidRPr="007C143F">
        <w:rPr>
          <w:rFonts w:ascii="Times New Roman" w:hAnsi="Times New Roman" w:cs="Times New Roman"/>
          <w:sz w:val="24"/>
          <w:szCs w:val="24"/>
        </w:rPr>
        <w:t xml:space="preserve">0 </w:t>
      </w:r>
      <w:r w:rsidRPr="007C143F">
        <w:rPr>
          <w:rFonts w:ascii="Times New Roman" w:hAnsi="Times New Roman" w:cs="Times New Roman"/>
          <w:sz w:val="24"/>
          <w:szCs w:val="24"/>
        </w:rPr>
        <w:t xml:space="preserve">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0</w:t>
      </w:r>
    </w:p>
    <w:p w14:paraId="77C5EE33" w14:textId="18AF1A29"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Patient satisfaction after 24 hours         4.5±0.51                   4.4±0.6 2              0.343 </w:t>
      </w:r>
      <w:r w:rsidR="00B16BBD" w:rsidRPr="007C143F">
        <w:rPr>
          <w:rFonts w:ascii="Times New Roman" w:hAnsi="Times New Roman" w:cs="Times New Roman"/>
          <w:sz w:val="24"/>
          <w:szCs w:val="24"/>
        </w:rPr>
        <w:t xml:space="preserve"> </w:t>
      </w:r>
    </w:p>
    <w:p w14:paraId="7F50030C" w14:textId="4CC79821" w:rsidR="00876512"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Surgeon comfort                                   7.8</w:t>
      </w:r>
      <w:r w:rsidR="00B16BBD" w:rsidRPr="007C143F">
        <w:rPr>
          <w:rFonts w:ascii="Times New Roman" w:hAnsi="Times New Roman" w:cs="Times New Roman"/>
          <w:sz w:val="24"/>
          <w:szCs w:val="24"/>
        </w:rPr>
        <w:t xml:space="preserve">±10.5                   </w:t>
      </w:r>
      <w:r w:rsidRPr="007C143F">
        <w:rPr>
          <w:rFonts w:ascii="Times New Roman" w:hAnsi="Times New Roman" w:cs="Times New Roman"/>
          <w:sz w:val="24"/>
          <w:szCs w:val="24"/>
        </w:rPr>
        <w:t xml:space="preserve">5.1±0.80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0.001*</w:t>
      </w:r>
    </w:p>
    <w:p w14:paraId="730460A2" w14:textId="77777777" w:rsidR="008718DA" w:rsidRPr="003230FD" w:rsidRDefault="008718DA" w:rsidP="008718DA">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w:t>
      </w:r>
      <w:r w:rsidRPr="003230FD">
        <w:rPr>
          <w:rFonts w:ascii="Times New Roman" w:hAnsi="Times New Roman" w:cs="Times New Roman"/>
          <w:b/>
          <w:i/>
          <w:iCs/>
          <w:sz w:val="24"/>
          <w:szCs w:val="24"/>
        </w:rPr>
        <w:t xml:space="preserve">Statistically significant&lt;0.05, Mean, Standard deviation, %-Percentage, VAS –visual </w:t>
      </w:r>
      <w:proofErr w:type="spellStart"/>
      <w:r w:rsidRPr="003230FD">
        <w:rPr>
          <w:rFonts w:ascii="Times New Roman" w:hAnsi="Times New Roman" w:cs="Times New Roman"/>
          <w:b/>
          <w:i/>
          <w:iCs/>
          <w:sz w:val="24"/>
          <w:szCs w:val="24"/>
        </w:rPr>
        <w:t>analog</w:t>
      </w:r>
      <w:proofErr w:type="spellEnd"/>
      <w:r w:rsidRPr="003230FD">
        <w:rPr>
          <w:rFonts w:ascii="Times New Roman" w:hAnsi="Times New Roman" w:cs="Times New Roman"/>
          <w:b/>
          <w:i/>
          <w:iCs/>
          <w:sz w:val="24"/>
          <w:szCs w:val="24"/>
        </w:rPr>
        <w:t xml:space="preserve"> scale</w:t>
      </w:r>
    </w:p>
    <w:p w14:paraId="54C6478D" w14:textId="172345FC" w:rsidR="00EA21B1" w:rsidRDefault="00EA21B1" w:rsidP="00876512">
      <w:pPr>
        <w:rPr>
          <w:rFonts w:ascii="Times New Roman" w:hAnsi="Times New Roman" w:cs="Times New Roman"/>
          <w:sz w:val="24"/>
          <w:szCs w:val="24"/>
        </w:rPr>
      </w:pPr>
    </w:p>
    <w:p w14:paraId="4BA35693" w14:textId="7F1A2917" w:rsidR="00EA21B1" w:rsidRPr="008718DA" w:rsidRDefault="008718DA" w:rsidP="00876512">
      <w:pPr>
        <w:rPr>
          <w:rFonts w:ascii="Times New Roman" w:hAnsi="Times New Roman" w:cs="Times New Roman"/>
          <w:b/>
          <w:bCs/>
          <w:sz w:val="24"/>
          <w:szCs w:val="24"/>
        </w:rPr>
      </w:pPr>
      <w:r w:rsidRPr="008718DA">
        <w:rPr>
          <w:rFonts w:ascii="Times New Roman" w:hAnsi="Times New Roman" w:cs="Times New Roman"/>
          <w:b/>
          <w:bCs/>
          <w:sz w:val="24"/>
          <w:szCs w:val="24"/>
        </w:rPr>
        <w:t>Fig 1:</w:t>
      </w:r>
      <w:r>
        <w:rPr>
          <w:rFonts w:ascii="Times New Roman" w:hAnsi="Times New Roman" w:cs="Times New Roman"/>
          <w:b/>
          <w:bCs/>
          <w:sz w:val="24"/>
          <w:szCs w:val="24"/>
        </w:rPr>
        <w:t xml:space="preserve"> shows the</w:t>
      </w:r>
      <w:r w:rsidRPr="008718DA">
        <w:rPr>
          <w:rFonts w:ascii="Times New Roman" w:hAnsi="Times New Roman" w:cs="Times New Roman"/>
          <w:b/>
          <w:bCs/>
          <w:sz w:val="24"/>
          <w:szCs w:val="24"/>
        </w:rPr>
        <w:t xml:space="preserve"> Mean of postoperative visual analogue score</w:t>
      </w:r>
    </w:p>
    <w:p w14:paraId="4AAD3F1F" w14:textId="77777777" w:rsidR="00EA21B1" w:rsidRDefault="00EA21B1" w:rsidP="00876512">
      <w:pPr>
        <w:rPr>
          <w:rFonts w:ascii="Times New Roman" w:hAnsi="Times New Roman" w:cs="Times New Roman"/>
          <w:sz w:val="24"/>
          <w:szCs w:val="24"/>
        </w:rPr>
      </w:pPr>
    </w:p>
    <w:p w14:paraId="30240891" w14:textId="3693C47A" w:rsidR="007428AA" w:rsidRPr="007C143F" w:rsidRDefault="00EA21B1" w:rsidP="008718DA">
      <w:pPr>
        <w:rPr>
          <w:rFonts w:ascii="Times New Roman" w:hAnsi="Times New Roman" w:cs="Times New Roman"/>
          <w:sz w:val="24"/>
          <w:szCs w:val="24"/>
        </w:rPr>
      </w:pPr>
      <w:r>
        <w:rPr>
          <w:noProof/>
          <w:lang w:val="en-US"/>
        </w:rPr>
        <w:drawing>
          <wp:anchor distT="0" distB="0" distL="114300" distR="114300" simplePos="0" relativeHeight="251658240" behindDoc="1" locked="0" layoutInCell="1" allowOverlap="1" wp14:anchorId="40B9BD90" wp14:editId="0461D1FE">
            <wp:simplePos x="914400" y="914400"/>
            <wp:positionH relativeFrom="column">
              <wp:align>left</wp:align>
            </wp:positionH>
            <wp:positionV relativeFrom="paragraph">
              <wp:align>top</wp:align>
            </wp:positionV>
            <wp:extent cx="4257675" cy="2447925"/>
            <wp:effectExtent l="0" t="0" r="0" b="0"/>
            <wp:wrapTight wrapText="bothSides">
              <wp:wrapPolygon edited="0">
                <wp:start x="0" y="0"/>
                <wp:lineTo x="0" y="21516"/>
                <wp:lineTo x="21552" y="21516"/>
                <wp:lineTo x="21552" y="0"/>
                <wp:lineTo x="0" y="0"/>
              </wp:wrapPolygon>
            </wp:wrapTight>
            <wp:docPr id="1181611610" name="Chart 1">
              <a:extLst xmlns:a="http://schemas.openxmlformats.org/drawingml/2006/main">
                <a:ext uri="{FF2B5EF4-FFF2-40B4-BE49-F238E27FC236}">
                  <a16:creationId xmlns:a16="http://schemas.microsoft.com/office/drawing/2014/main" id="{A1C22164-C87A-2119-83C5-F32B000D1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8718DA">
        <w:rPr>
          <w:rFonts w:ascii="Times New Roman" w:hAnsi="Times New Roman" w:cs="Times New Roman"/>
          <w:sz w:val="24"/>
          <w:szCs w:val="24"/>
        </w:rPr>
        <w:br w:type="textWrapping" w:clear="all"/>
      </w:r>
      <w:r w:rsidR="007428AA" w:rsidRPr="007C143F">
        <w:rPr>
          <w:rFonts w:ascii="Times New Roman" w:hAnsi="Times New Roman" w:cs="Times New Roman"/>
          <w:sz w:val="24"/>
          <w:szCs w:val="24"/>
        </w:rPr>
        <w:lastRenderedPageBreak/>
        <w:t>DISCUSSION</w:t>
      </w:r>
      <w:r w:rsidR="008718DA">
        <w:rPr>
          <w:rFonts w:ascii="Times New Roman" w:hAnsi="Times New Roman" w:cs="Times New Roman"/>
          <w:sz w:val="24"/>
          <w:szCs w:val="24"/>
        </w:rPr>
        <w:tab/>
      </w:r>
    </w:p>
    <w:p w14:paraId="7169619D" w14:textId="7CE828DF" w:rsidR="007428AA" w:rsidRPr="007C143F" w:rsidRDefault="00FE0C2E" w:rsidP="00F81FC3">
      <w:pPr>
        <w:spacing w:line="360" w:lineRule="auto"/>
        <w:jc w:val="both"/>
        <w:rPr>
          <w:rFonts w:ascii="Times New Roman" w:hAnsi="Times New Roman" w:cs="Times New Roman"/>
          <w:sz w:val="24"/>
          <w:szCs w:val="24"/>
          <w:vertAlign w:val="superscript"/>
        </w:rPr>
      </w:pPr>
      <w:r w:rsidRPr="007C143F">
        <w:rPr>
          <w:rFonts w:ascii="Times New Roman" w:hAnsi="Times New Roman" w:cs="Times New Roman"/>
          <w:sz w:val="24"/>
          <w:szCs w:val="24"/>
        </w:rPr>
        <w:t>General anaesthesia and combined spinal epidural are safe methods of anaesthesia for F-URS but general anaesthesia showed increased significance in surgeon satisfaction. Traditionally F-</w:t>
      </w:r>
      <w:r w:rsidR="008A3357" w:rsidRPr="007C143F">
        <w:rPr>
          <w:rFonts w:ascii="Times New Roman" w:hAnsi="Times New Roman" w:cs="Times New Roman"/>
          <w:sz w:val="24"/>
          <w:szCs w:val="24"/>
        </w:rPr>
        <w:t>URS procedures</w:t>
      </w:r>
      <w:r w:rsidR="006D5B81" w:rsidRPr="007C143F">
        <w:rPr>
          <w:rFonts w:ascii="Times New Roman" w:hAnsi="Times New Roman" w:cs="Times New Roman"/>
          <w:sz w:val="24"/>
          <w:szCs w:val="24"/>
        </w:rPr>
        <w:t xml:space="preserve"> are performed under GA</w:t>
      </w:r>
      <w:r w:rsidR="00F12C3E">
        <w:rPr>
          <w:rFonts w:ascii="Times New Roman" w:hAnsi="Times New Roman" w:cs="Times New Roman"/>
          <w:sz w:val="24"/>
          <w:szCs w:val="24"/>
          <w:vertAlign w:val="superscript"/>
        </w:rPr>
        <w:t>7</w:t>
      </w:r>
      <w:r w:rsidR="006D5B81" w:rsidRPr="007C143F">
        <w:rPr>
          <w:rFonts w:ascii="Times New Roman" w:hAnsi="Times New Roman" w:cs="Times New Roman"/>
          <w:sz w:val="24"/>
          <w:szCs w:val="24"/>
          <w:vertAlign w:val="superscript"/>
        </w:rPr>
        <w:t>,</w:t>
      </w:r>
      <w:r w:rsidR="00F12C3E">
        <w:rPr>
          <w:rFonts w:ascii="Times New Roman" w:hAnsi="Times New Roman" w:cs="Times New Roman"/>
          <w:sz w:val="24"/>
          <w:szCs w:val="24"/>
          <w:vertAlign w:val="superscript"/>
        </w:rPr>
        <w:t>8</w:t>
      </w:r>
      <w:r w:rsidRPr="007C143F">
        <w:rPr>
          <w:rFonts w:ascii="Times New Roman" w:hAnsi="Times New Roman" w:cs="Times New Roman"/>
          <w:sz w:val="24"/>
          <w:szCs w:val="24"/>
        </w:rPr>
        <w:t xml:space="preserve"> the reason is unclear, </w:t>
      </w:r>
      <w:r w:rsidR="00477CD4" w:rsidRPr="007C143F">
        <w:rPr>
          <w:rFonts w:ascii="Times New Roman" w:hAnsi="Times New Roman" w:cs="Times New Roman"/>
          <w:sz w:val="24"/>
          <w:szCs w:val="24"/>
        </w:rPr>
        <w:t xml:space="preserve">but may be due to the fact that </w:t>
      </w:r>
      <w:r w:rsidR="008A3357" w:rsidRPr="007C143F">
        <w:rPr>
          <w:rFonts w:ascii="Times New Roman" w:hAnsi="Times New Roman" w:cs="Times New Roman"/>
          <w:sz w:val="24"/>
          <w:szCs w:val="24"/>
        </w:rPr>
        <w:t>patient under</w:t>
      </w:r>
      <w:r w:rsidR="00477CD4" w:rsidRPr="007C143F">
        <w:rPr>
          <w:rFonts w:ascii="Times New Roman" w:hAnsi="Times New Roman" w:cs="Times New Roman"/>
          <w:sz w:val="24"/>
          <w:szCs w:val="24"/>
        </w:rPr>
        <w:t xml:space="preserve"> CSE </w:t>
      </w:r>
      <w:r w:rsidR="004909A8" w:rsidRPr="007C143F">
        <w:rPr>
          <w:rFonts w:ascii="Times New Roman" w:hAnsi="Times New Roman" w:cs="Times New Roman"/>
          <w:sz w:val="24"/>
          <w:szCs w:val="24"/>
        </w:rPr>
        <w:t>is</w:t>
      </w:r>
      <w:r w:rsidR="00477CD4" w:rsidRPr="007C143F">
        <w:rPr>
          <w:rFonts w:ascii="Times New Roman" w:hAnsi="Times New Roman" w:cs="Times New Roman"/>
          <w:sz w:val="24"/>
          <w:szCs w:val="24"/>
        </w:rPr>
        <w:t xml:space="preserve"> thought to have larger tidal volume resulting in greater diaphragm and renal movement, thus causing inability to reach stones, which is not well tolerated by surgeons</w:t>
      </w:r>
      <w:r w:rsidR="006D5B81" w:rsidRPr="007C143F">
        <w:rPr>
          <w:rFonts w:ascii="Times New Roman" w:hAnsi="Times New Roman" w:cs="Times New Roman"/>
          <w:sz w:val="24"/>
          <w:szCs w:val="24"/>
        </w:rPr>
        <w:t xml:space="preserve"> during stone fragmentation</w:t>
      </w:r>
      <w:r w:rsidR="00993C65" w:rsidRPr="007C143F">
        <w:rPr>
          <w:rFonts w:ascii="Times New Roman" w:hAnsi="Times New Roman" w:cs="Times New Roman"/>
          <w:sz w:val="24"/>
          <w:szCs w:val="24"/>
        </w:rPr>
        <w:t>.</w:t>
      </w:r>
      <w:r w:rsidR="00F12C3E">
        <w:rPr>
          <w:rFonts w:ascii="Times New Roman" w:hAnsi="Times New Roman" w:cs="Times New Roman"/>
          <w:sz w:val="24"/>
          <w:szCs w:val="24"/>
          <w:vertAlign w:val="superscript"/>
        </w:rPr>
        <w:t>9</w:t>
      </w:r>
    </w:p>
    <w:p w14:paraId="72D2B40D" w14:textId="6E4631F0" w:rsidR="00477CD4" w:rsidRPr="001F4751" w:rsidRDefault="00477CD4"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Both GA and CSE have </w:t>
      </w:r>
      <w:r w:rsidR="00903CA9" w:rsidRPr="007C143F">
        <w:rPr>
          <w:rFonts w:ascii="Times New Roman" w:hAnsi="Times New Roman" w:cs="Times New Roman"/>
          <w:sz w:val="24"/>
          <w:szCs w:val="24"/>
        </w:rPr>
        <w:t>their</w:t>
      </w:r>
      <w:r w:rsidRPr="007C143F">
        <w:rPr>
          <w:rFonts w:ascii="Times New Roman" w:hAnsi="Times New Roman" w:cs="Times New Roman"/>
          <w:sz w:val="24"/>
          <w:szCs w:val="24"/>
        </w:rPr>
        <w:t xml:space="preserve"> advantages and disadvantages, in terms of </w:t>
      </w:r>
      <w:r w:rsidR="008A3357" w:rsidRPr="007C143F">
        <w:rPr>
          <w:rFonts w:ascii="Times New Roman" w:hAnsi="Times New Roman" w:cs="Times New Roman"/>
          <w:sz w:val="24"/>
          <w:szCs w:val="24"/>
        </w:rPr>
        <w:t>surgeon’s</w:t>
      </w:r>
      <w:r w:rsidR="00172A7F" w:rsidRPr="007C143F">
        <w:rPr>
          <w:rFonts w:ascii="Times New Roman" w:hAnsi="Times New Roman" w:cs="Times New Roman"/>
          <w:sz w:val="24"/>
          <w:szCs w:val="24"/>
        </w:rPr>
        <w:t xml:space="preserve"> comfort,</w:t>
      </w:r>
      <w:r w:rsidR="00903CA9" w:rsidRPr="007C143F">
        <w:rPr>
          <w:rFonts w:ascii="Times New Roman" w:hAnsi="Times New Roman" w:cs="Times New Roman"/>
          <w:sz w:val="24"/>
          <w:szCs w:val="24"/>
        </w:rPr>
        <w:t xml:space="preserve"> </w:t>
      </w:r>
      <w:r w:rsidR="00172A7F" w:rsidRPr="007C143F">
        <w:rPr>
          <w:rFonts w:ascii="Times New Roman" w:hAnsi="Times New Roman" w:cs="Times New Roman"/>
          <w:sz w:val="24"/>
          <w:szCs w:val="24"/>
        </w:rPr>
        <w:t xml:space="preserve">surgery success, patient comfort and complication rates. GA has the advantage of the </w:t>
      </w:r>
      <w:r w:rsidR="004909A8" w:rsidRPr="007C143F">
        <w:rPr>
          <w:rFonts w:ascii="Times New Roman" w:hAnsi="Times New Roman" w:cs="Times New Roman"/>
          <w:sz w:val="24"/>
          <w:szCs w:val="24"/>
        </w:rPr>
        <w:t>anaesthetics</w:t>
      </w:r>
      <w:r w:rsidR="00903CA9" w:rsidRPr="007C143F">
        <w:rPr>
          <w:rFonts w:ascii="Times New Roman" w:hAnsi="Times New Roman" w:cs="Times New Roman"/>
          <w:sz w:val="24"/>
          <w:szCs w:val="24"/>
        </w:rPr>
        <w:t xml:space="preserve"> being</w:t>
      </w:r>
      <w:r w:rsidR="00172A7F" w:rsidRPr="007C143F">
        <w:rPr>
          <w:rFonts w:ascii="Times New Roman" w:hAnsi="Times New Roman" w:cs="Times New Roman"/>
          <w:sz w:val="24"/>
          <w:szCs w:val="24"/>
        </w:rPr>
        <w:t xml:space="preserve"> in control of the patients breathing and tidal volume, but patients with CSE, have </w:t>
      </w:r>
      <w:r w:rsidR="00903CA9" w:rsidRPr="007C143F">
        <w:rPr>
          <w:rFonts w:ascii="Times New Roman" w:hAnsi="Times New Roman" w:cs="Times New Roman"/>
          <w:sz w:val="24"/>
          <w:szCs w:val="24"/>
        </w:rPr>
        <w:t>less</w:t>
      </w:r>
      <w:r w:rsidR="00172A7F" w:rsidRPr="007C143F">
        <w:rPr>
          <w:rFonts w:ascii="Times New Roman" w:hAnsi="Times New Roman" w:cs="Times New Roman"/>
          <w:sz w:val="24"/>
          <w:szCs w:val="24"/>
        </w:rPr>
        <w:t xml:space="preserve"> anaesthesia cost,</w:t>
      </w:r>
      <w:r w:rsidR="00903CA9" w:rsidRPr="007C143F">
        <w:rPr>
          <w:rFonts w:ascii="Times New Roman" w:hAnsi="Times New Roman" w:cs="Times New Roman"/>
          <w:sz w:val="24"/>
          <w:szCs w:val="24"/>
        </w:rPr>
        <w:t xml:space="preserve"> </w:t>
      </w:r>
      <w:r w:rsidR="00172A7F" w:rsidRPr="007C143F">
        <w:rPr>
          <w:rFonts w:ascii="Times New Roman" w:hAnsi="Times New Roman" w:cs="Times New Roman"/>
          <w:sz w:val="24"/>
          <w:szCs w:val="24"/>
        </w:rPr>
        <w:t>no ai</w:t>
      </w:r>
      <w:r w:rsidR="00903CA9" w:rsidRPr="007C143F">
        <w:rPr>
          <w:rFonts w:ascii="Times New Roman" w:hAnsi="Times New Roman" w:cs="Times New Roman"/>
          <w:sz w:val="24"/>
          <w:szCs w:val="24"/>
        </w:rPr>
        <w:t>r</w:t>
      </w:r>
      <w:r w:rsidR="00172A7F" w:rsidRPr="007C143F">
        <w:rPr>
          <w:rFonts w:ascii="Times New Roman" w:hAnsi="Times New Roman" w:cs="Times New Roman"/>
          <w:sz w:val="24"/>
          <w:szCs w:val="24"/>
        </w:rPr>
        <w:t xml:space="preserve">way manipulation and </w:t>
      </w:r>
      <w:r w:rsidR="008A3357" w:rsidRPr="007C143F">
        <w:rPr>
          <w:rFonts w:ascii="Times New Roman" w:hAnsi="Times New Roman" w:cs="Times New Roman"/>
          <w:sz w:val="24"/>
          <w:szCs w:val="24"/>
        </w:rPr>
        <w:t>its</w:t>
      </w:r>
      <w:r w:rsidR="00172A7F" w:rsidRPr="007C143F">
        <w:rPr>
          <w:rFonts w:ascii="Times New Roman" w:hAnsi="Times New Roman" w:cs="Times New Roman"/>
          <w:sz w:val="24"/>
          <w:szCs w:val="24"/>
        </w:rPr>
        <w:t xml:space="preserve"> complication</w:t>
      </w:r>
      <w:r w:rsidR="00903CA9" w:rsidRPr="007C143F">
        <w:rPr>
          <w:rFonts w:ascii="Times New Roman" w:hAnsi="Times New Roman" w:cs="Times New Roman"/>
          <w:sz w:val="24"/>
          <w:szCs w:val="24"/>
        </w:rPr>
        <w:t>s, fewer drugs usage</w:t>
      </w:r>
      <w:r w:rsidR="00172A7F" w:rsidRPr="007C143F">
        <w:rPr>
          <w:rFonts w:ascii="Times New Roman" w:hAnsi="Times New Roman" w:cs="Times New Roman"/>
          <w:sz w:val="24"/>
          <w:szCs w:val="24"/>
        </w:rPr>
        <w:t xml:space="preserve">, reduced risk of thromboembolic events, shorter operative time </w:t>
      </w:r>
      <w:r w:rsidR="00903CA9" w:rsidRPr="007C143F">
        <w:rPr>
          <w:rFonts w:ascii="Times New Roman" w:hAnsi="Times New Roman" w:cs="Times New Roman"/>
          <w:sz w:val="24"/>
          <w:szCs w:val="24"/>
        </w:rPr>
        <w:t xml:space="preserve">and </w:t>
      </w:r>
      <w:r w:rsidR="00172A7F" w:rsidRPr="007C143F">
        <w:rPr>
          <w:rFonts w:ascii="Times New Roman" w:hAnsi="Times New Roman" w:cs="Times New Roman"/>
          <w:sz w:val="24"/>
          <w:szCs w:val="24"/>
        </w:rPr>
        <w:t>less post operative pain.</w:t>
      </w:r>
      <w:r w:rsidR="00993C65"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0</w:t>
      </w:r>
      <w:r w:rsidR="001F4751">
        <w:rPr>
          <w:rFonts w:ascii="Times New Roman" w:hAnsi="Times New Roman" w:cs="Times New Roman"/>
          <w:sz w:val="24"/>
          <w:szCs w:val="24"/>
          <w:vertAlign w:val="superscript"/>
        </w:rPr>
        <w:t xml:space="preserve"> </w:t>
      </w:r>
      <w:r w:rsidR="001F4751">
        <w:rPr>
          <w:rFonts w:ascii="Times New Roman" w:hAnsi="Times New Roman" w:cs="Times New Roman"/>
          <w:sz w:val="24"/>
          <w:szCs w:val="24"/>
        </w:rPr>
        <w:t>CSE</w:t>
      </w:r>
      <w:r w:rsidR="00D45B0B">
        <w:rPr>
          <w:rFonts w:ascii="Times New Roman" w:hAnsi="Times New Roman" w:cs="Times New Roman"/>
          <w:sz w:val="24"/>
          <w:szCs w:val="24"/>
        </w:rPr>
        <w:t xml:space="preserve"> is</w:t>
      </w:r>
      <w:r w:rsidR="001F4751">
        <w:rPr>
          <w:rFonts w:ascii="Times New Roman" w:hAnsi="Times New Roman" w:cs="Times New Roman"/>
          <w:sz w:val="24"/>
          <w:szCs w:val="24"/>
        </w:rPr>
        <w:t xml:space="preserve"> also advantageous in patients with high risk of complications using general anaesthesia.</w:t>
      </w:r>
    </w:p>
    <w:p w14:paraId="185245D8" w14:textId="080BC733" w:rsidR="00172A7F" w:rsidRPr="007C143F" w:rsidRDefault="00903CA9"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Some </w:t>
      </w:r>
      <w:r w:rsidR="00172A7F" w:rsidRPr="007C143F">
        <w:rPr>
          <w:rFonts w:ascii="Times New Roman" w:hAnsi="Times New Roman" w:cs="Times New Roman"/>
          <w:sz w:val="24"/>
          <w:szCs w:val="24"/>
        </w:rPr>
        <w:t>studies</w:t>
      </w:r>
      <w:r w:rsidR="00993C65"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2</w:t>
      </w:r>
      <w:r w:rsidR="00993C65"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3</w:t>
      </w:r>
      <w:r w:rsidR="00883605" w:rsidRPr="007C143F">
        <w:rPr>
          <w:rFonts w:ascii="Times New Roman" w:hAnsi="Times New Roman" w:cs="Times New Roman"/>
          <w:sz w:val="24"/>
          <w:szCs w:val="24"/>
        </w:rPr>
        <w:t xml:space="preserve"> report lower VAS for post</w:t>
      </w:r>
      <w:r w:rsidRPr="007C143F">
        <w:rPr>
          <w:rFonts w:ascii="Times New Roman" w:hAnsi="Times New Roman" w:cs="Times New Roman"/>
          <w:sz w:val="24"/>
          <w:szCs w:val="24"/>
        </w:rPr>
        <w:t xml:space="preserve"> operative</w:t>
      </w:r>
      <w:r w:rsidR="00883605" w:rsidRPr="007C143F">
        <w:rPr>
          <w:rFonts w:ascii="Times New Roman" w:hAnsi="Times New Roman" w:cs="Times New Roman"/>
          <w:sz w:val="24"/>
          <w:szCs w:val="24"/>
        </w:rPr>
        <w:t xml:space="preserve"> pain in </w:t>
      </w:r>
      <w:bookmarkStart w:id="4" w:name="_Hlk191294321"/>
      <w:r w:rsidRPr="007C143F">
        <w:rPr>
          <w:rFonts w:ascii="Times New Roman" w:hAnsi="Times New Roman" w:cs="Times New Roman"/>
          <w:sz w:val="24"/>
          <w:szCs w:val="24"/>
        </w:rPr>
        <w:t>percutaneous nephrolithotomy (</w:t>
      </w:r>
      <w:r w:rsidR="00075F0C" w:rsidRPr="007C143F">
        <w:rPr>
          <w:rFonts w:ascii="Times New Roman" w:hAnsi="Times New Roman" w:cs="Times New Roman"/>
          <w:sz w:val="24"/>
          <w:szCs w:val="24"/>
        </w:rPr>
        <w:t>PCNL</w:t>
      </w:r>
      <w:r w:rsidRPr="007C143F">
        <w:rPr>
          <w:rFonts w:ascii="Times New Roman" w:hAnsi="Times New Roman" w:cs="Times New Roman"/>
          <w:sz w:val="24"/>
          <w:szCs w:val="24"/>
        </w:rPr>
        <w:t>)</w:t>
      </w:r>
      <w:bookmarkEnd w:id="4"/>
      <w:r w:rsidRPr="007C143F">
        <w:rPr>
          <w:rFonts w:ascii="Times New Roman" w:hAnsi="Times New Roman" w:cs="Times New Roman"/>
          <w:sz w:val="24"/>
          <w:szCs w:val="24"/>
        </w:rPr>
        <w:t xml:space="preserve"> </w:t>
      </w:r>
      <w:r w:rsidR="00075F0C" w:rsidRPr="007C143F">
        <w:rPr>
          <w:rFonts w:ascii="Times New Roman" w:hAnsi="Times New Roman" w:cs="Times New Roman"/>
          <w:sz w:val="24"/>
          <w:szCs w:val="24"/>
        </w:rPr>
        <w:t>procedures with spinal and</w:t>
      </w:r>
      <w:r w:rsidR="00883605" w:rsidRPr="007C143F">
        <w:rPr>
          <w:rFonts w:ascii="Times New Roman" w:hAnsi="Times New Roman" w:cs="Times New Roman"/>
          <w:sz w:val="24"/>
          <w:szCs w:val="24"/>
        </w:rPr>
        <w:t xml:space="preserve"> epidu</w:t>
      </w:r>
      <w:r w:rsidR="002C0CE4" w:rsidRPr="007C143F">
        <w:rPr>
          <w:rFonts w:ascii="Times New Roman" w:hAnsi="Times New Roman" w:cs="Times New Roman"/>
          <w:sz w:val="24"/>
          <w:szCs w:val="24"/>
        </w:rPr>
        <w:t>ral anaesthesia compared to GA, but in F-URS</w:t>
      </w:r>
      <w:r w:rsidR="00D45B0B">
        <w:rPr>
          <w:rFonts w:ascii="Times New Roman" w:hAnsi="Times New Roman" w:cs="Times New Roman"/>
          <w:sz w:val="24"/>
          <w:szCs w:val="24"/>
        </w:rPr>
        <w:t>,</w:t>
      </w:r>
      <w:r w:rsidR="002C0CE4" w:rsidRPr="007C143F">
        <w:rPr>
          <w:rFonts w:ascii="Times New Roman" w:hAnsi="Times New Roman" w:cs="Times New Roman"/>
          <w:sz w:val="24"/>
          <w:szCs w:val="24"/>
        </w:rPr>
        <w:t xml:space="preserve"> pain assessed at different</w:t>
      </w:r>
      <w:r w:rsidRPr="007C143F">
        <w:rPr>
          <w:rFonts w:ascii="Times New Roman" w:hAnsi="Times New Roman" w:cs="Times New Roman"/>
          <w:sz w:val="24"/>
          <w:szCs w:val="24"/>
        </w:rPr>
        <w:t xml:space="preserve"> times</w:t>
      </w:r>
      <w:r w:rsidR="002C0CE4" w:rsidRPr="007C143F">
        <w:rPr>
          <w:rFonts w:ascii="Times New Roman" w:hAnsi="Times New Roman" w:cs="Times New Roman"/>
          <w:sz w:val="24"/>
          <w:szCs w:val="24"/>
        </w:rPr>
        <w:t xml:space="preserve"> post operatively was not signifi</w:t>
      </w:r>
      <w:r w:rsidR="00993C65" w:rsidRPr="007C143F">
        <w:rPr>
          <w:rFonts w:ascii="Times New Roman" w:hAnsi="Times New Roman" w:cs="Times New Roman"/>
          <w:sz w:val="24"/>
          <w:szCs w:val="24"/>
        </w:rPr>
        <w:t>cantly different in both groups</w:t>
      </w:r>
      <w:r w:rsidR="002C0CE4" w:rsidRPr="007C143F">
        <w:rPr>
          <w:rFonts w:ascii="Times New Roman" w:hAnsi="Times New Roman" w:cs="Times New Roman"/>
          <w:sz w:val="24"/>
          <w:szCs w:val="24"/>
        </w:rPr>
        <w:t>.</w:t>
      </w:r>
      <w:r w:rsidR="00993C65"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4</w:t>
      </w:r>
      <w:r w:rsidR="002C0CE4" w:rsidRPr="007C143F">
        <w:rPr>
          <w:rFonts w:ascii="Times New Roman" w:hAnsi="Times New Roman" w:cs="Times New Roman"/>
          <w:sz w:val="24"/>
          <w:szCs w:val="24"/>
        </w:rPr>
        <w:t xml:space="preserve"> This similar to the results in the study and may be attributed to the minimally invasive nature of the F-URS procedure</w:t>
      </w:r>
      <w:r w:rsidR="00C323B2" w:rsidRPr="007C143F">
        <w:rPr>
          <w:rFonts w:ascii="Times New Roman" w:hAnsi="Times New Roman" w:cs="Times New Roman"/>
          <w:sz w:val="24"/>
          <w:szCs w:val="24"/>
        </w:rPr>
        <w:t xml:space="preserve">; which </w:t>
      </w:r>
      <w:r w:rsidRPr="007C143F">
        <w:rPr>
          <w:rFonts w:ascii="Times New Roman" w:hAnsi="Times New Roman" w:cs="Times New Roman"/>
          <w:sz w:val="24"/>
          <w:szCs w:val="24"/>
        </w:rPr>
        <w:t xml:space="preserve">is </w:t>
      </w:r>
      <w:r w:rsidR="002E7771" w:rsidRPr="007C143F">
        <w:rPr>
          <w:rFonts w:ascii="Times New Roman" w:hAnsi="Times New Roman" w:cs="Times New Roman"/>
          <w:sz w:val="24"/>
          <w:szCs w:val="24"/>
        </w:rPr>
        <w:t>associated</w:t>
      </w:r>
      <w:r w:rsidR="00C323B2" w:rsidRPr="007C143F">
        <w:rPr>
          <w:rFonts w:ascii="Times New Roman" w:hAnsi="Times New Roman" w:cs="Times New Roman"/>
          <w:sz w:val="24"/>
          <w:szCs w:val="24"/>
        </w:rPr>
        <w:t xml:space="preserve"> with</w:t>
      </w:r>
      <w:r w:rsidRPr="007C143F">
        <w:rPr>
          <w:rFonts w:ascii="Times New Roman" w:hAnsi="Times New Roman" w:cs="Times New Roman"/>
          <w:sz w:val="24"/>
          <w:szCs w:val="24"/>
        </w:rPr>
        <w:t xml:space="preserve"> no</w:t>
      </w:r>
      <w:r w:rsidR="00C323B2" w:rsidRPr="007C143F">
        <w:rPr>
          <w:rFonts w:ascii="Times New Roman" w:hAnsi="Times New Roman" w:cs="Times New Roman"/>
          <w:sz w:val="24"/>
          <w:szCs w:val="24"/>
        </w:rPr>
        <w:t xml:space="preserve"> post </w:t>
      </w:r>
      <w:r w:rsidR="002E7771" w:rsidRPr="007C143F">
        <w:rPr>
          <w:rFonts w:ascii="Times New Roman" w:hAnsi="Times New Roman" w:cs="Times New Roman"/>
          <w:sz w:val="24"/>
          <w:szCs w:val="24"/>
        </w:rPr>
        <w:t>operative</w:t>
      </w:r>
      <w:r w:rsidR="00C323B2" w:rsidRPr="007C143F">
        <w:rPr>
          <w:rFonts w:ascii="Times New Roman" w:hAnsi="Times New Roman" w:cs="Times New Roman"/>
          <w:sz w:val="24"/>
          <w:szCs w:val="24"/>
        </w:rPr>
        <w:t xml:space="preserve"> pain.</w:t>
      </w:r>
    </w:p>
    <w:p w14:paraId="274E3155" w14:textId="18BEA7E6" w:rsidR="0066343B" w:rsidRPr="007C143F" w:rsidRDefault="00C323B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 F-URS aims at complete stone clearance, man</w:t>
      </w:r>
      <w:r w:rsidR="00903CA9" w:rsidRPr="007C143F">
        <w:rPr>
          <w:rFonts w:ascii="Times New Roman" w:hAnsi="Times New Roman" w:cs="Times New Roman"/>
          <w:sz w:val="24"/>
          <w:szCs w:val="24"/>
        </w:rPr>
        <w:t>aging</w:t>
      </w:r>
      <w:r w:rsidRPr="007C143F">
        <w:rPr>
          <w:rFonts w:ascii="Times New Roman" w:hAnsi="Times New Roman" w:cs="Times New Roman"/>
          <w:sz w:val="24"/>
          <w:szCs w:val="24"/>
        </w:rPr>
        <w:t xml:space="preserve"> nephrolithiasis with </w:t>
      </w:r>
      <w:r w:rsidR="008B33E8">
        <w:rPr>
          <w:rFonts w:ascii="Times New Roman" w:hAnsi="Times New Roman" w:cs="Times New Roman"/>
          <w:sz w:val="24"/>
          <w:szCs w:val="24"/>
        </w:rPr>
        <w:t>lesser</w:t>
      </w:r>
      <w:r w:rsidRPr="007C143F">
        <w:rPr>
          <w:rFonts w:ascii="Times New Roman" w:hAnsi="Times New Roman" w:cs="Times New Roman"/>
          <w:sz w:val="24"/>
          <w:szCs w:val="24"/>
        </w:rPr>
        <w:t xml:space="preserve"> morbidity, by using </w:t>
      </w:r>
      <w:r w:rsidR="008B33E8">
        <w:rPr>
          <w:rFonts w:ascii="Times New Roman" w:hAnsi="Times New Roman" w:cs="Times New Roman"/>
          <w:sz w:val="24"/>
          <w:szCs w:val="24"/>
        </w:rPr>
        <w:t>less</w:t>
      </w:r>
      <w:r w:rsidRPr="007C143F">
        <w:rPr>
          <w:rFonts w:ascii="Times New Roman" w:hAnsi="Times New Roman" w:cs="Times New Roman"/>
          <w:sz w:val="24"/>
          <w:szCs w:val="24"/>
        </w:rPr>
        <w:t xml:space="preserve"> invasive treatment. In the index study complete stone clearance was achieved in </w:t>
      </w:r>
      <w:r w:rsidR="0066343B" w:rsidRPr="007C143F">
        <w:rPr>
          <w:rFonts w:ascii="Times New Roman" w:hAnsi="Times New Roman" w:cs="Times New Roman"/>
          <w:sz w:val="24"/>
          <w:szCs w:val="24"/>
        </w:rPr>
        <w:t xml:space="preserve">78.9% for GA group and 68% in CSE, higher in the GA but not statistically significant (0.342). This similar to Zeng </w:t>
      </w:r>
      <w:proofErr w:type="gramStart"/>
      <w:r w:rsidR="0066343B" w:rsidRPr="007C143F">
        <w:rPr>
          <w:rFonts w:ascii="Times New Roman" w:hAnsi="Times New Roman" w:cs="Times New Roman"/>
          <w:sz w:val="24"/>
          <w:szCs w:val="24"/>
        </w:rPr>
        <w:t>et</w:t>
      </w:r>
      <w:proofErr w:type="gramEnd"/>
      <w:r w:rsidR="0066343B" w:rsidRPr="007C143F">
        <w:rPr>
          <w:rFonts w:ascii="Times New Roman" w:hAnsi="Times New Roman" w:cs="Times New Roman"/>
          <w:sz w:val="24"/>
          <w:szCs w:val="24"/>
        </w:rPr>
        <w:t xml:space="preserve"> </w:t>
      </w:r>
      <w:r w:rsidR="008B33E8">
        <w:rPr>
          <w:rFonts w:ascii="Times New Roman" w:hAnsi="Times New Roman" w:cs="Times New Roman"/>
          <w:sz w:val="24"/>
          <w:szCs w:val="24"/>
        </w:rPr>
        <w:t>al</w:t>
      </w:r>
      <w:r w:rsidR="008B33E8">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1</w:t>
      </w:r>
      <w:r w:rsidR="0066343B" w:rsidRPr="007C143F">
        <w:rPr>
          <w:rFonts w:ascii="Times New Roman" w:hAnsi="Times New Roman" w:cs="Times New Roman"/>
          <w:sz w:val="24"/>
          <w:szCs w:val="24"/>
        </w:rPr>
        <w:t xml:space="preserve"> </w:t>
      </w:r>
      <w:r w:rsidR="008B33E8">
        <w:rPr>
          <w:rFonts w:ascii="Times New Roman" w:hAnsi="Times New Roman" w:cs="Times New Roman"/>
          <w:sz w:val="24"/>
          <w:szCs w:val="24"/>
        </w:rPr>
        <w:t>65 patients had F-URS under GA</w:t>
      </w:r>
      <w:r w:rsidR="0066343B" w:rsidRPr="007C143F">
        <w:rPr>
          <w:rFonts w:ascii="Times New Roman" w:hAnsi="Times New Roman" w:cs="Times New Roman"/>
          <w:sz w:val="24"/>
          <w:szCs w:val="24"/>
        </w:rPr>
        <w:t xml:space="preserve"> (n=34) and RA (n=31). Similar to our results, their stone clearance rates were 70.6% in GA and 67.7% in RA group, not significantly different, also Sahan et al</w:t>
      </w:r>
      <w:r w:rsidR="00D45B0B">
        <w:rPr>
          <w:rFonts w:ascii="Times New Roman" w:hAnsi="Times New Roman" w:cs="Times New Roman"/>
          <w:sz w:val="24"/>
          <w:szCs w:val="24"/>
          <w:vertAlign w:val="superscript"/>
        </w:rPr>
        <w:t>9</w:t>
      </w:r>
      <w:r w:rsidR="0066343B" w:rsidRPr="007C143F">
        <w:rPr>
          <w:rFonts w:ascii="Times New Roman" w:hAnsi="Times New Roman" w:cs="Times New Roman"/>
          <w:sz w:val="24"/>
          <w:szCs w:val="24"/>
        </w:rPr>
        <w:t xml:space="preserve"> with complete stone clearance achieved in 77% of patients in GA group and 86.7% of patients in RA group. No significant difference was detected among groups in terms of stone clearance (</w:t>
      </w:r>
      <w:r w:rsidR="00D45B0B">
        <w:rPr>
          <w:rFonts w:ascii="Times New Roman" w:hAnsi="Times New Roman" w:cs="Times New Roman"/>
          <w:sz w:val="24"/>
          <w:szCs w:val="24"/>
        </w:rPr>
        <w:t>P</w:t>
      </w:r>
      <w:r w:rsidR="0066343B" w:rsidRPr="007C143F">
        <w:rPr>
          <w:rFonts w:ascii="Times New Roman" w:hAnsi="Times New Roman" w:cs="Times New Roman"/>
          <w:sz w:val="24"/>
          <w:szCs w:val="24"/>
        </w:rPr>
        <w:t>=0.215).</w:t>
      </w:r>
      <w:r w:rsidR="008D5922" w:rsidRPr="007C143F">
        <w:rPr>
          <w:rFonts w:ascii="Times New Roman" w:hAnsi="Times New Roman" w:cs="Times New Roman"/>
          <w:sz w:val="24"/>
          <w:szCs w:val="24"/>
        </w:rPr>
        <w:t xml:space="preserve"> </w:t>
      </w:r>
    </w:p>
    <w:p w14:paraId="7DC756C0" w14:textId="595B9016" w:rsidR="002E7771" w:rsidRPr="007C143F" w:rsidRDefault="002E7771"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The complications noted in this study was seen more in the CSE group, this may be attributed to the inadequate stabilization of respiratory muscle by </w:t>
      </w:r>
      <w:r w:rsidR="005064D1" w:rsidRPr="007C143F">
        <w:rPr>
          <w:rFonts w:ascii="Times New Roman" w:hAnsi="Times New Roman" w:cs="Times New Roman"/>
          <w:sz w:val="24"/>
          <w:szCs w:val="24"/>
        </w:rPr>
        <w:t>CSE and</w:t>
      </w:r>
      <w:r w:rsidRPr="007C143F">
        <w:rPr>
          <w:rFonts w:ascii="Times New Roman" w:hAnsi="Times New Roman" w:cs="Times New Roman"/>
          <w:sz w:val="24"/>
          <w:szCs w:val="24"/>
        </w:rPr>
        <w:t xml:space="preserve"> thereby causing</w:t>
      </w:r>
      <w:r w:rsidR="005064D1">
        <w:rPr>
          <w:rFonts w:ascii="Times New Roman" w:hAnsi="Times New Roman" w:cs="Times New Roman"/>
          <w:sz w:val="24"/>
          <w:szCs w:val="24"/>
        </w:rPr>
        <w:t xml:space="preserve"> increased </w:t>
      </w:r>
      <w:r w:rsidR="005064D1">
        <w:rPr>
          <w:rFonts w:ascii="Times New Roman" w:hAnsi="Times New Roman" w:cs="Times New Roman"/>
          <w:sz w:val="24"/>
          <w:szCs w:val="24"/>
        </w:rPr>
        <w:lastRenderedPageBreak/>
        <w:t>movement, with</w:t>
      </w:r>
      <w:r w:rsidRPr="007C143F">
        <w:rPr>
          <w:rFonts w:ascii="Times New Roman" w:hAnsi="Times New Roman" w:cs="Times New Roman"/>
          <w:sz w:val="24"/>
          <w:szCs w:val="24"/>
        </w:rPr>
        <w:t xml:space="preserve"> difficulty </w:t>
      </w:r>
      <w:r w:rsidR="005064D1">
        <w:rPr>
          <w:rFonts w:ascii="Times New Roman" w:hAnsi="Times New Roman" w:cs="Times New Roman"/>
          <w:sz w:val="24"/>
          <w:szCs w:val="24"/>
        </w:rPr>
        <w:t xml:space="preserve">in </w:t>
      </w:r>
      <w:r w:rsidRPr="007C143F">
        <w:rPr>
          <w:rFonts w:ascii="Times New Roman" w:hAnsi="Times New Roman" w:cs="Times New Roman"/>
          <w:sz w:val="24"/>
          <w:szCs w:val="24"/>
        </w:rPr>
        <w:t>laser focusing during stone fragmentation.</w:t>
      </w:r>
      <w:r w:rsidR="00710BD0" w:rsidRPr="007C143F">
        <w:rPr>
          <w:rFonts w:ascii="Times New Roman" w:hAnsi="Times New Roman" w:cs="Times New Roman"/>
          <w:sz w:val="24"/>
          <w:szCs w:val="24"/>
        </w:rPr>
        <w:t xml:space="preserve"> But drug requirement was required in th</w:t>
      </w:r>
      <w:r w:rsidR="00B875FF" w:rsidRPr="007C143F">
        <w:rPr>
          <w:rFonts w:ascii="Times New Roman" w:hAnsi="Times New Roman" w:cs="Times New Roman"/>
          <w:sz w:val="24"/>
          <w:szCs w:val="24"/>
        </w:rPr>
        <w:t>e GA group compared to the CSE group, although not statistically significant.</w:t>
      </w:r>
    </w:p>
    <w:p w14:paraId="635811E3" w14:textId="02661B96" w:rsidR="0066364E" w:rsidRPr="007C143F" w:rsidRDefault="002E7771"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Mucosal tear was noticed in 2 patients in the CSE group (10.5%, p= 0.006), incidence of bradycardia</w:t>
      </w:r>
      <w:r w:rsidR="00993C65" w:rsidRPr="007C143F">
        <w:rPr>
          <w:rFonts w:ascii="Times New Roman" w:hAnsi="Times New Roman" w:cs="Times New Roman"/>
          <w:sz w:val="24"/>
          <w:szCs w:val="24"/>
        </w:rPr>
        <w:t xml:space="preserve"> and hypotension</w:t>
      </w:r>
      <w:r w:rsidRPr="007C143F">
        <w:rPr>
          <w:rFonts w:ascii="Times New Roman" w:hAnsi="Times New Roman" w:cs="Times New Roman"/>
          <w:sz w:val="24"/>
          <w:szCs w:val="24"/>
        </w:rPr>
        <w:t xml:space="preserve"> was higher in the CSE group. This is similar to Sahan </w:t>
      </w:r>
      <w:proofErr w:type="gramStart"/>
      <w:r w:rsidR="00993C65" w:rsidRPr="007C143F">
        <w:rPr>
          <w:rFonts w:ascii="Times New Roman" w:hAnsi="Times New Roman" w:cs="Times New Roman"/>
          <w:sz w:val="24"/>
          <w:szCs w:val="24"/>
        </w:rPr>
        <w:t>e</w:t>
      </w:r>
      <w:r w:rsidRPr="007C143F">
        <w:rPr>
          <w:rFonts w:ascii="Times New Roman" w:hAnsi="Times New Roman" w:cs="Times New Roman"/>
          <w:sz w:val="24"/>
          <w:szCs w:val="24"/>
        </w:rPr>
        <w:t>t</w:t>
      </w:r>
      <w:proofErr w:type="gramEnd"/>
      <w:r w:rsidRPr="007C143F">
        <w:rPr>
          <w:rFonts w:ascii="Times New Roman" w:hAnsi="Times New Roman" w:cs="Times New Roman"/>
          <w:sz w:val="24"/>
          <w:szCs w:val="24"/>
        </w:rPr>
        <w:t xml:space="preserve"> al</w:t>
      </w:r>
      <w:r w:rsidR="00D45B0B">
        <w:rPr>
          <w:rFonts w:ascii="Times New Roman" w:hAnsi="Times New Roman" w:cs="Times New Roman"/>
          <w:sz w:val="24"/>
          <w:szCs w:val="24"/>
          <w:vertAlign w:val="superscript"/>
        </w:rPr>
        <w:t>9</w:t>
      </w:r>
      <w:r w:rsidRPr="007C143F">
        <w:rPr>
          <w:rFonts w:ascii="Times New Roman" w:hAnsi="Times New Roman" w:cs="Times New Roman"/>
          <w:sz w:val="24"/>
          <w:szCs w:val="24"/>
        </w:rPr>
        <w:t xml:space="preserve"> but</w:t>
      </w:r>
      <w:r w:rsidR="00993C65" w:rsidRPr="007C143F">
        <w:rPr>
          <w:rFonts w:ascii="Times New Roman" w:hAnsi="Times New Roman" w:cs="Times New Roman"/>
          <w:sz w:val="24"/>
          <w:szCs w:val="24"/>
        </w:rPr>
        <w:t xml:space="preserve"> for hypotension which was not noticed. </w:t>
      </w:r>
      <w:r w:rsidR="0066364E" w:rsidRPr="007C143F">
        <w:rPr>
          <w:rFonts w:ascii="Times New Roman" w:hAnsi="Times New Roman" w:cs="Times New Roman"/>
          <w:sz w:val="24"/>
          <w:szCs w:val="24"/>
        </w:rPr>
        <w:t>I</w:t>
      </w:r>
      <w:r w:rsidR="00993C65" w:rsidRPr="007C143F">
        <w:rPr>
          <w:rFonts w:ascii="Times New Roman" w:hAnsi="Times New Roman" w:cs="Times New Roman"/>
          <w:sz w:val="24"/>
          <w:szCs w:val="24"/>
        </w:rPr>
        <w:t xml:space="preserve">n </w:t>
      </w:r>
      <w:r w:rsidRPr="007C143F">
        <w:rPr>
          <w:rFonts w:ascii="Times New Roman" w:hAnsi="Times New Roman" w:cs="Times New Roman"/>
          <w:sz w:val="24"/>
          <w:szCs w:val="24"/>
        </w:rPr>
        <w:t>contrast to Zeng et al</w:t>
      </w:r>
      <w:r w:rsidR="00993C65"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1</w:t>
      </w:r>
      <w:r w:rsidR="0066364E" w:rsidRPr="007C143F">
        <w:rPr>
          <w:rFonts w:ascii="Times New Roman" w:hAnsi="Times New Roman" w:cs="Times New Roman"/>
          <w:sz w:val="24"/>
          <w:szCs w:val="24"/>
        </w:rPr>
        <w:t xml:space="preserve"> </w:t>
      </w:r>
      <w:proofErr w:type="spellStart"/>
      <w:r w:rsidR="0066364E" w:rsidRPr="007C143F">
        <w:rPr>
          <w:rFonts w:ascii="Times New Roman" w:hAnsi="Times New Roman" w:cs="Times New Roman"/>
          <w:sz w:val="24"/>
          <w:szCs w:val="24"/>
        </w:rPr>
        <w:t>their</w:t>
      </w:r>
      <w:proofErr w:type="spellEnd"/>
      <w:r w:rsidR="0066364E" w:rsidRPr="007C143F">
        <w:rPr>
          <w:rFonts w:ascii="Times New Roman" w:hAnsi="Times New Roman" w:cs="Times New Roman"/>
          <w:sz w:val="24"/>
          <w:szCs w:val="24"/>
        </w:rPr>
        <w:t xml:space="preserve"> </w:t>
      </w:r>
      <w:proofErr w:type="gramStart"/>
      <w:r w:rsidR="0066364E" w:rsidRPr="007C143F">
        <w:rPr>
          <w:rFonts w:ascii="Times New Roman" w:hAnsi="Times New Roman" w:cs="Times New Roman"/>
          <w:sz w:val="24"/>
          <w:szCs w:val="24"/>
        </w:rPr>
        <w:t xml:space="preserve">was </w:t>
      </w:r>
      <w:r w:rsidRPr="007C143F">
        <w:rPr>
          <w:rFonts w:ascii="Times New Roman" w:hAnsi="Times New Roman" w:cs="Times New Roman"/>
          <w:sz w:val="24"/>
          <w:szCs w:val="24"/>
        </w:rPr>
        <w:t xml:space="preserve"> no</w:t>
      </w:r>
      <w:proofErr w:type="gramEnd"/>
      <w:r w:rsidRPr="007C143F">
        <w:rPr>
          <w:rFonts w:ascii="Times New Roman" w:hAnsi="Times New Roman" w:cs="Times New Roman"/>
          <w:sz w:val="24"/>
          <w:szCs w:val="24"/>
        </w:rPr>
        <w:t xml:space="preserve"> sig</w:t>
      </w:r>
      <w:r w:rsidR="00B875FF" w:rsidRPr="007C143F">
        <w:rPr>
          <w:rFonts w:ascii="Times New Roman" w:hAnsi="Times New Roman" w:cs="Times New Roman"/>
          <w:sz w:val="24"/>
          <w:szCs w:val="24"/>
        </w:rPr>
        <w:t>nificance</w:t>
      </w:r>
      <w:r w:rsidRPr="007C143F">
        <w:rPr>
          <w:rFonts w:ascii="Times New Roman" w:hAnsi="Times New Roman" w:cs="Times New Roman"/>
          <w:sz w:val="24"/>
          <w:szCs w:val="24"/>
        </w:rPr>
        <w:t xml:space="preserve"> between the two groups, </w:t>
      </w:r>
      <w:r w:rsidR="00516E87">
        <w:rPr>
          <w:rFonts w:ascii="Times New Roman" w:hAnsi="Times New Roman" w:cs="Times New Roman"/>
          <w:sz w:val="24"/>
          <w:szCs w:val="24"/>
        </w:rPr>
        <w:t xml:space="preserve">in </w:t>
      </w:r>
      <w:r w:rsidRPr="007C143F">
        <w:rPr>
          <w:rFonts w:ascii="Times New Roman" w:hAnsi="Times New Roman" w:cs="Times New Roman"/>
          <w:sz w:val="24"/>
          <w:szCs w:val="24"/>
        </w:rPr>
        <w:t>operative complications,</w:t>
      </w:r>
      <w:r w:rsidR="005064D1">
        <w:rPr>
          <w:rFonts w:ascii="Times New Roman" w:hAnsi="Times New Roman" w:cs="Times New Roman"/>
          <w:sz w:val="24"/>
          <w:szCs w:val="24"/>
        </w:rPr>
        <w:t xml:space="preserve"> and</w:t>
      </w:r>
      <w:r w:rsidRPr="007C143F">
        <w:rPr>
          <w:rFonts w:ascii="Times New Roman" w:hAnsi="Times New Roman" w:cs="Times New Roman"/>
          <w:sz w:val="24"/>
          <w:szCs w:val="24"/>
        </w:rPr>
        <w:t xml:space="preserve"> mucosal injury. They also found bradycardia but was not statistically significant</w:t>
      </w:r>
      <w:r w:rsidR="00193B8B" w:rsidRPr="007C143F">
        <w:rPr>
          <w:rFonts w:ascii="Times New Roman" w:hAnsi="Times New Roman" w:cs="Times New Roman"/>
          <w:sz w:val="24"/>
          <w:szCs w:val="24"/>
        </w:rPr>
        <w:t>.</w:t>
      </w:r>
      <w:r w:rsidR="008D5922" w:rsidRPr="007C143F">
        <w:rPr>
          <w:rFonts w:ascii="Times New Roman" w:hAnsi="Times New Roman" w:cs="Times New Roman"/>
          <w:sz w:val="24"/>
          <w:szCs w:val="24"/>
        </w:rPr>
        <w:t xml:space="preserve"> </w:t>
      </w:r>
    </w:p>
    <w:p w14:paraId="44B32155" w14:textId="0A13ACD8" w:rsidR="00193B8B" w:rsidRPr="007C143F" w:rsidRDefault="00993C65"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 </w:t>
      </w:r>
      <w:r w:rsidR="00193B8B" w:rsidRPr="007C143F">
        <w:rPr>
          <w:rFonts w:ascii="Times New Roman" w:hAnsi="Times New Roman" w:cs="Times New Roman"/>
          <w:sz w:val="24"/>
          <w:szCs w:val="24"/>
        </w:rPr>
        <w:t>Patient satisfaction was similar in both groups which is similar to Sahan et al</w:t>
      </w:r>
      <w:proofErr w:type="gramStart"/>
      <w:r w:rsidR="00F12C3E">
        <w:rPr>
          <w:rFonts w:ascii="Times New Roman" w:hAnsi="Times New Roman" w:cs="Times New Roman"/>
          <w:sz w:val="24"/>
          <w:szCs w:val="24"/>
        </w:rPr>
        <w:t>,</w:t>
      </w:r>
      <w:r w:rsidR="00F12C3E">
        <w:rPr>
          <w:rFonts w:ascii="Times New Roman" w:hAnsi="Times New Roman" w:cs="Times New Roman"/>
          <w:sz w:val="24"/>
          <w:szCs w:val="24"/>
          <w:vertAlign w:val="superscript"/>
        </w:rPr>
        <w:t>9</w:t>
      </w:r>
      <w:proofErr w:type="gramEnd"/>
      <w:r w:rsidR="00F12C3E">
        <w:rPr>
          <w:rFonts w:ascii="Times New Roman" w:hAnsi="Times New Roman" w:cs="Times New Roman"/>
          <w:sz w:val="24"/>
          <w:szCs w:val="24"/>
        </w:rPr>
        <w:t xml:space="preserve"> </w:t>
      </w:r>
      <w:r w:rsidR="00B875FF" w:rsidRPr="007C143F">
        <w:rPr>
          <w:rFonts w:ascii="Times New Roman" w:hAnsi="Times New Roman" w:cs="Times New Roman"/>
          <w:sz w:val="24"/>
          <w:szCs w:val="24"/>
        </w:rPr>
        <w:t xml:space="preserve">this in contrast to </w:t>
      </w:r>
      <w:proofErr w:type="spellStart"/>
      <w:r w:rsidR="00B875FF" w:rsidRPr="007C143F">
        <w:rPr>
          <w:rFonts w:ascii="Times New Roman" w:hAnsi="Times New Roman" w:cs="Times New Roman"/>
          <w:sz w:val="24"/>
          <w:szCs w:val="24"/>
        </w:rPr>
        <w:t>karacarla</w:t>
      </w:r>
      <w:proofErr w:type="spellEnd"/>
      <w:r w:rsidR="00B875FF" w:rsidRPr="007C143F">
        <w:rPr>
          <w:rFonts w:ascii="Times New Roman" w:hAnsi="Times New Roman" w:cs="Times New Roman"/>
          <w:sz w:val="24"/>
          <w:szCs w:val="24"/>
        </w:rPr>
        <w:t xml:space="preserve"> et al</w:t>
      </w:r>
      <w:r w:rsidRPr="007C143F">
        <w:rPr>
          <w:rFonts w:ascii="Times New Roman" w:hAnsi="Times New Roman" w:cs="Times New Roman"/>
          <w:sz w:val="24"/>
          <w:szCs w:val="24"/>
          <w:vertAlign w:val="superscript"/>
        </w:rPr>
        <w:t>1</w:t>
      </w:r>
      <w:r w:rsidR="00F12C3E">
        <w:rPr>
          <w:rFonts w:ascii="Times New Roman" w:hAnsi="Times New Roman" w:cs="Times New Roman"/>
          <w:sz w:val="24"/>
          <w:szCs w:val="24"/>
          <w:vertAlign w:val="superscript"/>
        </w:rPr>
        <w:t>4</w:t>
      </w:r>
      <w:r w:rsidR="00B875FF" w:rsidRPr="007C143F">
        <w:rPr>
          <w:rFonts w:ascii="Times New Roman" w:hAnsi="Times New Roman" w:cs="Times New Roman"/>
          <w:sz w:val="24"/>
          <w:szCs w:val="24"/>
        </w:rPr>
        <w:t>, that found an increase in patient satisfaction in the CSE group.</w:t>
      </w:r>
    </w:p>
    <w:p w14:paraId="27129AFD" w14:textId="1DE007B1" w:rsidR="002B3952" w:rsidRPr="007C143F" w:rsidRDefault="006839A6"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Inasmuch as GA </w:t>
      </w:r>
      <w:r w:rsidR="004909A8" w:rsidRPr="007C143F">
        <w:rPr>
          <w:rFonts w:ascii="Times New Roman" w:hAnsi="Times New Roman" w:cs="Times New Roman"/>
          <w:sz w:val="24"/>
          <w:szCs w:val="24"/>
        </w:rPr>
        <w:t>and</w:t>
      </w:r>
      <w:r w:rsidRPr="007C143F">
        <w:rPr>
          <w:rFonts w:ascii="Times New Roman" w:hAnsi="Times New Roman" w:cs="Times New Roman"/>
          <w:sz w:val="24"/>
          <w:szCs w:val="24"/>
        </w:rPr>
        <w:t xml:space="preserve"> CSE have their draw backs, most of the disadvantages of CSE can be eliminated by </w:t>
      </w:r>
      <w:r w:rsidR="004909A8" w:rsidRPr="007C143F">
        <w:rPr>
          <w:rFonts w:ascii="Times New Roman" w:hAnsi="Times New Roman" w:cs="Times New Roman"/>
          <w:sz w:val="24"/>
          <w:szCs w:val="24"/>
        </w:rPr>
        <w:t>the use</w:t>
      </w:r>
      <w:r w:rsidRPr="007C143F">
        <w:rPr>
          <w:rFonts w:ascii="Times New Roman" w:hAnsi="Times New Roman" w:cs="Times New Roman"/>
          <w:sz w:val="24"/>
          <w:szCs w:val="24"/>
        </w:rPr>
        <w:t xml:space="preserve"> </w:t>
      </w:r>
      <w:r w:rsidR="00516E87" w:rsidRPr="007C143F">
        <w:rPr>
          <w:rFonts w:ascii="Times New Roman" w:hAnsi="Times New Roman" w:cs="Times New Roman"/>
          <w:sz w:val="24"/>
          <w:szCs w:val="24"/>
        </w:rPr>
        <w:t>GA for</w:t>
      </w:r>
      <w:r w:rsidR="00E7270D" w:rsidRPr="007C143F">
        <w:rPr>
          <w:rFonts w:ascii="Times New Roman" w:hAnsi="Times New Roman" w:cs="Times New Roman"/>
          <w:sz w:val="24"/>
          <w:szCs w:val="24"/>
        </w:rPr>
        <w:t xml:space="preserve"> F-URS, which can positively affect parameters such as e</w:t>
      </w:r>
      <w:r w:rsidR="00F12C3E">
        <w:rPr>
          <w:rFonts w:ascii="Times New Roman" w:hAnsi="Times New Roman" w:cs="Times New Roman"/>
          <w:sz w:val="24"/>
          <w:szCs w:val="24"/>
        </w:rPr>
        <w:t>fficiency</w:t>
      </w:r>
      <w:r w:rsidR="00E7270D" w:rsidRPr="007C143F">
        <w:rPr>
          <w:rFonts w:ascii="Times New Roman" w:hAnsi="Times New Roman" w:cs="Times New Roman"/>
          <w:sz w:val="24"/>
          <w:szCs w:val="24"/>
        </w:rPr>
        <w:t xml:space="preserve"> and laser focusing, thus improving the comfort of the surgeon. In the index </w:t>
      </w:r>
      <w:r w:rsidR="00F12C3E">
        <w:rPr>
          <w:rFonts w:ascii="Times New Roman" w:hAnsi="Times New Roman" w:cs="Times New Roman"/>
          <w:sz w:val="24"/>
          <w:szCs w:val="24"/>
        </w:rPr>
        <w:t xml:space="preserve">study </w:t>
      </w:r>
      <w:r w:rsidR="00E7270D" w:rsidRPr="007C143F">
        <w:rPr>
          <w:rFonts w:ascii="Times New Roman" w:hAnsi="Times New Roman" w:cs="Times New Roman"/>
          <w:sz w:val="24"/>
          <w:szCs w:val="24"/>
        </w:rPr>
        <w:t>it was noticed that the surgeons wher</w:t>
      </w:r>
      <w:r w:rsidR="002B3952" w:rsidRPr="007C143F">
        <w:rPr>
          <w:rFonts w:ascii="Times New Roman" w:hAnsi="Times New Roman" w:cs="Times New Roman"/>
          <w:sz w:val="24"/>
          <w:szCs w:val="24"/>
        </w:rPr>
        <w:t>e</w:t>
      </w:r>
      <w:r w:rsidR="00E7270D" w:rsidRPr="007C143F">
        <w:rPr>
          <w:rFonts w:ascii="Times New Roman" w:hAnsi="Times New Roman" w:cs="Times New Roman"/>
          <w:sz w:val="24"/>
          <w:szCs w:val="24"/>
        </w:rPr>
        <w:t xml:space="preserve"> mor</w:t>
      </w:r>
      <w:r w:rsidR="002B3952" w:rsidRPr="007C143F">
        <w:rPr>
          <w:rFonts w:ascii="Times New Roman" w:hAnsi="Times New Roman" w:cs="Times New Roman"/>
          <w:sz w:val="24"/>
          <w:szCs w:val="24"/>
        </w:rPr>
        <w:t>e</w:t>
      </w:r>
      <w:r w:rsidR="00E7270D" w:rsidRPr="007C143F">
        <w:rPr>
          <w:rFonts w:ascii="Times New Roman" w:hAnsi="Times New Roman" w:cs="Times New Roman"/>
          <w:sz w:val="24"/>
          <w:szCs w:val="24"/>
        </w:rPr>
        <w:t xml:space="preserve"> satisfied with the GA compared to CSE (p=0.001). This similar to the study by Sah</w:t>
      </w:r>
      <w:r w:rsidR="00993C65" w:rsidRPr="007C143F">
        <w:rPr>
          <w:rFonts w:ascii="Times New Roman" w:hAnsi="Times New Roman" w:cs="Times New Roman"/>
          <w:sz w:val="24"/>
          <w:szCs w:val="24"/>
        </w:rPr>
        <w:t>an et al</w:t>
      </w:r>
      <w:proofErr w:type="gramStart"/>
      <w:r w:rsidR="002B3952" w:rsidRPr="007C143F">
        <w:rPr>
          <w:rFonts w:ascii="Times New Roman" w:hAnsi="Times New Roman" w:cs="Times New Roman"/>
          <w:sz w:val="24"/>
          <w:szCs w:val="24"/>
        </w:rPr>
        <w:t>,</w:t>
      </w:r>
      <w:r w:rsidR="00F12C3E">
        <w:rPr>
          <w:rFonts w:ascii="Times New Roman" w:hAnsi="Times New Roman" w:cs="Times New Roman"/>
          <w:sz w:val="24"/>
          <w:szCs w:val="24"/>
          <w:vertAlign w:val="superscript"/>
        </w:rPr>
        <w:t>9</w:t>
      </w:r>
      <w:proofErr w:type="gramEnd"/>
      <w:r w:rsidR="002B3952" w:rsidRPr="007C143F">
        <w:rPr>
          <w:rFonts w:ascii="Times New Roman" w:hAnsi="Times New Roman" w:cs="Times New Roman"/>
          <w:sz w:val="24"/>
          <w:szCs w:val="24"/>
        </w:rPr>
        <w:t xml:space="preserve"> which was the </w:t>
      </w:r>
      <w:r w:rsidR="00E7270D" w:rsidRPr="007C143F">
        <w:rPr>
          <w:rFonts w:ascii="Times New Roman" w:hAnsi="Times New Roman" w:cs="Times New Roman"/>
          <w:sz w:val="24"/>
          <w:szCs w:val="24"/>
        </w:rPr>
        <w:t xml:space="preserve">only study assessing surgeon satisfaction in F-URS. </w:t>
      </w:r>
      <w:r w:rsidR="002D41F1" w:rsidRPr="007C143F">
        <w:rPr>
          <w:rFonts w:ascii="Times New Roman" w:hAnsi="Times New Roman" w:cs="Times New Roman"/>
          <w:sz w:val="24"/>
          <w:szCs w:val="24"/>
        </w:rPr>
        <w:t xml:space="preserve">Another important point is the fact that the </w:t>
      </w:r>
      <w:r w:rsidR="00F81FC3" w:rsidRPr="007C143F">
        <w:rPr>
          <w:rFonts w:ascii="Times New Roman" w:hAnsi="Times New Roman" w:cs="Times New Roman"/>
          <w:sz w:val="24"/>
          <w:szCs w:val="24"/>
        </w:rPr>
        <w:t>results obtained with CSE were</w:t>
      </w:r>
      <w:r w:rsidR="002D41F1" w:rsidRPr="007C143F">
        <w:rPr>
          <w:rFonts w:ascii="Times New Roman" w:hAnsi="Times New Roman" w:cs="Times New Roman"/>
          <w:sz w:val="24"/>
          <w:szCs w:val="24"/>
        </w:rPr>
        <w:t xml:space="preserve"> not worse than that for the GA group. The overall success rate of </w:t>
      </w:r>
      <w:r w:rsidR="004909A8" w:rsidRPr="007C143F">
        <w:rPr>
          <w:rFonts w:ascii="Times New Roman" w:hAnsi="Times New Roman" w:cs="Times New Roman"/>
          <w:sz w:val="24"/>
          <w:szCs w:val="24"/>
        </w:rPr>
        <w:t>anaesthesia</w:t>
      </w:r>
      <w:r w:rsidR="00F81FC3" w:rsidRPr="007C143F">
        <w:rPr>
          <w:rFonts w:ascii="Times New Roman" w:hAnsi="Times New Roman" w:cs="Times New Roman"/>
          <w:sz w:val="24"/>
          <w:szCs w:val="24"/>
        </w:rPr>
        <w:t xml:space="preserve"> was 100%, with nobody</w:t>
      </w:r>
      <w:r w:rsidR="002D41F1" w:rsidRPr="007C143F">
        <w:rPr>
          <w:rFonts w:ascii="Times New Roman" w:hAnsi="Times New Roman" w:cs="Times New Roman"/>
          <w:sz w:val="24"/>
          <w:szCs w:val="24"/>
        </w:rPr>
        <w:t xml:space="preserve"> in t</w:t>
      </w:r>
      <w:r w:rsidR="00993C65" w:rsidRPr="007C143F">
        <w:rPr>
          <w:rFonts w:ascii="Times New Roman" w:hAnsi="Times New Roman" w:cs="Times New Roman"/>
          <w:sz w:val="24"/>
          <w:szCs w:val="24"/>
        </w:rPr>
        <w:t>he CSE needing conversion to GA</w:t>
      </w:r>
      <w:r w:rsidR="002D41F1" w:rsidRPr="007C143F">
        <w:rPr>
          <w:rFonts w:ascii="Times New Roman" w:hAnsi="Times New Roman" w:cs="Times New Roman"/>
          <w:sz w:val="24"/>
          <w:szCs w:val="24"/>
        </w:rPr>
        <w:t>.</w:t>
      </w:r>
      <w:r w:rsidR="002B3952" w:rsidRPr="007C143F">
        <w:rPr>
          <w:rFonts w:ascii="Times New Roman" w:hAnsi="Times New Roman" w:cs="Times New Roman"/>
          <w:sz w:val="24"/>
          <w:szCs w:val="24"/>
        </w:rPr>
        <w:t xml:space="preserve"> O</w:t>
      </w:r>
      <w:r w:rsidR="00993C65" w:rsidRPr="007C143F">
        <w:rPr>
          <w:rFonts w:ascii="Times New Roman" w:hAnsi="Times New Roman" w:cs="Times New Roman"/>
          <w:sz w:val="24"/>
          <w:szCs w:val="24"/>
        </w:rPr>
        <w:t xml:space="preserve">wing to the fact that F-URS </w:t>
      </w:r>
      <w:r w:rsidR="002D41F1" w:rsidRPr="007C143F">
        <w:rPr>
          <w:rFonts w:ascii="Times New Roman" w:hAnsi="Times New Roman" w:cs="Times New Roman"/>
          <w:sz w:val="24"/>
          <w:szCs w:val="24"/>
        </w:rPr>
        <w:t>procedures are safe</w:t>
      </w:r>
      <w:r w:rsidR="002B3952" w:rsidRPr="007C143F">
        <w:rPr>
          <w:rFonts w:ascii="Times New Roman" w:hAnsi="Times New Roman" w:cs="Times New Roman"/>
          <w:sz w:val="24"/>
          <w:szCs w:val="24"/>
        </w:rPr>
        <w:t xml:space="preserve"> with very low morbidity</w:t>
      </w:r>
      <w:r w:rsidR="002D41F1" w:rsidRPr="007C143F">
        <w:rPr>
          <w:rFonts w:ascii="Times New Roman" w:hAnsi="Times New Roman" w:cs="Times New Roman"/>
          <w:sz w:val="24"/>
          <w:szCs w:val="24"/>
        </w:rPr>
        <w:t xml:space="preserve"> </w:t>
      </w:r>
      <w:r w:rsidR="002B3952" w:rsidRPr="007C143F">
        <w:rPr>
          <w:rFonts w:ascii="Times New Roman" w:hAnsi="Times New Roman" w:cs="Times New Roman"/>
          <w:sz w:val="24"/>
          <w:szCs w:val="24"/>
        </w:rPr>
        <w:t xml:space="preserve">rate, we will advise that under similar clinical and economic conditions F-URS can be performed </w:t>
      </w:r>
      <w:r w:rsidR="00F81FC3" w:rsidRPr="007C143F">
        <w:rPr>
          <w:rFonts w:ascii="Times New Roman" w:hAnsi="Times New Roman" w:cs="Times New Roman"/>
          <w:sz w:val="24"/>
          <w:szCs w:val="24"/>
        </w:rPr>
        <w:t>under</w:t>
      </w:r>
      <w:r w:rsidR="002B3952" w:rsidRPr="007C143F">
        <w:rPr>
          <w:rFonts w:ascii="Times New Roman" w:hAnsi="Times New Roman" w:cs="Times New Roman"/>
          <w:sz w:val="24"/>
          <w:szCs w:val="24"/>
        </w:rPr>
        <w:t xml:space="preserve"> CSE </w:t>
      </w:r>
      <w:r w:rsidR="00993C65" w:rsidRPr="007C143F">
        <w:rPr>
          <w:rFonts w:ascii="Times New Roman" w:hAnsi="Times New Roman" w:cs="Times New Roman"/>
          <w:sz w:val="24"/>
          <w:szCs w:val="24"/>
        </w:rPr>
        <w:t xml:space="preserve">in any patient </w:t>
      </w:r>
      <w:r w:rsidR="002B3952" w:rsidRPr="007C143F">
        <w:rPr>
          <w:rFonts w:ascii="Times New Roman" w:hAnsi="Times New Roman" w:cs="Times New Roman"/>
          <w:sz w:val="24"/>
          <w:szCs w:val="24"/>
        </w:rPr>
        <w:t xml:space="preserve">if general health status allows.   </w:t>
      </w:r>
    </w:p>
    <w:p w14:paraId="0FD09EF9" w14:textId="55AA8500" w:rsidR="00C323B2" w:rsidRDefault="002B395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The index study was the first to </w:t>
      </w:r>
      <w:r w:rsidR="00645CEE" w:rsidRPr="007C143F">
        <w:rPr>
          <w:rFonts w:ascii="Times New Roman" w:hAnsi="Times New Roman" w:cs="Times New Roman"/>
          <w:sz w:val="24"/>
          <w:szCs w:val="24"/>
        </w:rPr>
        <w:t>assess</w:t>
      </w:r>
      <w:r w:rsidR="00F6520F" w:rsidRPr="007C143F">
        <w:rPr>
          <w:rFonts w:ascii="Times New Roman" w:hAnsi="Times New Roman" w:cs="Times New Roman"/>
          <w:sz w:val="24"/>
          <w:szCs w:val="24"/>
        </w:rPr>
        <w:t>,</w:t>
      </w:r>
      <w:r w:rsidRPr="007C143F">
        <w:rPr>
          <w:rFonts w:ascii="Times New Roman" w:hAnsi="Times New Roman" w:cs="Times New Roman"/>
          <w:sz w:val="24"/>
          <w:szCs w:val="24"/>
        </w:rPr>
        <w:t xml:space="preserve"> anaesthesia type in f-URS cases in terms of success, complications and surgeon comfort in our environment. However, </w:t>
      </w:r>
      <w:r w:rsidR="002D41F1" w:rsidRPr="007C143F">
        <w:rPr>
          <w:rFonts w:ascii="Times New Roman" w:hAnsi="Times New Roman" w:cs="Times New Roman"/>
          <w:sz w:val="24"/>
          <w:szCs w:val="24"/>
        </w:rPr>
        <w:t>it has some limitations.</w:t>
      </w:r>
      <w:r w:rsidR="00F72D67" w:rsidRPr="007C143F">
        <w:rPr>
          <w:rFonts w:ascii="Times New Roman" w:hAnsi="Times New Roman" w:cs="Times New Roman"/>
          <w:sz w:val="24"/>
          <w:szCs w:val="24"/>
        </w:rPr>
        <w:t xml:space="preserve"> Small sample </w:t>
      </w:r>
      <w:r w:rsidR="00645CEE" w:rsidRPr="007C143F">
        <w:rPr>
          <w:rFonts w:ascii="Times New Roman" w:hAnsi="Times New Roman" w:cs="Times New Roman"/>
          <w:sz w:val="24"/>
          <w:szCs w:val="24"/>
        </w:rPr>
        <w:t>size,</w:t>
      </w:r>
      <w:r w:rsidR="00F72D67" w:rsidRPr="007C143F">
        <w:rPr>
          <w:rFonts w:ascii="Times New Roman" w:hAnsi="Times New Roman" w:cs="Times New Roman"/>
          <w:sz w:val="24"/>
          <w:szCs w:val="24"/>
        </w:rPr>
        <w:t xml:space="preserve"> most of the included studies where from </w:t>
      </w:r>
      <w:r w:rsidR="00645CEE" w:rsidRPr="007C143F">
        <w:rPr>
          <w:rFonts w:ascii="Times New Roman" w:hAnsi="Times New Roman" w:cs="Times New Roman"/>
          <w:sz w:val="24"/>
          <w:szCs w:val="24"/>
        </w:rPr>
        <w:t>China</w:t>
      </w:r>
      <w:r w:rsidR="00F72D67" w:rsidRPr="007C143F">
        <w:rPr>
          <w:rFonts w:ascii="Times New Roman" w:hAnsi="Times New Roman" w:cs="Times New Roman"/>
          <w:sz w:val="24"/>
          <w:szCs w:val="24"/>
        </w:rPr>
        <w:t xml:space="preserve"> therefore limits the generalization of the study</w:t>
      </w:r>
      <w:r w:rsidR="00F81FC3" w:rsidRPr="007C143F">
        <w:rPr>
          <w:rFonts w:ascii="Times New Roman" w:hAnsi="Times New Roman" w:cs="Times New Roman"/>
          <w:sz w:val="24"/>
          <w:szCs w:val="24"/>
        </w:rPr>
        <w:t>.  The study would have been better generali</w:t>
      </w:r>
      <w:r w:rsidR="0066364E" w:rsidRPr="007C143F">
        <w:rPr>
          <w:rFonts w:ascii="Times New Roman" w:hAnsi="Times New Roman" w:cs="Times New Roman"/>
          <w:sz w:val="24"/>
          <w:szCs w:val="24"/>
        </w:rPr>
        <w:t>sed</w:t>
      </w:r>
      <w:r w:rsidR="00F81FC3" w:rsidRPr="007C143F">
        <w:rPr>
          <w:rFonts w:ascii="Times New Roman" w:hAnsi="Times New Roman" w:cs="Times New Roman"/>
          <w:sz w:val="24"/>
          <w:szCs w:val="24"/>
        </w:rPr>
        <w:t xml:space="preserve"> if it was a </w:t>
      </w:r>
      <w:r w:rsidR="00645CEE" w:rsidRPr="007C143F">
        <w:rPr>
          <w:rFonts w:ascii="Times New Roman" w:hAnsi="Times New Roman" w:cs="Times New Roman"/>
          <w:sz w:val="24"/>
          <w:szCs w:val="24"/>
        </w:rPr>
        <w:t>multicentre</w:t>
      </w:r>
      <w:r w:rsidR="00F81FC3" w:rsidRPr="007C143F">
        <w:rPr>
          <w:rFonts w:ascii="Times New Roman" w:hAnsi="Times New Roman" w:cs="Times New Roman"/>
          <w:sz w:val="24"/>
          <w:szCs w:val="24"/>
        </w:rPr>
        <w:t xml:space="preserve"> study.</w:t>
      </w:r>
    </w:p>
    <w:p w14:paraId="3EF95B1D" w14:textId="77777777" w:rsidR="00F12C3E" w:rsidRDefault="00F12C3E" w:rsidP="00F81FC3">
      <w:pPr>
        <w:spacing w:line="360" w:lineRule="auto"/>
        <w:jc w:val="both"/>
        <w:rPr>
          <w:rFonts w:ascii="Times New Roman" w:hAnsi="Times New Roman" w:cs="Times New Roman"/>
          <w:b/>
          <w:bCs/>
          <w:sz w:val="24"/>
          <w:szCs w:val="24"/>
        </w:rPr>
      </w:pPr>
    </w:p>
    <w:p w14:paraId="5FBE8287" w14:textId="470C53D8" w:rsidR="006C5133" w:rsidRDefault="006C5133" w:rsidP="00F81FC3">
      <w:pPr>
        <w:spacing w:line="360" w:lineRule="auto"/>
        <w:jc w:val="both"/>
        <w:rPr>
          <w:rFonts w:ascii="Times New Roman" w:hAnsi="Times New Roman" w:cs="Times New Roman"/>
          <w:b/>
          <w:bCs/>
          <w:sz w:val="24"/>
          <w:szCs w:val="24"/>
        </w:rPr>
      </w:pPr>
      <w:r w:rsidRPr="006C5133">
        <w:rPr>
          <w:rFonts w:ascii="Times New Roman" w:hAnsi="Times New Roman" w:cs="Times New Roman"/>
          <w:b/>
          <w:bCs/>
          <w:sz w:val="24"/>
          <w:szCs w:val="24"/>
        </w:rPr>
        <w:t>Conclusion</w:t>
      </w:r>
    </w:p>
    <w:p w14:paraId="3D8441DD" w14:textId="09B34333" w:rsidR="00B47AD4" w:rsidRPr="00645CEE" w:rsidRDefault="00645CEE" w:rsidP="00F81FC3">
      <w:pPr>
        <w:spacing w:line="360" w:lineRule="auto"/>
        <w:jc w:val="both"/>
        <w:rPr>
          <w:rFonts w:ascii="Times New Roman" w:hAnsi="Times New Roman" w:cs="Times New Roman"/>
          <w:b/>
          <w:bCs/>
          <w:sz w:val="24"/>
          <w:szCs w:val="24"/>
        </w:rPr>
      </w:pPr>
      <w:r w:rsidRPr="00645CEE">
        <w:rPr>
          <w:rFonts w:ascii="Times New Roman" w:hAnsi="Times New Roman" w:cs="Times New Roman"/>
          <w:sz w:val="24"/>
          <w:szCs w:val="24"/>
        </w:rPr>
        <w:t>GA and CSE are equally effective and safe Anaesthesia methods for f-URS procedures. Although regional anaesthesia may be preferred by the Anaesthesiologist, to avoid polypharmacy, and airway manipulation, the surgeon’s satisfaction is paramount</w:t>
      </w:r>
      <w:r>
        <w:rPr>
          <w:rFonts w:ascii="Times New Roman" w:hAnsi="Times New Roman" w:cs="Times New Roman"/>
          <w:sz w:val="24"/>
          <w:szCs w:val="24"/>
        </w:rPr>
        <w:t xml:space="preserve"> for a favourable </w:t>
      </w:r>
      <w:r>
        <w:rPr>
          <w:rFonts w:ascii="Times New Roman" w:hAnsi="Times New Roman" w:cs="Times New Roman"/>
          <w:sz w:val="24"/>
          <w:szCs w:val="24"/>
        </w:rPr>
        <w:lastRenderedPageBreak/>
        <w:t>outcome</w:t>
      </w:r>
      <w:r w:rsidRPr="00645CEE">
        <w:rPr>
          <w:rFonts w:ascii="Times New Roman" w:hAnsi="Times New Roman" w:cs="Times New Roman"/>
          <w:sz w:val="24"/>
          <w:szCs w:val="24"/>
        </w:rPr>
        <w:t>, therefore general anaesthesia is preferred with less side effect as the CSE group showed statistical significance in bradycardia and mucosal injury and decreased surgeon comfort during surgery.</w:t>
      </w:r>
    </w:p>
    <w:p w14:paraId="7332EF0F" w14:textId="77777777" w:rsidR="00F12C3E" w:rsidRDefault="00F12C3E" w:rsidP="004909A8">
      <w:pPr>
        <w:spacing w:line="240" w:lineRule="auto"/>
        <w:jc w:val="both"/>
        <w:rPr>
          <w:rFonts w:ascii="Times New Roman" w:hAnsi="Times New Roman" w:cs="Times New Roman"/>
          <w:b/>
          <w:bCs/>
          <w:sz w:val="24"/>
          <w:szCs w:val="24"/>
        </w:rPr>
      </w:pPr>
    </w:p>
    <w:p w14:paraId="7C01268D" w14:textId="0D54399D" w:rsidR="005E73F2" w:rsidRPr="00064BBE" w:rsidRDefault="005E73F2" w:rsidP="004909A8">
      <w:pPr>
        <w:spacing w:line="240" w:lineRule="auto"/>
        <w:jc w:val="both"/>
        <w:rPr>
          <w:rFonts w:ascii="Times New Roman" w:hAnsi="Times New Roman" w:cs="Times New Roman"/>
          <w:b/>
          <w:bCs/>
          <w:sz w:val="24"/>
          <w:szCs w:val="24"/>
        </w:rPr>
      </w:pPr>
      <w:r w:rsidRPr="00064BBE">
        <w:rPr>
          <w:rFonts w:ascii="Times New Roman" w:hAnsi="Times New Roman" w:cs="Times New Roman"/>
          <w:b/>
          <w:bCs/>
          <w:sz w:val="24"/>
          <w:szCs w:val="24"/>
        </w:rPr>
        <w:t xml:space="preserve">List of </w:t>
      </w:r>
      <w:r w:rsidR="004909A8" w:rsidRPr="00064BBE">
        <w:rPr>
          <w:rFonts w:ascii="Times New Roman" w:hAnsi="Times New Roman" w:cs="Times New Roman"/>
          <w:b/>
          <w:bCs/>
          <w:sz w:val="24"/>
          <w:szCs w:val="24"/>
        </w:rPr>
        <w:t>A</w:t>
      </w:r>
      <w:r w:rsidRPr="00064BBE">
        <w:rPr>
          <w:rFonts w:ascii="Times New Roman" w:hAnsi="Times New Roman" w:cs="Times New Roman"/>
          <w:b/>
          <w:bCs/>
          <w:sz w:val="24"/>
          <w:szCs w:val="24"/>
        </w:rPr>
        <w:t>bbreviation</w:t>
      </w:r>
    </w:p>
    <w:p w14:paraId="51788077" w14:textId="02CEDC44" w:rsidR="005E73F2" w:rsidRP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GA-</w:t>
      </w:r>
      <w:r w:rsidR="005E73F2" w:rsidRPr="004909A8">
        <w:rPr>
          <w:rFonts w:ascii="Times New Roman" w:hAnsi="Times New Roman" w:cs="Times New Roman"/>
          <w:sz w:val="24"/>
          <w:szCs w:val="24"/>
        </w:rPr>
        <w:t xml:space="preserve">General Anaesthesia </w:t>
      </w:r>
    </w:p>
    <w:p w14:paraId="461213AF" w14:textId="1B05540C" w:rsidR="005E73F2"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CSE-C</w:t>
      </w:r>
      <w:r w:rsidR="005E73F2" w:rsidRPr="004909A8">
        <w:rPr>
          <w:rFonts w:ascii="Times New Roman" w:hAnsi="Times New Roman" w:cs="Times New Roman"/>
          <w:sz w:val="24"/>
          <w:szCs w:val="24"/>
        </w:rPr>
        <w:t>ombined Spinal Epidural Anaesthesia</w:t>
      </w:r>
    </w:p>
    <w:p w14:paraId="0C1F1751" w14:textId="1D531DE8" w:rsidR="00233A8A" w:rsidRPr="004909A8" w:rsidRDefault="00233A8A"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RIR-Retrograde intrarenal surgery</w:t>
      </w:r>
    </w:p>
    <w:p w14:paraId="2C92396C" w14:textId="68BA2A64" w:rsidR="005E73F2" w:rsidRP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F-URS-</w:t>
      </w:r>
      <w:r w:rsidR="005E73F2" w:rsidRPr="004909A8">
        <w:rPr>
          <w:rFonts w:ascii="Times New Roman" w:hAnsi="Times New Roman" w:cs="Times New Roman"/>
          <w:sz w:val="24"/>
          <w:szCs w:val="24"/>
        </w:rPr>
        <w:t xml:space="preserve">Flexible </w:t>
      </w:r>
      <w:proofErr w:type="spellStart"/>
      <w:r>
        <w:rPr>
          <w:rFonts w:ascii="Times New Roman" w:hAnsi="Times New Roman" w:cs="Times New Roman"/>
          <w:sz w:val="24"/>
          <w:szCs w:val="24"/>
        </w:rPr>
        <w:t>U</w:t>
      </w:r>
      <w:r w:rsidR="005E73F2" w:rsidRPr="004909A8">
        <w:rPr>
          <w:rFonts w:ascii="Times New Roman" w:hAnsi="Times New Roman" w:cs="Times New Roman"/>
          <w:sz w:val="24"/>
          <w:szCs w:val="24"/>
        </w:rPr>
        <w:t>reterorenoscopy</w:t>
      </w:r>
      <w:proofErr w:type="spellEnd"/>
    </w:p>
    <w:p w14:paraId="63AE020E" w14:textId="77777777"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ASA-</w:t>
      </w:r>
      <w:r w:rsidRPr="004909A8">
        <w:rPr>
          <w:rFonts w:ascii="Times New Roman" w:hAnsi="Times New Roman" w:cs="Times New Roman"/>
          <w:sz w:val="24"/>
          <w:szCs w:val="24"/>
        </w:rPr>
        <w:t xml:space="preserve">American Society of Anaesthesiologists </w:t>
      </w:r>
    </w:p>
    <w:p w14:paraId="23CF7590" w14:textId="40D2B7E8"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SFR-S</w:t>
      </w:r>
      <w:r w:rsidRPr="007C143F">
        <w:rPr>
          <w:rFonts w:ascii="Times New Roman" w:hAnsi="Times New Roman" w:cs="Times New Roman"/>
          <w:sz w:val="24"/>
          <w:szCs w:val="24"/>
        </w:rPr>
        <w:t>tone-</w:t>
      </w:r>
      <w:r>
        <w:rPr>
          <w:rFonts w:ascii="Times New Roman" w:hAnsi="Times New Roman" w:cs="Times New Roman"/>
          <w:sz w:val="24"/>
          <w:szCs w:val="24"/>
        </w:rPr>
        <w:t>F</w:t>
      </w:r>
      <w:r w:rsidRPr="007C143F">
        <w:rPr>
          <w:rFonts w:ascii="Times New Roman" w:hAnsi="Times New Roman" w:cs="Times New Roman"/>
          <w:sz w:val="24"/>
          <w:szCs w:val="24"/>
        </w:rPr>
        <w:t xml:space="preserve">ree </w:t>
      </w:r>
      <w:r>
        <w:rPr>
          <w:rFonts w:ascii="Times New Roman" w:hAnsi="Times New Roman" w:cs="Times New Roman"/>
          <w:sz w:val="24"/>
          <w:szCs w:val="24"/>
        </w:rPr>
        <w:t>R</w:t>
      </w:r>
      <w:r w:rsidRPr="007C143F">
        <w:rPr>
          <w:rFonts w:ascii="Times New Roman" w:hAnsi="Times New Roman" w:cs="Times New Roman"/>
          <w:sz w:val="24"/>
          <w:szCs w:val="24"/>
        </w:rPr>
        <w:t xml:space="preserve">ates </w:t>
      </w:r>
    </w:p>
    <w:p w14:paraId="68DDD646" w14:textId="0B4ED9E2"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KUB-K</w:t>
      </w:r>
      <w:r w:rsidRPr="007C143F">
        <w:rPr>
          <w:rFonts w:ascii="Times New Roman" w:hAnsi="Times New Roman" w:cs="Times New Roman"/>
          <w:sz w:val="24"/>
          <w:szCs w:val="24"/>
        </w:rPr>
        <w:t>idney-</w:t>
      </w:r>
      <w:r>
        <w:rPr>
          <w:rFonts w:ascii="Times New Roman" w:hAnsi="Times New Roman" w:cs="Times New Roman"/>
          <w:sz w:val="24"/>
          <w:szCs w:val="24"/>
        </w:rPr>
        <w:t>U</w:t>
      </w:r>
      <w:r w:rsidRPr="007C143F">
        <w:rPr>
          <w:rFonts w:ascii="Times New Roman" w:hAnsi="Times New Roman" w:cs="Times New Roman"/>
          <w:sz w:val="24"/>
          <w:szCs w:val="24"/>
        </w:rPr>
        <w:t>reter-</w:t>
      </w:r>
      <w:r>
        <w:rPr>
          <w:rFonts w:ascii="Times New Roman" w:hAnsi="Times New Roman" w:cs="Times New Roman"/>
          <w:sz w:val="24"/>
          <w:szCs w:val="24"/>
        </w:rPr>
        <w:t>B</w:t>
      </w:r>
      <w:r w:rsidRPr="007C143F">
        <w:rPr>
          <w:rFonts w:ascii="Times New Roman" w:hAnsi="Times New Roman" w:cs="Times New Roman"/>
          <w:sz w:val="24"/>
          <w:szCs w:val="24"/>
        </w:rPr>
        <w:t>ladder</w:t>
      </w:r>
    </w:p>
    <w:p w14:paraId="217227C7" w14:textId="3D13AAAB" w:rsidR="004909A8" w:rsidRPr="007C143F" w:rsidRDefault="004909A8" w:rsidP="004909A8">
      <w:pPr>
        <w:spacing w:line="240" w:lineRule="auto"/>
        <w:jc w:val="both"/>
        <w:rPr>
          <w:rFonts w:ascii="Times New Roman" w:hAnsi="Times New Roman" w:cs="Times New Roman"/>
          <w:b/>
          <w:sz w:val="24"/>
          <w:szCs w:val="24"/>
        </w:rPr>
      </w:pPr>
      <w:r>
        <w:rPr>
          <w:rFonts w:ascii="Times New Roman" w:hAnsi="Times New Roman" w:cs="Times New Roman"/>
          <w:sz w:val="24"/>
          <w:szCs w:val="24"/>
        </w:rPr>
        <w:t>NCCT-N</w:t>
      </w:r>
      <w:r w:rsidRPr="007C143F">
        <w:rPr>
          <w:rFonts w:ascii="Times New Roman" w:hAnsi="Times New Roman" w:cs="Times New Roman"/>
          <w:sz w:val="24"/>
          <w:szCs w:val="24"/>
        </w:rPr>
        <w:t>on-</w:t>
      </w:r>
      <w:r>
        <w:rPr>
          <w:rFonts w:ascii="Times New Roman" w:hAnsi="Times New Roman" w:cs="Times New Roman"/>
          <w:sz w:val="24"/>
          <w:szCs w:val="24"/>
        </w:rPr>
        <w:t>C</w:t>
      </w:r>
      <w:r w:rsidRPr="007C143F">
        <w:rPr>
          <w:rFonts w:ascii="Times New Roman" w:hAnsi="Times New Roman" w:cs="Times New Roman"/>
          <w:sz w:val="24"/>
          <w:szCs w:val="24"/>
        </w:rPr>
        <w:t xml:space="preserve">ontrast </w:t>
      </w:r>
      <w:r>
        <w:rPr>
          <w:rFonts w:ascii="Times New Roman" w:hAnsi="Times New Roman" w:cs="Times New Roman"/>
          <w:sz w:val="24"/>
          <w:szCs w:val="24"/>
        </w:rPr>
        <w:t>C</w:t>
      </w:r>
      <w:r w:rsidRPr="007C143F">
        <w:rPr>
          <w:rFonts w:ascii="Times New Roman" w:hAnsi="Times New Roman" w:cs="Times New Roman"/>
          <w:sz w:val="24"/>
          <w:szCs w:val="24"/>
        </w:rPr>
        <w:t xml:space="preserve">omputed </w:t>
      </w:r>
      <w:r>
        <w:rPr>
          <w:rFonts w:ascii="Times New Roman" w:hAnsi="Times New Roman" w:cs="Times New Roman"/>
          <w:sz w:val="24"/>
          <w:szCs w:val="24"/>
        </w:rPr>
        <w:t>T</w:t>
      </w:r>
      <w:r w:rsidRPr="007C143F">
        <w:rPr>
          <w:rFonts w:ascii="Times New Roman" w:hAnsi="Times New Roman" w:cs="Times New Roman"/>
          <w:sz w:val="24"/>
          <w:szCs w:val="24"/>
        </w:rPr>
        <w:t xml:space="preserve">omography </w:t>
      </w:r>
    </w:p>
    <w:p w14:paraId="15DF8AB6" w14:textId="33F41CA3" w:rsidR="00520592"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NSAIDS-Non-</w:t>
      </w:r>
      <w:proofErr w:type="spellStart"/>
      <w:r>
        <w:rPr>
          <w:rFonts w:ascii="Times New Roman" w:hAnsi="Times New Roman" w:cs="Times New Roman"/>
          <w:sz w:val="24"/>
          <w:szCs w:val="24"/>
        </w:rPr>
        <w:t>Steriodal</w:t>
      </w:r>
      <w:proofErr w:type="spellEnd"/>
      <w:r>
        <w:rPr>
          <w:rFonts w:ascii="Times New Roman" w:hAnsi="Times New Roman" w:cs="Times New Roman"/>
          <w:sz w:val="24"/>
          <w:szCs w:val="24"/>
        </w:rPr>
        <w:t xml:space="preserve"> Anti-Inflammatory Drugs</w:t>
      </w:r>
    </w:p>
    <w:p w14:paraId="5FCF9E2B" w14:textId="5EC44BF7"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PCNL-</w:t>
      </w:r>
      <w:proofErr w:type="spellStart"/>
      <w:r w:rsidR="008718DA">
        <w:rPr>
          <w:rFonts w:ascii="Times New Roman" w:hAnsi="Times New Roman" w:cs="Times New Roman"/>
          <w:sz w:val="24"/>
          <w:szCs w:val="24"/>
        </w:rPr>
        <w:t>P</w:t>
      </w:r>
      <w:r w:rsidR="008718DA" w:rsidRPr="007C143F">
        <w:rPr>
          <w:rFonts w:ascii="Times New Roman" w:hAnsi="Times New Roman" w:cs="Times New Roman"/>
          <w:sz w:val="24"/>
          <w:szCs w:val="24"/>
        </w:rPr>
        <w:t>er</w:t>
      </w:r>
      <w:r w:rsidR="008718DA">
        <w:rPr>
          <w:rFonts w:ascii="Times New Roman" w:hAnsi="Times New Roman" w:cs="Times New Roman"/>
          <w:sz w:val="24"/>
          <w:szCs w:val="24"/>
        </w:rPr>
        <w:t>C</w:t>
      </w:r>
      <w:r w:rsidR="008718DA" w:rsidRPr="007C143F">
        <w:rPr>
          <w:rFonts w:ascii="Times New Roman" w:hAnsi="Times New Roman" w:cs="Times New Roman"/>
          <w:sz w:val="24"/>
          <w:szCs w:val="24"/>
        </w:rPr>
        <w:t>utaneous</w:t>
      </w:r>
      <w:proofErr w:type="spellEnd"/>
      <w:r w:rsidRPr="007C143F">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7C143F">
        <w:rPr>
          <w:rFonts w:ascii="Times New Roman" w:hAnsi="Times New Roman" w:cs="Times New Roman"/>
          <w:sz w:val="24"/>
          <w:szCs w:val="24"/>
        </w:rPr>
        <w:t>ephro</w:t>
      </w:r>
      <w:r>
        <w:rPr>
          <w:rFonts w:ascii="Times New Roman" w:hAnsi="Times New Roman" w:cs="Times New Roman"/>
          <w:sz w:val="24"/>
          <w:szCs w:val="24"/>
        </w:rPr>
        <w:t>L</w:t>
      </w:r>
      <w:r w:rsidRPr="007C143F">
        <w:rPr>
          <w:rFonts w:ascii="Times New Roman" w:hAnsi="Times New Roman" w:cs="Times New Roman"/>
          <w:sz w:val="24"/>
          <w:szCs w:val="24"/>
        </w:rPr>
        <w:t>ithotomy</w:t>
      </w:r>
      <w:proofErr w:type="spellEnd"/>
      <w:r w:rsidRPr="007C143F">
        <w:rPr>
          <w:rFonts w:ascii="Times New Roman" w:hAnsi="Times New Roman" w:cs="Times New Roman"/>
          <w:sz w:val="24"/>
          <w:szCs w:val="24"/>
        </w:rPr>
        <w:t xml:space="preserve"> </w:t>
      </w:r>
    </w:p>
    <w:p w14:paraId="7CC72FC2" w14:textId="77777777" w:rsidR="004526C4" w:rsidRDefault="004526C4" w:rsidP="004909A8">
      <w:pPr>
        <w:spacing w:line="240" w:lineRule="auto"/>
        <w:jc w:val="both"/>
        <w:rPr>
          <w:rFonts w:ascii="Times New Roman" w:hAnsi="Times New Roman" w:cs="Times New Roman"/>
          <w:sz w:val="24"/>
          <w:szCs w:val="24"/>
        </w:rPr>
      </w:pPr>
    </w:p>
    <w:p w14:paraId="280C92D7" w14:textId="235984C6" w:rsidR="004526C4" w:rsidRPr="004526C4" w:rsidRDefault="004526C4" w:rsidP="004909A8">
      <w:pPr>
        <w:spacing w:line="240" w:lineRule="auto"/>
        <w:jc w:val="both"/>
        <w:rPr>
          <w:rFonts w:ascii="Times New Roman" w:hAnsi="Times New Roman" w:cs="Times New Roman"/>
          <w:b/>
          <w:bCs/>
          <w:sz w:val="24"/>
          <w:szCs w:val="24"/>
        </w:rPr>
      </w:pPr>
      <w:r w:rsidRPr="004526C4">
        <w:rPr>
          <w:rFonts w:ascii="Times New Roman" w:hAnsi="Times New Roman" w:cs="Times New Roman"/>
          <w:b/>
          <w:bCs/>
          <w:sz w:val="24"/>
          <w:szCs w:val="24"/>
        </w:rPr>
        <w:t>Ethics</w:t>
      </w:r>
    </w:p>
    <w:p w14:paraId="4F4F14AA" w14:textId="518AE9E6" w:rsidR="004526C4" w:rsidRDefault="004526C4"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Ethical approval was obtained from the ethical committee of the University of Port Harcourt Teaching Hospital. All patients recruited for this study gave written consent before their data was collected.</w:t>
      </w:r>
    </w:p>
    <w:p w14:paraId="6E623B99" w14:textId="485FBD26" w:rsidR="004526C4" w:rsidRPr="004526C4" w:rsidRDefault="004526C4" w:rsidP="004909A8">
      <w:pPr>
        <w:spacing w:line="240" w:lineRule="auto"/>
        <w:jc w:val="both"/>
        <w:rPr>
          <w:rFonts w:ascii="Times New Roman" w:hAnsi="Times New Roman" w:cs="Times New Roman"/>
          <w:b/>
          <w:bCs/>
          <w:sz w:val="24"/>
          <w:szCs w:val="24"/>
        </w:rPr>
      </w:pPr>
      <w:r w:rsidRPr="004526C4">
        <w:rPr>
          <w:rFonts w:ascii="Times New Roman" w:hAnsi="Times New Roman" w:cs="Times New Roman"/>
          <w:b/>
          <w:bCs/>
          <w:sz w:val="24"/>
          <w:szCs w:val="24"/>
        </w:rPr>
        <w:t>Conflict of Interest</w:t>
      </w:r>
    </w:p>
    <w:p w14:paraId="344725FD" w14:textId="20349BFD" w:rsidR="004526C4" w:rsidRDefault="004526C4"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None declared</w:t>
      </w:r>
    </w:p>
    <w:p w14:paraId="7FA2528E" w14:textId="3B67F662" w:rsidR="00064BBE" w:rsidRDefault="00064BBE" w:rsidP="004909A8">
      <w:pPr>
        <w:spacing w:line="240" w:lineRule="auto"/>
        <w:jc w:val="both"/>
        <w:rPr>
          <w:rFonts w:ascii="Times New Roman" w:hAnsi="Times New Roman" w:cs="Times New Roman"/>
          <w:b/>
          <w:bCs/>
          <w:sz w:val="24"/>
          <w:szCs w:val="24"/>
        </w:rPr>
      </w:pPr>
      <w:r w:rsidRPr="00064BBE">
        <w:rPr>
          <w:rFonts w:ascii="Times New Roman" w:hAnsi="Times New Roman" w:cs="Times New Roman"/>
          <w:b/>
          <w:bCs/>
          <w:sz w:val="24"/>
          <w:szCs w:val="24"/>
        </w:rPr>
        <w:t>Statement of ethical approval</w:t>
      </w:r>
    </w:p>
    <w:p w14:paraId="682C47B4" w14:textId="1F81A2F8" w:rsidR="00064BBE" w:rsidRDefault="00064BBE" w:rsidP="004909A8">
      <w:pPr>
        <w:spacing w:line="240" w:lineRule="auto"/>
        <w:jc w:val="both"/>
        <w:rPr>
          <w:rFonts w:ascii="Times New Roman" w:hAnsi="Times New Roman" w:cs="Times New Roman"/>
          <w:sz w:val="24"/>
          <w:szCs w:val="24"/>
        </w:rPr>
      </w:pPr>
      <w:r w:rsidRPr="00064BBE">
        <w:rPr>
          <w:rFonts w:ascii="Times New Roman" w:hAnsi="Times New Roman" w:cs="Times New Roman"/>
          <w:sz w:val="24"/>
          <w:szCs w:val="24"/>
        </w:rPr>
        <w:t xml:space="preserve">Ethical approval was sought and </w:t>
      </w:r>
      <w:r>
        <w:rPr>
          <w:rFonts w:ascii="Times New Roman" w:hAnsi="Times New Roman" w:cs="Times New Roman"/>
          <w:sz w:val="24"/>
          <w:szCs w:val="24"/>
        </w:rPr>
        <w:t>obtained from hospital ethical committee</w:t>
      </w:r>
    </w:p>
    <w:p w14:paraId="5E2718FC" w14:textId="154FFF8A" w:rsidR="006F18E3" w:rsidRPr="00645CEE" w:rsidRDefault="006F18E3" w:rsidP="00645CEE">
      <w:pPr>
        <w:spacing w:after="200" w:line="276" w:lineRule="auto"/>
        <w:jc w:val="both"/>
        <w:rPr>
          <w:rFonts w:ascii="Times New Roman" w:eastAsia="Calibri" w:hAnsi="Times New Roman" w:cs="Times New Roman"/>
          <w:b/>
          <w:bCs/>
          <w:kern w:val="2"/>
          <w:sz w:val="24"/>
          <w:szCs w:val="24"/>
          <w:lang w:val="en-US"/>
        </w:rPr>
      </w:pPr>
      <w:bookmarkStart w:id="5" w:name="_Hlk183685723"/>
      <w:bookmarkStart w:id="6" w:name="_Hlk180402183"/>
      <w:r w:rsidRPr="00645CEE">
        <w:rPr>
          <w:rFonts w:ascii="Times New Roman" w:eastAsia="Calibri" w:hAnsi="Times New Roman" w:cs="Times New Roman"/>
          <w:b/>
          <w:bCs/>
          <w:kern w:val="2"/>
          <w:sz w:val="24"/>
          <w:szCs w:val="24"/>
          <w:lang w:val="en-US"/>
        </w:rPr>
        <w:t>Disclaimer (Artificial intelligence)</w:t>
      </w:r>
    </w:p>
    <w:p w14:paraId="1CF65444" w14:textId="6ECA3EA2" w:rsidR="006F18E3" w:rsidRPr="00645CEE" w:rsidRDefault="006F18E3" w:rsidP="00645CEE">
      <w:pPr>
        <w:spacing w:after="200" w:line="276" w:lineRule="auto"/>
        <w:jc w:val="both"/>
        <w:rPr>
          <w:rFonts w:ascii="Times New Roman" w:eastAsia="Calibri" w:hAnsi="Times New Roman" w:cs="Times New Roman"/>
          <w:color w:val="000000" w:themeColor="text1"/>
          <w:kern w:val="2"/>
          <w:sz w:val="24"/>
          <w:szCs w:val="24"/>
          <w:highlight w:val="yellow"/>
          <w:lang w:val="en-US"/>
        </w:rPr>
      </w:pPr>
      <w:r w:rsidRPr="00645CEE">
        <w:rPr>
          <w:rFonts w:ascii="Times New Roman" w:eastAsia="Calibri" w:hAnsi="Times New Roman" w:cs="Times New Roman"/>
          <w:color w:val="000000" w:themeColor="text1"/>
          <w:kern w:val="2"/>
          <w:sz w:val="24"/>
          <w:szCs w:val="24"/>
          <w:lang w:val="en-US"/>
        </w:rPr>
        <w:t xml:space="preserve">Author(s) hereby </w:t>
      </w:r>
      <w:r w:rsidR="00645CEE" w:rsidRPr="00645CEE">
        <w:rPr>
          <w:rFonts w:ascii="Times New Roman" w:eastAsia="Calibri" w:hAnsi="Times New Roman" w:cs="Times New Roman"/>
          <w:color w:val="000000" w:themeColor="text1"/>
          <w:kern w:val="2"/>
          <w:sz w:val="24"/>
          <w:szCs w:val="24"/>
          <w:lang w:val="en-US"/>
        </w:rPr>
        <w:t>declares</w:t>
      </w:r>
      <w:r w:rsidRPr="00645CEE">
        <w:rPr>
          <w:rFonts w:ascii="Times New Roman" w:eastAsia="Calibri" w:hAnsi="Times New Roman" w:cs="Times New Roman"/>
          <w:color w:val="000000" w:themeColor="text1"/>
          <w:kern w:val="2"/>
          <w:sz w:val="24"/>
          <w:szCs w:val="24"/>
          <w:lang w:val="en-US"/>
        </w:rPr>
        <w:t xml:space="preserve"> that NO generative AI technologies such as Large Language Models (ChatGPT, COPILOT, etc.) and text-to-image generators have been used during the writing or editing of this manuscript. </w:t>
      </w:r>
    </w:p>
    <w:bookmarkEnd w:id="5"/>
    <w:bookmarkEnd w:id="6"/>
    <w:p w14:paraId="2C9F060E" w14:textId="77777777" w:rsidR="006F18E3" w:rsidRPr="00064BBE" w:rsidRDefault="006F18E3" w:rsidP="004909A8">
      <w:pPr>
        <w:spacing w:line="240" w:lineRule="auto"/>
        <w:jc w:val="both"/>
        <w:rPr>
          <w:rFonts w:ascii="Times New Roman" w:hAnsi="Times New Roman" w:cs="Times New Roman"/>
          <w:sz w:val="24"/>
          <w:szCs w:val="24"/>
        </w:rPr>
      </w:pPr>
    </w:p>
    <w:p w14:paraId="3BD93046" w14:textId="77777777" w:rsidR="00C90A3A" w:rsidRPr="007C143F" w:rsidRDefault="00C90A3A" w:rsidP="00F81FC3">
      <w:pPr>
        <w:spacing w:line="360" w:lineRule="auto"/>
        <w:jc w:val="both"/>
        <w:rPr>
          <w:rFonts w:ascii="Times New Roman" w:hAnsi="Times New Roman" w:cs="Times New Roman"/>
          <w:sz w:val="24"/>
          <w:szCs w:val="24"/>
        </w:rPr>
      </w:pPr>
    </w:p>
    <w:p w14:paraId="2AF38591" w14:textId="77777777" w:rsidR="008718DA" w:rsidRDefault="008718DA" w:rsidP="00F81FC3">
      <w:pPr>
        <w:spacing w:line="360" w:lineRule="auto"/>
        <w:jc w:val="both"/>
        <w:rPr>
          <w:rFonts w:ascii="Times New Roman" w:hAnsi="Times New Roman" w:cs="Times New Roman"/>
          <w:b/>
          <w:bCs/>
          <w:sz w:val="24"/>
          <w:szCs w:val="24"/>
        </w:rPr>
      </w:pPr>
    </w:p>
    <w:p w14:paraId="161DC433" w14:textId="5B57D94D" w:rsidR="00C90A3A" w:rsidRPr="00064BBE" w:rsidRDefault="00C90A3A" w:rsidP="00F81FC3">
      <w:pPr>
        <w:spacing w:line="360" w:lineRule="auto"/>
        <w:jc w:val="both"/>
        <w:rPr>
          <w:rFonts w:ascii="Times New Roman" w:hAnsi="Times New Roman" w:cs="Times New Roman"/>
          <w:b/>
          <w:bCs/>
          <w:sz w:val="24"/>
          <w:szCs w:val="24"/>
        </w:rPr>
      </w:pPr>
      <w:r w:rsidRPr="00064BBE">
        <w:rPr>
          <w:rFonts w:ascii="Times New Roman" w:hAnsi="Times New Roman" w:cs="Times New Roman"/>
          <w:b/>
          <w:bCs/>
          <w:sz w:val="24"/>
          <w:szCs w:val="24"/>
        </w:rPr>
        <w:t>REFERENCE</w:t>
      </w:r>
    </w:p>
    <w:p w14:paraId="0EFC990B"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1.Wang W, Fan J, Huang G, Li J, Zhu X, Tian Y, et al. Prevalence of kidney stones in mainland China: a systematic review. Sci Rep. (2017) 7:41630. </w:t>
      </w:r>
      <w:proofErr w:type="spellStart"/>
      <w:r w:rsidRPr="007C143F">
        <w:rPr>
          <w:rFonts w:ascii="Times New Roman" w:hAnsi="Times New Roman" w:cs="Times New Roman"/>
          <w:sz w:val="24"/>
          <w:szCs w:val="24"/>
        </w:rPr>
        <w:t>doi</w:t>
      </w:r>
      <w:proofErr w:type="spellEnd"/>
      <w:r w:rsidRPr="007C143F">
        <w:rPr>
          <w:rFonts w:ascii="Times New Roman" w:hAnsi="Times New Roman" w:cs="Times New Roman"/>
          <w:sz w:val="24"/>
          <w:szCs w:val="24"/>
        </w:rPr>
        <w:t xml:space="preserve">: 10.1038/SREP41630 </w:t>
      </w:r>
    </w:p>
    <w:p w14:paraId="0B87FD89"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Romero V, </w:t>
      </w:r>
      <w:proofErr w:type="spellStart"/>
      <w:r w:rsidRPr="007C143F">
        <w:rPr>
          <w:rFonts w:ascii="Times New Roman" w:hAnsi="Times New Roman" w:cs="Times New Roman"/>
          <w:sz w:val="24"/>
          <w:szCs w:val="24"/>
        </w:rPr>
        <w:t>Akpinar</w:t>
      </w:r>
      <w:proofErr w:type="spellEnd"/>
      <w:r w:rsidRPr="007C143F">
        <w:rPr>
          <w:rFonts w:ascii="Times New Roman" w:hAnsi="Times New Roman" w:cs="Times New Roman"/>
          <w:sz w:val="24"/>
          <w:szCs w:val="24"/>
        </w:rPr>
        <w:t xml:space="preserve"> H, </w:t>
      </w:r>
      <w:proofErr w:type="spellStart"/>
      <w:r w:rsidRPr="007C143F">
        <w:rPr>
          <w:rFonts w:ascii="Times New Roman" w:hAnsi="Times New Roman" w:cs="Times New Roman"/>
          <w:sz w:val="24"/>
          <w:szCs w:val="24"/>
        </w:rPr>
        <w:t>Assimos</w:t>
      </w:r>
      <w:proofErr w:type="spellEnd"/>
      <w:r w:rsidRPr="007C143F">
        <w:rPr>
          <w:rFonts w:ascii="Times New Roman" w:hAnsi="Times New Roman" w:cs="Times New Roman"/>
          <w:sz w:val="24"/>
          <w:szCs w:val="24"/>
        </w:rPr>
        <w:t xml:space="preserve"> DG. Kidney stones: a global picture of prevalence, incidence, and associated risk factors. Rev Urol. (2010) 12:e86–96. </w:t>
      </w:r>
    </w:p>
    <w:p w14:paraId="7B162FA2"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3.Türk C, Pet </w:t>
      </w:r>
      <w:proofErr w:type="spellStart"/>
      <w:r w:rsidRPr="007C143F">
        <w:rPr>
          <w:rFonts w:ascii="Times New Roman" w:hAnsi="Times New Roman" w:cs="Times New Roman"/>
          <w:sz w:val="24"/>
          <w:szCs w:val="24"/>
        </w:rPr>
        <w:t>ík</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Sarica</w:t>
      </w:r>
      <w:proofErr w:type="spellEnd"/>
      <w:r w:rsidRPr="007C143F">
        <w:rPr>
          <w:rFonts w:ascii="Times New Roman" w:hAnsi="Times New Roman" w:cs="Times New Roman"/>
          <w:sz w:val="24"/>
          <w:szCs w:val="24"/>
        </w:rPr>
        <w:t xml:space="preserve"> K, Seitz C, </w:t>
      </w:r>
      <w:proofErr w:type="spellStart"/>
      <w:r w:rsidRPr="007C143F">
        <w:rPr>
          <w:rFonts w:ascii="Times New Roman" w:hAnsi="Times New Roman" w:cs="Times New Roman"/>
          <w:sz w:val="24"/>
          <w:szCs w:val="24"/>
        </w:rPr>
        <w:t>Skolarikos</w:t>
      </w:r>
      <w:proofErr w:type="spellEnd"/>
      <w:r w:rsidRPr="007C143F">
        <w:rPr>
          <w:rFonts w:ascii="Times New Roman" w:hAnsi="Times New Roman" w:cs="Times New Roman"/>
          <w:sz w:val="24"/>
          <w:szCs w:val="24"/>
        </w:rPr>
        <w:t xml:space="preserve"> A, Straub M, et al. EAU Guidelines on Interventional Treatment for Urolithiasis. </w:t>
      </w:r>
      <w:proofErr w:type="spellStart"/>
      <w:r w:rsidRPr="007C143F">
        <w:rPr>
          <w:rFonts w:ascii="Times New Roman" w:hAnsi="Times New Roman" w:cs="Times New Roman"/>
          <w:sz w:val="24"/>
          <w:szCs w:val="24"/>
        </w:rPr>
        <w:t>Eur</w:t>
      </w:r>
      <w:proofErr w:type="spellEnd"/>
      <w:r w:rsidRPr="007C143F">
        <w:rPr>
          <w:rFonts w:ascii="Times New Roman" w:hAnsi="Times New Roman" w:cs="Times New Roman"/>
          <w:sz w:val="24"/>
          <w:szCs w:val="24"/>
        </w:rPr>
        <w:t xml:space="preserve"> Urol. 2016</w:t>
      </w:r>
      <w:proofErr w:type="gramStart"/>
      <w:r w:rsidRPr="007C143F">
        <w:rPr>
          <w:rFonts w:ascii="Times New Roman" w:hAnsi="Times New Roman" w:cs="Times New Roman"/>
          <w:sz w:val="24"/>
          <w:szCs w:val="24"/>
        </w:rPr>
        <w:t>;69:475</w:t>
      </w:r>
      <w:proofErr w:type="gramEnd"/>
      <w:r w:rsidRPr="007C143F">
        <w:rPr>
          <w:rFonts w:ascii="Times New Roman" w:hAnsi="Times New Roman" w:cs="Times New Roman"/>
          <w:sz w:val="24"/>
          <w:szCs w:val="24"/>
        </w:rPr>
        <w:t>-82.</w:t>
      </w:r>
    </w:p>
    <w:p w14:paraId="1D2E42E7" w14:textId="77777777" w:rsidR="00FB51D7" w:rsidRPr="007C143F" w:rsidRDefault="00AE7A1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4 </w:t>
      </w:r>
      <w:proofErr w:type="spellStart"/>
      <w:r w:rsidRPr="007C143F">
        <w:rPr>
          <w:rFonts w:ascii="Times New Roman" w:hAnsi="Times New Roman" w:cs="Times New Roman"/>
          <w:sz w:val="24"/>
          <w:szCs w:val="24"/>
        </w:rPr>
        <w:t>Oztekin</w:t>
      </w:r>
      <w:proofErr w:type="spellEnd"/>
      <w:r w:rsidRPr="007C143F">
        <w:rPr>
          <w:rFonts w:ascii="Times New Roman" w:hAnsi="Times New Roman" w:cs="Times New Roman"/>
          <w:sz w:val="24"/>
          <w:szCs w:val="24"/>
        </w:rPr>
        <w:t xml:space="preserve"> U, </w:t>
      </w:r>
      <w:proofErr w:type="spellStart"/>
      <w:r w:rsidRPr="007C143F">
        <w:rPr>
          <w:rFonts w:ascii="Times New Roman" w:hAnsi="Times New Roman" w:cs="Times New Roman"/>
          <w:sz w:val="24"/>
          <w:szCs w:val="24"/>
        </w:rPr>
        <w:t>Caniklioglu</w:t>
      </w:r>
      <w:proofErr w:type="spellEnd"/>
      <w:r w:rsidRPr="007C143F">
        <w:rPr>
          <w:rFonts w:ascii="Times New Roman" w:hAnsi="Times New Roman" w:cs="Times New Roman"/>
          <w:sz w:val="24"/>
          <w:szCs w:val="24"/>
        </w:rPr>
        <w:t xml:space="preserve"> M, </w:t>
      </w:r>
      <w:proofErr w:type="spellStart"/>
      <w:r w:rsidRPr="007C143F">
        <w:rPr>
          <w:rFonts w:ascii="Times New Roman" w:hAnsi="Times New Roman" w:cs="Times New Roman"/>
          <w:sz w:val="24"/>
          <w:szCs w:val="24"/>
        </w:rPr>
        <w:t>Selmi</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Kantekin</w:t>
      </w:r>
      <w:proofErr w:type="spellEnd"/>
      <w:r w:rsidRPr="007C143F">
        <w:rPr>
          <w:rFonts w:ascii="Times New Roman" w:hAnsi="Times New Roman" w:cs="Times New Roman"/>
          <w:sz w:val="24"/>
          <w:szCs w:val="24"/>
        </w:rPr>
        <w:t xml:space="preserve"> CU, </w:t>
      </w:r>
      <w:proofErr w:type="spellStart"/>
      <w:r w:rsidRPr="007C143F">
        <w:rPr>
          <w:rFonts w:ascii="Times New Roman" w:hAnsi="Times New Roman" w:cs="Times New Roman"/>
          <w:sz w:val="24"/>
          <w:szCs w:val="24"/>
        </w:rPr>
        <w:t>Atac</w:t>
      </w:r>
      <w:proofErr w:type="spellEnd"/>
      <w:r w:rsidRPr="007C143F">
        <w:rPr>
          <w:rFonts w:ascii="Times New Roman" w:hAnsi="Times New Roman" w:cs="Times New Roman"/>
          <w:sz w:val="24"/>
          <w:szCs w:val="24"/>
        </w:rPr>
        <w:t xml:space="preserve"> F, Gurel A, et al. Do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methods in retrograde intrarenal surgery make difference regarding the success of ureteral access and surgical outcomes? J </w:t>
      </w:r>
      <w:proofErr w:type="spellStart"/>
      <w:r w:rsidRPr="007C143F">
        <w:rPr>
          <w:rFonts w:ascii="Times New Roman" w:hAnsi="Times New Roman" w:cs="Times New Roman"/>
          <w:sz w:val="24"/>
          <w:szCs w:val="24"/>
        </w:rPr>
        <w:t>Laparoendosc</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Adv</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Surg</w:t>
      </w:r>
      <w:proofErr w:type="spellEnd"/>
      <w:r w:rsidRPr="007C143F">
        <w:rPr>
          <w:rFonts w:ascii="Times New Roman" w:hAnsi="Times New Roman" w:cs="Times New Roman"/>
          <w:sz w:val="24"/>
          <w:szCs w:val="24"/>
        </w:rPr>
        <w:t xml:space="preserve"> Tech A. (2020) 30:273–7. </w:t>
      </w:r>
    </w:p>
    <w:p w14:paraId="12C964DF" w14:textId="77777777" w:rsidR="00FB51D7" w:rsidRPr="007C143F" w:rsidRDefault="00743080"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Sánchez-Martín FM, </w:t>
      </w:r>
      <w:proofErr w:type="spellStart"/>
      <w:r w:rsidRPr="007C143F">
        <w:rPr>
          <w:rFonts w:ascii="Times New Roman" w:hAnsi="Times New Roman" w:cs="Times New Roman"/>
          <w:sz w:val="24"/>
          <w:szCs w:val="24"/>
        </w:rPr>
        <w:t>Millán</w:t>
      </w:r>
      <w:proofErr w:type="spellEnd"/>
      <w:r w:rsidRPr="007C143F">
        <w:rPr>
          <w:rFonts w:ascii="Times New Roman" w:hAnsi="Times New Roman" w:cs="Times New Roman"/>
          <w:sz w:val="24"/>
          <w:szCs w:val="24"/>
        </w:rPr>
        <w:t xml:space="preserve"> Rodríguez F, </w:t>
      </w:r>
      <w:proofErr w:type="spellStart"/>
      <w:r w:rsidRPr="007C143F">
        <w:rPr>
          <w:rFonts w:ascii="Times New Roman" w:hAnsi="Times New Roman" w:cs="Times New Roman"/>
          <w:sz w:val="24"/>
          <w:szCs w:val="24"/>
        </w:rPr>
        <w:t>Esquena</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Fernández</w:t>
      </w:r>
      <w:proofErr w:type="spellEnd"/>
      <w:r w:rsidRPr="007C143F">
        <w:rPr>
          <w:rFonts w:ascii="Times New Roman" w:hAnsi="Times New Roman" w:cs="Times New Roman"/>
          <w:sz w:val="24"/>
          <w:szCs w:val="24"/>
        </w:rPr>
        <w:t xml:space="preserve"> S, </w:t>
      </w:r>
      <w:proofErr w:type="spellStart"/>
      <w:r w:rsidRPr="007C143F">
        <w:rPr>
          <w:rFonts w:ascii="Times New Roman" w:hAnsi="Times New Roman" w:cs="Times New Roman"/>
          <w:sz w:val="24"/>
          <w:szCs w:val="24"/>
        </w:rPr>
        <w:t>Segarra</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Tomás</w:t>
      </w:r>
      <w:proofErr w:type="spellEnd"/>
      <w:r w:rsidRPr="007C143F">
        <w:rPr>
          <w:rFonts w:ascii="Times New Roman" w:hAnsi="Times New Roman" w:cs="Times New Roman"/>
          <w:sz w:val="24"/>
          <w:szCs w:val="24"/>
        </w:rPr>
        <w:t xml:space="preserve"> J, </w:t>
      </w:r>
      <w:proofErr w:type="spellStart"/>
      <w:r w:rsidRPr="007C143F">
        <w:rPr>
          <w:rFonts w:ascii="Times New Roman" w:hAnsi="Times New Roman" w:cs="Times New Roman"/>
          <w:sz w:val="24"/>
          <w:szCs w:val="24"/>
        </w:rPr>
        <w:t>Rousaud</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Barón</w:t>
      </w:r>
      <w:proofErr w:type="spellEnd"/>
      <w:r w:rsidRPr="007C143F">
        <w:rPr>
          <w:rFonts w:ascii="Times New Roman" w:hAnsi="Times New Roman" w:cs="Times New Roman"/>
          <w:sz w:val="24"/>
          <w:szCs w:val="24"/>
        </w:rPr>
        <w:t xml:space="preserve"> F, </w:t>
      </w:r>
      <w:proofErr w:type="spellStart"/>
      <w:r w:rsidRPr="007C143F">
        <w:rPr>
          <w:rFonts w:ascii="Times New Roman" w:hAnsi="Times New Roman" w:cs="Times New Roman"/>
          <w:sz w:val="24"/>
          <w:szCs w:val="24"/>
        </w:rPr>
        <w:t>Martínez</w:t>
      </w:r>
      <w:proofErr w:type="spellEnd"/>
      <w:r w:rsidRPr="007C143F">
        <w:rPr>
          <w:rFonts w:ascii="Times New Roman" w:hAnsi="Times New Roman" w:cs="Times New Roman"/>
          <w:sz w:val="24"/>
          <w:szCs w:val="24"/>
        </w:rPr>
        <w:t xml:space="preserve">-Rodríguez R, et al. [Incidence and prevalence of published studies about urolithiasis in Spain. A review]. </w:t>
      </w:r>
      <w:proofErr w:type="spellStart"/>
      <w:r w:rsidRPr="007C143F">
        <w:rPr>
          <w:rFonts w:ascii="Times New Roman" w:hAnsi="Times New Roman" w:cs="Times New Roman"/>
          <w:sz w:val="24"/>
          <w:szCs w:val="24"/>
        </w:rPr>
        <w:t>Actas</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Urol</w:t>
      </w:r>
      <w:proofErr w:type="spellEnd"/>
      <w:r w:rsidRPr="007C143F">
        <w:rPr>
          <w:rFonts w:ascii="Times New Roman" w:hAnsi="Times New Roman" w:cs="Times New Roman"/>
          <w:sz w:val="24"/>
          <w:szCs w:val="24"/>
        </w:rPr>
        <w:t xml:space="preserve"> Esp. 2007</w:t>
      </w:r>
      <w:proofErr w:type="gramStart"/>
      <w:r w:rsidRPr="007C143F">
        <w:rPr>
          <w:rFonts w:ascii="Times New Roman" w:hAnsi="Times New Roman" w:cs="Times New Roman"/>
          <w:sz w:val="24"/>
          <w:szCs w:val="24"/>
        </w:rPr>
        <w:t>;31:511</w:t>
      </w:r>
      <w:proofErr w:type="gramEnd"/>
      <w:r w:rsidRPr="007C143F">
        <w:rPr>
          <w:rFonts w:ascii="Times New Roman" w:hAnsi="Times New Roman" w:cs="Times New Roman"/>
          <w:sz w:val="24"/>
          <w:szCs w:val="24"/>
        </w:rPr>
        <w:t xml:space="preserve">-20. </w:t>
      </w:r>
    </w:p>
    <w:p w14:paraId="532F8764" w14:textId="77777777" w:rsidR="00D739B1" w:rsidRPr="007C143F" w:rsidRDefault="00743080"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Resorlu</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Unsal</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Ziypak</w:t>
      </w:r>
      <w:proofErr w:type="spellEnd"/>
      <w:r w:rsidRPr="007C143F">
        <w:rPr>
          <w:rFonts w:ascii="Times New Roman" w:hAnsi="Times New Roman" w:cs="Times New Roman"/>
          <w:sz w:val="24"/>
          <w:szCs w:val="24"/>
        </w:rPr>
        <w:t xml:space="preserve"> T, </w:t>
      </w:r>
      <w:proofErr w:type="spellStart"/>
      <w:r w:rsidRPr="007C143F">
        <w:rPr>
          <w:rFonts w:ascii="Times New Roman" w:hAnsi="Times New Roman" w:cs="Times New Roman"/>
          <w:sz w:val="24"/>
          <w:szCs w:val="24"/>
        </w:rPr>
        <w:t>Diri</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Atis</w:t>
      </w:r>
      <w:proofErr w:type="spellEnd"/>
      <w:r w:rsidRPr="007C143F">
        <w:rPr>
          <w:rFonts w:ascii="Times New Roman" w:hAnsi="Times New Roman" w:cs="Times New Roman"/>
          <w:sz w:val="24"/>
          <w:szCs w:val="24"/>
        </w:rPr>
        <w:t xml:space="preserve"> G, </w:t>
      </w:r>
      <w:proofErr w:type="spellStart"/>
      <w:r w:rsidRPr="007C143F">
        <w:rPr>
          <w:rFonts w:ascii="Times New Roman" w:hAnsi="Times New Roman" w:cs="Times New Roman"/>
          <w:sz w:val="24"/>
          <w:szCs w:val="24"/>
        </w:rPr>
        <w:t>Guven</w:t>
      </w:r>
      <w:proofErr w:type="spellEnd"/>
      <w:r w:rsidRPr="007C143F">
        <w:rPr>
          <w:rFonts w:ascii="Times New Roman" w:hAnsi="Times New Roman" w:cs="Times New Roman"/>
          <w:sz w:val="24"/>
          <w:szCs w:val="24"/>
        </w:rPr>
        <w:t xml:space="preserve"> S, et al. Comparison of retrograde intrarenal surgery, shockwave lithotripsy, and percutaneous nephrolithotomy for treatment of medium-sized radiolucent renal stones. World J Urol. 2013;31:1581-60(9)</w:t>
      </w:r>
      <w:r w:rsidR="00D739B1" w:rsidRPr="007C143F">
        <w:rPr>
          <w:rFonts w:ascii="Times New Roman" w:hAnsi="Times New Roman" w:cs="Times New Roman"/>
          <w:sz w:val="24"/>
          <w:szCs w:val="24"/>
        </w:rPr>
        <w:t xml:space="preserve"> </w:t>
      </w:r>
    </w:p>
    <w:p w14:paraId="6169F300" w14:textId="77777777" w:rsidR="00D739B1"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Resorlu</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Unsal</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Gulec</w:t>
      </w:r>
      <w:proofErr w:type="spellEnd"/>
      <w:r w:rsidRPr="007C143F">
        <w:rPr>
          <w:rFonts w:ascii="Times New Roman" w:hAnsi="Times New Roman" w:cs="Times New Roman"/>
          <w:sz w:val="24"/>
          <w:szCs w:val="24"/>
        </w:rPr>
        <w:t xml:space="preserve"> H, </w:t>
      </w:r>
      <w:proofErr w:type="spellStart"/>
      <w:r w:rsidRPr="007C143F">
        <w:rPr>
          <w:rFonts w:ascii="Times New Roman" w:hAnsi="Times New Roman" w:cs="Times New Roman"/>
          <w:sz w:val="24"/>
          <w:szCs w:val="24"/>
        </w:rPr>
        <w:t>Oztuna</w:t>
      </w:r>
      <w:proofErr w:type="spellEnd"/>
      <w:r w:rsidRPr="007C143F">
        <w:rPr>
          <w:rFonts w:ascii="Times New Roman" w:hAnsi="Times New Roman" w:cs="Times New Roman"/>
          <w:sz w:val="24"/>
          <w:szCs w:val="24"/>
        </w:rPr>
        <w:t xml:space="preserve"> D. A new scoring system for predicting stone-free rate after retrograde </w:t>
      </w:r>
      <w:proofErr w:type="spellStart"/>
      <w:r w:rsidRPr="007C143F">
        <w:rPr>
          <w:rFonts w:ascii="Times New Roman" w:hAnsi="Times New Roman" w:cs="Times New Roman"/>
          <w:sz w:val="24"/>
          <w:szCs w:val="24"/>
        </w:rPr>
        <w:t>intrarenal</w:t>
      </w:r>
      <w:proofErr w:type="spellEnd"/>
      <w:r w:rsidRPr="007C143F">
        <w:rPr>
          <w:rFonts w:ascii="Times New Roman" w:hAnsi="Times New Roman" w:cs="Times New Roman"/>
          <w:sz w:val="24"/>
          <w:szCs w:val="24"/>
        </w:rPr>
        <w:t xml:space="preserve"> surgery: the “</w:t>
      </w:r>
      <w:proofErr w:type="spellStart"/>
      <w:r w:rsidRPr="007C143F">
        <w:rPr>
          <w:rFonts w:ascii="Times New Roman" w:hAnsi="Times New Roman" w:cs="Times New Roman"/>
          <w:sz w:val="24"/>
          <w:szCs w:val="24"/>
        </w:rPr>
        <w:t>resorlu-unsal</w:t>
      </w:r>
      <w:proofErr w:type="spellEnd"/>
      <w:r w:rsidRPr="007C143F">
        <w:rPr>
          <w:rFonts w:ascii="Times New Roman" w:hAnsi="Times New Roman" w:cs="Times New Roman"/>
          <w:sz w:val="24"/>
          <w:szCs w:val="24"/>
        </w:rPr>
        <w:t xml:space="preserve"> stone score”. Urology. 2012</w:t>
      </w:r>
      <w:proofErr w:type="gramStart"/>
      <w:r w:rsidRPr="007C143F">
        <w:rPr>
          <w:rFonts w:ascii="Times New Roman" w:hAnsi="Times New Roman" w:cs="Times New Roman"/>
          <w:sz w:val="24"/>
          <w:szCs w:val="24"/>
        </w:rPr>
        <w:t>;80:512</w:t>
      </w:r>
      <w:proofErr w:type="gramEnd"/>
      <w:r w:rsidRPr="007C143F">
        <w:rPr>
          <w:rFonts w:ascii="Times New Roman" w:hAnsi="Times New Roman" w:cs="Times New Roman"/>
          <w:sz w:val="24"/>
          <w:szCs w:val="24"/>
        </w:rPr>
        <w:t xml:space="preserve">-8. </w:t>
      </w:r>
    </w:p>
    <w:p w14:paraId="389C2184" w14:textId="77777777" w:rsidR="00D739B1"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Kourmpetis</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Dekalo</w:t>
      </w:r>
      <w:proofErr w:type="spellEnd"/>
      <w:r w:rsidRPr="007C143F">
        <w:rPr>
          <w:rFonts w:ascii="Times New Roman" w:hAnsi="Times New Roman" w:cs="Times New Roman"/>
          <w:sz w:val="24"/>
          <w:szCs w:val="24"/>
        </w:rPr>
        <w:t xml:space="preserve"> S, Levy N, Nir T, Bar-Yosef Y, Beri A, et al. Toward Respiratory-Gated Retrograde Intrarenal Surgery: A Prospective Controlled Randomized Study.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2018</w:t>
      </w:r>
      <w:proofErr w:type="gramStart"/>
      <w:r w:rsidRPr="007C143F">
        <w:rPr>
          <w:rFonts w:ascii="Times New Roman" w:hAnsi="Times New Roman" w:cs="Times New Roman"/>
          <w:sz w:val="24"/>
          <w:szCs w:val="24"/>
        </w:rPr>
        <w:t>;32:812</w:t>
      </w:r>
      <w:proofErr w:type="gramEnd"/>
      <w:r w:rsidRPr="007C143F">
        <w:rPr>
          <w:rFonts w:ascii="Times New Roman" w:hAnsi="Times New Roman" w:cs="Times New Roman"/>
          <w:sz w:val="24"/>
          <w:szCs w:val="24"/>
        </w:rPr>
        <w:t xml:space="preserve">-7. </w:t>
      </w:r>
    </w:p>
    <w:p w14:paraId="58BE889D" w14:textId="77777777" w:rsidR="006D5B81" w:rsidRPr="007C143F" w:rsidRDefault="00D739B1" w:rsidP="00233A8A">
      <w:pPr>
        <w:pStyle w:val="ListParagraph"/>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Tangpaitoon</w:t>
      </w:r>
      <w:proofErr w:type="spellEnd"/>
      <w:r w:rsidRPr="007C143F">
        <w:rPr>
          <w:rFonts w:ascii="Times New Roman" w:hAnsi="Times New Roman" w:cs="Times New Roman"/>
          <w:sz w:val="24"/>
          <w:szCs w:val="24"/>
        </w:rPr>
        <w:t xml:space="preserve"> T, </w:t>
      </w:r>
      <w:proofErr w:type="spellStart"/>
      <w:r w:rsidRPr="007C143F">
        <w:rPr>
          <w:rFonts w:ascii="Times New Roman" w:hAnsi="Times New Roman" w:cs="Times New Roman"/>
          <w:sz w:val="24"/>
          <w:szCs w:val="24"/>
        </w:rPr>
        <w:t>Nisoog</w:t>
      </w:r>
      <w:proofErr w:type="spellEnd"/>
      <w:r w:rsidRPr="007C143F">
        <w:rPr>
          <w:rFonts w:ascii="Times New Roman" w:hAnsi="Times New Roman" w:cs="Times New Roman"/>
          <w:sz w:val="24"/>
          <w:szCs w:val="24"/>
        </w:rPr>
        <w:t xml:space="preserve"> C, </w:t>
      </w:r>
      <w:proofErr w:type="spellStart"/>
      <w:r w:rsidRPr="007C143F">
        <w:rPr>
          <w:rFonts w:ascii="Times New Roman" w:hAnsi="Times New Roman" w:cs="Times New Roman"/>
          <w:sz w:val="24"/>
          <w:szCs w:val="24"/>
        </w:rPr>
        <w:t>Lojanapiwat</w:t>
      </w:r>
      <w:proofErr w:type="spellEnd"/>
      <w:r w:rsidRPr="007C143F">
        <w:rPr>
          <w:rFonts w:ascii="Times New Roman" w:hAnsi="Times New Roman" w:cs="Times New Roman"/>
          <w:sz w:val="24"/>
          <w:szCs w:val="24"/>
        </w:rPr>
        <w:t xml:space="preserve"> B. Efficacy and safety of percutaneous nephrolithotomy (PCNL): a prospective and randomized study comparing regional epidural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with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Int Braz J Urol. 2012</w:t>
      </w:r>
      <w:proofErr w:type="gramStart"/>
      <w:r w:rsidRPr="007C143F">
        <w:rPr>
          <w:rFonts w:ascii="Times New Roman" w:hAnsi="Times New Roman" w:cs="Times New Roman"/>
          <w:sz w:val="24"/>
          <w:szCs w:val="24"/>
        </w:rPr>
        <w:t>;38:504</w:t>
      </w:r>
      <w:proofErr w:type="gramEnd"/>
      <w:r w:rsidRPr="007C143F">
        <w:rPr>
          <w:rFonts w:ascii="Times New Roman" w:hAnsi="Times New Roman" w:cs="Times New Roman"/>
          <w:sz w:val="24"/>
          <w:szCs w:val="24"/>
        </w:rPr>
        <w:t xml:space="preserve">-11. </w:t>
      </w:r>
    </w:p>
    <w:p w14:paraId="208BC9B3" w14:textId="2DC68D31" w:rsidR="006D5B81" w:rsidRPr="007C143F" w:rsidRDefault="006D5B81"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Sahan M, Sarilar O, Akbulut MF et al. Flexible </w:t>
      </w:r>
      <w:proofErr w:type="spellStart"/>
      <w:r w:rsidRPr="007C143F">
        <w:rPr>
          <w:rFonts w:ascii="Times New Roman" w:hAnsi="Times New Roman" w:cs="Times New Roman"/>
          <w:sz w:val="24"/>
          <w:szCs w:val="24"/>
        </w:rPr>
        <w:t>ureterorenoscopy</w:t>
      </w:r>
      <w:proofErr w:type="spellEnd"/>
      <w:r w:rsidRPr="007C143F">
        <w:rPr>
          <w:rFonts w:ascii="Times New Roman" w:hAnsi="Times New Roman" w:cs="Times New Roman"/>
          <w:sz w:val="24"/>
          <w:szCs w:val="24"/>
        </w:rPr>
        <w:t xml:space="preserve"> and laser lithotripsy with regional anaesthesia vs general </w:t>
      </w:r>
      <w:proofErr w:type="spellStart"/>
      <w:r w:rsidRPr="007C143F">
        <w:rPr>
          <w:rFonts w:ascii="Times New Roman" w:hAnsi="Times New Roman" w:cs="Times New Roman"/>
          <w:sz w:val="24"/>
          <w:szCs w:val="24"/>
        </w:rPr>
        <w:t>anaesthsia</w:t>
      </w:r>
      <w:proofErr w:type="spellEnd"/>
      <w:r w:rsidRPr="007C143F">
        <w:rPr>
          <w:rFonts w:ascii="Times New Roman" w:hAnsi="Times New Roman" w:cs="Times New Roman"/>
          <w:sz w:val="24"/>
          <w:szCs w:val="24"/>
        </w:rPr>
        <w:t>: a prospective randomized study. Int Braz J urol. 2020;46 (6):1010-1018.</w:t>
      </w:r>
    </w:p>
    <w:p w14:paraId="62BE9A34" w14:textId="77777777" w:rsidR="006D5B81" w:rsidRPr="007C143F" w:rsidRDefault="006D5B81" w:rsidP="00F81FC3">
      <w:pPr>
        <w:spacing w:line="360" w:lineRule="auto"/>
        <w:jc w:val="both"/>
        <w:rPr>
          <w:rFonts w:ascii="Times New Roman" w:hAnsi="Times New Roman" w:cs="Times New Roman"/>
          <w:sz w:val="24"/>
          <w:szCs w:val="24"/>
        </w:rPr>
      </w:pPr>
    </w:p>
    <w:p w14:paraId="452EAEA2" w14:textId="77777777" w:rsidR="00477CD4"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Ballestrazzi</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Zboralski</w:t>
      </w:r>
      <w:proofErr w:type="spellEnd"/>
      <w:r w:rsidRPr="007C143F">
        <w:rPr>
          <w:rFonts w:ascii="Times New Roman" w:hAnsi="Times New Roman" w:cs="Times New Roman"/>
          <w:sz w:val="24"/>
          <w:szCs w:val="24"/>
        </w:rPr>
        <w:t xml:space="preserve"> C, Smith-Morel P, </w:t>
      </w:r>
      <w:proofErr w:type="spellStart"/>
      <w:r w:rsidRPr="007C143F">
        <w:rPr>
          <w:rFonts w:ascii="Times New Roman" w:hAnsi="Times New Roman" w:cs="Times New Roman"/>
          <w:sz w:val="24"/>
          <w:szCs w:val="24"/>
        </w:rPr>
        <w:t>Boullet</w:t>
      </w:r>
      <w:proofErr w:type="spellEnd"/>
      <w:r w:rsidRPr="007C143F">
        <w:rPr>
          <w:rFonts w:ascii="Times New Roman" w:hAnsi="Times New Roman" w:cs="Times New Roman"/>
          <w:sz w:val="24"/>
          <w:szCs w:val="24"/>
        </w:rPr>
        <w:t xml:space="preserve"> M, </w:t>
      </w:r>
      <w:proofErr w:type="spellStart"/>
      <w:r w:rsidRPr="007C143F">
        <w:rPr>
          <w:rFonts w:ascii="Times New Roman" w:hAnsi="Times New Roman" w:cs="Times New Roman"/>
          <w:sz w:val="24"/>
          <w:szCs w:val="24"/>
        </w:rPr>
        <w:t>Willot</w:t>
      </w:r>
      <w:proofErr w:type="spellEnd"/>
      <w:r w:rsidRPr="007C143F">
        <w:rPr>
          <w:rFonts w:ascii="Times New Roman" w:hAnsi="Times New Roman" w:cs="Times New Roman"/>
          <w:sz w:val="24"/>
          <w:szCs w:val="24"/>
        </w:rPr>
        <w:t xml:space="preserve"> I, </w:t>
      </w:r>
      <w:proofErr w:type="spellStart"/>
      <w:r w:rsidRPr="007C143F">
        <w:rPr>
          <w:rFonts w:ascii="Times New Roman" w:hAnsi="Times New Roman" w:cs="Times New Roman"/>
          <w:sz w:val="24"/>
          <w:szCs w:val="24"/>
        </w:rPr>
        <w:t>Hochart</w:t>
      </w:r>
      <w:proofErr w:type="spellEnd"/>
      <w:r w:rsidRPr="007C143F">
        <w:rPr>
          <w:rFonts w:ascii="Times New Roman" w:hAnsi="Times New Roman" w:cs="Times New Roman"/>
          <w:sz w:val="24"/>
          <w:szCs w:val="24"/>
        </w:rPr>
        <w:t xml:space="preserve"> D, et al. [Importance of suspended </w:t>
      </w:r>
      <w:proofErr w:type="spellStart"/>
      <w:r w:rsidRPr="007C143F">
        <w:rPr>
          <w:rFonts w:ascii="Times New Roman" w:hAnsi="Times New Roman" w:cs="Times New Roman"/>
          <w:sz w:val="24"/>
          <w:szCs w:val="24"/>
        </w:rPr>
        <w:t>peridural</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in percutaneous </w:t>
      </w:r>
      <w:proofErr w:type="spellStart"/>
      <w:r w:rsidRPr="007C143F">
        <w:rPr>
          <w:rFonts w:ascii="Times New Roman" w:hAnsi="Times New Roman" w:cs="Times New Roman"/>
          <w:sz w:val="24"/>
          <w:szCs w:val="24"/>
        </w:rPr>
        <w:t>nephrolithotomy</w:t>
      </w:r>
      <w:proofErr w:type="spellEnd"/>
      <w:r w:rsidRPr="007C143F">
        <w:rPr>
          <w:rFonts w:ascii="Times New Roman" w:hAnsi="Times New Roman" w:cs="Times New Roman"/>
          <w:sz w:val="24"/>
          <w:szCs w:val="24"/>
        </w:rPr>
        <w:t xml:space="preserve">. Apropos of 112 patients in the urology service of the Regional Hospital </w:t>
      </w:r>
      <w:proofErr w:type="spellStart"/>
      <w:r w:rsidRPr="007C143F">
        <w:rPr>
          <w:rFonts w:ascii="Times New Roman" w:hAnsi="Times New Roman" w:cs="Times New Roman"/>
          <w:sz w:val="24"/>
          <w:szCs w:val="24"/>
        </w:rPr>
        <w:t>Center</w:t>
      </w:r>
      <w:proofErr w:type="spellEnd"/>
      <w:r w:rsidRPr="007C143F">
        <w:rPr>
          <w:rFonts w:ascii="Times New Roman" w:hAnsi="Times New Roman" w:cs="Times New Roman"/>
          <w:sz w:val="24"/>
          <w:szCs w:val="24"/>
        </w:rPr>
        <w:t xml:space="preserve"> of Lille]. </w:t>
      </w:r>
      <w:proofErr w:type="spellStart"/>
      <w:r w:rsidRPr="007C143F">
        <w:rPr>
          <w:rFonts w:ascii="Times New Roman" w:hAnsi="Times New Roman" w:cs="Times New Roman"/>
          <w:sz w:val="24"/>
          <w:szCs w:val="24"/>
        </w:rPr>
        <w:t>Cah</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Anesthesiol</w:t>
      </w:r>
      <w:proofErr w:type="spellEnd"/>
      <w:r w:rsidRPr="007C143F">
        <w:rPr>
          <w:rFonts w:ascii="Times New Roman" w:hAnsi="Times New Roman" w:cs="Times New Roman"/>
          <w:sz w:val="24"/>
          <w:szCs w:val="24"/>
        </w:rPr>
        <w:t>. 1988</w:t>
      </w:r>
      <w:proofErr w:type="gramStart"/>
      <w:r w:rsidRPr="007C143F">
        <w:rPr>
          <w:rFonts w:ascii="Times New Roman" w:hAnsi="Times New Roman" w:cs="Times New Roman"/>
          <w:sz w:val="24"/>
          <w:szCs w:val="24"/>
        </w:rPr>
        <w:t>;36:85</w:t>
      </w:r>
      <w:proofErr w:type="gramEnd"/>
      <w:r w:rsidRPr="007C143F">
        <w:rPr>
          <w:rFonts w:ascii="Times New Roman" w:hAnsi="Times New Roman" w:cs="Times New Roman"/>
          <w:sz w:val="24"/>
          <w:szCs w:val="24"/>
        </w:rPr>
        <w:t>-8.</w:t>
      </w:r>
    </w:p>
    <w:p w14:paraId="2AEE4C5A" w14:textId="77777777" w:rsidR="00743080" w:rsidRPr="007C143F" w:rsidRDefault="00477CD4"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Zeng G, Zhao Z, Yang F, Zhong W, Wu W, Chen W. Retrograde intrarenal surgery with combined spinal-epidural vs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a prospective randomized controlled trial.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2015</w:t>
      </w:r>
      <w:proofErr w:type="gramStart"/>
      <w:r w:rsidRPr="007C143F">
        <w:rPr>
          <w:rFonts w:ascii="Times New Roman" w:hAnsi="Times New Roman" w:cs="Times New Roman"/>
          <w:sz w:val="24"/>
          <w:szCs w:val="24"/>
        </w:rPr>
        <w:t>;29:401</w:t>
      </w:r>
      <w:proofErr w:type="gramEnd"/>
      <w:r w:rsidRPr="007C143F">
        <w:rPr>
          <w:rFonts w:ascii="Times New Roman" w:hAnsi="Times New Roman" w:cs="Times New Roman"/>
          <w:sz w:val="24"/>
          <w:szCs w:val="24"/>
        </w:rPr>
        <w:t>-5</w:t>
      </w:r>
      <w:r w:rsidR="00883605" w:rsidRPr="007C143F">
        <w:rPr>
          <w:rFonts w:ascii="Times New Roman" w:hAnsi="Times New Roman" w:cs="Times New Roman"/>
          <w:sz w:val="24"/>
          <w:szCs w:val="24"/>
        </w:rPr>
        <w:t>.</w:t>
      </w:r>
    </w:p>
    <w:p w14:paraId="12F3E7D3" w14:textId="77777777" w:rsidR="00883605" w:rsidRPr="007C143F" w:rsidRDefault="00883605"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Kuzgunbay</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Turunc</w:t>
      </w:r>
      <w:proofErr w:type="spellEnd"/>
      <w:r w:rsidRPr="007C143F">
        <w:rPr>
          <w:rFonts w:ascii="Times New Roman" w:hAnsi="Times New Roman" w:cs="Times New Roman"/>
          <w:sz w:val="24"/>
          <w:szCs w:val="24"/>
        </w:rPr>
        <w:t xml:space="preserve"> T, Akin S</w:t>
      </w:r>
      <w:r w:rsidR="00075F0C" w:rsidRPr="007C143F">
        <w:rPr>
          <w:rFonts w:ascii="Times New Roman" w:hAnsi="Times New Roman" w:cs="Times New Roman"/>
          <w:sz w:val="24"/>
          <w:szCs w:val="24"/>
        </w:rPr>
        <w:t xml:space="preserve">, et al. percutaneous nephrolithotomy under general versus combined spinal-epidural anaesthesia. J </w:t>
      </w:r>
      <w:proofErr w:type="spellStart"/>
      <w:r w:rsidR="00075F0C" w:rsidRPr="007C143F">
        <w:rPr>
          <w:rFonts w:ascii="Times New Roman" w:hAnsi="Times New Roman" w:cs="Times New Roman"/>
          <w:sz w:val="24"/>
          <w:szCs w:val="24"/>
        </w:rPr>
        <w:t>Endourol</w:t>
      </w:r>
      <w:proofErr w:type="spellEnd"/>
      <w:r w:rsidR="00075F0C" w:rsidRPr="007C143F">
        <w:rPr>
          <w:rFonts w:ascii="Times New Roman" w:hAnsi="Times New Roman" w:cs="Times New Roman"/>
          <w:sz w:val="24"/>
          <w:szCs w:val="24"/>
        </w:rPr>
        <w:t xml:space="preserve"> 2009</w:t>
      </w:r>
      <w:proofErr w:type="gramStart"/>
      <w:r w:rsidR="00075F0C" w:rsidRPr="007C143F">
        <w:rPr>
          <w:rFonts w:ascii="Times New Roman" w:hAnsi="Times New Roman" w:cs="Times New Roman"/>
          <w:sz w:val="24"/>
          <w:szCs w:val="24"/>
        </w:rPr>
        <w:t>;23:1835</w:t>
      </w:r>
      <w:proofErr w:type="gramEnd"/>
      <w:r w:rsidR="00075F0C" w:rsidRPr="007C143F">
        <w:rPr>
          <w:rFonts w:ascii="Times New Roman" w:hAnsi="Times New Roman" w:cs="Times New Roman"/>
          <w:sz w:val="24"/>
          <w:szCs w:val="24"/>
        </w:rPr>
        <w:t>-1838.</w:t>
      </w:r>
    </w:p>
    <w:p w14:paraId="321135F0" w14:textId="77777777" w:rsidR="00075F0C" w:rsidRPr="007C143F" w:rsidRDefault="006D5B81" w:rsidP="0066364E">
      <w:pPr>
        <w:pStyle w:val="ListParagraph"/>
        <w:numPr>
          <w:ilvl w:val="0"/>
          <w:numId w:val="1"/>
        </w:numPr>
        <w:spacing w:line="360" w:lineRule="auto"/>
        <w:jc w:val="both"/>
        <w:rPr>
          <w:rFonts w:ascii="Times New Roman" w:hAnsi="Times New Roman" w:cs="Times New Roman"/>
          <w:sz w:val="24"/>
          <w:szCs w:val="24"/>
        </w:rPr>
      </w:pPr>
      <w:r w:rsidRPr="006F18E3">
        <w:rPr>
          <w:rFonts w:ascii="Times New Roman" w:hAnsi="Times New Roman" w:cs="Times New Roman"/>
          <w:sz w:val="24"/>
          <w:szCs w:val="24"/>
          <w:lang w:val="de-DE"/>
        </w:rPr>
        <w:t>14</w:t>
      </w:r>
      <w:r w:rsidR="00075F0C" w:rsidRPr="006F18E3">
        <w:rPr>
          <w:rFonts w:ascii="Times New Roman" w:hAnsi="Times New Roman" w:cs="Times New Roman"/>
          <w:sz w:val="24"/>
          <w:szCs w:val="24"/>
          <w:lang w:val="de-DE"/>
        </w:rPr>
        <w:t xml:space="preserve">.Singh V, Sinha RJ, Sankhwar SN, et al. </w:t>
      </w:r>
      <w:r w:rsidR="00075F0C" w:rsidRPr="007C143F">
        <w:rPr>
          <w:rFonts w:ascii="Times New Roman" w:hAnsi="Times New Roman" w:cs="Times New Roman"/>
          <w:sz w:val="24"/>
          <w:szCs w:val="24"/>
        </w:rPr>
        <w:t xml:space="preserve">A prospective randomized study comparing percutaneous nephrolithotomy under combined spinal-epidural anaesthesia with percutaneous </w:t>
      </w:r>
      <w:proofErr w:type="spellStart"/>
      <w:r w:rsidR="00075F0C" w:rsidRPr="007C143F">
        <w:rPr>
          <w:rFonts w:ascii="Times New Roman" w:hAnsi="Times New Roman" w:cs="Times New Roman"/>
          <w:sz w:val="24"/>
          <w:szCs w:val="24"/>
        </w:rPr>
        <w:t>nephrolithotomy</w:t>
      </w:r>
      <w:proofErr w:type="spellEnd"/>
      <w:r w:rsidR="00075F0C" w:rsidRPr="007C143F">
        <w:rPr>
          <w:rFonts w:ascii="Times New Roman" w:hAnsi="Times New Roman" w:cs="Times New Roman"/>
          <w:sz w:val="24"/>
          <w:szCs w:val="24"/>
        </w:rPr>
        <w:t xml:space="preserve"> under general </w:t>
      </w:r>
      <w:proofErr w:type="spellStart"/>
      <w:r w:rsidR="00075F0C" w:rsidRPr="007C143F">
        <w:rPr>
          <w:rFonts w:ascii="Times New Roman" w:hAnsi="Times New Roman" w:cs="Times New Roman"/>
          <w:sz w:val="24"/>
          <w:szCs w:val="24"/>
        </w:rPr>
        <w:t>anaesthesia.urol</w:t>
      </w:r>
      <w:proofErr w:type="spellEnd"/>
      <w:r w:rsidR="00075F0C" w:rsidRPr="007C143F">
        <w:rPr>
          <w:rFonts w:ascii="Times New Roman" w:hAnsi="Times New Roman" w:cs="Times New Roman"/>
          <w:sz w:val="24"/>
          <w:szCs w:val="24"/>
        </w:rPr>
        <w:t xml:space="preserve"> </w:t>
      </w:r>
      <w:proofErr w:type="spellStart"/>
      <w:r w:rsidR="00075F0C" w:rsidRPr="007C143F">
        <w:rPr>
          <w:rFonts w:ascii="Times New Roman" w:hAnsi="Times New Roman" w:cs="Times New Roman"/>
          <w:sz w:val="24"/>
          <w:szCs w:val="24"/>
        </w:rPr>
        <w:t>Int</w:t>
      </w:r>
      <w:proofErr w:type="spellEnd"/>
      <w:r w:rsidR="00075F0C" w:rsidRPr="007C143F">
        <w:rPr>
          <w:rFonts w:ascii="Times New Roman" w:hAnsi="Times New Roman" w:cs="Times New Roman"/>
          <w:sz w:val="24"/>
          <w:szCs w:val="24"/>
        </w:rPr>
        <w:t xml:space="preserve"> 2011</w:t>
      </w:r>
      <w:proofErr w:type="gramStart"/>
      <w:r w:rsidR="00075F0C" w:rsidRPr="007C143F">
        <w:rPr>
          <w:rFonts w:ascii="Times New Roman" w:hAnsi="Times New Roman" w:cs="Times New Roman"/>
          <w:sz w:val="24"/>
          <w:szCs w:val="24"/>
        </w:rPr>
        <w:t>;87:293</w:t>
      </w:r>
      <w:proofErr w:type="gramEnd"/>
      <w:r w:rsidR="00075F0C" w:rsidRPr="007C143F">
        <w:rPr>
          <w:rFonts w:ascii="Times New Roman" w:hAnsi="Times New Roman" w:cs="Times New Roman"/>
          <w:sz w:val="24"/>
          <w:szCs w:val="24"/>
        </w:rPr>
        <w:t>-298.</w:t>
      </w:r>
    </w:p>
    <w:p w14:paraId="594EF913" w14:textId="77777777" w:rsidR="002C0CE4" w:rsidRPr="007C143F" w:rsidRDefault="00B875FF"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Karacalar</w:t>
      </w:r>
      <w:proofErr w:type="spellEnd"/>
      <w:r w:rsidRPr="007C143F">
        <w:rPr>
          <w:rFonts w:ascii="Times New Roman" w:hAnsi="Times New Roman" w:cs="Times New Roman"/>
          <w:sz w:val="24"/>
          <w:szCs w:val="24"/>
        </w:rPr>
        <w:t xml:space="preserve"> S, Bilen CY, </w:t>
      </w:r>
      <w:proofErr w:type="spellStart"/>
      <w:r w:rsidRPr="007C143F">
        <w:rPr>
          <w:rFonts w:ascii="Times New Roman" w:hAnsi="Times New Roman" w:cs="Times New Roman"/>
          <w:sz w:val="24"/>
          <w:szCs w:val="24"/>
        </w:rPr>
        <w:t>Sarihasan</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Sarikaya</w:t>
      </w:r>
      <w:proofErr w:type="spellEnd"/>
      <w:r w:rsidRPr="007C143F">
        <w:rPr>
          <w:rFonts w:ascii="Times New Roman" w:hAnsi="Times New Roman" w:cs="Times New Roman"/>
          <w:sz w:val="24"/>
          <w:szCs w:val="24"/>
        </w:rPr>
        <w:t xml:space="preserve"> S. </w:t>
      </w:r>
      <w:proofErr w:type="spellStart"/>
      <w:r w:rsidRPr="007C143F">
        <w:rPr>
          <w:rFonts w:ascii="Times New Roman" w:hAnsi="Times New Roman" w:cs="Times New Roman"/>
          <w:sz w:val="24"/>
          <w:szCs w:val="24"/>
        </w:rPr>
        <w:t>Spinalepidural</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versus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in the management of percutaneous </w:t>
      </w:r>
      <w:proofErr w:type="spellStart"/>
      <w:r w:rsidRPr="007C143F">
        <w:rPr>
          <w:rFonts w:ascii="Times New Roman" w:hAnsi="Times New Roman" w:cs="Times New Roman"/>
          <w:sz w:val="24"/>
          <w:szCs w:val="24"/>
        </w:rPr>
        <w:t>nephrolithotripsy</w:t>
      </w:r>
      <w:proofErr w:type="spellEnd"/>
      <w:r w:rsidRPr="007C143F">
        <w:rPr>
          <w:rFonts w:ascii="Times New Roman" w:hAnsi="Times New Roman" w:cs="Times New Roman"/>
          <w:sz w:val="24"/>
          <w:szCs w:val="24"/>
        </w:rPr>
        <w:t xml:space="preserve">.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2009</w:t>
      </w:r>
      <w:proofErr w:type="gramStart"/>
      <w:r w:rsidRPr="007C143F">
        <w:rPr>
          <w:rFonts w:ascii="Times New Roman" w:hAnsi="Times New Roman" w:cs="Times New Roman"/>
          <w:sz w:val="24"/>
          <w:szCs w:val="24"/>
        </w:rPr>
        <w:t>;23:1591</w:t>
      </w:r>
      <w:proofErr w:type="gramEnd"/>
      <w:r w:rsidRPr="007C143F">
        <w:rPr>
          <w:rFonts w:ascii="Times New Roman" w:hAnsi="Times New Roman" w:cs="Times New Roman"/>
          <w:sz w:val="24"/>
          <w:szCs w:val="24"/>
        </w:rPr>
        <w:t>-7.</w:t>
      </w:r>
    </w:p>
    <w:p w14:paraId="45B63348" w14:textId="77777777" w:rsidR="00B875FF" w:rsidRPr="007C143F" w:rsidRDefault="00B875FF" w:rsidP="00F81FC3">
      <w:pPr>
        <w:spacing w:line="360" w:lineRule="auto"/>
        <w:jc w:val="both"/>
        <w:rPr>
          <w:rFonts w:ascii="Times New Roman" w:hAnsi="Times New Roman" w:cs="Times New Roman"/>
          <w:sz w:val="24"/>
          <w:szCs w:val="24"/>
        </w:rPr>
      </w:pPr>
    </w:p>
    <w:p w14:paraId="79DA21C7" w14:textId="77777777" w:rsidR="00C90A3A" w:rsidRPr="007C143F" w:rsidRDefault="00C90A3A" w:rsidP="00F81FC3">
      <w:pPr>
        <w:spacing w:line="360" w:lineRule="auto"/>
        <w:jc w:val="both"/>
        <w:rPr>
          <w:rFonts w:ascii="Times New Roman" w:hAnsi="Times New Roman" w:cs="Times New Roman"/>
          <w:sz w:val="24"/>
          <w:szCs w:val="24"/>
        </w:rPr>
      </w:pPr>
    </w:p>
    <w:sectPr w:rsidR="00C90A3A" w:rsidRPr="007C143F" w:rsidSect="00E00915">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0078" w14:textId="77777777" w:rsidR="00C55EDF" w:rsidRDefault="00C55EDF" w:rsidP="00573C4B">
      <w:pPr>
        <w:spacing w:after="0" w:line="240" w:lineRule="auto"/>
      </w:pPr>
      <w:r>
        <w:separator/>
      </w:r>
    </w:p>
  </w:endnote>
  <w:endnote w:type="continuationSeparator" w:id="0">
    <w:p w14:paraId="51880293" w14:textId="77777777" w:rsidR="00C55EDF" w:rsidRDefault="00C55EDF" w:rsidP="0057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ADB0" w14:textId="77777777" w:rsidR="00C55EDF" w:rsidRDefault="00C55EDF" w:rsidP="00573C4B">
      <w:pPr>
        <w:spacing w:after="0" w:line="240" w:lineRule="auto"/>
      </w:pPr>
      <w:r>
        <w:separator/>
      </w:r>
    </w:p>
  </w:footnote>
  <w:footnote w:type="continuationSeparator" w:id="0">
    <w:p w14:paraId="75BE8211" w14:textId="77777777" w:rsidR="00C55EDF" w:rsidRDefault="00C55EDF" w:rsidP="0057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5EC4" w14:textId="634585F4" w:rsidR="00573C4B" w:rsidRDefault="00C55EDF">
    <w:pPr>
      <w:pStyle w:val="Header"/>
    </w:pPr>
    <w:r>
      <w:rPr>
        <w:noProof/>
      </w:rPr>
      <w:pict w14:anchorId="24978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9A5D" w14:textId="7DAF30B3" w:rsidR="00573C4B" w:rsidRDefault="00C55EDF">
    <w:pPr>
      <w:pStyle w:val="Header"/>
    </w:pPr>
    <w:r>
      <w:rPr>
        <w:noProof/>
      </w:rPr>
      <w:pict w14:anchorId="50022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33C2" w14:textId="403B6BA4" w:rsidR="00573C4B" w:rsidRDefault="00C55EDF">
    <w:pPr>
      <w:pStyle w:val="Header"/>
    </w:pPr>
    <w:r>
      <w:rPr>
        <w:noProof/>
      </w:rPr>
      <w:pict w14:anchorId="5A210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D6489"/>
    <w:multiLevelType w:val="hybridMultilevel"/>
    <w:tmpl w:val="506A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5457"/>
    <w:rsid w:val="0005003A"/>
    <w:rsid w:val="00055240"/>
    <w:rsid w:val="00064BBE"/>
    <w:rsid w:val="000701F0"/>
    <w:rsid w:val="00075F0C"/>
    <w:rsid w:val="000A7A2E"/>
    <w:rsid w:val="000F6AAE"/>
    <w:rsid w:val="0010640C"/>
    <w:rsid w:val="001304E1"/>
    <w:rsid w:val="001400A4"/>
    <w:rsid w:val="00172A7F"/>
    <w:rsid w:val="00186030"/>
    <w:rsid w:val="00193B8B"/>
    <w:rsid w:val="001B30DA"/>
    <w:rsid w:val="001C6800"/>
    <w:rsid w:val="001F0C4A"/>
    <w:rsid w:val="001F4751"/>
    <w:rsid w:val="001F7105"/>
    <w:rsid w:val="001F7D9E"/>
    <w:rsid w:val="00202C77"/>
    <w:rsid w:val="00221E77"/>
    <w:rsid w:val="00233A8A"/>
    <w:rsid w:val="00266479"/>
    <w:rsid w:val="00285333"/>
    <w:rsid w:val="002B3952"/>
    <w:rsid w:val="002C0CE4"/>
    <w:rsid w:val="002D41F1"/>
    <w:rsid w:val="002E7771"/>
    <w:rsid w:val="0030663C"/>
    <w:rsid w:val="003230FD"/>
    <w:rsid w:val="003B0EBD"/>
    <w:rsid w:val="003C4263"/>
    <w:rsid w:val="00405122"/>
    <w:rsid w:val="004526C4"/>
    <w:rsid w:val="00477CD4"/>
    <w:rsid w:val="004909A8"/>
    <w:rsid w:val="004C33BF"/>
    <w:rsid w:val="00501AFE"/>
    <w:rsid w:val="005064D1"/>
    <w:rsid w:val="0051130D"/>
    <w:rsid w:val="00516E87"/>
    <w:rsid w:val="00520592"/>
    <w:rsid w:val="0052520F"/>
    <w:rsid w:val="00545336"/>
    <w:rsid w:val="00573C4B"/>
    <w:rsid w:val="005A36A0"/>
    <w:rsid w:val="005B0171"/>
    <w:rsid w:val="005C16C0"/>
    <w:rsid w:val="005E73F2"/>
    <w:rsid w:val="00645CEE"/>
    <w:rsid w:val="0066343B"/>
    <w:rsid w:val="0066364E"/>
    <w:rsid w:val="00672452"/>
    <w:rsid w:val="006839A6"/>
    <w:rsid w:val="006C0BC3"/>
    <w:rsid w:val="006C5133"/>
    <w:rsid w:val="006D5B81"/>
    <w:rsid w:val="006F18E3"/>
    <w:rsid w:val="006F2ECF"/>
    <w:rsid w:val="00710BD0"/>
    <w:rsid w:val="007428AA"/>
    <w:rsid w:val="00743080"/>
    <w:rsid w:val="007629CA"/>
    <w:rsid w:val="007A229B"/>
    <w:rsid w:val="007C143F"/>
    <w:rsid w:val="008018D5"/>
    <w:rsid w:val="00804453"/>
    <w:rsid w:val="0080511B"/>
    <w:rsid w:val="0081201D"/>
    <w:rsid w:val="0083295E"/>
    <w:rsid w:val="00856785"/>
    <w:rsid w:val="008718DA"/>
    <w:rsid w:val="00876512"/>
    <w:rsid w:val="00883605"/>
    <w:rsid w:val="008A3357"/>
    <w:rsid w:val="008B1A9F"/>
    <w:rsid w:val="008B33E8"/>
    <w:rsid w:val="008D5312"/>
    <w:rsid w:val="008D5922"/>
    <w:rsid w:val="00901884"/>
    <w:rsid w:val="00903CA9"/>
    <w:rsid w:val="0090530E"/>
    <w:rsid w:val="00912D17"/>
    <w:rsid w:val="009370E8"/>
    <w:rsid w:val="00993028"/>
    <w:rsid w:val="00993C65"/>
    <w:rsid w:val="009B39A8"/>
    <w:rsid w:val="009F53AD"/>
    <w:rsid w:val="00A02306"/>
    <w:rsid w:val="00AA5138"/>
    <w:rsid w:val="00AE7A1A"/>
    <w:rsid w:val="00B03E63"/>
    <w:rsid w:val="00B16BBD"/>
    <w:rsid w:val="00B20731"/>
    <w:rsid w:val="00B47AD4"/>
    <w:rsid w:val="00B67451"/>
    <w:rsid w:val="00B866A7"/>
    <w:rsid w:val="00B875FF"/>
    <w:rsid w:val="00B9438E"/>
    <w:rsid w:val="00BD1A99"/>
    <w:rsid w:val="00C323B2"/>
    <w:rsid w:val="00C55EDF"/>
    <w:rsid w:val="00C763E2"/>
    <w:rsid w:val="00C90A3A"/>
    <w:rsid w:val="00CB15BD"/>
    <w:rsid w:val="00CF574E"/>
    <w:rsid w:val="00D45B0B"/>
    <w:rsid w:val="00D739B1"/>
    <w:rsid w:val="00D759A7"/>
    <w:rsid w:val="00D87559"/>
    <w:rsid w:val="00D962A6"/>
    <w:rsid w:val="00DA5457"/>
    <w:rsid w:val="00E00915"/>
    <w:rsid w:val="00E7270D"/>
    <w:rsid w:val="00EA21B1"/>
    <w:rsid w:val="00EA23F1"/>
    <w:rsid w:val="00EE7466"/>
    <w:rsid w:val="00F12C3E"/>
    <w:rsid w:val="00F221C2"/>
    <w:rsid w:val="00F6520F"/>
    <w:rsid w:val="00F72D67"/>
    <w:rsid w:val="00F81FC3"/>
    <w:rsid w:val="00FB51D7"/>
    <w:rsid w:val="00FE0C2E"/>
    <w:rsid w:val="00FE10AB"/>
    <w:rsid w:val="00FE7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CF162"/>
  <w15:docId w15:val="{FF296A53-0AF9-4294-B5BD-890D628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4E"/>
    <w:pPr>
      <w:ind w:left="720"/>
      <w:contextualSpacing/>
    </w:pPr>
  </w:style>
  <w:style w:type="table" w:styleId="TableGrid">
    <w:name w:val="Table Grid"/>
    <w:basedOn w:val="TableNormal"/>
    <w:uiPriority w:val="39"/>
    <w:rsid w:val="00876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0511B"/>
    <w:rPr>
      <w:color w:val="0563C1" w:themeColor="hyperlink"/>
      <w:u w:val="single"/>
    </w:rPr>
  </w:style>
  <w:style w:type="character" w:customStyle="1" w:styleId="UnresolvedMention">
    <w:name w:val="Unresolved Mention"/>
    <w:basedOn w:val="DefaultParagraphFont"/>
    <w:uiPriority w:val="99"/>
    <w:semiHidden/>
    <w:unhideWhenUsed/>
    <w:rsid w:val="0080511B"/>
    <w:rPr>
      <w:color w:val="605E5C"/>
      <w:shd w:val="clear" w:color="auto" w:fill="E1DFDD"/>
    </w:rPr>
  </w:style>
  <w:style w:type="paragraph" w:styleId="Header">
    <w:name w:val="header"/>
    <w:basedOn w:val="Normal"/>
    <w:link w:val="HeaderChar"/>
    <w:uiPriority w:val="99"/>
    <w:unhideWhenUsed/>
    <w:rsid w:val="0057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4B"/>
    <w:rPr>
      <w:lang w:val="en-GB"/>
    </w:rPr>
  </w:style>
  <w:style w:type="paragraph" w:styleId="Footer">
    <w:name w:val="footer"/>
    <w:basedOn w:val="Normal"/>
    <w:link w:val="FooterChar"/>
    <w:uiPriority w:val="99"/>
    <w:unhideWhenUsed/>
    <w:rsid w:val="0057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1024">
      <w:bodyDiv w:val="1"/>
      <w:marLeft w:val="0"/>
      <w:marRight w:val="0"/>
      <w:marTop w:val="0"/>
      <w:marBottom w:val="0"/>
      <w:divBdr>
        <w:top w:val="none" w:sz="0" w:space="0" w:color="auto"/>
        <w:left w:val="none" w:sz="0" w:space="0" w:color="auto"/>
        <w:bottom w:val="none" w:sz="0" w:space="0" w:color="auto"/>
        <w:right w:val="none" w:sz="0" w:space="0" w:color="auto"/>
      </w:divBdr>
    </w:div>
    <w:div w:id="20376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Postoperaative</a:t>
            </a:r>
            <a:r>
              <a:rPr lang="en-GB" baseline="0"/>
              <a:t> VAS score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GA</c:v>
                </c:pt>
              </c:strCache>
            </c:strRef>
          </c:tx>
          <c:spPr>
            <a:ln w="28575" cap="rnd">
              <a:solidFill>
                <a:schemeClr val="accent1"/>
              </a:solidFill>
              <a:round/>
            </a:ln>
            <a:effectLst/>
          </c:spPr>
          <c:marker>
            <c:symbol val="none"/>
          </c:marker>
          <c:cat>
            <c:strRef>
              <c:f>Sheet1!$A$2:$A$6</c:f>
              <c:strCache>
                <c:ptCount val="5"/>
                <c:pt idx="0">
                  <c:v>1hr</c:v>
                </c:pt>
                <c:pt idx="1">
                  <c:v>3hrs</c:v>
                </c:pt>
                <c:pt idx="2">
                  <c:v>6hrs</c:v>
                </c:pt>
                <c:pt idx="3">
                  <c:v>12hrs</c:v>
                </c:pt>
                <c:pt idx="4">
                  <c:v>24hrs</c:v>
                </c:pt>
              </c:strCache>
            </c:strRef>
          </c:cat>
          <c:val>
            <c:numRef>
              <c:f>Sheet1!$B$2:$B$6</c:f>
              <c:numCache>
                <c:formatCode>General</c:formatCode>
                <c:ptCount val="5"/>
                <c:pt idx="0">
                  <c:v>2.4</c:v>
                </c:pt>
                <c:pt idx="1">
                  <c:v>2.1</c:v>
                </c:pt>
                <c:pt idx="2">
                  <c:v>2.2000000000000002</c:v>
                </c:pt>
                <c:pt idx="3">
                  <c:v>1</c:v>
                </c:pt>
                <c:pt idx="4">
                  <c:v>1.4</c:v>
                </c:pt>
              </c:numCache>
            </c:numRef>
          </c:val>
          <c:smooth val="0"/>
          <c:extLst>
            <c:ext xmlns:c16="http://schemas.microsoft.com/office/drawing/2014/chart" uri="{C3380CC4-5D6E-409C-BE32-E72D297353CC}">
              <c16:uniqueId val="{00000000-6AF6-404E-9F3B-AEC1674517F5}"/>
            </c:ext>
          </c:extLst>
        </c:ser>
        <c:ser>
          <c:idx val="1"/>
          <c:order val="1"/>
          <c:tx>
            <c:strRef>
              <c:f>Sheet1!$C$1</c:f>
              <c:strCache>
                <c:ptCount val="1"/>
                <c:pt idx="0">
                  <c:v>CSE</c:v>
                </c:pt>
              </c:strCache>
            </c:strRef>
          </c:tx>
          <c:spPr>
            <a:ln w="28575" cap="rnd">
              <a:solidFill>
                <a:schemeClr val="accent2"/>
              </a:solidFill>
              <a:round/>
            </a:ln>
            <a:effectLst/>
          </c:spPr>
          <c:marker>
            <c:symbol val="none"/>
          </c:marker>
          <c:cat>
            <c:strRef>
              <c:f>Sheet1!$A$2:$A$6</c:f>
              <c:strCache>
                <c:ptCount val="5"/>
                <c:pt idx="0">
                  <c:v>1hr</c:v>
                </c:pt>
                <c:pt idx="1">
                  <c:v>3hrs</c:v>
                </c:pt>
                <c:pt idx="2">
                  <c:v>6hrs</c:v>
                </c:pt>
                <c:pt idx="3">
                  <c:v>12hrs</c:v>
                </c:pt>
                <c:pt idx="4">
                  <c:v>24hrs</c:v>
                </c:pt>
              </c:strCache>
            </c:strRef>
          </c:cat>
          <c:val>
            <c:numRef>
              <c:f>Sheet1!$C$2:$C$6</c:f>
              <c:numCache>
                <c:formatCode>General</c:formatCode>
                <c:ptCount val="5"/>
                <c:pt idx="0">
                  <c:v>2.1</c:v>
                </c:pt>
                <c:pt idx="1">
                  <c:v>2.2000000000000002</c:v>
                </c:pt>
                <c:pt idx="2">
                  <c:v>2.1</c:v>
                </c:pt>
                <c:pt idx="3">
                  <c:v>1.4</c:v>
                </c:pt>
                <c:pt idx="4">
                  <c:v>1.5</c:v>
                </c:pt>
              </c:numCache>
            </c:numRef>
          </c:val>
          <c:smooth val="0"/>
          <c:extLst>
            <c:ext xmlns:c16="http://schemas.microsoft.com/office/drawing/2014/chart" uri="{C3380CC4-5D6E-409C-BE32-E72D297353CC}">
              <c16:uniqueId val="{00000001-6AF6-404E-9F3B-AEC1674517F5}"/>
            </c:ext>
          </c:extLst>
        </c:ser>
        <c:dLbls>
          <c:showLegendKey val="0"/>
          <c:showVal val="0"/>
          <c:showCatName val="0"/>
          <c:showSerName val="0"/>
          <c:showPercent val="0"/>
          <c:showBubbleSize val="0"/>
        </c:dLbls>
        <c:smooth val="0"/>
        <c:axId val="981303935"/>
        <c:axId val="981297215"/>
      </c:lineChart>
      <c:catAx>
        <c:axId val="98130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97215"/>
        <c:crosses val="autoZero"/>
        <c:auto val="1"/>
        <c:lblAlgn val="ctr"/>
        <c:lblOffset val="100"/>
        <c:noMultiLvlLbl val="0"/>
      </c:catAx>
      <c:valAx>
        <c:axId val="981297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30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4498</TotalTime>
  <Pages>11</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FIEKABO</dc:creator>
  <cp:lastModifiedBy>SDI CPU 1127</cp:lastModifiedBy>
  <cp:revision>23</cp:revision>
  <dcterms:created xsi:type="dcterms:W3CDTF">2022-04-07T09:02:00Z</dcterms:created>
  <dcterms:modified xsi:type="dcterms:W3CDTF">2025-03-04T08:42:00Z</dcterms:modified>
</cp:coreProperties>
</file>