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7BDDB" w14:textId="30D79021" w:rsidR="00D018E0" w:rsidRDefault="00D018E0" w:rsidP="004C2205">
      <w:pPr>
        <w:jc w:val="center"/>
        <w:rPr>
          <w:rFonts w:ascii="Times New Roman" w:hAnsi="Times New Roman" w:cs="Times New Roman"/>
          <w:b/>
          <w:sz w:val="28"/>
          <w:szCs w:val="24"/>
        </w:rPr>
      </w:pPr>
      <w:r w:rsidRPr="00865921">
        <w:rPr>
          <w:rFonts w:ascii="Times New Roman" w:hAnsi="Times New Roman" w:cs="Times New Roman"/>
          <w:b/>
          <w:sz w:val="28"/>
          <w:szCs w:val="24"/>
          <w:highlight w:val="yellow"/>
        </w:rPr>
        <w:t>A survey of rice sheath blight incidence in key rice-growing regions of Telangana and Tamil Nadu, South India</w:t>
      </w:r>
    </w:p>
    <w:p w14:paraId="682FEB48" w14:textId="2E3B37C7" w:rsidR="003D5D44" w:rsidRDefault="004C2205" w:rsidP="004C2205">
      <w:pPr>
        <w:jc w:val="center"/>
        <w:rPr>
          <w:rFonts w:ascii="Times New Roman" w:hAnsi="Times New Roman" w:cs="Times New Roman"/>
          <w:b/>
          <w:sz w:val="24"/>
          <w:szCs w:val="20"/>
        </w:rPr>
      </w:pPr>
      <w:r w:rsidRPr="00DB128F">
        <w:rPr>
          <w:rFonts w:ascii="Times New Roman" w:hAnsi="Times New Roman" w:cs="Times New Roman"/>
          <w:b/>
          <w:sz w:val="24"/>
          <w:szCs w:val="20"/>
        </w:rPr>
        <w:t>ABSTRACT</w:t>
      </w:r>
    </w:p>
    <w:p w14:paraId="4F9F1392" w14:textId="035F19CE" w:rsidR="00ED5D04" w:rsidRPr="00ED5D04" w:rsidRDefault="00ED5D04" w:rsidP="00ED5D04">
      <w:pPr>
        <w:ind w:firstLine="720"/>
        <w:jc w:val="both"/>
        <w:rPr>
          <w:rFonts w:ascii="Times New Roman" w:hAnsi="Times New Roman" w:cs="Times New Roman"/>
          <w:sz w:val="24"/>
          <w:szCs w:val="28"/>
        </w:rPr>
      </w:pPr>
      <w:r w:rsidRPr="00865921">
        <w:rPr>
          <w:rFonts w:ascii="Times New Roman" w:hAnsi="Times New Roman" w:cs="Times New Roman"/>
          <w:i/>
          <w:sz w:val="24"/>
          <w:szCs w:val="28"/>
          <w:highlight w:val="yellow"/>
        </w:rPr>
        <w:t>Rhizoctonia</w:t>
      </w:r>
      <w:r w:rsidRPr="00865921">
        <w:rPr>
          <w:rFonts w:ascii="Times New Roman" w:hAnsi="Times New Roman" w:cs="Times New Roman"/>
          <w:sz w:val="24"/>
          <w:szCs w:val="28"/>
          <w:highlight w:val="yellow"/>
        </w:rPr>
        <w:t xml:space="preserve"> </w:t>
      </w:r>
      <w:r w:rsidRPr="00865921">
        <w:rPr>
          <w:rFonts w:ascii="Times New Roman" w:hAnsi="Times New Roman" w:cs="Times New Roman"/>
          <w:i/>
          <w:sz w:val="24"/>
          <w:szCs w:val="28"/>
          <w:highlight w:val="yellow"/>
        </w:rPr>
        <w:t>solani</w:t>
      </w:r>
      <w:r w:rsidRPr="00865921">
        <w:rPr>
          <w:rFonts w:ascii="Times New Roman" w:hAnsi="Times New Roman" w:cs="Times New Roman"/>
          <w:sz w:val="24"/>
          <w:szCs w:val="28"/>
          <w:highlight w:val="yellow"/>
        </w:rPr>
        <w:t xml:space="preserve">, caused by many </w:t>
      </w:r>
      <w:r w:rsidRPr="00865921">
        <w:rPr>
          <w:rFonts w:ascii="Times New Roman" w:hAnsi="Times New Roman" w:cs="Times New Roman"/>
          <w:i/>
          <w:sz w:val="24"/>
          <w:szCs w:val="28"/>
          <w:highlight w:val="yellow"/>
        </w:rPr>
        <w:t>Rhizoctonia</w:t>
      </w:r>
      <w:r w:rsidRPr="00865921">
        <w:rPr>
          <w:rFonts w:ascii="Times New Roman" w:hAnsi="Times New Roman" w:cs="Times New Roman"/>
          <w:sz w:val="24"/>
          <w:szCs w:val="28"/>
          <w:highlight w:val="yellow"/>
        </w:rPr>
        <w:t xml:space="preserve"> species, is a debilitating disease of rice (</w:t>
      </w:r>
      <w:r w:rsidRPr="00865921">
        <w:rPr>
          <w:rFonts w:ascii="Times New Roman" w:hAnsi="Times New Roman" w:cs="Times New Roman"/>
          <w:i/>
          <w:sz w:val="24"/>
          <w:szCs w:val="28"/>
          <w:highlight w:val="yellow"/>
        </w:rPr>
        <w:t>Oryza sativa</w:t>
      </w:r>
      <w:r w:rsidRPr="00865921">
        <w:rPr>
          <w:rFonts w:ascii="Times New Roman" w:hAnsi="Times New Roman" w:cs="Times New Roman"/>
          <w:sz w:val="24"/>
          <w:szCs w:val="28"/>
          <w:highlight w:val="yellow"/>
        </w:rPr>
        <w:t>) that causes significant yield losses in important producing locations. This study aims to determine the incidence of rice sheath blight in Tamil Nadu and Telangana in 2</w:t>
      </w:r>
      <w:r w:rsidR="0085343D" w:rsidRPr="00865921">
        <w:rPr>
          <w:rFonts w:ascii="Times New Roman" w:hAnsi="Times New Roman" w:cs="Times New Roman"/>
          <w:sz w:val="24"/>
          <w:szCs w:val="28"/>
          <w:highlight w:val="yellow"/>
        </w:rPr>
        <w:t>024. A comprehensive survey</w:t>
      </w:r>
      <w:r w:rsidRPr="00865921">
        <w:rPr>
          <w:rFonts w:ascii="Times New Roman" w:hAnsi="Times New Roman" w:cs="Times New Roman"/>
          <w:sz w:val="24"/>
          <w:szCs w:val="28"/>
          <w:highlight w:val="yellow"/>
        </w:rPr>
        <w:t xml:space="preserve"> of ric</w:t>
      </w:r>
      <w:r w:rsidR="00633AEB" w:rsidRPr="00865921">
        <w:rPr>
          <w:rFonts w:ascii="Times New Roman" w:hAnsi="Times New Roman" w:cs="Times New Roman"/>
          <w:sz w:val="24"/>
          <w:szCs w:val="28"/>
          <w:highlight w:val="yellow"/>
        </w:rPr>
        <w:t>e-growing regions, involving nine</w:t>
      </w:r>
      <w:r w:rsidRPr="00865921">
        <w:rPr>
          <w:rFonts w:ascii="Times New Roman" w:hAnsi="Times New Roman" w:cs="Times New Roman"/>
          <w:sz w:val="24"/>
          <w:szCs w:val="28"/>
          <w:highlight w:val="yellow"/>
        </w:rPr>
        <w:t xml:space="preserve"> districts in Telangana and three districts in Tamil Nadu, indicated varying illness incidences. Polasa (Telangana) has the highest percent disease incidence (PDI) of 74.23%, followed by Thidalveli (Tamil Nadu) with 71.26%. The tissue segment method used in pathogen isolation and identification identified </w:t>
      </w:r>
      <w:r w:rsidRPr="00865921">
        <w:rPr>
          <w:rFonts w:ascii="Times New Roman" w:hAnsi="Times New Roman" w:cs="Times New Roman"/>
          <w:i/>
          <w:sz w:val="24"/>
          <w:szCs w:val="28"/>
          <w:highlight w:val="yellow"/>
        </w:rPr>
        <w:t>Rhizoctonia</w:t>
      </w:r>
      <w:r w:rsidRPr="00865921">
        <w:rPr>
          <w:rFonts w:ascii="Times New Roman" w:hAnsi="Times New Roman" w:cs="Times New Roman"/>
          <w:sz w:val="24"/>
          <w:szCs w:val="28"/>
          <w:highlight w:val="yellow"/>
        </w:rPr>
        <w:t xml:space="preserve"> spp. as the main agent. Morphological analysis indicated considerable differences between isolates in colony morphology, Sclerotial features, and growth patterns, indicating a diverse </w:t>
      </w:r>
      <w:r w:rsidRPr="00865921">
        <w:rPr>
          <w:rFonts w:ascii="Times New Roman" w:hAnsi="Times New Roman" w:cs="Times New Roman"/>
          <w:i/>
          <w:sz w:val="24"/>
          <w:szCs w:val="28"/>
          <w:highlight w:val="yellow"/>
        </w:rPr>
        <w:t>Rhizoctonia</w:t>
      </w:r>
      <w:r w:rsidRPr="00865921">
        <w:rPr>
          <w:rFonts w:ascii="Times New Roman" w:hAnsi="Times New Roman" w:cs="Times New Roman"/>
          <w:sz w:val="24"/>
          <w:szCs w:val="28"/>
          <w:highlight w:val="yellow"/>
        </w:rPr>
        <w:t xml:space="preserve"> population throughout the examined sites.</w:t>
      </w:r>
    </w:p>
    <w:p w14:paraId="2118F4D9" w14:textId="7847AFF2" w:rsidR="0085343D" w:rsidRPr="00DB128F" w:rsidRDefault="00EB791D" w:rsidP="00EB791D">
      <w:pPr>
        <w:jc w:val="both"/>
        <w:rPr>
          <w:rFonts w:ascii="Times New Roman" w:hAnsi="Times New Roman" w:cs="Times New Roman"/>
          <w:i/>
          <w:sz w:val="24"/>
          <w:szCs w:val="28"/>
        </w:rPr>
      </w:pPr>
      <w:r w:rsidRPr="00DB128F">
        <w:rPr>
          <w:rFonts w:ascii="Times New Roman" w:hAnsi="Times New Roman" w:cs="Times New Roman"/>
          <w:b/>
          <w:sz w:val="24"/>
          <w:szCs w:val="28"/>
        </w:rPr>
        <w:t>KEYWORDS</w:t>
      </w:r>
      <w:r w:rsidRPr="00DB128F">
        <w:rPr>
          <w:rFonts w:ascii="Times New Roman" w:hAnsi="Times New Roman" w:cs="Times New Roman"/>
          <w:sz w:val="24"/>
          <w:szCs w:val="28"/>
        </w:rPr>
        <w:t xml:space="preserve">: </w:t>
      </w:r>
      <w:r w:rsidRPr="00DB128F">
        <w:rPr>
          <w:rFonts w:ascii="Times New Roman" w:hAnsi="Times New Roman" w:cs="Times New Roman"/>
          <w:i/>
          <w:sz w:val="24"/>
          <w:szCs w:val="28"/>
        </w:rPr>
        <w:t>Survey, sheath blight, rice, Rhizoctonia solani</w:t>
      </w:r>
      <w:r w:rsidR="00F53F74" w:rsidRPr="00DB128F">
        <w:rPr>
          <w:rFonts w:ascii="Times New Roman" w:hAnsi="Times New Roman" w:cs="Times New Roman"/>
          <w:i/>
          <w:sz w:val="24"/>
          <w:szCs w:val="28"/>
        </w:rPr>
        <w:t>, Percent Disease Incidence (PDI); pathogen identification,</w:t>
      </w:r>
      <w:r w:rsidR="001505D9" w:rsidRPr="00DB128F">
        <w:rPr>
          <w:rFonts w:ascii="Times New Roman" w:hAnsi="Times New Roman" w:cs="Times New Roman"/>
          <w:i/>
          <w:sz w:val="24"/>
          <w:szCs w:val="28"/>
        </w:rPr>
        <w:t xml:space="preserve"> minimum and maximum.</w:t>
      </w:r>
    </w:p>
    <w:p w14:paraId="6AF3321F" w14:textId="77777777" w:rsidR="001505D9" w:rsidRPr="00A70F80" w:rsidRDefault="00F53F74" w:rsidP="00EB791D">
      <w:pPr>
        <w:jc w:val="both"/>
        <w:rPr>
          <w:rFonts w:ascii="Times New Roman" w:hAnsi="Times New Roman" w:cs="Times New Roman"/>
          <w:b/>
          <w:sz w:val="24"/>
          <w:szCs w:val="28"/>
        </w:rPr>
      </w:pPr>
      <w:r w:rsidRPr="00A70F80">
        <w:rPr>
          <w:rFonts w:ascii="Times New Roman" w:hAnsi="Times New Roman" w:cs="Times New Roman"/>
          <w:b/>
          <w:sz w:val="24"/>
          <w:szCs w:val="28"/>
        </w:rPr>
        <w:t>INTRODUCTION</w:t>
      </w:r>
      <w:r w:rsidR="001505D9" w:rsidRPr="00A70F80">
        <w:rPr>
          <w:rFonts w:ascii="Times New Roman" w:hAnsi="Times New Roman" w:cs="Times New Roman"/>
          <w:b/>
          <w:sz w:val="24"/>
          <w:szCs w:val="28"/>
        </w:rPr>
        <w:t xml:space="preserve"> </w:t>
      </w:r>
    </w:p>
    <w:p w14:paraId="6B5F6284" w14:textId="24682164" w:rsidR="002B3D79" w:rsidRPr="00865921" w:rsidRDefault="00C42C5A" w:rsidP="00865921">
      <w:pPr>
        <w:ind w:firstLine="7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2B3D79" w:rsidRPr="00865921">
        <w:rPr>
          <w:rFonts w:ascii="Times New Roman" w:hAnsi="Times New Roman" w:cs="Times New Roman"/>
          <w:sz w:val="24"/>
          <w:szCs w:val="24"/>
          <w:highlight w:val="yellow"/>
        </w:rPr>
        <w:t>Rice (Oryza sativa L.), India's major food crop, plays an essential part in the food security system.  The crop is a major intrinsic element of Indian dietary and staple food (more than 60%), and its cultivation has expanded to many regions of the world due to its adaptability</w:t>
      </w:r>
      <w:r>
        <w:rPr>
          <w:rFonts w:ascii="Times New Roman" w:hAnsi="Times New Roman" w:cs="Times New Roman"/>
          <w:sz w:val="24"/>
          <w:szCs w:val="24"/>
          <w:highlight w:val="yellow"/>
        </w:rPr>
        <w:t>”</w:t>
      </w:r>
      <w:r w:rsidR="002B3D79" w:rsidRPr="00865921">
        <w:rPr>
          <w:rFonts w:ascii="Times New Roman" w:hAnsi="Times New Roman" w:cs="Times New Roman"/>
          <w:sz w:val="24"/>
          <w:szCs w:val="24"/>
          <w:highlight w:val="yellow"/>
        </w:rPr>
        <w:t xml:space="preserve"> (Koutu and Rao, 2008; Mishra et al., 2005).  </w:t>
      </w:r>
      <w:r>
        <w:rPr>
          <w:rFonts w:ascii="Times New Roman" w:hAnsi="Times New Roman" w:cs="Times New Roman"/>
          <w:sz w:val="24"/>
          <w:szCs w:val="24"/>
          <w:highlight w:val="yellow"/>
        </w:rPr>
        <w:t>“</w:t>
      </w:r>
      <w:r w:rsidR="002B3D79" w:rsidRPr="00865921">
        <w:rPr>
          <w:rFonts w:ascii="Times New Roman" w:hAnsi="Times New Roman" w:cs="Times New Roman"/>
          <w:sz w:val="24"/>
          <w:szCs w:val="24"/>
          <w:highlight w:val="yellow"/>
        </w:rPr>
        <w:t>China and India are the world's top rice producing countries, accounting for 51.4% of total rice output.  In India, roughly 112.9 million tons of rice are farmed across 43.5 million hectares, with a yield of 2578 kg/ha. West Bengal is India's greatest rice producing state, with 5.82 million hectares under rice cultivation, including irrigated and rainfed regions, generating 14.97 million tons at a productivity of 2.6 tonnes per ha.  While in Uttar Pradesh, it is cultivated on 5.6 million hectares, yielding 13.28 million tons with an average productivity of 2 tonnes/ha (2017-18)</w:t>
      </w:r>
      <w:r>
        <w:rPr>
          <w:rFonts w:ascii="Times New Roman" w:hAnsi="Times New Roman" w:cs="Times New Roman"/>
          <w:sz w:val="24"/>
          <w:szCs w:val="24"/>
          <w:highlight w:val="yellow"/>
        </w:rPr>
        <w:t>”</w:t>
      </w:r>
      <w:r w:rsidR="002B3D79" w:rsidRPr="00865921">
        <w:rPr>
          <w:rFonts w:ascii="Times New Roman" w:hAnsi="Times New Roman" w:cs="Times New Roman"/>
          <w:sz w:val="24"/>
          <w:szCs w:val="24"/>
          <w:highlight w:val="yellow"/>
        </w:rPr>
        <w:t xml:space="preserve"> (www.indiastat.com).</w:t>
      </w:r>
      <w:r w:rsidR="002B3D79" w:rsidRPr="00865921">
        <w:rPr>
          <w:rFonts w:ascii="Times New Roman" w:hAnsi="Times New Roman" w:cs="Times New Roman"/>
          <w:sz w:val="24"/>
          <w:highlight w:val="yellow"/>
        </w:rPr>
        <w:t xml:space="preserve">Furthermore, various abiotic and biotic variables impact rice production and productivity, resulting in up to 45% yield losses (Margani and Widadi 2018).  Fungal infections in rice are the most common biotic stressor worldwide (Asibi et al., 2019).  Several pathogens affect rice productivity (Margani and Widadi 2018), </w:t>
      </w:r>
      <w:r>
        <w:rPr>
          <w:rFonts w:ascii="Times New Roman" w:hAnsi="Times New Roman" w:cs="Times New Roman"/>
          <w:sz w:val="24"/>
          <w:highlight w:val="yellow"/>
        </w:rPr>
        <w:t>“</w:t>
      </w:r>
      <w:r w:rsidR="002B3D79" w:rsidRPr="00865921">
        <w:rPr>
          <w:rFonts w:ascii="Times New Roman" w:hAnsi="Times New Roman" w:cs="Times New Roman"/>
          <w:sz w:val="24"/>
          <w:highlight w:val="yellow"/>
        </w:rPr>
        <w:t>with sheath blight (ShB) disease of rice caused by Rhizoctonia solani Kuhn being one of the most destructive pathogens in rice and considered the world's most significant disease, second only to blast disease</w:t>
      </w:r>
      <w:r>
        <w:rPr>
          <w:rFonts w:ascii="Times New Roman" w:hAnsi="Times New Roman" w:cs="Times New Roman"/>
          <w:sz w:val="24"/>
          <w:highlight w:val="yellow"/>
        </w:rPr>
        <w:t>”</w:t>
      </w:r>
      <w:r w:rsidR="002B3D79" w:rsidRPr="00865921">
        <w:rPr>
          <w:rFonts w:ascii="Times New Roman" w:hAnsi="Times New Roman" w:cs="Times New Roman"/>
          <w:sz w:val="24"/>
          <w:highlight w:val="yellow"/>
        </w:rPr>
        <w:t xml:space="preserve"> (Zheng et al., 2013; Molla et al., 2020).  Pathogens' ability to live in soil and plant waste allows them to survive in a variety of ways, making disease control challenging (Kumar et al., 2009).  It has become increasingly common in the majority of modified cultivars now grown in India (Prakasam et al., 2013).  Disease prevalence and intensity have increased dramatically in recent decades (Yellareddygari et al., 2014).  Currently, it is one of the biggest production constraints in the states of Eastern Uttar Pradesh, Chhattisgarh, Punjab, Odisha, Uttarakhand, Bihar, West Bengal, Haryana, coastal Andhra Pradesh, Tamil Nadu, Kerala, and portions of Karnataka (Prakasam et al. 2013).A study on disease incidence </w:t>
      </w:r>
      <w:r w:rsidR="002B3D79" w:rsidRPr="00865921">
        <w:rPr>
          <w:rFonts w:ascii="Times New Roman" w:hAnsi="Times New Roman" w:cs="Times New Roman"/>
          <w:sz w:val="24"/>
          <w:highlight w:val="yellow"/>
        </w:rPr>
        <w:lastRenderedPageBreak/>
        <w:t>in a certain region can provide information on the present state of illness in various growth zones, which is required to make decisions about disease management strategies.</w:t>
      </w:r>
    </w:p>
    <w:p w14:paraId="111DAEBB" w14:textId="786BC3D0" w:rsidR="00402F99" w:rsidRPr="00A70F80" w:rsidRDefault="002B3D79" w:rsidP="00EB791D">
      <w:pPr>
        <w:jc w:val="both"/>
        <w:rPr>
          <w:rFonts w:ascii="Times New Roman" w:hAnsi="Times New Roman" w:cs="Times New Roman"/>
          <w:sz w:val="24"/>
        </w:rPr>
      </w:pPr>
      <w:r w:rsidRPr="00865921">
        <w:rPr>
          <w:rFonts w:ascii="Times New Roman" w:hAnsi="Times New Roman" w:cs="Times New Roman"/>
          <w:sz w:val="24"/>
          <w:highlight w:val="yellow"/>
        </w:rPr>
        <w:t xml:space="preserve"> </w:t>
      </w:r>
      <w:r w:rsidR="00A70F80" w:rsidRPr="00865921">
        <w:rPr>
          <w:rFonts w:ascii="Times New Roman" w:hAnsi="Times New Roman" w:cs="Times New Roman"/>
          <w:sz w:val="24"/>
          <w:highlight w:val="yellow"/>
        </w:rPr>
        <w:tab/>
      </w:r>
      <w:r w:rsidRPr="00865921">
        <w:rPr>
          <w:rFonts w:ascii="Times New Roman" w:hAnsi="Times New Roman" w:cs="Times New Roman"/>
          <w:sz w:val="24"/>
          <w:highlight w:val="yellow"/>
        </w:rPr>
        <w:t>As a result, the current survey was conducted in major rice-growing regions of Telangana and Tamil Nadu to determine the incidence and severity of sheath blight in various agro-ecosystems, cropping systems, rice varieties, agronomic practices, and management methods, which is required to make decisions on sustainabl</w:t>
      </w:r>
      <w:r w:rsidR="00A70F80" w:rsidRPr="00865921">
        <w:rPr>
          <w:rFonts w:ascii="Times New Roman" w:hAnsi="Times New Roman" w:cs="Times New Roman"/>
          <w:sz w:val="24"/>
          <w:highlight w:val="yellow"/>
        </w:rPr>
        <w:t>e disease management practices.</w:t>
      </w:r>
    </w:p>
    <w:p w14:paraId="5D139154" w14:textId="77777777" w:rsidR="001505D9" w:rsidRDefault="001505D9" w:rsidP="00EB791D">
      <w:pPr>
        <w:jc w:val="both"/>
        <w:rPr>
          <w:rFonts w:ascii="Times New Roman" w:hAnsi="Times New Roman" w:cs="Times New Roman"/>
          <w:b/>
          <w:sz w:val="24"/>
          <w:szCs w:val="18"/>
        </w:rPr>
      </w:pPr>
      <w:r w:rsidRPr="00DB128F">
        <w:rPr>
          <w:rFonts w:ascii="Times New Roman" w:hAnsi="Times New Roman" w:cs="Times New Roman"/>
          <w:b/>
          <w:sz w:val="24"/>
          <w:szCs w:val="18"/>
        </w:rPr>
        <w:t>MATERIAL AND METHODS</w:t>
      </w:r>
    </w:p>
    <w:p w14:paraId="332FAD98" w14:textId="55836BE7" w:rsidR="00A70F80" w:rsidRPr="00A70F80" w:rsidRDefault="00A70F80" w:rsidP="00EB791D">
      <w:pPr>
        <w:jc w:val="both"/>
        <w:rPr>
          <w:rFonts w:ascii="Times New Roman" w:hAnsi="Times New Roman" w:cs="Times New Roman"/>
          <w:b/>
          <w:sz w:val="28"/>
          <w:szCs w:val="18"/>
        </w:rPr>
      </w:pPr>
      <w:r w:rsidRPr="00A70F80">
        <w:rPr>
          <w:rFonts w:ascii="Times New Roman" w:hAnsi="Times New Roman" w:cs="Times New Roman"/>
          <w:b/>
          <w:sz w:val="24"/>
        </w:rPr>
        <w:t>Collection of sheath blight samples</w:t>
      </w:r>
    </w:p>
    <w:p w14:paraId="52BB22F9" w14:textId="60457A78" w:rsidR="001505D9" w:rsidRPr="00DB128F" w:rsidRDefault="001505D9" w:rsidP="007E4670">
      <w:pPr>
        <w:ind w:firstLine="720"/>
        <w:jc w:val="both"/>
        <w:rPr>
          <w:rFonts w:ascii="Times New Roman" w:hAnsi="Times New Roman" w:cs="Times New Roman"/>
          <w:sz w:val="24"/>
          <w:szCs w:val="18"/>
        </w:rPr>
      </w:pPr>
      <w:r w:rsidRPr="00865921">
        <w:rPr>
          <w:rFonts w:ascii="Times New Roman" w:hAnsi="Times New Roman" w:cs="Times New Roman"/>
          <w:sz w:val="24"/>
          <w:szCs w:val="18"/>
          <w:highlight w:val="yellow"/>
        </w:rPr>
        <w:t xml:space="preserve">Roving survey was conducted during Rabi 2023- 24 in major rice growing areas of Telangana and Tamil Nadu </w:t>
      </w:r>
      <w:r w:rsidR="000D52B4" w:rsidRPr="00865921">
        <w:rPr>
          <w:rFonts w:ascii="Times New Roman" w:hAnsi="Times New Roman" w:cs="Times New Roman"/>
          <w:sz w:val="24"/>
          <w:szCs w:val="18"/>
          <w:highlight w:val="yellow"/>
        </w:rPr>
        <w:t xml:space="preserve">districts. </w:t>
      </w:r>
      <w:r w:rsidR="00D67902" w:rsidRPr="00865921">
        <w:rPr>
          <w:rFonts w:ascii="Times New Roman" w:hAnsi="Times New Roman" w:cs="Times New Roman"/>
          <w:sz w:val="24"/>
          <w:szCs w:val="18"/>
          <w:highlight w:val="yellow"/>
        </w:rPr>
        <w:t xml:space="preserve"> In Telangana </w:t>
      </w:r>
      <w:r w:rsidR="007E4670" w:rsidRPr="00865921">
        <w:rPr>
          <w:rFonts w:ascii="Times New Roman" w:hAnsi="Times New Roman" w:cs="Times New Roman"/>
          <w:sz w:val="24"/>
          <w:szCs w:val="18"/>
          <w:highlight w:val="yellow"/>
        </w:rPr>
        <w:t>9</w:t>
      </w:r>
      <w:r w:rsidR="000D52B4" w:rsidRPr="00865921">
        <w:rPr>
          <w:rFonts w:ascii="Times New Roman" w:hAnsi="Times New Roman" w:cs="Times New Roman"/>
          <w:sz w:val="24"/>
          <w:szCs w:val="18"/>
          <w:highlight w:val="yellow"/>
        </w:rPr>
        <w:t xml:space="preserve"> district</w:t>
      </w:r>
      <w:r w:rsidR="00D67902" w:rsidRPr="00865921">
        <w:rPr>
          <w:rFonts w:ascii="Times New Roman" w:hAnsi="Times New Roman" w:cs="Times New Roman"/>
          <w:sz w:val="24"/>
          <w:szCs w:val="18"/>
          <w:highlight w:val="yellow"/>
        </w:rPr>
        <w:t>s</w:t>
      </w:r>
      <w:r w:rsidR="000D52B4" w:rsidRPr="00865921">
        <w:rPr>
          <w:rFonts w:ascii="Times New Roman" w:hAnsi="Times New Roman" w:cs="Times New Roman"/>
          <w:sz w:val="24"/>
          <w:szCs w:val="18"/>
          <w:highlight w:val="yellow"/>
        </w:rPr>
        <w:t>,</w:t>
      </w:r>
      <w:r w:rsidR="00D67902" w:rsidRPr="00865921">
        <w:rPr>
          <w:rFonts w:ascii="Times New Roman" w:hAnsi="Times New Roman" w:cs="Times New Roman"/>
          <w:sz w:val="24"/>
          <w:szCs w:val="18"/>
          <w:highlight w:val="yellow"/>
        </w:rPr>
        <w:t xml:space="preserve"> were</w:t>
      </w:r>
      <w:r w:rsidR="007E4670" w:rsidRPr="00865921">
        <w:rPr>
          <w:rFonts w:ascii="Times New Roman" w:hAnsi="Times New Roman" w:cs="Times New Roman"/>
          <w:sz w:val="24"/>
          <w:szCs w:val="18"/>
          <w:highlight w:val="yellow"/>
        </w:rPr>
        <w:t xml:space="preserve"> taken under </w:t>
      </w:r>
      <w:r w:rsidR="00D67902" w:rsidRPr="00865921">
        <w:rPr>
          <w:rFonts w:ascii="Times New Roman" w:hAnsi="Times New Roman" w:cs="Times New Roman"/>
          <w:sz w:val="24"/>
          <w:szCs w:val="18"/>
          <w:highlight w:val="yellow"/>
        </w:rPr>
        <w:t xml:space="preserve">the survey </w:t>
      </w:r>
      <w:r w:rsidR="007E4670" w:rsidRPr="00865921">
        <w:rPr>
          <w:rFonts w:ascii="Times New Roman" w:hAnsi="Times New Roman" w:cs="Times New Roman"/>
          <w:sz w:val="24"/>
          <w:szCs w:val="18"/>
          <w:highlight w:val="yellow"/>
        </w:rPr>
        <w:t xml:space="preserve">namely </w:t>
      </w:r>
      <w:r w:rsidR="007E4670" w:rsidRPr="00865921">
        <w:rPr>
          <w:rFonts w:ascii="Times New Roman" w:hAnsi="Times New Roman" w:cs="Times New Roman"/>
          <w:sz w:val="24"/>
          <w:szCs w:val="20"/>
          <w:highlight w:val="yellow"/>
        </w:rPr>
        <w:t>Ranga Reddy, Nagarkurnool, Mahabubnagar, Jagtial, Mancherial, Karimnagar, Warangal, Peddapalli and Nizamabad and from Tamil nadu there are 3 districts were taken under the survey they are Cuddalore, Ariyalur and Thanjavur.  In each district, diseased samples are gathered by choosing several plots from each village and calculating the disease incidence. Random sampling has been carried out along the roadside at intervals of 5–10 km and in some inner villages. This method was used to get the average percent disease incidence (PDI).</w:t>
      </w:r>
      <w:r w:rsidR="007E4670" w:rsidRPr="00865921">
        <w:rPr>
          <w:rFonts w:ascii="Times New Roman" w:hAnsi="Times New Roman" w:cs="Times New Roman"/>
          <w:sz w:val="24"/>
          <w:szCs w:val="18"/>
          <w:highlight w:val="yellow"/>
        </w:rPr>
        <w:t xml:space="preserve"> </w:t>
      </w:r>
      <w:r w:rsidRPr="00865921">
        <w:rPr>
          <w:rFonts w:ascii="Times New Roman" w:hAnsi="Times New Roman" w:cs="Times New Roman"/>
          <w:sz w:val="24"/>
          <w:szCs w:val="18"/>
          <w:highlight w:val="yellow"/>
        </w:rPr>
        <w:t>Four one squire meter quadrants were randomly selected in each field and infected plants were counted in each quadrant based on relative lesions height. The disease severity was calculated based on a scale developed by IRRI, 2002.</w:t>
      </w:r>
    </w:p>
    <w:p w14:paraId="70399407" w14:textId="55F8DD3D" w:rsidR="000D52B4" w:rsidRPr="00771380" w:rsidRDefault="00771380" w:rsidP="00DB128F">
      <w:pPr>
        <w:spacing w:line="240" w:lineRule="auto"/>
        <w:rPr>
          <w:rFonts w:ascii="Times New Roman" w:hAnsi="Times New Roman" w:cs="Times New Roman"/>
          <w:b/>
          <w:sz w:val="24"/>
          <w:szCs w:val="24"/>
        </w:rPr>
      </w:pPr>
      <w:r w:rsidRPr="00771380">
        <w:rPr>
          <w:rFonts w:ascii="Times New Roman" w:hAnsi="Times New Roman" w:cs="Times New Roman"/>
          <w:b/>
          <w:sz w:val="24"/>
          <w:szCs w:val="24"/>
        </w:rPr>
        <w:t>Disease severity rating</w:t>
      </w:r>
      <w:r w:rsidR="000D52B4" w:rsidRPr="00771380">
        <w:rPr>
          <w:rFonts w:ascii="Times New Roman" w:hAnsi="Times New Roman" w:cs="Times New Roman"/>
          <w:b/>
          <w:sz w:val="24"/>
          <w:szCs w:val="24"/>
        </w:rPr>
        <w:t xml:space="preserve"> scale (based on relative lesion height)</w:t>
      </w:r>
    </w:p>
    <w:p w14:paraId="6BF0CE1F"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0 - No infection observed</w:t>
      </w:r>
    </w:p>
    <w:p w14:paraId="10206597"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1 -Lesions limited to lower 20% of the plant height</w:t>
      </w:r>
    </w:p>
    <w:p w14:paraId="45E5FBBE"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3 - Lesions limited to 20-30% of the plant height</w:t>
      </w:r>
    </w:p>
    <w:p w14:paraId="22F7701B"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5 - Lesions limited to 31-45% of the plant height</w:t>
      </w:r>
    </w:p>
    <w:p w14:paraId="09948B9C"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7 - Lesions limited to 46-65% of the plant height</w:t>
      </w:r>
    </w:p>
    <w:p w14:paraId="22BCA44F" w14:textId="77777777" w:rsidR="000D52B4"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9 - Lesions observed more than 65% of the plant height</w:t>
      </w:r>
    </w:p>
    <w:p w14:paraId="474C4E6B" w14:textId="7537F4DA" w:rsidR="00771380" w:rsidRPr="00865921" w:rsidRDefault="00771380" w:rsidP="00DB128F">
      <w:pPr>
        <w:spacing w:line="240" w:lineRule="auto"/>
        <w:rPr>
          <w:rFonts w:ascii="Times New Roman" w:hAnsi="Times New Roman" w:cs="Times New Roman"/>
          <w:sz w:val="24"/>
          <w:highlight w:val="yellow"/>
        </w:rPr>
      </w:pPr>
      <w:r w:rsidRPr="00865921">
        <w:rPr>
          <w:rFonts w:ascii="Times New Roman" w:hAnsi="Times New Roman" w:cs="Times New Roman"/>
          <w:sz w:val="24"/>
          <w:highlight w:val="yellow"/>
        </w:rPr>
        <w:t>Disease incidence (DI) was recorded by using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71380" w:rsidRPr="00771380" w14:paraId="52F4DA23" w14:textId="77777777" w:rsidTr="00771380">
        <w:tc>
          <w:tcPr>
            <w:tcW w:w="9242" w:type="dxa"/>
          </w:tcPr>
          <w:p w14:paraId="388F0361" w14:textId="694EAB10" w:rsidR="00771380" w:rsidRPr="00865921" w:rsidRDefault="00771380" w:rsidP="00DB128F">
            <w:pPr>
              <w:rPr>
                <w:rFonts w:ascii="Times New Roman" w:hAnsi="Times New Roman" w:cs="Times New Roman"/>
                <w:sz w:val="24"/>
                <w:highlight w:val="yellow"/>
              </w:rPr>
            </w:pPr>
            <w:r w:rsidRPr="00865921">
              <w:rPr>
                <w:rFonts w:ascii="Times New Roman" w:hAnsi="Times New Roman" w:cs="Times New Roman"/>
                <w:sz w:val="24"/>
                <w:highlight w:val="yellow"/>
              </w:rPr>
              <w:t xml:space="preserve">                                                Number of infected tillers</w:t>
            </w:r>
          </w:p>
          <w:p w14:paraId="006B89B8" w14:textId="60CD4173" w:rsidR="00771380" w:rsidRPr="00865921" w:rsidRDefault="00771380" w:rsidP="00DB128F">
            <w:pPr>
              <w:rPr>
                <w:rFonts w:ascii="Times New Roman" w:hAnsi="Times New Roman" w:cs="Times New Roman"/>
                <w:sz w:val="24"/>
                <w:highlight w:val="yellow"/>
              </w:rPr>
            </w:pPr>
            <w:r w:rsidRPr="00865921">
              <w:rPr>
                <w:rFonts w:ascii="Times New Roman" w:hAnsi="Times New Roman" w:cs="Times New Roman"/>
                <w:sz w:val="24"/>
                <w:highlight w:val="yellow"/>
              </w:rPr>
              <w:t>Disease incidence =  --------------------------------------------------× 100</w:t>
            </w:r>
          </w:p>
          <w:p w14:paraId="060D9AB6" w14:textId="0E23AAA2" w:rsidR="00771380" w:rsidRPr="00771380" w:rsidRDefault="00771380" w:rsidP="00DB128F">
            <w:pPr>
              <w:rPr>
                <w:rFonts w:ascii="Times New Roman" w:hAnsi="Times New Roman" w:cs="Times New Roman"/>
                <w:sz w:val="24"/>
                <w:szCs w:val="18"/>
              </w:rPr>
            </w:pPr>
            <w:r w:rsidRPr="00865921">
              <w:rPr>
                <w:rFonts w:ascii="Times New Roman" w:hAnsi="Times New Roman" w:cs="Times New Roman"/>
                <w:sz w:val="24"/>
                <w:highlight w:val="yellow"/>
              </w:rPr>
              <w:t xml:space="preserve">                                                  Total number of tillers</w:t>
            </w:r>
          </w:p>
        </w:tc>
      </w:tr>
    </w:tbl>
    <w:p w14:paraId="7EB93B9D" w14:textId="77777777" w:rsidR="00771380" w:rsidRDefault="00771380" w:rsidP="00DB128F">
      <w:pPr>
        <w:spacing w:line="240" w:lineRule="auto"/>
        <w:rPr>
          <w:rFonts w:ascii="Times New Roman" w:hAnsi="Times New Roman" w:cs="Times New Roman"/>
          <w:sz w:val="28"/>
          <w:szCs w:val="18"/>
        </w:rPr>
      </w:pPr>
    </w:p>
    <w:p w14:paraId="3AB36257" w14:textId="77777777" w:rsidR="00771380" w:rsidRDefault="00771380" w:rsidP="00DB128F">
      <w:pPr>
        <w:spacing w:line="240" w:lineRule="auto"/>
        <w:rPr>
          <w:rFonts w:ascii="Times New Roman" w:hAnsi="Times New Roman" w:cs="Times New Roman"/>
          <w:sz w:val="28"/>
          <w:szCs w:val="18"/>
        </w:rPr>
      </w:pPr>
    </w:p>
    <w:p w14:paraId="0ED083BE" w14:textId="77777777" w:rsidR="00771380" w:rsidRPr="00771380" w:rsidRDefault="00771380" w:rsidP="00DB128F">
      <w:pPr>
        <w:spacing w:line="240" w:lineRule="auto"/>
        <w:rPr>
          <w:rFonts w:ascii="Times New Roman" w:hAnsi="Times New Roman" w:cs="Times New Roman"/>
          <w:sz w:val="28"/>
          <w:szCs w:val="18"/>
        </w:rPr>
      </w:pPr>
    </w:p>
    <w:p w14:paraId="1DD1F68B" w14:textId="77777777" w:rsidR="008B3F73" w:rsidRDefault="008B3F73" w:rsidP="00055818">
      <w:pPr>
        <w:rPr>
          <w:b/>
          <w:sz w:val="18"/>
          <w:szCs w:val="18"/>
        </w:rPr>
      </w:pPr>
    </w:p>
    <w:p w14:paraId="1AEBF243" w14:textId="436F6619" w:rsidR="00055818" w:rsidRPr="00DB128F" w:rsidRDefault="00055818" w:rsidP="00055818">
      <w:pPr>
        <w:rPr>
          <w:rFonts w:ascii="Times New Roman" w:hAnsi="Times New Roman" w:cs="Times New Roman"/>
          <w:b/>
          <w:sz w:val="24"/>
          <w:szCs w:val="24"/>
        </w:rPr>
      </w:pPr>
      <w:r w:rsidRPr="00DB128F">
        <w:rPr>
          <w:rFonts w:ascii="Times New Roman" w:hAnsi="Times New Roman" w:cs="Times New Roman"/>
          <w:b/>
          <w:sz w:val="24"/>
          <w:szCs w:val="24"/>
        </w:rPr>
        <w:lastRenderedPageBreak/>
        <w:t xml:space="preserve"> Sheath blight symptoms</w:t>
      </w:r>
    </w:p>
    <w:p w14:paraId="68B9BDEB" w14:textId="08CF427B" w:rsidR="00055818" w:rsidRPr="00DB128F" w:rsidRDefault="00055818" w:rsidP="00055818">
      <w:pPr>
        <w:rPr>
          <w:rFonts w:ascii="Times New Roman" w:hAnsi="Times New Roman" w:cs="Times New Roman"/>
          <w:sz w:val="24"/>
          <w:szCs w:val="24"/>
        </w:rPr>
      </w:pPr>
      <w:r w:rsidRPr="00DB128F">
        <w:rPr>
          <w:rFonts w:ascii="Times New Roman" w:hAnsi="Times New Roman" w:cs="Times New Roman"/>
          <w:sz w:val="24"/>
          <w:szCs w:val="24"/>
        </w:rPr>
        <w:t xml:space="preserve">       During survey characteristics symptoms on the leaf sheath at water level and the lesions in its early stages were circular or oblong with dark brown margin. The lesions were usually confined to the lower leaf sheaths at or near the water level described by </w:t>
      </w:r>
      <w:r w:rsidR="00527F1D">
        <w:rPr>
          <w:rFonts w:ascii="Times New Roman" w:hAnsi="Times New Roman" w:cs="Times New Roman"/>
          <w:sz w:val="24"/>
          <w:szCs w:val="24"/>
        </w:rPr>
        <w:t xml:space="preserve">(Paracer and Chahal </w:t>
      </w:r>
      <w:r w:rsidRPr="00DB128F">
        <w:rPr>
          <w:rFonts w:ascii="Times New Roman" w:hAnsi="Times New Roman" w:cs="Times New Roman"/>
          <w:sz w:val="24"/>
          <w:szCs w:val="24"/>
        </w:rPr>
        <w:t xml:space="preserve">1963). Those diseased samples were collected </w:t>
      </w:r>
      <w:r w:rsidR="00771380">
        <w:rPr>
          <w:rFonts w:ascii="Times New Roman" w:hAnsi="Times New Roman" w:cs="Times New Roman"/>
          <w:sz w:val="24"/>
          <w:szCs w:val="24"/>
        </w:rPr>
        <w:t xml:space="preserve">for isolation of R. solani </w:t>
      </w:r>
      <w:r w:rsidRPr="00DB128F">
        <w:rPr>
          <w:rFonts w:ascii="Times New Roman" w:hAnsi="Times New Roman" w:cs="Times New Roman"/>
          <w:sz w:val="24"/>
          <w:szCs w:val="24"/>
        </w:rPr>
        <w:t>pathogen</w:t>
      </w:r>
    </w:p>
    <w:p w14:paraId="38B7C872" w14:textId="77777777" w:rsidR="00055818" w:rsidRPr="00DB128F" w:rsidRDefault="00055818" w:rsidP="00055818">
      <w:pPr>
        <w:rPr>
          <w:rFonts w:ascii="Times New Roman" w:hAnsi="Times New Roman" w:cs="Times New Roman"/>
          <w:b/>
          <w:sz w:val="24"/>
          <w:szCs w:val="24"/>
        </w:rPr>
      </w:pPr>
      <w:r w:rsidRPr="00DB128F">
        <w:rPr>
          <w:rFonts w:ascii="Times New Roman" w:hAnsi="Times New Roman" w:cs="Times New Roman"/>
          <w:b/>
          <w:sz w:val="24"/>
          <w:szCs w:val="24"/>
        </w:rPr>
        <w:t>Isolation of pathogen</w:t>
      </w:r>
    </w:p>
    <w:p w14:paraId="7D91A2B7" w14:textId="77777777" w:rsidR="00055818" w:rsidRPr="00DB128F" w:rsidRDefault="00055818" w:rsidP="00A77B60">
      <w:pPr>
        <w:ind w:firstLine="720"/>
        <w:jc w:val="both"/>
        <w:rPr>
          <w:rFonts w:ascii="Times New Roman" w:hAnsi="Times New Roman" w:cs="Times New Roman"/>
          <w:sz w:val="24"/>
          <w:szCs w:val="24"/>
        </w:rPr>
      </w:pPr>
      <w:r w:rsidRPr="00DB128F">
        <w:rPr>
          <w:rFonts w:ascii="Times New Roman" w:hAnsi="Times New Roman" w:cs="Times New Roman"/>
          <w:sz w:val="24"/>
          <w:szCs w:val="24"/>
        </w:rPr>
        <w:t>The causal organism R. solani Kuhn was isolated from the rice plants showing typical sheath blight symptoms under field conditions. Leaf sheath showing typical symptoms was washed in tap water for few minutes and leaf bits of 3-8 mm size were surface sterilized with 1% sodium hypochloride</w:t>
      </w:r>
      <w:r w:rsidR="001E7AAB" w:rsidRPr="00DB128F">
        <w:rPr>
          <w:rFonts w:ascii="Times New Roman" w:hAnsi="Times New Roman" w:cs="Times New Roman"/>
          <w:sz w:val="24"/>
          <w:szCs w:val="24"/>
        </w:rPr>
        <w:t xml:space="preserve"> solution</w:t>
      </w:r>
      <w:r w:rsidRPr="00DB128F">
        <w:rPr>
          <w:rFonts w:ascii="Times New Roman" w:hAnsi="Times New Roman" w:cs="Times New Roman"/>
          <w:sz w:val="24"/>
          <w:szCs w:val="24"/>
        </w:rPr>
        <w:t xml:space="preserve"> for one minute and then rinsed with sterile distilled water to remove the traces of sodium hypochlorite. These leaf bits are then transferred to potato dextrose agar medium in petriplates and kept for incubation at 28 ± 2° C. When the growth of the fungus from the leaf bits was seen on the PDA surface, the hyphal bits from the periphery of the culture growing in the petriplates was transferred to the PDA in culture tubes. The culture was purified by hyphal tip method and pure culture was maintained on PDA by regular sub culturing at frequent intervals. Pathogenicity of R. solani was proved by mycelial ball insertion technique as observed </w:t>
      </w:r>
      <w:r w:rsidR="00527F1D">
        <w:rPr>
          <w:rFonts w:ascii="Times New Roman" w:hAnsi="Times New Roman" w:cs="Times New Roman"/>
          <w:sz w:val="24"/>
          <w:szCs w:val="24"/>
        </w:rPr>
        <w:t>by (Park et al., 2008</w:t>
      </w:r>
      <w:r w:rsidRPr="00DB128F">
        <w:rPr>
          <w:rFonts w:ascii="Times New Roman" w:hAnsi="Times New Roman" w:cs="Times New Roman"/>
          <w:sz w:val="24"/>
          <w:szCs w:val="24"/>
        </w:rPr>
        <w:t xml:space="preserve"> and Nadarajah et al.</w:t>
      </w:r>
      <w:r w:rsidR="00527F1D" w:rsidRPr="00DB128F">
        <w:rPr>
          <w:rFonts w:ascii="Times New Roman" w:hAnsi="Times New Roman" w:cs="Times New Roman"/>
          <w:sz w:val="24"/>
          <w:szCs w:val="24"/>
        </w:rPr>
        <w:t>, 2014</w:t>
      </w:r>
      <w:r w:rsidRPr="00DB128F">
        <w:rPr>
          <w:rFonts w:ascii="Times New Roman" w:hAnsi="Times New Roman" w:cs="Times New Roman"/>
          <w:sz w:val="24"/>
          <w:szCs w:val="24"/>
        </w:rPr>
        <w:t>).</w:t>
      </w:r>
    </w:p>
    <w:p w14:paraId="571C367F" w14:textId="77777777" w:rsidR="00055818" w:rsidRPr="00DB128F" w:rsidRDefault="00055818" w:rsidP="00055818">
      <w:pPr>
        <w:jc w:val="both"/>
        <w:rPr>
          <w:rFonts w:ascii="Times New Roman" w:hAnsi="Times New Roman" w:cs="Times New Roman"/>
          <w:b/>
          <w:sz w:val="24"/>
          <w:szCs w:val="20"/>
        </w:rPr>
      </w:pPr>
      <w:r w:rsidRPr="00DB128F">
        <w:rPr>
          <w:rFonts w:ascii="Times New Roman" w:hAnsi="Times New Roman" w:cs="Times New Roman"/>
          <w:b/>
          <w:sz w:val="24"/>
          <w:szCs w:val="20"/>
        </w:rPr>
        <w:t>RESULTS AND DISCUSSIONS</w:t>
      </w:r>
    </w:p>
    <w:p w14:paraId="70639541" w14:textId="77777777" w:rsidR="00CF572A" w:rsidRPr="00A77B60" w:rsidRDefault="00DE2F3E" w:rsidP="00A77B60">
      <w:pPr>
        <w:ind w:firstLine="720"/>
        <w:jc w:val="both"/>
        <w:rPr>
          <w:rFonts w:ascii="Times New Roman" w:hAnsi="Times New Roman" w:cs="Times New Roman"/>
          <w:sz w:val="24"/>
          <w:szCs w:val="18"/>
        </w:rPr>
      </w:pPr>
      <w:r w:rsidRPr="00A77B60">
        <w:rPr>
          <w:rFonts w:ascii="Times New Roman" w:hAnsi="Times New Roman" w:cs="Times New Roman"/>
          <w:sz w:val="24"/>
          <w:szCs w:val="18"/>
        </w:rPr>
        <w:t xml:space="preserve">The survey data is presented in the table 1. The data indicated that among the all locations surveyed, </w:t>
      </w:r>
      <w:r w:rsidR="00C74913" w:rsidRPr="00A77B60">
        <w:rPr>
          <w:rFonts w:ascii="Times New Roman" w:hAnsi="Times New Roman" w:cs="Times New Roman"/>
          <w:sz w:val="24"/>
          <w:szCs w:val="18"/>
        </w:rPr>
        <w:t xml:space="preserve">from Telangana and Tamil nadu regions </w:t>
      </w:r>
      <w:r w:rsidRPr="00A77B60">
        <w:rPr>
          <w:rFonts w:ascii="Times New Roman" w:hAnsi="Times New Roman" w:cs="Times New Roman"/>
          <w:sz w:val="24"/>
          <w:szCs w:val="18"/>
        </w:rPr>
        <w:t>Jagtial district recorded the pe</w:t>
      </w:r>
      <w:r w:rsidR="00C74913" w:rsidRPr="00A77B60">
        <w:rPr>
          <w:rFonts w:ascii="Times New Roman" w:hAnsi="Times New Roman" w:cs="Times New Roman"/>
          <w:sz w:val="24"/>
          <w:szCs w:val="18"/>
        </w:rPr>
        <w:t>r cent disease severity range</w:t>
      </w:r>
      <w:r w:rsidRPr="00A77B60">
        <w:rPr>
          <w:rFonts w:ascii="Times New Roman" w:hAnsi="Times New Roman" w:cs="Times New Roman"/>
          <w:sz w:val="24"/>
          <w:szCs w:val="18"/>
        </w:rPr>
        <w:t xml:space="preserve"> 74.23 while </w:t>
      </w:r>
      <w:r w:rsidR="00C74913" w:rsidRPr="00A77B60">
        <w:rPr>
          <w:rFonts w:ascii="Times New Roman" w:hAnsi="Times New Roman" w:cs="Times New Roman"/>
          <w:sz w:val="24"/>
          <w:szCs w:val="18"/>
        </w:rPr>
        <w:t xml:space="preserve">Karimnagar </w:t>
      </w:r>
      <w:r w:rsidRPr="00A77B60">
        <w:rPr>
          <w:rFonts w:ascii="Times New Roman" w:hAnsi="Times New Roman" w:cs="Times New Roman"/>
          <w:sz w:val="24"/>
          <w:szCs w:val="18"/>
        </w:rPr>
        <w:t>district recorded comparatively les</w:t>
      </w:r>
      <w:r w:rsidR="00C74913" w:rsidRPr="00A77B60">
        <w:rPr>
          <w:rFonts w:ascii="Times New Roman" w:hAnsi="Times New Roman" w:cs="Times New Roman"/>
          <w:sz w:val="24"/>
          <w:szCs w:val="18"/>
        </w:rPr>
        <w:t xml:space="preserve">s disease severity range 17.26 </w:t>
      </w:r>
      <w:r w:rsidRPr="00A77B60">
        <w:rPr>
          <w:rFonts w:ascii="Times New Roman" w:hAnsi="Times New Roman" w:cs="Times New Roman"/>
          <w:sz w:val="24"/>
          <w:szCs w:val="18"/>
        </w:rPr>
        <w:t>per cent.</w:t>
      </w:r>
      <w:r w:rsidR="00A77B60">
        <w:rPr>
          <w:rFonts w:ascii="Times New Roman" w:hAnsi="Times New Roman" w:cs="Times New Roman"/>
          <w:sz w:val="24"/>
          <w:szCs w:val="18"/>
        </w:rPr>
        <w:t xml:space="preserve"> </w:t>
      </w:r>
      <w:r w:rsidR="007645F2" w:rsidRPr="00A77B60">
        <w:rPr>
          <w:rFonts w:ascii="Times New Roman" w:hAnsi="Times New Roman" w:cs="Times New Roman"/>
          <w:sz w:val="24"/>
          <w:szCs w:val="18"/>
        </w:rPr>
        <w:t xml:space="preserve">In Jagtial District, the highest disease severity (74.23 %) was recorded in Polasa (74.23 </w:t>
      </w:r>
      <w:r w:rsidR="00CF572A" w:rsidRPr="00A77B60">
        <w:rPr>
          <w:rFonts w:ascii="Times New Roman" w:hAnsi="Times New Roman" w:cs="Times New Roman"/>
          <w:sz w:val="24"/>
          <w:szCs w:val="18"/>
        </w:rPr>
        <w:t>%) area</w:t>
      </w:r>
      <w:r w:rsidR="007645F2" w:rsidRPr="00A77B60">
        <w:rPr>
          <w:rFonts w:ascii="Times New Roman" w:hAnsi="Times New Roman" w:cs="Times New Roman"/>
          <w:sz w:val="24"/>
          <w:szCs w:val="18"/>
        </w:rPr>
        <w:t xml:space="preserve">, whereas the least disease severity (17.26 %) was observed in </w:t>
      </w:r>
      <w:r w:rsidR="00CF572A" w:rsidRPr="00A77B60">
        <w:rPr>
          <w:rFonts w:ascii="Times New Roman" w:hAnsi="Times New Roman" w:cs="Times New Roman"/>
          <w:sz w:val="24"/>
          <w:szCs w:val="18"/>
        </w:rPr>
        <w:t>Gangadhara area of Karimnagar (D</w:t>
      </w:r>
      <w:r w:rsidR="007645F2" w:rsidRPr="00A77B60">
        <w:rPr>
          <w:rFonts w:ascii="Times New Roman" w:hAnsi="Times New Roman" w:cs="Times New Roman"/>
          <w:sz w:val="24"/>
          <w:szCs w:val="18"/>
        </w:rPr>
        <w:t>).</w:t>
      </w:r>
      <w:r w:rsidR="00A77B60">
        <w:rPr>
          <w:rFonts w:ascii="Times New Roman" w:hAnsi="Times New Roman" w:cs="Times New Roman"/>
          <w:sz w:val="24"/>
          <w:szCs w:val="18"/>
        </w:rPr>
        <w:t xml:space="preserve"> </w:t>
      </w:r>
      <w:r w:rsidR="00CF572A" w:rsidRPr="00A77B60">
        <w:rPr>
          <w:rFonts w:ascii="Times New Roman" w:hAnsi="Times New Roman" w:cs="Times New Roman"/>
          <w:sz w:val="24"/>
          <w:szCs w:val="18"/>
        </w:rPr>
        <w:t xml:space="preserve">In </w:t>
      </w:r>
      <w:r w:rsidR="008E2AE5" w:rsidRPr="00A77B60">
        <w:rPr>
          <w:rFonts w:ascii="Times New Roman" w:hAnsi="Times New Roman" w:cs="Times New Roman"/>
          <w:sz w:val="24"/>
          <w:szCs w:val="18"/>
        </w:rPr>
        <w:t xml:space="preserve">Cuddalore </w:t>
      </w:r>
      <w:r w:rsidR="00CF572A" w:rsidRPr="00A77B60">
        <w:rPr>
          <w:rFonts w:ascii="Times New Roman" w:hAnsi="Times New Roman" w:cs="Times New Roman"/>
          <w:sz w:val="24"/>
          <w:szCs w:val="18"/>
        </w:rPr>
        <w:t xml:space="preserve">district, the highest disease severity was recorded in </w:t>
      </w:r>
      <w:r w:rsidR="008E2AE5" w:rsidRPr="00A77B60">
        <w:rPr>
          <w:rFonts w:ascii="Times New Roman" w:hAnsi="Times New Roman" w:cs="Times New Roman"/>
          <w:sz w:val="24"/>
          <w:szCs w:val="18"/>
        </w:rPr>
        <w:t>Thidalveli</w:t>
      </w:r>
      <w:r w:rsidR="00FD72F2" w:rsidRPr="00A77B60">
        <w:rPr>
          <w:rFonts w:ascii="Times New Roman" w:hAnsi="Times New Roman" w:cs="Times New Roman"/>
          <w:sz w:val="24"/>
          <w:szCs w:val="18"/>
        </w:rPr>
        <w:t xml:space="preserve"> (71.43%) of Tamil nad</w:t>
      </w:r>
      <w:r w:rsidR="008E2AE5" w:rsidRPr="00A77B60">
        <w:rPr>
          <w:rFonts w:ascii="Times New Roman" w:hAnsi="Times New Roman" w:cs="Times New Roman"/>
          <w:sz w:val="24"/>
          <w:szCs w:val="18"/>
        </w:rPr>
        <w:t>u (D</w:t>
      </w:r>
      <w:r w:rsidR="00CF572A" w:rsidRPr="00A77B60">
        <w:rPr>
          <w:rFonts w:ascii="Times New Roman" w:hAnsi="Times New Roman" w:cs="Times New Roman"/>
          <w:sz w:val="24"/>
          <w:szCs w:val="18"/>
        </w:rPr>
        <w:t xml:space="preserve">) whereas the least disease severity was observed in </w:t>
      </w:r>
      <w:r w:rsidR="008E2AE5" w:rsidRPr="00A77B60">
        <w:rPr>
          <w:rFonts w:ascii="Times New Roman" w:hAnsi="Times New Roman" w:cs="Times New Roman"/>
          <w:sz w:val="24"/>
          <w:szCs w:val="18"/>
        </w:rPr>
        <w:t>Usuppur</w:t>
      </w:r>
      <w:r w:rsidR="00FD72F2" w:rsidRPr="00A77B60">
        <w:rPr>
          <w:rFonts w:ascii="Times New Roman" w:hAnsi="Times New Roman" w:cs="Times New Roman"/>
          <w:sz w:val="24"/>
          <w:szCs w:val="18"/>
        </w:rPr>
        <w:t xml:space="preserve"> (21.19%) of Tamil nad</w:t>
      </w:r>
      <w:r w:rsidR="008E2AE5" w:rsidRPr="00A77B60">
        <w:rPr>
          <w:rFonts w:ascii="Times New Roman" w:hAnsi="Times New Roman" w:cs="Times New Roman"/>
          <w:sz w:val="24"/>
          <w:szCs w:val="18"/>
        </w:rPr>
        <w:t>u (D).</w:t>
      </w:r>
    </w:p>
    <w:p w14:paraId="3761C6C4" w14:textId="77777777" w:rsidR="0062522F" w:rsidRPr="00A77B60" w:rsidRDefault="0062522F" w:rsidP="008E2AE5">
      <w:pPr>
        <w:jc w:val="both"/>
        <w:rPr>
          <w:rFonts w:ascii="Times New Roman" w:hAnsi="Times New Roman" w:cs="Times New Roman"/>
          <w:sz w:val="24"/>
          <w:szCs w:val="24"/>
        </w:rPr>
      </w:pPr>
      <w:r w:rsidRPr="00A77B60">
        <w:rPr>
          <w:rFonts w:ascii="Times New Roman" w:hAnsi="Times New Roman" w:cs="Times New Roman"/>
          <w:b/>
          <w:sz w:val="24"/>
          <w:szCs w:val="24"/>
        </w:rPr>
        <w:t>Stage of the crop</w:t>
      </w:r>
    </w:p>
    <w:p w14:paraId="3D131343" w14:textId="77777777" w:rsidR="00195B1E" w:rsidRPr="00A77B60" w:rsidRDefault="00195B1E"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During the survey, the disease severity was recorded at differen</w:t>
      </w:r>
      <w:r w:rsidR="00655041" w:rsidRPr="00A77B60">
        <w:rPr>
          <w:rFonts w:ascii="Times New Roman" w:hAnsi="Times New Roman" w:cs="Times New Roman"/>
          <w:sz w:val="24"/>
          <w:szCs w:val="24"/>
        </w:rPr>
        <w:t>t stages of rice crop. In seven</w:t>
      </w:r>
      <w:r w:rsidRPr="00A77B60">
        <w:rPr>
          <w:rFonts w:ascii="Times New Roman" w:hAnsi="Times New Roman" w:cs="Times New Roman"/>
          <w:sz w:val="24"/>
          <w:szCs w:val="24"/>
        </w:rPr>
        <w:t xml:space="preserve"> villages disease severity was observed during </w:t>
      </w:r>
      <w:r w:rsidR="00655041" w:rsidRPr="00A77B60">
        <w:rPr>
          <w:rFonts w:ascii="Times New Roman" w:hAnsi="Times New Roman" w:cs="Times New Roman"/>
          <w:sz w:val="24"/>
          <w:szCs w:val="24"/>
        </w:rPr>
        <w:t xml:space="preserve">Tillering stage and Active tillering </w:t>
      </w:r>
      <w:r w:rsidRPr="00A77B60">
        <w:rPr>
          <w:rFonts w:ascii="Times New Roman" w:hAnsi="Times New Roman" w:cs="Times New Roman"/>
          <w:sz w:val="24"/>
          <w:szCs w:val="24"/>
        </w:rPr>
        <w:t xml:space="preserve">stage of </w:t>
      </w:r>
      <w:r w:rsidR="00655041" w:rsidRPr="00A77B60">
        <w:rPr>
          <w:rFonts w:ascii="Times New Roman" w:hAnsi="Times New Roman" w:cs="Times New Roman"/>
          <w:sz w:val="24"/>
          <w:szCs w:val="24"/>
        </w:rPr>
        <w:t>the crop, in four</w:t>
      </w:r>
      <w:r w:rsidRPr="00A77B60">
        <w:rPr>
          <w:rFonts w:ascii="Times New Roman" w:hAnsi="Times New Roman" w:cs="Times New Roman"/>
          <w:sz w:val="24"/>
          <w:szCs w:val="24"/>
        </w:rPr>
        <w:t xml:space="preserve"> village it was during the </w:t>
      </w:r>
      <w:r w:rsidR="00655041" w:rsidRPr="00A77B60">
        <w:rPr>
          <w:rFonts w:ascii="Times New Roman" w:hAnsi="Times New Roman" w:cs="Times New Roman"/>
          <w:sz w:val="24"/>
          <w:szCs w:val="24"/>
        </w:rPr>
        <w:t>Panicle stage and</w:t>
      </w:r>
      <w:r w:rsidRPr="00A77B60">
        <w:rPr>
          <w:rFonts w:ascii="Times New Roman" w:hAnsi="Times New Roman" w:cs="Times New Roman"/>
          <w:sz w:val="24"/>
          <w:szCs w:val="24"/>
        </w:rPr>
        <w:t xml:space="preserve"> </w:t>
      </w:r>
      <w:r w:rsidR="00655041" w:rsidRPr="00A77B60">
        <w:rPr>
          <w:rFonts w:ascii="Times New Roman" w:hAnsi="Times New Roman" w:cs="Times New Roman"/>
          <w:sz w:val="24"/>
          <w:szCs w:val="24"/>
        </w:rPr>
        <w:t xml:space="preserve">Panicle initiation </w:t>
      </w:r>
      <w:r w:rsidRPr="00A77B60">
        <w:rPr>
          <w:rFonts w:ascii="Times New Roman" w:hAnsi="Times New Roman" w:cs="Times New Roman"/>
          <w:sz w:val="24"/>
          <w:szCs w:val="24"/>
        </w:rPr>
        <w:t>stage, in</w:t>
      </w:r>
      <w:r w:rsidR="00655041" w:rsidRPr="00A77B60">
        <w:rPr>
          <w:rFonts w:ascii="Times New Roman" w:hAnsi="Times New Roman" w:cs="Times New Roman"/>
          <w:sz w:val="24"/>
          <w:szCs w:val="24"/>
        </w:rPr>
        <w:t xml:space="preserve"> one village it was during the booting stage, in</w:t>
      </w:r>
      <w:r w:rsidR="000710D0" w:rsidRPr="00A77B60">
        <w:rPr>
          <w:rFonts w:ascii="Times New Roman" w:hAnsi="Times New Roman" w:cs="Times New Roman"/>
          <w:sz w:val="24"/>
          <w:szCs w:val="24"/>
        </w:rPr>
        <w:t xml:space="preserve"> one village it was during the heading stage, in three village it was during the flowering stage, in three village it was during the milky stage and in one village it was during the Hardening stage.</w:t>
      </w:r>
    </w:p>
    <w:p w14:paraId="1FD6C4D0" w14:textId="25CEBFC0" w:rsidR="000710D0" w:rsidRPr="00A77B60" w:rsidRDefault="007E4670" w:rsidP="00A77B60">
      <w:pPr>
        <w:ind w:firstLine="720"/>
        <w:jc w:val="both"/>
        <w:rPr>
          <w:rFonts w:ascii="Times New Roman" w:hAnsi="Times New Roman" w:cs="Times New Roman"/>
          <w:sz w:val="24"/>
          <w:szCs w:val="24"/>
        </w:rPr>
      </w:pPr>
      <w:r w:rsidRPr="00865921">
        <w:rPr>
          <w:rFonts w:ascii="Times New Roman" w:hAnsi="Times New Roman" w:cs="Times New Roman"/>
          <w:sz w:val="24"/>
          <w:szCs w:val="24"/>
          <w:highlight w:val="yellow"/>
        </w:rPr>
        <w:t>D</w:t>
      </w:r>
      <w:r w:rsidR="000710D0" w:rsidRPr="00865921">
        <w:rPr>
          <w:rFonts w:ascii="Times New Roman" w:hAnsi="Times New Roman" w:cs="Times New Roman"/>
          <w:sz w:val="24"/>
          <w:szCs w:val="24"/>
          <w:highlight w:val="yellow"/>
        </w:rPr>
        <w:t>isease severity</w:t>
      </w:r>
      <w:r w:rsidR="008017CC">
        <w:rPr>
          <w:rFonts w:ascii="Times New Roman" w:hAnsi="Times New Roman" w:cs="Times New Roman"/>
          <w:sz w:val="24"/>
          <w:szCs w:val="24"/>
        </w:rPr>
        <w:t xml:space="preserve"> is been shown</w:t>
      </w:r>
      <w:r w:rsidR="000710D0" w:rsidRPr="00A77B60">
        <w:rPr>
          <w:rFonts w:ascii="Times New Roman" w:hAnsi="Times New Roman" w:cs="Times New Roman"/>
          <w:sz w:val="24"/>
          <w:szCs w:val="24"/>
        </w:rPr>
        <w:t xml:space="preserve"> during the </w:t>
      </w:r>
      <w:r w:rsidR="00525581" w:rsidRPr="00A77B60">
        <w:rPr>
          <w:rFonts w:ascii="Times New Roman" w:hAnsi="Times New Roman" w:cs="Times New Roman"/>
          <w:sz w:val="24"/>
          <w:szCs w:val="24"/>
        </w:rPr>
        <w:t>Tillering stage and Active tillering stage varied from 25.66 per cent to 71.43</w:t>
      </w:r>
      <w:r w:rsidR="000710D0" w:rsidRPr="00A77B60">
        <w:rPr>
          <w:rFonts w:ascii="Times New Roman" w:hAnsi="Times New Roman" w:cs="Times New Roman"/>
          <w:sz w:val="24"/>
          <w:szCs w:val="24"/>
        </w:rPr>
        <w:t xml:space="preserve"> per cent, whereas during the </w:t>
      </w:r>
      <w:r w:rsidR="00525581" w:rsidRPr="00A77B60">
        <w:rPr>
          <w:rFonts w:ascii="Times New Roman" w:hAnsi="Times New Roman" w:cs="Times New Roman"/>
          <w:sz w:val="24"/>
          <w:szCs w:val="24"/>
        </w:rPr>
        <w:t xml:space="preserve">Panicle </w:t>
      </w:r>
      <w:r w:rsidR="000710D0" w:rsidRPr="00A77B60">
        <w:rPr>
          <w:rFonts w:ascii="Times New Roman" w:hAnsi="Times New Roman" w:cs="Times New Roman"/>
          <w:sz w:val="24"/>
          <w:szCs w:val="24"/>
        </w:rPr>
        <w:t>stages</w:t>
      </w:r>
      <w:r w:rsidR="00525581" w:rsidRPr="00A77B60">
        <w:rPr>
          <w:rFonts w:ascii="Times New Roman" w:hAnsi="Times New Roman" w:cs="Times New Roman"/>
          <w:sz w:val="24"/>
          <w:szCs w:val="24"/>
        </w:rPr>
        <w:t xml:space="preserve"> and Panicle initiation stage</w:t>
      </w:r>
      <w:r w:rsidR="000710D0" w:rsidRPr="00A77B60">
        <w:rPr>
          <w:rFonts w:ascii="Times New Roman" w:hAnsi="Times New Roman" w:cs="Times New Roman"/>
          <w:sz w:val="24"/>
          <w:szCs w:val="24"/>
        </w:rPr>
        <w:t xml:space="preserve"> it ranged from </w:t>
      </w:r>
      <w:r w:rsidR="00525581" w:rsidRPr="00A77B60">
        <w:rPr>
          <w:rFonts w:ascii="Times New Roman" w:hAnsi="Times New Roman" w:cs="Times New Roman"/>
          <w:sz w:val="24"/>
          <w:szCs w:val="24"/>
        </w:rPr>
        <w:t xml:space="preserve">28.09 per cent to 69.08 </w:t>
      </w:r>
      <w:r w:rsidR="000710D0" w:rsidRPr="00A77B60">
        <w:rPr>
          <w:rFonts w:ascii="Times New Roman" w:hAnsi="Times New Roman" w:cs="Times New Roman"/>
          <w:sz w:val="24"/>
          <w:szCs w:val="24"/>
        </w:rPr>
        <w:t xml:space="preserve">per cent respectively. In </w:t>
      </w:r>
      <w:r w:rsidR="00525581" w:rsidRPr="00A77B60">
        <w:rPr>
          <w:rFonts w:ascii="Times New Roman" w:hAnsi="Times New Roman" w:cs="Times New Roman"/>
          <w:sz w:val="24"/>
          <w:szCs w:val="24"/>
        </w:rPr>
        <w:t xml:space="preserve">Cuddalore </w:t>
      </w:r>
      <w:r w:rsidR="000710D0" w:rsidRPr="00A77B60">
        <w:rPr>
          <w:rFonts w:ascii="Times New Roman" w:hAnsi="Times New Roman" w:cs="Times New Roman"/>
          <w:sz w:val="24"/>
          <w:szCs w:val="24"/>
        </w:rPr>
        <w:t xml:space="preserve">districts surveyed maximum severity was recorded during </w:t>
      </w:r>
      <w:r w:rsidR="00525581" w:rsidRPr="00A77B60">
        <w:rPr>
          <w:rFonts w:ascii="Times New Roman" w:hAnsi="Times New Roman" w:cs="Times New Roman"/>
          <w:sz w:val="24"/>
          <w:szCs w:val="24"/>
        </w:rPr>
        <w:t xml:space="preserve">Active tillering </w:t>
      </w:r>
      <w:r w:rsidR="000710D0" w:rsidRPr="00A77B60">
        <w:rPr>
          <w:rFonts w:ascii="Times New Roman" w:hAnsi="Times New Roman" w:cs="Times New Roman"/>
          <w:sz w:val="24"/>
          <w:szCs w:val="24"/>
        </w:rPr>
        <w:t xml:space="preserve">stage and in </w:t>
      </w:r>
      <w:r w:rsidR="00525581" w:rsidRPr="00A77B60">
        <w:rPr>
          <w:rFonts w:ascii="Times New Roman" w:hAnsi="Times New Roman" w:cs="Times New Roman"/>
          <w:sz w:val="24"/>
          <w:szCs w:val="24"/>
        </w:rPr>
        <w:t xml:space="preserve">Jagtial </w:t>
      </w:r>
      <w:r w:rsidR="000710D0" w:rsidRPr="00A77B60">
        <w:rPr>
          <w:rFonts w:ascii="Times New Roman" w:hAnsi="Times New Roman" w:cs="Times New Roman"/>
          <w:sz w:val="24"/>
          <w:szCs w:val="24"/>
        </w:rPr>
        <w:t>district surveyed maximum severity was recorded during</w:t>
      </w:r>
      <w:r w:rsidR="00525581" w:rsidRPr="00A77B60">
        <w:rPr>
          <w:rFonts w:ascii="Times New Roman" w:hAnsi="Times New Roman" w:cs="Times New Roman"/>
          <w:sz w:val="24"/>
          <w:szCs w:val="24"/>
        </w:rPr>
        <w:t xml:space="preserve"> the Hardening stage.</w:t>
      </w:r>
    </w:p>
    <w:p w14:paraId="4AAE8243" w14:textId="4F03FD4D" w:rsidR="00D1266B" w:rsidRPr="00A77B60" w:rsidRDefault="002E22DA" w:rsidP="00771380">
      <w:pPr>
        <w:ind w:firstLine="720"/>
        <w:jc w:val="both"/>
        <w:rPr>
          <w:rFonts w:ascii="Times New Roman" w:hAnsi="Times New Roman" w:cs="Times New Roman"/>
          <w:sz w:val="24"/>
          <w:szCs w:val="24"/>
        </w:rPr>
      </w:pPr>
      <w:r w:rsidRPr="00A77B60">
        <w:rPr>
          <w:rFonts w:ascii="Times New Roman" w:hAnsi="Times New Roman" w:cs="Times New Roman"/>
          <w:sz w:val="24"/>
          <w:szCs w:val="24"/>
        </w:rPr>
        <w:lastRenderedPageBreak/>
        <w:t>whereas disease severity during the booting stage varied from 29.05 per cent in</w:t>
      </w:r>
      <w:r w:rsidR="008C44CB" w:rsidRPr="00A77B60">
        <w:rPr>
          <w:rFonts w:ascii="Times New Roman" w:hAnsi="Times New Roman" w:cs="Times New Roman"/>
          <w:sz w:val="24"/>
          <w:szCs w:val="24"/>
        </w:rPr>
        <w:t xml:space="preserve"> Vallampadugai area of</w:t>
      </w:r>
      <w:r w:rsidRPr="00A77B60">
        <w:rPr>
          <w:rFonts w:ascii="Times New Roman" w:hAnsi="Times New Roman" w:cs="Times New Roman"/>
          <w:sz w:val="24"/>
          <w:szCs w:val="24"/>
        </w:rPr>
        <w:t xml:space="preserve"> Cuddalore (D)</w:t>
      </w:r>
      <w:r w:rsidR="008C44CB" w:rsidRPr="00A77B60">
        <w:rPr>
          <w:rFonts w:ascii="Times New Roman" w:hAnsi="Times New Roman" w:cs="Times New Roman"/>
          <w:sz w:val="24"/>
          <w:szCs w:val="24"/>
        </w:rPr>
        <w:t>,</w:t>
      </w:r>
      <w:r w:rsidRPr="00A77B60">
        <w:rPr>
          <w:rFonts w:ascii="Times New Roman" w:hAnsi="Times New Roman" w:cs="Times New Roman"/>
          <w:sz w:val="24"/>
          <w:szCs w:val="24"/>
        </w:rPr>
        <w:t xml:space="preserve"> Dis</w:t>
      </w:r>
      <w:r w:rsidR="008C44CB" w:rsidRPr="00A77B60">
        <w:rPr>
          <w:rFonts w:ascii="Times New Roman" w:hAnsi="Times New Roman" w:cs="Times New Roman"/>
          <w:sz w:val="24"/>
          <w:szCs w:val="24"/>
        </w:rPr>
        <w:t>ease severity during the head</w:t>
      </w:r>
      <w:r w:rsidRPr="00A77B60">
        <w:rPr>
          <w:rFonts w:ascii="Times New Roman" w:hAnsi="Times New Roman" w:cs="Times New Roman"/>
          <w:sz w:val="24"/>
          <w:szCs w:val="24"/>
        </w:rPr>
        <w:t xml:space="preserve">ing stage was recorded only in </w:t>
      </w:r>
      <w:r w:rsidR="008C44CB" w:rsidRPr="00A77B60">
        <w:rPr>
          <w:rFonts w:ascii="Times New Roman" w:hAnsi="Times New Roman" w:cs="Times New Roman"/>
          <w:sz w:val="24"/>
          <w:szCs w:val="24"/>
        </w:rPr>
        <w:t>Perampattu area of Cuddalore (D),</w:t>
      </w:r>
      <w:r w:rsidRPr="00A77B60">
        <w:rPr>
          <w:rFonts w:ascii="Times New Roman" w:hAnsi="Times New Roman" w:cs="Times New Roman"/>
          <w:sz w:val="24"/>
          <w:szCs w:val="24"/>
        </w:rPr>
        <w:t xml:space="preserve"> during the </w:t>
      </w:r>
      <w:r w:rsidR="00737EA1" w:rsidRPr="00A77B60">
        <w:rPr>
          <w:rFonts w:ascii="Times New Roman" w:hAnsi="Times New Roman" w:cs="Times New Roman"/>
          <w:sz w:val="24"/>
          <w:szCs w:val="24"/>
        </w:rPr>
        <w:t>flowering stage maximum severity was recorded</w:t>
      </w:r>
      <w:r w:rsidRPr="00A77B60">
        <w:rPr>
          <w:rFonts w:ascii="Times New Roman" w:hAnsi="Times New Roman" w:cs="Times New Roman"/>
          <w:sz w:val="24"/>
          <w:szCs w:val="24"/>
        </w:rPr>
        <w:t xml:space="preserve"> in </w:t>
      </w:r>
      <w:r w:rsidR="00737EA1" w:rsidRPr="00A77B60">
        <w:rPr>
          <w:rFonts w:ascii="Times New Roman" w:hAnsi="Times New Roman" w:cs="Times New Roman"/>
          <w:sz w:val="24"/>
          <w:szCs w:val="24"/>
        </w:rPr>
        <w:t>Kadthal (57.41</w:t>
      </w:r>
      <w:r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area of Ranga Reddy (D)</w:t>
      </w:r>
      <w:r w:rsidR="00A74196"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and minimum</w:t>
      </w:r>
      <w:r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 xml:space="preserve">severity </w:t>
      </w:r>
      <w:r w:rsidR="00F36493" w:rsidRPr="00A77B60">
        <w:rPr>
          <w:rFonts w:ascii="Times New Roman" w:hAnsi="Times New Roman" w:cs="Times New Roman"/>
          <w:sz w:val="24"/>
          <w:szCs w:val="24"/>
        </w:rPr>
        <w:t>was recorded</w:t>
      </w:r>
      <w:r w:rsidRPr="00A77B60">
        <w:rPr>
          <w:rFonts w:ascii="Times New Roman" w:hAnsi="Times New Roman" w:cs="Times New Roman"/>
          <w:sz w:val="24"/>
          <w:szCs w:val="24"/>
        </w:rPr>
        <w:t xml:space="preserve"> in </w:t>
      </w:r>
      <w:r w:rsidR="00A74196" w:rsidRPr="00A77B60">
        <w:rPr>
          <w:rFonts w:ascii="Times New Roman" w:hAnsi="Times New Roman" w:cs="Times New Roman"/>
          <w:sz w:val="24"/>
          <w:szCs w:val="24"/>
        </w:rPr>
        <w:t>Usuppur (21.1</w:t>
      </w:r>
      <w:r w:rsidRPr="00A77B60">
        <w:rPr>
          <w:rFonts w:ascii="Times New Roman" w:hAnsi="Times New Roman" w:cs="Times New Roman"/>
          <w:sz w:val="24"/>
          <w:szCs w:val="24"/>
        </w:rPr>
        <w:t>9%)</w:t>
      </w:r>
      <w:r w:rsidR="00A74196" w:rsidRPr="00A77B60">
        <w:rPr>
          <w:rFonts w:ascii="Times New Roman" w:hAnsi="Times New Roman" w:cs="Times New Roman"/>
          <w:sz w:val="24"/>
          <w:szCs w:val="24"/>
        </w:rPr>
        <w:t xml:space="preserve"> area</w:t>
      </w:r>
      <w:r w:rsidRPr="00A77B60">
        <w:rPr>
          <w:rFonts w:ascii="Times New Roman" w:hAnsi="Times New Roman" w:cs="Times New Roman"/>
          <w:sz w:val="24"/>
          <w:szCs w:val="24"/>
        </w:rPr>
        <w:t xml:space="preserve"> of </w:t>
      </w:r>
      <w:r w:rsidR="00A74196" w:rsidRPr="00A77B60">
        <w:rPr>
          <w:rFonts w:ascii="Times New Roman" w:hAnsi="Times New Roman" w:cs="Times New Roman"/>
          <w:sz w:val="24"/>
          <w:szCs w:val="24"/>
        </w:rPr>
        <w:t>Cuddalore(D</w:t>
      </w:r>
      <w:r w:rsidRPr="00A77B60">
        <w:rPr>
          <w:rFonts w:ascii="Times New Roman" w:hAnsi="Times New Roman" w:cs="Times New Roman"/>
          <w:sz w:val="24"/>
          <w:szCs w:val="24"/>
        </w:rPr>
        <w:t>). In</w:t>
      </w:r>
      <w:r w:rsidR="00A74196" w:rsidRPr="00A77B60">
        <w:rPr>
          <w:rFonts w:ascii="Times New Roman" w:hAnsi="Times New Roman" w:cs="Times New Roman"/>
          <w:sz w:val="24"/>
          <w:szCs w:val="24"/>
        </w:rPr>
        <w:t xml:space="preserve"> milky stage maximum severity was recorded in Achampet</w:t>
      </w:r>
      <w:r w:rsidRPr="00A77B60">
        <w:rPr>
          <w:rFonts w:ascii="Times New Roman" w:hAnsi="Times New Roman" w:cs="Times New Roman"/>
          <w:sz w:val="24"/>
          <w:szCs w:val="24"/>
        </w:rPr>
        <w:t xml:space="preserve"> </w:t>
      </w:r>
      <w:r w:rsidR="00A74196" w:rsidRPr="00A77B60">
        <w:rPr>
          <w:rFonts w:ascii="Times New Roman" w:hAnsi="Times New Roman" w:cs="Times New Roman"/>
          <w:sz w:val="24"/>
          <w:szCs w:val="24"/>
        </w:rPr>
        <w:t xml:space="preserve">area of Nagarkurnool </w:t>
      </w:r>
      <w:r w:rsidRPr="00A77B60">
        <w:rPr>
          <w:rFonts w:ascii="Times New Roman" w:hAnsi="Times New Roman" w:cs="Times New Roman"/>
          <w:sz w:val="24"/>
          <w:szCs w:val="24"/>
        </w:rPr>
        <w:t>district,</w:t>
      </w:r>
      <w:r w:rsidR="00A74196" w:rsidRPr="00A77B60">
        <w:rPr>
          <w:rFonts w:ascii="Times New Roman" w:hAnsi="Times New Roman" w:cs="Times New Roman"/>
          <w:sz w:val="24"/>
          <w:szCs w:val="24"/>
        </w:rPr>
        <w:t xml:space="preserve"> and minimum severity </w:t>
      </w:r>
      <w:r w:rsidR="00F36493" w:rsidRPr="00A77B60">
        <w:rPr>
          <w:rFonts w:ascii="Times New Roman" w:hAnsi="Times New Roman" w:cs="Times New Roman"/>
          <w:sz w:val="24"/>
          <w:szCs w:val="24"/>
        </w:rPr>
        <w:t>was recorded</w:t>
      </w:r>
      <w:r w:rsidR="00A74196" w:rsidRPr="00A77B60">
        <w:rPr>
          <w:rFonts w:ascii="Times New Roman" w:hAnsi="Times New Roman" w:cs="Times New Roman"/>
          <w:sz w:val="24"/>
          <w:szCs w:val="24"/>
        </w:rPr>
        <w:t xml:space="preserve"> in Gangadhara (17.26%) area of Karimnagar</w:t>
      </w:r>
      <w:r w:rsidRPr="00A77B60">
        <w:rPr>
          <w:rFonts w:ascii="Times New Roman" w:hAnsi="Times New Roman" w:cs="Times New Roman"/>
          <w:sz w:val="24"/>
          <w:szCs w:val="24"/>
        </w:rPr>
        <w:t xml:space="preserve"> </w:t>
      </w:r>
      <w:r w:rsidR="00A74196" w:rsidRPr="00A77B60">
        <w:rPr>
          <w:rFonts w:ascii="Times New Roman" w:hAnsi="Times New Roman" w:cs="Times New Roman"/>
          <w:sz w:val="24"/>
          <w:szCs w:val="24"/>
        </w:rPr>
        <w:t>district,</w:t>
      </w:r>
      <w:r w:rsidR="00F36493" w:rsidRPr="00A77B60">
        <w:rPr>
          <w:rFonts w:ascii="Times New Roman" w:hAnsi="Times New Roman" w:cs="Times New Roman"/>
          <w:sz w:val="24"/>
          <w:szCs w:val="24"/>
        </w:rPr>
        <w:t>in hardening</w:t>
      </w:r>
      <w:r w:rsidRPr="00A77B60">
        <w:rPr>
          <w:rFonts w:ascii="Times New Roman" w:hAnsi="Times New Roman" w:cs="Times New Roman"/>
          <w:sz w:val="24"/>
          <w:szCs w:val="24"/>
        </w:rPr>
        <w:t xml:space="preserve"> stage recorded disease s</w:t>
      </w:r>
      <w:r w:rsidR="00F36493" w:rsidRPr="00A77B60">
        <w:rPr>
          <w:rFonts w:ascii="Times New Roman" w:hAnsi="Times New Roman" w:cs="Times New Roman"/>
          <w:sz w:val="24"/>
          <w:szCs w:val="24"/>
        </w:rPr>
        <w:t>everity ranging from 74.23 per cent in Polasa area of Jagtial</w:t>
      </w:r>
      <w:r w:rsidRPr="00A77B60">
        <w:rPr>
          <w:rFonts w:ascii="Times New Roman" w:hAnsi="Times New Roman" w:cs="Times New Roman"/>
          <w:sz w:val="24"/>
          <w:szCs w:val="24"/>
        </w:rPr>
        <w:t xml:space="preserve"> </w:t>
      </w:r>
      <w:r w:rsidR="00F36493" w:rsidRPr="00A77B60">
        <w:rPr>
          <w:rFonts w:ascii="Times New Roman" w:hAnsi="Times New Roman" w:cs="Times New Roman"/>
          <w:sz w:val="24"/>
          <w:szCs w:val="24"/>
        </w:rPr>
        <w:t>(D).</w:t>
      </w:r>
    </w:p>
    <w:p w14:paraId="23C82EE4" w14:textId="77777777" w:rsidR="00F36493" w:rsidRPr="00A77B60" w:rsidRDefault="00F36493" w:rsidP="00A74196">
      <w:pPr>
        <w:jc w:val="both"/>
        <w:rPr>
          <w:rFonts w:ascii="Times New Roman" w:hAnsi="Times New Roman" w:cs="Times New Roman"/>
          <w:b/>
          <w:sz w:val="24"/>
          <w:szCs w:val="24"/>
        </w:rPr>
      </w:pPr>
      <w:r w:rsidRPr="00A77B60">
        <w:rPr>
          <w:rFonts w:ascii="Times New Roman" w:hAnsi="Times New Roman" w:cs="Times New Roman"/>
          <w:b/>
          <w:sz w:val="24"/>
          <w:szCs w:val="24"/>
        </w:rPr>
        <w:t>Crop variety</w:t>
      </w:r>
    </w:p>
    <w:p w14:paraId="51BB9F8B" w14:textId="77777777" w:rsidR="00F36493" w:rsidRPr="00A77B60" w:rsidRDefault="00F36493"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The per cent disease severity recorded in each variety varied depending upon the place of cultivation. MTU10</w:t>
      </w:r>
      <w:r w:rsidR="003B7132" w:rsidRPr="00A77B60">
        <w:rPr>
          <w:rFonts w:ascii="Times New Roman" w:hAnsi="Times New Roman" w:cs="Times New Roman"/>
          <w:sz w:val="24"/>
          <w:szCs w:val="24"/>
        </w:rPr>
        <w:t>10 variety was cultivated in three</w:t>
      </w:r>
      <w:r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had di</w:t>
      </w:r>
      <w:r w:rsidR="003B7132" w:rsidRPr="00A77B60">
        <w:rPr>
          <w:rFonts w:ascii="Times New Roman" w:hAnsi="Times New Roman" w:cs="Times New Roman"/>
          <w:sz w:val="24"/>
          <w:szCs w:val="24"/>
        </w:rPr>
        <w:t>sease severity ranging from 27.95</w:t>
      </w:r>
      <w:r w:rsidRPr="00A77B60">
        <w:rPr>
          <w:rFonts w:ascii="Times New Roman" w:hAnsi="Times New Roman" w:cs="Times New Roman"/>
          <w:sz w:val="24"/>
          <w:szCs w:val="24"/>
        </w:rPr>
        <w:t xml:space="preserve"> (</w:t>
      </w:r>
      <w:r w:rsidR="009112A5" w:rsidRPr="00A77B60">
        <w:rPr>
          <w:rFonts w:ascii="Times New Roman" w:hAnsi="Times New Roman" w:cs="Times New Roman"/>
          <w:sz w:val="24"/>
          <w:szCs w:val="24"/>
        </w:rPr>
        <w:t>Dharmaram</w:t>
      </w:r>
      <w:r w:rsidRPr="00A77B60">
        <w:rPr>
          <w:rFonts w:ascii="Times New Roman" w:hAnsi="Times New Roman" w:cs="Times New Roman"/>
          <w:sz w:val="24"/>
          <w:szCs w:val="24"/>
        </w:rPr>
        <w:t xml:space="preserve">, </w:t>
      </w:r>
      <w:r w:rsidR="00527F1D">
        <w:rPr>
          <w:rFonts w:ascii="Times New Roman" w:hAnsi="Times New Roman" w:cs="Times New Roman"/>
          <w:sz w:val="24"/>
          <w:szCs w:val="24"/>
        </w:rPr>
        <w:t>Nizamabad (D)</w:t>
      </w:r>
      <w:r w:rsidR="009112A5" w:rsidRPr="00A77B60">
        <w:rPr>
          <w:rFonts w:ascii="Times New Roman" w:hAnsi="Times New Roman" w:cs="Times New Roman"/>
          <w:sz w:val="24"/>
          <w:szCs w:val="24"/>
        </w:rPr>
        <w:t xml:space="preserve"> to 52.03</w:t>
      </w:r>
      <w:r w:rsidRPr="00A77B60">
        <w:rPr>
          <w:rFonts w:ascii="Times New Roman" w:hAnsi="Times New Roman" w:cs="Times New Roman"/>
          <w:sz w:val="24"/>
          <w:szCs w:val="24"/>
        </w:rPr>
        <w:t xml:space="preserve"> per cent (</w:t>
      </w:r>
      <w:r w:rsidR="009112A5" w:rsidRPr="00A77B60">
        <w:rPr>
          <w:rFonts w:ascii="Times New Roman" w:hAnsi="Times New Roman" w:cs="Times New Roman"/>
          <w:sz w:val="24"/>
          <w:szCs w:val="24"/>
        </w:rPr>
        <w:t xml:space="preserve">Achampet, </w:t>
      </w:r>
      <w:r w:rsidRPr="00A77B60">
        <w:rPr>
          <w:rFonts w:ascii="Times New Roman" w:hAnsi="Times New Roman" w:cs="Times New Roman"/>
          <w:sz w:val="24"/>
          <w:szCs w:val="24"/>
        </w:rPr>
        <w:t xml:space="preserve"> </w:t>
      </w:r>
      <w:r w:rsidR="00527F1D">
        <w:rPr>
          <w:rFonts w:ascii="Times New Roman" w:hAnsi="Times New Roman" w:cs="Times New Roman"/>
          <w:sz w:val="24"/>
          <w:szCs w:val="24"/>
        </w:rPr>
        <w:t>Nagarkurnool (D)</w:t>
      </w:r>
      <w:r w:rsidR="009112A5" w:rsidRPr="00A77B60">
        <w:rPr>
          <w:rFonts w:ascii="Times New Roman" w:hAnsi="Times New Roman" w:cs="Times New Roman"/>
          <w:sz w:val="24"/>
          <w:szCs w:val="24"/>
        </w:rPr>
        <w:t>, BPT-5204 variety was cultivated in four</w:t>
      </w:r>
      <w:r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had di</w:t>
      </w:r>
      <w:r w:rsidR="009112A5" w:rsidRPr="00A77B60">
        <w:rPr>
          <w:rFonts w:ascii="Times New Roman" w:hAnsi="Times New Roman" w:cs="Times New Roman"/>
          <w:sz w:val="24"/>
          <w:szCs w:val="24"/>
        </w:rPr>
        <w:t>sease severity ranging from 25.66</w:t>
      </w:r>
      <w:r w:rsidRPr="00A77B60">
        <w:rPr>
          <w:rFonts w:ascii="Times New Roman" w:hAnsi="Times New Roman" w:cs="Times New Roman"/>
          <w:sz w:val="24"/>
          <w:szCs w:val="24"/>
        </w:rPr>
        <w:t xml:space="preserve"> per cent (</w:t>
      </w:r>
      <w:r w:rsidR="009112A5" w:rsidRPr="00A77B60">
        <w:rPr>
          <w:rFonts w:ascii="Times New Roman" w:hAnsi="Times New Roman" w:cs="Times New Roman"/>
          <w:sz w:val="24"/>
          <w:szCs w:val="24"/>
        </w:rPr>
        <w:t>Rajendranagar</w:t>
      </w:r>
      <w:r w:rsidRPr="00A77B60">
        <w:rPr>
          <w:rFonts w:ascii="Times New Roman" w:hAnsi="Times New Roman" w:cs="Times New Roman"/>
          <w:sz w:val="24"/>
          <w:szCs w:val="24"/>
        </w:rPr>
        <w:t xml:space="preserve">, </w:t>
      </w:r>
      <w:r w:rsidR="009112A5" w:rsidRPr="00A77B60">
        <w:rPr>
          <w:rFonts w:ascii="Times New Roman" w:hAnsi="Times New Roman" w:cs="Times New Roman"/>
          <w:sz w:val="24"/>
          <w:szCs w:val="24"/>
        </w:rPr>
        <w:t>Ranga Reddy (D) to 74.23</w:t>
      </w:r>
      <w:r w:rsidRPr="00A77B60">
        <w:rPr>
          <w:rFonts w:ascii="Times New Roman" w:hAnsi="Times New Roman" w:cs="Times New Roman"/>
          <w:sz w:val="24"/>
          <w:szCs w:val="24"/>
        </w:rPr>
        <w:t xml:space="preserve"> pe</w:t>
      </w:r>
      <w:r w:rsidR="009112A5" w:rsidRPr="00A77B60">
        <w:rPr>
          <w:rFonts w:ascii="Times New Roman" w:hAnsi="Times New Roman" w:cs="Times New Roman"/>
          <w:sz w:val="24"/>
          <w:szCs w:val="24"/>
        </w:rPr>
        <w:t>r cent (Polasa , Jagtial (D</w:t>
      </w:r>
      <w:r w:rsidR="0070533D" w:rsidRPr="00A77B60">
        <w:rPr>
          <w:rFonts w:ascii="Times New Roman" w:hAnsi="Times New Roman" w:cs="Times New Roman"/>
          <w:sz w:val="24"/>
          <w:szCs w:val="24"/>
        </w:rPr>
        <w:t>) and TN-1</w:t>
      </w:r>
      <w:r w:rsidRPr="00A77B60">
        <w:rPr>
          <w:rFonts w:ascii="Times New Roman" w:hAnsi="Times New Roman" w:cs="Times New Roman"/>
          <w:sz w:val="24"/>
          <w:szCs w:val="24"/>
        </w:rPr>
        <w:t xml:space="preserve"> </w:t>
      </w:r>
      <w:r w:rsidR="0070533D" w:rsidRPr="00A77B60">
        <w:rPr>
          <w:rFonts w:ascii="Times New Roman" w:hAnsi="Times New Roman" w:cs="Times New Roman"/>
          <w:sz w:val="24"/>
          <w:szCs w:val="24"/>
        </w:rPr>
        <w:t xml:space="preserve">variety was cultivated in two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d</w:t>
      </w:r>
      <w:r w:rsidR="0070533D" w:rsidRPr="00A77B60">
        <w:rPr>
          <w:rFonts w:ascii="Times New Roman" w:hAnsi="Times New Roman" w:cs="Times New Roman"/>
          <w:sz w:val="24"/>
          <w:szCs w:val="24"/>
        </w:rPr>
        <w:t>isease severity ranged from 46.07</w:t>
      </w:r>
      <w:r w:rsidRPr="00A77B60">
        <w:rPr>
          <w:rFonts w:ascii="Times New Roman" w:hAnsi="Times New Roman" w:cs="Times New Roman"/>
          <w:sz w:val="24"/>
          <w:szCs w:val="24"/>
        </w:rPr>
        <w:t xml:space="preserve"> per cent in</w:t>
      </w:r>
      <w:r w:rsidR="0070533D" w:rsidRPr="00A77B60">
        <w:rPr>
          <w:rFonts w:ascii="Times New Roman" w:hAnsi="Times New Roman" w:cs="Times New Roman"/>
          <w:sz w:val="24"/>
          <w:szCs w:val="24"/>
        </w:rPr>
        <w:t xml:space="preserve"> Makthal, Mahabubnagar(D) and to 48.02</w:t>
      </w:r>
      <w:r w:rsidRPr="00A77B60">
        <w:rPr>
          <w:rFonts w:ascii="Times New Roman" w:hAnsi="Times New Roman" w:cs="Times New Roman"/>
          <w:sz w:val="24"/>
          <w:szCs w:val="24"/>
        </w:rPr>
        <w:t xml:space="preserve"> per cent in </w:t>
      </w:r>
      <w:r w:rsidR="0070533D" w:rsidRPr="00A77B60">
        <w:rPr>
          <w:rFonts w:ascii="Times New Roman" w:hAnsi="Times New Roman" w:cs="Times New Roman"/>
          <w:sz w:val="24"/>
          <w:szCs w:val="24"/>
        </w:rPr>
        <w:t>Makulapet</w:t>
      </w:r>
      <w:r w:rsidRPr="00A77B60">
        <w:rPr>
          <w:rFonts w:ascii="Times New Roman" w:hAnsi="Times New Roman" w:cs="Times New Roman"/>
          <w:sz w:val="24"/>
          <w:szCs w:val="24"/>
        </w:rPr>
        <w:t xml:space="preserve">, </w:t>
      </w:r>
      <w:r w:rsidR="0070533D" w:rsidRPr="00A77B60">
        <w:rPr>
          <w:rFonts w:ascii="Times New Roman" w:hAnsi="Times New Roman" w:cs="Times New Roman"/>
          <w:sz w:val="24"/>
          <w:szCs w:val="24"/>
        </w:rPr>
        <w:t>Mancherial(D).</w:t>
      </w:r>
    </w:p>
    <w:p w14:paraId="25E4729C" w14:textId="77777777" w:rsidR="0070533D" w:rsidRPr="00A77B60" w:rsidRDefault="00E127C7" w:rsidP="00DE432A">
      <w:pPr>
        <w:jc w:val="both"/>
        <w:rPr>
          <w:rFonts w:ascii="Times New Roman" w:hAnsi="Times New Roman" w:cs="Times New Roman"/>
          <w:sz w:val="24"/>
          <w:szCs w:val="24"/>
        </w:rPr>
      </w:pPr>
      <w:r w:rsidRPr="00A77B60">
        <w:rPr>
          <w:rFonts w:ascii="Times New Roman" w:hAnsi="Times New Roman" w:cs="Times New Roman"/>
          <w:sz w:val="24"/>
          <w:szCs w:val="24"/>
        </w:rPr>
        <w:t xml:space="preserve"> whereas JGL-24423 variety was cultivated only one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 xml:space="preserve">Gangadhara bit (17.26%)of  Karimnagar (D) and WGL-1368 variety was cultivated in Atmakur (55.63%) of Warangal (D). whereas disease severity in TRY-1 variety was observed only in </w:t>
      </w:r>
      <w:r w:rsidR="00DE432A" w:rsidRPr="00A77B60">
        <w:rPr>
          <w:rFonts w:ascii="Times New Roman" w:hAnsi="Times New Roman" w:cs="Times New Roman"/>
          <w:sz w:val="24"/>
          <w:szCs w:val="24"/>
        </w:rPr>
        <w:t>Saliyanthoppu (4</w:t>
      </w:r>
      <w:r w:rsidRPr="00A77B60">
        <w:rPr>
          <w:rFonts w:ascii="Times New Roman" w:hAnsi="Times New Roman" w:cs="Times New Roman"/>
          <w:sz w:val="24"/>
          <w:szCs w:val="24"/>
        </w:rPr>
        <w:t>2</w:t>
      </w:r>
      <w:r w:rsidR="00DE432A" w:rsidRPr="00A77B60">
        <w:rPr>
          <w:rFonts w:ascii="Times New Roman" w:hAnsi="Times New Roman" w:cs="Times New Roman"/>
          <w:sz w:val="24"/>
          <w:szCs w:val="24"/>
        </w:rPr>
        <w:t xml:space="preserve">.08%)of </w:t>
      </w:r>
      <w:r w:rsidRPr="00A77B60">
        <w:rPr>
          <w:rFonts w:ascii="Times New Roman" w:hAnsi="Times New Roman" w:cs="Times New Roman"/>
          <w:sz w:val="24"/>
          <w:szCs w:val="24"/>
        </w:rPr>
        <w:t xml:space="preserve"> </w:t>
      </w:r>
      <w:r w:rsidR="00DE432A" w:rsidRPr="00A77B60">
        <w:rPr>
          <w:rFonts w:ascii="Times New Roman" w:hAnsi="Times New Roman" w:cs="Times New Roman"/>
          <w:sz w:val="24"/>
          <w:szCs w:val="24"/>
        </w:rPr>
        <w:t>Cuddalore (D) and CR1009 variety in Vallampadugai (29.0</w:t>
      </w:r>
      <w:r w:rsidRPr="00A77B60">
        <w:rPr>
          <w:rFonts w:ascii="Times New Roman" w:hAnsi="Times New Roman" w:cs="Times New Roman"/>
          <w:sz w:val="24"/>
          <w:szCs w:val="24"/>
        </w:rPr>
        <w:t xml:space="preserve">5%) of </w:t>
      </w:r>
      <w:r w:rsidR="00DE432A" w:rsidRPr="00A77B60">
        <w:rPr>
          <w:rFonts w:ascii="Times New Roman" w:hAnsi="Times New Roman" w:cs="Times New Roman"/>
          <w:sz w:val="24"/>
          <w:szCs w:val="24"/>
        </w:rPr>
        <w:t xml:space="preserve">Cuddalore </w:t>
      </w:r>
      <w:r w:rsidRPr="00A77B60">
        <w:rPr>
          <w:rFonts w:ascii="Times New Roman" w:hAnsi="Times New Roman" w:cs="Times New Roman"/>
          <w:sz w:val="24"/>
          <w:szCs w:val="24"/>
        </w:rPr>
        <w:t>(</w:t>
      </w:r>
      <w:r w:rsidR="00DE432A" w:rsidRPr="00A77B60">
        <w:rPr>
          <w:rFonts w:ascii="Times New Roman" w:hAnsi="Times New Roman" w:cs="Times New Roman"/>
          <w:sz w:val="24"/>
          <w:szCs w:val="24"/>
        </w:rPr>
        <w:t xml:space="preserve">D), ADT-36 variety was cultivated in five area had disease severity ranging from </w:t>
      </w:r>
      <w:r w:rsidR="008B534B" w:rsidRPr="00A77B60">
        <w:rPr>
          <w:rFonts w:ascii="Times New Roman" w:hAnsi="Times New Roman" w:cs="Times New Roman"/>
          <w:sz w:val="24"/>
          <w:szCs w:val="24"/>
        </w:rPr>
        <w:t>21.19 per cent (Usuppur</w:t>
      </w:r>
      <w:r w:rsidR="00DE432A" w:rsidRPr="00A77B60">
        <w:rPr>
          <w:rFonts w:ascii="Times New Roman" w:hAnsi="Times New Roman" w:cs="Times New Roman"/>
          <w:sz w:val="24"/>
          <w:szCs w:val="24"/>
        </w:rPr>
        <w:t xml:space="preserve">, Cuddalore </w:t>
      </w:r>
      <w:r w:rsidR="008B534B" w:rsidRPr="00A77B60">
        <w:rPr>
          <w:rFonts w:ascii="Times New Roman" w:hAnsi="Times New Roman" w:cs="Times New Roman"/>
          <w:sz w:val="24"/>
          <w:szCs w:val="24"/>
        </w:rPr>
        <w:t>(D) to 69.08 per cent (Velakudi,  Cuddalore (D), ADT-43</w:t>
      </w:r>
      <w:r w:rsidR="00DE432A" w:rsidRPr="00A77B60">
        <w:rPr>
          <w:rFonts w:ascii="Times New Roman" w:hAnsi="Times New Roman" w:cs="Times New Roman"/>
          <w:sz w:val="24"/>
          <w:szCs w:val="24"/>
        </w:rPr>
        <w:t xml:space="preserve"> variety was</w:t>
      </w:r>
      <w:r w:rsidR="00FC0583" w:rsidRPr="00A77B60">
        <w:rPr>
          <w:rFonts w:ascii="Times New Roman" w:hAnsi="Times New Roman" w:cs="Times New Roman"/>
          <w:sz w:val="24"/>
          <w:szCs w:val="24"/>
        </w:rPr>
        <w:t xml:space="preserve"> cultivated only two area Thirumanur  (44.73%)of  Thanjavur (D) and  in Pathupullividuthi (54.75%) of Ariyalur (D).</w:t>
      </w:r>
    </w:p>
    <w:p w14:paraId="480D9FB7" w14:textId="71D7D3F8" w:rsidR="00FD72F2" w:rsidRPr="00A77B60" w:rsidRDefault="00705B5C"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During survey both Telangana and Tamil nadu districts clay loam soils were the predominant type of soil for rice cultivated.</w:t>
      </w:r>
      <w:r w:rsidR="00A77B60">
        <w:rPr>
          <w:rFonts w:ascii="Times New Roman" w:hAnsi="Times New Roman" w:cs="Times New Roman"/>
          <w:sz w:val="24"/>
          <w:szCs w:val="24"/>
        </w:rPr>
        <w:t xml:space="preserve"> </w:t>
      </w:r>
      <w:r w:rsidR="00FD72F2" w:rsidRPr="00A77B60">
        <w:rPr>
          <w:rFonts w:ascii="Times New Roman" w:hAnsi="Times New Roman" w:cs="Times New Roman"/>
          <w:sz w:val="24"/>
          <w:szCs w:val="24"/>
        </w:rPr>
        <w:t>Similarl</w:t>
      </w:r>
      <w:r w:rsidR="00527F1D">
        <w:rPr>
          <w:rFonts w:ascii="Times New Roman" w:hAnsi="Times New Roman" w:cs="Times New Roman"/>
          <w:sz w:val="24"/>
          <w:szCs w:val="24"/>
        </w:rPr>
        <w:t xml:space="preserve">y, (Reddy et al. </w:t>
      </w:r>
      <w:r w:rsidR="00FD72F2" w:rsidRPr="00A77B60">
        <w:rPr>
          <w:rFonts w:ascii="Times New Roman" w:hAnsi="Times New Roman" w:cs="Times New Roman"/>
          <w:sz w:val="24"/>
          <w:szCs w:val="24"/>
        </w:rPr>
        <w:t xml:space="preserve">2018) carried out </w:t>
      </w:r>
      <w:r w:rsidR="00C42C5A">
        <w:rPr>
          <w:rFonts w:ascii="Times New Roman" w:hAnsi="Times New Roman" w:cs="Times New Roman"/>
          <w:sz w:val="24"/>
          <w:szCs w:val="24"/>
        </w:rPr>
        <w:t>“</w:t>
      </w:r>
      <w:r w:rsidR="00FD72F2" w:rsidRPr="00A77B60">
        <w:rPr>
          <w:rFonts w:ascii="Times New Roman" w:hAnsi="Times New Roman" w:cs="Times New Roman"/>
          <w:sz w:val="24"/>
          <w:szCs w:val="24"/>
        </w:rPr>
        <w:t>survey for the assessment of sheath blight severity in rice in nine districts of Telangana state. In Adilabad district the maximum severity (9scale) was observed Huzurnagar and Miryalaguda villages. The disease was observed from panicle initiation to grain hardening stage. Whereas some other workers were found different growth stages susceptible for infection</w:t>
      </w:r>
      <w:r w:rsidR="00C42C5A">
        <w:rPr>
          <w:rFonts w:ascii="Times New Roman" w:hAnsi="Times New Roman" w:cs="Times New Roman"/>
          <w:sz w:val="24"/>
          <w:szCs w:val="24"/>
        </w:rPr>
        <w:t>”</w:t>
      </w:r>
      <w:r w:rsidR="00FD72F2" w:rsidRPr="00A77B60">
        <w:rPr>
          <w:rFonts w:ascii="Times New Roman" w:hAnsi="Times New Roman" w:cs="Times New Roman"/>
          <w:sz w:val="24"/>
          <w:szCs w:val="24"/>
        </w:rPr>
        <w:t xml:space="preserve">. </w:t>
      </w:r>
      <w:r w:rsidR="00527F1D">
        <w:rPr>
          <w:rFonts w:ascii="Times New Roman" w:hAnsi="Times New Roman" w:cs="Times New Roman"/>
          <w:sz w:val="24"/>
          <w:szCs w:val="24"/>
        </w:rPr>
        <w:t xml:space="preserve">(Shahjahan et al. </w:t>
      </w:r>
      <w:r w:rsidR="00FD72F2" w:rsidRPr="00A77B60">
        <w:rPr>
          <w:rFonts w:ascii="Times New Roman" w:hAnsi="Times New Roman" w:cs="Times New Roman"/>
          <w:sz w:val="24"/>
          <w:szCs w:val="24"/>
        </w:rPr>
        <w:t xml:space="preserve">1990) reported </w:t>
      </w:r>
      <w:r w:rsidR="00C42C5A">
        <w:rPr>
          <w:rFonts w:ascii="Times New Roman" w:hAnsi="Times New Roman" w:cs="Times New Roman"/>
          <w:sz w:val="24"/>
          <w:szCs w:val="24"/>
        </w:rPr>
        <w:t>“</w:t>
      </w:r>
      <w:r w:rsidR="00FD72F2" w:rsidRPr="00A77B60">
        <w:rPr>
          <w:rFonts w:ascii="Times New Roman" w:hAnsi="Times New Roman" w:cs="Times New Roman"/>
          <w:sz w:val="24"/>
          <w:szCs w:val="24"/>
        </w:rPr>
        <w:t>panicle initiation to booting stage is most susceptible stage for sheath blight infection</w:t>
      </w:r>
      <w:r w:rsidR="00C42C5A">
        <w:rPr>
          <w:rFonts w:ascii="Times New Roman" w:hAnsi="Times New Roman" w:cs="Times New Roman"/>
          <w:sz w:val="24"/>
          <w:szCs w:val="24"/>
        </w:rPr>
        <w:t>”</w:t>
      </w:r>
      <w:r w:rsidR="00FD72F2" w:rsidRPr="00A77B60">
        <w:rPr>
          <w:rFonts w:ascii="Times New Roman" w:hAnsi="Times New Roman" w:cs="Times New Roman"/>
          <w:sz w:val="24"/>
          <w:szCs w:val="24"/>
        </w:rPr>
        <w:t xml:space="preserve">. </w:t>
      </w:r>
      <w:r w:rsidR="00527F1D">
        <w:rPr>
          <w:rFonts w:ascii="Times New Roman" w:hAnsi="Times New Roman" w:cs="Times New Roman"/>
          <w:sz w:val="24"/>
          <w:szCs w:val="24"/>
        </w:rPr>
        <w:t>(</w:t>
      </w:r>
      <w:r w:rsidR="00FD72F2" w:rsidRPr="00A77B60">
        <w:rPr>
          <w:rFonts w:ascii="Times New Roman" w:hAnsi="Times New Roman" w:cs="Times New Roman"/>
          <w:sz w:val="24"/>
          <w:szCs w:val="24"/>
        </w:rPr>
        <w:t xml:space="preserve">Pal et al., 2016) also found </w:t>
      </w:r>
      <w:r w:rsidR="00C42C5A">
        <w:rPr>
          <w:rFonts w:ascii="Times New Roman" w:hAnsi="Times New Roman" w:cs="Times New Roman"/>
          <w:sz w:val="24"/>
          <w:szCs w:val="24"/>
        </w:rPr>
        <w:t>“</w:t>
      </w:r>
      <w:r w:rsidR="00FD72F2" w:rsidRPr="00A77B60">
        <w:rPr>
          <w:rFonts w:ascii="Times New Roman" w:hAnsi="Times New Roman" w:cs="Times New Roman"/>
          <w:sz w:val="24"/>
          <w:szCs w:val="24"/>
        </w:rPr>
        <w:t>grain filling stage as most susceptible for sheath blight disease to occur</w:t>
      </w:r>
      <w:r w:rsidR="00C42C5A">
        <w:rPr>
          <w:rFonts w:ascii="Times New Roman" w:hAnsi="Times New Roman" w:cs="Times New Roman"/>
          <w:sz w:val="24"/>
          <w:szCs w:val="24"/>
        </w:rPr>
        <w:t>”</w:t>
      </w:r>
      <w:r w:rsidR="00FD72F2" w:rsidRPr="00A77B60">
        <w:rPr>
          <w:rFonts w:ascii="Times New Roman" w:hAnsi="Times New Roman" w:cs="Times New Roman"/>
          <w:sz w:val="24"/>
          <w:szCs w:val="24"/>
        </w:rPr>
        <w:t>.</w:t>
      </w:r>
    </w:p>
    <w:p w14:paraId="4DB50F8A" w14:textId="3D75B61A" w:rsidR="00FD72F2" w:rsidRDefault="00FD72F2"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 xml:space="preserve">Similar results were also recorded by </w:t>
      </w:r>
      <w:r w:rsidR="00527F1D">
        <w:rPr>
          <w:rFonts w:ascii="Times New Roman" w:hAnsi="Times New Roman" w:cs="Times New Roman"/>
          <w:sz w:val="24"/>
          <w:szCs w:val="24"/>
        </w:rPr>
        <w:t xml:space="preserve">(Kapse et al. </w:t>
      </w:r>
      <w:r w:rsidRPr="00A77B60">
        <w:rPr>
          <w:rFonts w:ascii="Times New Roman" w:hAnsi="Times New Roman" w:cs="Times New Roman"/>
          <w:sz w:val="24"/>
          <w:szCs w:val="24"/>
        </w:rPr>
        <w:t xml:space="preserve">2012) and </w:t>
      </w:r>
      <w:r w:rsidR="00527F1D">
        <w:rPr>
          <w:rFonts w:ascii="Times New Roman" w:hAnsi="Times New Roman" w:cs="Times New Roman"/>
          <w:sz w:val="24"/>
          <w:szCs w:val="24"/>
        </w:rPr>
        <w:t>(</w:t>
      </w:r>
      <w:r w:rsidRPr="00A77B60">
        <w:rPr>
          <w:rFonts w:ascii="Times New Roman" w:hAnsi="Times New Roman" w:cs="Times New Roman"/>
          <w:sz w:val="24"/>
          <w:szCs w:val="24"/>
        </w:rPr>
        <w:t>Pal et al. 2015) plant variety is the major factors influencing sheath blight disease.</w:t>
      </w:r>
      <w:r w:rsidRPr="00A77B60">
        <w:rPr>
          <w:rFonts w:ascii="Times New Roman" w:hAnsi="Times New Roman" w:cs="Times New Roman"/>
          <w:color w:val="FF0000"/>
          <w:sz w:val="24"/>
          <w:szCs w:val="24"/>
        </w:rPr>
        <w:t xml:space="preserve"> </w:t>
      </w:r>
      <w:r w:rsidRPr="00A77B60">
        <w:rPr>
          <w:rFonts w:ascii="Times New Roman" w:hAnsi="Times New Roman" w:cs="Times New Roman"/>
          <w:sz w:val="24"/>
          <w:szCs w:val="24"/>
        </w:rPr>
        <w:t xml:space="preserve">Pratiwi et al. (2021) reported </w:t>
      </w:r>
      <w:r w:rsidR="00C42C5A">
        <w:rPr>
          <w:rFonts w:ascii="Times New Roman" w:hAnsi="Times New Roman" w:cs="Times New Roman"/>
          <w:sz w:val="24"/>
          <w:szCs w:val="24"/>
        </w:rPr>
        <w:t>“</w:t>
      </w:r>
      <w:r w:rsidRPr="00A77B60">
        <w:rPr>
          <w:rFonts w:ascii="Times New Roman" w:hAnsi="Times New Roman" w:cs="Times New Roman"/>
          <w:sz w:val="24"/>
          <w:szCs w:val="24"/>
        </w:rPr>
        <w:t>disease severity on rice plants in Northern Sumatra, Indonesia. Highest disease incidence (99.48%) and the highest disease severity (12.38%) was recorded Sumber tani and Talawi in Batubara district</w:t>
      </w:r>
      <w:r w:rsidR="00C42C5A">
        <w:rPr>
          <w:rFonts w:ascii="Times New Roman" w:hAnsi="Times New Roman" w:cs="Times New Roman"/>
          <w:sz w:val="24"/>
          <w:szCs w:val="24"/>
        </w:rPr>
        <w:t>”</w:t>
      </w:r>
      <w:r w:rsidRPr="00A77B60">
        <w:rPr>
          <w:rFonts w:ascii="Times New Roman" w:hAnsi="Times New Roman" w:cs="Times New Roman"/>
          <w:sz w:val="24"/>
          <w:szCs w:val="24"/>
        </w:rPr>
        <w:t>.</w:t>
      </w:r>
    </w:p>
    <w:p w14:paraId="67193FEC" w14:textId="77777777" w:rsidR="00771380" w:rsidRPr="00A77B60" w:rsidRDefault="00771380" w:rsidP="00A77B60">
      <w:pPr>
        <w:ind w:firstLine="720"/>
        <w:jc w:val="both"/>
        <w:rPr>
          <w:rFonts w:ascii="Times New Roman" w:hAnsi="Times New Roman" w:cs="Times New Roman"/>
          <w:sz w:val="24"/>
          <w:szCs w:val="24"/>
        </w:rPr>
      </w:pPr>
    </w:p>
    <w:p w14:paraId="3621F5BA" w14:textId="77777777" w:rsidR="00A533BC" w:rsidRPr="00A77B60" w:rsidRDefault="00A533BC" w:rsidP="00DE432A">
      <w:pPr>
        <w:jc w:val="both"/>
        <w:rPr>
          <w:rFonts w:ascii="Times New Roman" w:hAnsi="Times New Roman" w:cs="Times New Roman"/>
          <w:b/>
          <w:sz w:val="24"/>
          <w:szCs w:val="24"/>
        </w:rPr>
      </w:pPr>
      <w:r w:rsidRPr="00A77B60">
        <w:rPr>
          <w:rFonts w:ascii="Times New Roman" w:hAnsi="Times New Roman" w:cs="Times New Roman"/>
          <w:sz w:val="24"/>
          <w:szCs w:val="24"/>
        </w:rPr>
        <w:lastRenderedPageBreak/>
        <w:t xml:space="preserve"> </w:t>
      </w:r>
      <w:r w:rsidRPr="00A77B60">
        <w:rPr>
          <w:rFonts w:ascii="Times New Roman" w:hAnsi="Times New Roman" w:cs="Times New Roman"/>
          <w:b/>
          <w:sz w:val="24"/>
          <w:szCs w:val="24"/>
        </w:rPr>
        <w:t>Isolation and purification of Pathogen</w:t>
      </w:r>
    </w:p>
    <w:p w14:paraId="4FDCBD2E" w14:textId="03584C7F" w:rsidR="004175D3" w:rsidRPr="00D81576" w:rsidRDefault="00C42C5A" w:rsidP="00D109E2">
      <w:pPr>
        <w:ind w:firstLine="720"/>
        <w:jc w:val="both"/>
        <w:rPr>
          <w:rFonts w:ascii="Times New Roman" w:hAnsi="Times New Roman" w:cs="Times New Roman"/>
          <w:sz w:val="24"/>
          <w:szCs w:val="24"/>
        </w:rPr>
      </w:pPr>
      <w:r>
        <w:rPr>
          <w:rFonts w:ascii="Times New Roman" w:hAnsi="Times New Roman" w:cs="Times New Roman"/>
          <w:sz w:val="24"/>
          <w:szCs w:val="24"/>
        </w:rPr>
        <w:t>“</w:t>
      </w:r>
      <w:r w:rsidR="00A533BC" w:rsidRPr="00D81576">
        <w:rPr>
          <w:rFonts w:ascii="Times New Roman" w:hAnsi="Times New Roman" w:cs="Times New Roman"/>
          <w:sz w:val="24"/>
          <w:szCs w:val="24"/>
        </w:rPr>
        <w:t xml:space="preserve">Sheath blight pathogen was isolated from rice plants exhibiting typical symptoms were greenish grey ellipsoid lesions on the leaf sheaths near the waterline. Infected plant tissues were cut into small bits (~0.5 cm), surface sterilized with 1 % sodium hypochlorite solution for 30 sec rinsed three times with sterile distilled water, and blotted dry. Three sections are placed at equidistance per plate containing PDA medium. The plates were incubated in a BOD incubator at 28±2°C in the dark. Plates were checked regularly for hyphal growth. Hyphae resembling Rhizoctonia were identified under a microscope and pure cultures were obtained using the hyphal tip technique. The emerging edges of the mycelium were transferred to PDA medium-amended plates. All isolates were maintained on PDA slants and stored in a </w:t>
      </w:r>
      <w:r w:rsidR="005A76FA" w:rsidRPr="00D81576">
        <w:rPr>
          <w:rFonts w:ascii="Times New Roman" w:hAnsi="Times New Roman" w:cs="Times New Roman"/>
          <w:sz w:val="24"/>
          <w:szCs w:val="24"/>
        </w:rPr>
        <w:t>refrigerator at 4°C. Totally twenty</w:t>
      </w:r>
      <w:r w:rsidR="00A533BC" w:rsidRPr="00D81576">
        <w:rPr>
          <w:rFonts w:ascii="Times New Roman" w:hAnsi="Times New Roman" w:cs="Times New Roman"/>
          <w:sz w:val="24"/>
          <w:szCs w:val="24"/>
        </w:rPr>
        <w:t xml:space="preserve"> isolates were isolated and</w:t>
      </w:r>
      <w:r w:rsidR="005A76FA" w:rsidRPr="00D81576">
        <w:rPr>
          <w:rFonts w:ascii="Times New Roman" w:hAnsi="Times New Roman" w:cs="Times New Roman"/>
          <w:sz w:val="24"/>
          <w:szCs w:val="24"/>
        </w:rPr>
        <w:t xml:space="preserve"> were designated as Rs</w:t>
      </w:r>
      <w:r w:rsidR="005A76FA" w:rsidRPr="00D81576">
        <w:rPr>
          <w:rFonts w:ascii="Times New Roman" w:hAnsi="Times New Roman" w:cs="Times New Roman"/>
          <w:sz w:val="24"/>
          <w:szCs w:val="24"/>
          <w:vertAlign w:val="subscript"/>
        </w:rPr>
        <w:t>1</w:t>
      </w:r>
      <w:r w:rsidR="005A76FA" w:rsidRPr="00D81576">
        <w:rPr>
          <w:rFonts w:ascii="Times New Roman" w:hAnsi="Times New Roman" w:cs="Times New Roman"/>
          <w:sz w:val="24"/>
          <w:szCs w:val="24"/>
        </w:rPr>
        <w:t xml:space="preserve"> to Rs</w:t>
      </w:r>
      <w:r w:rsidR="005A76FA" w:rsidRPr="00D81576">
        <w:rPr>
          <w:rFonts w:ascii="Times New Roman" w:hAnsi="Times New Roman" w:cs="Times New Roman"/>
          <w:sz w:val="24"/>
          <w:szCs w:val="24"/>
          <w:vertAlign w:val="subscript"/>
        </w:rPr>
        <w:t>20</w:t>
      </w:r>
      <w:r w:rsidR="005A76FA" w:rsidRPr="00D81576">
        <w:rPr>
          <w:rFonts w:ascii="Times New Roman" w:hAnsi="Times New Roman" w:cs="Times New Roman"/>
          <w:sz w:val="24"/>
          <w:szCs w:val="24"/>
        </w:rPr>
        <w:t xml:space="preserve"> respectively.</w:t>
      </w:r>
      <w:r w:rsidR="004175D3" w:rsidRPr="00D81576">
        <w:rPr>
          <w:rFonts w:ascii="Times New Roman" w:hAnsi="Times New Roman" w:cs="Times New Roman"/>
          <w:sz w:val="24"/>
          <w:szCs w:val="24"/>
        </w:rPr>
        <w:t>The sheath blight pathogen was isolated from diseased samples collected during the survey and isolated by tissue segment method</w:t>
      </w:r>
      <w:r>
        <w:rPr>
          <w:rFonts w:ascii="Times New Roman" w:hAnsi="Times New Roman" w:cs="Times New Roman"/>
          <w:sz w:val="24"/>
          <w:szCs w:val="24"/>
        </w:rPr>
        <w:t>”</w:t>
      </w:r>
      <w:r w:rsidR="004175D3" w:rsidRPr="00D81576">
        <w:rPr>
          <w:rFonts w:ascii="Times New Roman" w:hAnsi="Times New Roman" w:cs="Times New Roman"/>
          <w:sz w:val="24"/>
          <w:szCs w:val="24"/>
        </w:rPr>
        <w:t xml:space="preserve"> (Rangaswami and Mahadevan, 1999) Then purified by single hyphal tip method and were identified as R. solani based on morphological characters using the descriptions given by </w:t>
      </w:r>
      <w:r w:rsidR="00527F1D">
        <w:rPr>
          <w:rFonts w:ascii="Times New Roman" w:hAnsi="Times New Roman" w:cs="Times New Roman"/>
          <w:sz w:val="24"/>
          <w:szCs w:val="24"/>
        </w:rPr>
        <w:t>(</w:t>
      </w:r>
      <w:r w:rsidR="004175D3" w:rsidRPr="00D81576">
        <w:rPr>
          <w:rFonts w:ascii="Times New Roman" w:hAnsi="Times New Roman" w:cs="Times New Roman"/>
          <w:sz w:val="24"/>
          <w:szCs w:val="24"/>
        </w:rPr>
        <w:t>Banniza, 1996</w:t>
      </w:r>
      <w:r w:rsidR="00527F1D">
        <w:rPr>
          <w:rFonts w:ascii="Times New Roman" w:hAnsi="Times New Roman" w:cs="Times New Roman"/>
          <w:sz w:val="24"/>
          <w:szCs w:val="24"/>
        </w:rPr>
        <w:t>)</w:t>
      </w:r>
      <w:r w:rsidR="004175D3" w:rsidRPr="00D81576">
        <w:rPr>
          <w:rFonts w:ascii="Times New Roman" w:hAnsi="Times New Roman" w:cs="Times New Roman"/>
          <w:sz w:val="24"/>
          <w:szCs w:val="24"/>
        </w:rPr>
        <w:t xml:space="preserve">. These observations were in accordance with </w:t>
      </w:r>
      <w:r w:rsidR="00527F1D">
        <w:rPr>
          <w:rFonts w:ascii="Times New Roman" w:hAnsi="Times New Roman" w:cs="Times New Roman"/>
          <w:sz w:val="24"/>
          <w:szCs w:val="24"/>
        </w:rPr>
        <w:t>(</w:t>
      </w:r>
      <w:r w:rsidR="004175D3" w:rsidRPr="00D81576">
        <w:rPr>
          <w:rFonts w:ascii="Times New Roman" w:hAnsi="Times New Roman" w:cs="Times New Roman"/>
          <w:sz w:val="24"/>
          <w:szCs w:val="24"/>
        </w:rPr>
        <w:t>Sneh et al., 1991</w:t>
      </w:r>
      <w:r w:rsidR="00527F1D">
        <w:rPr>
          <w:rFonts w:ascii="Times New Roman" w:hAnsi="Times New Roman" w:cs="Times New Roman"/>
          <w:sz w:val="24"/>
          <w:szCs w:val="24"/>
        </w:rPr>
        <w:t>)</w:t>
      </w:r>
      <w:r w:rsidR="004175D3" w:rsidRPr="00D81576">
        <w:rPr>
          <w:rFonts w:ascii="Times New Roman" w:hAnsi="Times New Roman" w:cs="Times New Roman"/>
          <w:sz w:val="24"/>
          <w:szCs w:val="24"/>
        </w:rPr>
        <w:t xml:space="preserve"> who described </w:t>
      </w:r>
      <w:r>
        <w:rPr>
          <w:rFonts w:ascii="Times New Roman" w:hAnsi="Times New Roman" w:cs="Times New Roman"/>
          <w:sz w:val="24"/>
          <w:szCs w:val="24"/>
        </w:rPr>
        <w:t>“</w:t>
      </w:r>
      <w:r w:rsidR="004175D3" w:rsidRPr="00D81576">
        <w:rPr>
          <w:rFonts w:ascii="Times New Roman" w:hAnsi="Times New Roman" w:cs="Times New Roman"/>
          <w:sz w:val="24"/>
          <w:szCs w:val="24"/>
        </w:rPr>
        <w:t>hyphal branching at right angle, constriction at the point of branching of the mycelium and presence of a septum near the branching junction</w:t>
      </w:r>
      <w:r>
        <w:rPr>
          <w:rFonts w:ascii="Times New Roman" w:hAnsi="Times New Roman" w:cs="Times New Roman"/>
          <w:sz w:val="24"/>
          <w:szCs w:val="24"/>
        </w:rPr>
        <w:t>”</w:t>
      </w:r>
      <w:r w:rsidR="004175D3" w:rsidRPr="00D81576">
        <w:rPr>
          <w:rFonts w:ascii="Times New Roman" w:hAnsi="Times New Roman" w:cs="Times New Roman"/>
          <w:sz w:val="24"/>
          <w:szCs w:val="24"/>
        </w:rPr>
        <w:t>.</w:t>
      </w:r>
    </w:p>
    <w:p w14:paraId="62527B08" w14:textId="47ED5E4E" w:rsidR="00D109E2" w:rsidRPr="00D109E2" w:rsidRDefault="008017CC" w:rsidP="00D109E2">
      <w:pPr>
        <w:jc w:val="center"/>
        <w:rPr>
          <w:rFonts w:ascii="Times New Roman" w:hAnsi="Times New Roman" w:cs="Times New Roman"/>
          <w:b/>
          <w:sz w:val="28"/>
          <w:szCs w:val="24"/>
        </w:rPr>
      </w:pPr>
      <w:r>
        <w:rPr>
          <w:rFonts w:ascii="Times New Roman" w:hAnsi="Times New Roman" w:cs="Times New Roman"/>
          <w:b/>
          <w:sz w:val="24"/>
        </w:rPr>
        <w:t>Table 1:</w:t>
      </w:r>
      <w:r w:rsidR="00A70F80" w:rsidRPr="00A70F80">
        <w:t xml:space="preserve"> </w:t>
      </w:r>
      <w:r w:rsidR="00A70F80" w:rsidRPr="00865921">
        <w:rPr>
          <w:rFonts w:ascii="Times New Roman" w:hAnsi="Times New Roman" w:cs="Times New Roman"/>
          <w:b/>
          <w:sz w:val="24"/>
          <w:highlight w:val="yellow"/>
        </w:rPr>
        <w:t>Collection of sheath blight disease samples from major rice growing areas</w:t>
      </w:r>
      <w:r w:rsidRPr="00865921">
        <w:rPr>
          <w:rFonts w:ascii="Times New Roman" w:hAnsi="Times New Roman" w:cs="Times New Roman"/>
          <w:b/>
          <w:sz w:val="24"/>
          <w:highlight w:val="yellow"/>
        </w:rPr>
        <w:t xml:space="preserve"> </w:t>
      </w:r>
      <w:r w:rsidR="00D109E2" w:rsidRPr="00865921">
        <w:rPr>
          <w:rFonts w:ascii="Times New Roman" w:hAnsi="Times New Roman" w:cs="Times New Roman"/>
          <w:b/>
          <w:sz w:val="24"/>
          <w:highlight w:val="yellow"/>
        </w:rPr>
        <w:t>from different districts of Telangana and Tamil Nadu.</w:t>
      </w:r>
    </w:p>
    <w:tbl>
      <w:tblPr>
        <w:tblStyle w:val="TableGrid"/>
        <w:tblW w:w="10256" w:type="dxa"/>
        <w:jc w:val="center"/>
        <w:tblLayout w:type="fixed"/>
        <w:tblLook w:val="04A0" w:firstRow="1" w:lastRow="0" w:firstColumn="1" w:lastColumn="0" w:noHBand="0" w:noVBand="1"/>
      </w:tblPr>
      <w:tblGrid>
        <w:gridCol w:w="738"/>
        <w:gridCol w:w="845"/>
        <w:gridCol w:w="1049"/>
        <w:gridCol w:w="1607"/>
        <w:gridCol w:w="1417"/>
        <w:gridCol w:w="863"/>
        <w:gridCol w:w="936"/>
        <w:gridCol w:w="1260"/>
        <w:gridCol w:w="1541"/>
      </w:tblGrid>
      <w:tr w:rsidR="002A0C89" w:rsidRPr="008C52A6" w14:paraId="11821F81" w14:textId="77777777" w:rsidTr="002A0C89">
        <w:trPr>
          <w:trHeight w:val="82"/>
          <w:jc w:val="center"/>
        </w:trPr>
        <w:tc>
          <w:tcPr>
            <w:tcW w:w="738" w:type="dxa"/>
            <w:vAlign w:val="center"/>
          </w:tcPr>
          <w:p w14:paraId="1146BC46" w14:textId="77777777" w:rsidR="002A0C89" w:rsidRPr="00527F1D" w:rsidRDefault="002A0C89" w:rsidP="00D81576">
            <w:pPr>
              <w:jc w:val="center"/>
              <w:rPr>
                <w:rFonts w:ascii="Times New Roman" w:hAnsi="Times New Roman" w:cs="Times New Roman"/>
                <w:b/>
                <w:sz w:val="20"/>
                <w:szCs w:val="20"/>
              </w:rPr>
            </w:pPr>
            <w:r w:rsidRPr="00527F1D">
              <w:rPr>
                <w:rFonts w:ascii="Times New Roman" w:hAnsi="Times New Roman" w:cs="Times New Roman"/>
                <w:b/>
                <w:sz w:val="20"/>
                <w:szCs w:val="20"/>
              </w:rPr>
              <w:t>S.No</w:t>
            </w:r>
          </w:p>
        </w:tc>
        <w:tc>
          <w:tcPr>
            <w:tcW w:w="845" w:type="dxa"/>
            <w:vAlign w:val="center"/>
          </w:tcPr>
          <w:p w14:paraId="61B17F27" w14:textId="06B9B92B" w:rsidR="002A0C89" w:rsidRPr="00527F1D" w:rsidRDefault="008017CC" w:rsidP="00D81576">
            <w:pPr>
              <w:jc w:val="center"/>
              <w:rPr>
                <w:rFonts w:ascii="Times New Roman" w:hAnsi="Times New Roman" w:cs="Times New Roman"/>
                <w:b/>
                <w:sz w:val="20"/>
                <w:szCs w:val="20"/>
              </w:rPr>
            </w:pPr>
            <w:r>
              <w:rPr>
                <w:rFonts w:ascii="Times New Roman" w:hAnsi="Times New Roman" w:cs="Times New Roman"/>
                <w:b/>
                <w:sz w:val="20"/>
                <w:szCs w:val="20"/>
              </w:rPr>
              <w:t>Isolates</w:t>
            </w:r>
          </w:p>
        </w:tc>
        <w:tc>
          <w:tcPr>
            <w:tcW w:w="1049" w:type="dxa"/>
            <w:vAlign w:val="center"/>
          </w:tcPr>
          <w:p w14:paraId="509CE765" w14:textId="3D3E776D" w:rsidR="002A0C89" w:rsidRPr="00527F1D" w:rsidRDefault="002A0C89" w:rsidP="002A0C89">
            <w:pPr>
              <w:jc w:val="center"/>
              <w:rPr>
                <w:rFonts w:ascii="Times New Roman" w:hAnsi="Times New Roman" w:cs="Times New Roman"/>
                <w:b/>
                <w:sz w:val="20"/>
                <w:szCs w:val="20"/>
              </w:rPr>
            </w:pPr>
            <w:r w:rsidRPr="00865921">
              <w:rPr>
                <w:rFonts w:ascii="Times New Roman" w:hAnsi="Times New Roman" w:cs="Times New Roman"/>
                <w:b/>
                <w:sz w:val="20"/>
                <w:szCs w:val="20"/>
                <w:highlight w:val="yellow"/>
              </w:rPr>
              <w:t>State</w:t>
            </w:r>
          </w:p>
        </w:tc>
        <w:tc>
          <w:tcPr>
            <w:tcW w:w="1607" w:type="dxa"/>
            <w:vAlign w:val="center"/>
          </w:tcPr>
          <w:p w14:paraId="7167DE12" w14:textId="542CAAAF" w:rsidR="002A0C89" w:rsidRPr="00527F1D" w:rsidRDefault="002A0C89" w:rsidP="00D81576">
            <w:pPr>
              <w:jc w:val="center"/>
              <w:rPr>
                <w:rFonts w:ascii="Times New Roman" w:hAnsi="Times New Roman" w:cs="Times New Roman"/>
                <w:b/>
                <w:sz w:val="20"/>
                <w:szCs w:val="20"/>
              </w:rPr>
            </w:pPr>
            <w:r w:rsidRPr="00527F1D">
              <w:rPr>
                <w:rFonts w:ascii="Times New Roman" w:hAnsi="Times New Roman" w:cs="Times New Roman"/>
                <w:b/>
                <w:sz w:val="20"/>
                <w:szCs w:val="20"/>
              </w:rPr>
              <w:t>Area</w:t>
            </w:r>
          </w:p>
        </w:tc>
        <w:tc>
          <w:tcPr>
            <w:tcW w:w="1417" w:type="dxa"/>
            <w:vAlign w:val="center"/>
          </w:tcPr>
          <w:p w14:paraId="38BF4FC0" w14:textId="77777777" w:rsidR="002A0C89" w:rsidRPr="00527F1D" w:rsidRDefault="002A0C89" w:rsidP="00D81576">
            <w:pPr>
              <w:jc w:val="center"/>
              <w:rPr>
                <w:rFonts w:ascii="Times New Roman" w:hAnsi="Times New Roman" w:cs="Times New Roman"/>
                <w:b/>
                <w:sz w:val="20"/>
                <w:szCs w:val="20"/>
              </w:rPr>
            </w:pPr>
            <w:r w:rsidRPr="00527F1D">
              <w:rPr>
                <w:rFonts w:ascii="Times New Roman" w:hAnsi="Times New Roman" w:cs="Times New Roman"/>
                <w:b/>
                <w:sz w:val="20"/>
                <w:szCs w:val="20"/>
              </w:rPr>
              <w:t>Districts</w:t>
            </w:r>
          </w:p>
        </w:tc>
        <w:tc>
          <w:tcPr>
            <w:tcW w:w="863" w:type="dxa"/>
            <w:vAlign w:val="center"/>
          </w:tcPr>
          <w:p w14:paraId="1E63524B" w14:textId="77777777" w:rsidR="002A0C89" w:rsidRPr="00527F1D" w:rsidRDefault="002A0C89" w:rsidP="00D81576">
            <w:pPr>
              <w:jc w:val="center"/>
              <w:rPr>
                <w:rFonts w:ascii="Times New Roman" w:hAnsi="Times New Roman" w:cs="Times New Roman"/>
                <w:b/>
                <w:sz w:val="20"/>
                <w:szCs w:val="20"/>
              </w:rPr>
            </w:pPr>
            <w:r w:rsidRPr="00527F1D">
              <w:rPr>
                <w:rFonts w:ascii="Times New Roman" w:hAnsi="Times New Roman" w:cs="Times New Roman"/>
                <w:b/>
                <w:sz w:val="20"/>
                <w:szCs w:val="20"/>
              </w:rPr>
              <w:t>Variety</w:t>
            </w:r>
          </w:p>
        </w:tc>
        <w:tc>
          <w:tcPr>
            <w:tcW w:w="936" w:type="dxa"/>
            <w:vAlign w:val="center"/>
          </w:tcPr>
          <w:p w14:paraId="6358BD0B" w14:textId="77777777" w:rsidR="002A0C89" w:rsidRPr="00527F1D" w:rsidRDefault="002A0C89" w:rsidP="00D81576">
            <w:pPr>
              <w:jc w:val="center"/>
              <w:rPr>
                <w:rFonts w:ascii="Times New Roman" w:hAnsi="Times New Roman" w:cs="Times New Roman"/>
                <w:b/>
                <w:sz w:val="20"/>
                <w:szCs w:val="20"/>
              </w:rPr>
            </w:pPr>
            <w:r w:rsidRPr="00527F1D">
              <w:rPr>
                <w:rFonts w:ascii="Times New Roman" w:hAnsi="Times New Roman" w:cs="Times New Roman"/>
                <w:b/>
                <w:sz w:val="20"/>
                <w:szCs w:val="20"/>
              </w:rPr>
              <w:t>Soil type</w:t>
            </w:r>
          </w:p>
        </w:tc>
        <w:tc>
          <w:tcPr>
            <w:tcW w:w="1260" w:type="dxa"/>
            <w:vAlign w:val="center"/>
          </w:tcPr>
          <w:p w14:paraId="5E5938DE" w14:textId="77777777" w:rsidR="002A0C89" w:rsidRPr="00527F1D" w:rsidRDefault="002A0C89" w:rsidP="00D81576">
            <w:pPr>
              <w:jc w:val="center"/>
              <w:rPr>
                <w:rFonts w:ascii="Times New Roman" w:hAnsi="Times New Roman" w:cs="Times New Roman"/>
                <w:b/>
                <w:sz w:val="20"/>
                <w:szCs w:val="20"/>
              </w:rPr>
            </w:pPr>
            <w:r w:rsidRPr="00527F1D">
              <w:rPr>
                <w:rFonts w:ascii="Times New Roman" w:hAnsi="Times New Roman" w:cs="Times New Roman"/>
                <w:b/>
                <w:sz w:val="20"/>
                <w:szCs w:val="20"/>
              </w:rPr>
              <w:t>Crop stage</w:t>
            </w:r>
          </w:p>
        </w:tc>
        <w:tc>
          <w:tcPr>
            <w:tcW w:w="1541" w:type="dxa"/>
            <w:vAlign w:val="center"/>
          </w:tcPr>
          <w:p w14:paraId="1FE78FBE" w14:textId="77777777" w:rsidR="002A0C89" w:rsidRPr="00527F1D" w:rsidRDefault="002A0C89" w:rsidP="000C3A3D">
            <w:pPr>
              <w:jc w:val="center"/>
              <w:rPr>
                <w:rFonts w:ascii="Times New Roman" w:hAnsi="Times New Roman" w:cs="Times New Roman"/>
                <w:b/>
                <w:sz w:val="20"/>
                <w:szCs w:val="20"/>
                <w:lang w:eastAsia="en-IN"/>
              </w:rPr>
            </w:pPr>
            <w:r w:rsidRPr="00527F1D">
              <w:rPr>
                <w:rFonts w:ascii="Times New Roman" w:hAnsi="Times New Roman" w:cs="Times New Roman"/>
                <w:b/>
                <w:bCs/>
                <w:sz w:val="20"/>
                <w:szCs w:val="20"/>
                <w:lang w:eastAsia="en-IN"/>
              </w:rPr>
              <w:t>Per cent Disease Incidence (PDI)*</w:t>
            </w:r>
          </w:p>
        </w:tc>
      </w:tr>
      <w:tr w:rsidR="002A0C89" w:rsidRPr="008C52A6" w14:paraId="7E7A1652" w14:textId="77777777" w:rsidTr="002A0C89">
        <w:trPr>
          <w:trHeight w:val="221"/>
          <w:jc w:val="center"/>
        </w:trPr>
        <w:tc>
          <w:tcPr>
            <w:tcW w:w="738" w:type="dxa"/>
            <w:vAlign w:val="center"/>
          </w:tcPr>
          <w:p w14:paraId="47FF432C"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26C0C860"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w:t>
            </w:r>
          </w:p>
        </w:tc>
        <w:tc>
          <w:tcPr>
            <w:tcW w:w="1049" w:type="dxa"/>
            <w:vMerge w:val="restart"/>
            <w:vAlign w:val="center"/>
          </w:tcPr>
          <w:p w14:paraId="18A0A4DD" w14:textId="676F984F" w:rsidR="002A0C89" w:rsidRPr="00527F1D" w:rsidRDefault="002A0C89" w:rsidP="002A0C89">
            <w:pPr>
              <w:jc w:val="center"/>
              <w:rPr>
                <w:rFonts w:ascii="Times New Roman" w:hAnsi="Times New Roman" w:cs="Times New Roman"/>
                <w:sz w:val="20"/>
                <w:szCs w:val="20"/>
              </w:rPr>
            </w:pPr>
            <w:r w:rsidRPr="00865921">
              <w:rPr>
                <w:rFonts w:ascii="Times New Roman" w:hAnsi="Times New Roman" w:cs="Times New Roman"/>
                <w:sz w:val="20"/>
                <w:szCs w:val="20"/>
                <w:highlight w:val="yellow"/>
              </w:rPr>
              <w:t>Telangana</w:t>
            </w:r>
          </w:p>
        </w:tc>
        <w:tc>
          <w:tcPr>
            <w:tcW w:w="1607" w:type="dxa"/>
            <w:vAlign w:val="center"/>
          </w:tcPr>
          <w:p w14:paraId="4CD3D91A" w14:textId="2E65F625"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Kadthal</w:t>
            </w:r>
          </w:p>
        </w:tc>
        <w:tc>
          <w:tcPr>
            <w:tcW w:w="1417" w:type="dxa"/>
            <w:vAlign w:val="center"/>
          </w:tcPr>
          <w:p w14:paraId="763C8632"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Ranga Reddy</w:t>
            </w:r>
          </w:p>
        </w:tc>
        <w:tc>
          <w:tcPr>
            <w:tcW w:w="863" w:type="dxa"/>
            <w:vAlign w:val="center"/>
          </w:tcPr>
          <w:p w14:paraId="0AF51E82"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BPT -5204</w:t>
            </w:r>
          </w:p>
        </w:tc>
        <w:tc>
          <w:tcPr>
            <w:tcW w:w="936" w:type="dxa"/>
            <w:vAlign w:val="center"/>
          </w:tcPr>
          <w:p w14:paraId="78A01BE4"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315B02A6"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w:t>
            </w:r>
          </w:p>
        </w:tc>
        <w:tc>
          <w:tcPr>
            <w:tcW w:w="1541" w:type="dxa"/>
          </w:tcPr>
          <w:p w14:paraId="0B8167DC"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57.41</w:t>
            </w:r>
            <w:r w:rsidRPr="00527F1D">
              <w:rPr>
                <w:rFonts w:ascii="Times New Roman" w:hAnsi="Times New Roman" w:cs="Times New Roman"/>
                <w:sz w:val="20"/>
                <w:szCs w:val="20"/>
                <w:vertAlign w:val="superscript"/>
              </w:rPr>
              <w:t>e</w:t>
            </w:r>
            <w:r w:rsidRPr="00527F1D">
              <w:rPr>
                <w:rFonts w:ascii="Times New Roman" w:hAnsi="Times New Roman" w:cs="Times New Roman"/>
                <w:sz w:val="20"/>
                <w:szCs w:val="20"/>
              </w:rPr>
              <w:t xml:space="preserve"> (49.48)</w:t>
            </w:r>
          </w:p>
        </w:tc>
      </w:tr>
      <w:tr w:rsidR="002A0C89" w:rsidRPr="008C52A6" w14:paraId="05514665" w14:textId="77777777" w:rsidTr="002A0C89">
        <w:trPr>
          <w:trHeight w:val="167"/>
          <w:jc w:val="center"/>
        </w:trPr>
        <w:tc>
          <w:tcPr>
            <w:tcW w:w="738" w:type="dxa"/>
            <w:vAlign w:val="center"/>
          </w:tcPr>
          <w:p w14:paraId="2CB738DB"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0C0D0726"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2</w:t>
            </w:r>
          </w:p>
        </w:tc>
        <w:tc>
          <w:tcPr>
            <w:tcW w:w="1049" w:type="dxa"/>
            <w:vMerge/>
          </w:tcPr>
          <w:p w14:paraId="134618CD"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6AD7EB42" w14:textId="65E16755"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Achampet</w:t>
            </w:r>
          </w:p>
        </w:tc>
        <w:tc>
          <w:tcPr>
            <w:tcW w:w="1417" w:type="dxa"/>
            <w:vAlign w:val="center"/>
          </w:tcPr>
          <w:p w14:paraId="7869347D"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Nagarkurnool</w:t>
            </w:r>
          </w:p>
        </w:tc>
        <w:tc>
          <w:tcPr>
            <w:tcW w:w="863" w:type="dxa"/>
            <w:vAlign w:val="center"/>
          </w:tcPr>
          <w:p w14:paraId="770FA6CD"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936" w:type="dxa"/>
            <w:vAlign w:val="center"/>
          </w:tcPr>
          <w:p w14:paraId="2E7F0F5E"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5B7D5D97"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41" w:type="dxa"/>
          </w:tcPr>
          <w:p w14:paraId="737C5EE4"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 xml:space="preserve">52.03 </w:t>
            </w:r>
            <w:r w:rsidRPr="00527F1D">
              <w:rPr>
                <w:rFonts w:ascii="Times New Roman" w:hAnsi="Times New Roman" w:cs="Times New Roman"/>
                <w:sz w:val="20"/>
                <w:szCs w:val="20"/>
                <w:vertAlign w:val="superscript"/>
              </w:rPr>
              <w:t xml:space="preserve">g </w:t>
            </w:r>
            <w:r w:rsidRPr="00527F1D">
              <w:rPr>
                <w:rFonts w:ascii="Times New Roman" w:hAnsi="Times New Roman" w:cs="Times New Roman"/>
                <w:sz w:val="20"/>
                <w:szCs w:val="20"/>
              </w:rPr>
              <w:t>(46.16)</w:t>
            </w:r>
          </w:p>
        </w:tc>
      </w:tr>
      <w:tr w:rsidR="002A0C89" w:rsidRPr="008C52A6" w14:paraId="0365CCAC" w14:textId="77777777" w:rsidTr="002A0C89">
        <w:trPr>
          <w:trHeight w:val="161"/>
          <w:jc w:val="center"/>
        </w:trPr>
        <w:tc>
          <w:tcPr>
            <w:tcW w:w="738" w:type="dxa"/>
            <w:vAlign w:val="center"/>
          </w:tcPr>
          <w:p w14:paraId="1A064405"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7D6C378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3</w:t>
            </w:r>
          </w:p>
        </w:tc>
        <w:tc>
          <w:tcPr>
            <w:tcW w:w="1049" w:type="dxa"/>
            <w:vMerge/>
          </w:tcPr>
          <w:p w14:paraId="341024AB"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3B9BFDDB" w14:textId="033219B0"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Makthal</w:t>
            </w:r>
          </w:p>
        </w:tc>
        <w:tc>
          <w:tcPr>
            <w:tcW w:w="1417" w:type="dxa"/>
            <w:vAlign w:val="center"/>
          </w:tcPr>
          <w:p w14:paraId="6A66881B"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Mahabubnagar</w:t>
            </w:r>
          </w:p>
        </w:tc>
        <w:tc>
          <w:tcPr>
            <w:tcW w:w="863" w:type="dxa"/>
            <w:vAlign w:val="center"/>
          </w:tcPr>
          <w:p w14:paraId="7A8073EF"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TN-1</w:t>
            </w:r>
          </w:p>
        </w:tc>
        <w:tc>
          <w:tcPr>
            <w:tcW w:w="936" w:type="dxa"/>
            <w:vAlign w:val="center"/>
          </w:tcPr>
          <w:p w14:paraId="2CEC88E4"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094C706B"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stage</w:t>
            </w:r>
          </w:p>
        </w:tc>
        <w:tc>
          <w:tcPr>
            <w:tcW w:w="1541" w:type="dxa"/>
          </w:tcPr>
          <w:p w14:paraId="54816753"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46.07</w:t>
            </w:r>
            <w:r w:rsidRPr="00527F1D">
              <w:rPr>
                <w:rFonts w:ascii="Times New Roman" w:hAnsi="Times New Roman" w:cs="Times New Roman"/>
                <w:sz w:val="20"/>
                <w:szCs w:val="20"/>
                <w:vertAlign w:val="superscript"/>
              </w:rPr>
              <w:t xml:space="preserve">hi </w:t>
            </w:r>
            <w:r w:rsidRPr="00527F1D">
              <w:rPr>
                <w:rFonts w:ascii="Times New Roman" w:hAnsi="Times New Roman" w:cs="Times New Roman"/>
                <w:sz w:val="20"/>
                <w:szCs w:val="20"/>
              </w:rPr>
              <w:t>(42.74)</w:t>
            </w:r>
          </w:p>
        </w:tc>
      </w:tr>
      <w:tr w:rsidR="002A0C89" w:rsidRPr="008C52A6" w14:paraId="12CC1793" w14:textId="77777777" w:rsidTr="002A0C89">
        <w:trPr>
          <w:trHeight w:val="167"/>
          <w:jc w:val="center"/>
        </w:trPr>
        <w:tc>
          <w:tcPr>
            <w:tcW w:w="738" w:type="dxa"/>
            <w:vAlign w:val="center"/>
          </w:tcPr>
          <w:p w14:paraId="73699D13"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35BBE3C1"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4</w:t>
            </w:r>
          </w:p>
        </w:tc>
        <w:tc>
          <w:tcPr>
            <w:tcW w:w="1049" w:type="dxa"/>
            <w:vMerge/>
          </w:tcPr>
          <w:p w14:paraId="53AFF292"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041D34B7" w14:textId="6A5B82A5"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Rajendranagar</w:t>
            </w:r>
          </w:p>
        </w:tc>
        <w:tc>
          <w:tcPr>
            <w:tcW w:w="1417" w:type="dxa"/>
            <w:vAlign w:val="center"/>
          </w:tcPr>
          <w:p w14:paraId="6F7BFC8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Ranga Reddy</w:t>
            </w:r>
          </w:p>
        </w:tc>
        <w:tc>
          <w:tcPr>
            <w:tcW w:w="863" w:type="dxa"/>
            <w:vAlign w:val="center"/>
          </w:tcPr>
          <w:p w14:paraId="02940C7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BPT-5204</w:t>
            </w:r>
          </w:p>
        </w:tc>
        <w:tc>
          <w:tcPr>
            <w:tcW w:w="936" w:type="dxa"/>
            <w:vAlign w:val="center"/>
          </w:tcPr>
          <w:p w14:paraId="04AF9624"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5F1F932F"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Tillering stage</w:t>
            </w:r>
          </w:p>
        </w:tc>
        <w:tc>
          <w:tcPr>
            <w:tcW w:w="1541" w:type="dxa"/>
          </w:tcPr>
          <w:p w14:paraId="595E5412"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25.66</w:t>
            </w:r>
            <w:r w:rsidRPr="00527F1D">
              <w:rPr>
                <w:rFonts w:ascii="Times New Roman" w:hAnsi="Times New Roman" w:cs="Times New Roman"/>
                <w:sz w:val="20"/>
                <w:szCs w:val="20"/>
                <w:vertAlign w:val="superscript"/>
              </w:rPr>
              <w:t xml:space="preserve">m </w:t>
            </w:r>
            <w:r w:rsidRPr="00527F1D">
              <w:rPr>
                <w:rFonts w:ascii="Times New Roman" w:hAnsi="Times New Roman" w:cs="Times New Roman"/>
                <w:sz w:val="20"/>
                <w:szCs w:val="20"/>
              </w:rPr>
              <w:t>(30.43)</w:t>
            </w:r>
          </w:p>
        </w:tc>
      </w:tr>
      <w:tr w:rsidR="002A0C89" w:rsidRPr="008C52A6" w14:paraId="0DD399AF" w14:textId="77777777" w:rsidTr="002A0C89">
        <w:trPr>
          <w:trHeight w:val="161"/>
          <w:jc w:val="center"/>
        </w:trPr>
        <w:tc>
          <w:tcPr>
            <w:tcW w:w="738" w:type="dxa"/>
            <w:vAlign w:val="center"/>
          </w:tcPr>
          <w:p w14:paraId="3AB11E7F"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37EBBB8A"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5</w:t>
            </w:r>
          </w:p>
        </w:tc>
        <w:tc>
          <w:tcPr>
            <w:tcW w:w="1049" w:type="dxa"/>
            <w:vMerge/>
          </w:tcPr>
          <w:p w14:paraId="470EDF38"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698668F5" w14:textId="1FF9A3D5"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Polasa</w:t>
            </w:r>
          </w:p>
        </w:tc>
        <w:tc>
          <w:tcPr>
            <w:tcW w:w="1417" w:type="dxa"/>
            <w:vAlign w:val="center"/>
          </w:tcPr>
          <w:p w14:paraId="64757850"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Jagtial</w:t>
            </w:r>
          </w:p>
        </w:tc>
        <w:tc>
          <w:tcPr>
            <w:tcW w:w="863" w:type="dxa"/>
            <w:vAlign w:val="center"/>
          </w:tcPr>
          <w:p w14:paraId="099571D4"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BPT-5204</w:t>
            </w:r>
          </w:p>
        </w:tc>
        <w:tc>
          <w:tcPr>
            <w:tcW w:w="936" w:type="dxa"/>
            <w:vAlign w:val="center"/>
          </w:tcPr>
          <w:p w14:paraId="453C808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3D1C4CFB"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Hardening stage</w:t>
            </w:r>
          </w:p>
        </w:tc>
        <w:tc>
          <w:tcPr>
            <w:tcW w:w="1541" w:type="dxa"/>
          </w:tcPr>
          <w:p w14:paraId="01C21606"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74.23</w:t>
            </w:r>
            <w:r w:rsidRPr="00527F1D">
              <w:rPr>
                <w:rFonts w:ascii="Times New Roman" w:hAnsi="Times New Roman" w:cs="Times New Roman"/>
                <w:sz w:val="20"/>
                <w:szCs w:val="20"/>
                <w:vertAlign w:val="superscript"/>
              </w:rPr>
              <w:t xml:space="preserve">a </w:t>
            </w:r>
            <w:r w:rsidRPr="00527F1D">
              <w:rPr>
                <w:rFonts w:ascii="Times New Roman" w:hAnsi="Times New Roman" w:cs="Times New Roman"/>
                <w:sz w:val="20"/>
                <w:szCs w:val="20"/>
              </w:rPr>
              <w:t>(59.49)</w:t>
            </w:r>
          </w:p>
        </w:tc>
      </w:tr>
      <w:tr w:rsidR="002A0C89" w:rsidRPr="008C52A6" w14:paraId="177A97C0" w14:textId="77777777" w:rsidTr="002A0C89">
        <w:trPr>
          <w:trHeight w:val="167"/>
          <w:jc w:val="center"/>
        </w:trPr>
        <w:tc>
          <w:tcPr>
            <w:tcW w:w="738" w:type="dxa"/>
            <w:vAlign w:val="center"/>
          </w:tcPr>
          <w:p w14:paraId="09BB7638"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77B2E9D4"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6</w:t>
            </w:r>
          </w:p>
        </w:tc>
        <w:tc>
          <w:tcPr>
            <w:tcW w:w="1049" w:type="dxa"/>
            <w:vMerge/>
          </w:tcPr>
          <w:p w14:paraId="4223D928"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25C15FA8" w14:textId="20965411"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Makulapet</w:t>
            </w:r>
          </w:p>
        </w:tc>
        <w:tc>
          <w:tcPr>
            <w:tcW w:w="1417" w:type="dxa"/>
            <w:vAlign w:val="center"/>
          </w:tcPr>
          <w:p w14:paraId="067F6A67"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Mancherial</w:t>
            </w:r>
          </w:p>
        </w:tc>
        <w:tc>
          <w:tcPr>
            <w:tcW w:w="863" w:type="dxa"/>
            <w:vAlign w:val="center"/>
          </w:tcPr>
          <w:p w14:paraId="6121B800"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TN-1</w:t>
            </w:r>
          </w:p>
        </w:tc>
        <w:tc>
          <w:tcPr>
            <w:tcW w:w="936" w:type="dxa"/>
            <w:vAlign w:val="center"/>
          </w:tcPr>
          <w:p w14:paraId="659CB5E2"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47FA8FCB"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Tillering stage</w:t>
            </w:r>
          </w:p>
        </w:tc>
        <w:tc>
          <w:tcPr>
            <w:tcW w:w="1541" w:type="dxa"/>
          </w:tcPr>
          <w:p w14:paraId="726B3FC7"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48.02</w:t>
            </w:r>
            <w:r w:rsidRPr="00527F1D">
              <w:rPr>
                <w:rFonts w:ascii="Times New Roman" w:hAnsi="Times New Roman" w:cs="Times New Roman"/>
                <w:sz w:val="20"/>
                <w:szCs w:val="20"/>
                <w:vertAlign w:val="superscript"/>
              </w:rPr>
              <w:t xml:space="preserve">h </w:t>
            </w:r>
            <w:r w:rsidRPr="00527F1D">
              <w:rPr>
                <w:rFonts w:ascii="Times New Roman" w:hAnsi="Times New Roman" w:cs="Times New Roman"/>
                <w:sz w:val="20"/>
                <w:szCs w:val="20"/>
              </w:rPr>
              <w:t>(43.86)</w:t>
            </w:r>
          </w:p>
        </w:tc>
      </w:tr>
      <w:tr w:rsidR="002A0C89" w:rsidRPr="008C52A6" w14:paraId="485F0E8C" w14:textId="77777777" w:rsidTr="002A0C89">
        <w:trPr>
          <w:trHeight w:val="161"/>
          <w:jc w:val="center"/>
        </w:trPr>
        <w:tc>
          <w:tcPr>
            <w:tcW w:w="738" w:type="dxa"/>
            <w:vAlign w:val="center"/>
          </w:tcPr>
          <w:p w14:paraId="551C6E4D"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3EC059BD"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7</w:t>
            </w:r>
          </w:p>
        </w:tc>
        <w:tc>
          <w:tcPr>
            <w:tcW w:w="1049" w:type="dxa"/>
            <w:vMerge/>
          </w:tcPr>
          <w:p w14:paraId="08E52C9E"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743F725C" w14:textId="744EAA38"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Gangadhara</w:t>
            </w:r>
          </w:p>
        </w:tc>
        <w:tc>
          <w:tcPr>
            <w:tcW w:w="1417" w:type="dxa"/>
            <w:vAlign w:val="center"/>
          </w:tcPr>
          <w:p w14:paraId="4113374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Karimnagar</w:t>
            </w:r>
          </w:p>
        </w:tc>
        <w:tc>
          <w:tcPr>
            <w:tcW w:w="863" w:type="dxa"/>
            <w:vAlign w:val="center"/>
          </w:tcPr>
          <w:p w14:paraId="193D2C76"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JGL-24423</w:t>
            </w:r>
          </w:p>
        </w:tc>
        <w:tc>
          <w:tcPr>
            <w:tcW w:w="936" w:type="dxa"/>
            <w:vAlign w:val="center"/>
          </w:tcPr>
          <w:p w14:paraId="5ADF7A24"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4A5D97A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41" w:type="dxa"/>
          </w:tcPr>
          <w:p w14:paraId="03900D68"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17.26</w:t>
            </w:r>
            <w:r w:rsidRPr="00527F1D">
              <w:rPr>
                <w:rFonts w:ascii="Times New Roman" w:hAnsi="Times New Roman" w:cs="Times New Roman"/>
                <w:sz w:val="20"/>
                <w:szCs w:val="20"/>
                <w:vertAlign w:val="superscript"/>
              </w:rPr>
              <w:t xml:space="preserve">op </w:t>
            </w:r>
            <w:r w:rsidRPr="00527F1D">
              <w:rPr>
                <w:rFonts w:ascii="Times New Roman" w:hAnsi="Times New Roman" w:cs="Times New Roman"/>
                <w:sz w:val="20"/>
                <w:szCs w:val="20"/>
              </w:rPr>
              <w:t>(24.54)</w:t>
            </w:r>
          </w:p>
        </w:tc>
      </w:tr>
      <w:tr w:rsidR="002A0C89" w:rsidRPr="008C52A6" w14:paraId="7E071C0D" w14:textId="77777777" w:rsidTr="002A0C89">
        <w:trPr>
          <w:trHeight w:val="167"/>
          <w:jc w:val="center"/>
        </w:trPr>
        <w:tc>
          <w:tcPr>
            <w:tcW w:w="738" w:type="dxa"/>
            <w:vAlign w:val="center"/>
          </w:tcPr>
          <w:p w14:paraId="01BDDA71"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6B71E2C3"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8</w:t>
            </w:r>
          </w:p>
        </w:tc>
        <w:tc>
          <w:tcPr>
            <w:tcW w:w="1049" w:type="dxa"/>
            <w:vMerge/>
          </w:tcPr>
          <w:p w14:paraId="61F0ADF0"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0B153826" w14:textId="5AED700E"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Atmakur</w:t>
            </w:r>
          </w:p>
        </w:tc>
        <w:tc>
          <w:tcPr>
            <w:tcW w:w="1417" w:type="dxa"/>
            <w:vAlign w:val="center"/>
          </w:tcPr>
          <w:p w14:paraId="4817C42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Warangal</w:t>
            </w:r>
          </w:p>
        </w:tc>
        <w:tc>
          <w:tcPr>
            <w:tcW w:w="863" w:type="dxa"/>
            <w:vAlign w:val="center"/>
          </w:tcPr>
          <w:p w14:paraId="52CDB8EE"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WGL-1368</w:t>
            </w:r>
          </w:p>
        </w:tc>
        <w:tc>
          <w:tcPr>
            <w:tcW w:w="936" w:type="dxa"/>
            <w:vAlign w:val="center"/>
          </w:tcPr>
          <w:p w14:paraId="393C605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5C4900A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stage</w:t>
            </w:r>
          </w:p>
        </w:tc>
        <w:tc>
          <w:tcPr>
            <w:tcW w:w="1541" w:type="dxa"/>
          </w:tcPr>
          <w:p w14:paraId="77AB346C"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55.63</w:t>
            </w:r>
            <w:r w:rsidRPr="00527F1D">
              <w:rPr>
                <w:rFonts w:ascii="Times New Roman" w:hAnsi="Times New Roman" w:cs="Times New Roman"/>
                <w:sz w:val="20"/>
                <w:szCs w:val="20"/>
                <w:vertAlign w:val="superscript"/>
              </w:rPr>
              <w:t xml:space="preserve">ef </w:t>
            </w:r>
            <w:r w:rsidRPr="00527F1D">
              <w:rPr>
                <w:rFonts w:ascii="Times New Roman" w:hAnsi="Times New Roman" w:cs="Times New Roman"/>
                <w:sz w:val="20"/>
                <w:szCs w:val="20"/>
              </w:rPr>
              <w:t>(48.23)</w:t>
            </w:r>
          </w:p>
        </w:tc>
      </w:tr>
      <w:tr w:rsidR="002A0C89" w:rsidRPr="008C52A6" w14:paraId="681C2464" w14:textId="77777777" w:rsidTr="002A0C89">
        <w:trPr>
          <w:trHeight w:val="161"/>
          <w:jc w:val="center"/>
        </w:trPr>
        <w:tc>
          <w:tcPr>
            <w:tcW w:w="738" w:type="dxa"/>
            <w:vAlign w:val="center"/>
          </w:tcPr>
          <w:p w14:paraId="71CC12A2"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3CF3D10E"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9</w:t>
            </w:r>
          </w:p>
        </w:tc>
        <w:tc>
          <w:tcPr>
            <w:tcW w:w="1049" w:type="dxa"/>
            <w:vMerge/>
          </w:tcPr>
          <w:p w14:paraId="664F3FE2"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70A7D7D4" w14:textId="694DBCC2"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Eligedu</w:t>
            </w:r>
          </w:p>
        </w:tc>
        <w:tc>
          <w:tcPr>
            <w:tcW w:w="1417" w:type="dxa"/>
            <w:vAlign w:val="center"/>
          </w:tcPr>
          <w:p w14:paraId="720FE6B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Peddapalli</w:t>
            </w:r>
          </w:p>
        </w:tc>
        <w:tc>
          <w:tcPr>
            <w:tcW w:w="863" w:type="dxa"/>
            <w:vAlign w:val="center"/>
          </w:tcPr>
          <w:p w14:paraId="6713AAE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936" w:type="dxa"/>
            <w:vAlign w:val="center"/>
          </w:tcPr>
          <w:p w14:paraId="7890AD25"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614F51F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 stage</w:t>
            </w:r>
          </w:p>
        </w:tc>
        <w:tc>
          <w:tcPr>
            <w:tcW w:w="1541" w:type="dxa"/>
          </w:tcPr>
          <w:p w14:paraId="3B091FF7"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51.01</w:t>
            </w:r>
            <w:r w:rsidRPr="00527F1D">
              <w:rPr>
                <w:rFonts w:ascii="Times New Roman" w:hAnsi="Times New Roman" w:cs="Times New Roman"/>
                <w:sz w:val="20"/>
                <w:szCs w:val="20"/>
                <w:vertAlign w:val="superscript"/>
              </w:rPr>
              <w:t xml:space="preserve">g </w:t>
            </w:r>
            <w:r w:rsidRPr="00527F1D">
              <w:rPr>
                <w:rFonts w:ascii="Times New Roman" w:hAnsi="Times New Roman" w:cs="Times New Roman"/>
                <w:sz w:val="20"/>
                <w:szCs w:val="20"/>
              </w:rPr>
              <w:t>(45.57)</w:t>
            </w:r>
          </w:p>
        </w:tc>
      </w:tr>
      <w:tr w:rsidR="002A0C89" w:rsidRPr="008C52A6" w14:paraId="7A26EB1D" w14:textId="77777777" w:rsidTr="002A0C89">
        <w:trPr>
          <w:trHeight w:val="167"/>
          <w:jc w:val="center"/>
        </w:trPr>
        <w:tc>
          <w:tcPr>
            <w:tcW w:w="738" w:type="dxa"/>
            <w:vAlign w:val="center"/>
          </w:tcPr>
          <w:p w14:paraId="1AACEC1E"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76EB01ED"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10</w:t>
            </w:r>
          </w:p>
        </w:tc>
        <w:tc>
          <w:tcPr>
            <w:tcW w:w="1049" w:type="dxa"/>
            <w:vMerge/>
          </w:tcPr>
          <w:p w14:paraId="41D2586E"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30B5E8CB" w14:textId="0952A00A"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Dharmaram</w:t>
            </w:r>
          </w:p>
        </w:tc>
        <w:tc>
          <w:tcPr>
            <w:tcW w:w="1417" w:type="dxa"/>
            <w:vAlign w:val="center"/>
          </w:tcPr>
          <w:p w14:paraId="4DB08BC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Nizamabad</w:t>
            </w:r>
          </w:p>
        </w:tc>
        <w:tc>
          <w:tcPr>
            <w:tcW w:w="863" w:type="dxa"/>
            <w:vAlign w:val="center"/>
          </w:tcPr>
          <w:p w14:paraId="08EF8846"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936" w:type="dxa"/>
            <w:vAlign w:val="center"/>
          </w:tcPr>
          <w:p w14:paraId="684B8845"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34B7AAAA"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41" w:type="dxa"/>
          </w:tcPr>
          <w:p w14:paraId="051B0F4F"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27.95</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(31.85)</w:t>
            </w:r>
          </w:p>
        </w:tc>
      </w:tr>
      <w:tr w:rsidR="002A0C89" w:rsidRPr="008C52A6" w14:paraId="2AFD44D1" w14:textId="77777777" w:rsidTr="00A70F80">
        <w:trPr>
          <w:trHeight w:val="94"/>
          <w:jc w:val="center"/>
        </w:trPr>
        <w:tc>
          <w:tcPr>
            <w:tcW w:w="738" w:type="dxa"/>
            <w:vAlign w:val="center"/>
          </w:tcPr>
          <w:p w14:paraId="4216B830"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7CA4DEA1"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11</w:t>
            </w:r>
          </w:p>
        </w:tc>
        <w:tc>
          <w:tcPr>
            <w:tcW w:w="1049" w:type="dxa"/>
            <w:vMerge w:val="restart"/>
            <w:vAlign w:val="center"/>
          </w:tcPr>
          <w:p w14:paraId="6EBED818" w14:textId="26DC4EDF" w:rsidR="002A0C89" w:rsidRPr="00527F1D" w:rsidRDefault="002A0C89" w:rsidP="00A70F80">
            <w:pPr>
              <w:jc w:val="center"/>
              <w:rPr>
                <w:rFonts w:ascii="Times New Roman" w:hAnsi="Times New Roman" w:cs="Times New Roman"/>
                <w:sz w:val="20"/>
                <w:szCs w:val="20"/>
              </w:rPr>
            </w:pPr>
            <w:r w:rsidRPr="00865921">
              <w:rPr>
                <w:rFonts w:ascii="Times New Roman" w:hAnsi="Times New Roman" w:cs="Times New Roman"/>
                <w:sz w:val="20"/>
                <w:szCs w:val="20"/>
                <w:highlight w:val="yellow"/>
              </w:rPr>
              <w:t>Tamil Nadu</w:t>
            </w:r>
          </w:p>
        </w:tc>
        <w:tc>
          <w:tcPr>
            <w:tcW w:w="1607" w:type="dxa"/>
            <w:vAlign w:val="center"/>
          </w:tcPr>
          <w:p w14:paraId="5BFDB47B" w14:textId="3D9741A9"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Thidalveli</w:t>
            </w:r>
          </w:p>
        </w:tc>
        <w:tc>
          <w:tcPr>
            <w:tcW w:w="1417" w:type="dxa"/>
            <w:vMerge w:val="restart"/>
            <w:vAlign w:val="center"/>
          </w:tcPr>
          <w:p w14:paraId="2F01C566"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Cuddalore</w:t>
            </w:r>
          </w:p>
          <w:p w14:paraId="71FEB76A"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53CF43C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BPT 5204</w:t>
            </w:r>
          </w:p>
        </w:tc>
        <w:tc>
          <w:tcPr>
            <w:tcW w:w="936" w:type="dxa"/>
            <w:vAlign w:val="center"/>
          </w:tcPr>
          <w:p w14:paraId="51684D9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2976407A"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Active tillering</w:t>
            </w:r>
          </w:p>
        </w:tc>
        <w:tc>
          <w:tcPr>
            <w:tcW w:w="1541" w:type="dxa"/>
          </w:tcPr>
          <w:p w14:paraId="389443E4"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71.43</w:t>
            </w:r>
            <w:r w:rsidRPr="00527F1D">
              <w:rPr>
                <w:rFonts w:ascii="Times New Roman" w:hAnsi="Times New Roman" w:cs="Times New Roman"/>
                <w:sz w:val="20"/>
                <w:szCs w:val="20"/>
                <w:vertAlign w:val="superscript"/>
              </w:rPr>
              <w:t xml:space="preserve">b </w:t>
            </w:r>
            <w:r w:rsidRPr="00527F1D">
              <w:rPr>
                <w:rFonts w:ascii="Times New Roman" w:hAnsi="Times New Roman" w:cs="Times New Roman"/>
                <w:sz w:val="20"/>
                <w:szCs w:val="20"/>
              </w:rPr>
              <w:t>(57.99)</w:t>
            </w:r>
          </w:p>
        </w:tc>
      </w:tr>
      <w:tr w:rsidR="002A0C89" w:rsidRPr="008C52A6" w14:paraId="6D624513" w14:textId="77777777" w:rsidTr="002A0C89">
        <w:trPr>
          <w:trHeight w:val="161"/>
          <w:jc w:val="center"/>
        </w:trPr>
        <w:tc>
          <w:tcPr>
            <w:tcW w:w="738" w:type="dxa"/>
            <w:vAlign w:val="center"/>
          </w:tcPr>
          <w:p w14:paraId="5145C83D"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7D1F9C7B"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12</w:t>
            </w:r>
          </w:p>
        </w:tc>
        <w:tc>
          <w:tcPr>
            <w:tcW w:w="1049" w:type="dxa"/>
            <w:vMerge/>
          </w:tcPr>
          <w:p w14:paraId="649627D4"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40C31019" w14:textId="2A74F98C"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Saliyanthoppu</w:t>
            </w:r>
          </w:p>
        </w:tc>
        <w:tc>
          <w:tcPr>
            <w:tcW w:w="1417" w:type="dxa"/>
            <w:vMerge/>
            <w:vAlign w:val="center"/>
          </w:tcPr>
          <w:p w14:paraId="164D5AD6"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30A28FB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TRY 1</w:t>
            </w:r>
          </w:p>
        </w:tc>
        <w:tc>
          <w:tcPr>
            <w:tcW w:w="936" w:type="dxa"/>
            <w:vAlign w:val="center"/>
          </w:tcPr>
          <w:p w14:paraId="677066B9"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5E21C217"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Active tillering</w:t>
            </w:r>
          </w:p>
        </w:tc>
        <w:tc>
          <w:tcPr>
            <w:tcW w:w="1541" w:type="dxa"/>
          </w:tcPr>
          <w:p w14:paraId="501FC1FF"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42.08</w:t>
            </w:r>
            <w:r w:rsidRPr="00527F1D">
              <w:rPr>
                <w:rFonts w:ascii="Times New Roman" w:hAnsi="Times New Roman" w:cs="Times New Roman"/>
                <w:sz w:val="20"/>
                <w:szCs w:val="20"/>
                <w:vertAlign w:val="superscript"/>
              </w:rPr>
              <w:t xml:space="preserve">j </w:t>
            </w:r>
            <w:r w:rsidRPr="00527F1D">
              <w:rPr>
                <w:rFonts w:ascii="Times New Roman" w:hAnsi="Times New Roman" w:cs="Times New Roman"/>
                <w:sz w:val="20"/>
                <w:szCs w:val="20"/>
              </w:rPr>
              <w:t>(40.44)</w:t>
            </w:r>
          </w:p>
        </w:tc>
      </w:tr>
      <w:tr w:rsidR="002A0C89" w:rsidRPr="008C52A6" w14:paraId="0168DFF4" w14:textId="77777777" w:rsidTr="002A0C89">
        <w:trPr>
          <w:trHeight w:val="157"/>
          <w:jc w:val="center"/>
        </w:trPr>
        <w:tc>
          <w:tcPr>
            <w:tcW w:w="738" w:type="dxa"/>
            <w:vAlign w:val="center"/>
          </w:tcPr>
          <w:p w14:paraId="6E00EA41"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34279F4C"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13</w:t>
            </w:r>
          </w:p>
        </w:tc>
        <w:tc>
          <w:tcPr>
            <w:tcW w:w="1049" w:type="dxa"/>
            <w:vMerge/>
          </w:tcPr>
          <w:p w14:paraId="0B779AD7"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6F16FECC" w14:textId="6F82E42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Sivapuri</w:t>
            </w:r>
          </w:p>
        </w:tc>
        <w:tc>
          <w:tcPr>
            <w:tcW w:w="1417" w:type="dxa"/>
            <w:vMerge/>
            <w:vAlign w:val="center"/>
          </w:tcPr>
          <w:p w14:paraId="6039D04B"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24F8B493"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ADT </w:t>
            </w:r>
            <w:r w:rsidRPr="00527F1D">
              <w:rPr>
                <w:rFonts w:ascii="Times New Roman" w:hAnsi="Times New Roman" w:cs="Times New Roman"/>
                <w:sz w:val="20"/>
                <w:szCs w:val="20"/>
              </w:rPr>
              <w:lastRenderedPageBreak/>
              <w:t>36</w:t>
            </w:r>
          </w:p>
        </w:tc>
        <w:tc>
          <w:tcPr>
            <w:tcW w:w="936" w:type="dxa"/>
            <w:vAlign w:val="center"/>
          </w:tcPr>
          <w:p w14:paraId="74343162"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lastRenderedPageBreak/>
              <w:t>Clay</w:t>
            </w:r>
          </w:p>
        </w:tc>
        <w:tc>
          <w:tcPr>
            <w:tcW w:w="1260" w:type="dxa"/>
            <w:vAlign w:val="center"/>
          </w:tcPr>
          <w:p w14:paraId="11576F78"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r w:rsidRPr="00527F1D">
              <w:rPr>
                <w:rFonts w:ascii="Times New Roman" w:hAnsi="Times New Roman" w:cs="Times New Roman"/>
                <w:sz w:val="20"/>
                <w:szCs w:val="20"/>
              </w:rPr>
              <w:lastRenderedPageBreak/>
              <w:t>tillering</w:t>
            </w:r>
          </w:p>
        </w:tc>
        <w:tc>
          <w:tcPr>
            <w:tcW w:w="1541" w:type="dxa"/>
          </w:tcPr>
          <w:p w14:paraId="625C139A"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lastRenderedPageBreak/>
              <w:t>64.67</w:t>
            </w:r>
            <w:r w:rsidRPr="00527F1D">
              <w:rPr>
                <w:rFonts w:ascii="Times New Roman" w:hAnsi="Times New Roman" w:cs="Times New Roman"/>
                <w:sz w:val="20"/>
                <w:szCs w:val="20"/>
                <w:vertAlign w:val="superscript"/>
              </w:rPr>
              <w:t xml:space="preserve">d </w:t>
            </w:r>
            <w:r w:rsidRPr="00527F1D">
              <w:rPr>
                <w:rFonts w:ascii="Times New Roman" w:hAnsi="Times New Roman" w:cs="Times New Roman"/>
                <w:sz w:val="20"/>
                <w:szCs w:val="20"/>
              </w:rPr>
              <w:t>(53.55)</w:t>
            </w:r>
          </w:p>
        </w:tc>
      </w:tr>
      <w:tr w:rsidR="002A0C89" w:rsidRPr="008C52A6" w14:paraId="4838390D" w14:textId="77777777" w:rsidTr="002A0C89">
        <w:trPr>
          <w:trHeight w:val="161"/>
          <w:jc w:val="center"/>
        </w:trPr>
        <w:tc>
          <w:tcPr>
            <w:tcW w:w="738" w:type="dxa"/>
            <w:vAlign w:val="center"/>
          </w:tcPr>
          <w:p w14:paraId="2F64416C"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342EA567"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14</w:t>
            </w:r>
          </w:p>
        </w:tc>
        <w:tc>
          <w:tcPr>
            <w:tcW w:w="1049" w:type="dxa"/>
            <w:vMerge/>
          </w:tcPr>
          <w:p w14:paraId="5A941BEB"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7C8C253C" w14:textId="067BE886"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Kadavacheri</w:t>
            </w:r>
          </w:p>
        </w:tc>
        <w:tc>
          <w:tcPr>
            <w:tcW w:w="1417" w:type="dxa"/>
            <w:vMerge/>
            <w:vAlign w:val="center"/>
          </w:tcPr>
          <w:p w14:paraId="277D7BED"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1407FE67"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ADT36</w:t>
            </w:r>
          </w:p>
        </w:tc>
        <w:tc>
          <w:tcPr>
            <w:tcW w:w="936" w:type="dxa"/>
            <w:vAlign w:val="center"/>
          </w:tcPr>
          <w:p w14:paraId="11B77DF4"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4767A686"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initiation</w:t>
            </w:r>
          </w:p>
        </w:tc>
        <w:tc>
          <w:tcPr>
            <w:tcW w:w="1541" w:type="dxa"/>
          </w:tcPr>
          <w:p w14:paraId="6E6C34F3"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28.09</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(32.00)</w:t>
            </w:r>
          </w:p>
        </w:tc>
      </w:tr>
      <w:tr w:rsidR="002A0C89" w:rsidRPr="008C52A6" w14:paraId="181B2382" w14:textId="77777777" w:rsidTr="002A0C89">
        <w:trPr>
          <w:trHeight w:val="82"/>
          <w:jc w:val="center"/>
        </w:trPr>
        <w:tc>
          <w:tcPr>
            <w:tcW w:w="738" w:type="dxa"/>
            <w:vAlign w:val="center"/>
          </w:tcPr>
          <w:p w14:paraId="2FF17B6B"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5E188D96"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15</w:t>
            </w:r>
          </w:p>
        </w:tc>
        <w:tc>
          <w:tcPr>
            <w:tcW w:w="1049" w:type="dxa"/>
            <w:vMerge/>
          </w:tcPr>
          <w:p w14:paraId="3B09B51D"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6EFCABE6" w14:textId="7EFFEBE5"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Usuppur</w:t>
            </w:r>
          </w:p>
        </w:tc>
        <w:tc>
          <w:tcPr>
            <w:tcW w:w="1417" w:type="dxa"/>
            <w:vMerge/>
            <w:vAlign w:val="center"/>
          </w:tcPr>
          <w:p w14:paraId="6E5B92C9"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4A1B0927"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ADT36</w:t>
            </w:r>
          </w:p>
        </w:tc>
        <w:tc>
          <w:tcPr>
            <w:tcW w:w="936" w:type="dxa"/>
            <w:vAlign w:val="center"/>
          </w:tcPr>
          <w:p w14:paraId="0A3AF8CF"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1367D64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w:t>
            </w:r>
          </w:p>
        </w:tc>
        <w:tc>
          <w:tcPr>
            <w:tcW w:w="1541" w:type="dxa"/>
          </w:tcPr>
          <w:p w14:paraId="1194E4D3"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21.19</w:t>
            </w:r>
            <w:r w:rsidRPr="00527F1D">
              <w:rPr>
                <w:rFonts w:ascii="Times New Roman" w:hAnsi="Times New Roman" w:cs="Times New Roman"/>
                <w:sz w:val="20"/>
                <w:szCs w:val="20"/>
                <w:vertAlign w:val="superscript"/>
              </w:rPr>
              <w:t xml:space="preserve">n </w:t>
            </w:r>
            <w:r w:rsidRPr="00527F1D">
              <w:rPr>
                <w:rFonts w:ascii="Times New Roman" w:hAnsi="Times New Roman" w:cs="Times New Roman"/>
                <w:sz w:val="20"/>
                <w:szCs w:val="20"/>
              </w:rPr>
              <w:t>(27.40)</w:t>
            </w:r>
          </w:p>
        </w:tc>
      </w:tr>
      <w:tr w:rsidR="002A0C89" w:rsidRPr="008C52A6" w14:paraId="40219626" w14:textId="77777777" w:rsidTr="002A0C89">
        <w:trPr>
          <w:trHeight w:val="82"/>
          <w:jc w:val="center"/>
        </w:trPr>
        <w:tc>
          <w:tcPr>
            <w:tcW w:w="738" w:type="dxa"/>
            <w:vAlign w:val="center"/>
          </w:tcPr>
          <w:p w14:paraId="642DF62F"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524A5F9C"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16</w:t>
            </w:r>
          </w:p>
        </w:tc>
        <w:tc>
          <w:tcPr>
            <w:tcW w:w="1049" w:type="dxa"/>
            <w:vMerge/>
          </w:tcPr>
          <w:p w14:paraId="0F5F6C08"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0A42CB27" w14:textId="7E75FC5D"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Vallampadugai</w:t>
            </w:r>
          </w:p>
        </w:tc>
        <w:tc>
          <w:tcPr>
            <w:tcW w:w="1417" w:type="dxa"/>
            <w:vMerge/>
            <w:vAlign w:val="center"/>
          </w:tcPr>
          <w:p w14:paraId="3F7844BA"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03F157D5"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CR 1009</w:t>
            </w:r>
          </w:p>
        </w:tc>
        <w:tc>
          <w:tcPr>
            <w:tcW w:w="936" w:type="dxa"/>
            <w:vAlign w:val="center"/>
          </w:tcPr>
          <w:p w14:paraId="5CC34C10"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4B49D8CE"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Booting</w:t>
            </w:r>
          </w:p>
        </w:tc>
        <w:tc>
          <w:tcPr>
            <w:tcW w:w="1541" w:type="dxa"/>
          </w:tcPr>
          <w:p w14:paraId="6B0F2C40"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29.05</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(32.61)</w:t>
            </w:r>
          </w:p>
        </w:tc>
      </w:tr>
      <w:tr w:rsidR="002A0C89" w:rsidRPr="008C52A6" w14:paraId="559E2B6E" w14:textId="77777777" w:rsidTr="002A0C89">
        <w:trPr>
          <w:trHeight w:val="161"/>
          <w:jc w:val="center"/>
        </w:trPr>
        <w:tc>
          <w:tcPr>
            <w:tcW w:w="738" w:type="dxa"/>
            <w:vAlign w:val="center"/>
          </w:tcPr>
          <w:p w14:paraId="638A163B"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4383BAE3"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17</w:t>
            </w:r>
          </w:p>
        </w:tc>
        <w:tc>
          <w:tcPr>
            <w:tcW w:w="1049" w:type="dxa"/>
            <w:vMerge/>
          </w:tcPr>
          <w:p w14:paraId="1889548D"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2FA56E0F" w14:textId="5AC0264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Velakudi</w:t>
            </w:r>
          </w:p>
        </w:tc>
        <w:tc>
          <w:tcPr>
            <w:tcW w:w="1417" w:type="dxa"/>
            <w:vMerge/>
            <w:vAlign w:val="center"/>
          </w:tcPr>
          <w:p w14:paraId="787BF5E2"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4694E765"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936" w:type="dxa"/>
            <w:vAlign w:val="center"/>
          </w:tcPr>
          <w:p w14:paraId="597DF71D"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507E032D"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initiation</w:t>
            </w:r>
          </w:p>
        </w:tc>
        <w:tc>
          <w:tcPr>
            <w:tcW w:w="1541" w:type="dxa"/>
          </w:tcPr>
          <w:p w14:paraId="0D4CC7EB"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69.08</w:t>
            </w:r>
            <w:r w:rsidRPr="00527F1D">
              <w:rPr>
                <w:rFonts w:ascii="Times New Roman" w:hAnsi="Times New Roman" w:cs="Times New Roman"/>
                <w:sz w:val="20"/>
                <w:szCs w:val="20"/>
                <w:vertAlign w:val="superscript"/>
              </w:rPr>
              <w:t xml:space="preserve">c </w:t>
            </w:r>
            <w:r w:rsidRPr="00527F1D">
              <w:rPr>
                <w:rFonts w:ascii="Times New Roman" w:hAnsi="Times New Roman" w:cs="Times New Roman"/>
                <w:sz w:val="20"/>
                <w:szCs w:val="20"/>
              </w:rPr>
              <w:t>(56.24)</w:t>
            </w:r>
          </w:p>
        </w:tc>
      </w:tr>
      <w:tr w:rsidR="002A0C89" w:rsidRPr="008C52A6" w14:paraId="7812718C" w14:textId="77777777" w:rsidTr="002A0C89">
        <w:trPr>
          <w:trHeight w:val="82"/>
          <w:jc w:val="center"/>
        </w:trPr>
        <w:tc>
          <w:tcPr>
            <w:tcW w:w="738" w:type="dxa"/>
            <w:vAlign w:val="center"/>
          </w:tcPr>
          <w:p w14:paraId="2FF5097B"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66798A73"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18</w:t>
            </w:r>
          </w:p>
        </w:tc>
        <w:tc>
          <w:tcPr>
            <w:tcW w:w="1049" w:type="dxa"/>
            <w:vMerge/>
          </w:tcPr>
          <w:p w14:paraId="5110C20F"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5FC144A7" w14:textId="677D6822"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Perampattu</w:t>
            </w:r>
          </w:p>
        </w:tc>
        <w:tc>
          <w:tcPr>
            <w:tcW w:w="1417" w:type="dxa"/>
            <w:vMerge/>
            <w:vAlign w:val="center"/>
          </w:tcPr>
          <w:p w14:paraId="1473A392" w14:textId="77777777" w:rsidR="002A0C89" w:rsidRPr="00527F1D" w:rsidRDefault="002A0C89" w:rsidP="00D81576">
            <w:pPr>
              <w:jc w:val="center"/>
              <w:rPr>
                <w:rFonts w:ascii="Times New Roman" w:hAnsi="Times New Roman" w:cs="Times New Roman"/>
                <w:sz w:val="20"/>
                <w:szCs w:val="20"/>
              </w:rPr>
            </w:pPr>
          </w:p>
        </w:tc>
        <w:tc>
          <w:tcPr>
            <w:tcW w:w="863" w:type="dxa"/>
            <w:vAlign w:val="center"/>
          </w:tcPr>
          <w:p w14:paraId="3356D6E8"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936" w:type="dxa"/>
            <w:vAlign w:val="center"/>
          </w:tcPr>
          <w:p w14:paraId="257F44F8"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1E85AAE6"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Heading</w:t>
            </w:r>
          </w:p>
        </w:tc>
        <w:tc>
          <w:tcPr>
            <w:tcW w:w="1541" w:type="dxa"/>
          </w:tcPr>
          <w:p w14:paraId="08F9F401"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34.55</w:t>
            </w:r>
            <w:r w:rsidRPr="00527F1D">
              <w:rPr>
                <w:rFonts w:ascii="Times New Roman" w:hAnsi="Times New Roman" w:cs="Times New Roman"/>
                <w:sz w:val="20"/>
                <w:szCs w:val="20"/>
                <w:vertAlign w:val="superscript"/>
              </w:rPr>
              <w:t xml:space="preserve">k </w:t>
            </w:r>
            <w:r w:rsidRPr="00527F1D">
              <w:rPr>
                <w:rFonts w:ascii="Times New Roman" w:hAnsi="Times New Roman" w:cs="Times New Roman"/>
                <w:sz w:val="20"/>
                <w:szCs w:val="20"/>
              </w:rPr>
              <w:t>(35.99)</w:t>
            </w:r>
          </w:p>
        </w:tc>
      </w:tr>
      <w:tr w:rsidR="002A0C89" w:rsidRPr="008C52A6" w14:paraId="0ABF8AB1" w14:textId="77777777" w:rsidTr="002A0C89">
        <w:trPr>
          <w:trHeight w:val="157"/>
          <w:jc w:val="center"/>
        </w:trPr>
        <w:tc>
          <w:tcPr>
            <w:tcW w:w="738" w:type="dxa"/>
            <w:vAlign w:val="center"/>
          </w:tcPr>
          <w:p w14:paraId="769B07FC"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348E3FC4"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19</w:t>
            </w:r>
          </w:p>
        </w:tc>
        <w:tc>
          <w:tcPr>
            <w:tcW w:w="1049" w:type="dxa"/>
            <w:vMerge/>
          </w:tcPr>
          <w:p w14:paraId="6FDD58DD"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5031075C" w14:textId="0AF18DE6"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Pathupullividuthi</w:t>
            </w:r>
          </w:p>
        </w:tc>
        <w:tc>
          <w:tcPr>
            <w:tcW w:w="1417" w:type="dxa"/>
            <w:vAlign w:val="center"/>
          </w:tcPr>
          <w:p w14:paraId="03F4475E"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Ariyalur</w:t>
            </w:r>
          </w:p>
        </w:tc>
        <w:tc>
          <w:tcPr>
            <w:tcW w:w="863" w:type="dxa"/>
            <w:vAlign w:val="center"/>
          </w:tcPr>
          <w:p w14:paraId="4D6286B0"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ADT 43</w:t>
            </w:r>
          </w:p>
        </w:tc>
        <w:tc>
          <w:tcPr>
            <w:tcW w:w="936" w:type="dxa"/>
            <w:vAlign w:val="center"/>
          </w:tcPr>
          <w:p w14:paraId="57D5E7DA"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260" w:type="dxa"/>
            <w:vAlign w:val="center"/>
          </w:tcPr>
          <w:p w14:paraId="442C6ED6"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Active tillering</w:t>
            </w:r>
          </w:p>
        </w:tc>
        <w:tc>
          <w:tcPr>
            <w:tcW w:w="1541" w:type="dxa"/>
            <w:vAlign w:val="center"/>
          </w:tcPr>
          <w:p w14:paraId="77A4DD02"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54.75</w:t>
            </w:r>
            <w:r w:rsidRPr="00527F1D">
              <w:rPr>
                <w:rFonts w:ascii="Times New Roman" w:hAnsi="Times New Roman" w:cs="Times New Roman"/>
                <w:sz w:val="20"/>
                <w:szCs w:val="20"/>
                <w:vertAlign w:val="superscript"/>
              </w:rPr>
              <w:t xml:space="preserve">f </w:t>
            </w:r>
            <w:r w:rsidRPr="00527F1D">
              <w:rPr>
                <w:rFonts w:ascii="Times New Roman" w:hAnsi="Times New Roman" w:cs="Times New Roman"/>
                <w:sz w:val="20"/>
                <w:szCs w:val="20"/>
              </w:rPr>
              <w:t>(47.72)</w:t>
            </w:r>
          </w:p>
        </w:tc>
      </w:tr>
      <w:tr w:rsidR="002A0C89" w:rsidRPr="008C52A6" w14:paraId="0FCB72E5" w14:textId="77777777" w:rsidTr="002A0C89">
        <w:trPr>
          <w:trHeight w:val="161"/>
          <w:jc w:val="center"/>
        </w:trPr>
        <w:tc>
          <w:tcPr>
            <w:tcW w:w="738" w:type="dxa"/>
            <w:vAlign w:val="center"/>
          </w:tcPr>
          <w:p w14:paraId="7138709B" w14:textId="77777777" w:rsidR="002A0C89" w:rsidRPr="00527F1D" w:rsidRDefault="002A0C89" w:rsidP="00D109E2">
            <w:pPr>
              <w:pStyle w:val="ListParagraph"/>
              <w:numPr>
                <w:ilvl w:val="0"/>
                <w:numId w:val="2"/>
              </w:numPr>
              <w:rPr>
                <w:rFonts w:ascii="Times New Roman" w:hAnsi="Times New Roman" w:cs="Times New Roman"/>
                <w:sz w:val="20"/>
                <w:szCs w:val="20"/>
              </w:rPr>
            </w:pPr>
          </w:p>
        </w:tc>
        <w:tc>
          <w:tcPr>
            <w:tcW w:w="845" w:type="dxa"/>
            <w:vAlign w:val="center"/>
          </w:tcPr>
          <w:p w14:paraId="1D44CF04" w14:textId="77777777" w:rsidR="002A0C89" w:rsidRPr="00527F1D" w:rsidRDefault="002A0C89"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20</w:t>
            </w:r>
          </w:p>
        </w:tc>
        <w:tc>
          <w:tcPr>
            <w:tcW w:w="1049" w:type="dxa"/>
            <w:vMerge/>
          </w:tcPr>
          <w:p w14:paraId="387E5D86" w14:textId="77777777" w:rsidR="002A0C89" w:rsidRPr="00527F1D" w:rsidRDefault="002A0C89" w:rsidP="00D81576">
            <w:pPr>
              <w:jc w:val="center"/>
              <w:rPr>
                <w:rFonts w:ascii="Times New Roman" w:hAnsi="Times New Roman" w:cs="Times New Roman"/>
                <w:sz w:val="20"/>
                <w:szCs w:val="20"/>
              </w:rPr>
            </w:pPr>
          </w:p>
        </w:tc>
        <w:tc>
          <w:tcPr>
            <w:tcW w:w="1607" w:type="dxa"/>
            <w:vAlign w:val="center"/>
          </w:tcPr>
          <w:p w14:paraId="73C684B9" w14:textId="19A70BDA"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Thirumanur</w:t>
            </w:r>
          </w:p>
        </w:tc>
        <w:tc>
          <w:tcPr>
            <w:tcW w:w="1417" w:type="dxa"/>
            <w:vAlign w:val="center"/>
          </w:tcPr>
          <w:p w14:paraId="21DE96DC"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Thanjavur</w:t>
            </w:r>
          </w:p>
        </w:tc>
        <w:tc>
          <w:tcPr>
            <w:tcW w:w="863" w:type="dxa"/>
            <w:vAlign w:val="center"/>
          </w:tcPr>
          <w:p w14:paraId="734E2DE4"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ADT 43</w:t>
            </w:r>
          </w:p>
        </w:tc>
        <w:tc>
          <w:tcPr>
            <w:tcW w:w="936" w:type="dxa"/>
            <w:vAlign w:val="center"/>
          </w:tcPr>
          <w:p w14:paraId="194377F8"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260" w:type="dxa"/>
            <w:vAlign w:val="center"/>
          </w:tcPr>
          <w:p w14:paraId="4C5E2D8D" w14:textId="77777777" w:rsidR="002A0C89" w:rsidRPr="00527F1D" w:rsidRDefault="002A0C89" w:rsidP="00D81576">
            <w:pPr>
              <w:jc w:val="center"/>
              <w:rPr>
                <w:rFonts w:ascii="Times New Roman" w:hAnsi="Times New Roman" w:cs="Times New Roman"/>
                <w:sz w:val="20"/>
                <w:szCs w:val="20"/>
              </w:rPr>
            </w:pPr>
            <w:r w:rsidRPr="00527F1D">
              <w:rPr>
                <w:rFonts w:ascii="Times New Roman" w:hAnsi="Times New Roman" w:cs="Times New Roman"/>
                <w:sz w:val="20"/>
                <w:szCs w:val="20"/>
              </w:rPr>
              <w:t>Active tillering</w:t>
            </w:r>
          </w:p>
        </w:tc>
        <w:tc>
          <w:tcPr>
            <w:tcW w:w="1541" w:type="dxa"/>
          </w:tcPr>
          <w:p w14:paraId="54064680" w14:textId="77777777" w:rsidR="002A0C89" w:rsidRPr="00527F1D" w:rsidRDefault="002A0C89" w:rsidP="000C3A3D">
            <w:pPr>
              <w:jc w:val="center"/>
              <w:rPr>
                <w:rFonts w:ascii="Times New Roman" w:hAnsi="Times New Roman" w:cs="Times New Roman"/>
                <w:sz w:val="20"/>
                <w:szCs w:val="20"/>
              </w:rPr>
            </w:pPr>
            <w:r w:rsidRPr="00527F1D">
              <w:rPr>
                <w:rFonts w:ascii="Times New Roman" w:hAnsi="Times New Roman" w:cs="Times New Roman"/>
                <w:sz w:val="20"/>
                <w:szCs w:val="20"/>
              </w:rPr>
              <w:t>44.73</w:t>
            </w:r>
            <w:r w:rsidRPr="00527F1D">
              <w:rPr>
                <w:rFonts w:ascii="Times New Roman" w:hAnsi="Times New Roman" w:cs="Times New Roman"/>
                <w:sz w:val="20"/>
                <w:szCs w:val="20"/>
                <w:vertAlign w:val="superscript"/>
              </w:rPr>
              <w:t xml:space="preserve">i </w:t>
            </w:r>
            <w:r w:rsidRPr="00527F1D">
              <w:rPr>
                <w:rFonts w:ascii="Times New Roman" w:hAnsi="Times New Roman" w:cs="Times New Roman"/>
                <w:sz w:val="20"/>
                <w:szCs w:val="20"/>
              </w:rPr>
              <w:t>(41.88)</w:t>
            </w:r>
          </w:p>
        </w:tc>
      </w:tr>
    </w:tbl>
    <w:p w14:paraId="4067A8A3" w14:textId="77777777" w:rsidR="00633AEB" w:rsidRDefault="00633AEB" w:rsidP="00A77B60">
      <w:pPr>
        <w:ind w:firstLine="720"/>
        <w:jc w:val="both"/>
        <w:rPr>
          <w:rFonts w:ascii="Times New Roman" w:hAnsi="Times New Roman" w:cs="Times New Roman"/>
          <w:sz w:val="24"/>
        </w:rPr>
      </w:pPr>
    </w:p>
    <w:p w14:paraId="7D26761F" w14:textId="77777777" w:rsidR="00633AEB" w:rsidRPr="00865921" w:rsidRDefault="00633AEB" w:rsidP="00633AEB">
      <w:pPr>
        <w:jc w:val="both"/>
        <w:rPr>
          <w:rFonts w:ascii="Times New Roman" w:hAnsi="Times New Roman" w:cs="Times New Roman"/>
          <w:b/>
          <w:sz w:val="28"/>
          <w:highlight w:val="yellow"/>
        </w:rPr>
      </w:pPr>
      <w:r w:rsidRPr="00865921">
        <w:rPr>
          <w:rFonts w:ascii="Times New Roman" w:hAnsi="Times New Roman" w:cs="Times New Roman"/>
          <w:b/>
          <w:sz w:val="28"/>
          <w:highlight w:val="yellow"/>
        </w:rPr>
        <w:t>Conclusion</w:t>
      </w:r>
    </w:p>
    <w:p w14:paraId="63BD4B61" w14:textId="78FDFC68" w:rsidR="00633AEB" w:rsidRDefault="00633AEB" w:rsidP="00633AEB">
      <w:pPr>
        <w:spacing w:after="0" w:line="240" w:lineRule="auto"/>
        <w:ind w:firstLine="720"/>
        <w:jc w:val="both"/>
        <w:rPr>
          <w:rFonts w:ascii="Times New Roman" w:hAnsi="Times New Roman" w:cs="Times New Roman"/>
          <w:sz w:val="24"/>
        </w:rPr>
      </w:pPr>
      <w:r w:rsidRPr="00633AEB">
        <w:rPr>
          <w:rFonts w:ascii="Times New Roman" w:eastAsia="Times New Roman" w:hAnsi="Times New Roman" w:cs="Times New Roman"/>
          <w:sz w:val="24"/>
          <w:szCs w:val="24"/>
          <w:highlight w:val="yellow"/>
          <w:lang w:val="en-US"/>
        </w:rPr>
        <w:t>A survey on the prevalence and spread of rice sheath blight in key rice growing regions of Telangana and Tamil Nadu, South India, revealed that disease is a serious constraint in the zone. The sick</w:t>
      </w:r>
      <w:r w:rsidRPr="00865921">
        <w:rPr>
          <w:rFonts w:ascii="Times New Roman" w:eastAsia="Times New Roman" w:hAnsi="Times New Roman" w:cs="Times New Roman"/>
          <w:sz w:val="24"/>
          <w:szCs w:val="24"/>
          <w:highlight w:val="yellow"/>
          <w:lang w:val="en-US"/>
        </w:rPr>
        <w:t>ness occurrences varied among nine</w:t>
      </w:r>
      <w:r w:rsidRPr="00633AEB">
        <w:rPr>
          <w:rFonts w:ascii="Times New Roman" w:eastAsia="Times New Roman" w:hAnsi="Times New Roman" w:cs="Times New Roman"/>
          <w:sz w:val="24"/>
          <w:szCs w:val="24"/>
          <w:highlight w:val="yellow"/>
          <w:lang w:val="en-US"/>
        </w:rPr>
        <w:t xml:space="preserve"> districts in Telangana and three districts in Tamil Nadu. Polasa (Telangana) has the highest percentage disease incidence (PDI) at 74.23%, followed by Thidalveli (Tamil Nadu) with 71.26%. The predominance of sheath blight may be attributed to the most favorable circumstances, such as high relative humidity and water logging produced by constant rain at these surveying sites. Large-scale cultivation of vulnerable types, such as monocropping in the same field, may boost the viruses' abi</w:t>
      </w:r>
      <w:r w:rsidRPr="00865921">
        <w:rPr>
          <w:rFonts w:ascii="Times New Roman" w:eastAsia="Times New Roman" w:hAnsi="Times New Roman" w:cs="Times New Roman"/>
          <w:sz w:val="24"/>
          <w:szCs w:val="24"/>
          <w:highlight w:val="yellow"/>
          <w:lang w:val="en-US"/>
        </w:rPr>
        <w:t xml:space="preserve">lity to survive in plant waste. </w:t>
      </w:r>
      <w:r w:rsidRPr="00865921">
        <w:rPr>
          <w:rFonts w:ascii="Times New Roman" w:hAnsi="Times New Roman" w:cs="Times New Roman"/>
          <w:sz w:val="24"/>
          <w:highlight w:val="yellow"/>
        </w:rPr>
        <w:t>The current study might serve as a forerunner for building an effective integrated management plan for the region to ensure long-term agricultural development in the state.</w:t>
      </w:r>
    </w:p>
    <w:p w14:paraId="42C91BFD" w14:textId="77777777" w:rsidR="00633AEB" w:rsidRDefault="00633AEB" w:rsidP="00633AEB">
      <w:pPr>
        <w:spacing w:after="0" w:line="240" w:lineRule="auto"/>
        <w:ind w:firstLine="720"/>
        <w:jc w:val="both"/>
        <w:rPr>
          <w:rFonts w:ascii="Times New Roman" w:hAnsi="Times New Roman" w:cs="Times New Roman"/>
          <w:sz w:val="24"/>
        </w:rPr>
      </w:pPr>
    </w:p>
    <w:p w14:paraId="38439CA4" w14:textId="77777777" w:rsidR="00633AEB" w:rsidRPr="00633AEB" w:rsidRDefault="00633AEB" w:rsidP="00633AEB">
      <w:pPr>
        <w:spacing w:after="0" w:line="240" w:lineRule="auto"/>
        <w:ind w:firstLine="720"/>
        <w:jc w:val="both"/>
        <w:rPr>
          <w:rFonts w:ascii="Times New Roman" w:eastAsia="Times New Roman" w:hAnsi="Times New Roman" w:cs="Times New Roman"/>
          <w:sz w:val="24"/>
          <w:szCs w:val="24"/>
          <w:lang w:val="en-US"/>
        </w:rPr>
      </w:pPr>
    </w:p>
    <w:p w14:paraId="220FB08D" w14:textId="77777777" w:rsidR="006F2699" w:rsidRPr="009C5487" w:rsidRDefault="006F2699" w:rsidP="006F2699">
      <w:pPr>
        <w:rPr>
          <w:rFonts w:ascii="Calibri" w:eastAsia="Calibri" w:hAnsi="Calibri" w:cs="Times New Roman"/>
          <w:kern w:val="2"/>
          <w:highlight w:val="yellow"/>
          <w:lang w:val="en-US"/>
        </w:rPr>
      </w:pPr>
      <w:bookmarkStart w:id="0" w:name="_Hlk180402183"/>
      <w:r w:rsidRPr="009C5487">
        <w:rPr>
          <w:rFonts w:ascii="Calibri" w:eastAsia="Calibri" w:hAnsi="Calibri" w:cs="Times New Roman"/>
          <w:kern w:val="2"/>
          <w:highlight w:val="yellow"/>
          <w:lang w:val="en-US"/>
        </w:rPr>
        <w:t>Disclaimer (Artificial intelligence)</w:t>
      </w:r>
    </w:p>
    <w:p w14:paraId="4EF4C466" w14:textId="77777777" w:rsidR="006F2699" w:rsidRPr="009C5487" w:rsidRDefault="006F2699" w:rsidP="006F269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F1F5938" w14:textId="77777777" w:rsidR="006F2699" w:rsidRPr="009C5487" w:rsidRDefault="006F2699" w:rsidP="006F269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0AE7CDB" w14:textId="77777777" w:rsidR="006F2699" w:rsidRPr="009C5487" w:rsidRDefault="006F2699" w:rsidP="006F269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0F8AA4A" w14:textId="77777777" w:rsidR="006F2699" w:rsidRPr="009C5487" w:rsidRDefault="006F2699" w:rsidP="006F269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A98C5C" w14:textId="77777777" w:rsidR="006F2699" w:rsidRPr="009C5487" w:rsidRDefault="006F2699" w:rsidP="006F269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97A7718" w14:textId="23C11002" w:rsidR="006F2699" w:rsidRPr="009C5487" w:rsidRDefault="006F2699" w:rsidP="006F269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771380">
        <w:rPr>
          <w:rFonts w:ascii="Calibri" w:eastAsia="Calibri" w:hAnsi="Calibri" w:cs="Times New Roman"/>
          <w:kern w:val="2"/>
          <w:highlight w:val="yellow"/>
          <w:lang w:val="en-US"/>
        </w:rPr>
        <w:t xml:space="preserve"> </w:t>
      </w:r>
      <w:r w:rsidR="00771380" w:rsidRPr="00771380">
        <w:rPr>
          <w:rFonts w:ascii="Calibri" w:eastAsia="Calibri" w:hAnsi="Calibri" w:cs="Times New Roman"/>
          <w:kern w:val="2"/>
          <w:lang w:val="en-US"/>
        </w:rPr>
        <w:t>Option 1</w:t>
      </w:r>
    </w:p>
    <w:p w14:paraId="2A37AD1C" w14:textId="79A0AAB0" w:rsidR="006F2699" w:rsidRPr="009C5487" w:rsidRDefault="006F2699" w:rsidP="006F269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771380" w:rsidRPr="00771380">
        <w:t xml:space="preserve"> </w:t>
      </w:r>
    </w:p>
    <w:p w14:paraId="34F8D966" w14:textId="77777777" w:rsidR="006F2699" w:rsidRPr="009C5487" w:rsidRDefault="006F2699" w:rsidP="006F2699">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0"/>
    <w:p w14:paraId="2034AB37" w14:textId="77777777" w:rsidR="00D81576" w:rsidRPr="00A77B60" w:rsidRDefault="00D81576" w:rsidP="00A77B60">
      <w:pPr>
        <w:ind w:firstLine="720"/>
        <w:jc w:val="both"/>
        <w:rPr>
          <w:rFonts w:ascii="Times New Roman" w:hAnsi="Times New Roman" w:cs="Times New Roman"/>
          <w:sz w:val="24"/>
          <w:szCs w:val="18"/>
        </w:rPr>
      </w:pPr>
    </w:p>
    <w:p w14:paraId="1F9919F9" w14:textId="77777777" w:rsidR="00A77B60" w:rsidRPr="00A77B60" w:rsidRDefault="00A77B60" w:rsidP="00DE432A">
      <w:pPr>
        <w:jc w:val="both"/>
        <w:rPr>
          <w:rFonts w:ascii="Times New Roman" w:hAnsi="Times New Roman" w:cs="Times New Roman"/>
          <w:b/>
          <w:sz w:val="24"/>
          <w:szCs w:val="20"/>
        </w:rPr>
      </w:pPr>
      <w:r w:rsidRPr="00A77B60">
        <w:rPr>
          <w:rFonts w:ascii="Times New Roman" w:hAnsi="Times New Roman" w:cs="Times New Roman"/>
          <w:b/>
          <w:sz w:val="24"/>
          <w:szCs w:val="20"/>
        </w:rPr>
        <w:t>Reference</w:t>
      </w:r>
    </w:p>
    <w:p w14:paraId="4CDB5F4C" w14:textId="77777777" w:rsidR="002B3D79" w:rsidRDefault="002B3D79" w:rsidP="00A77B60">
      <w:pPr>
        <w:pStyle w:val="ListParagraph"/>
        <w:numPr>
          <w:ilvl w:val="0"/>
          <w:numId w:val="1"/>
        </w:numPr>
        <w:jc w:val="both"/>
        <w:rPr>
          <w:rFonts w:ascii="Times New Roman" w:hAnsi="Times New Roman" w:cs="Times New Roman"/>
          <w:sz w:val="24"/>
          <w:szCs w:val="24"/>
        </w:rPr>
      </w:pPr>
      <w:r w:rsidRPr="00402F99">
        <w:rPr>
          <w:rFonts w:ascii="Times New Roman" w:hAnsi="Times New Roman" w:cs="Times New Roman"/>
          <w:sz w:val="24"/>
          <w:szCs w:val="24"/>
        </w:rPr>
        <w:t>Asibi AE, Chai Q, Coulter JA. Rice blast: A disease with implications for global food security. Agronomy 2019;9(8):14.</w:t>
      </w:r>
    </w:p>
    <w:p w14:paraId="16E3D090"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Banniza, S., Rutherford, M.A., Bridge, P.D., Holderness, M and Mordue, J.E. 1996. Biological characterization of Rhizoctonia solani in rice-based cropping systems. Proceedings of Brighton Crop Protection Conference</w:t>
      </w:r>
      <w:r w:rsidRPr="00A77B60">
        <w:rPr>
          <w:rFonts w:ascii="Times New Roman" w:hAnsi="Times New Roman" w:cs="Times New Roman"/>
          <w:i/>
          <w:sz w:val="24"/>
          <w:szCs w:val="24"/>
        </w:rPr>
        <w:t>. Pests and Diseases</w:t>
      </w:r>
      <w:r w:rsidRPr="00A77B60">
        <w:rPr>
          <w:rFonts w:ascii="Times New Roman" w:hAnsi="Times New Roman" w:cs="Times New Roman"/>
          <w:sz w:val="24"/>
          <w:szCs w:val="24"/>
        </w:rPr>
        <w:t>. 1: 399-404.</w:t>
      </w:r>
    </w:p>
    <w:p w14:paraId="3CC4D1A5"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 xml:space="preserve">Gangopdhyay S, Chakrabarti NK. </w:t>
      </w:r>
      <w:r w:rsidRPr="002B3D79">
        <w:rPr>
          <w:rFonts w:ascii="Times New Roman" w:hAnsi="Times New Roman" w:cs="Times New Roman"/>
          <w:i/>
          <w:sz w:val="24"/>
          <w:szCs w:val="24"/>
        </w:rPr>
        <w:t>Sheath</w:t>
      </w:r>
      <w:r w:rsidRPr="002B3D79">
        <w:rPr>
          <w:rFonts w:ascii="Times New Roman" w:hAnsi="Times New Roman" w:cs="Times New Roman"/>
          <w:sz w:val="24"/>
          <w:szCs w:val="24"/>
        </w:rPr>
        <w:t xml:space="preserve"> </w:t>
      </w:r>
      <w:r w:rsidRPr="002B3D79">
        <w:rPr>
          <w:rFonts w:ascii="Times New Roman" w:hAnsi="Times New Roman" w:cs="Times New Roman"/>
          <w:i/>
          <w:sz w:val="24"/>
          <w:szCs w:val="24"/>
        </w:rPr>
        <w:t>blight</w:t>
      </w:r>
      <w:r w:rsidRPr="002B3D79">
        <w:rPr>
          <w:rFonts w:ascii="Times New Roman" w:hAnsi="Times New Roman" w:cs="Times New Roman"/>
          <w:sz w:val="24"/>
          <w:szCs w:val="24"/>
        </w:rPr>
        <w:t xml:space="preserve"> of rice. Ann. rev. Plant Pathol 1982;61:451-460. </w:t>
      </w:r>
    </w:p>
    <w:p w14:paraId="65AB7CA8"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 xml:space="preserve"> India statistics updates, Available 2018. </w:t>
      </w:r>
      <w:hyperlink r:id="rId7" w:history="1">
        <w:r w:rsidRPr="002B3D79">
          <w:rPr>
            <w:rStyle w:val="Hyperlink"/>
            <w:rFonts w:ascii="Times New Roman" w:hAnsi="Times New Roman" w:cs="Times New Roman"/>
            <w:sz w:val="24"/>
            <w:szCs w:val="24"/>
          </w:rPr>
          <w:t>http://www.indiastat.com</w:t>
        </w:r>
      </w:hyperlink>
      <w:r w:rsidRPr="002B3D79">
        <w:rPr>
          <w:rFonts w:ascii="Times New Roman" w:hAnsi="Times New Roman" w:cs="Times New Roman"/>
          <w:sz w:val="24"/>
          <w:szCs w:val="24"/>
        </w:rPr>
        <w:t>.</w:t>
      </w:r>
    </w:p>
    <w:p w14:paraId="7EDA3170"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IRRI. 2002. Standard evaluation system for rice: reference guide. </w:t>
      </w:r>
      <w:r w:rsidRPr="00A77B60">
        <w:rPr>
          <w:rFonts w:ascii="Times New Roman" w:hAnsi="Times New Roman" w:cs="Times New Roman"/>
          <w:i/>
          <w:sz w:val="24"/>
          <w:szCs w:val="24"/>
        </w:rPr>
        <w:t>International Rice Research</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Institute</w:t>
      </w:r>
      <w:r w:rsidRPr="00A77B60">
        <w:rPr>
          <w:rFonts w:ascii="Times New Roman" w:hAnsi="Times New Roman" w:cs="Times New Roman"/>
          <w:sz w:val="24"/>
          <w:szCs w:val="24"/>
        </w:rPr>
        <w:t>, Los Banos.</w:t>
      </w:r>
    </w:p>
    <w:p w14:paraId="13A791EC"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 xml:space="preserve">Koutu GK, Rao SK. Hybrid rice JRH (5) seed production technology. In: National Seed Congress; 91. University of Agricultural Science, Bangalore 2008. </w:t>
      </w:r>
    </w:p>
    <w:p w14:paraId="1E95C482"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Kumar KVK, Reddy MS, Kloepper JW, Lawrence KS, Groth DE, Miller ME. Sheath blight disease of rice (</w:t>
      </w:r>
      <w:r w:rsidRPr="002B3D79">
        <w:rPr>
          <w:rFonts w:ascii="Times New Roman" w:hAnsi="Times New Roman" w:cs="Times New Roman"/>
          <w:i/>
          <w:sz w:val="24"/>
          <w:szCs w:val="24"/>
        </w:rPr>
        <w:t>Oryza</w:t>
      </w:r>
      <w:r w:rsidRPr="002B3D79">
        <w:rPr>
          <w:rFonts w:ascii="Times New Roman" w:hAnsi="Times New Roman" w:cs="Times New Roman"/>
          <w:sz w:val="24"/>
          <w:szCs w:val="24"/>
        </w:rPr>
        <w:t xml:space="preserve"> </w:t>
      </w:r>
      <w:r w:rsidRPr="002B3D79">
        <w:rPr>
          <w:rFonts w:ascii="Times New Roman" w:hAnsi="Times New Roman" w:cs="Times New Roman"/>
          <w:i/>
          <w:sz w:val="24"/>
          <w:szCs w:val="24"/>
        </w:rPr>
        <w:t>sativa</w:t>
      </w:r>
      <w:r w:rsidRPr="002B3D79">
        <w:rPr>
          <w:rFonts w:ascii="Times New Roman" w:hAnsi="Times New Roman" w:cs="Times New Roman"/>
          <w:sz w:val="24"/>
          <w:szCs w:val="24"/>
        </w:rPr>
        <w:t xml:space="preserve"> L.) an overview. Biosci. Biotec. Res. Asia 2009;6:465-480. </w:t>
      </w:r>
    </w:p>
    <w:p w14:paraId="72A0646C"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 xml:space="preserve">Margani R, Hadiwiyono H, Widadi S. Utilizing Bacillus to inhibit the growth and infection by sheath blight pathogen, </w:t>
      </w:r>
      <w:r w:rsidRPr="002B3D79">
        <w:rPr>
          <w:rFonts w:ascii="Times New Roman" w:hAnsi="Times New Roman" w:cs="Times New Roman"/>
          <w:i/>
          <w:sz w:val="24"/>
          <w:szCs w:val="24"/>
        </w:rPr>
        <w:t>Rhizoctonia</w:t>
      </w:r>
      <w:r w:rsidRPr="002B3D79">
        <w:rPr>
          <w:rFonts w:ascii="Times New Roman" w:hAnsi="Times New Roman" w:cs="Times New Roman"/>
          <w:sz w:val="24"/>
          <w:szCs w:val="24"/>
        </w:rPr>
        <w:t xml:space="preserve"> </w:t>
      </w:r>
      <w:r w:rsidRPr="002B3D79">
        <w:rPr>
          <w:rFonts w:ascii="Times New Roman" w:hAnsi="Times New Roman" w:cs="Times New Roman"/>
          <w:i/>
          <w:sz w:val="24"/>
          <w:szCs w:val="24"/>
        </w:rPr>
        <w:t>solani</w:t>
      </w:r>
      <w:r w:rsidRPr="002B3D79">
        <w:rPr>
          <w:rFonts w:ascii="Times New Roman" w:hAnsi="Times New Roman" w:cs="Times New Roman"/>
          <w:sz w:val="24"/>
          <w:szCs w:val="24"/>
        </w:rPr>
        <w:t xml:space="preserve"> in rice. IOP Conference Series: Earth and Environmental Science 2018, 142. </w:t>
      </w:r>
    </w:p>
    <w:p w14:paraId="0E398217"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Mishra B, Rao LVS, Rani NS, Ahmad MI. Inter project linkage-crop improvement review and suggestions for seed research in rice. XX Annual Group Meeting of NSP (crops) Coimbatore 2005.</w:t>
      </w:r>
    </w:p>
    <w:p w14:paraId="4F4073C3"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6F2699">
        <w:rPr>
          <w:rFonts w:ascii="Times New Roman" w:hAnsi="Times New Roman" w:cs="Times New Roman"/>
          <w:sz w:val="24"/>
          <w:szCs w:val="24"/>
          <w:lang w:val="de-DE"/>
        </w:rPr>
        <w:t xml:space="preserve">Nadarajah, K., Omar, N.S., Md. </w:t>
      </w:r>
      <w:r w:rsidRPr="00A77B60">
        <w:rPr>
          <w:rFonts w:ascii="Times New Roman" w:hAnsi="Times New Roman" w:cs="Times New Roman"/>
          <w:sz w:val="24"/>
          <w:szCs w:val="24"/>
        </w:rPr>
        <w:t xml:space="preserve">Rosli, M and Tze, O.S. 2014. Molecular characterization and screening for sheath blight resistance using Malasian isolates of Rhizoctonia solani. </w:t>
      </w:r>
      <w:r w:rsidRPr="00A77B60">
        <w:rPr>
          <w:rFonts w:ascii="Times New Roman" w:hAnsi="Times New Roman" w:cs="Times New Roman"/>
          <w:i/>
          <w:sz w:val="24"/>
          <w:szCs w:val="24"/>
        </w:rPr>
        <w:t>Hindawi Publishing</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Corporation Intern BioMed Res</w:t>
      </w:r>
      <w:r w:rsidRPr="00A77B60">
        <w:rPr>
          <w:rFonts w:ascii="Times New Roman" w:hAnsi="Times New Roman" w:cs="Times New Roman"/>
          <w:sz w:val="24"/>
          <w:szCs w:val="24"/>
        </w:rPr>
        <w:t>. 2014: 1-18.</w:t>
      </w:r>
    </w:p>
    <w:p w14:paraId="76A5DDA6"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Pal, R., Biswas, M.K., Mandal, D., Seni, A and Naik, B.S. 2015. Prevalence of sheath blight disease of rice in west central table land zone of Odisha. </w:t>
      </w:r>
      <w:r w:rsidRPr="00A77B60">
        <w:rPr>
          <w:rFonts w:ascii="Times New Roman" w:hAnsi="Times New Roman" w:cs="Times New Roman"/>
          <w:i/>
          <w:sz w:val="24"/>
          <w:szCs w:val="24"/>
        </w:rPr>
        <w:t xml:space="preserve">International journal of Bio-Resource Environment and Agricultural Science. </w:t>
      </w:r>
      <w:r w:rsidRPr="00A77B60">
        <w:rPr>
          <w:rFonts w:ascii="Times New Roman" w:hAnsi="Times New Roman" w:cs="Times New Roman"/>
          <w:sz w:val="24"/>
          <w:szCs w:val="24"/>
        </w:rPr>
        <w:t>1(3):103-107.</w:t>
      </w:r>
    </w:p>
    <w:p w14:paraId="54351307"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Pal, R., Mandal, D and Biswas, M.K. 2016. Effect of different sowing dates on the development and spread of sheath blight disease in rice</w:t>
      </w:r>
      <w:r w:rsidRPr="00A77B60">
        <w:rPr>
          <w:rFonts w:ascii="Times New Roman" w:hAnsi="Times New Roman" w:cs="Times New Roman"/>
          <w:i/>
          <w:sz w:val="24"/>
          <w:szCs w:val="24"/>
        </w:rPr>
        <w:t>. Journal of Crop Weed</w:t>
      </w:r>
      <w:r w:rsidRPr="00A77B60">
        <w:rPr>
          <w:rFonts w:ascii="Times New Roman" w:hAnsi="Times New Roman" w:cs="Times New Roman"/>
          <w:sz w:val="24"/>
          <w:szCs w:val="24"/>
        </w:rPr>
        <w:t>. 12(1):116-119.</w:t>
      </w:r>
    </w:p>
    <w:p w14:paraId="1327D8C6"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Paracer, C.S and Chahal, D.S. 1963. Sheath blight of rice caused by </w:t>
      </w:r>
      <w:r w:rsidRPr="00A77B60">
        <w:rPr>
          <w:rFonts w:ascii="Times New Roman" w:hAnsi="Times New Roman" w:cs="Times New Roman"/>
          <w:i/>
          <w:sz w:val="24"/>
          <w:szCs w:val="24"/>
        </w:rPr>
        <w:t>Rhizoctonia solani Kuhn</w:t>
      </w:r>
      <w:r w:rsidRPr="00A77B60">
        <w:rPr>
          <w:rFonts w:ascii="Times New Roman" w:hAnsi="Times New Roman" w:cs="Times New Roman"/>
          <w:sz w:val="24"/>
          <w:szCs w:val="24"/>
        </w:rPr>
        <w:t xml:space="preserve">. A new record in India. </w:t>
      </w:r>
      <w:r w:rsidRPr="00A77B60">
        <w:rPr>
          <w:rFonts w:ascii="Times New Roman" w:hAnsi="Times New Roman" w:cs="Times New Roman"/>
          <w:i/>
          <w:sz w:val="24"/>
          <w:szCs w:val="24"/>
        </w:rPr>
        <w:t>Current Science</w:t>
      </w:r>
      <w:r w:rsidRPr="00A77B60">
        <w:rPr>
          <w:rFonts w:ascii="Times New Roman" w:hAnsi="Times New Roman" w:cs="Times New Roman"/>
          <w:sz w:val="24"/>
          <w:szCs w:val="24"/>
        </w:rPr>
        <w:t>. 32: 328-329.</w:t>
      </w:r>
    </w:p>
    <w:p w14:paraId="7AB3E69D"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Park, D.S., Sayler, R.J., Hong, Y.G., Nam, M.H. and Yang, Y. 2008. A method for inoculation and evaluation of rice sheath blight disease. </w:t>
      </w:r>
      <w:r w:rsidRPr="00A77B60">
        <w:rPr>
          <w:rFonts w:ascii="Times New Roman" w:hAnsi="Times New Roman" w:cs="Times New Roman"/>
          <w:i/>
          <w:sz w:val="24"/>
          <w:szCs w:val="24"/>
        </w:rPr>
        <w:t>Plant Diseases</w:t>
      </w:r>
      <w:r w:rsidRPr="00A77B60">
        <w:rPr>
          <w:rFonts w:ascii="Times New Roman" w:hAnsi="Times New Roman" w:cs="Times New Roman"/>
          <w:sz w:val="24"/>
          <w:szCs w:val="24"/>
        </w:rPr>
        <w:t>. 92: 25-29.</w:t>
      </w:r>
    </w:p>
    <w:p w14:paraId="62A30833"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Prakasam V, Ladhalakshmi D, Laha GS, Krishnaveni D, Sheshu Madhav M, Jyothi B et al. Sheath blight of rice and its management. Technical Bullitin No. 72, Directorate of Rice Research (ICAR), Rajendra Nagar 2013.</w:t>
      </w:r>
    </w:p>
    <w:p w14:paraId="237E6D69"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Pratiwi, W., Safni, S., Oemry and Lisnawita. 2021. Distribution of sheath blight disease (</w:t>
      </w:r>
      <w:r w:rsidRPr="00A77B60">
        <w:rPr>
          <w:rFonts w:ascii="Times New Roman" w:hAnsi="Times New Roman" w:cs="Times New Roman"/>
          <w:i/>
          <w:sz w:val="24"/>
          <w:szCs w:val="24"/>
        </w:rPr>
        <w:t>Rhizoctonia</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solani</w:t>
      </w:r>
      <w:r w:rsidRPr="00A77B60">
        <w:rPr>
          <w:rFonts w:ascii="Times New Roman" w:hAnsi="Times New Roman" w:cs="Times New Roman"/>
          <w:sz w:val="24"/>
          <w:szCs w:val="24"/>
        </w:rPr>
        <w:t xml:space="preserve"> Kuhn) on rice (</w:t>
      </w:r>
      <w:r w:rsidRPr="00A77B60">
        <w:rPr>
          <w:rFonts w:ascii="Times New Roman" w:hAnsi="Times New Roman" w:cs="Times New Roman"/>
          <w:i/>
          <w:sz w:val="24"/>
          <w:szCs w:val="24"/>
        </w:rPr>
        <w:t>Oryza sativa</w:t>
      </w:r>
      <w:r w:rsidRPr="00A77B60">
        <w:rPr>
          <w:rFonts w:ascii="Times New Roman" w:hAnsi="Times New Roman" w:cs="Times New Roman"/>
          <w:sz w:val="24"/>
          <w:szCs w:val="24"/>
        </w:rPr>
        <w:t xml:space="preserve"> L) in Northern Sumatera, </w:t>
      </w:r>
      <w:r w:rsidRPr="00A77B60">
        <w:rPr>
          <w:rFonts w:ascii="Times New Roman" w:hAnsi="Times New Roman" w:cs="Times New Roman"/>
          <w:sz w:val="24"/>
          <w:szCs w:val="24"/>
        </w:rPr>
        <w:lastRenderedPageBreak/>
        <w:t>Indonesia IOP Conf. Series: Earth and Environmental Science 782 (2021) 042017 International Conference on Agriculture, Environment and Food Security: 2020.</w:t>
      </w:r>
    </w:p>
    <w:p w14:paraId="443829AA"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Rangaswamy, G and Mahadevan A. 1999. </w:t>
      </w:r>
      <w:r w:rsidRPr="00A77B60">
        <w:rPr>
          <w:rFonts w:ascii="Times New Roman" w:hAnsi="Times New Roman" w:cs="Times New Roman"/>
          <w:i/>
          <w:sz w:val="24"/>
          <w:szCs w:val="24"/>
        </w:rPr>
        <w:t>Diseases of Crop Plants in India</w:t>
      </w:r>
      <w:r w:rsidRPr="00A77B60">
        <w:rPr>
          <w:rFonts w:ascii="Times New Roman" w:hAnsi="Times New Roman" w:cs="Times New Roman"/>
          <w:sz w:val="24"/>
          <w:szCs w:val="24"/>
        </w:rPr>
        <w:t>. (4th edition) Prentice Hall of India Pvt. Ltd. New Delhi, 607.</w:t>
      </w:r>
    </w:p>
    <w:p w14:paraId="39A33467"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Reddy, D.B., Sagar, V., Prakasam, V and Gajula, S. 2018. Survey on the Sheath Blight disease of Rice in Telangana State. </w:t>
      </w:r>
      <w:r w:rsidRPr="00A77B60">
        <w:rPr>
          <w:rFonts w:ascii="Times New Roman" w:hAnsi="Times New Roman" w:cs="Times New Roman"/>
          <w:i/>
          <w:sz w:val="24"/>
          <w:szCs w:val="24"/>
        </w:rPr>
        <w:t>International Journal of Current Microbiology and Applied Sciences</w:t>
      </w:r>
      <w:r w:rsidRPr="00A77B60">
        <w:rPr>
          <w:rFonts w:ascii="Times New Roman" w:hAnsi="Times New Roman" w:cs="Times New Roman"/>
          <w:sz w:val="24"/>
          <w:szCs w:val="24"/>
        </w:rPr>
        <w:t>. 7: 3525-3531.</w:t>
      </w:r>
    </w:p>
    <w:p w14:paraId="451E1E7F"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Shahjahan, A.K.M., Ahmed, H.U., Sharma, N.R and Miah, S.A. 1990. Epidemiological studies of sheath blight of rice caused by </w:t>
      </w:r>
      <w:r w:rsidRPr="00A77B60">
        <w:rPr>
          <w:rFonts w:ascii="Times New Roman" w:hAnsi="Times New Roman" w:cs="Times New Roman"/>
          <w:i/>
          <w:sz w:val="24"/>
          <w:szCs w:val="24"/>
        </w:rPr>
        <w:t>Rhizoctonia</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solani</w:t>
      </w:r>
      <w:r w:rsidRPr="00A77B60">
        <w:rPr>
          <w:rFonts w:ascii="Times New Roman" w:hAnsi="Times New Roman" w:cs="Times New Roman"/>
          <w:sz w:val="24"/>
          <w:szCs w:val="24"/>
        </w:rPr>
        <w:t xml:space="preserve"> Kuhn. </w:t>
      </w:r>
      <w:r w:rsidRPr="00A77B60">
        <w:rPr>
          <w:rFonts w:ascii="Times New Roman" w:hAnsi="Times New Roman" w:cs="Times New Roman"/>
          <w:i/>
          <w:sz w:val="24"/>
          <w:szCs w:val="24"/>
        </w:rPr>
        <w:t>Bangladesh Journal of Botany</w:t>
      </w:r>
      <w:r w:rsidRPr="00A77B60">
        <w:rPr>
          <w:rFonts w:ascii="Times New Roman" w:hAnsi="Times New Roman" w:cs="Times New Roman"/>
          <w:sz w:val="24"/>
          <w:szCs w:val="24"/>
        </w:rPr>
        <w:t>. 19(2): 125-133.</w:t>
      </w:r>
    </w:p>
    <w:p w14:paraId="2F84C820" w14:textId="77777777" w:rsidR="002B3D79" w:rsidRPr="00A77B60" w:rsidRDefault="002B3D79"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Sneh, B., Burpee, L and Ogoshi, A. 1991. Identification of </w:t>
      </w:r>
      <w:r w:rsidRPr="00A77B60">
        <w:rPr>
          <w:rFonts w:ascii="Times New Roman" w:hAnsi="Times New Roman" w:cs="Times New Roman"/>
          <w:i/>
          <w:sz w:val="24"/>
          <w:szCs w:val="24"/>
        </w:rPr>
        <w:t>Rhizoctonia</w:t>
      </w:r>
      <w:r w:rsidRPr="00A77B60">
        <w:rPr>
          <w:rFonts w:ascii="Times New Roman" w:hAnsi="Times New Roman" w:cs="Times New Roman"/>
          <w:sz w:val="24"/>
          <w:szCs w:val="24"/>
        </w:rPr>
        <w:t xml:space="preserve"> species. </w:t>
      </w:r>
      <w:r w:rsidRPr="00A77B60">
        <w:rPr>
          <w:rFonts w:ascii="Times New Roman" w:hAnsi="Times New Roman" w:cs="Times New Roman"/>
          <w:i/>
          <w:sz w:val="24"/>
          <w:szCs w:val="24"/>
        </w:rPr>
        <w:t>Annuals of</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Phytopathological Society</w:t>
      </w:r>
      <w:r w:rsidRPr="00A77B60">
        <w:rPr>
          <w:rFonts w:ascii="Times New Roman" w:hAnsi="Times New Roman" w:cs="Times New Roman"/>
          <w:sz w:val="24"/>
          <w:szCs w:val="24"/>
        </w:rPr>
        <w:t>. 2:133.</w:t>
      </w:r>
    </w:p>
    <w:p w14:paraId="1ECBF5F2" w14:textId="0E7823EA"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 xml:space="preserve">Yellareddygari SKR, Reddy MS, Kloepper JW, Lawrence KS, Fadamiro H. Rice Sheath Blight: A Review of Disease and Pathogen Management Approaches. J Plant Pathol Microb 2014;5:241. </w:t>
      </w:r>
    </w:p>
    <w:p w14:paraId="11A713E4" w14:textId="77777777" w:rsidR="002B3D79" w:rsidRPr="002B3D79" w:rsidRDefault="002B3D79" w:rsidP="00A77B60">
      <w:pPr>
        <w:pStyle w:val="ListParagraph"/>
        <w:numPr>
          <w:ilvl w:val="0"/>
          <w:numId w:val="1"/>
        </w:numPr>
        <w:jc w:val="both"/>
        <w:rPr>
          <w:rFonts w:ascii="Times New Roman" w:hAnsi="Times New Roman" w:cs="Times New Roman"/>
          <w:sz w:val="24"/>
          <w:szCs w:val="24"/>
        </w:rPr>
      </w:pPr>
      <w:r w:rsidRPr="002B3D79">
        <w:rPr>
          <w:rFonts w:ascii="Times New Roman" w:hAnsi="Times New Roman" w:cs="Times New Roman"/>
          <w:sz w:val="24"/>
          <w:szCs w:val="24"/>
        </w:rPr>
        <w:t>Zheng A, Lin R, Zhang D. The evolution and pathogenic mechanisms of the rice sheath blight pathogen. Nature communications 2013;4.1424.10.1038/ ncomms 2427.</w:t>
      </w:r>
    </w:p>
    <w:sectPr w:rsidR="002B3D79" w:rsidRPr="002B3D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EFBAB" w14:textId="77777777" w:rsidR="005E61D9" w:rsidRDefault="005E61D9" w:rsidP="009112A5">
      <w:pPr>
        <w:spacing w:after="0" w:line="240" w:lineRule="auto"/>
      </w:pPr>
      <w:r>
        <w:separator/>
      </w:r>
    </w:p>
  </w:endnote>
  <w:endnote w:type="continuationSeparator" w:id="0">
    <w:p w14:paraId="05F24C4F" w14:textId="77777777" w:rsidR="005E61D9" w:rsidRDefault="005E61D9" w:rsidP="0091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46A2" w14:textId="77777777" w:rsidR="00707045" w:rsidRDefault="00707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BB1C" w14:textId="77777777" w:rsidR="00707045" w:rsidRDefault="00707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02C6" w14:textId="77777777" w:rsidR="00707045" w:rsidRDefault="0070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1429" w14:textId="77777777" w:rsidR="005E61D9" w:rsidRDefault="005E61D9" w:rsidP="009112A5">
      <w:pPr>
        <w:spacing w:after="0" w:line="240" w:lineRule="auto"/>
      </w:pPr>
      <w:r>
        <w:separator/>
      </w:r>
    </w:p>
  </w:footnote>
  <w:footnote w:type="continuationSeparator" w:id="0">
    <w:p w14:paraId="789314EF" w14:textId="77777777" w:rsidR="005E61D9" w:rsidRDefault="005E61D9" w:rsidP="0091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03BD" w14:textId="5461AD75" w:rsidR="00707045" w:rsidRDefault="00C42C5A">
    <w:pPr>
      <w:pStyle w:val="Header"/>
    </w:pPr>
    <w:r>
      <w:rPr>
        <w:noProof/>
      </w:rPr>
      <w:pict w14:anchorId="27F74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7118" w14:textId="241809C7" w:rsidR="00707045" w:rsidRDefault="00C42C5A">
    <w:pPr>
      <w:pStyle w:val="Header"/>
    </w:pPr>
    <w:r>
      <w:rPr>
        <w:noProof/>
      </w:rPr>
      <w:pict w14:anchorId="531D3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6E96" w14:textId="3C2FD87A" w:rsidR="00707045" w:rsidRDefault="00C42C5A">
    <w:pPr>
      <w:pStyle w:val="Header"/>
    </w:pPr>
    <w:r>
      <w:rPr>
        <w:noProof/>
      </w:rPr>
      <w:pict w14:anchorId="06030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90FBC"/>
    <w:multiLevelType w:val="hybridMultilevel"/>
    <w:tmpl w:val="A15A6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E63200"/>
    <w:multiLevelType w:val="hybridMultilevel"/>
    <w:tmpl w:val="D56AED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2533341">
    <w:abstractNumId w:val="1"/>
  </w:num>
  <w:num w:numId="2" w16cid:durableId="43733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05"/>
    <w:rsid w:val="00055818"/>
    <w:rsid w:val="000710D0"/>
    <w:rsid w:val="000C4337"/>
    <w:rsid w:val="000D52B4"/>
    <w:rsid w:val="00113683"/>
    <w:rsid w:val="001215C3"/>
    <w:rsid w:val="00140412"/>
    <w:rsid w:val="001505D9"/>
    <w:rsid w:val="00195B1E"/>
    <w:rsid w:val="001E7AAB"/>
    <w:rsid w:val="002247E8"/>
    <w:rsid w:val="00287803"/>
    <w:rsid w:val="002A0C89"/>
    <w:rsid w:val="002A544D"/>
    <w:rsid w:val="002B3D79"/>
    <w:rsid w:val="002E22DA"/>
    <w:rsid w:val="00302570"/>
    <w:rsid w:val="0037642C"/>
    <w:rsid w:val="003B7132"/>
    <w:rsid w:val="003D5D44"/>
    <w:rsid w:val="003E0074"/>
    <w:rsid w:val="00402F99"/>
    <w:rsid w:val="004175D3"/>
    <w:rsid w:val="00457E64"/>
    <w:rsid w:val="00463A47"/>
    <w:rsid w:val="00480363"/>
    <w:rsid w:val="0048292D"/>
    <w:rsid w:val="004856B8"/>
    <w:rsid w:val="004C2205"/>
    <w:rsid w:val="00525581"/>
    <w:rsid w:val="00527F1D"/>
    <w:rsid w:val="00580386"/>
    <w:rsid w:val="00584DCF"/>
    <w:rsid w:val="005A76FA"/>
    <w:rsid w:val="005E61D9"/>
    <w:rsid w:val="00605EA6"/>
    <w:rsid w:val="00623A69"/>
    <w:rsid w:val="00624934"/>
    <w:rsid w:val="0062522F"/>
    <w:rsid w:val="00633AEB"/>
    <w:rsid w:val="00647953"/>
    <w:rsid w:val="00655041"/>
    <w:rsid w:val="006A6BF1"/>
    <w:rsid w:val="006D7B7D"/>
    <w:rsid w:val="006F2699"/>
    <w:rsid w:val="0070533D"/>
    <w:rsid w:val="00705B5C"/>
    <w:rsid w:val="00707045"/>
    <w:rsid w:val="00737EA1"/>
    <w:rsid w:val="00755551"/>
    <w:rsid w:val="007645F2"/>
    <w:rsid w:val="00767185"/>
    <w:rsid w:val="00771380"/>
    <w:rsid w:val="007776FF"/>
    <w:rsid w:val="007E20E5"/>
    <w:rsid w:val="007E4670"/>
    <w:rsid w:val="008017CC"/>
    <w:rsid w:val="0085343D"/>
    <w:rsid w:val="00865921"/>
    <w:rsid w:val="008A27AA"/>
    <w:rsid w:val="008B3F73"/>
    <w:rsid w:val="008B534B"/>
    <w:rsid w:val="008C44CB"/>
    <w:rsid w:val="008D1508"/>
    <w:rsid w:val="008E2AE5"/>
    <w:rsid w:val="008E2D06"/>
    <w:rsid w:val="009112A5"/>
    <w:rsid w:val="00914D2B"/>
    <w:rsid w:val="00A23093"/>
    <w:rsid w:val="00A42F64"/>
    <w:rsid w:val="00A533BC"/>
    <w:rsid w:val="00A536EA"/>
    <w:rsid w:val="00A70F80"/>
    <w:rsid w:val="00A72C2C"/>
    <w:rsid w:val="00A74196"/>
    <w:rsid w:val="00A77B60"/>
    <w:rsid w:val="00A93B78"/>
    <w:rsid w:val="00B11988"/>
    <w:rsid w:val="00B26818"/>
    <w:rsid w:val="00B53C59"/>
    <w:rsid w:val="00B858E2"/>
    <w:rsid w:val="00C14E5B"/>
    <w:rsid w:val="00C42C5A"/>
    <w:rsid w:val="00C5084A"/>
    <w:rsid w:val="00C74913"/>
    <w:rsid w:val="00CF572A"/>
    <w:rsid w:val="00D018E0"/>
    <w:rsid w:val="00D109E2"/>
    <w:rsid w:val="00D1266B"/>
    <w:rsid w:val="00D1770B"/>
    <w:rsid w:val="00D50854"/>
    <w:rsid w:val="00D67902"/>
    <w:rsid w:val="00D81576"/>
    <w:rsid w:val="00DB128F"/>
    <w:rsid w:val="00DE2F3E"/>
    <w:rsid w:val="00DE432A"/>
    <w:rsid w:val="00E127C7"/>
    <w:rsid w:val="00E32E44"/>
    <w:rsid w:val="00E5403F"/>
    <w:rsid w:val="00E9461A"/>
    <w:rsid w:val="00EB4D62"/>
    <w:rsid w:val="00EB791D"/>
    <w:rsid w:val="00ED5D04"/>
    <w:rsid w:val="00F36493"/>
    <w:rsid w:val="00F53F74"/>
    <w:rsid w:val="00FC0583"/>
    <w:rsid w:val="00FD72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9C158"/>
  <w15:docId w15:val="{60FE6ED2-389E-4A12-9DC5-D469EE6C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A5"/>
  </w:style>
  <w:style w:type="paragraph" w:styleId="Footer">
    <w:name w:val="footer"/>
    <w:basedOn w:val="Normal"/>
    <w:link w:val="FooterChar"/>
    <w:uiPriority w:val="99"/>
    <w:unhideWhenUsed/>
    <w:rsid w:val="0091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A5"/>
  </w:style>
  <w:style w:type="paragraph" w:styleId="ListParagraph">
    <w:name w:val="List Paragraph"/>
    <w:basedOn w:val="Normal"/>
    <w:uiPriority w:val="34"/>
    <w:qFormat/>
    <w:rsid w:val="00A77B60"/>
    <w:pPr>
      <w:ind w:left="720"/>
      <w:contextualSpacing/>
    </w:pPr>
  </w:style>
  <w:style w:type="character" w:styleId="Hyperlink">
    <w:name w:val="Hyperlink"/>
    <w:basedOn w:val="DefaultParagraphFont"/>
    <w:uiPriority w:val="99"/>
    <w:unhideWhenUsed/>
    <w:rsid w:val="00113683"/>
    <w:rPr>
      <w:color w:val="0000FF" w:themeColor="hyperlink"/>
      <w:u w:val="single"/>
    </w:rPr>
  </w:style>
  <w:style w:type="character" w:customStyle="1" w:styleId="UnresolvedMention1">
    <w:name w:val="Unresolved Mention1"/>
    <w:basedOn w:val="DefaultParagraphFont"/>
    <w:uiPriority w:val="99"/>
    <w:semiHidden/>
    <w:unhideWhenUsed/>
    <w:rsid w:val="00113683"/>
    <w:rPr>
      <w:color w:val="605E5C"/>
      <w:shd w:val="clear" w:color="auto" w:fill="E1DFDD"/>
    </w:rPr>
  </w:style>
  <w:style w:type="character" w:styleId="CommentReference">
    <w:name w:val="annotation reference"/>
    <w:basedOn w:val="DefaultParagraphFont"/>
    <w:uiPriority w:val="99"/>
    <w:semiHidden/>
    <w:unhideWhenUsed/>
    <w:rsid w:val="00C14E5B"/>
    <w:rPr>
      <w:sz w:val="16"/>
      <w:szCs w:val="16"/>
    </w:rPr>
  </w:style>
  <w:style w:type="paragraph" w:styleId="CommentText">
    <w:name w:val="annotation text"/>
    <w:basedOn w:val="Normal"/>
    <w:link w:val="CommentTextChar"/>
    <w:uiPriority w:val="99"/>
    <w:semiHidden/>
    <w:unhideWhenUsed/>
    <w:rsid w:val="00C14E5B"/>
    <w:pPr>
      <w:spacing w:line="240" w:lineRule="auto"/>
    </w:pPr>
    <w:rPr>
      <w:sz w:val="20"/>
      <w:szCs w:val="20"/>
    </w:rPr>
  </w:style>
  <w:style w:type="character" w:customStyle="1" w:styleId="CommentTextChar">
    <w:name w:val="Comment Text Char"/>
    <w:basedOn w:val="DefaultParagraphFont"/>
    <w:link w:val="CommentText"/>
    <w:uiPriority w:val="99"/>
    <w:semiHidden/>
    <w:rsid w:val="00C14E5B"/>
    <w:rPr>
      <w:sz w:val="20"/>
      <w:szCs w:val="20"/>
    </w:rPr>
  </w:style>
  <w:style w:type="paragraph" w:styleId="BalloonText">
    <w:name w:val="Balloon Text"/>
    <w:basedOn w:val="Normal"/>
    <w:link w:val="BalloonTextChar"/>
    <w:uiPriority w:val="99"/>
    <w:semiHidden/>
    <w:unhideWhenUsed/>
    <w:rsid w:val="00C14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802">
      <w:bodyDiv w:val="1"/>
      <w:marLeft w:val="0"/>
      <w:marRight w:val="0"/>
      <w:marTop w:val="0"/>
      <w:marBottom w:val="0"/>
      <w:divBdr>
        <w:top w:val="none" w:sz="0" w:space="0" w:color="auto"/>
        <w:left w:val="none" w:sz="0" w:space="0" w:color="auto"/>
        <w:bottom w:val="none" w:sz="0" w:space="0" w:color="auto"/>
        <w:right w:val="none" w:sz="0" w:space="0" w:color="auto"/>
      </w:divBdr>
    </w:div>
    <w:div w:id="58526374">
      <w:bodyDiv w:val="1"/>
      <w:marLeft w:val="0"/>
      <w:marRight w:val="0"/>
      <w:marTop w:val="0"/>
      <w:marBottom w:val="0"/>
      <w:divBdr>
        <w:top w:val="none" w:sz="0" w:space="0" w:color="auto"/>
        <w:left w:val="none" w:sz="0" w:space="0" w:color="auto"/>
        <w:bottom w:val="none" w:sz="0" w:space="0" w:color="auto"/>
        <w:right w:val="none" w:sz="0" w:space="0" w:color="auto"/>
      </w:divBdr>
    </w:div>
    <w:div w:id="62530444">
      <w:bodyDiv w:val="1"/>
      <w:marLeft w:val="0"/>
      <w:marRight w:val="0"/>
      <w:marTop w:val="0"/>
      <w:marBottom w:val="0"/>
      <w:divBdr>
        <w:top w:val="none" w:sz="0" w:space="0" w:color="auto"/>
        <w:left w:val="none" w:sz="0" w:space="0" w:color="auto"/>
        <w:bottom w:val="none" w:sz="0" w:space="0" w:color="auto"/>
        <w:right w:val="none" w:sz="0" w:space="0" w:color="auto"/>
      </w:divBdr>
    </w:div>
    <w:div w:id="118843659">
      <w:bodyDiv w:val="1"/>
      <w:marLeft w:val="0"/>
      <w:marRight w:val="0"/>
      <w:marTop w:val="0"/>
      <w:marBottom w:val="0"/>
      <w:divBdr>
        <w:top w:val="none" w:sz="0" w:space="0" w:color="auto"/>
        <w:left w:val="none" w:sz="0" w:space="0" w:color="auto"/>
        <w:bottom w:val="none" w:sz="0" w:space="0" w:color="auto"/>
        <w:right w:val="none" w:sz="0" w:space="0" w:color="auto"/>
      </w:divBdr>
    </w:div>
    <w:div w:id="232857836">
      <w:bodyDiv w:val="1"/>
      <w:marLeft w:val="0"/>
      <w:marRight w:val="0"/>
      <w:marTop w:val="0"/>
      <w:marBottom w:val="0"/>
      <w:divBdr>
        <w:top w:val="none" w:sz="0" w:space="0" w:color="auto"/>
        <w:left w:val="none" w:sz="0" w:space="0" w:color="auto"/>
        <w:bottom w:val="none" w:sz="0" w:space="0" w:color="auto"/>
        <w:right w:val="none" w:sz="0" w:space="0" w:color="auto"/>
      </w:divBdr>
    </w:div>
    <w:div w:id="697049516">
      <w:bodyDiv w:val="1"/>
      <w:marLeft w:val="0"/>
      <w:marRight w:val="0"/>
      <w:marTop w:val="0"/>
      <w:marBottom w:val="0"/>
      <w:divBdr>
        <w:top w:val="none" w:sz="0" w:space="0" w:color="auto"/>
        <w:left w:val="none" w:sz="0" w:space="0" w:color="auto"/>
        <w:bottom w:val="none" w:sz="0" w:space="0" w:color="auto"/>
        <w:right w:val="none" w:sz="0" w:space="0" w:color="auto"/>
      </w:divBdr>
    </w:div>
    <w:div w:id="806121047">
      <w:bodyDiv w:val="1"/>
      <w:marLeft w:val="0"/>
      <w:marRight w:val="0"/>
      <w:marTop w:val="0"/>
      <w:marBottom w:val="0"/>
      <w:divBdr>
        <w:top w:val="none" w:sz="0" w:space="0" w:color="auto"/>
        <w:left w:val="none" w:sz="0" w:space="0" w:color="auto"/>
        <w:bottom w:val="none" w:sz="0" w:space="0" w:color="auto"/>
        <w:right w:val="none" w:sz="0" w:space="0" w:color="auto"/>
      </w:divBdr>
    </w:div>
    <w:div w:id="1586306851">
      <w:bodyDiv w:val="1"/>
      <w:marLeft w:val="0"/>
      <w:marRight w:val="0"/>
      <w:marTop w:val="0"/>
      <w:marBottom w:val="0"/>
      <w:divBdr>
        <w:top w:val="none" w:sz="0" w:space="0" w:color="auto"/>
        <w:left w:val="none" w:sz="0" w:space="0" w:color="auto"/>
        <w:bottom w:val="none" w:sz="0" w:space="0" w:color="auto"/>
        <w:right w:val="none" w:sz="0" w:space="0" w:color="auto"/>
      </w:divBdr>
    </w:div>
    <w:div w:id="1957323643">
      <w:bodyDiv w:val="1"/>
      <w:marLeft w:val="0"/>
      <w:marRight w:val="0"/>
      <w:marTop w:val="0"/>
      <w:marBottom w:val="0"/>
      <w:divBdr>
        <w:top w:val="none" w:sz="0" w:space="0" w:color="auto"/>
        <w:left w:val="none" w:sz="0" w:space="0" w:color="auto"/>
        <w:bottom w:val="none" w:sz="0" w:space="0" w:color="auto"/>
        <w:right w:val="none" w:sz="0" w:space="0" w:color="auto"/>
      </w:divBdr>
    </w:div>
    <w:div w:id="2116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diasta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8</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Ramdas Pawaar</dc:creator>
  <cp:lastModifiedBy>Editor GP 005</cp:lastModifiedBy>
  <cp:revision>45</cp:revision>
  <dcterms:created xsi:type="dcterms:W3CDTF">2025-02-21T05:28:00Z</dcterms:created>
  <dcterms:modified xsi:type="dcterms:W3CDTF">2025-03-04T11:15:00Z</dcterms:modified>
</cp:coreProperties>
</file>