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E4B18" w14:paraId="4D2EFD0F" w14:textId="77777777" w:rsidTr="009E6FB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465B720" w14:textId="77777777" w:rsidR="00602F7D" w:rsidRPr="00CE4B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427A22" w:rsidRPr="00CE4B18" w14:paraId="29323E0E" w14:textId="77777777" w:rsidTr="009E6FBD">
        <w:trPr>
          <w:trHeight w:val="290"/>
        </w:trPr>
        <w:tc>
          <w:tcPr>
            <w:tcW w:w="1234" w:type="pct"/>
          </w:tcPr>
          <w:p w14:paraId="1EAF1403" w14:textId="77777777" w:rsidR="00427A22" w:rsidRPr="00CE4B18" w:rsidRDefault="00427A22" w:rsidP="00427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93385842"/>
            <w:r w:rsidRPr="00CE4B1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7402" w14:textId="36F54514" w:rsidR="00427A22" w:rsidRPr="00CE4B18" w:rsidRDefault="00427A22" w:rsidP="00427A2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E4B1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CE4B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bookmarkEnd w:id="0"/>
      <w:tr w:rsidR="0000007A" w:rsidRPr="00CE4B18" w14:paraId="0924A693" w14:textId="77777777" w:rsidTr="009E6FBD">
        <w:trPr>
          <w:trHeight w:val="290"/>
        </w:trPr>
        <w:tc>
          <w:tcPr>
            <w:tcW w:w="1234" w:type="pct"/>
          </w:tcPr>
          <w:p w14:paraId="078363F3" w14:textId="77777777" w:rsidR="0000007A" w:rsidRPr="00CE4B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11FB" w14:textId="77777777" w:rsidR="0000007A" w:rsidRPr="00CE4B18" w:rsidRDefault="004C674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Ms_JEAI_133212</w:t>
            </w:r>
          </w:p>
        </w:tc>
      </w:tr>
      <w:tr w:rsidR="0000007A" w:rsidRPr="00CE4B18" w14:paraId="0D1DC69D" w14:textId="77777777" w:rsidTr="009E6FBD">
        <w:trPr>
          <w:trHeight w:val="650"/>
        </w:trPr>
        <w:tc>
          <w:tcPr>
            <w:tcW w:w="1234" w:type="pct"/>
          </w:tcPr>
          <w:p w14:paraId="5E170774" w14:textId="77777777" w:rsidR="0000007A" w:rsidRPr="00CE4B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1" w:name="_Hlk193385850"/>
            <w:r w:rsidRPr="00CE4B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D3DE" w14:textId="77777777" w:rsidR="0000007A" w:rsidRPr="00CE4B18" w:rsidRDefault="004C674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Incidence and Abundance of Insect Fauna in Safflower (Carthamus tinctorius L.) of STZ of Telangana, India.</w:t>
            </w:r>
          </w:p>
        </w:tc>
      </w:tr>
      <w:bookmarkEnd w:id="1"/>
      <w:tr w:rsidR="00CF0BBB" w:rsidRPr="00CE4B18" w14:paraId="2D8B7216" w14:textId="77777777" w:rsidTr="009E6FBD">
        <w:trPr>
          <w:trHeight w:val="332"/>
        </w:trPr>
        <w:tc>
          <w:tcPr>
            <w:tcW w:w="1234" w:type="pct"/>
          </w:tcPr>
          <w:p w14:paraId="4A593C24" w14:textId="77777777" w:rsidR="00CF0BBB" w:rsidRPr="00CE4B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1960" w14:textId="77777777" w:rsidR="00CF0BBB" w:rsidRPr="00CE4B18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00A53F2" w14:textId="6D2DEEBA" w:rsidR="00AE751B" w:rsidRPr="00CE4B18" w:rsidRDefault="00AE751B" w:rsidP="00AE751B">
      <w:pPr>
        <w:rPr>
          <w:rFonts w:ascii="Arial" w:hAnsi="Arial" w:cs="Arial"/>
          <w:sz w:val="20"/>
          <w:szCs w:val="20"/>
        </w:rPr>
      </w:pPr>
      <w:bookmarkStart w:id="2" w:name="_Hlk171324449"/>
      <w:bookmarkStart w:id="3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1465"/>
        <w:gridCol w:w="7796"/>
        <w:gridCol w:w="758"/>
        <w:gridCol w:w="5619"/>
      </w:tblGrid>
      <w:tr w:rsidR="00AE751B" w:rsidRPr="00CE4B18" w14:paraId="5422DA38" w14:textId="77777777" w:rsidTr="009E6FB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27430A63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4B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E4B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1F23688" w14:textId="77777777" w:rsidR="00AE751B" w:rsidRPr="00CE4B18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CE4B18" w14:paraId="05863169" w14:textId="77777777" w:rsidTr="009E6FBD">
        <w:tc>
          <w:tcPr>
            <w:tcW w:w="1265" w:type="pct"/>
            <w:noWrap/>
          </w:tcPr>
          <w:p w14:paraId="581A75E0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0A2902EC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4B18">
              <w:rPr>
                <w:rFonts w:ascii="Arial" w:hAnsi="Arial" w:cs="Arial"/>
                <w:lang w:val="en-GB"/>
              </w:rPr>
              <w:t>Reviewer’s comment</w:t>
            </w:r>
          </w:p>
          <w:p w14:paraId="6261C477" w14:textId="77777777" w:rsidR="00610E1C" w:rsidRPr="00CE4B18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BBAF3ED" w14:textId="77777777" w:rsidR="00610E1C" w:rsidRPr="00CE4B18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2E2CBE1D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4B18">
              <w:rPr>
                <w:rFonts w:ascii="Arial" w:hAnsi="Arial" w:cs="Arial"/>
                <w:lang w:val="en-GB"/>
              </w:rPr>
              <w:t>Author’s Feedback</w:t>
            </w:r>
            <w:r w:rsidRPr="00CE4B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4B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E751B" w:rsidRPr="00CE4B18" w14:paraId="701E5794" w14:textId="77777777" w:rsidTr="009E6FBD">
        <w:trPr>
          <w:trHeight w:val="1264"/>
        </w:trPr>
        <w:tc>
          <w:tcPr>
            <w:tcW w:w="1265" w:type="pct"/>
            <w:noWrap/>
          </w:tcPr>
          <w:p w14:paraId="08223894" w14:textId="77777777" w:rsidR="00AE751B" w:rsidRPr="00CE4B18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3E1386B" w14:textId="77777777" w:rsidR="00AE751B" w:rsidRPr="00CE4B18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123E329F" w14:textId="7B7201BC" w:rsidR="00AE751B" w:rsidRPr="00CE4B18" w:rsidRDefault="00B77DD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E67168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is important to bring new insights on the seasonal variations of insects </w:t>
            </w:r>
            <w:r w:rsidR="00C277BC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influence of weather parameter. The findings can give </w:t>
            </w:r>
            <w:r w:rsidR="0066510D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valuable information for safflower cultivators to </w:t>
            </w:r>
            <w:r w:rsidR="00311479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know about the potential insects affecting the plant</w:t>
            </w:r>
            <w:r w:rsidR="00E25942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</w:t>
            </w:r>
            <w:r w:rsidR="00311479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="006D7EFD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implement preventive</w:t>
            </w:r>
            <w:r w:rsidR="00311479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30C6D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control measures. </w:t>
            </w:r>
            <w:r w:rsidR="003E522A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Additionally, this study can serve as a reference for future research on ecological balance and biodiversity conservation in agricultural ecosystems.</w:t>
            </w:r>
            <w:r w:rsidR="00A30C6D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  <w:gridSpan w:val="2"/>
          </w:tcPr>
          <w:p w14:paraId="7728B7C1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CE4B18" w14:paraId="63D648DD" w14:textId="77777777" w:rsidTr="009E6FBD">
        <w:trPr>
          <w:trHeight w:val="476"/>
        </w:trPr>
        <w:tc>
          <w:tcPr>
            <w:tcW w:w="1265" w:type="pct"/>
            <w:noWrap/>
          </w:tcPr>
          <w:p w14:paraId="5712BB54" w14:textId="77777777" w:rsidR="00AE751B" w:rsidRPr="00CE4B18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4EF075C" w14:textId="67C4D7EC" w:rsidR="00AE751B" w:rsidRPr="00CE4B18" w:rsidRDefault="00AE751B" w:rsidP="002333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  <w:gridSpan w:val="2"/>
          </w:tcPr>
          <w:p w14:paraId="10FA4D6F" w14:textId="5B5AD529" w:rsidR="00AE7B4E" w:rsidRPr="00CE4B18" w:rsidRDefault="00C26AC1" w:rsidP="0059271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good. But the full form of STZ would be better</w:t>
            </w:r>
            <w:r w:rsidR="00F41446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="0046750C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Otherwise</w:t>
            </w:r>
            <w:proofErr w:type="gramEnd"/>
            <w:r w:rsidR="0046750C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it’s good to be removed. </w:t>
            </w:r>
          </w:p>
        </w:tc>
        <w:tc>
          <w:tcPr>
            <w:tcW w:w="1523" w:type="pct"/>
            <w:gridSpan w:val="2"/>
          </w:tcPr>
          <w:p w14:paraId="6D795C49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CE4B18" w14:paraId="43CA6611" w14:textId="77777777" w:rsidTr="00CE4B18">
        <w:trPr>
          <w:trHeight w:val="512"/>
        </w:trPr>
        <w:tc>
          <w:tcPr>
            <w:tcW w:w="1265" w:type="pct"/>
            <w:noWrap/>
          </w:tcPr>
          <w:p w14:paraId="2EB63927" w14:textId="77777777" w:rsidR="00AE751B" w:rsidRPr="00CE4B18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E4B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FBB521B" w14:textId="4E937F12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70498D7A" w14:textId="46720544" w:rsidR="00AE751B" w:rsidRPr="00CE4B18" w:rsidRDefault="00280416" w:rsidP="0059271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fine. </w:t>
            </w:r>
            <w:r w:rsidR="00794980"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Adding other key findings beyond aphids will make it better.</w:t>
            </w:r>
          </w:p>
        </w:tc>
        <w:tc>
          <w:tcPr>
            <w:tcW w:w="1523" w:type="pct"/>
            <w:gridSpan w:val="2"/>
          </w:tcPr>
          <w:p w14:paraId="50C57FF3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CE4B18" w14:paraId="4E03C906" w14:textId="77777777" w:rsidTr="009E6FBD">
        <w:trPr>
          <w:trHeight w:val="704"/>
        </w:trPr>
        <w:tc>
          <w:tcPr>
            <w:tcW w:w="1265" w:type="pct"/>
            <w:noWrap/>
          </w:tcPr>
          <w:p w14:paraId="46BA7D61" w14:textId="77777777" w:rsidR="00AE751B" w:rsidRPr="00CE4B18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E4B1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  <w:gridSpan w:val="2"/>
          </w:tcPr>
          <w:p w14:paraId="7B68DEF5" w14:textId="26F507FF" w:rsidR="00AE751B" w:rsidRPr="00CE4B18" w:rsidRDefault="009221D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  <w:r w:rsidR="00592718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It’s correct scientifically.</w:t>
            </w:r>
            <w:r w:rsidR="00E92DFB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But requires </w:t>
            </w:r>
            <w:r w:rsidR="00A6384A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editing.</w:t>
            </w:r>
            <w:r w:rsidR="00411832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6384A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11832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Adding more information in introduction regarding why this research is important and the challenges safflower cultivators face due to insect pests (with references) are suggested. </w:t>
            </w:r>
            <w:r w:rsidR="00B53710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Results and discussion part </w:t>
            </w:r>
            <w:r w:rsidR="00767053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can be separated for clearer </w:t>
            </w:r>
            <w:r w:rsidR="00CC6BBE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understanding. </w:t>
            </w:r>
          </w:p>
        </w:tc>
        <w:tc>
          <w:tcPr>
            <w:tcW w:w="1523" w:type="pct"/>
            <w:gridSpan w:val="2"/>
          </w:tcPr>
          <w:p w14:paraId="013E4C5A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CE4B18" w14:paraId="65C5BD65" w14:textId="77777777" w:rsidTr="009E6FBD">
        <w:trPr>
          <w:trHeight w:val="703"/>
        </w:trPr>
        <w:tc>
          <w:tcPr>
            <w:tcW w:w="1265" w:type="pct"/>
            <w:noWrap/>
          </w:tcPr>
          <w:p w14:paraId="0243CB18" w14:textId="77777777" w:rsidR="00AE751B" w:rsidRPr="00CE4B18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gridSpan w:val="2"/>
          </w:tcPr>
          <w:p w14:paraId="7DD30379" w14:textId="75D96062" w:rsidR="00AE751B" w:rsidRPr="00CE4B18" w:rsidRDefault="005927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Given </w:t>
            </w:r>
            <w:r w:rsidR="00DB1F57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  <w:r w:rsidR="005B5891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are </w:t>
            </w:r>
            <w:r w:rsidR="009916C7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mostly updated. </w:t>
            </w:r>
            <w:r w:rsidR="00DB1F57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But all </w:t>
            </w:r>
            <w:r w:rsidR="00BC69FF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journal </w:t>
            </w:r>
            <w:r w:rsidR="00694E8F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="00BC69FF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book names should be </w:t>
            </w:r>
            <w:r w:rsidR="00694E8F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italicized. Also follow one style specifically. I would suggest to follow APA style</w:t>
            </w:r>
            <w:r w:rsidR="00411832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  <w:gridSpan w:val="2"/>
          </w:tcPr>
          <w:p w14:paraId="23393C29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CE4B18" w14:paraId="754E9998" w14:textId="77777777" w:rsidTr="00CE4B18">
        <w:trPr>
          <w:trHeight w:val="422"/>
        </w:trPr>
        <w:tc>
          <w:tcPr>
            <w:tcW w:w="1265" w:type="pct"/>
            <w:noWrap/>
          </w:tcPr>
          <w:p w14:paraId="6DFFB6FC" w14:textId="77777777" w:rsidR="00AE751B" w:rsidRPr="00CE4B18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E4B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61BE5F3" w14:textId="77777777" w:rsidR="00AE751B" w:rsidRPr="00CE4B18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77514D40" w14:textId="7AA3FA66" w:rsidR="00AE751B" w:rsidRPr="00CE4B18" w:rsidRDefault="00DC42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is good. </w:t>
            </w:r>
          </w:p>
        </w:tc>
        <w:tc>
          <w:tcPr>
            <w:tcW w:w="1523" w:type="pct"/>
            <w:gridSpan w:val="2"/>
          </w:tcPr>
          <w:p w14:paraId="050D9660" w14:textId="77777777" w:rsidR="00AE751B" w:rsidRPr="00CE4B18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CE4B18" w14:paraId="272FAFC7" w14:textId="77777777" w:rsidTr="009E6FBD">
        <w:trPr>
          <w:trHeight w:val="1178"/>
        </w:trPr>
        <w:tc>
          <w:tcPr>
            <w:tcW w:w="1265" w:type="pct"/>
            <w:noWrap/>
          </w:tcPr>
          <w:p w14:paraId="63674950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4B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E4B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E4B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C746DE3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4B83A524" w14:textId="4CA6E1FA" w:rsidR="00AE751B" w:rsidRPr="00CE4B18" w:rsidRDefault="00A338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Explain the methods with more details. </w:t>
            </w:r>
            <w:r w:rsidR="000009E2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GPS location of the study area</w:t>
            </w:r>
            <w:r w:rsidR="00750249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(if applicable),</w:t>
            </w:r>
            <w:r w:rsidR="000009E2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</w:t>
            </w:r>
            <w:r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ow the orders and families were identified, which method</w:t>
            </w:r>
            <w:r w:rsidR="00B221B4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or tool was used to analyse the correlation</w:t>
            </w:r>
            <w:r w:rsidR="00464BCA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adding these </w:t>
            </w:r>
            <w:r w:rsidR="00833C7E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improve the methodology part</w:t>
            </w:r>
            <w:r w:rsidR="00B221B4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833C7E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More </w:t>
            </w:r>
            <w:r w:rsidR="0028670E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information </w:t>
            </w:r>
            <w:r w:rsidR="003C3EA5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is</w:t>
            </w:r>
            <w:r w:rsidR="00833C7E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required on the introduction and </w:t>
            </w:r>
            <w:r w:rsidR="00E75260"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>discussion section.</w:t>
            </w:r>
          </w:p>
          <w:p w14:paraId="69A85F8D" w14:textId="343B629D" w:rsidR="00EE2510" w:rsidRPr="00CE4B18" w:rsidRDefault="00EE2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7B668600" w14:textId="77777777" w:rsidR="00AE751B" w:rsidRPr="00CE4B18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CE4B18" w14:paraId="5E910566" w14:textId="77777777" w:rsidTr="009E6FBD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1124" w14:textId="77777777" w:rsidR="009E6FBD" w:rsidRPr="00CE4B18" w:rsidRDefault="009E6F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14BE777" w14:textId="1422F18F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E4B1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4B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FBB665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751B" w:rsidRPr="00CE4B18" w14:paraId="3E4D518B" w14:textId="77777777" w:rsidTr="009E6FBD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935"/>
        </w:trPr>
        <w:tc>
          <w:tcPr>
            <w:tcW w:w="1615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098B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247D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4B1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7C4A727" w14:textId="77777777" w:rsidR="00AE751B" w:rsidRPr="00CE4B18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4B18">
              <w:rPr>
                <w:rFonts w:ascii="Arial" w:hAnsi="Arial" w:cs="Arial"/>
                <w:lang w:val="en-GB"/>
              </w:rPr>
              <w:t>Author’s comment</w:t>
            </w:r>
            <w:r w:rsidRPr="00CE4B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4B1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AE751B" w:rsidRPr="00CE4B18" w14:paraId="19C7FC17" w14:textId="77777777" w:rsidTr="009E6FBD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697"/>
        </w:trPr>
        <w:tc>
          <w:tcPr>
            <w:tcW w:w="1615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1B30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4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A5C42C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AD9E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E4B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E4B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E4B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90853DF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F868B2C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795E5E1" w14:textId="77777777" w:rsidR="00AE751B" w:rsidRPr="00CE4B18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A0F335" w14:textId="77777777" w:rsidR="00AE751B" w:rsidRPr="00CE4B18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9F0581" w14:textId="77777777" w:rsidR="00AE751B" w:rsidRPr="00CE4B18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A30A1E" w14:textId="77777777" w:rsidR="00AE751B" w:rsidRPr="00CE4B18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2"/>
      <w:bookmarkEnd w:id="3"/>
    </w:tbl>
    <w:p w14:paraId="361120D7" w14:textId="77777777" w:rsidR="008913D5" w:rsidRPr="00CE4B18" w:rsidRDefault="008913D5" w:rsidP="00AE751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1F4C58E" w14:textId="77777777" w:rsidR="009E6FBD" w:rsidRPr="00CE4B18" w:rsidRDefault="009E6FBD" w:rsidP="009E6FB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4B18">
        <w:rPr>
          <w:rFonts w:ascii="Arial" w:hAnsi="Arial" w:cs="Arial"/>
          <w:b/>
          <w:u w:val="single"/>
        </w:rPr>
        <w:t>Reviewer details:</w:t>
      </w:r>
    </w:p>
    <w:p w14:paraId="16733EE6" w14:textId="77777777" w:rsidR="009E6FBD" w:rsidRPr="00CE4B18" w:rsidRDefault="009E6FBD" w:rsidP="009E6FB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2A31652" w14:textId="6542FB79" w:rsidR="009E6FBD" w:rsidRPr="00C93FFA" w:rsidRDefault="009E6FBD" w:rsidP="00CE4B18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lang w:val="en-GB"/>
        </w:rPr>
      </w:pPr>
      <w:bookmarkStart w:id="4" w:name="_Hlk193708712"/>
      <w:r w:rsidRPr="00C93FFA">
        <w:rPr>
          <w:rFonts w:ascii="Arial" w:hAnsi="Arial" w:cs="Arial"/>
          <w:b/>
          <w:bCs/>
        </w:rPr>
        <w:t xml:space="preserve">Rimu Islam </w:t>
      </w:r>
      <w:proofErr w:type="spellStart"/>
      <w:r w:rsidRPr="00C93FFA">
        <w:rPr>
          <w:rFonts w:ascii="Arial" w:hAnsi="Arial" w:cs="Arial"/>
          <w:b/>
          <w:bCs/>
        </w:rPr>
        <w:t>Tuly</w:t>
      </w:r>
      <w:proofErr w:type="spellEnd"/>
      <w:r w:rsidRPr="00C93FFA">
        <w:rPr>
          <w:rFonts w:ascii="Arial" w:hAnsi="Arial" w:cs="Arial"/>
          <w:b/>
          <w:bCs/>
        </w:rPr>
        <w:t xml:space="preserve">, </w:t>
      </w:r>
      <w:r w:rsidRPr="00C93FFA">
        <w:rPr>
          <w:rFonts w:ascii="Arial" w:hAnsi="Arial" w:cs="Arial"/>
          <w:b/>
          <w:bCs/>
        </w:rPr>
        <w:t>Jahangirnagar University</w:t>
      </w:r>
      <w:r w:rsidRPr="00C93FFA">
        <w:rPr>
          <w:rFonts w:ascii="Arial" w:hAnsi="Arial" w:cs="Arial"/>
          <w:b/>
          <w:bCs/>
        </w:rPr>
        <w:t xml:space="preserve">, </w:t>
      </w:r>
      <w:r w:rsidRPr="00C93FFA">
        <w:rPr>
          <w:rFonts w:ascii="Arial" w:hAnsi="Arial" w:cs="Arial"/>
          <w:b/>
          <w:bCs/>
        </w:rPr>
        <w:t>Bangladesh</w:t>
      </w:r>
      <w:bookmarkEnd w:id="4"/>
    </w:p>
    <w:sectPr w:rsidR="009E6FBD" w:rsidRPr="00C93FFA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6788" w14:textId="77777777" w:rsidR="00A45CEA" w:rsidRPr="0000007A" w:rsidRDefault="00A45CEA" w:rsidP="0099583E">
      <w:r>
        <w:separator/>
      </w:r>
    </w:p>
  </w:endnote>
  <w:endnote w:type="continuationSeparator" w:id="0">
    <w:p w14:paraId="2DD99AE8" w14:textId="77777777" w:rsidR="00A45CEA" w:rsidRPr="0000007A" w:rsidRDefault="00A45C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1AC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C675" w14:textId="77777777" w:rsidR="00A45CEA" w:rsidRPr="0000007A" w:rsidRDefault="00A45CEA" w:rsidP="0099583E">
      <w:r>
        <w:separator/>
      </w:r>
    </w:p>
  </w:footnote>
  <w:footnote w:type="continuationSeparator" w:id="0">
    <w:p w14:paraId="12B0AB0C" w14:textId="77777777" w:rsidR="00A45CEA" w:rsidRPr="0000007A" w:rsidRDefault="00A45C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42C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8D9F20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7824932">
    <w:abstractNumId w:val="4"/>
  </w:num>
  <w:num w:numId="2" w16cid:durableId="2090348320">
    <w:abstractNumId w:val="8"/>
  </w:num>
  <w:num w:numId="3" w16cid:durableId="699664282">
    <w:abstractNumId w:val="7"/>
  </w:num>
  <w:num w:numId="4" w16cid:durableId="877208302">
    <w:abstractNumId w:val="9"/>
  </w:num>
  <w:num w:numId="5" w16cid:durableId="1713731837">
    <w:abstractNumId w:val="6"/>
  </w:num>
  <w:num w:numId="6" w16cid:durableId="1130784486">
    <w:abstractNumId w:val="0"/>
  </w:num>
  <w:num w:numId="7" w16cid:durableId="171652653">
    <w:abstractNumId w:val="3"/>
  </w:num>
  <w:num w:numId="8" w16cid:durableId="2068645832">
    <w:abstractNumId w:val="11"/>
  </w:num>
  <w:num w:numId="9" w16cid:durableId="1944192860">
    <w:abstractNumId w:val="10"/>
  </w:num>
  <w:num w:numId="10" w16cid:durableId="1909612984">
    <w:abstractNumId w:val="2"/>
  </w:num>
  <w:num w:numId="11" w16cid:durableId="880433226">
    <w:abstractNumId w:val="1"/>
  </w:num>
  <w:num w:numId="12" w16cid:durableId="1421609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09E2"/>
    <w:rsid w:val="00005ED8"/>
    <w:rsid w:val="00006187"/>
    <w:rsid w:val="00010403"/>
    <w:rsid w:val="00010753"/>
    <w:rsid w:val="00012C8B"/>
    <w:rsid w:val="00021981"/>
    <w:rsid w:val="000234E1"/>
    <w:rsid w:val="0002598E"/>
    <w:rsid w:val="00037D52"/>
    <w:rsid w:val="000450FC"/>
    <w:rsid w:val="00052D5B"/>
    <w:rsid w:val="00056CB0"/>
    <w:rsid w:val="000577C2"/>
    <w:rsid w:val="0006257C"/>
    <w:rsid w:val="000841FD"/>
    <w:rsid w:val="00084D7C"/>
    <w:rsid w:val="00087F54"/>
    <w:rsid w:val="00091112"/>
    <w:rsid w:val="000936AC"/>
    <w:rsid w:val="00095A59"/>
    <w:rsid w:val="00097AFA"/>
    <w:rsid w:val="000A2134"/>
    <w:rsid w:val="000A6F41"/>
    <w:rsid w:val="000B4EE5"/>
    <w:rsid w:val="000B74A1"/>
    <w:rsid w:val="000B757E"/>
    <w:rsid w:val="000C0837"/>
    <w:rsid w:val="000C3B7E"/>
    <w:rsid w:val="000D5D9A"/>
    <w:rsid w:val="000E7359"/>
    <w:rsid w:val="00100577"/>
    <w:rsid w:val="00101322"/>
    <w:rsid w:val="00134310"/>
    <w:rsid w:val="00136984"/>
    <w:rsid w:val="001379DC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0B7D"/>
    <w:rsid w:val="001D3A1D"/>
    <w:rsid w:val="001E4B3D"/>
    <w:rsid w:val="001F24FF"/>
    <w:rsid w:val="001F2913"/>
    <w:rsid w:val="001F707F"/>
    <w:rsid w:val="002005C5"/>
    <w:rsid w:val="002011F3"/>
    <w:rsid w:val="00201B85"/>
    <w:rsid w:val="00202E80"/>
    <w:rsid w:val="002105F7"/>
    <w:rsid w:val="00220111"/>
    <w:rsid w:val="0022369C"/>
    <w:rsid w:val="002320EB"/>
    <w:rsid w:val="00233354"/>
    <w:rsid w:val="0023696A"/>
    <w:rsid w:val="002422CB"/>
    <w:rsid w:val="00245E23"/>
    <w:rsid w:val="0025366D"/>
    <w:rsid w:val="00254F80"/>
    <w:rsid w:val="00262634"/>
    <w:rsid w:val="002643B3"/>
    <w:rsid w:val="0026604F"/>
    <w:rsid w:val="00275984"/>
    <w:rsid w:val="00280416"/>
    <w:rsid w:val="00280EC9"/>
    <w:rsid w:val="0028670E"/>
    <w:rsid w:val="00291D08"/>
    <w:rsid w:val="00293482"/>
    <w:rsid w:val="002A5638"/>
    <w:rsid w:val="002D16E5"/>
    <w:rsid w:val="002D4562"/>
    <w:rsid w:val="002D7EA9"/>
    <w:rsid w:val="002E1211"/>
    <w:rsid w:val="002E2339"/>
    <w:rsid w:val="002E6D86"/>
    <w:rsid w:val="002F6935"/>
    <w:rsid w:val="00304152"/>
    <w:rsid w:val="00311479"/>
    <w:rsid w:val="00312559"/>
    <w:rsid w:val="003204B8"/>
    <w:rsid w:val="0033692F"/>
    <w:rsid w:val="00336BCF"/>
    <w:rsid w:val="00342A39"/>
    <w:rsid w:val="00342B24"/>
    <w:rsid w:val="00346223"/>
    <w:rsid w:val="0035521A"/>
    <w:rsid w:val="003A04E7"/>
    <w:rsid w:val="003A4991"/>
    <w:rsid w:val="003A6E1A"/>
    <w:rsid w:val="003B2172"/>
    <w:rsid w:val="003C3EA5"/>
    <w:rsid w:val="003E44F7"/>
    <w:rsid w:val="003E522A"/>
    <w:rsid w:val="003E746A"/>
    <w:rsid w:val="00411832"/>
    <w:rsid w:val="0042465A"/>
    <w:rsid w:val="00427A22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BCA"/>
    <w:rsid w:val="004674B4"/>
    <w:rsid w:val="0046750C"/>
    <w:rsid w:val="004B4CAD"/>
    <w:rsid w:val="004B4FDC"/>
    <w:rsid w:val="004C3DF1"/>
    <w:rsid w:val="004C674E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1B05"/>
    <w:rsid w:val="00557CD3"/>
    <w:rsid w:val="00560D3C"/>
    <w:rsid w:val="00567DE0"/>
    <w:rsid w:val="005735A5"/>
    <w:rsid w:val="00592718"/>
    <w:rsid w:val="005A5BE0"/>
    <w:rsid w:val="005A5EB0"/>
    <w:rsid w:val="005B12E0"/>
    <w:rsid w:val="005B5891"/>
    <w:rsid w:val="005B7233"/>
    <w:rsid w:val="005C25A0"/>
    <w:rsid w:val="005D230D"/>
    <w:rsid w:val="00602F7D"/>
    <w:rsid w:val="00605952"/>
    <w:rsid w:val="00610E1C"/>
    <w:rsid w:val="00620677"/>
    <w:rsid w:val="00624032"/>
    <w:rsid w:val="00645A56"/>
    <w:rsid w:val="00646267"/>
    <w:rsid w:val="006532DF"/>
    <w:rsid w:val="0065579D"/>
    <w:rsid w:val="00663792"/>
    <w:rsid w:val="0066510D"/>
    <w:rsid w:val="0067046C"/>
    <w:rsid w:val="00676845"/>
    <w:rsid w:val="00680547"/>
    <w:rsid w:val="0068446F"/>
    <w:rsid w:val="0069428E"/>
    <w:rsid w:val="00694E8F"/>
    <w:rsid w:val="00696CAD"/>
    <w:rsid w:val="006A5E0B"/>
    <w:rsid w:val="006C3797"/>
    <w:rsid w:val="006D7EFD"/>
    <w:rsid w:val="006E7D6E"/>
    <w:rsid w:val="006F6F2F"/>
    <w:rsid w:val="00701186"/>
    <w:rsid w:val="00707BE1"/>
    <w:rsid w:val="007238EB"/>
    <w:rsid w:val="00725977"/>
    <w:rsid w:val="0072789A"/>
    <w:rsid w:val="007317C3"/>
    <w:rsid w:val="00734756"/>
    <w:rsid w:val="0073538B"/>
    <w:rsid w:val="00741BD0"/>
    <w:rsid w:val="007426E6"/>
    <w:rsid w:val="00746370"/>
    <w:rsid w:val="00750249"/>
    <w:rsid w:val="00760F83"/>
    <w:rsid w:val="00766889"/>
    <w:rsid w:val="00766A0D"/>
    <w:rsid w:val="00767053"/>
    <w:rsid w:val="00767F8C"/>
    <w:rsid w:val="00780B67"/>
    <w:rsid w:val="00794980"/>
    <w:rsid w:val="007B1099"/>
    <w:rsid w:val="007B6251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83D"/>
    <w:rsid w:val="00831055"/>
    <w:rsid w:val="00833C7E"/>
    <w:rsid w:val="008423BB"/>
    <w:rsid w:val="00846F1F"/>
    <w:rsid w:val="0087201B"/>
    <w:rsid w:val="00877F10"/>
    <w:rsid w:val="00882091"/>
    <w:rsid w:val="008913D5"/>
    <w:rsid w:val="00893E75"/>
    <w:rsid w:val="008B1BDC"/>
    <w:rsid w:val="008C2778"/>
    <w:rsid w:val="008C2F62"/>
    <w:rsid w:val="008D020E"/>
    <w:rsid w:val="008D1117"/>
    <w:rsid w:val="008D15A4"/>
    <w:rsid w:val="008D67BA"/>
    <w:rsid w:val="008F36E4"/>
    <w:rsid w:val="008F3B3F"/>
    <w:rsid w:val="00901ABC"/>
    <w:rsid w:val="0090799F"/>
    <w:rsid w:val="00912698"/>
    <w:rsid w:val="0091471F"/>
    <w:rsid w:val="009221DD"/>
    <w:rsid w:val="0093220E"/>
    <w:rsid w:val="00933C8B"/>
    <w:rsid w:val="00954C1D"/>
    <w:rsid w:val="009553EC"/>
    <w:rsid w:val="0097330E"/>
    <w:rsid w:val="00974330"/>
    <w:rsid w:val="0097498C"/>
    <w:rsid w:val="00982766"/>
    <w:rsid w:val="009852C4"/>
    <w:rsid w:val="00985F26"/>
    <w:rsid w:val="009916C7"/>
    <w:rsid w:val="0099583E"/>
    <w:rsid w:val="009A0242"/>
    <w:rsid w:val="009A3C8E"/>
    <w:rsid w:val="009A59ED"/>
    <w:rsid w:val="009B5AA8"/>
    <w:rsid w:val="009C45A0"/>
    <w:rsid w:val="009C5642"/>
    <w:rsid w:val="009E13C3"/>
    <w:rsid w:val="009E6A30"/>
    <w:rsid w:val="009E6FBD"/>
    <w:rsid w:val="009E79E5"/>
    <w:rsid w:val="009F07D4"/>
    <w:rsid w:val="009F29EB"/>
    <w:rsid w:val="00A001A0"/>
    <w:rsid w:val="00A10039"/>
    <w:rsid w:val="00A10DDF"/>
    <w:rsid w:val="00A12C83"/>
    <w:rsid w:val="00A15675"/>
    <w:rsid w:val="00A30C6D"/>
    <w:rsid w:val="00A31AAC"/>
    <w:rsid w:val="00A32905"/>
    <w:rsid w:val="00A33897"/>
    <w:rsid w:val="00A36C95"/>
    <w:rsid w:val="00A37DE3"/>
    <w:rsid w:val="00A45CEA"/>
    <w:rsid w:val="00A519D1"/>
    <w:rsid w:val="00A6343B"/>
    <w:rsid w:val="00A6384A"/>
    <w:rsid w:val="00A65C50"/>
    <w:rsid w:val="00A66DD2"/>
    <w:rsid w:val="00A8544A"/>
    <w:rsid w:val="00AA41B3"/>
    <w:rsid w:val="00AA6670"/>
    <w:rsid w:val="00AB1ED6"/>
    <w:rsid w:val="00AB397D"/>
    <w:rsid w:val="00AB638A"/>
    <w:rsid w:val="00AB6E43"/>
    <w:rsid w:val="00AC1349"/>
    <w:rsid w:val="00AD6C51"/>
    <w:rsid w:val="00AD76C9"/>
    <w:rsid w:val="00AE751B"/>
    <w:rsid w:val="00AE7B4E"/>
    <w:rsid w:val="00AF3016"/>
    <w:rsid w:val="00B001A5"/>
    <w:rsid w:val="00B03A45"/>
    <w:rsid w:val="00B221B4"/>
    <w:rsid w:val="00B2236C"/>
    <w:rsid w:val="00B22FE6"/>
    <w:rsid w:val="00B3033D"/>
    <w:rsid w:val="00B356AF"/>
    <w:rsid w:val="00B53710"/>
    <w:rsid w:val="00B62087"/>
    <w:rsid w:val="00B62F41"/>
    <w:rsid w:val="00B67162"/>
    <w:rsid w:val="00B73785"/>
    <w:rsid w:val="00B760E1"/>
    <w:rsid w:val="00B77DDE"/>
    <w:rsid w:val="00B807F8"/>
    <w:rsid w:val="00B858FF"/>
    <w:rsid w:val="00BA1AB3"/>
    <w:rsid w:val="00BA6421"/>
    <w:rsid w:val="00BB34E6"/>
    <w:rsid w:val="00BB4FEC"/>
    <w:rsid w:val="00BC402F"/>
    <w:rsid w:val="00BC69FF"/>
    <w:rsid w:val="00BD27BA"/>
    <w:rsid w:val="00BE13EF"/>
    <w:rsid w:val="00BE40A5"/>
    <w:rsid w:val="00BE6454"/>
    <w:rsid w:val="00BF39A4"/>
    <w:rsid w:val="00C02024"/>
    <w:rsid w:val="00C02797"/>
    <w:rsid w:val="00C07C16"/>
    <w:rsid w:val="00C10283"/>
    <w:rsid w:val="00C110CC"/>
    <w:rsid w:val="00C22886"/>
    <w:rsid w:val="00C25C8F"/>
    <w:rsid w:val="00C263C6"/>
    <w:rsid w:val="00C26AC1"/>
    <w:rsid w:val="00C277BC"/>
    <w:rsid w:val="00C46750"/>
    <w:rsid w:val="00C47E47"/>
    <w:rsid w:val="00C635B6"/>
    <w:rsid w:val="00C70DFC"/>
    <w:rsid w:val="00C73074"/>
    <w:rsid w:val="00C82466"/>
    <w:rsid w:val="00C84097"/>
    <w:rsid w:val="00C93FFA"/>
    <w:rsid w:val="00CB429B"/>
    <w:rsid w:val="00CC2753"/>
    <w:rsid w:val="00CC6BBE"/>
    <w:rsid w:val="00CD093E"/>
    <w:rsid w:val="00CD1556"/>
    <w:rsid w:val="00CD1FD7"/>
    <w:rsid w:val="00CD4004"/>
    <w:rsid w:val="00CD4A50"/>
    <w:rsid w:val="00CE199A"/>
    <w:rsid w:val="00CE4B18"/>
    <w:rsid w:val="00CE5AC7"/>
    <w:rsid w:val="00CF0BBB"/>
    <w:rsid w:val="00CF3C31"/>
    <w:rsid w:val="00D1283A"/>
    <w:rsid w:val="00D17979"/>
    <w:rsid w:val="00D20659"/>
    <w:rsid w:val="00D2075F"/>
    <w:rsid w:val="00D3257B"/>
    <w:rsid w:val="00D40416"/>
    <w:rsid w:val="00D45CF7"/>
    <w:rsid w:val="00D4782A"/>
    <w:rsid w:val="00D60B1C"/>
    <w:rsid w:val="00D7603E"/>
    <w:rsid w:val="00D8579C"/>
    <w:rsid w:val="00D90124"/>
    <w:rsid w:val="00D9392F"/>
    <w:rsid w:val="00DA41F5"/>
    <w:rsid w:val="00DB1F57"/>
    <w:rsid w:val="00DB5B54"/>
    <w:rsid w:val="00DB6870"/>
    <w:rsid w:val="00DB7E1B"/>
    <w:rsid w:val="00DC1D81"/>
    <w:rsid w:val="00DC4224"/>
    <w:rsid w:val="00DD7999"/>
    <w:rsid w:val="00DE1764"/>
    <w:rsid w:val="00DE3EAB"/>
    <w:rsid w:val="00E21D9F"/>
    <w:rsid w:val="00E25942"/>
    <w:rsid w:val="00E451EA"/>
    <w:rsid w:val="00E53E52"/>
    <w:rsid w:val="00E57F4B"/>
    <w:rsid w:val="00E62D88"/>
    <w:rsid w:val="00E63889"/>
    <w:rsid w:val="00E65EB7"/>
    <w:rsid w:val="00E67168"/>
    <w:rsid w:val="00E71C8D"/>
    <w:rsid w:val="00E72360"/>
    <w:rsid w:val="00E75260"/>
    <w:rsid w:val="00E8643A"/>
    <w:rsid w:val="00E92DFB"/>
    <w:rsid w:val="00E972A7"/>
    <w:rsid w:val="00EA2839"/>
    <w:rsid w:val="00EB3E91"/>
    <w:rsid w:val="00EB7313"/>
    <w:rsid w:val="00EC6894"/>
    <w:rsid w:val="00ED6B12"/>
    <w:rsid w:val="00EE0D3E"/>
    <w:rsid w:val="00EE2510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1446"/>
    <w:rsid w:val="00F4700F"/>
    <w:rsid w:val="00F51F7F"/>
    <w:rsid w:val="00F573EA"/>
    <w:rsid w:val="00F57E9D"/>
    <w:rsid w:val="00FA6528"/>
    <w:rsid w:val="00FC199C"/>
    <w:rsid w:val="00FC2E17"/>
    <w:rsid w:val="00FC4976"/>
    <w:rsid w:val="00FC6387"/>
    <w:rsid w:val="00FC6802"/>
    <w:rsid w:val="00FD0D2F"/>
    <w:rsid w:val="00FD70A7"/>
    <w:rsid w:val="00FD725C"/>
    <w:rsid w:val="00FF09A0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44102"/>
  <w15:chartTrackingRefBased/>
  <w15:docId w15:val="{48F5F8E9-07BC-D44F-81DB-B104282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6FB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7A4F-8B10-47DD-973D-2ECBDFC9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12</cp:revision>
  <dcterms:created xsi:type="dcterms:W3CDTF">2025-03-19T04:29:00Z</dcterms:created>
  <dcterms:modified xsi:type="dcterms:W3CDTF">2025-03-24T06:08:00Z</dcterms:modified>
</cp:coreProperties>
</file>