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B064A" w14:textId="519E4910" w:rsidR="008B76DF" w:rsidRDefault="009E580F" w:rsidP="008B76DF">
      <w:pPr>
        <w:spacing w:after="200" w:line="360" w:lineRule="auto"/>
        <w:jc w:val="both"/>
        <w:rPr>
          <w:rFonts w:cs="Times New Roman"/>
          <w:b/>
          <w:szCs w:val="24"/>
          <w:lang w:val="en-GB"/>
        </w:rPr>
      </w:pPr>
      <w:r w:rsidRPr="009E580F">
        <w:rPr>
          <w:rFonts w:cs="Times New Roman"/>
          <w:b/>
          <w:szCs w:val="24"/>
          <w:lang w:val="en-GB"/>
        </w:rPr>
        <w:t xml:space="preserve">Knowledge, Attitude </w:t>
      </w:r>
      <w:r>
        <w:rPr>
          <w:rFonts w:cs="Times New Roman"/>
          <w:b/>
          <w:szCs w:val="24"/>
          <w:lang w:val="en-GB"/>
        </w:rPr>
        <w:t>a</w:t>
      </w:r>
      <w:r w:rsidRPr="009E580F">
        <w:rPr>
          <w:rFonts w:cs="Times New Roman"/>
          <w:b/>
          <w:szCs w:val="24"/>
          <w:lang w:val="en-GB"/>
        </w:rPr>
        <w:t xml:space="preserve">nd Practices </w:t>
      </w:r>
      <w:r>
        <w:rPr>
          <w:rFonts w:cs="Times New Roman"/>
          <w:b/>
          <w:szCs w:val="24"/>
          <w:lang w:val="en-GB"/>
        </w:rPr>
        <w:t>r</w:t>
      </w:r>
      <w:r w:rsidRPr="009E580F">
        <w:rPr>
          <w:rFonts w:cs="Times New Roman"/>
          <w:b/>
          <w:szCs w:val="24"/>
          <w:lang w:val="en-GB"/>
        </w:rPr>
        <w:t xml:space="preserve">egarding Emergency Contraceptive Methods </w:t>
      </w:r>
      <w:r>
        <w:rPr>
          <w:rFonts w:cs="Times New Roman"/>
          <w:b/>
          <w:szCs w:val="24"/>
          <w:lang w:val="en-GB"/>
        </w:rPr>
        <w:t>a</w:t>
      </w:r>
      <w:r w:rsidRPr="009E580F">
        <w:rPr>
          <w:rFonts w:cs="Times New Roman"/>
          <w:b/>
          <w:szCs w:val="24"/>
          <w:lang w:val="en-GB"/>
        </w:rPr>
        <w:t xml:space="preserve">mongst Female University Students </w:t>
      </w:r>
      <w:r>
        <w:rPr>
          <w:rFonts w:cs="Times New Roman"/>
          <w:b/>
          <w:szCs w:val="24"/>
          <w:lang w:val="en-GB"/>
        </w:rPr>
        <w:t>o</w:t>
      </w:r>
      <w:r w:rsidRPr="009E580F">
        <w:rPr>
          <w:rFonts w:cs="Times New Roman"/>
          <w:b/>
          <w:szCs w:val="24"/>
          <w:lang w:val="en-GB"/>
        </w:rPr>
        <w:t xml:space="preserve">f </w:t>
      </w:r>
      <w:r>
        <w:rPr>
          <w:rFonts w:cs="Times New Roman"/>
          <w:b/>
          <w:szCs w:val="24"/>
          <w:lang w:val="en-GB"/>
        </w:rPr>
        <w:t>t</w:t>
      </w:r>
      <w:r w:rsidRPr="009E580F">
        <w:rPr>
          <w:rFonts w:cs="Times New Roman"/>
          <w:b/>
          <w:szCs w:val="24"/>
          <w:lang w:val="en-GB"/>
        </w:rPr>
        <w:t xml:space="preserve">he University </w:t>
      </w:r>
      <w:r>
        <w:rPr>
          <w:rFonts w:cs="Times New Roman"/>
          <w:b/>
          <w:szCs w:val="24"/>
          <w:lang w:val="en-GB"/>
        </w:rPr>
        <w:t>o</w:t>
      </w:r>
      <w:r w:rsidRPr="009E580F">
        <w:rPr>
          <w:rFonts w:cs="Times New Roman"/>
          <w:b/>
          <w:szCs w:val="24"/>
          <w:lang w:val="en-GB"/>
        </w:rPr>
        <w:t xml:space="preserve">f </w:t>
      </w:r>
      <w:proofErr w:type="spellStart"/>
      <w:r w:rsidRPr="009E580F">
        <w:rPr>
          <w:rFonts w:cs="Times New Roman"/>
          <w:b/>
          <w:szCs w:val="24"/>
          <w:lang w:val="en-GB"/>
        </w:rPr>
        <w:t>Dschang</w:t>
      </w:r>
      <w:proofErr w:type="spellEnd"/>
      <w:r w:rsidRPr="009E580F">
        <w:rPr>
          <w:rFonts w:cs="Times New Roman"/>
          <w:b/>
          <w:szCs w:val="24"/>
          <w:lang w:val="en-GB"/>
        </w:rPr>
        <w:t xml:space="preserve"> Main Campus</w:t>
      </w:r>
    </w:p>
    <w:p w14:paraId="39156576" w14:textId="77777777" w:rsidR="009E75FC" w:rsidRPr="009E580F" w:rsidRDefault="009E75FC" w:rsidP="008B76DF">
      <w:pPr>
        <w:spacing w:after="200" w:line="360" w:lineRule="auto"/>
        <w:jc w:val="both"/>
        <w:rPr>
          <w:rFonts w:cs="Times New Roman"/>
          <w:b/>
          <w:szCs w:val="24"/>
          <w:lang w:val="en-GB"/>
        </w:rPr>
      </w:pPr>
    </w:p>
    <w:p w14:paraId="7C558FEA" w14:textId="61476FC4" w:rsidR="002C02A2" w:rsidRPr="00DE50B5" w:rsidRDefault="00DE50B5" w:rsidP="00DE50B5">
      <w:pPr>
        <w:pStyle w:val="Style1"/>
        <w:numPr>
          <w:ilvl w:val="0"/>
          <w:numId w:val="0"/>
        </w:numPr>
        <w:ind w:left="720" w:hanging="720"/>
        <w:jc w:val="left"/>
        <w:rPr>
          <w:rFonts w:cs="Times New Roman"/>
          <w:sz w:val="24"/>
          <w:szCs w:val="20"/>
        </w:rPr>
      </w:pPr>
      <w:r w:rsidRPr="00DE50B5">
        <w:rPr>
          <w:rFonts w:cs="Times New Roman"/>
          <w:sz w:val="24"/>
          <w:szCs w:val="20"/>
        </w:rPr>
        <w:t>Abstract</w:t>
      </w:r>
    </w:p>
    <w:p w14:paraId="19DCB144" w14:textId="31E211F1" w:rsidR="006B3189" w:rsidRPr="0073107D" w:rsidRDefault="009E580F" w:rsidP="009E580F">
      <w:pPr>
        <w:spacing w:after="0" w:line="360" w:lineRule="auto"/>
        <w:jc w:val="both"/>
        <w:rPr>
          <w:rFonts w:cs="Times New Roman"/>
          <w:color w:val="000000" w:themeColor="text1"/>
          <w:szCs w:val="24"/>
          <w:lang w:val="en-GB"/>
        </w:rPr>
      </w:pPr>
      <w:r w:rsidRPr="009E580F">
        <w:rPr>
          <w:rFonts w:cs="Times New Roman"/>
          <w:b/>
          <w:bCs/>
          <w:color w:val="000000" w:themeColor="text1"/>
          <w:szCs w:val="24"/>
          <w:lang w:val="en-GB"/>
        </w:rPr>
        <w:t>Background</w:t>
      </w:r>
      <w:r>
        <w:rPr>
          <w:rFonts w:cs="Times New Roman"/>
          <w:color w:val="000000" w:themeColor="text1"/>
          <w:szCs w:val="24"/>
          <w:lang w:val="en-GB"/>
        </w:rPr>
        <w:t xml:space="preserve">: </w:t>
      </w:r>
      <w:r w:rsidR="00CD1B70" w:rsidRPr="0073107D">
        <w:rPr>
          <w:rFonts w:cs="Times New Roman"/>
          <w:color w:val="000000" w:themeColor="text1"/>
          <w:szCs w:val="24"/>
          <w:lang w:val="en-GB"/>
        </w:rPr>
        <w:t>U</w:t>
      </w:r>
      <w:r w:rsidR="00F91412">
        <w:rPr>
          <w:rFonts w:cs="Times New Roman"/>
          <w:color w:val="000000" w:themeColor="text1"/>
          <w:szCs w:val="24"/>
          <w:lang w:val="en-GB"/>
        </w:rPr>
        <w:t>nintended</w:t>
      </w:r>
      <w:r w:rsidR="00C267AE" w:rsidRPr="0073107D">
        <w:rPr>
          <w:rFonts w:cs="Times New Roman"/>
          <w:color w:val="000000" w:themeColor="text1"/>
          <w:szCs w:val="24"/>
          <w:lang w:val="en-GB"/>
        </w:rPr>
        <w:t xml:space="preserve"> pregnancy is a major public health problem and emergency contraceptives can be an effective way of fighting against them</w:t>
      </w:r>
      <w:r w:rsidR="00C267AE" w:rsidRPr="0073107D">
        <w:rPr>
          <w:rFonts w:cs="Times New Roman"/>
          <w:b/>
          <w:color w:val="000000" w:themeColor="text1"/>
          <w:szCs w:val="24"/>
          <w:lang w:val="en-GB"/>
        </w:rPr>
        <w:t>.</w:t>
      </w:r>
      <w:r w:rsidR="00C267AE" w:rsidRPr="0073107D">
        <w:rPr>
          <w:rFonts w:cs="Times New Roman"/>
          <w:color w:val="000000" w:themeColor="text1"/>
          <w:szCs w:val="24"/>
          <w:lang w:val="en-GB"/>
        </w:rPr>
        <w:t xml:space="preserve"> 75% of unintended pregnancy occur in adolescents. University students are in the sexually active age group and are at higher risks of having unintended pregnancy and hence probably abortion.</w:t>
      </w:r>
      <w:r>
        <w:rPr>
          <w:rFonts w:cs="Times New Roman"/>
          <w:color w:val="000000" w:themeColor="text1"/>
          <w:szCs w:val="24"/>
          <w:lang w:val="en-GB"/>
        </w:rPr>
        <w:t xml:space="preserve"> </w:t>
      </w:r>
      <w:r w:rsidR="00497AFE" w:rsidRPr="0073107D">
        <w:rPr>
          <w:rFonts w:cs="Times New Roman"/>
          <w:color w:val="000000" w:themeColor="text1"/>
          <w:szCs w:val="24"/>
          <w:lang w:val="en-GB"/>
        </w:rPr>
        <w:t>The objective of this study was t</w:t>
      </w:r>
      <w:r w:rsidR="00C267AE" w:rsidRPr="0073107D">
        <w:rPr>
          <w:rFonts w:cs="Times New Roman"/>
          <w:color w:val="000000" w:themeColor="text1"/>
          <w:szCs w:val="24"/>
          <w:lang w:val="en-GB"/>
        </w:rPr>
        <w:t>o determine the knowledge, attitude and practices of</w:t>
      </w:r>
      <w:r w:rsidR="006B3189" w:rsidRPr="0073107D">
        <w:rPr>
          <w:rFonts w:cs="Times New Roman"/>
          <w:color w:val="000000" w:themeColor="text1"/>
          <w:szCs w:val="24"/>
          <w:lang w:val="en-GB"/>
        </w:rPr>
        <w:t xml:space="preserve"> female</w:t>
      </w:r>
      <w:r w:rsidR="00C267AE" w:rsidRPr="0073107D">
        <w:rPr>
          <w:rFonts w:cs="Times New Roman"/>
          <w:color w:val="000000" w:themeColor="text1"/>
          <w:szCs w:val="24"/>
          <w:lang w:val="en-GB"/>
        </w:rPr>
        <w:t xml:space="preserve"> university of </w:t>
      </w:r>
      <w:proofErr w:type="spellStart"/>
      <w:r w:rsidR="00C267AE" w:rsidRPr="0073107D">
        <w:rPr>
          <w:rFonts w:cs="Times New Roman"/>
          <w:color w:val="000000" w:themeColor="text1"/>
          <w:szCs w:val="24"/>
          <w:lang w:val="en-GB"/>
        </w:rPr>
        <w:t>Dschang</w:t>
      </w:r>
      <w:proofErr w:type="spellEnd"/>
      <w:r w:rsidR="00C267AE" w:rsidRPr="0073107D">
        <w:rPr>
          <w:rFonts w:cs="Times New Roman"/>
          <w:color w:val="000000" w:themeColor="text1"/>
          <w:szCs w:val="24"/>
          <w:lang w:val="en-GB"/>
        </w:rPr>
        <w:t xml:space="preserve"> students</w:t>
      </w:r>
      <w:r w:rsidR="006B3189" w:rsidRPr="0073107D">
        <w:rPr>
          <w:rFonts w:cs="Times New Roman"/>
          <w:color w:val="000000" w:themeColor="text1"/>
          <w:szCs w:val="24"/>
          <w:lang w:val="en-GB"/>
        </w:rPr>
        <w:t xml:space="preserve"> regarding emergency contraception</w:t>
      </w:r>
      <w:r w:rsidR="00235069">
        <w:rPr>
          <w:rFonts w:cs="Times New Roman"/>
          <w:color w:val="000000" w:themeColor="text1"/>
          <w:szCs w:val="24"/>
          <w:lang w:val="en-GB"/>
        </w:rPr>
        <w:t xml:space="preserve"> (EC)</w:t>
      </w:r>
      <w:r w:rsidR="006B3189" w:rsidRPr="0073107D">
        <w:rPr>
          <w:rFonts w:cs="Times New Roman"/>
          <w:color w:val="000000" w:themeColor="text1"/>
          <w:szCs w:val="24"/>
          <w:lang w:val="en-GB"/>
        </w:rPr>
        <w:t>.</w:t>
      </w:r>
      <w:r w:rsidR="00C267AE" w:rsidRPr="0073107D">
        <w:rPr>
          <w:rFonts w:cs="Times New Roman"/>
          <w:color w:val="000000" w:themeColor="text1"/>
          <w:szCs w:val="24"/>
          <w:lang w:val="en-GB"/>
        </w:rPr>
        <w:t xml:space="preserve"> </w:t>
      </w:r>
    </w:p>
    <w:p w14:paraId="4289312E" w14:textId="48A932C2" w:rsidR="00497AFE" w:rsidRPr="0073107D" w:rsidRDefault="009E580F" w:rsidP="009E580F">
      <w:pPr>
        <w:spacing w:after="0" w:line="360" w:lineRule="auto"/>
        <w:jc w:val="both"/>
        <w:rPr>
          <w:rFonts w:cs="Times New Roman"/>
          <w:color w:val="000000" w:themeColor="text1"/>
          <w:szCs w:val="24"/>
          <w:lang w:val="en-GB"/>
        </w:rPr>
      </w:pPr>
      <w:r w:rsidRPr="009E580F">
        <w:rPr>
          <w:rFonts w:cs="Times New Roman"/>
          <w:b/>
          <w:bCs/>
          <w:color w:val="000000" w:themeColor="text1"/>
          <w:szCs w:val="24"/>
          <w:lang w:val="en-GB"/>
        </w:rPr>
        <w:t>Methods</w:t>
      </w:r>
      <w:r>
        <w:rPr>
          <w:rFonts w:cs="Times New Roman"/>
          <w:color w:val="000000" w:themeColor="text1"/>
          <w:szCs w:val="24"/>
          <w:lang w:val="en-GB"/>
        </w:rPr>
        <w:t xml:space="preserve">: </w:t>
      </w:r>
      <w:r w:rsidR="001E630E" w:rsidRPr="001E630E">
        <w:rPr>
          <w:rFonts w:cs="Times New Roman"/>
          <w:color w:val="000000" w:themeColor="text1"/>
          <w:szCs w:val="24"/>
          <w:lang w:val="en-GB"/>
        </w:rPr>
        <w:t xml:space="preserve">A cross-sectional study was conducted at the University of </w:t>
      </w:r>
      <w:proofErr w:type="spellStart"/>
      <w:r w:rsidR="001E630E" w:rsidRPr="001E630E">
        <w:rPr>
          <w:rFonts w:cs="Times New Roman"/>
          <w:color w:val="000000" w:themeColor="text1"/>
          <w:szCs w:val="24"/>
          <w:lang w:val="en-GB"/>
        </w:rPr>
        <w:t>Dschang's</w:t>
      </w:r>
      <w:proofErr w:type="spellEnd"/>
      <w:r w:rsidR="001E630E" w:rsidRPr="001E630E">
        <w:rPr>
          <w:rFonts w:cs="Times New Roman"/>
          <w:color w:val="000000" w:themeColor="text1"/>
          <w:szCs w:val="24"/>
          <w:lang w:val="en-GB"/>
        </w:rPr>
        <w:t xml:space="preserve"> </w:t>
      </w:r>
      <w:r w:rsidR="001E630E">
        <w:rPr>
          <w:rFonts w:cs="Times New Roman"/>
          <w:color w:val="000000" w:themeColor="text1"/>
          <w:szCs w:val="24"/>
          <w:lang w:val="en-GB"/>
        </w:rPr>
        <w:t xml:space="preserve">(UDs) </w:t>
      </w:r>
      <w:r w:rsidR="001E630E" w:rsidRPr="001E630E">
        <w:rPr>
          <w:rFonts w:cs="Times New Roman"/>
          <w:color w:val="000000" w:themeColor="text1"/>
          <w:szCs w:val="24"/>
          <w:lang w:val="en-GB"/>
        </w:rPr>
        <w:t>main campus between March and April 2022. A structured questionnaire was administered to female students aged 18-49 years</w:t>
      </w:r>
      <w:r w:rsidR="001E630E">
        <w:rPr>
          <w:rFonts w:cs="Times New Roman"/>
          <w:color w:val="000000" w:themeColor="text1"/>
          <w:szCs w:val="24"/>
          <w:lang w:val="en-GB"/>
        </w:rPr>
        <w:t xml:space="preserve"> from the UDs main campus</w:t>
      </w:r>
      <w:r w:rsidR="001E630E" w:rsidRPr="001E630E">
        <w:rPr>
          <w:rFonts w:cs="Times New Roman"/>
          <w:color w:val="000000" w:themeColor="text1"/>
          <w:szCs w:val="24"/>
          <w:lang w:val="en-GB"/>
        </w:rPr>
        <w:t xml:space="preserve">, selected through a three-stage quota sampling method. Data were collected on their awareness, attitudes, and use of EC, and </w:t>
      </w:r>
      <w:proofErr w:type="spellStart"/>
      <w:r w:rsidR="001E630E" w:rsidRPr="001E630E">
        <w:rPr>
          <w:rFonts w:cs="Times New Roman"/>
          <w:color w:val="000000" w:themeColor="text1"/>
          <w:szCs w:val="24"/>
          <w:lang w:val="en-GB"/>
        </w:rPr>
        <w:t>analyzed</w:t>
      </w:r>
      <w:proofErr w:type="spellEnd"/>
      <w:r w:rsidR="001E630E" w:rsidRPr="001E630E">
        <w:rPr>
          <w:rFonts w:cs="Times New Roman"/>
          <w:color w:val="000000" w:themeColor="text1"/>
          <w:szCs w:val="24"/>
          <w:lang w:val="en-GB"/>
        </w:rPr>
        <w:t xml:space="preserve"> using descriptive and inferential statistics</w:t>
      </w:r>
      <w:r w:rsidR="00497AFE" w:rsidRPr="0073107D">
        <w:rPr>
          <w:rFonts w:cs="Times New Roman"/>
          <w:color w:val="000000" w:themeColor="text1"/>
          <w:szCs w:val="24"/>
          <w:lang w:val="en-GB"/>
        </w:rPr>
        <w:t xml:space="preserve">. </w:t>
      </w:r>
    </w:p>
    <w:p w14:paraId="24308363" w14:textId="200A6466" w:rsidR="00497AFE" w:rsidRPr="0073107D" w:rsidRDefault="009E580F" w:rsidP="009E580F">
      <w:pPr>
        <w:spacing w:after="0" w:line="360" w:lineRule="auto"/>
        <w:jc w:val="both"/>
        <w:rPr>
          <w:rFonts w:cs="Times New Roman"/>
          <w:color w:val="000000" w:themeColor="text1"/>
          <w:szCs w:val="24"/>
          <w:lang w:val="en-GB"/>
        </w:rPr>
      </w:pPr>
      <w:r w:rsidRPr="009E580F">
        <w:rPr>
          <w:rFonts w:cs="Times New Roman"/>
          <w:b/>
          <w:bCs/>
          <w:color w:val="000000" w:themeColor="text1"/>
          <w:szCs w:val="24"/>
          <w:lang w:val="en-GB"/>
        </w:rPr>
        <w:t>Results</w:t>
      </w:r>
      <w:r>
        <w:rPr>
          <w:rFonts w:cs="Times New Roman"/>
          <w:color w:val="000000" w:themeColor="text1"/>
          <w:szCs w:val="24"/>
          <w:lang w:val="en-GB"/>
        </w:rPr>
        <w:t xml:space="preserve">: </w:t>
      </w:r>
      <w:r w:rsidR="00497AFE" w:rsidRPr="0073107D">
        <w:rPr>
          <w:rFonts w:cs="Times New Roman"/>
          <w:color w:val="000000" w:themeColor="text1"/>
          <w:szCs w:val="24"/>
          <w:lang w:val="en-GB"/>
        </w:rPr>
        <w:t xml:space="preserve">Of the 395 </w:t>
      </w:r>
      <w:r w:rsidR="000D6430">
        <w:rPr>
          <w:rFonts w:cs="Times New Roman"/>
          <w:color w:val="000000" w:themeColor="text1"/>
          <w:szCs w:val="24"/>
          <w:lang w:val="en-GB"/>
        </w:rPr>
        <w:t xml:space="preserve">female </w:t>
      </w:r>
      <w:r w:rsidR="00497AFE" w:rsidRPr="0073107D">
        <w:rPr>
          <w:rFonts w:cs="Times New Roman"/>
          <w:color w:val="000000" w:themeColor="text1"/>
          <w:szCs w:val="24"/>
          <w:lang w:val="en-GB"/>
        </w:rPr>
        <w:t>participants selected, 71.1% of pregnancies were un</w:t>
      </w:r>
      <w:r w:rsidR="004373AD">
        <w:rPr>
          <w:rFonts w:cs="Times New Roman"/>
          <w:color w:val="000000" w:themeColor="text1"/>
          <w:szCs w:val="24"/>
          <w:lang w:val="en-GB"/>
        </w:rPr>
        <w:t>intended</w:t>
      </w:r>
      <w:r w:rsidR="00497AFE" w:rsidRPr="0073107D">
        <w:rPr>
          <w:rFonts w:cs="Times New Roman"/>
          <w:color w:val="000000" w:themeColor="text1"/>
          <w:szCs w:val="24"/>
          <w:lang w:val="en-GB"/>
        </w:rPr>
        <w:t xml:space="preserve"> and 24.4% of pregnancies ended in abortion. Overall, 88.1% had heard of emerg</w:t>
      </w:r>
      <w:r w:rsidR="000F11E0">
        <w:rPr>
          <w:rFonts w:cs="Times New Roman"/>
          <w:color w:val="000000" w:themeColor="text1"/>
          <w:szCs w:val="24"/>
          <w:lang w:val="en-GB"/>
        </w:rPr>
        <w:t>ency contraception but only 34.7</w:t>
      </w:r>
      <w:r w:rsidR="00497AFE" w:rsidRPr="0073107D">
        <w:rPr>
          <w:rFonts w:cs="Times New Roman"/>
          <w:color w:val="000000" w:themeColor="text1"/>
          <w:szCs w:val="24"/>
          <w:lang w:val="en-GB"/>
        </w:rPr>
        <w:t xml:space="preserve">% had good knowledge and 78% had a </w:t>
      </w:r>
      <w:r w:rsidR="00491207" w:rsidRPr="0073107D">
        <w:rPr>
          <w:rFonts w:cs="Times New Roman"/>
          <w:color w:val="000000" w:themeColor="text1"/>
          <w:szCs w:val="24"/>
          <w:lang w:val="en-GB"/>
        </w:rPr>
        <w:t>positive</w:t>
      </w:r>
      <w:r w:rsidR="00497AFE" w:rsidRPr="0073107D">
        <w:rPr>
          <w:rFonts w:cs="Times New Roman"/>
          <w:color w:val="000000" w:themeColor="text1"/>
          <w:szCs w:val="24"/>
          <w:lang w:val="en-GB"/>
        </w:rPr>
        <w:t xml:space="preserve"> attitude. 42.8% of the participants had ever used an emergency contraceptive and the most reported was the emergency pill (98.6%). Good knowledge of emergency contraceptives was associated with </w:t>
      </w:r>
      <w:r w:rsidR="00491207" w:rsidRPr="0073107D">
        <w:rPr>
          <w:rFonts w:cs="Times New Roman"/>
          <w:color w:val="000000" w:themeColor="text1"/>
          <w:szCs w:val="24"/>
          <w:lang w:val="en-GB"/>
        </w:rPr>
        <w:t>positive attitude</w:t>
      </w:r>
      <w:r w:rsidR="008E1A9A" w:rsidRPr="0073107D">
        <w:rPr>
          <w:rFonts w:cs="Times New Roman"/>
          <w:color w:val="000000" w:themeColor="text1"/>
          <w:szCs w:val="24"/>
          <w:lang w:val="en-GB"/>
        </w:rPr>
        <w:t xml:space="preserve"> (p=0.001) and</w:t>
      </w:r>
      <w:r w:rsidR="00497AFE" w:rsidRPr="0073107D">
        <w:rPr>
          <w:rFonts w:cs="Times New Roman"/>
          <w:color w:val="000000" w:themeColor="text1"/>
          <w:szCs w:val="24"/>
          <w:lang w:val="en-GB"/>
        </w:rPr>
        <w:t xml:space="preserve"> living in family settings (p=0.011).</w:t>
      </w:r>
      <w:r w:rsidR="008E1A9A" w:rsidRPr="0073107D">
        <w:rPr>
          <w:rFonts w:cs="Times New Roman"/>
          <w:color w:val="000000" w:themeColor="text1"/>
          <w:szCs w:val="24"/>
          <w:lang w:val="en-GB"/>
        </w:rPr>
        <w:t xml:space="preserve"> </w:t>
      </w:r>
      <w:r w:rsidR="00034CB2">
        <w:rPr>
          <w:rFonts w:cs="Times New Roman"/>
          <w:color w:val="000000" w:themeColor="text1"/>
          <w:szCs w:val="24"/>
          <w:lang w:val="en-GB"/>
        </w:rPr>
        <w:t xml:space="preserve"> L</w:t>
      </w:r>
      <w:r w:rsidR="00497AFE" w:rsidRPr="0073107D">
        <w:rPr>
          <w:rFonts w:cs="Times New Roman"/>
          <w:color w:val="000000" w:themeColor="text1"/>
          <w:szCs w:val="24"/>
          <w:lang w:val="en-GB"/>
        </w:rPr>
        <w:t xml:space="preserve">ate onset </w:t>
      </w:r>
      <w:r w:rsidR="008E1A9A" w:rsidRPr="0073107D">
        <w:rPr>
          <w:rFonts w:cs="Times New Roman"/>
          <w:color w:val="000000" w:themeColor="text1"/>
          <w:szCs w:val="24"/>
          <w:lang w:val="en-GB"/>
        </w:rPr>
        <w:t>of sexual intercourse (p=0.019), g</w:t>
      </w:r>
      <w:r w:rsidR="00497AFE" w:rsidRPr="0073107D">
        <w:rPr>
          <w:rFonts w:cs="Times New Roman"/>
          <w:color w:val="000000" w:themeColor="text1"/>
          <w:szCs w:val="24"/>
          <w:lang w:val="en-GB"/>
        </w:rPr>
        <w:t>ood knowledge (p</w:t>
      </w:r>
      <w:r w:rsidR="00920454">
        <w:rPr>
          <w:rFonts w:cs="Times New Roman"/>
          <w:color w:val="000000" w:themeColor="text1"/>
          <w:szCs w:val="24"/>
          <w:lang w:val="en-GB"/>
        </w:rPr>
        <w:t>&lt;</w:t>
      </w:r>
      <w:r w:rsidR="00497AFE" w:rsidRPr="0073107D">
        <w:rPr>
          <w:rFonts w:cs="Times New Roman"/>
          <w:color w:val="000000" w:themeColor="text1"/>
          <w:szCs w:val="24"/>
          <w:lang w:val="en-GB"/>
        </w:rPr>
        <w:t>0.00</w:t>
      </w:r>
      <w:r w:rsidR="00920454">
        <w:rPr>
          <w:rFonts w:cs="Times New Roman"/>
          <w:color w:val="000000" w:themeColor="text1"/>
          <w:szCs w:val="24"/>
          <w:lang w:val="en-GB"/>
        </w:rPr>
        <w:t>1</w:t>
      </w:r>
      <w:r w:rsidR="00497AFE" w:rsidRPr="0073107D">
        <w:rPr>
          <w:rFonts w:cs="Times New Roman"/>
          <w:color w:val="000000" w:themeColor="text1"/>
          <w:szCs w:val="24"/>
          <w:lang w:val="en-GB"/>
        </w:rPr>
        <w:t xml:space="preserve">) and </w:t>
      </w:r>
      <w:r w:rsidR="00491207" w:rsidRPr="0073107D">
        <w:rPr>
          <w:rFonts w:cs="Times New Roman"/>
          <w:color w:val="000000" w:themeColor="text1"/>
          <w:szCs w:val="24"/>
          <w:lang w:val="en-GB"/>
        </w:rPr>
        <w:t>positive attitude</w:t>
      </w:r>
      <w:r w:rsidR="00497AFE" w:rsidRPr="0073107D">
        <w:rPr>
          <w:rFonts w:cs="Times New Roman"/>
          <w:color w:val="000000" w:themeColor="text1"/>
          <w:szCs w:val="24"/>
          <w:lang w:val="en-GB"/>
        </w:rPr>
        <w:t xml:space="preserve"> (p=0.0</w:t>
      </w:r>
      <w:r w:rsidR="000C0115">
        <w:rPr>
          <w:rFonts w:cs="Times New Roman"/>
          <w:color w:val="000000" w:themeColor="text1"/>
          <w:szCs w:val="24"/>
          <w:lang w:val="en-GB"/>
        </w:rPr>
        <w:t xml:space="preserve">31) were also </w:t>
      </w:r>
      <w:r w:rsidR="000D6430">
        <w:rPr>
          <w:rFonts w:cs="Times New Roman"/>
          <w:color w:val="000000" w:themeColor="text1"/>
          <w:szCs w:val="24"/>
          <w:lang w:val="en-GB"/>
        </w:rPr>
        <w:t xml:space="preserve">significantly </w:t>
      </w:r>
      <w:r w:rsidR="000C0115">
        <w:rPr>
          <w:rFonts w:cs="Times New Roman"/>
          <w:color w:val="000000" w:themeColor="text1"/>
          <w:szCs w:val="24"/>
          <w:lang w:val="en-GB"/>
        </w:rPr>
        <w:t xml:space="preserve">associated with Emergency contraceptive </w:t>
      </w:r>
      <w:r w:rsidR="000C0115" w:rsidRPr="0073107D">
        <w:rPr>
          <w:rFonts w:cs="Times New Roman"/>
          <w:color w:val="000000" w:themeColor="text1"/>
          <w:szCs w:val="24"/>
          <w:lang w:val="en-GB"/>
        </w:rPr>
        <w:t>use</w:t>
      </w:r>
      <w:r w:rsidR="00497AFE" w:rsidRPr="0073107D">
        <w:rPr>
          <w:rFonts w:cs="Times New Roman"/>
          <w:color w:val="000000" w:themeColor="text1"/>
          <w:szCs w:val="24"/>
          <w:lang w:val="en-GB"/>
        </w:rPr>
        <w:t xml:space="preserve">. </w:t>
      </w:r>
    </w:p>
    <w:p w14:paraId="742D1FFD" w14:textId="18CF6507" w:rsidR="00497AFE" w:rsidRPr="0073107D" w:rsidRDefault="009E580F" w:rsidP="009E580F">
      <w:pPr>
        <w:spacing w:after="0" w:line="360" w:lineRule="auto"/>
        <w:jc w:val="both"/>
        <w:rPr>
          <w:rFonts w:cs="Times New Roman"/>
          <w:color w:val="000000" w:themeColor="text1"/>
          <w:szCs w:val="24"/>
          <w:lang w:val="en-GB"/>
        </w:rPr>
      </w:pPr>
      <w:r w:rsidRPr="009E580F">
        <w:rPr>
          <w:rFonts w:cs="Times New Roman"/>
          <w:b/>
          <w:bCs/>
          <w:color w:val="000000" w:themeColor="text1"/>
          <w:szCs w:val="24"/>
          <w:lang w:val="en-GB"/>
        </w:rPr>
        <w:t>Conclusion</w:t>
      </w:r>
      <w:r>
        <w:rPr>
          <w:rFonts w:cs="Times New Roman"/>
          <w:color w:val="000000" w:themeColor="text1"/>
          <w:szCs w:val="24"/>
          <w:lang w:val="en-GB"/>
        </w:rPr>
        <w:t xml:space="preserve">: </w:t>
      </w:r>
      <w:r w:rsidR="001E630E" w:rsidRPr="001E630E">
        <w:rPr>
          <w:rFonts w:cs="Times New Roman"/>
          <w:color w:val="000000" w:themeColor="text1"/>
          <w:szCs w:val="24"/>
          <w:lang w:val="en-GB"/>
        </w:rPr>
        <w:t>Despite high awareness of emergency contraception, knowledge levels remain low among university students, leading to moderate usage. Positive attitudes suggest a receptive environment for intervention. There is a need for targeted awareness programs within university settings to enhance knowledge and ensure informed decision-making regarding EC. Strengthening reproductive health education can contribute to reducing unintended pregnancies and unsafe abortions among young women</w:t>
      </w:r>
      <w:r w:rsidR="006B1876" w:rsidRPr="0073107D">
        <w:rPr>
          <w:rFonts w:cs="Times New Roman"/>
          <w:color w:val="000000" w:themeColor="text1"/>
          <w:szCs w:val="24"/>
          <w:lang w:val="en-GB"/>
        </w:rPr>
        <w:t xml:space="preserve">. </w:t>
      </w:r>
    </w:p>
    <w:p w14:paraId="2852F0CF" w14:textId="6DC75615" w:rsidR="00AE00CE" w:rsidRDefault="005258BD" w:rsidP="00AE00CE">
      <w:pPr>
        <w:spacing w:line="360" w:lineRule="auto"/>
        <w:jc w:val="both"/>
        <w:rPr>
          <w:rFonts w:cs="Times New Roman"/>
          <w:color w:val="000000" w:themeColor="text1"/>
          <w:szCs w:val="24"/>
          <w:lang w:val="en-GB"/>
        </w:rPr>
      </w:pPr>
      <w:r w:rsidRPr="0073107D">
        <w:rPr>
          <w:rFonts w:cs="Times New Roman"/>
          <w:b/>
          <w:color w:val="000000" w:themeColor="text1"/>
          <w:szCs w:val="24"/>
          <w:lang w:val="en-GB"/>
        </w:rPr>
        <w:t>Keywords</w:t>
      </w:r>
      <w:r w:rsidR="006B1876" w:rsidRPr="0073107D">
        <w:rPr>
          <w:rFonts w:cs="Times New Roman"/>
          <w:b/>
          <w:color w:val="000000" w:themeColor="text1"/>
          <w:szCs w:val="24"/>
          <w:lang w:val="en-GB"/>
        </w:rPr>
        <w:t xml:space="preserve">: </w:t>
      </w:r>
      <w:r w:rsidR="006B594A" w:rsidRPr="0073107D">
        <w:rPr>
          <w:rFonts w:cs="Times New Roman"/>
          <w:color w:val="000000" w:themeColor="text1"/>
          <w:szCs w:val="24"/>
          <w:lang w:val="en-GB"/>
        </w:rPr>
        <w:t>Emergency contraception,</w:t>
      </w:r>
      <w:r w:rsidR="006343E9" w:rsidRPr="0073107D">
        <w:rPr>
          <w:rFonts w:cs="Times New Roman"/>
          <w:color w:val="000000" w:themeColor="text1"/>
          <w:szCs w:val="24"/>
          <w:lang w:val="en-GB"/>
        </w:rPr>
        <w:t xml:space="preserve"> Knowledge, Attitude, Practice</w:t>
      </w:r>
      <w:r w:rsidR="008B76DF">
        <w:rPr>
          <w:rFonts w:cs="Times New Roman"/>
          <w:color w:val="000000" w:themeColor="text1"/>
          <w:szCs w:val="24"/>
          <w:lang w:val="en-GB"/>
        </w:rPr>
        <w:t>, family planning</w:t>
      </w:r>
      <w:r w:rsidR="00AE00CE">
        <w:rPr>
          <w:rFonts w:cs="Times New Roman"/>
          <w:color w:val="000000" w:themeColor="text1"/>
          <w:szCs w:val="24"/>
          <w:lang w:val="en-GB"/>
        </w:rPr>
        <w:t xml:space="preserve">, University of </w:t>
      </w:r>
      <w:proofErr w:type="spellStart"/>
      <w:r w:rsidR="00AE00CE">
        <w:rPr>
          <w:rFonts w:cs="Times New Roman"/>
          <w:color w:val="000000" w:themeColor="text1"/>
          <w:szCs w:val="24"/>
          <w:lang w:val="en-GB"/>
        </w:rPr>
        <w:t>Dschang</w:t>
      </w:r>
      <w:proofErr w:type="spellEnd"/>
      <w:r w:rsidR="00AE00CE">
        <w:rPr>
          <w:rFonts w:cs="Times New Roman"/>
          <w:color w:val="000000" w:themeColor="text1"/>
          <w:szCs w:val="24"/>
          <w:lang w:val="en-GB"/>
        </w:rPr>
        <w:t>.</w:t>
      </w:r>
    </w:p>
    <w:p w14:paraId="133E4A82" w14:textId="57BD1FD6" w:rsidR="00B562A2" w:rsidRDefault="00B562A2" w:rsidP="00AE00CE">
      <w:pPr>
        <w:spacing w:line="360" w:lineRule="auto"/>
        <w:jc w:val="both"/>
        <w:rPr>
          <w:rFonts w:cs="Times New Roman"/>
          <w:color w:val="000000" w:themeColor="text1"/>
          <w:szCs w:val="24"/>
          <w:lang w:val="en-GB"/>
        </w:rPr>
      </w:pPr>
    </w:p>
    <w:p w14:paraId="0D7B40F1" w14:textId="4C771C1E" w:rsidR="00B562A2" w:rsidRDefault="00B562A2" w:rsidP="00AE00CE">
      <w:pPr>
        <w:spacing w:line="360" w:lineRule="auto"/>
        <w:jc w:val="both"/>
        <w:rPr>
          <w:rFonts w:cs="Times New Roman"/>
          <w:color w:val="000000" w:themeColor="text1"/>
          <w:szCs w:val="24"/>
          <w:lang w:val="en-GB"/>
        </w:rPr>
      </w:pPr>
    </w:p>
    <w:p w14:paraId="39CEB68E" w14:textId="292C6CB4" w:rsidR="001B163A" w:rsidRPr="009E580F" w:rsidRDefault="009E580F" w:rsidP="00AE00CE">
      <w:pPr>
        <w:spacing w:line="360" w:lineRule="auto"/>
        <w:jc w:val="both"/>
        <w:rPr>
          <w:rFonts w:cs="Times New Roman"/>
          <w:b/>
          <w:bCs/>
          <w:color w:val="000000" w:themeColor="text1"/>
          <w:szCs w:val="24"/>
          <w:lang w:val="en-GB"/>
        </w:rPr>
      </w:pPr>
      <w:r w:rsidRPr="009E580F">
        <w:rPr>
          <w:rFonts w:cs="Times New Roman"/>
          <w:b/>
          <w:bCs/>
          <w:color w:val="000000" w:themeColor="text1"/>
          <w:szCs w:val="24"/>
          <w:lang w:val="en-GB"/>
        </w:rPr>
        <w:t>Introduction</w:t>
      </w:r>
    </w:p>
    <w:p w14:paraId="6D5D0956" w14:textId="5ED46C88" w:rsidR="009E580F" w:rsidRPr="00454938" w:rsidRDefault="00454938" w:rsidP="009E580F">
      <w:pPr>
        <w:shd w:val="clear" w:color="auto" w:fill="FFFFFF"/>
        <w:spacing w:after="0" w:line="360" w:lineRule="auto"/>
        <w:jc w:val="both"/>
        <w:rPr>
          <w:color w:val="000000" w:themeColor="text1"/>
          <w:lang w:val="en-GB"/>
        </w:rPr>
      </w:pPr>
      <w:r w:rsidRPr="00454938">
        <w:rPr>
          <w:rFonts w:cs="Times New Roman"/>
          <w:color w:val="000000" w:themeColor="text1"/>
          <w:szCs w:val="24"/>
          <w:lang w:val="en-GB"/>
        </w:rPr>
        <w:t>Unintended pregnancies remain a major public health issue worldwide,</w:t>
      </w:r>
      <w:r>
        <w:rPr>
          <w:rFonts w:cs="Times New Roman"/>
          <w:color w:val="000000" w:themeColor="text1"/>
          <w:szCs w:val="24"/>
          <w:lang w:val="en-GB"/>
        </w:rPr>
        <w:t xml:space="preserve"> despite the availability of emergency contraceptives (EC),</w:t>
      </w:r>
      <w:r w:rsidRPr="00454938">
        <w:rPr>
          <w:rFonts w:cs="Times New Roman"/>
          <w:color w:val="000000" w:themeColor="text1"/>
          <w:szCs w:val="24"/>
          <w:lang w:val="en-GB"/>
        </w:rPr>
        <w:t xml:space="preserve"> leading to increased rates of abortion and maternal morbidity</w:t>
      </w:r>
      <w:r w:rsidR="005868BA" w:rsidRPr="0073107D">
        <w:rPr>
          <w:rFonts w:cs="Times New Roman"/>
          <w:color w:val="000000" w:themeColor="text1"/>
          <w:szCs w:val="24"/>
          <w:shd w:val="clear" w:color="auto" w:fill="FFFFFF"/>
          <w:lang w:val="en-GB"/>
        </w:rPr>
        <w:t xml:space="preserve">. </w:t>
      </w:r>
      <w:r w:rsidRPr="00454938">
        <w:rPr>
          <w:rFonts w:cs="Times New Roman"/>
          <w:color w:val="000000" w:themeColor="text1"/>
          <w:szCs w:val="24"/>
          <w:lang w:val="en-GB"/>
        </w:rPr>
        <w:t>Women in low-resource settings, are disproportionately affected due to limited access to sexual and reproductive health services</w:t>
      </w:r>
      <w:r w:rsidR="00651615">
        <w:rPr>
          <w:rFonts w:cs="Times New Roman"/>
          <w:color w:val="000000" w:themeColor="text1"/>
          <w:szCs w:val="24"/>
          <w:lang w:val="en-GB"/>
        </w:rPr>
        <w:fldChar w:fldCharType="begin"/>
      </w:r>
      <w:r w:rsidR="00651615">
        <w:rPr>
          <w:rFonts w:cs="Times New Roman"/>
          <w:color w:val="000000" w:themeColor="text1"/>
          <w:szCs w:val="24"/>
          <w:lang w:val="en-GB"/>
        </w:rPr>
        <w:instrText xml:space="preserve"> ADDIN ZOTERO_ITEM CSL_CITATION {"citationID":"U0k1eR4q","properties":{"formattedCitation":"[1]","plainCitation":"[1]","noteIndex":0},"citationItems":[{"id":487,"uris":["http://zotero.org/users/8495157/items/VIYSL9TR"],"itemData":{"id":487,"type":"article-journal","container-title":"The Lancet Global Health","DOI":"10.1016/S2214-109X(20)30315-6","ISSN":"2214-109X","issue":"9","journalAbbreviation":"The Lancet Global Health","language":"English","note":"publisher: Elsevier\nPMID: 32710833","page":"e1152-e1161","source":"www.thelancet.com","title":"Unintended pregnancy and abortion by income, region, and the legal status of abortion: estimates from a comprehensive model for 1990–2019","title-short":"Unintended pregnancy and abortion by income, region, and the legal status of abortion","volume":"8","author":[{"family":"Bearak","given":"Jonathan"},{"family":"Popinchalk","given":"Anna"},{"family":"Ganatra","given":"Bela"},{"family":"Moller","given":"Ann-Beth"},{"family":"Tunçalp","given":"Özge"},{"family":"Beavin","given":"Cynthia"},{"family":"Kwok","given":"Lorraine"},{"family":"Alkema","given":"Leontine"}],"issued":{"date-parts":[["2020",9,1]]}}}],"schema":"https://github.com/citation-style-language/schema/raw/master/csl-citation.json"} </w:instrText>
      </w:r>
      <w:r w:rsidR="00651615">
        <w:rPr>
          <w:rFonts w:cs="Times New Roman"/>
          <w:color w:val="000000" w:themeColor="text1"/>
          <w:szCs w:val="24"/>
          <w:lang w:val="en-GB"/>
        </w:rPr>
        <w:fldChar w:fldCharType="separate"/>
      </w:r>
      <w:r w:rsidR="00651615" w:rsidRPr="00651615">
        <w:rPr>
          <w:rFonts w:cs="Times New Roman"/>
          <w:lang w:val="en-GB"/>
        </w:rPr>
        <w:t>[1]</w:t>
      </w:r>
      <w:r w:rsidR="00651615">
        <w:rPr>
          <w:rFonts w:cs="Times New Roman"/>
          <w:color w:val="000000" w:themeColor="text1"/>
          <w:szCs w:val="24"/>
          <w:lang w:val="en-GB"/>
        </w:rPr>
        <w:fldChar w:fldCharType="end"/>
      </w:r>
      <w:r w:rsidR="005868BA" w:rsidRPr="0073107D">
        <w:rPr>
          <w:rFonts w:cs="Times New Roman"/>
          <w:color w:val="000000" w:themeColor="text1"/>
          <w:szCs w:val="24"/>
          <w:lang w:val="en-GB"/>
        </w:rPr>
        <w:t>.</w:t>
      </w:r>
      <w:r w:rsidR="00350213" w:rsidRPr="0073107D">
        <w:rPr>
          <w:rFonts w:cs="Times New Roman"/>
          <w:color w:val="000000" w:themeColor="text1"/>
          <w:szCs w:val="24"/>
          <w:lang w:val="en-GB"/>
        </w:rPr>
        <w:t xml:space="preserve"> </w:t>
      </w:r>
      <w:r>
        <w:rPr>
          <w:rFonts w:cs="Times New Roman"/>
          <w:color w:val="000000" w:themeColor="text1"/>
          <w:szCs w:val="24"/>
          <w:lang w:val="en-GB"/>
        </w:rPr>
        <w:t>Between 2015 and 2019</w:t>
      </w:r>
      <w:r w:rsidRPr="00454938">
        <w:rPr>
          <w:rFonts w:cs="Times New Roman"/>
          <w:color w:val="000000" w:themeColor="text1"/>
          <w:szCs w:val="24"/>
          <w:lang w:val="en-GB"/>
        </w:rPr>
        <w:t>, 61% of unintended pregnancies end in abortion</w:t>
      </w:r>
      <w:r>
        <w:rPr>
          <w:rFonts w:cs="Times New Roman"/>
          <w:color w:val="000000" w:themeColor="text1"/>
          <w:szCs w:val="24"/>
          <w:lang w:val="en-GB"/>
        </w:rPr>
        <w:t xml:space="preserve"> corresponding to a global rate of</w:t>
      </w:r>
      <w:r w:rsidR="005868BA" w:rsidRPr="0073107D">
        <w:rPr>
          <w:rFonts w:cs="Times New Roman"/>
          <w:color w:val="000000" w:themeColor="text1"/>
          <w:szCs w:val="24"/>
          <w:lang w:val="en-GB"/>
        </w:rPr>
        <w:t xml:space="preserve"> 39 per 1,000 women aged 15–49</w:t>
      </w:r>
      <w:r w:rsidR="00651615">
        <w:rPr>
          <w:rFonts w:cs="Times New Roman"/>
          <w:color w:val="000000" w:themeColor="text1"/>
          <w:szCs w:val="24"/>
          <w:lang w:val="en-GB"/>
        </w:rPr>
        <w:fldChar w:fldCharType="begin"/>
      </w:r>
      <w:r w:rsidR="00651615">
        <w:rPr>
          <w:rFonts w:cs="Times New Roman"/>
          <w:color w:val="000000" w:themeColor="text1"/>
          <w:szCs w:val="24"/>
          <w:lang w:val="en-GB"/>
        </w:rPr>
        <w:instrText xml:space="preserve"> ADDIN ZOTERO_ITEM CSL_CITATION {"citationID":"UxTz8HWf","properties":{"formattedCitation":"[1]","plainCitation":"[1]","noteIndex":0},"citationItems":[{"id":487,"uris":["http://zotero.org/users/8495157/items/VIYSL9TR"],"itemData":{"id":487,"type":"article-journal","container-title":"The Lancet Global Health","DOI":"10.1016/S2214-109X(20)30315-6","ISSN":"2214-109X","issue":"9","journalAbbreviation":"The Lancet Global Health","language":"English","note":"publisher: Elsevier\nPMID: 32710833","page":"e1152-e1161","source":"www.thelancet.com","title":"Unintended pregnancy and abortion by income, region, and the legal status of abortion: estimates from a comprehensive model for 1990–2019","title-short":"Unintended pregnancy and abortion by income, region, and the legal status of abortion","volume":"8","author":[{"family":"Bearak","given":"Jonathan"},{"family":"Popinchalk","given":"Anna"},{"family":"Ganatra","given":"Bela"},{"family":"Moller","given":"Ann-Beth"},{"family":"Tunçalp","given":"Özge"},{"family":"Beavin","given":"Cynthia"},{"family":"Kwok","given":"Lorraine"},{"family":"Alkema","given":"Leontine"}],"issued":{"date-parts":[["2020",9,1]]}}}],"schema":"https://github.com/citation-style-language/schema/raw/master/csl-citation.json"} </w:instrText>
      </w:r>
      <w:r w:rsidR="00651615">
        <w:rPr>
          <w:rFonts w:cs="Times New Roman"/>
          <w:color w:val="000000" w:themeColor="text1"/>
          <w:szCs w:val="24"/>
          <w:lang w:val="en-GB"/>
        </w:rPr>
        <w:fldChar w:fldCharType="separate"/>
      </w:r>
      <w:r w:rsidR="00651615" w:rsidRPr="00651615">
        <w:rPr>
          <w:rFonts w:cs="Times New Roman"/>
          <w:lang w:val="en-GB"/>
        </w:rPr>
        <w:t>[1]</w:t>
      </w:r>
      <w:r w:rsidR="00651615">
        <w:rPr>
          <w:rFonts w:cs="Times New Roman"/>
          <w:color w:val="000000" w:themeColor="text1"/>
          <w:szCs w:val="24"/>
          <w:lang w:val="en-GB"/>
        </w:rPr>
        <w:fldChar w:fldCharType="end"/>
      </w:r>
      <w:r>
        <w:rPr>
          <w:rFonts w:cs="Times New Roman"/>
          <w:color w:val="000000" w:themeColor="text1"/>
          <w:szCs w:val="24"/>
          <w:lang w:val="en-GB"/>
        </w:rPr>
        <w:t xml:space="preserve">, </w:t>
      </w:r>
      <w:r w:rsidRPr="00454938">
        <w:rPr>
          <w:color w:val="000000" w:themeColor="text1"/>
          <w:lang w:val="en-GB"/>
        </w:rPr>
        <w:t>highlighting an urgent need for effective contraceptive measures</w:t>
      </w:r>
      <w:r w:rsidR="00CE59F0" w:rsidRPr="0073107D">
        <w:rPr>
          <w:rFonts w:cs="Times New Roman"/>
          <w:color w:val="000000" w:themeColor="text1"/>
          <w:szCs w:val="24"/>
          <w:lang w:val="en-GB"/>
        </w:rPr>
        <w:t>.</w:t>
      </w:r>
      <w:r w:rsidR="00350213" w:rsidRPr="0073107D">
        <w:rPr>
          <w:rFonts w:cs="Times New Roman"/>
          <w:color w:val="000000" w:themeColor="text1"/>
          <w:szCs w:val="24"/>
          <w:shd w:val="clear" w:color="auto" w:fill="FFFFFF"/>
          <w:lang w:val="en-GB"/>
        </w:rPr>
        <w:t xml:space="preserve"> </w:t>
      </w:r>
    </w:p>
    <w:p w14:paraId="0632739A" w14:textId="48D7218B" w:rsidR="006A443A" w:rsidRPr="0073107D" w:rsidRDefault="00C5571E" w:rsidP="009E580F">
      <w:pPr>
        <w:shd w:val="clear" w:color="auto" w:fill="FFFFFF"/>
        <w:spacing w:after="0" w:line="360" w:lineRule="auto"/>
        <w:jc w:val="both"/>
        <w:rPr>
          <w:rFonts w:cs="Times New Roman"/>
          <w:color w:val="000000" w:themeColor="text1"/>
          <w:szCs w:val="24"/>
          <w:lang w:val="en-GB"/>
        </w:rPr>
      </w:pPr>
      <w:r w:rsidRPr="0073107D">
        <w:rPr>
          <w:rFonts w:cs="Times New Roman"/>
          <w:color w:val="000000" w:themeColor="text1"/>
          <w:szCs w:val="24"/>
          <w:lang w:val="en-GB"/>
        </w:rPr>
        <w:t>The vast majority of unintended pregnancies are due to inconsistent use or non-use of co</w:t>
      </w:r>
      <w:r w:rsidR="001B5C0C" w:rsidRPr="0073107D">
        <w:rPr>
          <w:rFonts w:cs="Times New Roman"/>
          <w:color w:val="000000" w:themeColor="text1"/>
          <w:szCs w:val="24"/>
          <w:lang w:val="en-GB"/>
        </w:rPr>
        <w:t>ntraception</w:t>
      </w:r>
      <w:r w:rsidRPr="0073107D">
        <w:rPr>
          <w:rFonts w:cs="Times New Roman"/>
          <w:color w:val="000000" w:themeColor="text1"/>
          <w:szCs w:val="24"/>
          <w:lang w:val="en-GB"/>
        </w:rPr>
        <w:t xml:space="preserve"> </w:t>
      </w:r>
      <w:r w:rsidRPr="0073107D">
        <w:rPr>
          <w:rFonts w:cs="Times New Roman"/>
          <w:color w:val="000000" w:themeColor="text1"/>
          <w:szCs w:val="24"/>
          <w:lang w:val="en-GB"/>
        </w:rPr>
        <w:fldChar w:fldCharType="begin"/>
      </w:r>
      <w:r w:rsidR="000924DE">
        <w:rPr>
          <w:rFonts w:cs="Times New Roman"/>
          <w:color w:val="000000" w:themeColor="text1"/>
          <w:szCs w:val="24"/>
          <w:lang w:val="en-GB"/>
        </w:rPr>
        <w:instrText xml:space="preserve"> ADDIN ZOTERO_ITEM CSL_CITATION {"citationID":"IA0erK14","properties":{"formattedCitation":"[2]","plainCitation":"[2]","noteIndex":0},"citationItems":[{"id":492,"uris":["http://zotero.org/users/8495157/items/K2KEYXRV"],"itemData":{"id":492,"type":"article-journal","language":"en","page":"56","source":"Zotero","title":"Moving Forward: Family Planning in the Era of Health Reform","author":[{"family":"Institute","given":"Guttmacher"}]}}],"schema":"https://github.com/citation-style-language/schema/raw/master/csl-citation.json"} </w:instrText>
      </w:r>
      <w:r w:rsidRPr="0073107D">
        <w:rPr>
          <w:rFonts w:cs="Times New Roman"/>
          <w:color w:val="000000" w:themeColor="text1"/>
          <w:szCs w:val="24"/>
          <w:lang w:val="en-GB"/>
        </w:rPr>
        <w:fldChar w:fldCharType="separate"/>
      </w:r>
      <w:r w:rsidR="000924DE" w:rsidRPr="000924DE">
        <w:rPr>
          <w:rFonts w:cs="Times New Roman"/>
          <w:lang w:val="en-GB"/>
        </w:rPr>
        <w:t>[2]</w:t>
      </w:r>
      <w:r w:rsidRPr="0073107D">
        <w:rPr>
          <w:rFonts w:cs="Times New Roman"/>
          <w:color w:val="000000" w:themeColor="text1"/>
          <w:szCs w:val="24"/>
          <w:lang w:val="en-GB"/>
        </w:rPr>
        <w:fldChar w:fldCharType="end"/>
      </w:r>
      <w:r w:rsidRPr="0073107D">
        <w:rPr>
          <w:rFonts w:cs="Times New Roman"/>
          <w:color w:val="000000" w:themeColor="text1"/>
          <w:szCs w:val="24"/>
          <w:lang w:val="en-GB"/>
        </w:rPr>
        <w:t>.</w:t>
      </w:r>
      <w:r w:rsidR="00235069">
        <w:rPr>
          <w:rFonts w:cs="Times New Roman"/>
          <w:color w:val="000000" w:themeColor="text1"/>
          <w:szCs w:val="24"/>
          <w:lang w:val="en-GB"/>
        </w:rPr>
        <w:t xml:space="preserve"> </w:t>
      </w:r>
      <w:r w:rsidR="00454938" w:rsidRPr="00454938">
        <w:rPr>
          <w:rFonts w:cs="Times New Roman"/>
          <w:color w:val="000000" w:themeColor="text1"/>
          <w:szCs w:val="24"/>
          <w:lang w:val="en-GB"/>
        </w:rPr>
        <w:t>Emergency contraception (EC) plays a crucial role in preventing unintended pregnancies, as it is the only method that remains effective after unprotected intercourse</w:t>
      </w:r>
      <w:r w:rsidR="00AA6C7B" w:rsidRPr="0073107D">
        <w:rPr>
          <w:rFonts w:cs="Times New Roman"/>
          <w:color w:val="000000" w:themeColor="text1"/>
          <w:szCs w:val="24"/>
          <w:lang w:val="en-GB"/>
        </w:rPr>
        <w:t>.</w:t>
      </w:r>
      <w:r w:rsidR="00AA6C7B" w:rsidRPr="0073107D">
        <w:rPr>
          <w:rFonts w:cs="Times New Roman"/>
          <w:color w:val="000000" w:themeColor="text1"/>
          <w:szCs w:val="24"/>
          <w:shd w:val="clear" w:color="auto" w:fill="FFFFFF"/>
          <w:lang w:val="en-GB"/>
        </w:rPr>
        <w:t xml:space="preserve"> </w:t>
      </w:r>
      <w:r w:rsidR="00454938" w:rsidRPr="00454938">
        <w:rPr>
          <w:rFonts w:cs="Times New Roman"/>
          <w:color w:val="000000" w:themeColor="text1"/>
          <w:szCs w:val="24"/>
          <w:lang w:val="en-GB"/>
        </w:rPr>
        <w:t>University students, who are predominantly young and sexually active, are at heightened risk of unintended pregnancies due to sporadic sexual activity and inconsistent contraceptive use</w:t>
      </w:r>
      <w:r w:rsidR="00AA6C7B" w:rsidRPr="0073107D">
        <w:rPr>
          <w:rFonts w:cs="Times New Roman"/>
          <w:color w:val="000000" w:themeColor="text1"/>
          <w:szCs w:val="24"/>
          <w:lang w:val="en-GB"/>
        </w:rPr>
        <w:t>. Therefore, preventing unintended pregnancy amon</w:t>
      </w:r>
      <w:r w:rsidR="00A13CA0" w:rsidRPr="0073107D">
        <w:rPr>
          <w:rFonts w:cs="Times New Roman"/>
          <w:color w:val="000000" w:themeColor="text1"/>
          <w:szCs w:val="24"/>
          <w:lang w:val="en-GB"/>
        </w:rPr>
        <w:t>g them is an</w:t>
      </w:r>
      <w:r w:rsidR="000D5652" w:rsidRPr="0073107D">
        <w:rPr>
          <w:rFonts w:cs="Times New Roman"/>
          <w:color w:val="000000" w:themeColor="text1"/>
          <w:szCs w:val="24"/>
          <w:lang w:val="en-GB"/>
        </w:rPr>
        <w:t xml:space="preserve"> important concern</w:t>
      </w:r>
      <w:r w:rsidR="00AA6C7B" w:rsidRPr="0073107D">
        <w:rPr>
          <w:rFonts w:cs="Times New Roman"/>
          <w:color w:val="000000" w:themeColor="text1"/>
          <w:szCs w:val="24"/>
          <w:lang w:val="en-GB"/>
        </w:rPr>
        <w:t> </w:t>
      </w:r>
      <w:r w:rsidR="000D5652" w:rsidRPr="0073107D">
        <w:rPr>
          <w:rFonts w:cs="Times New Roman"/>
          <w:color w:val="000000" w:themeColor="text1"/>
          <w:szCs w:val="24"/>
          <w:lang w:val="en-GB"/>
        </w:rPr>
        <w:fldChar w:fldCharType="begin"/>
      </w:r>
      <w:r w:rsidR="00651615">
        <w:rPr>
          <w:rFonts w:cs="Times New Roman"/>
          <w:color w:val="000000" w:themeColor="text1"/>
          <w:szCs w:val="24"/>
          <w:lang w:val="en-GB"/>
        </w:rPr>
        <w:instrText xml:space="preserve"> ADDIN ZOTERO_ITEM CSL_CITATION {"citationID":"6pDtfK8f","properties":{"formattedCitation":"[3]","plainCitation":"[3]","noteIndex":0},"citationItems":[{"id":125,"uris":["http://zotero.org/users/8495157/items/SE4RA7UN"],"itemData":{"id":125,"type":"article-journal","abstract":"&lt;b&gt;Background:&lt;/b&gt; Many women are not aware of emergency contraception, which limits its use. Because increased risk of unwanted pregnancy and subsequent unsafe abortion have been well-documented, research on the knowledge and usage of emergency contraception is appropriate. &lt;b&gt;\nMaterials and Methods:&lt;/b&gt; The present study was a descriptive cross-sectional study conducted among 450 female undergraduate students of a University in northeast Nigeria from November to December 2014. &lt;b&gt;\nResults:&lt;/b&gt; The age range of the respondents was 19-30 years, with a mean age of 21.4 ± 2.1 years. Most of them, 308 (68.4), were between the ages of 20 and 24 years. Majority of the students, 321 (71.3%), were single. Overall, 295 (65.5%) students were aware of emergency contraception, and 211 (71.5%) had utilized them. Among those who had utilized them, 174 (82.4%) were singles. The most common source of initial information about emergency contraception was health personnel, 148 (50.1%), followed by friends, 107 (36.3%). School, 11 (3.7%), and parents, 4 (1.4%), were the least utilized sources of information. Information from health personnel, news media and schools were the major influences of emergency contraceptive utilization. Levonorgestrel only pills (Postinor-2 &lt;sup&gt;R&lt;/sup&gt; ) and combined pills (Yuzpe) were the most commonly utilized emergency contraception by 91 (43.1%) and 85 (40.3%) of the respondents, respectively.\n&lt;b&gt;Conclusion:&lt;/b&gt; There was good level of awareness and utilization of emergency contraception among female undergraduates. However, there is a need to educate the parents, students and staff or counselors at the family clinic section of the university health clinic on its importance to improve the awareness of the students.","container-title":"Tropical Journal of Obstetrics and Gynaecology","DOI":"10.4103/0189-5117.192224","ISSN":"0189-5117","issue":"2","language":"en","note":"publisher: Medknow Publications","page":"196","source":"www.tjogonline.com","title":"Awareness and utilization of emergency contraception among female undergraduates in a Nigerian University","volume":"33","author":[{"family":"Isa","given":"Bilkisu"},{"family":"Ibrahim","given":"Sanusi M."},{"family":"Kullima","given":"A. A."},{"family":"Bako","given":"Babagana"}],"issued":{"date-parts":[["2016",1,5]]}}}],"schema":"https://github.com/citation-style-language/schema/raw/master/csl-citation.json"} </w:instrText>
      </w:r>
      <w:r w:rsidR="000D5652" w:rsidRPr="0073107D">
        <w:rPr>
          <w:rFonts w:cs="Times New Roman"/>
          <w:color w:val="000000" w:themeColor="text1"/>
          <w:szCs w:val="24"/>
          <w:lang w:val="en-GB"/>
        </w:rPr>
        <w:fldChar w:fldCharType="separate"/>
      </w:r>
      <w:r w:rsidR="00651615" w:rsidRPr="00651615">
        <w:rPr>
          <w:rFonts w:cs="Times New Roman"/>
          <w:lang w:val="en-GB"/>
        </w:rPr>
        <w:t>[3</w:t>
      </w:r>
      <w:r w:rsidR="00454938">
        <w:rPr>
          <w:rFonts w:cs="Times New Roman"/>
          <w:lang w:val="en-GB"/>
        </w:rPr>
        <w:t>,4</w:t>
      </w:r>
      <w:r w:rsidR="00651615" w:rsidRPr="00651615">
        <w:rPr>
          <w:rFonts w:cs="Times New Roman"/>
          <w:lang w:val="en-GB"/>
        </w:rPr>
        <w:t>]</w:t>
      </w:r>
      <w:r w:rsidR="000D5652" w:rsidRPr="0073107D">
        <w:rPr>
          <w:rFonts w:cs="Times New Roman"/>
          <w:color w:val="000000" w:themeColor="text1"/>
          <w:szCs w:val="24"/>
          <w:lang w:val="en-GB"/>
        </w:rPr>
        <w:fldChar w:fldCharType="end"/>
      </w:r>
      <w:r w:rsidR="00454938">
        <w:rPr>
          <w:rFonts w:cs="Times New Roman"/>
          <w:color w:val="000000" w:themeColor="text1"/>
          <w:szCs w:val="24"/>
          <w:lang w:val="en-GB"/>
        </w:rPr>
        <w:t>.</w:t>
      </w:r>
    </w:p>
    <w:p w14:paraId="3026B709" w14:textId="089361D2" w:rsidR="001B5C0C" w:rsidRPr="0073107D" w:rsidRDefault="00454938" w:rsidP="009E580F">
      <w:pPr>
        <w:spacing w:after="0" w:line="360" w:lineRule="auto"/>
        <w:jc w:val="both"/>
        <w:rPr>
          <w:rFonts w:cs="Times New Roman"/>
          <w:color w:val="000000" w:themeColor="text1"/>
          <w:szCs w:val="24"/>
          <w:lang w:val="en-GB"/>
        </w:rPr>
      </w:pPr>
      <w:r w:rsidRPr="00454938">
        <w:rPr>
          <w:rFonts w:cs="Times New Roman"/>
          <w:color w:val="000000" w:themeColor="text1"/>
          <w:szCs w:val="24"/>
          <w:lang w:val="en-GB"/>
        </w:rPr>
        <w:t xml:space="preserve">In Cameroon, early sexual initiation is common, with </w:t>
      </w:r>
      <w:r>
        <w:rPr>
          <w:rFonts w:cs="Times New Roman"/>
          <w:color w:val="000000" w:themeColor="text1"/>
          <w:szCs w:val="24"/>
          <w:lang w:val="en-GB"/>
        </w:rPr>
        <w:t>the Cameroon Demographic Health Survey (2018)</w:t>
      </w:r>
      <w:r w:rsidRPr="00454938">
        <w:rPr>
          <w:rFonts w:cs="Times New Roman"/>
          <w:color w:val="000000" w:themeColor="text1"/>
          <w:szCs w:val="24"/>
          <w:lang w:val="en-GB"/>
        </w:rPr>
        <w:t xml:space="preserve"> data indicating that 24% of adolescent girls aged 15-19 have already begun childbearing</w:t>
      </w:r>
      <w:r w:rsidR="00336E0C" w:rsidRPr="0073107D">
        <w:rPr>
          <w:rFonts w:cs="Times New Roman"/>
          <w:color w:val="000000" w:themeColor="text1"/>
          <w:szCs w:val="24"/>
          <w:lang w:val="en-GB"/>
        </w:rPr>
        <w:t xml:space="preserve">. </w:t>
      </w:r>
      <w:r w:rsidRPr="00454938">
        <w:rPr>
          <w:rFonts w:cs="Times New Roman"/>
          <w:color w:val="000000" w:themeColor="text1"/>
          <w:szCs w:val="24"/>
          <w:lang w:val="en-GB"/>
        </w:rPr>
        <w:t>Furthermore, 83% of young women report having engaged in sexual activity before the age of 20</w:t>
      </w:r>
      <w:r w:rsidR="00336E0C" w:rsidRPr="0073107D">
        <w:rPr>
          <w:rFonts w:cs="Times New Roman"/>
          <w:color w:val="000000" w:themeColor="text1"/>
          <w:szCs w:val="24"/>
          <w:lang w:val="en-GB"/>
        </w:rPr>
        <w:fldChar w:fldCharType="begin"/>
      </w:r>
      <w:r w:rsidR="00651615">
        <w:rPr>
          <w:rFonts w:cs="Times New Roman"/>
          <w:color w:val="000000" w:themeColor="text1"/>
          <w:szCs w:val="24"/>
          <w:lang w:val="en-GB"/>
        </w:rPr>
        <w:instrText xml:space="preserve"> ADDIN ZOTERO_ITEM CSL_CITATION {"citationID":"NJbjW7w4","properties":{"formattedCitation":"[5]","plainCitation":"[5]","noteIndex":0},"citationItems":[{"id":33,"uris":["http://zotero.org/users/8495157/items/B5THEQ4J"],"itemData":{"id":33,"type":"document","title":"Enquête Démographique de Santé -V_ 2018_0.pdf","URL":"https://www.minsante.cm/site/sites/default/files/Enqu%C3%AAte%20D%C3%A9mographique%20de%20Sant%C3%A9%20-V_%202018_0.pdf","accessed":{"date-parts":[["2021",10,12]]}}}],"schema":"https://github.com/citation-style-language/schema/raw/master/csl-citation.json"} </w:instrText>
      </w:r>
      <w:r w:rsidR="00336E0C" w:rsidRPr="0073107D">
        <w:rPr>
          <w:rFonts w:cs="Times New Roman"/>
          <w:color w:val="000000" w:themeColor="text1"/>
          <w:szCs w:val="24"/>
          <w:lang w:val="en-GB"/>
        </w:rPr>
        <w:fldChar w:fldCharType="separate"/>
      </w:r>
      <w:r w:rsidR="00651615" w:rsidRPr="00651615">
        <w:rPr>
          <w:rFonts w:cs="Times New Roman"/>
          <w:lang w:val="en-GB"/>
        </w:rPr>
        <w:t>[5]</w:t>
      </w:r>
      <w:r w:rsidR="00336E0C" w:rsidRPr="0073107D">
        <w:rPr>
          <w:rFonts w:cs="Times New Roman"/>
          <w:color w:val="000000" w:themeColor="text1"/>
          <w:szCs w:val="24"/>
          <w:lang w:val="en-GB"/>
        </w:rPr>
        <w:fldChar w:fldCharType="end"/>
      </w:r>
      <w:r w:rsidR="00336E0C" w:rsidRPr="0073107D">
        <w:rPr>
          <w:rFonts w:cs="Times New Roman"/>
          <w:color w:val="000000" w:themeColor="text1"/>
          <w:szCs w:val="24"/>
          <w:lang w:val="en-GB"/>
        </w:rPr>
        <w:t xml:space="preserve">. </w:t>
      </w:r>
      <w:r w:rsidR="00791A60" w:rsidRPr="00791A60">
        <w:rPr>
          <w:rFonts w:cs="Times New Roman"/>
          <w:color w:val="000000" w:themeColor="text1"/>
          <w:szCs w:val="24"/>
          <w:lang w:val="en-GB"/>
        </w:rPr>
        <w:t>Despite these statistics, knowledge and utilization of EC among university students remain underexplored</w:t>
      </w:r>
      <w:r w:rsidR="00336E0C" w:rsidRPr="0073107D">
        <w:rPr>
          <w:rFonts w:cs="Times New Roman"/>
          <w:color w:val="000000" w:themeColor="text1"/>
          <w:szCs w:val="24"/>
          <w:lang w:val="en-GB"/>
        </w:rPr>
        <w:t>. In Cameroon, from 2012 -2017, 22% of pregna</w:t>
      </w:r>
      <w:r w:rsidR="0015020D" w:rsidRPr="0073107D">
        <w:rPr>
          <w:rFonts w:cs="Times New Roman"/>
          <w:color w:val="000000" w:themeColor="text1"/>
          <w:szCs w:val="24"/>
          <w:lang w:val="en-GB"/>
        </w:rPr>
        <w:t xml:space="preserve">ncies were undesired </w:t>
      </w:r>
      <w:r w:rsidR="00336E0C" w:rsidRPr="0073107D">
        <w:rPr>
          <w:rFonts w:cs="Times New Roman"/>
          <w:color w:val="000000" w:themeColor="text1"/>
          <w:szCs w:val="24"/>
          <w:lang w:val="en-GB"/>
        </w:rPr>
        <w:fldChar w:fldCharType="begin"/>
      </w:r>
      <w:r w:rsidR="00651615">
        <w:rPr>
          <w:rFonts w:cs="Times New Roman"/>
          <w:color w:val="000000" w:themeColor="text1"/>
          <w:szCs w:val="24"/>
          <w:lang w:val="en-GB"/>
        </w:rPr>
        <w:instrText xml:space="preserve"> ADDIN ZOTERO_ITEM CSL_CITATION {"citationID":"pZTkRMoz","properties":{"formattedCitation":"[5]","plainCitation":"[5]","noteIndex":0},"citationItems":[{"id":33,"uris":["http://zotero.org/users/8495157/items/B5THEQ4J"],"itemData":{"id":33,"type":"document","title":"Enquête Démographique de Santé -V_ 2018_0.pdf","URL":"https://www.minsante.cm/site/sites/default/files/Enqu%C3%AAte%20D%C3%A9mographique%20de%20Sant%C3%A9%20-V_%202018_0.pdf","accessed":{"date-parts":[["2021",10,12]]}}}],"schema":"https://github.com/citation-style-language/schema/raw/master/csl-citation.json"} </w:instrText>
      </w:r>
      <w:r w:rsidR="00336E0C" w:rsidRPr="0073107D">
        <w:rPr>
          <w:rFonts w:cs="Times New Roman"/>
          <w:color w:val="000000" w:themeColor="text1"/>
          <w:szCs w:val="24"/>
          <w:lang w:val="en-GB"/>
        </w:rPr>
        <w:fldChar w:fldCharType="separate"/>
      </w:r>
      <w:r w:rsidR="00651615" w:rsidRPr="00651615">
        <w:rPr>
          <w:rFonts w:cs="Times New Roman"/>
          <w:lang w:val="en-GB"/>
        </w:rPr>
        <w:t>[5]</w:t>
      </w:r>
      <w:r w:rsidR="00336E0C" w:rsidRPr="0073107D">
        <w:rPr>
          <w:rFonts w:cs="Times New Roman"/>
          <w:color w:val="000000" w:themeColor="text1"/>
          <w:szCs w:val="24"/>
          <w:lang w:val="en-GB"/>
        </w:rPr>
        <w:fldChar w:fldCharType="end"/>
      </w:r>
      <w:r w:rsidR="00336E0C" w:rsidRPr="0073107D">
        <w:rPr>
          <w:rFonts w:cs="Times New Roman"/>
          <w:color w:val="000000" w:themeColor="text1"/>
          <w:szCs w:val="24"/>
          <w:lang w:val="en-GB"/>
        </w:rPr>
        <w:t>. A study revealed in 2019 that</w:t>
      </w:r>
      <w:r w:rsidR="001D2006" w:rsidRPr="0073107D">
        <w:rPr>
          <w:rFonts w:cs="Times New Roman"/>
          <w:color w:val="000000" w:themeColor="text1"/>
          <w:szCs w:val="24"/>
          <w:lang w:val="en-GB"/>
        </w:rPr>
        <w:t xml:space="preserve"> </w:t>
      </w:r>
      <w:r w:rsidR="00336E0C" w:rsidRPr="0073107D">
        <w:rPr>
          <w:rFonts w:cs="Times New Roman"/>
          <w:color w:val="000000" w:themeColor="text1"/>
          <w:szCs w:val="24"/>
          <w:lang w:val="en-GB"/>
        </w:rPr>
        <w:t xml:space="preserve">the prevalence of induced abortion was 21% and </w:t>
      </w:r>
      <w:r w:rsidR="00791A60">
        <w:rPr>
          <w:rFonts w:cs="Times New Roman"/>
          <w:color w:val="000000" w:themeColor="text1"/>
          <w:szCs w:val="24"/>
          <w:lang w:val="en-GB"/>
        </w:rPr>
        <w:t>it</w:t>
      </w:r>
      <w:r w:rsidR="00336E0C" w:rsidRPr="0073107D">
        <w:rPr>
          <w:rFonts w:cs="Times New Roman"/>
          <w:color w:val="000000" w:themeColor="text1"/>
          <w:szCs w:val="24"/>
          <w:lang w:val="en-GB"/>
        </w:rPr>
        <w:t xml:space="preserve"> accounted for about  25% of maternal deaths in Cameroon in 2015</w:t>
      </w:r>
      <w:r w:rsidR="00336E0C" w:rsidRPr="0073107D">
        <w:rPr>
          <w:rFonts w:cs="Times New Roman"/>
          <w:color w:val="000000" w:themeColor="text1"/>
          <w:szCs w:val="24"/>
          <w:lang w:val="en-GB"/>
        </w:rPr>
        <w:fldChar w:fldCharType="begin"/>
      </w:r>
      <w:r w:rsidR="00EA31BE">
        <w:rPr>
          <w:rFonts w:cs="Times New Roman"/>
          <w:color w:val="000000" w:themeColor="text1"/>
          <w:szCs w:val="24"/>
          <w:lang w:val="en-GB"/>
        </w:rPr>
        <w:instrText xml:space="preserve"> ADDIN ZOTERO_ITEM CSL_CITATION {"citationID":"5RXaysDg","properties":{"formattedCitation":"[6, 7]","plainCitation":"[6, 7]","noteIndex":0},"citationItems":[{"id":61,"uris":["http://zotero.org/users/8495157/items/BJ57TBPG"],"itemData":{"id":61,"type":"article-journal","abstract":"Introduction\nthere are controversies surrounding the practice of abortion especially in developing countries of Africa. Cameroon is not an exception to this and hence this study aims at assessing knowledge on the awareness of abortion laws, the factors that determine abortion and people’s perceptions on the legality of abortion in Cameroon.\n\nMethods\nthe study is cross-sectional in its design. A total of 224 women were randomly sampled. Data for the study were collected through the use of questionnaires from the sampled women of child bearing age. These were used to assess knowledge on the awareness of abortion laws and the determinants of abortion. The data were analysed using STATA 15.\n\nResults\nthe prevalence of induced abortion was 21%. The major determinants of abortion among these women were; desire to stay in school (28%), fear of parents (24%) and shame of being pregnant out of wedlock (26%). Furthermore, many women are not aware of the situations where abortion is allowed and hence some still undertake illegal abortions even when they find themselves in situations deserving a legal abortion.\n\nConclusion\ninduced abortion is still common in Buea, Cameroon despite the fact that it is illegal. Cameroon’s legal and health system needs to work in harmony in order to lessen the legal processes of having a legal abortion.","container-title":"The Pan African Medical Journal","DOI":"10.11604/pamj.2019.32.146.17732","ISSN":"1937-8688","journalAbbreviation":"Pan Afr Med J","note":"PMID: 31303917\nPMCID: PMC6607469","page":"146","source":"PubMed Central","title":"Abortion practices among women in Buea: a socio-legal investigation","title-short":"Abortion practices among women in Buea","volume":"32","author":[{"family":"Bongfen","given":"Mbuwir Charlotte"},{"family":"Abanem","given":"Essimien Elizabeth Bessem"}],"issued":{"date-parts":[["2019",3,26]]}},"label":"page"},{"id":"Sb3qvCLj/uWfbPsOv","uris":["http://zotero.org/users/8495157/items/QTECAPJP"],"itemData":{"id":64,"type":"article-journal","abstract":"More than 550,000 women die yearly from pregnancy-related causes. Fifty percent (50%) of the world estimate of maternal deaths occur in sub-Saharan Africa alone. There is insufficient information on the risk factors of maternal mortality in Cameroon. This study aimed at establishing causes and risk factors of maternal mortality. This was a case-control study from 1st January, 2006 to 31st December, 2010 after National Ethical Committee Approval. Cases were maternal deaths; controls were women who delivered normally. Maternal deaths were obtained from the delivery room registers and in-patient registers. Controls for each case were two normal deliveries following identified maternal deaths on the same day. Variables considered were socio-demographic and reproductive health characteristics. Epi Info 3.5.1 was used for analysis. The mean MMR was 287.5/100,000 live births. Causes of deaths were: postpartum hemorrhage (229.2%), unsafe abortion (25%), ectopic pregnancy (12.5%), hypertension in pregnancy (8.3%), malaria (8.3%), anemia (8.3%), heart disease (4.2%), and pneumonia (4.2%), and placenta praevia (4.2%). Ages ranged from 18 to 41 years, with a mean of 27.7 ± 5.14 years. Lack of antenatal care was a risk factor for maternal death (OR=78.33; CI: (8.66- 1802.51)). The mean MMR from 2006 to 2010 was 287.5/100,000 live births. Most of the causes of maternal deaths were preventable. Lack of antenatal care was a risk factor for maternal mortality. Key words: Maternal mortality, causes, risk factors, Cameroon.","container-title":"The Pan African Medical Journal","DOI":"10.11604/pamj.2015.21.16.3912","ISSN":"1937-8688","journalAbbreviation":"Pan Afr Med J","note":"PMID: 26401210\nPMCID: PMC4561158","page":"16","source":"PubMed Central","title":"Maternal mortality in Cameroon: a university teaching hospital report","title-short":"Maternal mortality in Cameroon","volume":"21","author":[{"family":"Tebeu","given":"Pierre-Marie"},{"family":"Halle-Ekane","given":"Gregory"},{"family":"Da Itambi","given":"Maxwell"},{"family":"Mbu","given":"Robinson Enow"},{"family":"Mawamba","given":"Yvette"},{"family":"Fomulu","given":"Joseph Nelson"}],"issued":{"date-parts":[["2015",5,7]]}},"label":"page"}],"schema":"https://github.com/citation-style-language/schema/raw/master/csl-citation.json"} </w:instrText>
      </w:r>
      <w:r w:rsidR="00336E0C" w:rsidRPr="0073107D">
        <w:rPr>
          <w:rFonts w:cs="Times New Roman"/>
          <w:color w:val="000000" w:themeColor="text1"/>
          <w:szCs w:val="24"/>
          <w:lang w:val="en-GB"/>
        </w:rPr>
        <w:fldChar w:fldCharType="separate"/>
      </w:r>
      <w:r w:rsidR="00651615" w:rsidRPr="00651615">
        <w:rPr>
          <w:rFonts w:cs="Times New Roman"/>
          <w:lang w:val="en-GB"/>
        </w:rPr>
        <w:t>[6, 7]</w:t>
      </w:r>
      <w:r w:rsidR="00336E0C" w:rsidRPr="0073107D">
        <w:rPr>
          <w:rFonts w:cs="Times New Roman"/>
          <w:color w:val="000000" w:themeColor="text1"/>
          <w:szCs w:val="24"/>
          <w:lang w:val="en-GB"/>
        </w:rPr>
        <w:fldChar w:fldCharType="end"/>
      </w:r>
      <w:r w:rsidR="001B5C0C" w:rsidRPr="0073107D">
        <w:rPr>
          <w:rFonts w:cs="Times New Roman"/>
          <w:color w:val="000000" w:themeColor="text1"/>
          <w:szCs w:val="24"/>
          <w:lang w:val="en-GB"/>
        </w:rPr>
        <w:t xml:space="preserve">. </w:t>
      </w:r>
    </w:p>
    <w:p w14:paraId="5848B1C7" w14:textId="6F68C819" w:rsidR="000603F2" w:rsidRPr="0073107D" w:rsidRDefault="00332535" w:rsidP="009E580F">
      <w:pPr>
        <w:spacing w:after="0" w:line="360" w:lineRule="auto"/>
        <w:jc w:val="both"/>
        <w:rPr>
          <w:rFonts w:cs="Times New Roman"/>
          <w:color w:val="000000" w:themeColor="text1"/>
          <w:szCs w:val="24"/>
          <w:lang w:val="en-GB"/>
        </w:rPr>
      </w:pPr>
      <w:r w:rsidRPr="00332535">
        <w:rPr>
          <w:rFonts w:cs="Times New Roman"/>
          <w:color w:val="000000" w:themeColor="text1"/>
          <w:szCs w:val="24"/>
          <w:lang w:val="en-GB"/>
        </w:rPr>
        <w:t>Students in higher education institutions often live away from parental supervision, increasing their vulnerability to unprotected and accidental sexual encounters. These unintended pregnancies can have profound consequences, including unsafe abortion, educational disruptions, and social stigma. While EC has the potential to mitigate these risks, a lack of awareness and misconceptions surrounding its use hinder its effectiveness</w:t>
      </w:r>
      <w:r w:rsidR="00955EB5" w:rsidRPr="0073107D">
        <w:rPr>
          <w:rFonts w:cs="Times New Roman"/>
          <w:color w:val="000000" w:themeColor="text1"/>
          <w:szCs w:val="24"/>
          <w:lang w:val="en-GB"/>
        </w:rPr>
        <w:t xml:space="preserve">. </w:t>
      </w:r>
    </w:p>
    <w:p w14:paraId="77D91381" w14:textId="7C01657C" w:rsidR="00574271" w:rsidRPr="0073107D" w:rsidRDefault="00315D59" w:rsidP="009E580F">
      <w:pPr>
        <w:spacing w:line="360" w:lineRule="auto"/>
        <w:jc w:val="both"/>
        <w:rPr>
          <w:rFonts w:cs="Times New Roman"/>
          <w:color w:val="000000" w:themeColor="text1"/>
          <w:szCs w:val="24"/>
          <w:lang w:val="en-GB"/>
        </w:rPr>
      </w:pPr>
      <w:r w:rsidRPr="0073107D">
        <w:rPr>
          <w:rFonts w:cs="Times New Roman"/>
          <w:color w:val="000000" w:themeColor="text1"/>
          <w:szCs w:val="24"/>
          <w:lang w:val="en-GB"/>
        </w:rPr>
        <w:t xml:space="preserve">Limited access to </w:t>
      </w:r>
      <w:r w:rsidR="00A80F43">
        <w:rPr>
          <w:rFonts w:cs="Times New Roman"/>
          <w:color w:val="000000" w:themeColor="text1"/>
          <w:szCs w:val="24"/>
          <w:lang w:val="en-GB"/>
        </w:rPr>
        <w:t xml:space="preserve">accurate </w:t>
      </w:r>
      <w:r w:rsidRPr="0073107D">
        <w:rPr>
          <w:rFonts w:cs="Times New Roman"/>
          <w:color w:val="000000" w:themeColor="text1"/>
          <w:szCs w:val="24"/>
          <w:lang w:val="en-GB"/>
        </w:rPr>
        <w:t>information and services often cause major reproductive health problems to young women due to unwanted pregnancy or unsafe/illegal abortions</w:t>
      </w:r>
      <w:r w:rsidRPr="0073107D">
        <w:rPr>
          <w:rFonts w:cs="Times New Roman"/>
          <w:color w:val="000000" w:themeColor="text1"/>
          <w:szCs w:val="24"/>
          <w:lang w:val="en-GB"/>
        </w:rPr>
        <w:fldChar w:fldCharType="begin"/>
      </w:r>
      <w:r w:rsidR="00475CC2">
        <w:rPr>
          <w:rFonts w:cs="Times New Roman"/>
          <w:color w:val="000000" w:themeColor="text1"/>
          <w:szCs w:val="24"/>
          <w:lang w:val="en-GB"/>
        </w:rPr>
        <w:instrText xml:space="preserve"> ADDIN ZOTERO_ITEM CSL_CITATION {"citationID":"fbHv7Up0","properties":{"formattedCitation":"[8]","plainCitation":"[8]","noteIndex":0},"citationItems":[{"id":494,"uris":["http://zotero.org/users/8495157/items/JPG5Y3FM"],"itemData":{"id":494,"type":"article-journal","abstract":"Background: Adolescents face significant barriers to contraception access and utilization that result in adverse health effects of early pregnancy and childbirth. Unsafe abortions continue to occur partly due to failure to prevent pregnancies, with Sub-Saharan Africa contributing the most significant burden of all unsafe abortions among young people globally, of which a quarter occurs in those aged 15–19 years. We aimed to conduct a systematic review of the contraceptive and abortion knowledge, attitudes and practices of adolescents in low and middle-income countries to increase the understanding of the sexual and reproductive health dynamics that they face.\nMethods: Literature searches from 6 databases; PubMed, Science Direct, Google Scholar, BioMed Central, CINAHL, MEDLINE, were conducted, covering the period from 1970 to 2016 and concerning the adolescents aged 15–19 years and 21 studies were read and analyzed using thematic analysis.\nResults: Limited knowledge about sexual and reproductive health among adolescents was a significant cause of reduced access to contraception and safe abortion services, especially among unmarried adolescents. Reduced access to reproductive health services for some resulted in extreme methods of contraception and abortion such as the use of battery acid and crushed bottles. Despite all adolescents having limited access to information and services, girls faced more consequences such as being blamed for pregnancy or dealing with the effects of unsafe abortions. Parents, health workers, and teachers were cited as trusted sources of information but often received the most information from peers and other family members instead, and the girls mostly confided in their aunties, cousins and peers while the boys resorted to peers, media and even pornography.\nConclusion: The reported observations suggest severe limitations in the access to safe and effective methods of contraception and safe abortion services. There is a need for an urgent response in reducing the “unmet needs” for contraception and to improve access to contraception, abortion information, and services in this group. Interventions which target the involvement of parents and teachers should be considered, to carry one wholesome message to the adolescents.","container-title":"BMC Health Services Research","DOI":"10.1186/s12913-018-3722-5","ISSN":"1472-6963","issue":"1","journalAbbreviation":"BMC Health Serv Res","language":"en","page":"909","source":"DOI.org (Crossref)","title":"Contraception and abortion knowledge, attitudes and practices among adolescents from low and middle-income countries: a systematic review","title-short":"Contraception and abortion knowledge, attitudes and practices among adolescents from low and middle-income countries","volume":"18","author":[{"family":"Munakampe","given":"Margarate Nzala"},{"family":"Zulu","given":"Joseph Mumba"},{"family":"Michelo","given":"Charles"}],"issued":{"date-parts":[["2018",12]]}}}],"schema":"https://github.com/citation-style-language/schema/raw/master/csl-citation.json"} </w:instrText>
      </w:r>
      <w:r w:rsidRPr="0073107D">
        <w:rPr>
          <w:rFonts w:cs="Times New Roman"/>
          <w:color w:val="000000" w:themeColor="text1"/>
          <w:szCs w:val="24"/>
          <w:lang w:val="en-GB"/>
        </w:rPr>
        <w:fldChar w:fldCharType="separate"/>
      </w:r>
      <w:r w:rsidR="00475CC2" w:rsidRPr="00475CC2">
        <w:rPr>
          <w:rFonts w:cs="Times New Roman"/>
          <w:lang w:val="en-GB"/>
        </w:rPr>
        <w:t>[8]</w:t>
      </w:r>
      <w:r w:rsidRPr="0073107D">
        <w:rPr>
          <w:rFonts w:cs="Times New Roman"/>
          <w:color w:val="000000" w:themeColor="text1"/>
          <w:szCs w:val="24"/>
          <w:lang w:val="en-GB"/>
        </w:rPr>
        <w:fldChar w:fldCharType="end"/>
      </w:r>
      <w:r w:rsidRPr="0073107D">
        <w:rPr>
          <w:rFonts w:cs="Times New Roman"/>
          <w:color w:val="000000" w:themeColor="text1"/>
          <w:szCs w:val="24"/>
          <w:lang w:val="en-GB"/>
        </w:rPr>
        <w:t>.</w:t>
      </w:r>
      <w:r w:rsidR="00686772" w:rsidRPr="0073107D">
        <w:rPr>
          <w:rFonts w:cs="Times New Roman"/>
          <w:color w:val="000000" w:themeColor="text1"/>
          <w:szCs w:val="24"/>
          <w:lang w:val="en-GB"/>
        </w:rPr>
        <w:t xml:space="preserve"> </w:t>
      </w:r>
      <w:r w:rsidR="00A80F43" w:rsidRPr="00A80F43">
        <w:rPr>
          <w:rFonts w:cs="Times New Roman"/>
          <w:color w:val="000000" w:themeColor="text1"/>
          <w:szCs w:val="24"/>
          <w:lang w:val="en-GB"/>
        </w:rPr>
        <w:t>In Cameroon</w:t>
      </w:r>
      <w:r w:rsidR="00A80F43">
        <w:rPr>
          <w:rFonts w:cs="Times New Roman"/>
          <w:color w:val="000000" w:themeColor="text1"/>
          <w:szCs w:val="24"/>
          <w:lang w:val="en-GB"/>
        </w:rPr>
        <w:t>ian universities</w:t>
      </w:r>
      <w:r w:rsidR="00A80F43" w:rsidRPr="00A80F43">
        <w:rPr>
          <w:rFonts w:cs="Times New Roman"/>
          <w:color w:val="000000" w:themeColor="text1"/>
          <w:szCs w:val="24"/>
          <w:lang w:val="en-GB"/>
        </w:rPr>
        <w:t xml:space="preserve">, research on EC awareness and utilization among university students is scarce, leaving a gap in understanding the factors influencing their contraceptive </w:t>
      </w:r>
      <w:r w:rsidR="00A80F43" w:rsidRPr="00A80F43">
        <w:rPr>
          <w:rFonts w:cs="Times New Roman"/>
          <w:color w:val="000000" w:themeColor="text1"/>
          <w:szCs w:val="24"/>
          <w:lang w:val="en-GB"/>
        </w:rPr>
        <w:lastRenderedPageBreak/>
        <w:t>choices</w:t>
      </w:r>
      <w:r w:rsidR="00686772" w:rsidRPr="0073107D">
        <w:rPr>
          <w:rFonts w:cs="Times New Roman"/>
          <w:color w:val="000000" w:themeColor="text1"/>
          <w:szCs w:val="24"/>
          <w:lang w:val="en-GB"/>
        </w:rPr>
        <w:t xml:space="preserve">. </w:t>
      </w:r>
      <w:r w:rsidR="00A80F43" w:rsidRPr="00A80F43">
        <w:rPr>
          <w:rFonts w:cs="Times New Roman"/>
          <w:color w:val="000000" w:themeColor="text1"/>
          <w:szCs w:val="24"/>
          <w:lang w:val="en-GB"/>
        </w:rPr>
        <w:t xml:space="preserve">This study aims to assess the knowledge, attitudes, and practices of female university students at the University of </w:t>
      </w:r>
      <w:proofErr w:type="spellStart"/>
      <w:r w:rsidR="00A80F43" w:rsidRPr="00A80F43">
        <w:rPr>
          <w:rFonts w:cs="Times New Roman"/>
          <w:color w:val="000000" w:themeColor="text1"/>
          <w:szCs w:val="24"/>
          <w:lang w:val="en-GB"/>
        </w:rPr>
        <w:t>Dschang</w:t>
      </w:r>
      <w:proofErr w:type="spellEnd"/>
      <w:r w:rsidR="00A80F43" w:rsidRPr="00A80F43">
        <w:rPr>
          <w:rFonts w:cs="Times New Roman"/>
          <w:color w:val="000000" w:themeColor="text1"/>
          <w:szCs w:val="24"/>
          <w:lang w:val="en-GB"/>
        </w:rPr>
        <w:t xml:space="preserve"> regarding emergency contraception</w:t>
      </w:r>
      <w:r w:rsidR="00686772" w:rsidRPr="0073107D">
        <w:rPr>
          <w:rFonts w:cs="Times New Roman"/>
          <w:color w:val="000000" w:themeColor="text1"/>
          <w:szCs w:val="24"/>
          <w:lang w:val="en-GB"/>
        </w:rPr>
        <w:t>.</w:t>
      </w:r>
    </w:p>
    <w:p w14:paraId="42F05226" w14:textId="77777777" w:rsidR="00253CE2" w:rsidRDefault="00253CE2" w:rsidP="00DE50B5">
      <w:pPr>
        <w:spacing w:after="0" w:line="360" w:lineRule="auto"/>
        <w:jc w:val="both"/>
        <w:rPr>
          <w:rFonts w:cs="Times New Roman"/>
          <w:b/>
          <w:color w:val="000000" w:themeColor="text1"/>
          <w:lang w:val="en-GB"/>
        </w:rPr>
      </w:pPr>
    </w:p>
    <w:p w14:paraId="54D332AE" w14:textId="70ECAE87" w:rsidR="009E580F" w:rsidRDefault="009E580F" w:rsidP="00DE50B5">
      <w:pPr>
        <w:spacing w:after="0" w:line="360" w:lineRule="auto"/>
        <w:jc w:val="both"/>
        <w:rPr>
          <w:rFonts w:cs="Times New Roman"/>
          <w:b/>
          <w:color w:val="000000" w:themeColor="text1"/>
          <w:lang w:val="en-GB"/>
        </w:rPr>
      </w:pPr>
      <w:r>
        <w:rPr>
          <w:rFonts w:cs="Times New Roman"/>
          <w:b/>
          <w:color w:val="000000" w:themeColor="text1"/>
          <w:lang w:val="en-GB"/>
        </w:rPr>
        <w:t>Methodology</w:t>
      </w:r>
      <w:bookmarkStart w:id="0" w:name="_Toc86201484"/>
      <w:bookmarkStart w:id="1" w:name="_Toc107590679"/>
      <w:bookmarkStart w:id="2" w:name="_Toc113872681"/>
    </w:p>
    <w:p w14:paraId="507B8FBE" w14:textId="43E989DE" w:rsidR="006E3C8C" w:rsidRPr="009E580F" w:rsidRDefault="008C2AF7" w:rsidP="009E580F">
      <w:pPr>
        <w:spacing w:after="0" w:line="360" w:lineRule="auto"/>
        <w:jc w:val="both"/>
        <w:rPr>
          <w:rFonts w:cs="Times New Roman"/>
          <w:b/>
          <w:bCs/>
          <w:color w:val="000000" w:themeColor="text1"/>
          <w:lang w:val="en-GB"/>
        </w:rPr>
      </w:pPr>
      <w:r w:rsidRPr="009E580F">
        <w:rPr>
          <w:rFonts w:cs="Times New Roman"/>
          <w:b/>
          <w:bCs/>
          <w:color w:val="000000" w:themeColor="text1"/>
          <w:lang w:val="en-GB"/>
        </w:rPr>
        <w:t>S</w:t>
      </w:r>
      <w:r w:rsidR="000A3F8E" w:rsidRPr="009E580F">
        <w:rPr>
          <w:rFonts w:cs="Times New Roman"/>
          <w:b/>
          <w:bCs/>
          <w:color w:val="000000" w:themeColor="text1"/>
          <w:lang w:val="en-GB"/>
        </w:rPr>
        <w:t>tu</w:t>
      </w:r>
      <w:r w:rsidRPr="009E580F">
        <w:rPr>
          <w:rFonts w:cs="Times New Roman"/>
          <w:b/>
          <w:bCs/>
          <w:color w:val="000000" w:themeColor="text1"/>
          <w:lang w:val="en-GB"/>
        </w:rPr>
        <w:t>dy design</w:t>
      </w:r>
      <w:bookmarkEnd w:id="0"/>
      <w:bookmarkEnd w:id="1"/>
      <w:bookmarkEnd w:id="2"/>
      <w:r w:rsidR="0045166D">
        <w:rPr>
          <w:rFonts w:cs="Times New Roman"/>
          <w:b/>
          <w:bCs/>
          <w:color w:val="000000" w:themeColor="text1"/>
          <w:lang w:val="en-GB"/>
        </w:rPr>
        <w:t>,</w:t>
      </w:r>
      <w:r w:rsidR="009E580F">
        <w:rPr>
          <w:rFonts w:cs="Times New Roman"/>
          <w:b/>
          <w:bCs/>
          <w:color w:val="000000" w:themeColor="text1"/>
          <w:lang w:val="en-GB"/>
        </w:rPr>
        <w:t xml:space="preserve"> setting</w:t>
      </w:r>
      <w:r w:rsidR="006E3C8C" w:rsidRPr="009E580F">
        <w:rPr>
          <w:rFonts w:cs="Times New Roman"/>
          <w:b/>
          <w:bCs/>
          <w:color w:val="000000" w:themeColor="text1"/>
          <w:lang w:val="en-GB"/>
        </w:rPr>
        <w:t xml:space="preserve"> </w:t>
      </w:r>
      <w:r w:rsidR="0045166D">
        <w:rPr>
          <w:rFonts w:cs="Times New Roman"/>
          <w:b/>
          <w:bCs/>
          <w:color w:val="000000" w:themeColor="text1"/>
          <w:lang w:val="en-GB"/>
        </w:rPr>
        <w:t>and period</w:t>
      </w:r>
      <w:r w:rsidR="002033AE" w:rsidRPr="009E580F">
        <w:rPr>
          <w:rFonts w:cs="Times New Roman"/>
          <w:b/>
          <w:bCs/>
          <w:color w:val="000000" w:themeColor="text1"/>
          <w:lang w:val="en-GB"/>
        </w:rPr>
        <w:tab/>
      </w:r>
    </w:p>
    <w:p w14:paraId="53CA106B" w14:textId="03B4D2CE" w:rsidR="0045166D" w:rsidRDefault="006E3C8C" w:rsidP="0045166D">
      <w:pPr>
        <w:spacing w:after="0" w:line="360" w:lineRule="auto"/>
        <w:jc w:val="both"/>
        <w:rPr>
          <w:rFonts w:cs="Times New Roman"/>
          <w:lang w:val="en-GB"/>
        </w:rPr>
      </w:pPr>
      <w:r w:rsidRPr="0073107D">
        <w:rPr>
          <w:rFonts w:cs="Times New Roman"/>
          <w:color w:val="000000" w:themeColor="text1"/>
          <w:szCs w:val="24"/>
          <w:lang w:val="en-GB"/>
        </w:rPr>
        <w:t xml:space="preserve">It </w:t>
      </w:r>
      <w:r w:rsidR="00C267AE" w:rsidRPr="0073107D">
        <w:rPr>
          <w:rFonts w:cs="Times New Roman"/>
          <w:color w:val="000000" w:themeColor="text1"/>
          <w:szCs w:val="24"/>
          <w:lang w:val="en-GB"/>
        </w:rPr>
        <w:t>was</w:t>
      </w:r>
      <w:r w:rsidRPr="0073107D">
        <w:rPr>
          <w:rFonts w:cs="Times New Roman"/>
          <w:color w:val="000000" w:themeColor="text1"/>
          <w:szCs w:val="24"/>
          <w:lang w:val="en-GB"/>
        </w:rPr>
        <w:t xml:space="preserve"> </w:t>
      </w:r>
      <w:r w:rsidR="00FB483E" w:rsidRPr="0073107D">
        <w:rPr>
          <w:rFonts w:cs="Times New Roman"/>
          <w:color w:val="000000" w:themeColor="text1"/>
          <w:szCs w:val="24"/>
          <w:lang w:val="en-GB"/>
        </w:rPr>
        <w:t xml:space="preserve">a </w:t>
      </w:r>
      <w:r w:rsidR="009E580F" w:rsidRPr="0073107D">
        <w:rPr>
          <w:rFonts w:cs="Times New Roman"/>
          <w:color w:val="000000" w:themeColor="text1"/>
          <w:szCs w:val="24"/>
          <w:lang w:val="en-GB"/>
        </w:rPr>
        <w:t>cross-sectional</w:t>
      </w:r>
      <w:r w:rsidR="00FB483E" w:rsidRPr="0073107D">
        <w:rPr>
          <w:rFonts w:cs="Times New Roman"/>
          <w:color w:val="000000" w:themeColor="text1"/>
          <w:szCs w:val="24"/>
          <w:lang w:val="en-GB"/>
        </w:rPr>
        <w:t xml:space="preserve"> study</w:t>
      </w:r>
      <w:r w:rsidR="00E00042" w:rsidRPr="0073107D">
        <w:rPr>
          <w:rFonts w:cs="Times New Roman"/>
          <w:color w:val="000000" w:themeColor="text1"/>
          <w:szCs w:val="24"/>
          <w:lang w:val="en-GB"/>
        </w:rPr>
        <w:t xml:space="preserve"> </w:t>
      </w:r>
      <w:r w:rsidR="00C92867">
        <w:rPr>
          <w:rFonts w:cs="Times New Roman"/>
          <w:color w:val="000000" w:themeColor="text1"/>
          <w:szCs w:val="24"/>
          <w:lang w:val="en-GB"/>
        </w:rPr>
        <w:t>design</w:t>
      </w:r>
      <w:r w:rsidR="009E580F">
        <w:rPr>
          <w:rFonts w:cs="Times New Roman"/>
          <w:color w:val="000000" w:themeColor="text1"/>
          <w:szCs w:val="24"/>
          <w:lang w:val="en-GB"/>
        </w:rPr>
        <w:t xml:space="preserve">. </w:t>
      </w:r>
      <w:r w:rsidR="008C2AF7" w:rsidRPr="0073107D">
        <w:rPr>
          <w:rFonts w:cs="Times New Roman"/>
          <w:color w:val="000000" w:themeColor="text1"/>
          <w:szCs w:val="24"/>
          <w:lang w:val="en-GB"/>
        </w:rPr>
        <w:t xml:space="preserve">This study </w:t>
      </w:r>
      <w:r w:rsidR="00C267AE" w:rsidRPr="0073107D">
        <w:rPr>
          <w:rFonts w:cs="Times New Roman"/>
          <w:color w:val="000000" w:themeColor="text1"/>
          <w:szCs w:val="24"/>
          <w:lang w:val="en-GB"/>
        </w:rPr>
        <w:t>was</w:t>
      </w:r>
      <w:r w:rsidR="008C2AF7" w:rsidRPr="0073107D">
        <w:rPr>
          <w:rFonts w:cs="Times New Roman"/>
          <w:color w:val="000000" w:themeColor="text1"/>
          <w:szCs w:val="24"/>
          <w:lang w:val="en-GB"/>
        </w:rPr>
        <w:t xml:space="preserve"> conducted in the</w:t>
      </w:r>
      <w:r w:rsidR="005656B5" w:rsidRPr="0073107D">
        <w:rPr>
          <w:rFonts w:cs="Times New Roman"/>
          <w:color w:val="000000" w:themeColor="text1"/>
          <w:szCs w:val="24"/>
          <w:lang w:val="en-GB"/>
        </w:rPr>
        <w:t xml:space="preserve"> main campus of the</w:t>
      </w:r>
      <w:r w:rsidR="008C2AF7" w:rsidRPr="0073107D">
        <w:rPr>
          <w:rFonts w:cs="Times New Roman"/>
          <w:color w:val="000000" w:themeColor="text1"/>
          <w:szCs w:val="24"/>
          <w:lang w:val="en-GB"/>
        </w:rPr>
        <w:t xml:space="preserve"> </w:t>
      </w:r>
      <w:r w:rsidR="00D32D91" w:rsidRPr="0073107D">
        <w:rPr>
          <w:rFonts w:cs="Times New Roman"/>
          <w:color w:val="000000" w:themeColor="text1"/>
          <w:szCs w:val="24"/>
          <w:lang w:val="en-GB"/>
        </w:rPr>
        <w:t>University</w:t>
      </w:r>
      <w:r w:rsidR="005656B5" w:rsidRPr="0073107D">
        <w:rPr>
          <w:rFonts w:cs="Times New Roman"/>
          <w:color w:val="000000" w:themeColor="text1"/>
          <w:szCs w:val="24"/>
          <w:lang w:val="en-GB"/>
        </w:rPr>
        <w:t xml:space="preserve"> of </w:t>
      </w:r>
      <w:proofErr w:type="spellStart"/>
      <w:r w:rsidR="005656B5" w:rsidRPr="0073107D">
        <w:rPr>
          <w:rFonts w:cs="Times New Roman"/>
          <w:color w:val="000000" w:themeColor="text1"/>
          <w:szCs w:val="24"/>
          <w:lang w:val="en-GB"/>
        </w:rPr>
        <w:t>Dschang</w:t>
      </w:r>
      <w:proofErr w:type="spellEnd"/>
      <w:r w:rsidR="008C2AF7" w:rsidRPr="0073107D">
        <w:rPr>
          <w:rFonts w:cs="Times New Roman"/>
          <w:color w:val="000000" w:themeColor="text1"/>
          <w:szCs w:val="24"/>
          <w:lang w:val="en-GB"/>
        </w:rPr>
        <w:t xml:space="preserve"> </w:t>
      </w:r>
      <w:r w:rsidR="00C92867">
        <w:rPr>
          <w:rFonts w:cs="Times New Roman"/>
          <w:color w:val="000000" w:themeColor="text1"/>
          <w:szCs w:val="24"/>
          <w:lang w:val="en-GB"/>
        </w:rPr>
        <w:t xml:space="preserve">(UDs) </w:t>
      </w:r>
      <w:r w:rsidR="008C2AF7" w:rsidRPr="0073107D">
        <w:rPr>
          <w:rFonts w:cs="Times New Roman"/>
          <w:color w:val="000000" w:themeColor="text1"/>
          <w:szCs w:val="24"/>
          <w:lang w:val="en-GB"/>
        </w:rPr>
        <w:t xml:space="preserve">which is found in the west region of </w:t>
      </w:r>
      <w:r w:rsidR="00D32D91" w:rsidRPr="0073107D">
        <w:rPr>
          <w:rFonts w:cs="Times New Roman"/>
          <w:color w:val="000000" w:themeColor="text1"/>
          <w:szCs w:val="24"/>
          <w:lang w:val="en-GB"/>
        </w:rPr>
        <w:t>Cameroon</w:t>
      </w:r>
      <w:r w:rsidR="00C92867">
        <w:rPr>
          <w:rFonts w:cs="Times New Roman"/>
          <w:color w:val="000000" w:themeColor="text1"/>
          <w:szCs w:val="24"/>
          <w:lang w:val="en-GB"/>
        </w:rPr>
        <w:t>.</w:t>
      </w:r>
      <w:r w:rsidR="00B416C2" w:rsidRPr="0073107D">
        <w:rPr>
          <w:rFonts w:cs="Times New Roman"/>
          <w:color w:val="000000" w:themeColor="text1"/>
          <w:szCs w:val="24"/>
          <w:lang w:val="en-GB"/>
        </w:rPr>
        <w:t xml:space="preserve"> and was founded in 1993</w:t>
      </w:r>
      <w:r w:rsidR="008C2AF7" w:rsidRPr="0073107D">
        <w:rPr>
          <w:rFonts w:cs="Times New Roman"/>
          <w:color w:val="000000" w:themeColor="text1"/>
          <w:szCs w:val="24"/>
          <w:lang w:val="en-GB"/>
        </w:rPr>
        <w:t xml:space="preserve">. </w:t>
      </w:r>
      <w:r w:rsidR="008C2AF7" w:rsidRPr="00DE5F6B">
        <w:rPr>
          <w:rFonts w:cs="Times New Roman"/>
          <w:color w:val="FF0000"/>
          <w:szCs w:val="24"/>
          <w:lang w:val="en-GB"/>
        </w:rPr>
        <w:t xml:space="preserve">This school is one of </w:t>
      </w:r>
      <w:r w:rsidR="005656B5" w:rsidRPr="00DE5F6B">
        <w:rPr>
          <w:rFonts w:cs="Times New Roman"/>
          <w:color w:val="FF0000"/>
          <w:szCs w:val="24"/>
          <w:lang w:val="en-GB"/>
        </w:rPr>
        <w:t>the eight</w:t>
      </w:r>
      <w:r w:rsidR="00D32D91" w:rsidRPr="00DE5F6B">
        <w:rPr>
          <w:rFonts w:cs="Times New Roman"/>
          <w:color w:val="FF0000"/>
          <w:szCs w:val="24"/>
          <w:lang w:val="en-GB"/>
        </w:rPr>
        <w:t xml:space="preserve"> governmental u</w:t>
      </w:r>
      <w:bookmarkStart w:id="3" w:name="_GoBack"/>
      <w:bookmarkEnd w:id="3"/>
      <w:r w:rsidR="00D32D91" w:rsidRPr="00DE5F6B">
        <w:rPr>
          <w:rFonts w:cs="Times New Roman"/>
          <w:color w:val="FF0000"/>
          <w:szCs w:val="24"/>
          <w:lang w:val="en-GB"/>
        </w:rPr>
        <w:t xml:space="preserve">niversities which counts the </w:t>
      </w:r>
      <w:r w:rsidR="00AC2E1C" w:rsidRPr="00DE5F6B">
        <w:rPr>
          <w:rFonts w:cs="Times New Roman"/>
          <w:color w:val="FF0000"/>
          <w:szCs w:val="24"/>
          <w:lang w:val="en-GB"/>
        </w:rPr>
        <w:t>country</w:t>
      </w:r>
      <w:r w:rsidR="00996C7D" w:rsidRPr="00DE5F6B">
        <w:rPr>
          <w:rFonts w:cs="Times New Roman"/>
          <w:color w:val="FF0000"/>
          <w:szCs w:val="24"/>
          <w:lang w:val="en-GB"/>
        </w:rPr>
        <w:t xml:space="preserve">. </w:t>
      </w:r>
      <w:bookmarkStart w:id="4" w:name="_Toc86201485"/>
      <w:bookmarkStart w:id="5" w:name="_Toc86201488"/>
      <w:r w:rsidR="00C92867" w:rsidRPr="00C92867">
        <w:rPr>
          <w:rFonts w:cs="Times New Roman"/>
          <w:color w:val="000000" w:themeColor="text1"/>
          <w:szCs w:val="24"/>
          <w:lang w:val="en-GB"/>
        </w:rPr>
        <w:t>Established in 1993, the university is one of the eight government universities in the country, with a student population of approximately 28,613 as of 2020. The study was carried out between November 2021 (protocol conception) and July 2022 (result interpretation)</w:t>
      </w:r>
      <w:r w:rsidR="00050061" w:rsidRPr="0073107D">
        <w:rPr>
          <w:rFonts w:cs="Times New Roman"/>
          <w:lang w:val="en-GB"/>
        </w:rPr>
        <w:t>.</w:t>
      </w:r>
      <w:bookmarkStart w:id="6" w:name="_Toc86201489"/>
      <w:bookmarkStart w:id="7" w:name="_Toc107590683"/>
      <w:bookmarkStart w:id="8" w:name="_Toc113872685"/>
      <w:bookmarkEnd w:id="4"/>
      <w:bookmarkEnd w:id="5"/>
    </w:p>
    <w:p w14:paraId="5139B08D" w14:textId="5C95B873" w:rsidR="00CF1589" w:rsidRPr="0045166D" w:rsidRDefault="001C1BC5" w:rsidP="0045166D">
      <w:pPr>
        <w:spacing w:after="0" w:line="360" w:lineRule="auto"/>
        <w:jc w:val="both"/>
        <w:rPr>
          <w:rFonts w:cs="Times New Roman"/>
          <w:b/>
          <w:bCs/>
          <w:color w:val="000000" w:themeColor="text1"/>
          <w:szCs w:val="24"/>
          <w:lang w:val="en-GB"/>
        </w:rPr>
      </w:pPr>
      <w:r w:rsidRPr="0045166D">
        <w:rPr>
          <w:rFonts w:cs="Times New Roman"/>
          <w:b/>
          <w:bCs/>
          <w:color w:val="000000" w:themeColor="text1"/>
          <w:lang w:val="en-GB"/>
        </w:rPr>
        <w:t>Study population</w:t>
      </w:r>
      <w:bookmarkEnd w:id="6"/>
      <w:bookmarkEnd w:id="7"/>
      <w:bookmarkEnd w:id="8"/>
      <w:r w:rsidR="0045166D">
        <w:rPr>
          <w:rFonts w:cs="Times New Roman"/>
          <w:b/>
          <w:bCs/>
          <w:color w:val="000000" w:themeColor="text1"/>
          <w:lang w:val="en-GB"/>
        </w:rPr>
        <w:t xml:space="preserve"> and sampling</w:t>
      </w:r>
    </w:p>
    <w:p w14:paraId="148674CA" w14:textId="36FCC40B" w:rsidR="0045166D" w:rsidRDefault="000C6FA1" w:rsidP="0045166D">
      <w:pPr>
        <w:spacing w:after="0" w:line="360" w:lineRule="auto"/>
        <w:jc w:val="both"/>
        <w:rPr>
          <w:rFonts w:cs="Times New Roman"/>
          <w:szCs w:val="24"/>
          <w:lang w:val="en-GB"/>
        </w:rPr>
      </w:pPr>
      <w:r w:rsidRPr="0073107D">
        <w:rPr>
          <w:rFonts w:cs="Times New Roman"/>
          <w:color w:val="000000" w:themeColor="text1"/>
          <w:szCs w:val="24"/>
          <w:lang w:val="en-GB"/>
        </w:rPr>
        <w:t>Our study population were</w:t>
      </w:r>
      <w:r w:rsidR="004E1497" w:rsidRPr="0073107D">
        <w:rPr>
          <w:rFonts w:cs="Times New Roman"/>
          <w:color w:val="000000" w:themeColor="text1"/>
          <w:szCs w:val="24"/>
          <w:lang w:val="en-GB"/>
        </w:rPr>
        <w:t xml:space="preserve"> students attending lectures at the</w:t>
      </w:r>
      <w:r w:rsidR="00180432" w:rsidRPr="0073107D">
        <w:rPr>
          <w:rFonts w:cs="Times New Roman"/>
          <w:color w:val="000000" w:themeColor="text1"/>
          <w:szCs w:val="24"/>
          <w:lang w:val="en-GB"/>
        </w:rPr>
        <w:t xml:space="preserve"> main campus of the</w:t>
      </w:r>
      <w:r w:rsidR="004E1497" w:rsidRPr="0073107D">
        <w:rPr>
          <w:rFonts w:cs="Times New Roman"/>
          <w:color w:val="000000" w:themeColor="text1"/>
          <w:szCs w:val="24"/>
          <w:lang w:val="en-GB"/>
        </w:rPr>
        <w:t xml:space="preserve"> University of </w:t>
      </w:r>
      <w:proofErr w:type="spellStart"/>
      <w:r w:rsidR="004E1497" w:rsidRPr="0073107D">
        <w:rPr>
          <w:rFonts w:cs="Times New Roman"/>
          <w:color w:val="000000" w:themeColor="text1"/>
          <w:szCs w:val="24"/>
          <w:lang w:val="en-GB"/>
        </w:rPr>
        <w:t>Dschang</w:t>
      </w:r>
      <w:proofErr w:type="spellEnd"/>
      <w:r w:rsidR="0045166D">
        <w:rPr>
          <w:rFonts w:cs="Times New Roman"/>
          <w:color w:val="000000" w:themeColor="text1"/>
          <w:szCs w:val="24"/>
          <w:lang w:val="en-GB"/>
        </w:rPr>
        <w:t xml:space="preserve">. </w:t>
      </w:r>
      <w:r w:rsidR="00FE3F1E">
        <w:rPr>
          <w:rFonts w:cs="Times New Roman"/>
          <w:color w:val="000000" w:themeColor="text1"/>
          <w:szCs w:val="24"/>
          <w:lang w:val="en-GB"/>
        </w:rPr>
        <w:t>F</w:t>
      </w:r>
      <w:r w:rsidR="0091578D" w:rsidRPr="0073107D">
        <w:rPr>
          <w:rFonts w:cs="Times New Roman"/>
          <w:color w:val="000000" w:themeColor="text1"/>
          <w:szCs w:val="24"/>
          <w:lang w:val="en-GB"/>
        </w:rPr>
        <w:t xml:space="preserve">emale </w:t>
      </w:r>
      <w:r w:rsidR="00CF1589" w:rsidRPr="0073107D">
        <w:rPr>
          <w:rFonts w:cs="Times New Roman"/>
          <w:color w:val="000000" w:themeColor="text1"/>
          <w:szCs w:val="24"/>
          <w:lang w:val="en-GB"/>
        </w:rPr>
        <w:t xml:space="preserve">students </w:t>
      </w:r>
      <w:r w:rsidRPr="0073107D">
        <w:rPr>
          <w:rFonts w:cs="Times New Roman"/>
          <w:color w:val="000000" w:themeColor="text1"/>
          <w:szCs w:val="24"/>
          <w:lang w:val="en-GB"/>
        </w:rPr>
        <w:t>attending lectures</w:t>
      </w:r>
      <w:r w:rsidR="00CF1589" w:rsidRPr="0073107D">
        <w:rPr>
          <w:rFonts w:cs="Times New Roman"/>
          <w:color w:val="000000" w:themeColor="text1"/>
          <w:szCs w:val="24"/>
          <w:lang w:val="en-GB"/>
        </w:rPr>
        <w:t xml:space="preserve"> in the </w:t>
      </w:r>
      <w:r w:rsidR="00C92867">
        <w:rPr>
          <w:rFonts w:cs="Times New Roman"/>
          <w:color w:val="000000" w:themeColor="text1"/>
          <w:szCs w:val="24"/>
          <w:lang w:val="en-GB"/>
        </w:rPr>
        <w:t>UDs</w:t>
      </w:r>
      <w:r w:rsidR="00CF1589" w:rsidRPr="0073107D">
        <w:rPr>
          <w:rFonts w:cs="Times New Roman"/>
          <w:color w:val="000000" w:themeColor="text1"/>
          <w:szCs w:val="24"/>
          <w:lang w:val="en-GB"/>
        </w:rPr>
        <w:t xml:space="preserve"> Main Campus </w:t>
      </w:r>
      <w:r w:rsidR="00904836" w:rsidRPr="0073107D">
        <w:rPr>
          <w:rFonts w:cs="Times New Roman"/>
          <w:color w:val="000000" w:themeColor="text1"/>
          <w:szCs w:val="24"/>
          <w:lang w:val="en-GB"/>
        </w:rPr>
        <w:t>were</w:t>
      </w:r>
      <w:r w:rsidR="00C26C42" w:rsidRPr="0073107D">
        <w:rPr>
          <w:rFonts w:cs="Times New Roman"/>
          <w:color w:val="000000" w:themeColor="text1"/>
          <w:szCs w:val="24"/>
          <w:lang w:val="en-GB"/>
        </w:rPr>
        <w:t xml:space="preserve"> eligible for this study</w:t>
      </w:r>
      <w:r w:rsidR="00E62EEA" w:rsidRPr="0073107D">
        <w:rPr>
          <w:rFonts w:cs="Times New Roman"/>
          <w:color w:val="000000" w:themeColor="text1"/>
          <w:szCs w:val="24"/>
          <w:lang w:val="en-GB"/>
        </w:rPr>
        <w:t>.</w:t>
      </w:r>
      <w:r w:rsidR="0045166D">
        <w:rPr>
          <w:rFonts w:cs="Times New Roman"/>
          <w:color w:val="000000" w:themeColor="text1"/>
          <w:szCs w:val="24"/>
          <w:lang w:val="en-GB"/>
        </w:rPr>
        <w:t xml:space="preserve"> The study had a</w:t>
      </w:r>
      <w:r w:rsidR="008D2AF8" w:rsidRPr="0073107D">
        <w:rPr>
          <w:rFonts w:cs="Times New Roman"/>
          <w:color w:val="000000" w:themeColor="text1"/>
          <w:szCs w:val="24"/>
          <w:lang w:val="en-GB"/>
        </w:rPr>
        <w:t xml:space="preserve"> </w:t>
      </w:r>
      <w:r w:rsidR="0045166D" w:rsidRPr="0073107D">
        <w:rPr>
          <w:rFonts w:cs="Times New Roman"/>
          <w:color w:val="000000" w:themeColor="text1"/>
          <w:szCs w:val="24"/>
          <w:lang w:val="en-GB"/>
        </w:rPr>
        <w:t>three-stage</w:t>
      </w:r>
      <w:r w:rsidR="008D2AF8" w:rsidRPr="0073107D">
        <w:rPr>
          <w:rFonts w:cs="Times New Roman"/>
          <w:color w:val="000000" w:themeColor="text1"/>
          <w:szCs w:val="24"/>
          <w:lang w:val="en-GB"/>
        </w:rPr>
        <w:t xml:space="preserve"> sampling meth</w:t>
      </w:r>
      <w:r w:rsidR="00EF0C61" w:rsidRPr="0073107D">
        <w:rPr>
          <w:rFonts w:cs="Times New Roman"/>
          <w:color w:val="000000" w:themeColor="text1"/>
          <w:szCs w:val="24"/>
          <w:lang w:val="en-GB"/>
        </w:rPr>
        <w:t>o</w:t>
      </w:r>
      <w:r w:rsidR="008D2AF8" w:rsidRPr="0073107D">
        <w:rPr>
          <w:rFonts w:cs="Times New Roman"/>
          <w:color w:val="000000" w:themeColor="text1"/>
          <w:szCs w:val="24"/>
          <w:lang w:val="en-GB"/>
        </w:rPr>
        <w:t>d</w:t>
      </w:r>
      <w:r w:rsidR="0055773C" w:rsidRPr="0073107D">
        <w:rPr>
          <w:rFonts w:cs="Times New Roman"/>
          <w:color w:val="000000" w:themeColor="text1"/>
          <w:szCs w:val="24"/>
          <w:lang w:val="en-GB"/>
        </w:rPr>
        <w:t xml:space="preserve"> by quota</w:t>
      </w:r>
      <w:r w:rsidR="0045166D">
        <w:rPr>
          <w:rFonts w:cs="Times New Roman"/>
          <w:color w:val="000000" w:themeColor="text1"/>
          <w:szCs w:val="24"/>
          <w:lang w:val="en-GB"/>
        </w:rPr>
        <w:t xml:space="preserve">: </w:t>
      </w:r>
      <w:r w:rsidR="008D2AF8" w:rsidRPr="0045166D">
        <w:rPr>
          <w:b/>
          <w:color w:val="000000" w:themeColor="text1"/>
          <w:lang w:val="en-GB"/>
        </w:rPr>
        <w:t>Primary sampling unit</w:t>
      </w:r>
      <w:r w:rsidR="009A7954" w:rsidRPr="0045166D">
        <w:rPr>
          <w:b/>
          <w:color w:val="000000" w:themeColor="text1"/>
          <w:szCs w:val="24"/>
          <w:lang w:val="en-GB"/>
        </w:rPr>
        <w:t xml:space="preserve"> (first stage)</w:t>
      </w:r>
      <w:r w:rsidR="008D2AF8" w:rsidRPr="0045166D">
        <w:rPr>
          <w:b/>
          <w:color w:val="000000" w:themeColor="text1"/>
          <w:szCs w:val="24"/>
          <w:lang w:val="en-GB"/>
        </w:rPr>
        <w:t>:</w:t>
      </w:r>
      <w:r w:rsidR="008D2AF8" w:rsidRPr="0045166D">
        <w:rPr>
          <w:color w:val="000000" w:themeColor="text1"/>
          <w:lang w:val="en-GB"/>
        </w:rPr>
        <w:t xml:space="preserve"> </w:t>
      </w:r>
      <w:r w:rsidR="0033187C" w:rsidRPr="0033187C">
        <w:rPr>
          <w:color w:val="000000" w:themeColor="text1"/>
          <w:lang w:val="en-GB"/>
        </w:rPr>
        <w:t>All six faculties of the</w:t>
      </w:r>
      <w:r w:rsidR="0033187C">
        <w:rPr>
          <w:color w:val="000000" w:themeColor="text1"/>
          <w:lang w:val="en-GB"/>
        </w:rPr>
        <w:t xml:space="preserve"> UDs</w:t>
      </w:r>
      <w:r w:rsidR="0033187C" w:rsidRPr="0033187C">
        <w:rPr>
          <w:color w:val="000000" w:themeColor="text1"/>
          <w:lang w:val="en-GB"/>
        </w:rPr>
        <w:t xml:space="preserve"> were included through exhaustive sampling.</w:t>
      </w:r>
      <w:r w:rsidR="0045166D">
        <w:rPr>
          <w:rFonts w:cs="Times New Roman"/>
          <w:color w:val="000000" w:themeColor="text1"/>
          <w:szCs w:val="24"/>
          <w:lang w:val="en-GB"/>
        </w:rPr>
        <w:t xml:space="preserve"> </w:t>
      </w:r>
      <w:r w:rsidR="00EF0C61" w:rsidRPr="0045166D">
        <w:rPr>
          <w:b/>
          <w:color w:val="000000" w:themeColor="text1"/>
          <w:lang w:val="en-GB"/>
        </w:rPr>
        <w:t>Secondary sampling unit</w:t>
      </w:r>
      <w:r w:rsidR="009A7954" w:rsidRPr="0045166D">
        <w:rPr>
          <w:b/>
          <w:color w:val="000000" w:themeColor="text1"/>
          <w:szCs w:val="24"/>
          <w:lang w:val="en-GB"/>
        </w:rPr>
        <w:t xml:space="preserve"> (second stage)</w:t>
      </w:r>
      <w:r w:rsidR="00721A0C" w:rsidRPr="0045166D">
        <w:rPr>
          <w:color w:val="000000" w:themeColor="text1"/>
          <w:szCs w:val="24"/>
          <w:lang w:val="en-GB"/>
        </w:rPr>
        <w:t>:</w:t>
      </w:r>
      <w:r w:rsidR="00721A0C" w:rsidRPr="0045166D">
        <w:rPr>
          <w:color w:val="000000" w:themeColor="text1"/>
          <w:lang w:val="en-GB"/>
        </w:rPr>
        <w:t xml:space="preserve">  </w:t>
      </w:r>
      <w:r w:rsidR="0033187C" w:rsidRPr="0033187C">
        <w:rPr>
          <w:color w:val="000000" w:themeColor="text1"/>
          <w:lang w:val="en-GB"/>
        </w:rPr>
        <w:t>Three departments per faculty were randomly selected</w:t>
      </w:r>
      <w:r w:rsidR="00EF0C61" w:rsidRPr="0045166D">
        <w:rPr>
          <w:color w:val="000000" w:themeColor="text1"/>
          <w:lang w:val="en-GB"/>
        </w:rPr>
        <w:t>.</w:t>
      </w:r>
      <w:r w:rsidR="0055773C" w:rsidRPr="0045166D">
        <w:rPr>
          <w:color w:val="000000" w:themeColor="text1"/>
          <w:lang w:val="en-GB"/>
        </w:rPr>
        <w:t xml:space="preserve"> </w:t>
      </w:r>
      <w:r w:rsidR="00EF0C61" w:rsidRPr="0045166D">
        <w:rPr>
          <w:b/>
          <w:color w:val="000000" w:themeColor="text1"/>
          <w:lang w:val="en-GB"/>
        </w:rPr>
        <w:t xml:space="preserve">Tertiary </w:t>
      </w:r>
      <w:r w:rsidR="00D466C8" w:rsidRPr="0045166D">
        <w:rPr>
          <w:b/>
          <w:color w:val="000000" w:themeColor="text1"/>
          <w:lang w:val="en-GB"/>
        </w:rPr>
        <w:t>sampling methods</w:t>
      </w:r>
      <w:r w:rsidR="009A7954" w:rsidRPr="0045166D">
        <w:rPr>
          <w:b/>
          <w:color w:val="000000" w:themeColor="text1"/>
          <w:szCs w:val="24"/>
          <w:lang w:val="en-GB"/>
        </w:rPr>
        <w:t xml:space="preserve"> (third stage)</w:t>
      </w:r>
      <w:r w:rsidR="00D466C8" w:rsidRPr="0045166D">
        <w:rPr>
          <w:b/>
          <w:color w:val="000000" w:themeColor="text1"/>
          <w:szCs w:val="24"/>
          <w:lang w:val="en-GB"/>
        </w:rPr>
        <w:t>:</w:t>
      </w:r>
      <w:r w:rsidR="00D466C8" w:rsidRPr="0045166D">
        <w:rPr>
          <w:color w:val="000000" w:themeColor="text1"/>
          <w:lang w:val="en-GB"/>
        </w:rPr>
        <w:t xml:space="preserve"> A</w:t>
      </w:r>
      <w:r w:rsidR="00EF0C61" w:rsidRPr="0045166D">
        <w:rPr>
          <w:color w:val="000000" w:themeColor="text1"/>
          <w:lang w:val="en-GB"/>
        </w:rPr>
        <w:t>t the level</w:t>
      </w:r>
      <w:r w:rsidRPr="0045166D">
        <w:rPr>
          <w:color w:val="000000" w:themeColor="text1"/>
          <w:lang w:val="en-GB"/>
        </w:rPr>
        <w:t xml:space="preserve"> of</w:t>
      </w:r>
      <w:r w:rsidR="00EF0C61" w:rsidRPr="0045166D">
        <w:rPr>
          <w:color w:val="000000" w:themeColor="text1"/>
          <w:lang w:val="en-GB"/>
        </w:rPr>
        <w:t xml:space="preserve"> </w:t>
      </w:r>
      <w:r w:rsidR="00D466C8" w:rsidRPr="0045166D">
        <w:rPr>
          <w:color w:val="000000" w:themeColor="text1"/>
          <w:lang w:val="en-GB"/>
        </w:rPr>
        <w:t>departments</w:t>
      </w:r>
      <w:r w:rsidR="00EF0C61" w:rsidRPr="0045166D">
        <w:rPr>
          <w:color w:val="000000" w:themeColor="text1"/>
          <w:lang w:val="en-GB"/>
        </w:rPr>
        <w:t xml:space="preserve">, </w:t>
      </w:r>
      <w:r w:rsidR="00D466C8" w:rsidRPr="0045166D">
        <w:rPr>
          <w:color w:val="000000" w:themeColor="text1"/>
          <w:lang w:val="en-GB"/>
        </w:rPr>
        <w:t xml:space="preserve">the </w:t>
      </w:r>
      <w:r w:rsidR="0055773C" w:rsidRPr="0045166D">
        <w:rPr>
          <w:color w:val="000000" w:themeColor="text1"/>
          <w:lang w:val="en-GB"/>
        </w:rPr>
        <w:t>participants</w:t>
      </w:r>
      <w:r w:rsidR="00D466C8" w:rsidRPr="0045166D">
        <w:rPr>
          <w:color w:val="000000" w:themeColor="text1"/>
          <w:lang w:val="en-GB"/>
        </w:rPr>
        <w:t xml:space="preserve"> were selected</w:t>
      </w:r>
      <w:r w:rsidRPr="0045166D">
        <w:rPr>
          <w:color w:val="000000" w:themeColor="text1"/>
          <w:lang w:val="en-GB"/>
        </w:rPr>
        <w:t xml:space="preserve"> by </w:t>
      </w:r>
      <w:r w:rsidR="000A570F" w:rsidRPr="0045166D">
        <w:rPr>
          <w:color w:val="000000" w:themeColor="text1"/>
          <w:lang w:val="en-GB"/>
        </w:rPr>
        <w:t>convenience in</w:t>
      </w:r>
      <w:r w:rsidR="00D466C8" w:rsidRPr="0045166D">
        <w:rPr>
          <w:color w:val="000000" w:themeColor="text1"/>
          <w:lang w:val="en-GB"/>
        </w:rPr>
        <w:t xml:space="preserve"> all the 3 departments until the required number of students per faculty was </w:t>
      </w:r>
      <w:r w:rsidR="000A570F" w:rsidRPr="0045166D">
        <w:rPr>
          <w:color w:val="000000" w:themeColor="text1"/>
          <w:lang w:val="en-GB"/>
        </w:rPr>
        <w:t xml:space="preserve">attained. The method by convenience was used because it was difficult to reach some students which could have dropped school </w:t>
      </w:r>
      <w:r w:rsidR="0033187C" w:rsidRPr="0045166D">
        <w:rPr>
          <w:color w:val="000000" w:themeColor="text1"/>
          <w:lang w:val="en-GB"/>
        </w:rPr>
        <w:t>and</w:t>
      </w:r>
      <w:r w:rsidR="000A570F" w:rsidRPr="0045166D">
        <w:rPr>
          <w:color w:val="000000" w:themeColor="text1"/>
          <w:lang w:val="en-GB"/>
        </w:rPr>
        <w:t xml:space="preserve"> due to financial restrictions</w:t>
      </w:r>
      <w:r w:rsidR="00A21482" w:rsidRPr="0045166D">
        <w:rPr>
          <w:color w:val="000000" w:themeColor="text1"/>
          <w:lang w:val="en-GB"/>
        </w:rPr>
        <w:t>.</w:t>
      </w:r>
      <w:r w:rsidR="0045166D">
        <w:rPr>
          <w:color w:val="000000" w:themeColor="text1"/>
          <w:lang w:val="en-GB"/>
        </w:rPr>
        <w:t xml:space="preserve"> </w:t>
      </w:r>
      <w:r w:rsidR="0055773C" w:rsidRPr="0045166D">
        <w:rPr>
          <w:color w:val="000000" w:themeColor="text1"/>
          <w:lang w:val="en-GB"/>
        </w:rPr>
        <w:t xml:space="preserve">The sample size was distributed depending on the </w:t>
      </w:r>
      <w:r w:rsidR="00721A0C" w:rsidRPr="0045166D">
        <w:rPr>
          <w:color w:val="000000" w:themeColor="text1"/>
          <w:lang w:val="en-GB"/>
        </w:rPr>
        <w:t>quotas</w:t>
      </w:r>
      <w:r w:rsidR="0055773C" w:rsidRPr="0045166D">
        <w:rPr>
          <w:color w:val="000000" w:themeColor="text1"/>
          <w:lang w:val="en-GB"/>
        </w:rPr>
        <w:t xml:space="preserve"> that the faculty </w:t>
      </w:r>
      <w:r w:rsidR="00721A0C" w:rsidRPr="0045166D">
        <w:rPr>
          <w:color w:val="000000" w:themeColor="text1"/>
          <w:lang w:val="en-GB"/>
        </w:rPr>
        <w:t>represented</w:t>
      </w:r>
      <w:r w:rsidR="0055773C" w:rsidRPr="0045166D">
        <w:rPr>
          <w:color w:val="000000" w:themeColor="text1"/>
          <w:lang w:val="en-GB"/>
        </w:rPr>
        <w:t xml:space="preserve"> in the total number of students in the university.</w:t>
      </w:r>
      <w:r w:rsidR="0045166D">
        <w:rPr>
          <w:rFonts w:cs="Times New Roman"/>
          <w:color w:val="000000" w:themeColor="text1"/>
          <w:szCs w:val="24"/>
          <w:lang w:val="en-GB"/>
        </w:rPr>
        <w:t xml:space="preserve"> </w:t>
      </w:r>
      <w:r w:rsidR="00FE3F1E">
        <w:rPr>
          <w:rFonts w:cs="Times New Roman"/>
          <w:szCs w:val="24"/>
          <w:lang w:val="en-GB"/>
        </w:rPr>
        <w:t>A minimum sample size of 356</w:t>
      </w:r>
      <w:r w:rsidR="00FE3F1E" w:rsidRPr="00FE3F1E">
        <w:rPr>
          <w:rFonts w:cs="Times New Roman"/>
          <w:szCs w:val="24"/>
          <w:lang w:val="en-GB"/>
        </w:rPr>
        <w:t xml:space="preserve"> was calculated using the formula: n = z</w:t>
      </w:r>
      <w:r w:rsidR="00FE3F1E">
        <w:rPr>
          <w:rFonts w:cs="Times New Roman"/>
          <w:szCs w:val="24"/>
          <w:vertAlign w:val="superscript"/>
          <w:lang w:val="en-GB"/>
        </w:rPr>
        <w:t>2</w:t>
      </w:r>
      <w:r w:rsidR="00FE3F1E" w:rsidRPr="00FE3F1E">
        <w:rPr>
          <w:rFonts w:cs="Times New Roman"/>
          <w:szCs w:val="24"/>
          <w:lang w:val="en-GB"/>
        </w:rPr>
        <w:t xml:space="preserve"> p q/d. Where p is the proportion of respondents who </w:t>
      </w:r>
      <w:r w:rsidR="00FE3F1E">
        <w:rPr>
          <w:rFonts w:cs="Times New Roman"/>
          <w:szCs w:val="24"/>
          <w:lang w:val="en-GB"/>
        </w:rPr>
        <w:t>were aware of</w:t>
      </w:r>
      <w:r w:rsidR="00FE3F1E" w:rsidRPr="00FE3F1E">
        <w:rPr>
          <w:rFonts w:cs="Times New Roman"/>
          <w:szCs w:val="24"/>
          <w:lang w:val="en-GB"/>
        </w:rPr>
        <w:t xml:space="preserve"> EC from </w:t>
      </w:r>
      <w:r w:rsidR="00FE3F1E" w:rsidRPr="0073107D">
        <w:rPr>
          <w:rFonts w:cs="Times New Roman"/>
          <w:szCs w:val="24"/>
          <w:lang w:val="en-GB"/>
        </w:rPr>
        <w:t xml:space="preserve">a study carried out in the </w:t>
      </w:r>
      <w:r w:rsidR="00A21482" w:rsidRPr="0073107D">
        <w:rPr>
          <w:rFonts w:cs="Times New Roman"/>
          <w:szCs w:val="24"/>
          <w:lang w:val="en-GB"/>
        </w:rPr>
        <w:t>University</w:t>
      </w:r>
      <w:r w:rsidR="00FE3F1E" w:rsidRPr="0073107D">
        <w:rPr>
          <w:rFonts w:cs="Times New Roman"/>
          <w:szCs w:val="24"/>
          <w:lang w:val="en-GB"/>
        </w:rPr>
        <w:t xml:space="preserve"> of Buea</w:t>
      </w:r>
      <w:r w:rsidR="00FE3F1E" w:rsidRPr="00FE3F1E">
        <w:rPr>
          <w:rFonts w:cs="Times New Roman"/>
          <w:szCs w:val="24"/>
          <w:lang w:val="en-GB"/>
        </w:rPr>
        <w:t xml:space="preserve"> (</w:t>
      </w:r>
      <w:r w:rsidR="00FE3F1E" w:rsidRPr="0073107D">
        <w:rPr>
          <w:rFonts w:cs="Times New Roman"/>
          <w:szCs w:val="24"/>
          <w:lang w:val="en-GB"/>
        </w:rPr>
        <w:t>63.0%</w:t>
      </w:r>
      <w:r w:rsidR="00A21482" w:rsidRPr="00FE3F1E">
        <w:rPr>
          <w:rFonts w:cs="Times New Roman"/>
          <w:szCs w:val="24"/>
          <w:lang w:val="en-GB"/>
        </w:rPr>
        <w:t xml:space="preserve">). </w:t>
      </w:r>
      <w:r w:rsidR="00FE3F1E">
        <w:rPr>
          <w:rFonts w:cs="Times New Roman"/>
          <w:szCs w:val="24"/>
          <w:lang w:val="en-GB"/>
        </w:rPr>
        <w:t>The final sample size became 392</w:t>
      </w:r>
      <w:r w:rsidR="00FE3F1E" w:rsidRPr="00FE3F1E">
        <w:rPr>
          <w:rFonts w:cs="Times New Roman"/>
          <w:szCs w:val="24"/>
          <w:lang w:val="en-GB"/>
        </w:rPr>
        <w:t xml:space="preserve"> after adding 10% for non-response. </w:t>
      </w:r>
      <w:bookmarkStart w:id="9" w:name="_Toc107590690"/>
      <w:bookmarkStart w:id="10" w:name="_Toc113872693"/>
    </w:p>
    <w:p w14:paraId="3F9CDF87" w14:textId="2F743B92" w:rsidR="003D1DE4" w:rsidRPr="0045166D" w:rsidRDefault="003D1DE4" w:rsidP="0045166D">
      <w:pPr>
        <w:spacing w:after="0" w:line="360" w:lineRule="auto"/>
        <w:jc w:val="both"/>
        <w:rPr>
          <w:rFonts w:cs="Times New Roman"/>
          <w:b/>
          <w:bCs/>
          <w:color w:val="000000" w:themeColor="text1"/>
          <w:szCs w:val="24"/>
          <w:lang w:val="en-GB"/>
        </w:rPr>
      </w:pPr>
      <w:r w:rsidRPr="0045166D">
        <w:rPr>
          <w:rFonts w:cs="Times New Roman"/>
          <w:b/>
          <w:bCs/>
          <w:color w:val="000000" w:themeColor="text1"/>
          <w:lang w:val="en-GB"/>
        </w:rPr>
        <w:t xml:space="preserve">Data collection </w:t>
      </w:r>
      <w:bookmarkEnd w:id="9"/>
      <w:bookmarkEnd w:id="10"/>
      <w:r w:rsidR="0045166D" w:rsidRPr="0045166D">
        <w:rPr>
          <w:rFonts w:cs="Times New Roman"/>
          <w:b/>
          <w:bCs/>
          <w:color w:val="000000" w:themeColor="text1"/>
          <w:lang w:val="en-GB"/>
        </w:rPr>
        <w:t>procedure</w:t>
      </w:r>
    </w:p>
    <w:p w14:paraId="270E50F0" w14:textId="15B91153" w:rsidR="0045166D" w:rsidRDefault="0033187C" w:rsidP="0045166D">
      <w:pPr>
        <w:spacing w:after="0" w:line="360" w:lineRule="auto"/>
        <w:jc w:val="both"/>
        <w:rPr>
          <w:rFonts w:cs="Times New Roman"/>
          <w:color w:val="000000" w:themeColor="text1"/>
          <w:szCs w:val="24"/>
          <w:lang w:val="en-GB"/>
        </w:rPr>
      </w:pPr>
      <w:r w:rsidRPr="0033187C">
        <w:rPr>
          <w:rFonts w:cs="Times New Roman"/>
          <w:color w:val="000000" w:themeColor="text1"/>
          <w:szCs w:val="24"/>
          <w:lang w:val="en-GB"/>
        </w:rPr>
        <w:t>A semi-structured questionnaire was used to collect data. The questionnaire was developed after reviewing relevant literature and was available in both English and French</w:t>
      </w:r>
      <w:r>
        <w:rPr>
          <w:rFonts w:cs="Times New Roman"/>
          <w:color w:val="000000" w:themeColor="text1"/>
          <w:szCs w:val="24"/>
          <w:lang w:val="en-GB"/>
        </w:rPr>
        <w:t xml:space="preserve"> to suit the bilingual local context</w:t>
      </w:r>
      <w:r w:rsidR="003D1DE4" w:rsidRPr="0073107D">
        <w:rPr>
          <w:rFonts w:cs="Times New Roman"/>
          <w:color w:val="000000" w:themeColor="text1"/>
          <w:szCs w:val="24"/>
          <w:lang w:val="en-GB"/>
        </w:rPr>
        <w:t>. The questionnaire was made up of 5 parts.</w:t>
      </w:r>
      <w:r w:rsidR="00A21482" w:rsidRPr="00A21482">
        <w:rPr>
          <w:rFonts w:cs="Times New Roman"/>
          <w:color w:val="000000" w:themeColor="text1"/>
          <w:szCs w:val="24"/>
          <w:lang w:val="en-GB"/>
        </w:rPr>
        <w:t xml:space="preserve"> </w:t>
      </w:r>
      <w:r w:rsidR="00A21482" w:rsidRPr="0073107D">
        <w:rPr>
          <w:rFonts w:cs="Times New Roman"/>
          <w:color w:val="000000" w:themeColor="text1"/>
          <w:szCs w:val="24"/>
          <w:lang w:val="en-GB"/>
        </w:rPr>
        <w:t>To ensure quality of data, the data collection tools were pretested on 5% of the sample before the actual data collection was conducted and necessary corrections were done after the pre-test</w:t>
      </w:r>
      <w:r w:rsidR="0045166D">
        <w:rPr>
          <w:rFonts w:cs="Times New Roman"/>
          <w:color w:val="000000" w:themeColor="text1"/>
          <w:szCs w:val="24"/>
          <w:lang w:val="en-GB"/>
        </w:rPr>
        <w:t xml:space="preserve">. </w:t>
      </w:r>
      <w:r w:rsidR="003D1DE4" w:rsidRPr="0073107D">
        <w:rPr>
          <w:rFonts w:cs="Times New Roman"/>
          <w:color w:val="000000" w:themeColor="text1"/>
          <w:szCs w:val="24"/>
          <w:lang w:val="en-GB"/>
        </w:rPr>
        <w:t xml:space="preserve">The students of the university were approached and were informed about the objectives of the study and assured </w:t>
      </w:r>
      <w:r w:rsidR="003D1DE4" w:rsidRPr="0073107D">
        <w:rPr>
          <w:rFonts w:cs="Times New Roman"/>
          <w:color w:val="000000" w:themeColor="text1"/>
          <w:szCs w:val="24"/>
          <w:lang w:val="en-GB"/>
        </w:rPr>
        <w:lastRenderedPageBreak/>
        <w:t xml:space="preserve">that the information collected would be kept confidential. The students who gave </w:t>
      </w:r>
      <w:r w:rsidR="00A21482">
        <w:rPr>
          <w:rFonts w:cs="Times New Roman"/>
          <w:color w:val="000000" w:themeColor="text1"/>
          <w:szCs w:val="24"/>
          <w:lang w:val="en-GB"/>
        </w:rPr>
        <w:t>their</w:t>
      </w:r>
      <w:r w:rsidR="003D1DE4" w:rsidRPr="0073107D">
        <w:rPr>
          <w:rFonts w:cs="Times New Roman"/>
          <w:color w:val="000000" w:themeColor="text1"/>
          <w:szCs w:val="24"/>
          <w:lang w:val="en-GB"/>
        </w:rPr>
        <w:t xml:space="preserve"> consent were given a self-administered anonymous questionnaire</w:t>
      </w:r>
      <w:r w:rsidR="00A21482">
        <w:rPr>
          <w:rFonts w:cs="Times New Roman"/>
          <w:color w:val="000000" w:themeColor="text1"/>
          <w:szCs w:val="24"/>
          <w:lang w:val="en-GB"/>
        </w:rPr>
        <w:t>.</w:t>
      </w:r>
      <w:bookmarkStart w:id="11" w:name="_Toc86201496"/>
      <w:bookmarkStart w:id="12" w:name="_Toc107590692"/>
      <w:bookmarkStart w:id="13" w:name="_Toc113872695"/>
    </w:p>
    <w:p w14:paraId="4D5ADB1E" w14:textId="0AD1A0B1" w:rsidR="003D1DE4" w:rsidRPr="0045166D" w:rsidRDefault="003D1DE4" w:rsidP="0045166D">
      <w:pPr>
        <w:spacing w:after="0" w:line="360" w:lineRule="auto"/>
        <w:jc w:val="both"/>
        <w:rPr>
          <w:rFonts w:cs="Times New Roman"/>
          <w:b/>
          <w:bCs/>
          <w:color w:val="000000" w:themeColor="text1"/>
          <w:szCs w:val="24"/>
          <w:lang w:val="en-GB"/>
        </w:rPr>
      </w:pPr>
      <w:r w:rsidRPr="0045166D">
        <w:rPr>
          <w:rFonts w:cs="Times New Roman"/>
          <w:b/>
          <w:bCs/>
          <w:color w:val="000000" w:themeColor="text1"/>
          <w:lang w:val="en-GB"/>
        </w:rPr>
        <w:t xml:space="preserve">Data </w:t>
      </w:r>
      <w:r w:rsidR="0045166D" w:rsidRPr="0045166D">
        <w:rPr>
          <w:rFonts w:cs="Times New Roman"/>
          <w:b/>
          <w:bCs/>
          <w:color w:val="000000" w:themeColor="text1"/>
          <w:lang w:val="en-GB"/>
        </w:rPr>
        <w:t xml:space="preserve">management and </w:t>
      </w:r>
      <w:r w:rsidRPr="0045166D">
        <w:rPr>
          <w:rFonts w:cs="Times New Roman"/>
          <w:b/>
          <w:bCs/>
          <w:color w:val="000000" w:themeColor="text1"/>
          <w:lang w:val="en-GB"/>
        </w:rPr>
        <w:t>analysis</w:t>
      </w:r>
      <w:bookmarkEnd w:id="11"/>
      <w:bookmarkEnd w:id="12"/>
      <w:bookmarkEnd w:id="13"/>
      <w:r w:rsidRPr="0045166D">
        <w:rPr>
          <w:rFonts w:cs="Times New Roman"/>
          <w:b/>
          <w:bCs/>
          <w:color w:val="000000" w:themeColor="text1"/>
          <w:lang w:val="en-GB"/>
        </w:rPr>
        <w:t xml:space="preserve"> </w:t>
      </w:r>
    </w:p>
    <w:p w14:paraId="3194F7B3" w14:textId="7CB54C57" w:rsidR="003D1DE4" w:rsidRDefault="0033187C" w:rsidP="002A2AC2">
      <w:pPr>
        <w:pStyle w:val="NormalWeb"/>
        <w:shd w:val="clear" w:color="auto" w:fill="FFFFFF"/>
        <w:spacing w:before="0" w:beforeAutospacing="0" w:after="0" w:afterAutospacing="0" w:line="360" w:lineRule="auto"/>
        <w:jc w:val="both"/>
        <w:rPr>
          <w:color w:val="000000" w:themeColor="text1"/>
          <w:lang w:val="en-GB"/>
        </w:rPr>
      </w:pPr>
      <w:r>
        <w:rPr>
          <w:color w:val="000000" w:themeColor="text1"/>
          <w:lang w:val="en-GB"/>
        </w:rPr>
        <w:t>The c</w:t>
      </w:r>
      <w:r w:rsidRPr="0033187C">
        <w:rPr>
          <w:color w:val="000000" w:themeColor="text1"/>
          <w:lang w:val="en-GB"/>
        </w:rPr>
        <w:t>ollected data were entered into Kobo Toolbox and then exported to Microsoft Excel for cleaning before final analysis in SPSS 25</w:t>
      </w:r>
      <w:r w:rsidR="003D1DE4" w:rsidRPr="0073107D">
        <w:rPr>
          <w:color w:val="000000" w:themeColor="text1"/>
          <w:lang w:val="en-GB"/>
        </w:rPr>
        <w:t xml:space="preserve">.  </w:t>
      </w:r>
      <w:r w:rsidRPr="0033187C">
        <w:rPr>
          <w:color w:val="000000" w:themeColor="text1"/>
          <w:lang w:val="en-GB"/>
        </w:rPr>
        <w:t>Descriptive statistics, including frequencies, proportions, means, and standard deviations, were used for analysis. Logistic regression was performed to identify associations between key variables</w:t>
      </w:r>
      <w:r w:rsidR="002A2AC2" w:rsidRPr="002A2AC2">
        <w:rPr>
          <w:lang w:val="en-GB"/>
        </w:rPr>
        <w:t xml:space="preserve">. </w:t>
      </w:r>
      <w:r w:rsidR="002A2AC2" w:rsidRPr="002A2AC2">
        <w:rPr>
          <w:color w:val="000000" w:themeColor="text1"/>
          <w:lang w:val="en-GB"/>
        </w:rPr>
        <w:t xml:space="preserve">The questions for knowledge were scored one mark for each correct answer, while incorrect or 'don't know' responses were scored zero. Scores equal to and above the mean were regarded as “good knowledge”, while those below the mean were regarded as “poor knowledge”. For attitude towards </w:t>
      </w:r>
      <w:r w:rsidR="00F40374">
        <w:rPr>
          <w:color w:val="000000" w:themeColor="text1"/>
          <w:lang w:val="en-GB"/>
        </w:rPr>
        <w:t>EC</w:t>
      </w:r>
      <w:r w:rsidR="002A2AC2" w:rsidRPr="002A2AC2">
        <w:rPr>
          <w:color w:val="000000" w:themeColor="text1"/>
          <w:lang w:val="en-GB"/>
        </w:rPr>
        <w:t>, a five-point Likert scale was used with responses from strongly disagree to strongly agree. Each question on attitude had a score that ranged from 1= Strongly disagree, 2= Disagree, 3= Neutral, 4= Agree and 5= Strongly agree. Each question had scores ranging from 0 through to 4 i.e. from least favourable to most favourab</w:t>
      </w:r>
      <w:r w:rsidR="002A2AC2">
        <w:rPr>
          <w:color w:val="000000" w:themeColor="text1"/>
          <w:lang w:val="en-GB"/>
        </w:rPr>
        <w:t>le attitude score. There were 10</w:t>
      </w:r>
      <w:r w:rsidR="002A2AC2" w:rsidRPr="002A2AC2">
        <w:rPr>
          <w:color w:val="000000" w:themeColor="text1"/>
          <w:lang w:val="en-GB"/>
        </w:rPr>
        <w:t xml:space="preserve"> questions and so the maximum pos</w:t>
      </w:r>
      <w:r w:rsidR="002A2AC2">
        <w:rPr>
          <w:color w:val="000000" w:themeColor="text1"/>
          <w:lang w:val="en-GB"/>
        </w:rPr>
        <w:t>sible attitude score was 40. Those who scored ≥ 21</w:t>
      </w:r>
      <w:r w:rsidR="002A2AC2" w:rsidRPr="002A2AC2">
        <w:rPr>
          <w:color w:val="000000" w:themeColor="text1"/>
          <w:lang w:val="en-GB"/>
        </w:rPr>
        <w:t xml:space="preserve"> were classified as positive at</w:t>
      </w:r>
      <w:r w:rsidR="002A2AC2">
        <w:rPr>
          <w:color w:val="000000" w:themeColor="text1"/>
          <w:lang w:val="en-GB"/>
        </w:rPr>
        <w:t>titude and those who scored &lt;21</w:t>
      </w:r>
      <w:r w:rsidR="002A2AC2" w:rsidRPr="002A2AC2">
        <w:rPr>
          <w:color w:val="000000" w:themeColor="text1"/>
          <w:lang w:val="en-GB"/>
        </w:rPr>
        <w:t xml:space="preserve"> were classified as negative attitude. </w:t>
      </w:r>
    </w:p>
    <w:p w14:paraId="50477E0A" w14:textId="103ACE72" w:rsidR="002A2AC2" w:rsidRPr="0045166D" w:rsidRDefault="0045166D" w:rsidP="0045166D">
      <w:pPr>
        <w:pStyle w:val="NormalWeb"/>
        <w:shd w:val="clear" w:color="auto" w:fill="FFFFFF"/>
        <w:spacing w:before="0" w:beforeAutospacing="0" w:after="0" w:afterAutospacing="0" w:line="360" w:lineRule="auto"/>
        <w:jc w:val="both"/>
        <w:rPr>
          <w:b/>
          <w:bCs/>
          <w:color w:val="000000" w:themeColor="text1"/>
          <w:lang w:val="en-GB"/>
        </w:rPr>
      </w:pPr>
      <w:r w:rsidRPr="0045166D">
        <w:rPr>
          <w:b/>
          <w:bCs/>
          <w:color w:val="000000" w:themeColor="text1"/>
          <w:lang w:val="en-GB"/>
        </w:rPr>
        <w:t>Ethical Considerations</w:t>
      </w:r>
    </w:p>
    <w:p w14:paraId="747DA67B" w14:textId="105DA7F7" w:rsidR="0090137E" w:rsidRPr="001D2E22" w:rsidRDefault="0033187C" w:rsidP="001D2E22">
      <w:pPr>
        <w:spacing w:after="0" w:line="360" w:lineRule="auto"/>
        <w:jc w:val="both"/>
        <w:rPr>
          <w:szCs w:val="24"/>
          <w:lang w:val="en-GB"/>
        </w:rPr>
      </w:pPr>
      <w:bookmarkStart w:id="14" w:name="_Toc86201502"/>
      <w:r w:rsidRPr="0033187C">
        <w:rPr>
          <w:color w:val="000000" w:themeColor="text1"/>
          <w:szCs w:val="24"/>
          <w:lang w:val="en-GB"/>
        </w:rPr>
        <w:t>Ethical approval was obtained from the West Regional Ethics Committee. Administrative authorization was sought from university authorities. Before data collection, participants were provided with detailed study information, and their anonymity and confidentiality were assured. Written informed consent was obtained from all respondents before participation</w:t>
      </w:r>
      <w:r w:rsidR="001D2E22" w:rsidRPr="001D2E22">
        <w:rPr>
          <w:color w:val="000000" w:themeColor="text1"/>
          <w:szCs w:val="24"/>
          <w:lang w:val="en-GB"/>
        </w:rPr>
        <w:t>.</w:t>
      </w:r>
    </w:p>
    <w:p w14:paraId="1368BDB7" w14:textId="77777777" w:rsidR="006C552D" w:rsidRPr="0073107D" w:rsidRDefault="006C552D" w:rsidP="006C552D">
      <w:pPr>
        <w:rPr>
          <w:rFonts w:cs="Times New Roman"/>
          <w:color w:val="000000" w:themeColor="text1"/>
          <w:lang w:val="en-GB"/>
        </w:rPr>
      </w:pPr>
      <w:bookmarkStart w:id="15" w:name="_Toc86201503"/>
      <w:bookmarkEnd w:id="14"/>
    </w:p>
    <w:bookmarkEnd w:id="15"/>
    <w:p w14:paraId="796C1BD0" w14:textId="77777777" w:rsidR="00F95287" w:rsidRPr="0073107D" w:rsidRDefault="00F95287" w:rsidP="00F95287">
      <w:pPr>
        <w:rPr>
          <w:rFonts w:cs="Times New Roman"/>
          <w:lang w:val="en-GB"/>
        </w:rPr>
      </w:pPr>
    </w:p>
    <w:p w14:paraId="1F151765" w14:textId="73D2E843" w:rsidR="00AE231F" w:rsidRPr="001D2E22" w:rsidRDefault="0045166D" w:rsidP="00F95287">
      <w:pPr>
        <w:rPr>
          <w:rFonts w:cs="Times New Roman"/>
          <w:b/>
          <w:sz w:val="28"/>
          <w:lang w:val="en-GB"/>
        </w:rPr>
      </w:pPr>
      <w:r>
        <w:rPr>
          <w:rFonts w:cs="Times New Roman"/>
          <w:b/>
          <w:color w:val="000000" w:themeColor="text1"/>
          <w:sz w:val="28"/>
          <w:lang w:val="en-GB"/>
        </w:rPr>
        <w:t>Results</w:t>
      </w:r>
    </w:p>
    <w:p w14:paraId="1AA5FE36" w14:textId="2FD5670D" w:rsidR="0045166D" w:rsidRPr="0045166D" w:rsidRDefault="0045166D" w:rsidP="0045166D">
      <w:pPr>
        <w:spacing w:line="400" w:lineRule="atLeast"/>
        <w:jc w:val="both"/>
        <w:rPr>
          <w:rFonts w:cs="Times New Roman"/>
          <w:b/>
          <w:bCs/>
          <w:color w:val="000000" w:themeColor="text1"/>
          <w:szCs w:val="24"/>
          <w:lang w:val="en-GB"/>
        </w:rPr>
      </w:pPr>
      <w:r w:rsidRPr="0045166D">
        <w:rPr>
          <w:rFonts w:cs="Times New Roman"/>
          <w:b/>
          <w:bCs/>
          <w:color w:val="000000" w:themeColor="text1"/>
          <w:szCs w:val="24"/>
          <w:lang w:val="en-GB"/>
        </w:rPr>
        <w:t>Characteristics of the study population</w:t>
      </w:r>
    </w:p>
    <w:p w14:paraId="5C104312" w14:textId="52AD0905" w:rsidR="003C3DDB" w:rsidRPr="0045166D" w:rsidRDefault="00AB6F54" w:rsidP="0045166D">
      <w:pPr>
        <w:spacing w:line="400" w:lineRule="atLeast"/>
        <w:jc w:val="both"/>
        <w:rPr>
          <w:rFonts w:cs="Times New Roman"/>
          <w:color w:val="000000" w:themeColor="text1"/>
          <w:szCs w:val="24"/>
          <w:lang w:val="en-GB"/>
        </w:rPr>
      </w:pPr>
      <w:r w:rsidRPr="0073107D">
        <w:rPr>
          <w:rFonts w:cs="Times New Roman"/>
          <w:color w:val="000000" w:themeColor="text1"/>
          <w:szCs w:val="24"/>
          <w:lang w:val="en-GB"/>
        </w:rPr>
        <w:t xml:space="preserve">A total of 411 </w:t>
      </w:r>
      <w:r w:rsidR="001D2E22">
        <w:rPr>
          <w:rFonts w:cs="Times New Roman"/>
          <w:color w:val="000000" w:themeColor="text1"/>
          <w:szCs w:val="24"/>
          <w:lang w:val="en-GB"/>
        </w:rPr>
        <w:t>questionnaires were distributed bu</w:t>
      </w:r>
      <w:r w:rsidR="0023611C">
        <w:rPr>
          <w:rFonts w:cs="Times New Roman"/>
          <w:color w:val="000000" w:themeColor="text1"/>
          <w:szCs w:val="24"/>
          <w:lang w:val="en-GB"/>
        </w:rPr>
        <w:t>t only 395 were correctly filled</w:t>
      </w:r>
      <w:r w:rsidR="001D2E22">
        <w:rPr>
          <w:rFonts w:cs="Times New Roman"/>
          <w:color w:val="000000" w:themeColor="text1"/>
          <w:szCs w:val="24"/>
          <w:lang w:val="en-GB"/>
        </w:rPr>
        <w:t xml:space="preserve"> giving a response rate </w:t>
      </w:r>
      <w:r w:rsidR="0023611C">
        <w:rPr>
          <w:rFonts w:cs="Times New Roman"/>
          <w:color w:val="000000" w:themeColor="text1"/>
          <w:szCs w:val="24"/>
          <w:lang w:val="en-GB"/>
        </w:rPr>
        <w:t>of 91.1</w:t>
      </w:r>
      <w:r w:rsidR="001D2E22">
        <w:rPr>
          <w:rFonts w:cs="Times New Roman"/>
          <w:color w:val="000000" w:themeColor="text1"/>
          <w:szCs w:val="24"/>
          <w:lang w:val="en-GB"/>
        </w:rPr>
        <w:t>%.</w:t>
      </w:r>
      <w:r w:rsidR="00E947A4" w:rsidRPr="0073107D">
        <w:rPr>
          <w:rFonts w:cs="Times New Roman"/>
          <w:color w:val="000000" w:themeColor="text1"/>
          <w:szCs w:val="24"/>
          <w:lang w:val="en-GB"/>
        </w:rPr>
        <w:t xml:space="preserve"> </w:t>
      </w:r>
      <w:r w:rsidR="00FF132E" w:rsidRPr="0073107D">
        <w:rPr>
          <w:rFonts w:cs="Times New Roman"/>
          <w:color w:val="000000" w:themeColor="text1"/>
          <w:szCs w:val="24"/>
          <w:lang w:val="en-GB"/>
        </w:rPr>
        <w:t>The</w:t>
      </w:r>
      <w:r w:rsidRPr="0073107D">
        <w:rPr>
          <w:rFonts w:cs="Times New Roman"/>
          <w:color w:val="000000" w:themeColor="text1"/>
          <w:szCs w:val="24"/>
          <w:lang w:val="en-GB"/>
        </w:rPr>
        <w:t xml:space="preserve"> mean age of the respondents was 21.94</w:t>
      </w:r>
      <w:r w:rsidR="00A82FE0" w:rsidRPr="0073107D">
        <w:rPr>
          <w:rFonts w:cs="Times New Roman"/>
          <w:color w:val="000000" w:themeColor="text1"/>
          <w:szCs w:val="24"/>
          <w:lang w:val="en-GB"/>
        </w:rPr>
        <w:t>±2.56</w:t>
      </w:r>
      <w:r w:rsidRPr="0073107D">
        <w:rPr>
          <w:rFonts w:cs="Times New Roman"/>
          <w:color w:val="000000" w:themeColor="text1"/>
          <w:szCs w:val="24"/>
          <w:lang w:val="en-GB"/>
        </w:rPr>
        <w:t xml:space="preserve">years. </w:t>
      </w:r>
      <w:r w:rsidR="00A422FB">
        <w:rPr>
          <w:rFonts w:cs="Times New Roman"/>
          <w:color w:val="000000" w:themeColor="text1"/>
          <w:szCs w:val="24"/>
          <w:lang w:val="en-GB"/>
        </w:rPr>
        <w:t>6</w:t>
      </w:r>
      <w:r w:rsidRPr="0073107D">
        <w:rPr>
          <w:rFonts w:cs="Times New Roman"/>
          <w:color w:val="000000" w:themeColor="text1"/>
          <w:szCs w:val="24"/>
          <w:lang w:val="en-GB"/>
        </w:rPr>
        <w:t>4.6% of respondents were between the age group of 18-22</w:t>
      </w:r>
      <w:r w:rsidR="0023611C">
        <w:rPr>
          <w:rFonts w:cs="Times New Roman"/>
          <w:color w:val="000000" w:themeColor="text1"/>
          <w:szCs w:val="24"/>
          <w:lang w:val="en-GB"/>
        </w:rPr>
        <w:t xml:space="preserve">. </w:t>
      </w:r>
      <w:r w:rsidRPr="0073107D">
        <w:rPr>
          <w:rFonts w:cs="Times New Roman"/>
          <w:color w:val="000000" w:themeColor="text1"/>
          <w:szCs w:val="24"/>
          <w:lang w:val="en-GB"/>
        </w:rPr>
        <w:t xml:space="preserve"> </w:t>
      </w:r>
      <w:r w:rsidR="00A422FB">
        <w:rPr>
          <w:rFonts w:cs="Times New Roman"/>
          <w:color w:val="000000" w:themeColor="text1"/>
          <w:szCs w:val="24"/>
          <w:lang w:val="en-GB"/>
        </w:rPr>
        <w:t>The f</w:t>
      </w:r>
      <w:r w:rsidR="00FF132E" w:rsidRPr="0073107D">
        <w:rPr>
          <w:rFonts w:cs="Times New Roman"/>
          <w:color w:val="000000" w:themeColor="text1"/>
          <w:szCs w:val="24"/>
          <w:lang w:val="en-GB"/>
        </w:rPr>
        <w:t>aculty of sciences</w:t>
      </w:r>
      <w:r w:rsidR="00A422FB">
        <w:rPr>
          <w:rFonts w:cs="Times New Roman"/>
          <w:color w:val="000000" w:themeColor="text1"/>
          <w:szCs w:val="24"/>
          <w:lang w:val="en-GB"/>
        </w:rPr>
        <w:t xml:space="preserve"> (FS)</w:t>
      </w:r>
      <w:r w:rsidR="00A81244" w:rsidRPr="0073107D">
        <w:rPr>
          <w:rFonts w:cs="Times New Roman"/>
          <w:color w:val="000000" w:themeColor="text1"/>
          <w:szCs w:val="24"/>
          <w:lang w:val="en-GB"/>
        </w:rPr>
        <w:t xml:space="preserve"> </w:t>
      </w:r>
      <w:r w:rsidR="00FF132E" w:rsidRPr="0073107D">
        <w:rPr>
          <w:rFonts w:cs="Times New Roman"/>
          <w:color w:val="000000" w:themeColor="text1"/>
          <w:szCs w:val="24"/>
          <w:lang w:val="en-GB"/>
        </w:rPr>
        <w:t>was the most represented faculty</w:t>
      </w:r>
      <w:r w:rsidR="0023611C">
        <w:rPr>
          <w:rFonts w:cs="Times New Roman"/>
          <w:color w:val="000000" w:themeColor="text1"/>
          <w:szCs w:val="24"/>
          <w:lang w:val="en-GB"/>
        </w:rPr>
        <w:t xml:space="preserve"> in the university and about three quarters</w:t>
      </w:r>
      <w:r w:rsidRPr="0073107D">
        <w:rPr>
          <w:rFonts w:cs="Times New Roman"/>
          <w:color w:val="000000" w:themeColor="text1"/>
          <w:szCs w:val="24"/>
          <w:lang w:val="en-GB"/>
        </w:rPr>
        <w:t xml:space="preserve"> (70.9%) of the respondents were </w:t>
      </w:r>
      <w:r w:rsidR="00E947A4" w:rsidRPr="0073107D">
        <w:rPr>
          <w:rFonts w:cs="Times New Roman"/>
          <w:color w:val="000000" w:themeColor="text1"/>
          <w:szCs w:val="24"/>
          <w:lang w:val="en-GB"/>
        </w:rPr>
        <w:t>undergraduate</w:t>
      </w:r>
      <w:r w:rsidR="00A81244" w:rsidRPr="0073107D">
        <w:rPr>
          <w:rFonts w:cs="Times New Roman"/>
          <w:color w:val="000000" w:themeColor="text1"/>
          <w:szCs w:val="24"/>
          <w:lang w:val="en-GB"/>
        </w:rPr>
        <w:t xml:space="preserve"> students</w:t>
      </w:r>
      <w:r w:rsidRPr="0073107D">
        <w:rPr>
          <w:rFonts w:cs="Times New Roman"/>
          <w:color w:val="000000" w:themeColor="text1"/>
          <w:szCs w:val="24"/>
          <w:lang w:val="en-GB"/>
        </w:rPr>
        <w:t xml:space="preserve">. </w:t>
      </w:r>
      <w:r w:rsidR="008D0927" w:rsidRPr="0073107D">
        <w:rPr>
          <w:rFonts w:cs="Times New Roman"/>
          <w:color w:val="000000" w:themeColor="text1"/>
          <w:szCs w:val="24"/>
          <w:lang w:val="en-GB"/>
        </w:rPr>
        <w:t>97.7</w:t>
      </w:r>
      <w:r w:rsidRPr="0073107D">
        <w:rPr>
          <w:rFonts w:cs="Times New Roman"/>
          <w:color w:val="000000" w:themeColor="text1"/>
          <w:szCs w:val="24"/>
          <w:lang w:val="en-GB"/>
        </w:rPr>
        <w:t xml:space="preserve">% were </w:t>
      </w:r>
      <w:r w:rsidR="008D0927" w:rsidRPr="0073107D">
        <w:rPr>
          <w:rFonts w:cs="Times New Roman"/>
          <w:color w:val="000000" w:themeColor="text1"/>
          <w:szCs w:val="24"/>
          <w:lang w:val="en-GB"/>
        </w:rPr>
        <w:t>single</w:t>
      </w:r>
      <w:r w:rsidR="00235069">
        <w:rPr>
          <w:rFonts w:cs="Times New Roman"/>
          <w:color w:val="000000" w:themeColor="text1"/>
          <w:szCs w:val="24"/>
          <w:lang w:val="en-GB"/>
        </w:rPr>
        <w:t>,</w:t>
      </w:r>
      <w:r w:rsidRPr="0073107D">
        <w:rPr>
          <w:rFonts w:cs="Times New Roman"/>
          <w:color w:val="000000" w:themeColor="text1"/>
          <w:szCs w:val="24"/>
          <w:lang w:val="en-GB"/>
        </w:rPr>
        <w:t xml:space="preserve"> </w:t>
      </w:r>
      <w:r w:rsidR="00235069">
        <w:rPr>
          <w:rFonts w:cs="Times New Roman"/>
          <w:color w:val="000000" w:themeColor="text1"/>
          <w:szCs w:val="24"/>
          <w:lang w:val="en-GB"/>
        </w:rPr>
        <w:t>m</w:t>
      </w:r>
      <w:r w:rsidRPr="0073107D">
        <w:rPr>
          <w:rFonts w:cs="Times New Roman"/>
          <w:color w:val="000000" w:themeColor="text1"/>
          <w:szCs w:val="24"/>
          <w:lang w:val="en-GB"/>
        </w:rPr>
        <w:t>ost of the respondents</w:t>
      </w:r>
      <w:r w:rsidR="0023611C">
        <w:rPr>
          <w:rFonts w:cs="Times New Roman"/>
          <w:color w:val="000000" w:themeColor="text1"/>
          <w:szCs w:val="24"/>
          <w:lang w:val="en-GB"/>
        </w:rPr>
        <w:t xml:space="preserve"> (74.2%) came from urban area</w:t>
      </w:r>
      <w:r w:rsidR="008B6573">
        <w:rPr>
          <w:rFonts w:cs="Times New Roman"/>
          <w:color w:val="000000" w:themeColor="text1"/>
          <w:szCs w:val="24"/>
          <w:lang w:val="en-GB"/>
        </w:rPr>
        <w:t>s and t</w:t>
      </w:r>
      <w:r w:rsidRPr="0073107D">
        <w:rPr>
          <w:rFonts w:cs="Times New Roman"/>
          <w:color w:val="000000" w:themeColor="text1"/>
          <w:szCs w:val="24"/>
          <w:lang w:val="en-GB"/>
        </w:rPr>
        <w:t xml:space="preserve">he vast </w:t>
      </w:r>
      <w:r w:rsidR="0023611C" w:rsidRPr="0073107D">
        <w:rPr>
          <w:rFonts w:cs="Times New Roman"/>
          <w:color w:val="000000" w:themeColor="text1"/>
          <w:szCs w:val="24"/>
          <w:lang w:val="en-GB"/>
        </w:rPr>
        <w:t xml:space="preserve">majority (87.6%) </w:t>
      </w:r>
      <w:r w:rsidRPr="0073107D">
        <w:rPr>
          <w:rFonts w:cs="Times New Roman"/>
          <w:color w:val="000000" w:themeColor="text1"/>
          <w:szCs w:val="24"/>
          <w:lang w:val="en-GB"/>
        </w:rPr>
        <w:t xml:space="preserve">of the </w:t>
      </w:r>
      <w:r w:rsidR="0023611C" w:rsidRPr="0073107D">
        <w:rPr>
          <w:rFonts w:cs="Times New Roman"/>
          <w:color w:val="000000" w:themeColor="text1"/>
          <w:szCs w:val="24"/>
          <w:lang w:val="en-GB"/>
        </w:rPr>
        <w:t>respondents were</w:t>
      </w:r>
      <w:r w:rsidR="00A81244" w:rsidRPr="0073107D">
        <w:rPr>
          <w:rFonts w:cs="Times New Roman"/>
          <w:color w:val="000000" w:themeColor="text1"/>
          <w:szCs w:val="24"/>
          <w:lang w:val="en-GB"/>
        </w:rPr>
        <w:t xml:space="preserve"> Christians. </w:t>
      </w:r>
      <w:r w:rsidRPr="0073107D">
        <w:rPr>
          <w:rFonts w:cs="Times New Roman"/>
          <w:color w:val="000000" w:themeColor="text1"/>
          <w:szCs w:val="24"/>
          <w:lang w:val="en-GB"/>
        </w:rPr>
        <w:t>About 59.7%</w:t>
      </w:r>
      <w:r w:rsidR="008B6573">
        <w:rPr>
          <w:rFonts w:cs="Times New Roman"/>
          <w:color w:val="000000" w:themeColor="text1"/>
          <w:szCs w:val="24"/>
          <w:lang w:val="en-GB"/>
        </w:rPr>
        <w:t xml:space="preserve"> were living alone. These</w:t>
      </w:r>
      <w:r w:rsidR="00BA4524">
        <w:rPr>
          <w:rFonts w:cs="Times New Roman"/>
          <w:color w:val="000000" w:themeColor="text1"/>
          <w:szCs w:val="24"/>
          <w:lang w:val="en-GB"/>
        </w:rPr>
        <w:t xml:space="preserve"> </w:t>
      </w:r>
      <w:r w:rsidR="00F05442">
        <w:rPr>
          <w:rFonts w:cs="Times New Roman"/>
          <w:color w:val="000000" w:themeColor="text1"/>
          <w:szCs w:val="24"/>
          <w:lang w:val="en-GB"/>
        </w:rPr>
        <w:t xml:space="preserve">results are shown in the table </w:t>
      </w:r>
      <w:r w:rsidR="0045166D">
        <w:rPr>
          <w:rFonts w:cs="Times New Roman"/>
          <w:color w:val="000000" w:themeColor="text1"/>
          <w:szCs w:val="24"/>
          <w:lang w:val="en-GB"/>
        </w:rPr>
        <w:t>01</w:t>
      </w:r>
      <w:r w:rsidR="00BA4524">
        <w:rPr>
          <w:rFonts w:cs="Times New Roman"/>
          <w:color w:val="000000" w:themeColor="text1"/>
          <w:szCs w:val="24"/>
          <w:lang w:val="en-GB"/>
        </w:rPr>
        <w:t xml:space="preserve"> below.</w:t>
      </w:r>
    </w:p>
    <w:p w14:paraId="76E9FF40" w14:textId="0F315027" w:rsidR="00BA3256" w:rsidRPr="0073107D" w:rsidRDefault="00BA3256" w:rsidP="00BA3256">
      <w:pPr>
        <w:pStyle w:val="Caption"/>
        <w:keepNext/>
        <w:rPr>
          <w:rFonts w:cs="Times New Roman"/>
          <w:b/>
          <w:i w:val="0"/>
          <w:color w:val="auto"/>
          <w:sz w:val="24"/>
          <w:lang w:val="en-GB"/>
        </w:rPr>
      </w:pPr>
      <w:bookmarkStart w:id="16" w:name="_Toc107645434"/>
      <w:r w:rsidRPr="0073107D">
        <w:rPr>
          <w:rFonts w:cs="Times New Roman"/>
          <w:b/>
          <w:i w:val="0"/>
          <w:color w:val="auto"/>
          <w:sz w:val="24"/>
          <w:lang w:val="en-GB"/>
        </w:rPr>
        <w:lastRenderedPageBreak/>
        <w:t xml:space="preserve">Table </w:t>
      </w:r>
      <w:r w:rsidR="0045166D">
        <w:rPr>
          <w:rFonts w:cs="Times New Roman"/>
          <w:b/>
          <w:i w:val="0"/>
          <w:color w:val="auto"/>
          <w:sz w:val="24"/>
          <w:lang w:val="en-GB"/>
        </w:rPr>
        <w:t>01</w:t>
      </w:r>
      <w:r w:rsidR="009765D7" w:rsidRPr="0073107D">
        <w:rPr>
          <w:rFonts w:cs="Times New Roman"/>
          <w:b/>
          <w:i w:val="0"/>
          <w:color w:val="auto"/>
          <w:sz w:val="24"/>
          <w:lang w:val="en-GB"/>
        </w:rPr>
        <w:t xml:space="preserve">: </w:t>
      </w:r>
      <w:r w:rsidR="009765D7" w:rsidRPr="0073107D">
        <w:rPr>
          <w:rFonts w:cs="Times New Roman"/>
          <w:i w:val="0"/>
          <w:color w:val="auto"/>
          <w:sz w:val="24"/>
          <w:lang w:val="en-GB"/>
        </w:rPr>
        <w:t>socio</w:t>
      </w:r>
      <w:r w:rsidRPr="0073107D">
        <w:rPr>
          <w:rFonts w:cs="Times New Roman"/>
          <w:i w:val="0"/>
          <w:color w:val="auto"/>
          <w:sz w:val="24"/>
          <w:lang w:val="en-GB"/>
        </w:rPr>
        <w:t>-demographic characteristics</w:t>
      </w:r>
      <w:bookmarkEnd w:id="16"/>
      <w:r w:rsidR="0045166D">
        <w:rPr>
          <w:rFonts w:cs="Times New Roman"/>
          <w:i w:val="0"/>
          <w:color w:val="auto"/>
          <w:sz w:val="24"/>
          <w:lang w:val="en-GB"/>
        </w:rPr>
        <w:t xml:space="preserve"> of the students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1846"/>
        <w:gridCol w:w="1985"/>
        <w:gridCol w:w="1984"/>
      </w:tblGrid>
      <w:tr w:rsidR="00D21151" w:rsidRPr="0073107D" w14:paraId="1EFE8B69" w14:textId="77777777" w:rsidTr="00DB78C1">
        <w:tc>
          <w:tcPr>
            <w:tcW w:w="2265" w:type="dxa"/>
            <w:tcBorders>
              <w:top w:val="single" w:sz="4" w:space="0" w:color="auto"/>
              <w:bottom w:val="single" w:sz="2" w:space="0" w:color="auto"/>
            </w:tcBorders>
            <w:vAlign w:val="center"/>
          </w:tcPr>
          <w:p w14:paraId="09F221CE" w14:textId="77777777" w:rsidR="00D21151" w:rsidRPr="0073107D" w:rsidRDefault="00D21151" w:rsidP="009765D7">
            <w:pPr>
              <w:spacing w:line="276" w:lineRule="auto"/>
              <w:jc w:val="center"/>
              <w:rPr>
                <w:rFonts w:cs="Times New Roman"/>
                <w:b/>
                <w:color w:val="000000" w:themeColor="text1"/>
                <w:szCs w:val="24"/>
                <w:lang w:val="en-GB"/>
              </w:rPr>
            </w:pPr>
            <w:r w:rsidRPr="0073107D">
              <w:rPr>
                <w:rFonts w:cs="Times New Roman"/>
                <w:b/>
                <w:color w:val="000000" w:themeColor="text1"/>
                <w:szCs w:val="24"/>
                <w:lang w:val="en-GB"/>
              </w:rPr>
              <w:t>Variables</w:t>
            </w:r>
          </w:p>
        </w:tc>
        <w:tc>
          <w:tcPr>
            <w:tcW w:w="1846" w:type="dxa"/>
            <w:tcBorders>
              <w:top w:val="single" w:sz="4" w:space="0" w:color="auto"/>
              <w:bottom w:val="single" w:sz="2" w:space="0" w:color="auto"/>
            </w:tcBorders>
            <w:vAlign w:val="center"/>
          </w:tcPr>
          <w:p w14:paraId="29079083" w14:textId="77777777" w:rsidR="00D21151" w:rsidRPr="0073107D" w:rsidRDefault="00D21151" w:rsidP="009765D7">
            <w:pPr>
              <w:spacing w:line="276" w:lineRule="auto"/>
              <w:jc w:val="center"/>
              <w:rPr>
                <w:rFonts w:cs="Times New Roman"/>
                <w:b/>
                <w:color w:val="000000" w:themeColor="text1"/>
                <w:szCs w:val="24"/>
                <w:lang w:val="en-GB"/>
              </w:rPr>
            </w:pPr>
            <w:r w:rsidRPr="0073107D">
              <w:rPr>
                <w:rFonts w:cs="Times New Roman"/>
                <w:b/>
                <w:color w:val="000000" w:themeColor="text1"/>
                <w:szCs w:val="24"/>
                <w:lang w:val="en-GB"/>
              </w:rPr>
              <w:t>Frequency (n)</w:t>
            </w:r>
          </w:p>
        </w:tc>
        <w:tc>
          <w:tcPr>
            <w:tcW w:w="1985" w:type="dxa"/>
            <w:tcBorders>
              <w:top w:val="single" w:sz="4" w:space="0" w:color="auto"/>
              <w:bottom w:val="single" w:sz="2" w:space="0" w:color="auto"/>
            </w:tcBorders>
            <w:vAlign w:val="center"/>
          </w:tcPr>
          <w:p w14:paraId="223FBFAB" w14:textId="77777777" w:rsidR="00D21151" w:rsidRPr="0073107D" w:rsidRDefault="00D21151" w:rsidP="009765D7">
            <w:pPr>
              <w:spacing w:line="276" w:lineRule="auto"/>
              <w:jc w:val="center"/>
              <w:rPr>
                <w:rFonts w:cs="Times New Roman"/>
                <w:b/>
                <w:color w:val="000000" w:themeColor="text1"/>
                <w:szCs w:val="24"/>
                <w:lang w:val="en-GB"/>
              </w:rPr>
            </w:pPr>
            <w:r w:rsidRPr="0073107D">
              <w:rPr>
                <w:rFonts w:cs="Times New Roman"/>
                <w:b/>
                <w:color w:val="000000" w:themeColor="text1"/>
                <w:szCs w:val="24"/>
                <w:lang w:val="en-GB"/>
              </w:rPr>
              <w:t>Percent (%)</w:t>
            </w:r>
          </w:p>
        </w:tc>
        <w:tc>
          <w:tcPr>
            <w:tcW w:w="1984" w:type="dxa"/>
            <w:tcBorders>
              <w:top w:val="single" w:sz="4" w:space="0" w:color="auto"/>
              <w:bottom w:val="single" w:sz="2" w:space="0" w:color="auto"/>
            </w:tcBorders>
            <w:vAlign w:val="center"/>
          </w:tcPr>
          <w:p w14:paraId="02A8C0F1" w14:textId="77777777" w:rsidR="00D21151" w:rsidRPr="0073107D" w:rsidRDefault="00D21151" w:rsidP="009765D7">
            <w:pPr>
              <w:spacing w:line="276" w:lineRule="auto"/>
              <w:jc w:val="center"/>
              <w:rPr>
                <w:rFonts w:cs="Times New Roman"/>
                <w:b/>
                <w:szCs w:val="24"/>
              </w:rPr>
            </w:pPr>
            <w:r w:rsidRPr="0073107D">
              <w:rPr>
                <w:rFonts w:cs="Times New Roman"/>
                <w:b/>
                <w:szCs w:val="24"/>
              </w:rPr>
              <w:t>95% CI</w:t>
            </w:r>
          </w:p>
        </w:tc>
      </w:tr>
      <w:tr w:rsidR="00477C23" w:rsidRPr="0073107D" w14:paraId="19D9F0C1" w14:textId="77777777" w:rsidTr="00DB78C1">
        <w:tc>
          <w:tcPr>
            <w:tcW w:w="2265" w:type="dxa"/>
            <w:tcBorders>
              <w:top w:val="single" w:sz="2" w:space="0" w:color="auto"/>
              <w:bottom w:val="nil"/>
            </w:tcBorders>
            <w:vAlign w:val="center"/>
          </w:tcPr>
          <w:p w14:paraId="2636F4EB" w14:textId="77777777" w:rsidR="00477C23" w:rsidRPr="0073107D" w:rsidRDefault="00477C23" w:rsidP="00477C23">
            <w:pPr>
              <w:spacing w:line="276" w:lineRule="auto"/>
              <w:rPr>
                <w:rFonts w:cs="Times New Roman"/>
                <w:b/>
                <w:color w:val="000000" w:themeColor="text1"/>
                <w:szCs w:val="24"/>
                <w:lang w:val="en-GB"/>
              </w:rPr>
            </w:pPr>
            <w:r w:rsidRPr="0073107D">
              <w:rPr>
                <w:rFonts w:cs="Times New Roman"/>
                <w:b/>
                <w:color w:val="000000" w:themeColor="text1"/>
                <w:szCs w:val="24"/>
                <w:lang w:val="en-GB"/>
              </w:rPr>
              <w:t>Age</w:t>
            </w:r>
          </w:p>
        </w:tc>
        <w:tc>
          <w:tcPr>
            <w:tcW w:w="1846" w:type="dxa"/>
            <w:tcBorders>
              <w:top w:val="single" w:sz="2" w:space="0" w:color="auto"/>
              <w:bottom w:val="nil"/>
            </w:tcBorders>
            <w:vAlign w:val="center"/>
          </w:tcPr>
          <w:p w14:paraId="255EA793" w14:textId="77777777" w:rsidR="00477C23" w:rsidRPr="0073107D" w:rsidRDefault="00477C23" w:rsidP="009765D7">
            <w:pPr>
              <w:spacing w:line="276" w:lineRule="auto"/>
              <w:jc w:val="center"/>
              <w:rPr>
                <w:rFonts w:cs="Times New Roman"/>
                <w:b/>
                <w:color w:val="000000" w:themeColor="text1"/>
                <w:szCs w:val="24"/>
                <w:lang w:val="en-GB"/>
              </w:rPr>
            </w:pPr>
          </w:p>
        </w:tc>
        <w:tc>
          <w:tcPr>
            <w:tcW w:w="1985" w:type="dxa"/>
            <w:tcBorders>
              <w:top w:val="single" w:sz="2" w:space="0" w:color="auto"/>
              <w:bottom w:val="nil"/>
            </w:tcBorders>
            <w:vAlign w:val="center"/>
          </w:tcPr>
          <w:p w14:paraId="3B4F81D4" w14:textId="77777777" w:rsidR="00477C23" w:rsidRPr="0073107D" w:rsidRDefault="00477C23" w:rsidP="009765D7">
            <w:pPr>
              <w:spacing w:line="276" w:lineRule="auto"/>
              <w:jc w:val="center"/>
              <w:rPr>
                <w:rFonts w:cs="Times New Roman"/>
                <w:b/>
                <w:color w:val="000000" w:themeColor="text1"/>
                <w:szCs w:val="24"/>
                <w:lang w:val="en-GB"/>
              </w:rPr>
            </w:pPr>
          </w:p>
        </w:tc>
        <w:tc>
          <w:tcPr>
            <w:tcW w:w="1984" w:type="dxa"/>
            <w:tcBorders>
              <w:top w:val="single" w:sz="2" w:space="0" w:color="auto"/>
              <w:bottom w:val="nil"/>
            </w:tcBorders>
            <w:vAlign w:val="center"/>
          </w:tcPr>
          <w:p w14:paraId="74346A2B" w14:textId="77777777" w:rsidR="00477C23" w:rsidRPr="0073107D" w:rsidRDefault="00477C23" w:rsidP="009765D7">
            <w:pPr>
              <w:spacing w:line="276" w:lineRule="auto"/>
              <w:jc w:val="center"/>
              <w:rPr>
                <w:rFonts w:cs="Times New Roman"/>
                <w:b/>
                <w:szCs w:val="24"/>
              </w:rPr>
            </w:pPr>
          </w:p>
        </w:tc>
      </w:tr>
      <w:tr w:rsidR="00D21151" w:rsidRPr="0073107D" w14:paraId="14F0BD82" w14:textId="77777777" w:rsidTr="00B95702">
        <w:trPr>
          <w:trHeight w:val="1346"/>
        </w:trPr>
        <w:tc>
          <w:tcPr>
            <w:tcW w:w="2265" w:type="dxa"/>
            <w:tcBorders>
              <w:top w:val="nil"/>
              <w:bottom w:val="nil"/>
            </w:tcBorders>
          </w:tcPr>
          <w:p w14:paraId="58F5DCC6" w14:textId="3987E0E1" w:rsidR="00D21151" w:rsidRPr="0073107D" w:rsidRDefault="00D21151" w:rsidP="00477C23">
            <w:pPr>
              <w:spacing w:line="276" w:lineRule="auto"/>
              <w:rPr>
                <w:rFonts w:cs="Times New Roman"/>
                <w:color w:val="000000" w:themeColor="text1"/>
                <w:szCs w:val="24"/>
                <w:lang w:val="en-GB"/>
              </w:rPr>
            </w:pPr>
            <w:r w:rsidRPr="0073107D">
              <w:rPr>
                <w:rFonts w:cs="Times New Roman"/>
                <w:color w:val="000000" w:themeColor="text1"/>
                <w:szCs w:val="24"/>
                <w:lang w:val="en-GB"/>
              </w:rPr>
              <w:t>18–22</w:t>
            </w:r>
          </w:p>
          <w:p w14:paraId="6B238EC3" w14:textId="77777777" w:rsidR="00D21151" w:rsidRPr="0073107D" w:rsidRDefault="00D21151" w:rsidP="00477C23">
            <w:pPr>
              <w:spacing w:line="276" w:lineRule="auto"/>
              <w:rPr>
                <w:rFonts w:cs="Times New Roman"/>
                <w:color w:val="000000" w:themeColor="text1"/>
                <w:szCs w:val="24"/>
                <w:lang w:val="en-GB"/>
              </w:rPr>
            </w:pPr>
            <w:r w:rsidRPr="0073107D">
              <w:rPr>
                <w:rFonts w:cs="Times New Roman"/>
                <w:color w:val="000000" w:themeColor="text1"/>
                <w:szCs w:val="24"/>
                <w:lang w:val="en-GB"/>
              </w:rPr>
              <w:t>23–27</w:t>
            </w:r>
          </w:p>
          <w:p w14:paraId="4E28D230" w14:textId="77777777" w:rsidR="00D21151" w:rsidRPr="0073107D" w:rsidRDefault="00D21151" w:rsidP="00477C23">
            <w:pPr>
              <w:spacing w:line="276" w:lineRule="auto"/>
              <w:rPr>
                <w:rFonts w:cs="Times New Roman"/>
                <w:color w:val="000000" w:themeColor="text1"/>
                <w:szCs w:val="24"/>
                <w:lang w:val="en-GB"/>
              </w:rPr>
            </w:pPr>
            <w:r w:rsidRPr="0073107D">
              <w:rPr>
                <w:rFonts w:cs="Times New Roman"/>
                <w:color w:val="000000" w:themeColor="text1"/>
                <w:szCs w:val="24"/>
                <w:lang w:val="en-GB"/>
              </w:rPr>
              <w:t>28–32</w:t>
            </w:r>
          </w:p>
          <w:p w14:paraId="1C7F7ACB" w14:textId="230DAB01" w:rsidR="003C3DDB" w:rsidRPr="00B95702" w:rsidRDefault="00D21151" w:rsidP="00477C23">
            <w:pPr>
              <w:spacing w:line="276" w:lineRule="auto"/>
              <w:rPr>
                <w:rFonts w:cs="Times New Roman"/>
                <w:color w:val="000000" w:themeColor="text1"/>
                <w:szCs w:val="24"/>
                <w:lang w:val="en-GB"/>
              </w:rPr>
            </w:pPr>
            <w:r w:rsidRPr="0073107D">
              <w:rPr>
                <w:rFonts w:cs="Times New Roman"/>
                <w:color w:val="000000" w:themeColor="text1"/>
                <w:szCs w:val="24"/>
                <w:lang w:val="en-GB"/>
              </w:rPr>
              <w:t>&gt;32</w:t>
            </w:r>
          </w:p>
        </w:tc>
        <w:tc>
          <w:tcPr>
            <w:tcW w:w="1846" w:type="dxa"/>
            <w:tcBorders>
              <w:top w:val="nil"/>
              <w:bottom w:val="nil"/>
            </w:tcBorders>
          </w:tcPr>
          <w:p w14:paraId="61967138" w14:textId="77777777" w:rsidR="00D21151" w:rsidRPr="0073107D" w:rsidRDefault="00D21151" w:rsidP="00477C23">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255</w:t>
            </w:r>
          </w:p>
          <w:p w14:paraId="63826961" w14:textId="77777777" w:rsidR="00D21151" w:rsidRPr="0073107D" w:rsidRDefault="00D21151" w:rsidP="00477C23">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122</w:t>
            </w:r>
          </w:p>
          <w:p w14:paraId="1D1187A1" w14:textId="77777777" w:rsidR="00D21151" w:rsidRPr="0073107D" w:rsidRDefault="00D21151" w:rsidP="00477C23">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17</w:t>
            </w:r>
          </w:p>
          <w:p w14:paraId="6F54AD3B" w14:textId="7D10CA5B" w:rsidR="00D21151" w:rsidRPr="0073107D" w:rsidRDefault="00D21151" w:rsidP="00B95702">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1</w:t>
            </w:r>
          </w:p>
        </w:tc>
        <w:tc>
          <w:tcPr>
            <w:tcW w:w="1985" w:type="dxa"/>
            <w:tcBorders>
              <w:top w:val="nil"/>
              <w:bottom w:val="nil"/>
            </w:tcBorders>
          </w:tcPr>
          <w:p w14:paraId="1E86A2C7" w14:textId="77777777" w:rsidR="00D21151" w:rsidRPr="0073107D" w:rsidRDefault="00D21151" w:rsidP="00477C23">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64.6</w:t>
            </w:r>
          </w:p>
          <w:p w14:paraId="2E1F66F7" w14:textId="77777777" w:rsidR="00D21151" w:rsidRPr="0073107D" w:rsidRDefault="00D21151" w:rsidP="00477C23">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30.9</w:t>
            </w:r>
          </w:p>
          <w:p w14:paraId="05BDCDD4" w14:textId="77777777" w:rsidR="00D21151" w:rsidRPr="0073107D" w:rsidRDefault="00D21151" w:rsidP="00477C23">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4.3</w:t>
            </w:r>
          </w:p>
          <w:p w14:paraId="279915EA" w14:textId="2E770FDE" w:rsidR="00D21151" w:rsidRPr="0073107D" w:rsidRDefault="00D21151" w:rsidP="00B95702">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0.3</w:t>
            </w:r>
          </w:p>
        </w:tc>
        <w:tc>
          <w:tcPr>
            <w:tcW w:w="1984" w:type="dxa"/>
            <w:tcBorders>
              <w:top w:val="nil"/>
              <w:bottom w:val="nil"/>
            </w:tcBorders>
          </w:tcPr>
          <w:p w14:paraId="36EA84F4" w14:textId="1D9C9AFD" w:rsidR="00C06627" w:rsidRPr="0073107D" w:rsidRDefault="00D21151" w:rsidP="00477C23">
            <w:pPr>
              <w:autoSpaceDE w:val="0"/>
              <w:autoSpaceDN w:val="0"/>
              <w:adjustRightInd w:val="0"/>
              <w:spacing w:line="276" w:lineRule="auto"/>
              <w:ind w:right="60"/>
              <w:jc w:val="center"/>
              <w:rPr>
                <w:rFonts w:cs="Times New Roman"/>
                <w:color w:val="010205"/>
                <w:szCs w:val="24"/>
              </w:rPr>
            </w:pPr>
            <w:r w:rsidRPr="0073107D">
              <w:rPr>
                <w:rFonts w:cs="Times New Roman"/>
                <w:color w:val="010205"/>
                <w:szCs w:val="24"/>
              </w:rPr>
              <w:t>59</w:t>
            </w:r>
            <w:r w:rsidR="00DE50B5">
              <w:rPr>
                <w:rFonts w:cs="Times New Roman"/>
                <w:color w:val="010205"/>
                <w:szCs w:val="24"/>
              </w:rPr>
              <w:t>.</w:t>
            </w:r>
            <w:r w:rsidRPr="0073107D">
              <w:rPr>
                <w:rFonts w:cs="Times New Roman"/>
                <w:color w:val="010205"/>
                <w:szCs w:val="24"/>
              </w:rPr>
              <w:t>7 – 69</w:t>
            </w:r>
            <w:r w:rsidR="00DE50B5">
              <w:rPr>
                <w:rFonts w:cs="Times New Roman"/>
                <w:color w:val="010205"/>
                <w:szCs w:val="24"/>
              </w:rPr>
              <w:t>.</w:t>
            </w:r>
            <w:r w:rsidRPr="0073107D">
              <w:rPr>
                <w:rFonts w:cs="Times New Roman"/>
                <w:color w:val="010205"/>
                <w:szCs w:val="24"/>
              </w:rPr>
              <w:t>2</w:t>
            </w:r>
          </w:p>
          <w:p w14:paraId="5DFB6166" w14:textId="58E79968" w:rsidR="00C06627" w:rsidRPr="0073107D" w:rsidRDefault="00D21151" w:rsidP="00477C23">
            <w:pPr>
              <w:autoSpaceDE w:val="0"/>
              <w:autoSpaceDN w:val="0"/>
              <w:adjustRightInd w:val="0"/>
              <w:spacing w:line="276" w:lineRule="auto"/>
              <w:ind w:left="60" w:right="60"/>
              <w:jc w:val="center"/>
              <w:rPr>
                <w:rFonts w:cs="Times New Roman"/>
                <w:color w:val="010205"/>
                <w:szCs w:val="24"/>
              </w:rPr>
            </w:pPr>
            <w:r w:rsidRPr="0073107D">
              <w:rPr>
                <w:rFonts w:cs="Times New Roman"/>
                <w:color w:val="010205"/>
                <w:szCs w:val="24"/>
              </w:rPr>
              <w:t>26</w:t>
            </w:r>
            <w:r w:rsidR="00DE50B5">
              <w:rPr>
                <w:rFonts w:cs="Times New Roman"/>
                <w:color w:val="010205"/>
                <w:szCs w:val="24"/>
              </w:rPr>
              <w:t>.</w:t>
            </w:r>
            <w:r w:rsidRPr="0073107D">
              <w:rPr>
                <w:rFonts w:cs="Times New Roman"/>
                <w:color w:val="010205"/>
                <w:szCs w:val="24"/>
              </w:rPr>
              <w:t>5 – 35</w:t>
            </w:r>
            <w:r w:rsidR="00DE50B5">
              <w:rPr>
                <w:rFonts w:cs="Times New Roman"/>
                <w:color w:val="010205"/>
                <w:szCs w:val="24"/>
              </w:rPr>
              <w:t>.</w:t>
            </w:r>
            <w:r w:rsidRPr="0073107D">
              <w:rPr>
                <w:rFonts w:cs="Times New Roman"/>
                <w:color w:val="010205"/>
                <w:szCs w:val="24"/>
              </w:rPr>
              <w:t>6</w:t>
            </w:r>
          </w:p>
          <w:p w14:paraId="0FD48151" w14:textId="20FA5154" w:rsidR="00C06627" w:rsidRPr="0073107D" w:rsidRDefault="00D21151" w:rsidP="00477C23">
            <w:pPr>
              <w:autoSpaceDE w:val="0"/>
              <w:autoSpaceDN w:val="0"/>
              <w:adjustRightInd w:val="0"/>
              <w:spacing w:line="276" w:lineRule="auto"/>
              <w:ind w:left="60" w:right="60"/>
              <w:jc w:val="center"/>
              <w:rPr>
                <w:rFonts w:cs="Times New Roman"/>
                <w:color w:val="010205"/>
                <w:szCs w:val="24"/>
              </w:rPr>
            </w:pPr>
            <w:r w:rsidRPr="0073107D">
              <w:rPr>
                <w:rFonts w:cs="Times New Roman"/>
                <w:color w:val="010205"/>
                <w:szCs w:val="24"/>
              </w:rPr>
              <w:t>2</w:t>
            </w:r>
            <w:r w:rsidR="00DE50B5">
              <w:rPr>
                <w:rFonts w:cs="Times New Roman"/>
                <w:color w:val="010205"/>
                <w:szCs w:val="24"/>
              </w:rPr>
              <w:t>.</w:t>
            </w:r>
            <w:r w:rsidRPr="0073107D">
              <w:rPr>
                <w:rFonts w:cs="Times New Roman"/>
                <w:color w:val="010205"/>
                <w:szCs w:val="24"/>
              </w:rPr>
              <w:t>6 – 6</w:t>
            </w:r>
            <w:r w:rsidR="00DE50B5">
              <w:rPr>
                <w:rFonts w:cs="Times New Roman"/>
                <w:color w:val="010205"/>
                <w:szCs w:val="24"/>
              </w:rPr>
              <w:t>.</w:t>
            </w:r>
            <w:r w:rsidRPr="0073107D">
              <w:rPr>
                <w:rFonts w:cs="Times New Roman"/>
                <w:color w:val="010205"/>
                <w:szCs w:val="24"/>
              </w:rPr>
              <w:t>6</w:t>
            </w:r>
          </w:p>
          <w:p w14:paraId="31E763E9" w14:textId="56CB3094" w:rsidR="009765D7" w:rsidRPr="00B95702" w:rsidRDefault="00D21151" w:rsidP="00B95702">
            <w:pPr>
              <w:spacing w:line="276" w:lineRule="auto"/>
              <w:jc w:val="center"/>
              <w:rPr>
                <w:rFonts w:cs="Times New Roman"/>
                <w:color w:val="010205"/>
                <w:szCs w:val="24"/>
              </w:rPr>
            </w:pPr>
            <w:r w:rsidRPr="0073107D">
              <w:rPr>
                <w:rFonts w:cs="Times New Roman"/>
                <w:color w:val="010205"/>
                <w:szCs w:val="24"/>
              </w:rPr>
              <w:t>0</w:t>
            </w:r>
            <w:r w:rsidR="00DE50B5">
              <w:rPr>
                <w:rFonts w:cs="Times New Roman"/>
                <w:color w:val="010205"/>
                <w:szCs w:val="24"/>
              </w:rPr>
              <w:t>.</w:t>
            </w:r>
            <w:r w:rsidRPr="0073107D">
              <w:rPr>
                <w:rFonts w:cs="Times New Roman"/>
                <w:color w:val="010205"/>
                <w:szCs w:val="24"/>
              </w:rPr>
              <w:t>0 – 1</w:t>
            </w:r>
            <w:r w:rsidR="00DE50B5">
              <w:rPr>
                <w:rFonts w:cs="Times New Roman"/>
                <w:color w:val="010205"/>
                <w:szCs w:val="24"/>
              </w:rPr>
              <w:t>.</w:t>
            </w:r>
            <w:r w:rsidRPr="0073107D">
              <w:rPr>
                <w:rFonts w:cs="Times New Roman"/>
                <w:color w:val="010205"/>
                <w:szCs w:val="24"/>
              </w:rPr>
              <w:t>2</w:t>
            </w:r>
          </w:p>
        </w:tc>
      </w:tr>
      <w:tr w:rsidR="00C06627" w:rsidRPr="0073107D" w14:paraId="16FC8526" w14:textId="77777777" w:rsidTr="00DB78C1">
        <w:tc>
          <w:tcPr>
            <w:tcW w:w="2265" w:type="dxa"/>
            <w:tcBorders>
              <w:top w:val="nil"/>
              <w:bottom w:val="nil"/>
            </w:tcBorders>
            <w:vAlign w:val="center"/>
          </w:tcPr>
          <w:p w14:paraId="72A2F239" w14:textId="77777777" w:rsidR="00C06627" w:rsidRPr="0073107D" w:rsidRDefault="00C06627" w:rsidP="009765D7">
            <w:pPr>
              <w:spacing w:line="276" w:lineRule="auto"/>
              <w:rPr>
                <w:rFonts w:cs="Times New Roman"/>
                <w:b/>
                <w:color w:val="000000" w:themeColor="text1"/>
                <w:szCs w:val="24"/>
                <w:lang w:val="en-GB"/>
              </w:rPr>
            </w:pPr>
            <w:r w:rsidRPr="0073107D">
              <w:rPr>
                <w:rFonts w:cs="Times New Roman"/>
                <w:b/>
                <w:color w:val="000000" w:themeColor="text1"/>
                <w:szCs w:val="24"/>
                <w:lang w:val="en-GB"/>
              </w:rPr>
              <w:t>Study level</w:t>
            </w:r>
          </w:p>
        </w:tc>
        <w:tc>
          <w:tcPr>
            <w:tcW w:w="1846" w:type="dxa"/>
            <w:tcBorders>
              <w:top w:val="nil"/>
              <w:bottom w:val="nil"/>
            </w:tcBorders>
            <w:vAlign w:val="center"/>
          </w:tcPr>
          <w:p w14:paraId="70337847" w14:textId="77777777" w:rsidR="00C06627" w:rsidRPr="0073107D" w:rsidRDefault="00C06627" w:rsidP="00F3324B">
            <w:pPr>
              <w:spacing w:line="276" w:lineRule="auto"/>
              <w:jc w:val="center"/>
              <w:rPr>
                <w:rFonts w:cs="Times New Roman"/>
                <w:color w:val="000000" w:themeColor="text1"/>
                <w:szCs w:val="24"/>
                <w:lang w:val="en-GB"/>
              </w:rPr>
            </w:pPr>
          </w:p>
        </w:tc>
        <w:tc>
          <w:tcPr>
            <w:tcW w:w="1985" w:type="dxa"/>
            <w:tcBorders>
              <w:top w:val="nil"/>
              <w:bottom w:val="nil"/>
            </w:tcBorders>
            <w:vAlign w:val="center"/>
          </w:tcPr>
          <w:p w14:paraId="019A3A80" w14:textId="77777777" w:rsidR="00C06627" w:rsidRPr="0073107D" w:rsidRDefault="00C06627" w:rsidP="00F3324B">
            <w:pPr>
              <w:spacing w:line="276" w:lineRule="auto"/>
              <w:jc w:val="center"/>
              <w:rPr>
                <w:rFonts w:cs="Times New Roman"/>
                <w:color w:val="000000" w:themeColor="text1"/>
                <w:szCs w:val="24"/>
                <w:lang w:val="en-GB"/>
              </w:rPr>
            </w:pPr>
          </w:p>
        </w:tc>
        <w:tc>
          <w:tcPr>
            <w:tcW w:w="1984" w:type="dxa"/>
            <w:tcBorders>
              <w:top w:val="nil"/>
              <w:bottom w:val="nil"/>
            </w:tcBorders>
            <w:vAlign w:val="center"/>
          </w:tcPr>
          <w:p w14:paraId="14C2F9F9" w14:textId="77777777" w:rsidR="00C06627" w:rsidRPr="0073107D" w:rsidRDefault="00C06627" w:rsidP="00F3324B">
            <w:pPr>
              <w:autoSpaceDE w:val="0"/>
              <w:autoSpaceDN w:val="0"/>
              <w:adjustRightInd w:val="0"/>
              <w:spacing w:line="276" w:lineRule="auto"/>
              <w:ind w:right="60"/>
              <w:jc w:val="center"/>
              <w:rPr>
                <w:rFonts w:cs="Times New Roman"/>
                <w:color w:val="010205"/>
                <w:szCs w:val="24"/>
              </w:rPr>
            </w:pPr>
          </w:p>
        </w:tc>
      </w:tr>
      <w:tr w:rsidR="00D21151" w:rsidRPr="0073107D" w14:paraId="0D602B95" w14:textId="77777777" w:rsidTr="00DB78C1">
        <w:tc>
          <w:tcPr>
            <w:tcW w:w="2265" w:type="dxa"/>
            <w:tcBorders>
              <w:top w:val="nil"/>
              <w:bottom w:val="nil"/>
            </w:tcBorders>
            <w:vAlign w:val="center"/>
          </w:tcPr>
          <w:p w14:paraId="708CD0EA" w14:textId="73D30E55" w:rsidR="00D21151" w:rsidRPr="0073107D" w:rsidRDefault="00235069" w:rsidP="009765D7">
            <w:pPr>
              <w:spacing w:line="276" w:lineRule="auto"/>
              <w:rPr>
                <w:rFonts w:cs="Times New Roman"/>
                <w:color w:val="000000" w:themeColor="text1"/>
                <w:szCs w:val="24"/>
                <w:lang w:val="en-GB"/>
              </w:rPr>
            </w:pPr>
            <w:r>
              <w:rPr>
                <w:rFonts w:cs="Times New Roman"/>
                <w:color w:val="000000" w:themeColor="text1"/>
                <w:szCs w:val="24"/>
                <w:lang w:val="en-GB"/>
              </w:rPr>
              <w:t>U</w:t>
            </w:r>
            <w:r w:rsidR="00D21151" w:rsidRPr="0073107D">
              <w:rPr>
                <w:rFonts w:cs="Times New Roman"/>
                <w:color w:val="000000" w:themeColor="text1"/>
                <w:szCs w:val="24"/>
                <w:lang w:val="en-GB"/>
              </w:rPr>
              <w:t>ndergraduate</w:t>
            </w:r>
          </w:p>
          <w:p w14:paraId="65379BDA" w14:textId="77777777" w:rsidR="00D21151" w:rsidRPr="0073107D" w:rsidRDefault="00D21151" w:rsidP="009765D7">
            <w:pPr>
              <w:spacing w:line="276" w:lineRule="auto"/>
              <w:rPr>
                <w:rFonts w:cs="Times New Roman"/>
                <w:color w:val="000000" w:themeColor="text1"/>
                <w:szCs w:val="24"/>
                <w:lang w:val="en-GB"/>
              </w:rPr>
            </w:pPr>
            <w:r w:rsidRPr="0073107D">
              <w:rPr>
                <w:rFonts w:cs="Times New Roman"/>
                <w:color w:val="000000" w:themeColor="text1"/>
                <w:szCs w:val="24"/>
                <w:lang w:val="en-GB"/>
              </w:rPr>
              <w:t>Master</w:t>
            </w:r>
          </w:p>
          <w:p w14:paraId="6927DB06" w14:textId="3CBE1557" w:rsidR="009765D7" w:rsidRPr="00B95702" w:rsidRDefault="00D21151" w:rsidP="009765D7">
            <w:pPr>
              <w:spacing w:line="276" w:lineRule="auto"/>
              <w:rPr>
                <w:rFonts w:cs="Times New Roman"/>
                <w:color w:val="000000" w:themeColor="text1"/>
                <w:szCs w:val="24"/>
                <w:lang w:val="en-GB"/>
              </w:rPr>
            </w:pPr>
            <w:r w:rsidRPr="0073107D">
              <w:rPr>
                <w:rFonts w:cs="Times New Roman"/>
                <w:color w:val="000000" w:themeColor="text1"/>
                <w:szCs w:val="24"/>
                <w:lang w:val="en-GB"/>
              </w:rPr>
              <w:t>Doctorate</w:t>
            </w:r>
          </w:p>
        </w:tc>
        <w:tc>
          <w:tcPr>
            <w:tcW w:w="1846" w:type="dxa"/>
            <w:tcBorders>
              <w:top w:val="nil"/>
              <w:bottom w:val="nil"/>
            </w:tcBorders>
            <w:vAlign w:val="center"/>
          </w:tcPr>
          <w:p w14:paraId="390A601A" w14:textId="77777777" w:rsidR="00D21151" w:rsidRPr="0073107D" w:rsidRDefault="00D21151"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280</w:t>
            </w:r>
          </w:p>
          <w:p w14:paraId="5E15A700" w14:textId="77777777" w:rsidR="00D21151" w:rsidRPr="0073107D" w:rsidRDefault="00D21151"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103</w:t>
            </w:r>
          </w:p>
          <w:p w14:paraId="4E331CEE" w14:textId="471112E2" w:rsidR="00D21151" w:rsidRPr="0073107D" w:rsidRDefault="00D21151" w:rsidP="00B95702">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12</w:t>
            </w:r>
          </w:p>
        </w:tc>
        <w:tc>
          <w:tcPr>
            <w:tcW w:w="1985" w:type="dxa"/>
            <w:tcBorders>
              <w:top w:val="nil"/>
              <w:bottom w:val="nil"/>
            </w:tcBorders>
            <w:vAlign w:val="center"/>
          </w:tcPr>
          <w:p w14:paraId="19E9A4EA" w14:textId="77777777" w:rsidR="00D21151" w:rsidRPr="0073107D" w:rsidRDefault="00D21151"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70.9</w:t>
            </w:r>
          </w:p>
          <w:p w14:paraId="33685F4E" w14:textId="77777777" w:rsidR="00D21151" w:rsidRPr="0073107D" w:rsidRDefault="00D21151"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26.1</w:t>
            </w:r>
          </w:p>
          <w:p w14:paraId="5FA13648" w14:textId="32A659AC" w:rsidR="00D21151" w:rsidRPr="0073107D" w:rsidRDefault="00D21151" w:rsidP="00B95702">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3.0</w:t>
            </w:r>
          </w:p>
        </w:tc>
        <w:tc>
          <w:tcPr>
            <w:tcW w:w="1984" w:type="dxa"/>
            <w:tcBorders>
              <w:top w:val="nil"/>
              <w:bottom w:val="nil"/>
            </w:tcBorders>
            <w:vAlign w:val="center"/>
          </w:tcPr>
          <w:p w14:paraId="46AC5879" w14:textId="04EFC1B9" w:rsidR="00D21151" w:rsidRPr="0073107D" w:rsidRDefault="00D21151" w:rsidP="00F3324B">
            <w:pPr>
              <w:autoSpaceDE w:val="0"/>
              <w:autoSpaceDN w:val="0"/>
              <w:adjustRightInd w:val="0"/>
              <w:spacing w:line="276" w:lineRule="auto"/>
              <w:ind w:right="60"/>
              <w:jc w:val="center"/>
              <w:rPr>
                <w:rFonts w:cs="Times New Roman"/>
                <w:color w:val="010205"/>
                <w:szCs w:val="24"/>
              </w:rPr>
            </w:pPr>
            <w:r w:rsidRPr="0073107D">
              <w:rPr>
                <w:rFonts w:cs="Times New Roman"/>
                <w:color w:val="010205"/>
                <w:szCs w:val="24"/>
              </w:rPr>
              <w:t>66</w:t>
            </w:r>
            <w:r w:rsidR="00DE50B5">
              <w:rPr>
                <w:rFonts w:cs="Times New Roman"/>
                <w:color w:val="010205"/>
                <w:szCs w:val="24"/>
              </w:rPr>
              <w:t>.</w:t>
            </w:r>
            <w:r w:rsidRPr="0073107D">
              <w:rPr>
                <w:rFonts w:cs="Times New Roman"/>
                <w:color w:val="010205"/>
                <w:szCs w:val="24"/>
              </w:rPr>
              <w:t>3 – 75</w:t>
            </w:r>
            <w:r w:rsidR="00DE50B5">
              <w:rPr>
                <w:rFonts w:cs="Times New Roman"/>
                <w:color w:val="010205"/>
                <w:szCs w:val="24"/>
              </w:rPr>
              <w:t>.</w:t>
            </w:r>
            <w:r w:rsidRPr="0073107D">
              <w:rPr>
                <w:rFonts w:cs="Times New Roman"/>
                <w:color w:val="010205"/>
                <w:szCs w:val="24"/>
              </w:rPr>
              <w:t>2</w:t>
            </w:r>
          </w:p>
          <w:p w14:paraId="5CCAFE82" w14:textId="11919B38" w:rsidR="00D21151" w:rsidRPr="0073107D" w:rsidRDefault="00D21151" w:rsidP="00F3324B">
            <w:pPr>
              <w:spacing w:line="276" w:lineRule="auto"/>
              <w:jc w:val="center"/>
              <w:rPr>
                <w:rFonts w:cs="Times New Roman"/>
                <w:color w:val="010205"/>
                <w:szCs w:val="24"/>
              </w:rPr>
            </w:pPr>
            <w:r w:rsidRPr="0073107D">
              <w:rPr>
                <w:rFonts w:cs="Times New Roman"/>
                <w:color w:val="010205"/>
                <w:szCs w:val="24"/>
              </w:rPr>
              <w:t>21</w:t>
            </w:r>
            <w:r w:rsidR="00DE50B5">
              <w:rPr>
                <w:rFonts w:cs="Times New Roman"/>
                <w:color w:val="010205"/>
                <w:szCs w:val="24"/>
              </w:rPr>
              <w:t>.</w:t>
            </w:r>
            <w:r w:rsidRPr="0073107D">
              <w:rPr>
                <w:rFonts w:cs="Times New Roman"/>
                <w:color w:val="010205"/>
                <w:szCs w:val="24"/>
              </w:rPr>
              <w:t>9 – 30</w:t>
            </w:r>
            <w:r w:rsidR="00DE50B5">
              <w:rPr>
                <w:rFonts w:cs="Times New Roman"/>
                <w:color w:val="010205"/>
                <w:szCs w:val="24"/>
              </w:rPr>
              <w:t>.</w:t>
            </w:r>
            <w:r w:rsidRPr="0073107D">
              <w:rPr>
                <w:rFonts w:cs="Times New Roman"/>
                <w:color w:val="010205"/>
                <w:szCs w:val="24"/>
              </w:rPr>
              <w:t>6</w:t>
            </w:r>
          </w:p>
          <w:p w14:paraId="01B4BA6A" w14:textId="4293AD26" w:rsidR="00D21151" w:rsidRPr="00B95702" w:rsidRDefault="00D21151" w:rsidP="00B95702">
            <w:pPr>
              <w:autoSpaceDE w:val="0"/>
              <w:autoSpaceDN w:val="0"/>
              <w:adjustRightInd w:val="0"/>
              <w:spacing w:line="276" w:lineRule="auto"/>
              <w:ind w:left="60" w:right="60"/>
              <w:jc w:val="center"/>
              <w:rPr>
                <w:rFonts w:cs="Times New Roman"/>
                <w:color w:val="010205"/>
                <w:szCs w:val="24"/>
              </w:rPr>
            </w:pPr>
            <w:r w:rsidRPr="0073107D">
              <w:rPr>
                <w:rFonts w:cs="Times New Roman"/>
                <w:color w:val="010205"/>
                <w:szCs w:val="24"/>
              </w:rPr>
              <w:t>1</w:t>
            </w:r>
            <w:r w:rsidR="00DE50B5">
              <w:rPr>
                <w:rFonts w:cs="Times New Roman"/>
                <w:color w:val="010205"/>
                <w:szCs w:val="24"/>
              </w:rPr>
              <w:t>.</w:t>
            </w:r>
            <w:r w:rsidRPr="0073107D">
              <w:rPr>
                <w:rFonts w:cs="Times New Roman"/>
                <w:color w:val="010205"/>
                <w:szCs w:val="24"/>
              </w:rPr>
              <w:t>7 – 5</w:t>
            </w:r>
            <w:r w:rsidR="00DE50B5">
              <w:rPr>
                <w:rFonts w:cs="Times New Roman"/>
                <w:color w:val="010205"/>
                <w:szCs w:val="24"/>
              </w:rPr>
              <w:t>.</w:t>
            </w:r>
            <w:r w:rsidRPr="0073107D">
              <w:rPr>
                <w:rFonts w:cs="Times New Roman"/>
                <w:color w:val="010205"/>
                <w:szCs w:val="24"/>
              </w:rPr>
              <w:t>1</w:t>
            </w:r>
          </w:p>
        </w:tc>
      </w:tr>
      <w:tr w:rsidR="00C06627" w:rsidRPr="0073107D" w14:paraId="0DB6C310" w14:textId="77777777" w:rsidTr="00DB78C1">
        <w:tc>
          <w:tcPr>
            <w:tcW w:w="2265" w:type="dxa"/>
            <w:tcBorders>
              <w:top w:val="nil"/>
              <w:bottom w:val="nil"/>
            </w:tcBorders>
            <w:vAlign w:val="center"/>
          </w:tcPr>
          <w:p w14:paraId="3D74BA04" w14:textId="2CCAE2BE" w:rsidR="00C06627" w:rsidRPr="0073107D" w:rsidRDefault="00C06627" w:rsidP="009765D7">
            <w:pPr>
              <w:spacing w:line="276" w:lineRule="auto"/>
              <w:rPr>
                <w:rFonts w:cs="Times New Roman"/>
                <w:b/>
                <w:color w:val="000000" w:themeColor="text1"/>
                <w:szCs w:val="24"/>
                <w:lang w:val="en-GB"/>
              </w:rPr>
            </w:pPr>
            <w:r w:rsidRPr="0073107D">
              <w:rPr>
                <w:rFonts w:cs="Times New Roman"/>
                <w:b/>
                <w:color w:val="000000" w:themeColor="text1"/>
                <w:szCs w:val="24"/>
                <w:lang w:val="en-GB"/>
              </w:rPr>
              <w:t>Faculty</w:t>
            </w:r>
            <w:r w:rsidR="0045166D">
              <w:rPr>
                <w:rFonts w:cs="Times New Roman"/>
                <w:b/>
                <w:color w:val="000000" w:themeColor="text1"/>
                <w:szCs w:val="24"/>
                <w:lang w:val="en-GB"/>
              </w:rPr>
              <w:t>*</w:t>
            </w:r>
          </w:p>
        </w:tc>
        <w:tc>
          <w:tcPr>
            <w:tcW w:w="1846" w:type="dxa"/>
            <w:tcBorders>
              <w:top w:val="nil"/>
              <w:bottom w:val="nil"/>
            </w:tcBorders>
            <w:vAlign w:val="center"/>
          </w:tcPr>
          <w:p w14:paraId="4210EF7D" w14:textId="77777777" w:rsidR="00C06627" w:rsidRPr="0073107D" w:rsidRDefault="00C06627" w:rsidP="00F3324B">
            <w:pPr>
              <w:spacing w:line="276" w:lineRule="auto"/>
              <w:jc w:val="center"/>
              <w:rPr>
                <w:rFonts w:cs="Times New Roman"/>
                <w:color w:val="000000" w:themeColor="text1"/>
                <w:szCs w:val="24"/>
                <w:lang w:val="en-GB"/>
              </w:rPr>
            </w:pPr>
          </w:p>
        </w:tc>
        <w:tc>
          <w:tcPr>
            <w:tcW w:w="1985" w:type="dxa"/>
            <w:tcBorders>
              <w:top w:val="nil"/>
              <w:bottom w:val="nil"/>
            </w:tcBorders>
            <w:vAlign w:val="center"/>
          </w:tcPr>
          <w:p w14:paraId="1EC0658E" w14:textId="77777777" w:rsidR="00C06627" w:rsidRPr="0073107D" w:rsidRDefault="00C06627" w:rsidP="00F3324B">
            <w:pPr>
              <w:spacing w:line="276" w:lineRule="auto"/>
              <w:jc w:val="center"/>
              <w:rPr>
                <w:rFonts w:cs="Times New Roman"/>
                <w:color w:val="000000" w:themeColor="text1"/>
                <w:szCs w:val="24"/>
                <w:lang w:val="en-GB"/>
              </w:rPr>
            </w:pPr>
          </w:p>
        </w:tc>
        <w:tc>
          <w:tcPr>
            <w:tcW w:w="1984" w:type="dxa"/>
            <w:tcBorders>
              <w:top w:val="nil"/>
              <w:bottom w:val="nil"/>
            </w:tcBorders>
            <w:vAlign w:val="center"/>
          </w:tcPr>
          <w:p w14:paraId="5604B594" w14:textId="77777777" w:rsidR="00C06627" w:rsidRPr="0073107D" w:rsidRDefault="00C06627" w:rsidP="00F3324B">
            <w:pPr>
              <w:autoSpaceDE w:val="0"/>
              <w:autoSpaceDN w:val="0"/>
              <w:adjustRightInd w:val="0"/>
              <w:spacing w:line="276" w:lineRule="auto"/>
              <w:ind w:right="60"/>
              <w:jc w:val="center"/>
              <w:rPr>
                <w:rFonts w:cs="Times New Roman"/>
                <w:color w:val="010205"/>
                <w:szCs w:val="24"/>
              </w:rPr>
            </w:pPr>
          </w:p>
        </w:tc>
      </w:tr>
      <w:tr w:rsidR="00D21151" w:rsidRPr="0073107D" w14:paraId="37DB510F" w14:textId="77777777" w:rsidTr="00DB78C1">
        <w:tc>
          <w:tcPr>
            <w:tcW w:w="2265" w:type="dxa"/>
            <w:tcBorders>
              <w:top w:val="nil"/>
              <w:left w:val="nil"/>
              <w:bottom w:val="nil"/>
              <w:right w:val="nil"/>
            </w:tcBorders>
            <w:vAlign w:val="center"/>
          </w:tcPr>
          <w:p w14:paraId="3765FD8D" w14:textId="77777777" w:rsidR="00D21151" w:rsidRPr="0073107D" w:rsidRDefault="00D21151" w:rsidP="009765D7">
            <w:pPr>
              <w:spacing w:line="276" w:lineRule="auto"/>
              <w:rPr>
                <w:rFonts w:cs="Times New Roman"/>
                <w:color w:val="000000" w:themeColor="text1"/>
                <w:szCs w:val="24"/>
                <w:lang w:val="en-GB"/>
              </w:rPr>
            </w:pPr>
            <w:r w:rsidRPr="0073107D">
              <w:rPr>
                <w:rFonts w:cs="Times New Roman"/>
                <w:color w:val="000000" w:themeColor="text1"/>
                <w:szCs w:val="24"/>
                <w:lang w:val="en-GB"/>
              </w:rPr>
              <w:t>FASA</w:t>
            </w:r>
          </w:p>
          <w:p w14:paraId="5EBCE1AA" w14:textId="77777777" w:rsidR="00D21151" w:rsidRPr="0073107D" w:rsidRDefault="00D21151" w:rsidP="009765D7">
            <w:pPr>
              <w:spacing w:line="276" w:lineRule="auto"/>
              <w:rPr>
                <w:rFonts w:cs="Times New Roman"/>
                <w:color w:val="000000" w:themeColor="text1"/>
                <w:szCs w:val="24"/>
                <w:lang w:val="en-GB"/>
              </w:rPr>
            </w:pPr>
            <w:r w:rsidRPr="0073107D">
              <w:rPr>
                <w:rFonts w:cs="Times New Roman"/>
                <w:color w:val="000000" w:themeColor="text1"/>
                <w:szCs w:val="24"/>
                <w:lang w:val="en-GB"/>
              </w:rPr>
              <w:t>FLSH</w:t>
            </w:r>
          </w:p>
          <w:p w14:paraId="0F2A0FA0" w14:textId="77777777" w:rsidR="00D21151" w:rsidRPr="0073107D" w:rsidRDefault="00D21151" w:rsidP="009765D7">
            <w:pPr>
              <w:spacing w:line="276" w:lineRule="auto"/>
              <w:rPr>
                <w:rFonts w:cs="Times New Roman"/>
                <w:color w:val="000000" w:themeColor="text1"/>
                <w:szCs w:val="24"/>
                <w:lang w:val="en-GB"/>
              </w:rPr>
            </w:pPr>
            <w:r w:rsidRPr="0073107D">
              <w:rPr>
                <w:rFonts w:cs="Times New Roman"/>
                <w:color w:val="000000" w:themeColor="text1"/>
                <w:szCs w:val="24"/>
                <w:lang w:val="en-GB"/>
              </w:rPr>
              <w:t>FMSP</w:t>
            </w:r>
          </w:p>
          <w:p w14:paraId="5BA630EF" w14:textId="77777777" w:rsidR="00D21151" w:rsidRPr="0073107D" w:rsidRDefault="00D21151" w:rsidP="009765D7">
            <w:pPr>
              <w:spacing w:line="276" w:lineRule="auto"/>
              <w:rPr>
                <w:rFonts w:cs="Times New Roman"/>
                <w:color w:val="000000" w:themeColor="text1"/>
                <w:szCs w:val="24"/>
                <w:lang w:val="en-GB"/>
              </w:rPr>
            </w:pPr>
            <w:r w:rsidRPr="0073107D">
              <w:rPr>
                <w:rFonts w:cs="Times New Roman"/>
                <w:color w:val="000000" w:themeColor="text1"/>
                <w:szCs w:val="24"/>
                <w:lang w:val="en-GB"/>
              </w:rPr>
              <w:t>FS</w:t>
            </w:r>
          </w:p>
          <w:p w14:paraId="11B0296D" w14:textId="77777777" w:rsidR="00D21151" w:rsidRPr="0073107D" w:rsidRDefault="00D21151" w:rsidP="009765D7">
            <w:pPr>
              <w:spacing w:line="276" w:lineRule="auto"/>
              <w:rPr>
                <w:rFonts w:cs="Times New Roman"/>
                <w:color w:val="000000" w:themeColor="text1"/>
                <w:szCs w:val="24"/>
                <w:lang w:val="en-GB"/>
              </w:rPr>
            </w:pPr>
            <w:r w:rsidRPr="0073107D">
              <w:rPr>
                <w:rFonts w:cs="Times New Roman"/>
                <w:color w:val="000000" w:themeColor="text1"/>
                <w:szCs w:val="24"/>
                <w:lang w:val="en-GB"/>
              </w:rPr>
              <w:t>FSEG</w:t>
            </w:r>
          </w:p>
          <w:p w14:paraId="4FCE7ACF" w14:textId="6BD6441F" w:rsidR="009765D7" w:rsidRPr="00B95702" w:rsidRDefault="00D21151" w:rsidP="009765D7">
            <w:pPr>
              <w:spacing w:line="276" w:lineRule="auto"/>
              <w:rPr>
                <w:rFonts w:cs="Times New Roman"/>
                <w:color w:val="000000" w:themeColor="text1"/>
                <w:szCs w:val="24"/>
                <w:lang w:val="en-GB"/>
              </w:rPr>
            </w:pPr>
            <w:r w:rsidRPr="0073107D">
              <w:rPr>
                <w:rFonts w:cs="Times New Roman"/>
                <w:color w:val="000000" w:themeColor="text1"/>
                <w:szCs w:val="24"/>
                <w:lang w:val="en-GB"/>
              </w:rPr>
              <w:t>FSJP</w:t>
            </w:r>
          </w:p>
        </w:tc>
        <w:tc>
          <w:tcPr>
            <w:tcW w:w="1846" w:type="dxa"/>
            <w:tcBorders>
              <w:top w:val="nil"/>
              <w:left w:val="nil"/>
              <w:bottom w:val="nil"/>
              <w:right w:val="nil"/>
            </w:tcBorders>
            <w:vAlign w:val="center"/>
          </w:tcPr>
          <w:p w14:paraId="3F4A48DE" w14:textId="77777777" w:rsidR="00D21151" w:rsidRPr="0073107D" w:rsidRDefault="00D21151"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22</w:t>
            </w:r>
          </w:p>
          <w:p w14:paraId="1FDA352E" w14:textId="77777777" w:rsidR="00D21151" w:rsidRPr="0073107D" w:rsidRDefault="00D21151"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80</w:t>
            </w:r>
          </w:p>
          <w:p w14:paraId="1136F8F6" w14:textId="77777777" w:rsidR="00D21151" w:rsidRPr="0073107D" w:rsidRDefault="00D21151"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23</w:t>
            </w:r>
          </w:p>
          <w:p w14:paraId="04F9A147" w14:textId="77777777" w:rsidR="00D21151" w:rsidRPr="0073107D" w:rsidRDefault="00D21151"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113</w:t>
            </w:r>
          </w:p>
          <w:p w14:paraId="77ACE533" w14:textId="77777777" w:rsidR="00D21151" w:rsidRPr="0073107D" w:rsidRDefault="00D21151"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85</w:t>
            </w:r>
          </w:p>
          <w:p w14:paraId="77E2A356" w14:textId="75176216" w:rsidR="00D21151" w:rsidRPr="0073107D" w:rsidRDefault="00D21151" w:rsidP="00B95702">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72</w:t>
            </w:r>
          </w:p>
        </w:tc>
        <w:tc>
          <w:tcPr>
            <w:tcW w:w="1985" w:type="dxa"/>
            <w:tcBorders>
              <w:top w:val="nil"/>
              <w:left w:val="nil"/>
              <w:bottom w:val="nil"/>
              <w:right w:val="nil"/>
            </w:tcBorders>
            <w:vAlign w:val="center"/>
          </w:tcPr>
          <w:p w14:paraId="4CA116C6" w14:textId="77777777" w:rsidR="00D21151" w:rsidRPr="0073107D" w:rsidRDefault="00D21151"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5,6</w:t>
            </w:r>
          </w:p>
          <w:p w14:paraId="5AF37F92" w14:textId="77777777" w:rsidR="00D21151" w:rsidRPr="0073107D" w:rsidRDefault="00D21151"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20,3</w:t>
            </w:r>
          </w:p>
          <w:p w14:paraId="4A71F57B" w14:textId="77777777" w:rsidR="00D21151" w:rsidRPr="0073107D" w:rsidRDefault="00D21151"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5,8</w:t>
            </w:r>
          </w:p>
          <w:p w14:paraId="10E349AD" w14:textId="77777777" w:rsidR="00D21151" w:rsidRPr="0073107D" w:rsidRDefault="00D21151"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28,6</w:t>
            </w:r>
          </w:p>
          <w:p w14:paraId="7A8E2B17" w14:textId="77777777" w:rsidR="00D21151" w:rsidRPr="0073107D" w:rsidRDefault="00D21151"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21,5</w:t>
            </w:r>
          </w:p>
          <w:p w14:paraId="2418FBB3" w14:textId="5119B3FE" w:rsidR="00D21151" w:rsidRPr="0073107D" w:rsidRDefault="00D21151" w:rsidP="00B95702">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18,2</w:t>
            </w:r>
          </w:p>
        </w:tc>
        <w:tc>
          <w:tcPr>
            <w:tcW w:w="1984" w:type="dxa"/>
            <w:tcBorders>
              <w:top w:val="nil"/>
              <w:left w:val="nil"/>
              <w:bottom w:val="nil"/>
              <w:right w:val="nil"/>
            </w:tcBorders>
            <w:vAlign w:val="center"/>
          </w:tcPr>
          <w:p w14:paraId="6D7CCDB4" w14:textId="4AB23960" w:rsidR="00D21151" w:rsidRPr="0073107D" w:rsidRDefault="00D21151" w:rsidP="00F3324B">
            <w:pPr>
              <w:autoSpaceDE w:val="0"/>
              <w:autoSpaceDN w:val="0"/>
              <w:adjustRightInd w:val="0"/>
              <w:spacing w:line="276" w:lineRule="auto"/>
              <w:ind w:right="60"/>
              <w:jc w:val="center"/>
              <w:rPr>
                <w:rFonts w:cs="Times New Roman"/>
                <w:color w:val="010205"/>
                <w:szCs w:val="24"/>
              </w:rPr>
            </w:pPr>
            <w:r w:rsidRPr="0073107D">
              <w:rPr>
                <w:rFonts w:cs="Times New Roman"/>
                <w:color w:val="010205"/>
                <w:szCs w:val="24"/>
              </w:rPr>
              <w:t>3</w:t>
            </w:r>
            <w:r w:rsidR="00DE50B5">
              <w:rPr>
                <w:rFonts w:cs="Times New Roman"/>
                <w:color w:val="010205"/>
                <w:szCs w:val="24"/>
              </w:rPr>
              <w:t>.</w:t>
            </w:r>
            <w:r w:rsidRPr="0073107D">
              <w:rPr>
                <w:rFonts w:cs="Times New Roman"/>
                <w:color w:val="010205"/>
                <w:szCs w:val="24"/>
              </w:rPr>
              <w:t>6 – 8</w:t>
            </w:r>
            <w:r w:rsidR="00DE50B5">
              <w:rPr>
                <w:rFonts w:cs="Times New Roman"/>
                <w:color w:val="010205"/>
                <w:szCs w:val="24"/>
              </w:rPr>
              <w:t>.</w:t>
            </w:r>
            <w:r w:rsidRPr="0073107D">
              <w:rPr>
                <w:rFonts w:cs="Times New Roman"/>
                <w:color w:val="010205"/>
                <w:szCs w:val="24"/>
              </w:rPr>
              <w:t>2</w:t>
            </w:r>
          </w:p>
          <w:p w14:paraId="67EC5DC3" w14:textId="62E7D4C7" w:rsidR="00D21151" w:rsidRPr="0073107D" w:rsidRDefault="00D21151" w:rsidP="00F3324B">
            <w:pPr>
              <w:autoSpaceDE w:val="0"/>
              <w:autoSpaceDN w:val="0"/>
              <w:adjustRightInd w:val="0"/>
              <w:spacing w:line="276" w:lineRule="auto"/>
              <w:ind w:right="60"/>
              <w:jc w:val="center"/>
              <w:rPr>
                <w:rFonts w:cs="Times New Roman"/>
                <w:color w:val="010205"/>
                <w:szCs w:val="24"/>
              </w:rPr>
            </w:pPr>
            <w:r w:rsidRPr="0073107D">
              <w:rPr>
                <w:rFonts w:cs="Times New Roman"/>
                <w:color w:val="010205"/>
                <w:szCs w:val="24"/>
              </w:rPr>
              <w:t>16</w:t>
            </w:r>
            <w:r w:rsidR="00DE50B5">
              <w:rPr>
                <w:rFonts w:cs="Times New Roman"/>
                <w:color w:val="010205"/>
                <w:szCs w:val="24"/>
              </w:rPr>
              <w:t>.</w:t>
            </w:r>
            <w:r w:rsidRPr="0073107D">
              <w:rPr>
                <w:rFonts w:cs="Times New Roman"/>
                <w:color w:val="010205"/>
                <w:szCs w:val="24"/>
              </w:rPr>
              <w:t>5 – 24</w:t>
            </w:r>
            <w:r w:rsidR="00DE50B5">
              <w:rPr>
                <w:rFonts w:cs="Times New Roman"/>
                <w:color w:val="010205"/>
                <w:szCs w:val="24"/>
              </w:rPr>
              <w:t>.</w:t>
            </w:r>
            <w:r w:rsidRPr="0073107D">
              <w:rPr>
                <w:rFonts w:cs="Times New Roman"/>
                <w:color w:val="010205"/>
                <w:szCs w:val="24"/>
              </w:rPr>
              <w:t>4</w:t>
            </w:r>
          </w:p>
          <w:p w14:paraId="71D5E6EA" w14:textId="11145A15" w:rsidR="00D21151" w:rsidRPr="0073107D" w:rsidRDefault="00D21151" w:rsidP="00F3324B">
            <w:pPr>
              <w:autoSpaceDE w:val="0"/>
              <w:autoSpaceDN w:val="0"/>
              <w:adjustRightInd w:val="0"/>
              <w:spacing w:line="276" w:lineRule="auto"/>
              <w:ind w:left="60" w:right="60"/>
              <w:jc w:val="center"/>
              <w:rPr>
                <w:rFonts w:cs="Times New Roman"/>
                <w:color w:val="010205"/>
                <w:szCs w:val="24"/>
              </w:rPr>
            </w:pPr>
            <w:r w:rsidRPr="0073107D">
              <w:rPr>
                <w:rFonts w:cs="Times New Roman"/>
                <w:color w:val="010205"/>
                <w:szCs w:val="24"/>
              </w:rPr>
              <w:t>3</w:t>
            </w:r>
            <w:r w:rsidR="00DE50B5">
              <w:rPr>
                <w:rFonts w:cs="Times New Roman"/>
                <w:color w:val="010205"/>
                <w:szCs w:val="24"/>
              </w:rPr>
              <w:t>.</w:t>
            </w:r>
            <w:r w:rsidRPr="0073107D">
              <w:rPr>
                <w:rFonts w:cs="Times New Roman"/>
                <w:color w:val="010205"/>
                <w:szCs w:val="24"/>
              </w:rPr>
              <w:t>8 – 8</w:t>
            </w:r>
            <w:r w:rsidR="00DE50B5">
              <w:rPr>
                <w:rFonts w:cs="Times New Roman"/>
                <w:color w:val="010205"/>
                <w:szCs w:val="24"/>
              </w:rPr>
              <w:t>.</w:t>
            </w:r>
            <w:r w:rsidRPr="0073107D">
              <w:rPr>
                <w:rFonts w:cs="Times New Roman"/>
                <w:color w:val="010205"/>
                <w:szCs w:val="24"/>
              </w:rPr>
              <w:t>5</w:t>
            </w:r>
          </w:p>
          <w:p w14:paraId="3608A07C" w14:textId="761B4805" w:rsidR="00D21151" w:rsidRPr="0073107D" w:rsidRDefault="00D21151" w:rsidP="00F3324B">
            <w:pPr>
              <w:autoSpaceDE w:val="0"/>
              <w:autoSpaceDN w:val="0"/>
              <w:adjustRightInd w:val="0"/>
              <w:spacing w:line="276" w:lineRule="auto"/>
              <w:ind w:left="60" w:right="60"/>
              <w:jc w:val="center"/>
              <w:rPr>
                <w:rFonts w:cs="Times New Roman"/>
                <w:color w:val="010205"/>
                <w:szCs w:val="24"/>
              </w:rPr>
            </w:pPr>
            <w:r w:rsidRPr="0073107D">
              <w:rPr>
                <w:rFonts w:cs="Times New Roman"/>
                <w:color w:val="010205"/>
                <w:szCs w:val="24"/>
              </w:rPr>
              <w:t>24</w:t>
            </w:r>
            <w:r w:rsidR="00DE50B5">
              <w:rPr>
                <w:rFonts w:cs="Times New Roman"/>
                <w:color w:val="010205"/>
                <w:szCs w:val="24"/>
              </w:rPr>
              <w:t>.</w:t>
            </w:r>
            <w:r w:rsidRPr="0073107D">
              <w:rPr>
                <w:rFonts w:cs="Times New Roman"/>
                <w:color w:val="010205"/>
                <w:szCs w:val="24"/>
              </w:rPr>
              <w:t>3 – 33</w:t>
            </w:r>
            <w:r w:rsidR="00DE50B5">
              <w:rPr>
                <w:rFonts w:cs="Times New Roman"/>
                <w:color w:val="010205"/>
                <w:szCs w:val="24"/>
              </w:rPr>
              <w:t>.</w:t>
            </w:r>
            <w:r w:rsidRPr="0073107D">
              <w:rPr>
                <w:rFonts w:cs="Times New Roman"/>
                <w:color w:val="010205"/>
                <w:szCs w:val="24"/>
              </w:rPr>
              <w:t>2</w:t>
            </w:r>
          </w:p>
          <w:p w14:paraId="04018A18" w14:textId="6489EDB3" w:rsidR="00D21151" w:rsidRPr="0073107D" w:rsidRDefault="00D21151" w:rsidP="00F3324B">
            <w:pPr>
              <w:autoSpaceDE w:val="0"/>
              <w:autoSpaceDN w:val="0"/>
              <w:adjustRightInd w:val="0"/>
              <w:spacing w:line="276" w:lineRule="auto"/>
              <w:ind w:left="60" w:right="60"/>
              <w:jc w:val="center"/>
              <w:rPr>
                <w:rFonts w:cs="Times New Roman"/>
                <w:color w:val="010205"/>
                <w:szCs w:val="24"/>
              </w:rPr>
            </w:pPr>
            <w:r w:rsidRPr="0073107D">
              <w:rPr>
                <w:rFonts w:cs="Times New Roman"/>
                <w:color w:val="010205"/>
                <w:szCs w:val="24"/>
              </w:rPr>
              <w:t>17</w:t>
            </w:r>
            <w:r w:rsidR="00DE50B5">
              <w:rPr>
                <w:rFonts w:cs="Times New Roman"/>
                <w:color w:val="010205"/>
                <w:szCs w:val="24"/>
              </w:rPr>
              <w:t>.</w:t>
            </w:r>
            <w:r w:rsidRPr="0073107D">
              <w:rPr>
                <w:rFonts w:cs="Times New Roman"/>
                <w:color w:val="010205"/>
                <w:szCs w:val="24"/>
              </w:rPr>
              <w:t>7 – 25</w:t>
            </w:r>
            <w:r w:rsidR="00DE50B5">
              <w:rPr>
                <w:rFonts w:cs="Times New Roman"/>
                <w:color w:val="010205"/>
                <w:szCs w:val="24"/>
              </w:rPr>
              <w:t>.</w:t>
            </w:r>
            <w:r w:rsidRPr="0073107D">
              <w:rPr>
                <w:rFonts w:cs="Times New Roman"/>
                <w:color w:val="010205"/>
                <w:szCs w:val="24"/>
              </w:rPr>
              <w:t>8</w:t>
            </w:r>
          </w:p>
          <w:p w14:paraId="1A4DDB1B" w14:textId="55CDA816" w:rsidR="00D21151" w:rsidRPr="00B95702" w:rsidRDefault="00D21151" w:rsidP="00B95702">
            <w:pPr>
              <w:spacing w:line="276" w:lineRule="auto"/>
              <w:jc w:val="center"/>
              <w:rPr>
                <w:rFonts w:cs="Times New Roman"/>
                <w:color w:val="010205"/>
                <w:szCs w:val="24"/>
              </w:rPr>
            </w:pPr>
            <w:r w:rsidRPr="0073107D">
              <w:rPr>
                <w:rFonts w:cs="Times New Roman"/>
                <w:color w:val="010205"/>
                <w:szCs w:val="24"/>
              </w:rPr>
              <w:t>14</w:t>
            </w:r>
            <w:r w:rsidR="00DE50B5">
              <w:rPr>
                <w:rFonts w:cs="Times New Roman"/>
                <w:color w:val="010205"/>
                <w:szCs w:val="24"/>
              </w:rPr>
              <w:t>.</w:t>
            </w:r>
            <w:r w:rsidRPr="0073107D">
              <w:rPr>
                <w:rFonts w:cs="Times New Roman"/>
                <w:color w:val="010205"/>
                <w:szCs w:val="24"/>
              </w:rPr>
              <w:t>7 – 22</w:t>
            </w:r>
            <w:r w:rsidR="00DE50B5">
              <w:rPr>
                <w:rFonts w:cs="Times New Roman"/>
                <w:color w:val="010205"/>
                <w:szCs w:val="24"/>
              </w:rPr>
              <w:t>.</w:t>
            </w:r>
            <w:r w:rsidRPr="0073107D">
              <w:rPr>
                <w:rFonts w:cs="Times New Roman"/>
                <w:color w:val="010205"/>
                <w:szCs w:val="24"/>
              </w:rPr>
              <w:t>3</w:t>
            </w:r>
          </w:p>
        </w:tc>
      </w:tr>
      <w:tr w:rsidR="00C06627" w:rsidRPr="0073107D" w14:paraId="32D389E8" w14:textId="77777777" w:rsidTr="00DB78C1">
        <w:tc>
          <w:tcPr>
            <w:tcW w:w="2265" w:type="dxa"/>
            <w:tcBorders>
              <w:top w:val="nil"/>
              <w:left w:val="nil"/>
              <w:bottom w:val="nil"/>
              <w:right w:val="nil"/>
            </w:tcBorders>
            <w:vAlign w:val="center"/>
          </w:tcPr>
          <w:p w14:paraId="73C17367" w14:textId="77777777" w:rsidR="00C06627" w:rsidRPr="0073107D" w:rsidRDefault="00C06627" w:rsidP="009765D7">
            <w:pPr>
              <w:spacing w:line="276" w:lineRule="auto"/>
              <w:rPr>
                <w:rFonts w:cs="Times New Roman"/>
                <w:b/>
                <w:color w:val="000000" w:themeColor="text1"/>
                <w:szCs w:val="24"/>
                <w:lang w:val="en-GB"/>
              </w:rPr>
            </w:pPr>
            <w:r w:rsidRPr="0073107D">
              <w:rPr>
                <w:rFonts w:cs="Times New Roman"/>
                <w:b/>
                <w:color w:val="000000" w:themeColor="text1"/>
                <w:szCs w:val="24"/>
                <w:lang w:val="en-GB"/>
              </w:rPr>
              <w:t>Marital status</w:t>
            </w:r>
          </w:p>
        </w:tc>
        <w:tc>
          <w:tcPr>
            <w:tcW w:w="1846" w:type="dxa"/>
            <w:tcBorders>
              <w:top w:val="nil"/>
              <w:left w:val="nil"/>
              <w:bottom w:val="nil"/>
              <w:right w:val="nil"/>
            </w:tcBorders>
            <w:vAlign w:val="center"/>
          </w:tcPr>
          <w:p w14:paraId="5F753725" w14:textId="77777777" w:rsidR="00C06627" w:rsidRPr="0073107D" w:rsidRDefault="00C06627" w:rsidP="00F3324B">
            <w:pPr>
              <w:spacing w:line="276" w:lineRule="auto"/>
              <w:jc w:val="center"/>
              <w:rPr>
                <w:rFonts w:cs="Times New Roman"/>
                <w:color w:val="000000" w:themeColor="text1"/>
                <w:szCs w:val="24"/>
                <w:lang w:val="en-GB"/>
              </w:rPr>
            </w:pPr>
          </w:p>
        </w:tc>
        <w:tc>
          <w:tcPr>
            <w:tcW w:w="1985" w:type="dxa"/>
            <w:tcBorders>
              <w:top w:val="nil"/>
              <w:left w:val="nil"/>
              <w:bottom w:val="nil"/>
              <w:right w:val="nil"/>
            </w:tcBorders>
            <w:vAlign w:val="center"/>
          </w:tcPr>
          <w:p w14:paraId="2ED162AE" w14:textId="77777777" w:rsidR="00C06627" w:rsidRPr="0073107D" w:rsidRDefault="00C06627" w:rsidP="00F3324B">
            <w:pPr>
              <w:spacing w:line="276" w:lineRule="auto"/>
              <w:jc w:val="center"/>
              <w:rPr>
                <w:rFonts w:cs="Times New Roman"/>
                <w:color w:val="000000" w:themeColor="text1"/>
                <w:szCs w:val="24"/>
                <w:lang w:val="en-GB"/>
              </w:rPr>
            </w:pPr>
          </w:p>
        </w:tc>
        <w:tc>
          <w:tcPr>
            <w:tcW w:w="1984" w:type="dxa"/>
            <w:tcBorders>
              <w:top w:val="nil"/>
              <w:left w:val="nil"/>
              <w:bottom w:val="nil"/>
              <w:right w:val="nil"/>
            </w:tcBorders>
            <w:vAlign w:val="center"/>
          </w:tcPr>
          <w:p w14:paraId="31C377B1" w14:textId="77777777" w:rsidR="00C06627" w:rsidRPr="0073107D" w:rsidRDefault="00C06627" w:rsidP="00F3324B">
            <w:pPr>
              <w:autoSpaceDE w:val="0"/>
              <w:autoSpaceDN w:val="0"/>
              <w:adjustRightInd w:val="0"/>
              <w:spacing w:line="276" w:lineRule="auto"/>
              <w:ind w:right="60"/>
              <w:jc w:val="center"/>
              <w:rPr>
                <w:rFonts w:cs="Times New Roman"/>
                <w:color w:val="010205"/>
                <w:szCs w:val="24"/>
              </w:rPr>
            </w:pPr>
          </w:p>
        </w:tc>
      </w:tr>
      <w:tr w:rsidR="00D21151" w:rsidRPr="0073107D" w14:paraId="1911C8DF" w14:textId="77777777" w:rsidTr="00DB78C1">
        <w:tc>
          <w:tcPr>
            <w:tcW w:w="2265" w:type="dxa"/>
            <w:tcBorders>
              <w:top w:val="nil"/>
              <w:bottom w:val="nil"/>
            </w:tcBorders>
            <w:vAlign w:val="center"/>
          </w:tcPr>
          <w:p w14:paraId="785E637E" w14:textId="77777777" w:rsidR="00D21151" w:rsidRPr="0073107D" w:rsidRDefault="00D21151" w:rsidP="009765D7">
            <w:pPr>
              <w:spacing w:line="276" w:lineRule="auto"/>
              <w:rPr>
                <w:rFonts w:cs="Times New Roman"/>
                <w:color w:val="000000" w:themeColor="text1"/>
                <w:szCs w:val="24"/>
                <w:lang w:val="en-GB"/>
              </w:rPr>
            </w:pPr>
            <w:r w:rsidRPr="0073107D">
              <w:rPr>
                <w:rFonts w:cs="Times New Roman"/>
                <w:color w:val="000000" w:themeColor="text1"/>
                <w:szCs w:val="24"/>
                <w:lang w:val="en-GB"/>
              </w:rPr>
              <w:t>Single</w:t>
            </w:r>
          </w:p>
          <w:p w14:paraId="3D9F54BE" w14:textId="01768AAB" w:rsidR="003C3DDB" w:rsidRPr="00B95702" w:rsidRDefault="00D21151" w:rsidP="009765D7">
            <w:pPr>
              <w:spacing w:line="276" w:lineRule="auto"/>
              <w:rPr>
                <w:rFonts w:cs="Times New Roman"/>
                <w:color w:val="000000" w:themeColor="text1"/>
                <w:szCs w:val="24"/>
                <w:lang w:val="en-GB"/>
              </w:rPr>
            </w:pPr>
            <w:r w:rsidRPr="0073107D">
              <w:rPr>
                <w:rFonts w:cs="Times New Roman"/>
                <w:color w:val="000000" w:themeColor="text1"/>
                <w:szCs w:val="24"/>
                <w:lang w:val="en-GB"/>
              </w:rPr>
              <w:t>Married</w:t>
            </w:r>
          </w:p>
        </w:tc>
        <w:tc>
          <w:tcPr>
            <w:tcW w:w="1846" w:type="dxa"/>
            <w:tcBorders>
              <w:top w:val="nil"/>
              <w:bottom w:val="nil"/>
            </w:tcBorders>
            <w:vAlign w:val="center"/>
          </w:tcPr>
          <w:p w14:paraId="2482D418" w14:textId="0F7E919E" w:rsidR="00D21151" w:rsidRPr="0073107D" w:rsidRDefault="00B95702" w:rsidP="00F3324B">
            <w:pPr>
              <w:spacing w:line="276" w:lineRule="auto"/>
              <w:jc w:val="center"/>
              <w:rPr>
                <w:rFonts w:cs="Times New Roman"/>
                <w:color w:val="000000" w:themeColor="text1"/>
                <w:szCs w:val="24"/>
                <w:lang w:val="en-GB"/>
              </w:rPr>
            </w:pPr>
            <w:r>
              <w:rPr>
                <w:rFonts w:cs="Times New Roman"/>
                <w:color w:val="000000" w:themeColor="text1"/>
                <w:szCs w:val="24"/>
                <w:lang w:val="en-GB"/>
              </w:rPr>
              <w:t>386</w:t>
            </w:r>
          </w:p>
          <w:p w14:paraId="48E61B70" w14:textId="0C13D47D" w:rsidR="00D21151" w:rsidRPr="0073107D" w:rsidRDefault="00D21151" w:rsidP="00B95702">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9</w:t>
            </w:r>
          </w:p>
        </w:tc>
        <w:tc>
          <w:tcPr>
            <w:tcW w:w="1985" w:type="dxa"/>
            <w:tcBorders>
              <w:top w:val="nil"/>
              <w:bottom w:val="nil"/>
            </w:tcBorders>
            <w:vAlign w:val="center"/>
          </w:tcPr>
          <w:p w14:paraId="3EB77E6A" w14:textId="2903912F" w:rsidR="00D21151" w:rsidRPr="0073107D" w:rsidRDefault="00D21151"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97.</w:t>
            </w:r>
            <w:r w:rsidR="00B95702">
              <w:rPr>
                <w:rFonts w:cs="Times New Roman"/>
                <w:color w:val="000000" w:themeColor="text1"/>
                <w:szCs w:val="24"/>
                <w:lang w:val="en-GB"/>
              </w:rPr>
              <w:t>7</w:t>
            </w:r>
          </w:p>
          <w:p w14:paraId="70B58010" w14:textId="2C71587D" w:rsidR="003C3DDB" w:rsidRPr="0073107D" w:rsidRDefault="00D21151" w:rsidP="00B95702">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2.3</w:t>
            </w:r>
          </w:p>
        </w:tc>
        <w:tc>
          <w:tcPr>
            <w:tcW w:w="1984" w:type="dxa"/>
            <w:tcBorders>
              <w:top w:val="nil"/>
              <w:bottom w:val="nil"/>
            </w:tcBorders>
            <w:vAlign w:val="center"/>
          </w:tcPr>
          <w:p w14:paraId="7DFECE1C" w14:textId="5CEAB336" w:rsidR="00D21151" w:rsidRPr="0073107D" w:rsidRDefault="00D21151" w:rsidP="00F3324B">
            <w:pPr>
              <w:autoSpaceDE w:val="0"/>
              <w:autoSpaceDN w:val="0"/>
              <w:adjustRightInd w:val="0"/>
              <w:spacing w:line="276" w:lineRule="auto"/>
              <w:ind w:right="60"/>
              <w:jc w:val="center"/>
              <w:rPr>
                <w:rFonts w:cs="Times New Roman"/>
                <w:color w:val="010205"/>
                <w:szCs w:val="24"/>
              </w:rPr>
            </w:pPr>
            <w:r w:rsidRPr="0073107D">
              <w:rPr>
                <w:rFonts w:cs="Times New Roman"/>
                <w:color w:val="010205"/>
                <w:szCs w:val="24"/>
              </w:rPr>
              <w:t>95</w:t>
            </w:r>
            <w:r w:rsidR="00DE50B5">
              <w:rPr>
                <w:rFonts w:cs="Times New Roman"/>
                <w:color w:val="010205"/>
                <w:szCs w:val="24"/>
              </w:rPr>
              <w:t>.</w:t>
            </w:r>
            <w:r w:rsidRPr="0073107D">
              <w:rPr>
                <w:rFonts w:cs="Times New Roman"/>
                <w:color w:val="010205"/>
                <w:szCs w:val="24"/>
              </w:rPr>
              <w:t>6 – 98</w:t>
            </w:r>
            <w:r w:rsidR="00DE50B5">
              <w:rPr>
                <w:rFonts w:cs="Times New Roman"/>
                <w:color w:val="010205"/>
                <w:szCs w:val="24"/>
              </w:rPr>
              <w:t>.</w:t>
            </w:r>
            <w:r w:rsidRPr="0073107D">
              <w:rPr>
                <w:rFonts w:cs="Times New Roman"/>
                <w:color w:val="010205"/>
                <w:szCs w:val="24"/>
              </w:rPr>
              <w:t>7</w:t>
            </w:r>
          </w:p>
          <w:p w14:paraId="3A0626F8" w14:textId="185979F7" w:rsidR="00D21151" w:rsidRPr="00235069" w:rsidRDefault="00D21151" w:rsidP="00235069">
            <w:pPr>
              <w:autoSpaceDE w:val="0"/>
              <w:autoSpaceDN w:val="0"/>
              <w:adjustRightInd w:val="0"/>
              <w:spacing w:line="276" w:lineRule="auto"/>
              <w:ind w:left="60" w:right="60"/>
              <w:jc w:val="center"/>
              <w:rPr>
                <w:rFonts w:cs="Times New Roman"/>
                <w:color w:val="010205"/>
                <w:szCs w:val="24"/>
              </w:rPr>
            </w:pPr>
            <w:r w:rsidRPr="0073107D">
              <w:rPr>
                <w:rFonts w:cs="Times New Roman"/>
                <w:color w:val="010205"/>
                <w:szCs w:val="24"/>
              </w:rPr>
              <w:t>1</w:t>
            </w:r>
            <w:r w:rsidR="00DE50B5">
              <w:rPr>
                <w:rFonts w:cs="Times New Roman"/>
                <w:color w:val="010205"/>
                <w:szCs w:val="24"/>
              </w:rPr>
              <w:t>.</w:t>
            </w:r>
            <w:r w:rsidRPr="0073107D">
              <w:rPr>
                <w:rFonts w:cs="Times New Roman"/>
                <w:color w:val="010205"/>
                <w:szCs w:val="24"/>
              </w:rPr>
              <w:t>1 – 4</w:t>
            </w:r>
            <w:r w:rsidR="00DE50B5">
              <w:rPr>
                <w:rFonts w:cs="Times New Roman"/>
                <w:color w:val="010205"/>
                <w:szCs w:val="24"/>
              </w:rPr>
              <w:t>.</w:t>
            </w:r>
            <w:r w:rsidRPr="0073107D">
              <w:rPr>
                <w:rFonts w:cs="Times New Roman"/>
                <w:color w:val="010205"/>
                <w:szCs w:val="24"/>
              </w:rPr>
              <w:t>1</w:t>
            </w:r>
          </w:p>
        </w:tc>
      </w:tr>
      <w:tr w:rsidR="00C06627" w:rsidRPr="0073107D" w14:paraId="502333BC" w14:textId="77777777" w:rsidTr="00DB78C1">
        <w:tc>
          <w:tcPr>
            <w:tcW w:w="2265" w:type="dxa"/>
            <w:tcBorders>
              <w:top w:val="nil"/>
              <w:bottom w:val="nil"/>
            </w:tcBorders>
            <w:vAlign w:val="center"/>
          </w:tcPr>
          <w:p w14:paraId="5A53BF25" w14:textId="77777777" w:rsidR="00C06627" w:rsidRPr="0073107D" w:rsidRDefault="00C06627" w:rsidP="009765D7">
            <w:pPr>
              <w:spacing w:line="276" w:lineRule="auto"/>
              <w:rPr>
                <w:rFonts w:cs="Times New Roman"/>
                <w:b/>
                <w:color w:val="000000" w:themeColor="text1"/>
                <w:szCs w:val="24"/>
                <w:lang w:val="en-GB"/>
              </w:rPr>
            </w:pPr>
            <w:r w:rsidRPr="0073107D">
              <w:rPr>
                <w:rFonts w:cs="Times New Roman"/>
                <w:b/>
                <w:color w:val="000000" w:themeColor="text1"/>
                <w:szCs w:val="24"/>
                <w:lang w:val="en-GB"/>
              </w:rPr>
              <w:t>Living arrangement</w:t>
            </w:r>
          </w:p>
        </w:tc>
        <w:tc>
          <w:tcPr>
            <w:tcW w:w="1846" w:type="dxa"/>
            <w:tcBorders>
              <w:top w:val="nil"/>
              <w:bottom w:val="nil"/>
            </w:tcBorders>
            <w:vAlign w:val="center"/>
          </w:tcPr>
          <w:p w14:paraId="59D8C7C1" w14:textId="77777777" w:rsidR="00C06627" w:rsidRPr="0073107D" w:rsidRDefault="00C06627" w:rsidP="00F3324B">
            <w:pPr>
              <w:spacing w:line="276" w:lineRule="auto"/>
              <w:jc w:val="center"/>
              <w:rPr>
                <w:rFonts w:cs="Times New Roman"/>
                <w:color w:val="000000" w:themeColor="text1"/>
                <w:szCs w:val="24"/>
                <w:lang w:val="en-GB"/>
              </w:rPr>
            </w:pPr>
          </w:p>
        </w:tc>
        <w:tc>
          <w:tcPr>
            <w:tcW w:w="1985" w:type="dxa"/>
            <w:tcBorders>
              <w:top w:val="nil"/>
              <w:bottom w:val="nil"/>
            </w:tcBorders>
            <w:vAlign w:val="center"/>
          </w:tcPr>
          <w:p w14:paraId="6C7424BB" w14:textId="77777777" w:rsidR="00C06627" w:rsidRPr="0073107D" w:rsidRDefault="00C06627" w:rsidP="00F3324B">
            <w:pPr>
              <w:spacing w:line="276" w:lineRule="auto"/>
              <w:jc w:val="center"/>
              <w:rPr>
                <w:rFonts w:cs="Times New Roman"/>
                <w:color w:val="000000" w:themeColor="text1"/>
                <w:szCs w:val="24"/>
                <w:lang w:val="en-GB"/>
              </w:rPr>
            </w:pPr>
          </w:p>
        </w:tc>
        <w:tc>
          <w:tcPr>
            <w:tcW w:w="1984" w:type="dxa"/>
            <w:tcBorders>
              <w:top w:val="nil"/>
              <w:bottom w:val="nil"/>
            </w:tcBorders>
            <w:vAlign w:val="center"/>
          </w:tcPr>
          <w:p w14:paraId="3EB2102C" w14:textId="77777777" w:rsidR="00C06627" w:rsidRPr="0073107D" w:rsidRDefault="00C06627" w:rsidP="00F3324B">
            <w:pPr>
              <w:autoSpaceDE w:val="0"/>
              <w:autoSpaceDN w:val="0"/>
              <w:adjustRightInd w:val="0"/>
              <w:spacing w:line="276" w:lineRule="auto"/>
              <w:ind w:right="60"/>
              <w:jc w:val="center"/>
              <w:rPr>
                <w:rFonts w:cs="Times New Roman"/>
                <w:color w:val="010205"/>
                <w:szCs w:val="24"/>
              </w:rPr>
            </w:pPr>
          </w:p>
        </w:tc>
      </w:tr>
      <w:tr w:rsidR="00D21151" w:rsidRPr="0073107D" w14:paraId="0658E7CA" w14:textId="77777777" w:rsidTr="00DB78C1">
        <w:tc>
          <w:tcPr>
            <w:tcW w:w="2265" w:type="dxa"/>
            <w:tcBorders>
              <w:top w:val="nil"/>
              <w:bottom w:val="nil"/>
            </w:tcBorders>
            <w:vAlign w:val="center"/>
          </w:tcPr>
          <w:p w14:paraId="7184A5A2" w14:textId="77777777" w:rsidR="00D21151" w:rsidRPr="0073107D" w:rsidRDefault="00D21151" w:rsidP="009765D7">
            <w:pPr>
              <w:spacing w:line="276" w:lineRule="auto"/>
              <w:rPr>
                <w:rFonts w:cs="Times New Roman"/>
                <w:color w:val="000000" w:themeColor="text1"/>
                <w:szCs w:val="24"/>
                <w:lang w:val="en-GB"/>
              </w:rPr>
            </w:pPr>
            <w:r w:rsidRPr="0073107D">
              <w:rPr>
                <w:rFonts w:cs="Times New Roman"/>
                <w:color w:val="000000" w:themeColor="text1"/>
                <w:szCs w:val="24"/>
                <w:lang w:val="en-GB"/>
              </w:rPr>
              <w:t>Alone</w:t>
            </w:r>
          </w:p>
          <w:p w14:paraId="08D33F1A" w14:textId="77777777" w:rsidR="00D21151" w:rsidRPr="0073107D" w:rsidRDefault="00D21151" w:rsidP="009765D7">
            <w:pPr>
              <w:spacing w:line="276" w:lineRule="auto"/>
              <w:rPr>
                <w:rFonts w:cs="Times New Roman"/>
                <w:color w:val="000000" w:themeColor="text1"/>
                <w:szCs w:val="24"/>
                <w:lang w:val="en-GB"/>
              </w:rPr>
            </w:pPr>
            <w:r w:rsidRPr="0073107D">
              <w:rPr>
                <w:rFonts w:cs="Times New Roman"/>
                <w:color w:val="000000" w:themeColor="text1"/>
                <w:szCs w:val="24"/>
                <w:lang w:val="en-GB"/>
              </w:rPr>
              <w:t>cohabitation</w:t>
            </w:r>
          </w:p>
          <w:p w14:paraId="4A5DA775" w14:textId="5817096A" w:rsidR="009765D7" w:rsidRPr="0073107D" w:rsidRDefault="00D21151" w:rsidP="009765D7">
            <w:pPr>
              <w:spacing w:line="276" w:lineRule="auto"/>
              <w:rPr>
                <w:rFonts w:cs="Times New Roman"/>
                <w:color w:val="000000" w:themeColor="text1"/>
                <w:szCs w:val="24"/>
                <w:lang w:val="en-GB"/>
              </w:rPr>
            </w:pPr>
            <w:r w:rsidRPr="0073107D">
              <w:rPr>
                <w:rFonts w:cs="Times New Roman"/>
                <w:color w:val="000000" w:themeColor="text1"/>
                <w:szCs w:val="24"/>
                <w:lang w:val="en-GB"/>
              </w:rPr>
              <w:t>Family</w:t>
            </w:r>
          </w:p>
        </w:tc>
        <w:tc>
          <w:tcPr>
            <w:tcW w:w="1846" w:type="dxa"/>
            <w:tcBorders>
              <w:top w:val="nil"/>
              <w:bottom w:val="nil"/>
            </w:tcBorders>
            <w:vAlign w:val="center"/>
          </w:tcPr>
          <w:p w14:paraId="05EE20D4" w14:textId="77777777" w:rsidR="009765D7" w:rsidRPr="0073107D" w:rsidRDefault="009765D7"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236</w:t>
            </w:r>
          </w:p>
          <w:p w14:paraId="1B6E1905" w14:textId="77777777" w:rsidR="009765D7" w:rsidRPr="0073107D" w:rsidRDefault="009765D7"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28</w:t>
            </w:r>
          </w:p>
          <w:p w14:paraId="6749B309" w14:textId="1B509322" w:rsidR="00D21151" w:rsidRPr="0073107D" w:rsidRDefault="009765D7" w:rsidP="00B95702">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131</w:t>
            </w:r>
          </w:p>
        </w:tc>
        <w:tc>
          <w:tcPr>
            <w:tcW w:w="1985" w:type="dxa"/>
            <w:tcBorders>
              <w:top w:val="nil"/>
              <w:bottom w:val="nil"/>
            </w:tcBorders>
            <w:vAlign w:val="center"/>
          </w:tcPr>
          <w:p w14:paraId="1166577C" w14:textId="77777777" w:rsidR="009765D7" w:rsidRPr="0073107D" w:rsidRDefault="009765D7"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59.7</w:t>
            </w:r>
          </w:p>
          <w:p w14:paraId="1E36E326" w14:textId="77777777" w:rsidR="009765D7" w:rsidRPr="0073107D" w:rsidRDefault="009765D7" w:rsidP="00F3324B">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7.1</w:t>
            </w:r>
          </w:p>
          <w:p w14:paraId="4C810DA2" w14:textId="5D284185" w:rsidR="009765D7" w:rsidRPr="0073107D" w:rsidRDefault="009765D7" w:rsidP="00B95702">
            <w:pPr>
              <w:spacing w:line="276" w:lineRule="auto"/>
              <w:jc w:val="center"/>
              <w:rPr>
                <w:rFonts w:cs="Times New Roman"/>
                <w:color w:val="000000" w:themeColor="text1"/>
                <w:szCs w:val="24"/>
                <w:lang w:val="en-GB"/>
              </w:rPr>
            </w:pPr>
            <w:r w:rsidRPr="0073107D">
              <w:rPr>
                <w:rFonts w:cs="Times New Roman"/>
                <w:color w:val="000000" w:themeColor="text1"/>
                <w:szCs w:val="24"/>
                <w:lang w:val="en-GB"/>
              </w:rPr>
              <w:t>33.2</w:t>
            </w:r>
          </w:p>
        </w:tc>
        <w:tc>
          <w:tcPr>
            <w:tcW w:w="1984" w:type="dxa"/>
            <w:tcBorders>
              <w:top w:val="nil"/>
              <w:bottom w:val="nil"/>
            </w:tcBorders>
            <w:vAlign w:val="center"/>
          </w:tcPr>
          <w:p w14:paraId="0DF4CC35" w14:textId="57473507" w:rsidR="00D21151" w:rsidRPr="0073107D" w:rsidRDefault="00D21151" w:rsidP="00F3324B">
            <w:pPr>
              <w:autoSpaceDE w:val="0"/>
              <w:autoSpaceDN w:val="0"/>
              <w:adjustRightInd w:val="0"/>
              <w:spacing w:line="276" w:lineRule="auto"/>
              <w:ind w:right="60"/>
              <w:jc w:val="center"/>
              <w:rPr>
                <w:rFonts w:cs="Times New Roman"/>
                <w:color w:val="010205"/>
                <w:szCs w:val="24"/>
              </w:rPr>
            </w:pPr>
            <w:r w:rsidRPr="0073107D">
              <w:rPr>
                <w:rFonts w:cs="Times New Roman"/>
                <w:color w:val="010205"/>
                <w:szCs w:val="24"/>
              </w:rPr>
              <w:t>54</w:t>
            </w:r>
            <w:r w:rsidR="00DE50B5">
              <w:rPr>
                <w:rFonts w:cs="Times New Roman"/>
                <w:color w:val="010205"/>
                <w:szCs w:val="24"/>
              </w:rPr>
              <w:t>.</w:t>
            </w:r>
            <w:r w:rsidRPr="0073107D">
              <w:rPr>
                <w:rFonts w:cs="Times New Roman"/>
                <w:color w:val="010205"/>
                <w:szCs w:val="24"/>
              </w:rPr>
              <w:t>9 – 64</w:t>
            </w:r>
            <w:r w:rsidR="00DE50B5">
              <w:rPr>
                <w:rFonts w:cs="Times New Roman"/>
                <w:color w:val="010205"/>
                <w:szCs w:val="24"/>
              </w:rPr>
              <w:t>.</w:t>
            </w:r>
            <w:r w:rsidRPr="0073107D">
              <w:rPr>
                <w:rFonts w:cs="Times New Roman"/>
                <w:color w:val="010205"/>
                <w:szCs w:val="24"/>
              </w:rPr>
              <w:t>5</w:t>
            </w:r>
          </w:p>
          <w:p w14:paraId="034AC441" w14:textId="447147B9" w:rsidR="00D21151" w:rsidRPr="0073107D" w:rsidRDefault="00D21151" w:rsidP="00F3324B">
            <w:pPr>
              <w:autoSpaceDE w:val="0"/>
              <w:autoSpaceDN w:val="0"/>
              <w:adjustRightInd w:val="0"/>
              <w:spacing w:line="276" w:lineRule="auto"/>
              <w:ind w:left="60" w:right="60"/>
              <w:jc w:val="center"/>
              <w:rPr>
                <w:rFonts w:cs="Times New Roman"/>
                <w:color w:val="010205"/>
                <w:szCs w:val="24"/>
              </w:rPr>
            </w:pPr>
            <w:r w:rsidRPr="0073107D">
              <w:rPr>
                <w:rFonts w:cs="Times New Roman"/>
                <w:color w:val="010205"/>
                <w:szCs w:val="24"/>
              </w:rPr>
              <w:t>4</w:t>
            </w:r>
            <w:r w:rsidR="00DE50B5">
              <w:rPr>
                <w:rFonts w:cs="Times New Roman"/>
                <w:color w:val="010205"/>
                <w:szCs w:val="24"/>
              </w:rPr>
              <w:t>.</w:t>
            </w:r>
            <w:r w:rsidRPr="0073107D">
              <w:rPr>
                <w:rFonts w:cs="Times New Roman"/>
                <w:color w:val="010205"/>
                <w:szCs w:val="24"/>
              </w:rPr>
              <w:t>9 – 9</w:t>
            </w:r>
            <w:r w:rsidR="00DE50B5">
              <w:rPr>
                <w:rFonts w:cs="Times New Roman"/>
                <w:color w:val="010205"/>
                <w:szCs w:val="24"/>
              </w:rPr>
              <w:t>.</w:t>
            </w:r>
            <w:r w:rsidRPr="0073107D">
              <w:rPr>
                <w:rFonts w:cs="Times New Roman"/>
                <w:color w:val="010205"/>
                <w:szCs w:val="24"/>
              </w:rPr>
              <w:t>9</w:t>
            </w:r>
          </w:p>
          <w:p w14:paraId="4D425F90" w14:textId="3EC11CBB" w:rsidR="009765D7" w:rsidRPr="00B95702" w:rsidRDefault="00D21151" w:rsidP="00B95702">
            <w:pPr>
              <w:spacing w:line="276" w:lineRule="auto"/>
              <w:jc w:val="center"/>
              <w:rPr>
                <w:rFonts w:cs="Times New Roman"/>
                <w:color w:val="010205"/>
                <w:szCs w:val="24"/>
              </w:rPr>
            </w:pPr>
            <w:r w:rsidRPr="0073107D">
              <w:rPr>
                <w:rFonts w:cs="Times New Roman"/>
                <w:color w:val="010205"/>
                <w:szCs w:val="24"/>
              </w:rPr>
              <w:t>28</w:t>
            </w:r>
            <w:r w:rsidR="00DE50B5">
              <w:rPr>
                <w:rFonts w:cs="Times New Roman"/>
                <w:color w:val="010205"/>
                <w:szCs w:val="24"/>
              </w:rPr>
              <w:t>.</w:t>
            </w:r>
            <w:r w:rsidRPr="0073107D">
              <w:rPr>
                <w:rFonts w:cs="Times New Roman"/>
                <w:color w:val="010205"/>
                <w:szCs w:val="24"/>
              </w:rPr>
              <w:t>7 – 37</w:t>
            </w:r>
            <w:r w:rsidR="00DE50B5">
              <w:rPr>
                <w:rFonts w:cs="Times New Roman"/>
                <w:color w:val="010205"/>
                <w:szCs w:val="24"/>
              </w:rPr>
              <w:t>.</w:t>
            </w:r>
            <w:r w:rsidRPr="0073107D">
              <w:rPr>
                <w:rFonts w:cs="Times New Roman"/>
                <w:color w:val="010205"/>
                <w:szCs w:val="24"/>
              </w:rPr>
              <w:t>9</w:t>
            </w:r>
          </w:p>
        </w:tc>
      </w:tr>
      <w:tr w:rsidR="00C06627" w:rsidRPr="0073107D" w14:paraId="045F2EF5" w14:textId="77777777" w:rsidTr="00DB78C1">
        <w:tc>
          <w:tcPr>
            <w:tcW w:w="2265" w:type="dxa"/>
            <w:tcBorders>
              <w:top w:val="nil"/>
              <w:bottom w:val="nil"/>
            </w:tcBorders>
            <w:vAlign w:val="center"/>
          </w:tcPr>
          <w:p w14:paraId="1BC0E702" w14:textId="77777777" w:rsidR="00C06627" w:rsidRPr="0073107D" w:rsidRDefault="00C06627" w:rsidP="009765D7">
            <w:pPr>
              <w:spacing w:line="276" w:lineRule="auto"/>
              <w:rPr>
                <w:rFonts w:cs="Times New Roman"/>
                <w:b/>
                <w:color w:val="000000" w:themeColor="text1"/>
                <w:szCs w:val="24"/>
                <w:lang w:val="en-GB"/>
              </w:rPr>
            </w:pPr>
            <w:r w:rsidRPr="0073107D">
              <w:rPr>
                <w:rFonts w:cs="Times New Roman"/>
                <w:b/>
                <w:color w:val="000000" w:themeColor="text1"/>
                <w:szCs w:val="24"/>
                <w:lang w:val="en-GB"/>
              </w:rPr>
              <w:t>Place of origin</w:t>
            </w:r>
          </w:p>
        </w:tc>
        <w:tc>
          <w:tcPr>
            <w:tcW w:w="1846" w:type="dxa"/>
            <w:tcBorders>
              <w:top w:val="nil"/>
              <w:bottom w:val="nil"/>
            </w:tcBorders>
            <w:vAlign w:val="center"/>
          </w:tcPr>
          <w:p w14:paraId="526AFB29" w14:textId="77777777" w:rsidR="00C06627" w:rsidRPr="0073107D" w:rsidRDefault="00C06627" w:rsidP="00F3324B">
            <w:pPr>
              <w:spacing w:line="276" w:lineRule="auto"/>
              <w:jc w:val="center"/>
              <w:rPr>
                <w:rFonts w:cs="Times New Roman"/>
                <w:color w:val="000000" w:themeColor="text1"/>
                <w:szCs w:val="24"/>
                <w:lang w:val="en-GB"/>
              </w:rPr>
            </w:pPr>
          </w:p>
        </w:tc>
        <w:tc>
          <w:tcPr>
            <w:tcW w:w="1985" w:type="dxa"/>
            <w:tcBorders>
              <w:top w:val="nil"/>
              <w:bottom w:val="nil"/>
            </w:tcBorders>
            <w:vAlign w:val="center"/>
          </w:tcPr>
          <w:p w14:paraId="6D324003" w14:textId="77777777" w:rsidR="00C06627" w:rsidRPr="0073107D" w:rsidRDefault="00C06627" w:rsidP="00F3324B">
            <w:pPr>
              <w:spacing w:line="276" w:lineRule="auto"/>
              <w:jc w:val="center"/>
              <w:rPr>
                <w:rFonts w:cs="Times New Roman"/>
                <w:color w:val="000000" w:themeColor="text1"/>
                <w:szCs w:val="24"/>
                <w:lang w:val="en-GB"/>
              </w:rPr>
            </w:pPr>
          </w:p>
        </w:tc>
        <w:tc>
          <w:tcPr>
            <w:tcW w:w="1984" w:type="dxa"/>
            <w:tcBorders>
              <w:top w:val="nil"/>
              <w:bottom w:val="nil"/>
            </w:tcBorders>
            <w:vAlign w:val="center"/>
          </w:tcPr>
          <w:p w14:paraId="3BCEB76A" w14:textId="77777777" w:rsidR="00C06627" w:rsidRPr="0073107D" w:rsidRDefault="00C06627" w:rsidP="00F3324B">
            <w:pPr>
              <w:autoSpaceDE w:val="0"/>
              <w:autoSpaceDN w:val="0"/>
              <w:adjustRightInd w:val="0"/>
              <w:spacing w:line="276" w:lineRule="auto"/>
              <w:ind w:right="60"/>
              <w:jc w:val="center"/>
              <w:rPr>
                <w:rFonts w:cs="Times New Roman"/>
                <w:color w:val="010205"/>
                <w:szCs w:val="24"/>
              </w:rPr>
            </w:pPr>
          </w:p>
        </w:tc>
      </w:tr>
      <w:tr w:rsidR="00D21151" w:rsidRPr="0073107D" w14:paraId="199373C7" w14:textId="77777777" w:rsidTr="00DB78C1">
        <w:tc>
          <w:tcPr>
            <w:tcW w:w="2265" w:type="dxa"/>
            <w:tcBorders>
              <w:top w:val="nil"/>
              <w:bottom w:val="nil"/>
            </w:tcBorders>
            <w:vAlign w:val="center"/>
          </w:tcPr>
          <w:p w14:paraId="5299317D" w14:textId="77777777" w:rsidR="00D21151" w:rsidRPr="0073107D" w:rsidRDefault="00D21151" w:rsidP="009765D7">
            <w:pPr>
              <w:spacing w:line="276" w:lineRule="auto"/>
              <w:rPr>
                <w:rFonts w:cs="Times New Roman"/>
                <w:color w:val="000000" w:themeColor="text1"/>
                <w:szCs w:val="24"/>
                <w:lang w:val="en-GB"/>
              </w:rPr>
            </w:pPr>
            <w:r w:rsidRPr="0073107D">
              <w:rPr>
                <w:rFonts w:cs="Times New Roman"/>
                <w:color w:val="000000" w:themeColor="text1"/>
                <w:szCs w:val="24"/>
                <w:lang w:val="en-GB"/>
              </w:rPr>
              <w:t>Urban</w:t>
            </w:r>
          </w:p>
          <w:p w14:paraId="283EC1A1" w14:textId="3734F734" w:rsidR="009765D7" w:rsidRPr="00B95702" w:rsidRDefault="00D21151" w:rsidP="009765D7">
            <w:pPr>
              <w:spacing w:line="276" w:lineRule="auto"/>
              <w:rPr>
                <w:rFonts w:cs="Times New Roman"/>
                <w:color w:val="000000" w:themeColor="text1"/>
                <w:szCs w:val="24"/>
                <w:lang w:val="en-GB"/>
              </w:rPr>
            </w:pPr>
            <w:r w:rsidRPr="0073107D">
              <w:rPr>
                <w:rFonts w:cs="Times New Roman"/>
                <w:color w:val="000000" w:themeColor="text1"/>
                <w:szCs w:val="24"/>
                <w:lang w:val="en-GB"/>
              </w:rPr>
              <w:t>Rural</w:t>
            </w:r>
          </w:p>
        </w:tc>
        <w:tc>
          <w:tcPr>
            <w:tcW w:w="1846" w:type="dxa"/>
            <w:tcBorders>
              <w:top w:val="nil"/>
              <w:bottom w:val="nil"/>
            </w:tcBorders>
            <w:vAlign w:val="center"/>
          </w:tcPr>
          <w:p w14:paraId="0A971409" w14:textId="77777777" w:rsidR="00D21151" w:rsidRPr="00235069" w:rsidRDefault="00D21151" w:rsidP="00F3324B">
            <w:pPr>
              <w:spacing w:line="276" w:lineRule="auto"/>
              <w:jc w:val="center"/>
              <w:rPr>
                <w:rFonts w:cs="Times New Roman"/>
                <w:color w:val="000000" w:themeColor="text1"/>
                <w:szCs w:val="24"/>
                <w:lang w:val="en-GB"/>
              </w:rPr>
            </w:pPr>
            <w:r w:rsidRPr="00235069">
              <w:rPr>
                <w:rFonts w:cs="Times New Roman"/>
                <w:color w:val="000000" w:themeColor="text1"/>
                <w:szCs w:val="24"/>
                <w:lang w:val="en-GB"/>
              </w:rPr>
              <w:t>293</w:t>
            </w:r>
          </w:p>
          <w:p w14:paraId="4A40AEA3" w14:textId="431A7C68" w:rsidR="00D21151" w:rsidRPr="00235069" w:rsidRDefault="00D21151" w:rsidP="00B95702">
            <w:pPr>
              <w:spacing w:line="276" w:lineRule="auto"/>
              <w:jc w:val="center"/>
              <w:rPr>
                <w:rFonts w:cs="Times New Roman"/>
                <w:color w:val="000000" w:themeColor="text1"/>
                <w:szCs w:val="24"/>
                <w:lang w:val="en-GB"/>
              </w:rPr>
            </w:pPr>
            <w:r w:rsidRPr="00235069">
              <w:rPr>
                <w:rFonts w:cs="Times New Roman"/>
                <w:color w:val="000000" w:themeColor="text1"/>
                <w:szCs w:val="24"/>
                <w:lang w:val="en-GB"/>
              </w:rPr>
              <w:t>102</w:t>
            </w:r>
          </w:p>
        </w:tc>
        <w:tc>
          <w:tcPr>
            <w:tcW w:w="1985" w:type="dxa"/>
            <w:tcBorders>
              <w:top w:val="nil"/>
              <w:bottom w:val="nil"/>
            </w:tcBorders>
            <w:vAlign w:val="center"/>
          </w:tcPr>
          <w:p w14:paraId="2E788752" w14:textId="77777777" w:rsidR="00D21151" w:rsidRPr="00235069" w:rsidRDefault="00D21151" w:rsidP="00F3324B">
            <w:pPr>
              <w:spacing w:line="276" w:lineRule="auto"/>
              <w:jc w:val="center"/>
              <w:rPr>
                <w:rFonts w:cs="Times New Roman"/>
                <w:color w:val="000000" w:themeColor="text1"/>
                <w:szCs w:val="24"/>
                <w:lang w:val="en-GB"/>
              </w:rPr>
            </w:pPr>
            <w:r w:rsidRPr="00235069">
              <w:rPr>
                <w:rFonts w:cs="Times New Roman"/>
                <w:color w:val="000000" w:themeColor="text1"/>
                <w:szCs w:val="24"/>
                <w:lang w:val="en-GB"/>
              </w:rPr>
              <w:t>74.2</w:t>
            </w:r>
          </w:p>
          <w:p w14:paraId="5DE2BDE3" w14:textId="0FF5D74C" w:rsidR="00D21151" w:rsidRPr="00235069" w:rsidRDefault="00D21151" w:rsidP="00B95702">
            <w:pPr>
              <w:spacing w:line="276" w:lineRule="auto"/>
              <w:jc w:val="center"/>
              <w:rPr>
                <w:rFonts w:cs="Times New Roman"/>
                <w:color w:val="000000" w:themeColor="text1"/>
                <w:szCs w:val="24"/>
                <w:lang w:val="en-GB"/>
              </w:rPr>
            </w:pPr>
            <w:r w:rsidRPr="00235069">
              <w:rPr>
                <w:rFonts w:cs="Times New Roman"/>
                <w:color w:val="000000" w:themeColor="text1"/>
                <w:szCs w:val="24"/>
                <w:lang w:val="en-GB"/>
              </w:rPr>
              <w:t>25.8</w:t>
            </w:r>
          </w:p>
        </w:tc>
        <w:tc>
          <w:tcPr>
            <w:tcW w:w="1984" w:type="dxa"/>
            <w:tcBorders>
              <w:top w:val="nil"/>
              <w:bottom w:val="nil"/>
            </w:tcBorders>
            <w:vAlign w:val="center"/>
          </w:tcPr>
          <w:p w14:paraId="5E9B88A7" w14:textId="18810362" w:rsidR="00D21151" w:rsidRPr="00235069" w:rsidRDefault="00D21151" w:rsidP="00F3324B">
            <w:pPr>
              <w:spacing w:line="276" w:lineRule="auto"/>
              <w:jc w:val="center"/>
              <w:rPr>
                <w:rFonts w:cs="Times New Roman"/>
                <w:color w:val="010205"/>
                <w:szCs w:val="24"/>
              </w:rPr>
            </w:pPr>
            <w:r w:rsidRPr="00235069">
              <w:rPr>
                <w:rFonts w:cs="Times New Roman"/>
                <w:color w:val="010205"/>
                <w:szCs w:val="24"/>
              </w:rPr>
              <w:t>69</w:t>
            </w:r>
            <w:r w:rsidR="00DE50B5" w:rsidRPr="00235069">
              <w:rPr>
                <w:rFonts w:cs="Times New Roman"/>
                <w:color w:val="010205"/>
                <w:szCs w:val="24"/>
              </w:rPr>
              <w:t>.</w:t>
            </w:r>
            <w:r w:rsidRPr="00235069">
              <w:rPr>
                <w:rFonts w:cs="Times New Roman"/>
                <w:color w:val="010205"/>
                <w:szCs w:val="24"/>
              </w:rPr>
              <w:t>7 – 78</w:t>
            </w:r>
            <w:r w:rsidR="00DE50B5" w:rsidRPr="00235069">
              <w:rPr>
                <w:rFonts w:cs="Times New Roman"/>
                <w:color w:val="010205"/>
                <w:szCs w:val="24"/>
              </w:rPr>
              <w:t>.</w:t>
            </w:r>
            <w:r w:rsidRPr="00235069">
              <w:rPr>
                <w:rFonts w:cs="Times New Roman"/>
                <w:color w:val="010205"/>
                <w:szCs w:val="24"/>
              </w:rPr>
              <w:t>3</w:t>
            </w:r>
          </w:p>
          <w:p w14:paraId="2AFBD126" w14:textId="27CE1BBB" w:rsidR="00D21151" w:rsidRPr="00235069" w:rsidRDefault="00D21151" w:rsidP="00B95702">
            <w:pPr>
              <w:autoSpaceDE w:val="0"/>
              <w:autoSpaceDN w:val="0"/>
              <w:adjustRightInd w:val="0"/>
              <w:spacing w:line="276" w:lineRule="auto"/>
              <w:ind w:left="60" w:right="60"/>
              <w:jc w:val="center"/>
              <w:rPr>
                <w:rFonts w:cs="Times New Roman"/>
                <w:color w:val="010205"/>
                <w:szCs w:val="24"/>
              </w:rPr>
            </w:pPr>
            <w:r w:rsidRPr="00235069">
              <w:rPr>
                <w:rFonts w:cs="Times New Roman"/>
                <w:color w:val="010205"/>
                <w:szCs w:val="24"/>
              </w:rPr>
              <w:t>21</w:t>
            </w:r>
            <w:r w:rsidR="00DE50B5" w:rsidRPr="00235069">
              <w:rPr>
                <w:rFonts w:cs="Times New Roman"/>
                <w:color w:val="010205"/>
                <w:szCs w:val="24"/>
              </w:rPr>
              <w:t>.</w:t>
            </w:r>
            <w:r w:rsidRPr="00235069">
              <w:rPr>
                <w:rFonts w:cs="Times New Roman"/>
                <w:color w:val="010205"/>
                <w:szCs w:val="24"/>
              </w:rPr>
              <w:t>7 – 30</w:t>
            </w:r>
            <w:r w:rsidR="00DE50B5" w:rsidRPr="00235069">
              <w:rPr>
                <w:rFonts w:cs="Times New Roman"/>
                <w:color w:val="010205"/>
                <w:szCs w:val="24"/>
              </w:rPr>
              <w:t>.</w:t>
            </w:r>
            <w:r w:rsidRPr="00235069">
              <w:rPr>
                <w:rFonts w:cs="Times New Roman"/>
                <w:color w:val="010205"/>
                <w:szCs w:val="24"/>
              </w:rPr>
              <w:t>3</w:t>
            </w:r>
          </w:p>
        </w:tc>
      </w:tr>
      <w:tr w:rsidR="00C06627" w:rsidRPr="0073107D" w14:paraId="5AAAD4D7" w14:textId="77777777" w:rsidTr="00DB78C1">
        <w:tc>
          <w:tcPr>
            <w:tcW w:w="2265" w:type="dxa"/>
            <w:tcBorders>
              <w:top w:val="nil"/>
              <w:bottom w:val="nil"/>
            </w:tcBorders>
            <w:vAlign w:val="center"/>
          </w:tcPr>
          <w:p w14:paraId="48CD4C05" w14:textId="77777777" w:rsidR="00C06627" w:rsidRPr="0073107D" w:rsidRDefault="00C06627" w:rsidP="009765D7">
            <w:pPr>
              <w:spacing w:line="276" w:lineRule="auto"/>
              <w:rPr>
                <w:rFonts w:cs="Times New Roman"/>
                <w:b/>
                <w:color w:val="000000" w:themeColor="text1"/>
                <w:szCs w:val="24"/>
                <w:lang w:val="en-GB"/>
              </w:rPr>
            </w:pPr>
            <w:r w:rsidRPr="0073107D">
              <w:rPr>
                <w:rFonts w:cs="Times New Roman"/>
                <w:b/>
                <w:color w:val="000000" w:themeColor="text1"/>
                <w:szCs w:val="24"/>
                <w:lang w:val="en-GB"/>
              </w:rPr>
              <w:t>Religion</w:t>
            </w:r>
          </w:p>
        </w:tc>
        <w:tc>
          <w:tcPr>
            <w:tcW w:w="1846" w:type="dxa"/>
            <w:tcBorders>
              <w:top w:val="nil"/>
              <w:bottom w:val="nil"/>
            </w:tcBorders>
            <w:vAlign w:val="center"/>
          </w:tcPr>
          <w:p w14:paraId="06EA3489" w14:textId="77777777" w:rsidR="00C06627" w:rsidRPr="00235069" w:rsidRDefault="00C06627" w:rsidP="00F3324B">
            <w:pPr>
              <w:spacing w:line="276" w:lineRule="auto"/>
              <w:jc w:val="center"/>
              <w:rPr>
                <w:rFonts w:cs="Times New Roman"/>
                <w:color w:val="000000" w:themeColor="text1"/>
                <w:szCs w:val="24"/>
                <w:lang w:val="en-GB"/>
              </w:rPr>
            </w:pPr>
          </w:p>
        </w:tc>
        <w:tc>
          <w:tcPr>
            <w:tcW w:w="1985" w:type="dxa"/>
            <w:tcBorders>
              <w:top w:val="nil"/>
              <w:bottom w:val="nil"/>
            </w:tcBorders>
            <w:vAlign w:val="center"/>
          </w:tcPr>
          <w:p w14:paraId="61EE21A4" w14:textId="77777777" w:rsidR="00C06627" w:rsidRPr="00235069" w:rsidRDefault="00C06627" w:rsidP="00F3324B">
            <w:pPr>
              <w:spacing w:line="276" w:lineRule="auto"/>
              <w:jc w:val="center"/>
              <w:rPr>
                <w:rFonts w:cs="Times New Roman"/>
                <w:color w:val="000000" w:themeColor="text1"/>
                <w:szCs w:val="24"/>
                <w:lang w:val="en-GB"/>
              </w:rPr>
            </w:pPr>
          </w:p>
        </w:tc>
        <w:tc>
          <w:tcPr>
            <w:tcW w:w="1984" w:type="dxa"/>
            <w:tcBorders>
              <w:top w:val="nil"/>
              <w:bottom w:val="nil"/>
            </w:tcBorders>
            <w:vAlign w:val="center"/>
          </w:tcPr>
          <w:p w14:paraId="078D816D" w14:textId="77777777" w:rsidR="00C06627" w:rsidRPr="00235069" w:rsidRDefault="00C06627" w:rsidP="00F3324B">
            <w:pPr>
              <w:spacing w:line="276" w:lineRule="auto"/>
              <w:jc w:val="center"/>
              <w:rPr>
                <w:rFonts w:cs="Times New Roman"/>
                <w:color w:val="010205"/>
                <w:szCs w:val="24"/>
              </w:rPr>
            </w:pPr>
          </w:p>
        </w:tc>
      </w:tr>
      <w:tr w:rsidR="00D21151" w:rsidRPr="0073107D" w14:paraId="4D7BCD18" w14:textId="77777777" w:rsidTr="00DB78C1">
        <w:trPr>
          <w:trHeight w:val="1146"/>
        </w:trPr>
        <w:tc>
          <w:tcPr>
            <w:tcW w:w="2265" w:type="dxa"/>
            <w:tcBorders>
              <w:top w:val="nil"/>
              <w:bottom w:val="single" w:sz="2" w:space="0" w:color="auto"/>
            </w:tcBorders>
          </w:tcPr>
          <w:p w14:paraId="66B41651" w14:textId="77777777" w:rsidR="00D21151" w:rsidRPr="0073107D" w:rsidRDefault="00D21151" w:rsidP="003C3DDB">
            <w:pPr>
              <w:spacing w:line="276" w:lineRule="auto"/>
              <w:rPr>
                <w:rFonts w:cs="Times New Roman"/>
                <w:color w:val="000000" w:themeColor="text1"/>
                <w:szCs w:val="24"/>
                <w:lang w:val="en-GB"/>
              </w:rPr>
            </w:pPr>
            <w:r w:rsidRPr="0073107D">
              <w:rPr>
                <w:rFonts w:cs="Times New Roman"/>
                <w:color w:val="000000" w:themeColor="text1"/>
                <w:szCs w:val="24"/>
                <w:lang w:val="en-GB"/>
              </w:rPr>
              <w:t>Christian</w:t>
            </w:r>
          </w:p>
          <w:p w14:paraId="25C915F1" w14:textId="77777777" w:rsidR="00D21151" w:rsidRPr="0073107D" w:rsidRDefault="00D21151" w:rsidP="003C3DDB">
            <w:pPr>
              <w:spacing w:line="276" w:lineRule="auto"/>
              <w:rPr>
                <w:rFonts w:cs="Times New Roman"/>
                <w:color w:val="000000" w:themeColor="text1"/>
                <w:szCs w:val="24"/>
                <w:lang w:val="en-GB"/>
              </w:rPr>
            </w:pPr>
            <w:r w:rsidRPr="0073107D">
              <w:rPr>
                <w:rFonts w:cs="Times New Roman"/>
                <w:color w:val="000000" w:themeColor="text1"/>
                <w:szCs w:val="24"/>
                <w:lang w:val="en-GB"/>
              </w:rPr>
              <w:t>Muslim</w:t>
            </w:r>
          </w:p>
          <w:p w14:paraId="07CA4A58" w14:textId="6BAE6265" w:rsidR="00D21151" w:rsidRPr="00B95702" w:rsidRDefault="00D21151" w:rsidP="003C3DDB">
            <w:pPr>
              <w:spacing w:line="276" w:lineRule="auto"/>
              <w:rPr>
                <w:rFonts w:cs="Times New Roman"/>
                <w:color w:val="000000" w:themeColor="text1"/>
                <w:szCs w:val="24"/>
                <w:lang w:val="en-GB"/>
              </w:rPr>
            </w:pPr>
            <w:r w:rsidRPr="0073107D">
              <w:rPr>
                <w:rFonts w:cs="Times New Roman"/>
                <w:color w:val="000000" w:themeColor="text1"/>
                <w:szCs w:val="24"/>
                <w:lang w:val="en-GB"/>
              </w:rPr>
              <w:t>Atheist</w:t>
            </w:r>
          </w:p>
        </w:tc>
        <w:tc>
          <w:tcPr>
            <w:tcW w:w="1846" w:type="dxa"/>
            <w:tcBorders>
              <w:top w:val="nil"/>
              <w:bottom w:val="single" w:sz="2" w:space="0" w:color="auto"/>
            </w:tcBorders>
            <w:vAlign w:val="center"/>
          </w:tcPr>
          <w:p w14:paraId="7692CC1C" w14:textId="77777777" w:rsidR="00D21151" w:rsidRPr="00235069" w:rsidRDefault="00D21151" w:rsidP="00F3324B">
            <w:pPr>
              <w:spacing w:line="276" w:lineRule="auto"/>
              <w:jc w:val="center"/>
              <w:rPr>
                <w:rFonts w:cs="Times New Roman"/>
                <w:color w:val="000000" w:themeColor="text1"/>
                <w:szCs w:val="24"/>
                <w:lang w:val="en-GB"/>
              </w:rPr>
            </w:pPr>
            <w:r w:rsidRPr="00235069">
              <w:rPr>
                <w:rFonts w:cs="Times New Roman"/>
                <w:color w:val="000000" w:themeColor="text1"/>
                <w:szCs w:val="24"/>
                <w:lang w:val="en-GB"/>
              </w:rPr>
              <w:t>346</w:t>
            </w:r>
          </w:p>
          <w:p w14:paraId="78AD4C93" w14:textId="77777777" w:rsidR="00D21151" w:rsidRPr="00235069" w:rsidRDefault="00D21151" w:rsidP="00F3324B">
            <w:pPr>
              <w:spacing w:line="276" w:lineRule="auto"/>
              <w:jc w:val="center"/>
              <w:rPr>
                <w:rFonts w:cs="Times New Roman"/>
                <w:color w:val="000000" w:themeColor="text1"/>
                <w:szCs w:val="24"/>
                <w:lang w:val="en-GB"/>
              </w:rPr>
            </w:pPr>
            <w:r w:rsidRPr="00235069">
              <w:rPr>
                <w:rFonts w:cs="Times New Roman"/>
                <w:color w:val="000000" w:themeColor="text1"/>
                <w:szCs w:val="24"/>
                <w:lang w:val="en-GB"/>
              </w:rPr>
              <w:t>32</w:t>
            </w:r>
          </w:p>
          <w:p w14:paraId="0BCCE8D2" w14:textId="1E266E8E" w:rsidR="00D21151" w:rsidRPr="00235069" w:rsidRDefault="00D21151" w:rsidP="00B95702">
            <w:pPr>
              <w:spacing w:line="276" w:lineRule="auto"/>
              <w:jc w:val="center"/>
              <w:rPr>
                <w:rFonts w:cs="Times New Roman"/>
                <w:color w:val="000000" w:themeColor="text1"/>
                <w:szCs w:val="24"/>
                <w:lang w:val="en-GB"/>
              </w:rPr>
            </w:pPr>
            <w:r w:rsidRPr="00235069">
              <w:rPr>
                <w:rFonts w:cs="Times New Roman"/>
                <w:color w:val="000000" w:themeColor="text1"/>
                <w:szCs w:val="24"/>
                <w:lang w:val="en-GB"/>
              </w:rPr>
              <w:t>17</w:t>
            </w:r>
          </w:p>
        </w:tc>
        <w:tc>
          <w:tcPr>
            <w:tcW w:w="1985" w:type="dxa"/>
            <w:tcBorders>
              <w:top w:val="nil"/>
              <w:bottom w:val="single" w:sz="2" w:space="0" w:color="auto"/>
            </w:tcBorders>
            <w:vAlign w:val="center"/>
          </w:tcPr>
          <w:p w14:paraId="4F0C885F" w14:textId="77777777" w:rsidR="00D21151" w:rsidRPr="00235069" w:rsidRDefault="00D21151" w:rsidP="00F3324B">
            <w:pPr>
              <w:spacing w:line="276" w:lineRule="auto"/>
              <w:jc w:val="center"/>
              <w:rPr>
                <w:rFonts w:cs="Times New Roman"/>
                <w:color w:val="000000" w:themeColor="text1"/>
                <w:szCs w:val="24"/>
                <w:lang w:val="en-GB"/>
              </w:rPr>
            </w:pPr>
            <w:r w:rsidRPr="00235069">
              <w:rPr>
                <w:rFonts w:cs="Times New Roman"/>
                <w:color w:val="000000" w:themeColor="text1"/>
                <w:szCs w:val="24"/>
                <w:lang w:val="en-GB"/>
              </w:rPr>
              <w:t>87.6</w:t>
            </w:r>
          </w:p>
          <w:p w14:paraId="2ED87450" w14:textId="77777777" w:rsidR="00D21151" w:rsidRPr="00235069" w:rsidRDefault="00D21151" w:rsidP="00F3324B">
            <w:pPr>
              <w:spacing w:line="276" w:lineRule="auto"/>
              <w:jc w:val="center"/>
              <w:rPr>
                <w:rFonts w:cs="Times New Roman"/>
                <w:color w:val="000000" w:themeColor="text1"/>
                <w:szCs w:val="24"/>
                <w:lang w:val="en-GB"/>
              </w:rPr>
            </w:pPr>
            <w:r w:rsidRPr="00235069">
              <w:rPr>
                <w:rFonts w:cs="Times New Roman"/>
                <w:color w:val="000000" w:themeColor="text1"/>
                <w:szCs w:val="24"/>
                <w:lang w:val="en-GB"/>
              </w:rPr>
              <w:t>8.1</w:t>
            </w:r>
          </w:p>
          <w:p w14:paraId="4162C630" w14:textId="014CC132" w:rsidR="00D21151" w:rsidRPr="00235069" w:rsidRDefault="00D21151" w:rsidP="00B95702">
            <w:pPr>
              <w:spacing w:line="276" w:lineRule="auto"/>
              <w:jc w:val="center"/>
              <w:rPr>
                <w:rFonts w:cs="Times New Roman"/>
                <w:color w:val="000000" w:themeColor="text1"/>
                <w:szCs w:val="24"/>
                <w:lang w:val="en-GB"/>
              </w:rPr>
            </w:pPr>
            <w:r w:rsidRPr="00235069">
              <w:rPr>
                <w:rFonts w:cs="Times New Roman"/>
                <w:color w:val="000000" w:themeColor="text1"/>
                <w:szCs w:val="24"/>
                <w:lang w:val="en-GB"/>
              </w:rPr>
              <w:t>4.3</w:t>
            </w:r>
          </w:p>
        </w:tc>
        <w:tc>
          <w:tcPr>
            <w:tcW w:w="1984" w:type="dxa"/>
            <w:tcBorders>
              <w:top w:val="nil"/>
              <w:bottom w:val="single" w:sz="2" w:space="0" w:color="auto"/>
            </w:tcBorders>
            <w:vAlign w:val="center"/>
          </w:tcPr>
          <w:p w14:paraId="055A0831" w14:textId="378D6AE6" w:rsidR="00D21151" w:rsidRPr="00235069" w:rsidRDefault="00D21151" w:rsidP="00F3324B">
            <w:pPr>
              <w:autoSpaceDE w:val="0"/>
              <w:autoSpaceDN w:val="0"/>
              <w:adjustRightInd w:val="0"/>
              <w:spacing w:line="276" w:lineRule="auto"/>
              <w:ind w:right="60"/>
              <w:jc w:val="center"/>
              <w:rPr>
                <w:rFonts w:cs="Times New Roman"/>
                <w:color w:val="010205"/>
                <w:szCs w:val="24"/>
              </w:rPr>
            </w:pPr>
            <w:r w:rsidRPr="00235069">
              <w:rPr>
                <w:rFonts w:cs="Times New Roman"/>
                <w:color w:val="010205"/>
                <w:szCs w:val="24"/>
              </w:rPr>
              <w:t>84</w:t>
            </w:r>
            <w:r w:rsidR="00DE50B5" w:rsidRPr="00235069">
              <w:rPr>
                <w:rFonts w:cs="Times New Roman"/>
                <w:color w:val="010205"/>
                <w:szCs w:val="24"/>
              </w:rPr>
              <w:t>.</w:t>
            </w:r>
            <w:r w:rsidRPr="00235069">
              <w:rPr>
                <w:rFonts w:cs="Times New Roman"/>
                <w:color w:val="010205"/>
                <w:szCs w:val="24"/>
              </w:rPr>
              <w:t>1 – 90</w:t>
            </w:r>
            <w:r w:rsidR="00DE50B5" w:rsidRPr="00235069">
              <w:rPr>
                <w:rFonts w:cs="Times New Roman"/>
                <w:color w:val="010205"/>
                <w:szCs w:val="24"/>
              </w:rPr>
              <w:t>.</w:t>
            </w:r>
            <w:r w:rsidRPr="00235069">
              <w:rPr>
                <w:rFonts w:cs="Times New Roman"/>
                <w:color w:val="010205"/>
                <w:szCs w:val="24"/>
              </w:rPr>
              <w:t>6</w:t>
            </w:r>
          </w:p>
          <w:p w14:paraId="69F8F0BA" w14:textId="1AE7AF06" w:rsidR="00D21151" w:rsidRPr="00235069" w:rsidRDefault="00D21151" w:rsidP="00F3324B">
            <w:pPr>
              <w:autoSpaceDE w:val="0"/>
              <w:autoSpaceDN w:val="0"/>
              <w:adjustRightInd w:val="0"/>
              <w:spacing w:line="276" w:lineRule="auto"/>
              <w:ind w:left="60" w:right="60"/>
              <w:jc w:val="center"/>
              <w:rPr>
                <w:rFonts w:cs="Times New Roman"/>
                <w:color w:val="010205"/>
                <w:szCs w:val="24"/>
              </w:rPr>
            </w:pPr>
            <w:r w:rsidRPr="00235069">
              <w:rPr>
                <w:rFonts w:cs="Times New Roman"/>
                <w:color w:val="010205"/>
                <w:szCs w:val="24"/>
              </w:rPr>
              <w:t>5</w:t>
            </w:r>
            <w:r w:rsidR="00DE50B5" w:rsidRPr="00235069">
              <w:rPr>
                <w:rFonts w:cs="Times New Roman"/>
                <w:color w:val="010205"/>
                <w:szCs w:val="24"/>
              </w:rPr>
              <w:t>.</w:t>
            </w:r>
            <w:r w:rsidRPr="00235069">
              <w:rPr>
                <w:rFonts w:cs="Times New Roman"/>
                <w:color w:val="010205"/>
                <w:szCs w:val="24"/>
              </w:rPr>
              <w:t>7 – 11</w:t>
            </w:r>
            <w:r w:rsidR="00DE50B5" w:rsidRPr="00235069">
              <w:rPr>
                <w:rFonts w:cs="Times New Roman"/>
                <w:color w:val="010205"/>
                <w:szCs w:val="24"/>
              </w:rPr>
              <w:t>.</w:t>
            </w:r>
            <w:r w:rsidRPr="00235069">
              <w:rPr>
                <w:rFonts w:cs="Times New Roman"/>
                <w:color w:val="010205"/>
                <w:szCs w:val="24"/>
              </w:rPr>
              <w:t>1</w:t>
            </w:r>
          </w:p>
          <w:p w14:paraId="1585EA57" w14:textId="30FC2978" w:rsidR="00D21151" w:rsidRPr="00235069" w:rsidRDefault="00D21151" w:rsidP="00235069">
            <w:pPr>
              <w:pStyle w:val="ListParagraph"/>
              <w:numPr>
                <w:ilvl w:val="1"/>
                <w:numId w:val="43"/>
              </w:numPr>
              <w:autoSpaceDE w:val="0"/>
              <w:autoSpaceDN w:val="0"/>
              <w:adjustRightInd w:val="0"/>
              <w:spacing w:line="276" w:lineRule="auto"/>
              <w:ind w:right="60"/>
              <w:jc w:val="center"/>
              <w:rPr>
                <w:rFonts w:ascii="Times New Roman" w:hAnsi="Times New Roman"/>
                <w:color w:val="010205"/>
                <w:szCs w:val="24"/>
              </w:rPr>
            </w:pPr>
            <w:r w:rsidRPr="00235069">
              <w:rPr>
                <w:rFonts w:ascii="Times New Roman" w:hAnsi="Times New Roman"/>
                <w:color w:val="010205"/>
                <w:szCs w:val="24"/>
              </w:rPr>
              <w:t>– 6</w:t>
            </w:r>
            <w:r w:rsidR="00DE50B5" w:rsidRPr="00235069">
              <w:rPr>
                <w:rFonts w:ascii="Times New Roman" w:hAnsi="Times New Roman"/>
                <w:color w:val="010205"/>
                <w:szCs w:val="24"/>
              </w:rPr>
              <w:t>.</w:t>
            </w:r>
            <w:r w:rsidRPr="00235069">
              <w:rPr>
                <w:rFonts w:ascii="Times New Roman" w:hAnsi="Times New Roman"/>
                <w:color w:val="010205"/>
                <w:szCs w:val="24"/>
              </w:rPr>
              <w:t>6</w:t>
            </w:r>
          </w:p>
        </w:tc>
      </w:tr>
    </w:tbl>
    <w:p w14:paraId="2177E21E" w14:textId="2F501C6C" w:rsidR="00C0106D" w:rsidRPr="00235069" w:rsidRDefault="00235069" w:rsidP="00235069">
      <w:pPr>
        <w:jc w:val="both"/>
        <w:rPr>
          <w:rFonts w:cs="Times New Roman"/>
          <w:lang w:val="en-GB"/>
        </w:rPr>
      </w:pPr>
      <w:r>
        <w:rPr>
          <w:lang w:val="en-GB"/>
        </w:rPr>
        <w:t xml:space="preserve">*faculties: </w:t>
      </w:r>
      <w:r w:rsidRPr="00235069">
        <w:rPr>
          <w:lang w:val="en-GB"/>
        </w:rPr>
        <w:t>FASA</w:t>
      </w:r>
      <w:r>
        <w:rPr>
          <w:lang w:val="en-GB"/>
        </w:rPr>
        <w:t>: Faculty of Agronomy and Agricultural Sciences, FLSH: Faculty of Arts and Social Sciences, FMSP: Faculty of Medicine and Pharmaceutical Sciences, FS: Faculty of Science, FSEG: Faculty of Economics and Management, FSJP: Faculty of law and Political Sciences</w:t>
      </w:r>
    </w:p>
    <w:p w14:paraId="69EDF4ED" w14:textId="1B2CF4C2" w:rsidR="00C32891" w:rsidRPr="00817A2B" w:rsidRDefault="00D9165B" w:rsidP="00F956E5">
      <w:pPr>
        <w:pStyle w:val="Style2"/>
        <w:rPr>
          <w:rFonts w:cs="Times New Roman"/>
          <w:sz w:val="24"/>
          <w:szCs w:val="24"/>
          <w:lang w:val="en-GB"/>
        </w:rPr>
      </w:pPr>
      <w:bookmarkStart w:id="17" w:name="_Toc107590699"/>
      <w:bookmarkStart w:id="18" w:name="_Toc113872702"/>
      <w:r w:rsidRPr="00817A2B">
        <w:rPr>
          <w:rFonts w:cs="Times New Roman"/>
          <w:sz w:val="24"/>
          <w:szCs w:val="24"/>
          <w:lang w:val="en-GB"/>
        </w:rPr>
        <w:t>Sexual and pregnancy history of respondents</w:t>
      </w:r>
      <w:bookmarkEnd w:id="17"/>
      <w:bookmarkEnd w:id="18"/>
    </w:p>
    <w:p w14:paraId="360DD6B7" w14:textId="0AD78A99" w:rsidR="001425A4" w:rsidRDefault="00AB6F54" w:rsidP="00817A2B">
      <w:pPr>
        <w:spacing w:after="0" w:line="400" w:lineRule="atLeast"/>
        <w:jc w:val="both"/>
        <w:rPr>
          <w:rFonts w:cs="Times New Roman"/>
          <w:color w:val="000000" w:themeColor="text1"/>
          <w:szCs w:val="24"/>
          <w:lang w:val="en-GB"/>
        </w:rPr>
      </w:pPr>
      <w:r w:rsidRPr="0073107D">
        <w:rPr>
          <w:rFonts w:cs="Times New Roman"/>
          <w:color w:val="000000" w:themeColor="text1"/>
          <w:szCs w:val="24"/>
          <w:lang w:val="en-GB"/>
        </w:rPr>
        <w:t>Concerning the sexual history of the respondents,</w:t>
      </w:r>
      <w:r w:rsidR="00A422FB">
        <w:rPr>
          <w:rFonts w:cs="Times New Roman"/>
          <w:color w:val="000000" w:themeColor="text1"/>
          <w:szCs w:val="24"/>
          <w:lang w:val="en-GB"/>
        </w:rPr>
        <w:t xml:space="preserve"> </w:t>
      </w:r>
      <w:r w:rsidRPr="0073107D">
        <w:rPr>
          <w:rFonts w:cs="Times New Roman"/>
          <w:color w:val="000000" w:themeColor="text1"/>
          <w:szCs w:val="24"/>
          <w:lang w:val="en-GB"/>
        </w:rPr>
        <w:t xml:space="preserve">72.2% were sexually active, with </w:t>
      </w:r>
      <w:r w:rsidR="00CA1DD5" w:rsidRPr="0073107D">
        <w:rPr>
          <w:rFonts w:cs="Times New Roman"/>
          <w:color w:val="000000" w:themeColor="text1"/>
          <w:szCs w:val="24"/>
          <w:lang w:val="en-GB"/>
        </w:rPr>
        <w:t xml:space="preserve">62.4% </w:t>
      </w:r>
      <w:r w:rsidRPr="0073107D">
        <w:rPr>
          <w:rFonts w:cs="Times New Roman"/>
          <w:color w:val="000000" w:themeColor="text1"/>
          <w:szCs w:val="24"/>
          <w:lang w:val="en-GB"/>
        </w:rPr>
        <w:t>having first sexual intercourse between the ages of 18-21 years</w:t>
      </w:r>
      <w:r w:rsidR="00CA1DD5" w:rsidRPr="0073107D">
        <w:rPr>
          <w:rFonts w:cs="Times New Roman"/>
          <w:color w:val="000000" w:themeColor="text1"/>
          <w:szCs w:val="24"/>
          <w:lang w:val="en-GB"/>
        </w:rPr>
        <w:t>.</w:t>
      </w:r>
      <w:r w:rsidR="008B6573">
        <w:rPr>
          <w:rFonts w:cs="Times New Roman"/>
          <w:color w:val="000000" w:themeColor="text1"/>
          <w:szCs w:val="24"/>
          <w:lang w:val="en-GB"/>
        </w:rPr>
        <w:t xml:space="preserve"> </w:t>
      </w:r>
      <w:r w:rsidR="00CA1DD5" w:rsidRPr="0073107D">
        <w:rPr>
          <w:rFonts w:cs="Times New Roman"/>
          <w:color w:val="000000" w:themeColor="text1"/>
          <w:szCs w:val="24"/>
          <w:lang w:val="en-GB"/>
        </w:rPr>
        <w:t>Most</w:t>
      </w:r>
      <w:r w:rsidRPr="0073107D">
        <w:rPr>
          <w:rFonts w:cs="Times New Roman"/>
          <w:color w:val="000000" w:themeColor="text1"/>
          <w:szCs w:val="24"/>
          <w:lang w:val="en-GB"/>
        </w:rPr>
        <w:t xml:space="preserve"> respondents</w:t>
      </w:r>
      <w:r w:rsidR="00CA1DD5" w:rsidRPr="0073107D">
        <w:rPr>
          <w:rFonts w:cs="Times New Roman"/>
          <w:color w:val="000000" w:themeColor="text1"/>
          <w:szCs w:val="24"/>
          <w:lang w:val="en-GB"/>
        </w:rPr>
        <w:t xml:space="preserve"> (85.9 %)</w:t>
      </w:r>
      <w:r w:rsidRPr="0073107D">
        <w:rPr>
          <w:rFonts w:cs="Times New Roman"/>
          <w:color w:val="000000" w:themeColor="text1"/>
          <w:szCs w:val="24"/>
          <w:lang w:val="en-GB"/>
        </w:rPr>
        <w:t xml:space="preserve"> had unprotected sex </w:t>
      </w:r>
      <w:r w:rsidR="00CA1DD5" w:rsidRPr="0073107D">
        <w:rPr>
          <w:rFonts w:cs="Times New Roman"/>
          <w:color w:val="000000" w:themeColor="text1"/>
          <w:szCs w:val="24"/>
          <w:lang w:val="en-GB"/>
        </w:rPr>
        <w:t xml:space="preserve">with </w:t>
      </w:r>
      <w:r w:rsidR="00374676" w:rsidRPr="0073107D">
        <w:rPr>
          <w:rFonts w:cs="Times New Roman"/>
          <w:color w:val="000000" w:themeColor="text1"/>
          <w:szCs w:val="24"/>
          <w:lang w:val="en-GB"/>
        </w:rPr>
        <w:t>59.9% having</w:t>
      </w:r>
      <w:r w:rsidR="00CA1DD5" w:rsidRPr="0073107D">
        <w:rPr>
          <w:rFonts w:cs="Times New Roman"/>
          <w:color w:val="000000" w:themeColor="text1"/>
          <w:szCs w:val="24"/>
          <w:lang w:val="en-GB"/>
        </w:rPr>
        <w:t xml:space="preserve"> it intentionally. </w:t>
      </w:r>
      <w:r w:rsidRPr="0073107D">
        <w:rPr>
          <w:rFonts w:cs="Times New Roman"/>
          <w:color w:val="000000" w:themeColor="text1"/>
          <w:szCs w:val="24"/>
          <w:lang w:val="en-GB"/>
        </w:rPr>
        <w:t xml:space="preserve">Of those who reported unprotected </w:t>
      </w:r>
      <w:r w:rsidRPr="0073107D">
        <w:rPr>
          <w:rFonts w:cs="Times New Roman"/>
          <w:color w:val="000000" w:themeColor="text1"/>
          <w:szCs w:val="24"/>
          <w:lang w:val="en-GB"/>
        </w:rPr>
        <w:lastRenderedPageBreak/>
        <w:t>sex,</w:t>
      </w:r>
      <w:r w:rsidR="00A422FB">
        <w:rPr>
          <w:rFonts w:cs="Times New Roman"/>
          <w:color w:val="000000" w:themeColor="text1"/>
          <w:szCs w:val="24"/>
          <w:lang w:val="en-GB"/>
        </w:rPr>
        <w:t xml:space="preserve"> </w:t>
      </w:r>
      <w:r w:rsidRPr="0073107D">
        <w:rPr>
          <w:rFonts w:cs="Times New Roman"/>
          <w:color w:val="000000" w:themeColor="text1"/>
          <w:szCs w:val="24"/>
          <w:lang w:val="en-GB"/>
        </w:rPr>
        <w:t xml:space="preserve">18.7% had a history of pregnancy and </w:t>
      </w:r>
      <w:r w:rsidR="00DD52C4" w:rsidRPr="0073107D">
        <w:rPr>
          <w:rFonts w:cs="Times New Roman"/>
          <w:color w:val="000000" w:themeColor="text1"/>
          <w:szCs w:val="24"/>
          <w:lang w:val="en-GB"/>
        </w:rPr>
        <w:t>71.1% of them were unwanted</w:t>
      </w:r>
      <w:r w:rsidR="008B6573">
        <w:rPr>
          <w:rFonts w:cs="Times New Roman"/>
          <w:color w:val="000000" w:themeColor="text1"/>
          <w:szCs w:val="24"/>
          <w:lang w:val="en-GB"/>
        </w:rPr>
        <w:t xml:space="preserve">. </w:t>
      </w:r>
      <w:r w:rsidRPr="0073107D">
        <w:rPr>
          <w:rFonts w:cs="Times New Roman"/>
          <w:color w:val="000000" w:themeColor="text1"/>
          <w:szCs w:val="24"/>
          <w:lang w:val="en-GB"/>
        </w:rPr>
        <w:t xml:space="preserve">24.4% </w:t>
      </w:r>
      <w:r w:rsidR="008B6573">
        <w:rPr>
          <w:rFonts w:cs="Times New Roman"/>
          <w:color w:val="000000" w:themeColor="text1"/>
          <w:szCs w:val="24"/>
          <w:lang w:val="en-GB"/>
        </w:rPr>
        <w:t xml:space="preserve">of the pregnancies </w:t>
      </w:r>
      <w:r w:rsidRPr="0073107D">
        <w:rPr>
          <w:rFonts w:cs="Times New Roman"/>
          <w:color w:val="000000" w:themeColor="text1"/>
          <w:szCs w:val="24"/>
          <w:lang w:val="en-GB"/>
        </w:rPr>
        <w:t>resulted in abortion</w:t>
      </w:r>
      <w:r w:rsidR="00A422FB">
        <w:rPr>
          <w:rFonts w:cs="Times New Roman"/>
          <w:color w:val="000000" w:themeColor="text1"/>
          <w:szCs w:val="24"/>
          <w:lang w:val="en-GB"/>
        </w:rPr>
        <w:t xml:space="preserve"> and </w:t>
      </w:r>
      <w:r w:rsidR="00443C8A" w:rsidRPr="0073107D">
        <w:rPr>
          <w:rFonts w:cs="Times New Roman"/>
          <w:color w:val="000000" w:themeColor="text1"/>
          <w:szCs w:val="24"/>
          <w:lang w:val="en-GB"/>
        </w:rPr>
        <w:t xml:space="preserve">36.4% </w:t>
      </w:r>
      <w:r w:rsidRPr="0073107D">
        <w:rPr>
          <w:rFonts w:cs="Times New Roman"/>
          <w:color w:val="000000" w:themeColor="text1"/>
          <w:szCs w:val="24"/>
          <w:lang w:val="en-GB"/>
        </w:rPr>
        <w:t xml:space="preserve">of the abortions </w:t>
      </w:r>
      <w:r w:rsidR="00DD52C4" w:rsidRPr="0073107D">
        <w:rPr>
          <w:rFonts w:cs="Times New Roman"/>
          <w:color w:val="000000" w:themeColor="text1"/>
          <w:szCs w:val="24"/>
          <w:lang w:val="en-GB"/>
        </w:rPr>
        <w:t>were</w:t>
      </w:r>
      <w:r w:rsidR="00443C8A" w:rsidRPr="0073107D">
        <w:rPr>
          <w:rFonts w:cs="Times New Roman"/>
          <w:color w:val="000000" w:themeColor="text1"/>
          <w:szCs w:val="24"/>
          <w:lang w:val="en-GB"/>
        </w:rPr>
        <w:t xml:space="preserve"> </w:t>
      </w:r>
      <w:r w:rsidRPr="0073107D">
        <w:rPr>
          <w:rFonts w:cs="Times New Roman"/>
          <w:color w:val="000000" w:themeColor="text1"/>
          <w:szCs w:val="24"/>
          <w:lang w:val="en-GB"/>
        </w:rPr>
        <w:t xml:space="preserve">done out of health </w:t>
      </w:r>
      <w:r w:rsidR="00B6329E" w:rsidRPr="0073107D">
        <w:rPr>
          <w:rFonts w:cs="Times New Roman"/>
          <w:color w:val="000000" w:themeColor="text1"/>
          <w:szCs w:val="24"/>
          <w:lang w:val="en-GB"/>
        </w:rPr>
        <w:t>facilities.</w:t>
      </w:r>
      <w:r w:rsidR="00BA4524">
        <w:rPr>
          <w:rFonts w:cs="Times New Roman"/>
          <w:color w:val="000000" w:themeColor="text1"/>
          <w:szCs w:val="24"/>
          <w:lang w:val="en-GB"/>
        </w:rPr>
        <w:t xml:space="preserve"> Thes</w:t>
      </w:r>
      <w:r w:rsidR="00F05442">
        <w:rPr>
          <w:rFonts w:cs="Times New Roman"/>
          <w:color w:val="000000" w:themeColor="text1"/>
          <w:szCs w:val="24"/>
          <w:lang w:val="en-GB"/>
        </w:rPr>
        <w:t xml:space="preserve">e results can be seen in table </w:t>
      </w:r>
      <w:r w:rsidR="00817A2B">
        <w:rPr>
          <w:rFonts w:cs="Times New Roman"/>
          <w:color w:val="000000" w:themeColor="text1"/>
          <w:szCs w:val="24"/>
          <w:lang w:val="en-GB"/>
        </w:rPr>
        <w:t>02</w:t>
      </w:r>
      <w:r w:rsidR="00BA4524">
        <w:rPr>
          <w:rFonts w:cs="Times New Roman"/>
          <w:color w:val="000000" w:themeColor="text1"/>
          <w:szCs w:val="24"/>
          <w:lang w:val="en-GB"/>
        </w:rPr>
        <w:t xml:space="preserve"> below.</w:t>
      </w:r>
    </w:p>
    <w:p w14:paraId="1F5999B4" w14:textId="77777777" w:rsidR="00817A2B" w:rsidRPr="0073107D" w:rsidRDefault="00817A2B" w:rsidP="00817A2B">
      <w:pPr>
        <w:spacing w:after="0" w:line="400" w:lineRule="atLeast"/>
        <w:jc w:val="both"/>
        <w:rPr>
          <w:rFonts w:cs="Times New Roman"/>
          <w:color w:val="000000" w:themeColor="text1"/>
          <w:szCs w:val="24"/>
          <w:lang w:val="en-GB"/>
        </w:rPr>
      </w:pPr>
    </w:p>
    <w:p w14:paraId="4BF3060B" w14:textId="6FA94C48" w:rsidR="00BA3256" w:rsidRPr="0073107D" w:rsidRDefault="00BA3256" w:rsidP="00BA3256">
      <w:pPr>
        <w:pStyle w:val="Caption"/>
        <w:keepNext/>
        <w:rPr>
          <w:rFonts w:cs="Times New Roman"/>
          <w:b/>
          <w:i w:val="0"/>
          <w:color w:val="auto"/>
          <w:sz w:val="24"/>
          <w:lang w:val="en-GB"/>
        </w:rPr>
      </w:pPr>
      <w:bookmarkStart w:id="19" w:name="_Toc107645435"/>
      <w:r w:rsidRPr="0073107D">
        <w:rPr>
          <w:rFonts w:cs="Times New Roman"/>
          <w:b/>
          <w:i w:val="0"/>
          <w:color w:val="auto"/>
          <w:sz w:val="24"/>
          <w:lang w:val="en-GB"/>
        </w:rPr>
        <w:t xml:space="preserve">Table </w:t>
      </w:r>
      <w:r w:rsidR="00817A2B">
        <w:rPr>
          <w:rFonts w:cs="Times New Roman"/>
          <w:b/>
          <w:i w:val="0"/>
          <w:color w:val="auto"/>
          <w:sz w:val="24"/>
          <w:lang w:val="en-GB"/>
        </w:rPr>
        <w:t>02</w:t>
      </w:r>
      <w:r w:rsidRPr="0073107D">
        <w:rPr>
          <w:rFonts w:cs="Times New Roman"/>
          <w:b/>
          <w:i w:val="0"/>
          <w:color w:val="auto"/>
          <w:sz w:val="24"/>
          <w:lang w:val="en-GB"/>
        </w:rPr>
        <w:t xml:space="preserve">: </w:t>
      </w:r>
      <w:r w:rsidR="00623C86" w:rsidRPr="0073107D">
        <w:rPr>
          <w:rFonts w:cs="Times New Roman"/>
          <w:i w:val="0"/>
          <w:color w:val="auto"/>
          <w:sz w:val="24"/>
          <w:lang w:val="en-GB"/>
        </w:rPr>
        <w:t>S</w:t>
      </w:r>
      <w:r w:rsidRPr="0073107D">
        <w:rPr>
          <w:rFonts w:cs="Times New Roman"/>
          <w:i w:val="0"/>
          <w:color w:val="auto"/>
          <w:sz w:val="24"/>
          <w:lang w:val="en-GB"/>
        </w:rPr>
        <w:t>exual behaviour and pregnancy history</w:t>
      </w:r>
      <w:bookmarkEnd w:id="19"/>
    </w:p>
    <w:tbl>
      <w:tblPr>
        <w:tblStyle w:val="TableGrid"/>
        <w:tblW w:w="0" w:type="auto"/>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701"/>
        <w:gridCol w:w="1417"/>
        <w:gridCol w:w="425"/>
        <w:gridCol w:w="1843"/>
      </w:tblGrid>
      <w:tr w:rsidR="004D74FE" w:rsidRPr="0073107D" w14:paraId="676F2FC4" w14:textId="77777777" w:rsidTr="00A422FB">
        <w:tc>
          <w:tcPr>
            <w:tcW w:w="3119" w:type="dxa"/>
            <w:tcBorders>
              <w:top w:val="single" w:sz="4" w:space="0" w:color="auto"/>
              <w:bottom w:val="single" w:sz="2" w:space="0" w:color="auto"/>
            </w:tcBorders>
          </w:tcPr>
          <w:p w14:paraId="453BAC7D" w14:textId="77777777" w:rsidR="004D74FE" w:rsidRPr="0073107D" w:rsidRDefault="004D74FE" w:rsidP="00477C23">
            <w:pPr>
              <w:spacing w:line="276" w:lineRule="auto"/>
              <w:rPr>
                <w:rFonts w:cs="Times New Roman"/>
                <w:b/>
                <w:sz w:val="23"/>
                <w:szCs w:val="23"/>
                <w:lang w:val="en-GB"/>
              </w:rPr>
            </w:pPr>
            <w:r w:rsidRPr="0073107D">
              <w:rPr>
                <w:rFonts w:cs="Times New Roman"/>
                <w:b/>
                <w:sz w:val="23"/>
                <w:szCs w:val="23"/>
                <w:lang w:val="en-GB"/>
              </w:rPr>
              <w:t>Variables</w:t>
            </w:r>
          </w:p>
        </w:tc>
        <w:tc>
          <w:tcPr>
            <w:tcW w:w="1701" w:type="dxa"/>
            <w:tcBorders>
              <w:top w:val="single" w:sz="4" w:space="0" w:color="auto"/>
              <w:bottom w:val="single" w:sz="2" w:space="0" w:color="auto"/>
            </w:tcBorders>
          </w:tcPr>
          <w:p w14:paraId="1D54FEBF" w14:textId="77777777" w:rsidR="004D74FE" w:rsidRPr="0073107D" w:rsidRDefault="004D74FE" w:rsidP="00477C23">
            <w:pPr>
              <w:spacing w:line="276" w:lineRule="auto"/>
              <w:jc w:val="center"/>
              <w:rPr>
                <w:rFonts w:cs="Times New Roman"/>
                <w:b/>
                <w:sz w:val="23"/>
                <w:szCs w:val="23"/>
                <w:lang w:val="en-GB"/>
              </w:rPr>
            </w:pPr>
            <w:r w:rsidRPr="0073107D">
              <w:rPr>
                <w:rFonts w:cs="Times New Roman"/>
                <w:b/>
                <w:sz w:val="23"/>
                <w:szCs w:val="23"/>
                <w:lang w:val="en-GB"/>
              </w:rPr>
              <w:t>Frequency (n)</w:t>
            </w:r>
          </w:p>
        </w:tc>
        <w:tc>
          <w:tcPr>
            <w:tcW w:w="1842" w:type="dxa"/>
            <w:gridSpan w:val="2"/>
            <w:tcBorders>
              <w:top w:val="single" w:sz="4" w:space="0" w:color="auto"/>
              <w:bottom w:val="single" w:sz="2" w:space="0" w:color="auto"/>
            </w:tcBorders>
          </w:tcPr>
          <w:p w14:paraId="60BD95DD" w14:textId="77777777" w:rsidR="004D74FE" w:rsidRPr="0073107D" w:rsidRDefault="004D74FE" w:rsidP="00477C23">
            <w:pPr>
              <w:spacing w:line="276" w:lineRule="auto"/>
              <w:jc w:val="center"/>
              <w:rPr>
                <w:rFonts w:cs="Times New Roman"/>
                <w:b/>
                <w:sz w:val="23"/>
                <w:szCs w:val="23"/>
              </w:rPr>
            </w:pPr>
            <w:r w:rsidRPr="0073107D">
              <w:rPr>
                <w:rFonts w:cs="Times New Roman"/>
                <w:b/>
                <w:sz w:val="23"/>
                <w:szCs w:val="23"/>
              </w:rPr>
              <w:t>Percentage (%)</w:t>
            </w:r>
          </w:p>
        </w:tc>
        <w:tc>
          <w:tcPr>
            <w:tcW w:w="1843" w:type="dxa"/>
            <w:tcBorders>
              <w:top w:val="single" w:sz="4" w:space="0" w:color="auto"/>
              <w:bottom w:val="single" w:sz="2" w:space="0" w:color="auto"/>
            </w:tcBorders>
          </w:tcPr>
          <w:p w14:paraId="642B2D21" w14:textId="77777777" w:rsidR="004D74FE" w:rsidRPr="0073107D" w:rsidRDefault="004D74FE" w:rsidP="00477C23">
            <w:pPr>
              <w:spacing w:line="276" w:lineRule="auto"/>
              <w:jc w:val="center"/>
              <w:rPr>
                <w:rFonts w:cs="Times New Roman"/>
                <w:b/>
                <w:sz w:val="23"/>
                <w:szCs w:val="23"/>
              </w:rPr>
            </w:pPr>
            <w:r w:rsidRPr="0073107D">
              <w:rPr>
                <w:rFonts w:cs="Times New Roman"/>
                <w:b/>
                <w:sz w:val="23"/>
                <w:szCs w:val="23"/>
              </w:rPr>
              <w:t>95%CI</w:t>
            </w:r>
          </w:p>
        </w:tc>
      </w:tr>
      <w:tr w:rsidR="00C06627" w:rsidRPr="0073107D" w14:paraId="64B6E59C" w14:textId="77777777" w:rsidTr="00A422FB">
        <w:tc>
          <w:tcPr>
            <w:tcW w:w="3119" w:type="dxa"/>
            <w:tcBorders>
              <w:top w:val="single" w:sz="2" w:space="0" w:color="auto"/>
              <w:bottom w:val="nil"/>
            </w:tcBorders>
          </w:tcPr>
          <w:p w14:paraId="2F8857CF" w14:textId="77777777" w:rsidR="00C06627" w:rsidRPr="0073107D" w:rsidRDefault="00790805" w:rsidP="00477C23">
            <w:pPr>
              <w:spacing w:line="276" w:lineRule="auto"/>
              <w:rPr>
                <w:rFonts w:cs="Times New Roman"/>
                <w:b/>
                <w:sz w:val="23"/>
                <w:szCs w:val="23"/>
                <w:lang w:val="en-GB"/>
              </w:rPr>
            </w:pPr>
            <w:r w:rsidRPr="0073107D">
              <w:rPr>
                <w:rFonts w:cs="Times New Roman"/>
                <w:b/>
                <w:sz w:val="23"/>
                <w:szCs w:val="23"/>
                <w:lang w:val="en-GB"/>
              </w:rPr>
              <w:t>Ever had sex?</w:t>
            </w:r>
          </w:p>
        </w:tc>
        <w:tc>
          <w:tcPr>
            <w:tcW w:w="1701" w:type="dxa"/>
            <w:tcBorders>
              <w:top w:val="single" w:sz="2" w:space="0" w:color="auto"/>
              <w:bottom w:val="nil"/>
            </w:tcBorders>
          </w:tcPr>
          <w:p w14:paraId="1C9D5F5E" w14:textId="77777777" w:rsidR="00C06627" w:rsidRPr="0073107D" w:rsidRDefault="00C06627" w:rsidP="00477C23">
            <w:pPr>
              <w:spacing w:line="276" w:lineRule="auto"/>
              <w:jc w:val="center"/>
              <w:rPr>
                <w:rFonts w:cs="Times New Roman"/>
                <w:sz w:val="23"/>
                <w:szCs w:val="23"/>
                <w:lang w:val="en-GB"/>
              </w:rPr>
            </w:pPr>
          </w:p>
        </w:tc>
        <w:tc>
          <w:tcPr>
            <w:tcW w:w="1417" w:type="dxa"/>
            <w:tcBorders>
              <w:top w:val="single" w:sz="2" w:space="0" w:color="auto"/>
              <w:bottom w:val="nil"/>
            </w:tcBorders>
          </w:tcPr>
          <w:p w14:paraId="5C605158" w14:textId="77777777" w:rsidR="00C06627" w:rsidRPr="0073107D" w:rsidRDefault="00C06627" w:rsidP="00477C23">
            <w:pPr>
              <w:spacing w:line="276" w:lineRule="auto"/>
              <w:jc w:val="center"/>
              <w:rPr>
                <w:rFonts w:cs="Times New Roman"/>
                <w:sz w:val="23"/>
                <w:szCs w:val="23"/>
              </w:rPr>
            </w:pPr>
          </w:p>
        </w:tc>
        <w:tc>
          <w:tcPr>
            <w:tcW w:w="2268" w:type="dxa"/>
            <w:gridSpan w:val="2"/>
            <w:tcBorders>
              <w:top w:val="single" w:sz="2" w:space="0" w:color="auto"/>
              <w:bottom w:val="nil"/>
            </w:tcBorders>
          </w:tcPr>
          <w:p w14:paraId="761D7FA5" w14:textId="77777777" w:rsidR="00C06627" w:rsidRPr="0073107D" w:rsidRDefault="00C06627" w:rsidP="00477C23">
            <w:pPr>
              <w:spacing w:line="276" w:lineRule="auto"/>
              <w:jc w:val="center"/>
              <w:rPr>
                <w:rFonts w:cs="Times New Roman"/>
                <w:sz w:val="23"/>
                <w:szCs w:val="23"/>
              </w:rPr>
            </w:pPr>
          </w:p>
        </w:tc>
      </w:tr>
      <w:tr w:rsidR="004D74FE" w:rsidRPr="0073107D" w14:paraId="5F9CB90C" w14:textId="77777777" w:rsidTr="00A422FB">
        <w:trPr>
          <w:trHeight w:val="959"/>
        </w:trPr>
        <w:tc>
          <w:tcPr>
            <w:tcW w:w="3119" w:type="dxa"/>
            <w:tcBorders>
              <w:top w:val="nil"/>
              <w:bottom w:val="nil"/>
            </w:tcBorders>
          </w:tcPr>
          <w:p w14:paraId="57937780" w14:textId="77777777" w:rsidR="004D74FE" w:rsidRPr="0073107D" w:rsidRDefault="004D74FE" w:rsidP="00477C23">
            <w:pPr>
              <w:spacing w:line="276" w:lineRule="auto"/>
              <w:rPr>
                <w:rFonts w:cs="Times New Roman"/>
                <w:sz w:val="23"/>
                <w:szCs w:val="23"/>
                <w:lang w:val="en-GB"/>
              </w:rPr>
            </w:pPr>
            <w:r w:rsidRPr="0073107D">
              <w:rPr>
                <w:rFonts w:cs="Times New Roman"/>
                <w:sz w:val="23"/>
                <w:szCs w:val="23"/>
                <w:lang w:val="en-GB"/>
              </w:rPr>
              <w:t>Yes</w:t>
            </w:r>
          </w:p>
          <w:p w14:paraId="4F5C3D92" w14:textId="77777777" w:rsidR="004D74FE" w:rsidRPr="0073107D" w:rsidRDefault="004D74FE" w:rsidP="00477C23">
            <w:pPr>
              <w:spacing w:line="276" w:lineRule="auto"/>
              <w:rPr>
                <w:rFonts w:cs="Times New Roman"/>
                <w:sz w:val="23"/>
                <w:szCs w:val="23"/>
                <w:lang w:val="en-GB"/>
              </w:rPr>
            </w:pPr>
            <w:r w:rsidRPr="0073107D">
              <w:rPr>
                <w:rFonts w:cs="Times New Roman"/>
                <w:sz w:val="23"/>
                <w:szCs w:val="23"/>
                <w:lang w:val="en-GB"/>
              </w:rPr>
              <w:t>No</w:t>
            </w:r>
          </w:p>
          <w:p w14:paraId="20B2DC3D" w14:textId="77777777" w:rsidR="004D74FE" w:rsidRPr="0073107D" w:rsidRDefault="004D74FE" w:rsidP="00477C23">
            <w:pPr>
              <w:spacing w:line="276" w:lineRule="auto"/>
              <w:rPr>
                <w:rFonts w:cs="Times New Roman"/>
                <w:b/>
                <w:sz w:val="23"/>
                <w:szCs w:val="23"/>
                <w:lang w:val="en-GB"/>
              </w:rPr>
            </w:pPr>
            <w:r w:rsidRPr="0073107D">
              <w:rPr>
                <w:rFonts w:cs="Times New Roman"/>
                <w:b/>
                <w:sz w:val="23"/>
                <w:szCs w:val="23"/>
                <w:lang w:val="en-GB"/>
              </w:rPr>
              <w:t>Total</w:t>
            </w:r>
          </w:p>
        </w:tc>
        <w:tc>
          <w:tcPr>
            <w:tcW w:w="1701" w:type="dxa"/>
            <w:tcBorders>
              <w:top w:val="nil"/>
              <w:bottom w:val="nil"/>
            </w:tcBorders>
          </w:tcPr>
          <w:p w14:paraId="08B7CD9B" w14:textId="77777777" w:rsidR="004D74FE" w:rsidRPr="0073107D" w:rsidRDefault="004D74FE" w:rsidP="00477C23">
            <w:pPr>
              <w:spacing w:line="276" w:lineRule="auto"/>
              <w:jc w:val="center"/>
              <w:rPr>
                <w:rFonts w:cs="Times New Roman"/>
                <w:sz w:val="23"/>
                <w:szCs w:val="23"/>
                <w:lang w:val="en-GB"/>
              </w:rPr>
            </w:pPr>
            <w:r w:rsidRPr="0073107D">
              <w:rPr>
                <w:rFonts w:cs="Times New Roman"/>
                <w:sz w:val="23"/>
                <w:szCs w:val="23"/>
                <w:lang w:val="en-GB"/>
              </w:rPr>
              <w:t>285</w:t>
            </w:r>
          </w:p>
          <w:p w14:paraId="0E5764B1" w14:textId="77777777" w:rsidR="004D74FE" w:rsidRPr="0073107D" w:rsidRDefault="004D74FE" w:rsidP="00477C23">
            <w:pPr>
              <w:spacing w:line="276" w:lineRule="auto"/>
              <w:jc w:val="center"/>
              <w:rPr>
                <w:rFonts w:cs="Times New Roman"/>
                <w:sz w:val="23"/>
                <w:szCs w:val="23"/>
                <w:lang w:val="en-GB"/>
              </w:rPr>
            </w:pPr>
            <w:r w:rsidRPr="0073107D">
              <w:rPr>
                <w:rFonts w:cs="Times New Roman"/>
                <w:sz w:val="23"/>
                <w:szCs w:val="23"/>
                <w:lang w:val="en-GB"/>
              </w:rPr>
              <w:t>110</w:t>
            </w:r>
          </w:p>
          <w:p w14:paraId="49BE8250" w14:textId="77777777" w:rsidR="004D74FE" w:rsidRPr="0073107D" w:rsidRDefault="004D74FE" w:rsidP="00477C23">
            <w:pPr>
              <w:spacing w:line="276" w:lineRule="auto"/>
              <w:jc w:val="center"/>
              <w:rPr>
                <w:rFonts w:cs="Times New Roman"/>
                <w:sz w:val="23"/>
                <w:szCs w:val="23"/>
                <w:lang w:val="en-GB"/>
              </w:rPr>
            </w:pPr>
            <w:r w:rsidRPr="0073107D">
              <w:rPr>
                <w:rFonts w:cs="Times New Roman"/>
                <w:sz w:val="23"/>
                <w:szCs w:val="23"/>
                <w:lang w:val="en-GB"/>
              </w:rPr>
              <w:t>395</w:t>
            </w:r>
          </w:p>
        </w:tc>
        <w:tc>
          <w:tcPr>
            <w:tcW w:w="1417" w:type="dxa"/>
            <w:tcBorders>
              <w:top w:val="nil"/>
              <w:bottom w:val="nil"/>
            </w:tcBorders>
          </w:tcPr>
          <w:p w14:paraId="2C9A10C1" w14:textId="77777777" w:rsidR="004D74FE" w:rsidRPr="0073107D" w:rsidRDefault="004D74FE" w:rsidP="00477C23">
            <w:pPr>
              <w:spacing w:line="276" w:lineRule="auto"/>
              <w:jc w:val="center"/>
              <w:rPr>
                <w:rFonts w:cs="Times New Roman"/>
                <w:sz w:val="23"/>
                <w:szCs w:val="23"/>
                <w:lang w:val="en-GB"/>
              </w:rPr>
            </w:pPr>
            <w:r w:rsidRPr="0073107D">
              <w:rPr>
                <w:rFonts w:cs="Times New Roman"/>
                <w:sz w:val="23"/>
                <w:szCs w:val="23"/>
                <w:lang w:val="en-GB"/>
              </w:rPr>
              <w:t>72.2</w:t>
            </w:r>
          </w:p>
          <w:p w14:paraId="2D817FDA" w14:textId="77777777" w:rsidR="004D74FE" w:rsidRPr="0073107D" w:rsidRDefault="004D74FE" w:rsidP="00477C23">
            <w:pPr>
              <w:spacing w:line="276" w:lineRule="auto"/>
              <w:jc w:val="center"/>
              <w:rPr>
                <w:rFonts w:cs="Times New Roman"/>
                <w:sz w:val="23"/>
                <w:szCs w:val="23"/>
                <w:lang w:val="en-GB"/>
              </w:rPr>
            </w:pPr>
            <w:r w:rsidRPr="0073107D">
              <w:rPr>
                <w:rFonts w:cs="Times New Roman"/>
                <w:sz w:val="23"/>
                <w:szCs w:val="23"/>
                <w:lang w:val="en-GB"/>
              </w:rPr>
              <w:t>27.8</w:t>
            </w:r>
          </w:p>
          <w:p w14:paraId="5C128976" w14:textId="77777777" w:rsidR="004D74FE" w:rsidRPr="0073107D" w:rsidRDefault="004D74FE" w:rsidP="00477C23">
            <w:pPr>
              <w:spacing w:line="276" w:lineRule="auto"/>
              <w:jc w:val="center"/>
              <w:rPr>
                <w:rFonts w:cs="Times New Roman"/>
                <w:sz w:val="23"/>
                <w:szCs w:val="23"/>
                <w:lang w:val="en-GB"/>
              </w:rPr>
            </w:pPr>
            <w:r w:rsidRPr="0073107D">
              <w:rPr>
                <w:rFonts w:cs="Times New Roman"/>
                <w:sz w:val="23"/>
                <w:szCs w:val="23"/>
                <w:lang w:val="en-GB"/>
              </w:rPr>
              <w:t>100</w:t>
            </w:r>
          </w:p>
        </w:tc>
        <w:tc>
          <w:tcPr>
            <w:tcW w:w="2268" w:type="dxa"/>
            <w:gridSpan w:val="2"/>
            <w:tcBorders>
              <w:top w:val="nil"/>
              <w:bottom w:val="nil"/>
            </w:tcBorders>
          </w:tcPr>
          <w:p w14:paraId="4E3067B5" w14:textId="77777777" w:rsidR="004D74FE" w:rsidRPr="0073107D" w:rsidRDefault="004D74FE" w:rsidP="00477C23">
            <w:pPr>
              <w:spacing w:line="276" w:lineRule="auto"/>
              <w:jc w:val="center"/>
              <w:rPr>
                <w:rFonts w:cs="Times New Roman"/>
                <w:sz w:val="23"/>
                <w:szCs w:val="23"/>
              </w:rPr>
            </w:pPr>
            <w:r w:rsidRPr="0073107D">
              <w:rPr>
                <w:rFonts w:cs="Times New Roman"/>
                <w:sz w:val="23"/>
                <w:szCs w:val="23"/>
              </w:rPr>
              <w:t>67.53 – 76.34</w:t>
            </w:r>
          </w:p>
          <w:p w14:paraId="32075D8D" w14:textId="77777777" w:rsidR="004D74FE" w:rsidRPr="0073107D" w:rsidRDefault="004D74FE" w:rsidP="00477C23">
            <w:pPr>
              <w:spacing w:line="276" w:lineRule="auto"/>
              <w:jc w:val="center"/>
              <w:rPr>
                <w:rFonts w:cs="Times New Roman"/>
                <w:sz w:val="23"/>
                <w:szCs w:val="23"/>
              </w:rPr>
            </w:pPr>
            <w:r w:rsidRPr="0073107D">
              <w:rPr>
                <w:rFonts w:cs="Times New Roman"/>
                <w:sz w:val="23"/>
                <w:szCs w:val="23"/>
              </w:rPr>
              <w:t>23.66 – 32.47</w:t>
            </w:r>
          </w:p>
        </w:tc>
      </w:tr>
      <w:tr w:rsidR="00C06627" w:rsidRPr="009E580F" w14:paraId="41A0CC92" w14:textId="77777777" w:rsidTr="00A422FB">
        <w:trPr>
          <w:trHeight w:val="278"/>
        </w:trPr>
        <w:tc>
          <w:tcPr>
            <w:tcW w:w="3119" w:type="dxa"/>
            <w:tcBorders>
              <w:top w:val="nil"/>
              <w:bottom w:val="nil"/>
            </w:tcBorders>
          </w:tcPr>
          <w:p w14:paraId="1A73DE7F" w14:textId="77777777" w:rsidR="00C06627" w:rsidRPr="0073107D" w:rsidRDefault="00790805" w:rsidP="00477C23">
            <w:pPr>
              <w:spacing w:line="276" w:lineRule="auto"/>
              <w:rPr>
                <w:rFonts w:cs="Times New Roman"/>
                <w:b/>
                <w:sz w:val="23"/>
                <w:szCs w:val="23"/>
                <w:lang w:val="en-GB"/>
              </w:rPr>
            </w:pPr>
            <w:r w:rsidRPr="0073107D">
              <w:rPr>
                <w:rFonts w:cs="Times New Roman"/>
                <w:b/>
                <w:sz w:val="23"/>
                <w:szCs w:val="23"/>
                <w:lang w:val="en-GB"/>
              </w:rPr>
              <w:t>Age at first sexual contact</w:t>
            </w:r>
          </w:p>
        </w:tc>
        <w:tc>
          <w:tcPr>
            <w:tcW w:w="1701" w:type="dxa"/>
            <w:tcBorders>
              <w:top w:val="nil"/>
              <w:bottom w:val="nil"/>
            </w:tcBorders>
          </w:tcPr>
          <w:p w14:paraId="6A2B7F82" w14:textId="77777777" w:rsidR="00C06627" w:rsidRPr="0073107D" w:rsidRDefault="00C06627" w:rsidP="00477C23">
            <w:pPr>
              <w:spacing w:line="276" w:lineRule="auto"/>
              <w:jc w:val="center"/>
              <w:rPr>
                <w:rFonts w:cs="Times New Roman"/>
                <w:sz w:val="23"/>
                <w:szCs w:val="23"/>
                <w:lang w:val="en-GB"/>
              </w:rPr>
            </w:pPr>
          </w:p>
        </w:tc>
        <w:tc>
          <w:tcPr>
            <w:tcW w:w="1417" w:type="dxa"/>
            <w:tcBorders>
              <w:top w:val="nil"/>
              <w:bottom w:val="nil"/>
            </w:tcBorders>
          </w:tcPr>
          <w:p w14:paraId="21C7821C" w14:textId="77777777" w:rsidR="00C06627" w:rsidRPr="0073107D" w:rsidRDefault="00C06627" w:rsidP="00477C23">
            <w:pPr>
              <w:spacing w:line="276" w:lineRule="auto"/>
              <w:jc w:val="center"/>
              <w:rPr>
                <w:rFonts w:cs="Times New Roman"/>
                <w:sz w:val="23"/>
                <w:szCs w:val="23"/>
                <w:lang w:val="en-GB"/>
              </w:rPr>
            </w:pPr>
          </w:p>
        </w:tc>
        <w:tc>
          <w:tcPr>
            <w:tcW w:w="2268" w:type="dxa"/>
            <w:gridSpan w:val="2"/>
            <w:tcBorders>
              <w:top w:val="nil"/>
              <w:bottom w:val="nil"/>
            </w:tcBorders>
          </w:tcPr>
          <w:p w14:paraId="7DD72484" w14:textId="77777777" w:rsidR="00C06627" w:rsidRPr="0073107D" w:rsidRDefault="00C06627" w:rsidP="00477C23">
            <w:pPr>
              <w:spacing w:line="276" w:lineRule="auto"/>
              <w:jc w:val="center"/>
              <w:rPr>
                <w:rFonts w:cs="Times New Roman"/>
                <w:sz w:val="23"/>
                <w:szCs w:val="23"/>
              </w:rPr>
            </w:pPr>
          </w:p>
        </w:tc>
      </w:tr>
      <w:tr w:rsidR="00790805" w:rsidRPr="0073107D" w14:paraId="4A4B2A9C" w14:textId="77777777" w:rsidTr="00A422FB">
        <w:trPr>
          <w:trHeight w:val="1366"/>
        </w:trPr>
        <w:tc>
          <w:tcPr>
            <w:tcW w:w="3119" w:type="dxa"/>
            <w:tcBorders>
              <w:top w:val="nil"/>
              <w:bottom w:val="nil"/>
            </w:tcBorders>
          </w:tcPr>
          <w:p w14:paraId="50D4D72D" w14:textId="31042A79" w:rsidR="00790805" w:rsidRPr="0073107D" w:rsidRDefault="00235069" w:rsidP="00477C23">
            <w:pPr>
              <w:spacing w:line="276" w:lineRule="auto"/>
              <w:rPr>
                <w:rFonts w:cs="Times New Roman"/>
                <w:sz w:val="23"/>
                <w:szCs w:val="23"/>
                <w:lang w:val="en-GB"/>
              </w:rPr>
            </w:pPr>
            <w:r>
              <w:rPr>
                <w:rFonts w:cs="Times New Roman"/>
                <w:sz w:val="23"/>
                <w:szCs w:val="23"/>
                <w:lang w:val="en-GB"/>
              </w:rPr>
              <w:t>&lt;</w:t>
            </w:r>
            <w:r w:rsidR="00790805" w:rsidRPr="0073107D">
              <w:rPr>
                <w:rFonts w:cs="Times New Roman"/>
                <w:sz w:val="23"/>
                <w:szCs w:val="23"/>
                <w:lang w:val="en-GB"/>
              </w:rPr>
              <w:t>15</w:t>
            </w:r>
          </w:p>
          <w:p w14:paraId="104FC6E5"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15-17</w:t>
            </w:r>
          </w:p>
          <w:p w14:paraId="5F8E0818"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18-21</w:t>
            </w:r>
          </w:p>
          <w:p w14:paraId="66D976CE"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&gt;21</w:t>
            </w:r>
          </w:p>
          <w:p w14:paraId="3FAFA0DE" w14:textId="77777777" w:rsidR="00790805" w:rsidRPr="0073107D" w:rsidRDefault="00790805" w:rsidP="00477C23">
            <w:pPr>
              <w:spacing w:line="276" w:lineRule="auto"/>
              <w:rPr>
                <w:rFonts w:cs="Times New Roman"/>
                <w:b/>
                <w:sz w:val="23"/>
                <w:szCs w:val="23"/>
                <w:lang w:val="en-GB"/>
              </w:rPr>
            </w:pPr>
            <w:r w:rsidRPr="0073107D">
              <w:rPr>
                <w:rFonts w:cs="Times New Roman"/>
                <w:b/>
                <w:sz w:val="23"/>
                <w:szCs w:val="23"/>
                <w:lang w:val="en-GB"/>
              </w:rPr>
              <w:t>Total</w:t>
            </w:r>
          </w:p>
        </w:tc>
        <w:tc>
          <w:tcPr>
            <w:tcW w:w="1701" w:type="dxa"/>
            <w:tcBorders>
              <w:top w:val="nil"/>
              <w:bottom w:val="nil"/>
            </w:tcBorders>
          </w:tcPr>
          <w:p w14:paraId="4FBB2AEE" w14:textId="27DC7EEB" w:rsidR="00790805" w:rsidRPr="0073107D" w:rsidRDefault="00D32781" w:rsidP="00477C23">
            <w:pPr>
              <w:spacing w:line="276" w:lineRule="auto"/>
              <w:jc w:val="center"/>
              <w:rPr>
                <w:rFonts w:cs="Times New Roman"/>
                <w:sz w:val="23"/>
                <w:szCs w:val="23"/>
                <w:lang w:val="en-GB"/>
              </w:rPr>
            </w:pPr>
            <w:r>
              <w:rPr>
                <w:rFonts w:cs="Times New Roman"/>
                <w:sz w:val="23"/>
                <w:szCs w:val="23"/>
                <w:lang w:val="en-GB"/>
              </w:rPr>
              <w:t>10</w:t>
            </w:r>
          </w:p>
          <w:p w14:paraId="2CF62134" w14:textId="77777777" w:rsidR="00790805" w:rsidRDefault="00D32781" w:rsidP="00477C23">
            <w:pPr>
              <w:spacing w:line="276" w:lineRule="auto"/>
              <w:jc w:val="center"/>
              <w:rPr>
                <w:rFonts w:cs="Times New Roman"/>
                <w:sz w:val="23"/>
                <w:szCs w:val="23"/>
                <w:lang w:val="en-GB"/>
              </w:rPr>
            </w:pPr>
            <w:r>
              <w:rPr>
                <w:rFonts w:cs="Times New Roman"/>
                <w:sz w:val="23"/>
                <w:szCs w:val="23"/>
                <w:lang w:val="en-GB"/>
              </w:rPr>
              <w:t>58</w:t>
            </w:r>
          </w:p>
          <w:p w14:paraId="73D3076F" w14:textId="77777777" w:rsidR="00D32781" w:rsidRDefault="00D32781" w:rsidP="00477C23">
            <w:pPr>
              <w:spacing w:line="276" w:lineRule="auto"/>
              <w:jc w:val="center"/>
              <w:rPr>
                <w:rFonts w:cs="Times New Roman"/>
                <w:sz w:val="23"/>
                <w:szCs w:val="23"/>
                <w:lang w:val="en-GB"/>
              </w:rPr>
            </w:pPr>
            <w:r>
              <w:rPr>
                <w:rFonts w:cs="Times New Roman"/>
                <w:sz w:val="23"/>
                <w:szCs w:val="23"/>
                <w:lang w:val="en-GB"/>
              </w:rPr>
              <w:t>178</w:t>
            </w:r>
          </w:p>
          <w:p w14:paraId="728BC40B" w14:textId="77777777" w:rsidR="00D32781" w:rsidRDefault="00D32781" w:rsidP="00477C23">
            <w:pPr>
              <w:spacing w:line="276" w:lineRule="auto"/>
              <w:jc w:val="center"/>
              <w:rPr>
                <w:rFonts w:cs="Times New Roman"/>
                <w:sz w:val="23"/>
                <w:szCs w:val="23"/>
                <w:lang w:val="en-GB"/>
              </w:rPr>
            </w:pPr>
            <w:r>
              <w:rPr>
                <w:rFonts w:cs="Times New Roman"/>
                <w:sz w:val="23"/>
                <w:szCs w:val="23"/>
                <w:lang w:val="en-GB"/>
              </w:rPr>
              <w:t>39</w:t>
            </w:r>
          </w:p>
          <w:p w14:paraId="5A6AD4D6" w14:textId="52BAE05C" w:rsidR="00D32781" w:rsidRPr="0073107D" w:rsidRDefault="00D32781" w:rsidP="00477C23">
            <w:pPr>
              <w:spacing w:line="276" w:lineRule="auto"/>
              <w:jc w:val="center"/>
              <w:rPr>
                <w:rFonts w:cs="Times New Roman"/>
                <w:sz w:val="23"/>
                <w:szCs w:val="23"/>
                <w:lang w:val="en-GB"/>
              </w:rPr>
            </w:pPr>
            <w:r>
              <w:rPr>
                <w:rFonts w:cs="Times New Roman"/>
                <w:sz w:val="23"/>
                <w:szCs w:val="23"/>
                <w:lang w:val="en-GB"/>
              </w:rPr>
              <w:t>285</w:t>
            </w:r>
          </w:p>
        </w:tc>
        <w:tc>
          <w:tcPr>
            <w:tcW w:w="1417" w:type="dxa"/>
            <w:tcBorders>
              <w:top w:val="nil"/>
              <w:bottom w:val="nil"/>
            </w:tcBorders>
          </w:tcPr>
          <w:p w14:paraId="4F73F08E"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3.5</w:t>
            </w:r>
          </w:p>
          <w:p w14:paraId="2DE0571F"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20.4</w:t>
            </w:r>
          </w:p>
          <w:p w14:paraId="127B0A72"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62.4</w:t>
            </w:r>
          </w:p>
          <w:p w14:paraId="154C6426"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13.7</w:t>
            </w:r>
          </w:p>
          <w:p w14:paraId="2EAACA24"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100</w:t>
            </w:r>
          </w:p>
        </w:tc>
        <w:tc>
          <w:tcPr>
            <w:tcW w:w="2268" w:type="dxa"/>
            <w:gridSpan w:val="2"/>
            <w:tcBorders>
              <w:top w:val="nil"/>
              <w:bottom w:val="nil"/>
            </w:tcBorders>
          </w:tcPr>
          <w:p w14:paraId="691993BA"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1.70 – 6.36</w:t>
            </w:r>
          </w:p>
          <w:p w14:paraId="15453FCF"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15.83 – 25.50</w:t>
            </w:r>
          </w:p>
          <w:p w14:paraId="1CAD97A2"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56.20 – 67.76</w:t>
            </w:r>
          </w:p>
          <w:p w14:paraId="4A9ED481"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9.92 – 18.23</w:t>
            </w:r>
          </w:p>
        </w:tc>
      </w:tr>
      <w:tr w:rsidR="00790805" w:rsidRPr="0073107D" w14:paraId="7D69F2C0" w14:textId="77777777" w:rsidTr="00A422FB">
        <w:trPr>
          <w:trHeight w:val="360"/>
        </w:trPr>
        <w:tc>
          <w:tcPr>
            <w:tcW w:w="3119" w:type="dxa"/>
            <w:tcBorders>
              <w:top w:val="nil"/>
              <w:bottom w:val="nil"/>
            </w:tcBorders>
          </w:tcPr>
          <w:p w14:paraId="40AE8308" w14:textId="77777777" w:rsidR="00790805" w:rsidRPr="0073107D" w:rsidRDefault="00790805" w:rsidP="00477C23">
            <w:pPr>
              <w:spacing w:line="276" w:lineRule="auto"/>
              <w:rPr>
                <w:rFonts w:cs="Times New Roman"/>
                <w:b/>
                <w:sz w:val="23"/>
                <w:szCs w:val="23"/>
                <w:lang w:val="en-GB"/>
              </w:rPr>
            </w:pPr>
            <w:r w:rsidRPr="0073107D">
              <w:rPr>
                <w:rFonts w:cs="Times New Roman"/>
                <w:b/>
                <w:sz w:val="23"/>
                <w:szCs w:val="23"/>
                <w:lang w:val="en-GB"/>
              </w:rPr>
              <w:t>Ever had unprotected sex?</w:t>
            </w:r>
          </w:p>
        </w:tc>
        <w:tc>
          <w:tcPr>
            <w:tcW w:w="1701" w:type="dxa"/>
            <w:tcBorders>
              <w:top w:val="nil"/>
              <w:bottom w:val="nil"/>
            </w:tcBorders>
          </w:tcPr>
          <w:p w14:paraId="01E59404" w14:textId="77777777" w:rsidR="00790805" w:rsidRPr="0073107D" w:rsidRDefault="00790805" w:rsidP="00477C23">
            <w:pPr>
              <w:spacing w:line="276" w:lineRule="auto"/>
              <w:jc w:val="center"/>
              <w:rPr>
                <w:rFonts w:cs="Times New Roman"/>
                <w:b/>
                <w:sz w:val="23"/>
                <w:szCs w:val="23"/>
                <w:lang w:val="en-GB"/>
              </w:rPr>
            </w:pPr>
          </w:p>
        </w:tc>
        <w:tc>
          <w:tcPr>
            <w:tcW w:w="1417" w:type="dxa"/>
            <w:tcBorders>
              <w:top w:val="nil"/>
              <w:bottom w:val="nil"/>
            </w:tcBorders>
          </w:tcPr>
          <w:p w14:paraId="5F6C0337" w14:textId="77777777" w:rsidR="00790805" w:rsidRPr="0073107D" w:rsidRDefault="00790805" w:rsidP="00477C23">
            <w:pPr>
              <w:spacing w:line="276" w:lineRule="auto"/>
              <w:jc w:val="center"/>
              <w:rPr>
                <w:rFonts w:cs="Times New Roman"/>
                <w:sz w:val="23"/>
                <w:szCs w:val="23"/>
                <w:lang w:val="en-GB"/>
              </w:rPr>
            </w:pPr>
          </w:p>
        </w:tc>
        <w:tc>
          <w:tcPr>
            <w:tcW w:w="2268" w:type="dxa"/>
            <w:gridSpan w:val="2"/>
            <w:tcBorders>
              <w:top w:val="nil"/>
              <w:bottom w:val="nil"/>
            </w:tcBorders>
          </w:tcPr>
          <w:p w14:paraId="4DC443CD" w14:textId="77777777" w:rsidR="00790805" w:rsidRPr="0073107D" w:rsidRDefault="00790805" w:rsidP="00477C23">
            <w:pPr>
              <w:spacing w:line="276" w:lineRule="auto"/>
              <w:jc w:val="center"/>
              <w:rPr>
                <w:rFonts w:cs="Times New Roman"/>
                <w:sz w:val="23"/>
                <w:szCs w:val="23"/>
              </w:rPr>
            </w:pPr>
          </w:p>
        </w:tc>
      </w:tr>
      <w:tr w:rsidR="00790805" w:rsidRPr="0073107D" w14:paraId="3BDC51A2" w14:textId="77777777" w:rsidTr="00A422FB">
        <w:trPr>
          <w:trHeight w:val="836"/>
        </w:trPr>
        <w:tc>
          <w:tcPr>
            <w:tcW w:w="3119" w:type="dxa"/>
            <w:tcBorders>
              <w:top w:val="nil"/>
              <w:bottom w:val="nil"/>
            </w:tcBorders>
          </w:tcPr>
          <w:p w14:paraId="6492A370"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Yes</w:t>
            </w:r>
          </w:p>
          <w:p w14:paraId="6894EAE8"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No</w:t>
            </w:r>
          </w:p>
          <w:p w14:paraId="3404C3B6" w14:textId="77777777" w:rsidR="00790805" w:rsidRPr="0073107D" w:rsidRDefault="00790805" w:rsidP="00477C23">
            <w:pPr>
              <w:spacing w:line="276" w:lineRule="auto"/>
              <w:rPr>
                <w:rFonts w:cs="Times New Roman"/>
                <w:b/>
                <w:sz w:val="23"/>
                <w:szCs w:val="23"/>
                <w:lang w:val="en-GB"/>
              </w:rPr>
            </w:pPr>
            <w:r w:rsidRPr="0073107D">
              <w:rPr>
                <w:rFonts w:cs="Times New Roman"/>
                <w:b/>
                <w:sz w:val="23"/>
                <w:szCs w:val="23"/>
                <w:lang w:val="en-GB"/>
              </w:rPr>
              <w:t>Total</w:t>
            </w:r>
          </w:p>
        </w:tc>
        <w:tc>
          <w:tcPr>
            <w:tcW w:w="1701" w:type="dxa"/>
            <w:tcBorders>
              <w:top w:val="nil"/>
              <w:bottom w:val="nil"/>
            </w:tcBorders>
          </w:tcPr>
          <w:p w14:paraId="35D4F981"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245</w:t>
            </w:r>
          </w:p>
          <w:p w14:paraId="4674A247"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40</w:t>
            </w:r>
          </w:p>
          <w:p w14:paraId="03826486"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285</w:t>
            </w:r>
          </w:p>
        </w:tc>
        <w:tc>
          <w:tcPr>
            <w:tcW w:w="1417" w:type="dxa"/>
            <w:tcBorders>
              <w:top w:val="nil"/>
              <w:bottom w:val="nil"/>
            </w:tcBorders>
          </w:tcPr>
          <w:p w14:paraId="3C571D48"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85.9</w:t>
            </w:r>
          </w:p>
          <w:p w14:paraId="750B1A43"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14.1</w:t>
            </w:r>
          </w:p>
          <w:p w14:paraId="45FB64A4"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100</w:t>
            </w:r>
          </w:p>
        </w:tc>
        <w:tc>
          <w:tcPr>
            <w:tcW w:w="2268" w:type="dxa"/>
            <w:gridSpan w:val="2"/>
            <w:tcBorders>
              <w:top w:val="nil"/>
              <w:bottom w:val="nil"/>
            </w:tcBorders>
          </w:tcPr>
          <w:p w14:paraId="5850BB6C"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81.38 – 89.78</w:t>
            </w:r>
          </w:p>
          <w:p w14:paraId="2C3301E4"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10.22 – 18.62</w:t>
            </w:r>
          </w:p>
        </w:tc>
      </w:tr>
      <w:tr w:rsidR="00790805" w:rsidRPr="0073107D" w14:paraId="67DA0668" w14:textId="77777777" w:rsidTr="00A422FB">
        <w:trPr>
          <w:trHeight w:val="290"/>
        </w:trPr>
        <w:tc>
          <w:tcPr>
            <w:tcW w:w="3119" w:type="dxa"/>
            <w:tcBorders>
              <w:top w:val="nil"/>
              <w:bottom w:val="nil"/>
            </w:tcBorders>
          </w:tcPr>
          <w:p w14:paraId="0E348A79" w14:textId="77777777" w:rsidR="00790805" w:rsidRPr="0073107D" w:rsidRDefault="00790805" w:rsidP="00477C23">
            <w:pPr>
              <w:spacing w:line="276" w:lineRule="auto"/>
              <w:rPr>
                <w:rFonts w:cs="Times New Roman"/>
                <w:b/>
                <w:sz w:val="23"/>
                <w:szCs w:val="23"/>
                <w:lang w:val="en-GB"/>
              </w:rPr>
            </w:pPr>
            <w:r w:rsidRPr="0073107D">
              <w:rPr>
                <w:rFonts w:cs="Times New Roman"/>
                <w:b/>
                <w:sz w:val="23"/>
                <w:szCs w:val="23"/>
                <w:lang w:val="en-GB"/>
              </w:rPr>
              <w:t>Reason for unprotected sex</w:t>
            </w:r>
          </w:p>
        </w:tc>
        <w:tc>
          <w:tcPr>
            <w:tcW w:w="1701" w:type="dxa"/>
            <w:tcBorders>
              <w:top w:val="nil"/>
              <w:bottom w:val="nil"/>
            </w:tcBorders>
          </w:tcPr>
          <w:p w14:paraId="10B0F689" w14:textId="77777777" w:rsidR="00790805" w:rsidRPr="0073107D" w:rsidRDefault="00790805" w:rsidP="00477C23">
            <w:pPr>
              <w:spacing w:line="276" w:lineRule="auto"/>
              <w:jc w:val="center"/>
              <w:rPr>
                <w:rFonts w:cs="Times New Roman"/>
                <w:sz w:val="23"/>
                <w:szCs w:val="23"/>
                <w:lang w:val="en-GB"/>
              </w:rPr>
            </w:pPr>
          </w:p>
        </w:tc>
        <w:tc>
          <w:tcPr>
            <w:tcW w:w="1417" w:type="dxa"/>
            <w:tcBorders>
              <w:top w:val="nil"/>
              <w:bottom w:val="nil"/>
            </w:tcBorders>
          </w:tcPr>
          <w:p w14:paraId="6FEEB08C" w14:textId="77777777" w:rsidR="00790805" w:rsidRPr="0073107D" w:rsidRDefault="00790805" w:rsidP="00477C23">
            <w:pPr>
              <w:spacing w:line="276" w:lineRule="auto"/>
              <w:jc w:val="center"/>
              <w:rPr>
                <w:rFonts w:cs="Times New Roman"/>
                <w:sz w:val="23"/>
                <w:szCs w:val="23"/>
                <w:lang w:val="en-GB"/>
              </w:rPr>
            </w:pPr>
          </w:p>
        </w:tc>
        <w:tc>
          <w:tcPr>
            <w:tcW w:w="2268" w:type="dxa"/>
            <w:gridSpan w:val="2"/>
            <w:tcBorders>
              <w:top w:val="nil"/>
              <w:bottom w:val="nil"/>
            </w:tcBorders>
          </w:tcPr>
          <w:p w14:paraId="32F7CF57" w14:textId="77777777" w:rsidR="00790805" w:rsidRPr="0073107D" w:rsidRDefault="00790805" w:rsidP="00477C23">
            <w:pPr>
              <w:spacing w:line="276" w:lineRule="auto"/>
              <w:jc w:val="center"/>
              <w:rPr>
                <w:rFonts w:cs="Times New Roman"/>
                <w:sz w:val="23"/>
                <w:szCs w:val="23"/>
              </w:rPr>
            </w:pPr>
          </w:p>
        </w:tc>
      </w:tr>
      <w:tr w:rsidR="00790805" w:rsidRPr="0073107D" w14:paraId="0E564D50" w14:textId="77777777" w:rsidTr="00A422FB">
        <w:trPr>
          <w:trHeight w:val="2685"/>
        </w:trPr>
        <w:tc>
          <w:tcPr>
            <w:tcW w:w="3119" w:type="dxa"/>
            <w:tcBorders>
              <w:top w:val="nil"/>
              <w:bottom w:val="nil"/>
            </w:tcBorders>
          </w:tcPr>
          <w:p w14:paraId="3234C0C3"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Condom rupture</w:t>
            </w:r>
          </w:p>
          <w:p w14:paraId="2CD3D1C8"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Rape</w:t>
            </w:r>
          </w:p>
          <w:p w14:paraId="5523B06F"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Because I wanted</w:t>
            </w:r>
          </w:p>
          <w:p w14:paraId="553476CD"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Wanted to be pregnant</w:t>
            </w:r>
          </w:p>
          <w:p w14:paraId="58BE8690"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Alcohol abuse</w:t>
            </w:r>
          </w:p>
          <w:p w14:paraId="203D3854"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Was using a contraceptive method</w:t>
            </w:r>
          </w:p>
          <w:p w14:paraId="67A6A536"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Partner’s wish</w:t>
            </w:r>
          </w:p>
          <w:p w14:paraId="7F1CF961" w14:textId="77777777" w:rsidR="00790805" w:rsidRPr="0073107D" w:rsidRDefault="00790805" w:rsidP="00477C23">
            <w:pPr>
              <w:spacing w:line="276" w:lineRule="auto"/>
              <w:rPr>
                <w:rFonts w:cs="Times New Roman"/>
                <w:b/>
                <w:sz w:val="23"/>
                <w:szCs w:val="23"/>
                <w:lang w:val="en-GB"/>
              </w:rPr>
            </w:pPr>
            <w:r w:rsidRPr="0073107D">
              <w:rPr>
                <w:rFonts w:cs="Times New Roman"/>
                <w:b/>
                <w:sz w:val="23"/>
                <w:szCs w:val="23"/>
                <w:lang w:val="en-GB"/>
              </w:rPr>
              <w:t>Total</w:t>
            </w:r>
          </w:p>
        </w:tc>
        <w:tc>
          <w:tcPr>
            <w:tcW w:w="1701" w:type="dxa"/>
            <w:tcBorders>
              <w:top w:val="nil"/>
              <w:bottom w:val="nil"/>
            </w:tcBorders>
          </w:tcPr>
          <w:p w14:paraId="15980C9B"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23</w:t>
            </w:r>
          </w:p>
          <w:p w14:paraId="05284E49"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w:t>
            </w:r>
          </w:p>
          <w:p w14:paraId="764FEDEE"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172</w:t>
            </w:r>
          </w:p>
          <w:p w14:paraId="7367B221"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15</w:t>
            </w:r>
          </w:p>
          <w:p w14:paraId="6C2980C4" w14:textId="72A8A32D" w:rsidR="00790805" w:rsidRPr="0073107D" w:rsidRDefault="00D32781" w:rsidP="00477C23">
            <w:pPr>
              <w:spacing w:line="276" w:lineRule="auto"/>
              <w:jc w:val="center"/>
              <w:rPr>
                <w:rFonts w:cs="Times New Roman"/>
                <w:sz w:val="23"/>
                <w:szCs w:val="23"/>
                <w:lang w:val="en-GB"/>
              </w:rPr>
            </w:pPr>
            <w:r>
              <w:rPr>
                <w:rFonts w:cs="Times New Roman"/>
                <w:sz w:val="23"/>
                <w:szCs w:val="23"/>
                <w:lang w:val="en-GB"/>
              </w:rPr>
              <w:t>5</w:t>
            </w:r>
          </w:p>
          <w:p w14:paraId="0F3DC4E2"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25</w:t>
            </w:r>
          </w:p>
          <w:p w14:paraId="4FB6D84F" w14:textId="77777777" w:rsidR="00790805" w:rsidRPr="0073107D" w:rsidRDefault="00790805" w:rsidP="00477C23">
            <w:pPr>
              <w:spacing w:line="276" w:lineRule="auto"/>
              <w:jc w:val="center"/>
              <w:rPr>
                <w:rFonts w:cs="Times New Roman"/>
                <w:sz w:val="23"/>
                <w:szCs w:val="23"/>
                <w:lang w:val="en-GB"/>
              </w:rPr>
            </w:pPr>
          </w:p>
          <w:p w14:paraId="3495301B"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44</w:t>
            </w:r>
          </w:p>
          <w:p w14:paraId="5A635ABE" w14:textId="14F6A9BF"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28</w:t>
            </w:r>
            <w:r w:rsidR="00AE2E30">
              <w:rPr>
                <w:rFonts w:cs="Times New Roman"/>
                <w:sz w:val="23"/>
                <w:szCs w:val="23"/>
                <w:lang w:val="en-GB"/>
              </w:rPr>
              <w:t>5</w:t>
            </w:r>
          </w:p>
        </w:tc>
        <w:tc>
          <w:tcPr>
            <w:tcW w:w="1417" w:type="dxa"/>
            <w:tcBorders>
              <w:top w:val="nil"/>
              <w:bottom w:val="nil"/>
            </w:tcBorders>
          </w:tcPr>
          <w:p w14:paraId="309D0A2F"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8.0</w:t>
            </w:r>
          </w:p>
          <w:p w14:paraId="139C7AC7"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0.3</w:t>
            </w:r>
          </w:p>
          <w:p w14:paraId="751EE5A1"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70.2</w:t>
            </w:r>
          </w:p>
          <w:p w14:paraId="3D5C3A50"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6.1</w:t>
            </w:r>
          </w:p>
          <w:p w14:paraId="1635ED66" w14:textId="1C00427E" w:rsidR="00790805" w:rsidRPr="0073107D" w:rsidRDefault="00D32781" w:rsidP="00477C23">
            <w:pPr>
              <w:spacing w:line="276" w:lineRule="auto"/>
              <w:jc w:val="center"/>
              <w:rPr>
                <w:rFonts w:cs="Times New Roman"/>
                <w:sz w:val="23"/>
                <w:szCs w:val="23"/>
                <w:lang w:val="en-GB"/>
              </w:rPr>
            </w:pPr>
            <w:r>
              <w:rPr>
                <w:rFonts w:cs="Times New Roman"/>
                <w:sz w:val="23"/>
                <w:szCs w:val="23"/>
                <w:lang w:val="en-GB"/>
              </w:rPr>
              <w:t>1</w:t>
            </w:r>
            <w:r w:rsidR="00AE2E30">
              <w:rPr>
                <w:rFonts w:cs="Times New Roman"/>
                <w:sz w:val="23"/>
                <w:szCs w:val="23"/>
                <w:lang w:val="en-GB"/>
              </w:rPr>
              <w:t>.7</w:t>
            </w:r>
          </w:p>
          <w:p w14:paraId="2DE12FD5"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10.2</w:t>
            </w:r>
          </w:p>
          <w:p w14:paraId="32F4C6B0" w14:textId="77777777" w:rsidR="00790805" w:rsidRPr="0073107D" w:rsidRDefault="00790805" w:rsidP="00477C23">
            <w:pPr>
              <w:spacing w:line="276" w:lineRule="auto"/>
              <w:jc w:val="center"/>
              <w:rPr>
                <w:rFonts w:cs="Times New Roman"/>
                <w:sz w:val="23"/>
                <w:szCs w:val="23"/>
                <w:lang w:val="en-GB"/>
              </w:rPr>
            </w:pPr>
          </w:p>
          <w:p w14:paraId="73770C46"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17.96</w:t>
            </w:r>
          </w:p>
          <w:p w14:paraId="391EDE6E"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100</w:t>
            </w:r>
          </w:p>
        </w:tc>
        <w:tc>
          <w:tcPr>
            <w:tcW w:w="2268" w:type="dxa"/>
            <w:gridSpan w:val="2"/>
            <w:tcBorders>
              <w:top w:val="nil"/>
              <w:bottom w:val="nil"/>
            </w:tcBorders>
          </w:tcPr>
          <w:p w14:paraId="7047E552"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6.04 – 13.75</w:t>
            </w:r>
          </w:p>
          <w:p w14:paraId="11355FF2"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0.01– 2.25</w:t>
            </w:r>
          </w:p>
          <w:p w14:paraId="47AE82C8"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64.05 – 75.86</w:t>
            </w:r>
          </w:p>
          <w:p w14:paraId="0CDC1185"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3.47 – 9.90</w:t>
            </w:r>
          </w:p>
          <w:p w14:paraId="7198CD24"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1.16 – 5.80</w:t>
            </w:r>
          </w:p>
          <w:p w14:paraId="0E02D644"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6.71 – 14.69</w:t>
            </w:r>
          </w:p>
          <w:p w14:paraId="1DE2AFAB" w14:textId="77777777" w:rsidR="00790805" w:rsidRPr="0073107D" w:rsidRDefault="00790805" w:rsidP="00477C23">
            <w:pPr>
              <w:spacing w:line="276" w:lineRule="auto"/>
              <w:jc w:val="center"/>
              <w:rPr>
                <w:rFonts w:cs="Times New Roman"/>
                <w:sz w:val="23"/>
                <w:szCs w:val="23"/>
              </w:rPr>
            </w:pPr>
          </w:p>
          <w:p w14:paraId="1C79F91B"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13.36 – 23.35</w:t>
            </w:r>
          </w:p>
        </w:tc>
      </w:tr>
      <w:tr w:rsidR="00790805" w:rsidRPr="0073107D" w14:paraId="79994356" w14:textId="77777777" w:rsidTr="00A422FB">
        <w:trPr>
          <w:trHeight w:val="394"/>
        </w:trPr>
        <w:tc>
          <w:tcPr>
            <w:tcW w:w="3119" w:type="dxa"/>
            <w:tcBorders>
              <w:top w:val="nil"/>
              <w:bottom w:val="nil"/>
            </w:tcBorders>
          </w:tcPr>
          <w:p w14:paraId="1FE0BB00" w14:textId="77777777" w:rsidR="00790805" w:rsidRPr="0073107D" w:rsidRDefault="00790805" w:rsidP="00477C23">
            <w:pPr>
              <w:spacing w:line="276" w:lineRule="auto"/>
              <w:rPr>
                <w:rFonts w:cs="Times New Roman"/>
                <w:b/>
                <w:sz w:val="23"/>
                <w:szCs w:val="23"/>
                <w:lang w:val="en-GB"/>
              </w:rPr>
            </w:pPr>
            <w:r w:rsidRPr="0073107D">
              <w:rPr>
                <w:rFonts w:cs="Times New Roman"/>
                <w:b/>
                <w:sz w:val="23"/>
                <w:szCs w:val="23"/>
                <w:lang w:val="en-GB"/>
              </w:rPr>
              <w:t>Ever been pregnant</w:t>
            </w:r>
          </w:p>
        </w:tc>
        <w:tc>
          <w:tcPr>
            <w:tcW w:w="1701" w:type="dxa"/>
            <w:tcBorders>
              <w:top w:val="nil"/>
              <w:bottom w:val="nil"/>
            </w:tcBorders>
          </w:tcPr>
          <w:p w14:paraId="0B72A6AD" w14:textId="77777777" w:rsidR="00790805" w:rsidRPr="0073107D" w:rsidRDefault="00790805" w:rsidP="00477C23">
            <w:pPr>
              <w:spacing w:line="276" w:lineRule="auto"/>
              <w:jc w:val="center"/>
              <w:rPr>
                <w:rFonts w:cs="Times New Roman"/>
                <w:sz w:val="23"/>
                <w:szCs w:val="23"/>
                <w:lang w:val="en-GB"/>
              </w:rPr>
            </w:pPr>
          </w:p>
        </w:tc>
        <w:tc>
          <w:tcPr>
            <w:tcW w:w="1417" w:type="dxa"/>
            <w:tcBorders>
              <w:top w:val="nil"/>
              <w:bottom w:val="nil"/>
            </w:tcBorders>
          </w:tcPr>
          <w:p w14:paraId="4870ECC0" w14:textId="77777777" w:rsidR="00790805" w:rsidRPr="0073107D" w:rsidRDefault="00790805" w:rsidP="00477C23">
            <w:pPr>
              <w:spacing w:line="276" w:lineRule="auto"/>
              <w:jc w:val="center"/>
              <w:rPr>
                <w:rFonts w:cs="Times New Roman"/>
                <w:sz w:val="23"/>
                <w:szCs w:val="23"/>
                <w:lang w:val="en-GB"/>
              </w:rPr>
            </w:pPr>
          </w:p>
        </w:tc>
        <w:tc>
          <w:tcPr>
            <w:tcW w:w="2268" w:type="dxa"/>
            <w:gridSpan w:val="2"/>
            <w:tcBorders>
              <w:top w:val="nil"/>
              <w:bottom w:val="nil"/>
            </w:tcBorders>
          </w:tcPr>
          <w:p w14:paraId="2F375A8B" w14:textId="77777777" w:rsidR="00790805" w:rsidRPr="0073107D" w:rsidRDefault="00790805" w:rsidP="00477C23">
            <w:pPr>
              <w:spacing w:line="276" w:lineRule="auto"/>
              <w:jc w:val="center"/>
              <w:rPr>
                <w:rFonts w:cs="Times New Roman"/>
                <w:sz w:val="23"/>
                <w:szCs w:val="23"/>
              </w:rPr>
            </w:pPr>
          </w:p>
        </w:tc>
      </w:tr>
      <w:tr w:rsidR="00790805" w:rsidRPr="0073107D" w14:paraId="796F0B43" w14:textId="77777777" w:rsidTr="00A422FB">
        <w:trPr>
          <w:trHeight w:val="871"/>
        </w:trPr>
        <w:tc>
          <w:tcPr>
            <w:tcW w:w="3119" w:type="dxa"/>
            <w:tcBorders>
              <w:top w:val="nil"/>
              <w:bottom w:val="nil"/>
            </w:tcBorders>
          </w:tcPr>
          <w:p w14:paraId="07B926F8"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Yes</w:t>
            </w:r>
          </w:p>
          <w:p w14:paraId="65189AC9"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No</w:t>
            </w:r>
          </w:p>
          <w:p w14:paraId="7BF6EEAD" w14:textId="77777777" w:rsidR="00790805" w:rsidRPr="0073107D" w:rsidRDefault="00790805" w:rsidP="00477C23">
            <w:pPr>
              <w:spacing w:line="276" w:lineRule="auto"/>
              <w:rPr>
                <w:rFonts w:cs="Times New Roman"/>
                <w:b/>
                <w:sz w:val="23"/>
                <w:szCs w:val="23"/>
                <w:lang w:val="en-GB"/>
              </w:rPr>
            </w:pPr>
            <w:r w:rsidRPr="0073107D">
              <w:rPr>
                <w:rFonts w:cs="Times New Roman"/>
                <w:b/>
                <w:sz w:val="23"/>
                <w:szCs w:val="23"/>
                <w:lang w:val="en-GB"/>
              </w:rPr>
              <w:t>Total</w:t>
            </w:r>
          </w:p>
        </w:tc>
        <w:tc>
          <w:tcPr>
            <w:tcW w:w="1701" w:type="dxa"/>
            <w:tcBorders>
              <w:top w:val="nil"/>
              <w:bottom w:val="nil"/>
            </w:tcBorders>
          </w:tcPr>
          <w:p w14:paraId="4B2F64FF"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45</w:t>
            </w:r>
          </w:p>
          <w:p w14:paraId="7442781B"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200</w:t>
            </w:r>
          </w:p>
          <w:p w14:paraId="35068C1C"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245</w:t>
            </w:r>
          </w:p>
        </w:tc>
        <w:tc>
          <w:tcPr>
            <w:tcW w:w="1417" w:type="dxa"/>
            <w:tcBorders>
              <w:top w:val="nil"/>
              <w:bottom w:val="nil"/>
            </w:tcBorders>
          </w:tcPr>
          <w:p w14:paraId="5739E204"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18.4</w:t>
            </w:r>
          </w:p>
          <w:p w14:paraId="62A0971B"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81.6</w:t>
            </w:r>
          </w:p>
          <w:p w14:paraId="45D1D6FA"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100</w:t>
            </w:r>
          </w:p>
        </w:tc>
        <w:tc>
          <w:tcPr>
            <w:tcW w:w="2268" w:type="dxa"/>
            <w:gridSpan w:val="2"/>
            <w:tcBorders>
              <w:top w:val="nil"/>
              <w:bottom w:val="nil"/>
            </w:tcBorders>
          </w:tcPr>
          <w:p w14:paraId="1E310B71"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11.88 – 80.76</w:t>
            </w:r>
          </w:p>
          <w:p w14:paraId="5A90A0A0"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79.24 – 88.12</w:t>
            </w:r>
          </w:p>
        </w:tc>
      </w:tr>
      <w:tr w:rsidR="00790805" w:rsidRPr="0073107D" w14:paraId="44A6CCC7" w14:textId="77777777" w:rsidTr="00A422FB">
        <w:trPr>
          <w:trHeight w:val="374"/>
        </w:trPr>
        <w:tc>
          <w:tcPr>
            <w:tcW w:w="3119" w:type="dxa"/>
            <w:tcBorders>
              <w:top w:val="nil"/>
              <w:bottom w:val="nil"/>
            </w:tcBorders>
          </w:tcPr>
          <w:p w14:paraId="3410142F" w14:textId="77777777" w:rsidR="00790805" w:rsidRPr="0073107D" w:rsidRDefault="00790805" w:rsidP="00477C23">
            <w:pPr>
              <w:spacing w:line="276" w:lineRule="auto"/>
              <w:rPr>
                <w:rFonts w:cs="Times New Roman"/>
                <w:b/>
                <w:sz w:val="23"/>
                <w:szCs w:val="23"/>
                <w:lang w:val="en-GB"/>
              </w:rPr>
            </w:pPr>
            <w:r w:rsidRPr="0073107D">
              <w:rPr>
                <w:rFonts w:cs="Times New Roman"/>
                <w:b/>
                <w:sz w:val="23"/>
                <w:szCs w:val="23"/>
                <w:lang w:val="en-GB"/>
              </w:rPr>
              <w:t>pregnancy planned</w:t>
            </w:r>
          </w:p>
        </w:tc>
        <w:tc>
          <w:tcPr>
            <w:tcW w:w="1701" w:type="dxa"/>
            <w:tcBorders>
              <w:top w:val="nil"/>
              <w:bottom w:val="nil"/>
            </w:tcBorders>
          </w:tcPr>
          <w:p w14:paraId="67E318E0" w14:textId="77777777" w:rsidR="00790805" w:rsidRPr="0073107D" w:rsidRDefault="00790805" w:rsidP="00477C23">
            <w:pPr>
              <w:spacing w:line="276" w:lineRule="auto"/>
              <w:jc w:val="center"/>
              <w:rPr>
                <w:rFonts w:cs="Times New Roman"/>
                <w:sz w:val="23"/>
                <w:szCs w:val="23"/>
                <w:lang w:val="en-GB"/>
              </w:rPr>
            </w:pPr>
          </w:p>
        </w:tc>
        <w:tc>
          <w:tcPr>
            <w:tcW w:w="1417" w:type="dxa"/>
            <w:tcBorders>
              <w:top w:val="nil"/>
              <w:bottom w:val="nil"/>
            </w:tcBorders>
          </w:tcPr>
          <w:p w14:paraId="0E3E465C" w14:textId="77777777" w:rsidR="00790805" w:rsidRPr="0073107D" w:rsidRDefault="00790805" w:rsidP="00477C23">
            <w:pPr>
              <w:spacing w:line="276" w:lineRule="auto"/>
              <w:jc w:val="center"/>
              <w:rPr>
                <w:rFonts w:cs="Times New Roman"/>
                <w:sz w:val="23"/>
                <w:szCs w:val="23"/>
                <w:lang w:val="en-GB"/>
              </w:rPr>
            </w:pPr>
          </w:p>
        </w:tc>
        <w:tc>
          <w:tcPr>
            <w:tcW w:w="2268" w:type="dxa"/>
            <w:gridSpan w:val="2"/>
            <w:tcBorders>
              <w:top w:val="nil"/>
              <w:bottom w:val="nil"/>
            </w:tcBorders>
          </w:tcPr>
          <w:p w14:paraId="061DEA01" w14:textId="77777777" w:rsidR="00790805" w:rsidRPr="0073107D" w:rsidRDefault="00790805" w:rsidP="00477C23">
            <w:pPr>
              <w:spacing w:line="276" w:lineRule="auto"/>
              <w:jc w:val="center"/>
              <w:rPr>
                <w:rFonts w:cs="Times New Roman"/>
                <w:sz w:val="23"/>
                <w:szCs w:val="23"/>
              </w:rPr>
            </w:pPr>
          </w:p>
        </w:tc>
      </w:tr>
      <w:tr w:rsidR="00790805" w:rsidRPr="0073107D" w14:paraId="1DECC152" w14:textId="77777777" w:rsidTr="00A422FB">
        <w:trPr>
          <w:trHeight w:val="779"/>
        </w:trPr>
        <w:tc>
          <w:tcPr>
            <w:tcW w:w="3119" w:type="dxa"/>
            <w:tcBorders>
              <w:top w:val="nil"/>
              <w:bottom w:val="nil"/>
            </w:tcBorders>
          </w:tcPr>
          <w:p w14:paraId="4E0AD2C5"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Yes</w:t>
            </w:r>
          </w:p>
          <w:p w14:paraId="1044BFAA"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No</w:t>
            </w:r>
          </w:p>
          <w:p w14:paraId="3879860B" w14:textId="77777777" w:rsidR="00790805" w:rsidRPr="0073107D" w:rsidRDefault="00790805" w:rsidP="00477C23">
            <w:pPr>
              <w:spacing w:line="276" w:lineRule="auto"/>
              <w:rPr>
                <w:rFonts w:cs="Times New Roman"/>
                <w:b/>
                <w:sz w:val="23"/>
                <w:szCs w:val="23"/>
                <w:lang w:val="en-GB"/>
              </w:rPr>
            </w:pPr>
            <w:r w:rsidRPr="0073107D">
              <w:rPr>
                <w:rFonts w:cs="Times New Roman"/>
                <w:b/>
                <w:sz w:val="23"/>
                <w:szCs w:val="23"/>
                <w:lang w:val="en-GB"/>
              </w:rPr>
              <w:t>Total</w:t>
            </w:r>
          </w:p>
        </w:tc>
        <w:tc>
          <w:tcPr>
            <w:tcW w:w="1701" w:type="dxa"/>
            <w:tcBorders>
              <w:top w:val="nil"/>
              <w:bottom w:val="nil"/>
            </w:tcBorders>
          </w:tcPr>
          <w:p w14:paraId="2918310F"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13</w:t>
            </w:r>
          </w:p>
          <w:p w14:paraId="201ED6DB"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32</w:t>
            </w:r>
          </w:p>
          <w:p w14:paraId="5A255132"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45</w:t>
            </w:r>
          </w:p>
        </w:tc>
        <w:tc>
          <w:tcPr>
            <w:tcW w:w="1417" w:type="dxa"/>
            <w:tcBorders>
              <w:top w:val="nil"/>
              <w:bottom w:val="nil"/>
            </w:tcBorders>
          </w:tcPr>
          <w:p w14:paraId="64A8C97F"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28.9</w:t>
            </w:r>
          </w:p>
          <w:p w14:paraId="3A470147"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71.1</w:t>
            </w:r>
          </w:p>
          <w:p w14:paraId="5108C919"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100</w:t>
            </w:r>
          </w:p>
        </w:tc>
        <w:tc>
          <w:tcPr>
            <w:tcW w:w="2268" w:type="dxa"/>
            <w:gridSpan w:val="2"/>
            <w:tcBorders>
              <w:top w:val="nil"/>
              <w:bottom w:val="nil"/>
            </w:tcBorders>
          </w:tcPr>
          <w:p w14:paraId="5917A8C9"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16.37 – 83.63</w:t>
            </w:r>
          </w:p>
          <w:p w14:paraId="7BB305A7"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55.69 – 83.63</w:t>
            </w:r>
          </w:p>
        </w:tc>
      </w:tr>
      <w:tr w:rsidR="00790805" w:rsidRPr="0073107D" w14:paraId="45C17639" w14:textId="77777777" w:rsidTr="00A422FB">
        <w:tc>
          <w:tcPr>
            <w:tcW w:w="3119" w:type="dxa"/>
            <w:tcBorders>
              <w:top w:val="nil"/>
              <w:bottom w:val="nil"/>
            </w:tcBorders>
          </w:tcPr>
          <w:p w14:paraId="1EC11EC3" w14:textId="77777777" w:rsidR="00790805" w:rsidRPr="0073107D" w:rsidRDefault="00790805" w:rsidP="00477C23">
            <w:pPr>
              <w:spacing w:line="276" w:lineRule="auto"/>
              <w:rPr>
                <w:rFonts w:cs="Times New Roman"/>
                <w:b/>
                <w:sz w:val="23"/>
                <w:szCs w:val="23"/>
                <w:lang w:val="en-GB"/>
              </w:rPr>
            </w:pPr>
            <w:r w:rsidRPr="0073107D">
              <w:rPr>
                <w:rFonts w:cs="Times New Roman"/>
                <w:b/>
                <w:sz w:val="23"/>
                <w:szCs w:val="23"/>
                <w:lang w:val="en-GB"/>
              </w:rPr>
              <w:t>Pregnancy outcome</w:t>
            </w:r>
          </w:p>
        </w:tc>
        <w:tc>
          <w:tcPr>
            <w:tcW w:w="1701" w:type="dxa"/>
            <w:tcBorders>
              <w:top w:val="nil"/>
              <w:bottom w:val="nil"/>
            </w:tcBorders>
          </w:tcPr>
          <w:p w14:paraId="71C5EC9D" w14:textId="77777777" w:rsidR="00790805" w:rsidRPr="0073107D" w:rsidRDefault="00790805" w:rsidP="00477C23">
            <w:pPr>
              <w:spacing w:line="276" w:lineRule="auto"/>
              <w:jc w:val="center"/>
              <w:rPr>
                <w:rFonts w:cs="Times New Roman"/>
                <w:sz w:val="23"/>
                <w:szCs w:val="23"/>
                <w:lang w:val="en-GB"/>
              </w:rPr>
            </w:pPr>
          </w:p>
        </w:tc>
        <w:tc>
          <w:tcPr>
            <w:tcW w:w="1417" w:type="dxa"/>
            <w:tcBorders>
              <w:top w:val="nil"/>
              <w:bottom w:val="nil"/>
            </w:tcBorders>
          </w:tcPr>
          <w:p w14:paraId="511331B4" w14:textId="77777777" w:rsidR="00790805" w:rsidRPr="0073107D" w:rsidRDefault="00790805" w:rsidP="00477C23">
            <w:pPr>
              <w:spacing w:line="276" w:lineRule="auto"/>
              <w:jc w:val="center"/>
              <w:rPr>
                <w:rFonts w:cs="Times New Roman"/>
                <w:sz w:val="23"/>
                <w:szCs w:val="23"/>
                <w:lang w:val="en-GB"/>
              </w:rPr>
            </w:pPr>
          </w:p>
        </w:tc>
        <w:tc>
          <w:tcPr>
            <w:tcW w:w="2268" w:type="dxa"/>
            <w:gridSpan w:val="2"/>
            <w:tcBorders>
              <w:top w:val="nil"/>
              <w:bottom w:val="nil"/>
            </w:tcBorders>
          </w:tcPr>
          <w:p w14:paraId="6866AB2B" w14:textId="77777777" w:rsidR="00790805" w:rsidRPr="0073107D" w:rsidRDefault="00790805" w:rsidP="00477C23">
            <w:pPr>
              <w:spacing w:line="276" w:lineRule="auto"/>
              <w:jc w:val="center"/>
              <w:rPr>
                <w:rFonts w:cs="Times New Roman"/>
                <w:sz w:val="23"/>
                <w:szCs w:val="23"/>
              </w:rPr>
            </w:pPr>
          </w:p>
        </w:tc>
      </w:tr>
      <w:tr w:rsidR="00790805" w:rsidRPr="0073107D" w14:paraId="7E89E8B8" w14:textId="77777777" w:rsidTr="00A422FB">
        <w:tc>
          <w:tcPr>
            <w:tcW w:w="3119" w:type="dxa"/>
            <w:tcBorders>
              <w:top w:val="nil"/>
              <w:bottom w:val="nil"/>
            </w:tcBorders>
          </w:tcPr>
          <w:p w14:paraId="29E14E3D"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Actually pregnant</w:t>
            </w:r>
          </w:p>
          <w:p w14:paraId="4383325B"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Birth</w:t>
            </w:r>
          </w:p>
          <w:p w14:paraId="1B2FAFBE"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Abortion</w:t>
            </w:r>
          </w:p>
          <w:p w14:paraId="0F75C7F8"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Miscarriage</w:t>
            </w:r>
          </w:p>
          <w:p w14:paraId="3485348F" w14:textId="77777777" w:rsidR="00790805" w:rsidRPr="0073107D" w:rsidRDefault="00790805" w:rsidP="00477C23">
            <w:pPr>
              <w:spacing w:line="276" w:lineRule="auto"/>
              <w:rPr>
                <w:rFonts w:cs="Times New Roman"/>
                <w:b/>
                <w:sz w:val="23"/>
                <w:szCs w:val="23"/>
                <w:lang w:val="en-GB"/>
              </w:rPr>
            </w:pPr>
            <w:r w:rsidRPr="0073107D">
              <w:rPr>
                <w:rFonts w:cs="Times New Roman"/>
                <w:b/>
                <w:sz w:val="23"/>
                <w:szCs w:val="23"/>
                <w:lang w:val="en-GB"/>
              </w:rPr>
              <w:lastRenderedPageBreak/>
              <w:t>Total</w:t>
            </w:r>
          </w:p>
        </w:tc>
        <w:tc>
          <w:tcPr>
            <w:tcW w:w="1701" w:type="dxa"/>
            <w:tcBorders>
              <w:top w:val="nil"/>
              <w:bottom w:val="nil"/>
            </w:tcBorders>
          </w:tcPr>
          <w:p w14:paraId="753E2604"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lastRenderedPageBreak/>
              <w:t>6</w:t>
            </w:r>
          </w:p>
          <w:p w14:paraId="6C456003"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25</w:t>
            </w:r>
          </w:p>
          <w:p w14:paraId="3C8136F8"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11</w:t>
            </w:r>
          </w:p>
          <w:p w14:paraId="4426A6E1"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3</w:t>
            </w:r>
          </w:p>
          <w:p w14:paraId="19DCD6F7"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lastRenderedPageBreak/>
              <w:t>45</w:t>
            </w:r>
          </w:p>
        </w:tc>
        <w:tc>
          <w:tcPr>
            <w:tcW w:w="1417" w:type="dxa"/>
            <w:tcBorders>
              <w:top w:val="nil"/>
              <w:bottom w:val="nil"/>
            </w:tcBorders>
          </w:tcPr>
          <w:p w14:paraId="482F714F"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lastRenderedPageBreak/>
              <w:t>13.3</w:t>
            </w:r>
          </w:p>
          <w:p w14:paraId="5F1ACAA6"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55.6</w:t>
            </w:r>
          </w:p>
          <w:p w14:paraId="21DD322D"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24.4</w:t>
            </w:r>
          </w:p>
          <w:p w14:paraId="3DDAA318"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6.7</w:t>
            </w:r>
          </w:p>
          <w:p w14:paraId="07AF92C9"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lastRenderedPageBreak/>
              <w:t>100</w:t>
            </w:r>
          </w:p>
        </w:tc>
        <w:tc>
          <w:tcPr>
            <w:tcW w:w="2268" w:type="dxa"/>
            <w:gridSpan w:val="2"/>
            <w:tcBorders>
              <w:top w:val="nil"/>
              <w:bottom w:val="nil"/>
            </w:tcBorders>
          </w:tcPr>
          <w:p w14:paraId="759ECBEF"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lastRenderedPageBreak/>
              <w:t>5.05 – 26.79</w:t>
            </w:r>
          </w:p>
          <w:p w14:paraId="68028263" w14:textId="2869EA26" w:rsidR="00790805" w:rsidRPr="0073107D" w:rsidRDefault="00790805" w:rsidP="00477C23">
            <w:pPr>
              <w:spacing w:line="276" w:lineRule="auto"/>
              <w:jc w:val="center"/>
              <w:rPr>
                <w:rFonts w:cs="Times New Roman"/>
                <w:sz w:val="23"/>
                <w:szCs w:val="23"/>
              </w:rPr>
            </w:pPr>
            <w:r w:rsidRPr="0073107D">
              <w:rPr>
                <w:rFonts w:cs="Times New Roman"/>
                <w:sz w:val="23"/>
                <w:szCs w:val="23"/>
              </w:rPr>
              <w:t>40.00</w:t>
            </w:r>
            <w:r w:rsidR="009D518B">
              <w:rPr>
                <w:rFonts w:cs="Times New Roman"/>
                <w:sz w:val="23"/>
                <w:szCs w:val="23"/>
              </w:rPr>
              <w:t xml:space="preserve"> – </w:t>
            </w:r>
            <w:r w:rsidRPr="0073107D">
              <w:rPr>
                <w:rFonts w:cs="Times New Roman"/>
                <w:sz w:val="23"/>
                <w:szCs w:val="23"/>
              </w:rPr>
              <w:t>70.36</w:t>
            </w:r>
          </w:p>
          <w:p w14:paraId="435105D4"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12.88 – 39.54</w:t>
            </w:r>
          </w:p>
          <w:p w14:paraId="16596525"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1.40 – 18.27</w:t>
            </w:r>
          </w:p>
        </w:tc>
      </w:tr>
      <w:tr w:rsidR="00790805" w:rsidRPr="0073107D" w14:paraId="6C392EF3" w14:textId="77777777" w:rsidTr="00A422FB">
        <w:tc>
          <w:tcPr>
            <w:tcW w:w="3119" w:type="dxa"/>
            <w:tcBorders>
              <w:top w:val="nil"/>
              <w:bottom w:val="nil"/>
            </w:tcBorders>
          </w:tcPr>
          <w:p w14:paraId="0BB1E876" w14:textId="77777777" w:rsidR="00790805" w:rsidRPr="0073107D" w:rsidRDefault="00790805" w:rsidP="00477C23">
            <w:pPr>
              <w:spacing w:line="276" w:lineRule="auto"/>
              <w:rPr>
                <w:rFonts w:cs="Times New Roman"/>
                <w:b/>
                <w:sz w:val="23"/>
                <w:szCs w:val="23"/>
                <w:lang w:val="en-GB"/>
              </w:rPr>
            </w:pPr>
            <w:r w:rsidRPr="0073107D">
              <w:rPr>
                <w:rFonts w:cs="Times New Roman"/>
                <w:b/>
                <w:sz w:val="23"/>
                <w:szCs w:val="23"/>
                <w:lang w:val="en-GB"/>
              </w:rPr>
              <w:lastRenderedPageBreak/>
              <w:t>site of abortion</w:t>
            </w:r>
          </w:p>
        </w:tc>
        <w:tc>
          <w:tcPr>
            <w:tcW w:w="1701" w:type="dxa"/>
            <w:tcBorders>
              <w:top w:val="nil"/>
              <w:bottom w:val="nil"/>
            </w:tcBorders>
          </w:tcPr>
          <w:p w14:paraId="432FB608" w14:textId="77777777" w:rsidR="00790805" w:rsidRPr="0073107D" w:rsidRDefault="00790805" w:rsidP="00477C23">
            <w:pPr>
              <w:spacing w:line="276" w:lineRule="auto"/>
              <w:jc w:val="center"/>
              <w:rPr>
                <w:rFonts w:cs="Times New Roman"/>
                <w:sz w:val="23"/>
                <w:szCs w:val="23"/>
                <w:lang w:val="en-GB"/>
              </w:rPr>
            </w:pPr>
          </w:p>
        </w:tc>
        <w:tc>
          <w:tcPr>
            <w:tcW w:w="1417" w:type="dxa"/>
            <w:tcBorders>
              <w:top w:val="nil"/>
              <w:bottom w:val="nil"/>
            </w:tcBorders>
          </w:tcPr>
          <w:p w14:paraId="18672F78" w14:textId="77777777" w:rsidR="00790805" w:rsidRPr="0073107D" w:rsidRDefault="00790805" w:rsidP="00477C23">
            <w:pPr>
              <w:spacing w:line="276" w:lineRule="auto"/>
              <w:jc w:val="center"/>
              <w:rPr>
                <w:rFonts w:cs="Times New Roman"/>
                <w:sz w:val="23"/>
                <w:szCs w:val="23"/>
                <w:lang w:val="en-GB"/>
              </w:rPr>
            </w:pPr>
          </w:p>
        </w:tc>
        <w:tc>
          <w:tcPr>
            <w:tcW w:w="2268" w:type="dxa"/>
            <w:gridSpan w:val="2"/>
            <w:tcBorders>
              <w:top w:val="nil"/>
              <w:bottom w:val="nil"/>
            </w:tcBorders>
          </w:tcPr>
          <w:p w14:paraId="4994CAE9" w14:textId="77777777" w:rsidR="00790805" w:rsidRPr="0073107D" w:rsidRDefault="00790805" w:rsidP="00477C23">
            <w:pPr>
              <w:spacing w:line="276" w:lineRule="auto"/>
              <w:jc w:val="center"/>
              <w:rPr>
                <w:rFonts w:cs="Times New Roman"/>
                <w:sz w:val="23"/>
                <w:szCs w:val="23"/>
              </w:rPr>
            </w:pPr>
          </w:p>
        </w:tc>
      </w:tr>
      <w:tr w:rsidR="00790805" w:rsidRPr="0073107D" w14:paraId="66F17B79" w14:textId="77777777" w:rsidTr="00A422FB">
        <w:tc>
          <w:tcPr>
            <w:tcW w:w="3119" w:type="dxa"/>
            <w:tcBorders>
              <w:top w:val="nil"/>
              <w:bottom w:val="single" w:sz="2" w:space="0" w:color="auto"/>
            </w:tcBorders>
          </w:tcPr>
          <w:p w14:paraId="68CB061A"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Health facility</w:t>
            </w:r>
          </w:p>
          <w:p w14:paraId="4FB60DF4" w14:textId="77777777" w:rsidR="00790805" w:rsidRPr="0073107D" w:rsidRDefault="00790805" w:rsidP="00477C23">
            <w:pPr>
              <w:spacing w:line="276" w:lineRule="auto"/>
              <w:rPr>
                <w:rFonts w:cs="Times New Roman"/>
                <w:sz w:val="23"/>
                <w:szCs w:val="23"/>
                <w:lang w:val="en-GB"/>
              </w:rPr>
            </w:pPr>
            <w:r w:rsidRPr="0073107D">
              <w:rPr>
                <w:rFonts w:cs="Times New Roman"/>
                <w:sz w:val="23"/>
                <w:szCs w:val="23"/>
                <w:lang w:val="en-GB"/>
              </w:rPr>
              <w:t>Out of health facility</w:t>
            </w:r>
          </w:p>
          <w:p w14:paraId="164222CF" w14:textId="77777777" w:rsidR="00790805" w:rsidRPr="0073107D" w:rsidRDefault="00790805" w:rsidP="00477C23">
            <w:pPr>
              <w:spacing w:line="276" w:lineRule="auto"/>
              <w:rPr>
                <w:rFonts w:cs="Times New Roman"/>
                <w:b/>
                <w:sz w:val="23"/>
                <w:szCs w:val="23"/>
                <w:lang w:val="en-GB"/>
              </w:rPr>
            </w:pPr>
            <w:r w:rsidRPr="0073107D">
              <w:rPr>
                <w:rFonts w:cs="Times New Roman"/>
                <w:b/>
                <w:sz w:val="23"/>
                <w:szCs w:val="23"/>
                <w:lang w:val="en-GB"/>
              </w:rPr>
              <w:t>Total</w:t>
            </w:r>
          </w:p>
        </w:tc>
        <w:tc>
          <w:tcPr>
            <w:tcW w:w="1701" w:type="dxa"/>
            <w:tcBorders>
              <w:top w:val="nil"/>
              <w:bottom w:val="single" w:sz="2" w:space="0" w:color="auto"/>
            </w:tcBorders>
          </w:tcPr>
          <w:p w14:paraId="023E1886"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7</w:t>
            </w:r>
          </w:p>
          <w:p w14:paraId="233F7E6F"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4</w:t>
            </w:r>
          </w:p>
          <w:p w14:paraId="55E2332E"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11</w:t>
            </w:r>
          </w:p>
        </w:tc>
        <w:tc>
          <w:tcPr>
            <w:tcW w:w="1417" w:type="dxa"/>
            <w:tcBorders>
              <w:top w:val="nil"/>
              <w:bottom w:val="single" w:sz="2" w:space="0" w:color="auto"/>
            </w:tcBorders>
          </w:tcPr>
          <w:p w14:paraId="61D247CC"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63.6</w:t>
            </w:r>
          </w:p>
          <w:p w14:paraId="5B194003"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36.4</w:t>
            </w:r>
          </w:p>
          <w:p w14:paraId="72B9AA4C" w14:textId="77777777" w:rsidR="00790805" w:rsidRPr="0073107D" w:rsidRDefault="00790805" w:rsidP="00477C23">
            <w:pPr>
              <w:spacing w:line="276" w:lineRule="auto"/>
              <w:jc w:val="center"/>
              <w:rPr>
                <w:rFonts w:cs="Times New Roman"/>
                <w:sz w:val="23"/>
                <w:szCs w:val="23"/>
                <w:lang w:val="en-GB"/>
              </w:rPr>
            </w:pPr>
            <w:r w:rsidRPr="0073107D">
              <w:rPr>
                <w:rFonts w:cs="Times New Roman"/>
                <w:sz w:val="23"/>
                <w:szCs w:val="23"/>
                <w:lang w:val="en-GB"/>
              </w:rPr>
              <w:t>100</w:t>
            </w:r>
          </w:p>
        </w:tc>
        <w:tc>
          <w:tcPr>
            <w:tcW w:w="2268" w:type="dxa"/>
            <w:gridSpan w:val="2"/>
            <w:tcBorders>
              <w:top w:val="nil"/>
              <w:bottom w:val="single" w:sz="2" w:space="0" w:color="auto"/>
            </w:tcBorders>
          </w:tcPr>
          <w:p w14:paraId="57C72570"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30.79 – 89.07</w:t>
            </w:r>
          </w:p>
          <w:p w14:paraId="0DF40F09" w14:textId="77777777" w:rsidR="00790805" w:rsidRPr="0073107D" w:rsidRDefault="00790805" w:rsidP="00477C23">
            <w:pPr>
              <w:spacing w:line="276" w:lineRule="auto"/>
              <w:jc w:val="center"/>
              <w:rPr>
                <w:rFonts w:cs="Times New Roman"/>
                <w:sz w:val="23"/>
                <w:szCs w:val="23"/>
              </w:rPr>
            </w:pPr>
            <w:r w:rsidRPr="0073107D">
              <w:rPr>
                <w:rFonts w:cs="Times New Roman"/>
                <w:sz w:val="23"/>
                <w:szCs w:val="23"/>
              </w:rPr>
              <w:t>10.93 – 69.21</w:t>
            </w:r>
          </w:p>
        </w:tc>
      </w:tr>
    </w:tbl>
    <w:p w14:paraId="1A00E9A5" w14:textId="77777777" w:rsidR="00817A2B" w:rsidRDefault="00817A2B" w:rsidP="004E6516">
      <w:pPr>
        <w:pStyle w:val="Style2"/>
        <w:spacing w:after="240"/>
        <w:rPr>
          <w:rFonts w:cs="Times New Roman"/>
          <w:lang w:val="en-GB"/>
        </w:rPr>
      </w:pPr>
      <w:bookmarkStart w:id="20" w:name="_Toc107590700"/>
      <w:bookmarkStart w:id="21" w:name="_Toc113872703"/>
    </w:p>
    <w:p w14:paraId="591ABB6E" w14:textId="30101651" w:rsidR="006D77DD" w:rsidRPr="00817A2B" w:rsidRDefault="006D77DD" w:rsidP="00817A2B">
      <w:pPr>
        <w:pStyle w:val="Style2"/>
        <w:rPr>
          <w:rFonts w:cs="Times New Roman"/>
          <w:sz w:val="24"/>
          <w:szCs w:val="24"/>
          <w:lang w:val="en-GB"/>
        </w:rPr>
      </w:pPr>
      <w:r w:rsidRPr="00817A2B">
        <w:rPr>
          <w:rFonts w:cs="Times New Roman"/>
          <w:sz w:val="24"/>
          <w:szCs w:val="24"/>
          <w:lang w:val="en-GB"/>
        </w:rPr>
        <w:t>Knowl</w:t>
      </w:r>
      <w:r w:rsidR="00443C8A" w:rsidRPr="00817A2B">
        <w:rPr>
          <w:rFonts w:cs="Times New Roman"/>
          <w:sz w:val="24"/>
          <w:szCs w:val="24"/>
          <w:lang w:val="en-GB"/>
        </w:rPr>
        <w:t xml:space="preserve">edge of respondents </w:t>
      </w:r>
      <w:r w:rsidR="007E1878" w:rsidRPr="00817A2B">
        <w:rPr>
          <w:rFonts w:cs="Times New Roman"/>
          <w:sz w:val="24"/>
          <w:szCs w:val="24"/>
          <w:lang w:val="en-GB"/>
        </w:rPr>
        <w:t>on</w:t>
      </w:r>
      <w:r w:rsidR="00443C8A" w:rsidRPr="00817A2B">
        <w:rPr>
          <w:rFonts w:cs="Times New Roman"/>
          <w:sz w:val="24"/>
          <w:szCs w:val="24"/>
          <w:lang w:val="en-GB"/>
        </w:rPr>
        <w:t xml:space="preserve"> Emergency contraception</w:t>
      </w:r>
      <w:bookmarkEnd w:id="20"/>
      <w:bookmarkEnd w:id="21"/>
    </w:p>
    <w:p w14:paraId="4618BD01" w14:textId="2A30F07B" w:rsidR="00AF6017" w:rsidRPr="00817A2B" w:rsidRDefault="00374676" w:rsidP="00817A2B">
      <w:pPr>
        <w:spacing w:line="360" w:lineRule="auto"/>
        <w:jc w:val="both"/>
        <w:rPr>
          <w:rFonts w:cs="Times New Roman"/>
          <w:color w:val="000000" w:themeColor="text1"/>
          <w:szCs w:val="24"/>
          <w:lang w:val="en-GB"/>
        </w:rPr>
      </w:pPr>
      <w:r w:rsidRPr="0073107D">
        <w:rPr>
          <w:rFonts w:cs="Times New Roman"/>
          <w:color w:val="000000" w:themeColor="text1"/>
          <w:szCs w:val="24"/>
          <w:lang w:val="en-GB"/>
        </w:rPr>
        <w:t>With regards to</w:t>
      </w:r>
      <w:r w:rsidR="00BE0AC4" w:rsidRPr="0073107D">
        <w:rPr>
          <w:rFonts w:cs="Times New Roman"/>
          <w:color w:val="000000" w:themeColor="text1"/>
          <w:szCs w:val="24"/>
          <w:lang w:val="en-GB"/>
        </w:rPr>
        <w:t xml:space="preserve"> </w:t>
      </w:r>
      <w:r w:rsidR="006D77DD" w:rsidRPr="0073107D">
        <w:rPr>
          <w:rFonts w:cs="Times New Roman"/>
          <w:color w:val="000000" w:themeColor="text1"/>
          <w:szCs w:val="24"/>
          <w:lang w:val="en-GB"/>
        </w:rPr>
        <w:t>knowledge,</w:t>
      </w:r>
      <w:r w:rsidR="00F05442">
        <w:rPr>
          <w:rFonts w:cs="Times New Roman"/>
          <w:color w:val="000000" w:themeColor="text1"/>
          <w:szCs w:val="24"/>
          <w:lang w:val="en-GB"/>
        </w:rPr>
        <w:t xml:space="preserve"> </w:t>
      </w:r>
      <w:r w:rsidR="006D77DD" w:rsidRPr="0073107D">
        <w:rPr>
          <w:rFonts w:cs="Times New Roman"/>
          <w:color w:val="000000" w:themeColor="text1"/>
          <w:szCs w:val="24"/>
          <w:lang w:val="en-GB"/>
        </w:rPr>
        <w:t>88.1% of the respondents were awa</w:t>
      </w:r>
      <w:r w:rsidR="008B6573">
        <w:rPr>
          <w:rFonts w:cs="Times New Roman"/>
          <w:color w:val="000000" w:themeColor="text1"/>
          <w:szCs w:val="24"/>
          <w:lang w:val="en-GB"/>
        </w:rPr>
        <w:t xml:space="preserve">re of </w:t>
      </w:r>
      <w:r w:rsidR="002654E1">
        <w:rPr>
          <w:rFonts w:cs="Times New Roman"/>
          <w:color w:val="000000" w:themeColor="text1"/>
          <w:szCs w:val="24"/>
          <w:lang w:val="en-GB"/>
        </w:rPr>
        <w:t>EC</w:t>
      </w:r>
      <w:r w:rsidR="008B6573">
        <w:rPr>
          <w:rFonts w:cs="Times New Roman"/>
          <w:color w:val="000000" w:themeColor="text1"/>
          <w:szCs w:val="24"/>
          <w:lang w:val="en-GB"/>
        </w:rPr>
        <w:t xml:space="preserve"> with s</w:t>
      </w:r>
      <w:r w:rsidR="00F43477" w:rsidRPr="0073107D">
        <w:rPr>
          <w:rFonts w:cs="Times New Roman"/>
          <w:color w:val="000000" w:themeColor="text1"/>
          <w:szCs w:val="24"/>
          <w:lang w:val="en-GB"/>
        </w:rPr>
        <w:t>chool</w:t>
      </w:r>
      <w:r w:rsidR="00235069">
        <w:rPr>
          <w:rFonts w:cs="Times New Roman"/>
          <w:color w:val="000000" w:themeColor="text1"/>
          <w:szCs w:val="24"/>
          <w:lang w:val="en-GB"/>
        </w:rPr>
        <w:t xml:space="preserve"> </w:t>
      </w:r>
      <w:r w:rsidR="00443C8A" w:rsidRPr="0073107D">
        <w:rPr>
          <w:rFonts w:cs="Times New Roman"/>
          <w:color w:val="000000" w:themeColor="text1"/>
          <w:szCs w:val="24"/>
          <w:lang w:val="en-GB"/>
        </w:rPr>
        <w:t>(70.4%)</w:t>
      </w:r>
      <w:r w:rsidR="006D77DD" w:rsidRPr="0073107D">
        <w:rPr>
          <w:rFonts w:cs="Times New Roman"/>
          <w:color w:val="000000" w:themeColor="text1"/>
          <w:szCs w:val="24"/>
          <w:lang w:val="en-GB"/>
        </w:rPr>
        <w:t xml:space="preserve"> </w:t>
      </w:r>
      <w:r w:rsidR="008B6573">
        <w:rPr>
          <w:rFonts w:cs="Times New Roman"/>
          <w:color w:val="000000" w:themeColor="text1"/>
          <w:szCs w:val="24"/>
          <w:lang w:val="en-GB"/>
        </w:rPr>
        <w:t>being the</w:t>
      </w:r>
      <w:r w:rsidRPr="0073107D">
        <w:rPr>
          <w:rFonts w:cs="Times New Roman"/>
          <w:color w:val="000000" w:themeColor="text1"/>
          <w:szCs w:val="24"/>
          <w:lang w:val="en-GB"/>
        </w:rPr>
        <w:t xml:space="preserve"> mo</w:t>
      </w:r>
      <w:r w:rsidR="00C91498" w:rsidRPr="0073107D">
        <w:rPr>
          <w:rFonts w:cs="Times New Roman"/>
          <w:color w:val="000000" w:themeColor="text1"/>
          <w:szCs w:val="24"/>
          <w:lang w:val="en-GB"/>
        </w:rPr>
        <w:t xml:space="preserve">st </w:t>
      </w:r>
      <w:r w:rsidR="008B6573">
        <w:rPr>
          <w:rFonts w:cs="Times New Roman"/>
          <w:color w:val="000000" w:themeColor="text1"/>
          <w:szCs w:val="24"/>
          <w:lang w:val="en-GB"/>
        </w:rPr>
        <w:t xml:space="preserve">reported source of information. </w:t>
      </w:r>
      <w:r w:rsidR="00C91498" w:rsidRPr="0073107D">
        <w:rPr>
          <w:rFonts w:cs="Times New Roman"/>
          <w:color w:val="000000" w:themeColor="text1"/>
          <w:szCs w:val="24"/>
          <w:lang w:val="en-GB"/>
        </w:rPr>
        <w:t>Amongst</w:t>
      </w:r>
      <w:r w:rsidR="006D77DD" w:rsidRPr="0073107D">
        <w:rPr>
          <w:rFonts w:cs="Times New Roman"/>
          <w:color w:val="000000" w:themeColor="text1"/>
          <w:szCs w:val="24"/>
          <w:lang w:val="en-GB"/>
        </w:rPr>
        <w:t xml:space="preserve"> the </w:t>
      </w:r>
      <w:r w:rsidR="005929A6" w:rsidRPr="0073107D">
        <w:rPr>
          <w:rFonts w:cs="Times New Roman"/>
          <w:color w:val="000000" w:themeColor="text1"/>
          <w:szCs w:val="24"/>
          <w:lang w:val="en-GB"/>
        </w:rPr>
        <w:t>reported</w:t>
      </w:r>
      <w:r w:rsidR="006D77DD" w:rsidRPr="0073107D">
        <w:rPr>
          <w:rFonts w:cs="Times New Roman"/>
          <w:color w:val="000000" w:themeColor="text1"/>
          <w:szCs w:val="24"/>
          <w:lang w:val="en-GB"/>
        </w:rPr>
        <w:t xml:space="preserve"> EC</w:t>
      </w:r>
      <w:r w:rsidR="00BE0AC4" w:rsidRPr="0073107D">
        <w:rPr>
          <w:rFonts w:cs="Times New Roman"/>
          <w:color w:val="000000" w:themeColor="text1"/>
          <w:szCs w:val="24"/>
          <w:lang w:val="en-GB"/>
        </w:rPr>
        <w:t>s</w:t>
      </w:r>
      <w:r w:rsidR="006D77DD" w:rsidRPr="0073107D">
        <w:rPr>
          <w:rFonts w:cs="Times New Roman"/>
          <w:color w:val="000000" w:themeColor="text1"/>
          <w:szCs w:val="24"/>
          <w:lang w:val="en-GB"/>
        </w:rPr>
        <w:t xml:space="preserve">, </w:t>
      </w:r>
      <w:r w:rsidR="00C91498" w:rsidRPr="0073107D">
        <w:rPr>
          <w:rFonts w:cs="Times New Roman"/>
          <w:color w:val="000000" w:themeColor="text1"/>
          <w:szCs w:val="24"/>
          <w:lang w:val="en-GB"/>
        </w:rPr>
        <w:t>levonorgestrel</w:t>
      </w:r>
      <w:r w:rsidR="00235069">
        <w:rPr>
          <w:rFonts w:cs="Times New Roman"/>
          <w:color w:val="000000" w:themeColor="text1"/>
          <w:szCs w:val="24"/>
          <w:lang w:val="en-GB"/>
        </w:rPr>
        <w:t xml:space="preserve"> </w:t>
      </w:r>
      <w:r w:rsidR="006D77DD" w:rsidRPr="0073107D">
        <w:rPr>
          <w:rFonts w:cs="Times New Roman"/>
          <w:color w:val="000000" w:themeColor="text1"/>
          <w:szCs w:val="24"/>
          <w:lang w:val="en-GB"/>
        </w:rPr>
        <w:t>(74.5%) followed by oral contraceptive pills</w:t>
      </w:r>
      <w:r w:rsidR="002654E1">
        <w:rPr>
          <w:rFonts w:cs="Times New Roman"/>
          <w:color w:val="000000" w:themeColor="text1"/>
          <w:szCs w:val="24"/>
          <w:lang w:val="en-GB"/>
        </w:rPr>
        <w:t xml:space="preserve"> </w:t>
      </w:r>
      <w:r w:rsidR="006D77DD" w:rsidRPr="0073107D">
        <w:rPr>
          <w:rFonts w:cs="Times New Roman"/>
          <w:color w:val="000000" w:themeColor="text1"/>
          <w:szCs w:val="24"/>
          <w:lang w:val="en-GB"/>
        </w:rPr>
        <w:t>(42.2%)</w:t>
      </w:r>
      <w:r w:rsidR="00BE0AC4" w:rsidRPr="0073107D">
        <w:rPr>
          <w:rFonts w:cs="Times New Roman"/>
          <w:color w:val="000000" w:themeColor="text1"/>
          <w:szCs w:val="24"/>
          <w:lang w:val="en-GB"/>
        </w:rPr>
        <w:t xml:space="preserve"> were</w:t>
      </w:r>
      <w:r w:rsidR="006D77DD" w:rsidRPr="0073107D">
        <w:rPr>
          <w:rFonts w:cs="Times New Roman"/>
          <w:color w:val="000000" w:themeColor="text1"/>
          <w:szCs w:val="24"/>
          <w:lang w:val="en-GB"/>
        </w:rPr>
        <w:t xml:space="preserve"> the </w:t>
      </w:r>
      <w:r w:rsidR="00235069" w:rsidRPr="0073107D">
        <w:rPr>
          <w:rFonts w:cs="Times New Roman"/>
          <w:color w:val="000000" w:themeColor="text1"/>
          <w:szCs w:val="24"/>
          <w:lang w:val="en-GB"/>
        </w:rPr>
        <w:t>most reported</w:t>
      </w:r>
      <w:r w:rsidR="00443C8A" w:rsidRPr="0073107D">
        <w:rPr>
          <w:rFonts w:cs="Times New Roman"/>
          <w:color w:val="000000" w:themeColor="text1"/>
          <w:szCs w:val="24"/>
          <w:lang w:val="en-GB"/>
        </w:rPr>
        <w:t xml:space="preserve"> type of EC</w:t>
      </w:r>
      <w:r w:rsidR="00F43477" w:rsidRPr="0073107D">
        <w:rPr>
          <w:rFonts w:cs="Times New Roman"/>
          <w:color w:val="000000" w:themeColor="text1"/>
          <w:szCs w:val="24"/>
          <w:lang w:val="en-GB"/>
        </w:rPr>
        <w:t xml:space="preserve">. Few respondents </w:t>
      </w:r>
      <w:r w:rsidR="006D77DD" w:rsidRPr="0073107D">
        <w:rPr>
          <w:rFonts w:cs="Times New Roman"/>
          <w:color w:val="000000" w:themeColor="text1"/>
          <w:szCs w:val="24"/>
          <w:lang w:val="en-GB"/>
        </w:rPr>
        <w:t>knew</w:t>
      </w:r>
      <w:r w:rsidR="00443C8A" w:rsidRPr="0073107D">
        <w:rPr>
          <w:rFonts w:cs="Times New Roman"/>
          <w:color w:val="000000" w:themeColor="text1"/>
          <w:szCs w:val="24"/>
          <w:lang w:val="en-GB"/>
        </w:rPr>
        <w:t xml:space="preserve"> that</w:t>
      </w:r>
      <w:r w:rsidR="006D77DD" w:rsidRPr="0073107D">
        <w:rPr>
          <w:rFonts w:cs="Times New Roman"/>
          <w:color w:val="000000" w:themeColor="text1"/>
          <w:szCs w:val="24"/>
          <w:lang w:val="en-GB"/>
        </w:rPr>
        <w:t xml:space="preserve"> IUDs</w:t>
      </w:r>
      <w:r w:rsidR="00DD52C4" w:rsidRPr="0073107D">
        <w:rPr>
          <w:rFonts w:cs="Times New Roman"/>
          <w:color w:val="000000" w:themeColor="text1"/>
          <w:szCs w:val="24"/>
          <w:lang w:val="en-GB"/>
        </w:rPr>
        <w:t xml:space="preserve"> and</w:t>
      </w:r>
      <w:r w:rsidR="006D77DD" w:rsidRPr="0073107D">
        <w:rPr>
          <w:rFonts w:cs="Times New Roman"/>
          <w:color w:val="000000" w:themeColor="text1"/>
          <w:szCs w:val="24"/>
          <w:lang w:val="en-GB"/>
        </w:rPr>
        <w:t xml:space="preserve"> ulipristal </w:t>
      </w:r>
      <w:r w:rsidR="00DD52C4" w:rsidRPr="0073107D">
        <w:rPr>
          <w:rFonts w:cs="Times New Roman"/>
          <w:color w:val="000000" w:themeColor="text1"/>
          <w:szCs w:val="24"/>
          <w:lang w:val="en-GB"/>
        </w:rPr>
        <w:t>acetate11 were</w:t>
      </w:r>
      <w:r w:rsidR="006D77DD" w:rsidRPr="0073107D">
        <w:rPr>
          <w:rFonts w:cs="Times New Roman"/>
          <w:color w:val="000000" w:themeColor="text1"/>
          <w:szCs w:val="24"/>
          <w:lang w:val="en-GB"/>
        </w:rPr>
        <w:t xml:space="preserve"> ECs. About 42.8% of </w:t>
      </w:r>
      <w:r w:rsidR="00443C8A" w:rsidRPr="0073107D">
        <w:rPr>
          <w:rFonts w:cs="Times New Roman"/>
          <w:color w:val="000000" w:themeColor="text1"/>
          <w:szCs w:val="24"/>
          <w:lang w:val="en-GB"/>
        </w:rPr>
        <w:t xml:space="preserve">the </w:t>
      </w:r>
      <w:r w:rsidR="00C91498" w:rsidRPr="0073107D">
        <w:rPr>
          <w:rFonts w:cs="Times New Roman"/>
          <w:color w:val="000000" w:themeColor="text1"/>
          <w:szCs w:val="24"/>
          <w:lang w:val="en-GB"/>
        </w:rPr>
        <w:t>respondents were aware of the best time limit for ECPs whereas o</w:t>
      </w:r>
      <w:r w:rsidR="006D77DD" w:rsidRPr="0073107D">
        <w:rPr>
          <w:rFonts w:cs="Times New Roman"/>
          <w:color w:val="000000" w:themeColor="text1"/>
          <w:szCs w:val="24"/>
          <w:lang w:val="en-GB"/>
        </w:rPr>
        <w:t xml:space="preserve">nly 5.5% of the respondents knew the recommended maximum time limit to take IUDs. </w:t>
      </w:r>
      <w:r w:rsidR="002654E1">
        <w:rPr>
          <w:rFonts w:cs="Times New Roman"/>
          <w:color w:val="000000" w:themeColor="text1"/>
          <w:szCs w:val="24"/>
          <w:lang w:val="en-GB"/>
        </w:rPr>
        <w:t xml:space="preserve">Only </w:t>
      </w:r>
      <w:r w:rsidR="006D77DD" w:rsidRPr="0073107D">
        <w:rPr>
          <w:rFonts w:cs="Times New Roman"/>
          <w:color w:val="000000" w:themeColor="text1"/>
          <w:szCs w:val="24"/>
          <w:lang w:val="en-GB"/>
        </w:rPr>
        <w:t>20.1% knew when it is recommended to use EC. About 43.7% of the respondents knew the efficiency of EC and 64.4% knew t</w:t>
      </w:r>
      <w:r w:rsidR="008B6573">
        <w:rPr>
          <w:rFonts w:cs="Times New Roman"/>
          <w:color w:val="000000" w:themeColor="text1"/>
          <w:szCs w:val="24"/>
          <w:lang w:val="en-GB"/>
        </w:rPr>
        <w:t>he secondary effects of EC.</w:t>
      </w:r>
      <w:r w:rsidR="008B6573" w:rsidRPr="008B6573">
        <w:rPr>
          <w:rFonts w:cs="Times New Roman"/>
          <w:color w:val="000000" w:themeColor="text1"/>
          <w:szCs w:val="24"/>
          <w:lang w:val="en-GB"/>
        </w:rPr>
        <w:t xml:space="preserve"> </w:t>
      </w:r>
      <w:r w:rsidR="008B6573">
        <w:rPr>
          <w:rFonts w:cs="Times New Roman"/>
          <w:color w:val="000000" w:themeColor="text1"/>
          <w:szCs w:val="24"/>
          <w:lang w:val="en-GB"/>
        </w:rPr>
        <w:t>Overall, 34.7</w:t>
      </w:r>
      <w:r w:rsidR="008B6573" w:rsidRPr="0073107D">
        <w:rPr>
          <w:rFonts w:cs="Times New Roman"/>
          <w:color w:val="000000" w:themeColor="text1"/>
          <w:szCs w:val="24"/>
          <w:lang w:val="en-GB"/>
        </w:rPr>
        <w:t>% of the respondents had g</w:t>
      </w:r>
      <w:r w:rsidR="008B6573">
        <w:rPr>
          <w:rFonts w:cs="Times New Roman"/>
          <w:color w:val="000000" w:themeColor="text1"/>
          <w:szCs w:val="24"/>
          <w:lang w:val="en-GB"/>
        </w:rPr>
        <w:t>ood knowledge of EC</w:t>
      </w:r>
      <w:r w:rsidR="008B6573" w:rsidRPr="0073107D">
        <w:rPr>
          <w:rFonts w:cs="Times New Roman"/>
          <w:color w:val="000000" w:themeColor="text1"/>
          <w:szCs w:val="24"/>
          <w:lang w:val="en-GB"/>
        </w:rPr>
        <w:t>.</w:t>
      </w:r>
      <w:r w:rsidR="008B6573">
        <w:rPr>
          <w:rFonts w:cs="Times New Roman"/>
          <w:color w:val="000000" w:themeColor="text1"/>
          <w:szCs w:val="24"/>
          <w:lang w:val="en-GB"/>
        </w:rPr>
        <w:t xml:space="preserve"> This is illustrated in </w:t>
      </w:r>
      <w:r w:rsidR="00817A2B">
        <w:rPr>
          <w:rFonts w:cs="Times New Roman"/>
          <w:color w:val="000000" w:themeColor="text1"/>
          <w:szCs w:val="24"/>
          <w:lang w:val="en-GB"/>
        </w:rPr>
        <w:t>table 03</w:t>
      </w:r>
      <w:r w:rsidR="008B6573">
        <w:rPr>
          <w:rFonts w:cs="Times New Roman"/>
          <w:color w:val="000000" w:themeColor="text1"/>
          <w:szCs w:val="24"/>
          <w:lang w:val="en-GB"/>
        </w:rPr>
        <w:t xml:space="preserve"> below</w:t>
      </w:r>
      <w:r w:rsidR="00235069">
        <w:rPr>
          <w:rFonts w:cs="Times New Roman"/>
          <w:color w:val="000000" w:themeColor="text1"/>
          <w:szCs w:val="24"/>
          <w:lang w:val="en-GB"/>
        </w:rPr>
        <w:t>.</w:t>
      </w:r>
    </w:p>
    <w:p w14:paraId="5AB1B103" w14:textId="2857F484" w:rsidR="00AB47F4" w:rsidRPr="0073107D" w:rsidRDefault="00BA3256" w:rsidP="00F47832">
      <w:pPr>
        <w:pStyle w:val="Caption"/>
        <w:keepNext/>
        <w:spacing w:after="0"/>
        <w:jc w:val="both"/>
        <w:rPr>
          <w:rFonts w:cs="Times New Roman"/>
          <w:b/>
          <w:i w:val="0"/>
          <w:color w:val="auto"/>
          <w:sz w:val="24"/>
          <w:lang w:val="en-GB"/>
        </w:rPr>
      </w:pPr>
      <w:bookmarkStart w:id="22" w:name="_Toc107645436"/>
      <w:r w:rsidRPr="0073107D">
        <w:rPr>
          <w:rFonts w:cs="Times New Roman"/>
          <w:b/>
          <w:i w:val="0"/>
          <w:color w:val="auto"/>
          <w:sz w:val="24"/>
          <w:lang w:val="en-GB"/>
        </w:rPr>
        <w:t xml:space="preserve">Table </w:t>
      </w:r>
      <w:r w:rsidR="00817A2B">
        <w:rPr>
          <w:rFonts w:cs="Times New Roman"/>
          <w:b/>
          <w:i w:val="0"/>
          <w:color w:val="auto"/>
          <w:sz w:val="24"/>
          <w:lang w:val="en-GB"/>
        </w:rPr>
        <w:t>03</w:t>
      </w:r>
      <w:r w:rsidRPr="0073107D">
        <w:rPr>
          <w:rFonts w:cs="Times New Roman"/>
          <w:b/>
          <w:i w:val="0"/>
          <w:color w:val="auto"/>
          <w:sz w:val="24"/>
          <w:lang w:val="en-GB"/>
        </w:rPr>
        <w:t xml:space="preserve">: </w:t>
      </w:r>
      <w:r w:rsidRPr="0073107D">
        <w:rPr>
          <w:rFonts w:cs="Times New Roman"/>
          <w:i w:val="0"/>
          <w:color w:val="auto"/>
          <w:sz w:val="24"/>
          <w:lang w:val="en-GB"/>
        </w:rPr>
        <w:t>Knowledge on emergency contraceptives</w:t>
      </w:r>
      <w:bookmarkEnd w:id="2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126"/>
        <w:gridCol w:w="1417"/>
        <w:gridCol w:w="1843"/>
      </w:tblGrid>
      <w:tr w:rsidR="00EA5C50" w:rsidRPr="0073107D" w14:paraId="4FED017F" w14:textId="77777777" w:rsidTr="00DB78C1">
        <w:tc>
          <w:tcPr>
            <w:tcW w:w="3261" w:type="dxa"/>
            <w:tcBorders>
              <w:top w:val="single" w:sz="4" w:space="0" w:color="auto"/>
              <w:bottom w:val="single" w:sz="2" w:space="0" w:color="auto"/>
            </w:tcBorders>
          </w:tcPr>
          <w:p w14:paraId="6DE09D4C" w14:textId="77777777" w:rsidR="00EA5C50" w:rsidRPr="0073107D" w:rsidRDefault="00EA5C50" w:rsidP="00407988">
            <w:pPr>
              <w:spacing w:line="276" w:lineRule="auto"/>
              <w:jc w:val="center"/>
              <w:rPr>
                <w:rFonts w:cs="Times New Roman"/>
                <w:b/>
                <w:color w:val="000000" w:themeColor="text1"/>
                <w:sz w:val="23"/>
                <w:szCs w:val="23"/>
                <w:lang w:val="en-GB"/>
              </w:rPr>
            </w:pPr>
            <w:r w:rsidRPr="0073107D">
              <w:rPr>
                <w:rFonts w:cs="Times New Roman"/>
                <w:b/>
                <w:color w:val="000000" w:themeColor="text1"/>
                <w:sz w:val="23"/>
                <w:szCs w:val="23"/>
                <w:lang w:val="en-GB"/>
              </w:rPr>
              <w:t>Variables</w:t>
            </w:r>
          </w:p>
        </w:tc>
        <w:tc>
          <w:tcPr>
            <w:tcW w:w="2126" w:type="dxa"/>
            <w:tcBorders>
              <w:top w:val="single" w:sz="4" w:space="0" w:color="auto"/>
              <w:bottom w:val="single" w:sz="2" w:space="0" w:color="auto"/>
            </w:tcBorders>
          </w:tcPr>
          <w:p w14:paraId="5CFF6B50" w14:textId="77777777" w:rsidR="00EA5C50" w:rsidRPr="0073107D" w:rsidRDefault="00EA5C50" w:rsidP="00407988">
            <w:pPr>
              <w:spacing w:line="276" w:lineRule="auto"/>
              <w:jc w:val="center"/>
              <w:rPr>
                <w:rFonts w:cs="Times New Roman"/>
                <w:b/>
                <w:color w:val="000000" w:themeColor="text1"/>
                <w:sz w:val="23"/>
                <w:szCs w:val="23"/>
                <w:lang w:val="en-GB"/>
              </w:rPr>
            </w:pPr>
            <w:r w:rsidRPr="0073107D">
              <w:rPr>
                <w:rFonts w:cs="Times New Roman"/>
                <w:b/>
                <w:color w:val="000000" w:themeColor="text1"/>
                <w:sz w:val="23"/>
                <w:szCs w:val="23"/>
                <w:lang w:val="en-GB"/>
              </w:rPr>
              <w:t>Frequency (n)</w:t>
            </w:r>
          </w:p>
        </w:tc>
        <w:tc>
          <w:tcPr>
            <w:tcW w:w="1417" w:type="dxa"/>
            <w:tcBorders>
              <w:top w:val="single" w:sz="4" w:space="0" w:color="auto"/>
              <w:bottom w:val="single" w:sz="2" w:space="0" w:color="auto"/>
            </w:tcBorders>
          </w:tcPr>
          <w:p w14:paraId="4DC4BBE5" w14:textId="77777777" w:rsidR="00EA5C50" w:rsidRPr="0073107D" w:rsidRDefault="00EA5C50" w:rsidP="00407988">
            <w:pPr>
              <w:spacing w:line="276" w:lineRule="auto"/>
              <w:jc w:val="center"/>
              <w:rPr>
                <w:rFonts w:cs="Times New Roman"/>
                <w:b/>
                <w:color w:val="000000" w:themeColor="text1"/>
                <w:sz w:val="23"/>
                <w:szCs w:val="23"/>
                <w:lang w:val="en-GB"/>
              </w:rPr>
            </w:pPr>
            <w:r w:rsidRPr="0073107D">
              <w:rPr>
                <w:rFonts w:cs="Times New Roman"/>
                <w:b/>
                <w:color w:val="000000" w:themeColor="text1"/>
                <w:sz w:val="23"/>
                <w:szCs w:val="23"/>
                <w:lang w:val="en-GB"/>
              </w:rPr>
              <w:t>Percent (%)</w:t>
            </w:r>
          </w:p>
        </w:tc>
        <w:tc>
          <w:tcPr>
            <w:tcW w:w="1843" w:type="dxa"/>
            <w:tcBorders>
              <w:top w:val="single" w:sz="4" w:space="0" w:color="auto"/>
              <w:bottom w:val="single" w:sz="2" w:space="0" w:color="auto"/>
            </w:tcBorders>
          </w:tcPr>
          <w:p w14:paraId="0F69263F" w14:textId="77777777" w:rsidR="00EA5C50" w:rsidRPr="0073107D" w:rsidRDefault="00EA5C50" w:rsidP="00407988">
            <w:pPr>
              <w:autoSpaceDE w:val="0"/>
              <w:autoSpaceDN w:val="0"/>
              <w:adjustRightInd w:val="0"/>
              <w:spacing w:line="276" w:lineRule="auto"/>
              <w:jc w:val="center"/>
              <w:rPr>
                <w:rFonts w:cs="Times New Roman"/>
                <w:b/>
                <w:sz w:val="23"/>
                <w:szCs w:val="23"/>
              </w:rPr>
            </w:pPr>
            <w:r w:rsidRPr="0073107D">
              <w:rPr>
                <w:rFonts w:cs="Times New Roman"/>
                <w:b/>
                <w:sz w:val="23"/>
                <w:szCs w:val="23"/>
              </w:rPr>
              <w:t>95% IC</w:t>
            </w:r>
          </w:p>
        </w:tc>
      </w:tr>
      <w:tr w:rsidR="00407988" w:rsidRPr="0073107D" w14:paraId="569B6C34" w14:textId="77777777" w:rsidTr="00DB78C1">
        <w:tc>
          <w:tcPr>
            <w:tcW w:w="3261" w:type="dxa"/>
            <w:tcBorders>
              <w:top w:val="single" w:sz="2" w:space="0" w:color="auto"/>
              <w:bottom w:val="nil"/>
            </w:tcBorders>
            <w:vAlign w:val="center"/>
          </w:tcPr>
          <w:p w14:paraId="525F5155" w14:textId="77777777" w:rsidR="00407988" w:rsidRPr="0073107D" w:rsidRDefault="00407988" w:rsidP="00F3324B">
            <w:pPr>
              <w:spacing w:line="276" w:lineRule="auto"/>
              <w:rPr>
                <w:rFonts w:cs="Times New Roman"/>
                <w:b/>
                <w:color w:val="000000" w:themeColor="text1"/>
                <w:sz w:val="23"/>
                <w:szCs w:val="23"/>
                <w:lang w:val="en-GB"/>
              </w:rPr>
            </w:pPr>
            <w:r w:rsidRPr="0073107D">
              <w:rPr>
                <w:rFonts w:cs="Times New Roman"/>
                <w:b/>
                <w:color w:val="000000" w:themeColor="text1"/>
                <w:sz w:val="23"/>
                <w:szCs w:val="23"/>
                <w:lang w:val="en-GB"/>
              </w:rPr>
              <w:t>Aware of EC</w:t>
            </w:r>
          </w:p>
        </w:tc>
        <w:tc>
          <w:tcPr>
            <w:tcW w:w="2126" w:type="dxa"/>
            <w:tcBorders>
              <w:top w:val="single" w:sz="2" w:space="0" w:color="auto"/>
              <w:bottom w:val="nil"/>
            </w:tcBorders>
          </w:tcPr>
          <w:p w14:paraId="2DC00ECF" w14:textId="77777777" w:rsidR="00407988" w:rsidRPr="0073107D" w:rsidRDefault="00407988" w:rsidP="00407988">
            <w:pPr>
              <w:spacing w:line="276" w:lineRule="auto"/>
              <w:jc w:val="center"/>
              <w:rPr>
                <w:rFonts w:cs="Times New Roman"/>
                <w:b/>
                <w:color w:val="000000" w:themeColor="text1"/>
                <w:sz w:val="23"/>
                <w:szCs w:val="23"/>
                <w:lang w:val="en-GB"/>
              </w:rPr>
            </w:pPr>
          </w:p>
        </w:tc>
        <w:tc>
          <w:tcPr>
            <w:tcW w:w="1417" w:type="dxa"/>
            <w:tcBorders>
              <w:top w:val="single" w:sz="2" w:space="0" w:color="auto"/>
              <w:bottom w:val="nil"/>
            </w:tcBorders>
          </w:tcPr>
          <w:p w14:paraId="3C04E860" w14:textId="77777777" w:rsidR="00407988" w:rsidRPr="0073107D" w:rsidRDefault="00407988" w:rsidP="00407988">
            <w:pPr>
              <w:spacing w:line="276" w:lineRule="auto"/>
              <w:jc w:val="center"/>
              <w:rPr>
                <w:rFonts w:cs="Times New Roman"/>
                <w:b/>
                <w:color w:val="000000" w:themeColor="text1"/>
                <w:sz w:val="23"/>
                <w:szCs w:val="23"/>
                <w:lang w:val="en-GB"/>
              </w:rPr>
            </w:pPr>
          </w:p>
        </w:tc>
        <w:tc>
          <w:tcPr>
            <w:tcW w:w="1843" w:type="dxa"/>
            <w:tcBorders>
              <w:top w:val="single" w:sz="2" w:space="0" w:color="auto"/>
              <w:bottom w:val="nil"/>
            </w:tcBorders>
          </w:tcPr>
          <w:p w14:paraId="2353882A" w14:textId="77777777" w:rsidR="00407988" w:rsidRPr="0073107D" w:rsidRDefault="00407988" w:rsidP="00407988">
            <w:pPr>
              <w:autoSpaceDE w:val="0"/>
              <w:autoSpaceDN w:val="0"/>
              <w:adjustRightInd w:val="0"/>
              <w:spacing w:line="276" w:lineRule="auto"/>
              <w:jc w:val="center"/>
              <w:rPr>
                <w:rFonts w:cs="Times New Roman"/>
                <w:b/>
                <w:sz w:val="23"/>
                <w:szCs w:val="23"/>
              </w:rPr>
            </w:pPr>
          </w:p>
        </w:tc>
      </w:tr>
      <w:tr w:rsidR="00EA5C50" w:rsidRPr="0073107D" w14:paraId="49C06D2D" w14:textId="77777777" w:rsidTr="00DB78C1">
        <w:trPr>
          <w:trHeight w:val="653"/>
        </w:trPr>
        <w:tc>
          <w:tcPr>
            <w:tcW w:w="3261" w:type="dxa"/>
            <w:tcBorders>
              <w:top w:val="nil"/>
              <w:bottom w:val="nil"/>
            </w:tcBorders>
            <w:vAlign w:val="center"/>
          </w:tcPr>
          <w:p w14:paraId="2392E288"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Yes</w:t>
            </w:r>
          </w:p>
          <w:p w14:paraId="55093480"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No</w:t>
            </w:r>
          </w:p>
        </w:tc>
        <w:tc>
          <w:tcPr>
            <w:tcW w:w="2126" w:type="dxa"/>
            <w:tcBorders>
              <w:top w:val="nil"/>
              <w:bottom w:val="nil"/>
            </w:tcBorders>
            <w:vAlign w:val="center"/>
          </w:tcPr>
          <w:p w14:paraId="5D2FFC13"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348</w:t>
            </w:r>
          </w:p>
          <w:p w14:paraId="14E63C1F"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47</w:t>
            </w:r>
          </w:p>
        </w:tc>
        <w:tc>
          <w:tcPr>
            <w:tcW w:w="1417" w:type="dxa"/>
            <w:tcBorders>
              <w:top w:val="nil"/>
              <w:bottom w:val="nil"/>
            </w:tcBorders>
            <w:vAlign w:val="center"/>
          </w:tcPr>
          <w:p w14:paraId="5F9D3538"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88.1</w:t>
            </w:r>
          </w:p>
          <w:p w14:paraId="2D0F9BE2"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11.9</w:t>
            </w:r>
          </w:p>
        </w:tc>
        <w:tc>
          <w:tcPr>
            <w:tcW w:w="1843" w:type="dxa"/>
            <w:tcBorders>
              <w:top w:val="nil"/>
              <w:bottom w:val="nil"/>
            </w:tcBorders>
            <w:vAlign w:val="center"/>
          </w:tcPr>
          <w:p w14:paraId="4ADBEE37" w14:textId="77777777" w:rsidR="00EA5C50" w:rsidRPr="0073107D" w:rsidRDefault="00EA5C50" w:rsidP="00F3324B">
            <w:pPr>
              <w:autoSpaceDE w:val="0"/>
              <w:autoSpaceDN w:val="0"/>
              <w:adjustRightInd w:val="0"/>
              <w:spacing w:line="276" w:lineRule="auto"/>
              <w:jc w:val="center"/>
              <w:rPr>
                <w:rFonts w:cs="Times New Roman"/>
                <w:sz w:val="23"/>
                <w:szCs w:val="23"/>
              </w:rPr>
            </w:pPr>
            <w:r w:rsidRPr="0073107D">
              <w:rPr>
                <w:rFonts w:cs="Times New Roman"/>
                <w:sz w:val="23"/>
                <w:szCs w:val="23"/>
              </w:rPr>
              <w:t>84.54 – 90.93</w:t>
            </w:r>
          </w:p>
          <w:p w14:paraId="724E87E6" w14:textId="77777777" w:rsidR="00EA5C50" w:rsidRPr="0073107D" w:rsidRDefault="00EA5C50" w:rsidP="00F3324B">
            <w:pPr>
              <w:autoSpaceDE w:val="0"/>
              <w:autoSpaceDN w:val="0"/>
              <w:adjustRightInd w:val="0"/>
              <w:spacing w:line="276" w:lineRule="auto"/>
              <w:jc w:val="center"/>
              <w:rPr>
                <w:rFonts w:cs="Times New Roman"/>
                <w:sz w:val="23"/>
                <w:szCs w:val="23"/>
              </w:rPr>
            </w:pPr>
            <w:r w:rsidRPr="0073107D">
              <w:rPr>
                <w:rFonts w:cs="Times New Roman"/>
                <w:sz w:val="23"/>
                <w:szCs w:val="23"/>
              </w:rPr>
              <w:t>9.07 –15.46</w:t>
            </w:r>
          </w:p>
        </w:tc>
      </w:tr>
      <w:tr w:rsidR="00407988" w:rsidRPr="0073107D" w14:paraId="1699E0B4" w14:textId="77777777" w:rsidTr="00DB78C1">
        <w:trPr>
          <w:trHeight w:val="252"/>
        </w:trPr>
        <w:tc>
          <w:tcPr>
            <w:tcW w:w="3261" w:type="dxa"/>
            <w:tcBorders>
              <w:top w:val="nil"/>
              <w:bottom w:val="nil"/>
            </w:tcBorders>
            <w:vAlign w:val="center"/>
          </w:tcPr>
          <w:p w14:paraId="76294377" w14:textId="77777777" w:rsidR="00407988" w:rsidRPr="0073107D" w:rsidRDefault="00407988" w:rsidP="00F3324B">
            <w:pPr>
              <w:spacing w:line="276" w:lineRule="auto"/>
              <w:rPr>
                <w:rFonts w:cs="Times New Roman"/>
                <w:b/>
                <w:color w:val="000000" w:themeColor="text1"/>
                <w:sz w:val="23"/>
                <w:szCs w:val="23"/>
                <w:lang w:val="en-GB"/>
              </w:rPr>
            </w:pPr>
            <w:r w:rsidRPr="0073107D">
              <w:rPr>
                <w:rFonts w:cs="Times New Roman"/>
                <w:b/>
                <w:color w:val="000000" w:themeColor="text1"/>
                <w:sz w:val="23"/>
                <w:szCs w:val="23"/>
                <w:lang w:val="en-GB"/>
              </w:rPr>
              <w:t>Source of information</w:t>
            </w:r>
          </w:p>
        </w:tc>
        <w:tc>
          <w:tcPr>
            <w:tcW w:w="2126" w:type="dxa"/>
            <w:tcBorders>
              <w:top w:val="nil"/>
              <w:bottom w:val="nil"/>
            </w:tcBorders>
            <w:vAlign w:val="center"/>
          </w:tcPr>
          <w:p w14:paraId="280E308E" w14:textId="77777777" w:rsidR="00407988" w:rsidRPr="0073107D" w:rsidRDefault="00407988" w:rsidP="00F3324B">
            <w:pPr>
              <w:spacing w:line="276" w:lineRule="auto"/>
              <w:jc w:val="center"/>
              <w:rPr>
                <w:rFonts w:cs="Times New Roman"/>
                <w:color w:val="000000" w:themeColor="text1"/>
                <w:sz w:val="23"/>
                <w:szCs w:val="23"/>
                <w:lang w:val="en-GB"/>
              </w:rPr>
            </w:pPr>
          </w:p>
        </w:tc>
        <w:tc>
          <w:tcPr>
            <w:tcW w:w="1417" w:type="dxa"/>
            <w:tcBorders>
              <w:top w:val="nil"/>
              <w:bottom w:val="nil"/>
            </w:tcBorders>
            <w:vAlign w:val="center"/>
          </w:tcPr>
          <w:p w14:paraId="43698908" w14:textId="77777777" w:rsidR="00407988" w:rsidRPr="0073107D" w:rsidRDefault="00407988" w:rsidP="00F3324B">
            <w:pPr>
              <w:spacing w:line="276" w:lineRule="auto"/>
              <w:jc w:val="center"/>
              <w:rPr>
                <w:rFonts w:cs="Times New Roman"/>
                <w:color w:val="000000" w:themeColor="text1"/>
                <w:sz w:val="23"/>
                <w:szCs w:val="23"/>
                <w:lang w:val="en-GB"/>
              </w:rPr>
            </w:pPr>
          </w:p>
        </w:tc>
        <w:tc>
          <w:tcPr>
            <w:tcW w:w="1843" w:type="dxa"/>
            <w:tcBorders>
              <w:top w:val="nil"/>
              <w:bottom w:val="nil"/>
            </w:tcBorders>
            <w:vAlign w:val="center"/>
          </w:tcPr>
          <w:p w14:paraId="42BAE2C1" w14:textId="77777777" w:rsidR="00407988" w:rsidRPr="0073107D" w:rsidRDefault="00407988" w:rsidP="00F3324B">
            <w:pPr>
              <w:autoSpaceDE w:val="0"/>
              <w:autoSpaceDN w:val="0"/>
              <w:adjustRightInd w:val="0"/>
              <w:spacing w:line="276" w:lineRule="auto"/>
              <w:jc w:val="center"/>
              <w:rPr>
                <w:rFonts w:cs="Times New Roman"/>
                <w:sz w:val="23"/>
                <w:szCs w:val="23"/>
              </w:rPr>
            </w:pPr>
          </w:p>
        </w:tc>
      </w:tr>
      <w:tr w:rsidR="00EA5C50" w:rsidRPr="0073107D" w14:paraId="6435BAA8" w14:textId="77777777" w:rsidTr="00DB78C1">
        <w:trPr>
          <w:trHeight w:val="1541"/>
        </w:trPr>
        <w:tc>
          <w:tcPr>
            <w:tcW w:w="3261" w:type="dxa"/>
            <w:tcBorders>
              <w:top w:val="nil"/>
              <w:bottom w:val="nil"/>
            </w:tcBorders>
            <w:vAlign w:val="center"/>
          </w:tcPr>
          <w:p w14:paraId="284E2405"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School</w:t>
            </w:r>
          </w:p>
          <w:p w14:paraId="58C8AA5B"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Mass media</w:t>
            </w:r>
          </w:p>
          <w:p w14:paraId="253C5D65"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Web pages</w:t>
            </w:r>
          </w:p>
          <w:p w14:paraId="17D7BA98"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Health personnel</w:t>
            </w:r>
          </w:p>
          <w:p w14:paraId="4A1E16F6" w14:textId="77777777" w:rsidR="00AD3A12"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Friend/Relatives</w:t>
            </w:r>
          </w:p>
        </w:tc>
        <w:tc>
          <w:tcPr>
            <w:tcW w:w="2126" w:type="dxa"/>
            <w:tcBorders>
              <w:top w:val="nil"/>
              <w:bottom w:val="nil"/>
            </w:tcBorders>
          </w:tcPr>
          <w:p w14:paraId="7F63A89D"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245</w:t>
            </w:r>
          </w:p>
          <w:p w14:paraId="2D4899A7"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122</w:t>
            </w:r>
          </w:p>
          <w:p w14:paraId="553B7701"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87</w:t>
            </w:r>
          </w:p>
          <w:p w14:paraId="65514B4F"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108</w:t>
            </w:r>
          </w:p>
          <w:p w14:paraId="7AC30FC1"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150</w:t>
            </w:r>
          </w:p>
        </w:tc>
        <w:tc>
          <w:tcPr>
            <w:tcW w:w="1417" w:type="dxa"/>
            <w:tcBorders>
              <w:top w:val="nil"/>
              <w:bottom w:val="nil"/>
            </w:tcBorders>
          </w:tcPr>
          <w:p w14:paraId="28405B32"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70.4</w:t>
            </w:r>
          </w:p>
          <w:p w14:paraId="47F75F36"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35.06</w:t>
            </w:r>
          </w:p>
          <w:p w14:paraId="780C707B"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25.0</w:t>
            </w:r>
          </w:p>
          <w:p w14:paraId="10442509"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31.0</w:t>
            </w:r>
          </w:p>
          <w:p w14:paraId="214D719C"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43.1</w:t>
            </w:r>
          </w:p>
        </w:tc>
        <w:tc>
          <w:tcPr>
            <w:tcW w:w="1843" w:type="dxa"/>
            <w:tcBorders>
              <w:top w:val="nil"/>
              <w:bottom w:val="nil"/>
            </w:tcBorders>
          </w:tcPr>
          <w:p w14:paraId="330C2F03"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65.40 – 74.95</w:t>
            </w:r>
          </w:p>
          <w:p w14:paraId="7574488C"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30.23 – 40.21</w:t>
            </w:r>
          </w:p>
          <w:p w14:paraId="0910277C"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20.74 – 29.81</w:t>
            </w:r>
          </w:p>
          <w:p w14:paraId="4BC78701"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26.40 – 36.08</w:t>
            </w:r>
          </w:p>
          <w:p w14:paraId="40930BBA"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38.00 – 48.35</w:t>
            </w:r>
          </w:p>
        </w:tc>
      </w:tr>
      <w:tr w:rsidR="00407988" w:rsidRPr="0073107D" w14:paraId="01250B4D" w14:textId="77777777" w:rsidTr="00DB78C1">
        <w:tc>
          <w:tcPr>
            <w:tcW w:w="3261" w:type="dxa"/>
            <w:tcBorders>
              <w:top w:val="nil"/>
              <w:bottom w:val="nil"/>
            </w:tcBorders>
            <w:vAlign w:val="center"/>
          </w:tcPr>
          <w:p w14:paraId="7C46A1EF" w14:textId="77777777" w:rsidR="00407988" w:rsidRPr="0073107D" w:rsidRDefault="00407988" w:rsidP="00F3324B">
            <w:pPr>
              <w:spacing w:line="276" w:lineRule="auto"/>
              <w:rPr>
                <w:rFonts w:cs="Times New Roman"/>
                <w:b/>
                <w:color w:val="000000" w:themeColor="text1"/>
                <w:sz w:val="23"/>
                <w:szCs w:val="23"/>
                <w:lang w:val="en-GB"/>
              </w:rPr>
            </w:pPr>
            <w:r w:rsidRPr="0073107D">
              <w:rPr>
                <w:rFonts w:cs="Times New Roman"/>
                <w:b/>
                <w:color w:val="000000" w:themeColor="text1"/>
                <w:sz w:val="23"/>
                <w:szCs w:val="23"/>
                <w:lang w:val="en-GB"/>
              </w:rPr>
              <w:t>Types of EC</w:t>
            </w:r>
          </w:p>
        </w:tc>
        <w:tc>
          <w:tcPr>
            <w:tcW w:w="2126" w:type="dxa"/>
            <w:tcBorders>
              <w:top w:val="nil"/>
              <w:bottom w:val="nil"/>
            </w:tcBorders>
            <w:vAlign w:val="center"/>
          </w:tcPr>
          <w:p w14:paraId="3CBF4509" w14:textId="77777777" w:rsidR="00407988" w:rsidRPr="0073107D" w:rsidRDefault="00407988" w:rsidP="00F3324B">
            <w:pPr>
              <w:spacing w:line="276" w:lineRule="auto"/>
              <w:jc w:val="center"/>
              <w:rPr>
                <w:rFonts w:cs="Times New Roman"/>
                <w:color w:val="000000" w:themeColor="text1"/>
                <w:sz w:val="23"/>
                <w:szCs w:val="23"/>
                <w:lang w:val="en-GB"/>
              </w:rPr>
            </w:pPr>
          </w:p>
        </w:tc>
        <w:tc>
          <w:tcPr>
            <w:tcW w:w="1417" w:type="dxa"/>
            <w:tcBorders>
              <w:top w:val="nil"/>
              <w:bottom w:val="nil"/>
            </w:tcBorders>
            <w:vAlign w:val="center"/>
          </w:tcPr>
          <w:p w14:paraId="10C843D0" w14:textId="77777777" w:rsidR="00407988" w:rsidRPr="0073107D" w:rsidRDefault="00407988" w:rsidP="00F3324B">
            <w:pPr>
              <w:spacing w:line="276" w:lineRule="auto"/>
              <w:jc w:val="center"/>
              <w:rPr>
                <w:rFonts w:cs="Times New Roman"/>
                <w:color w:val="000000" w:themeColor="text1"/>
                <w:sz w:val="23"/>
                <w:szCs w:val="23"/>
                <w:lang w:val="en-GB"/>
              </w:rPr>
            </w:pPr>
          </w:p>
        </w:tc>
        <w:tc>
          <w:tcPr>
            <w:tcW w:w="1843" w:type="dxa"/>
            <w:tcBorders>
              <w:top w:val="nil"/>
              <w:bottom w:val="nil"/>
            </w:tcBorders>
            <w:vAlign w:val="center"/>
          </w:tcPr>
          <w:p w14:paraId="6DDE385C" w14:textId="77777777" w:rsidR="00407988" w:rsidRPr="0073107D" w:rsidRDefault="00407988" w:rsidP="00F3324B">
            <w:pPr>
              <w:autoSpaceDE w:val="0"/>
              <w:autoSpaceDN w:val="0"/>
              <w:adjustRightInd w:val="0"/>
              <w:spacing w:line="276" w:lineRule="auto"/>
              <w:jc w:val="center"/>
              <w:rPr>
                <w:rFonts w:cs="Times New Roman"/>
                <w:sz w:val="23"/>
                <w:szCs w:val="23"/>
              </w:rPr>
            </w:pPr>
          </w:p>
        </w:tc>
      </w:tr>
      <w:tr w:rsidR="00EA5C50" w:rsidRPr="0073107D" w14:paraId="33837AB9" w14:textId="77777777" w:rsidTr="00DB78C1">
        <w:trPr>
          <w:trHeight w:val="3173"/>
        </w:trPr>
        <w:tc>
          <w:tcPr>
            <w:tcW w:w="3261" w:type="dxa"/>
            <w:tcBorders>
              <w:top w:val="nil"/>
              <w:bottom w:val="nil"/>
            </w:tcBorders>
            <w:vAlign w:val="center"/>
          </w:tcPr>
          <w:p w14:paraId="052F2F6A"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Levonorgestrel</w:t>
            </w:r>
          </w:p>
          <w:p w14:paraId="7E3AAFF3"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Condom</w:t>
            </w:r>
          </w:p>
          <w:p w14:paraId="2C7CFCB1"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IUD</w:t>
            </w:r>
          </w:p>
          <w:p w14:paraId="51F6CCD2"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Injectable</w:t>
            </w:r>
          </w:p>
          <w:p w14:paraId="041C68D0"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Oral pill</w:t>
            </w:r>
          </w:p>
          <w:p w14:paraId="50EDA2D7"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Ulipristal acetate (Ella)</w:t>
            </w:r>
          </w:p>
          <w:p w14:paraId="478D038C"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Antibiotics</w:t>
            </w:r>
          </w:p>
          <w:p w14:paraId="07CDEBDA"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whisky and/or honey</w:t>
            </w:r>
          </w:p>
          <w:p w14:paraId="01DDC372"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aspirin + tonic</w:t>
            </w:r>
          </w:p>
          <w:p w14:paraId="339F9733"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contraceptive ring</w:t>
            </w:r>
          </w:p>
          <w:p w14:paraId="0C784E82" w14:textId="77777777" w:rsidR="00AD3A12"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Don’t know</w:t>
            </w:r>
          </w:p>
        </w:tc>
        <w:tc>
          <w:tcPr>
            <w:tcW w:w="2126" w:type="dxa"/>
            <w:tcBorders>
              <w:top w:val="nil"/>
              <w:bottom w:val="nil"/>
            </w:tcBorders>
          </w:tcPr>
          <w:p w14:paraId="7E688692"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186</w:t>
            </w:r>
          </w:p>
          <w:p w14:paraId="0AFF9BD5"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89</w:t>
            </w:r>
          </w:p>
          <w:p w14:paraId="0B09F98C"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63</w:t>
            </w:r>
          </w:p>
          <w:p w14:paraId="18B7280F"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20</w:t>
            </w:r>
          </w:p>
          <w:p w14:paraId="458883C4"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147</w:t>
            </w:r>
          </w:p>
          <w:p w14:paraId="2133D883"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11</w:t>
            </w:r>
          </w:p>
          <w:p w14:paraId="5D05D90D"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8</w:t>
            </w:r>
          </w:p>
          <w:p w14:paraId="4464C228"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53</w:t>
            </w:r>
          </w:p>
          <w:p w14:paraId="68794ABA"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6</w:t>
            </w:r>
          </w:p>
          <w:p w14:paraId="1034A561"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19</w:t>
            </w:r>
          </w:p>
          <w:p w14:paraId="4EB92B9E"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14</w:t>
            </w:r>
          </w:p>
        </w:tc>
        <w:tc>
          <w:tcPr>
            <w:tcW w:w="1417" w:type="dxa"/>
            <w:tcBorders>
              <w:top w:val="nil"/>
              <w:bottom w:val="nil"/>
            </w:tcBorders>
          </w:tcPr>
          <w:p w14:paraId="30CB1AC6"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53.4</w:t>
            </w:r>
          </w:p>
          <w:p w14:paraId="7ACEF79E"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25.6</w:t>
            </w:r>
          </w:p>
          <w:p w14:paraId="70FE527F"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18.1</w:t>
            </w:r>
          </w:p>
          <w:p w14:paraId="67AFB3C4"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5.7</w:t>
            </w:r>
          </w:p>
          <w:p w14:paraId="5A905A1E"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42.2</w:t>
            </w:r>
          </w:p>
          <w:p w14:paraId="6EDE0AA9"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3.2</w:t>
            </w:r>
          </w:p>
          <w:p w14:paraId="574BE676"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2.3</w:t>
            </w:r>
          </w:p>
          <w:p w14:paraId="15D51A75"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15.2</w:t>
            </w:r>
          </w:p>
          <w:p w14:paraId="2B64A8F6"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1.7</w:t>
            </w:r>
          </w:p>
          <w:p w14:paraId="4FB2B085" w14:textId="77777777" w:rsidR="00EA5C50" w:rsidRPr="0073107D" w:rsidRDefault="00EA5C50"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5.5</w:t>
            </w:r>
          </w:p>
          <w:p w14:paraId="152ABF47" w14:textId="77777777" w:rsidR="00EA5C50" w:rsidRPr="0073107D" w:rsidRDefault="00407988" w:rsidP="00A7426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4.0</w:t>
            </w:r>
          </w:p>
        </w:tc>
        <w:tc>
          <w:tcPr>
            <w:tcW w:w="1843" w:type="dxa"/>
            <w:tcBorders>
              <w:top w:val="nil"/>
              <w:bottom w:val="nil"/>
            </w:tcBorders>
          </w:tcPr>
          <w:p w14:paraId="23F8BBEB"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48.20 – 51.80</w:t>
            </w:r>
          </w:p>
          <w:p w14:paraId="184DF7E5"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21.27 – 30.41</w:t>
            </w:r>
          </w:p>
          <w:p w14:paraId="022BD7A6"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14.41 – 22.49</w:t>
            </w:r>
          </w:p>
          <w:p w14:paraId="66FCAB68"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3.75 – 8.71</w:t>
            </w:r>
          </w:p>
          <w:p w14:paraId="0648A627"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37.16 – 47.49</w:t>
            </w:r>
          </w:p>
          <w:p w14:paraId="2C1AE9D4"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1.77 – 5.57</w:t>
            </w:r>
          </w:p>
          <w:p w14:paraId="1F8944AE"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1.17 – 4.47</w:t>
            </w:r>
          </w:p>
          <w:p w14:paraId="701C98CE"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11.84 – 19.38</w:t>
            </w:r>
          </w:p>
          <w:p w14:paraId="141F0FA0"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0.79 – 3.71</w:t>
            </w:r>
          </w:p>
          <w:p w14:paraId="06A7191D"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3.52 – 8.37</w:t>
            </w:r>
          </w:p>
          <w:p w14:paraId="537B128D" w14:textId="77777777" w:rsidR="00EA5C50" w:rsidRPr="0073107D" w:rsidRDefault="00EA5C50" w:rsidP="00A7426B">
            <w:pPr>
              <w:autoSpaceDE w:val="0"/>
              <w:autoSpaceDN w:val="0"/>
              <w:adjustRightInd w:val="0"/>
              <w:spacing w:line="276" w:lineRule="auto"/>
              <w:jc w:val="center"/>
              <w:rPr>
                <w:rFonts w:cs="Times New Roman"/>
                <w:sz w:val="23"/>
                <w:szCs w:val="23"/>
              </w:rPr>
            </w:pPr>
            <w:r w:rsidRPr="0073107D">
              <w:rPr>
                <w:rFonts w:cs="Times New Roman"/>
                <w:sz w:val="23"/>
                <w:szCs w:val="23"/>
              </w:rPr>
              <w:t>2.42 – 6.66</w:t>
            </w:r>
          </w:p>
        </w:tc>
      </w:tr>
      <w:tr w:rsidR="00407988" w:rsidRPr="009E580F" w14:paraId="1D95D3BB" w14:textId="77777777" w:rsidTr="00DB78C1">
        <w:tc>
          <w:tcPr>
            <w:tcW w:w="3261" w:type="dxa"/>
            <w:tcBorders>
              <w:top w:val="nil"/>
              <w:bottom w:val="nil"/>
            </w:tcBorders>
            <w:vAlign w:val="center"/>
          </w:tcPr>
          <w:p w14:paraId="5607DA55" w14:textId="77777777" w:rsidR="00407988" w:rsidRPr="0073107D" w:rsidRDefault="00407988" w:rsidP="00F3324B">
            <w:pPr>
              <w:spacing w:line="276" w:lineRule="auto"/>
              <w:rPr>
                <w:rFonts w:cs="Times New Roman"/>
                <w:b/>
                <w:color w:val="000000" w:themeColor="text1"/>
                <w:sz w:val="23"/>
                <w:szCs w:val="23"/>
                <w:lang w:val="en-GB"/>
              </w:rPr>
            </w:pPr>
            <w:r w:rsidRPr="0073107D">
              <w:rPr>
                <w:rFonts w:cs="Times New Roman"/>
                <w:b/>
                <w:color w:val="000000" w:themeColor="text1"/>
                <w:sz w:val="23"/>
                <w:szCs w:val="23"/>
                <w:lang w:val="en-GB"/>
              </w:rPr>
              <w:t>best time limit for EC pill</w:t>
            </w:r>
          </w:p>
        </w:tc>
        <w:tc>
          <w:tcPr>
            <w:tcW w:w="2126" w:type="dxa"/>
            <w:tcBorders>
              <w:top w:val="nil"/>
              <w:bottom w:val="nil"/>
            </w:tcBorders>
            <w:vAlign w:val="center"/>
          </w:tcPr>
          <w:p w14:paraId="064FC187" w14:textId="77777777" w:rsidR="00407988" w:rsidRPr="0073107D" w:rsidRDefault="00407988" w:rsidP="00F3324B">
            <w:pPr>
              <w:spacing w:line="276" w:lineRule="auto"/>
              <w:jc w:val="center"/>
              <w:rPr>
                <w:rFonts w:cs="Times New Roman"/>
                <w:color w:val="000000" w:themeColor="text1"/>
                <w:sz w:val="23"/>
                <w:szCs w:val="23"/>
                <w:lang w:val="en-GB"/>
              </w:rPr>
            </w:pPr>
          </w:p>
        </w:tc>
        <w:tc>
          <w:tcPr>
            <w:tcW w:w="1417" w:type="dxa"/>
            <w:tcBorders>
              <w:top w:val="nil"/>
              <w:bottom w:val="nil"/>
            </w:tcBorders>
            <w:vAlign w:val="center"/>
          </w:tcPr>
          <w:p w14:paraId="3CC018EE" w14:textId="77777777" w:rsidR="00407988" w:rsidRPr="0073107D" w:rsidRDefault="00407988" w:rsidP="00F3324B">
            <w:pPr>
              <w:spacing w:line="276" w:lineRule="auto"/>
              <w:jc w:val="center"/>
              <w:rPr>
                <w:rFonts w:cs="Times New Roman"/>
                <w:color w:val="000000" w:themeColor="text1"/>
                <w:sz w:val="23"/>
                <w:szCs w:val="23"/>
                <w:lang w:val="en-GB"/>
              </w:rPr>
            </w:pPr>
          </w:p>
        </w:tc>
        <w:tc>
          <w:tcPr>
            <w:tcW w:w="1843" w:type="dxa"/>
            <w:tcBorders>
              <w:top w:val="nil"/>
              <w:bottom w:val="nil"/>
            </w:tcBorders>
            <w:vAlign w:val="center"/>
          </w:tcPr>
          <w:p w14:paraId="308947D7" w14:textId="77777777" w:rsidR="00407988" w:rsidRPr="0073107D" w:rsidRDefault="00407988" w:rsidP="00F3324B">
            <w:pPr>
              <w:autoSpaceDE w:val="0"/>
              <w:autoSpaceDN w:val="0"/>
              <w:adjustRightInd w:val="0"/>
              <w:spacing w:line="276" w:lineRule="auto"/>
              <w:jc w:val="center"/>
              <w:rPr>
                <w:rFonts w:cs="Times New Roman"/>
                <w:sz w:val="23"/>
                <w:szCs w:val="23"/>
              </w:rPr>
            </w:pPr>
          </w:p>
        </w:tc>
      </w:tr>
      <w:tr w:rsidR="00EA5C50" w:rsidRPr="0073107D" w14:paraId="76C5A85D" w14:textId="77777777" w:rsidTr="00DB78C1">
        <w:tc>
          <w:tcPr>
            <w:tcW w:w="3261" w:type="dxa"/>
            <w:tcBorders>
              <w:top w:val="nil"/>
              <w:bottom w:val="nil"/>
            </w:tcBorders>
            <w:vAlign w:val="center"/>
          </w:tcPr>
          <w:p w14:paraId="17E8717F"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72 hrs</w:t>
            </w:r>
          </w:p>
          <w:p w14:paraId="4B56D054"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lastRenderedPageBreak/>
              <w:t>others</w:t>
            </w:r>
          </w:p>
        </w:tc>
        <w:tc>
          <w:tcPr>
            <w:tcW w:w="2126" w:type="dxa"/>
            <w:tcBorders>
              <w:top w:val="nil"/>
              <w:bottom w:val="nil"/>
            </w:tcBorders>
            <w:vAlign w:val="center"/>
          </w:tcPr>
          <w:p w14:paraId="5C831363"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lastRenderedPageBreak/>
              <w:t>149</w:t>
            </w:r>
          </w:p>
          <w:p w14:paraId="2B8B93E2"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lastRenderedPageBreak/>
              <w:t>199</w:t>
            </w:r>
          </w:p>
        </w:tc>
        <w:tc>
          <w:tcPr>
            <w:tcW w:w="1417" w:type="dxa"/>
            <w:tcBorders>
              <w:top w:val="nil"/>
              <w:bottom w:val="nil"/>
            </w:tcBorders>
            <w:vAlign w:val="center"/>
          </w:tcPr>
          <w:p w14:paraId="24B5138E"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lastRenderedPageBreak/>
              <w:t>42.8</w:t>
            </w:r>
          </w:p>
          <w:p w14:paraId="51BBE8E1"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lastRenderedPageBreak/>
              <w:t>57.2</w:t>
            </w:r>
          </w:p>
        </w:tc>
        <w:tc>
          <w:tcPr>
            <w:tcW w:w="1843" w:type="dxa"/>
            <w:tcBorders>
              <w:top w:val="nil"/>
              <w:bottom w:val="nil"/>
            </w:tcBorders>
            <w:vAlign w:val="center"/>
          </w:tcPr>
          <w:p w14:paraId="30E1E5B8" w14:textId="77777777" w:rsidR="00EA5C50" w:rsidRPr="0073107D" w:rsidRDefault="00EA5C50" w:rsidP="00F3324B">
            <w:pPr>
              <w:autoSpaceDE w:val="0"/>
              <w:autoSpaceDN w:val="0"/>
              <w:adjustRightInd w:val="0"/>
              <w:spacing w:line="276" w:lineRule="auto"/>
              <w:jc w:val="center"/>
              <w:rPr>
                <w:rFonts w:cs="Times New Roman"/>
                <w:sz w:val="23"/>
                <w:szCs w:val="23"/>
              </w:rPr>
            </w:pPr>
            <w:r w:rsidRPr="0073107D">
              <w:rPr>
                <w:rFonts w:cs="Times New Roman"/>
                <w:sz w:val="23"/>
                <w:szCs w:val="23"/>
              </w:rPr>
              <w:lastRenderedPageBreak/>
              <w:t>37.72 – 48.07</w:t>
            </w:r>
          </w:p>
          <w:p w14:paraId="65367F7C" w14:textId="77777777" w:rsidR="00EA5C50" w:rsidRPr="0073107D" w:rsidRDefault="00EA5C50" w:rsidP="00F3324B">
            <w:pPr>
              <w:autoSpaceDE w:val="0"/>
              <w:autoSpaceDN w:val="0"/>
              <w:adjustRightInd w:val="0"/>
              <w:spacing w:line="276" w:lineRule="auto"/>
              <w:jc w:val="center"/>
              <w:rPr>
                <w:rFonts w:cs="Times New Roman"/>
                <w:sz w:val="23"/>
                <w:szCs w:val="23"/>
              </w:rPr>
            </w:pPr>
            <w:r w:rsidRPr="0073107D">
              <w:rPr>
                <w:rFonts w:cs="Times New Roman"/>
                <w:sz w:val="23"/>
                <w:szCs w:val="23"/>
              </w:rPr>
              <w:lastRenderedPageBreak/>
              <w:t>53.23 – 64.23</w:t>
            </w:r>
          </w:p>
        </w:tc>
      </w:tr>
      <w:tr w:rsidR="00407988" w:rsidRPr="009E580F" w14:paraId="1325803D" w14:textId="77777777" w:rsidTr="00DB78C1">
        <w:tc>
          <w:tcPr>
            <w:tcW w:w="3261" w:type="dxa"/>
            <w:tcBorders>
              <w:top w:val="nil"/>
              <w:bottom w:val="nil"/>
            </w:tcBorders>
            <w:vAlign w:val="center"/>
          </w:tcPr>
          <w:p w14:paraId="17D8DC57" w14:textId="77777777" w:rsidR="00407988" w:rsidRPr="0073107D" w:rsidRDefault="00407988" w:rsidP="00F3324B">
            <w:pPr>
              <w:spacing w:line="276" w:lineRule="auto"/>
              <w:rPr>
                <w:rFonts w:cs="Times New Roman"/>
                <w:b/>
                <w:color w:val="000000" w:themeColor="text1"/>
                <w:sz w:val="23"/>
                <w:szCs w:val="23"/>
                <w:lang w:val="en-GB"/>
              </w:rPr>
            </w:pPr>
            <w:r w:rsidRPr="0073107D">
              <w:rPr>
                <w:rFonts w:cs="Times New Roman"/>
                <w:b/>
                <w:color w:val="000000" w:themeColor="text1"/>
                <w:sz w:val="23"/>
                <w:szCs w:val="23"/>
                <w:lang w:val="en-GB"/>
              </w:rPr>
              <w:lastRenderedPageBreak/>
              <w:t>Best time limit for IUD</w:t>
            </w:r>
          </w:p>
        </w:tc>
        <w:tc>
          <w:tcPr>
            <w:tcW w:w="2126" w:type="dxa"/>
            <w:tcBorders>
              <w:top w:val="nil"/>
              <w:bottom w:val="nil"/>
            </w:tcBorders>
            <w:vAlign w:val="center"/>
          </w:tcPr>
          <w:p w14:paraId="7589C673" w14:textId="77777777" w:rsidR="00407988" w:rsidRPr="0073107D" w:rsidRDefault="00407988" w:rsidP="00F3324B">
            <w:pPr>
              <w:spacing w:line="276" w:lineRule="auto"/>
              <w:jc w:val="center"/>
              <w:rPr>
                <w:rFonts w:cs="Times New Roman"/>
                <w:color w:val="000000" w:themeColor="text1"/>
                <w:sz w:val="23"/>
                <w:szCs w:val="23"/>
                <w:lang w:val="en-GB"/>
              </w:rPr>
            </w:pPr>
          </w:p>
        </w:tc>
        <w:tc>
          <w:tcPr>
            <w:tcW w:w="1417" w:type="dxa"/>
            <w:tcBorders>
              <w:top w:val="nil"/>
              <w:bottom w:val="nil"/>
            </w:tcBorders>
            <w:vAlign w:val="center"/>
          </w:tcPr>
          <w:p w14:paraId="418F299B" w14:textId="77777777" w:rsidR="00407988" w:rsidRPr="0073107D" w:rsidRDefault="00407988" w:rsidP="00F3324B">
            <w:pPr>
              <w:spacing w:line="276" w:lineRule="auto"/>
              <w:jc w:val="center"/>
              <w:rPr>
                <w:rFonts w:cs="Times New Roman"/>
                <w:color w:val="000000" w:themeColor="text1"/>
                <w:sz w:val="23"/>
                <w:szCs w:val="23"/>
                <w:lang w:val="en-GB"/>
              </w:rPr>
            </w:pPr>
          </w:p>
        </w:tc>
        <w:tc>
          <w:tcPr>
            <w:tcW w:w="1843" w:type="dxa"/>
            <w:tcBorders>
              <w:top w:val="nil"/>
              <w:bottom w:val="nil"/>
            </w:tcBorders>
            <w:vAlign w:val="center"/>
          </w:tcPr>
          <w:p w14:paraId="2C3BF4A7" w14:textId="77777777" w:rsidR="00407988" w:rsidRPr="0073107D" w:rsidRDefault="00407988" w:rsidP="00F3324B">
            <w:pPr>
              <w:autoSpaceDE w:val="0"/>
              <w:autoSpaceDN w:val="0"/>
              <w:adjustRightInd w:val="0"/>
              <w:spacing w:line="276" w:lineRule="auto"/>
              <w:jc w:val="center"/>
              <w:rPr>
                <w:rFonts w:cs="Times New Roman"/>
                <w:sz w:val="23"/>
                <w:szCs w:val="23"/>
              </w:rPr>
            </w:pPr>
          </w:p>
        </w:tc>
      </w:tr>
      <w:tr w:rsidR="00EA5C50" w:rsidRPr="0073107D" w14:paraId="5742B10E" w14:textId="77777777" w:rsidTr="00DB78C1">
        <w:tc>
          <w:tcPr>
            <w:tcW w:w="3261" w:type="dxa"/>
            <w:tcBorders>
              <w:top w:val="nil"/>
              <w:bottom w:val="nil"/>
            </w:tcBorders>
            <w:vAlign w:val="center"/>
          </w:tcPr>
          <w:p w14:paraId="20B56846"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120 hrs</w:t>
            </w:r>
          </w:p>
          <w:p w14:paraId="6A6DFD2D" w14:textId="77777777" w:rsidR="00EA5C50" w:rsidRPr="0073107D" w:rsidRDefault="00EA5C50" w:rsidP="00F3324B">
            <w:pPr>
              <w:tabs>
                <w:tab w:val="center" w:pos="1176"/>
              </w:tabs>
              <w:spacing w:line="276" w:lineRule="auto"/>
              <w:rPr>
                <w:rFonts w:cs="Times New Roman"/>
                <w:b/>
                <w:color w:val="000000" w:themeColor="text1"/>
                <w:sz w:val="23"/>
                <w:szCs w:val="23"/>
                <w:lang w:val="en-GB"/>
              </w:rPr>
            </w:pPr>
            <w:r w:rsidRPr="0073107D">
              <w:rPr>
                <w:rFonts w:cs="Times New Roman"/>
                <w:color w:val="000000" w:themeColor="text1"/>
                <w:sz w:val="23"/>
                <w:szCs w:val="23"/>
                <w:lang w:val="en-GB"/>
              </w:rPr>
              <w:t>others</w:t>
            </w:r>
          </w:p>
        </w:tc>
        <w:tc>
          <w:tcPr>
            <w:tcW w:w="2126" w:type="dxa"/>
            <w:tcBorders>
              <w:top w:val="nil"/>
              <w:bottom w:val="nil"/>
            </w:tcBorders>
            <w:vAlign w:val="center"/>
          </w:tcPr>
          <w:p w14:paraId="18968696"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19</w:t>
            </w:r>
          </w:p>
          <w:p w14:paraId="61B5D6CC"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329</w:t>
            </w:r>
          </w:p>
        </w:tc>
        <w:tc>
          <w:tcPr>
            <w:tcW w:w="1417" w:type="dxa"/>
            <w:tcBorders>
              <w:top w:val="nil"/>
              <w:bottom w:val="nil"/>
            </w:tcBorders>
            <w:vAlign w:val="center"/>
          </w:tcPr>
          <w:p w14:paraId="17FE33B1"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5.5</w:t>
            </w:r>
          </w:p>
          <w:p w14:paraId="0E11D024"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94.5</w:t>
            </w:r>
          </w:p>
        </w:tc>
        <w:tc>
          <w:tcPr>
            <w:tcW w:w="1843" w:type="dxa"/>
            <w:tcBorders>
              <w:top w:val="nil"/>
              <w:bottom w:val="nil"/>
            </w:tcBorders>
            <w:vAlign w:val="center"/>
          </w:tcPr>
          <w:p w14:paraId="5C6AA974" w14:textId="77777777" w:rsidR="00EA5C50" w:rsidRPr="0073107D" w:rsidRDefault="00EA5C50" w:rsidP="00F3324B">
            <w:pPr>
              <w:autoSpaceDE w:val="0"/>
              <w:autoSpaceDN w:val="0"/>
              <w:adjustRightInd w:val="0"/>
              <w:spacing w:line="276" w:lineRule="auto"/>
              <w:jc w:val="center"/>
              <w:rPr>
                <w:rFonts w:cs="Times New Roman"/>
                <w:sz w:val="23"/>
                <w:szCs w:val="23"/>
              </w:rPr>
            </w:pPr>
            <w:r w:rsidRPr="0073107D">
              <w:rPr>
                <w:rFonts w:cs="Times New Roman"/>
                <w:sz w:val="23"/>
                <w:szCs w:val="23"/>
              </w:rPr>
              <w:t>3.52 – 8.37</w:t>
            </w:r>
          </w:p>
          <w:p w14:paraId="02F39FB6" w14:textId="77777777" w:rsidR="00EA5C50" w:rsidRPr="0073107D" w:rsidRDefault="00EA5C50" w:rsidP="00F3324B">
            <w:pPr>
              <w:autoSpaceDE w:val="0"/>
              <w:autoSpaceDN w:val="0"/>
              <w:adjustRightInd w:val="0"/>
              <w:spacing w:line="276" w:lineRule="auto"/>
              <w:jc w:val="center"/>
              <w:rPr>
                <w:rFonts w:cs="Times New Roman"/>
                <w:sz w:val="23"/>
                <w:szCs w:val="23"/>
              </w:rPr>
            </w:pPr>
            <w:r w:rsidRPr="0073107D">
              <w:rPr>
                <w:rFonts w:cs="Times New Roman"/>
                <w:sz w:val="23"/>
                <w:szCs w:val="23"/>
              </w:rPr>
              <w:t>91.7 – 98.6</w:t>
            </w:r>
          </w:p>
        </w:tc>
      </w:tr>
      <w:tr w:rsidR="00407988" w:rsidRPr="0073107D" w14:paraId="56F6FC40" w14:textId="77777777" w:rsidTr="00DB78C1">
        <w:tc>
          <w:tcPr>
            <w:tcW w:w="3261" w:type="dxa"/>
            <w:tcBorders>
              <w:top w:val="nil"/>
              <w:bottom w:val="nil"/>
            </w:tcBorders>
            <w:vAlign w:val="center"/>
          </w:tcPr>
          <w:p w14:paraId="348F38CF" w14:textId="77777777" w:rsidR="00407988" w:rsidRPr="0073107D" w:rsidRDefault="00407988" w:rsidP="00F3324B">
            <w:pPr>
              <w:spacing w:line="276" w:lineRule="auto"/>
              <w:rPr>
                <w:rFonts w:cs="Times New Roman"/>
                <w:b/>
                <w:color w:val="000000" w:themeColor="text1"/>
                <w:sz w:val="23"/>
                <w:szCs w:val="23"/>
                <w:lang w:val="en-GB"/>
              </w:rPr>
            </w:pPr>
            <w:r w:rsidRPr="0073107D">
              <w:rPr>
                <w:rFonts w:cs="Times New Roman"/>
                <w:b/>
                <w:color w:val="000000" w:themeColor="text1"/>
                <w:sz w:val="23"/>
                <w:szCs w:val="23"/>
                <w:lang w:val="en-GB"/>
              </w:rPr>
              <w:t>Efficiency of EC pills</w:t>
            </w:r>
          </w:p>
        </w:tc>
        <w:tc>
          <w:tcPr>
            <w:tcW w:w="2126" w:type="dxa"/>
            <w:tcBorders>
              <w:top w:val="nil"/>
              <w:bottom w:val="nil"/>
            </w:tcBorders>
            <w:vAlign w:val="center"/>
          </w:tcPr>
          <w:p w14:paraId="75833C0E" w14:textId="77777777" w:rsidR="00407988" w:rsidRPr="0073107D" w:rsidRDefault="00407988" w:rsidP="00F3324B">
            <w:pPr>
              <w:spacing w:line="276" w:lineRule="auto"/>
              <w:jc w:val="center"/>
              <w:rPr>
                <w:rFonts w:cs="Times New Roman"/>
                <w:color w:val="000000" w:themeColor="text1"/>
                <w:sz w:val="23"/>
                <w:szCs w:val="23"/>
                <w:lang w:val="en-GB"/>
              </w:rPr>
            </w:pPr>
          </w:p>
        </w:tc>
        <w:tc>
          <w:tcPr>
            <w:tcW w:w="1417" w:type="dxa"/>
            <w:tcBorders>
              <w:top w:val="nil"/>
              <w:bottom w:val="nil"/>
            </w:tcBorders>
            <w:vAlign w:val="center"/>
          </w:tcPr>
          <w:p w14:paraId="46A3E3A4" w14:textId="77777777" w:rsidR="00407988" w:rsidRPr="0073107D" w:rsidRDefault="00407988" w:rsidP="00F3324B">
            <w:pPr>
              <w:spacing w:line="276" w:lineRule="auto"/>
              <w:jc w:val="center"/>
              <w:rPr>
                <w:rFonts w:cs="Times New Roman"/>
                <w:color w:val="000000" w:themeColor="text1"/>
                <w:sz w:val="23"/>
                <w:szCs w:val="23"/>
                <w:lang w:val="en-GB"/>
              </w:rPr>
            </w:pPr>
          </w:p>
        </w:tc>
        <w:tc>
          <w:tcPr>
            <w:tcW w:w="1843" w:type="dxa"/>
            <w:tcBorders>
              <w:top w:val="nil"/>
              <w:bottom w:val="nil"/>
            </w:tcBorders>
            <w:vAlign w:val="center"/>
          </w:tcPr>
          <w:p w14:paraId="1860DC7A" w14:textId="77777777" w:rsidR="00407988" w:rsidRPr="0073107D" w:rsidRDefault="00407988" w:rsidP="00F3324B">
            <w:pPr>
              <w:autoSpaceDE w:val="0"/>
              <w:autoSpaceDN w:val="0"/>
              <w:adjustRightInd w:val="0"/>
              <w:spacing w:line="276" w:lineRule="auto"/>
              <w:jc w:val="center"/>
              <w:rPr>
                <w:rFonts w:cs="Times New Roman"/>
                <w:sz w:val="23"/>
                <w:szCs w:val="23"/>
              </w:rPr>
            </w:pPr>
          </w:p>
        </w:tc>
      </w:tr>
      <w:tr w:rsidR="00EA5C50" w:rsidRPr="0073107D" w14:paraId="7F738375" w14:textId="77777777" w:rsidTr="00DB78C1">
        <w:tc>
          <w:tcPr>
            <w:tcW w:w="3261" w:type="dxa"/>
            <w:tcBorders>
              <w:top w:val="nil"/>
              <w:bottom w:val="nil"/>
            </w:tcBorders>
            <w:vAlign w:val="center"/>
          </w:tcPr>
          <w:p w14:paraId="5C380B79"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Efficient</w:t>
            </w:r>
          </w:p>
          <w:p w14:paraId="6D1D1432"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Always efficient</w:t>
            </w:r>
          </w:p>
          <w:p w14:paraId="0F9CA9F1"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Not efficient</w:t>
            </w:r>
          </w:p>
          <w:p w14:paraId="08304C0F"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Not at all efficient</w:t>
            </w:r>
          </w:p>
          <w:p w14:paraId="3FE29631" w14:textId="77777777" w:rsidR="00EA5C50" w:rsidRPr="0073107D" w:rsidRDefault="00EA5C50" w:rsidP="00F3324B">
            <w:pPr>
              <w:spacing w:line="276" w:lineRule="auto"/>
              <w:rPr>
                <w:rFonts w:cs="Times New Roman"/>
                <w:b/>
                <w:color w:val="000000" w:themeColor="text1"/>
                <w:sz w:val="23"/>
                <w:szCs w:val="23"/>
                <w:lang w:val="en-GB"/>
              </w:rPr>
            </w:pPr>
            <w:r w:rsidRPr="0073107D">
              <w:rPr>
                <w:rFonts w:cs="Times New Roman"/>
                <w:color w:val="000000" w:themeColor="text1"/>
                <w:sz w:val="23"/>
                <w:szCs w:val="23"/>
                <w:lang w:val="en-GB"/>
              </w:rPr>
              <w:t>I don’t know</w:t>
            </w:r>
          </w:p>
        </w:tc>
        <w:tc>
          <w:tcPr>
            <w:tcW w:w="2126" w:type="dxa"/>
            <w:tcBorders>
              <w:top w:val="nil"/>
              <w:bottom w:val="nil"/>
            </w:tcBorders>
            <w:vAlign w:val="center"/>
          </w:tcPr>
          <w:p w14:paraId="72A8BF39"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152</w:t>
            </w:r>
          </w:p>
          <w:p w14:paraId="4EBCDD5A"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21</w:t>
            </w:r>
          </w:p>
          <w:p w14:paraId="3E84920C"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54</w:t>
            </w:r>
          </w:p>
          <w:p w14:paraId="7EE3B3B7"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8</w:t>
            </w:r>
          </w:p>
          <w:p w14:paraId="00728020"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113</w:t>
            </w:r>
          </w:p>
        </w:tc>
        <w:tc>
          <w:tcPr>
            <w:tcW w:w="1417" w:type="dxa"/>
            <w:tcBorders>
              <w:top w:val="nil"/>
              <w:bottom w:val="nil"/>
            </w:tcBorders>
            <w:vAlign w:val="center"/>
          </w:tcPr>
          <w:p w14:paraId="43A9FCDA"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43.7</w:t>
            </w:r>
          </w:p>
          <w:p w14:paraId="6B561DFF"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6.0</w:t>
            </w:r>
          </w:p>
          <w:p w14:paraId="61C9AD08"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15.5</w:t>
            </w:r>
          </w:p>
          <w:p w14:paraId="10FFED3E"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2.3</w:t>
            </w:r>
          </w:p>
          <w:p w14:paraId="453D1520"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35.5</w:t>
            </w:r>
          </w:p>
        </w:tc>
        <w:tc>
          <w:tcPr>
            <w:tcW w:w="1843" w:type="dxa"/>
            <w:tcBorders>
              <w:top w:val="nil"/>
              <w:bottom w:val="nil"/>
            </w:tcBorders>
            <w:vAlign w:val="center"/>
          </w:tcPr>
          <w:p w14:paraId="53604FE7" w14:textId="77777777" w:rsidR="00EA5C50" w:rsidRPr="0073107D" w:rsidRDefault="00EA5C50" w:rsidP="00F3324B">
            <w:pPr>
              <w:autoSpaceDE w:val="0"/>
              <w:autoSpaceDN w:val="0"/>
              <w:adjustRightInd w:val="0"/>
              <w:spacing w:line="276" w:lineRule="auto"/>
              <w:jc w:val="center"/>
              <w:rPr>
                <w:rFonts w:cs="Times New Roman"/>
                <w:sz w:val="23"/>
                <w:szCs w:val="23"/>
              </w:rPr>
            </w:pPr>
            <w:r w:rsidRPr="0073107D">
              <w:rPr>
                <w:rFonts w:cs="Times New Roman"/>
                <w:sz w:val="23"/>
                <w:szCs w:val="23"/>
              </w:rPr>
              <w:t>38.56 – 48.93</w:t>
            </w:r>
          </w:p>
          <w:p w14:paraId="30E6449C" w14:textId="77777777" w:rsidR="00EA5C50" w:rsidRPr="0073107D" w:rsidRDefault="00EA5C50" w:rsidP="00F3324B">
            <w:pPr>
              <w:autoSpaceDE w:val="0"/>
              <w:autoSpaceDN w:val="0"/>
              <w:adjustRightInd w:val="0"/>
              <w:spacing w:line="276" w:lineRule="auto"/>
              <w:jc w:val="center"/>
              <w:rPr>
                <w:rFonts w:cs="Times New Roman"/>
                <w:sz w:val="23"/>
                <w:szCs w:val="23"/>
              </w:rPr>
            </w:pPr>
            <w:r w:rsidRPr="0073107D">
              <w:rPr>
                <w:rFonts w:cs="Times New Roman"/>
                <w:sz w:val="23"/>
                <w:szCs w:val="23"/>
              </w:rPr>
              <w:t>3.98 – 9.05</w:t>
            </w:r>
          </w:p>
          <w:p w14:paraId="0CE2D989" w14:textId="77777777" w:rsidR="00EA5C50" w:rsidRPr="0073107D" w:rsidRDefault="00EA5C50" w:rsidP="00F3324B">
            <w:pPr>
              <w:autoSpaceDE w:val="0"/>
              <w:autoSpaceDN w:val="0"/>
              <w:adjustRightInd w:val="0"/>
              <w:spacing w:line="276" w:lineRule="auto"/>
              <w:jc w:val="center"/>
              <w:rPr>
                <w:rFonts w:cs="Times New Roman"/>
                <w:sz w:val="23"/>
                <w:szCs w:val="23"/>
              </w:rPr>
            </w:pPr>
            <w:r w:rsidRPr="0073107D">
              <w:rPr>
                <w:rFonts w:cs="Times New Roman"/>
                <w:sz w:val="23"/>
                <w:szCs w:val="23"/>
              </w:rPr>
              <w:t>12.09 – 19.70</w:t>
            </w:r>
          </w:p>
          <w:p w14:paraId="75C00D78" w14:textId="77777777" w:rsidR="00EA5C50" w:rsidRPr="0073107D" w:rsidRDefault="00EA5C50" w:rsidP="00F3324B">
            <w:pPr>
              <w:autoSpaceDE w:val="0"/>
              <w:autoSpaceDN w:val="0"/>
              <w:adjustRightInd w:val="0"/>
              <w:spacing w:line="276" w:lineRule="auto"/>
              <w:jc w:val="center"/>
              <w:rPr>
                <w:rFonts w:cs="Times New Roman"/>
                <w:sz w:val="23"/>
                <w:szCs w:val="23"/>
              </w:rPr>
            </w:pPr>
            <w:r w:rsidRPr="0073107D">
              <w:rPr>
                <w:rFonts w:cs="Times New Roman"/>
                <w:sz w:val="23"/>
                <w:szCs w:val="23"/>
              </w:rPr>
              <w:t>1.17 – 4.47</w:t>
            </w:r>
          </w:p>
          <w:p w14:paraId="63D1B757" w14:textId="77777777" w:rsidR="00EA5C50" w:rsidRPr="0073107D" w:rsidRDefault="00EA5C50" w:rsidP="00F3324B">
            <w:pPr>
              <w:autoSpaceDE w:val="0"/>
              <w:autoSpaceDN w:val="0"/>
              <w:adjustRightInd w:val="0"/>
              <w:spacing w:line="276" w:lineRule="auto"/>
              <w:jc w:val="center"/>
              <w:rPr>
                <w:rFonts w:cs="Times New Roman"/>
                <w:sz w:val="23"/>
                <w:szCs w:val="23"/>
              </w:rPr>
            </w:pPr>
            <w:r w:rsidRPr="0073107D">
              <w:rPr>
                <w:rFonts w:cs="Times New Roman"/>
                <w:sz w:val="23"/>
                <w:szCs w:val="23"/>
              </w:rPr>
              <w:t>27.77 – 37.56</w:t>
            </w:r>
          </w:p>
        </w:tc>
      </w:tr>
      <w:tr w:rsidR="00407988" w:rsidRPr="009E580F" w14:paraId="6D573853" w14:textId="77777777" w:rsidTr="00DB78C1">
        <w:tc>
          <w:tcPr>
            <w:tcW w:w="3261" w:type="dxa"/>
            <w:tcBorders>
              <w:top w:val="nil"/>
              <w:bottom w:val="nil"/>
            </w:tcBorders>
            <w:vAlign w:val="center"/>
          </w:tcPr>
          <w:p w14:paraId="0D870D34" w14:textId="77777777" w:rsidR="00407988" w:rsidRPr="0073107D" w:rsidRDefault="00407988" w:rsidP="00F3324B">
            <w:pPr>
              <w:spacing w:line="276" w:lineRule="auto"/>
              <w:rPr>
                <w:rFonts w:cs="Times New Roman"/>
                <w:b/>
                <w:color w:val="000000" w:themeColor="text1"/>
                <w:sz w:val="23"/>
                <w:szCs w:val="23"/>
                <w:lang w:val="en-GB"/>
              </w:rPr>
            </w:pPr>
            <w:r w:rsidRPr="0073107D">
              <w:rPr>
                <w:rFonts w:cs="Times New Roman"/>
                <w:b/>
                <w:color w:val="000000" w:themeColor="text1"/>
                <w:sz w:val="23"/>
                <w:szCs w:val="23"/>
                <w:lang w:val="en-GB"/>
              </w:rPr>
              <w:t>When recommended to use EC</w:t>
            </w:r>
          </w:p>
        </w:tc>
        <w:tc>
          <w:tcPr>
            <w:tcW w:w="2126" w:type="dxa"/>
            <w:tcBorders>
              <w:top w:val="nil"/>
              <w:bottom w:val="nil"/>
            </w:tcBorders>
            <w:vAlign w:val="center"/>
          </w:tcPr>
          <w:p w14:paraId="1112345F" w14:textId="77777777" w:rsidR="00407988" w:rsidRPr="0073107D" w:rsidRDefault="00407988" w:rsidP="00F3324B">
            <w:pPr>
              <w:spacing w:line="276" w:lineRule="auto"/>
              <w:jc w:val="center"/>
              <w:rPr>
                <w:rFonts w:cs="Times New Roman"/>
                <w:color w:val="000000" w:themeColor="text1"/>
                <w:sz w:val="23"/>
                <w:szCs w:val="23"/>
                <w:lang w:val="en-GB"/>
              </w:rPr>
            </w:pPr>
          </w:p>
        </w:tc>
        <w:tc>
          <w:tcPr>
            <w:tcW w:w="1417" w:type="dxa"/>
            <w:tcBorders>
              <w:top w:val="nil"/>
              <w:bottom w:val="nil"/>
            </w:tcBorders>
            <w:vAlign w:val="center"/>
          </w:tcPr>
          <w:p w14:paraId="026FE7FF" w14:textId="77777777" w:rsidR="00407988" w:rsidRPr="0073107D" w:rsidRDefault="00407988" w:rsidP="00F3324B">
            <w:pPr>
              <w:spacing w:line="276" w:lineRule="auto"/>
              <w:jc w:val="center"/>
              <w:rPr>
                <w:rFonts w:cs="Times New Roman"/>
                <w:color w:val="000000" w:themeColor="text1"/>
                <w:sz w:val="23"/>
                <w:szCs w:val="23"/>
                <w:lang w:val="en-GB"/>
              </w:rPr>
            </w:pPr>
          </w:p>
        </w:tc>
        <w:tc>
          <w:tcPr>
            <w:tcW w:w="1843" w:type="dxa"/>
            <w:tcBorders>
              <w:top w:val="nil"/>
              <w:bottom w:val="nil"/>
            </w:tcBorders>
            <w:vAlign w:val="center"/>
          </w:tcPr>
          <w:p w14:paraId="1A23E00E" w14:textId="77777777" w:rsidR="00407988" w:rsidRPr="0073107D" w:rsidRDefault="00407988" w:rsidP="00F3324B">
            <w:pPr>
              <w:autoSpaceDE w:val="0"/>
              <w:autoSpaceDN w:val="0"/>
              <w:adjustRightInd w:val="0"/>
              <w:spacing w:line="276" w:lineRule="auto"/>
              <w:jc w:val="center"/>
              <w:rPr>
                <w:rFonts w:cs="Times New Roman"/>
                <w:sz w:val="23"/>
                <w:szCs w:val="23"/>
              </w:rPr>
            </w:pPr>
          </w:p>
        </w:tc>
      </w:tr>
      <w:tr w:rsidR="00EA5C50" w:rsidRPr="0073107D" w14:paraId="4A43B5CF" w14:textId="77777777" w:rsidTr="00DB78C1">
        <w:tc>
          <w:tcPr>
            <w:tcW w:w="3261" w:type="dxa"/>
            <w:tcBorders>
              <w:top w:val="nil"/>
              <w:bottom w:val="nil"/>
            </w:tcBorders>
            <w:vAlign w:val="center"/>
          </w:tcPr>
          <w:p w14:paraId="4618C4AF"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after each sexual act</w:t>
            </w:r>
          </w:p>
          <w:p w14:paraId="3F3E4338"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after each unprotected act during the fertile period</w:t>
            </w:r>
            <w:r w:rsidR="000A1376" w:rsidRPr="0073107D">
              <w:rPr>
                <w:rFonts w:cs="Times New Roman"/>
                <w:color w:val="000000" w:themeColor="text1"/>
                <w:sz w:val="23"/>
                <w:szCs w:val="23"/>
                <w:lang w:val="en-GB"/>
              </w:rPr>
              <w:t xml:space="preserve"> only</w:t>
            </w:r>
          </w:p>
          <w:p w14:paraId="52A5866C" w14:textId="77777777" w:rsidR="00EA5C50" w:rsidRPr="0073107D" w:rsidRDefault="00EA5C50" w:rsidP="00F3324B">
            <w:pPr>
              <w:spacing w:line="276" w:lineRule="auto"/>
              <w:rPr>
                <w:rFonts w:cs="Times New Roman"/>
                <w:b/>
                <w:color w:val="000000" w:themeColor="text1"/>
                <w:sz w:val="23"/>
                <w:szCs w:val="23"/>
                <w:lang w:val="en-GB"/>
              </w:rPr>
            </w:pPr>
            <w:r w:rsidRPr="0073107D">
              <w:rPr>
                <w:rFonts w:cs="Times New Roman"/>
                <w:color w:val="000000" w:themeColor="text1"/>
                <w:sz w:val="23"/>
                <w:szCs w:val="23"/>
                <w:lang w:val="en-GB"/>
              </w:rPr>
              <w:t>after every unprotected act in the cycle when necessary</w:t>
            </w:r>
          </w:p>
        </w:tc>
        <w:tc>
          <w:tcPr>
            <w:tcW w:w="2126" w:type="dxa"/>
            <w:tcBorders>
              <w:top w:val="nil"/>
              <w:bottom w:val="nil"/>
            </w:tcBorders>
            <w:vAlign w:val="center"/>
          </w:tcPr>
          <w:p w14:paraId="3322B739" w14:textId="77777777" w:rsidR="00EA5C50" w:rsidRPr="0073107D" w:rsidRDefault="00EA5C50" w:rsidP="00F3324B">
            <w:pPr>
              <w:jc w:val="center"/>
              <w:rPr>
                <w:rFonts w:cs="Times New Roman"/>
                <w:sz w:val="23"/>
                <w:szCs w:val="23"/>
                <w:lang w:val="en-GB"/>
              </w:rPr>
            </w:pPr>
            <w:r w:rsidRPr="0073107D">
              <w:rPr>
                <w:rFonts w:cs="Times New Roman"/>
                <w:sz w:val="23"/>
                <w:szCs w:val="23"/>
                <w:lang w:val="en-GB"/>
              </w:rPr>
              <w:t>22</w:t>
            </w:r>
          </w:p>
          <w:p w14:paraId="55DBE551" w14:textId="77777777" w:rsidR="00EA5C50" w:rsidRPr="0073107D" w:rsidRDefault="00EA5C50" w:rsidP="00F3324B">
            <w:pPr>
              <w:jc w:val="center"/>
              <w:rPr>
                <w:rFonts w:cs="Times New Roman"/>
                <w:sz w:val="23"/>
                <w:szCs w:val="23"/>
                <w:lang w:val="en-GB"/>
              </w:rPr>
            </w:pPr>
          </w:p>
          <w:p w14:paraId="6FF92592" w14:textId="77777777" w:rsidR="00EA5C50" w:rsidRPr="0073107D" w:rsidRDefault="00EA5C50" w:rsidP="00F3324B">
            <w:pPr>
              <w:jc w:val="center"/>
              <w:rPr>
                <w:rFonts w:cs="Times New Roman"/>
                <w:sz w:val="23"/>
                <w:szCs w:val="23"/>
                <w:lang w:val="en-GB"/>
              </w:rPr>
            </w:pPr>
            <w:r w:rsidRPr="0073107D">
              <w:rPr>
                <w:rFonts w:cs="Times New Roman"/>
                <w:sz w:val="23"/>
                <w:szCs w:val="23"/>
                <w:lang w:val="en-GB"/>
              </w:rPr>
              <w:t>256</w:t>
            </w:r>
          </w:p>
          <w:p w14:paraId="44234760" w14:textId="77777777" w:rsidR="00EA5C50" w:rsidRPr="0073107D" w:rsidRDefault="00EA5C50" w:rsidP="00F3324B">
            <w:pPr>
              <w:jc w:val="center"/>
              <w:rPr>
                <w:rFonts w:cs="Times New Roman"/>
                <w:sz w:val="23"/>
                <w:szCs w:val="23"/>
                <w:lang w:val="en-GB"/>
              </w:rPr>
            </w:pPr>
          </w:p>
          <w:p w14:paraId="1876191A" w14:textId="77777777" w:rsidR="00EA5C50" w:rsidRPr="0073107D" w:rsidRDefault="00F47832" w:rsidP="00F3324B">
            <w:pPr>
              <w:jc w:val="center"/>
              <w:rPr>
                <w:rFonts w:cs="Times New Roman"/>
                <w:sz w:val="23"/>
                <w:szCs w:val="23"/>
                <w:lang w:val="en-GB"/>
              </w:rPr>
            </w:pPr>
            <w:r w:rsidRPr="0073107D">
              <w:rPr>
                <w:rFonts w:cs="Times New Roman"/>
                <w:sz w:val="23"/>
                <w:szCs w:val="23"/>
                <w:lang w:val="en-GB"/>
              </w:rPr>
              <w:t>70</w:t>
            </w:r>
          </w:p>
        </w:tc>
        <w:tc>
          <w:tcPr>
            <w:tcW w:w="1417" w:type="dxa"/>
            <w:tcBorders>
              <w:top w:val="nil"/>
              <w:bottom w:val="nil"/>
            </w:tcBorders>
            <w:vAlign w:val="center"/>
          </w:tcPr>
          <w:p w14:paraId="05ADAB27" w14:textId="77777777" w:rsidR="00EA5C50" w:rsidRPr="0073107D" w:rsidRDefault="00EA5C50" w:rsidP="00F3324B">
            <w:pPr>
              <w:jc w:val="center"/>
              <w:rPr>
                <w:rFonts w:cs="Times New Roman"/>
                <w:sz w:val="23"/>
                <w:szCs w:val="23"/>
                <w:lang w:val="en-GB"/>
              </w:rPr>
            </w:pPr>
            <w:r w:rsidRPr="0073107D">
              <w:rPr>
                <w:rFonts w:cs="Times New Roman"/>
                <w:sz w:val="23"/>
                <w:szCs w:val="23"/>
                <w:lang w:val="en-GB"/>
              </w:rPr>
              <w:t>6.3</w:t>
            </w:r>
          </w:p>
          <w:p w14:paraId="728BAD30" w14:textId="77777777" w:rsidR="00EA5C50" w:rsidRPr="0073107D" w:rsidRDefault="00EA5C50" w:rsidP="00F3324B">
            <w:pPr>
              <w:jc w:val="center"/>
              <w:rPr>
                <w:rFonts w:cs="Times New Roman"/>
                <w:sz w:val="23"/>
                <w:szCs w:val="23"/>
                <w:lang w:val="en-GB"/>
              </w:rPr>
            </w:pPr>
          </w:p>
          <w:p w14:paraId="73800937" w14:textId="77777777" w:rsidR="00EA5C50" w:rsidRPr="0073107D" w:rsidRDefault="00EA5C50" w:rsidP="00F3324B">
            <w:pPr>
              <w:jc w:val="center"/>
              <w:rPr>
                <w:rFonts w:cs="Times New Roman"/>
                <w:sz w:val="23"/>
                <w:szCs w:val="23"/>
                <w:lang w:val="en-GB"/>
              </w:rPr>
            </w:pPr>
            <w:r w:rsidRPr="0073107D">
              <w:rPr>
                <w:rFonts w:cs="Times New Roman"/>
                <w:sz w:val="23"/>
                <w:szCs w:val="23"/>
                <w:lang w:val="en-GB"/>
              </w:rPr>
              <w:t>73.6</w:t>
            </w:r>
          </w:p>
          <w:p w14:paraId="11EE69B6" w14:textId="77777777" w:rsidR="00EA5C50" w:rsidRPr="0073107D" w:rsidRDefault="00EA5C50" w:rsidP="00F3324B">
            <w:pPr>
              <w:jc w:val="center"/>
              <w:rPr>
                <w:rFonts w:cs="Times New Roman"/>
                <w:sz w:val="23"/>
                <w:szCs w:val="23"/>
                <w:lang w:val="en-GB"/>
              </w:rPr>
            </w:pPr>
          </w:p>
          <w:p w14:paraId="025A1FCC" w14:textId="77777777" w:rsidR="00EA5C50" w:rsidRPr="0073107D" w:rsidRDefault="00EA5C50" w:rsidP="00F3324B">
            <w:pPr>
              <w:jc w:val="center"/>
              <w:rPr>
                <w:rFonts w:cs="Times New Roman"/>
                <w:sz w:val="23"/>
                <w:szCs w:val="23"/>
                <w:lang w:val="en-GB"/>
              </w:rPr>
            </w:pPr>
            <w:r w:rsidRPr="0073107D">
              <w:rPr>
                <w:rFonts w:cs="Times New Roman"/>
                <w:sz w:val="23"/>
                <w:szCs w:val="23"/>
                <w:lang w:val="en-GB"/>
              </w:rPr>
              <w:t>20.1</w:t>
            </w:r>
          </w:p>
        </w:tc>
        <w:tc>
          <w:tcPr>
            <w:tcW w:w="1843" w:type="dxa"/>
            <w:tcBorders>
              <w:top w:val="nil"/>
              <w:bottom w:val="nil"/>
            </w:tcBorders>
            <w:vAlign w:val="center"/>
          </w:tcPr>
          <w:p w14:paraId="56827CD2" w14:textId="77777777" w:rsidR="00EA5C50" w:rsidRPr="0073107D" w:rsidRDefault="00EA5C50" w:rsidP="00F3324B">
            <w:pPr>
              <w:jc w:val="center"/>
              <w:rPr>
                <w:rFonts w:cs="Times New Roman"/>
                <w:sz w:val="23"/>
                <w:szCs w:val="23"/>
              </w:rPr>
            </w:pPr>
            <w:r w:rsidRPr="0073107D">
              <w:rPr>
                <w:rFonts w:cs="Times New Roman"/>
                <w:sz w:val="23"/>
                <w:szCs w:val="23"/>
              </w:rPr>
              <w:t>4.21 – 9.39</w:t>
            </w:r>
          </w:p>
          <w:p w14:paraId="66FB6878" w14:textId="77777777" w:rsidR="00EA5C50" w:rsidRPr="0073107D" w:rsidRDefault="00EA5C50" w:rsidP="00F3324B">
            <w:pPr>
              <w:jc w:val="center"/>
              <w:rPr>
                <w:rFonts w:cs="Times New Roman"/>
                <w:sz w:val="23"/>
                <w:szCs w:val="23"/>
              </w:rPr>
            </w:pPr>
          </w:p>
          <w:p w14:paraId="55E3AED1" w14:textId="77777777" w:rsidR="00EA5C50" w:rsidRPr="0073107D" w:rsidRDefault="00EA5C50" w:rsidP="00F3324B">
            <w:pPr>
              <w:jc w:val="center"/>
              <w:rPr>
                <w:rFonts w:cs="Times New Roman"/>
                <w:sz w:val="23"/>
                <w:szCs w:val="23"/>
              </w:rPr>
            </w:pPr>
            <w:r w:rsidRPr="0073107D">
              <w:rPr>
                <w:rFonts w:cs="Times New Roman"/>
                <w:sz w:val="23"/>
                <w:szCs w:val="23"/>
              </w:rPr>
              <w:t>68.69 – 77.92</w:t>
            </w:r>
          </w:p>
          <w:p w14:paraId="1AB65EFF" w14:textId="77777777" w:rsidR="00EA5C50" w:rsidRPr="0073107D" w:rsidRDefault="00EA5C50" w:rsidP="00F3324B">
            <w:pPr>
              <w:jc w:val="center"/>
              <w:rPr>
                <w:rFonts w:cs="Times New Roman"/>
                <w:sz w:val="23"/>
                <w:szCs w:val="23"/>
              </w:rPr>
            </w:pPr>
          </w:p>
          <w:p w14:paraId="616712A9" w14:textId="77777777" w:rsidR="00EA5C50" w:rsidRPr="0073107D" w:rsidRDefault="00EA5C50" w:rsidP="00F3324B">
            <w:pPr>
              <w:jc w:val="center"/>
              <w:rPr>
                <w:rFonts w:cs="Times New Roman"/>
                <w:sz w:val="23"/>
                <w:szCs w:val="23"/>
              </w:rPr>
            </w:pPr>
            <w:r w:rsidRPr="0073107D">
              <w:rPr>
                <w:rFonts w:cs="Times New Roman"/>
                <w:sz w:val="23"/>
                <w:szCs w:val="23"/>
              </w:rPr>
              <w:t>15.32 – 26.65</w:t>
            </w:r>
          </w:p>
        </w:tc>
      </w:tr>
      <w:tr w:rsidR="00407988" w:rsidRPr="0073107D" w14:paraId="3FCDB054" w14:textId="77777777" w:rsidTr="00DB78C1">
        <w:tc>
          <w:tcPr>
            <w:tcW w:w="3261" w:type="dxa"/>
            <w:tcBorders>
              <w:top w:val="nil"/>
              <w:bottom w:val="nil"/>
            </w:tcBorders>
            <w:vAlign w:val="center"/>
          </w:tcPr>
          <w:p w14:paraId="22A2ACEE" w14:textId="77777777" w:rsidR="00407988" w:rsidRPr="0073107D" w:rsidRDefault="00407988" w:rsidP="00F3324B">
            <w:pPr>
              <w:spacing w:line="276" w:lineRule="auto"/>
              <w:rPr>
                <w:rFonts w:cs="Times New Roman"/>
                <w:b/>
                <w:color w:val="000000" w:themeColor="text1"/>
                <w:sz w:val="23"/>
                <w:szCs w:val="23"/>
                <w:lang w:val="en-GB"/>
              </w:rPr>
            </w:pPr>
            <w:r w:rsidRPr="0073107D">
              <w:rPr>
                <w:rFonts w:cs="Times New Roman"/>
                <w:b/>
                <w:color w:val="000000" w:themeColor="text1"/>
                <w:sz w:val="23"/>
                <w:szCs w:val="23"/>
                <w:lang w:val="en-GB"/>
              </w:rPr>
              <w:t>Knowledge of secondary effects</w:t>
            </w:r>
          </w:p>
        </w:tc>
        <w:tc>
          <w:tcPr>
            <w:tcW w:w="2126" w:type="dxa"/>
            <w:tcBorders>
              <w:top w:val="nil"/>
              <w:bottom w:val="nil"/>
            </w:tcBorders>
            <w:vAlign w:val="center"/>
          </w:tcPr>
          <w:p w14:paraId="55D0DB0F" w14:textId="77777777" w:rsidR="00407988" w:rsidRPr="0073107D" w:rsidRDefault="00407988" w:rsidP="00F3324B">
            <w:pPr>
              <w:jc w:val="center"/>
              <w:rPr>
                <w:rFonts w:cs="Times New Roman"/>
                <w:sz w:val="23"/>
                <w:szCs w:val="23"/>
                <w:lang w:val="en-GB"/>
              </w:rPr>
            </w:pPr>
          </w:p>
        </w:tc>
        <w:tc>
          <w:tcPr>
            <w:tcW w:w="1417" w:type="dxa"/>
            <w:tcBorders>
              <w:top w:val="nil"/>
              <w:bottom w:val="nil"/>
            </w:tcBorders>
            <w:vAlign w:val="center"/>
          </w:tcPr>
          <w:p w14:paraId="4870BBEB" w14:textId="77777777" w:rsidR="00407988" w:rsidRPr="0073107D" w:rsidRDefault="00407988" w:rsidP="00F3324B">
            <w:pPr>
              <w:jc w:val="center"/>
              <w:rPr>
                <w:rFonts w:cs="Times New Roman"/>
                <w:sz w:val="23"/>
                <w:szCs w:val="23"/>
                <w:lang w:val="en-GB"/>
              </w:rPr>
            </w:pPr>
          </w:p>
        </w:tc>
        <w:tc>
          <w:tcPr>
            <w:tcW w:w="1843" w:type="dxa"/>
            <w:tcBorders>
              <w:top w:val="nil"/>
              <w:bottom w:val="nil"/>
            </w:tcBorders>
            <w:vAlign w:val="center"/>
          </w:tcPr>
          <w:p w14:paraId="27E60EAC" w14:textId="77777777" w:rsidR="00407988" w:rsidRPr="0073107D" w:rsidRDefault="00407988" w:rsidP="00F3324B">
            <w:pPr>
              <w:jc w:val="center"/>
              <w:rPr>
                <w:rFonts w:cs="Times New Roman"/>
                <w:sz w:val="23"/>
                <w:szCs w:val="23"/>
              </w:rPr>
            </w:pPr>
          </w:p>
        </w:tc>
      </w:tr>
      <w:tr w:rsidR="00EA5C50" w:rsidRPr="0073107D" w14:paraId="5A96747C" w14:textId="77777777" w:rsidTr="00DB78C1">
        <w:tc>
          <w:tcPr>
            <w:tcW w:w="3261" w:type="dxa"/>
            <w:tcBorders>
              <w:top w:val="nil"/>
              <w:bottom w:val="single" w:sz="2" w:space="0" w:color="auto"/>
            </w:tcBorders>
            <w:vAlign w:val="center"/>
          </w:tcPr>
          <w:p w14:paraId="50F26A2B" w14:textId="77777777" w:rsidR="00EA5C50" w:rsidRPr="0073107D" w:rsidRDefault="00EA5C50" w:rsidP="00F3324B">
            <w:pPr>
              <w:spacing w:line="276" w:lineRule="auto"/>
              <w:rPr>
                <w:rFonts w:cs="Times New Roman"/>
                <w:color w:val="000000" w:themeColor="text1"/>
                <w:sz w:val="23"/>
                <w:szCs w:val="23"/>
                <w:lang w:val="en-GB"/>
              </w:rPr>
            </w:pPr>
            <w:r w:rsidRPr="0073107D">
              <w:rPr>
                <w:rFonts w:cs="Times New Roman"/>
                <w:color w:val="000000" w:themeColor="text1"/>
                <w:sz w:val="23"/>
                <w:szCs w:val="23"/>
                <w:lang w:val="en-GB"/>
              </w:rPr>
              <w:t>Yes</w:t>
            </w:r>
          </w:p>
          <w:p w14:paraId="7EDFE3C9" w14:textId="77777777" w:rsidR="00EA5C50" w:rsidRPr="0073107D" w:rsidRDefault="00EA5C50" w:rsidP="00F3324B">
            <w:pPr>
              <w:autoSpaceDE w:val="0"/>
              <w:autoSpaceDN w:val="0"/>
              <w:adjustRightInd w:val="0"/>
              <w:spacing w:line="276" w:lineRule="auto"/>
              <w:rPr>
                <w:rFonts w:cs="Times New Roman"/>
                <w:sz w:val="23"/>
                <w:szCs w:val="23"/>
              </w:rPr>
            </w:pPr>
            <w:r w:rsidRPr="0073107D">
              <w:rPr>
                <w:rFonts w:cs="Times New Roman"/>
                <w:color w:val="000000" w:themeColor="text1"/>
                <w:sz w:val="23"/>
                <w:szCs w:val="23"/>
                <w:lang w:val="en-GB"/>
              </w:rPr>
              <w:t>No</w:t>
            </w:r>
          </w:p>
        </w:tc>
        <w:tc>
          <w:tcPr>
            <w:tcW w:w="2126" w:type="dxa"/>
            <w:tcBorders>
              <w:top w:val="nil"/>
              <w:bottom w:val="single" w:sz="2" w:space="0" w:color="auto"/>
            </w:tcBorders>
            <w:vAlign w:val="center"/>
          </w:tcPr>
          <w:p w14:paraId="6E3292FF"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224</w:t>
            </w:r>
          </w:p>
          <w:p w14:paraId="253E3FF1"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124</w:t>
            </w:r>
          </w:p>
        </w:tc>
        <w:tc>
          <w:tcPr>
            <w:tcW w:w="1417" w:type="dxa"/>
            <w:tcBorders>
              <w:top w:val="nil"/>
              <w:bottom w:val="single" w:sz="2" w:space="0" w:color="auto"/>
            </w:tcBorders>
            <w:vAlign w:val="center"/>
          </w:tcPr>
          <w:p w14:paraId="6027CB67"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64.4</w:t>
            </w:r>
          </w:p>
          <w:p w14:paraId="71B319DD" w14:textId="77777777" w:rsidR="00EA5C50" w:rsidRPr="0073107D" w:rsidRDefault="00EA5C50" w:rsidP="00F3324B">
            <w:pPr>
              <w:spacing w:line="276" w:lineRule="auto"/>
              <w:jc w:val="center"/>
              <w:rPr>
                <w:rFonts w:cs="Times New Roman"/>
                <w:color w:val="000000" w:themeColor="text1"/>
                <w:sz w:val="23"/>
                <w:szCs w:val="23"/>
                <w:lang w:val="en-GB"/>
              </w:rPr>
            </w:pPr>
            <w:r w:rsidRPr="0073107D">
              <w:rPr>
                <w:rFonts w:cs="Times New Roman"/>
                <w:color w:val="000000" w:themeColor="text1"/>
                <w:sz w:val="23"/>
                <w:szCs w:val="23"/>
                <w:lang w:val="en-GB"/>
              </w:rPr>
              <w:t>35.6</w:t>
            </w:r>
          </w:p>
        </w:tc>
        <w:tc>
          <w:tcPr>
            <w:tcW w:w="1843" w:type="dxa"/>
            <w:tcBorders>
              <w:top w:val="nil"/>
              <w:bottom w:val="single" w:sz="2" w:space="0" w:color="auto"/>
            </w:tcBorders>
            <w:vAlign w:val="center"/>
          </w:tcPr>
          <w:p w14:paraId="7EF41F41" w14:textId="77777777" w:rsidR="00EA5C50" w:rsidRPr="0073107D" w:rsidRDefault="00EA5C50" w:rsidP="00F3324B">
            <w:pPr>
              <w:autoSpaceDE w:val="0"/>
              <w:autoSpaceDN w:val="0"/>
              <w:adjustRightInd w:val="0"/>
              <w:spacing w:line="276" w:lineRule="auto"/>
              <w:jc w:val="center"/>
              <w:rPr>
                <w:rFonts w:cs="Times New Roman"/>
                <w:sz w:val="23"/>
                <w:szCs w:val="23"/>
              </w:rPr>
            </w:pPr>
            <w:r w:rsidRPr="0073107D">
              <w:rPr>
                <w:rFonts w:cs="Times New Roman"/>
                <w:sz w:val="23"/>
                <w:szCs w:val="23"/>
              </w:rPr>
              <w:t>59.20 – 69.22</w:t>
            </w:r>
          </w:p>
          <w:p w14:paraId="765FF712" w14:textId="77777777" w:rsidR="00EA5C50" w:rsidRPr="0073107D" w:rsidRDefault="00EA5C50" w:rsidP="00F3324B">
            <w:pPr>
              <w:autoSpaceDE w:val="0"/>
              <w:autoSpaceDN w:val="0"/>
              <w:adjustRightInd w:val="0"/>
              <w:spacing w:line="276" w:lineRule="auto"/>
              <w:jc w:val="center"/>
              <w:rPr>
                <w:rFonts w:cs="Times New Roman"/>
                <w:sz w:val="23"/>
                <w:szCs w:val="23"/>
              </w:rPr>
            </w:pPr>
            <w:r w:rsidRPr="0073107D">
              <w:rPr>
                <w:rFonts w:cs="Times New Roman"/>
                <w:sz w:val="23"/>
                <w:szCs w:val="23"/>
              </w:rPr>
              <w:t>30.78 – 4.80</w:t>
            </w:r>
          </w:p>
        </w:tc>
      </w:tr>
    </w:tbl>
    <w:p w14:paraId="395E9DC3" w14:textId="77777777" w:rsidR="00AF6017" w:rsidRDefault="00AF6017" w:rsidP="00AF6017">
      <w:pPr>
        <w:rPr>
          <w:lang w:val="en-GB"/>
        </w:rPr>
      </w:pPr>
      <w:bookmarkStart w:id="23" w:name="_Toc107590701"/>
    </w:p>
    <w:p w14:paraId="7EA66355" w14:textId="514C396E" w:rsidR="00504FE3" w:rsidRPr="00817A2B" w:rsidRDefault="00927654" w:rsidP="00817A2B">
      <w:pPr>
        <w:pStyle w:val="Style2"/>
        <w:rPr>
          <w:rFonts w:cs="Times New Roman"/>
          <w:sz w:val="24"/>
          <w:szCs w:val="24"/>
          <w:lang w:val="en-GB"/>
        </w:rPr>
      </w:pPr>
      <w:bookmarkStart w:id="24" w:name="_Toc113872704"/>
      <w:r w:rsidRPr="00817A2B">
        <w:rPr>
          <w:rFonts w:cs="Times New Roman"/>
          <w:sz w:val="24"/>
          <w:szCs w:val="24"/>
          <w:lang w:val="en-GB"/>
        </w:rPr>
        <w:t xml:space="preserve">Attitude of respondents towards </w:t>
      </w:r>
      <w:bookmarkEnd w:id="23"/>
      <w:r w:rsidR="00A20367" w:rsidRPr="00817A2B">
        <w:rPr>
          <w:rFonts w:cs="Times New Roman"/>
          <w:sz w:val="24"/>
          <w:szCs w:val="24"/>
          <w:lang w:val="en-GB"/>
        </w:rPr>
        <w:t>Emergency contraception</w:t>
      </w:r>
      <w:bookmarkEnd w:id="24"/>
    </w:p>
    <w:p w14:paraId="7A2DC940" w14:textId="4D3AD116" w:rsidR="00AF6017" w:rsidRPr="00A422FB" w:rsidRDefault="00D65350" w:rsidP="00817A2B">
      <w:pPr>
        <w:spacing w:line="360" w:lineRule="auto"/>
        <w:jc w:val="both"/>
        <w:rPr>
          <w:color w:val="000000" w:themeColor="text1"/>
          <w:lang w:val="en-GB"/>
        </w:rPr>
      </w:pPr>
      <w:r w:rsidRPr="0073107D">
        <w:rPr>
          <w:color w:val="000000" w:themeColor="text1"/>
          <w:lang w:val="en-GB"/>
        </w:rPr>
        <w:t xml:space="preserve">Three positive and seven negative items were included. </w:t>
      </w:r>
      <w:r w:rsidR="00996DE6" w:rsidRPr="0073107D">
        <w:rPr>
          <w:color w:val="000000" w:themeColor="text1"/>
          <w:lang w:val="en-GB"/>
        </w:rPr>
        <w:t xml:space="preserve">A score of 21 and above was considered </w:t>
      </w:r>
      <w:r w:rsidR="00A422FB">
        <w:rPr>
          <w:color w:val="000000" w:themeColor="text1"/>
          <w:lang w:val="en-GB"/>
        </w:rPr>
        <w:t>as a</w:t>
      </w:r>
      <w:r w:rsidR="00996DE6" w:rsidRPr="0073107D">
        <w:rPr>
          <w:color w:val="000000" w:themeColor="text1"/>
          <w:lang w:val="en-GB"/>
        </w:rPr>
        <w:t xml:space="preserve"> </w:t>
      </w:r>
      <w:r w:rsidR="00996DE6" w:rsidRPr="0073107D">
        <w:rPr>
          <w:b/>
          <w:color w:val="000000" w:themeColor="text1"/>
          <w:lang w:val="en-GB"/>
        </w:rPr>
        <w:t xml:space="preserve">‘positive attitude’ </w:t>
      </w:r>
      <w:r w:rsidR="00996DE6" w:rsidRPr="0073107D">
        <w:rPr>
          <w:color w:val="000000" w:themeColor="text1"/>
          <w:lang w:val="en-GB"/>
        </w:rPr>
        <w:t>whereas those scoring 20 and below were thought of as having a ‘</w:t>
      </w:r>
      <w:r w:rsidR="00996DE6" w:rsidRPr="0073107D">
        <w:rPr>
          <w:b/>
          <w:color w:val="000000" w:themeColor="text1"/>
          <w:lang w:val="en-GB"/>
        </w:rPr>
        <w:t>negative attitude’</w:t>
      </w:r>
      <w:r w:rsidR="00996DE6" w:rsidRPr="0073107D">
        <w:rPr>
          <w:color w:val="000000" w:themeColor="text1"/>
          <w:lang w:val="en-GB"/>
        </w:rPr>
        <w:t>.</w:t>
      </w:r>
      <w:r w:rsidRPr="00D65350">
        <w:rPr>
          <w:rFonts w:cs="Times New Roman"/>
          <w:color w:val="000000" w:themeColor="text1"/>
          <w:szCs w:val="24"/>
          <w:lang w:val="en-GB"/>
        </w:rPr>
        <w:t xml:space="preserve"> </w:t>
      </w:r>
      <w:r w:rsidRPr="0073107D">
        <w:rPr>
          <w:rFonts w:cs="Times New Roman"/>
          <w:color w:val="000000" w:themeColor="text1"/>
          <w:szCs w:val="24"/>
          <w:lang w:val="en-GB"/>
        </w:rPr>
        <w:t xml:space="preserve">Overall, out of 348 participants who were aware of EC, 78.0% of the respondents had positive attitude towards </w:t>
      </w:r>
      <w:r w:rsidR="00100BC6">
        <w:rPr>
          <w:rFonts w:cs="Times New Roman"/>
          <w:color w:val="000000" w:themeColor="text1"/>
          <w:szCs w:val="24"/>
          <w:lang w:val="en-GB"/>
        </w:rPr>
        <w:t>EC</w:t>
      </w:r>
      <w:r w:rsidR="00817A2B">
        <w:rPr>
          <w:rFonts w:cs="Times New Roman"/>
          <w:color w:val="000000" w:themeColor="text1"/>
          <w:szCs w:val="24"/>
          <w:lang w:val="en-GB"/>
        </w:rPr>
        <w:t xml:space="preserve"> (Table 04)</w:t>
      </w:r>
      <w:r w:rsidRPr="0073107D">
        <w:rPr>
          <w:rFonts w:cs="Times New Roman"/>
          <w:color w:val="000000" w:themeColor="text1"/>
          <w:szCs w:val="24"/>
          <w:lang w:val="en-GB"/>
        </w:rPr>
        <w:t>.</w:t>
      </w:r>
    </w:p>
    <w:p w14:paraId="73ABBB3A" w14:textId="1655E1E2" w:rsidR="00927654" w:rsidRPr="00817A2B" w:rsidRDefault="003F16D7" w:rsidP="00820BBE">
      <w:pPr>
        <w:pStyle w:val="Caption"/>
        <w:keepNext/>
        <w:spacing w:after="0"/>
        <w:jc w:val="both"/>
        <w:rPr>
          <w:rFonts w:cs="Times New Roman"/>
          <w:b/>
          <w:i w:val="0"/>
          <w:iCs w:val="0"/>
          <w:color w:val="auto"/>
          <w:sz w:val="24"/>
          <w:lang w:val="en-GB"/>
        </w:rPr>
      </w:pPr>
      <w:bookmarkStart w:id="25" w:name="_Toc107645437"/>
      <w:r w:rsidRPr="00817A2B">
        <w:rPr>
          <w:rFonts w:cs="Times New Roman"/>
          <w:b/>
          <w:i w:val="0"/>
          <w:iCs w:val="0"/>
          <w:color w:val="auto"/>
          <w:sz w:val="24"/>
          <w:lang w:val="en-GB"/>
        </w:rPr>
        <w:t xml:space="preserve">Table </w:t>
      </w:r>
      <w:r w:rsidR="00817A2B" w:rsidRPr="00817A2B">
        <w:rPr>
          <w:rFonts w:cs="Times New Roman"/>
          <w:b/>
          <w:i w:val="0"/>
          <w:iCs w:val="0"/>
          <w:color w:val="auto"/>
          <w:sz w:val="24"/>
          <w:lang w:val="en-GB"/>
        </w:rPr>
        <w:t>04</w:t>
      </w:r>
      <w:r w:rsidRPr="00817A2B">
        <w:rPr>
          <w:rFonts w:cs="Times New Roman"/>
          <w:b/>
          <w:i w:val="0"/>
          <w:iCs w:val="0"/>
          <w:color w:val="auto"/>
          <w:sz w:val="24"/>
          <w:lang w:val="en-GB"/>
        </w:rPr>
        <w:t xml:space="preserve">: </w:t>
      </w:r>
      <w:r w:rsidRPr="00817A2B">
        <w:rPr>
          <w:rFonts w:cs="Times New Roman"/>
          <w:i w:val="0"/>
          <w:iCs w:val="0"/>
          <w:color w:val="auto"/>
          <w:sz w:val="24"/>
          <w:lang w:val="en-GB"/>
        </w:rPr>
        <w:t>Attitude of respondents towards emergency contraception</w:t>
      </w:r>
      <w:bookmarkEnd w:id="25"/>
    </w:p>
    <w:tbl>
      <w:tblPr>
        <w:tblpPr w:leftFromText="141" w:rightFromText="141" w:vertAnchor="text" w:horzAnchor="margin" w:tblpX="-284" w:tblpY="56"/>
        <w:tblW w:w="10065"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9"/>
        <w:gridCol w:w="1523"/>
        <w:gridCol w:w="1129"/>
        <w:gridCol w:w="1080"/>
        <w:gridCol w:w="1116"/>
        <w:gridCol w:w="1348"/>
      </w:tblGrid>
      <w:tr w:rsidR="00C215A7" w:rsidRPr="0073107D" w14:paraId="13F1BB8D" w14:textId="77777777" w:rsidTr="00DE50B5">
        <w:trPr>
          <w:trHeight w:val="373"/>
        </w:trPr>
        <w:tc>
          <w:tcPr>
            <w:tcW w:w="3869" w:type="dxa"/>
            <w:tcBorders>
              <w:top w:val="single" w:sz="4" w:space="0" w:color="auto"/>
              <w:bottom w:val="nil"/>
              <w:right w:val="nil"/>
            </w:tcBorders>
            <w:shd w:val="clear" w:color="auto" w:fill="auto"/>
            <w:noWrap/>
            <w:vAlign w:val="center"/>
          </w:tcPr>
          <w:p w14:paraId="1E3A87A0" w14:textId="77777777" w:rsidR="00C215A7" w:rsidRPr="0073107D" w:rsidRDefault="00C215A7" w:rsidP="004D23BD">
            <w:pPr>
              <w:spacing w:after="0" w:line="276" w:lineRule="auto"/>
              <w:jc w:val="center"/>
              <w:rPr>
                <w:rFonts w:eastAsia="Times New Roman" w:cs="Times New Roman"/>
                <w:b/>
                <w:color w:val="000000" w:themeColor="text1"/>
                <w:lang w:val="en-GB" w:eastAsia="fr-FR"/>
              </w:rPr>
            </w:pPr>
          </w:p>
        </w:tc>
        <w:tc>
          <w:tcPr>
            <w:tcW w:w="6196" w:type="dxa"/>
            <w:gridSpan w:val="5"/>
            <w:tcBorders>
              <w:top w:val="single" w:sz="4" w:space="0" w:color="auto"/>
              <w:left w:val="nil"/>
              <w:bottom w:val="single" w:sz="4" w:space="0" w:color="auto"/>
            </w:tcBorders>
            <w:shd w:val="clear" w:color="auto" w:fill="auto"/>
            <w:noWrap/>
            <w:vAlign w:val="center"/>
          </w:tcPr>
          <w:p w14:paraId="4671B9CD" w14:textId="77777777" w:rsidR="00C215A7" w:rsidRPr="0073107D" w:rsidRDefault="00C215A7" w:rsidP="004D23BD">
            <w:pPr>
              <w:spacing w:after="0" w:line="276" w:lineRule="auto"/>
              <w:jc w:val="center"/>
              <w:rPr>
                <w:rFonts w:eastAsia="Times New Roman" w:cs="Times New Roman"/>
                <w:b/>
                <w:color w:val="000000" w:themeColor="text1"/>
                <w:lang w:val="en-GB" w:eastAsia="fr-FR"/>
              </w:rPr>
            </w:pPr>
            <w:r w:rsidRPr="0073107D">
              <w:rPr>
                <w:rFonts w:eastAsia="Times New Roman" w:cs="Times New Roman"/>
                <w:b/>
                <w:color w:val="000000" w:themeColor="text1"/>
                <w:lang w:val="en-GB" w:eastAsia="fr-FR"/>
              </w:rPr>
              <w:t>attitude</w:t>
            </w:r>
          </w:p>
        </w:tc>
      </w:tr>
      <w:tr w:rsidR="00C215A7" w:rsidRPr="0073107D" w14:paraId="363F034D" w14:textId="77777777" w:rsidTr="00DE50B5">
        <w:trPr>
          <w:trHeight w:val="670"/>
        </w:trPr>
        <w:tc>
          <w:tcPr>
            <w:tcW w:w="3869" w:type="dxa"/>
            <w:tcBorders>
              <w:top w:val="nil"/>
              <w:bottom w:val="single" w:sz="4" w:space="0" w:color="auto"/>
              <w:right w:val="nil"/>
            </w:tcBorders>
            <w:shd w:val="clear" w:color="auto" w:fill="auto"/>
            <w:noWrap/>
            <w:vAlign w:val="center"/>
            <w:hideMark/>
          </w:tcPr>
          <w:p w14:paraId="3BB4CE0A" w14:textId="77777777" w:rsidR="00C215A7" w:rsidRPr="0073107D" w:rsidRDefault="00125BE2" w:rsidP="004D23BD">
            <w:pPr>
              <w:spacing w:after="0" w:line="276" w:lineRule="auto"/>
              <w:jc w:val="center"/>
              <w:rPr>
                <w:rFonts w:eastAsia="Times New Roman" w:cs="Times New Roman"/>
                <w:color w:val="000000" w:themeColor="text1"/>
                <w:lang w:val="en-GB" w:eastAsia="fr-FR"/>
              </w:rPr>
            </w:pPr>
            <w:r w:rsidRPr="0073107D">
              <w:rPr>
                <w:rFonts w:eastAsia="Times New Roman" w:cs="Times New Roman"/>
                <w:b/>
                <w:color w:val="000000" w:themeColor="text1"/>
                <w:lang w:val="en-GB" w:eastAsia="fr-FR"/>
              </w:rPr>
              <w:t>V</w:t>
            </w:r>
            <w:r w:rsidR="000D5B6A" w:rsidRPr="0073107D">
              <w:rPr>
                <w:rFonts w:eastAsia="Times New Roman" w:cs="Times New Roman"/>
                <w:b/>
                <w:color w:val="000000" w:themeColor="text1"/>
                <w:lang w:val="en-GB" w:eastAsia="fr-FR"/>
              </w:rPr>
              <w:t>ariable</w:t>
            </w:r>
          </w:p>
        </w:tc>
        <w:tc>
          <w:tcPr>
            <w:tcW w:w="1523" w:type="dxa"/>
            <w:tcBorders>
              <w:top w:val="single" w:sz="4" w:space="0" w:color="auto"/>
              <w:left w:val="nil"/>
              <w:bottom w:val="single" w:sz="4" w:space="0" w:color="auto"/>
              <w:right w:val="nil"/>
            </w:tcBorders>
            <w:shd w:val="clear" w:color="auto" w:fill="auto"/>
            <w:noWrap/>
            <w:vAlign w:val="center"/>
            <w:hideMark/>
          </w:tcPr>
          <w:p w14:paraId="225129DB" w14:textId="77777777" w:rsidR="00C215A7" w:rsidRPr="0073107D" w:rsidRDefault="00C215A7" w:rsidP="004D23BD">
            <w:pPr>
              <w:spacing w:after="0" w:line="276" w:lineRule="auto"/>
              <w:jc w:val="center"/>
              <w:rPr>
                <w:rFonts w:eastAsia="Times New Roman" w:cs="Times New Roman"/>
                <w:b/>
                <w:color w:val="000000" w:themeColor="text1"/>
                <w:lang w:val="en-GB" w:eastAsia="fr-FR"/>
              </w:rPr>
            </w:pPr>
            <w:r w:rsidRPr="0073107D">
              <w:rPr>
                <w:rFonts w:eastAsia="Times New Roman" w:cs="Times New Roman"/>
                <w:b/>
                <w:color w:val="000000" w:themeColor="text1"/>
                <w:lang w:val="en-GB" w:eastAsia="fr-FR"/>
              </w:rPr>
              <w:t>Strongly agree</w:t>
            </w:r>
          </w:p>
          <w:p w14:paraId="1EBF7055" w14:textId="77777777" w:rsidR="00C215A7" w:rsidRPr="0073107D" w:rsidRDefault="00C215A7" w:rsidP="004D23BD">
            <w:pPr>
              <w:spacing w:after="0" w:line="276" w:lineRule="auto"/>
              <w:jc w:val="center"/>
              <w:rPr>
                <w:rFonts w:eastAsia="Times New Roman" w:cs="Times New Roman"/>
                <w:b/>
                <w:color w:val="000000" w:themeColor="text1"/>
                <w:lang w:val="en-GB" w:eastAsia="fr-FR"/>
              </w:rPr>
            </w:pPr>
            <w:r w:rsidRPr="0073107D">
              <w:rPr>
                <w:rFonts w:eastAsia="Times New Roman" w:cs="Times New Roman"/>
                <w:b/>
                <w:color w:val="000000" w:themeColor="text1"/>
                <w:lang w:val="en-GB" w:eastAsia="fr-FR"/>
              </w:rPr>
              <w:t>n (%)</w:t>
            </w:r>
          </w:p>
        </w:tc>
        <w:tc>
          <w:tcPr>
            <w:tcW w:w="1129" w:type="dxa"/>
            <w:tcBorders>
              <w:top w:val="single" w:sz="4" w:space="0" w:color="auto"/>
              <w:left w:val="nil"/>
              <w:bottom w:val="single" w:sz="4" w:space="0" w:color="auto"/>
              <w:right w:val="nil"/>
            </w:tcBorders>
            <w:shd w:val="clear" w:color="auto" w:fill="auto"/>
            <w:noWrap/>
            <w:vAlign w:val="center"/>
            <w:hideMark/>
          </w:tcPr>
          <w:p w14:paraId="31452214" w14:textId="77777777" w:rsidR="00C215A7" w:rsidRPr="0073107D" w:rsidRDefault="00C215A7" w:rsidP="004D23BD">
            <w:pPr>
              <w:spacing w:after="0" w:line="276" w:lineRule="auto"/>
              <w:jc w:val="center"/>
              <w:rPr>
                <w:rFonts w:eastAsia="Times New Roman" w:cs="Times New Roman"/>
                <w:b/>
                <w:color w:val="000000" w:themeColor="text1"/>
                <w:lang w:val="en-GB" w:eastAsia="fr-FR"/>
              </w:rPr>
            </w:pPr>
            <w:r w:rsidRPr="0073107D">
              <w:rPr>
                <w:rFonts w:eastAsia="Times New Roman" w:cs="Times New Roman"/>
                <w:b/>
                <w:color w:val="000000" w:themeColor="text1"/>
                <w:lang w:val="en-GB" w:eastAsia="fr-FR"/>
              </w:rPr>
              <w:t>Agree</w:t>
            </w:r>
          </w:p>
          <w:p w14:paraId="443931C2" w14:textId="77777777" w:rsidR="00C215A7" w:rsidRPr="0073107D" w:rsidRDefault="00C215A7" w:rsidP="004D23BD">
            <w:pPr>
              <w:spacing w:after="0" w:line="276" w:lineRule="auto"/>
              <w:jc w:val="center"/>
              <w:rPr>
                <w:rFonts w:eastAsia="Times New Roman" w:cs="Times New Roman"/>
                <w:b/>
                <w:color w:val="000000" w:themeColor="text1"/>
                <w:lang w:val="en-GB" w:eastAsia="fr-FR"/>
              </w:rPr>
            </w:pPr>
            <w:r w:rsidRPr="0073107D">
              <w:rPr>
                <w:rFonts w:eastAsia="Times New Roman" w:cs="Times New Roman"/>
                <w:b/>
                <w:color w:val="000000" w:themeColor="text1"/>
                <w:lang w:val="en-GB" w:eastAsia="fr-FR"/>
              </w:rPr>
              <w:t>n (%)</w:t>
            </w:r>
          </w:p>
        </w:tc>
        <w:tc>
          <w:tcPr>
            <w:tcW w:w="1080" w:type="dxa"/>
            <w:tcBorders>
              <w:top w:val="single" w:sz="4" w:space="0" w:color="auto"/>
              <w:left w:val="nil"/>
              <w:bottom w:val="single" w:sz="4" w:space="0" w:color="auto"/>
              <w:right w:val="nil"/>
            </w:tcBorders>
            <w:shd w:val="clear" w:color="auto" w:fill="auto"/>
            <w:noWrap/>
            <w:vAlign w:val="center"/>
            <w:hideMark/>
          </w:tcPr>
          <w:p w14:paraId="6136A6CE" w14:textId="77777777" w:rsidR="00C215A7" w:rsidRPr="0073107D" w:rsidRDefault="00C215A7" w:rsidP="004D23BD">
            <w:pPr>
              <w:spacing w:after="0" w:line="276" w:lineRule="auto"/>
              <w:jc w:val="center"/>
              <w:rPr>
                <w:rFonts w:eastAsia="Times New Roman" w:cs="Times New Roman"/>
                <w:b/>
                <w:color w:val="000000" w:themeColor="text1"/>
                <w:lang w:val="en-GB" w:eastAsia="fr-FR"/>
              </w:rPr>
            </w:pPr>
            <w:r w:rsidRPr="0073107D">
              <w:rPr>
                <w:rFonts w:eastAsia="Times New Roman" w:cs="Times New Roman"/>
                <w:b/>
                <w:color w:val="000000" w:themeColor="text1"/>
                <w:lang w:val="en-GB" w:eastAsia="fr-FR"/>
              </w:rPr>
              <w:t>Neutral</w:t>
            </w:r>
          </w:p>
          <w:p w14:paraId="08AA2A0B" w14:textId="77777777" w:rsidR="00C215A7" w:rsidRPr="0073107D" w:rsidRDefault="00C215A7" w:rsidP="004D23BD">
            <w:pPr>
              <w:spacing w:after="0" w:line="276" w:lineRule="auto"/>
              <w:jc w:val="center"/>
              <w:rPr>
                <w:rFonts w:eastAsia="Times New Roman" w:cs="Times New Roman"/>
                <w:b/>
                <w:color w:val="000000" w:themeColor="text1"/>
                <w:lang w:val="en-GB" w:eastAsia="fr-FR"/>
              </w:rPr>
            </w:pPr>
            <w:r w:rsidRPr="0073107D">
              <w:rPr>
                <w:rFonts w:eastAsia="Times New Roman" w:cs="Times New Roman"/>
                <w:b/>
                <w:color w:val="000000" w:themeColor="text1"/>
                <w:lang w:val="en-GB" w:eastAsia="fr-FR"/>
              </w:rPr>
              <w:t>n (%)</w:t>
            </w:r>
          </w:p>
        </w:tc>
        <w:tc>
          <w:tcPr>
            <w:tcW w:w="1116" w:type="dxa"/>
            <w:tcBorders>
              <w:top w:val="single" w:sz="4" w:space="0" w:color="auto"/>
              <w:left w:val="nil"/>
              <w:bottom w:val="single" w:sz="4" w:space="0" w:color="auto"/>
              <w:right w:val="nil"/>
            </w:tcBorders>
            <w:shd w:val="clear" w:color="auto" w:fill="auto"/>
            <w:noWrap/>
            <w:vAlign w:val="center"/>
            <w:hideMark/>
          </w:tcPr>
          <w:p w14:paraId="031BAF7B" w14:textId="77777777" w:rsidR="00C215A7" w:rsidRPr="0073107D" w:rsidRDefault="00C215A7" w:rsidP="004D23BD">
            <w:pPr>
              <w:spacing w:after="0" w:line="276" w:lineRule="auto"/>
              <w:jc w:val="center"/>
              <w:rPr>
                <w:rFonts w:eastAsia="Times New Roman" w:cs="Times New Roman"/>
                <w:b/>
                <w:color w:val="000000" w:themeColor="text1"/>
                <w:lang w:val="en-GB" w:eastAsia="fr-FR"/>
              </w:rPr>
            </w:pPr>
            <w:r w:rsidRPr="0073107D">
              <w:rPr>
                <w:rFonts w:eastAsia="Times New Roman" w:cs="Times New Roman"/>
                <w:b/>
                <w:color w:val="000000" w:themeColor="text1"/>
                <w:lang w:val="en-GB" w:eastAsia="fr-FR"/>
              </w:rPr>
              <w:t>Disagree</w:t>
            </w:r>
          </w:p>
          <w:p w14:paraId="5827C019" w14:textId="77777777" w:rsidR="00C215A7" w:rsidRPr="0073107D" w:rsidRDefault="00C215A7" w:rsidP="004D23BD">
            <w:pPr>
              <w:spacing w:after="0" w:line="276" w:lineRule="auto"/>
              <w:jc w:val="center"/>
              <w:rPr>
                <w:rFonts w:eastAsia="Times New Roman" w:cs="Times New Roman"/>
                <w:b/>
                <w:color w:val="000000" w:themeColor="text1"/>
                <w:lang w:val="en-GB" w:eastAsia="fr-FR"/>
              </w:rPr>
            </w:pPr>
            <w:r w:rsidRPr="0073107D">
              <w:rPr>
                <w:rFonts w:eastAsia="Times New Roman" w:cs="Times New Roman"/>
                <w:b/>
                <w:color w:val="000000" w:themeColor="text1"/>
                <w:lang w:val="en-GB" w:eastAsia="fr-FR"/>
              </w:rPr>
              <w:t>n (%)</w:t>
            </w:r>
          </w:p>
        </w:tc>
        <w:tc>
          <w:tcPr>
            <w:tcW w:w="1348" w:type="dxa"/>
            <w:tcBorders>
              <w:top w:val="single" w:sz="4" w:space="0" w:color="auto"/>
              <w:left w:val="nil"/>
              <w:bottom w:val="single" w:sz="4" w:space="0" w:color="auto"/>
            </w:tcBorders>
            <w:shd w:val="clear" w:color="auto" w:fill="auto"/>
            <w:noWrap/>
            <w:vAlign w:val="center"/>
            <w:hideMark/>
          </w:tcPr>
          <w:p w14:paraId="080164B1" w14:textId="77777777" w:rsidR="00C215A7" w:rsidRPr="0073107D" w:rsidRDefault="00C215A7" w:rsidP="004D23BD">
            <w:pPr>
              <w:spacing w:after="0" w:line="276" w:lineRule="auto"/>
              <w:jc w:val="center"/>
              <w:rPr>
                <w:rFonts w:eastAsia="Times New Roman" w:cs="Times New Roman"/>
                <w:b/>
                <w:color w:val="000000" w:themeColor="text1"/>
                <w:lang w:val="en-GB" w:eastAsia="fr-FR"/>
              </w:rPr>
            </w:pPr>
            <w:r w:rsidRPr="0073107D">
              <w:rPr>
                <w:rFonts w:eastAsia="Times New Roman" w:cs="Times New Roman"/>
                <w:b/>
                <w:color w:val="000000" w:themeColor="text1"/>
                <w:lang w:val="en-GB" w:eastAsia="fr-FR"/>
              </w:rPr>
              <w:t>Strongly disagree</w:t>
            </w:r>
          </w:p>
          <w:p w14:paraId="38808A1B" w14:textId="77777777" w:rsidR="00C215A7" w:rsidRPr="0073107D" w:rsidRDefault="00C215A7" w:rsidP="004D23BD">
            <w:pPr>
              <w:spacing w:after="0" w:line="276" w:lineRule="auto"/>
              <w:jc w:val="center"/>
              <w:rPr>
                <w:rFonts w:eastAsia="Times New Roman" w:cs="Times New Roman"/>
                <w:b/>
                <w:color w:val="000000" w:themeColor="text1"/>
                <w:lang w:val="en-GB" w:eastAsia="fr-FR"/>
              </w:rPr>
            </w:pPr>
            <w:r w:rsidRPr="0073107D">
              <w:rPr>
                <w:rFonts w:eastAsia="Times New Roman" w:cs="Times New Roman"/>
                <w:b/>
                <w:color w:val="000000" w:themeColor="text1"/>
                <w:lang w:val="en-GB" w:eastAsia="fr-FR"/>
              </w:rPr>
              <w:t>n (%)</w:t>
            </w:r>
          </w:p>
        </w:tc>
      </w:tr>
      <w:tr w:rsidR="00C215A7" w:rsidRPr="0073107D" w14:paraId="1CC9E4C8" w14:textId="77777777" w:rsidTr="00DE50B5">
        <w:trPr>
          <w:trHeight w:val="831"/>
        </w:trPr>
        <w:tc>
          <w:tcPr>
            <w:tcW w:w="3869" w:type="dxa"/>
            <w:tcBorders>
              <w:bottom w:val="nil"/>
              <w:right w:val="nil"/>
            </w:tcBorders>
            <w:shd w:val="clear" w:color="auto" w:fill="auto"/>
            <w:noWrap/>
            <w:vAlign w:val="center"/>
            <w:hideMark/>
          </w:tcPr>
          <w:p w14:paraId="2A6E847B" w14:textId="77777777" w:rsidR="00C215A7" w:rsidRPr="0073107D" w:rsidRDefault="00C215A7" w:rsidP="004D23BD">
            <w:pPr>
              <w:spacing w:line="240"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If there is a high risk of unintended pregnancy after sexual intercourse, I will use EC.</w:t>
            </w:r>
          </w:p>
        </w:tc>
        <w:tc>
          <w:tcPr>
            <w:tcW w:w="1523" w:type="dxa"/>
            <w:tcBorders>
              <w:left w:val="nil"/>
              <w:bottom w:val="nil"/>
              <w:right w:val="nil"/>
            </w:tcBorders>
            <w:shd w:val="clear" w:color="auto" w:fill="auto"/>
            <w:noWrap/>
            <w:vAlign w:val="center"/>
            <w:hideMark/>
          </w:tcPr>
          <w:p w14:paraId="6CDD1E8D"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138(39,7)</w:t>
            </w:r>
          </w:p>
        </w:tc>
        <w:tc>
          <w:tcPr>
            <w:tcW w:w="1129" w:type="dxa"/>
            <w:tcBorders>
              <w:left w:val="nil"/>
              <w:bottom w:val="nil"/>
              <w:right w:val="nil"/>
            </w:tcBorders>
            <w:shd w:val="clear" w:color="auto" w:fill="auto"/>
            <w:noWrap/>
            <w:vAlign w:val="center"/>
            <w:hideMark/>
          </w:tcPr>
          <w:p w14:paraId="79E9E614"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112(32,2)</w:t>
            </w:r>
          </w:p>
        </w:tc>
        <w:tc>
          <w:tcPr>
            <w:tcW w:w="1080" w:type="dxa"/>
            <w:tcBorders>
              <w:left w:val="nil"/>
              <w:bottom w:val="nil"/>
              <w:right w:val="nil"/>
            </w:tcBorders>
            <w:shd w:val="clear" w:color="auto" w:fill="auto"/>
            <w:noWrap/>
            <w:vAlign w:val="center"/>
            <w:hideMark/>
          </w:tcPr>
          <w:p w14:paraId="1D2C8BF9"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69(19,8)</w:t>
            </w:r>
          </w:p>
        </w:tc>
        <w:tc>
          <w:tcPr>
            <w:tcW w:w="1116" w:type="dxa"/>
            <w:tcBorders>
              <w:left w:val="nil"/>
              <w:bottom w:val="nil"/>
              <w:right w:val="nil"/>
            </w:tcBorders>
            <w:shd w:val="clear" w:color="auto" w:fill="auto"/>
            <w:noWrap/>
            <w:vAlign w:val="center"/>
            <w:hideMark/>
          </w:tcPr>
          <w:p w14:paraId="510288ED"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11(3,2)</w:t>
            </w:r>
          </w:p>
        </w:tc>
        <w:tc>
          <w:tcPr>
            <w:tcW w:w="1348" w:type="dxa"/>
            <w:tcBorders>
              <w:left w:val="nil"/>
              <w:bottom w:val="nil"/>
            </w:tcBorders>
            <w:shd w:val="clear" w:color="auto" w:fill="auto"/>
            <w:noWrap/>
            <w:vAlign w:val="center"/>
            <w:hideMark/>
          </w:tcPr>
          <w:p w14:paraId="694BD226"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18(5,2)</w:t>
            </w:r>
          </w:p>
        </w:tc>
      </w:tr>
      <w:tr w:rsidR="00C215A7" w:rsidRPr="0073107D" w14:paraId="7CBD89DA" w14:textId="77777777" w:rsidTr="00DE50B5">
        <w:trPr>
          <w:trHeight w:val="670"/>
        </w:trPr>
        <w:tc>
          <w:tcPr>
            <w:tcW w:w="3869" w:type="dxa"/>
            <w:tcBorders>
              <w:top w:val="nil"/>
              <w:bottom w:val="nil"/>
              <w:right w:val="nil"/>
            </w:tcBorders>
            <w:shd w:val="clear" w:color="auto" w:fill="auto"/>
            <w:noWrap/>
            <w:vAlign w:val="center"/>
            <w:hideMark/>
          </w:tcPr>
          <w:p w14:paraId="085A927E" w14:textId="77777777" w:rsidR="00C215A7" w:rsidRPr="0073107D" w:rsidRDefault="00C215A7" w:rsidP="004D23BD">
            <w:pPr>
              <w:spacing w:line="240"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I will recommend EC methods to a friend if she is at risk of unintended pregnancy.</w:t>
            </w:r>
          </w:p>
        </w:tc>
        <w:tc>
          <w:tcPr>
            <w:tcW w:w="1523" w:type="dxa"/>
            <w:tcBorders>
              <w:top w:val="nil"/>
              <w:left w:val="nil"/>
              <w:bottom w:val="nil"/>
              <w:right w:val="nil"/>
            </w:tcBorders>
            <w:shd w:val="clear" w:color="auto" w:fill="auto"/>
            <w:noWrap/>
            <w:vAlign w:val="center"/>
            <w:hideMark/>
          </w:tcPr>
          <w:p w14:paraId="15B2AA57"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87(25,0)</w:t>
            </w:r>
          </w:p>
        </w:tc>
        <w:tc>
          <w:tcPr>
            <w:tcW w:w="1129" w:type="dxa"/>
            <w:tcBorders>
              <w:top w:val="nil"/>
              <w:left w:val="nil"/>
              <w:bottom w:val="nil"/>
              <w:right w:val="nil"/>
            </w:tcBorders>
            <w:shd w:val="clear" w:color="auto" w:fill="auto"/>
            <w:noWrap/>
            <w:vAlign w:val="center"/>
            <w:hideMark/>
          </w:tcPr>
          <w:p w14:paraId="023D98C9"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126(36,2)</w:t>
            </w:r>
          </w:p>
        </w:tc>
        <w:tc>
          <w:tcPr>
            <w:tcW w:w="1080" w:type="dxa"/>
            <w:tcBorders>
              <w:top w:val="nil"/>
              <w:left w:val="nil"/>
              <w:bottom w:val="nil"/>
              <w:right w:val="nil"/>
            </w:tcBorders>
            <w:shd w:val="clear" w:color="auto" w:fill="auto"/>
            <w:noWrap/>
            <w:vAlign w:val="center"/>
            <w:hideMark/>
          </w:tcPr>
          <w:p w14:paraId="101B0DF2"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80(23,0)</w:t>
            </w:r>
          </w:p>
        </w:tc>
        <w:tc>
          <w:tcPr>
            <w:tcW w:w="1116" w:type="dxa"/>
            <w:tcBorders>
              <w:top w:val="nil"/>
              <w:left w:val="nil"/>
              <w:bottom w:val="nil"/>
              <w:right w:val="nil"/>
            </w:tcBorders>
            <w:shd w:val="clear" w:color="auto" w:fill="auto"/>
            <w:noWrap/>
            <w:vAlign w:val="center"/>
            <w:hideMark/>
          </w:tcPr>
          <w:p w14:paraId="78F2B5DC"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36(10,3)</w:t>
            </w:r>
          </w:p>
        </w:tc>
        <w:tc>
          <w:tcPr>
            <w:tcW w:w="1348" w:type="dxa"/>
            <w:tcBorders>
              <w:top w:val="nil"/>
              <w:left w:val="nil"/>
              <w:bottom w:val="nil"/>
            </w:tcBorders>
            <w:shd w:val="clear" w:color="auto" w:fill="auto"/>
            <w:noWrap/>
            <w:vAlign w:val="center"/>
            <w:hideMark/>
          </w:tcPr>
          <w:p w14:paraId="1237AB91"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19(5,5)</w:t>
            </w:r>
          </w:p>
        </w:tc>
      </w:tr>
      <w:tr w:rsidR="00C215A7" w:rsidRPr="0073107D" w14:paraId="7EED01B0" w14:textId="77777777" w:rsidTr="00DE50B5">
        <w:trPr>
          <w:trHeight w:val="670"/>
        </w:trPr>
        <w:tc>
          <w:tcPr>
            <w:tcW w:w="3869" w:type="dxa"/>
            <w:tcBorders>
              <w:top w:val="nil"/>
              <w:bottom w:val="nil"/>
              <w:right w:val="nil"/>
            </w:tcBorders>
            <w:shd w:val="clear" w:color="auto" w:fill="auto"/>
            <w:noWrap/>
            <w:vAlign w:val="center"/>
            <w:hideMark/>
          </w:tcPr>
          <w:p w14:paraId="0E5E6889" w14:textId="77777777" w:rsidR="00C215A7" w:rsidRPr="0073107D" w:rsidRDefault="00C215A7" w:rsidP="004D23BD">
            <w:pPr>
              <w:spacing w:line="240"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Provision of EC after an episode of unprotected sex can prevent unplanned pregnancy.</w:t>
            </w:r>
          </w:p>
        </w:tc>
        <w:tc>
          <w:tcPr>
            <w:tcW w:w="1523" w:type="dxa"/>
            <w:tcBorders>
              <w:top w:val="nil"/>
              <w:left w:val="nil"/>
              <w:bottom w:val="nil"/>
              <w:right w:val="nil"/>
            </w:tcBorders>
            <w:shd w:val="clear" w:color="auto" w:fill="auto"/>
            <w:noWrap/>
            <w:vAlign w:val="center"/>
            <w:hideMark/>
          </w:tcPr>
          <w:p w14:paraId="56DCF874"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75(21,6)</w:t>
            </w:r>
          </w:p>
        </w:tc>
        <w:tc>
          <w:tcPr>
            <w:tcW w:w="1129" w:type="dxa"/>
            <w:tcBorders>
              <w:top w:val="nil"/>
              <w:left w:val="nil"/>
              <w:bottom w:val="nil"/>
              <w:right w:val="nil"/>
            </w:tcBorders>
            <w:shd w:val="clear" w:color="auto" w:fill="auto"/>
            <w:noWrap/>
            <w:vAlign w:val="center"/>
            <w:hideMark/>
          </w:tcPr>
          <w:p w14:paraId="76346C2E"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151(43,4)</w:t>
            </w:r>
          </w:p>
        </w:tc>
        <w:tc>
          <w:tcPr>
            <w:tcW w:w="1080" w:type="dxa"/>
            <w:tcBorders>
              <w:top w:val="nil"/>
              <w:left w:val="nil"/>
              <w:bottom w:val="nil"/>
              <w:right w:val="nil"/>
            </w:tcBorders>
            <w:shd w:val="clear" w:color="auto" w:fill="auto"/>
            <w:noWrap/>
            <w:vAlign w:val="center"/>
            <w:hideMark/>
          </w:tcPr>
          <w:p w14:paraId="54270C15"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84(24,1)</w:t>
            </w:r>
          </w:p>
        </w:tc>
        <w:tc>
          <w:tcPr>
            <w:tcW w:w="1116" w:type="dxa"/>
            <w:tcBorders>
              <w:top w:val="nil"/>
              <w:left w:val="nil"/>
              <w:bottom w:val="nil"/>
              <w:right w:val="nil"/>
            </w:tcBorders>
            <w:shd w:val="clear" w:color="auto" w:fill="auto"/>
            <w:noWrap/>
            <w:vAlign w:val="center"/>
            <w:hideMark/>
          </w:tcPr>
          <w:p w14:paraId="790766B4"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27(7,8)</w:t>
            </w:r>
          </w:p>
        </w:tc>
        <w:tc>
          <w:tcPr>
            <w:tcW w:w="1348" w:type="dxa"/>
            <w:tcBorders>
              <w:top w:val="nil"/>
              <w:left w:val="nil"/>
              <w:bottom w:val="nil"/>
            </w:tcBorders>
            <w:shd w:val="clear" w:color="auto" w:fill="auto"/>
            <w:noWrap/>
            <w:vAlign w:val="center"/>
            <w:hideMark/>
          </w:tcPr>
          <w:p w14:paraId="2BFC08DE"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11(3,2)</w:t>
            </w:r>
          </w:p>
        </w:tc>
      </w:tr>
      <w:tr w:rsidR="00C215A7" w:rsidRPr="0073107D" w14:paraId="78C39365" w14:textId="77777777" w:rsidTr="00DE50B5">
        <w:trPr>
          <w:trHeight w:val="670"/>
        </w:trPr>
        <w:tc>
          <w:tcPr>
            <w:tcW w:w="3869" w:type="dxa"/>
            <w:tcBorders>
              <w:top w:val="nil"/>
              <w:bottom w:val="nil"/>
              <w:right w:val="nil"/>
            </w:tcBorders>
            <w:shd w:val="clear" w:color="auto" w:fill="auto"/>
            <w:noWrap/>
            <w:vAlign w:val="center"/>
            <w:hideMark/>
          </w:tcPr>
          <w:p w14:paraId="6566C35B" w14:textId="77777777" w:rsidR="00C215A7" w:rsidRPr="0073107D" w:rsidRDefault="00C215A7" w:rsidP="004D23BD">
            <w:pPr>
              <w:spacing w:line="240"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 xml:space="preserve">EC pills can cause harm if conception </w:t>
            </w:r>
            <w:r w:rsidRPr="0073107D">
              <w:rPr>
                <w:rFonts w:eastAsia="Times New Roman" w:cs="Times New Roman"/>
                <w:color w:val="000000" w:themeColor="text1"/>
                <w:lang w:val="en-GB" w:eastAsia="fr-FR"/>
              </w:rPr>
              <w:lastRenderedPageBreak/>
              <w:t>have already occurred</w:t>
            </w:r>
          </w:p>
        </w:tc>
        <w:tc>
          <w:tcPr>
            <w:tcW w:w="1523" w:type="dxa"/>
            <w:tcBorders>
              <w:top w:val="nil"/>
              <w:left w:val="nil"/>
              <w:bottom w:val="nil"/>
              <w:right w:val="nil"/>
            </w:tcBorders>
            <w:shd w:val="clear" w:color="auto" w:fill="auto"/>
            <w:noWrap/>
            <w:vAlign w:val="center"/>
            <w:hideMark/>
          </w:tcPr>
          <w:p w14:paraId="3261752B"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lastRenderedPageBreak/>
              <w:t>89(25,6)</w:t>
            </w:r>
          </w:p>
        </w:tc>
        <w:tc>
          <w:tcPr>
            <w:tcW w:w="1129" w:type="dxa"/>
            <w:tcBorders>
              <w:top w:val="nil"/>
              <w:left w:val="nil"/>
              <w:bottom w:val="nil"/>
              <w:right w:val="nil"/>
            </w:tcBorders>
            <w:shd w:val="clear" w:color="auto" w:fill="auto"/>
            <w:noWrap/>
            <w:vAlign w:val="center"/>
            <w:hideMark/>
          </w:tcPr>
          <w:p w14:paraId="5FD8B6CE"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107(30,7)</w:t>
            </w:r>
          </w:p>
        </w:tc>
        <w:tc>
          <w:tcPr>
            <w:tcW w:w="1080" w:type="dxa"/>
            <w:tcBorders>
              <w:top w:val="nil"/>
              <w:left w:val="nil"/>
              <w:bottom w:val="nil"/>
              <w:right w:val="nil"/>
            </w:tcBorders>
            <w:shd w:val="clear" w:color="auto" w:fill="auto"/>
            <w:noWrap/>
            <w:vAlign w:val="center"/>
            <w:hideMark/>
          </w:tcPr>
          <w:p w14:paraId="17E9E1EB"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102(29,3)</w:t>
            </w:r>
          </w:p>
        </w:tc>
        <w:tc>
          <w:tcPr>
            <w:tcW w:w="1116" w:type="dxa"/>
            <w:tcBorders>
              <w:top w:val="nil"/>
              <w:left w:val="nil"/>
              <w:bottom w:val="nil"/>
              <w:right w:val="nil"/>
            </w:tcBorders>
            <w:shd w:val="clear" w:color="auto" w:fill="auto"/>
            <w:noWrap/>
            <w:vAlign w:val="center"/>
            <w:hideMark/>
          </w:tcPr>
          <w:p w14:paraId="028CA920"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39(11,2)</w:t>
            </w:r>
          </w:p>
        </w:tc>
        <w:tc>
          <w:tcPr>
            <w:tcW w:w="1348" w:type="dxa"/>
            <w:tcBorders>
              <w:top w:val="nil"/>
              <w:left w:val="nil"/>
              <w:bottom w:val="nil"/>
            </w:tcBorders>
            <w:shd w:val="clear" w:color="auto" w:fill="auto"/>
            <w:noWrap/>
            <w:vAlign w:val="center"/>
            <w:hideMark/>
          </w:tcPr>
          <w:p w14:paraId="6940DF4E"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11(3,2)</w:t>
            </w:r>
          </w:p>
        </w:tc>
      </w:tr>
      <w:tr w:rsidR="00C215A7" w:rsidRPr="0073107D" w14:paraId="6590113E" w14:textId="77777777" w:rsidTr="00DE50B5">
        <w:trPr>
          <w:trHeight w:val="440"/>
        </w:trPr>
        <w:tc>
          <w:tcPr>
            <w:tcW w:w="3869" w:type="dxa"/>
            <w:tcBorders>
              <w:top w:val="nil"/>
              <w:bottom w:val="nil"/>
              <w:right w:val="nil"/>
            </w:tcBorders>
            <w:shd w:val="clear" w:color="auto" w:fill="auto"/>
            <w:noWrap/>
            <w:vAlign w:val="center"/>
            <w:hideMark/>
          </w:tcPr>
          <w:p w14:paraId="01FA754B" w14:textId="77777777" w:rsidR="00C215A7" w:rsidRPr="0073107D" w:rsidRDefault="001340DB" w:rsidP="004D23BD">
            <w:pPr>
              <w:spacing w:line="240"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lastRenderedPageBreak/>
              <w:t>EC are methods of abortion</w:t>
            </w:r>
          </w:p>
        </w:tc>
        <w:tc>
          <w:tcPr>
            <w:tcW w:w="1523" w:type="dxa"/>
            <w:tcBorders>
              <w:top w:val="nil"/>
              <w:left w:val="nil"/>
              <w:bottom w:val="nil"/>
              <w:right w:val="nil"/>
            </w:tcBorders>
            <w:shd w:val="clear" w:color="auto" w:fill="auto"/>
            <w:noWrap/>
            <w:vAlign w:val="center"/>
            <w:hideMark/>
          </w:tcPr>
          <w:p w14:paraId="00726B6F"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25(7,2)</w:t>
            </w:r>
          </w:p>
        </w:tc>
        <w:tc>
          <w:tcPr>
            <w:tcW w:w="1129" w:type="dxa"/>
            <w:tcBorders>
              <w:top w:val="nil"/>
              <w:left w:val="nil"/>
              <w:bottom w:val="nil"/>
              <w:right w:val="nil"/>
            </w:tcBorders>
            <w:shd w:val="clear" w:color="auto" w:fill="auto"/>
            <w:noWrap/>
            <w:vAlign w:val="center"/>
            <w:hideMark/>
          </w:tcPr>
          <w:p w14:paraId="409022BF"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41(11,8)</w:t>
            </w:r>
          </w:p>
        </w:tc>
        <w:tc>
          <w:tcPr>
            <w:tcW w:w="1080" w:type="dxa"/>
            <w:tcBorders>
              <w:top w:val="nil"/>
              <w:left w:val="nil"/>
              <w:bottom w:val="nil"/>
              <w:right w:val="nil"/>
            </w:tcBorders>
            <w:shd w:val="clear" w:color="auto" w:fill="auto"/>
            <w:noWrap/>
            <w:vAlign w:val="center"/>
            <w:hideMark/>
          </w:tcPr>
          <w:p w14:paraId="7491C44E"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66(19,0)</w:t>
            </w:r>
          </w:p>
        </w:tc>
        <w:tc>
          <w:tcPr>
            <w:tcW w:w="1116" w:type="dxa"/>
            <w:tcBorders>
              <w:top w:val="nil"/>
              <w:left w:val="nil"/>
              <w:bottom w:val="nil"/>
              <w:right w:val="nil"/>
            </w:tcBorders>
            <w:shd w:val="clear" w:color="auto" w:fill="auto"/>
            <w:noWrap/>
            <w:vAlign w:val="center"/>
            <w:hideMark/>
          </w:tcPr>
          <w:p w14:paraId="1724EA03"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139(39,9)</w:t>
            </w:r>
          </w:p>
        </w:tc>
        <w:tc>
          <w:tcPr>
            <w:tcW w:w="1348" w:type="dxa"/>
            <w:tcBorders>
              <w:top w:val="nil"/>
              <w:left w:val="nil"/>
              <w:bottom w:val="nil"/>
            </w:tcBorders>
            <w:shd w:val="clear" w:color="auto" w:fill="auto"/>
            <w:noWrap/>
            <w:vAlign w:val="center"/>
            <w:hideMark/>
          </w:tcPr>
          <w:p w14:paraId="7E322A5C"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77(22,1)</w:t>
            </w:r>
          </w:p>
        </w:tc>
      </w:tr>
      <w:tr w:rsidR="00C215A7" w:rsidRPr="0073107D" w14:paraId="0618AB3A" w14:textId="77777777" w:rsidTr="00DE50B5">
        <w:trPr>
          <w:trHeight w:val="390"/>
        </w:trPr>
        <w:tc>
          <w:tcPr>
            <w:tcW w:w="3869" w:type="dxa"/>
            <w:tcBorders>
              <w:top w:val="nil"/>
              <w:bottom w:val="nil"/>
              <w:right w:val="nil"/>
            </w:tcBorders>
            <w:shd w:val="clear" w:color="auto" w:fill="auto"/>
            <w:noWrap/>
            <w:vAlign w:val="center"/>
            <w:hideMark/>
          </w:tcPr>
          <w:p w14:paraId="62F2613F" w14:textId="77777777" w:rsidR="00C215A7" w:rsidRPr="0073107D" w:rsidRDefault="00C215A7" w:rsidP="004D23BD">
            <w:pPr>
              <w:spacing w:line="240"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EC will promote infertility in women.</w:t>
            </w:r>
          </w:p>
        </w:tc>
        <w:tc>
          <w:tcPr>
            <w:tcW w:w="1523" w:type="dxa"/>
            <w:tcBorders>
              <w:top w:val="nil"/>
              <w:left w:val="nil"/>
              <w:bottom w:val="nil"/>
              <w:right w:val="nil"/>
            </w:tcBorders>
            <w:shd w:val="clear" w:color="auto" w:fill="auto"/>
            <w:noWrap/>
            <w:vAlign w:val="center"/>
            <w:hideMark/>
          </w:tcPr>
          <w:p w14:paraId="0789930B"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35(10,1)</w:t>
            </w:r>
          </w:p>
        </w:tc>
        <w:tc>
          <w:tcPr>
            <w:tcW w:w="1129" w:type="dxa"/>
            <w:tcBorders>
              <w:top w:val="nil"/>
              <w:left w:val="nil"/>
              <w:bottom w:val="nil"/>
              <w:right w:val="nil"/>
            </w:tcBorders>
            <w:shd w:val="clear" w:color="auto" w:fill="auto"/>
            <w:noWrap/>
            <w:vAlign w:val="center"/>
            <w:hideMark/>
          </w:tcPr>
          <w:p w14:paraId="43DAC8B7"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86(24,7)</w:t>
            </w:r>
          </w:p>
        </w:tc>
        <w:tc>
          <w:tcPr>
            <w:tcW w:w="1080" w:type="dxa"/>
            <w:tcBorders>
              <w:top w:val="nil"/>
              <w:left w:val="nil"/>
              <w:bottom w:val="nil"/>
              <w:right w:val="nil"/>
            </w:tcBorders>
            <w:shd w:val="clear" w:color="auto" w:fill="auto"/>
            <w:noWrap/>
            <w:vAlign w:val="center"/>
            <w:hideMark/>
          </w:tcPr>
          <w:p w14:paraId="3B52E567"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143(41,1)</w:t>
            </w:r>
          </w:p>
        </w:tc>
        <w:tc>
          <w:tcPr>
            <w:tcW w:w="1116" w:type="dxa"/>
            <w:tcBorders>
              <w:top w:val="nil"/>
              <w:left w:val="nil"/>
              <w:bottom w:val="nil"/>
              <w:right w:val="nil"/>
            </w:tcBorders>
            <w:shd w:val="clear" w:color="auto" w:fill="auto"/>
            <w:noWrap/>
            <w:vAlign w:val="center"/>
            <w:hideMark/>
          </w:tcPr>
          <w:p w14:paraId="763780D9"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61(17,5)</w:t>
            </w:r>
          </w:p>
        </w:tc>
        <w:tc>
          <w:tcPr>
            <w:tcW w:w="1348" w:type="dxa"/>
            <w:tcBorders>
              <w:top w:val="nil"/>
              <w:left w:val="nil"/>
              <w:bottom w:val="nil"/>
            </w:tcBorders>
            <w:shd w:val="clear" w:color="auto" w:fill="auto"/>
            <w:noWrap/>
            <w:vAlign w:val="center"/>
            <w:hideMark/>
          </w:tcPr>
          <w:p w14:paraId="4A56FC44"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23(6,6)</w:t>
            </w:r>
          </w:p>
        </w:tc>
      </w:tr>
      <w:tr w:rsidR="00C215A7" w:rsidRPr="0073107D" w14:paraId="6C70B1F4" w14:textId="77777777" w:rsidTr="00DE50B5">
        <w:trPr>
          <w:trHeight w:val="670"/>
        </w:trPr>
        <w:tc>
          <w:tcPr>
            <w:tcW w:w="3869" w:type="dxa"/>
            <w:tcBorders>
              <w:top w:val="nil"/>
              <w:bottom w:val="nil"/>
              <w:right w:val="nil"/>
            </w:tcBorders>
            <w:shd w:val="clear" w:color="auto" w:fill="auto"/>
            <w:noWrap/>
            <w:vAlign w:val="center"/>
            <w:hideMark/>
          </w:tcPr>
          <w:p w14:paraId="7B6D8078" w14:textId="77777777" w:rsidR="00C215A7" w:rsidRPr="0073107D" w:rsidRDefault="00C215A7" w:rsidP="004D23BD">
            <w:pPr>
              <w:spacing w:line="240"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EC is more efficient than other contraceptive methods.</w:t>
            </w:r>
          </w:p>
        </w:tc>
        <w:tc>
          <w:tcPr>
            <w:tcW w:w="1523" w:type="dxa"/>
            <w:tcBorders>
              <w:top w:val="nil"/>
              <w:left w:val="nil"/>
              <w:bottom w:val="nil"/>
              <w:right w:val="nil"/>
            </w:tcBorders>
            <w:shd w:val="clear" w:color="auto" w:fill="auto"/>
            <w:noWrap/>
            <w:vAlign w:val="center"/>
            <w:hideMark/>
          </w:tcPr>
          <w:p w14:paraId="32E688D6"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6(1,7)</w:t>
            </w:r>
          </w:p>
        </w:tc>
        <w:tc>
          <w:tcPr>
            <w:tcW w:w="1129" w:type="dxa"/>
            <w:tcBorders>
              <w:top w:val="nil"/>
              <w:left w:val="nil"/>
              <w:bottom w:val="nil"/>
              <w:right w:val="nil"/>
            </w:tcBorders>
            <w:shd w:val="clear" w:color="auto" w:fill="auto"/>
            <w:noWrap/>
            <w:vAlign w:val="center"/>
            <w:hideMark/>
          </w:tcPr>
          <w:p w14:paraId="511C3C5A"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44(12,6)</w:t>
            </w:r>
          </w:p>
        </w:tc>
        <w:tc>
          <w:tcPr>
            <w:tcW w:w="1080" w:type="dxa"/>
            <w:tcBorders>
              <w:top w:val="nil"/>
              <w:left w:val="nil"/>
              <w:bottom w:val="nil"/>
              <w:right w:val="nil"/>
            </w:tcBorders>
            <w:shd w:val="clear" w:color="auto" w:fill="auto"/>
            <w:noWrap/>
            <w:vAlign w:val="center"/>
            <w:hideMark/>
          </w:tcPr>
          <w:p w14:paraId="434434E4"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194(55,7)</w:t>
            </w:r>
          </w:p>
        </w:tc>
        <w:tc>
          <w:tcPr>
            <w:tcW w:w="1116" w:type="dxa"/>
            <w:tcBorders>
              <w:top w:val="nil"/>
              <w:left w:val="nil"/>
              <w:bottom w:val="nil"/>
              <w:right w:val="nil"/>
            </w:tcBorders>
            <w:shd w:val="clear" w:color="auto" w:fill="auto"/>
            <w:noWrap/>
            <w:vAlign w:val="center"/>
            <w:hideMark/>
          </w:tcPr>
          <w:p w14:paraId="2AADF3C2"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81(23,3)</w:t>
            </w:r>
          </w:p>
        </w:tc>
        <w:tc>
          <w:tcPr>
            <w:tcW w:w="1348" w:type="dxa"/>
            <w:tcBorders>
              <w:top w:val="nil"/>
              <w:left w:val="nil"/>
              <w:bottom w:val="nil"/>
            </w:tcBorders>
            <w:shd w:val="clear" w:color="auto" w:fill="auto"/>
            <w:noWrap/>
            <w:vAlign w:val="center"/>
            <w:hideMark/>
          </w:tcPr>
          <w:p w14:paraId="6E6D26A6"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23(6,6)</w:t>
            </w:r>
          </w:p>
        </w:tc>
      </w:tr>
      <w:tr w:rsidR="00C215A7" w:rsidRPr="0073107D" w14:paraId="469B1B7C" w14:textId="77777777" w:rsidTr="00DE50B5">
        <w:trPr>
          <w:trHeight w:val="470"/>
        </w:trPr>
        <w:tc>
          <w:tcPr>
            <w:tcW w:w="3869" w:type="dxa"/>
            <w:tcBorders>
              <w:top w:val="nil"/>
              <w:bottom w:val="nil"/>
              <w:right w:val="nil"/>
            </w:tcBorders>
            <w:shd w:val="clear" w:color="auto" w:fill="auto"/>
            <w:noWrap/>
            <w:vAlign w:val="center"/>
            <w:hideMark/>
          </w:tcPr>
          <w:p w14:paraId="3A67BD06" w14:textId="77777777" w:rsidR="00C215A7" w:rsidRPr="0073107D" w:rsidRDefault="00C215A7" w:rsidP="004D23BD">
            <w:pPr>
              <w:spacing w:line="240"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EC promotes promiscuity</w:t>
            </w:r>
          </w:p>
        </w:tc>
        <w:tc>
          <w:tcPr>
            <w:tcW w:w="1523" w:type="dxa"/>
            <w:tcBorders>
              <w:top w:val="nil"/>
              <w:left w:val="nil"/>
              <w:bottom w:val="nil"/>
              <w:right w:val="nil"/>
            </w:tcBorders>
            <w:shd w:val="clear" w:color="auto" w:fill="auto"/>
            <w:noWrap/>
            <w:vAlign w:val="center"/>
            <w:hideMark/>
          </w:tcPr>
          <w:p w14:paraId="38CB71DC"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42(12,1)</w:t>
            </w:r>
          </w:p>
        </w:tc>
        <w:tc>
          <w:tcPr>
            <w:tcW w:w="1129" w:type="dxa"/>
            <w:tcBorders>
              <w:top w:val="nil"/>
              <w:left w:val="nil"/>
              <w:bottom w:val="nil"/>
              <w:right w:val="nil"/>
            </w:tcBorders>
            <w:shd w:val="clear" w:color="auto" w:fill="auto"/>
            <w:noWrap/>
            <w:vAlign w:val="center"/>
            <w:hideMark/>
          </w:tcPr>
          <w:p w14:paraId="6FDBE73A"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54(15,5)</w:t>
            </w:r>
          </w:p>
        </w:tc>
        <w:tc>
          <w:tcPr>
            <w:tcW w:w="1080" w:type="dxa"/>
            <w:tcBorders>
              <w:top w:val="nil"/>
              <w:left w:val="nil"/>
              <w:bottom w:val="nil"/>
              <w:right w:val="nil"/>
            </w:tcBorders>
            <w:shd w:val="clear" w:color="auto" w:fill="auto"/>
            <w:noWrap/>
            <w:vAlign w:val="center"/>
            <w:hideMark/>
          </w:tcPr>
          <w:p w14:paraId="624281E5"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152(43,7)</w:t>
            </w:r>
          </w:p>
        </w:tc>
        <w:tc>
          <w:tcPr>
            <w:tcW w:w="1116" w:type="dxa"/>
            <w:tcBorders>
              <w:top w:val="nil"/>
              <w:left w:val="nil"/>
              <w:bottom w:val="nil"/>
              <w:right w:val="nil"/>
            </w:tcBorders>
            <w:shd w:val="clear" w:color="auto" w:fill="auto"/>
            <w:noWrap/>
            <w:vAlign w:val="center"/>
            <w:hideMark/>
          </w:tcPr>
          <w:p w14:paraId="2C7E28B3"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63(18,1)</w:t>
            </w:r>
          </w:p>
        </w:tc>
        <w:tc>
          <w:tcPr>
            <w:tcW w:w="1348" w:type="dxa"/>
            <w:tcBorders>
              <w:top w:val="nil"/>
              <w:left w:val="nil"/>
              <w:bottom w:val="nil"/>
            </w:tcBorders>
            <w:shd w:val="clear" w:color="auto" w:fill="auto"/>
            <w:noWrap/>
            <w:vAlign w:val="center"/>
            <w:hideMark/>
          </w:tcPr>
          <w:p w14:paraId="7EEC3430"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37(10,6)</w:t>
            </w:r>
          </w:p>
        </w:tc>
      </w:tr>
      <w:tr w:rsidR="00C215A7" w:rsidRPr="0073107D" w14:paraId="70320003" w14:textId="77777777" w:rsidTr="00DE50B5">
        <w:trPr>
          <w:trHeight w:val="532"/>
        </w:trPr>
        <w:tc>
          <w:tcPr>
            <w:tcW w:w="3869" w:type="dxa"/>
            <w:tcBorders>
              <w:top w:val="nil"/>
              <w:bottom w:val="nil"/>
              <w:right w:val="nil"/>
            </w:tcBorders>
            <w:shd w:val="clear" w:color="auto" w:fill="auto"/>
            <w:noWrap/>
            <w:vAlign w:val="center"/>
            <w:hideMark/>
          </w:tcPr>
          <w:p w14:paraId="477A3C3D" w14:textId="77777777" w:rsidR="00C215A7" w:rsidRPr="0073107D" w:rsidRDefault="00C215A7" w:rsidP="004D23BD">
            <w:pPr>
              <w:spacing w:line="240"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EC can prevent against STI/HIV.</w:t>
            </w:r>
          </w:p>
        </w:tc>
        <w:tc>
          <w:tcPr>
            <w:tcW w:w="1523" w:type="dxa"/>
            <w:tcBorders>
              <w:top w:val="nil"/>
              <w:left w:val="nil"/>
              <w:bottom w:val="nil"/>
              <w:right w:val="nil"/>
            </w:tcBorders>
            <w:shd w:val="clear" w:color="auto" w:fill="auto"/>
            <w:noWrap/>
            <w:vAlign w:val="center"/>
            <w:hideMark/>
          </w:tcPr>
          <w:p w14:paraId="3765C1FC"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14(4,0)</w:t>
            </w:r>
          </w:p>
        </w:tc>
        <w:tc>
          <w:tcPr>
            <w:tcW w:w="1129" w:type="dxa"/>
            <w:tcBorders>
              <w:top w:val="nil"/>
              <w:left w:val="nil"/>
              <w:bottom w:val="nil"/>
              <w:right w:val="nil"/>
            </w:tcBorders>
            <w:shd w:val="clear" w:color="auto" w:fill="auto"/>
            <w:noWrap/>
            <w:vAlign w:val="center"/>
            <w:hideMark/>
          </w:tcPr>
          <w:p w14:paraId="55CFA182"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16(4,6)</w:t>
            </w:r>
          </w:p>
        </w:tc>
        <w:tc>
          <w:tcPr>
            <w:tcW w:w="1080" w:type="dxa"/>
            <w:tcBorders>
              <w:top w:val="nil"/>
              <w:left w:val="nil"/>
              <w:bottom w:val="nil"/>
              <w:right w:val="nil"/>
            </w:tcBorders>
            <w:shd w:val="clear" w:color="auto" w:fill="auto"/>
            <w:noWrap/>
            <w:vAlign w:val="center"/>
            <w:hideMark/>
          </w:tcPr>
          <w:p w14:paraId="1973E493"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46(13,2)</w:t>
            </w:r>
          </w:p>
        </w:tc>
        <w:tc>
          <w:tcPr>
            <w:tcW w:w="1116" w:type="dxa"/>
            <w:tcBorders>
              <w:top w:val="nil"/>
              <w:left w:val="nil"/>
              <w:bottom w:val="nil"/>
              <w:right w:val="nil"/>
            </w:tcBorders>
            <w:shd w:val="clear" w:color="auto" w:fill="auto"/>
            <w:noWrap/>
            <w:vAlign w:val="center"/>
            <w:hideMark/>
          </w:tcPr>
          <w:p w14:paraId="0E14A7E8"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101(29,0)</w:t>
            </w:r>
          </w:p>
        </w:tc>
        <w:tc>
          <w:tcPr>
            <w:tcW w:w="1348" w:type="dxa"/>
            <w:tcBorders>
              <w:top w:val="nil"/>
              <w:left w:val="nil"/>
              <w:bottom w:val="nil"/>
            </w:tcBorders>
            <w:shd w:val="clear" w:color="auto" w:fill="auto"/>
            <w:noWrap/>
            <w:vAlign w:val="center"/>
            <w:hideMark/>
          </w:tcPr>
          <w:p w14:paraId="497A3437"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171(49,1)</w:t>
            </w:r>
          </w:p>
        </w:tc>
      </w:tr>
      <w:tr w:rsidR="00C215A7" w:rsidRPr="0073107D" w14:paraId="08929D8C" w14:textId="77777777" w:rsidTr="00DE50B5">
        <w:trPr>
          <w:trHeight w:val="500"/>
        </w:trPr>
        <w:tc>
          <w:tcPr>
            <w:tcW w:w="3869" w:type="dxa"/>
            <w:tcBorders>
              <w:top w:val="nil"/>
              <w:right w:val="nil"/>
            </w:tcBorders>
            <w:shd w:val="clear" w:color="auto" w:fill="auto"/>
            <w:noWrap/>
            <w:vAlign w:val="center"/>
            <w:hideMark/>
          </w:tcPr>
          <w:p w14:paraId="493771B8" w14:textId="77777777" w:rsidR="00C215A7" w:rsidRPr="0073107D" w:rsidRDefault="00C215A7" w:rsidP="004D23BD">
            <w:pPr>
              <w:spacing w:line="240"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EC is only for young females.</w:t>
            </w:r>
          </w:p>
        </w:tc>
        <w:tc>
          <w:tcPr>
            <w:tcW w:w="1523" w:type="dxa"/>
            <w:tcBorders>
              <w:top w:val="nil"/>
              <w:left w:val="nil"/>
              <w:right w:val="nil"/>
            </w:tcBorders>
            <w:shd w:val="clear" w:color="auto" w:fill="auto"/>
            <w:noWrap/>
            <w:vAlign w:val="center"/>
            <w:hideMark/>
          </w:tcPr>
          <w:p w14:paraId="6F1278C8"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16(4,6)</w:t>
            </w:r>
          </w:p>
        </w:tc>
        <w:tc>
          <w:tcPr>
            <w:tcW w:w="1129" w:type="dxa"/>
            <w:tcBorders>
              <w:top w:val="nil"/>
              <w:left w:val="nil"/>
              <w:right w:val="nil"/>
            </w:tcBorders>
            <w:shd w:val="clear" w:color="auto" w:fill="auto"/>
            <w:noWrap/>
            <w:vAlign w:val="center"/>
            <w:hideMark/>
          </w:tcPr>
          <w:p w14:paraId="32B081CD"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26(7,5)</w:t>
            </w:r>
          </w:p>
        </w:tc>
        <w:tc>
          <w:tcPr>
            <w:tcW w:w="1080" w:type="dxa"/>
            <w:tcBorders>
              <w:top w:val="nil"/>
              <w:left w:val="nil"/>
              <w:right w:val="nil"/>
            </w:tcBorders>
            <w:shd w:val="clear" w:color="auto" w:fill="auto"/>
            <w:noWrap/>
            <w:vAlign w:val="center"/>
            <w:hideMark/>
          </w:tcPr>
          <w:p w14:paraId="387053BD"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70(20,1)</w:t>
            </w:r>
          </w:p>
        </w:tc>
        <w:tc>
          <w:tcPr>
            <w:tcW w:w="1116" w:type="dxa"/>
            <w:tcBorders>
              <w:top w:val="nil"/>
              <w:left w:val="nil"/>
              <w:right w:val="nil"/>
            </w:tcBorders>
            <w:shd w:val="clear" w:color="auto" w:fill="auto"/>
            <w:noWrap/>
            <w:vAlign w:val="center"/>
            <w:hideMark/>
          </w:tcPr>
          <w:p w14:paraId="48495153"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130(37,4)</w:t>
            </w:r>
          </w:p>
        </w:tc>
        <w:tc>
          <w:tcPr>
            <w:tcW w:w="1348" w:type="dxa"/>
            <w:tcBorders>
              <w:top w:val="nil"/>
              <w:left w:val="nil"/>
            </w:tcBorders>
            <w:shd w:val="clear" w:color="auto" w:fill="auto"/>
            <w:noWrap/>
            <w:vAlign w:val="center"/>
            <w:hideMark/>
          </w:tcPr>
          <w:p w14:paraId="3FC1CAEC" w14:textId="77777777" w:rsidR="00C215A7" w:rsidRPr="0073107D" w:rsidRDefault="00C215A7" w:rsidP="004D23BD">
            <w:pPr>
              <w:spacing w:line="276" w:lineRule="auto"/>
              <w:jc w:val="center"/>
              <w:rPr>
                <w:rFonts w:eastAsia="Times New Roman" w:cs="Times New Roman"/>
                <w:color w:val="000000" w:themeColor="text1"/>
                <w:lang w:val="en-GB" w:eastAsia="fr-FR"/>
              </w:rPr>
            </w:pPr>
            <w:r w:rsidRPr="0073107D">
              <w:rPr>
                <w:rFonts w:eastAsia="Times New Roman" w:cs="Times New Roman"/>
                <w:color w:val="000000" w:themeColor="text1"/>
                <w:lang w:val="en-GB" w:eastAsia="fr-FR"/>
              </w:rPr>
              <w:t>106(30,5)</w:t>
            </w:r>
          </w:p>
        </w:tc>
      </w:tr>
    </w:tbl>
    <w:p w14:paraId="7BB2C737" w14:textId="49C4C998" w:rsidR="00F3324B" w:rsidRPr="0073107D" w:rsidRDefault="00A6380E" w:rsidP="00EA5C50">
      <w:pPr>
        <w:spacing w:after="0" w:line="360" w:lineRule="auto"/>
        <w:jc w:val="both"/>
        <w:rPr>
          <w:rFonts w:cs="Times New Roman"/>
          <w:b/>
          <w:lang w:val="en-GB"/>
        </w:rPr>
      </w:pPr>
      <w:r w:rsidRPr="00471DCF">
        <w:rPr>
          <w:rFonts w:eastAsia="Times New Roman" w:cs="Times New Roman"/>
          <w:color w:val="000000" w:themeColor="text1"/>
          <w:sz w:val="18"/>
          <w:lang w:val="en-GB" w:eastAsia="fr-FR"/>
        </w:rPr>
        <w:t xml:space="preserve">STI/HIV= Sexually </w:t>
      </w:r>
      <w:r w:rsidR="00471DCF" w:rsidRPr="00471DCF">
        <w:rPr>
          <w:rFonts w:eastAsia="Times New Roman" w:cs="Times New Roman"/>
          <w:color w:val="000000" w:themeColor="text1"/>
          <w:sz w:val="18"/>
          <w:lang w:val="en-GB" w:eastAsia="fr-FR"/>
        </w:rPr>
        <w:t>Transmissible</w:t>
      </w:r>
      <w:r w:rsidRPr="00471DCF">
        <w:rPr>
          <w:rFonts w:eastAsia="Times New Roman" w:cs="Times New Roman"/>
          <w:color w:val="000000" w:themeColor="text1"/>
          <w:sz w:val="18"/>
          <w:lang w:val="en-GB" w:eastAsia="fr-FR"/>
        </w:rPr>
        <w:t xml:space="preserve"> Disease/Human </w:t>
      </w:r>
      <w:r w:rsidR="00471DCF" w:rsidRPr="00471DCF">
        <w:rPr>
          <w:rFonts w:eastAsia="Times New Roman" w:cs="Times New Roman"/>
          <w:color w:val="000000" w:themeColor="text1"/>
          <w:sz w:val="18"/>
          <w:lang w:val="en-GB" w:eastAsia="fr-FR"/>
        </w:rPr>
        <w:t>Immune</w:t>
      </w:r>
      <w:r w:rsidRPr="00471DCF">
        <w:rPr>
          <w:rFonts w:eastAsia="Times New Roman" w:cs="Times New Roman"/>
          <w:color w:val="000000" w:themeColor="text1"/>
          <w:sz w:val="18"/>
          <w:lang w:val="en-GB" w:eastAsia="fr-FR"/>
        </w:rPr>
        <w:t xml:space="preserve"> Deficiency Syndrome, </w:t>
      </w:r>
    </w:p>
    <w:p w14:paraId="0036458A" w14:textId="77777777" w:rsidR="00AF6017" w:rsidRPr="0073107D" w:rsidRDefault="00AF6017" w:rsidP="00EA5C50">
      <w:pPr>
        <w:spacing w:after="0" w:line="360" w:lineRule="auto"/>
        <w:jc w:val="both"/>
        <w:rPr>
          <w:rFonts w:cs="Times New Roman"/>
          <w:b/>
          <w:lang w:val="en-GB"/>
        </w:rPr>
      </w:pPr>
    </w:p>
    <w:p w14:paraId="5EE4A887" w14:textId="134C64A7" w:rsidR="00EA5C50" w:rsidRPr="00817A2B" w:rsidRDefault="00CF454A" w:rsidP="00817A2B">
      <w:pPr>
        <w:pStyle w:val="Style2"/>
        <w:rPr>
          <w:rFonts w:cs="Times New Roman"/>
          <w:sz w:val="24"/>
          <w:szCs w:val="24"/>
          <w:lang w:val="en-GB"/>
        </w:rPr>
      </w:pPr>
      <w:bookmarkStart w:id="26" w:name="_Toc107590702"/>
      <w:bookmarkStart w:id="27" w:name="_Toc113872705"/>
      <w:r w:rsidRPr="00817A2B">
        <w:rPr>
          <w:rFonts w:cs="Times New Roman"/>
          <w:sz w:val="24"/>
          <w:szCs w:val="24"/>
          <w:lang w:val="en-GB"/>
        </w:rPr>
        <w:t xml:space="preserve">Practice of </w:t>
      </w:r>
      <w:r w:rsidR="00977080" w:rsidRPr="00817A2B">
        <w:rPr>
          <w:rFonts w:cs="Times New Roman"/>
          <w:sz w:val="24"/>
          <w:szCs w:val="24"/>
          <w:lang w:val="en-GB"/>
        </w:rPr>
        <w:t>respondents</w:t>
      </w:r>
      <w:r w:rsidR="00EA5C50" w:rsidRPr="00817A2B">
        <w:rPr>
          <w:rFonts w:cs="Times New Roman"/>
          <w:sz w:val="24"/>
          <w:szCs w:val="24"/>
          <w:lang w:val="en-GB"/>
        </w:rPr>
        <w:t xml:space="preserve"> on emergency contraception</w:t>
      </w:r>
      <w:bookmarkEnd w:id="26"/>
      <w:bookmarkEnd w:id="27"/>
      <w:r w:rsidR="00EA5C50" w:rsidRPr="00817A2B">
        <w:rPr>
          <w:rFonts w:cs="Times New Roman"/>
          <w:sz w:val="24"/>
          <w:szCs w:val="24"/>
          <w:lang w:val="en-GB"/>
        </w:rPr>
        <w:t xml:space="preserve">  </w:t>
      </w:r>
    </w:p>
    <w:p w14:paraId="63CEB536" w14:textId="20C2F834" w:rsidR="001B163A" w:rsidRDefault="00504FE3" w:rsidP="007556C9">
      <w:pPr>
        <w:spacing w:after="0" w:line="360" w:lineRule="auto"/>
        <w:jc w:val="both"/>
        <w:rPr>
          <w:rFonts w:cs="Times New Roman"/>
          <w:color w:val="000000" w:themeColor="text1"/>
          <w:szCs w:val="24"/>
          <w:lang w:val="en-GB"/>
        </w:rPr>
      </w:pPr>
      <w:r>
        <w:rPr>
          <w:rFonts w:cs="Times New Roman"/>
          <w:color w:val="000000" w:themeColor="text1"/>
          <w:szCs w:val="24"/>
          <w:lang w:val="en-GB"/>
        </w:rPr>
        <w:t xml:space="preserve">Table </w:t>
      </w:r>
      <w:r w:rsidR="00817A2B">
        <w:rPr>
          <w:rFonts w:cs="Times New Roman"/>
          <w:color w:val="000000" w:themeColor="text1"/>
          <w:szCs w:val="24"/>
          <w:lang w:val="en-GB"/>
        </w:rPr>
        <w:t>05</w:t>
      </w:r>
      <w:r>
        <w:rPr>
          <w:rFonts w:cs="Times New Roman"/>
          <w:color w:val="000000" w:themeColor="text1"/>
          <w:szCs w:val="24"/>
          <w:lang w:val="en-GB"/>
        </w:rPr>
        <w:t xml:space="preserve"> describes the practice of respondents on emergency contraception. </w:t>
      </w:r>
      <w:r w:rsidR="00146A24" w:rsidRPr="0073107D">
        <w:rPr>
          <w:rFonts w:cs="Times New Roman"/>
          <w:color w:val="000000" w:themeColor="text1"/>
          <w:szCs w:val="24"/>
          <w:lang w:val="en-GB"/>
        </w:rPr>
        <w:t>Of those</w:t>
      </w:r>
      <w:r w:rsidR="009F3D60" w:rsidRPr="0073107D">
        <w:rPr>
          <w:rFonts w:cs="Times New Roman"/>
          <w:color w:val="000000" w:themeColor="text1"/>
          <w:szCs w:val="24"/>
          <w:lang w:val="en-GB"/>
        </w:rPr>
        <w:t xml:space="preserve"> </w:t>
      </w:r>
      <w:r w:rsidR="00F43477" w:rsidRPr="0073107D">
        <w:rPr>
          <w:rFonts w:cs="Times New Roman"/>
          <w:color w:val="000000" w:themeColor="text1"/>
          <w:szCs w:val="24"/>
          <w:lang w:val="en-GB"/>
        </w:rPr>
        <w:t>78.2 %</w:t>
      </w:r>
      <w:r w:rsidR="009F3D60" w:rsidRPr="0073107D">
        <w:rPr>
          <w:rFonts w:cs="Times New Roman"/>
          <w:color w:val="000000" w:themeColor="text1"/>
          <w:szCs w:val="24"/>
          <w:lang w:val="en-GB"/>
        </w:rPr>
        <w:t xml:space="preserve"> who</w:t>
      </w:r>
      <w:r w:rsidR="00146A24" w:rsidRPr="0073107D">
        <w:rPr>
          <w:rFonts w:cs="Times New Roman"/>
          <w:color w:val="000000" w:themeColor="text1"/>
          <w:szCs w:val="24"/>
          <w:lang w:val="en-GB"/>
        </w:rPr>
        <w:t xml:space="preserve"> had had sexual intercourse</w:t>
      </w:r>
      <w:r w:rsidR="009F3D60" w:rsidRPr="0073107D">
        <w:rPr>
          <w:rFonts w:cs="Times New Roman"/>
          <w:color w:val="000000" w:themeColor="text1"/>
          <w:szCs w:val="24"/>
          <w:lang w:val="en-GB"/>
        </w:rPr>
        <w:t>,</w:t>
      </w:r>
      <w:r w:rsidR="00857AAD" w:rsidRPr="0073107D">
        <w:rPr>
          <w:rFonts w:cs="Times New Roman"/>
          <w:color w:val="000000" w:themeColor="text1"/>
          <w:szCs w:val="24"/>
          <w:lang w:val="en-GB"/>
        </w:rPr>
        <w:t xml:space="preserve"> </w:t>
      </w:r>
      <w:r w:rsidR="00146A24" w:rsidRPr="0073107D">
        <w:rPr>
          <w:rFonts w:cs="Times New Roman"/>
          <w:color w:val="000000" w:themeColor="text1"/>
          <w:szCs w:val="24"/>
          <w:lang w:val="en-GB"/>
        </w:rPr>
        <w:t xml:space="preserve">only 42.8% had used EC.  46.3% took it by self-initiative </w:t>
      </w:r>
      <w:r w:rsidR="002021A0">
        <w:rPr>
          <w:rFonts w:cs="Times New Roman"/>
          <w:color w:val="000000" w:themeColor="text1"/>
          <w:szCs w:val="24"/>
          <w:lang w:val="en-GB"/>
        </w:rPr>
        <w:t xml:space="preserve">while </w:t>
      </w:r>
      <w:r w:rsidR="00146A24" w:rsidRPr="0073107D">
        <w:rPr>
          <w:rFonts w:cs="Times New Roman"/>
          <w:color w:val="000000" w:themeColor="text1"/>
          <w:szCs w:val="24"/>
          <w:lang w:val="en-GB"/>
        </w:rPr>
        <w:t>25.5% took it under the recommendation of a health personnel</w:t>
      </w:r>
      <w:r w:rsidR="00D04D6D" w:rsidRPr="0073107D">
        <w:rPr>
          <w:rFonts w:cs="Times New Roman"/>
          <w:color w:val="000000" w:themeColor="text1"/>
          <w:szCs w:val="24"/>
          <w:lang w:val="en-GB"/>
        </w:rPr>
        <w:t xml:space="preserve">. Concerning the frequency of utilisation, </w:t>
      </w:r>
      <w:r w:rsidR="00146A24" w:rsidRPr="0073107D">
        <w:rPr>
          <w:rFonts w:cs="Times New Roman"/>
          <w:color w:val="000000" w:themeColor="text1"/>
          <w:szCs w:val="24"/>
          <w:lang w:val="en-GB"/>
        </w:rPr>
        <w:t xml:space="preserve">6.7% reported </w:t>
      </w:r>
      <w:r w:rsidR="00D419FE">
        <w:rPr>
          <w:rFonts w:cs="Times New Roman"/>
          <w:color w:val="000000" w:themeColor="text1"/>
          <w:szCs w:val="24"/>
          <w:lang w:val="en-GB"/>
        </w:rPr>
        <w:t xml:space="preserve">usage </w:t>
      </w:r>
      <w:r w:rsidR="00146A24" w:rsidRPr="0073107D">
        <w:rPr>
          <w:rFonts w:cs="Times New Roman"/>
          <w:color w:val="000000" w:themeColor="text1"/>
          <w:szCs w:val="24"/>
          <w:lang w:val="en-GB"/>
        </w:rPr>
        <w:t>more than 5 times in the last 12 months. The most frequent reason</w:t>
      </w:r>
      <w:r w:rsidR="002021A0">
        <w:rPr>
          <w:rFonts w:cs="Times New Roman"/>
          <w:color w:val="000000" w:themeColor="text1"/>
          <w:szCs w:val="24"/>
          <w:lang w:val="en-GB"/>
        </w:rPr>
        <w:t xml:space="preserve"> (</w:t>
      </w:r>
      <w:r w:rsidR="00CC2216" w:rsidRPr="0073107D">
        <w:rPr>
          <w:rFonts w:cs="Times New Roman"/>
          <w:color w:val="000000" w:themeColor="text1"/>
          <w:szCs w:val="24"/>
          <w:lang w:val="en-GB"/>
        </w:rPr>
        <w:t>73.8%)</w:t>
      </w:r>
      <w:r w:rsidR="00146A24" w:rsidRPr="0073107D">
        <w:rPr>
          <w:rFonts w:cs="Times New Roman"/>
          <w:color w:val="000000" w:themeColor="text1"/>
          <w:szCs w:val="24"/>
          <w:lang w:val="en-GB"/>
        </w:rPr>
        <w:t xml:space="preserve"> for using EC pills was d</w:t>
      </w:r>
      <w:r w:rsidR="00CC2216" w:rsidRPr="0073107D">
        <w:rPr>
          <w:rFonts w:cs="Times New Roman"/>
          <w:color w:val="000000" w:themeColor="text1"/>
          <w:szCs w:val="24"/>
          <w:lang w:val="en-GB"/>
        </w:rPr>
        <w:t>ue to unprotected sex</w:t>
      </w:r>
      <w:r w:rsidR="00146A24" w:rsidRPr="0073107D">
        <w:rPr>
          <w:rFonts w:cs="Times New Roman"/>
          <w:color w:val="000000" w:themeColor="text1"/>
          <w:szCs w:val="24"/>
          <w:lang w:val="en-GB"/>
        </w:rPr>
        <w:t xml:space="preserve">. </w:t>
      </w:r>
      <w:r w:rsidR="00817A2B">
        <w:rPr>
          <w:rFonts w:cs="Times New Roman"/>
          <w:color w:val="000000" w:themeColor="text1"/>
          <w:szCs w:val="24"/>
          <w:lang w:val="en-GB"/>
        </w:rPr>
        <w:t xml:space="preserve"> </w:t>
      </w:r>
      <w:r w:rsidR="00E17E94" w:rsidRPr="0073107D">
        <w:rPr>
          <w:rFonts w:cs="Times New Roman"/>
          <w:color w:val="000000" w:themeColor="text1"/>
          <w:szCs w:val="24"/>
          <w:lang w:val="en-GB"/>
        </w:rPr>
        <w:t xml:space="preserve">Of those who reported to have never used EC, </w:t>
      </w:r>
      <w:r w:rsidR="00CC2216" w:rsidRPr="0073107D">
        <w:rPr>
          <w:rFonts w:cs="Times New Roman"/>
          <w:color w:val="000000" w:themeColor="text1"/>
          <w:szCs w:val="24"/>
          <w:lang w:val="en-GB"/>
        </w:rPr>
        <w:t xml:space="preserve">37.7% </w:t>
      </w:r>
      <w:r w:rsidR="00E17E94" w:rsidRPr="0073107D">
        <w:rPr>
          <w:rFonts w:cs="Times New Roman"/>
          <w:color w:val="000000" w:themeColor="text1"/>
          <w:szCs w:val="24"/>
          <w:lang w:val="en-GB"/>
        </w:rPr>
        <w:t xml:space="preserve">said it was because they were afraid of side </w:t>
      </w:r>
      <w:r w:rsidR="00CC2216" w:rsidRPr="0073107D">
        <w:rPr>
          <w:rFonts w:cs="Times New Roman"/>
          <w:color w:val="000000" w:themeColor="text1"/>
          <w:szCs w:val="24"/>
          <w:lang w:val="en-GB"/>
        </w:rPr>
        <w:t>effects</w:t>
      </w:r>
      <w:r w:rsidR="007556C9">
        <w:rPr>
          <w:rFonts w:cs="Times New Roman"/>
          <w:color w:val="000000" w:themeColor="text1"/>
          <w:szCs w:val="24"/>
          <w:lang w:val="en-GB"/>
        </w:rPr>
        <w:t>.</w:t>
      </w:r>
    </w:p>
    <w:p w14:paraId="0C0AC844" w14:textId="1E02414E" w:rsidR="001B163A" w:rsidRDefault="001B163A" w:rsidP="00817A2B">
      <w:pPr>
        <w:spacing w:line="360" w:lineRule="auto"/>
        <w:jc w:val="both"/>
        <w:rPr>
          <w:rFonts w:cs="Times New Roman"/>
          <w:lang w:val="en-GB"/>
        </w:rPr>
      </w:pPr>
      <w:bookmarkStart w:id="28" w:name="_Toc107645438"/>
      <w:r>
        <w:rPr>
          <w:rFonts w:cs="Times New Roman"/>
          <w:b/>
          <w:lang w:val="en-GB"/>
        </w:rPr>
        <w:t>Table</w:t>
      </w:r>
      <w:r w:rsidR="00504FE3">
        <w:rPr>
          <w:rFonts w:cs="Times New Roman"/>
          <w:b/>
          <w:lang w:val="en-GB"/>
        </w:rPr>
        <w:t xml:space="preserve"> </w:t>
      </w:r>
      <w:r w:rsidR="00817A2B">
        <w:rPr>
          <w:rFonts w:cs="Times New Roman"/>
          <w:b/>
          <w:lang w:val="en-GB"/>
        </w:rPr>
        <w:t>05</w:t>
      </w:r>
      <w:r w:rsidRPr="0073107D">
        <w:rPr>
          <w:rFonts w:cs="Times New Roman"/>
          <w:b/>
          <w:lang w:val="en-GB"/>
        </w:rPr>
        <w:t xml:space="preserve">: </w:t>
      </w:r>
      <w:r w:rsidRPr="0073107D">
        <w:rPr>
          <w:rFonts w:cs="Times New Roman"/>
          <w:lang w:val="en-GB"/>
        </w:rPr>
        <w:t>Practice of respondents on emergency contraception</w:t>
      </w:r>
      <w:bookmarkEnd w:id="28"/>
    </w:p>
    <w:tbl>
      <w:tblPr>
        <w:tblStyle w:val="TableGrid"/>
        <w:tblW w:w="0" w:type="auto"/>
        <w:tblLook w:val="04A0" w:firstRow="1" w:lastRow="0" w:firstColumn="1" w:lastColumn="0" w:noHBand="0" w:noVBand="1"/>
      </w:tblPr>
      <w:tblGrid>
        <w:gridCol w:w="3681"/>
        <w:gridCol w:w="1559"/>
        <w:gridCol w:w="1559"/>
        <w:gridCol w:w="2127"/>
      </w:tblGrid>
      <w:tr w:rsidR="00B9283A" w14:paraId="1E3491B1" w14:textId="77777777" w:rsidTr="00BC7478">
        <w:tc>
          <w:tcPr>
            <w:tcW w:w="3681" w:type="dxa"/>
            <w:tcBorders>
              <w:left w:val="nil"/>
              <w:bottom w:val="single" w:sz="4" w:space="0" w:color="auto"/>
              <w:right w:val="nil"/>
            </w:tcBorders>
          </w:tcPr>
          <w:p w14:paraId="1ED4856B" w14:textId="5BB72E8F" w:rsidR="00B9283A" w:rsidRPr="00B9283A" w:rsidRDefault="00B9283A" w:rsidP="00706BEB">
            <w:pPr>
              <w:jc w:val="center"/>
              <w:rPr>
                <w:rFonts w:cs="Times New Roman"/>
                <w:color w:val="000000" w:themeColor="text1"/>
                <w:sz w:val="22"/>
                <w:szCs w:val="20"/>
                <w:lang w:val="en-GB"/>
              </w:rPr>
            </w:pPr>
            <w:r w:rsidRPr="00B9283A">
              <w:rPr>
                <w:rFonts w:cs="Times New Roman"/>
                <w:color w:val="000000" w:themeColor="text1"/>
                <w:sz w:val="22"/>
                <w:szCs w:val="20"/>
                <w:lang w:val="en-GB"/>
              </w:rPr>
              <w:t>Variables</w:t>
            </w:r>
          </w:p>
        </w:tc>
        <w:tc>
          <w:tcPr>
            <w:tcW w:w="1559" w:type="dxa"/>
            <w:tcBorders>
              <w:left w:val="nil"/>
              <w:bottom w:val="single" w:sz="4" w:space="0" w:color="auto"/>
              <w:right w:val="nil"/>
            </w:tcBorders>
          </w:tcPr>
          <w:p w14:paraId="5A0F0F72" w14:textId="1A8EFE13" w:rsidR="00B9283A" w:rsidRPr="00B9283A" w:rsidRDefault="00B9283A" w:rsidP="00706BEB">
            <w:pPr>
              <w:jc w:val="center"/>
              <w:rPr>
                <w:rFonts w:cs="Times New Roman"/>
                <w:color w:val="000000" w:themeColor="text1"/>
                <w:sz w:val="22"/>
                <w:szCs w:val="20"/>
                <w:lang w:val="en-GB"/>
              </w:rPr>
            </w:pPr>
            <w:r w:rsidRPr="00B9283A">
              <w:rPr>
                <w:rFonts w:cs="Times New Roman"/>
                <w:color w:val="000000" w:themeColor="text1"/>
                <w:sz w:val="22"/>
                <w:szCs w:val="20"/>
                <w:lang w:val="en-GB"/>
              </w:rPr>
              <w:t>Frequency (n)</w:t>
            </w:r>
          </w:p>
        </w:tc>
        <w:tc>
          <w:tcPr>
            <w:tcW w:w="1559" w:type="dxa"/>
            <w:tcBorders>
              <w:left w:val="nil"/>
              <w:bottom w:val="single" w:sz="4" w:space="0" w:color="auto"/>
              <w:right w:val="nil"/>
            </w:tcBorders>
          </w:tcPr>
          <w:p w14:paraId="0ED05D63" w14:textId="043967E6" w:rsidR="00B9283A" w:rsidRPr="00B9283A" w:rsidRDefault="00B9283A" w:rsidP="00706BEB">
            <w:pPr>
              <w:jc w:val="center"/>
              <w:rPr>
                <w:rFonts w:cs="Times New Roman"/>
                <w:color w:val="000000" w:themeColor="text1"/>
                <w:sz w:val="22"/>
                <w:szCs w:val="20"/>
                <w:lang w:val="en-GB"/>
              </w:rPr>
            </w:pPr>
            <w:r w:rsidRPr="00B9283A">
              <w:rPr>
                <w:rFonts w:cs="Times New Roman"/>
                <w:color w:val="000000" w:themeColor="text1"/>
                <w:sz w:val="22"/>
                <w:szCs w:val="20"/>
                <w:lang w:val="en-GB"/>
              </w:rPr>
              <w:t>Percent (%)</w:t>
            </w:r>
          </w:p>
        </w:tc>
        <w:tc>
          <w:tcPr>
            <w:tcW w:w="2127" w:type="dxa"/>
            <w:tcBorders>
              <w:left w:val="nil"/>
              <w:bottom w:val="single" w:sz="4" w:space="0" w:color="auto"/>
              <w:right w:val="nil"/>
            </w:tcBorders>
          </w:tcPr>
          <w:p w14:paraId="6A9B51B0" w14:textId="5CA005C7" w:rsidR="00B9283A" w:rsidRPr="00B9283A" w:rsidRDefault="00B9283A" w:rsidP="00706BEB">
            <w:pPr>
              <w:jc w:val="center"/>
              <w:rPr>
                <w:rFonts w:cs="Times New Roman"/>
                <w:color w:val="000000" w:themeColor="text1"/>
                <w:sz w:val="22"/>
                <w:szCs w:val="20"/>
                <w:lang w:val="en-GB"/>
              </w:rPr>
            </w:pPr>
            <w:r>
              <w:rPr>
                <w:rFonts w:cs="Times New Roman"/>
                <w:color w:val="000000" w:themeColor="text1"/>
                <w:sz w:val="22"/>
                <w:szCs w:val="20"/>
                <w:lang w:val="en-GB"/>
              </w:rPr>
              <w:t>95% CI</w:t>
            </w:r>
          </w:p>
        </w:tc>
      </w:tr>
      <w:tr w:rsidR="00B9283A" w14:paraId="6BF0FB83" w14:textId="77777777" w:rsidTr="00BC7478">
        <w:tc>
          <w:tcPr>
            <w:tcW w:w="3681" w:type="dxa"/>
            <w:tcBorders>
              <w:top w:val="single" w:sz="4" w:space="0" w:color="auto"/>
              <w:left w:val="nil"/>
              <w:bottom w:val="nil"/>
              <w:right w:val="nil"/>
            </w:tcBorders>
            <w:vAlign w:val="center"/>
          </w:tcPr>
          <w:p w14:paraId="61C5FDC7" w14:textId="256E0729" w:rsidR="00B9283A" w:rsidRDefault="00B9283A" w:rsidP="00706BEB">
            <w:pPr>
              <w:jc w:val="both"/>
              <w:rPr>
                <w:rFonts w:cs="Times New Roman"/>
                <w:color w:val="000000" w:themeColor="text1"/>
                <w:sz w:val="28"/>
                <w:szCs w:val="24"/>
                <w:lang w:val="en-GB"/>
              </w:rPr>
            </w:pPr>
            <w:r w:rsidRPr="008E6BF6">
              <w:rPr>
                <w:rFonts w:cs="Times New Roman"/>
                <w:b/>
                <w:lang w:val="en-GB"/>
              </w:rPr>
              <w:t>Ever used EC?</w:t>
            </w:r>
          </w:p>
        </w:tc>
        <w:tc>
          <w:tcPr>
            <w:tcW w:w="1559" w:type="dxa"/>
            <w:tcBorders>
              <w:top w:val="single" w:sz="4" w:space="0" w:color="auto"/>
              <w:left w:val="nil"/>
              <w:bottom w:val="nil"/>
              <w:right w:val="nil"/>
            </w:tcBorders>
            <w:vAlign w:val="center"/>
          </w:tcPr>
          <w:p w14:paraId="03A5AA44" w14:textId="77777777" w:rsidR="00B9283A" w:rsidRDefault="00B9283A" w:rsidP="00706BEB">
            <w:pPr>
              <w:jc w:val="both"/>
              <w:rPr>
                <w:rFonts w:cs="Times New Roman"/>
                <w:color w:val="000000" w:themeColor="text1"/>
                <w:sz w:val="28"/>
                <w:szCs w:val="24"/>
                <w:lang w:val="en-GB"/>
              </w:rPr>
            </w:pPr>
          </w:p>
        </w:tc>
        <w:tc>
          <w:tcPr>
            <w:tcW w:w="1559" w:type="dxa"/>
            <w:tcBorders>
              <w:top w:val="single" w:sz="4" w:space="0" w:color="auto"/>
              <w:left w:val="nil"/>
              <w:bottom w:val="nil"/>
              <w:right w:val="nil"/>
            </w:tcBorders>
            <w:vAlign w:val="center"/>
          </w:tcPr>
          <w:p w14:paraId="0581A68F" w14:textId="77777777" w:rsidR="00B9283A" w:rsidRDefault="00B9283A" w:rsidP="00706BEB">
            <w:pPr>
              <w:jc w:val="both"/>
              <w:rPr>
                <w:rFonts w:cs="Times New Roman"/>
                <w:color w:val="000000" w:themeColor="text1"/>
                <w:sz w:val="28"/>
                <w:szCs w:val="24"/>
                <w:lang w:val="en-GB"/>
              </w:rPr>
            </w:pPr>
          </w:p>
        </w:tc>
        <w:tc>
          <w:tcPr>
            <w:tcW w:w="2127" w:type="dxa"/>
            <w:tcBorders>
              <w:top w:val="single" w:sz="4" w:space="0" w:color="auto"/>
              <w:left w:val="nil"/>
              <w:bottom w:val="nil"/>
              <w:right w:val="nil"/>
            </w:tcBorders>
            <w:vAlign w:val="center"/>
          </w:tcPr>
          <w:p w14:paraId="59DF63BC" w14:textId="77777777" w:rsidR="00B9283A" w:rsidRDefault="00B9283A" w:rsidP="00706BEB">
            <w:pPr>
              <w:jc w:val="both"/>
              <w:rPr>
                <w:rFonts w:cs="Times New Roman"/>
                <w:color w:val="000000" w:themeColor="text1"/>
                <w:sz w:val="28"/>
                <w:szCs w:val="24"/>
                <w:lang w:val="en-GB"/>
              </w:rPr>
            </w:pPr>
          </w:p>
        </w:tc>
      </w:tr>
      <w:tr w:rsidR="00B9283A" w14:paraId="10DFA763" w14:textId="77777777" w:rsidTr="00BC7478">
        <w:tc>
          <w:tcPr>
            <w:tcW w:w="3681" w:type="dxa"/>
            <w:tcBorders>
              <w:top w:val="nil"/>
              <w:left w:val="nil"/>
              <w:bottom w:val="nil"/>
              <w:right w:val="nil"/>
            </w:tcBorders>
            <w:vAlign w:val="center"/>
          </w:tcPr>
          <w:p w14:paraId="0915732F" w14:textId="77777777" w:rsidR="00B9283A" w:rsidRPr="008E6BF6" w:rsidRDefault="00B9283A" w:rsidP="00706BEB">
            <w:pPr>
              <w:spacing w:after="160"/>
              <w:rPr>
                <w:rFonts w:cs="Times New Roman"/>
                <w:lang w:val="en-GB"/>
              </w:rPr>
            </w:pPr>
            <w:r w:rsidRPr="008E6BF6">
              <w:rPr>
                <w:rFonts w:cs="Times New Roman"/>
                <w:lang w:val="en-GB"/>
              </w:rPr>
              <w:t>Yes</w:t>
            </w:r>
          </w:p>
          <w:p w14:paraId="16EDB11A" w14:textId="16F089E6" w:rsidR="00B9283A" w:rsidRDefault="00B9283A" w:rsidP="00706BEB">
            <w:pPr>
              <w:jc w:val="both"/>
              <w:rPr>
                <w:rFonts w:cs="Times New Roman"/>
                <w:color w:val="000000" w:themeColor="text1"/>
                <w:sz w:val="28"/>
                <w:szCs w:val="24"/>
                <w:lang w:val="en-GB"/>
              </w:rPr>
            </w:pPr>
            <w:r w:rsidRPr="008E6BF6">
              <w:rPr>
                <w:rFonts w:cs="Times New Roman"/>
                <w:lang w:val="en-GB"/>
              </w:rPr>
              <w:t>No</w:t>
            </w:r>
          </w:p>
        </w:tc>
        <w:tc>
          <w:tcPr>
            <w:tcW w:w="1559" w:type="dxa"/>
            <w:tcBorders>
              <w:top w:val="nil"/>
              <w:left w:val="nil"/>
              <w:bottom w:val="nil"/>
              <w:right w:val="nil"/>
            </w:tcBorders>
            <w:vAlign w:val="center"/>
          </w:tcPr>
          <w:p w14:paraId="24E6FC65" w14:textId="77777777" w:rsidR="00B9283A" w:rsidRPr="008E6BF6" w:rsidRDefault="00B9283A" w:rsidP="00706BEB">
            <w:pPr>
              <w:spacing w:after="160"/>
              <w:rPr>
                <w:rFonts w:cs="Times New Roman"/>
                <w:lang w:val="en-GB"/>
              </w:rPr>
            </w:pPr>
            <w:r w:rsidRPr="008E6BF6">
              <w:rPr>
                <w:rFonts w:cs="Times New Roman"/>
                <w:lang w:val="en-GB"/>
              </w:rPr>
              <w:t>149</w:t>
            </w:r>
          </w:p>
          <w:p w14:paraId="37AFE420" w14:textId="4C6D7F3D" w:rsidR="00B9283A" w:rsidRDefault="00B9283A" w:rsidP="00706BEB">
            <w:pPr>
              <w:jc w:val="both"/>
              <w:rPr>
                <w:rFonts w:cs="Times New Roman"/>
                <w:color w:val="000000" w:themeColor="text1"/>
                <w:sz w:val="28"/>
                <w:szCs w:val="24"/>
                <w:lang w:val="en-GB"/>
              </w:rPr>
            </w:pPr>
            <w:r w:rsidRPr="008E6BF6">
              <w:rPr>
                <w:rFonts w:cs="Times New Roman"/>
                <w:lang w:val="en-GB"/>
              </w:rPr>
              <w:t>199</w:t>
            </w:r>
          </w:p>
        </w:tc>
        <w:tc>
          <w:tcPr>
            <w:tcW w:w="1559" w:type="dxa"/>
            <w:tcBorders>
              <w:top w:val="nil"/>
              <w:left w:val="nil"/>
              <w:bottom w:val="nil"/>
              <w:right w:val="nil"/>
            </w:tcBorders>
            <w:vAlign w:val="center"/>
          </w:tcPr>
          <w:p w14:paraId="1FB72B1E" w14:textId="77777777" w:rsidR="00B9283A" w:rsidRPr="008E6BF6" w:rsidRDefault="00B9283A" w:rsidP="00706BEB">
            <w:pPr>
              <w:spacing w:after="160"/>
              <w:rPr>
                <w:rFonts w:cs="Times New Roman"/>
                <w:lang w:val="en-GB"/>
              </w:rPr>
            </w:pPr>
            <w:r w:rsidRPr="008E6BF6">
              <w:rPr>
                <w:rFonts w:cs="Times New Roman"/>
                <w:lang w:val="en-GB"/>
              </w:rPr>
              <w:t>42.8</w:t>
            </w:r>
          </w:p>
          <w:p w14:paraId="71CF6382" w14:textId="50FDDD36" w:rsidR="00B9283A" w:rsidRDefault="00B9283A" w:rsidP="00706BEB">
            <w:pPr>
              <w:jc w:val="both"/>
              <w:rPr>
                <w:rFonts w:cs="Times New Roman"/>
                <w:color w:val="000000" w:themeColor="text1"/>
                <w:sz w:val="28"/>
                <w:szCs w:val="24"/>
                <w:lang w:val="en-GB"/>
              </w:rPr>
            </w:pPr>
            <w:r w:rsidRPr="008E6BF6">
              <w:rPr>
                <w:rFonts w:cs="Times New Roman"/>
                <w:lang w:val="en-GB"/>
              </w:rPr>
              <w:t>57.2</w:t>
            </w:r>
          </w:p>
        </w:tc>
        <w:tc>
          <w:tcPr>
            <w:tcW w:w="2127" w:type="dxa"/>
            <w:tcBorders>
              <w:top w:val="nil"/>
              <w:left w:val="nil"/>
              <w:bottom w:val="nil"/>
              <w:right w:val="nil"/>
            </w:tcBorders>
            <w:vAlign w:val="center"/>
          </w:tcPr>
          <w:p w14:paraId="361C4D1D" w14:textId="77777777" w:rsidR="00B9283A" w:rsidRPr="008E6BF6" w:rsidRDefault="00B9283A" w:rsidP="00706BEB">
            <w:pPr>
              <w:spacing w:after="160"/>
              <w:rPr>
                <w:rFonts w:cs="Times New Roman"/>
                <w:lang w:val="en-GB"/>
              </w:rPr>
            </w:pPr>
            <w:r w:rsidRPr="008E6BF6">
              <w:rPr>
                <w:rFonts w:cs="Times New Roman"/>
                <w:lang w:val="en-GB"/>
              </w:rPr>
              <w:t>37.72 – 48.07</w:t>
            </w:r>
          </w:p>
          <w:p w14:paraId="3C2961CC" w14:textId="76C72BF8" w:rsidR="00B9283A" w:rsidRDefault="00B9283A" w:rsidP="00706BEB">
            <w:pPr>
              <w:jc w:val="both"/>
              <w:rPr>
                <w:rFonts w:cs="Times New Roman"/>
                <w:color w:val="000000" w:themeColor="text1"/>
                <w:sz w:val="28"/>
                <w:szCs w:val="24"/>
                <w:lang w:val="en-GB"/>
              </w:rPr>
            </w:pPr>
            <w:r w:rsidRPr="008E6BF6">
              <w:rPr>
                <w:rFonts w:cs="Times New Roman"/>
                <w:lang w:val="en-GB"/>
              </w:rPr>
              <w:t>51.93 – 62.28</w:t>
            </w:r>
          </w:p>
        </w:tc>
      </w:tr>
      <w:tr w:rsidR="00B9283A" w14:paraId="0805518F" w14:textId="77777777" w:rsidTr="00BC7478">
        <w:tc>
          <w:tcPr>
            <w:tcW w:w="3681" w:type="dxa"/>
            <w:tcBorders>
              <w:top w:val="nil"/>
              <w:left w:val="nil"/>
              <w:bottom w:val="nil"/>
              <w:right w:val="nil"/>
            </w:tcBorders>
            <w:vAlign w:val="center"/>
          </w:tcPr>
          <w:p w14:paraId="6F25449F" w14:textId="51EED283" w:rsidR="00B9283A" w:rsidRDefault="00B9283A" w:rsidP="00706BEB">
            <w:pPr>
              <w:jc w:val="both"/>
              <w:rPr>
                <w:rFonts w:cs="Times New Roman"/>
                <w:color w:val="000000" w:themeColor="text1"/>
                <w:sz w:val="28"/>
                <w:szCs w:val="24"/>
                <w:lang w:val="en-GB"/>
              </w:rPr>
            </w:pPr>
            <w:r w:rsidRPr="008E6BF6">
              <w:rPr>
                <w:rFonts w:cs="Times New Roman"/>
                <w:b/>
                <w:lang w:val="en-GB"/>
              </w:rPr>
              <w:t>Which EC did you use?</w:t>
            </w:r>
          </w:p>
        </w:tc>
        <w:tc>
          <w:tcPr>
            <w:tcW w:w="1559" w:type="dxa"/>
            <w:tcBorders>
              <w:top w:val="nil"/>
              <w:left w:val="nil"/>
              <w:bottom w:val="nil"/>
              <w:right w:val="nil"/>
            </w:tcBorders>
            <w:vAlign w:val="center"/>
          </w:tcPr>
          <w:p w14:paraId="03C688CB" w14:textId="77777777" w:rsidR="00B9283A" w:rsidRDefault="00B9283A" w:rsidP="00706BEB">
            <w:pPr>
              <w:jc w:val="both"/>
              <w:rPr>
                <w:rFonts w:cs="Times New Roman"/>
                <w:color w:val="000000" w:themeColor="text1"/>
                <w:sz w:val="28"/>
                <w:szCs w:val="24"/>
                <w:lang w:val="en-GB"/>
              </w:rPr>
            </w:pPr>
          </w:p>
        </w:tc>
        <w:tc>
          <w:tcPr>
            <w:tcW w:w="1559" w:type="dxa"/>
            <w:tcBorders>
              <w:top w:val="nil"/>
              <w:left w:val="nil"/>
              <w:bottom w:val="nil"/>
              <w:right w:val="nil"/>
            </w:tcBorders>
            <w:vAlign w:val="center"/>
          </w:tcPr>
          <w:p w14:paraId="727A7F20" w14:textId="77777777" w:rsidR="00B9283A" w:rsidRDefault="00B9283A" w:rsidP="00706BEB">
            <w:pPr>
              <w:jc w:val="both"/>
              <w:rPr>
                <w:rFonts w:cs="Times New Roman"/>
                <w:color w:val="000000" w:themeColor="text1"/>
                <w:sz w:val="28"/>
                <w:szCs w:val="24"/>
                <w:lang w:val="en-GB"/>
              </w:rPr>
            </w:pPr>
          </w:p>
        </w:tc>
        <w:tc>
          <w:tcPr>
            <w:tcW w:w="2127" w:type="dxa"/>
            <w:tcBorders>
              <w:top w:val="nil"/>
              <w:left w:val="nil"/>
              <w:bottom w:val="nil"/>
              <w:right w:val="nil"/>
            </w:tcBorders>
            <w:vAlign w:val="center"/>
          </w:tcPr>
          <w:p w14:paraId="606BF558" w14:textId="77777777" w:rsidR="00B9283A" w:rsidRDefault="00B9283A" w:rsidP="00706BEB">
            <w:pPr>
              <w:jc w:val="both"/>
              <w:rPr>
                <w:rFonts w:cs="Times New Roman"/>
                <w:color w:val="000000" w:themeColor="text1"/>
                <w:sz w:val="28"/>
                <w:szCs w:val="24"/>
                <w:lang w:val="en-GB"/>
              </w:rPr>
            </w:pPr>
          </w:p>
        </w:tc>
      </w:tr>
      <w:tr w:rsidR="00B9283A" w14:paraId="34D44A03" w14:textId="77777777" w:rsidTr="00BC7478">
        <w:tc>
          <w:tcPr>
            <w:tcW w:w="3681" w:type="dxa"/>
            <w:tcBorders>
              <w:top w:val="nil"/>
              <w:left w:val="nil"/>
              <w:bottom w:val="nil"/>
              <w:right w:val="nil"/>
            </w:tcBorders>
            <w:vAlign w:val="center"/>
          </w:tcPr>
          <w:p w14:paraId="520ECA86" w14:textId="77777777" w:rsidR="00B9283A" w:rsidRPr="008E6BF6" w:rsidRDefault="00B9283A" w:rsidP="00706BEB">
            <w:pPr>
              <w:spacing w:after="160"/>
              <w:rPr>
                <w:rFonts w:cs="Times New Roman"/>
                <w:lang w:val="en-GB"/>
              </w:rPr>
            </w:pPr>
            <w:r w:rsidRPr="008E6BF6">
              <w:rPr>
                <w:rFonts w:cs="Times New Roman"/>
                <w:lang w:val="en-GB"/>
              </w:rPr>
              <w:t>Emergency pills</w:t>
            </w:r>
          </w:p>
          <w:p w14:paraId="1C7C55D7" w14:textId="77777777" w:rsidR="00B9283A" w:rsidRPr="008E6BF6" w:rsidRDefault="00B9283A" w:rsidP="00706BEB">
            <w:pPr>
              <w:spacing w:after="160"/>
              <w:rPr>
                <w:rFonts w:cs="Times New Roman"/>
                <w:lang w:val="en-GB"/>
              </w:rPr>
            </w:pPr>
            <w:r w:rsidRPr="008E6BF6">
              <w:rPr>
                <w:rFonts w:cs="Times New Roman"/>
                <w:lang w:val="en-GB"/>
              </w:rPr>
              <w:t>IUD</w:t>
            </w:r>
          </w:p>
          <w:p w14:paraId="4F169B2A" w14:textId="68F5E6CE" w:rsidR="00B9283A" w:rsidRDefault="00B9283A" w:rsidP="00706BEB">
            <w:pPr>
              <w:jc w:val="both"/>
              <w:rPr>
                <w:rFonts w:cs="Times New Roman"/>
                <w:color w:val="000000" w:themeColor="text1"/>
                <w:sz w:val="28"/>
                <w:szCs w:val="24"/>
                <w:lang w:val="en-GB"/>
              </w:rPr>
            </w:pPr>
            <w:r w:rsidRPr="008E6BF6">
              <w:rPr>
                <w:rFonts w:cs="Times New Roman"/>
                <w:lang w:val="en-GB"/>
              </w:rPr>
              <w:t>Honey</w:t>
            </w:r>
          </w:p>
        </w:tc>
        <w:tc>
          <w:tcPr>
            <w:tcW w:w="1559" w:type="dxa"/>
            <w:tcBorders>
              <w:top w:val="nil"/>
              <w:left w:val="nil"/>
              <w:bottom w:val="nil"/>
              <w:right w:val="nil"/>
            </w:tcBorders>
            <w:vAlign w:val="center"/>
          </w:tcPr>
          <w:p w14:paraId="3CA4548A" w14:textId="77777777" w:rsidR="00B9283A" w:rsidRPr="008E6BF6" w:rsidRDefault="00B9283A" w:rsidP="00706BEB">
            <w:pPr>
              <w:spacing w:after="160"/>
              <w:rPr>
                <w:rFonts w:cs="Times New Roman"/>
                <w:lang w:val="en-GB"/>
              </w:rPr>
            </w:pPr>
            <w:r w:rsidRPr="008E6BF6">
              <w:rPr>
                <w:rFonts w:cs="Times New Roman"/>
                <w:lang w:val="en-GB"/>
              </w:rPr>
              <w:t>147</w:t>
            </w:r>
          </w:p>
          <w:p w14:paraId="074BF499" w14:textId="77777777" w:rsidR="00B9283A" w:rsidRPr="008E6BF6" w:rsidRDefault="00B9283A" w:rsidP="00706BEB">
            <w:pPr>
              <w:spacing w:after="160"/>
              <w:rPr>
                <w:rFonts w:cs="Times New Roman"/>
                <w:lang w:val="en-GB"/>
              </w:rPr>
            </w:pPr>
            <w:r w:rsidRPr="008E6BF6">
              <w:rPr>
                <w:rFonts w:cs="Times New Roman"/>
                <w:lang w:val="en-GB"/>
              </w:rPr>
              <w:t>0</w:t>
            </w:r>
          </w:p>
          <w:p w14:paraId="314B6749" w14:textId="07F3497B" w:rsidR="00B9283A" w:rsidRDefault="00B9283A" w:rsidP="00706BEB">
            <w:pPr>
              <w:jc w:val="both"/>
              <w:rPr>
                <w:rFonts w:cs="Times New Roman"/>
                <w:color w:val="000000" w:themeColor="text1"/>
                <w:sz w:val="28"/>
                <w:szCs w:val="24"/>
                <w:lang w:val="en-GB"/>
              </w:rPr>
            </w:pPr>
            <w:r w:rsidRPr="008E6BF6">
              <w:rPr>
                <w:rFonts w:cs="Times New Roman"/>
                <w:lang w:val="en-GB"/>
              </w:rPr>
              <w:t>2</w:t>
            </w:r>
          </w:p>
        </w:tc>
        <w:tc>
          <w:tcPr>
            <w:tcW w:w="1559" w:type="dxa"/>
            <w:tcBorders>
              <w:top w:val="nil"/>
              <w:left w:val="nil"/>
              <w:bottom w:val="nil"/>
              <w:right w:val="nil"/>
            </w:tcBorders>
            <w:vAlign w:val="center"/>
          </w:tcPr>
          <w:p w14:paraId="1B56BA7E" w14:textId="77777777" w:rsidR="00B9283A" w:rsidRPr="008E6BF6" w:rsidRDefault="00B9283A" w:rsidP="00706BEB">
            <w:pPr>
              <w:spacing w:after="160"/>
              <w:rPr>
                <w:rFonts w:cs="Times New Roman"/>
                <w:lang w:val="en-GB"/>
              </w:rPr>
            </w:pPr>
            <w:r w:rsidRPr="008E6BF6">
              <w:rPr>
                <w:rFonts w:cs="Times New Roman"/>
                <w:lang w:val="en-GB"/>
              </w:rPr>
              <w:t>98.6</w:t>
            </w:r>
          </w:p>
          <w:p w14:paraId="693D4033" w14:textId="77777777" w:rsidR="00B9283A" w:rsidRPr="008E6BF6" w:rsidRDefault="00B9283A" w:rsidP="00706BEB">
            <w:pPr>
              <w:spacing w:after="160"/>
              <w:rPr>
                <w:rFonts w:cs="Times New Roman"/>
                <w:lang w:val="en-GB"/>
              </w:rPr>
            </w:pPr>
            <w:r w:rsidRPr="008E6BF6">
              <w:rPr>
                <w:rFonts w:cs="Times New Roman"/>
                <w:lang w:val="en-GB"/>
              </w:rPr>
              <w:t>0.0</w:t>
            </w:r>
          </w:p>
          <w:p w14:paraId="34C62ADF" w14:textId="6DD4C8DB" w:rsidR="00B9283A" w:rsidRDefault="00B9283A" w:rsidP="00706BEB">
            <w:pPr>
              <w:jc w:val="both"/>
              <w:rPr>
                <w:rFonts w:cs="Times New Roman"/>
                <w:color w:val="000000" w:themeColor="text1"/>
                <w:sz w:val="28"/>
                <w:szCs w:val="24"/>
                <w:lang w:val="en-GB"/>
              </w:rPr>
            </w:pPr>
            <w:r w:rsidRPr="008E6BF6">
              <w:rPr>
                <w:rFonts w:cs="Times New Roman"/>
                <w:lang w:val="en-GB"/>
              </w:rPr>
              <w:t>0.4</w:t>
            </w:r>
          </w:p>
        </w:tc>
        <w:tc>
          <w:tcPr>
            <w:tcW w:w="2127" w:type="dxa"/>
            <w:tcBorders>
              <w:top w:val="nil"/>
              <w:left w:val="nil"/>
              <w:bottom w:val="nil"/>
              <w:right w:val="nil"/>
            </w:tcBorders>
            <w:vAlign w:val="center"/>
          </w:tcPr>
          <w:p w14:paraId="172A5BB8" w14:textId="77777777" w:rsidR="00B9283A" w:rsidRPr="008E6BF6" w:rsidRDefault="00B9283A" w:rsidP="00706BEB">
            <w:pPr>
              <w:spacing w:after="160"/>
              <w:rPr>
                <w:rFonts w:cs="Times New Roman"/>
                <w:lang w:val="en-GB"/>
              </w:rPr>
            </w:pPr>
            <w:r w:rsidRPr="008E6BF6">
              <w:rPr>
                <w:rFonts w:cs="Times New Roman"/>
                <w:lang w:val="en-GB"/>
              </w:rPr>
              <w:t>94.23 – 99.58</w:t>
            </w:r>
          </w:p>
          <w:p w14:paraId="4F0D5385" w14:textId="77777777" w:rsidR="00B9283A" w:rsidRPr="008E6BF6" w:rsidRDefault="00B9283A" w:rsidP="00706BEB">
            <w:pPr>
              <w:spacing w:after="160"/>
              <w:rPr>
                <w:rFonts w:cs="Times New Roman"/>
                <w:lang w:val="en-GB"/>
              </w:rPr>
            </w:pPr>
            <w:r w:rsidRPr="008E6BF6">
              <w:rPr>
                <w:rFonts w:cs="Times New Roman"/>
                <w:lang w:val="en-GB"/>
              </w:rPr>
              <w:t>-</w:t>
            </w:r>
          </w:p>
          <w:p w14:paraId="31676E33" w14:textId="4D49FF90" w:rsidR="00B9283A" w:rsidRDefault="00B9283A" w:rsidP="00706BEB">
            <w:pPr>
              <w:jc w:val="both"/>
              <w:rPr>
                <w:rFonts w:cs="Times New Roman"/>
                <w:color w:val="000000" w:themeColor="text1"/>
                <w:sz w:val="28"/>
                <w:szCs w:val="24"/>
                <w:lang w:val="en-GB"/>
              </w:rPr>
            </w:pPr>
            <w:r w:rsidRPr="008E6BF6">
              <w:rPr>
                <w:rFonts w:cs="Times New Roman"/>
                <w:lang w:val="en-GB"/>
              </w:rPr>
              <w:t>0.16 – 4.76</w:t>
            </w:r>
          </w:p>
        </w:tc>
      </w:tr>
      <w:tr w:rsidR="00B9283A" w14:paraId="5255300A" w14:textId="77777777" w:rsidTr="00BC7478">
        <w:tc>
          <w:tcPr>
            <w:tcW w:w="3681" w:type="dxa"/>
            <w:tcBorders>
              <w:top w:val="nil"/>
              <w:left w:val="nil"/>
              <w:bottom w:val="nil"/>
              <w:right w:val="nil"/>
            </w:tcBorders>
            <w:vAlign w:val="center"/>
          </w:tcPr>
          <w:p w14:paraId="4F281B26" w14:textId="2ADE26E2" w:rsidR="00B9283A" w:rsidRDefault="00B9283A" w:rsidP="00706BEB">
            <w:pPr>
              <w:jc w:val="both"/>
              <w:rPr>
                <w:rFonts w:cs="Times New Roman"/>
                <w:color w:val="000000" w:themeColor="text1"/>
                <w:sz w:val="28"/>
                <w:szCs w:val="24"/>
                <w:lang w:val="en-GB"/>
              </w:rPr>
            </w:pPr>
            <w:r w:rsidRPr="008E6BF6">
              <w:rPr>
                <w:rFonts w:cs="Times New Roman"/>
                <w:b/>
                <w:lang w:val="en-GB"/>
              </w:rPr>
              <w:t>Source of the EC?</w:t>
            </w:r>
          </w:p>
        </w:tc>
        <w:tc>
          <w:tcPr>
            <w:tcW w:w="1559" w:type="dxa"/>
            <w:tcBorders>
              <w:top w:val="nil"/>
              <w:left w:val="nil"/>
              <w:bottom w:val="nil"/>
              <w:right w:val="nil"/>
            </w:tcBorders>
            <w:vAlign w:val="center"/>
          </w:tcPr>
          <w:p w14:paraId="50A65446" w14:textId="77777777" w:rsidR="00B9283A" w:rsidRDefault="00B9283A" w:rsidP="00706BEB">
            <w:pPr>
              <w:jc w:val="both"/>
              <w:rPr>
                <w:rFonts w:cs="Times New Roman"/>
                <w:color w:val="000000" w:themeColor="text1"/>
                <w:sz w:val="28"/>
                <w:szCs w:val="24"/>
                <w:lang w:val="en-GB"/>
              </w:rPr>
            </w:pPr>
          </w:p>
        </w:tc>
        <w:tc>
          <w:tcPr>
            <w:tcW w:w="1559" w:type="dxa"/>
            <w:tcBorders>
              <w:top w:val="nil"/>
              <w:left w:val="nil"/>
              <w:bottom w:val="nil"/>
              <w:right w:val="nil"/>
            </w:tcBorders>
            <w:vAlign w:val="center"/>
          </w:tcPr>
          <w:p w14:paraId="17FBE89C" w14:textId="77777777" w:rsidR="00B9283A" w:rsidRDefault="00B9283A" w:rsidP="00706BEB">
            <w:pPr>
              <w:jc w:val="both"/>
              <w:rPr>
                <w:rFonts w:cs="Times New Roman"/>
                <w:color w:val="000000" w:themeColor="text1"/>
                <w:sz w:val="28"/>
                <w:szCs w:val="24"/>
                <w:lang w:val="en-GB"/>
              </w:rPr>
            </w:pPr>
          </w:p>
        </w:tc>
        <w:tc>
          <w:tcPr>
            <w:tcW w:w="2127" w:type="dxa"/>
            <w:tcBorders>
              <w:top w:val="nil"/>
              <w:left w:val="nil"/>
              <w:bottom w:val="nil"/>
              <w:right w:val="nil"/>
            </w:tcBorders>
            <w:vAlign w:val="center"/>
          </w:tcPr>
          <w:p w14:paraId="361760B8" w14:textId="77777777" w:rsidR="00B9283A" w:rsidRDefault="00B9283A" w:rsidP="00706BEB">
            <w:pPr>
              <w:jc w:val="both"/>
              <w:rPr>
                <w:rFonts w:cs="Times New Roman"/>
                <w:color w:val="000000" w:themeColor="text1"/>
                <w:sz w:val="28"/>
                <w:szCs w:val="24"/>
                <w:lang w:val="en-GB"/>
              </w:rPr>
            </w:pPr>
          </w:p>
        </w:tc>
      </w:tr>
      <w:tr w:rsidR="00B9283A" w14:paraId="081AF3E2" w14:textId="77777777" w:rsidTr="00BC7478">
        <w:tc>
          <w:tcPr>
            <w:tcW w:w="3681" w:type="dxa"/>
            <w:tcBorders>
              <w:top w:val="nil"/>
              <w:left w:val="nil"/>
              <w:bottom w:val="nil"/>
              <w:right w:val="nil"/>
            </w:tcBorders>
            <w:vAlign w:val="center"/>
          </w:tcPr>
          <w:p w14:paraId="27867156" w14:textId="77777777" w:rsidR="00B9283A" w:rsidRPr="008E6BF6" w:rsidRDefault="00B9283A" w:rsidP="00706BEB">
            <w:pPr>
              <w:spacing w:after="160"/>
              <w:rPr>
                <w:rFonts w:cs="Times New Roman"/>
                <w:lang w:val="en-GB"/>
              </w:rPr>
            </w:pPr>
            <w:r w:rsidRPr="008E6BF6">
              <w:rPr>
                <w:rFonts w:cs="Times New Roman"/>
                <w:lang w:val="en-GB"/>
              </w:rPr>
              <w:t>Health facility</w:t>
            </w:r>
          </w:p>
          <w:p w14:paraId="6BB6C3C9" w14:textId="77777777" w:rsidR="00B9283A" w:rsidRPr="008E6BF6" w:rsidRDefault="00B9283A" w:rsidP="00706BEB">
            <w:pPr>
              <w:spacing w:after="160"/>
              <w:rPr>
                <w:rFonts w:cs="Times New Roman"/>
                <w:lang w:val="en-GB"/>
              </w:rPr>
            </w:pPr>
            <w:r w:rsidRPr="008E6BF6">
              <w:rPr>
                <w:rFonts w:cs="Times New Roman"/>
                <w:lang w:val="en-GB"/>
              </w:rPr>
              <w:t>Shop/market</w:t>
            </w:r>
          </w:p>
          <w:p w14:paraId="5D81E42A" w14:textId="77777777" w:rsidR="00B9283A" w:rsidRPr="008E6BF6" w:rsidRDefault="00B9283A" w:rsidP="00706BEB">
            <w:pPr>
              <w:spacing w:after="160"/>
              <w:rPr>
                <w:rFonts w:cs="Times New Roman"/>
                <w:lang w:val="en-GB"/>
              </w:rPr>
            </w:pPr>
            <w:r w:rsidRPr="008E6BF6">
              <w:rPr>
                <w:rFonts w:cs="Times New Roman"/>
                <w:lang w:val="en-GB"/>
              </w:rPr>
              <w:t>Pharmacy</w:t>
            </w:r>
          </w:p>
          <w:p w14:paraId="5B1AF9B2" w14:textId="77777777" w:rsidR="00B9283A" w:rsidRPr="008E6BF6" w:rsidRDefault="00B9283A" w:rsidP="00706BEB">
            <w:pPr>
              <w:spacing w:after="160"/>
              <w:rPr>
                <w:rFonts w:cs="Times New Roman"/>
                <w:lang w:val="en-GB"/>
              </w:rPr>
            </w:pPr>
            <w:r w:rsidRPr="008E6BF6">
              <w:rPr>
                <w:rFonts w:cs="Times New Roman"/>
                <w:lang w:val="en-GB"/>
              </w:rPr>
              <w:t>Friend</w:t>
            </w:r>
          </w:p>
          <w:p w14:paraId="2920D4B6" w14:textId="34EA04B8" w:rsidR="00B9283A" w:rsidRDefault="00B9283A" w:rsidP="00706BEB">
            <w:pPr>
              <w:jc w:val="both"/>
              <w:rPr>
                <w:rFonts w:cs="Times New Roman"/>
                <w:color w:val="000000" w:themeColor="text1"/>
                <w:sz w:val="28"/>
                <w:szCs w:val="24"/>
                <w:lang w:val="en-GB"/>
              </w:rPr>
            </w:pPr>
            <w:r w:rsidRPr="008E6BF6">
              <w:rPr>
                <w:rFonts w:cs="Times New Roman"/>
                <w:lang w:val="en-GB"/>
              </w:rPr>
              <w:t>Don’t remember</w:t>
            </w:r>
          </w:p>
        </w:tc>
        <w:tc>
          <w:tcPr>
            <w:tcW w:w="1559" w:type="dxa"/>
            <w:tcBorders>
              <w:top w:val="nil"/>
              <w:left w:val="nil"/>
              <w:bottom w:val="nil"/>
              <w:right w:val="nil"/>
            </w:tcBorders>
            <w:vAlign w:val="center"/>
          </w:tcPr>
          <w:p w14:paraId="10C3E5A2" w14:textId="77777777" w:rsidR="00B9283A" w:rsidRPr="008E6BF6" w:rsidRDefault="00B9283A" w:rsidP="00706BEB">
            <w:pPr>
              <w:spacing w:after="160"/>
              <w:rPr>
                <w:rFonts w:cs="Times New Roman"/>
                <w:lang w:val="en-GB"/>
              </w:rPr>
            </w:pPr>
            <w:r w:rsidRPr="008E6BF6">
              <w:rPr>
                <w:rFonts w:cs="Times New Roman"/>
                <w:lang w:val="en-GB"/>
              </w:rPr>
              <w:t>9</w:t>
            </w:r>
          </w:p>
          <w:p w14:paraId="464D22B6" w14:textId="77777777" w:rsidR="00B9283A" w:rsidRPr="008E6BF6" w:rsidRDefault="00B9283A" w:rsidP="00706BEB">
            <w:pPr>
              <w:spacing w:after="160"/>
              <w:rPr>
                <w:rFonts w:cs="Times New Roman"/>
                <w:lang w:val="en-GB"/>
              </w:rPr>
            </w:pPr>
            <w:r w:rsidRPr="008E6BF6">
              <w:rPr>
                <w:rFonts w:cs="Times New Roman"/>
                <w:lang w:val="en-GB"/>
              </w:rPr>
              <w:t>34</w:t>
            </w:r>
          </w:p>
          <w:p w14:paraId="18397610" w14:textId="77777777" w:rsidR="00B9283A" w:rsidRPr="008E6BF6" w:rsidRDefault="00B9283A" w:rsidP="00706BEB">
            <w:pPr>
              <w:spacing w:after="160"/>
              <w:rPr>
                <w:rFonts w:cs="Times New Roman"/>
                <w:lang w:val="en-GB"/>
              </w:rPr>
            </w:pPr>
            <w:r w:rsidRPr="008E6BF6">
              <w:rPr>
                <w:rFonts w:cs="Times New Roman"/>
                <w:lang w:val="en-GB"/>
              </w:rPr>
              <w:t>120</w:t>
            </w:r>
          </w:p>
          <w:p w14:paraId="6F730466" w14:textId="77777777" w:rsidR="00B9283A" w:rsidRPr="008E6BF6" w:rsidRDefault="00B9283A" w:rsidP="00706BEB">
            <w:pPr>
              <w:spacing w:after="160"/>
              <w:rPr>
                <w:rFonts w:cs="Times New Roman"/>
                <w:lang w:val="en-GB"/>
              </w:rPr>
            </w:pPr>
            <w:r w:rsidRPr="008E6BF6">
              <w:rPr>
                <w:rFonts w:cs="Times New Roman"/>
                <w:lang w:val="en-GB"/>
              </w:rPr>
              <w:t>4</w:t>
            </w:r>
          </w:p>
          <w:p w14:paraId="6B8D253A" w14:textId="2A7CACED" w:rsidR="00B9283A" w:rsidRDefault="00B9283A" w:rsidP="00706BEB">
            <w:pPr>
              <w:jc w:val="both"/>
              <w:rPr>
                <w:rFonts w:cs="Times New Roman"/>
                <w:color w:val="000000" w:themeColor="text1"/>
                <w:sz w:val="28"/>
                <w:szCs w:val="24"/>
                <w:lang w:val="en-GB"/>
              </w:rPr>
            </w:pPr>
            <w:r w:rsidRPr="008E6BF6">
              <w:rPr>
                <w:rFonts w:cs="Times New Roman"/>
                <w:lang w:val="en-GB"/>
              </w:rPr>
              <w:t>3</w:t>
            </w:r>
          </w:p>
        </w:tc>
        <w:tc>
          <w:tcPr>
            <w:tcW w:w="1559" w:type="dxa"/>
            <w:tcBorders>
              <w:top w:val="nil"/>
              <w:left w:val="nil"/>
              <w:bottom w:val="nil"/>
              <w:right w:val="nil"/>
            </w:tcBorders>
            <w:vAlign w:val="center"/>
          </w:tcPr>
          <w:p w14:paraId="0C02BAEB" w14:textId="77777777" w:rsidR="00B9283A" w:rsidRPr="008E6BF6" w:rsidRDefault="00B9283A" w:rsidP="00706BEB">
            <w:pPr>
              <w:spacing w:after="160"/>
              <w:rPr>
                <w:rFonts w:cs="Times New Roman"/>
                <w:lang w:val="en-GB"/>
              </w:rPr>
            </w:pPr>
            <w:r w:rsidRPr="008E6BF6">
              <w:rPr>
                <w:rFonts w:cs="Times New Roman"/>
                <w:lang w:val="en-GB"/>
              </w:rPr>
              <w:t>6.0</w:t>
            </w:r>
          </w:p>
          <w:p w14:paraId="5FC99366" w14:textId="77777777" w:rsidR="00B9283A" w:rsidRPr="008E6BF6" w:rsidRDefault="00B9283A" w:rsidP="00706BEB">
            <w:pPr>
              <w:spacing w:after="160"/>
              <w:rPr>
                <w:rFonts w:cs="Times New Roman"/>
                <w:lang w:val="en-GB"/>
              </w:rPr>
            </w:pPr>
            <w:r w:rsidRPr="008E6BF6">
              <w:rPr>
                <w:rFonts w:cs="Times New Roman"/>
                <w:lang w:val="en-GB"/>
              </w:rPr>
              <w:t>22.8</w:t>
            </w:r>
          </w:p>
          <w:p w14:paraId="53289B93" w14:textId="77777777" w:rsidR="00B9283A" w:rsidRPr="008E6BF6" w:rsidRDefault="00B9283A" w:rsidP="00706BEB">
            <w:pPr>
              <w:spacing w:after="160"/>
              <w:rPr>
                <w:rFonts w:cs="Times New Roman"/>
                <w:lang w:val="en-GB"/>
              </w:rPr>
            </w:pPr>
            <w:r w:rsidRPr="008E6BF6">
              <w:rPr>
                <w:rFonts w:cs="Times New Roman"/>
                <w:lang w:val="en-GB"/>
              </w:rPr>
              <w:t>80.5</w:t>
            </w:r>
          </w:p>
          <w:p w14:paraId="57E54957" w14:textId="77777777" w:rsidR="00B9283A" w:rsidRPr="008E6BF6" w:rsidRDefault="00B9283A" w:rsidP="00706BEB">
            <w:pPr>
              <w:spacing w:after="160"/>
              <w:rPr>
                <w:rFonts w:cs="Times New Roman"/>
                <w:lang w:val="en-GB"/>
              </w:rPr>
            </w:pPr>
            <w:r w:rsidRPr="008E6BF6">
              <w:rPr>
                <w:rFonts w:cs="Times New Roman"/>
                <w:lang w:val="en-GB"/>
              </w:rPr>
              <w:t>2.7</w:t>
            </w:r>
          </w:p>
          <w:p w14:paraId="20DA1D7B" w14:textId="123B80E0" w:rsidR="00B9283A" w:rsidRDefault="00B9283A" w:rsidP="00706BEB">
            <w:pPr>
              <w:jc w:val="both"/>
              <w:rPr>
                <w:rFonts w:cs="Times New Roman"/>
                <w:color w:val="000000" w:themeColor="text1"/>
                <w:sz w:val="28"/>
                <w:szCs w:val="24"/>
                <w:lang w:val="en-GB"/>
              </w:rPr>
            </w:pPr>
            <w:r w:rsidRPr="008E6BF6">
              <w:rPr>
                <w:rFonts w:cs="Times New Roman"/>
                <w:lang w:val="en-GB"/>
              </w:rPr>
              <w:t>2.0</w:t>
            </w:r>
          </w:p>
        </w:tc>
        <w:tc>
          <w:tcPr>
            <w:tcW w:w="2127" w:type="dxa"/>
            <w:tcBorders>
              <w:top w:val="nil"/>
              <w:left w:val="nil"/>
              <w:bottom w:val="nil"/>
              <w:right w:val="nil"/>
            </w:tcBorders>
            <w:vAlign w:val="center"/>
          </w:tcPr>
          <w:p w14:paraId="0FCBC4EE" w14:textId="77777777" w:rsidR="00B9283A" w:rsidRPr="008E6BF6" w:rsidRDefault="00B9283A" w:rsidP="00706BEB">
            <w:pPr>
              <w:spacing w:after="160"/>
              <w:rPr>
                <w:rFonts w:cs="Times New Roman"/>
                <w:lang w:val="en-GB"/>
              </w:rPr>
            </w:pPr>
            <w:r w:rsidRPr="008E6BF6">
              <w:rPr>
                <w:rFonts w:cs="Times New Roman"/>
                <w:lang w:val="en-GB"/>
              </w:rPr>
              <w:t>2.80 – 11.16</w:t>
            </w:r>
          </w:p>
          <w:p w14:paraId="174E90BE" w14:textId="77777777" w:rsidR="00B9283A" w:rsidRPr="008E6BF6" w:rsidRDefault="00B9283A" w:rsidP="00706BEB">
            <w:pPr>
              <w:spacing w:after="160"/>
              <w:rPr>
                <w:rFonts w:cs="Times New Roman"/>
                <w:lang w:val="en-GB"/>
              </w:rPr>
            </w:pPr>
            <w:r w:rsidRPr="008E6BF6">
              <w:rPr>
                <w:rFonts w:cs="Times New Roman"/>
                <w:lang w:val="en-GB"/>
              </w:rPr>
              <w:t>16.35 – 30.40</w:t>
            </w:r>
          </w:p>
          <w:p w14:paraId="3C1377EE" w14:textId="77777777" w:rsidR="00B9283A" w:rsidRPr="008E6BF6" w:rsidRDefault="00B9283A" w:rsidP="00706BEB">
            <w:pPr>
              <w:spacing w:after="160"/>
              <w:rPr>
                <w:rFonts w:cs="Times New Roman"/>
                <w:lang w:val="en-GB"/>
              </w:rPr>
            </w:pPr>
            <w:r w:rsidRPr="008E6BF6">
              <w:rPr>
                <w:rFonts w:cs="Times New Roman"/>
                <w:lang w:val="en-GB"/>
              </w:rPr>
              <w:t>73.26 – 86.56</w:t>
            </w:r>
          </w:p>
          <w:p w14:paraId="51ECB40F" w14:textId="77777777" w:rsidR="00B9283A" w:rsidRPr="008E6BF6" w:rsidRDefault="00B9283A" w:rsidP="00706BEB">
            <w:pPr>
              <w:spacing w:after="160"/>
              <w:rPr>
                <w:rFonts w:cs="Times New Roman"/>
                <w:lang w:val="en-GB"/>
              </w:rPr>
            </w:pPr>
            <w:r w:rsidRPr="008E6BF6">
              <w:rPr>
                <w:rFonts w:cs="Times New Roman"/>
                <w:lang w:val="en-GB"/>
              </w:rPr>
              <w:t>0.74 – 6.73</w:t>
            </w:r>
          </w:p>
          <w:p w14:paraId="6AA9B173" w14:textId="00C4920C" w:rsidR="00B9283A" w:rsidRDefault="00B9283A" w:rsidP="00706BEB">
            <w:pPr>
              <w:jc w:val="both"/>
              <w:rPr>
                <w:rFonts w:cs="Times New Roman"/>
                <w:color w:val="000000" w:themeColor="text1"/>
                <w:sz w:val="28"/>
                <w:szCs w:val="24"/>
                <w:lang w:val="en-GB"/>
              </w:rPr>
            </w:pPr>
            <w:r w:rsidRPr="008E6BF6">
              <w:rPr>
                <w:rFonts w:cs="Times New Roman"/>
                <w:lang w:val="en-GB"/>
              </w:rPr>
              <w:t>0.42 – 5.77</w:t>
            </w:r>
          </w:p>
        </w:tc>
      </w:tr>
      <w:tr w:rsidR="00B9283A" w14:paraId="7E733C28" w14:textId="77777777" w:rsidTr="00BC7478">
        <w:tc>
          <w:tcPr>
            <w:tcW w:w="3681" w:type="dxa"/>
            <w:tcBorders>
              <w:top w:val="nil"/>
              <w:left w:val="nil"/>
              <w:bottom w:val="nil"/>
              <w:right w:val="nil"/>
            </w:tcBorders>
            <w:vAlign w:val="center"/>
          </w:tcPr>
          <w:p w14:paraId="0D0AEC70" w14:textId="10238DBC" w:rsidR="00B9283A" w:rsidRDefault="00B9283A" w:rsidP="00706BEB">
            <w:pPr>
              <w:jc w:val="both"/>
              <w:rPr>
                <w:rFonts w:cs="Times New Roman"/>
                <w:color w:val="000000" w:themeColor="text1"/>
                <w:sz w:val="28"/>
                <w:szCs w:val="24"/>
                <w:lang w:val="en-GB"/>
              </w:rPr>
            </w:pPr>
            <w:r w:rsidRPr="008E6BF6">
              <w:rPr>
                <w:rFonts w:cs="Times New Roman"/>
                <w:b/>
                <w:lang w:val="en-GB"/>
              </w:rPr>
              <w:t>Who recommended it to you?</w:t>
            </w:r>
          </w:p>
        </w:tc>
        <w:tc>
          <w:tcPr>
            <w:tcW w:w="1559" w:type="dxa"/>
            <w:tcBorders>
              <w:top w:val="nil"/>
              <w:left w:val="nil"/>
              <w:bottom w:val="nil"/>
              <w:right w:val="nil"/>
            </w:tcBorders>
            <w:vAlign w:val="center"/>
          </w:tcPr>
          <w:p w14:paraId="771D352A" w14:textId="77777777" w:rsidR="00B9283A" w:rsidRDefault="00B9283A" w:rsidP="00706BEB">
            <w:pPr>
              <w:jc w:val="both"/>
              <w:rPr>
                <w:rFonts w:cs="Times New Roman"/>
                <w:color w:val="000000" w:themeColor="text1"/>
                <w:sz w:val="28"/>
                <w:szCs w:val="24"/>
                <w:lang w:val="en-GB"/>
              </w:rPr>
            </w:pPr>
          </w:p>
        </w:tc>
        <w:tc>
          <w:tcPr>
            <w:tcW w:w="1559" w:type="dxa"/>
            <w:tcBorders>
              <w:top w:val="nil"/>
              <w:left w:val="nil"/>
              <w:bottom w:val="nil"/>
              <w:right w:val="nil"/>
            </w:tcBorders>
            <w:vAlign w:val="center"/>
          </w:tcPr>
          <w:p w14:paraId="368D7A1B" w14:textId="77777777" w:rsidR="00B9283A" w:rsidRDefault="00B9283A" w:rsidP="00706BEB">
            <w:pPr>
              <w:jc w:val="both"/>
              <w:rPr>
                <w:rFonts w:cs="Times New Roman"/>
                <w:color w:val="000000" w:themeColor="text1"/>
                <w:sz w:val="28"/>
                <w:szCs w:val="24"/>
                <w:lang w:val="en-GB"/>
              </w:rPr>
            </w:pPr>
          </w:p>
        </w:tc>
        <w:tc>
          <w:tcPr>
            <w:tcW w:w="2127" w:type="dxa"/>
            <w:tcBorders>
              <w:top w:val="nil"/>
              <w:left w:val="nil"/>
              <w:bottom w:val="nil"/>
              <w:right w:val="nil"/>
            </w:tcBorders>
            <w:vAlign w:val="center"/>
          </w:tcPr>
          <w:p w14:paraId="6C921C5F" w14:textId="77777777" w:rsidR="00B9283A" w:rsidRDefault="00B9283A" w:rsidP="00706BEB">
            <w:pPr>
              <w:jc w:val="both"/>
              <w:rPr>
                <w:rFonts w:cs="Times New Roman"/>
                <w:color w:val="000000" w:themeColor="text1"/>
                <w:sz w:val="28"/>
                <w:szCs w:val="24"/>
                <w:lang w:val="en-GB"/>
              </w:rPr>
            </w:pPr>
          </w:p>
        </w:tc>
      </w:tr>
      <w:tr w:rsidR="00B9283A" w14:paraId="66FE4475" w14:textId="77777777" w:rsidTr="00BC7478">
        <w:tc>
          <w:tcPr>
            <w:tcW w:w="3681" w:type="dxa"/>
            <w:tcBorders>
              <w:top w:val="nil"/>
              <w:left w:val="nil"/>
              <w:bottom w:val="nil"/>
              <w:right w:val="nil"/>
            </w:tcBorders>
            <w:vAlign w:val="center"/>
          </w:tcPr>
          <w:p w14:paraId="3F0121B1" w14:textId="77777777" w:rsidR="00B9283A" w:rsidRPr="008E6BF6" w:rsidRDefault="00B9283A" w:rsidP="00706BEB">
            <w:pPr>
              <w:spacing w:after="160"/>
              <w:rPr>
                <w:rFonts w:cs="Times New Roman"/>
                <w:lang w:val="en-GB"/>
              </w:rPr>
            </w:pPr>
            <w:r w:rsidRPr="008E6BF6">
              <w:rPr>
                <w:rFonts w:cs="Times New Roman"/>
                <w:lang w:val="en-GB"/>
              </w:rPr>
              <w:t>Health personnel</w:t>
            </w:r>
          </w:p>
          <w:p w14:paraId="297651B7" w14:textId="77777777" w:rsidR="00B9283A" w:rsidRPr="008E6BF6" w:rsidRDefault="00B9283A" w:rsidP="00706BEB">
            <w:pPr>
              <w:spacing w:after="160"/>
              <w:rPr>
                <w:rFonts w:cs="Times New Roman"/>
                <w:lang w:val="en-GB"/>
              </w:rPr>
            </w:pPr>
            <w:r w:rsidRPr="008E6BF6">
              <w:rPr>
                <w:rFonts w:cs="Times New Roman"/>
                <w:lang w:val="en-GB"/>
              </w:rPr>
              <w:lastRenderedPageBreak/>
              <w:t>Friend</w:t>
            </w:r>
          </w:p>
          <w:p w14:paraId="3B29A383" w14:textId="77777777" w:rsidR="00B9283A" w:rsidRPr="008E6BF6" w:rsidRDefault="00B9283A" w:rsidP="00706BEB">
            <w:pPr>
              <w:spacing w:after="160"/>
              <w:rPr>
                <w:rFonts w:cs="Times New Roman"/>
                <w:lang w:val="en-GB"/>
              </w:rPr>
            </w:pPr>
            <w:r w:rsidRPr="008E6BF6">
              <w:rPr>
                <w:rFonts w:cs="Times New Roman"/>
                <w:lang w:val="en-GB"/>
              </w:rPr>
              <w:t>Myself</w:t>
            </w:r>
          </w:p>
          <w:p w14:paraId="25D7B7C7" w14:textId="47729DC0" w:rsidR="00B9283A" w:rsidRDefault="00B9283A" w:rsidP="00706BEB">
            <w:pPr>
              <w:jc w:val="both"/>
              <w:rPr>
                <w:rFonts w:cs="Times New Roman"/>
                <w:color w:val="000000" w:themeColor="text1"/>
                <w:sz w:val="28"/>
                <w:szCs w:val="24"/>
                <w:lang w:val="en-GB"/>
              </w:rPr>
            </w:pPr>
            <w:r w:rsidRPr="008E6BF6">
              <w:rPr>
                <w:rFonts w:cs="Times New Roman"/>
                <w:lang w:val="en-GB"/>
              </w:rPr>
              <w:t>Don’t remember</w:t>
            </w:r>
          </w:p>
        </w:tc>
        <w:tc>
          <w:tcPr>
            <w:tcW w:w="1559" w:type="dxa"/>
            <w:tcBorders>
              <w:top w:val="nil"/>
              <w:left w:val="nil"/>
              <w:bottom w:val="nil"/>
              <w:right w:val="nil"/>
            </w:tcBorders>
          </w:tcPr>
          <w:p w14:paraId="131A9B54" w14:textId="77777777" w:rsidR="00B9283A" w:rsidRPr="008E6BF6" w:rsidRDefault="00B9283A" w:rsidP="00706BEB">
            <w:pPr>
              <w:spacing w:after="160"/>
              <w:rPr>
                <w:rFonts w:cs="Times New Roman"/>
                <w:lang w:val="en-GB"/>
              </w:rPr>
            </w:pPr>
            <w:r w:rsidRPr="008E6BF6">
              <w:rPr>
                <w:rFonts w:cs="Times New Roman"/>
                <w:lang w:val="en-GB"/>
              </w:rPr>
              <w:lastRenderedPageBreak/>
              <w:t>38</w:t>
            </w:r>
          </w:p>
          <w:p w14:paraId="7EC5B16A" w14:textId="77777777" w:rsidR="00B9283A" w:rsidRPr="008E6BF6" w:rsidRDefault="00B9283A" w:rsidP="00706BEB">
            <w:pPr>
              <w:spacing w:after="160"/>
              <w:rPr>
                <w:rFonts w:cs="Times New Roman"/>
                <w:lang w:val="en-GB"/>
              </w:rPr>
            </w:pPr>
            <w:r w:rsidRPr="008E6BF6">
              <w:rPr>
                <w:rFonts w:cs="Times New Roman"/>
                <w:lang w:val="en-GB"/>
              </w:rPr>
              <w:lastRenderedPageBreak/>
              <w:t>36</w:t>
            </w:r>
          </w:p>
          <w:p w14:paraId="01342FCA" w14:textId="77777777" w:rsidR="00B9283A" w:rsidRPr="008E6BF6" w:rsidRDefault="00B9283A" w:rsidP="00706BEB">
            <w:pPr>
              <w:spacing w:after="160"/>
              <w:rPr>
                <w:rFonts w:cs="Times New Roman"/>
                <w:lang w:val="en-GB"/>
              </w:rPr>
            </w:pPr>
            <w:r w:rsidRPr="008E6BF6">
              <w:rPr>
                <w:rFonts w:cs="Times New Roman"/>
                <w:lang w:val="en-GB"/>
              </w:rPr>
              <w:t>69</w:t>
            </w:r>
          </w:p>
          <w:p w14:paraId="5FB220D6" w14:textId="4A1A0AA9" w:rsidR="00B9283A" w:rsidRDefault="00B9283A" w:rsidP="00706BEB">
            <w:pPr>
              <w:jc w:val="both"/>
              <w:rPr>
                <w:rFonts w:cs="Times New Roman"/>
                <w:color w:val="000000" w:themeColor="text1"/>
                <w:sz w:val="28"/>
                <w:szCs w:val="24"/>
                <w:lang w:val="en-GB"/>
              </w:rPr>
            </w:pPr>
            <w:r w:rsidRPr="008E6BF6">
              <w:rPr>
                <w:rFonts w:cs="Times New Roman"/>
                <w:lang w:val="en-GB"/>
              </w:rPr>
              <w:t>6</w:t>
            </w:r>
          </w:p>
        </w:tc>
        <w:tc>
          <w:tcPr>
            <w:tcW w:w="1559" w:type="dxa"/>
            <w:tcBorders>
              <w:top w:val="nil"/>
              <w:left w:val="nil"/>
              <w:bottom w:val="nil"/>
              <w:right w:val="nil"/>
            </w:tcBorders>
          </w:tcPr>
          <w:p w14:paraId="6417CAAA" w14:textId="77777777" w:rsidR="00B9283A" w:rsidRPr="008E6BF6" w:rsidRDefault="00B9283A" w:rsidP="00706BEB">
            <w:pPr>
              <w:spacing w:after="160"/>
              <w:rPr>
                <w:rFonts w:cs="Times New Roman"/>
                <w:lang w:val="en-GB"/>
              </w:rPr>
            </w:pPr>
            <w:r w:rsidRPr="008E6BF6">
              <w:rPr>
                <w:rFonts w:cs="Times New Roman"/>
                <w:lang w:val="en-GB"/>
              </w:rPr>
              <w:lastRenderedPageBreak/>
              <w:t>25.5</w:t>
            </w:r>
          </w:p>
          <w:p w14:paraId="7FC6B5D1" w14:textId="77777777" w:rsidR="00B9283A" w:rsidRPr="008E6BF6" w:rsidRDefault="00B9283A" w:rsidP="00706BEB">
            <w:pPr>
              <w:spacing w:after="160"/>
              <w:rPr>
                <w:rFonts w:cs="Times New Roman"/>
                <w:lang w:val="en-GB"/>
              </w:rPr>
            </w:pPr>
            <w:r w:rsidRPr="008E6BF6">
              <w:rPr>
                <w:rFonts w:cs="Times New Roman"/>
                <w:lang w:val="en-GB"/>
              </w:rPr>
              <w:lastRenderedPageBreak/>
              <w:t>24.2</w:t>
            </w:r>
          </w:p>
          <w:p w14:paraId="053A1FDF" w14:textId="77777777" w:rsidR="00B9283A" w:rsidRPr="008E6BF6" w:rsidRDefault="00B9283A" w:rsidP="00706BEB">
            <w:pPr>
              <w:spacing w:after="160"/>
              <w:rPr>
                <w:rFonts w:cs="Times New Roman"/>
                <w:lang w:val="en-GB"/>
              </w:rPr>
            </w:pPr>
            <w:r w:rsidRPr="008E6BF6">
              <w:rPr>
                <w:rFonts w:cs="Times New Roman"/>
                <w:lang w:val="en-GB"/>
              </w:rPr>
              <w:t>46.3</w:t>
            </w:r>
          </w:p>
          <w:p w14:paraId="4FA29FE3" w14:textId="21E554C0" w:rsidR="00B9283A" w:rsidRDefault="00B9283A" w:rsidP="00706BEB">
            <w:pPr>
              <w:jc w:val="both"/>
              <w:rPr>
                <w:rFonts w:cs="Times New Roman"/>
                <w:color w:val="000000" w:themeColor="text1"/>
                <w:sz w:val="28"/>
                <w:szCs w:val="24"/>
                <w:lang w:val="en-GB"/>
              </w:rPr>
            </w:pPr>
            <w:r w:rsidRPr="008E6BF6">
              <w:rPr>
                <w:rFonts w:cs="Times New Roman"/>
                <w:lang w:val="en-GB"/>
              </w:rPr>
              <w:t>4.0</w:t>
            </w:r>
          </w:p>
        </w:tc>
        <w:tc>
          <w:tcPr>
            <w:tcW w:w="2127" w:type="dxa"/>
            <w:tcBorders>
              <w:top w:val="nil"/>
              <w:left w:val="nil"/>
              <w:bottom w:val="nil"/>
              <w:right w:val="nil"/>
            </w:tcBorders>
          </w:tcPr>
          <w:p w14:paraId="75F12010" w14:textId="77777777" w:rsidR="00B9283A" w:rsidRPr="008E6BF6" w:rsidRDefault="00B9283A" w:rsidP="00706BEB">
            <w:pPr>
              <w:spacing w:after="160"/>
              <w:rPr>
                <w:rFonts w:cs="Times New Roman"/>
                <w:lang w:val="en-GB"/>
              </w:rPr>
            </w:pPr>
            <w:r w:rsidRPr="008E6BF6">
              <w:rPr>
                <w:rFonts w:cs="Times New Roman"/>
                <w:lang w:val="en-GB"/>
              </w:rPr>
              <w:lastRenderedPageBreak/>
              <w:t>18.72 – 33.28</w:t>
            </w:r>
          </w:p>
          <w:p w14:paraId="3E680F9B" w14:textId="77777777" w:rsidR="00B9283A" w:rsidRPr="008E6BF6" w:rsidRDefault="00B9283A" w:rsidP="00706BEB">
            <w:pPr>
              <w:spacing w:after="160"/>
              <w:rPr>
                <w:rFonts w:cs="Times New Roman"/>
                <w:lang w:val="en-GB"/>
              </w:rPr>
            </w:pPr>
            <w:r w:rsidRPr="008E6BF6">
              <w:rPr>
                <w:rFonts w:cs="Times New Roman"/>
                <w:lang w:val="en-GB"/>
              </w:rPr>
              <w:lastRenderedPageBreak/>
              <w:t>17.53 – 31.85</w:t>
            </w:r>
          </w:p>
          <w:p w14:paraId="392B88A6" w14:textId="77777777" w:rsidR="00B9283A" w:rsidRPr="008E6BF6" w:rsidRDefault="00B9283A" w:rsidP="00706BEB">
            <w:pPr>
              <w:spacing w:after="160"/>
              <w:rPr>
                <w:rFonts w:cs="Times New Roman"/>
                <w:lang w:val="en-GB"/>
              </w:rPr>
            </w:pPr>
            <w:r w:rsidRPr="008E6BF6">
              <w:rPr>
                <w:rFonts w:cs="Times New Roman"/>
                <w:lang w:val="en-GB"/>
              </w:rPr>
              <w:t>38.11 – 54.65</w:t>
            </w:r>
          </w:p>
          <w:p w14:paraId="2CDCA1C1" w14:textId="56260BE4" w:rsidR="00B9283A" w:rsidRDefault="00B9283A" w:rsidP="00706BEB">
            <w:pPr>
              <w:jc w:val="both"/>
              <w:rPr>
                <w:rFonts w:cs="Times New Roman"/>
                <w:color w:val="000000" w:themeColor="text1"/>
                <w:sz w:val="28"/>
                <w:szCs w:val="24"/>
                <w:lang w:val="en-GB"/>
              </w:rPr>
            </w:pPr>
            <w:r w:rsidRPr="008E6BF6">
              <w:rPr>
                <w:rFonts w:cs="Times New Roman"/>
                <w:lang w:val="en-GB"/>
              </w:rPr>
              <w:t>1.49 – 8.56</w:t>
            </w:r>
          </w:p>
        </w:tc>
      </w:tr>
      <w:tr w:rsidR="00B9283A" w14:paraId="65316944" w14:textId="77777777" w:rsidTr="00BC7478">
        <w:tc>
          <w:tcPr>
            <w:tcW w:w="3681" w:type="dxa"/>
            <w:tcBorders>
              <w:top w:val="nil"/>
              <w:left w:val="nil"/>
              <w:bottom w:val="nil"/>
              <w:right w:val="nil"/>
            </w:tcBorders>
            <w:vAlign w:val="center"/>
          </w:tcPr>
          <w:p w14:paraId="43953357" w14:textId="0CA2FD87" w:rsidR="00B9283A" w:rsidRDefault="00B9283A" w:rsidP="00706BEB">
            <w:pPr>
              <w:jc w:val="both"/>
              <w:rPr>
                <w:rFonts w:cs="Times New Roman"/>
                <w:color w:val="000000" w:themeColor="text1"/>
                <w:sz w:val="28"/>
                <w:szCs w:val="24"/>
                <w:lang w:val="en-GB"/>
              </w:rPr>
            </w:pPr>
            <w:r w:rsidRPr="008E6BF6">
              <w:rPr>
                <w:rFonts w:cs="Times New Roman"/>
                <w:b/>
                <w:lang w:val="en-GB"/>
              </w:rPr>
              <w:lastRenderedPageBreak/>
              <w:t>Number of times did you use EC pills in the 12 last months?</w:t>
            </w:r>
          </w:p>
        </w:tc>
        <w:tc>
          <w:tcPr>
            <w:tcW w:w="1559" w:type="dxa"/>
            <w:tcBorders>
              <w:top w:val="nil"/>
              <w:left w:val="nil"/>
              <w:bottom w:val="nil"/>
              <w:right w:val="nil"/>
            </w:tcBorders>
            <w:vAlign w:val="center"/>
          </w:tcPr>
          <w:p w14:paraId="4DDF6D97" w14:textId="77777777" w:rsidR="00B9283A" w:rsidRDefault="00B9283A" w:rsidP="00706BEB">
            <w:pPr>
              <w:jc w:val="both"/>
              <w:rPr>
                <w:rFonts w:cs="Times New Roman"/>
                <w:color w:val="000000" w:themeColor="text1"/>
                <w:sz w:val="28"/>
                <w:szCs w:val="24"/>
                <w:lang w:val="en-GB"/>
              </w:rPr>
            </w:pPr>
          </w:p>
        </w:tc>
        <w:tc>
          <w:tcPr>
            <w:tcW w:w="1559" w:type="dxa"/>
            <w:tcBorders>
              <w:top w:val="nil"/>
              <w:left w:val="nil"/>
              <w:bottom w:val="nil"/>
              <w:right w:val="nil"/>
            </w:tcBorders>
            <w:vAlign w:val="center"/>
          </w:tcPr>
          <w:p w14:paraId="0F7C23A8" w14:textId="77777777" w:rsidR="00B9283A" w:rsidRDefault="00B9283A" w:rsidP="00706BEB">
            <w:pPr>
              <w:jc w:val="both"/>
              <w:rPr>
                <w:rFonts w:cs="Times New Roman"/>
                <w:color w:val="000000" w:themeColor="text1"/>
                <w:sz w:val="28"/>
                <w:szCs w:val="24"/>
                <w:lang w:val="en-GB"/>
              </w:rPr>
            </w:pPr>
          </w:p>
        </w:tc>
        <w:tc>
          <w:tcPr>
            <w:tcW w:w="2127" w:type="dxa"/>
            <w:tcBorders>
              <w:top w:val="nil"/>
              <w:left w:val="nil"/>
              <w:bottom w:val="nil"/>
              <w:right w:val="nil"/>
            </w:tcBorders>
            <w:vAlign w:val="center"/>
          </w:tcPr>
          <w:p w14:paraId="2870A9CB" w14:textId="77777777" w:rsidR="00B9283A" w:rsidRDefault="00B9283A" w:rsidP="00706BEB">
            <w:pPr>
              <w:jc w:val="both"/>
              <w:rPr>
                <w:rFonts w:cs="Times New Roman"/>
                <w:color w:val="000000" w:themeColor="text1"/>
                <w:sz w:val="28"/>
                <w:szCs w:val="24"/>
                <w:lang w:val="en-GB"/>
              </w:rPr>
            </w:pPr>
          </w:p>
        </w:tc>
      </w:tr>
      <w:tr w:rsidR="00B9283A" w14:paraId="7F6FA3B8" w14:textId="77777777" w:rsidTr="00BC7478">
        <w:tc>
          <w:tcPr>
            <w:tcW w:w="3681" w:type="dxa"/>
            <w:tcBorders>
              <w:top w:val="nil"/>
              <w:left w:val="nil"/>
              <w:bottom w:val="nil"/>
              <w:right w:val="nil"/>
            </w:tcBorders>
            <w:vAlign w:val="center"/>
          </w:tcPr>
          <w:p w14:paraId="63E4D365" w14:textId="77777777" w:rsidR="00B9283A" w:rsidRPr="008E6BF6" w:rsidRDefault="00B9283A" w:rsidP="00706BEB">
            <w:pPr>
              <w:spacing w:after="160"/>
              <w:rPr>
                <w:rFonts w:cs="Times New Roman"/>
                <w:lang w:val="en-GB"/>
              </w:rPr>
            </w:pPr>
            <w:r w:rsidRPr="008E6BF6">
              <w:rPr>
                <w:rFonts w:cs="Times New Roman"/>
                <w:lang w:val="en-GB"/>
              </w:rPr>
              <w:t>0 times</w:t>
            </w:r>
          </w:p>
          <w:p w14:paraId="5C8EC21A" w14:textId="77777777" w:rsidR="00B9283A" w:rsidRPr="008E6BF6" w:rsidRDefault="00B9283A" w:rsidP="00706BEB">
            <w:pPr>
              <w:spacing w:after="160"/>
              <w:rPr>
                <w:rFonts w:cs="Times New Roman"/>
                <w:lang w:val="en-GB"/>
              </w:rPr>
            </w:pPr>
            <w:r w:rsidRPr="008E6BF6">
              <w:rPr>
                <w:rFonts w:cs="Times New Roman"/>
                <w:lang w:val="en-GB"/>
              </w:rPr>
              <w:t>1 time</w:t>
            </w:r>
          </w:p>
          <w:p w14:paraId="6BB93550" w14:textId="77777777" w:rsidR="00B9283A" w:rsidRPr="008E6BF6" w:rsidRDefault="00B9283A" w:rsidP="00706BEB">
            <w:pPr>
              <w:spacing w:after="160"/>
              <w:rPr>
                <w:rFonts w:cs="Times New Roman"/>
                <w:lang w:val="en-GB"/>
              </w:rPr>
            </w:pPr>
            <w:r w:rsidRPr="008E6BF6">
              <w:rPr>
                <w:rFonts w:cs="Times New Roman"/>
                <w:lang w:val="en-GB"/>
              </w:rPr>
              <w:t>2-3 times</w:t>
            </w:r>
          </w:p>
          <w:p w14:paraId="3B3F1E0C" w14:textId="77777777" w:rsidR="00B9283A" w:rsidRPr="008E6BF6" w:rsidRDefault="00B9283A" w:rsidP="00706BEB">
            <w:pPr>
              <w:spacing w:after="160"/>
              <w:rPr>
                <w:rFonts w:cs="Times New Roman"/>
                <w:lang w:val="en-GB"/>
              </w:rPr>
            </w:pPr>
            <w:r w:rsidRPr="008E6BF6">
              <w:rPr>
                <w:rFonts w:cs="Times New Roman"/>
                <w:lang w:val="en-GB"/>
              </w:rPr>
              <w:t>4-5 times</w:t>
            </w:r>
          </w:p>
          <w:p w14:paraId="33A0329E" w14:textId="7F70800E" w:rsidR="00B9283A" w:rsidRDefault="00B9283A" w:rsidP="00706BEB">
            <w:pPr>
              <w:jc w:val="both"/>
              <w:rPr>
                <w:rFonts w:cs="Times New Roman"/>
                <w:color w:val="000000" w:themeColor="text1"/>
                <w:sz w:val="28"/>
                <w:szCs w:val="24"/>
                <w:lang w:val="en-GB"/>
              </w:rPr>
            </w:pPr>
            <w:r w:rsidRPr="008E6BF6">
              <w:rPr>
                <w:rFonts w:cs="Times New Roman"/>
                <w:lang w:val="en-GB"/>
              </w:rPr>
              <w:t>&gt;5 times</w:t>
            </w:r>
          </w:p>
        </w:tc>
        <w:tc>
          <w:tcPr>
            <w:tcW w:w="1559" w:type="dxa"/>
            <w:tcBorders>
              <w:top w:val="nil"/>
              <w:left w:val="nil"/>
              <w:bottom w:val="nil"/>
              <w:right w:val="nil"/>
            </w:tcBorders>
            <w:vAlign w:val="center"/>
          </w:tcPr>
          <w:p w14:paraId="19EDA727" w14:textId="77777777" w:rsidR="00B9283A" w:rsidRPr="008E6BF6" w:rsidRDefault="00B9283A" w:rsidP="00706BEB">
            <w:pPr>
              <w:spacing w:after="160"/>
              <w:rPr>
                <w:rFonts w:cs="Times New Roman"/>
                <w:lang w:val="en-GB"/>
              </w:rPr>
            </w:pPr>
            <w:r w:rsidRPr="008E6BF6">
              <w:rPr>
                <w:rFonts w:cs="Times New Roman"/>
                <w:lang w:val="en-GB"/>
              </w:rPr>
              <w:t>2</w:t>
            </w:r>
          </w:p>
          <w:p w14:paraId="4D3245A1" w14:textId="77777777" w:rsidR="00B9283A" w:rsidRPr="008E6BF6" w:rsidRDefault="00B9283A" w:rsidP="00706BEB">
            <w:pPr>
              <w:spacing w:after="160"/>
              <w:rPr>
                <w:rFonts w:cs="Times New Roman"/>
                <w:lang w:val="en-GB"/>
              </w:rPr>
            </w:pPr>
            <w:r w:rsidRPr="008E6BF6">
              <w:rPr>
                <w:rFonts w:cs="Times New Roman"/>
                <w:lang w:val="en-GB"/>
              </w:rPr>
              <w:t>71</w:t>
            </w:r>
          </w:p>
          <w:p w14:paraId="1CA60FC0" w14:textId="77777777" w:rsidR="00B9283A" w:rsidRPr="008E6BF6" w:rsidRDefault="00B9283A" w:rsidP="00706BEB">
            <w:pPr>
              <w:spacing w:after="160"/>
              <w:rPr>
                <w:rFonts w:cs="Times New Roman"/>
                <w:lang w:val="en-GB"/>
              </w:rPr>
            </w:pPr>
            <w:r w:rsidRPr="008E6BF6">
              <w:rPr>
                <w:rFonts w:cs="Times New Roman"/>
                <w:lang w:val="en-GB"/>
              </w:rPr>
              <w:t>52</w:t>
            </w:r>
          </w:p>
          <w:p w14:paraId="29B6FF8F" w14:textId="77777777" w:rsidR="00B9283A" w:rsidRPr="008E6BF6" w:rsidRDefault="00B9283A" w:rsidP="00706BEB">
            <w:pPr>
              <w:spacing w:after="160"/>
              <w:rPr>
                <w:rFonts w:cs="Times New Roman"/>
                <w:lang w:val="en-GB"/>
              </w:rPr>
            </w:pPr>
            <w:r w:rsidRPr="008E6BF6">
              <w:rPr>
                <w:rFonts w:cs="Times New Roman"/>
                <w:lang w:val="en-GB"/>
              </w:rPr>
              <w:t>14</w:t>
            </w:r>
          </w:p>
          <w:p w14:paraId="23C293DE" w14:textId="6C76DD60" w:rsidR="00B9283A" w:rsidRDefault="00B9283A" w:rsidP="00706BEB">
            <w:pPr>
              <w:jc w:val="both"/>
              <w:rPr>
                <w:rFonts w:cs="Times New Roman"/>
                <w:color w:val="000000" w:themeColor="text1"/>
                <w:sz w:val="28"/>
                <w:szCs w:val="24"/>
                <w:lang w:val="en-GB"/>
              </w:rPr>
            </w:pPr>
            <w:r w:rsidRPr="008E6BF6">
              <w:rPr>
                <w:rFonts w:cs="Times New Roman"/>
                <w:lang w:val="en-GB"/>
              </w:rPr>
              <w:t>10</w:t>
            </w:r>
          </w:p>
        </w:tc>
        <w:tc>
          <w:tcPr>
            <w:tcW w:w="1559" w:type="dxa"/>
            <w:tcBorders>
              <w:top w:val="nil"/>
              <w:left w:val="nil"/>
              <w:bottom w:val="nil"/>
              <w:right w:val="nil"/>
            </w:tcBorders>
            <w:vAlign w:val="center"/>
          </w:tcPr>
          <w:p w14:paraId="27179035" w14:textId="77777777" w:rsidR="00B9283A" w:rsidRPr="008E6BF6" w:rsidRDefault="00B9283A" w:rsidP="00706BEB">
            <w:pPr>
              <w:spacing w:after="160"/>
              <w:rPr>
                <w:rFonts w:cs="Times New Roman"/>
                <w:lang w:val="en-GB"/>
              </w:rPr>
            </w:pPr>
            <w:r w:rsidRPr="008E6BF6">
              <w:rPr>
                <w:rFonts w:cs="Times New Roman"/>
                <w:lang w:val="en-GB"/>
              </w:rPr>
              <w:t>1.4</w:t>
            </w:r>
          </w:p>
          <w:p w14:paraId="4E03FD1F" w14:textId="77777777" w:rsidR="00B9283A" w:rsidRPr="008E6BF6" w:rsidRDefault="00B9283A" w:rsidP="00706BEB">
            <w:pPr>
              <w:spacing w:after="160"/>
              <w:rPr>
                <w:rFonts w:cs="Times New Roman"/>
                <w:lang w:val="en-GB"/>
              </w:rPr>
            </w:pPr>
            <w:r w:rsidRPr="008E6BF6">
              <w:rPr>
                <w:rFonts w:cs="Times New Roman"/>
                <w:lang w:val="en-GB"/>
              </w:rPr>
              <w:t>47.6</w:t>
            </w:r>
          </w:p>
          <w:p w14:paraId="0A126D20" w14:textId="77777777" w:rsidR="00B9283A" w:rsidRPr="008E6BF6" w:rsidRDefault="00B9283A" w:rsidP="00706BEB">
            <w:pPr>
              <w:spacing w:after="160"/>
              <w:rPr>
                <w:rFonts w:cs="Times New Roman"/>
                <w:lang w:val="en-GB"/>
              </w:rPr>
            </w:pPr>
            <w:r w:rsidRPr="008E6BF6">
              <w:rPr>
                <w:rFonts w:cs="Times New Roman"/>
                <w:lang w:val="en-GB"/>
              </w:rPr>
              <w:t>34.9</w:t>
            </w:r>
          </w:p>
          <w:p w14:paraId="7FF11673" w14:textId="77777777" w:rsidR="00B9283A" w:rsidRPr="008E6BF6" w:rsidRDefault="00B9283A" w:rsidP="00706BEB">
            <w:pPr>
              <w:spacing w:after="160"/>
              <w:rPr>
                <w:rFonts w:cs="Times New Roman"/>
                <w:lang w:val="en-GB"/>
              </w:rPr>
            </w:pPr>
            <w:r w:rsidRPr="008E6BF6">
              <w:rPr>
                <w:rFonts w:cs="Times New Roman"/>
                <w:lang w:val="en-GB"/>
              </w:rPr>
              <w:t>9.4</w:t>
            </w:r>
          </w:p>
          <w:p w14:paraId="7AAF7586" w14:textId="5EF731F6" w:rsidR="00B9283A" w:rsidRDefault="00B9283A" w:rsidP="00706BEB">
            <w:pPr>
              <w:jc w:val="both"/>
              <w:rPr>
                <w:rFonts w:cs="Times New Roman"/>
                <w:color w:val="000000" w:themeColor="text1"/>
                <w:sz w:val="28"/>
                <w:szCs w:val="24"/>
                <w:lang w:val="en-GB"/>
              </w:rPr>
            </w:pPr>
            <w:r w:rsidRPr="008E6BF6">
              <w:rPr>
                <w:rFonts w:cs="Times New Roman"/>
                <w:lang w:val="en-GB"/>
              </w:rPr>
              <w:t>6.7</w:t>
            </w:r>
          </w:p>
        </w:tc>
        <w:tc>
          <w:tcPr>
            <w:tcW w:w="2127" w:type="dxa"/>
            <w:tcBorders>
              <w:top w:val="nil"/>
              <w:left w:val="nil"/>
              <w:bottom w:val="nil"/>
              <w:right w:val="nil"/>
            </w:tcBorders>
            <w:vAlign w:val="center"/>
          </w:tcPr>
          <w:p w14:paraId="4C4491B1" w14:textId="77777777" w:rsidR="00B9283A" w:rsidRPr="008E6BF6" w:rsidRDefault="00B9283A" w:rsidP="00706BEB">
            <w:pPr>
              <w:spacing w:after="160"/>
              <w:rPr>
                <w:rFonts w:cs="Times New Roman"/>
                <w:lang w:val="en-GB"/>
              </w:rPr>
            </w:pPr>
            <w:r w:rsidRPr="008E6BF6">
              <w:rPr>
                <w:rFonts w:cs="Times New Roman"/>
                <w:lang w:val="en-GB"/>
              </w:rPr>
              <w:t>0.16 – 4.76</w:t>
            </w:r>
          </w:p>
          <w:p w14:paraId="7D961FA5" w14:textId="77777777" w:rsidR="00B9283A" w:rsidRPr="008E6BF6" w:rsidRDefault="00B9283A" w:rsidP="00706BEB">
            <w:pPr>
              <w:spacing w:after="160"/>
              <w:rPr>
                <w:rFonts w:cs="Times New Roman"/>
                <w:lang w:val="en-GB"/>
              </w:rPr>
            </w:pPr>
            <w:r w:rsidRPr="008E6BF6">
              <w:rPr>
                <w:rFonts w:cs="Times New Roman"/>
                <w:lang w:val="en-GB"/>
              </w:rPr>
              <w:t>39.41 – 55.98</w:t>
            </w:r>
          </w:p>
          <w:p w14:paraId="0348EFCF" w14:textId="77777777" w:rsidR="00B9283A" w:rsidRPr="008E6BF6" w:rsidRDefault="00B9283A" w:rsidP="00706BEB">
            <w:pPr>
              <w:spacing w:after="160"/>
              <w:rPr>
                <w:rFonts w:cs="Times New Roman"/>
                <w:lang w:val="en-GB"/>
              </w:rPr>
            </w:pPr>
            <w:r w:rsidRPr="008E6BF6">
              <w:rPr>
                <w:rFonts w:cs="Times New Roman"/>
                <w:lang w:val="en-GB"/>
              </w:rPr>
              <w:t>27.28 – 43.13</w:t>
            </w:r>
          </w:p>
          <w:p w14:paraId="20249D36" w14:textId="77777777" w:rsidR="00B9283A" w:rsidRPr="008E6BF6" w:rsidRDefault="00B9283A" w:rsidP="00706BEB">
            <w:pPr>
              <w:spacing w:after="160"/>
              <w:rPr>
                <w:rFonts w:cs="Times New Roman"/>
                <w:lang w:val="en-GB"/>
              </w:rPr>
            </w:pPr>
            <w:r w:rsidRPr="008E6BF6">
              <w:rPr>
                <w:rFonts w:cs="Times New Roman"/>
                <w:lang w:val="en-GB"/>
              </w:rPr>
              <w:t>5.23 – 15.26</w:t>
            </w:r>
          </w:p>
          <w:p w14:paraId="383C99A1" w14:textId="37AFDF43" w:rsidR="00B9283A" w:rsidRDefault="00B9283A" w:rsidP="00706BEB">
            <w:pPr>
              <w:jc w:val="both"/>
              <w:rPr>
                <w:rFonts w:cs="Times New Roman"/>
                <w:color w:val="000000" w:themeColor="text1"/>
                <w:sz w:val="28"/>
                <w:szCs w:val="24"/>
                <w:lang w:val="en-GB"/>
              </w:rPr>
            </w:pPr>
            <w:r w:rsidRPr="008E6BF6">
              <w:rPr>
                <w:rFonts w:cs="Times New Roman"/>
                <w:lang w:val="en-GB"/>
              </w:rPr>
              <w:t xml:space="preserve">3.27 </w:t>
            </w:r>
            <w:r w:rsidRPr="008E6BF6">
              <w:rPr>
                <w:rFonts w:cs="Times New Roman"/>
                <w:lang w:val="fr-FR"/>
              </w:rPr>
              <w:t>– 12.00</w:t>
            </w:r>
          </w:p>
        </w:tc>
      </w:tr>
      <w:tr w:rsidR="00B9283A" w14:paraId="7B4F6DF1" w14:textId="77777777" w:rsidTr="00BC7478">
        <w:tc>
          <w:tcPr>
            <w:tcW w:w="3681" w:type="dxa"/>
            <w:tcBorders>
              <w:top w:val="nil"/>
              <w:left w:val="nil"/>
              <w:bottom w:val="nil"/>
              <w:right w:val="nil"/>
            </w:tcBorders>
            <w:vAlign w:val="center"/>
          </w:tcPr>
          <w:p w14:paraId="78E8CD0A" w14:textId="7114D21F" w:rsidR="00B9283A" w:rsidRDefault="00B9283A" w:rsidP="00706BEB">
            <w:pPr>
              <w:jc w:val="both"/>
              <w:rPr>
                <w:rFonts w:cs="Times New Roman"/>
                <w:color w:val="000000" w:themeColor="text1"/>
                <w:sz w:val="28"/>
                <w:szCs w:val="24"/>
                <w:lang w:val="en-GB"/>
              </w:rPr>
            </w:pPr>
            <w:r w:rsidRPr="008E6BF6">
              <w:rPr>
                <w:rFonts w:cs="Times New Roman"/>
                <w:b/>
                <w:lang w:val="en-GB"/>
              </w:rPr>
              <w:t>Reason for using EC</w:t>
            </w:r>
          </w:p>
        </w:tc>
        <w:tc>
          <w:tcPr>
            <w:tcW w:w="1559" w:type="dxa"/>
            <w:tcBorders>
              <w:top w:val="nil"/>
              <w:left w:val="nil"/>
              <w:bottom w:val="nil"/>
              <w:right w:val="nil"/>
            </w:tcBorders>
            <w:vAlign w:val="center"/>
          </w:tcPr>
          <w:p w14:paraId="160EFAF0" w14:textId="77777777" w:rsidR="00B9283A" w:rsidRDefault="00B9283A" w:rsidP="00706BEB">
            <w:pPr>
              <w:jc w:val="both"/>
              <w:rPr>
                <w:rFonts w:cs="Times New Roman"/>
                <w:color w:val="000000" w:themeColor="text1"/>
                <w:sz w:val="28"/>
                <w:szCs w:val="24"/>
                <w:lang w:val="en-GB"/>
              </w:rPr>
            </w:pPr>
          </w:p>
        </w:tc>
        <w:tc>
          <w:tcPr>
            <w:tcW w:w="1559" w:type="dxa"/>
            <w:tcBorders>
              <w:top w:val="nil"/>
              <w:left w:val="nil"/>
              <w:bottom w:val="nil"/>
              <w:right w:val="nil"/>
            </w:tcBorders>
            <w:vAlign w:val="center"/>
          </w:tcPr>
          <w:p w14:paraId="57BD77DE" w14:textId="77777777" w:rsidR="00B9283A" w:rsidRDefault="00B9283A" w:rsidP="00706BEB">
            <w:pPr>
              <w:jc w:val="both"/>
              <w:rPr>
                <w:rFonts w:cs="Times New Roman"/>
                <w:color w:val="000000" w:themeColor="text1"/>
                <w:sz w:val="28"/>
                <w:szCs w:val="24"/>
                <w:lang w:val="en-GB"/>
              </w:rPr>
            </w:pPr>
          </w:p>
        </w:tc>
        <w:tc>
          <w:tcPr>
            <w:tcW w:w="2127" w:type="dxa"/>
            <w:tcBorders>
              <w:top w:val="nil"/>
              <w:left w:val="nil"/>
              <w:bottom w:val="nil"/>
              <w:right w:val="nil"/>
            </w:tcBorders>
            <w:vAlign w:val="center"/>
          </w:tcPr>
          <w:p w14:paraId="1AAC5FB6" w14:textId="77777777" w:rsidR="00B9283A" w:rsidRDefault="00B9283A" w:rsidP="00706BEB">
            <w:pPr>
              <w:jc w:val="both"/>
              <w:rPr>
                <w:rFonts w:cs="Times New Roman"/>
                <w:color w:val="000000" w:themeColor="text1"/>
                <w:sz w:val="28"/>
                <w:szCs w:val="24"/>
                <w:lang w:val="en-GB"/>
              </w:rPr>
            </w:pPr>
          </w:p>
        </w:tc>
      </w:tr>
      <w:tr w:rsidR="00B9283A" w14:paraId="4C24DCA0" w14:textId="77777777" w:rsidTr="00BC7478">
        <w:tc>
          <w:tcPr>
            <w:tcW w:w="3681" w:type="dxa"/>
            <w:tcBorders>
              <w:top w:val="nil"/>
              <w:left w:val="nil"/>
              <w:bottom w:val="nil"/>
              <w:right w:val="nil"/>
            </w:tcBorders>
            <w:vAlign w:val="center"/>
          </w:tcPr>
          <w:p w14:paraId="46CDE5B9" w14:textId="77777777" w:rsidR="00B9283A" w:rsidRPr="008E6BF6" w:rsidRDefault="00B9283A" w:rsidP="00706BEB">
            <w:pPr>
              <w:spacing w:after="160"/>
              <w:rPr>
                <w:rFonts w:cs="Times New Roman"/>
                <w:lang w:val="en-GB"/>
              </w:rPr>
            </w:pPr>
            <w:r w:rsidRPr="008E6BF6">
              <w:rPr>
                <w:rFonts w:cs="Times New Roman"/>
                <w:lang w:val="en-GB"/>
              </w:rPr>
              <w:t>Condom rupture</w:t>
            </w:r>
          </w:p>
          <w:p w14:paraId="63F2CACA" w14:textId="77777777" w:rsidR="00B9283A" w:rsidRPr="008E6BF6" w:rsidRDefault="00B9283A" w:rsidP="00706BEB">
            <w:pPr>
              <w:spacing w:after="160"/>
              <w:rPr>
                <w:rFonts w:cs="Times New Roman"/>
                <w:lang w:val="en-GB"/>
              </w:rPr>
            </w:pPr>
            <w:r w:rsidRPr="008E6BF6">
              <w:rPr>
                <w:rFonts w:cs="Times New Roman"/>
                <w:lang w:val="en-GB"/>
              </w:rPr>
              <w:t>Unprotected sex</w:t>
            </w:r>
          </w:p>
          <w:p w14:paraId="3139A3DF" w14:textId="745A8664" w:rsidR="00B9283A" w:rsidRDefault="00B9283A" w:rsidP="00706BEB">
            <w:pPr>
              <w:jc w:val="both"/>
              <w:rPr>
                <w:rFonts w:cs="Times New Roman"/>
                <w:color w:val="000000" w:themeColor="text1"/>
                <w:sz w:val="28"/>
                <w:szCs w:val="24"/>
                <w:lang w:val="en-GB"/>
              </w:rPr>
            </w:pPr>
            <w:r w:rsidRPr="008E6BF6">
              <w:rPr>
                <w:rFonts w:cs="Times New Roman"/>
                <w:lang w:val="en-GB"/>
              </w:rPr>
              <w:t>Forgotten usual contraceptive</w:t>
            </w:r>
          </w:p>
        </w:tc>
        <w:tc>
          <w:tcPr>
            <w:tcW w:w="1559" w:type="dxa"/>
            <w:tcBorders>
              <w:top w:val="nil"/>
              <w:left w:val="nil"/>
              <w:bottom w:val="nil"/>
              <w:right w:val="nil"/>
            </w:tcBorders>
            <w:vAlign w:val="center"/>
          </w:tcPr>
          <w:p w14:paraId="4FE29074" w14:textId="77777777" w:rsidR="00B9283A" w:rsidRPr="008E6BF6" w:rsidRDefault="00B9283A" w:rsidP="00706BEB">
            <w:pPr>
              <w:spacing w:after="160"/>
              <w:rPr>
                <w:rFonts w:cs="Times New Roman"/>
                <w:lang w:val="en-GB"/>
              </w:rPr>
            </w:pPr>
            <w:r w:rsidRPr="008E6BF6">
              <w:rPr>
                <w:rFonts w:cs="Times New Roman"/>
                <w:lang w:val="en-GB"/>
              </w:rPr>
              <w:t>44</w:t>
            </w:r>
          </w:p>
          <w:p w14:paraId="41CCA229" w14:textId="77777777" w:rsidR="00B9283A" w:rsidRPr="008E6BF6" w:rsidRDefault="00B9283A" w:rsidP="00706BEB">
            <w:pPr>
              <w:spacing w:after="160"/>
              <w:rPr>
                <w:rFonts w:cs="Times New Roman"/>
                <w:lang w:val="en-GB"/>
              </w:rPr>
            </w:pPr>
            <w:r w:rsidRPr="008E6BF6">
              <w:rPr>
                <w:rFonts w:cs="Times New Roman"/>
                <w:lang w:val="en-GB"/>
              </w:rPr>
              <w:t>110</w:t>
            </w:r>
          </w:p>
          <w:p w14:paraId="0B507C74" w14:textId="6275C793" w:rsidR="00B9283A" w:rsidRDefault="00B9283A" w:rsidP="00706BEB">
            <w:pPr>
              <w:jc w:val="both"/>
              <w:rPr>
                <w:rFonts w:cs="Times New Roman"/>
                <w:color w:val="000000" w:themeColor="text1"/>
                <w:sz w:val="28"/>
                <w:szCs w:val="24"/>
                <w:lang w:val="en-GB"/>
              </w:rPr>
            </w:pPr>
            <w:r w:rsidRPr="008E6BF6">
              <w:rPr>
                <w:rFonts w:cs="Times New Roman"/>
                <w:lang w:val="en-GB"/>
              </w:rPr>
              <w:t>10</w:t>
            </w:r>
          </w:p>
        </w:tc>
        <w:tc>
          <w:tcPr>
            <w:tcW w:w="1559" w:type="dxa"/>
            <w:tcBorders>
              <w:top w:val="nil"/>
              <w:left w:val="nil"/>
              <w:bottom w:val="nil"/>
              <w:right w:val="nil"/>
            </w:tcBorders>
            <w:vAlign w:val="center"/>
          </w:tcPr>
          <w:p w14:paraId="5B763395" w14:textId="77777777" w:rsidR="00B9283A" w:rsidRPr="008E6BF6" w:rsidRDefault="00B9283A" w:rsidP="00706BEB">
            <w:pPr>
              <w:spacing w:after="160"/>
              <w:rPr>
                <w:rFonts w:cs="Times New Roman"/>
                <w:lang w:val="en-GB"/>
              </w:rPr>
            </w:pPr>
            <w:r w:rsidRPr="008E6BF6">
              <w:rPr>
                <w:rFonts w:cs="Times New Roman"/>
                <w:lang w:val="en-GB"/>
              </w:rPr>
              <w:t>29.5</w:t>
            </w:r>
          </w:p>
          <w:p w14:paraId="60A5CB85" w14:textId="77777777" w:rsidR="00B9283A" w:rsidRPr="008E6BF6" w:rsidRDefault="00B9283A" w:rsidP="00706BEB">
            <w:pPr>
              <w:spacing w:after="160"/>
              <w:rPr>
                <w:rFonts w:cs="Times New Roman"/>
                <w:lang w:val="en-GB"/>
              </w:rPr>
            </w:pPr>
            <w:r w:rsidRPr="008E6BF6">
              <w:rPr>
                <w:rFonts w:cs="Times New Roman"/>
                <w:lang w:val="en-GB"/>
              </w:rPr>
              <w:t>73.8</w:t>
            </w:r>
          </w:p>
          <w:p w14:paraId="29C32AD6" w14:textId="537D98D6" w:rsidR="00B9283A" w:rsidRDefault="00B9283A" w:rsidP="00706BEB">
            <w:pPr>
              <w:jc w:val="both"/>
              <w:rPr>
                <w:rFonts w:cs="Times New Roman"/>
                <w:color w:val="000000" w:themeColor="text1"/>
                <w:sz w:val="28"/>
                <w:szCs w:val="24"/>
                <w:lang w:val="en-GB"/>
              </w:rPr>
            </w:pPr>
            <w:r w:rsidRPr="008E6BF6">
              <w:rPr>
                <w:rFonts w:cs="Times New Roman"/>
                <w:lang w:val="en-GB"/>
              </w:rPr>
              <w:t>6.7</w:t>
            </w:r>
          </w:p>
        </w:tc>
        <w:tc>
          <w:tcPr>
            <w:tcW w:w="2127" w:type="dxa"/>
            <w:tcBorders>
              <w:top w:val="nil"/>
              <w:left w:val="nil"/>
              <w:bottom w:val="nil"/>
              <w:right w:val="nil"/>
            </w:tcBorders>
            <w:vAlign w:val="center"/>
          </w:tcPr>
          <w:p w14:paraId="145D3CAF" w14:textId="77777777" w:rsidR="00B9283A" w:rsidRPr="008E6BF6" w:rsidRDefault="00B9283A" w:rsidP="00706BEB">
            <w:pPr>
              <w:spacing w:after="160"/>
              <w:rPr>
                <w:rFonts w:cs="Times New Roman"/>
                <w:lang w:val="fr-FR"/>
              </w:rPr>
            </w:pPr>
            <w:r w:rsidRPr="008E6BF6">
              <w:rPr>
                <w:rFonts w:cs="Times New Roman"/>
                <w:lang w:val="en-GB"/>
              </w:rPr>
              <w:t>22.35 –</w:t>
            </w:r>
            <w:r w:rsidRPr="008E6BF6">
              <w:rPr>
                <w:rFonts w:cs="Times New Roman"/>
                <w:lang w:val="fr-FR"/>
              </w:rPr>
              <w:t xml:space="preserve"> 37.55</w:t>
            </w:r>
          </w:p>
          <w:p w14:paraId="57EDD17A" w14:textId="77777777" w:rsidR="00B9283A" w:rsidRPr="008E6BF6" w:rsidRDefault="00B9283A" w:rsidP="00706BEB">
            <w:pPr>
              <w:spacing w:after="160"/>
              <w:rPr>
                <w:rFonts w:cs="Times New Roman"/>
                <w:lang w:val="en-GB"/>
              </w:rPr>
            </w:pPr>
            <w:r w:rsidRPr="008E6BF6">
              <w:rPr>
                <w:rFonts w:cs="Times New Roman"/>
                <w:lang w:val="en-GB"/>
              </w:rPr>
              <w:t>66.00 – 80.68</w:t>
            </w:r>
          </w:p>
          <w:p w14:paraId="3F4F0C2A" w14:textId="598A0F3C" w:rsidR="00B9283A" w:rsidRDefault="00B9283A" w:rsidP="00706BEB">
            <w:pPr>
              <w:jc w:val="both"/>
              <w:rPr>
                <w:rFonts w:cs="Times New Roman"/>
                <w:color w:val="000000" w:themeColor="text1"/>
                <w:sz w:val="28"/>
                <w:szCs w:val="24"/>
                <w:lang w:val="en-GB"/>
              </w:rPr>
            </w:pPr>
            <w:r w:rsidRPr="008E6BF6">
              <w:rPr>
                <w:rFonts w:cs="Times New Roman"/>
                <w:lang w:val="en-GB"/>
              </w:rPr>
              <w:t>3.27 – 12.00</w:t>
            </w:r>
          </w:p>
        </w:tc>
      </w:tr>
      <w:tr w:rsidR="00B9283A" w14:paraId="7F40CD4C" w14:textId="77777777" w:rsidTr="00BC7478">
        <w:tc>
          <w:tcPr>
            <w:tcW w:w="3681" w:type="dxa"/>
            <w:tcBorders>
              <w:top w:val="nil"/>
              <w:left w:val="nil"/>
              <w:bottom w:val="nil"/>
              <w:right w:val="nil"/>
            </w:tcBorders>
            <w:vAlign w:val="center"/>
          </w:tcPr>
          <w:p w14:paraId="3D30CD14" w14:textId="20774970" w:rsidR="00B9283A" w:rsidRDefault="00B9283A" w:rsidP="00706BEB">
            <w:pPr>
              <w:jc w:val="both"/>
              <w:rPr>
                <w:rFonts w:cs="Times New Roman"/>
                <w:color w:val="000000" w:themeColor="text1"/>
                <w:sz w:val="28"/>
                <w:szCs w:val="24"/>
                <w:lang w:val="en-GB"/>
              </w:rPr>
            </w:pPr>
            <w:r w:rsidRPr="008E6BF6">
              <w:rPr>
                <w:rFonts w:cs="Times New Roman"/>
                <w:b/>
                <w:lang w:val="en-GB"/>
              </w:rPr>
              <w:t>Reason for not using EC</w:t>
            </w:r>
          </w:p>
        </w:tc>
        <w:tc>
          <w:tcPr>
            <w:tcW w:w="1559" w:type="dxa"/>
            <w:tcBorders>
              <w:top w:val="nil"/>
              <w:left w:val="nil"/>
              <w:bottom w:val="nil"/>
              <w:right w:val="nil"/>
            </w:tcBorders>
            <w:vAlign w:val="center"/>
          </w:tcPr>
          <w:p w14:paraId="143841C6" w14:textId="77777777" w:rsidR="00B9283A" w:rsidRDefault="00B9283A" w:rsidP="00706BEB">
            <w:pPr>
              <w:jc w:val="both"/>
              <w:rPr>
                <w:rFonts w:cs="Times New Roman"/>
                <w:color w:val="000000" w:themeColor="text1"/>
                <w:sz w:val="28"/>
                <w:szCs w:val="24"/>
                <w:lang w:val="en-GB"/>
              </w:rPr>
            </w:pPr>
          </w:p>
        </w:tc>
        <w:tc>
          <w:tcPr>
            <w:tcW w:w="1559" w:type="dxa"/>
            <w:tcBorders>
              <w:top w:val="nil"/>
              <w:left w:val="nil"/>
              <w:bottom w:val="nil"/>
              <w:right w:val="nil"/>
            </w:tcBorders>
            <w:vAlign w:val="center"/>
          </w:tcPr>
          <w:p w14:paraId="4D4003AC" w14:textId="77777777" w:rsidR="00B9283A" w:rsidRDefault="00B9283A" w:rsidP="00706BEB">
            <w:pPr>
              <w:jc w:val="both"/>
              <w:rPr>
                <w:rFonts w:cs="Times New Roman"/>
                <w:color w:val="000000" w:themeColor="text1"/>
                <w:sz w:val="28"/>
                <w:szCs w:val="24"/>
                <w:lang w:val="en-GB"/>
              </w:rPr>
            </w:pPr>
          </w:p>
        </w:tc>
        <w:tc>
          <w:tcPr>
            <w:tcW w:w="2127" w:type="dxa"/>
            <w:tcBorders>
              <w:top w:val="nil"/>
              <w:left w:val="nil"/>
              <w:bottom w:val="nil"/>
              <w:right w:val="nil"/>
            </w:tcBorders>
            <w:vAlign w:val="center"/>
          </w:tcPr>
          <w:p w14:paraId="2BD9C6E9" w14:textId="77777777" w:rsidR="00B9283A" w:rsidRDefault="00B9283A" w:rsidP="00706BEB">
            <w:pPr>
              <w:jc w:val="both"/>
              <w:rPr>
                <w:rFonts w:cs="Times New Roman"/>
                <w:color w:val="000000" w:themeColor="text1"/>
                <w:sz w:val="28"/>
                <w:szCs w:val="24"/>
                <w:lang w:val="en-GB"/>
              </w:rPr>
            </w:pPr>
          </w:p>
        </w:tc>
      </w:tr>
      <w:tr w:rsidR="00B9283A" w14:paraId="4C471DC6" w14:textId="77777777" w:rsidTr="00BC7478">
        <w:tc>
          <w:tcPr>
            <w:tcW w:w="3681" w:type="dxa"/>
            <w:tcBorders>
              <w:top w:val="nil"/>
              <w:left w:val="nil"/>
              <w:bottom w:val="single" w:sz="2" w:space="0" w:color="auto"/>
              <w:right w:val="nil"/>
            </w:tcBorders>
            <w:vAlign w:val="center"/>
          </w:tcPr>
          <w:p w14:paraId="1B4922F5" w14:textId="77777777" w:rsidR="00B9283A" w:rsidRPr="008E6BF6" w:rsidRDefault="00B9283A" w:rsidP="00706BEB">
            <w:pPr>
              <w:spacing w:after="160"/>
              <w:rPr>
                <w:rFonts w:cs="Times New Roman"/>
                <w:lang w:val="en-GB"/>
              </w:rPr>
            </w:pPr>
            <w:r w:rsidRPr="008E6BF6">
              <w:rPr>
                <w:rFonts w:cs="Times New Roman"/>
                <w:lang w:val="en-GB"/>
              </w:rPr>
              <w:t>Fear of side effects</w:t>
            </w:r>
          </w:p>
          <w:p w14:paraId="5FCEDF9A" w14:textId="77777777" w:rsidR="00B9283A" w:rsidRPr="008E6BF6" w:rsidRDefault="00B9283A" w:rsidP="00706BEB">
            <w:pPr>
              <w:spacing w:after="160"/>
              <w:rPr>
                <w:rFonts w:cs="Times New Roman"/>
                <w:lang w:val="en-GB"/>
              </w:rPr>
            </w:pPr>
            <w:r w:rsidRPr="008E6BF6">
              <w:rPr>
                <w:rFonts w:cs="Times New Roman"/>
                <w:lang w:val="en-GB"/>
              </w:rPr>
              <w:t>Against my religion</w:t>
            </w:r>
          </w:p>
          <w:p w14:paraId="1E65058B" w14:textId="77777777" w:rsidR="00B9283A" w:rsidRPr="008E6BF6" w:rsidRDefault="00B9283A" w:rsidP="00706BEB">
            <w:pPr>
              <w:spacing w:after="160"/>
              <w:rPr>
                <w:rFonts w:cs="Times New Roman"/>
                <w:lang w:val="en-GB"/>
              </w:rPr>
            </w:pPr>
            <w:r w:rsidRPr="008E6BF6">
              <w:rPr>
                <w:rFonts w:cs="Times New Roman"/>
                <w:lang w:val="en-GB"/>
              </w:rPr>
              <w:t>Have no knowledge</w:t>
            </w:r>
          </w:p>
          <w:p w14:paraId="24925CDF" w14:textId="77777777" w:rsidR="00B9283A" w:rsidRPr="008E6BF6" w:rsidRDefault="00B9283A" w:rsidP="00706BEB">
            <w:pPr>
              <w:spacing w:after="160"/>
              <w:rPr>
                <w:rFonts w:cs="Times New Roman"/>
                <w:lang w:val="en-GB"/>
              </w:rPr>
            </w:pPr>
            <w:r w:rsidRPr="008E6BF6">
              <w:rPr>
                <w:rFonts w:cs="Times New Roman"/>
                <w:lang w:val="en-GB"/>
              </w:rPr>
              <w:t>Never needed it</w:t>
            </w:r>
          </w:p>
          <w:p w14:paraId="7410D265" w14:textId="1E019368" w:rsidR="00B9283A" w:rsidRDefault="00B9283A" w:rsidP="00706BEB">
            <w:pPr>
              <w:jc w:val="both"/>
              <w:rPr>
                <w:rFonts w:cs="Times New Roman"/>
                <w:color w:val="000000" w:themeColor="text1"/>
                <w:sz w:val="28"/>
                <w:szCs w:val="24"/>
                <w:lang w:val="en-GB"/>
              </w:rPr>
            </w:pPr>
            <w:r w:rsidRPr="008E6BF6">
              <w:rPr>
                <w:rFonts w:cs="Times New Roman"/>
                <w:lang w:val="en-GB"/>
              </w:rPr>
              <w:t>Wanted to be pregnant</w:t>
            </w:r>
          </w:p>
        </w:tc>
        <w:tc>
          <w:tcPr>
            <w:tcW w:w="1559" w:type="dxa"/>
            <w:tcBorders>
              <w:top w:val="nil"/>
              <w:left w:val="nil"/>
              <w:bottom w:val="single" w:sz="2" w:space="0" w:color="auto"/>
              <w:right w:val="nil"/>
            </w:tcBorders>
            <w:vAlign w:val="center"/>
          </w:tcPr>
          <w:p w14:paraId="3D80BFB1" w14:textId="77777777" w:rsidR="00B9283A" w:rsidRPr="008E6BF6" w:rsidRDefault="00B9283A" w:rsidP="00706BEB">
            <w:pPr>
              <w:spacing w:after="160"/>
              <w:rPr>
                <w:rFonts w:cs="Times New Roman"/>
                <w:lang w:val="en-GB"/>
              </w:rPr>
            </w:pPr>
            <w:r w:rsidRPr="008E6BF6">
              <w:rPr>
                <w:rFonts w:cs="Times New Roman"/>
                <w:lang w:val="en-GB"/>
              </w:rPr>
              <w:t>75</w:t>
            </w:r>
          </w:p>
          <w:p w14:paraId="0F46CB03" w14:textId="77777777" w:rsidR="00B9283A" w:rsidRPr="008E6BF6" w:rsidRDefault="00B9283A" w:rsidP="00706BEB">
            <w:pPr>
              <w:spacing w:after="160"/>
              <w:rPr>
                <w:rFonts w:cs="Times New Roman"/>
                <w:lang w:val="en-GB"/>
              </w:rPr>
            </w:pPr>
            <w:r w:rsidRPr="008E6BF6">
              <w:rPr>
                <w:rFonts w:cs="Times New Roman"/>
                <w:lang w:val="en-GB"/>
              </w:rPr>
              <w:t>19</w:t>
            </w:r>
          </w:p>
          <w:p w14:paraId="29E6E02C" w14:textId="77777777" w:rsidR="00B9283A" w:rsidRPr="008E6BF6" w:rsidRDefault="00B9283A" w:rsidP="00706BEB">
            <w:pPr>
              <w:spacing w:after="160"/>
              <w:rPr>
                <w:rFonts w:cs="Times New Roman"/>
                <w:lang w:val="en-GB"/>
              </w:rPr>
            </w:pPr>
            <w:r w:rsidRPr="008E6BF6">
              <w:rPr>
                <w:rFonts w:cs="Times New Roman"/>
                <w:lang w:val="en-GB"/>
              </w:rPr>
              <w:t>42</w:t>
            </w:r>
          </w:p>
          <w:p w14:paraId="1932C6A9" w14:textId="77777777" w:rsidR="00B9283A" w:rsidRPr="008E6BF6" w:rsidRDefault="00B9283A" w:rsidP="00706BEB">
            <w:pPr>
              <w:spacing w:after="160"/>
              <w:rPr>
                <w:rFonts w:cs="Times New Roman"/>
                <w:lang w:val="en-GB"/>
              </w:rPr>
            </w:pPr>
            <w:r w:rsidRPr="008E6BF6">
              <w:rPr>
                <w:rFonts w:cs="Times New Roman"/>
                <w:lang w:val="en-GB"/>
              </w:rPr>
              <w:t>68</w:t>
            </w:r>
          </w:p>
          <w:p w14:paraId="44645B36" w14:textId="4BFC1098" w:rsidR="00B9283A" w:rsidRDefault="00B9283A" w:rsidP="00706BEB">
            <w:pPr>
              <w:jc w:val="both"/>
              <w:rPr>
                <w:rFonts w:cs="Times New Roman"/>
                <w:color w:val="000000" w:themeColor="text1"/>
                <w:sz w:val="28"/>
                <w:szCs w:val="24"/>
                <w:lang w:val="en-GB"/>
              </w:rPr>
            </w:pPr>
            <w:r w:rsidRPr="008E6BF6">
              <w:rPr>
                <w:rFonts w:cs="Times New Roman"/>
                <w:lang w:val="en-GB"/>
              </w:rPr>
              <w:t>6</w:t>
            </w:r>
          </w:p>
        </w:tc>
        <w:tc>
          <w:tcPr>
            <w:tcW w:w="1559" w:type="dxa"/>
            <w:tcBorders>
              <w:top w:val="nil"/>
              <w:left w:val="nil"/>
              <w:bottom w:val="single" w:sz="2" w:space="0" w:color="auto"/>
              <w:right w:val="nil"/>
            </w:tcBorders>
            <w:vAlign w:val="center"/>
          </w:tcPr>
          <w:p w14:paraId="201570D6" w14:textId="77777777" w:rsidR="00B9283A" w:rsidRPr="008E6BF6" w:rsidRDefault="00B9283A" w:rsidP="00706BEB">
            <w:pPr>
              <w:spacing w:after="160"/>
              <w:rPr>
                <w:rFonts w:cs="Times New Roman"/>
                <w:lang w:val="en-GB"/>
              </w:rPr>
            </w:pPr>
            <w:r w:rsidRPr="008E6BF6">
              <w:rPr>
                <w:rFonts w:cs="Times New Roman"/>
                <w:lang w:val="en-GB"/>
              </w:rPr>
              <w:t>37.7</w:t>
            </w:r>
          </w:p>
          <w:p w14:paraId="71967E82" w14:textId="77777777" w:rsidR="00B9283A" w:rsidRPr="008E6BF6" w:rsidRDefault="00B9283A" w:rsidP="00706BEB">
            <w:pPr>
              <w:spacing w:after="160"/>
              <w:rPr>
                <w:rFonts w:cs="Times New Roman"/>
                <w:lang w:val="en-GB"/>
              </w:rPr>
            </w:pPr>
            <w:r w:rsidRPr="008E6BF6">
              <w:rPr>
                <w:rFonts w:cs="Times New Roman"/>
                <w:lang w:val="en-GB"/>
              </w:rPr>
              <w:t>9.5</w:t>
            </w:r>
          </w:p>
          <w:p w14:paraId="358026FB" w14:textId="77777777" w:rsidR="00B9283A" w:rsidRPr="008E6BF6" w:rsidRDefault="00B9283A" w:rsidP="00706BEB">
            <w:pPr>
              <w:spacing w:after="160"/>
              <w:rPr>
                <w:rFonts w:cs="Times New Roman"/>
                <w:lang w:val="en-GB"/>
              </w:rPr>
            </w:pPr>
            <w:r w:rsidRPr="008E6BF6">
              <w:rPr>
                <w:rFonts w:cs="Times New Roman"/>
                <w:lang w:val="en-GB"/>
              </w:rPr>
              <w:t>21.1</w:t>
            </w:r>
          </w:p>
          <w:p w14:paraId="10643870" w14:textId="77777777" w:rsidR="00B9283A" w:rsidRPr="008E6BF6" w:rsidRDefault="00B9283A" w:rsidP="00706BEB">
            <w:pPr>
              <w:spacing w:after="160"/>
              <w:rPr>
                <w:rFonts w:cs="Times New Roman"/>
                <w:lang w:val="en-GB"/>
              </w:rPr>
            </w:pPr>
            <w:r w:rsidRPr="008E6BF6">
              <w:rPr>
                <w:rFonts w:cs="Times New Roman"/>
                <w:lang w:val="en-GB"/>
              </w:rPr>
              <w:t>34.2</w:t>
            </w:r>
          </w:p>
          <w:p w14:paraId="590BFD75" w14:textId="6FD5DE93" w:rsidR="00B9283A" w:rsidRDefault="00B9283A" w:rsidP="00706BEB">
            <w:pPr>
              <w:jc w:val="both"/>
              <w:rPr>
                <w:rFonts w:cs="Times New Roman"/>
                <w:color w:val="000000" w:themeColor="text1"/>
                <w:sz w:val="28"/>
                <w:szCs w:val="24"/>
                <w:lang w:val="en-GB"/>
              </w:rPr>
            </w:pPr>
            <w:r w:rsidRPr="008E6BF6">
              <w:rPr>
                <w:rFonts w:cs="Times New Roman"/>
                <w:lang w:val="en-GB"/>
              </w:rPr>
              <w:t>3.0</w:t>
            </w:r>
          </w:p>
        </w:tc>
        <w:tc>
          <w:tcPr>
            <w:tcW w:w="2127" w:type="dxa"/>
            <w:tcBorders>
              <w:top w:val="nil"/>
              <w:left w:val="nil"/>
              <w:bottom w:val="single" w:sz="2" w:space="0" w:color="auto"/>
              <w:right w:val="nil"/>
            </w:tcBorders>
            <w:vAlign w:val="center"/>
          </w:tcPr>
          <w:p w14:paraId="7AC8AEF3" w14:textId="77777777" w:rsidR="00B9283A" w:rsidRDefault="00B9283A" w:rsidP="00706BEB">
            <w:pPr>
              <w:spacing w:after="160"/>
              <w:rPr>
                <w:rFonts w:cs="Times New Roman"/>
                <w:lang w:val="en-GB"/>
              </w:rPr>
            </w:pPr>
            <w:r w:rsidRPr="008E6BF6">
              <w:rPr>
                <w:rFonts w:cs="Times New Roman"/>
                <w:lang w:val="en-GB"/>
              </w:rPr>
              <w:t>31.26 – 45.24</w:t>
            </w:r>
          </w:p>
          <w:p w14:paraId="7FECA2B9" w14:textId="77777777" w:rsidR="00B9283A" w:rsidRPr="008E6BF6" w:rsidRDefault="00B9283A" w:rsidP="00706BEB">
            <w:pPr>
              <w:spacing w:after="160"/>
              <w:rPr>
                <w:rFonts w:cs="Times New Roman"/>
                <w:lang w:val="en-GB"/>
              </w:rPr>
            </w:pPr>
            <w:r w:rsidRPr="008E6BF6">
              <w:rPr>
                <w:rFonts w:cs="Times New Roman"/>
                <w:lang w:val="en-GB"/>
              </w:rPr>
              <w:t>5.91– 14.65</w:t>
            </w:r>
          </w:p>
          <w:p w14:paraId="342B9C8D" w14:textId="77777777" w:rsidR="00B9283A" w:rsidRPr="008E6BF6" w:rsidRDefault="00B9283A" w:rsidP="00706BEB">
            <w:pPr>
              <w:spacing w:after="160"/>
              <w:rPr>
                <w:rFonts w:cs="Times New Roman"/>
                <w:lang w:val="en-GB"/>
              </w:rPr>
            </w:pPr>
            <w:r w:rsidRPr="008E6BF6">
              <w:rPr>
                <w:rFonts w:cs="Times New Roman"/>
                <w:lang w:val="en-GB"/>
              </w:rPr>
              <w:t>15.82– 27.71</w:t>
            </w:r>
          </w:p>
          <w:p w14:paraId="0821A51E" w14:textId="77777777" w:rsidR="00B9283A" w:rsidRDefault="00B9283A" w:rsidP="00706BEB">
            <w:pPr>
              <w:spacing w:after="160"/>
              <w:rPr>
                <w:rFonts w:cs="Times New Roman"/>
                <w:lang w:val="en-GB"/>
              </w:rPr>
            </w:pPr>
            <w:r w:rsidRPr="008E6BF6">
              <w:rPr>
                <w:rFonts w:cs="Times New Roman"/>
                <w:lang w:val="en-GB"/>
              </w:rPr>
              <w:t>27.9– 41.61</w:t>
            </w:r>
          </w:p>
          <w:p w14:paraId="3C075F59" w14:textId="0DC825DA" w:rsidR="00B9283A" w:rsidRDefault="00B9283A" w:rsidP="00706BEB">
            <w:pPr>
              <w:jc w:val="both"/>
              <w:rPr>
                <w:rFonts w:cs="Times New Roman"/>
                <w:color w:val="000000" w:themeColor="text1"/>
                <w:sz w:val="28"/>
                <w:szCs w:val="24"/>
                <w:lang w:val="en-GB"/>
              </w:rPr>
            </w:pPr>
            <w:r w:rsidRPr="008E6BF6">
              <w:rPr>
                <w:rFonts w:cs="Times New Roman"/>
                <w:lang w:val="en-GB"/>
              </w:rPr>
              <w:t>1.13 – 6.51</w:t>
            </w:r>
          </w:p>
        </w:tc>
      </w:tr>
    </w:tbl>
    <w:p w14:paraId="30982CDD" w14:textId="77777777" w:rsidR="002021A0" w:rsidRDefault="002021A0" w:rsidP="00D55A2C">
      <w:pPr>
        <w:pStyle w:val="Style2"/>
        <w:spacing w:after="240"/>
        <w:rPr>
          <w:rFonts w:cs="Times New Roman"/>
          <w:sz w:val="24"/>
          <w:szCs w:val="24"/>
          <w:lang w:val="en-GB"/>
        </w:rPr>
      </w:pPr>
      <w:bookmarkStart w:id="29" w:name="_Toc107590703"/>
      <w:bookmarkStart w:id="30" w:name="_Toc113872706"/>
    </w:p>
    <w:p w14:paraId="2FF5FCA7" w14:textId="72B8A4D3" w:rsidR="00022F46" w:rsidRPr="00B67E8A" w:rsidRDefault="00022F46" w:rsidP="00D55A2C">
      <w:pPr>
        <w:pStyle w:val="Style2"/>
        <w:spacing w:after="240"/>
        <w:rPr>
          <w:rFonts w:cs="Times New Roman"/>
          <w:sz w:val="24"/>
          <w:szCs w:val="24"/>
          <w:lang w:val="en-GB"/>
        </w:rPr>
      </w:pPr>
      <w:r w:rsidRPr="00B67E8A">
        <w:rPr>
          <w:rFonts w:cs="Times New Roman"/>
          <w:sz w:val="24"/>
          <w:szCs w:val="24"/>
          <w:lang w:val="en-GB"/>
        </w:rPr>
        <w:t xml:space="preserve">Factors associated to knowledge and </w:t>
      </w:r>
      <w:r w:rsidR="00B9283A">
        <w:rPr>
          <w:rFonts w:cs="Times New Roman"/>
          <w:sz w:val="24"/>
          <w:szCs w:val="24"/>
          <w:lang w:val="en-GB"/>
        </w:rPr>
        <w:t>u</w:t>
      </w:r>
      <w:r w:rsidRPr="00B67E8A">
        <w:rPr>
          <w:rFonts w:cs="Times New Roman"/>
          <w:sz w:val="24"/>
          <w:szCs w:val="24"/>
          <w:lang w:val="en-GB"/>
        </w:rPr>
        <w:t>se on emergency contraception.</w:t>
      </w:r>
      <w:bookmarkEnd w:id="29"/>
      <w:bookmarkEnd w:id="30"/>
    </w:p>
    <w:p w14:paraId="7BDD0FD1" w14:textId="261B9671" w:rsidR="00D419FE" w:rsidRPr="007352D9" w:rsidRDefault="00F43477" w:rsidP="00B67E8A">
      <w:pPr>
        <w:spacing w:line="360" w:lineRule="auto"/>
        <w:jc w:val="both"/>
        <w:rPr>
          <w:rFonts w:cs="Times New Roman"/>
          <w:color w:val="000000" w:themeColor="text1"/>
          <w:szCs w:val="24"/>
          <w:lang w:val="en-GB"/>
        </w:rPr>
      </w:pPr>
      <w:r w:rsidRPr="0073107D">
        <w:rPr>
          <w:rFonts w:cs="Times New Roman"/>
          <w:color w:val="000000" w:themeColor="text1"/>
          <w:szCs w:val="24"/>
          <w:lang w:val="en-GB"/>
        </w:rPr>
        <w:t xml:space="preserve">Table </w:t>
      </w:r>
      <w:r w:rsidR="00B67E8A">
        <w:rPr>
          <w:rFonts w:cs="Times New Roman"/>
          <w:color w:val="000000" w:themeColor="text1"/>
          <w:szCs w:val="24"/>
          <w:lang w:val="en-GB"/>
        </w:rPr>
        <w:t>06</w:t>
      </w:r>
      <w:r w:rsidR="007753BD" w:rsidRPr="0073107D">
        <w:rPr>
          <w:rFonts w:cs="Times New Roman"/>
          <w:color w:val="000000" w:themeColor="text1"/>
          <w:szCs w:val="24"/>
          <w:lang w:val="en-GB"/>
        </w:rPr>
        <w:t xml:space="preserve"> </w:t>
      </w:r>
      <w:r w:rsidR="0030387F" w:rsidRPr="0073107D">
        <w:rPr>
          <w:rFonts w:cs="Times New Roman"/>
          <w:color w:val="000000" w:themeColor="text1"/>
          <w:szCs w:val="24"/>
          <w:lang w:val="en-GB"/>
        </w:rPr>
        <w:t>shows the potential factors that are associated with the</w:t>
      </w:r>
      <w:r w:rsidR="00BD1A40" w:rsidRPr="0073107D">
        <w:rPr>
          <w:rFonts w:cs="Times New Roman"/>
          <w:color w:val="000000" w:themeColor="text1"/>
          <w:szCs w:val="24"/>
          <w:lang w:val="en-GB"/>
        </w:rPr>
        <w:t xml:space="preserve"> knowledge</w:t>
      </w:r>
      <w:r w:rsidR="00AF6017">
        <w:rPr>
          <w:rFonts w:cs="Times New Roman"/>
          <w:color w:val="000000" w:themeColor="text1"/>
          <w:szCs w:val="24"/>
          <w:lang w:val="en-GB"/>
        </w:rPr>
        <w:t xml:space="preserve"> on EC</w:t>
      </w:r>
      <w:r w:rsidR="00BD1A40" w:rsidRPr="0073107D">
        <w:rPr>
          <w:rFonts w:cs="Times New Roman"/>
          <w:color w:val="000000" w:themeColor="text1"/>
          <w:szCs w:val="24"/>
          <w:lang w:val="en-GB"/>
        </w:rPr>
        <w:t xml:space="preserve"> </w:t>
      </w:r>
      <w:r w:rsidR="00EB5726" w:rsidRPr="0073107D">
        <w:rPr>
          <w:rFonts w:cs="Times New Roman"/>
          <w:color w:val="000000" w:themeColor="text1"/>
          <w:szCs w:val="24"/>
          <w:lang w:val="en-GB"/>
        </w:rPr>
        <w:t xml:space="preserve">in </w:t>
      </w:r>
      <w:r w:rsidR="0030387F" w:rsidRPr="0073107D">
        <w:rPr>
          <w:rFonts w:cs="Times New Roman"/>
          <w:color w:val="000000" w:themeColor="text1"/>
          <w:szCs w:val="24"/>
          <w:lang w:val="en-GB"/>
        </w:rPr>
        <w:t xml:space="preserve">terms of both the </w:t>
      </w:r>
      <w:r w:rsidR="00E15850" w:rsidRPr="0073107D">
        <w:rPr>
          <w:rFonts w:cs="Times New Roman"/>
          <w:color w:val="000000" w:themeColor="text1"/>
          <w:szCs w:val="24"/>
          <w:lang w:val="en-GB"/>
        </w:rPr>
        <w:t>unadjusted and</w:t>
      </w:r>
      <w:r w:rsidR="00341578" w:rsidRPr="0073107D">
        <w:rPr>
          <w:rFonts w:cs="Times New Roman"/>
          <w:color w:val="000000" w:themeColor="text1"/>
          <w:szCs w:val="24"/>
          <w:lang w:val="en-GB"/>
        </w:rPr>
        <w:t xml:space="preserve"> </w:t>
      </w:r>
      <w:r w:rsidR="00F848C4" w:rsidRPr="0073107D">
        <w:rPr>
          <w:rFonts w:cs="Times New Roman"/>
          <w:color w:val="000000" w:themeColor="text1"/>
          <w:szCs w:val="24"/>
          <w:lang w:val="en-GB"/>
        </w:rPr>
        <w:t>unadjusted</w:t>
      </w:r>
      <w:r w:rsidR="0030387F" w:rsidRPr="0073107D">
        <w:rPr>
          <w:rFonts w:cs="Times New Roman"/>
          <w:color w:val="000000" w:themeColor="text1"/>
          <w:szCs w:val="24"/>
          <w:lang w:val="en-GB"/>
        </w:rPr>
        <w:t xml:space="preserve"> odds ratios.</w:t>
      </w:r>
      <w:r w:rsidR="00E50181" w:rsidRPr="0073107D">
        <w:rPr>
          <w:rFonts w:eastAsia="Calibri" w:cs="Times New Roman"/>
          <w:bCs/>
          <w:color w:val="000000" w:themeColor="text1"/>
          <w:szCs w:val="24"/>
          <w:lang w:val="en-GB"/>
        </w:rPr>
        <w:t xml:space="preserve"> </w:t>
      </w:r>
      <w:r w:rsidR="001D2500" w:rsidRPr="0073107D">
        <w:rPr>
          <w:rFonts w:eastAsia="Calibri" w:cs="Times New Roman"/>
          <w:bCs/>
          <w:color w:val="000000" w:themeColor="text1"/>
          <w:szCs w:val="24"/>
          <w:lang w:val="en-GB"/>
        </w:rPr>
        <w:t>After</w:t>
      </w:r>
      <w:r w:rsidR="00E50181" w:rsidRPr="0073107D">
        <w:rPr>
          <w:rFonts w:eastAsia="Calibri" w:cs="Times New Roman"/>
          <w:bCs/>
          <w:color w:val="000000" w:themeColor="text1"/>
          <w:szCs w:val="24"/>
          <w:lang w:val="en-GB"/>
        </w:rPr>
        <w:t xml:space="preserve"> taking each variable individually in the </w:t>
      </w:r>
      <w:r w:rsidR="00AF6017" w:rsidRPr="0073107D">
        <w:rPr>
          <w:rFonts w:eastAsia="Calibri" w:cs="Times New Roman"/>
          <w:bCs/>
          <w:color w:val="000000" w:themeColor="text1"/>
          <w:szCs w:val="24"/>
          <w:lang w:val="en-GB"/>
        </w:rPr>
        <w:t>univari</w:t>
      </w:r>
      <w:r w:rsidR="00AF6017">
        <w:rPr>
          <w:rFonts w:eastAsia="Calibri" w:cs="Times New Roman"/>
          <w:bCs/>
          <w:color w:val="000000" w:themeColor="text1"/>
          <w:szCs w:val="24"/>
          <w:lang w:val="en-GB"/>
        </w:rPr>
        <w:t>ate</w:t>
      </w:r>
      <w:r w:rsidR="00E50181" w:rsidRPr="0073107D">
        <w:rPr>
          <w:rFonts w:eastAsia="Calibri" w:cs="Times New Roman"/>
          <w:bCs/>
          <w:color w:val="000000" w:themeColor="text1"/>
          <w:szCs w:val="24"/>
          <w:lang w:val="en-GB"/>
        </w:rPr>
        <w:t xml:space="preserve"> </w:t>
      </w:r>
      <w:r w:rsidR="003F20F6" w:rsidRPr="0073107D">
        <w:rPr>
          <w:rFonts w:eastAsia="Calibri" w:cs="Times New Roman"/>
          <w:bCs/>
          <w:color w:val="000000" w:themeColor="text1"/>
          <w:szCs w:val="24"/>
          <w:lang w:val="en-GB"/>
        </w:rPr>
        <w:t>model (</w:t>
      </w:r>
      <w:r w:rsidR="00E50181" w:rsidRPr="0073107D">
        <w:rPr>
          <w:rFonts w:eastAsia="Calibri" w:cs="Times New Roman"/>
          <w:bCs/>
          <w:color w:val="000000" w:themeColor="text1"/>
          <w:szCs w:val="24"/>
          <w:lang w:val="en-GB"/>
        </w:rPr>
        <w:t>model I)</w:t>
      </w:r>
      <w:r w:rsidR="001C3958" w:rsidRPr="0073107D">
        <w:rPr>
          <w:rFonts w:eastAsia="Calibri" w:cs="Times New Roman"/>
          <w:bCs/>
          <w:color w:val="000000" w:themeColor="text1"/>
          <w:szCs w:val="24"/>
          <w:lang w:val="en-GB"/>
        </w:rPr>
        <w:t xml:space="preserve">, those which were </w:t>
      </w:r>
      <w:r w:rsidR="001D2500" w:rsidRPr="0073107D">
        <w:rPr>
          <w:rFonts w:eastAsia="Calibri" w:cs="Times New Roman"/>
          <w:bCs/>
          <w:color w:val="000000" w:themeColor="text1"/>
          <w:szCs w:val="24"/>
          <w:lang w:val="en-GB"/>
        </w:rPr>
        <w:t>significant</w:t>
      </w:r>
      <w:r w:rsidR="001C3958" w:rsidRPr="0073107D">
        <w:rPr>
          <w:rFonts w:eastAsia="Calibri" w:cs="Times New Roman"/>
          <w:bCs/>
          <w:color w:val="000000" w:themeColor="text1"/>
          <w:szCs w:val="24"/>
          <w:lang w:val="en-GB"/>
        </w:rPr>
        <w:t xml:space="preserve"> at a threshold of 5%</w:t>
      </w:r>
      <w:r w:rsidR="001D2500" w:rsidRPr="0073107D">
        <w:rPr>
          <w:rFonts w:eastAsia="Calibri" w:cs="Times New Roman"/>
          <w:bCs/>
          <w:color w:val="000000" w:themeColor="text1"/>
          <w:szCs w:val="24"/>
          <w:lang w:val="en-GB"/>
        </w:rPr>
        <w:t xml:space="preserve"> were included in the multivariate </w:t>
      </w:r>
      <w:r w:rsidR="003F20F6" w:rsidRPr="0073107D">
        <w:rPr>
          <w:rFonts w:eastAsia="Calibri" w:cs="Times New Roman"/>
          <w:bCs/>
          <w:color w:val="000000" w:themeColor="text1"/>
          <w:szCs w:val="24"/>
          <w:lang w:val="en-GB"/>
        </w:rPr>
        <w:t xml:space="preserve">model </w:t>
      </w:r>
      <w:r w:rsidR="00820BBE" w:rsidRPr="0073107D">
        <w:rPr>
          <w:rFonts w:eastAsia="Calibri" w:cs="Times New Roman"/>
          <w:bCs/>
          <w:color w:val="000000" w:themeColor="text1"/>
          <w:szCs w:val="24"/>
          <w:lang w:val="en-GB"/>
        </w:rPr>
        <w:t>(model</w:t>
      </w:r>
      <w:r w:rsidR="001D2500" w:rsidRPr="0073107D">
        <w:rPr>
          <w:rFonts w:eastAsia="Calibri" w:cs="Times New Roman"/>
          <w:bCs/>
          <w:color w:val="000000" w:themeColor="text1"/>
          <w:szCs w:val="24"/>
          <w:lang w:val="en-GB"/>
        </w:rPr>
        <w:t xml:space="preserve"> II). </w:t>
      </w:r>
      <w:r w:rsidR="003F20F6" w:rsidRPr="0073107D">
        <w:rPr>
          <w:rFonts w:eastAsia="Calibri" w:cs="Times New Roman"/>
          <w:bCs/>
          <w:color w:val="000000" w:themeColor="text1"/>
          <w:szCs w:val="24"/>
          <w:lang w:val="en-GB"/>
        </w:rPr>
        <w:t>It appears that</w:t>
      </w:r>
      <w:r w:rsidR="007352D9">
        <w:rPr>
          <w:rFonts w:cs="Times New Roman"/>
          <w:color w:val="000000" w:themeColor="text1"/>
          <w:szCs w:val="24"/>
          <w:lang w:val="en-GB"/>
        </w:rPr>
        <w:t xml:space="preserve"> </w:t>
      </w:r>
      <w:r w:rsidR="00CF3337" w:rsidRPr="0073107D">
        <w:rPr>
          <w:rFonts w:cs="Times New Roman"/>
          <w:color w:val="000000" w:themeColor="text1"/>
          <w:szCs w:val="24"/>
          <w:lang w:val="en-GB"/>
        </w:rPr>
        <w:t xml:space="preserve">living in a family setting </w:t>
      </w:r>
      <w:r w:rsidR="00C435A6" w:rsidRPr="0073107D">
        <w:rPr>
          <w:rFonts w:cs="Times New Roman"/>
          <w:color w:val="000000" w:themeColor="text1"/>
          <w:szCs w:val="24"/>
          <w:lang w:val="en-GB"/>
        </w:rPr>
        <w:t>(</w:t>
      </w:r>
      <w:proofErr w:type="spellStart"/>
      <w:r w:rsidR="00D13ACF">
        <w:rPr>
          <w:rFonts w:cs="Times New Roman"/>
          <w:color w:val="000000" w:themeColor="text1"/>
          <w:szCs w:val="24"/>
          <w:lang w:val="en-GB"/>
        </w:rPr>
        <w:t>a</w:t>
      </w:r>
      <w:r w:rsidR="00C435A6" w:rsidRPr="0073107D">
        <w:rPr>
          <w:rFonts w:cs="Times New Roman"/>
          <w:color w:val="000000" w:themeColor="text1"/>
          <w:szCs w:val="24"/>
          <w:lang w:val="en-GB"/>
        </w:rPr>
        <w:t>OR</w:t>
      </w:r>
      <w:proofErr w:type="spellEnd"/>
      <w:r w:rsidR="00012548" w:rsidRPr="0073107D">
        <w:rPr>
          <w:rFonts w:cs="Times New Roman"/>
          <w:color w:val="000000" w:themeColor="text1"/>
          <w:szCs w:val="24"/>
          <w:lang w:val="en-GB"/>
        </w:rPr>
        <w:t>:</w:t>
      </w:r>
      <w:r w:rsidR="00012548" w:rsidRPr="0073107D">
        <w:rPr>
          <w:rFonts w:cs="Times New Roman"/>
          <w:color w:val="000000" w:themeColor="text1"/>
          <w:lang w:val="en-GB"/>
        </w:rPr>
        <w:t xml:space="preserve"> 0.51</w:t>
      </w:r>
      <w:r w:rsidR="00C435A6" w:rsidRPr="0073107D">
        <w:rPr>
          <w:rFonts w:cs="Times New Roman"/>
          <w:color w:val="000000" w:themeColor="text1"/>
          <w:lang w:val="en-GB"/>
        </w:rPr>
        <w:t xml:space="preserve">; </w:t>
      </w:r>
      <w:r w:rsidR="00D13ACF">
        <w:rPr>
          <w:rFonts w:cs="Times New Roman"/>
          <w:color w:val="000000" w:themeColor="text1"/>
          <w:lang w:val="en-GB"/>
        </w:rPr>
        <w:t>95%</w:t>
      </w:r>
      <w:r w:rsidR="00C435A6" w:rsidRPr="0073107D">
        <w:rPr>
          <w:rFonts w:cs="Times New Roman"/>
          <w:color w:val="000000" w:themeColor="text1"/>
          <w:lang w:val="en-GB"/>
        </w:rPr>
        <w:t>CI</w:t>
      </w:r>
      <w:r w:rsidR="00012548" w:rsidRPr="0073107D">
        <w:rPr>
          <w:rFonts w:cs="Times New Roman"/>
          <w:color w:val="000000" w:themeColor="text1"/>
          <w:lang w:val="en-GB"/>
        </w:rPr>
        <w:t>: 0.31</w:t>
      </w:r>
      <w:r w:rsidR="00C435A6" w:rsidRPr="0073107D">
        <w:rPr>
          <w:rFonts w:cs="Times New Roman"/>
          <w:color w:val="000000" w:themeColor="text1"/>
          <w:lang w:val="en-GB"/>
        </w:rPr>
        <w:t>-</w:t>
      </w:r>
      <w:r w:rsidR="00CF3337" w:rsidRPr="0073107D">
        <w:rPr>
          <w:rFonts w:cs="Times New Roman"/>
          <w:color w:val="000000" w:themeColor="text1"/>
          <w:lang w:val="en-GB"/>
        </w:rPr>
        <w:t>0.86</w:t>
      </w:r>
      <w:r w:rsidR="00C435A6" w:rsidRPr="0073107D">
        <w:rPr>
          <w:rFonts w:cs="Times New Roman"/>
          <w:color w:val="000000" w:themeColor="text1"/>
          <w:lang w:val="en-GB"/>
        </w:rPr>
        <w:t>; p</w:t>
      </w:r>
      <w:r w:rsidR="00C914E2" w:rsidRPr="0073107D">
        <w:rPr>
          <w:rFonts w:cs="Times New Roman"/>
          <w:color w:val="000000" w:themeColor="text1"/>
          <w:lang w:val="en-GB"/>
        </w:rPr>
        <w:t>=</w:t>
      </w:r>
      <w:r w:rsidR="00012548" w:rsidRPr="0073107D">
        <w:rPr>
          <w:rFonts w:cs="Times New Roman"/>
          <w:color w:val="000000" w:themeColor="text1"/>
          <w:lang w:val="en-GB"/>
        </w:rPr>
        <w:t>0.011</w:t>
      </w:r>
      <w:r w:rsidR="00C435A6" w:rsidRPr="0073107D">
        <w:rPr>
          <w:rFonts w:cs="Times New Roman"/>
          <w:color w:val="000000" w:themeColor="text1"/>
          <w:lang w:val="en-GB"/>
        </w:rPr>
        <w:t>)</w:t>
      </w:r>
      <w:r w:rsidR="00827FAE" w:rsidRPr="0073107D">
        <w:rPr>
          <w:rFonts w:cs="Times New Roman"/>
          <w:color w:val="000000" w:themeColor="text1"/>
          <w:lang w:val="en-GB"/>
        </w:rPr>
        <w:t xml:space="preserve"> and </w:t>
      </w:r>
      <w:r w:rsidR="00827FAE" w:rsidRPr="0073107D">
        <w:rPr>
          <w:rFonts w:cs="Times New Roman"/>
          <w:color w:val="000000" w:themeColor="text1"/>
          <w:szCs w:val="24"/>
          <w:lang w:val="en-GB"/>
        </w:rPr>
        <w:t>attitude (</w:t>
      </w:r>
      <w:proofErr w:type="spellStart"/>
      <w:r w:rsidR="00D13ACF">
        <w:rPr>
          <w:rFonts w:cs="Times New Roman"/>
          <w:color w:val="000000" w:themeColor="text1"/>
          <w:szCs w:val="24"/>
          <w:lang w:val="en-GB"/>
        </w:rPr>
        <w:t>a</w:t>
      </w:r>
      <w:r w:rsidR="00827FAE" w:rsidRPr="0073107D">
        <w:rPr>
          <w:rFonts w:cs="Times New Roman"/>
          <w:color w:val="000000" w:themeColor="text1"/>
          <w:szCs w:val="24"/>
          <w:lang w:val="en-GB"/>
        </w:rPr>
        <w:t>OR</w:t>
      </w:r>
      <w:proofErr w:type="spellEnd"/>
      <w:r w:rsidR="00827FAE" w:rsidRPr="0073107D">
        <w:rPr>
          <w:rFonts w:cs="Times New Roman"/>
          <w:color w:val="000000" w:themeColor="text1"/>
          <w:szCs w:val="24"/>
          <w:lang w:val="en-GB"/>
        </w:rPr>
        <w:t>:</w:t>
      </w:r>
      <w:r w:rsidR="00827FAE" w:rsidRPr="0073107D">
        <w:rPr>
          <w:rFonts w:cs="Times New Roman"/>
          <w:color w:val="000000" w:themeColor="text1"/>
          <w:lang w:val="en-GB"/>
        </w:rPr>
        <w:t xml:space="preserve"> 2.</w:t>
      </w:r>
      <w:r w:rsidR="00012548" w:rsidRPr="0073107D">
        <w:rPr>
          <w:rFonts w:cs="Times New Roman"/>
          <w:color w:val="000000" w:themeColor="text1"/>
          <w:lang w:val="en-GB"/>
        </w:rPr>
        <w:t>7</w:t>
      </w:r>
      <w:r w:rsidR="00827FAE" w:rsidRPr="0073107D">
        <w:rPr>
          <w:rFonts w:cs="Times New Roman"/>
          <w:color w:val="000000" w:themeColor="text1"/>
          <w:lang w:val="en-GB"/>
        </w:rPr>
        <w:t xml:space="preserve">7; </w:t>
      </w:r>
      <w:r w:rsidR="00D13ACF">
        <w:rPr>
          <w:rFonts w:cs="Times New Roman"/>
          <w:color w:val="000000" w:themeColor="text1"/>
          <w:lang w:val="en-GB"/>
        </w:rPr>
        <w:t>95%</w:t>
      </w:r>
      <w:r w:rsidR="00827FAE" w:rsidRPr="0073107D">
        <w:rPr>
          <w:rFonts w:cs="Times New Roman"/>
          <w:color w:val="000000" w:themeColor="text1"/>
          <w:lang w:val="en-GB"/>
        </w:rPr>
        <w:t>CI: 1.</w:t>
      </w:r>
      <w:r w:rsidR="00012548" w:rsidRPr="0073107D">
        <w:rPr>
          <w:rFonts w:cs="Times New Roman"/>
          <w:color w:val="000000" w:themeColor="text1"/>
          <w:lang w:val="en-GB"/>
        </w:rPr>
        <w:t>46-5.25</w:t>
      </w:r>
      <w:r w:rsidR="00827FAE" w:rsidRPr="0073107D">
        <w:rPr>
          <w:rFonts w:cs="Times New Roman"/>
          <w:color w:val="000000" w:themeColor="text1"/>
          <w:lang w:val="en-GB"/>
        </w:rPr>
        <w:t>; p=</w:t>
      </w:r>
      <w:r w:rsidR="00012548" w:rsidRPr="0073107D">
        <w:rPr>
          <w:rFonts w:cs="Times New Roman"/>
          <w:color w:val="000000" w:themeColor="text1"/>
          <w:lang w:val="en-GB"/>
        </w:rPr>
        <w:t>0.017</w:t>
      </w:r>
      <w:r w:rsidR="00646DE0" w:rsidRPr="0073107D">
        <w:rPr>
          <w:rFonts w:cs="Times New Roman"/>
          <w:color w:val="000000" w:themeColor="text1"/>
          <w:lang w:val="en-GB"/>
        </w:rPr>
        <w:t xml:space="preserve">) </w:t>
      </w:r>
      <w:r w:rsidR="00D13ACF" w:rsidRPr="0073107D">
        <w:rPr>
          <w:rFonts w:cs="Times New Roman"/>
          <w:color w:val="000000" w:themeColor="text1"/>
          <w:lang w:val="en-GB"/>
        </w:rPr>
        <w:t>were</w:t>
      </w:r>
      <w:r w:rsidR="00D13ACF">
        <w:rPr>
          <w:rFonts w:cs="Times New Roman"/>
          <w:color w:val="000000" w:themeColor="text1"/>
          <w:lang w:val="en-GB"/>
        </w:rPr>
        <w:t xml:space="preserve"> </w:t>
      </w:r>
      <w:r w:rsidR="00D13ACF" w:rsidRPr="0073107D">
        <w:rPr>
          <w:rFonts w:cs="Times New Roman"/>
          <w:color w:val="000000" w:themeColor="text1"/>
          <w:lang w:val="en-GB"/>
        </w:rPr>
        <w:t>significantly</w:t>
      </w:r>
      <w:r w:rsidR="00827FAE" w:rsidRPr="0073107D">
        <w:rPr>
          <w:rFonts w:cs="Times New Roman"/>
          <w:color w:val="000000" w:themeColor="text1"/>
          <w:lang w:val="en-GB"/>
        </w:rPr>
        <w:t xml:space="preserve"> associated to </w:t>
      </w:r>
      <w:r w:rsidR="00012548" w:rsidRPr="0073107D">
        <w:rPr>
          <w:rFonts w:cs="Times New Roman"/>
          <w:color w:val="000000" w:themeColor="text1"/>
          <w:lang w:val="en-GB"/>
        </w:rPr>
        <w:t xml:space="preserve">knowledge. </w:t>
      </w:r>
    </w:p>
    <w:p w14:paraId="6423CFD4" w14:textId="22AA86BC" w:rsidR="00B9283A" w:rsidRPr="00706BEB" w:rsidRDefault="001B163A" w:rsidP="00706BEB">
      <w:pPr>
        <w:pStyle w:val="Caption"/>
        <w:keepNext/>
        <w:spacing w:after="0"/>
        <w:rPr>
          <w:rFonts w:cs="Times New Roman"/>
          <w:i w:val="0"/>
          <w:color w:val="000000" w:themeColor="text1"/>
          <w:sz w:val="24"/>
          <w:szCs w:val="24"/>
          <w:lang w:val="en-GB"/>
        </w:rPr>
      </w:pPr>
      <w:bookmarkStart w:id="31" w:name="_Toc107645439"/>
      <w:r>
        <w:rPr>
          <w:rFonts w:cs="Times New Roman"/>
          <w:b/>
          <w:i w:val="0"/>
          <w:color w:val="000000" w:themeColor="text1"/>
          <w:sz w:val="24"/>
          <w:szCs w:val="24"/>
          <w:lang w:val="en-GB"/>
        </w:rPr>
        <w:t xml:space="preserve">Table </w:t>
      </w:r>
      <w:r w:rsidR="00B67E8A">
        <w:rPr>
          <w:rFonts w:cs="Times New Roman"/>
          <w:b/>
          <w:i w:val="0"/>
          <w:color w:val="000000" w:themeColor="text1"/>
          <w:sz w:val="24"/>
          <w:szCs w:val="24"/>
          <w:lang w:val="en-GB"/>
        </w:rPr>
        <w:t>06</w:t>
      </w:r>
      <w:r w:rsidR="00726D6E" w:rsidRPr="0073107D">
        <w:rPr>
          <w:rFonts w:cs="Times New Roman"/>
          <w:b/>
          <w:i w:val="0"/>
          <w:color w:val="000000" w:themeColor="text1"/>
          <w:sz w:val="24"/>
          <w:szCs w:val="24"/>
          <w:lang w:val="en-GB"/>
        </w:rPr>
        <w:t xml:space="preserve">: </w:t>
      </w:r>
      <w:r w:rsidR="00726D6E" w:rsidRPr="0073107D">
        <w:rPr>
          <w:rFonts w:cs="Times New Roman"/>
          <w:i w:val="0"/>
          <w:color w:val="000000" w:themeColor="text1"/>
          <w:sz w:val="24"/>
          <w:szCs w:val="24"/>
          <w:lang w:val="en-GB"/>
        </w:rPr>
        <w:t xml:space="preserve">Factors associated to </w:t>
      </w:r>
      <w:r w:rsidR="003F16D7" w:rsidRPr="0073107D">
        <w:rPr>
          <w:rFonts w:cs="Times New Roman"/>
          <w:i w:val="0"/>
          <w:color w:val="000000" w:themeColor="text1"/>
          <w:sz w:val="24"/>
          <w:szCs w:val="24"/>
          <w:lang w:val="en-GB"/>
        </w:rPr>
        <w:t>good knowledge of</w:t>
      </w:r>
      <w:r w:rsidR="00726D6E" w:rsidRPr="0073107D">
        <w:rPr>
          <w:rFonts w:cs="Times New Roman"/>
          <w:i w:val="0"/>
          <w:color w:val="000000" w:themeColor="text1"/>
          <w:sz w:val="24"/>
          <w:szCs w:val="24"/>
          <w:lang w:val="en-GB"/>
        </w:rPr>
        <w:t xml:space="preserve"> EC</w:t>
      </w:r>
      <w:bookmarkEnd w:id="31"/>
    </w:p>
    <w:tbl>
      <w:tblPr>
        <w:tblStyle w:val="TableGrid"/>
        <w:tblW w:w="9219" w:type="dxa"/>
        <w:tblInd w:w="-1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2693"/>
        <w:gridCol w:w="1134"/>
        <w:gridCol w:w="2410"/>
        <w:gridCol w:w="992"/>
      </w:tblGrid>
      <w:tr w:rsidR="00DC361E" w:rsidRPr="0073107D" w14:paraId="4CC88F84" w14:textId="77777777" w:rsidTr="007352D9">
        <w:trPr>
          <w:trHeight w:val="405"/>
        </w:trPr>
        <w:tc>
          <w:tcPr>
            <w:tcW w:w="1990" w:type="dxa"/>
            <w:tcBorders>
              <w:bottom w:val="nil"/>
            </w:tcBorders>
            <w:vAlign w:val="center"/>
          </w:tcPr>
          <w:p w14:paraId="0314F8F4" w14:textId="77777777" w:rsidR="00DC361E" w:rsidRPr="0073107D" w:rsidRDefault="00DC361E" w:rsidP="002F457B">
            <w:pPr>
              <w:spacing w:line="276" w:lineRule="auto"/>
              <w:rPr>
                <w:rFonts w:cs="Times New Roman"/>
                <w:color w:val="010205"/>
                <w:sz w:val="22"/>
                <w:lang w:val="en-GB"/>
              </w:rPr>
            </w:pPr>
          </w:p>
        </w:tc>
        <w:tc>
          <w:tcPr>
            <w:tcW w:w="3827" w:type="dxa"/>
            <w:gridSpan w:val="2"/>
            <w:tcBorders>
              <w:bottom w:val="single" w:sz="4" w:space="0" w:color="auto"/>
            </w:tcBorders>
            <w:vAlign w:val="center"/>
          </w:tcPr>
          <w:p w14:paraId="569F4CFB" w14:textId="77777777" w:rsidR="00DC361E" w:rsidRPr="0073107D" w:rsidRDefault="00DC361E" w:rsidP="002F457B">
            <w:pPr>
              <w:spacing w:line="276" w:lineRule="auto"/>
              <w:jc w:val="center"/>
              <w:rPr>
                <w:rFonts w:cs="Times New Roman"/>
                <w:b/>
                <w:color w:val="010205"/>
                <w:sz w:val="22"/>
              </w:rPr>
            </w:pPr>
            <w:r w:rsidRPr="0073107D">
              <w:rPr>
                <w:rFonts w:cs="Times New Roman"/>
                <w:b/>
                <w:color w:val="010205"/>
                <w:sz w:val="22"/>
              </w:rPr>
              <w:t>Model I</w:t>
            </w:r>
          </w:p>
        </w:tc>
        <w:tc>
          <w:tcPr>
            <w:tcW w:w="3402" w:type="dxa"/>
            <w:gridSpan w:val="2"/>
            <w:tcBorders>
              <w:bottom w:val="single" w:sz="4" w:space="0" w:color="auto"/>
            </w:tcBorders>
            <w:vAlign w:val="center"/>
          </w:tcPr>
          <w:p w14:paraId="385916B2" w14:textId="77777777" w:rsidR="00DC361E" w:rsidRPr="0073107D" w:rsidRDefault="00DC361E" w:rsidP="002F457B">
            <w:pPr>
              <w:spacing w:line="276" w:lineRule="auto"/>
              <w:jc w:val="center"/>
              <w:rPr>
                <w:rFonts w:cs="Times New Roman"/>
                <w:b/>
                <w:color w:val="010205"/>
                <w:sz w:val="22"/>
              </w:rPr>
            </w:pPr>
            <w:r w:rsidRPr="0073107D">
              <w:rPr>
                <w:rFonts w:cs="Times New Roman"/>
                <w:b/>
                <w:color w:val="010205"/>
                <w:sz w:val="22"/>
              </w:rPr>
              <w:t>Model II</w:t>
            </w:r>
          </w:p>
        </w:tc>
      </w:tr>
      <w:tr w:rsidR="00DC361E" w:rsidRPr="0073107D" w14:paraId="1523E5D6" w14:textId="77777777" w:rsidTr="007352D9">
        <w:trPr>
          <w:trHeight w:val="542"/>
        </w:trPr>
        <w:tc>
          <w:tcPr>
            <w:tcW w:w="1990" w:type="dxa"/>
            <w:tcBorders>
              <w:top w:val="nil"/>
              <w:bottom w:val="single" w:sz="2" w:space="0" w:color="auto"/>
            </w:tcBorders>
            <w:vAlign w:val="center"/>
          </w:tcPr>
          <w:p w14:paraId="4536A786" w14:textId="77777777" w:rsidR="00DC361E" w:rsidRPr="0073107D" w:rsidRDefault="00DC361E" w:rsidP="002F457B">
            <w:pPr>
              <w:spacing w:line="276" w:lineRule="auto"/>
              <w:rPr>
                <w:rFonts w:cs="Times New Roman"/>
                <w:b/>
                <w:color w:val="010205"/>
                <w:sz w:val="22"/>
              </w:rPr>
            </w:pPr>
            <w:r w:rsidRPr="0073107D">
              <w:rPr>
                <w:rFonts w:cs="Times New Roman"/>
                <w:b/>
                <w:color w:val="010205"/>
                <w:sz w:val="22"/>
              </w:rPr>
              <w:t>Characteristics</w:t>
            </w:r>
          </w:p>
          <w:p w14:paraId="24C1A7EE" w14:textId="77777777" w:rsidR="00DC361E" w:rsidRPr="0073107D" w:rsidRDefault="00DC361E" w:rsidP="002F457B">
            <w:pPr>
              <w:spacing w:line="276" w:lineRule="auto"/>
              <w:rPr>
                <w:rFonts w:cs="Times New Roman"/>
                <w:color w:val="010205"/>
                <w:sz w:val="22"/>
              </w:rPr>
            </w:pPr>
          </w:p>
        </w:tc>
        <w:tc>
          <w:tcPr>
            <w:tcW w:w="2693" w:type="dxa"/>
            <w:tcBorders>
              <w:top w:val="single" w:sz="4" w:space="0" w:color="auto"/>
              <w:bottom w:val="single" w:sz="2" w:space="0" w:color="auto"/>
            </w:tcBorders>
            <w:vAlign w:val="center"/>
          </w:tcPr>
          <w:p w14:paraId="34540E42" w14:textId="77777777" w:rsidR="00DC361E" w:rsidRPr="0073107D" w:rsidRDefault="00DC361E" w:rsidP="002F457B">
            <w:pPr>
              <w:spacing w:line="276" w:lineRule="auto"/>
              <w:jc w:val="center"/>
              <w:rPr>
                <w:rFonts w:cs="Times New Roman"/>
                <w:color w:val="010205"/>
                <w:sz w:val="22"/>
              </w:rPr>
            </w:pPr>
            <w:r w:rsidRPr="0073107D">
              <w:rPr>
                <w:rFonts w:cs="Times New Roman"/>
                <w:b/>
                <w:color w:val="000000" w:themeColor="text1"/>
                <w:sz w:val="22"/>
                <w:lang w:val="en-GB"/>
              </w:rPr>
              <w:t>Unadjusted OR (CI 95%)</w:t>
            </w:r>
          </w:p>
        </w:tc>
        <w:tc>
          <w:tcPr>
            <w:tcW w:w="1134" w:type="dxa"/>
            <w:tcBorders>
              <w:top w:val="single" w:sz="4" w:space="0" w:color="auto"/>
              <w:bottom w:val="single" w:sz="2" w:space="0" w:color="auto"/>
            </w:tcBorders>
            <w:vAlign w:val="center"/>
          </w:tcPr>
          <w:p w14:paraId="17B3C7AE" w14:textId="77777777" w:rsidR="00DC361E" w:rsidRPr="0073107D" w:rsidRDefault="00DC361E" w:rsidP="002F457B">
            <w:pPr>
              <w:spacing w:line="276" w:lineRule="auto"/>
              <w:jc w:val="center"/>
              <w:rPr>
                <w:rFonts w:cs="Times New Roman"/>
                <w:color w:val="010205"/>
                <w:sz w:val="22"/>
              </w:rPr>
            </w:pPr>
            <w:r w:rsidRPr="0073107D">
              <w:rPr>
                <w:rFonts w:cs="Times New Roman"/>
                <w:b/>
                <w:i/>
                <w:color w:val="000000" w:themeColor="text1"/>
                <w:sz w:val="22"/>
                <w:lang w:val="en-GB"/>
              </w:rPr>
              <w:t>p-</w:t>
            </w:r>
            <w:r w:rsidRPr="0073107D">
              <w:rPr>
                <w:rFonts w:cs="Times New Roman"/>
                <w:b/>
                <w:color w:val="000000" w:themeColor="text1"/>
                <w:sz w:val="22"/>
                <w:lang w:val="en-GB"/>
              </w:rPr>
              <w:t xml:space="preserve"> value</w:t>
            </w:r>
          </w:p>
        </w:tc>
        <w:tc>
          <w:tcPr>
            <w:tcW w:w="2410" w:type="dxa"/>
            <w:tcBorders>
              <w:top w:val="single" w:sz="4" w:space="0" w:color="auto"/>
              <w:bottom w:val="single" w:sz="2" w:space="0" w:color="auto"/>
            </w:tcBorders>
            <w:vAlign w:val="center"/>
          </w:tcPr>
          <w:p w14:paraId="67001F8C" w14:textId="77777777" w:rsidR="00DC361E" w:rsidRPr="0073107D" w:rsidRDefault="00DC361E" w:rsidP="002F457B">
            <w:pPr>
              <w:spacing w:line="276" w:lineRule="auto"/>
              <w:jc w:val="center"/>
              <w:rPr>
                <w:rFonts w:cs="Times New Roman"/>
                <w:color w:val="010205"/>
                <w:sz w:val="22"/>
              </w:rPr>
            </w:pPr>
            <w:r w:rsidRPr="0073107D">
              <w:rPr>
                <w:rFonts w:cs="Times New Roman"/>
                <w:b/>
                <w:color w:val="000000" w:themeColor="text1"/>
                <w:sz w:val="22"/>
                <w:lang w:val="en-GB"/>
              </w:rPr>
              <w:t>Adjusted OR (CI 95%)</w:t>
            </w:r>
          </w:p>
        </w:tc>
        <w:tc>
          <w:tcPr>
            <w:tcW w:w="992" w:type="dxa"/>
            <w:tcBorders>
              <w:top w:val="single" w:sz="4" w:space="0" w:color="auto"/>
              <w:bottom w:val="single" w:sz="2" w:space="0" w:color="auto"/>
            </w:tcBorders>
            <w:vAlign w:val="center"/>
          </w:tcPr>
          <w:p w14:paraId="0AC726B0" w14:textId="77777777" w:rsidR="00DC361E" w:rsidRPr="0073107D" w:rsidRDefault="00DC361E" w:rsidP="002F457B">
            <w:pPr>
              <w:spacing w:line="276" w:lineRule="auto"/>
              <w:jc w:val="center"/>
              <w:rPr>
                <w:rFonts w:cs="Times New Roman"/>
                <w:color w:val="010205"/>
                <w:sz w:val="22"/>
              </w:rPr>
            </w:pPr>
            <w:r w:rsidRPr="0073107D">
              <w:rPr>
                <w:rFonts w:cs="Times New Roman"/>
                <w:b/>
                <w:i/>
                <w:color w:val="000000" w:themeColor="text1"/>
                <w:sz w:val="22"/>
                <w:lang w:val="en-GB"/>
              </w:rPr>
              <w:t>p-</w:t>
            </w:r>
            <w:r w:rsidRPr="0073107D">
              <w:rPr>
                <w:rFonts w:cs="Times New Roman"/>
                <w:b/>
                <w:color w:val="000000" w:themeColor="text1"/>
                <w:sz w:val="22"/>
                <w:lang w:val="en-GB"/>
              </w:rPr>
              <w:t xml:space="preserve"> value</w:t>
            </w:r>
          </w:p>
        </w:tc>
      </w:tr>
      <w:tr w:rsidR="00DC361E" w:rsidRPr="0073107D" w14:paraId="555474B6" w14:textId="77777777" w:rsidTr="007352D9">
        <w:trPr>
          <w:trHeight w:val="184"/>
        </w:trPr>
        <w:tc>
          <w:tcPr>
            <w:tcW w:w="1990" w:type="dxa"/>
            <w:tcBorders>
              <w:top w:val="single" w:sz="2" w:space="0" w:color="auto"/>
              <w:bottom w:val="nil"/>
            </w:tcBorders>
            <w:vAlign w:val="center"/>
          </w:tcPr>
          <w:p w14:paraId="1D35098D" w14:textId="77777777" w:rsidR="00DC361E" w:rsidRPr="0073107D" w:rsidRDefault="00DC361E" w:rsidP="002F457B">
            <w:pPr>
              <w:rPr>
                <w:rFonts w:cs="Times New Roman"/>
                <w:b/>
                <w:sz w:val="22"/>
                <w:lang w:val="en-GB"/>
              </w:rPr>
            </w:pPr>
            <w:r w:rsidRPr="0073107D">
              <w:rPr>
                <w:rFonts w:cs="Times New Roman"/>
                <w:b/>
                <w:sz w:val="22"/>
                <w:lang w:val="en-GB"/>
              </w:rPr>
              <w:t>Age</w:t>
            </w:r>
          </w:p>
        </w:tc>
        <w:tc>
          <w:tcPr>
            <w:tcW w:w="2693" w:type="dxa"/>
            <w:tcBorders>
              <w:top w:val="single" w:sz="2" w:space="0" w:color="auto"/>
              <w:bottom w:val="nil"/>
            </w:tcBorders>
            <w:vAlign w:val="center"/>
          </w:tcPr>
          <w:p w14:paraId="16BC32A7" w14:textId="77777777" w:rsidR="00DC361E" w:rsidRPr="0073107D" w:rsidRDefault="00DC361E" w:rsidP="002F457B">
            <w:pPr>
              <w:jc w:val="center"/>
              <w:rPr>
                <w:rFonts w:cs="Times New Roman"/>
                <w:sz w:val="22"/>
                <w:lang w:val="en-GB"/>
              </w:rPr>
            </w:pPr>
          </w:p>
        </w:tc>
        <w:tc>
          <w:tcPr>
            <w:tcW w:w="1134" w:type="dxa"/>
            <w:tcBorders>
              <w:top w:val="single" w:sz="2" w:space="0" w:color="auto"/>
              <w:bottom w:val="nil"/>
            </w:tcBorders>
            <w:vAlign w:val="center"/>
          </w:tcPr>
          <w:p w14:paraId="4CEFEEA2" w14:textId="77777777" w:rsidR="00DC361E" w:rsidRPr="0073107D" w:rsidRDefault="00DC361E" w:rsidP="002F457B">
            <w:pPr>
              <w:rPr>
                <w:rFonts w:cs="Times New Roman"/>
                <w:sz w:val="22"/>
                <w:lang w:val="en-GB"/>
              </w:rPr>
            </w:pPr>
          </w:p>
        </w:tc>
        <w:tc>
          <w:tcPr>
            <w:tcW w:w="2410" w:type="dxa"/>
            <w:tcBorders>
              <w:top w:val="single" w:sz="2" w:space="0" w:color="auto"/>
              <w:bottom w:val="nil"/>
            </w:tcBorders>
            <w:vAlign w:val="center"/>
          </w:tcPr>
          <w:p w14:paraId="2BA29F02" w14:textId="77777777" w:rsidR="00DC361E" w:rsidRPr="0073107D" w:rsidRDefault="00DC361E" w:rsidP="002F457B">
            <w:pPr>
              <w:spacing w:line="276" w:lineRule="auto"/>
              <w:rPr>
                <w:rFonts w:cs="Times New Roman"/>
                <w:b/>
                <w:color w:val="010205"/>
                <w:sz w:val="22"/>
              </w:rPr>
            </w:pPr>
          </w:p>
        </w:tc>
        <w:tc>
          <w:tcPr>
            <w:tcW w:w="992" w:type="dxa"/>
            <w:tcBorders>
              <w:top w:val="single" w:sz="2" w:space="0" w:color="auto"/>
              <w:bottom w:val="nil"/>
            </w:tcBorders>
            <w:vAlign w:val="center"/>
          </w:tcPr>
          <w:p w14:paraId="18BAE79F" w14:textId="77777777" w:rsidR="00DC361E" w:rsidRPr="0073107D" w:rsidRDefault="00DC361E" w:rsidP="002F457B">
            <w:pPr>
              <w:spacing w:line="276" w:lineRule="auto"/>
              <w:rPr>
                <w:rFonts w:cs="Times New Roman"/>
                <w:color w:val="010205"/>
                <w:sz w:val="22"/>
              </w:rPr>
            </w:pPr>
          </w:p>
        </w:tc>
      </w:tr>
      <w:tr w:rsidR="00DC361E" w:rsidRPr="0073107D" w14:paraId="6D9B13EC" w14:textId="77777777" w:rsidTr="007352D9">
        <w:trPr>
          <w:trHeight w:val="1212"/>
        </w:trPr>
        <w:tc>
          <w:tcPr>
            <w:tcW w:w="1990" w:type="dxa"/>
            <w:tcBorders>
              <w:top w:val="nil"/>
              <w:bottom w:val="nil"/>
            </w:tcBorders>
            <w:vAlign w:val="center"/>
          </w:tcPr>
          <w:p w14:paraId="240E3B91" w14:textId="77777777" w:rsidR="00DC361E" w:rsidRPr="0073107D" w:rsidRDefault="00DC361E" w:rsidP="002F457B">
            <w:pPr>
              <w:rPr>
                <w:rFonts w:cs="Times New Roman"/>
                <w:sz w:val="22"/>
                <w:lang w:val="en-GB"/>
              </w:rPr>
            </w:pPr>
            <w:r w:rsidRPr="0073107D">
              <w:rPr>
                <w:rFonts w:cs="Times New Roman"/>
                <w:sz w:val="22"/>
                <w:lang w:val="en-GB"/>
              </w:rPr>
              <w:lastRenderedPageBreak/>
              <w:t>18-22</w:t>
            </w:r>
          </w:p>
          <w:p w14:paraId="510FEE29" w14:textId="77777777" w:rsidR="00DC361E" w:rsidRPr="0073107D" w:rsidRDefault="00DC361E" w:rsidP="002F457B">
            <w:pPr>
              <w:rPr>
                <w:rFonts w:cs="Times New Roman"/>
                <w:sz w:val="22"/>
                <w:lang w:val="en-GB"/>
              </w:rPr>
            </w:pPr>
            <w:r w:rsidRPr="0073107D">
              <w:rPr>
                <w:rFonts w:cs="Times New Roman"/>
                <w:sz w:val="22"/>
                <w:lang w:val="en-GB"/>
              </w:rPr>
              <w:t>23-27</w:t>
            </w:r>
          </w:p>
          <w:p w14:paraId="6B30757B" w14:textId="77777777" w:rsidR="00DC361E" w:rsidRPr="0073107D" w:rsidRDefault="00DC361E" w:rsidP="002F457B">
            <w:pPr>
              <w:rPr>
                <w:rFonts w:cs="Times New Roman"/>
                <w:sz w:val="22"/>
                <w:lang w:val="en-GB"/>
              </w:rPr>
            </w:pPr>
            <w:r w:rsidRPr="0073107D">
              <w:rPr>
                <w:rFonts w:cs="Times New Roman"/>
                <w:sz w:val="22"/>
                <w:lang w:val="en-GB"/>
              </w:rPr>
              <w:t>28-32</w:t>
            </w:r>
          </w:p>
          <w:p w14:paraId="3D17E0AD" w14:textId="77777777" w:rsidR="00DC361E" w:rsidRPr="0073107D" w:rsidRDefault="00DC361E" w:rsidP="002F457B">
            <w:pPr>
              <w:rPr>
                <w:rFonts w:cs="Times New Roman"/>
                <w:sz w:val="22"/>
                <w:lang w:val="en-GB"/>
              </w:rPr>
            </w:pPr>
            <w:r w:rsidRPr="0073107D">
              <w:rPr>
                <w:rFonts w:cs="Times New Roman"/>
                <w:sz w:val="22"/>
                <w:lang w:val="en-GB"/>
              </w:rPr>
              <w:t>&gt;32</w:t>
            </w:r>
          </w:p>
        </w:tc>
        <w:tc>
          <w:tcPr>
            <w:tcW w:w="2693" w:type="dxa"/>
            <w:tcBorders>
              <w:top w:val="nil"/>
              <w:bottom w:val="nil"/>
            </w:tcBorders>
            <w:vAlign w:val="center"/>
          </w:tcPr>
          <w:p w14:paraId="58132364" w14:textId="77777777" w:rsidR="00DC361E" w:rsidRPr="0073107D" w:rsidRDefault="00DC361E" w:rsidP="002F457B">
            <w:pPr>
              <w:jc w:val="center"/>
              <w:rPr>
                <w:rFonts w:cs="Times New Roman"/>
                <w:sz w:val="22"/>
                <w:lang w:val="en-GB"/>
              </w:rPr>
            </w:pPr>
            <w:r w:rsidRPr="0073107D">
              <w:rPr>
                <w:rFonts w:cs="Times New Roman"/>
                <w:sz w:val="22"/>
                <w:lang w:val="en-GB"/>
              </w:rPr>
              <w:t>1</w:t>
            </w:r>
          </w:p>
          <w:p w14:paraId="7141854C" w14:textId="3FFE73E6" w:rsidR="00DC361E" w:rsidRPr="0073107D" w:rsidRDefault="00DC361E" w:rsidP="002F457B">
            <w:pPr>
              <w:jc w:val="center"/>
              <w:rPr>
                <w:rFonts w:cs="Times New Roman"/>
                <w:sz w:val="22"/>
                <w:lang w:val="en-GB"/>
              </w:rPr>
            </w:pPr>
            <w:r w:rsidRPr="0073107D">
              <w:rPr>
                <w:rFonts w:cs="Times New Roman"/>
                <w:sz w:val="22"/>
                <w:lang w:val="en-GB"/>
              </w:rPr>
              <w:t>1.25</w:t>
            </w:r>
            <w:r w:rsidR="00DE50B5">
              <w:rPr>
                <w:rFonts w:cs="Times New Roman"/>
                <w:sz w:val="22"/>
                <w:lang w:val="en-GB"/>
              </w:rPr>
              <w:t xml:space="preserve"> </w:t>
            </w:r>
            <w:r w:rsidRPr="0073107D">
              <w:rPr>
                <w:rFonts w:cs="Times New Roman"/>
                <w:sz w:val="22"/>
                <w:lang w:val="en-GB"/>
              </w:rPr>
              <w:t>(0.78,2.01)</w:t>
            </w:r>
          </w:p>
          <w:p w14:paraId="79A3A9DE" w14:textId="22AC5119" w:rsidR="00DC361E" w:rsidRPr="0073107D" w:rsidRDefault="00DC361E" w:rsidP="002F457B">
            <w:pPr>
              <w:jc w:val="center"/>
              <w:rPr>
                <w:rFonts w:cs="Times New Roman"/>
                <w:sz w:val="22"/>
                <w:lang w:val="en-GB"/>
              </w:rPr>
            </w:pPr>
            <w:r w:rsidRPr="0073107D">
              <w:rPr>
                <w:rFonts w:cs="Times New Roman"/>
                <w:sz w:val="22"/>
                <w:lang w:val="en-GB"/>
              </w:rPr>
              <w:t>0.61</w:t>
            </w:r>
            <w:r w:rsidR="00DE50B5">
              <w:rPr>
                <w:rFonts w:cs="Times New Roman"/>
                <w:sz w:val="22"/>
                <w:lang w:val="en-GB"/>
              </w:rPr>
              <w:t xml:space="preserve"> </w:t>
            </w:r>
            <w:r w:rsidRPr="0073107D">
              <w:rPr>
                <w:rFonts w:cs="Times New Roman"/>
                <w:sz w:val="22"/>
                <w:lang w:val="en-GB"/>
              </w:rPr>
              <w:t>(0.19,1.95)</w:t>
            </w:r>
          </w:p>
          <w:p w14:paraId="16B8B432" w14:textId="517CE8DE" w:rsidR="00DC361E" w:rsidRPr="0073107D" w:rsidRDefault="00DC361E" w:rsidP="002F457B">
            <w:pPr>
              <w:jc w:val="center"/>
              <w:rPr>
                <w:rFonts w:cs="Times New Roman"/>
                <w:sz w:val="22"/>
                <w:lang w:val="en-GB"/>
              </w:rPr>
            </w:pPr>
            <w:r w:rsidRPr="0073107D">
              <w:rPr>
                <w:rFonts w:cs="Times New Roman"/>
                <w:sz w:val="22"/>
                <w:lang w:val="en-GB"/>
              </w:rPr>
              <w:t>2</w:t>
            </w:r>
            <w:r w:rsidR="00DE50B5">
              <w:rPr>
                <w:rFonts w:cs="Times New Roman"/>
                <w:sz w:val="22"/>
                <w:lang w:val="en-GB"/>
              </w:rPr>
              <w:t>.</w:t>
            </w:r>
            <w:r w:rsidRPr="0073107D">
              <w:rPr>
                <w:rFonts w:cs="Times New Roman"/>
                <w:sz w:val="22"/>
                <w:lang w:val="en-GB"/>
              </w:rPr>
              <w:t>1</w:t>
            </w:r>
            <w:r w:rsidR="00DE50B5">
              <w:rPr>
                <w:rFonts w:cs="Times New Roman"/>
                <w:sz w:val="22"/>
                <w:lang w:val="en-GB"/>
              </w:rPr>
              <w:t xml:space="preserve">4 </w:t>
            </w:r>
            <w:r w:rsidRPr="0073107D">
              <w:rPr>
                <w:rFonts w:cs="Times New Roman"/>
                <w:sz w:val="22"/>
                <w:lang w:val="en-GB"/>
              </w:rPr>
              <w:t>(0.00,&gt;1.01)</w:t>
            </w:r>
          </w:p>
        </w:tc>
        <w:tc>
          <w:tcPr>
            <w:tcW w:w="1134" w:type="dxa"/>
            <w:tcBorders>
              <w:top w:val="nil"/>
              <w:bottom w:val="nil"/>
            </w:tcBorders>
            <w:vAlign w:val="center"/>
          </w:tcPr>
          <w:p w14:paraId="46E59018" w14:textId="77777777" w:rsidR="00DC361E" w:rsidRPr="0073107D" w:rsidRDefault="00DC361E" w:rsidP="002F457B">
            <w:pPr>
              <w:jc w:val="center"/>
              <w:rPr>
                <w:rFonts w:cs="Times New Roman"/>
                <w:sz w:val="22"/>
                <w:lang w:val="en-GB"/>
              </w:rPr>
            </w:pPr>
          </w:p>
          <w:p w14:paraId="6FD5CFD1" w14:textId="77777777" w:rsidR="00DC361E" w:rsidRPr="0073107D" w:rsidRDefault="00DC361E" w:rsidP="002F457B">
            <w:pPr>
              <w:jc w:val="center"/>
              <w:rPr>
                <w:rFonts w:cs="Times New Roman"/>
                <w:sz w:val="22"/>
                <w:lang w:val="en-GB"/>
              </w:rPr>
            </w:pPr>
            <w:r w:rsidRPr="0073107D">
              <w:rPr>
                <w:rFonts w:cs="Times New Roman"/>
                <w:sz w:val="22"/>
                <w:lang w:val="en-GB"/>
              </w:rPr>
              <w:t>0.341</w:t>
            </w:r>
          </w:p>
          <w:p w14:paraId="789282BA" w14:textId="77777777" w:rsidR="00DC361E" w:rsidRPr="0073107D" w:rsidRDefault="00DC361E" w:rsidP="002F457B">
            <w:pPr>
              <w:jc w:val="center"/>
              <w:rPr>
                <w:rFonts w:cs="Times New Roman"/>
                <w:sz w:val="22"/>
                <w:lang w:val="en-GB"/>
              </w:rPr>
            </w:pPr>
            <w:r w:rsidRPr="0073107D">
              <w:rPr>
                <w:rFonts w:cs="Times New Roman"/>
                <w:sz w:val="22"/>
                <w:lang w:val="en-GB"/>
              </w:rPr>
              <w:t>0.410</w:t>
            </w:r>
          </w:p>
          <w:p w14:paraId="27AE18E0" w14:textId="77777777" w:rsidR="00DC361E" w:rsidRPr="0073107D" w:rsidRDefault="00DC361E" w:rsidP="002F457B">
            <w:pPr>
              <w:jc w:val="center"/>
              <w:rPr>
                <w:rFonts w:cs="Times New Roman"/>
                <w:sz w:val="22"/>
                <w:lang w:val="en-GB"/>
              </w:rPr>
            </w:pPr>
            <w:r w:rsidRPr="0073107D">
              <w:rPr>
                <w:rFonts w:cs="Times New Roman"/>
                <w:sz w:val="22"/>
                <w:lang w:val="en-GB"/>
              </w:rPr>
              <w:t>0.970</w:t>
            </w:r>
          </w:p>
        </w:tc>
        <w:tc>
          <w:tcPr>
            <w:tcW w:w="2410" w:type="dxa"/>
            <w:tcBorders>
              <w:top w:val="nil"/>
              <w:bottom w:val="nil"/>
            </w:tcBorders>
            <w:vAlign w:val="center"/>
          </w:tcPr>
          <w:p w14:paraId="5CFD143A" w14:textId="77777777" w:rsidR="00DC361E" w:rsidRPr="0073107D" w:rsidRDefault="00DC361E" w:rsidP="002F457B">
            <w:pPr>
              <w:spacing w:line="276" w:lineRule="auto"/>
              <w:jc w:val="center"/>
              <w:rPr>
                <w:rFonts w:cs="Times New Roman"/>
                <w:b/>
                <w:sz w:val="22"/>
              </w:rPr>
            </w:pPr>
            <w:r w:rsidRPr="0073107D">
              <w:rPr>
                <w:rFonts w:cs="Times New Roman"/>
                <w:b/>
                <w:sz w:val="22"/>
              </w:rPr>
              <w:t>–</w:t>
            </w:r>
          </w:p>
        </w:tc>
        <w:tc>
          <w:tcPr>
            <w:tcW w:w="992" w:type="dxa"/>
            <w:tcBorders>
              <w:top w:val="nil"/>
              <w:bottom w:val="nil"/>
            </w:tcBorders>
            <w:vAlign w:val="center"/>
          </w:tcPr>
          <w:p w14:paraId="73FDE084" w14:textId="77777777" w:rsidR="00DC361E" w:rsidRPr="0073107D" w:rsidRDefault="00DC361E" w:rsidP="002F457B">
            <w:pPr>
              <w:spacing w:line="276" w:lineRule="auto"/>
              <w:jc w:val="center"/>
              <w:rPr>
                <w:rFonts w:cs="Times New Roman"/>
                <w:b/>
                <w:color w:val="010205"/>
                <w:sz w:val="22"/>
              </w:rPr>
            </w:pPr>
            <w:r w:rsidRPr="0073107D">
              <w:rPr>
                <w:rFonts w:cs="Times New Roman"/>
                <w:b/>
                <w:color w:val="010205"/>
                <w:sz w:val="22"/>
              </w:rPr>
              <w:t>–</w:t>
            </w:r>
          </w:p>
        </w:tc>
      </w:tr>
      <w:tr w:rsidR="00DC361E" w:rsidRPr="0073107D" w14:paraId="2FD334EE" w14:textId="77777777" w:rsidTr="007352D9">
        <w:trPr>
          <w:trHeight w:val="200"/>
        </w:trPr>
        <w:tc>
          <w:tcPr>
            <w:tcW w:w="1990" w:type="dxa"/>
            <w:tcBorders>
              <w:top w:val="nil"/>
              <w:bottom w:val="nil"/>
            </w:tcBorders>
            <w:vAlign w:val="center"/>
          </w:tcPr>
          <w:p w14:paraId="71583B31" w14:textId="77777777" w:rsidR="00DC361E" w:rsidRPr="0073107D" w:rsidRDefault="00DC361E" w:rsidP="002F457B">
            <w:pPr>
              <w:rPr>
                <w:rFonts w:cs="Times New Roman"/>
                <w:b/>
                <w:sz w:val="22"/>
                <w:lang w:val="en-GB"/>
              </w:rPr>
            </w:pPr>
            <w:r w:rsidRPr="0073107D">
              <w:rPr>
                <w:rFonts w:cs="Times New Roman"/>
                <w:b/>
                <w:sz w:val="22"/>
                <w:lang w:val="en-GB"/>
              </w:rPr>
              <w:t>Religion</w:t>
            </w:r>
          </w:p>
        </w:tc>
        <w:tc>
          <w:tcPr>
            <w:tcW w:w="2693" w:type="dxa"/>
            <w:tcBorders>
              <w:top w:val="nil"/>
              <w:bottom w:val="nil"/>
            </w:tcBorders>
            <w:vAlign w:val="center"/>
          </w:tcPr>
          <w:p w14:paraId="60E3CDBF" w14:textId="77777777" w:rsidR="00DC361E" w:rsidRPr="0073107D" w:rsidRDefault="00DC361E" w:rsidP="002F457B">
            <w:pPr>
              <w:jc w:val="center"/>
              <w:rPr>
                <w:rFonts w:cs="Times New Roman"/>
                <w:sz w:val="22"/>
                <w:lang w:val="en-GB"/>
              </w:rPr>
            </w:pPr>
          </w:p>
        </w:tc>
        <w:tc>
          <w:tcPr>
            <w:tcW w:w="1134" w:type="dxa"/>
            <w:tcBorders>
              <w:top w:val="nil"/>
              <w:bottom w:val="nil"/>
            </w:tcBorders>
            <w:vAlign w:val="center"/>
          </w:tcPr>
          <w:p w14:paraId="1E58F779" w14:textId="77777777" w:rsidR="00DC361E" w:rsidRPr="0073107D" w:rsidRDefault="00DC361E" w:rsidP="002F457B">
            <w:pPr>
              <w:jc w:val="center"/>
              <w:rPr>
                <w:rFonts w:cs="Times New Roman"/>
                <w:sz w:val="22"/>
                <w:lang w:val="en-GB"/>
              </w:rPr>
            </w:pPr>
          </w:p>
        </w:tc>
        <w:tc>
          <w:tcPr>
            <w:tcW w:w="2410" w:type="dxa"/>
            <w:tcBorders>
              <w:top w:val="nil"/>
              <w:bottom w:val="nil"/>
            </w:tcBorders>
            <w:vAlign w:val="center"/>
          </w:tcPr>
          <w:p w14:paraId="561AA3B0" w14:textId="77777777" w:rsidR="00DC361E" w:rsidRPr="0073107D" w:rsidRDefault="00DC361E" w:rsidP="002F457B">
            <w:pPr>
              <w:spacing w:line="276" w:lineRule="auto"/>
              <w:jc w:val="center"/>
              <w:rPr>
                <w:rFonts w:cs="Times New Roman"/>
                <w:b/>
                <w:sz w:val="22"/>
              </w:rPr>
            </w:pPr>
          </w:p>
        </w:tc>
        <w:tc>
          <w:tcPr>
            <w:tcW w:w="992" w:type="dxa"/>
            <w:tcBorders>
              <w:top w:val="nil"/>
              <w:bottom w:val="nil"/>
            </w:tcBorders>
            <w:vAlign w:val="center"/>
          </w:tcPr>
          <w:p w14:paraId="570682C2" w14:textId="77777777" w:rsidR="00DC361E" w:rsidRPr="0073107D" w:rsidRDefault="00DC361E" w:rsidP="002F457B">
            <w:pPr>
              <w:spacing w:line="276" w:lineRule="auto"/>
              <w:jc w:val="center"/>
              <w:rPr>
                <w:rFonts w:cs="Times New Roman"/>
                <w:b/>
                <w:color w:val="010205"/>
                <w:sz w:val="22"/>
              </w:rPr>
            </w:pPr>
          </w:p>
        </w:tc>
      </w:tr>
      <w:tr w:rsidR="00DC361E" w:rsidRPr="0073107D" w14:paraId="26C44B09" w14:textId="77777777" w:rsidTr="007352D9">
        <w:trPr>
          <w:trHeight w:val="987"/>
        </w:trPr>
        <w:tc>
          <w:tcPr>
            <w:tcW w:w="1990" w:type="dxa"/>
            <w:tcBorders>
              <w:top w:val="nil"/>
              <w:bottom w:val="nil"/>
            </w:tcBorders>
            <w:vAlign w:val="center"/>
          </w:tcPr>
          <w:p w14:paraId="54A249E1" w14:textId="77777777" w:rsidR="00DC361E" w:rsidRPr="0073107D" w:rsidRDefault="00DC361E" w:rsidP="002F457B">
            <w:pPr>
              <w:rPr>
                <w:rFonts w:cs="Times New Roman"/>
                <w:sz w:val="22"/>
                <w:lang w:val="en-GB"/>
              </w:rPr>
            </w:pPr>
            <w:r w:rsidRPr="0073107D">
              <w:rPr>
                <w:rFonts w:cs="Times New Roman"/>
                <w:sz w:val="22"/>
                <w:lang w:val="en-GB"/>
              </w:rPr>
              <w:t>Christian</w:t>
            </w:r>
          </w:p>
          <w:p w14:paraId="70F91826" w14:textId="77777777" w:rsidR="00DC361E" w:rsidRPr="0073107D" w:rsidRDefault="00DC361E" w:rsidP="002F457B">
            <w:pPr>
              <w:rPr>
                <w:rFonts w:cs="Times New Roman"/>
                <w:sz w:val="22"/>
                <w:lang w:val="en-GB"/>
              </w:rPr>
            </w:pPr>
            <w:r w:rsidRPr="0073107D">
              <w:rPr>
                <w:rFonts w:cs="Times New Roman"/>
                <w:sz w:val="22"/>
                <w:lang w:val="en-GB"/>
              </w:rPr>
              <w:t>Muslim</w:t>
            </w:r>
          </w:p>
          <w:p w14:paraId="1F205AB9" w14:textId="77777777" w:rsidR="00DC361E" w:rsidRPr="0073107D" w:rsidRDefault="00DC361E" w:rsidP="002F457B">
            <w:pPr>
              <w:rPr>
                <w:rFonts w:cs="Times New Roman"/>
                <w:sz w:val="22"/>
                <w:lang w:val="en-GB"/>
              </w:rPr>
            </w:pPr>
            <w:r w:rsidRPr="0073107D">
              <w:rPr>
                <w:rFonts w:cs="Times New Roman"/>
                <w:sz w:val="22"/>
                <w:lang w:val="en-GB"/>
              </w:rPr>
              <w:t>Atheist</w:t>
            </w:r>
          </w:p>
        </w:tc>
        <w:tc>
          <w:tcPr>
            <w:tcW w:w="2693" w:type="dxa"/>
            <w:tcBorders>
              <w:top w:val="nil"/>
              <w:bottom w:val="nil"/>
            </w:tcBorders>
            <w:vAlign w:val="center"/>
          </w:tcPr>
          <w:p w14:paraId="37453ADB" w14:textId="77777777" w:rsidR="00DC361E" w:rsidRPr="0073107D" w:rsidRDefault="00DC361E" w:rsidP="002F457B">
            <w:pPr>
              <w:jc w:val="center"/>
              <w:rPr>
                <w:rFonts w:cs="Times New Roman"/>
                <w:sz w:val="22"/>
                <w:lang w:val="en-GB"/>
              </w:rPr>
            </w:pPr>
            <w:r w:rsidRPr="0073107D">
              <w:rPr>
                <w:rFonts w:cs="Times New Roman"/>
                <w:sz w:val="22"/>
                <w:lang w:val="en-GB"/>
              </w:rPr>
              <w:t>1</w:t>
            </w:r>
          </w:p>
          <w:p w14:paraId="75EFC09E" w14:textId="3530AAA0" w:rsidR="00DC361E" w:rsidRPr="0073107D" w:rsidRDefault="00DC361E" w:rsidP="002F457B">
            <w:pPr>
              <w:jc w:val="center"/>
              <w:rPr>
                <w:rFonts w:cs="Times New Roman"/>
                <w:sz w:val="22"/>
                <w:lang w:val="en-GB"/>
              </w:rPr>
            </w:pPr>
            <w:r w:rsidRPr="0073107D">
              <w:rPr>
                <w:rFonts w:cs="Times New Roman"/>
                <w:sz w:val="22"/>
                <w:lang w:val="en-GB"/>
              </w:rPr>
              <w:t>0.86</w:t>
            </w:r>
            <w:r w:rsidR="00DE50B5">
              <w:rPr>
                <w:rFonts w:cs="Times New Roman"/>
                <w:sz w:val="22"/>
                <w:lang w:val="en-GB"/>
              </w:rPr>
              <w:t xml:space="preserve"> </w:t>
            </w:r>
            <w:r w:rsidRPr="0073107D">
              <w:rPr>
                <w:rFonts w:cs="Times New Roman"/>
                <w:sz w:val="22"/>
                <w:lang w:val="en-GB"/>
              </w:rPr>
              <w:t>(0.37,1.98)</w:t>
            </w:r>
          </w:p>
          <w:p w14:paraId="09BD5E2B" w14:textId="20C809E7" w:rsidR="00DC361E" w:rsidRPr="0073107D" w:rsidRDefault="00DC361E" w:rsidP="002F457B">
            <w:pPr>
              <w:jc w:val="center"/>
              <w:rPr>
                <w:rFonts w:cs="Times New Roman"/>
                <w:sz w:val="22"/>
                <w:lang w:val="en-GB"/>
              </w:rPr>
            </w:pPr>
            <w:r w:rsidRPr="0073107D">
              <w:rPr>
                <w:rFonts w:cs="Times New Roman"/>
                <w:sz w:val="22"/>
                <w:lang w:val="en-GB"/>
              </w:rPr>
              <w:t>0.73</w:t>
            </w:r>
            <w:r w:rsidR="00DE50B5">
              <w:rPr>
                <w:rFonts w:cs="Times New Roman"/>
                <w:sz w:val="22"/>
                <w:lang w:val="en-GB"/>
              </w:rPr>
              <w:t xml:space="preserve"> </w:t>
            </w:r>
            <w:r w:rsidRPr="0073107D">
              <w:rPr>
                <w:rFonts w:cs="Times New Roman"/>
                <w:sz w:val="22"/>
                <w:lang w:val="en-GB"/>
              </w:rPr>
              <w:t>(0.22,2.39)</w:t>
            </w:r>
          </w:p>
        </w:tc>
        <w:tc>
          <w:tcPr>
            <w:tcW w:w="1134" w:type="dxa"/>
            <w:tcBorders>
              <w:top w:val="nil"/>
              <w:bottom w:val="nil"/>
            </w:tcBorders>
            <w:vAlign w:val="center"/>
          </w:tcPr>
          <w:p w14:paraId="40D25955" w14:textId="77777777" w:rsidR="00DC361E" w:rsidRPr="0073107D" w:rsidRDefault="00DC361E" w:rsidP="002F457B">
            <w:pPr>
              <w:jc w:val="center"/>
              <w:rPr>
                <w:rFonts w:cs="Times New Roman"/>
                <w:sz w:val="22"/>
                <w:lang w:val="en-GB"/>
              </w:rPr>
            </w:pPr>
          </w:p>
          <w:p w14:paraId="60B9F72E" w14:textId="77777777" w:rsidR="00DC361E" w:rsidRPr="0073107D" w:rsidRDefault="00DC361E" w:rsidP="002F457B">
            <w:pPr>
              <w:jc w:val="center"/>
              <w:rPr>
                <w:rFonts w:cs="Times New Roman"/>
                <w:sz w:val="22"/>
                <w:lang w:val="en-GB"/>
              </w:rPr>
            </w:pPr>
            <w:r w:rsidRPr="0073107D">
              <w:rPr>
                <w:rFonts w:cs="Times New Roman"/>
                <w:sz w:val="22"/>
                <w:lang w:val="en-GB"/>
              </w:rPr>
              <w:t>0.738</w:t>
            </w:r>
          </w:p>
          <w:p w14:paraId="594C8FBA" w14:textId="77777777" w:rsidR="00DC361E" w:rsidRPr="0073107D" w:rsidRDefault="00DC361E" w:rsidP="002F457B">
            <w:pPr>
              <w:jc w:val="center"/>
              <w:rPr>
                <w:rFonts w:cs="Times New Roman"/>
                <w:sz w:val="22"/>
                <w:lang w:val="en-GB"/>
              </w:rPr>
            </w:pPr>
            <w:r w:rsidRPr="0073107D">
              <w:rPr>
                <w:rFonts w:cs="Times New Roman"/>
                <w:sz w:val="22"/>
                <w:lang w:val="en-GB"/>
              </w:rPr>
              <w:t>0.607</w:t>
            </w:r>
          </w:p>
        </w:tc>
        <w:tc>
          <w:tcPr>
            <w:tcW w:w="2410" w:type="dxa"/>
            <w:tcBorders>
              <w:top w:val="nil"/>
              <w:bottom w:val="nil"/>
            </w:tcBorders>
            <w:vAlign w:val="center"/>
          </w:tcPr>
          <w:p w14:paraId="6932C19D" w14:textId="77777777" w:rsidR="00DC361E" w:rsidRPr="0073107D" w:rsidRDefault="00DC361E" w:rsidP="002F457B">
            <w:pPr>
              <w:spacing w:line="276" w:lineRule="auto"/>
              <w:ind w:right="60"/>
              <w:jc w:val="center"/>
              <w:rPr>
                <w:rFonts w:cs="Times New Roman"/>
                <w:b/>
                <w:color w:val="010205"/>
                <w:sz w:val="22"/>
              </w:rPr>
            </w:pPr>
            <w:r w:rsidRPr="0073107D">
              <w:rPr>
                <w:rFonts w:cs="Times New Roman"/>
                <w:b/>
                <w:color w:val="010205"/>
                <w:sz w:val="22"/>
              </w:rPr>
              <w:t>–</w:t>
            </w:r>
          </w:p>
        </w:tc>
        <w:tc>
          <w:tcPr>
            <w:tcW w:w="992" w:type="dxa"/>
            <w:tcBorders>
              <w:top w:val="nil"/>
              <w:bottom w:val="nil"/>
            </w:tcBorders>
            <w:vAlign w:val="center"/>
          </w:tcPr>
          <w:p w14:paraId="5B3A8537" w14:textId="77777777" w:rsidR="00DC361E" w:rsidRPr="0073107D" w:rsidRDefault="00DC361E" w:rsidP="002F457B">
            <w:pPr>
              <w:spacing w:line="276" w:lineRule="auto"/>
              <w:ind w:left="60" w:right="60"/>
              <w:jc w:val="center"/>
              <w:rPr>
                <w:rFonts w:cs="Times New Roman"/>
                <w:b/>
                <w:color w:val="010205"/>
                <w:sz w:val="22"/>
              </w:rPr>
            </w:pPr>
            <w:r w:rsidRPr="0073107D">
              <w:rPr>
                <w:rFonts w:cs="Times New Roman"/>
                <w:b/>
                <w:color w:val="010205"/>
                <w:sz w:val="22"/>
              </w:rPr>
              <w:t>–</w:t>
            </w:r>
          </w:p>
          <w:p w14:paraId="6F157F5F" w14:textId="77777777" w:rsidR="00DC361E" w:rsidRPr="0073107D" w:rsidRDefault="00DC361E" w:rsidP="002F457B">
            <w:pPr>
              <w:spacing w:line="276" w:lineRule="auto"/>
              <w:jc w:val="center"/>
              <w:rPr>
                <w:rFonts w:cs="Times New Roman"/>
                <w:b/>
                <w:color w:val="010205"/>
                <w:sz w:val="22"/>
              </w:rPr>
            </w:pPr>
          </w:p>
        </w:tc>
      </w:tr>
      <w:tr w:rsidR="00DC361E" w:rsidRPr="0073107D" w14:paraId="26DF2965" w14:textId="77777777" w:rsidTr="007352D9">
        <w:trPr>
          <w:trHeight w:val="225"/>
        </w:trPr>
        <w:tc>
          <w:tcPr>
            <w:tcW w:w="1990" w:type="dxa"/>
            <w:tcBorders>
              <w:top w:val="nil"/>
              <w:bottom w:val="nil"/>
            </w:tcBorders>
            <w:vAlign w:val="center"/>
          </w:tcPr>
          <w:p w14:paraId="537F64EC" w14:textId="77777777" w:rsidR="00DC361E" w:rsidRPr="0073107D" w:rsidRDefault="00DC361E" w:rsidP="002F457B">
            <w:pPr>
              <w:rPr>
                <w:rFonts w:cs="Times New Roman"/>
                <w:b/>
                <w:sz w:val="22"/>
                <w:lang w:val="en-GB"/>
              </w:rPr>
            </w:pPr>
            <w:r w:rsidRPr="0073107D">
              <w:rPr>
                <w:rFonts w:cs="Times New Roman"/>
                <w:b/>
                <w:sz w:val="22"/>
                <w:lang w:val="en-GB"/>
              </w:rPr>
              <w:t>Living origin</w:t>
            </w:r>
          </w:p>
        </w:tc>
        <w:tc>
          <w:tcPr>
            <w:tcW w:w="2693" w:type="dxa"/>
            <w:tcBorders>
              <w:top w:val="nil"/>
              <w:bottom w:val="nil"/>
            </w:tcBorders>
            <w:vAlign w:val="center"/>
          </w:tcPr>
          <w:p w14:paraId="594F849B" w14:textId="77777777" w:rsidR="00DC361E" w:rsidRPr="0073107D" w:rsidRDefault="00DC361E" w:rsidP="002F457B">
            <w:pPr>
              <w:jc w:val="center"/>
              <w:rPr>
                <w:rFonts w:cs="Times New Roman"/>
                <w:sz w:val="22"/>
                <w:lang w:val="en-GB"/>
              </w:rPr>
            </w:pPr>
          </w:p>
        </w:tc>
        <w:tc>
          <w:tcPr>
            <w:tcW w:w="1134" w:type="dxa"/>
            <w:tcBorders>
              <w:top w:val="nil"/>
              <w:bottom w:val="nil"/>
            </w:tcBorders>
            <w:vAlign w:val="center"/>
          </w:tcPr>
          <w:p w14:paraId="5A9F041A" w14:textId="77777777" w:rsidR="00DC361E" w:rsidRPr="0073107D" w:rsidRDefault="00DC361E" w:rsidP="002F457B">
            <w:pPr>
              <w:jc w:val="center"/>
              <w:rPr>
                <w:rFonts w:cs="Times New Roman"/>
                <w:sz w:val="22"/>
                <w:lang w:val="en-GB"/>
              </w:rPr>
            </w:pPr>
          </w:p>
        </w:tc>
        <w:tc>
          <w:tcPr>
            <w:tcW w:w="2410" w:type="dxa"/>
            <w:tcBorders>
              <w:top w:val="nil"/>
              <w:bottom w:val="nil"/>
            </w:tcBorders>
            <w:vAlign w:val="center"/>
          </w:tcPr>
          <w:p w14:paraId="216D3276" w14:textId="77777777" w:rsidR="00DC361E" w:rsidRPr="0073107D" w:rsidRDefault="00DC361E" w:rsidP="002F457B">
            <w:pPr>
              <w:spacing w:line="276" w:lineRule="auto"/>
              <w:ind w:right="60"/>
              <w:jc w:val="center"/>
              <w:rPr>
                <w:rFonts w:cs="Times New Roman"/>
                <w:b/>
                <w:color w:val="010205"/>
                <w:sz w:val="22"/>
              </w:rPr>
            </w:pPr>
          </w:p>
        </w:tc>
        <w:tc>
          <w:tcPr>
            <w:tcW w:w="992" w:type="dxa"/>
            <w:tcBorders>
              <w:top w:val="nil"/>
              <w:bottom w:val="nil"/>
            </w:tcBorders>
            <w:vAlign w:val="center"/>
          </w:tcPr>
          <w:p w14:paraId="7535AA9C" w14:textId="77777777" w:rsidR="00DC361E" w:rsidRPr="0073107D" w:rsidRDefault="00DC361E" w:rsidP="002F457B">
            <w:pPr>
              <w:spacing w:line="276" w:lineRule="auto"/>
              <w:ind w:left="60" w:right="60"/>
              <w:jc w:val="center"/>
              <w:rPr>
                <w:rFonts w:cs="Times New Roman"/>
                <w:b/>
                <w:color w:val="010205"/>
                <w:sz w:val="22"/>
              </w:rPr>
            </w:pPr>
          </w:p>
        </w:tc>
      </w:tr>
      <w:tr w:rsidR="00DC361E" w:rsidRPr="0073107D" w14:paraId="448051CE" w14:textId="77777777" w:rsidTr="007352D9">
        <w:trPr>
          <w:trHeight w:val="763"/>
        </w:trPr>
        <w:tc>
          <w:tcPr>
            <w:tcW w:w="1990" w:type="dxa"/>
            <w:tcBorders>
              <w:top w:val="nil"/>
              <w:bottom w:val="nil"/>
            </w:tcBorders>
            <w:vAlign w:val="center"/>
          </w:tcPr>
          <w:p w14:paraId="5A43D1F2" w14:textId="77777777" w:rsidR="00DC361E" w:rsidRPr="0073107D" w:rsidRDefault="00DC361E" w:rsidP="002F457B">
            <w:pPr>
              <w:rPr>
                <w:rFonts w:cs="Times New Roman"/>
                <w:sz w:val="22"/>
                <w:lang w:val="en-GB"/>
              </w:rPr>
            </w:pPr>
            <w:r w:rsidRPr="0073107D">
              <w:rPr>
                <w:rFonts w:cs="Times New Roman"/>
                <w:sz w:val="22"/>
                <w:lang w:val="en-GB"/>
              </w:rPr>
              <w:t>Rural</w:t>
            </w:r>
          </w:p>
          <w:p w14:paraId="76DA0AFA" w14:textId="77777777" w:rsidR="00DC361E" w:rsidRPr="0073107D" w:rsidRDefault="00DC361E" w:rsidP="002F457B">
            <w:pPr>
              <w:rPr>
                <w:rFonts w:cs="Times New Roman"/>
                <w:sz w:val="22"/>
                <w:lang w:val="en-GB"/>
              </w:rPr>
            </w:pPr>
            <w:r w:rsidRPr="0073107D">
              <w:rPr>
                <w:rFonts w:cs="Times New Roman"/>
                <w:sz w:val="22"/>
                <w:lang w:val="en-GB"/>
              </w:rPr>
              <w:t>urban</w:t>
            </w:r>
          </w:p>
        </w:tc>
        <w:tc>
          <w:tcPr>
            <w:tcW w:w="2693" w:type="dxa"/>
            <w:tcBorders>
              <w:top w:val="nil"/>
              <w:bottom w:val="nil"/>
            </w:tcBorders>
            <w:vAlign w:val="center"/>
          </w:tcPr>
          <w:p w14:paraId="25E3FF66" w14:textId="77777777" w:rsidR="00DC361E" w:rsidRPr="0073107D" w:rsidRDefault="00DC361E" w:rsidP="002F457B">
            <w:pPr>
              <w:jc w:val="center"/>
              <w:rPr>
                <w:rFonts w:cs="Times New Roman"/>
                <w:sz w:val="22"/>
                <w:lang w:val="en-GB"/>
              </w:rPr>
            </w:pPr>
            <w:r w:rsidRPr="0073107D">
              <w:rPr>
                <w:rFonts w:cs="Times New Roman"/>
                <w:sz w:val="22"/>
                <w:lang w:val="en-GB"/>
              </w:rPr>
              <w:t>1</w:t>
            </w:r>
          </w:p>
          <w:p w14:paraId="36C9B928" w14:textId="3DE8A328" w:rsidR="00DC361E" w:rsidRPr="0073107D" w:rsidRDefault="00DC361E" w:rsidP="002F457B">
            <w:pPr>
              <w:jc w:val="center"/>
              <w:rPr>
                <w:rFonts w:cs="Times New Roman"/>
                <w:sz w:val="22"/>
                <w:lang w:val="en-GB"/>
              </w:rPr>
            </w:pPr>
            <w:r w:rsidRPr="0073107D">
              <w:rPr>
                <w:rFonts w:cs="Times New Roman"/>
                <w:sz w:val="22"/>
                <w:lang w:val="en-GB"/>
              </w:rPr>
              <w:t>0.72</w:t>
            </w:r>
            <w:r w:rsidR="00DE50B5">
              <w:rPr>
                <w:rFonts w:cs="Times New Roman"/>
                <w:sz w:val="22"/>
                <w:lang w:val="en-GB"/>
              </w:rPr>
              <w:t xml:space="preserve"> </w:t>
            </w:r>
            <w:r w:rsidRPr="0073107D">
              <w:rPr>
                <w:rFonts w:cs="Times New Roman"/>
                <w:sz w:val="22"/>
                <w:lang w:val="en-GB"/>
              </w:rPr>
              <w:t>(0.44,1.18)</w:t>
            </w:r>
          </w:p>
        </w:tc>
        <w:tc>
          <w:tcPr>
            <w:tcW w:w="1134" w:type="dxa"/>
            <w:tcBorders>
              <w:top w:val="nil"/>
              <w:bottom w:val="nil"/>
            </w:tcBorders>
            <w:vAlign w:val="center"/>
          </w:tcPr>
          <w:p w14:paraId="73D109D9" w14:textId="77777777" w:rsidR="00DC361E" w:rsidRPr="0073107D" w:rsidRDefault="00DC361E" w:rsidP="002F457B">
            <w:pPr>
              <w:spacing w:line="276" w:lineRule="auto"/>
              <w:ind w:right="60"/>
              <w:jc w:val="center"/>
              <w:rPr>
                <w:rFonts w:cs="Times New Roman"/>
                <w:sz w:val="22"/>
                <w:lang w:val="en-GB"/>
              </w:rPr>
            </w:pPr>
          </w:p>
          <w:p w14:paraId="3573AD43" w14:textId="77777777" w:rsidR="00DC361E" w:rsidRPr="0073107D" w:rsidRDefault="00DC361E" w:rsidP="002F457B">
            <w:pPr>
              <w:spacing w:line="276" w:lineRule="auto"/>
              <w:ind w:right="60"/>
              <w:jc w:val="center"/>
              <w:rPr>
                <w:rFonts w:cs="Times New Roman"/>
                <w:color w:val="010205"/>
                <w:sz w:val="22"/>
              </w:rPr>
            </w:pPr>
            <w:r w:rsidRPr="0073107D">
              <w:rPr>
                <w:rFonts w:cs="Times New Roman"/>
                <w:sz w:val="22"/>
                <w:lang w:val="en-GB"/>
              </w:rPr>
              <w:t>0.201</w:t>
            </w:r>
          </w:p>
        </w:tc>
        <w:tc>
          <w:tcPr>
            <w:tcW w:w="2410" w:type="dxa"/>
            <w:tcBorders>
              <w:top w:val="nil"/>
              <w:bottom w:val="nil"/>
            </w:tcBorders>
            <w:vAlign w:val="center"/>
          </w:tcPr>
          <w:p w14:paraId="31CABEAE" w14:textId="77777777" w:rsidR="00DC361E" w:rsidRPr="0073107D" w:rsidRDefault="00DC361E" w:rsidP="002F457B">
            <w:pPr>
              <w:spacing w:line="276" w:lineRule="auto"/>
              <w:ind w:right="60"/>
              <w:jc w:val="center"/>
              <w:rPr>
                <w:rFonts w:cs="Times New Roman"/>
                <w:b/>
                <w:color w:val="010205"/>
                <w:sz w:val="22"/>
              </w:rPr>
            </w:pPr>
            <w:r w:rsidRPr="0073107D">
              <w:rPr>
                <w:rFonts w:cs="Times New Roman"/>
                <w:b/>
                <w:color w:val="010205"/>
                <w:sz w:val="22"/>
              </w:rPr>
              <w:t>–</w:t>
            </w:r>
          </w:p>
        </w:tc>
        <w:tc>
          <w:tcPr>
            <w:tcW w:w="992" w:type="dxa"/>
            <w:tcBorders>
              <w:top w:val="nil"/>
              <w:bottom w:val="nil"/>
            </w:tcBorders>
            <w:vAlign w:val="center"/>
          </w:tcPr>
          <w:p w14:paraId="4A01DCCC" w14:textId="77777777" w:rsidR="00DC361E" w:rsidRPr="0073107D" w:rsidRDefault="00DC361E" w:rsidP="002F457B">
            <w:pPr>
              <w:spacing w:line="276" w:lineRule="auto"/>
              <w:jc w:val="center"/>
              <w:rPr>
                <w:rFonts w:cs="Times New Roman"/>
                <w:b/>
                <w:color w:val="010205"/>
                <w:sz w:val="22"/>
              </w:rPr>
            </w:pPr>
            <w:r w:rsidRPr="0073107D">
              <w:rPr>
                <w:rFonts w:cs="Times New Roman"/>
                <w:b/>
                <w:color w:val="010205"/>
                <w:sz w:val="22"/>
              </w:rPr>
              <w:t>–</w:t>
            </w:r>
          </w:p>
        </w:tc>
      </w:tr>
      <w:tr w:rsidR="00DC361E" w:rsidRPr="0073107D" w14:paraId="0C6A8250" w14:textId="77777777" w:rsidTr="007352D9">
        <w:trPr>
          <w:trHeight w:val="166"/>
        </w:trPr>
        <w:tc>
          <w:tcPr>
            <w:tcW w:w="1990" w:type="dxa"/>
            <w:tcBorders>
              <w:top w:val="nil"/>
              <w:bottom w:val="nil"/>
            </w:tcBorders>
            <w:vAlign w:val="center"/>
          </w:tcPr>
          <w:p w14:paraId="09CF218F" w14:textId="77777777" w:rsidR="00DC361E" w:rsidRPr="0073107D" w:rsidRDefault="00DC361E" w:rsidP="002F457B">
            <w:pPr>
              <w:rPr>
                <w:rFonts w:cs="Times New Roman"/>
                <w:b/>
                <w:sz w:val="22"/>
                <w:lang w:val="en-GB"/>
              </w:rPr>
            </w:pPr>
            <w:r w:rsidRPr="0073107D">
              <w:rPr>
                <w:rFonts w:cs="Times New Roman"/>
                <w:b/>
                <w:sz w:val="22"/>
                <w:lang w:val="en-GB"/>
              </w:rPr>
              <w:t>Study level</w:t>
            </w:r>
          </w:p>
        </w:tc>
        <w:tc>
          <w:tcPr>
            <w:tcW w:w="2693" w:type="dxa"/>
            <w:tcBorders>
              <w:top w:val="nil"/>
              <w:bottom w:val="nil"/>
            </w:tcBorders>
            <w:vAlign w:val="center"/>
          </w:tcPr>
          <w:p w14:paraId="6A4716A1" w14:textId="77777777" w:rsidR="00DC361E" w:rsidRPr="0073107D" w:rsidRDefault="00DC361E" w:rsidP="002F457B">
            <w:pPr>
              <w:jc w:val="center"/>
              <w:rPr>
                <w:rFonts w:cs="Times New Roman"/>
                <w:sz w:val="22"/>
                <w:lang w:val="en-GB"/>
              </w:rPr>
            </w:pPr>
          </w:p>
        </w:tc>
        <w:tc>
          <w:tcPr>
            <w:tcW w:w="1134" w:type="dxa"/>
            <w:tcBorders>
              <w:top w:val="nil"/>
              <w:bottom w:val="nil"/>
            </w:tcBorders>
            <w:vAlign w:val="center"/>
          </w:tcPr>
          <w:p w14:paraId="443C1AB8" w14:textId="77777777" w:rsidR="00DC361E" w:rsidRPr="0073107D" w:rsidRDefault="00DC361E" w:rsidP="002F457B">
            <w:pPr>
              <w:spacing w:line="276" w:lineRule="auto"/>
              <w:ind w:left="60" w:right="60"/>
              <w:jc w:val="center"/>
              <w:rPr>
                <w:rFonts w:cs="Times New Roman"/>
                <w:sz w:val="22"/>
                <w:lang w:val="en-GB"/>
              </w:rPr>
            </w:pPr>
          </w:p>
        </w:tc>
        <w:tc>
          <w:tcPr>
            <w:tcW w:w="2410" w:type="dxa"/>
            <w:tcBorders>
              <w:top w:val="nil"/>
              <w:bottom w:val="nil"/>
            </w:tcBorders>
            <w:vAlign w:val="center"/>
          </w:tcPr>
          <w:p w14:paraId="50D9E4D4" w14:textId="77777777" w:rsidR="00DC361E" w:rsidRPr="0073107D" w:rsidRDefault="00DC361E" w:rsidP="002F457B">
            <w:pPr>
              <w:spacing w:line="276" w:lineRule="auto"/>
              <w:ind w:right="60"/>
              <w:jc w:val="center"/>
              <w:rPr>
                <w:rFonts w:cs="Times New Roman"/>
                <w:b/>
                <w:color w:val="010205"/>
                <w:sz w:val="22"/>
              </w:rPr>
            </w:pPr>
          </w:p>
        </w:tc>
        <w:tc>
          <w:tcPr>
            <w:tcW w:w="992" w:type="dxa"/>
            <w:tcBorders>
              <w:top w:val="nil"/>
              <w:bottom w:val="nil"/>
            </w:tcBorders>
            <w:vAlign w:val="center"/>
          </w:tcPr>
          <w:p w14:paraId="522C66A4" w14:textId="77777777" w:rsidR="00DC361E" w:rsidRPr="0073107D" w:rsidRDefault="00DC361E" w:rsidP="002F457B">
            <w:pPr>
              <w:spacing w:line="276" w:lineRule="auto"/>
              <w:jc w:val="center"/>
              <w:rPr>
                <w:rFonts w:cs="Times New Roman"/>
                <w:b/>
                <w:color w:val="010205"/>
                <w:sz w:val="22"/>
              </w:rPr>
            </w:pPr>
          </w:p>
        </w:tc>
      </w:tr>
      <w:tr w:rsidR="00DC361E" w:rsidRPr="0073107D" w14:paraId="62F9F081" w14:textId="77777777" w:rsidTr="007352D9">
        <w:trPr>
          <w:trHeight w:val="923"/>
        </w:trPr>
        <w:tc>
          <w:tcPr>
            <w:tcW w:w="1990" w:type="dxa"/>
            <w:tcBorders>
              <w:top w:val="nil"/>
              <w:bottom w:val="nil"/>
            </w:tcBorders>
            <w:vAlign w:val="center"/>
          </w:tcPr>
          <w:p w14:paraId="6D15FDA4" w14:textId="77777777" w:rsidR="00DC361E" w:rsidRPr="0073107D" w:rsidRDefault="00DC361E" w:rsidP="002F457B">
            <w:pPr>
              <w:rPr>
                <w:rFonts w:cs="Times New Roman"/>
                <w:sz w:val="22"/>
                <w:lang w:val="en-GB"/>
              </w:rPr>
            </w:pPr>
            <w:r w:rsidRPr="0073107D">
              <w:rPr>
                <w:rFonts w:cs="Times New Roman"/>
                <w:sz w:val="22"/>
                <w:lang w:val="en-GB"/>
              </w:rPr>
              <w:t>Undergraduate</w:t>
            </w:r>
          </w:p>
          <w:p w14:paraId="7FB080D3" w14:textId="77777777" w:rsidR="00DC361E" w:rsidRPr="0073107D" w:rsidRDefault="00DC361E" w:rsidP="002F457B">
            <w:pPr>
              <w:rPr>
                <w:rFonts w:cs="Times New Roman"/>
                <w:sz w:val="22"/>
                <w:lang w:val="en-GB"/>
              </w:rPr>
            </w:pPr>
            <w:r w:rsidRPr="0073107D">
              <w:rPr>
                <w:rFonts w:cs="Times New Roman"/>
                <w:sz w:val="22"/>
                <w:lang w:val="en-GB"/>
              </w:rPr>
              <w:t>Masters</w:t>
            </w:r>
          </w:p>
          <w:p w14:paraId="314B0F6C" w14:textId="77777777" w:rsidR="00DC361E" w:rsidRPr="0073107D" w:rsidRDefault="00DC361E" w:rsidP="002F457B">
            <w:pPr>
              <w:rPr>
                <w:rFonts w:cs="Times New Roman"/>
                <w:sz w:val="22"/>
                <w:lang w:val="en-GB"/>
              </w:rPr>
            </w:pPr>
            <w:r w:rsidRPr="0073107D">
              <w:rPr>
                <w:rFonts w:cs="Times New Roman"/>
                <w:sz w:val="22"/>
                <w:lang w:val="en-GB"/>
              </w:rPr>
              <w:t>Doctorate</w:t>
            </w:r>
          </w:p>
        </w:tc>
        <w:tc>
          <w:tcPr>
            <w:tcW w:w="2693" w:type="dxa"/>
            <w:tcBorders>
              <w:top w:val="nil"/>
              <w:bottom w:val="nil"/>
            </w:tcBorders>
            <w:vAlign w:val="center"/>
          </w:tcPr>
          <w:p w14:paraId="279B63F3" w14:textId="77777777" w:rsidR="00DC361E" w:rsidRPr="0073107D" w:rsidRDefault="00DC361E" w:rsidP="002F457B">
            <w:pPr>
              <w:jc w:val="center"/>
              <w:rPr>
                <w:rFonts w:cs="Times New Roman"/>
                <w:sz w:val="22"/>
                <w:lang w:val="en-GB"/>
              </w:rPr>
            </w:pPr>
            <w:r w:rsidRPr="0073107D">
              <w:rPr>
                <w:rFonts w:cs="Times New Roman"/>
                <w:sz w:val="22"/>
                <w:lang w:val="en-GB"/>
              </w:rPr>
              <w:t>1</w:t>
            </w:r>
          </w:p>
          <w:p w14:paraId="0F562038" w14:textId="3E397920" w:rsidR="00DC361E" w:rsidRPr="0073107D" w:rsidRDefault="00DC361E" w:rsidP="002F457B">
            <w:pPr>
              <w:jc w:val="center"/>
              <w:rPr>
                <w:rFonts w:cs="Times New Roman"/>
                <w:sz w:val="22"/>
                <w:lang w:val="en-GB"/>
              </w:rPr>
            </w:pPr>
            <w:r w:rsidRPr="0073107D">
              <w:rPr>
                <w:rFonts w:cs="Times New Roman"/>
                <w:sz w:val="22"/>
                <w:lang w:val="en-GB"/>
              </w:rPr>
              <w:t>1.0</w:t>
            </w:r>
            <w:r w:rsidR="00DE50B5">
              <w:rPr>
                <w:rFonts w:cs="Times New Roman"/>
                <w:sz w:val="22"/>
                <w:lang w:val="en-GB"/>
              </w:rPr>
              <w:t xml:space="preserve"> </w:t>
            </w:r>
            <w:r w:rsidRPr="0073107D">
              <w:rPr>
                <w:rFonts w:cs="Times New Roman"/>
                <w:sz w:val="22"/>
                <w:lang w:val="en-GB"/>
              </w:rPr>
              <w:t>(0.60,1.66)</w:t>
            </w:r>
          </w:p>
          <w:p w14:paraId="761ECDFF" w14:textId="7AE85608" w:rsidR="00DC361E" w:rsidRPr="0073107D" w:rsidRDefault="00DC361E" w:rsidP="002F457B">
            <w:pPr>
              <w:jc w:val="center"/>
              <w:rPr>
                <w:rFonts w:cs="Times New Roman"/>
                <w:sz w:val="22"/>
                <w:lang w:val="en-GB"/>
              </w:rPr>
            </w:pPr>
            <w:r w:rsidRPr="0073107D">
              <w:rPr>
                <w:rFonts w:cs="Times New Roman"/>
                <w:sz w:val="22"/>
                <w:lang w:val="en-GB"/>
              </w:rPr>
              <w:t>2.72</w:t>
            </w:r>
            <w:r w:rsidR="00DE50B5">
              <w:rPr>
                <w:rFonts w:cs="Times New Roman"/>
                <w:sz w:val="22"/>
                <w:lang w:val="en-GB"/>
              </w:rPr>
              <w:t xml:space="preserve"> </w:t>
            </w:r>
            <w:r w:rsidRPr="0073107D">
              <w:rPr>
                <w:rFonts w:cs="Times New Roman"/>
                <w:sz w:val="22"/>
                <w:lang w:val="en-GB"/>
              </w:rPr>
              <w:t>(0.83,8.84)</w:t>
            </w:r>
          </w:p>
        </w:tc>
        <w:tc>
          <w:tcPr>
            <w:tcW w:w="1134" w:type="dxa"/>
            <w:tcBorders>
              <w:top w:val="nil"/>
              <w:bottom w:val="nil"/>
            </w:tcBorders>
            <w:vAlign w:val="center"/>
          </w:tcPr>
          <w:p w14:paraId="16D19EAF" w14:textId="77777777" w:rsidR="00DC361E" w:rsidRPr="0073107D" w:rsidRDefault="00DC361E" w:rsidP="002F457B">
            <w:pPr>
              <w:jc w:val="center"/>
              <w:rPr>
                <w:rFonts w:cs="Times New Roman"/>
                <w:sz w:val="22"/>
                <w:lang w:val="en-GB"/>
              </w:rPr>
            </w:pPr>
          </w:p>
          <w:p w14:paraId="02C15A8C" w14:textId="77777777" w:rsidR="00DC361E" w:rsidRPr="0073107D" w:rsidRDefault="00DC361E" w:rsidP="002F457B">
            <w:pPr>
              <w:jc w:val="center"/>
              <w:rPr>
                <w:rFonts w:cs="Times New Roman"/>
                <w:sz w:val="22"/>
                <w:lang w:val="en-GB"/>
              </w:rPr>
            </w:pPr>
            <w:r w:rsidRPr="0073107D">
              <w:rPr>
                <w:rFonts w:cs="Times New Roman"/>
                <w:sz w:val="22"/>
                <w:lang w:val="en-GB"/>
              </w:rPr>
              <w:t>0.978</w:t>
            </w:r>
          </w:p>
          <w:p w14:paraId="4EBB5E76" w14:textId="77777777" w:rsidR="00DC361E" w:rsidRPr="0073107D" w:rsidRDefault="00DC361E" w:rsidP="002F457B">
            <w:pPr>
              <w:spacing w:line="276" w:lineRule="auto"/>
              <w:ind w:left="60" w:right="60"/>
              <w:jc w:val="center"/>
              <w:rPr>
                <w:rFonts w:cs="Times New Roman"/>
                <w:color w:val="010205"/>
                <w:sz w:val="22"/>
              </w:rPr>
            </w:pPr>
            <w:r w:rsidRPr="0073107D">
              <w:rPr>
                <w:rFonts w:cs="Times New Roman"/>
                <w:sz w:val="22"/>
                <w:lang w:val="en-GB"/>
              </w:rPr>
              <w:t>0.095</w:t>
            </w:r>
          </w:p>
        </w:tc>
        <w:tc>
          <w:tcPr>
            <w:tcW w:w="2410" w:type="dxa"/>
            <w:tcBorders>
              <w:top w:val="nil"/>
              <w:bottom w:val="nil"/>
            </w:tcBorders>
            <w:vAlign w:val="center"/>
          </w:tcPr>
          <w:p w14:paraId="0523B827" w14:textId="77777777" w:rsidR="00DC361E" w:rsidRPr="0073107D" w:rsidRDefault="00DC361E" w:rsidP="002F457B">
            <w:pPr>
              <w:spacing w:line="276" w:lineRule="auto"/>
              <w:ind w:left="60" w:right="60"/>
              <w:jc w:val="center"/>
              <w:rPr>
                <w:rFonts w:cs="Times New Roman"/>
                <w:b/>
                <w:color w:val="010205"/>
                <w:sz w:val="22"/>
              </w:rPr>
            </w:pPr>
            <w:r w:rsidRPr="0073107D">
              <w:rPr>
                <w:rFonts w:cs="Times New Roman"/>
                <w:b/>
                <w:color w:val="010205"/>
                <w:sz w:val="22"/>
              </w:rPr>
              <w:t>–</w:t>
            </w:r>
          </w:p>
        </w:tc>
        <w:tc>
          <w:tcPr>
            <w:tcW w:w="992" w:type="dxa"/>
            <w:tcBorders>
              <w:top w:val="nil"/>
              <w:bottom w:val="nil"/>
            </w:tcBorders>
            <w:vAlign w:val="center"/>
          </w:tcPr>
          <w:p w14:paraId="465C6E22" w14:textId="77777777" w:rsidR="00DC361E" w:rsidRPr="0073107D" w:rsidRDefault="00DC361E" w:rsidP="002F457B">
            <w:pPr>
              <w:spacing w:line="276" w:lineRule="auto"/>
              <w:jc w:val="center"/>
              <w:rPr>
                <w:rFonts w:cs="Times New Roman"/>
                <w:b/>
                <w:color w:val="010205"/>
                <w:sz w:val="22"/>
              </w:rPr>
            </w:pPr>
            <w:r w:rsidRPr="0073107D">
              <w:rPr>
                <w:rFonts w:cs="Times New Roman"/>
                <w:b/>
                <w:color w:val="010205"/>
                <w:sz w:val="22"/>
              </w:rPr>
              <w:t>–</w:t>
            </w:r>
          </w:p>
        </w:tc>
      </w:tr>
      <w:tr w:rsidR="00DC361E" w:rsidRPr="0073107D" w14:paraId="6E56D62C" w14:textId="77777777" w:rsidTr="007352D9">
        <w:trPr>
          <w:trHeight w:val="318"/>
        </w:trPr>
        <w:tc>
          <w:tcPr>
            <w:tcW w:w="1990" w:type="dxa"/>
            <w:tcBorders>
              <w:top w:val="nil"/>
              <w:bottom w:val="nil"/>
            </w:tcBorders>
            <w:vAlign w:val="center"/>
          </w:tcPr>
          <w:p w14:paraId="298C831F" w14:textId="77777777" w:rsidR="00DC361E" w:rsidRPr="0073107D" w:rsidRDefault="00DC361E" w:rsidP="002F457B">
            <w:pPr>
              <w:rPr>
                <w:rFonts w:cs="Times New Roman"/>
                <w:b/>
                <w:sz w:val="22"/>
                <w:lang w:val="en-GB"/>
              </w:rPr>
            </w:pPr>
            <w:r w:rsidRPr="0073107D">
              <w:rPr>
                <w:rFonts w:cs="Times New Roman"/>
                <w:b/>
                <w:sz w:val="22"/>
                <w:lang w:val="en-GB"/>
              </w:rPr>
              <w:t>Living arrangement</w:t>
            </w:r>
          </w:p>
        </w:tc>
        <w:tc>
          <w:tcPr>
            <w:tcW w:w="2693" w:type="dxa"/>
            <w:tcBorders>
              <w:top w:val="nil"/>
              <w:bottom w:val="nil"/>
            </w:tcBorders>
            <w:vAlign w:val="center"/>
          </w:tcPr>
          <w:p w14:paraId="0E8EF237" w14:textId="77777777" w:rsidR="00DC361E" w:rsidRPr="0073107D" w:rsidRDefault="00DC361E" w:rsidP="002F457B">
            <w:pPr>
              <w:jc w:val="center"/>
              <w:rPr>
                <w:rFonts w:cs="Times New Roman"/>
                <w:sz w:val="22"/>
                <w:lang w:val="en-GB"/>
              </w:rPr>
            </w:pPr>
          </w:p>
        </w:tc>
        <w:tc>
          <w:tcPr>
            <w:tcW w:w="1134" w:type="dxa"/>
            <w:tcBorders>
              <w:top w:val="nil"/>
              <w:bottom w:val="nil"/>
            </w:tcBorders>
            <w:vAlign w:val="center"/>
          </w:tcPr>
          <w:p w14:paraId="1CEED311" w14:textId="77777777" w:rsidR="00DC361E" w:rsidRPr="0073107D" w:rsidRDefault="00DC361E" w:rsidP="002F457B">
            <w:pPr>
              <w:spacing w:line="276" w:lineRule="auto"/>
              <w:ind w:left="60" w:right="60"/>
              <w:jc w:val="center"/>
              <w:rPr>
                <w:rFonts w:cs="Times New Roman"/>
                <w:color w:val="010205"/>
                <w:sz w:val="22"/>
              </w:rPr>
            </w:pPr>
          </w:p>
        </w:tc>
        <w:tc>
          <w:tcPr>
            <w:tcW w:w="2410" w:type="dxa"/>
            <w:tcBorders>
              <w:top w:val="nil"/>
              <w:bottom w:val="nil"/>
            </w:tcBorders>
            <w:vAlign w:val="center"/>
          </w:tcPr>
          <w:p w14:paraId="1123F7AA" w14:textId="77777777" w:rsidR="00DC361E" w:rsidRPr="0073107D" w:rsidRDefault="00DC361E" w:rsidP="002F457B">
            <w:pPr>
              <w:spacing w:line="276" w:lineRule="auto"/>
              <w:ind w:left="60" w:right="60"/>
              <w:jc w:val="center"/>
              <w:rPr>
                <w:rFonts w:cs="Times New Roman"/>
                <w:b/>
                <w:color w:val="010205"/>
                <w:sz w:val="22"/>
              </w:rPr>
            </w:pPr>
          </w:p>
        </w:tc>
        <w:tc>
          <w:tcPr>
            <w:tcW w:w="992" w:type="dxa"/>
            <w:tcBorders>
              <w:top w:val="nil"/>
              <w:bottom w:val="nil"/>
            </w:tcBorders>
            <w:vAlign w:val="center"/>
          </w:tcPr>
          <w:p w14:paraId="2BE0E8FC" w14:textId="77777777" w:rsidR="00DC361E" w:rsidRPr="0073107D" w:rsidRDefault="00DC361E" w:rsidP="002F457B">
            <w:pPr>
              <w:spacing w:line="276" w:lineRule="auto"/>
              <w:jc w:val="center"/>
              <w:rPr>
                <w:rFonts w:cs="Times New Roman"/>
                <w:b/>
                <w:color w:val="010205"/>
                <w:sz w:val="22"/>
              </w:rPr>
            </w:pPr>
          </w:p>
        </w:tc>
      </w:tr>
      <w:tr w:rsidR="00DC361E" w:rsidRPr="0073107D" w14:paraId="08B35FF5" w14:textId="77777777" w:rsidTr="007352D9">
        <w:trPr>
          <w:trHeight w:val="1027"/>
        </w:trPr>
        <w:tc>
          <w:tcPr>
            <w:tcW w:w="1990" w:type="dxa"/>
            <w:tcBorders>
              <w:top w:val="nil"/>
              <w:bottom w:val="nil"/>
            </w:tcBorders>
            <w:vAlign w:val="center"/>
          </w:tcPr>
          <w:p w14:paraId="146352E5" w14:textId="77777777" w:rsidR="00DC361E" w:rsidRPr="0073107D" w:rsidRDefault="00DC361E" w:rsidP="002F457B">
            <w:pPr>
              <w:rPr>
                <w:rFonts w:cs="Times New Roman"/>
                <w:sz w:val="22"/>
                <w:lang w:val="en-GB"/>
              </w:rPr>
            </w:pPr>
            <w:r w:rsidRPr="0073107D">
              <w:rPr>
                <w:rFonts w:cs="Times New Roman"/>
                <w:sz w:val="22"/>
                <w:lang w:val="en-GB"/>
              </w:rPr>
              <w:t>Alone</w:t>
            </w:r>
          </w:p>
          <w:p w14:paraId="416FC6E0" w14:textId="77777777" w:rsidR="00DC361E" w:rsidRPr="0073107D" w:rsidRDefault="00DC361E" w:rsidP="002F457B">
            <w:pPr>
              <w:rPr>
                <w:rFonts w:cs="Times New Roman"/>
                <w:sz w:val="22"/>
                <w:lang w:val="en-GB"/>
              </w:rPr>
            </w:pPr>
            <w:r w:rsidRPr="0073107D">
              <w:rPr>
                <w:rFonts w:cs="Times New Roman"/>
                <w:sz w:val="22"/>
                <w:lang w:val="en-GB"/>
              </w:rPr>
              <w:t>Cohabiting</w:t>
            </w:r>
          </w:p>
          <w:p w14:paraId="782D553D" w14:textId="77777777" w:rsidR="00DC361E" w:rsidRPr="0073107D" w:rsidRDefault="00DC361E" w:rsidP="002F457B">
            <w:pPr>
              <w:rPr>
                <w:rFonts w:cs="Times New Roman"/>
                <w:sz w:val="22"/>
                <w:lang w:val="en-GB"/>
              </w:rPr>
            </w:pPr>
            <w:r w:rsidRPr="0073107D">
              <w:rPr>
                <w:rFonts w:cs="Times New Roman"/>
                <w:sz w:val="22"/>
                <w:lang w:val="en-GB"/>
              </w:rPr>
              <w:t>Family</w:t>
            </w:r>
          </w:p>
        </w:tc>
        <w:tc>
          <w:tcPr>
            <w:tcW w:w="2693" w:type="dxa"/>
            <w:tcBorders>
              <w:top w:val="nil"/>
              <w:bottom w:val="nil"/>
            </w:tcBorders>
            <w:vAlign w:val="center"/>
          </w:tcPr>
          <w:p w14:paraId="7E2C0B81" w14:textId="77777777" w:rsidR="00DC361E" w:rsidRPr="0073107D" w:rsidRDefault="00DC361E" w:rsidP="002F457B">
            <w:pPr>
              <w:jc w:val="center"/>
              <w:rPr>
                <w:rFonts w:cs="Times New Roman"/>
                <w:sz w:val="22"/>
                <w:lang w:val="en-GB"/>
              </w:rPr>
            </w:pPr>
            <w:r w:rsidRPr="0073107D">
              <w:rPr>
                <w:rFonts w:cs="Times New Roman"/>
                <w:sz w:val="22"/>
                <w:lang w:val="en-GB"/>
              </w:rPr>
              <w:t>1</w:t>
            </w:r>
          </w:p>
          <w:p w14:paraId="7AC247ED" w14:textId="409A4F7D" w:rsidR="00DC361E" w:rsidRPr="0073107D" w:rsidRDefault="00DC361E" w:rsidP="002F457B">
            <w:pPr>
              <w:jc w:val="center"/>
              <w:rPr>
                <w:rFonts w:cs="Times New Roman"/>
                <w:sz w:val="22"/>
                <w:lang w:val="en-GB"/>
              </w:rPr>
            </w:pPr>
            <w:r w:rsidRPr="0073107D">
              <w:rPr>
                <w:rFonts w:cs="Times New Roman"/>
                <w:sz w:val="22"/>
                <w:lang w:val="en-GB"/>
              </w:rPr>
              <w:t>1.12</w:t>
            </w:r>
            <w:r w:rsidR="00DE50B5">
              <w:rPr>
                <w:rFonts w:cs="Times New Roman"/>
                <w:sz w:val="22"/>
                <w:lang w:val="en-GB"/>
              </w:rPr>
              <w:t xml:space="preserve"> </w:t>
            </w:r>
            <w:r w:rsidRPr="0073107D">
              <w:rPr>
                <w:rFonts w:cs="Times New Roman"/>
                <w:sz w:val="22"/>
                <w:lang w:val="en-GB"/>
              </w:rPr>
              <w:t>(0.47,2.64)</w:t>
            </w:r>
          </w:p>
          <w:p w14:paraId="0A4E36E0" w14:textId="06D8A764" w:rsidR="00DC361E" w:rsidRPr="0073107D" w:rsidRDefault="00DC361E" w:rsidP="002F457B">
            <w:pPr>
              <w:jc w:val="center"/>
              <w:rPr>
                <w:rFonts w:cs="Times New Roman"/>
                <w:sz w:val="22"/>
                <w:lang w:val="en-GB"/>
              </w:rPr>
            </w:pPr>
            <w:r w:rsidRPr="0073107D">
              <w:rPr>
                <w:rFonts w:cs="Times New Roman"/>
                <w:sz w:val="22"/>
                <w:lang w:val="en-GB"/>
              </w:rPr>
              <w:t>0.54</w:t>
            </w:r>
            <w:r w:rsidR="00DE50B5">
              <w:rPr>
                <w:rFonts w:cs="Times New Roman"/>
                <w:sz w:val="22"/>
                <w:lang w:val="en-GB"/>
              </w:rPr>
              <w:t xml:space="preserve"> </w:t>
            </w:r>
            <w:r w:rsidRPr="0073107D">
              <w:rPr>
                <w:rFonts w:cs="Times New Roman"/>
                <w:sz w:val="22"/>
                <w:lang w:val="en-GB"/>
              </w:rPr>
              <w:t>(0.32,0.89)</w:t>
            </w:r>
          </w:p>
        </w:tc>
        <w:tc>
          <w:tcPr>
            <w:tcW w:w="1134" w:type="dxa"/>
            <w:tcBorders>
              <w:top w:val="nil"/>
              <w:bottom w:val="nil"/>
            </w:tcBorders>
            <w:vAlign w:val="center"/>
          </w:tcPr>
          <w:p w14:paraId="759BF8E0" w14:textId="77777777" w:rsidR="00DC361E" w:rsidRPr="0073107D" w:rsidRDefault="00DC361E" w:rsidP="002F457B">
            <w:pPr>
              <w:jc w:val="center"/>
              <w:rPr>
                <w:rFonts w:cs="Times New Roman"/>
                <w:sz w:val="22"/>
                <w:lang w:val="en-GB"/>
              </w:rPr>
            </w:pPr>
          </w:p>
          <w:p w14:paraId="7BA7B0D8" w14:textId="77777777" w:rsidR="00DC361E" w:rsidRPr="0073107D" w:rsidRDefault="00DC361E" w:rsidP="002F457B">
            <w:pPr>
              <w:jc w:val="center"/>
              <w:rPr>
                <w:rFonts w:cs="Times New Roman"/>
                <w:sz w:val="22"/>
                <w:lang w:val="en-GB"/>
              </w:rPr>
            </w:pPr>
            <w:r w:rsidRPr="0073107D">
              <w:rPr>
                <w:rFonts w:cs="Times New Roman"/>
                <w:sz w:val="22"/>
                <w:lang w:val="en-GB"/>
              </w:rPr>
              <w:t>0.789</w:t>
            </w:r>
          </w:p>
          <w:p w14:paraId="6B3837E4" w14:textId="77777777" w:rsidR="00DC361E" w:rsidRPr="0073107D" w:rsidRDefault="00DC361E" w:rsidP="002F457B">
            <w:pPr>
              <w:jc w:val="center"/>
              <w:rPr>
                <w:rFonts w:cs="Times New Roman"/>
                <w:b/>
                <w:sz w:val="22"/>
                <w:lang w:val="en-GB"/>
              </w:rPr>
            </w:pPr>
            <w:r w:rsidRPr="0073107D">
              <w:rPr>
                <w:rFonts w:cs="Times New Roman"/>
                <w:b/>
                <w:sz w:val="22"/>
                <w:lang w:val="en-GB"/>
              </w:rPr>
              <w:t>0.017</w:t>
            </w:r>
          </w:p>
        </w:tc>
        <w:tc>
          <w:tcPr>
            <w:tcW w:w="2410" w:type="dxa"/>
            <w:tcBorders>
              <w:top w:val="nil"/>
              <w:bottom w:val="nil"/>
            </w:tcBorders>
            <w:vAlign w:val="center"/>
          </w:tcPr>
          <w:p w14:paraId="66C5158B" w14:textId="77777777" w:rsidR="00DC361E" w:rsidRDefault="00DC361E" w:rsidP="002F457B">
            <w:pPr>
              <w:jc w:val="center"/>
              <w:rPr>
                <w:rFonts w:cs="Times New Roman"/>
                <w:color w:val="000000" w:themeColor="text1"/>
                <w:sz w:val="22"/>
                <w:lang w:val="en-GB"/>
              </w:rPr>
            </w:pPr>
            <w:r w:rsidRPr="0073107D">
              <w:rPr>
                <w:rFonts w:cs="Times New Roman"/>
                <w:color w:val="000000" w:themeColor="text1"/>
                <w:sz w:val="22"/>
                <w:lang w:val="en-GB"/>
              </w:rPr>
              <w:t>1</w:t>
            </w:r>
          </w:p>
          <w:p w14:paraId="31D86F1B" w14:textId="77777777" w:rsidR="00DC361E" w:rsidRPr="0073107D" w:rsidRDefault="00DC361E" w:rsidP="002F457B">
            <w:pPr>
              <w:jc w:val="center"/>
              <w:rPr>
                <w:rFonts w:cs="Times New Roman"/>
                <w:color w:val="000000" w:themeColor="text1"/>
                <w:sz w:val="22"/>
                <w:lang w:val="en-GB"/>
              </w:rPr>
            </w:pPr>
            <w:r w:rsidRPr="0073107D">
              <w:rPr>
                <w:rFonts w:cs="Times New Roman"/>
                <w:b/>
                <w:color w:val="010205"/>
                <w:sz w:val="22"/>
              </w:rPr>
              <w:t>–</w:t>
            </w:r>
          </w:p>
          <w:p w14:paraId="572B3114" w14:textId="1FB123EF" w:rsidR="00DC361E" w:rsidRPr="0073107D" w:rsidRDefault="00DC361E" w:rsidP="002F457B">
            <w:pPr>
              <w:jc w:val="center"/>
              <w:rPr>
                <w:rFonts w:cs="Times New Roman"/>
                <w:color w:val="000000" w:themeColor="text1"/>
                <w:sz w:val="22"/>
                <w:lang w:val="en-GB"/>
              </w:rPr>
            </w:pPr>
            <w:r w:rsidRPr="0073107D">
              <w:rPr>
                <w:rFonts w:cs="Times New Roman"/>
                <w:color w:val="000000" w:themeColor="text1"/>
                <w:sz w:val="22"/>
                <w:lang w:val="en-GB"/>
              </w:rPr>
              <w:t>0.51</w:t>
            </w:r>
            <w:r w:rsidR="00DE50B5">
              <w:rPr>
                <w:rFonts w:cs="Times New Roman"/>
                <w:color w:val="000000" w:themeColor="text1"/>
                <w:sz w:val="22"/>
                <w:lang w:val="en-GB"/>
              </w:rPr>
              <w:t xml:space="preserve"> </w:t>
            </w:r>
            <w:r w:rsidRPr="0073107D">
              <w:rPr>
                <w:rFonts w:cs="Times New Roman"/>
                <w:color w:val="000000" w:themeColor="text1"/>
                <w:sz w:val="22"/>
                <w:lang w:val="en-GB"/>
              </w:rPr>
              <w:t>(0.31,0.86)</w:t>
            </w:r>
          </w:p>
        </w:tc>
        <w:tc>
          <w:tcPr>
            <w:tcW w:w="992" w:type="dxa"/>
            <w:tcBorders>
              <w:top w:val="nil"/>
              <w:bottom w:val="nil"/>
            </w:tcBorders>
            <w:vAlign w:val="center"/>
          </w:tcPr>
          <w:p w14:paraId="2F06B70A" w14:textId="77777777" w:rsidR="00DC361E" w:rsidRDefault="00DC361E" w:rsidP="002F457B">
            <w:pPr>
              <w:jc w:val="center"/>
              <w:rPr>
                <w:rFonts w:cs="Times New Roman"/>
                <w:color w:val="000000" w:themeColor="text1"/>
                <w:sz w:val="22"/>
                <w:lang w:val="en-GB"/>
              </w:rPr>
            </w:pPr>
          </w:p>
          <w:p w14:paraId="2FA8CE41" w14:textId="77777777" w:rsidR="00DC361E" w:rsidRPr="0073107D" w:rsidRDefault="00DC361E" w:rsidP="002F457B">
            <w:pPr>
              <w:jc w:val="center"/>
              <w:rPr>
                <w:rFonts w:cs="Times New Roman"/>
                <w:color w:val="000000" w:themeColor="text1"/>
                <w:sz w:val="22"/>
                <w:lang w:val="en-GB"/>
              </w:rPr>
            </w:pPr>
            <w:r w:rsidRPr="0073107D">
              <w:rPr>
                <w:rFonts w:cs="Times New Roman"/>
                <w:b/>
                <w:color w:val="010205"/>
                <w:sz w:val="22"/>
              </w:rPr>
              <w:t>–</w:t>
            </w:r>
          </w:p>
          <w:p w14:paraId="79FD625C" w14:textId="77777777" w:rsidR="00DC361E" w:rsidRPr="0073107D" w:rsidRDefault="00DC361E" w:rsidP="002F457B">
            <w:pPr>
              <w:jc w:val="center"/>
              <w:rPr>
                <w:rFonts w:cs="Times New Roman"/>
                <w:b/>
                <w:color w:val="000000" w:themeColor="text1"/>
                <w:sz w:val="22"/>
                <w:lang w:val="en-GB"/>
              </w:rPr>
            </w:pPr>
            <w:r w:rsidRPr="0073107D">
              <w:rPr>
                <w:rFonts w:cs="Times New Roman"/>
                <w:b/>
                <w:color w:val="000000" w:themeColor="text1"/>
                <w:sz w:val="22"/>
                <w:lang w:val="en-GB"/>
              </w:rPr>
              <w:t>0.011</w:t>
            </w:r>
          </w:p>
        </w:tc>
      </w:tr>
      <w:tr w:rsidR="00DC361E" w:rsidRPr="00706BEB" w14:paraId="7886CAF3" w14:textId="77777777" w:rsidTr="007352D9">
        <w:trPr>
          <w:trHeight w:val="268"/>
        </w:trPr>
        <w:tc>
          <w:tcPr>
            <w:tcW w:w="1990" w:type="dxa"/>
            <w:tcBorders>
              <w:top w:val="nil"/>
              <w:bottom w:val="nil"/>
            </w:tcBorders>
            <w:vAlign w:val="center"/>
          </w:tcPr>
          <w:p w14:paraId="6474E948" w14:textId="5B72DD0E" w:rsidR="00DC361E" w:rsidRPr="0073107D" w:rsidRDefault="00DC361E" w:rsidP="002F457B">
            <w:pPr>
              <w:rPr>
                <w:rFonts w:cs="Times New Roman"/>
                <w:b/>
                <w:sz w:val="22"/>
                <w:lang w:val="en-GB"/>
              </w:rPr>
            </w:pPr>
            <w:r w:rsidRPr="0073107D">
              <w:rPr>
                <w:rFonts w:cs="Times New Roman"/>
                <w:b/>
                <w:sz w:val="22"/>
                <w:lang w:val="en-GB"/>
              </w:rPr>
              <w:t xml:space="preserve">Age at first </w:t>
            </w:r>
            <w:r w:rsidR="00706BEB">
              <w:rPr>
                <w:rFonts w:cs="Times New Roman"/>
                <w:b/>
                <w:sz w:val="22"/>
                <w:lang w:val="en-GB"/>
              </w:rPr>
              <w:t xml:space="preserve">sexual </w:t>
            </w:r>
            <w:r w:rsidRPr="0073107D">
              <w:rPr>
                <w:rFonts w:cs="Times New Roman"/>
                <w:b/>
                <w:sz w:val="22"/>
                <w:lang w:val="en-GB"/>
              </w:rPr>
              <w:t>act</w:t>
            </w:r>
          </w:p>
        </w:tc>
        <w:tc>
          <w:tcPr>
            <w:tcW w:w="2693" w:type="dxa"/>
            <w:tcBorders>
              <w:top w:val="nil"/>
              <w:bottom w:val="nil"/>
            </w:tcBorders>
            <w:vAlign w:val="center"/>
          </w:tcPr>
          <w:p w14:paraId="74266098" w14:textId="77777777" w:rsidR="00DC361E" w:rsidRPr="0073107D" w:rsidRDefault="00DC361E" w:rsidP="002F457B">
            <w:pPr>
              <w:jc w:val="center"/>
              <w:rPr>
                <w:rFonts w:cs="Times New Roman"/>
                <w:sz w:val="22"/>
                <w:lang w:val="en-GB"/>
              </w:rPr>
            </w:pPr>
          </w:p>
        </w:tc>
        <w:tc>
          <w:tcPr>
            <w:tcW w:w="1134" w:type="dxa"/>
            <w:tcBorders>
              <w:top w:val="nil"/>
              <w:bottom w:val="nil"/>
            </w:tcBorders>
            <w:vAlign w:val="center"/>
          </w:tcPr>
          <w:p w14:paraId="7F54A791" w14:textId="77777777" w:rsidR="00DC361E" w:rsidRPr="0073107D" w:rsidRDefault="00DC361E" w:rsidP="002F457B">
            <w:pPr>
              <w:jc w:val="center"/>
              <w:rPr>
                <w:rFonts w:cs="Times New Roman"/>
                <w:sz w:val="22"/>
                <w:lang w:val="en-GB"/>
              </w:rPr>
            </w:pPr>
          </w:p>
        </w:tc>
        <w:tc>
          <w:tcPr>
            <w:tcW w:w="2410" w:type="dxa"/>
            <w:tcBorders>
              <w:top w:val="nil"/>
              <w:bottom w:val="nil"/>
            </w:tcBorders>
            <w:vAlign w:val="center"/>
          </w:tcPr>
          <w:p w14:paraId="6DAD6BB8" w14:textId="77777777" w:rsidR="00DC361E" w:rsidRPr="0073107D" w:rsidRDefault="00DC361E" w:rsidP="002F457B">
            <w:pPr>
              <w:spacing w:line="276" w:lineRule="auto"/>
              <w:ind w:left="60" w:right="60"/>
              <w:jc w:val="center"/>
              <w:rPr>
                <w:rFonts w:cs="Times New Roman"/>
                <w:color w:val="010205"/>
                <w:sz w:val="22"/>
              </w:rPr>
            </w:pPr>
          </w:p>
        </w:tc>
        <w:tc>
          <w:tcPr>
            <w:tcW w:w="992" w:type="dxa"/>
            <w:tcBorders>
              <w:top w:val="nil"/>
              <w:bottom w:val="nil"/>
            </w:tcBorders>
            <w:vAlign w:val="center"/>
          </w:tcPr>
          <w:p w14:paraId="310A7066" w14:textId="77777777" w:rsidR="00DC361E" w:rsidRPr="0073107D" w:rsidRDefault="00DC361E" w:rsidP="002F457B">
            <w:pPr>
              <w:spacing w:line="276" w:lineRule="auto"/>
              <w:ind w:left="60" w:right="60"/>
              <w:jc w:val="center"/>
              <w:rPr>
                <w:rFonts w:cs="Times New Roman"/>
                <w:color w:val="010205"/>
                <w:sz w:val="22"/>
              </w:rPr>
            </w:pPr>
          </w:p>
        </w:tc>
      </w:tr>
      <w:tr w:rsidR="00DC361E" w:rsidRPr="0073107D" w14:paraId="5F42315C" w14:textId="77777777" w:rsidTr="007352D9">
        <w:trPr>
          <w:trHeight w:val="1186"/>
        </w:trPr>
        <w:tc>
          <w:tcPr>
            <w:tcW w:w="1990" w:type="dxa"/>
            <w:tcBorders>
              <w:top w:val="nil"/>
              <w:bottom w:val="nil"/>
            </w:tcBorders>
            <w:vAlign w:val="center"/>
          </w:tcPr>
          <w:p w14:paraId="6624BA92" w14:textId="77777777" w:rsidR="00DC361E" w:rsidRPr="0073107D" w:rsidRDefault="00DC361E" w:rsidP="002F457B">
            <w:pPr>
              <w:rPr>
                <w:rFonts w:cs="Times New Roman"/>
                <w:sz w:val="22"/>
                <w:lang w:val="en-GB"/>
              </w:rPr>
            </w:pPr>
            <w:r w:rsidRPr="0073107D">
              <w:rPr>
                <w:rFonts w:cs="Times New Roman"/>
                <w:sz w:val="22"/>
                <w:lang w:val="en-GB"/>
              </w:rPr>
              <w:t>&lt;15</w:t>
            </w:r>
          </w:p>
          <w:p w14:paraId="2A165B44" w14:textId="77777777" w:rsidR="00DC361E" w:rsidRPr="0073107D" w:rsidRDefault="00DC361E" w:rsidP="002F457B">
            <w:pPr>
              <w:rPr>
                <w:rFonts w:cs="Times New Roman"/>
                <w:sz w:val="22"/>
                <w:lang w:val="en-GB"/>
              </w:rPr>
            </w:pPr>
            <w:r w:rsidRPr="0073107D">
              <w:rPr>
                <w:rFonts w:cs="Times New Roman"/>
                <w:sz w:val="22"/>
                <w:lang w:val="en-GB"/>
              </w:rPr>
              <w:t>15-17</w:t>
            </w:r>
          </w:p>
          <w:p w14:paraId="36B80C95" w14:textId="77777777" w:rsidR="00DC361E" w:rsidRPr="0073107D" w:rsidRDefault="00DC361E" w:rsidP="002F457B">
            <w:pPr>
              <w:rPr>
                <w:rFonts w:cs="Times New Roman"/>
                <w:sz w:val="22"/>
                <w:lang w:val="en-GB"/>
              </w:rPr>
            </w:pPr>
            <w:r w:rsidRPr="0073107D">
              <w:rPr>
                <w:rFonts w:cs="Times New Roman"/>
                <w:sz w:val="22"/>
                <w:lang w:val="en-GB"/>
              </w:rPr>
              <w:t>18-21</w:t>
            </w:r>
          </w:p>
          <w:p w14:paraId="4DC7718A" w14:textId="77777777" w:rsidR="00DC361E" w:rsidRPr="0073107D" w:rsidRDefault="00DC361E" w:rsidP="002F457B">
            <w:pPr>
              <w:rPr>
                <w:rFonts w:cs="Times New Roman"/>
                <w:sz w:val="22"/>
                <w:lang w:val="en-GB"/>
              </w:rPr>
            </w:pPr>
            <w:r w:rsidRPr="0073107D">
              <w:rPr>
                <w:rFonts w:cs="Times New Roman"/>
                <w:sz w:val="22"/>
                <w:lang w:val="en-GB"/>
              </w:rPr>
              <w:t>&gt;21</w:t>
            </w:r>
          </w:p>
        </w:tc>
        <w:tc>
          <w:tcPr>
            <w:tcW w:w="2693" w:type="dxa"/>
            <w:tcBorders>
              <w:top w:val="nil"/>
              <w:bottom w:val="nil"/>
            </w:tcBorders>
            <w:vAlign w:val="center"/>
          </w:tcPr>
          <w:p w14:paraId="775BAAEC" w14:textId="77777777" w:rsidR="00DC361E" w:rsidRPr="0073107D" w:rsidRDefault="00DC361E" w:rsidP="002F457B">
            <w:pPr>
              <w:jc w:val="center"/>
              <w:rPr>
                <w:rFonts w:cs="Times New Roman"/>
                <w:sz w:val="22"/>
                <w:lang w:val="en-GB"/>
              </w:rPr>
            </w:pPr>
            <w:r w:rsidRPr="0073107D">
              <w:rPr>
                <w:rFonts w:cs="Times New Roman"/>
                <w:sz w:val="22"/>
                <w:lang w:val="en-GB"/>
              </w:rPr>
              <w:t>1</w:t>
            </w:r>
          </w:p>
          <w:p w14:paraId="12B9203D" w14:textId="61A80BC6" w:rsidR="00DC361E" w:rsidRPr="0073107D" w:rsidRDefault="00DC361E" w:rsidP="002F457B">
            <w:pPr>
              <w:jc w:val="center"/>
              <w:rPr>
                <w:rFonts w:cs="Times New Roman"/>
                <w:sz w:val="22"/>
                <w:lang w:val="en-GB"/>
              </w:rPr>
            </w:pPr>
            <w:r w:rsidRPr="0073107D">
              <w:rPr>
                <w:rFonts w:cs="Times New Roman"/>
                <w:sz w:val="22"/>
                <w:lang w:val="en-GB"/>
              </w:rPr>
              <w:t>0.61</w:t>
            </w:r>
            <w:r w:rsidR="00DE50B5">
              <w:rPr>
                <w:rFonts w:cs="Times New Roman"/>
                <w:sz w:val="22"/>
                <w:lang w:val="en-GB"/>
              </w:rPr>
              <w:t xml:space="preserve"> </w:t>
            </w:r>
            <w:r w:rsidRPr="0073107D">
              <w:rPr>
                <w:rFonts w:cs="Times New Roman"/>
                <w:sz w:val="22"/>
                <w:lang w:val="en-GB"/>
              </w:rPr>
              <w:t>(0.15,2.44)</w:t>
            </w:r>
          </w:p>
          <w:p w14:paraId="63168B6A" w14:textId="5B3D81C3" w:rsidR="00DC361E" w:rsidRPr="0073107D" w:rsidRDefault="00DC361E" w:rsidP="002F457B">
            <w:pPr>
              <w:jc w:val="center"/>
              <w:rPr>
                <w:rFonts w:cs="Times New Roman"/>
                <w:sz w:val="22"/>
                <w:lang w:val="en-GB"/>
              </w:rPr>
            </w:pPr>
            <w:r w:rsidRPr="0073107D">
              <w:rPr>
                <w:rFonts w:cs="Times New Roman"/>
                <w:sz w:val="22"/>
                <w:lang w:val="en-GB"/>
              </w:rPr>
              <w:t>0.34</w:t>
            </w:r>
            <w:r w:rsidR="00DE50B5">
              <w:rPr>
                <w:rFonts w:cs="Times New Roman"/>
                <w:sz w:val="22"/>
                <w:lang w:val="en-GB"/>
              </w:rPr>
              <w:t xml:space="preserve"> </w:t>
            </w:r>
            <w:r w:rsidRPr="0073107D">
              <w:rPr>
                <w:rFonts w:cs="Times New Roman"/>
                <w:sz w:val="22"/>
                <w:lang w:val="en-GB"/>
              </w:rPr>
              <w:t>(0.09,1.29)</w:t>
            </w:r>
          </w:p>
          <w:p w14:paraId="72EF57BE" w14:textId="053EF4AF" w:rsidR="00DC361E" w:rsidRPr="0073107D" w:rsidRDefault="00DC361E" w:rsidP="002F457B">
            <w:pPr>
              <w:jc w:val="center"/>
              <w:rPr>
                <w:rFonts w:cs="Times New Roman"/>
                <w:sz w:val="22"/>
                <w:lang w:val="en-GB"/>
              </w:rPr>
            </w:pPr>
            <w:r w:rsidRPr="0073107D">
              <w:rPr>
                <w:rFonts w:cs="Times New Roman"/>
                <w:sz w:val="22"/>
                <w:lang w:val="en-GB"/>
              </w:rPr>
              <w:t>0.348</w:t>
            </w:r>
            <w:r w:rsidR="00DE50B5">
              <w:rPr>
                <w:rFonts w:cs="Times New Roman"/>
                <w:sz w:val="22"/>
                <w:lang w:val="en-GB"/>
              </w:rPr>
              <w:t xml:space="preserve"> </w:t>
            </w:r>
            <w:r w:rsidRPr="0073107D">
              <w:rPr>
                <w:rFonts w:cs="Times New Roman"/>
                <w:sz w:val="22"/>
                <w:lang w:val="en-GB"/>
              </w:rPr>
              <w:t>(0.08,1.47)</w:t>
            </w:r>
          </w:p>
        </w:tc>
        <w:tc>
          <w:tcPr>
            <w:tcW w:w="1134" w:type="dxa"/>
            <w:tcBorders>
              <w:top w:val="nil"/>
              <w:bottom w:val="nil"/>
            </w:tcBorders>
            <w:vAlign w:val="center"/>
          </w:tcPr>
          <w:p w14:paraId="630605FD" w14:textId="77777777" w:rsidR="00DC361E" w:rsidRPr="0073107D" w:rsidRDefault="00DC361E" w:rsidP="002F457B">
            <w:pPr>
              <w:jc w:val="center"/>
              <w:rPr>
                <w:rFonts w:cs="Times New Roman"/>
                <w:sz w:val="22"/>
                <w:lang w:val="en-GB"/>
              </w:rPr>
            </w:pPr>
          </w:p>
          <w:p w14:paraId="79209F63" w14:textId="77777777" w:rsidR="00DC361E" w:rsidRPr="0073107D" w:rsidRDefault="00DC361E" w:rsidP="002F457B">
            <w:pPr>
              <w:jc w:val="center"/>
              <w:rPr>
                <w:rFonts w:cs="Times New Roman"/>
                <w:sz w:val="22"/>
                <w:lang w:val="en-GB"/>
              </w:rPr>
            </w:pPr>
            <w:r w:rsidRPr="0073107D">
              <w:rPr>
                <w:rFonts w:cs="Times New Roman"/>
                <w:sz w:val="22"/>
                <w:lang w:val="en-GB"/>
              </w:rPr>
              <w:t>0.493</w:t>
            </w:r>
          </w:p>
          <w:p w14:paraId="738F890E" w14:textId="77777777" w:rsidR="00DC361E" w:rsidRPr="0073107D" w:rsidRDefault="00DC361E" w:rsidP="002F457B">
            <w:pPr>
              <w:jc w:val="center"/>
              <w:rPr>
                <w:rFonts w:cs="Times New Roman"/>
                <w:sz w:val="22"/>
                <w:lang w:val="en-GB"/>
              </w:rPr>
            </w:pPr>
            <w:r w:rsidRPr="0073107D">
              <w:rPr>
                <w:rFonts w:cs="Times New Roman"/>
                <w:sz w:val="22"/>
                <w:lang w:val="en-GB"/>
              </w:rPr>
              <w:t>0.115</w:t>
            </w:r>
          </w:p>
          <w:p w14:paraId="6489D419" w14:textId="77777777" w:rsidR="00DC361E" w:rsidRPr="0073107D" w:rsidRDefault="00DC361E" w:rsidP="002F457B">
            <w:pPr>
              <w:jc w:val="center"/>
              <w:rPr>
                <w:rFonts w:cs="Times New Roman"/>
                <w:sz w:val="22"/>
                <w:lang w:val="en-GB"/>
              </w:rPr>
            </w:pPr>
            <w:r w:rsidRPr="0073107D">
              <w:rPr>
                <w:rFonts w:cs="Times New Roman"/>
                <w:sz w:val="22"/>
                <w:lang w:val="en-GB"/>
              </w:rPr>
              <w:t>0.15</w:t>
            </w:r>
          </w:p>
        </w:tc>
        <w:tc>
          <w:tcPr>
            <w:tcW w:w="2410" w:type="dxa"/>
            <w:tcBorders>
              <w:top w:val="nil"/>
              <w:bottom w:val="nil"/>
            </w:tcBorders>
            <w:vAlign w:val="center"/>
          </w:tcPr>
          <w:p w14:paraId="169AA039" w14:textId="77777777" w:rsidR="00DC361E" w:rsidRPr="0073107D" w:rsidRDefault="00DC361E" w:rsidP="002F457B">
            <w:pPr>
              <w:spacing w:line="276" w:lineRule="auto"/>
              <w:ind w:left="60" w:right="60"/>
              <w:jc w:val="center"/>
              <w:rPr>
                <w:rFonts w:cs="Times New Roman"/>
                <w:color w:val="010205"/>
                <w:sz w:val="22"/>
              </w:rPr>
            </w:pPr>
            <w:r w:rsidRPr="0073107D">
              <w:rPr>
                <w:rFonts w:cs="Times New Roman"/>
                <w:color w:val="010205"/>
                <w:sz w:val="22"/>
              </w:rPr>
              <w:t>–</w:t>
            </w:r>
          </w:p>
        </w:tc>
        <w:tc>
          <w:tcPr>
            <w:tcW w:w="992" w:type="dxa"/>
            <w:tcBorders>
              <w:top w:val="nil"/>
              <w:bottom w:val="nil"/>
            </w:tcBorders>
            <w:vAlign w:val="center"/>
          </w:tcPr>
          <w:p w14:paraId="450155B7" w14:textId="77777777" w:rsidR="00DC361E" w:rsidRPr="0073107D" w:rsidRDefault="00DC361E" w:rsidP="002F457B">
            <w:pPr>
              <w:spacing w:line="276" w:lineRule="auto"/>
              <w:ind w:left="60" w:right="60"/>
              <w:jc w:val="center"/>
              <w:rPr>
                <w:rFonts w:cs="Times New Roman"/>
                <w:color w:val="010205"/>
                <w:sz w:val="22"/>
              </w:rPr>
            </w:pPr>
            <w:r w:rsidRPr="0073107D">
              <w:rPr>
                <w:rFonts w:cs="Times New Roman"/>
                <w:color w:val="010205"/>
                <w:sz w:val="22"/>
              </w:rPr>
              <w:t>–</w:t>
            </w:r>
          </w:p>
        </w:tc>
      </w:tr>
      <w:tr w:rsidR="00DC361E" w:rsidRPr="0073107D" w14:paraId="6BB213F3" w14:textId="77777777" w:rsidTr="007352D9">
        <w:trPr>
          <w:trHeight w:val="312"/>
        </w:trPr>
        <w:tc>
          <w:tcPr>
            <w:tcW w:w="1990" w:type="dxa"/>
            <w:tcBorders>
              <w:top w:val="nil"/>
              <w:bottom w:val="nil"/>
            </w:tcBorders>
            <w:vAlign w:val="center"/>
          </w:tcPr>
          <w:p w14:paraId="096C7523" w14:textId="77777777" w:rsidR="00DC361E" w:rsidRPr="0073107D" w:rsidRDefault="00DC361E" w:rsidP="002F457B">
            <w:pPr>
              <w:rPr>
                <w:rFonts w:cs="Times New Roman"/>
                <w:b/>
                <w:sz w:val="22"/>
                <w:lang w:val="en-GB"/>
              </w:rPr>
            </w:pPr>
            <w:r w:rsidRPr="0073107D">
              <w:rPr>
                <w:rFonts w:cs="Times New Roman"/>
                <w:b/>
                <w:sz w:val="22"/>
                <w:lang w:val="en-GB"/>
              </w:rPr>
              <w:t>Attitude</w:t>
            </w:r>
          </w:p>
        </w:tc>
        <w:tc>
          <w:tcPr>
            <w:tcW w:w="2693" w:type="dxa"/>
            <w:tcBorders>
              <w:top w:val="nil"/>
              <w:bottom w:val="nil"/>
            </w:tcBorders>
            <w:vAlign w:val="center"/>
          </w:tcPr>
          <w:p w14:paraId="20D6639C" w14:textId="77777777" w:rsidR="00DC361E" w:rsidRPr="0073107D" w:rsidRDefault="00DC361E" w:rsidP="002F457B">
            <w:pPr>
              <w:jc w:val="center"/>
              <w:rPr>
                <w:rFonts w:cs="Times New Roman"/>
                <w:sz w:val="22"/>
                <w:lang w:val="en-GB"/>
              </w:rPr>
            </w:pPr>
          </w:p>
        </w:tc>
        <w:tc>
          <w:tcPr>
            <w:tcW w:w="1134" w:type="dxa"/>
            <w:tcBorders>
              <w:top w:val="nil"/>
              <w:bottom w:val="nil"/>
            </w:tcBorders>
            <w:vAlign w:val="center"/>
          </w:tcPr>
          <w:p w14:paraId="5BB80B5F" w14:textId="77777777" w:rsidR="00DC361E" w:rsidRPr="0073107D" w:rsidRDefault="00DC361E" w:rsidP="002F457B">
            <w:pPr>
              <w:jc w:val="center"/>
              <w:rPr>
                <w:rFonts w:cs="Times New Roman"/>
                <w:sz w:val="22"/>
                <w:lang w:val="en-GB"/>
              </w:rPr>
            </w:pPr>
          </w:p>
        </w:tc>
        <w:tc>
          <w:tcPr>
            <w:tcW w:w="2410" w:type="dxa"/>
            <w:tcBorders>
              <w:top w:val="nil"/>
              <w:bottom w:val="nil"/>
            </w:tcBorders>
            <w:vAlign w:val="center"/>
          </w:tcPr>
          <w:p w14:paraId="3E992217" w14:textId="77777777" w:rsidR="00DC361E" w:rsidRPr="0073107D" w:rsidRDefault="00DC361E" w:rsidP="002F457B">
            <w:pPr>
              <w:spacing w:line="276" w:lineRule="auto"/>
              <w:ind w:right="60"/>
              <w:jc w:val="center"/>
              <w:rPr>
                <w:rFonts w:cs="Times New Roman"/>
                <w:color w:val="010205"/>
                <w:sz w:val="22"/>
              </w:rPr>
            </w:pPr>
          </w:p>
        </w:tc>
        <w:tc>
          <w:tcPr>
            <w:tcW w:w="992" w:type="dxa"/>
            <w:tcBorders>
              <w:top w:val="nil"/>
              <w:bottom w:val="nil"/>
            </w:tcBorders>
            <w:vAlign w:val="center"/>
          </w:tcPr>
          <w:p w14:paraId="13BD9963" w14:textId="77777777" w:rsidR="00DC361E" w:rsidRPr="0073107D" w:rsidRDefault="00DC361E" w:rsidP="002F457B">
            <w:pPr>
              <w:spacing w:line="276" w:lineRule="auto"/>
              <w:ind w:right="60"/>
              <w:jc w:val="center"/>
              <w:rPr>
                <w:rFonts w:cs="Times New Roman"/>
                <w:color w:val="010205"/>
                <w:sz w:val="22"/>
              </w:rPr>
            </w:pPr>
          </w:p>
        </w:tc>
      </w:tr>
      <w:tr w:rsidR="00DC361E" w:rsidRPr="0073107D" w14:paraId="6F951CA2" w14:textId="77777777" w:rsidTr="007352D9">
        <w:trPr>
          <w:trHeight w:val="245"/>
        </w:trPr>
        <w:tc>
          <w:tcPr>
            <w:tcW w:w="1990" w:type="dxa"/>
            <w:tcBorders>
              <w:top w:val="nil"/>
              <w:bottom w:val="single" w:sz="2" w:space="0" w:color="auto"/>
            </w:tcBorders>
            <w:vAlign w:val="center"/>
          </w:tcPr>
          <w:p w14:paraId="29B438D4" w14:textId="77777777" w:rsidR="00DC361E" w:rsidRPr="0073107D" w:rsidRDefault="00DC361E" w:rsidP="002F457B">
            <w:pPr>
              <w:rPr>
                <w:rFonts w:cs="Times New Roman"/>
                <w:sz w:val="22"/>
                <w:lang w:val="en-GB"/>
              </w:rPr>
            </w:pPr>
            <w:r w:rsidRPr="0073107D">
              <w:rPr>
                <w:rFonts w:cs="Times New Roman"/>
                <w:sz w:val="22"/>
                <w:lang w:val="en-GB"/>
              </w:rPr>
              <w:t>Poor</w:t>
            </w:r>
          </w:p>
          <w:p w14:paraId="01F4F80F" w14:textId="77777777" w:rsidR="00DC361E" w:rsidRPr="0073107D" w:rsidRDefault="00DC361E" w:rsidP="002F457B">
            <w:pPr>
              <w:rPr>
                <w:rFonts w:cs="Times New Roman"/>
                <w:b/>
                <w:sz w:val="22"/>
                <w:lang w:val="en-GB"/>
              </w:rPr>
            </w:pPr>
            <w:r w:rsidRPr="0073107D">
              <w:rPr>
                <w:rFonts w:cs="Times New Roman"/>
                <w:sz w:val="22"/>
                <w:lang w:val="en-GB"/>
              </w:rPr>
              <w:t>Good</w:t>
            </w:r>
          </w:p>
        </w:tc>
        <w:tc>
          <w:tcPr>
            <w:tcW w:w="2693" w:type="dxa"/>
            <w:tcBorders>
              <w:top w:val="nil"/>
              <w:bottom w:val="single" w:sz="2" w:space="0" w:color="auto"/>
            </w:tcBorders>
            <w:vAlign w:val="center"/>
          </w:tcPr>
          <w:p w14:paraId="2DDCFF2A" w14:textId="77777777" w:rsidR="00DC361E" w:rsidRPr="0073107D" w:rsidRDefault="00DC361E" w:rsidP="002F457B">
            <w:pPr>
              <w:jc w:val="center"/>
              <w:rPr>
                <w:rFonts w:cs="Times New Roman"/>
                <w:sz w:val="22"/>
                <w:lang w:val="en-GB"/>
              </w:rPr>
            </w:pPr>
            <w:r w:rsidRPr="0073107D">
              <w:rPr>
                <w:rFonts w:cs="Times New Roman"/>
                <w:sz w:val="22"/>
                <w:lang w:val="en-GB"/>
              </w:rPr>
              <w:t>1</w:t>
            </w:r>
          </w:p>
          <w:p w14:paraId="1235AC14" w14:textId="7F5BF124" w:rsidR="00DC361E" w:rsidRPr="0073107D" w:rsidRDefault="00DC361E" w:rsidP="002F457B">
            <w:pPr>
              <w:jc w:val="center"/>
              <w:rPr>
                <w:rFonts w:cs="Times New Roman"/>
                <w:sz w:val="22"/>
                <w:lang w:val="en-GB"/>
              </w:rPr>
            </w:pPr>
            <w:r w:rsidRPr="0073107D">
              <w:rPr>
                <w:rFonts w:cs="Times New Roman"/>
                <w:sz w:val="22"/>
                <w:lang w:val="en-GB"/>
              </w:rPr>
              <w:t>2.68</w:t>
            </w:r>
            <w:r w:rsidR="00DE50B5">
              <w:rPr>
                <w:rFonts w:cs="Times New Roman"/>
                <w:sz w:val="22"/>
                <w:lang w:val="en-GB"/>
              </w:rPr>
              <w:t xml:space="preserve"> </w:t>
            </w:r>
            <w:r w:rsidRPr="0073107D">
              <w:rPr>
                <w:rFonts w:cs="Times New Roman"/>
                <w:sz w:val="22"/>
                <w:lang w:val="en-GB"/>
              </w:rPr>
              <w:t>(1.42,5.04)</w:t>
            </w:r>
          </w:p>
        </w:tc>
        <w:tc>
          <w:tcPr>
            <w:tcW w:w="1134" w:type="dxa"/>
            <w:tcBorders>
              <w:top w:val="nil"/>
              <w:bottom w:val="single" w:sz="2" w:space="0" w:color="auto"/>
            </w:tcBorders>
            <w:vAlign w:val="center"/>
          </w:tcPr>
          <w:p w14:paraId="30174020" w14:textId="77777777" w:rsidR="00DC361E" w:rsidRPr="0073107D" w:rsidRDefault="00DC361E" w:rsidP="002F457B">
            <w:pPr>
              <w:jc w:val="center"/>
              <w:rPr>
                <w:rFonts w:cs="Times New Roman"/>
                <w:sz w:val="22"/>
                <w:lang w:val="en-GB"/>
              </w:rPr>
            </w:pPr>
          </w:p>
          <w:p w14:paraId="0703E2B2" w14:textId="77777777" w:rsidR="00DC361E" w:rsidRPr="0073107D" w:rsidRDefault="00DC361E" w:rsidP="002F457B">
            <w:pPr>
              <w:jc w:val="center"/>
              <w:rPr>
                <w:rFonts w:cs="Times New Roman"/>
                <w:b/>
                <w:sz w:val="22"/>
                <w:lang w:val="en-GB"/>
              </w:rPr>
            </w:pPr>
            <w:r w:rsidRPr="0073107D">
              <w:rPr>
                <w:rFonts w:cs="Times New Roman"/>
                <w:b/>
                <w:sz w:val="22"/>
                <w:lang w:val="en-GB"/>
              </w:rPr>
              <w:t>0.002</w:t>
            </w:r>
          </w:p>
        </w:tc>
        <w:tc>
          <w:tcPr>
            <w:tcW w:w="2410" w:type="dxa"/>
            <w:tcBorders>
              <w:top w:val="nil"/>
              <w:bottom w:val="single" w:sz="2" w:space="0" w:color="auto"/>
            </w:tcBorders>
            <w:vAlign w:val="center"/>
          </w:tcPr>
          <w:p w14:paraId="3B1C7CB0" w14:textId="77777777" w:rsidR="00DC361E" w:rsidRPr="0073107D" w:rsidRDefault="00DC361E" w:rsidP="002F457B">
            <w:pPr>
              <w:jc w:val="center"/>
              <w:rPr>
                <w:rFonts w:cs="Times New Roman"/>
                <w:color w:val="000000" w:themeColor="text1"/>
                <w:sz w:val="22"/>
                <w:lang w:val="en-GB"/>
              </w:rPr>
            </w:pPr>
            <w:r w:rsidRPr="0073107D">
              <w:rPr>
                <w:rFonts w:cs="Times New Roman"/>
                <w:color w:val="000000" w:themeColor="text1"/>
                <w:sz w:val="22"/>
                <w:lang w:val="en-GB"/>
              </w:rPr>
              <w:t>1</w:t>
            </w:r>
          </w:p>
          <w:p w14:paraId="4EE8445A" w14:textId="69BC5872" w:rsidR="00DC361E" w:rsidRPr="0073107D" w:rsidRDefault="00DC361E" w:rsidP="002F457B">
            <w:pPr>
              <w:jc w:val="center"/>
              <w:rPr>
                <w:rFonts w:cs="Times New Roman"/>
                <w:color w:val="000000" w:themeColor="text1"/>
                <w:sz w:val="22"/>
                <w:lang w:val="en-GB"/>
              </w:rPr>
            </w:pPr>
            <w:r w:rsidRPr="0073107D">
              <w:rPr>
                <w:rFonts w:cs="Times New Roman"/>
                <w:color w:val="000000" w:themeColor="text1"/>
                <w:sz w:val="22"/>
                <w:lang w:val="en-GB"/>
              </w:rPr>
              <w:t>2.77</w:t>
            </w:r>
            <w:r w:rsidR="00DE50B5">
              <w:rPr>
                <w:rFonts w:cs="Times New Roman"/>
                <w:color w:val="000000" w:themeColor="text1"/>
                <w:sz w:val="22"/>
                <w:lang w:val="en-GB"/>
              </w:rPr>
              <w:t xml:space="preserve"> </w:t>
            </w:r>
            <w:r w:rsidRPr="0073107D">
              <w:rPr>
                <w:rFonts w:cs="Times New Roman"/>
                <w:color w:val="000000" w:themeColor="text1"/>
                <w:sz w:val="22"/>
                <w:lang w:val="en-GB"/>
              </w:rPr>
              <w:t>(1.46,5.25)</w:t>
            </w:r>
          </w:p>
        </w:tc>
        <w:tc>
          <w:tcPr>
            <w:tcW w:w="992" w:type="dxa"/>
            <w:tcBorders>
              <w:top w:val="nil"/>
              <w:bottom w:val="single" w:sz="2" w:space="0" w:color="auto"/>
            </w:tcBorders>
            <w:vAlign w:val="center"/>
          </w:tcPr>
          <w:p w14:paraId="3F93176C" w14:textId="77777777" w:rsidR="00DC361E" w:rsidRPr="0073107D" w:rsidRDefault="00DC361E" w:rsidP="002F457B">
            <w:pPr>
              <w:rPr>
                <w:rFonts w:cs="Times New Roman"/>
                <w:color w:val="000000" w:themeColor="text1"/>
                <w:sz w:val="22"/>
                <w:lang w:val="en-GB"/>
              </w:rPr>
            </w:pPr>
          </w:p>
          <w:p w14:paraId="08F66533" w14:textId="77777777" w:rsidR="00DC361E" w:rsidRPr="0073107D" w:rsidRDefault="00DC361E" w:rsidP="002F457B">
            <w:pPr>
              <w:jc w:val="center"/>
              <w:rPr>
                <w:rFonts w:cs="Times New Roman"/>
                <w:b/>
                <w:color w:val="000000" w:themeColor="text1"/>
                <w:sz w:val="22"/>
                <w:lang w:val="en-GB"/>
              </w:rPr>
            </w:pPr>
            <w:r w:rsidRPr="0073107D">
              <w:rPr>
                <w:rFonts w:cs="Times New Roman"/>
                <w:b/>
                <w:color w:val="000000" w:themeColor="text1"/>
                <w:sz w:val="22"/>
                <w:lang w:val="en-GB"/>
              </w:rPr>
              <w:t>0.0017</w:t>
            </w:r>
          </w:p>
        </w:tc>
      </w:tr>
    </w:tbl>
    <w:p w14:paraId="23CBBD2C" w14:textId="0D9BA615" w:rsidR="00DB78C1" w:rsidRPr="007352D9" w:rsidRDefault="00BF1672" w:rsidP="00E65CB6">
      <w:pPr>
        <w:rPr>
          <w:rFonts w:cs="Times New Roman"/>
          <w:sz w:val="18"/>
          <w:lang w:val="en-GB"/>
        </w:rPr>
      </w:pPr>
      <w:r w:rsidRPr="00BF1672">
        <w:rPr>
          <w:rFonts w:cs="Times New Roman"/>
          <w:sz w:val="18"/>
          <w:lang w:val="en-GB"/>
        </w:rPr>
        <w:t>OR= Odds Ratio, CI= Confidence Interval</w:t>
      </w:r>
    </w:p>
    <w:p w14:paraId="4113B9D3" w14:textId="18BB5FA5" w:rsidR="00B67E8A" w:rsidRDefault="000644AF" w:rsidP="00B67E8A">
      <w:pPr>
        <w:spacing w:line="360" w:lineRule="auto"/>
        <w:jc w:val="both"/>
        <w:rPr>
          <w:rFonts w:cs="Times New Roman"/>
          <w:color w:val="000000" w:themeColor="text1"/>
          <w:szCs w:val="24"/>
          <w:lang w:val="en-GB"/>
        </w:rPr>
      </w:pPr>
      <w:bookmarkStart w:id="32" w:name="_Toc107645440"/>
      <w:r>
        <w:rPr>
          <w:rFonts w:cs="Times New Roman"/>
          <w:color w:val="000000" w:themeColor="text1"/>
          <w:szCs w:val="24"/>
          <w:lang w:val="en-GB"/>
        </w:rPr>
        <w:t xml:space="preserve">Table </w:t>
      </w:r>
      <w:r w:rsidR="00B67E8A">
        <w:rPr>
          <w:rFonts w:cs="Times New Roman"/>
          <w:color w:val="000000" w:themeColor="text1"/>
          <w:szCs w:val="24"/>
          <w:lang w:val="en-GB"/>
        </w:rPr>
        <w:t>07</w:t>
      </w:r>
      <w:r>
        <w:rPr>
          <w:rFonts w:cs="Times New Roman"/>
          <w:color w:val="000000" w:themeColor="text1"/>
          <w:szCs w:val="24"/>
          <w:lang w:val="en-GB"/>
        </w:rPr>
        <w:t xml:space="preserve"> shows the factors associated to the use of EC</w:t>
      </w:r>
      <w:r w:rsidR="00DB78C1" w:rsidRPr="0073107D">
        <w:rPr>
          <w:rFonts w:cs="Times New Roman"/>
          <w:color w:val="000000" w:themeColor="text1"/>
          <w:szCs w:val="24"/>
          <w:lang w:val="en-GB"/>
        </w:rPr>
        <w:t>, starting sexual activity late (</w:t>
      </w:r>
      <w:proofErr w:type="spellStart"/>
      <w:r w:rsidR="00D13ACF">
        <w:rPr>
          <w:rFonts w:cs="Times New Roman"/>
          <w:color w:val="000000" w:themeColor="text1"/>
          <w:szCs w:val="24"/>
          <w:lang w:val="en-GB"/>
        </w:rPr>
        <w:t>a</w:t>
      </w:r>
      <w:r w:rsidR="00DB78C1" w:rsidRPr="0073107D">
        <w:rPr>
          <w:rFonts w:cs="Times New Roman"/>
          <w:color w:val="000000" w:themeColor="text1"/>
          <w:szCs w:val="24"/>
          <w:lang w:val="en-GB"/>
        </w:rPr>
        <w:t>OR</w:t>
      </w:r>
      <w:proofErr w:type="spellEnd"/>
      <w:r w:rsidR="00DB78C1" w:rsidRPr="0073107D">
        <w:rPr>
          <w:rFonts w:cs="Times New Roman"/>
          <w:color w:val="000000" w:themeColor="text1"/>
          <w:szCs w:val="24"/>
          <w:lang w:val="en-GB"/>
        </w:rPr>
        <w:t>:</w:t>
      </w:r>
      <w:r w:rsidR="00DB78C1" w:rsidRPr="0073107D">
        <w:rPr>
          <w:rFonts w:cs="Times New Roman"/>
          <w:color w:val="000000" w:themeColor="text1"/>
          <w:lang w:val="en-GB"/>
        </w:rPr>
        <w:t xml:space="preserve"> 0.04; </w:t>
      </w:r>
      <w:r w:rsidR="00D13ACF">
        <w:rPr>
          <w:rFonts w:cs="Times New Roman"/>
          <w:color w:val="000000" w:themeColor="text1"/>
          <w:lang w:val="en-GB"/>
        </w:rPr>
        <w:t>95%</w:t>
      </w:r>
      <w:r w:rsidR="00DB78C1" w:rsidRPr="0073107D">
        <w:rPr>
          <w:rFonts w:cs="Times New Roman"/>
          <w:color w:val="000000" w:themeColor="text1"/>
          <w:lang w:val="en-GB"/>
        </w:rPr>
        <w:t>CI: 0.003-0.50; p&lt;0.019)</w:t>
      </w:r>
      <w:r w:rsidR="00DB78C1" w:rsidRPr="0073107D">
        <w:rPr>
          <w:rFonts w:cs="Times New Roman"/>
          <w:color w:val="000000" w:themeColor="text1"/>
          <w:szCs w:val="24"/>
          <w:lang w:val="en-GB"/>
        </w:rPr>
        <w:t>, attitude (</w:t>
      </w:r>
      <w:proofErr w:type="spellStart"/>
      <w:r w:rsidR="00D13ACF">
        <w:rPr>
          <w:rFonts w:cs="Times New Roman"/>
          <w:color w:val="000000" w:themeColor="text1"/>
          <w:szCs w:val="24"/>
          <w:lang w:val="en-GB"/>
        </w:rPr>
        <w:t>a</w:t>
      </w:r>
      <w:r w:rsidR="00DB78C1" w:rsidRPr="0073107D">
        <w:rPr>
          <w:rFonts w:cs="Times New Roman"/>
          <w:color w:val="000000" w:themeColor="text1"/>
          <w:szCs w:val="24"/>
          <w:lang w:val="en-GB"/>
        </w:rPr>
        <w:t>OR</w:t>
      </w:r>
      <w:proofErr w:type="spellEnd"/>
      <w:r w:rsidR="00DB78C1" w:rsidRPr="0073107D">
        <w:rPr>
          <w:rFonts w:cs="Times New Roman"/>
          <w:color w:val="000000" w:themeColor="text1"/>
          <w:szCs w:val="24"/>
          <w:lang w:val="en-GB"/>
        </w:rPr>
        <w:t>:</w:t>
      </w:r>
      <w:r w:rsidR="00DB78C1" w:rsidRPr="0073107D">
        <w:rPr>
          <w:rFonts w:cs="Times New Roman"/>
          <w:color w:val="000000" w:themeColor="text1"/>
          <w:lang w:val="en-GB"/>
        </w:rPr>
        <w:t xml:space="preserve"> 2.38; </w:t>
      </w:r>
      <w:r w:rsidR="00D13ACF">
        <w:rPr>
          <w:rFonts w:cs="Times New Roman"/>
          <w:color w:val="000000" w:themeColor="text1"/>
          <w:lang w:val="en-GB"/>
        </w:rPr>
        <w:t>95%</w:t>
      </w:r>
      <w:r w:rsidR="00DB78C1" w:rsidRPr="0073107D">
        <w:rPr>
          <w:rFonts w:cs="Times New Roman"/>
          <w:color w:val="000000" w:themeColor="text1"/>
          <w:lang w:val="en-GB"/>
        </w:rPr>
        <w:t xml:space="preserve">CI:1.08-5.26; p&lt;0.031) </w:t>
      </w:r>
      <w:r w:rsidR="00DB78C1" w:rsidRPr="0073107D">
        <w:rPr>
          <w:rFonts w:cs="Times New Roman"/>
          <w:color w:val="000000" w:themeColor="text1"/>
          <w:szCs w:val="24"/>
          <w:lang w:val="en-GB"/>
        </w:rPr>
        <w:t>and knowledge (</w:t>
      </w:r>
      <w:proofErr w:type="spellStart"/>
      <w:r w:rsidR="00D13ACF">
        <w:rPr>
          <w:rFonts w:cs="Times New Roman"/>
          <w:color w:val="000000" w:themeColor="text1"/>
          <w:szCs w:val="24"/>
          <w:lang w:val="en-GB"/>
        </w:rPr>
        <w:t>a</w:t>
      </w:r>
      <w:r w:rsidR="00DB78C1" w:rsidRPr="0073107D">
        <w:rPr>
          <w:rFonts w:cs="Times New Roman"/>
          <w:color w:val="000000" w:themeColor="text1"/>
          <w:szCs w:val="24"/>
          <w:lang w:val="en-GB"/>
        </w:rPr>
        <w:t>OR</w:t>
      </w:r>
      <w:proofErr w:type="spellEnd"/>
      <w:r w:rsidR="00DB78C1" w:rsidRPr="0073107D">
        <w:rPr>
          <w:rFonts w:cs="Times New Roman"/>
          <w:color w:val="000000" w:themeColor="text1"/>
          <w:szCs w:val="24"/>
          <w:lang w:val="en-GB"/>
        </w:rPr>
        <w:t>:</w:t>
      </w:r>
      <w:r w:rsidR="00DB78C1" w:rsidRPr="0073107D">
        <w:rPr>
          <w:rFonts w:cs="Times New Roman"/>
          <w:color w:val="000000" w:themeColor="text1"/>
          <w:lang w:val="en-GB"/>
        </w:rPr>
        <w:t xml:space="preserve"> 4.00; </w:t>
      </w:r>
      <w:r w:rsidR="00D13ACF">
        <w:rPr>
          <w:rFonts w:cs="Times New Roman"/>
          <w:color w:val="000000" w:themeColor="text1"/>
          <w:lang w:val="en-GB"/>
        </w:rPr>
        <w:t>95%</w:t>
      </w:r>
      <w:r w:rsidR="00DB78C1" w:rsidRPr="0073107D">
        <w:rPr>
          <w:rFonts w:cs="Times New Roman"/>
          <w:color w:val="000000" w:themeColor="text1"/>
          <w:lang w:val="en-GB"/>
        </w:rPr>
        <w:t>CI: 2.12-7.5; p&lt;0.00</w:t>
      </w:r>
      <w:r w:rsidR="00920454">
        <w:rPr>
          <w:rFonts w:cs="Times New Roman"/>
          <w:color w:val="000000" w:themeColor="text1"/>
          <w:lang w:val="en-GB"/>
        </w:rPr>
        <w:t>1</w:t>
      </w:r>
      <w:r w:rsidR="00DB78C1" w:rsidRPr="0073107D">
        <w:rPr>
          <w:rFonts w:cs="Times New Roman"/>
          <w:color w:val="000000" w:themeColor="text1"/>
          <w:lang w:val="en-GB"/>
        </w:rPr>
        <w:t xml:space="preserve">) </w:t>
      </w:r>
      <w:r w:rsidR="00DB78C1" w:rsidRPr="0073107D">
        <w:rPr>
          <w:rFonts w:cs="Times New Roman"/>
          <w:color w:val="000000" w:themeColor="text1"/>
          <w:szCs w:val="24"/>
          <w:lang w:val="en-GB"/>
        </w:rPr>
        <w:t xml:space="preserve">were found to be statically associated to the use of EC </w:t>
      </w:r>
    </w:p>
    <w:p w14:paraId="12DD71A6" w14:textId="74C92D42" w:rsidR="00920454" w:rsidRPr="00920454" w:rsidRDefault="006150C9" w:rsidP="00920454">
      <w:pPr>
        <w:spacing w:line="360" w:lineRule="auto"/>
        <w:jc w:val="both"/>
        <w:rPr>
          <w:rFonts w:cs="Times New Roman"/>
          <w:lang w:val="en-GB"/>
        </w:rPr>
      </w:pPr>
      <w:r w:rsidRPr="0073107D">
        <w:rPr>
          <w:rFonts w:cs="Times New Roman"/>
          <w:b/>
          <w:lang w:val="en-GB"/>
        </w:rPr>
        <w:t xml:space="preserve">Table </w:t>
      </w:r>
      <w:r w:rsidR="00B67E8A">
        <w:rPr>
          <w:rFonts w:cs="Times New Roman"/>
          <w:b/>
          <w:lang w:val="en-GB"/>
        </w:rPr>
        <w:t>07</w:t>
      </w:r>
      <w:r w:rsidRPr="0073107D">
        <w:rPr>
          <w:rFonts w:cs="Times New Roman"/>
          <w:b/>
          <w:lang w:val="en-GB"/>
        </w:rPr>
        <w:t xml:space="preserve">: </w:t>
      </w:r>
      <w:r w:rsidRPr="0073107D">
        <w:rPr>
          <w:rFonts w:cs="Times New Roman"/>
          <w:lang w:val="en-GB"/>
        </w:rPr>
        <w:t>Factors associated to the use of emergency contraceptives.</w:t>
      </w:r>
      <w:bookmarkEnd w:id="32"/>
    </w:p>
    <w:tbl>
      <w:tblPr>
        <w:tblStyle w:val="TableGrid"/>
        <w:tblpPr w:leftFromText="141" w:rightFromText="141" w:horzAnchor="margin" w:tblpY="480"/>
        <w:tblW w:w="96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2"/>
        <w:gridCol w:w="2830"/>
        <w:gridCol w:w="1275"/>
        <w:gridCol w:w="2410"/>
        <w:gridCol w:w="992"/>
      </w:tblGrid>
      <w:tr w:rsidR="00DC361E" w:rsidRPr="00706BEB" w14:paraId="641F5709" w14:textId="77777777" w:rsidTr="007352D9">
        <w:trPr>
          <w:trHeight w:val="405"/>
        </w:trPr>
        <w:tc>
          <w:tcPr>
            <w:tcW w:w="2132" w:type="dxa"/>
            <w:tcBorders>
              <w:bottom w:val="nil"/>
            </w:tcBorders>
            <w:vAlign w:val="center"/>
          </w:tcPr>
          <w:p w14:paraId="72C25970" w14:textId="77777777" w:rsidR="00DC361E" w:rsidRPr="00706BEB" w:rsidRDefault="00DC361E" w:rsidP="002F457B">
            <w:pPr>
              <w:spacing w:line="276" w:lineRule="auto"/>
              <w:rPr>
                <w:rFonts w:cs="Times New Roman"/>
                <w:color w:val="010205"/>
                <w:sz w:val="22"/>
                <w:lang w:val="en-GB"/>
              </w:rPr>
            </w:pPr>
          </w:p>
        </w:tc>
        <w:tc>
          <w:tcPr>
            <w:tcW w:w="4105" w:type="dxa"/>
            <w:gridSpan w:val="2"/>
            <w:tcBorders>
              <w:bottom w:val="single" w:sz="4" w:space="0" w:color="auto"/>
            </w:tcBorders>
            <w:vAlign w:val="center"/>
          </w:tcPr>
          <w:p w14:paraId="24EE16D9" w14:textId="77777777" w:rsidR="00DC361E" w:rsidRPr="00706BEB" w:rsidRDefault="00DC361E" w:rsidP="002F457B">
            <w:pPr>
              <w:spacing w:line="276" w:lineRule="auto"/>
              <w:jc w:val="center"/>
              <w:rPr>
                <w:rFonts w:cs="Times New Roman"/>
                <w:b/>
                <w:color w:val="010205"/>
                <w:sz w:val="22"/>
              </w:rPr>
            </w:pPr>
            <w:r w:rsidRPr="00706BEB">
              <w:rPr>
                <w:rFonts w:cs="Times New Roman"/>
                <w:b/>
                <w:color w:val="010205"/>
                <w:sz w:val="22"/>
              </w:rPr>
              <w:t>Model I</w:t>
            </w:r>
          </w:p>
        </w:tc>
        <w:tc>
          <w:tcPr>
            <w:tcW w:w="3402" w:type="dxa"/>
            <w:gridSpan w:val="2"/>
            <w:tcBorders>
              <w:bottom w:val="single" w:sz="4" w:space="0" w:color="auto"/>
            </w:tcBorders>
            <w:vAlign w:val="center"/>
          </w:tcPr>
          <w:p w14:paraId="5CEF51BB" w14:textId="77777777" w:rsidR="00DC361E" w:rsidRPr="00706BEB" w:rsidRDefault="00DC361E" w:rsidP="002F457B">
            <w:pPr>
              <w:spacing w:line="276" w:lineRule="auto"/>
              <w:jc w:val="center"/>
              <w:rPr>
                <w:rFonts w:cs="Times New Roman"/>
                <w:b/>
                <w:color w:val="010205"/>
                <w:sz w:val="22"/>
              </w:rPr>
            </w:pPr>
            <w:r w:rsidRPr="00706BEB">
              <w:rPr>
                <w:rFonts w:cs="Times New Roman"/>
                <w:b/>
                <w:color w:val="010205"/>
                <w:sz w:val="22"/>
              </w:rPr>
              <w:t>Model II</w:t>
            </w:r>
          </w:p>
        </w:tc>
      </w:tr>
      <w:tr w:rsidR="00DC361E" w:rsidRPr="00706BEB" w14:paraId="030E1741" w14:textId="77777777" w:rsidTr="007352D9">
        <w:trPr>
          <w:trHeight w:val="842"/>
        </w:trPr>
        <w:tc>
          <w:tcPr>
            <w:tcW w:w="2132" w:type="dxa"/>
            <w:tcBorders>
              <w:top w:val="nil"/>
              <w:bottom w:val="single" w:sz="2" w:space="0" w:color="auto"/>
            </w:tcBorders>
            <w:vAlign w:val="center"/>
          </w:tcPr>
          <w:p w14:paraId="215AE7E3" w14:textId="77777777" w:rsidR="00DC361E" w:rsidRPr="00706BEB" w:rsidRDefault="00DC361E" w:rsidP="002F457B">
            <w:pPr>
              <w:spacing w:line="276" w:lineRule="auto"/>
              <w:rPr>
                <w:rFonts w:cs="Times New Roman"/>
                <w:b/>
                <w:color w:val="010205"/>
                <w:sz w:val="22"/>
              </w:rPr>
            </w:pPr>
            <w:r w:rsidRPr="00706BEB">
              <w:rPr>
                <w:rFonts w:cs="Times New Roman"/>
                <w:b/>
                <w:color w:val="010205"/>
                <w:sz w:val="22"/>
              </w:rPr>
              <w:lastRenderedPageBreak/>
              <w:t>Characteristics</w:t>
            </w:r>
          </w:p>
          <w:p w14:paraId="377EAD5B" w14:textId="77777777" w:rsidR="00DC361E" w:rsidRPr="00706BEB" w:rsidRDefault="00DC361E" w:rsidP="002F457B">
            <w:pPr>
              <w:spacing w:line="276" w:lineRule="auto"/>
              <w:rPr>
                <w:rFonts w:cs="Times New Roman"/>
                <w:color w:val="010205"/>
                <w:sz w:val="22"/>
              </w:rPr>
            </w:pPr>
          </w:p>
          <w:p w14:paraId="11CD5740" w14:textId="77777777" w:rsidR="00DC361E" w:rsidRPr="00706BEB" w:rsidRDefault="00DC361E" w:rsidP="002F457B">
            <w:pPr>
              <w:spacing w:line="276" w:lineRule="auto"/>
              <w:rPr>
                <w:rFonts w:cs="Times New Roman"/>
                <w:color w:val="010205"/>
                <w:sz w:val="22"/>
              </w:rPr>
            </w:pPr>
          </w:p>
        </w:tc>
        <w:tc>
          <w:tcPr>
            <w:tcW w:w="2830" w:type="dxa"/>
            <w:tcBorders>
              <w:top w:val="single" w:sz="4" w:space="0" w:color="auto"/>
              <w:bottom w:val="single" w:sz="2" w:space="0" w:color="auto"/>
            </w:tcBorders>
            <w:vAlign w:val="center"/>
          </w:tcPr>
          <w:p w14:paraId="0D98E7E7" w14:textId="54CCA4AD" w:rsidR="00DC361E" w:rsidRPr="00706BEB" w:rsidRDefault="00DC361E" w:rsidP="002F457B">
            <w:pPr>
              <w:spacing w:line="276" w:lineRule="auto"/>
              <w:jc w:val="center"/>
              <w:rPr>
                <w:rFonts w:cs="Times New Roman"/>
                <w:color w:val="010205"/>
                <w:sz w:val="22"/>
              </w:rPr>
            </w:pPr>
            <w:r w:rsidRPr="00706BEB">
              <w:rPr>
                <w:rFonts w:cs="Times New Roman"/>
                <w:b/>
                <w:color w:val="000000" w:themeColor="text1"/>
                <w:sz w:val="22"/>
                <w:lang w:val="en-GB"/>
              </w:rPr>
              <w:t>Unadjusted OR (</w:t>
            </w:r>
            <w:r w:rsidR="002021A0">
              <w:rPr>
                <w:rFonts w:cs="Times New Roman"/>
                <w:b/>
                <w:color w:val="000000" w:themeColor="text1"/>
                <w:sz w:val="22"/>
                <w:lang w:val="en-GB"/>
              </w:rPr>
              <w:t>95%</w:t>
            </w:r>
            <w:r w:rsidRPr="00706BEB">
              <w:rPr>
                <w:rFonts w:cs="Times New Roman"/>
                <w:b/>
                <w:color w:val="000000" w:themeColor="text1"/>
                <w:sz w:val="22"/>
                <w:lang w:val="en-GB"/>
              </w:rPr>
              <w:t>CI)</w:t>
            </w:r>
          </w:p>
        </w:tc>
        <w:tc>
          <w:tcPr>
            <w:tcW w:w="1275" w:type="dxa"/>
            <w:tcBorders>
              <w:top w:val="single" w:sz="4" w:space="0" w:color="auto"/>
              <w:bottom w:val="single" w:sz="2" w:space="0" w:color="auto"/>
            </w:tcBorders>
            <w:vAlign w:val="center"/>
          </w:tcPr>
          <w:p w14:paraId="3E053E7E" w14:textId="77777777" w:rsidR="00DC361E" w:rsidRPr="00706BEB" w:rsidRDefault="00DC361E" w:rsidP="002F457B">
            <w:pPr>
              <w:spacing w:line="276" w:lineRule="auto"/>
              <w:jc w:val="center"/>
              <w:rPr>
                <w:rFonts w:cs="Times New Roman"/>
                <w:color w:val="010205"/>
                <w:sz w:val="22"/>
              </w:rPr>
            </w:pPr>
            <w:r w:rsidRPr="00706BEB">
              <w:rPr>
                <w:rFonts w:cs="Times New Roman"/>
                <w:b/>
                <w:color w:val="000000" w:themeColor="text1"/>
                <w:sz w:val="22"/>
                <w:lang w:val="en-GB"/>
              </w:rPr>
              <w:t>p- value</w:t>
            </w:r>
          </w:p>
        </w:tc>
        <w:tc>
          <w:tcPr>
            <w:tcW w:w="2410" w:type="dxa"/>
            <w:tcBorders>
              <w:top w:val="single" w:sz="4" w:space="0" w:color="auto"/>
              <w:bottom w:val="single" w:sz="2" w:space="0" w:color="auto"/>
            </w:tcBorders>
            <w:vAlign w:val="center"/>
          </w:tcPr>
          <w:p w14:paraId="6A3B3CBD" w14:textId="334EB94A" w:rsidR="00DC361E" w:rsidRPr="00706BEB" w:rsidRDefault="00DC361E" w:rsidP="002F457B">
            <w:pPr>
              <w:spacing w:line="276" w:lineRule="auto"/>
              <w:jc w:val="center"/>
              <w:rPr>
                <w:rFonts w:cs="Times New Roman"/>
                <w:color w:val="010205"/>
                <w:sz w:val="22"/>
              </w:rPr>
            </w:pPr>
            <w:r w:rsidRPr="00706BEB">
              <w:rPr>
                <w:rFonts w:cs="Times New Roman"/>
                <w:b/>
                <w:color w:val="000000" w:themeColor="text1"/>
                <w:sz w:val="22"/>
                <w:lang w:val="en-GB"/>
              </w:rPr>
              <w:t>Adjusted OR (</w:t>
            </w:r>
            <w:r w:rsidR="002021A0">
              <w:rPr>
                <w:rFonts w:cs="Times New Roman"/>
                <w:b/>
                <w:color w:val="000000" w:themeColor="text1"/>
                <w:sz w:val="22"/>
                <w:lang w:val="en-GB"/>
              </w:rPr>
              <w:t>95%</w:t>
            </w:r>
            <w:r w:rsidRPr="00706BEB">
              <w:rPr>
                <w:rFonts w:cs="Times New Roman"/>
                <w:b/>
                <w:color w:val="000000" w:themeColor="text1"/>
                <w:sz w:val="22"/>
                <w:lang w:val="en-GB"/>
              </w:rPr>
              <w:t>CI)</w:t>
            </w:r>
          </w:p>
        </w:tc>
        <w:tc>
          <w:tcPr>
            <w:tcW w:w="992" w:type="dxa"/>
            <w:tcBorders>
              <w:top w:val="single" w:sz="4" w:space="0" w:color="auto"/>
              <w:bottom w:val="single" w:sz="2" w:space="0" w:color="auto"/>
            </w:tcBorders>
            <w:vAlign w:val="center"/>
          </w:tcPr>
          <w:p w14:paraId="7D961E1C" w14:textId="77777777" w:rsidR="00DC361E" w:rsidRPr="00706BEB" w:rsidRDefault="00DC361E" w:rsidP="002F457B">
            <w:pPr>
              <w:spacing w:line="276" w:lineRule="auto"/>
              <w:jc w:val="center"/>
              <w:rPr>
                <w:rFonts w:cs="Times New Roman"/>
                <w:color w:val="010205"/>
                <w:sz w:val="22"/>
              </w:rPr>
            </w:pPr>
            <w:r w:rsidRPr="00706BEB">
              <w:rPr>
                <w:rFonts w:cs="Times New Roman"/>
                <w:b/>
                <w:color w:val="000000" w:themeColor="text1"/>
                <w:sz w:val="22"/>
                <w:lang w:val="en-GB"/>
              </w:rPr>
              <w:t>p- value</w:t>
            </w:r>
          </w:p>
        </w:tc>
      </w:tr>
      <w:tr w:rsidR="00DC361E" w:rsidRPr="00706BEB" w14:paraId="542E558D" w14:textId="77777777" w:rsidTr="007352D9">
        <w:trPr>
          <w:trHeight w:val="184"/>
        </w:trPr>
        <w:tc>
          <w:tcPr>
            <w:tcW w:w="2132" w:type="dxa"/>
            <w:tcBorders>
              <w:top w:val="single" w:sz="2" w:space="0" w:color="auto"/>
              <w:bottom w:val="nil"/>
            </w:tcBorders>
            <w:vAlign w:val="center"/>
          </w:tcPr>
          <w:p w14:paraId="4E9ECE7C" w14:textId="77777777" w:rsidR="00DC361E" w:rsidRPr="00706BEB" w:rsidRDefault="00DC361E" w:rsidP="002F457B">
            <w:pPr>
              <w:spacing w:line="276" w:lineRule="auto"/>
              <w:rPr>
                <w:rFonts w:cs="Times New Roman"/>
                <w:b/>
                <w:sz w:val="22"/>
                <w:lang w:val="en-GB"/>
              </w:rPr>
            </w:pPr>
            <w:r w:rsidRPr="00706BEB">
              <w:rPr>
                <w:rFonts w:cs="Times New Roman"/>
                <w:b/>
                <w:sz w:val="22"/>
                <w:lang w:val="en-GB"/>
              </w:rPr>
              <w:t>Age</w:t>
            </w:r>
          </w:p>
        </w:tc>
        <w:tc>
          <w:tcPr>
            <w:tcW w:w="2830" w:type="dxa"/>
            <w:tcBorders>
              <w:top w:val="single" w:sz="2" w:space="0" w:color="auto"/>
              <w:bottom w:val="nil"/>
            </w:tcBorders>
            <w:vAlign w:val="center"/>
          </w:tcPr>
          <w:p w14:paraId="3D645BE4" w14:textId="77777777" w:rsidR="00DC361E" w:rsidRPr="00706BEB" w:rsidRDefault="00DC361E" w:rsidP="002F457B">
            <w:pPr>
              <w:spacing w:line="276" w:lineRule="auto"/>
              <w:jc w:val="center"/>
              <w:rPr>
                <w:rFonts w:cs="Times New Roman"/>
                <w:sz w:val="22"/>
                <w:lang w:val="en-GB"/>
              </w:rPr>
            </w:pPr>
          </w:p>
        </w:tc>
        <w:tc>
          <w:tcPr>
            <w:tcW w:w="1275" w:type="dxa"/>
            <w:tcBorders>
              <w:top w:val="single" w:sz="2" w:space="0" w:color="auto"/>
              <w:bottom w:val="nil"/>
            </w:tcBorders>
            <w:vAlign w:val="center"/>
          </w:tcPr>
          <w:p w14:paraId="4E261970" w14:textId="77777777" w:rsidR="00DC361E" w:rsidRPr="00706BEB" w:rsidRDefault="00DC361E" w:rsidP="002F457B">
            <w:pPr>
              <w:spacing w:line="276" w:lineRule="auto"/>
              <w:jc w:val="center"/>
              <w:rPr>
                <w:rFonts w:cs="Times New Roman"/>
                <w:sz w:val="22"/>
                <w:lang w:val="en-GB"/>
              </w:rPr>
            </w:pPr>
          </w:p>
        </w:tc>
        <w:tc>
          <w:tcPr>
            <w:tcW w:w="2410" w:type="dxa"/>
            <w:tcBorders>
              <w:top w:val="single" w:sz="2" w:space="0" w:color="auto"/>
              <w:bottom w:val="nil"/>
            </w:tcBorders>
            <w:vAlign w:val="center"/>
          </w:tcPr>
          <w:p w14:paraId="26AAAED6" w14:textId="77777777" w:rsidR="00DC361E" w:rsidRPr="00706BEB" w:rsidRDefault="00DC361E" w:rsidP="002F457B">
            <w:pPr>
              <w:spacing w:line="276" w:lineRule="auto"/>
              <w:jc w:val="center"/>
              <w:rPr>
                <w:rFonts w:cs="Times New Roman"/>
                <w:b/>
                <w:color w:val="010205"/>
                <w:sz w:val="22"/>
              </w:rPr>
            </w:pPr>
          </w:p>
        </w:tc>
        <w:tc>
          <w:tcPr>
            <w:tcW w:w="992" w:type="dxa"/>
            <w:tcBorders>
              <w:top w:val="single" w:sz="2" w:space="0" w:color="auto"/>
              <w:bottom w:val="nil"/>
            </w:tcBorders>
            <w:vAlign w:val="center"/>
          </w:tcPr>
          <w:p w14:paraId="7D0216B7" w14:textId="77777777" w:rsidR="00DC361E" w:rsidRPr="00706BEB" w:rsidRDefault="00DC361E" w:rsidP="002F457B">
            <w:pPr>
              <w:spacing w:line="276" w:lineRule="auto"/>
              <w:jc w:val="center"/>
              <w:rPr>
                <w:rFonts w:cs="Times New Roman"/>
                <w:color w:val="010205"/>
                <w:sz w:val="22"/>
              </w:rPr>
            </w:pPr>
          </w:p>
        </w:tc>
      </w:tr>
      <w:tr w:rsidR="00DC361E" w:rsidRPr="00706BEB" w14:paraId="2C82F5C0" w14:textId="77777777" w:rsidTr="007352D9">
        <w:trPr>
          <w:trHeight w:val="1212"/>
        </w:trPr>
        <w:tc>
          <w:tcPr>
            <w:tcW w:w="2132" w:type="dxa"/>
            <w:tcBorders>
              <w:top w:val="nil"/>
              <w:bottom w:val="nil"/>
            </w:tcBorders>
            <w:vAlign w:val="center"/>
          </w:tcPr>
          <w:p w14:paraId="1094F1CB" w14:textId="77777777" w:rsidR="00DC361E" w:rsidRPr="00706BEB" w:rsidRDefault="00DC361E" w:rsidP="002F457B">
            <w:pPr>
              <w:spacing w:line="276" w:lineRule="auto"/>
              <w:rPr>
                <w:rFonts w:cs="Times New Roman"/>
                <w:sz w:val="22"/>
                <w:lang w:val="en-GB"/>
              </w:rPr>
            </w:pPr>
            <w:r w:rsidRPr="00706BEB">
              <w:rPr>
                <w:rFonts w:cs="Times New Roman"/>
                <w:sz w:val="22"/>
                <w:lang w:val="en-GB"/>
              </w:rPr>
              <w:t>18-22</w:t>
            </w:r>
          </w:p>
          <w:p w14:paraId="3D0CBDFB" w14:textId="77777777" w:rsidR="00DC361E" w:rsidRPr="00706BEB" w:rsidRDefault="00DC361E" w:rsidP="002F457B">
            <w:pPr>
              <w:spacing w:line="276" w:lineRule="auto"/>
              <w:rPr>
                <w:rFonts w:cs="Times New Roman"/>
                <w:sz w:val="22"/>
                <w:lang w:val="en-GB"/>
              </w:rPr>
            </w:pPr>
            <w:r w:rsidRPr="00706BEB">
              <w:rPr>
                <w:rFonts w:cs="Times New Roman"/>
                <w:sz w:val="22"/>
                <w:lang w:val="en-GB"/>
              </w:rPr>
              <w:t>23-27</w:t>
            </w:r>
          </w:p>
          <w:p w14:paraId="2CE119BB" w14:textId="77777777" w:rsidR="00DC361E" w:rsidRPr="00706BEB" w:rsidRDefault="00DC361E" w:rsidP="002F457B">
            <w:pPr>
              <w:spacing w:line="276" w:lineRule="auto"/>
              <w:rPr>
                <w:rFonts w:cs="Times New Roman"/>
                <w:sz w:val="22"/>
                <w:lang w:val="en-GB"/>
              </w:rPr>
            </w:pPr>
            <w:r w:rsidRPr="00706BEB">
              <w:rPr>
                <w:rFonts w:cs="Times New Roman"/>
                <w:sz w:val="22"/>
                <w:lang w:val="en-GB"/>
              </w:rPr>
              <w:t>28-32</w:t>
            </w:r>
          </w:p>
          <w:p w14:paraId="52A4E2B7" w14:textId="77777777" w:rsidR="00DC361E" w:rsidRPr="00706BEB" w:rsidRDefault="00DC361E" w:rsidP="002F457B">
            <w:pPr>
              <w:spacing w:line="276" w:lineRule="auto"/>
              <w:rPr>
                <w:rFonts w:cs="Times New Roman"/>
                <w:sz w:val="22"/>
                <w:lang w:val="en-GB"/>
              </w:rPr>
            </w:pPr>
            <w:r w:rsidRPr="00706BEB">
              <w:rPr>
                <w:rFonts w:cs="Times New Roman"/>
                <w:sz w:val="22"/>
                <w:lang w:val="en-GB"/>
              </w:rPr>
              <w:t>&gt;32</w:t>
            </w:r>
          </w:p>
        </w:tc>
        <w:tc>
          <w:tcPr>
            <w:tcW w:w="2830" w:type="dxa"/>
            <w:tcBorders>
              <w:top w:val="nil"/>
              <w:bottom w:val="nil"/>
            </w:tcBorders>
            <w:vAlign w:val="center"/>
          </w:tcPr>
          <w:p w14:paraId="1A9A60C6"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1</w:t>
            </w:r>
          </w:p>
          <w:p w14:paraId="2F7F3AB0"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1.78 (1.12,2.80)</w:t>
            </w:r>
          </w:p>
          <w:p w14:paraId="3EFB329A"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1.48 (0.54,3.99)</w:t>
            </w:r>
          </w:p>
          <w:p w14:paraId="45D10E6B" w14:textId="3DB4E541" w:rsidR="00DC361E" w:rsidRPr="00706BEB" w:rsidRDefault="00DC361E" w:rsidP="002F457B">
            <w:pPr>
              <w:spacing w:line="276" w:lineRule="auto"/>
              <w:jc w:val="center"/>
              <w:rPr>
                <w:rFonts w:cs="Times New Roman"/>
                <w:sz w:val="22"/>
                <w:lang w:val="en-GB"/>
              </w:rPr>
            </w:pPr>
            <w:r w:rsidRPr="00706BEB">
              <w:rPr>
                <w:rFonts w:cs="Times New Roman"/>
                <w:sz w:val="22"/>
                <w:lang w:val="en-GB"/>
              </w:rPr>
              <w:t>1</w:t>
            </w:r>
            <w:r w:rsidR="008A10CD" w:rsidRPr="00706BEB">
              <w:rPr>
                <w:rFonts w:cs="Times New Roman"/>
                <w:sz w:val="22"/>
                <w:lang w:val="en-GB"/>
              </w:rPr>
              <w:t>.</w:t>
            </w:r>
            <w:r w:rsidRPr="00706BEB">
              <w:rPr>
                <w:rFonts w:cs="Times New Roman"/>
                <w:sz w:val="22"/>
                <w:lang w:val="en-GB"/>
              </w:rPr>
              <w:t>38 (0.00,&gt;1.010)</w:t>
            </w:r>
          </w:p>
        </w:tc>
        <w:tc>
          <w:tcPr>
            <w:tcW w:w="1275" w:type="dxa"/>
            <w:tcBorders>
              <w:top w:val="nil"/>
              <w:bottom w:val="nil"/>
            </w:tcBorders>
            <w:vAlign w:val="center"/>
          </w:tcPr>
          <w:p w14:paraId="0022FBDC" w14:textId="77777777" w:rsidR="00DC361E" w:rsidRPr="00706BEB" w:rsidRDefault="00DC361E" w:rsidP="002F457B">
            <w:pPr>
              <w:spacing w:line="276" w:lineRule="auto"/>
              <w:jc w:val="center"/>
              <w:rPr>
                <w:rFonts w:cs="Times New Roman"/>
                <w:sz w:val="22"/>
                <w:lang w:val="en-GB"/>
              </w:rPr>
            </w:pPr>
          </w:p>
          <w:p w14:paraId="5924EA5B" w14:textId="77777777" w:rsidR="00DC361E" w:rsidRPr="00706BEB" w:rsidRDefault="00DC361E" w:rsidP="002F457B">
            <w:pPr>
              <w:spacing w:line="276" w:lineRule="auto"/>
              <w:jc w:val="center"/>
              <w:rPr>
                <w:rFonts w:cs="Times New Roman"/>
                <w:b/>
                <w:sz w:val="22"/>
                <w:lang w:val="en-GB"/>
              </w:rPr>
            </w:pPr>
            <w:r w:rsidRPr="00706BEB">
              <w:rPr>
                <w:rFonts w:cs="Times New Roman"/>
                <w:b/>
                <w:sz w:val="22"/>
                <w:lang w:val="en-GB"/>
              </w:rPr>
              <w:t>0.013</w:t>
            </w:r>
          </w:p>
          <w:p w14:paraId="783F912E"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0.437</w:t>
            </w:r>
          </w:p>
          <w:p w14:paraId="39B17E0F"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0.967</w:t>
            </w:r>
          </w:p>
        </w:tc>
        <w:tc>
          <w:tcPr>
            <w:tcW w:w="2410" w:type="dxa"/>
            <w:tcBorders>
              <w:top w:val="nil"/>
              <w:bottom w:val="nil"/>
            </w:tcBorders>
            <w:vAlign w:val="center"/>
          </w:tcPr>
          <w:p w14:paraId="693DD219"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1</w:t>
            </w:r>
          </w:p>
          <w:p w14:paraId="03B20252"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1.07 (0.53,2.15)</w:t>
            </w:r>
          </w:p>
          <w:p w14:paraId="5F0FB338" w14:textId="77777777" w:rsidR="00DC361E" w:rsidRPr="00706BEB" w:rsidRDefault="00DC361E" w:rsidP="002F457B">
            <w:pPr>
              <w:spacing w:line="276" w:lineRule="auto"/>
              <w:jc w:val="center"/>
              <w:rPr>
                <w:rFonts w:cs="Times New Roman"/>
                <w:b/>
                <w:color w:val="010205"/>
                <w:sz w:val="22"/>
              </w:rPr>
            </w:pPr>
            <w:r w:rsidRPr="00706BEB">
              <w:rPr>
                <w:rFonts w:cs="Times New Roman"/>
                <w:b/>
                <w:color w:val="010205"/>
                <w:sz w:val="22"/>
              </w:rPr>
              <w:t>–</w:t>
            </w:r>
          </w:p>
          <w:p w14:paraId="785B445B"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b/>
                <w:color w:val="010205"/>
                <w:sz w:val="22"/>
              </w:rPr>
              <w:t>–</w:t>
            </w:r>
          </w:p>
        </w:tc>
        <w:tc>
          <w:tcPr>
            <w:tcW w:w="992" w:type="dxa"/>
            <w:tcBorders>
              <w:top w:val="nil"/>
              <w:bottom w:val="nil"/>
            </w:tcBorders>
            <w:vAlign w:val="center"/>
          </w:tcPr>
          <w:p w14:paraId="605A4F2B" w14:textId="77777777" w:rsidR="00DC361E" w:rsidRPr="00706BEB" w:rsidRDefault="00DC361E" w:rsidP="002F457B">
            <w:pPr>
              <w:spacing w:line="276" w:lineRule="auto"/>
              <w:jc w:val="center"/>
              <w:rPr>
                <w:rFonts w:cs="Times New Roman"/>
                <w:color w:val="000000" w:themeColor="text1"/>
                <w:sz w:val="22"/>
                <w:lang w:val="en-GB"/>
              </w:rPr>
            </w:pPr>
          </w:p>
          <w:p w14:paraId="039C050F"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0.844</w:t>
            </w:r>
          </w:p>
          <w:p w14:paraId="137ABB29" w14:textId="77777777" w:rsidR="00DC361E" w:rsidRPr="00706BEB" w:rsidRDefault="00DC361E" w:rsidP="002F457B">
            <w:pPr>
              <w:spacing w:line="276" w:lineRule="auto"/>
              <w:jc w:val="center"/>
              <w:rPr>
                <w:rFonts w:cs="Times New Roman"/>
                <w:b/>
                <w:color w:val="010205"/>
                <w:sz w:val="22"/>
              </w:rPr>
            </w:pPr>
            <w:r w:rsidRPr="00706BEB">
              <w:rPr>
                <w:rFonts w:cs="Times New Roman"/>
                <w:b/>
                <w:color w:val="010205"/>
                <w:sz w:val="22"/>
              </w:rPr>
              <w:t>–</w:t>
            </w:r>
          </w:p>
          <w:p w14:paraId="666ADBE6"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b/>
                <w:color w:val="010205"/>
                <w:sz w:val="22"/>
              </w:rPr>
              <w:t>–</w:t>
            </w:r>
          </w:p>
        </w:tc>
      </w:tr>
      <w:tr w:rsidR="00DC361E" w:rsidRPr="00706BEB" w14:paraId="717FEE20" w14:textId="77777777" w:rsidTr="007352D9">
        <w:trPr>
          <w:trHeight w:val="200"/>
        </w:trPr>
        <w:tc>
          <w:tcPr>
            <w:tcW w:w="2132" w:type="dxa"/>
            <w:tcBorders>
              <w:top w:val="nil"/>
              <w:bottom w:val="nil"/>
            </w:tcBorders>
            <w:vAlign w:val="center"/>
          </w:tcPr>
          <w:p w14:paraId="371A8F82" w14:textId="77777777" w:rsidR="00DC361E" w:rsidRPr="00706BEB" w:rsidRDefault="00DC361E" w:rsidP="002F457B">
            <w:pPr>
              <w:spacing w:line="276" w:lineRule="auto"/>
              <w:rPr>
                <w:rFonts w:cs="Times New Roman"/>
                <w:b/>
                <w:sz w:val="22"/>
                <w:lang w:val="en-GB"/>
              </w:rPr>
            </w:pPr>
            <w:r w:rsidRPr="00706BEB">
              <w:rPr>
                <w:rFonts w:cs="Times New Roman"/>
                <w:b/>
                <w:sz w:val="22"/>
                <w:lang w:val="en-GB"/>
              </w:rPr>
              <w:t>Religion</w:t>
            </w:r>
          </w:p>
        </w:tc>
        <w:tc>
          <w:tcPr>
            <w:tcW w:w="2830" w:type="dxa"/>
            <w:tcBorders>
              <w:top w:val="nil"/>
              <w:bottom w:val="nil"/>
            </w:tcBorders>
            <w:vAlign w:val="center"/>
          </w:tcPr>
          <w:p w14:paraId="11003004" w14:textId="77777777" w:rsidR="00DC361E" w:rsidRPr="00706BEB" w:rsidRDefault="00DC361E" w:rsidP="002F457B">
            <w:pPr>
              <w:spacing w:line="276" w:lineRule="auto"/>
              <w:jc w:val="center"/>
              <w:rPr>
                <w:rFonts w:cs="Times New Roman"/>
                <w:sz w:val="22"/>
                <w:lang w:val="en-GB"/>
              </w:rPr>
            </w:pPr>
          </w:p>
        </w:tc>
        <w:tc>
          <w:tcPr>
            <w:tcW w:w="1275" w:type="dxa"/>
            <w:tcBorders>
              <w:top w:val="nil"/>
              <w:bottom w:val="nil"/>
            </w:tcBorders>
            <w:vAlign w:val="center"/>
          </w:tcPr>
          <w:p w14:paraId="4F3ECF5C" w14:textId="77777777" w:rsidR="00DC361E" w:rsidRPr="00706BEB" w:rsidRDefault="00DC361E" w:rsidP="002F457B">
            <w:pPr>
              <w:spacing w:line="276" w:lineRule="auto"/>
              <w:jc w:val="center"/>
              <w:rPr>
                <w:rFonts w:cs="Times New Roman"/>
                <w:sz w:val="22"/>
                <w:lang w:val="en-GB"/>
              </w:rPr>
            </w:pPr>
          </w:p>
        </w:tc>
        <w:tc>
          <w:tcPr>
            <w:tcW w:w="2410" w:type="dxa"/>
            <w:tcBorders>
              <w:top w:val="nil"/>
              <w:bottom w:val="nil"/>
            </w:tcBorders>
            <w:vAlign w:val="center"/>
          </w:tcPr>
          <w:p w14:paraId="37A5E852" w14:textId="77777777" w:rsidR="00DC361E" w:rsidRPr="00706BEB" w:rsidRDefault="00DC361E" w:rsidP="002F457B">
            <w:pPr>
              <w:spacing w:line="276" w:lineRule="auto"/>
              <w:jc w:val="center"/>
              <w:rPr>
                <w:rFonts w:cs="Times New Roman"/>
                <w:b/>
                <w:sz w:val="22"/>
              </w:rPr>
            </w:pPr>
          </w:p>
        </w:tc>
        <w:tc>
          <w:tcPr>
            <w:tcW w:w="992" w:type="dxa"/>
            <w:tcBorders>
              <w:top w:val="nil"/>
              <w:bottom w:val="nil"/>
            </w:tcBorders>
            <w:vAlign w:val="center"/>
          </w:tcPr>
          <w:p w14:paraId="72CE5AD7" w14:textId="77777777" w:rsidR="00DC361E" w:rsidRPr="00706BEB" w:rsidRDefault="00DC361E" w:rsidP="002F457B">
            <w:pPr>
              <w:spacing w:line="276" w:lineRule="auto"/>
              <w:jc w:val="center"/>
              <w:rPr>
                <w:rFonts w:cs="Times New Roman"/>
                <w:b/>
                <w:color w:val="010205"/>
                <w:sz w:val="22"/>
              </w:rPr>
            </w:pPr>
          </w:p>
        </w:tc>
      </w:tr>
      <w:tr w:rsidR="00DC361E" w:rsidRPr="00706BEB" w14:paraId="4353B580" w14:textId="77777777" w:rsidTr="007352D9">
        <w:trPr>
          <w:trHeight w:val="987"/>
        </w:trPr>
        <w:tc>
          <w:tcPr>
            <w:tcW w:w="2132" w:type="dxa"/>
            <w:tcBorders>
              <w:top w:val="nil"/>
              <w:bottom w:val="nil"/>
            </w:tcBorders>
            <w:vAlign w:val="center"/>
          </w:tcPr>
          <w:p w14:paraId="53DF43ED" w14:textId="77777777" w:rsidR="00DC361E" w:rsidRPr="00706BEB" w:rsidRDefault="00DC361E" w:rsidP="002F457B">
            <w:pPr>
              <w:spacing w:line="276" w:lineRule="auto"/>
              <w:rPr>
                <w:rFonts w:cs="Times New Roman"/>
                <w:sz w:val="22"/>
                <w:lang w:val="en-GB"/>
              </w:rPr>
            </w:pPr>
            <w:r w:rsidRPr="00706BEB">
              <w:rPr>
                <w:rFonts w:cs="Times New Roman"/>
                <w:sz w:val="22"/>
                <w:lang w:val="en-GB"/>
              </w:rPr>
              <w:t>Christian</w:t>
            </w:r>
          </w:p>
          <w:p w14:paraId="373DB024" w14:textId="77777777" w:rsidR="00DC361E" w:rsidRPr="00706BEB" w:rsidRDefault="00DC361E" w:rsidP="002F457B">
            <w:pPr>
              <w:spacing w:line="276" w:lineRule="auto"/>
              <w:rPr>
                <w:rFonts w:cs="Times New Roman"/>
                <w:sz w:val="22"/>
                <w:lang w:val="en-GB"/>
              </w:rPr>
            </w:pPr>
            <w:r w:rsidRPr="00706BEB">
              <w:rPr>
                <w:rFonts w:cs="Times New Roman"/>
                <w:sz w:val="22"/>
                <w:lang w:val="en-GB"/>
              </w:rPr>
              <w:t>Muslim</w:t>
            </w:r>
          </w:p>
          <w:p w14:paraId="549B3523" w14:textId="77777777" w:rsidR="00DC361E" w:rsidRPr="00706BEB" w:rsidRDefault="00DC361E" w:rsidP="002F457B">
            <w:pPr>
              <w:spacing w:line="276" w:lineRule="auto"/>
              <w:rPr>
                <w:rFonts w:cs="Times New Roman"/>
                <w:sz w:val="22"/>
                <w:lang w:val="en-GB"/>
              </w:rPr>
            </w:pPr>
            <w:r w:rsidRPr="00706BEB">
              <w:rPr>
                <w:rFonts w:cs="Times New Roman"/>
                <w:sz w:val="22"/>
                <w:lang w:val="en-GB"/>
              </w:rPr>
              <w:t>Atheist</w:t>
            </w:r>
          </w:p>
        </w:tc>
        <w:tc>
          <w:tcPr>
            <w:tcW w:w="2830" w:type="dxa"/>
            <w:tcBorders>
              <w:top w:val="nil"/>
              <w:bottom w:val="nil"/>
            </w:tcBorders>
            <w:vAlign w:val="center"/>
          </w:tcPr>
          <w:p w14:paraId="6152544F"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1</w:t>
            </w:r>
          </w:p>
          <w:p w14:paraId="2E793750"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0.406 (0.16,0.98)</w:t>
            </w:r>
          </w:p>
          <w:p w14:paraId="7B4BBF04"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0.48 (0.14,1.58)</w:t>
            </w:r>
          </w:p>
        </w:tc>
        <w:tc>
          <w:tcPr>
            <w:tcW w:w="1275" w:type="dxa"/>
            <w:tcBorders>
              <w:top w:val="nil"/>
              <w:bottom w:val="nil"/>
            </w:tcBorders>
            <w:vAlign w:val="center"/>
          </w:tcPr>
          <w:p w14:paraId="23EBFD2F" w14:textId="77777777" w:rsidR="00DC361E" w:rsidRPr="00706BEB" w:rsidRDefault="00DC361E" w:rsidP="002F457B">
            <w:pPr>
              <w:spacing w:line="276" w:lineRule="auto"/>
              <w:jc w:val="center"/>
              <w:rPr>
                <w:rFonts w:cs="Times New Roman"/>
                <w:sz w:val="22"/>
                <w:lang w:val="en-GB"/>
              </w:rPr>
            </w:pPr>
          </w:p>
          <w:p w14:paraId="2F5CA9F3" w14:textId="77777777" w:rsidR="00DC361E" w:rsidRPr="00706BEB" w:rsidRDefault="00DC361E" w:rsidP="002F457B">
            <w:pPr>
              <w:spacing w:line="276" w:lineRule="auto"/>
              <w:jc w:val="center"/>
              <w:rPr>
                <w:rFonts w:cs="Times New Roman"/>
                <w:b/>
                <w:sz w:val="22"/>
                <w:lang w:val="en-GB"/>
              </w:rPr>
            </w:pPr>
            <w:r w:rsidRPr="00706BEB">
              <w:rPr>
                <w:rFonts w:cs="Times New Roman"/>
                <w:b/>
                <w:sz w:val="22"/>
                <w:lang w:val="en-GB"/>
              </w:rPr>
              <w:t>0.045</w:t>
            </w:r>
          </w:p>
          <w:p w14:paraId="10F099C2"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0.232</w:t>
            </w:r>
          </w:p>
        </w:tc>
        <w:tc>
          <w:tcPr>
            <w:tcW w:w="2410" w:type="dxa"/>
            <w:tcBorders>
              <w:top w:val="nil"/>
              <w:bottom w:val="nil"/>
            </w:tcBorders>
            <w:vAlign w:val="center"/>
          </w:tcPr>
          <w:p w14:paraId="79477014"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1</w:t>
            </w:r>
          </w:p>
          <w:p w14:paraId="44A3AFD8"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0.437 (0.14,1.27)</w:t>
            </w:r>
          </w:p>
          <w:p w14:paraId="569DBF9E"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b/>
                <w:color w:val="010205"/>
                <w:sz w:val="22"/>
              </w:rPr>
              <w:t>–</w:t>
            </w:r>
          </w:p>
        </w:tc>
        <w:tc>
          <w:tcPr>
            <w:tcW w:w="992" w:type="dxa"/>
            <w:tcBorders>
              <w:top w:val="nil"/>
              <w:bottom w:val="nil"/>
            </w:tcBorders>
            <w:vAlign w:val="center"/>
          </w:tcPr>
          <w:p w14:paraId="7CCCFB8B" w14:textId="77777777" w:rsidR="00DC361E" w:rsidRPr="00706BEB" w:rsidRDefault="00DC361E" w:rsidP="002F457B">
            <w:pPr>
              <w:spacing w:line="276" w:lineRule="auto"/>
              <w:jc w:val="center"/>
              <w:rPr>
                <w:rFonts w:cs="Times New Roman"/>
                <w:color w:val="000000" w:themeColor="text1"/>
                <w:sz w:val="22"/>
                <w:lang w:val="en-GB"/>
              </w:rPr>
            </w:pPr>
          </w:p>
          <w:p w14:paraId="5EDAF9F5"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0.129</w:t>
            </w:r>
          </w:p>
          <w:p w14:paraId="11B40C97"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b/>
                <w:color w:val="010205"/>
                <w:sz w:val="22"/>
              </w:rPr>
              <w:t>–</w:t>
            </w:r>
          </w:p>
        </w:tc>
      </w:tr>
      <w:tr w:rsidR="00DC361E" w:rsidRPr="00706BEB" w14:paraId="37E42580" w14:textId="77777777" w:rsidTr="007352D9">
        <w:trPr>
          <w:trHeight w:val="225"/>
        </w:trPr>
        <w:tc>
          <w:tcPr>
            <w:tcW w:w="2132" w:type="dxa"/>
            <w:tcBorders>
              <w:top w:val="nil"/>
              <w:bottom w:val="nil"/>
            </w:tcBorders>
            <w:vAlign w:val="center"/>
          </w:tcPr>
          <w:p w14:paraId="7D66D5A0" w14:textId="77777777" w:rsidR="00DC361E" w:rsidRPr="00706BEB" w:rsidRDefault="00DC361E" w:rsidP="002F457B">
            <w:pPr>
              <w:spacing w:line="276" w:lineRule="auto"/>
              <w:rPr>
                <w:rFonts w:cs="Times New Roman"/>
                <w:b/>
                <w:sz w:val="22"/>
                <w:lang w:val="en-GB"/>
              </w:rPr>
            </w:pPr>
            <w:r w:rsidRPr="00706BEB">
              <w:rPr>
                <w:rFonts w:cs="Times New Roman"/>
                <w:b/>
                <w:sz w:val="22"/>
                <w:lang w:val="en-GB"/>
              </w:rPr>
              <w:t>Living origin</w:t>
            </w:r>
          </w:p>
        </w:tc>
        <w:tc>
          <w:tcPr>
            <w:tcW w:w="2830" w:type="dxa"/>
            <w:tcBorders>
              <w:top w:val="nil"/>
              <w:bottom w:val="nil"/>
            </w:tcBorders>
            <w:vAlign w:val="center"/>
          </w:tcPr>
          <w:p w14:paraId="6D1E4B11" w14:textId="77777777" w:rsidR="00DC361E" w:rsidRPr="00706BEB" w:rsidRDefault="00DC361E" w:rsidP="002F457B">
            <w:pPr>
              <w:spacing w:line="276" w:lineRule="auto"/>
              <w:jc w:val="center"/>
              <w:rPr>
                <w:rFonts w:cs="Times New Roman"/>
                <w:sz w:val="22"/>
                <w:lang w:val="en-GB"/>
              </w:rPr>
            </w:pPr>
          </w:p>
        </w:tc>
        <w:tc>
          <w:tcPr>
            <w:tcW w:w="1275" w:type="dxa"/>
            <w:tcBorders>
              <w:top w:val="nil"/>
              <w:bottom w:val="nil"/>
            </w:tcBorders>
            <w:vAlign w:val="center"/>
          </w:tcPr>
          <w:p w14:paraId="3E32B367" w14:textId="77777777" w:rsidR="00DC361E" w:rsidRPr="00706BEB" w:rsidRDefault="00DC361E" w:rsidP="002F457B">
            <w:pPr>
              <w:spacing w:line="276" w:lineRule="auto"/>
              <w:jc w:val="center"/>
              <w:rPr>
                <w:rFonts w:cs="Times New Roman"/>
                <w:sz w:val="22"/>
                <w:lang w:val="en-GB"/>
              </w:rPr>
            </w:pPr>
          </w:p>
        </w:tc>
        <w:tc>
          <w:tcPr>
            <w:tcW w:w="2410" w:type="dxa"/>
            <w:tcBorders>
              <w:top w:val="nil"/>
              <w:bottom w:val="nil"/>
            </w:tcBorders>
            <w:vAlign w:val="center"/>
          </w:tcPr>
          <w:p w14:paraId="3A19435F" w14:textId="77777777" w:rsidR="00DC361E" w:rsidRPr="00706BEB" w:rsidRDefault="00DC361E" w:rsidP="002F457B">
            <w:pPr>
              <w:spacing w:line="276" w:lineRule="auto"/>
              <w:ind w:right="60"/>
              <w:jc w:val="center"/>
              <w:rPr>
                <w:rFonts w:cs="Times New Roman"/>
                <w:b/>
                <w:color w:val="010205"/>
                <w:sz w:val="22"/>
              </w:rPr>
            </w:pPr>
          </w:p>
        </w:tc>
        <w:tc>
          <w:tcPr>
            <w:tcW w:w="992" w:type="dxa"/>
            <w:tcBorders>
              <w:top w:val="nil"/>
              <w:bottom w:val="nil"/>
            </w:tcBorders>
            <w:vAlign w:val="center"/>
          </w:tcPr>
          <w:p w14:paraId="763A5BE4" w14:textId="77777777" w:rsidR="00DC361E" w:rsidRPr="00706BEB" w:rsidRDefault="00DC361E" w:rsidP="002F457B">
            <w:pPr>
              <w:spacing w:line="276" w:lineRule="auto"/>
              <w:ind w:left="60" w:right="60"/>
              <w:jc w:val="center"/>
              <w:rPr>
                <w:rFonts w:cs="Times New Roman"/>
                <w:b/>
                <w:color w:val="010205"/>
                <w:sz w:val="22"/>
              </w:rPr>
            </w:pPr>
          </w:p>
        </w:tc>
      </w:tr>
      <w:tr w:rsidR="00DC361E" w:rsidRPr="00706BEB" w14:paraId="7E77761D" w14:textId="77777777" w:rsidTr="007352D9">
        <w:trPr>
          <w:trHeight w:val="763"/>
        </w:trPr>
        <w:tc>
          <w:tcPr>
            <w:tcW w:w="2132" w:type="dxa"/>
            <w:tcBorders>
              <w:top w:val="nil"/>
              <w:bottom w:val="nil"/>
            </w:tcBorders>
            <w:vAlign w:val="center"/>
          </w:tcPr>
          <w:p w14:paraId="467F7A17" w14:textId="77777777" w:rsidR="00DC361E" w:rsidRPr="00706BEB" w:rsidRDefault="00DC361E" w:rsidP="002F457B">
            <w:pPr>
              <w:spacing w:line="276" w:lineRule="auto"/>
              <w:rPr>
                <w:rFonts w:cs="Times New Roman"/>
                <w:sz w:val="22"/>
                <w:lang w:val="en-GB"/>
              </w:rPr>
            </w:pPr>
            <w:r w:rsidRPr="00706BEB">
              <w:rPr>
                <w:rFonts w:cs="Times New Roman"/>
                <w:sz w:val="22"/>
                <w:lang w:val="en-GB"/>
              </w:rPr>
              <w:t>Rural</w:t>
            </w:r>
          </w:p>
          <w:p w14:paraId="237B8EFC" w14:textId="77777777" w:rsidR="00DC361E" w:rsidRPr="00706BEB" w:rsidRDefault="00DC361E" w:rsidP="002F457B">
            <w:pPr>
              <w:spacing w:line="276" w:lineRule="auto"/>
              <w:rPr>
                <w:rFonts w:cs="Times New Roman"/>
                <w:sz w:val="22"/>
                <w:lang w:val="en-GB"/>
              </w:rPr>
            </w:pPr>
            <w:r w:rsidRPr="00706BEB">
              <w:rPr>
                <w:rFonts w:cs="Times New Roman"/>
                <w:sz w:val="22"/>
                <w:lang w:val="en-GB"/>
              </w:rPr>
              <w:t>urban</w:t>
            </w:r>
          </w:p>
        </w:tc>
        <w:tc>
          <w:tcPr>
            <w:tcW w:w="2830" w:type="dxa"/>
            <w:tcBorders>
              <w:top w:val="nil"/>
              <w:bottom w:val="nil"/>
            </w:tcBorders>
            <w:vAlign w:val="center"/>
          </w:tcPr>
          <w:p w14:paraId="56293017"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1</w:t>
            </w:r>
          </w:p>
          <w:p w14:paraId="0526B455"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1.15 (0.71,1.87)</w:t>
            </w:r>
          </w:p>
        </w:tc>
        <w:tc>
          <w:tcPr>
            <w:tcW w:w="1275" w:type="dxa"/>
            <w:tcBorders>
              <w:top w:val="nil"/>
              <w:bottom w:val="nil"/>
            </w:tcBorders>
            <w:vAlign w:val="center"/>
          </w:tcPr>
          <w:p w14:paraId="38E0C96A" w14:textId="77777777" w:rsidR="00DC361E" w:rsidRPr="00706BEB" w:rsidRDefault="00DC361E" w:rsidP="002F457B">
            <w:pPr>
              <w:spacing w:line="276" w:lineRule="auto"/>
              <w:jc w:val="center"/>
              <w:rPr>
                <w:rFonts w:cs="Times New Roman"/>
                <w:sz w:val="22"/>
                <w:lang w:val="en-GB"/>
              </w:rPr>
            </w:pPr>
          </w:p>
          <w:p w14:paraId="229BCB9D"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0.557</w:t>
            </w:r>
          </w:p>
        </w:tc>
        <w:tc>
          <w:tcPr>
            <w:tcW w:w="2410" w:type="dxa"/>
            <w:tcBorders>
              <w:top w:val="nil"/>
              <w:bottom w:val="nil"/>
            </w:tcBorders>
            <w:vAlign w:val="center"/>
          </w:tcPr>
          <w:p w14:paraId="4DDF1349" w14:textId="77777777" w:rsidR="00DC361E" w:rsidRPr="00706BEB" w:rsidRDefault="00DC361E" w:rsidP="002F457B">
            <w:pPr>
              <w:spacing w:line="276" w:lineRule="auto"/>
              <w:ind w:right="60"/>
              <w:jc w:val="center"/>
              <w:rPr>
                <w:rFonts w:cs="Times New Roman"/>
                <w:b/>
                <w:color w:val="010205"/>
                <w:sz w:val="22"/>
              </w:rPr>
            </w:pPr>
            <w:r w:rsidRPr="00706BEB">
              <w:rPr>
                <w:rFonts w:cs="Times New Roman"/>
                <w:b/>
                <w:color w:val="010205"/>
                <w:sz w:val="22"/>
              </w:rPr>
              <w:t>–</w:t>
            </w:r>
          </w:p>
        </w:tc>
        <w:tc>
          <w:tcPr>
            <w:tcW w:w="992" w:type="dxa"/>
            <w:tcBorders>
              <w:top w:val="nil"/>
              <w:bottom w:val="nil"/>
            </w:tcBorders>
            <w:vAlign w:val="center"/>
          </w:tcPr>
          <w:p w14:paraId="01F3BBC7" w14:textId="77777777" w:rsidR="00DC361E" w:rsidRPr="00706BEB" w:rsidRDefault="00DC361E" w:rsidP="002F457B">
            <w:pPr>
              <w:spacing w:line="276" w:lineRule="auto"/>
              <w:jc w:val="center"/>
              <w:rPr>
                <w:rFonts w:cs="Times New Roman"/>
                <w:b/>
                <w:color w:val="010205"/>
                <w:sz w:val="22"/>
              </w:rPr>
            </w:pPr>
            <w:r w:rsidRPr="00706BEB">
              <w:rPr>
                <w:rFonts w:cs="Times New Roman"/>
                <w:b/>
                <w:color w:val="010205"/>
                <w:sz w:val="22"/>
              </w:rPr>
              <w:t>–</w:t>
            </w:r>
          </w:p>
        </w:tc>
      </w:tr>
      <w:tr w:rsidR="00DC361E" w:rsidRPr="00706BEB" w14:paraId="5BAF1FEA" w14:textId="77777777" w:rsidTr="007352D9">
        <w:trPr>
          <w:trHeight w:val="166"/>
        </w:trPr>
        <w:tc>
          <w:tcPr>
            <w:tcW w:w="2132" w:type="dxa"/>
            <w:tcBorders>
              <w:top w:val="nil"/>
              <w:bottom w:val="nil"/>
            </w:tcBorders>
            <w:vAlign w:val="center"/>
          </w:tcPr>
          <w:p w14:paraId="47FB38EA" w14:textId="77777777" w:rsidR="00DC361E" w:rsidRPr="00706BEB" w:rsidRDefault="00DC361E" w:rsidP="002F457B">
            <w:pPr>
              <w:spacing w:line="276" w:lineRule="auto"/>
              <w:rPr>
                <w:rFonts w:cs="Times New Roman"/>
                <w:b/>
                <w:sz w:val="22"/>
                <w:lang w:val="en-GB"/>
              </w:rPr>
            </w:pPr>
            <w:r w:rsidRPr="00706BEB">
              <w:rPr>
                <w:rFonts w:cs="Times New Roman"/>
                <w:b/>
                <w:sz w:val="22"/>
                <w:lang w:val="en-GB"/>
              </w:rPr>
              <w:t>Study level</w:t>
            </w:r>
          </w:p>
        </w:tc>
        <w:tc>
          <w:tcPr>
            <w:tcW w:w="2830" w:type="dxa"/>
            <w:tcBorders>
              <w:top w:val="nil"/>
              <w:bottom w:val="nil"/>
            </w:tcBorders>
            <w:vAlign w:val="center"/>
          </w:tcPr>
          <w:p w14:paraId="0BC335AA" w14:textId="77777777" w:rsidR="00DC361E" w:rsidRPr="00706BEB" w:rsidRDefault="00DC361E" w:rsidP="002F457B">
            <w:pPr>
              <w:spacing w:line="276" w:lineRule="auto"/>
              <w:jc w:val="center"/>
              <w:rPr>
                <w:rFonts w:cs="Times New Roman"/>
                <w:sz w:val="22"/>
                <w:lang w:val="en-GB"/>
              </w:rPr>
            </w:pPr>
          </w:p>
        </w:tc>
        <w:tc>
          <w:tcPr>
            <w:tcW w:w="1275" w:type="dxa"/>
            <w:tcBorders>
              <w:top w:val="nil"/>
              <w:bottom w:val="nil"/>
            </w:tcBorders>
            <w:vAlign w:val="center"/>
          </w:tcPr>
          <w:p w14:paraId="5AEE6744" w14:textId="77777777" w:rsidR="00DC361E" w:rsidRPr="00706BEB" w:rsidRDefault="00DC361E" w:rsidP="002F457B">
            <w:pPr>
              <w:spacing w:line="276" w:lineRule="auto"/>
              <w:ind w:left="60" w:right="60"/>
              <w:jc w:val="center"/>
              <w:rPr>
                <w:rFonts w:cs="Times New Roman"/>
                <w:sz w:val="22"/>
                <w:lang w:val="en-GB"/>
              </w:rPr>
            </w:pPr>
          </w:p>
        </w:tc>
        <w:tc>
          <w:tcPr>
            <w:tcW w:w="2410" w:type="dxa"/>
            <w:tcBorders>
              <w:top w:val="nil"/>
              <w:bottom w:val="nil"/>
            </w:tcBorders>
            <w:vAlign w:val="center"/>
          </w:tcPr>
          <w:p w14:paraId="06FC7180" w14:textId="77777777" w:rsidR="00DC361E" w:rsidRPr="00706BEB" w:rsidRDefault="00DC361E" w:rsidP="002F457B">
            <w:pPr>
              <w:spacing w:line="276" w:lineRule="auto"/>
              <w:ind w:right="60"/>
              <w:jc w:val="center"/>
              <w:rPr>
                <w:rFonts w:cs="Times New Roman"/>
                <w:b/>
                <w:color w:val="010205"/>
                <w:sz w:val="22"/>
              </w:rPr>
            </w:pPr>
          </w:p>
        </w:tc>
        <w:tc>
          <w:tcPr>
            <w:tcW w:w="992" w:type="dxa"/>
            <w:tcBorders>
              <w:top w:val="nil"/>
              <w:bottom w:val="nil"/>
            </w:tcBorders>
            <w:vAlign w:val="center"/>
          </w:tcPr>
          <w:p w14:paraId="1D9AEE27" w14:textId="77777777" w:rsidR="00DC361E" w:rsidRPr="00706BEB" w:rsidRDefault="00DC361E" w:rsidP="002F457B">
            <w:pPr>
              <w:spacing w:line="276" w:lineRule="auto"/>
              <w:jc w:val="center"/>
              <w:rPr>
                <w:rFonts w:cs="Times New Roman"/>
                <w:b/>
                <w:color w:val="010205"/>
                <w:sz w:val="22"/>
              </w:rPr>
            </w:pPr>
          </w:p>
        </w:tc>
      </w:tr>
      <w:tr w:rsidR="00DC361E" w:rsidRPr="00706BEB" w14:paraId="6B5B61FD" w14:textId="77777777" w:rsidTr="007352D9">
        <w:trPr>
          <w:trHeight w:val="923"/>
        </w:trPr>
        <w:tc>
          <w:tcPr>
            <w:tcW w:w="2132" w:type="dxa"/>
            <w:tcBorders>
              <w:top w:val="nil"/>
              <w:bottom w:val="nil"/>
            </w:tcBorders>
            <w:vAlign w:val="center"/>
          </w:tcPr>
          <w:p w14:paraId="6868345D" w14:textId="77777777" w:rsidR="00DC361E" w:rsidRPr="00706BEB" w:rsidRDefault="00DC361E" w:rsidP="002F457B">
            <w:pPr>
              <w:spacing w:line="276" w:lineRule="auto"/>
              <w:rPr>
                <w:rFonts w:cs="Times New Roman"/>
                <w:sz w:val="22"/>
                <w:lang w:val="en-GB"/>
              </w:rPr>
            </w:pPr>
            <w:r w:rsidRPr="00706BEB">
              <w:rPr>
                <w:rFonts w:cs="Times New Roman"/>
                <w:sz w:val="22"/>
                <w:lang w:val="en-GB"/>
              </w:rPr>
              <w:t>Undergraduate</w:t>
            </w:r>
          </w:p>
          <w:p w14:paraId="00ADC442" w14:textId="77777777" w:rsidR="00DC361E" w:rsidRPr="00706BEB" w:rsidRDefault="00DC361E" w:rsidP="002F457B">
            <w:pPr>
              <w:spacing w:line="276" w:lineRule="auto"/>
              <w:rPr>
                <w:rFonts w:cs="Times New Roman"/>
                <w:sz w:val="22"/>
                <w:lang w:val="en-GB"/>
              </w:rPr>
            </w:pPr>
            <w:r w:rsidRPr="00706BEB">
              <w:rPr>
                <w:rFonts w:cs="Times New Roman"/>
                <w:sz w:val="22"/>
                <w:lang w:val="en-GB"/>
              </w:rPr>
              <w:t>Masters</w:t>
            </w:r>
          </w:p>
          <w:p w14:paraId="254EBDBE" w14:textId="77777777" w:rsidR="00DC361E" w:rsidRPr="00706BEB" w:rsidRDefault="00DC361E" w:rsidP="002F457B">
            <w:pPr>
              <w:spacing w:line="276" w:lineRule="auto"/>
              <w:rPr>
                <w:rFonts w:cs="Times New Roman"/>
                <w:sz w:val="22"/>
                <w:lang w:val="en-GB"/>
              </w:rPr>
            </w:pPr>
            <w:r w:rsidRPr="00706BEB">
              <w:rPr>
                <w:rFonts w:cs="Times New Roman"/>
                <w:sz w:val="22"/>
                <w:lang w:val="en-GB"/>
              </w:rPr>
              <w:t>Doctorate</w:t>
            </w:r>
          </w:p>
        </w:tc>
        <w:tc>
          <w:tcPr>
            <w:tcW w:w="2830" w:type="dxa"/>
            <w:tcBorders>
              <w:top w:val="nil"/>
              <w:bottom w:val="nil"/>
            </w:tcBorders>
            <w:vAlign w:val="center"/>
          </w:tcPr>
          <w:p w14:paraId="58D1EA7B"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1</w:t>
            </w:r>
          </w:p>
          <w:p w14:paraId="081D4877"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1.75 (1.08,2.84)</w:t>
            </w:r>
          </w:p>
          <w:p w14:paraId="6671BBDE"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0.77 (0.22,2.64)</w:t>
            </w:r>
          </w:p>
        </w:tc>
        <w:tc>
          <w:tcPr>
            <w:tcW w:w="1275" w:type="dxa"/>
            <w:tcBorders>
              <w:top w:val="nil"/>
              <w:bottom w:val="nil"/>
            </w:tcBorders>
            <w:vAlign w:val="center"/>
          </w:tcPr>
          <w:p w14:paraId="34412E28" w14:textId="77777777" w:rsidR="00DC361E" w:rsidRPr="00706BEB" w:rsidRDefault="00DC361E" w:rsidP="002F457B">
            <w:pPr>
              <w:spacing w:line="276" w:lineRule="auto"/>
              <w:jc w:val="center"/>
              <w:rPr>
                <w:rFonts w:cs="Times New Roman"/>
                <w:sz w:val="22"/>
                <w:lang w:val="en-GB"/>
              </w:rPr>
            </w:pPr>
          </w:p>
          <w:p w14:paraId="43948DB2" w14:textId="77777777" w:rsidR="00DC361E" w:rsidRPr="00706BEB" w:rsidRDefault="00DC361E" w:rsidP="002F457B">
            <w:pPr>
              <w:spacing w:line="276" w:lineRule="auto"/>
              <w:jc w:val="center"/>
              <w:rPr>
                <w:rFonts w:cs="Times New Roman"/>
                <w:b/>
                <w:sz w:val="22"/>
                <w:lang w:val="en-GB"/>
              </w:rPr>
            </w:pPr>
            <w:r w:rsidRPr="00706BEB">
              <w:rPr>
                <w:rFonts w:cs="Times New Roman"/>
                <w:b/>
                <w:sz w:val="22"/>
                <w:lang w:val="en-GB"/>
              </w:rPr>
              <w:t>0.02</w:t>
            </w:r>
          </w:p>
          <w:p w14:paraId="350CC559"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0.682</w:t>
            </w:r>
          </w:p>
        </w:tc>
        <w:tc>
          <w:tcPr>
            <w:tcW w:w="2410" w:type="dxa"/>
            <w:tcBorders>
              <w:top w:val="nil"/>
              <w:bottom w:val="nil"/>
            </w:tcBorders>
            <w:vAlign w:val="center"/>
          </w:tcPr>
          <w:p w14:paraId="45FBBF73"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1</w:t>
            </w:r>
          </w:p>
          <w:p w14:paraId="65EC69A1"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1.1 (0.56,2.16)</w:t>
            </w:r>
          </w:p>
          <w:p w14:paraId="399D30F0"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b/>
                <w:color w:val="010205"/>
                <w:sz w:val="22"/>
              </w:rPr>
              <w:t>–</w:t>
            </w:r>
          </w:p>
        </w:tc>
        <w:tc>
          <w:tcPr>
            <w:tcW w:w="992" w:type="dxa"/>
            <w:tcBorders>
              <w:top w:val="nil"/>
              <w:bottom w:val="nil"/>
            </w:tcBorders>
            <w:vAlign w:val="center"/>
          </w:tcPr>
          <w:p w14:paraId="5E6B2CCB" w14:textId="77777777" w:rsidR="00DC361E" w:rsidRPr="00706BEB" w:rsidRDefault="00DC361E" w:rsidP="002F457B">
            <w:pPr>
              <w:spacing w:line="276" w:lineRule="auto"/>
              <w:jc w:val="center"/>
              <w:rPr>
                <w:rFonts w:cs="Times New Roman"/>
                <w:color w:val="000000" w:themeColor="text1"/>
                <w:sz w:val="22"/>
                <w:lang w:val="en-GB"/>
              </w:rPr>
            </w:pPr>
          </w:p>
          <w:p w14:paraId="50A25E22"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0.76</w:t>
            </w:r>
          </w:p>
          <w:p w14:paraId="000217E5"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b/>
                <w:color w:val="010205"/>
                <w:sz w:val="22"/>
              </w:rPr>
              <w:t>–</w:t>
            </w:r>
          </w:p>
        </w:tc>
      </w:tr>
      <w:tr w:rsidR="00DC361E" w:rsidRPr="00706BEB" w14:paraId="0F103800" w14:textId="77777777" w:rsidTr="007352D9">
        <w:trPr>
          <w:trHeight w:val="318"/>
        </w:trPr>
        <w:tc>
          <w:tcPr>
            <w:tcW w:w="2132" w:type="dxa"/>
            <w:tcBorders>
              <w:top w:val="nil"/>
              <w:bottom w:val="nil"/>
            </w:tcBorders>
            <w:vAlign w:val="center"/>
          </w:tcPr>
          <w:p w14:paraId="2BCB10C9" w14:textId="77777777" w:rsidR="00DC361E" w:rsidRPr="00706BEB" w:rsidRDefault="00DC361E" w:rsidP="002F457B">
            <w:pPr>
              <w:spacing w:line="276" w:lineRule="auto"/>
              <w:rPr>
                <w:rFonts w:cs="Times New Roman"/>
                <w:b/>
                <w:sz w:val="22"/>
                <w:lang w:val="en-GB"/>
              </w:rPr>
            </w:pPr>
            <w:r w:rsidRPr="00706BEB">
              <w:rPr>
                <w:rFonts w:cs="Times New Roman"/>
                <w:b/>
                <w:sz w:val="22"/>
                <w:lang w:val="en-GB"/>
              </w:rPr>
              <w:t>Living arrangement</w:t>
            </w:r>
          </w:p>
        </w:tc>
        <w:tc>
          <w:tcPr>
            <w:tcW w:w="2830" w:type="dxa"/>
            <w:tcBorders>
              <w:top w:val="nil"/>
              <w:bottom w:val="nil"/>
            </w:tcBorders>
            <w:vAlign w:val="center"/>
          </w:tcPr>
          <w:p w14:paraId="284FC99C" w14:textId="77777777" w:rsidR="00DC361E" w:rsidRPr="00706BEB" w:rsidRDefault="00DC361E" w:rsidP="002F457B">
            <w:pPr>
              <w:spacing w:line="276" w:lineRule="auto"/>
              <w:jc w:val="center"/>
              <w:rPr>
                <w:rFonts w:cs="Times New Roman"/>
                <w:sz w:val="22"/>
                <w:lang w:val="en-GB"/>
              </w:rPr>
            </w:pPr>
          </w:p>
        </w:tc>
        <w:tc>
          <w:tcPr>
            <w:tcW w:w="1275" w:type="dxa"/>
            <w:tcBorders>
              <w:top w:val="nil"/>
              <w:bottom w:val="nil"/>
            </w:tcBorders>
            <w:vAlign w:val="center"/>
          </w:tcPr>
          <w:p w14:paraId="17F6304E" w14:textId="77777777" w:rsidR="00DC361E" w:rsidRPr="00706BEB" w:rsidRDefault="00DC361E" w:rsidP="002F457B">
            <w:pPr>
              <w:spacing w:line="276" w:lineRule="auto"/>
              <w:ind w:left="60" w:right="60"/>
              <w:jc w:val="center"/>
              <w:rPr>
                <w:rFonts w:cs="Times New Roman"/>
                <w:color w:val="010205"/>
                <w:sz w:val="22"/>
              </w:rPr>
            </w:pPr>
          </w:p>
        </w:tc>
        <w:tc>
          <w:tcPr>
            <w:tcW w:w="2410" w:type="dxa"/>
            <w:tcBorders>
              <w:top w:val="nil"/>
              <w:bottom w:val="nil"/>
            </w:tcBorders>
            <w:vAlign w:val="center"/>
          </w:tcPr>
          <w:p w14:paraId="5AA7D083" w14:textId="77777777" w:rsidR="00DC361E" w:rsidRPr="00706BEB" w:rsidRDefault="00DC361E" w:rsidP="002F457B">
            <w:pPr>
              <w:spacing w:line="276" w:lineRule="auto"/>
              <w:ind w:left="60" w:right="60"/>
              <w:jc w:val="center"/>
              <w:rPr>
                <w:rFonts w:cs="Times New Roman"/>
                <w:b/>
                <w:color w:val="010205"/>
                <w:sz w:val="22"/>
              </w:rPr>
            </w:pPr>
          </w:p>
        </w:tc>
        <w:tc>
          <w:tcPr>
            <w:tcW w:w="992" w:type="dxa"/>
            <w:tcBorders>
              <w:top w:val="nil"/>
              <w:bottom w:val="nil"/>
            </w:tcBorders>
            <w:vAlign w:val="center"/>
          </w:tcPr>
          <w:p w14:paraId="72F729EC" w14:textId="77777777" w:rsidR="00DC361E" w:rsidRPr="00706BEB" w:rsidRDefault="00DC361E" w:rsidP="002F457B">
            <w:pPr>
              <w:spacing w:line="276" w:lineRule="auto"/>
              <w:jc w:val="center"/>
              <w:rPr>
                <w:rFonts w:cs="Times New Roman"/>
                <w:b/>
                <w:color w:val="010205"/>
                <w:sz w:val="22"/>
              </w:rPr>
            </w:pPr>
          </w:p>
        </w:tc>
      </w:tr>
      <w:tr w:rsidR="00DC361E" w:rsidRPr="00706BEB" w14:paraId="187F9491" w14:textId="77777777" w:rsidTr="007352D9">
        <w:trPr>
          <w:trHeight w:val="1027"/>
        </w:trPr>
        <w:tc>
          <w:tcPr>
            <w:tcW w:w="2132" w:type="dxa"/>
            <w:tcBorders>
              <w:top w:val="nil"/>
              <w:bottom w:val="nil"/>
            </w:tcBorders>
            <w:vAlign w:val="center"/>
          </w:tcPr>
          <w:p w14:paraId="7C4115D0" w14:textId="77777777" w:rsidR="00DC361E" w:rsidRPr="00706BEB" w:rsidRDefault="00DC361E" w:rsidP="002F457B">
            <w:pPr>
              <w:spacing w:line="276" w:lineRule="auto"/>
              <w:rPr>
                <w:rFonts w:cs="Times New Roman"/>
                <w:sz w:val="22"/>
                <w:lang w:val="en-GB"/>
              </w:rPr>
            </w:pPr>
            <w:r w:rsidRPr="00706BEB">
              <w:rPr>
                <w:rFonts w:cs="Times New Roman"/>
                <w:sz w:val="22"/>
                <w:lang w:val="en-GB"/>
              </w:rPr>
              <w:t>Alone</w:t>
            </w:r>
          </w:p>
          <w:p w14:paraId="67EEC725" w14:textId="77777777" w:rsidR="00DC361E" w:rsidRPr="00706BEB" w:rsidRDefault="00DC361E" w:rsidP="002F457B">
            <w:pPr>
              <w:spacing w:line="276" w:lineRule="auto"/>
              <w:rPr>
                <w:rFonts w:cs="Times New Roman"/>
                <w:sz w:val="22"/>
                <w:lang w:val="en-GB"/>
              </w:rPr>
            </w:pPr>
            <w:r w:rsidRPr="00706BEB">
              <w:rPr>
                <w:rFonts w:cs="Times New Roman"/>
                <w:sz w:val="22"/>
                <w:lang w:val="en-GB"/>
              </w:rPr>
              <w:t>Cohabiting</w:t>
            </w:r>
          </w:p>
          <w:p w14:paraId="4E5AB693" w14:textId="77777777" w:rsidR="00DC361E" w:rsidRPr="00706BEB" w:rsidRDefault="00DC361E" w:rsidP="002F457B">
            <w:pPr>
              <w:spacing w:line="276" w:lineRule="auto"/>
              <w:rPr>
                <w:rFonts w:cs="Times New Roman"/>
                <w:sz w:val="22"/>
                <w:lang w:val="en-GB"/>
              </w:rPr>
            </w:pPr>
            <w:r w:rsidRPr="00706BEB">
              <w:rPr>
                <w:rFonts w:cs="Times New Roman"/>
                <w:sz w:val="22"/>
                <w:lang w:val="en-GB"/>
              </w:rPr>
              <w:t>Family</w:t>
            </w:r>
          </w:p>
        </w:tc>
        <w:tc>
          <w:tcPr>
            <w:tcW w:w="2830" w:type="dxa"/>
            <w:tcBorders>
              <w:top w:val="nil"/>
              <w:bottom w:val="nil"/>
            </w:tcBorders>
            <w:vAlign w:val="center"/>
          </w:tcPr>
          <w:p w14:paraId="091B00F8"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1</w:t>
            </w:r>
          </w:p>
          <w:p w14:paraId="6C00DC38"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0.59 (0.24,1.45)</w:t>
            </w:r>
          </w:p>
          <w:p w14:paraId="780D3E09"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0.79 (0.49,1.26)</w:t>
            </w:r>
          </w:p>
        </w:tc>
        <w:tc>
          <w:tcPr>
            <w:tcW w:w="1275" w:type="dxa"/>
            <w:tcBorders>
              <w:top w:val="nil"/>
              <w:bottom w:val="nil"/>
            </w:tcBorders>
            <w:vAlign w:val="center"/>
          </w:tcPr>
          <w:p w14:paraId="2F11DC7A" w14:textId="77777777" w:rsidR="00DC361E" w:rsidRPr="00706BEB" w:rsidRDefault="00DC361E" w:rsidP="002F457B">
            <w:pPr>
              <w:spacing w:line="276" w:lineRule="auto"/>
              <w:jc w:val="center"/>
              <w:rPr>
                <w:rFonts w:cs="Times New Roman"/>
                <w:sz w:val="22"/>
                <w:lang w:val="en-GB"/>
              </w:rPr>
            </w:pPr>
          </w:p>
          <w:p w14:paraId="5B43FBE0"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0.259</w:t>
            </w:r>
          </w:p>
          <w:p w14:paraId="5A22AC1F"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0.32</w:t>
            </w:r>
          </w:p>
        </w:tc>
        <w:tc>
          <w:tcPr>
            <w:tcW w:w="2410" w:type="dxa"/>
            <w:tcBorders>
              <w:top w:val="nil"/>
              <w:bottom w:val="nil"/>
            </w:tcBorders>
            <w:vAlign w:val="center"/>
          </w:tcPr>
          <w:p w14:paraId="7F3202BD"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w:t>
            </w:r>
          </w:p>
          <w:p w14:paraId="3CA018ED"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b/>
                <w:color w:val="010205"/>
                <w:sz w:val="22"/>
              </w:rPr>
              <w:t>–</w:t>
            </w:r>
          </w:p>
        </w:tc>
        <w:tc>
          <w:tcPr>
            <w:tcW w:w="992" w:type="dxa"/>
            <w:tcBorders>
              <w:top w:val="nil"/>
              <w:bottom w:val="nil"/>
            </w:tcBorders>
            <w:vAlign w:val="center"/>
          </w:tcPr>
          <w:p w14:paraId="64E91722"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w:t>
            </w:r>
          </w:p>
          <w:p w14:paraId="5D2967CA"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b/>
                <w:color w:val="010205"/>
                <w:sz w:val="22"/>
              </w:rPr>
              <w:t>–</w:t>
            </w:r>
          </w:p>
        </w:tc>
      </w:tr>
      <w:tr w:rsidR="00DC361E" w:rsidRPr="00706BEB" w14:paraId="48AEBD54" w14:textId="77777777" w:rsidTr="007352D9">
        <w:trPr>
          <w:trHeight w:val="268"/>
        </w:trPr>
        <w:tc>
          <w:tcPr>
            <w:tcW w:w="2132" w:type="dxa"/>
            <w:tcBorders>
              <w:top w:val="nil"/>
              <w:bottom w:val="nil"/>
            </w:tcBorders>
            <w:vAlign w:val="center"/>
          </w:tcPr>
          <w:p w14:paraId="71732C87" w14:textId="77777777" w:rsidR="00DC361E" w:rsidRPr="00706BEB" w:rsidRDefault="00DC361E" w:rsidP="002F457B">
            <w:pPr>
              <w:spacing w:line="276" w:lineRule="auto"/>
              <w:rPr>
                <w:rFonts w:cs="Times New Roman"/>
                <w:b/>
                <w:sz w:val="22"/>
                <w:lang w:val="en-GB"/>
              </w:rPr>
            </w:pPr>
            <w:r w:rsidRPr="00706BEB">
              <w:rPr>
                <w:rFonts w:cs="Times New Roman"/>
                <w:b/>
                <w:sz w:val="22"/>
                <w:lang w:val="en-GB"/>
              </w:rPr>
              <w:t>Age at first act</w:t>
            </w:r>
          </w:p>
        </w:tc>
        <w:tc>
          <w:tcPr>
            <w:tcW w:w="2830" w:type="dxa"/>
            <w:tcBorders>
              <w:top w:val="nil"/>
              <w:bottom w:val="nil"/>
            </w:tcBorders>
            <w:vAlign w:val="center"/>
          </w:tcPr>
          <w:p w14:paraId="6A803D89" w14:textId="77777777" w:rsidR="00DC361E" w:rsidRPr="00706BEB" w:rsidRDefault="00DC361E" w:rsidP="002F457B">
            <w:pPr>
              <w:spacing w:line="276" w:lineRule="auto"/>
              <w:jc w:val="center"/>
              <w:rPr>
                <w:rFonts w:cs="Times New Roman"/>
                <w:sz w:val="22"/>
                <w:lang w:val="en-GB"/>
              </w:rPr>
            </w:pPr>
          </w:p>
        </w:tc>
        <w:tc>
          <w:tcPr>
            <w:tcW w:w="1275" w:type="dxa"/>
            <w:tcBorders>
              <w:top w:val="nil"/>
              <w:bottom w:val="nil"/>
            </w:tcBorders>
            <w:vAlign w:val="center"/>
          </w:tcPr>
          <w:p w14:paraId="54C5B2C5" w14:textId="77777777" w:rsidR="00DC361E" w:rsidRPr="00706BEB" w:rsidRDefault="00DC361E" w:rsidP="002F457B">
            <w:pPr>
              <w:spacing w:line="276" w:lineRule="auto"/>
              <w:jc w:val="center"/>
              <w:rPr>
                <w:rFonts w:cs="Times New Roman"/>
                <w:sz w:val="22"/>
                <w:lang w:val="en-GB"/>
              </w:rPr>
            </w:pPr>
          </w:p>
        </w:tc>
        <w:tc>
          <w:tcPr>
            <w:tcW w:w="2410" w:type="dxa"/>
            <w:tcBorders>
              <w:top w:val="nil"/>
              <w:bottom w:val="nil"/>
            </w:tcBorders>
            <w:vAlign w:val="center"/>
          </w:tcPr>
          <w:p w14:paraId="3F680F07" w14:textId="77777777" w:rsidR="00DC361E" w:rsidRPr="00706BEB" w:rsidRDefault="00DC361E" w:rsidP="002F457B">
            <w:pPr>
              <w:spacing w:line="276" w:lineRule="auto"/>
              <w:ind w:left="60" w:right="60"/>
              <w:jc w:val="center"/>
              <w:rPr>
                <w:rFonts w:cs="Times New Roman"/>
                <w:color w:val="010205"/>
                <w:sz w:val="22"/>
              </w:rPr>
            </w:pPr>
          </w:p>
        </w:tc>
        <w:tc>
          <w:tcPr>
            <w:tcW w:w="992" w:type="dxa"/>
            <w:tcBorders>
              <w:top w:val="nil"/>
              <w:bottom w:val="nil"/>
            </w:tcBorders>
            <w:vAlign w:val="center"/>
          </w:tcPr>
          <w:p w14:paraId="161542C2" w14:textId="77777777" w:rsidR="00DC361E" w:rsidRPr="00706BEB" w:rsidRDefault="00DC361E" w:rsidP="002F457B">
            <w:pPr>
              <w:spacing w:line="276" w:lineRule="auto"/>
              <w:ind w:left="60" w:right="60"/>
              <w:jc w:val="center"/>
              <w:rPr>
                <w:rFonts w:cs="Times New Roman"/>
                <w:color w:val="010205"/>
                <w:sz w:val="22"/>
              </w:rPr>
            </w:pPr>
          </w:p>
        </w:tc>
      </w:tr>
      <w:tr w:rsidR="00DC361E" w:rsidRPr="00706BEB" w14:paraId="0B9129D7" w14:textId="77777777" w:rsidTr="007352D9">
        <w:trPr>
          <w:trHeight w:val="1186"/>
        </w:trPr>
        <w:tc>
          <w:tcPr>
            <w:tcW w:w="2132" w:type="dxa"/>
            <w:tcBorders>
              <w:top w:val="nil"/>
              <w:bottom w:val="nil"/>
            </w:tcBorders>
            <w:vAlign w:val="center"/>
          </w:tcPr>
          <w:p w14:paraId="72A229D6" w14:textId="77777777" w:rsidR="00DC361E" w:rsidRPr="00706BEB" w:rsidRDefault="00DC361E" w:rsidP="002F457B">
            <w:pPr>
              <w:spacing w:line="276" w:lineRule="auto"/>
              <w:rPr>
                <w:rFonts w:cs="Times New Roman"/>
                <w:sz w:val="22"/>
                <w:lang w:val="en-GB"/>
              </w:rPr>
            </w:pPr>
            <w:r w:rsidRPr="00706BEB">
              <w:rPr>
                <w:rFonts w:cs="Times New Roman"/>
                <w:sz w:val="22"/>
                <w:lang w:val="en-GB"/>
              </w:rPr>
              <w:t>&lt;15</w:t>
            </w:r>
          </w:p>
          <w:p w14:paraId="522BED47" w14:textId="77777777" w:rsidR="00DC361E" w:rsidRPr="00706BEB" w:rsidRDefault="00DC361E" w:rsidP="002F457B">
            <w:pPr>
              <w:spacing w:line="276" w:lineRule="auto"/>
              <w:rPr>
                <w:rFonts w:cs="Times New Roman"/>
                <w:sz w:val="22"/>
                <w:lang w:val="en-GB"/>
              </w:rPr>
            </w:pPr>
            <w:r w:rsidRPr="00706BEB">
              <w:rPr>
                <w:rFonts w:cs="Times New Roman"/>
                <w:sz w:val="22"/>
                <w:lang w:val="en-GB"/>
              </w:rPr>
              <w:t>15-17</w:t>
            </w:r>
          </w:p>
          <w:p w14:paraId="7A3AA46A" w14:textId="77777777" w:rsidR="00DC361E" w:rsidRPr="00706BEB" w:rsidRDefault="00DC361E" w:rsidP="002F457B">
            <w:pPr>
              <w:spacing w:line="276" w:lineRule="auto"/>
              <w:rPr>
                <w:rFonts w:cs="Times New Roman"/>
                <w:sz w:val="22"/>
                <w:lang w:val="en-GB"/>
              </w:rPr>
            </w:pPr>
            <w:r w:rsidRPr="00706BEB">
              <w:rPr>
                <w:rFonts w:cs="Times New Roman"/>
                <w:sz w:val="22"/>
                <w:lang w:val="en-GB"/>
              </w:rPr>
              <w:t>18-21</w:t>
            </w:r>
          </w:p>
          <w:p w14:paraId="36C27EBA" w14:textId="77777777" w:rsidR="00DC361E" w:rsidRPr="00706BEB" w:rsidRDefault="00DC361E" w:rsidP="002F457B">
            <w:pPr>
              <w:spacing w:line="276" w:lineRule="auto"/>
              <w:rPr>
                <w:rFonts w:cs="Times New Roman"/>
                <w:sz w:val="22"/>
                <w:lang w:val="en-GB"/>
              </w:rPr>
            </w:pPr>
            <w:r w:rsidRPr="00706BEB">
              <w:rPr>
                <w:rFonts w:cs="Times New Roman"/>
                <w:sz w:val="22"/>
                <w:lang w:val="en-GB"/>
              </w:rPr>
              <w:t>&gt;21</w:t>
            </w:r>
          </w:p>
        </w:tc>
        <w:tc>
          <w:tcPr>
            <w:tcW w:w="2830" w:type="dxa"/>
            <w:tcBorders>
              <w:top w:val="nil"/>
              <w:bottom w:val="nil"/>
            </w:tcBorders>
            <w:vAlign w:val="center"/>
          </w:tcPr>
          <w:p w14:paraId="5E848819"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1</w:t>
            </w:r>
          </w:p>
          <w:p w14:paraId="1D6621D1"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0.30 (0.03,2.60)</w:t>
            </w:r>
          </w:p>
          <w:p w14:paraId="722C16A1"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0.14 (0.017,1.14)</w:t>
            </w:r>
          </w:p>
          <w:p w14:paraId="206D182D"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0.06 (0.007,0.57)</w:t>
            </w:r>
          </w:p>
        </w:tc>
        <w:tc>
          <w:tcPr>
            <w:tcW w:w="1275" w:type="dxa"/>
            <w:tcBorders>
              <w:top w:val="nil"/>
              <w:bottom w:val="nil"/>
            </w:tcBorders>
            <w:vAlign w:val="center"/>
          </w:tcPr>
          <w:p w14:paraId="1445293A" w14:textId="77777777" w:rsidR="00DC361E" w:rsidRPr="00706BEB" w:rsidRDefault="00DC361E" w:rsidP="002F457B">
            <w:pPr>
              <w:spacing w:line="276" w:lineRule="auto"/>
              <w:jc w:val="center"/>
              <w:rPr>
                <w:rFonts w:cs="Times New Roman"/>
                <w:sz w:val="22"/>
                <w:lang w:val="en-GB"/>
              </w:rPr>
            </w:pPr>
          </w:p>
          <w:p w14:paraId="3C4B565C"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0.276</w:t>
            </w:r>
          </w:p>
          <w:p w14:paraId="313CDB6B"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0.067</w:t>
            </w:r>
          </w:p>
          <w:p w14:paraId="06BA631A" w14:textId="77777777" w:rsidR="00DC361E" w:rsidRPr="00706BEB" w:rsidRDefault="00DC361E" w:rsidP="002F457B">
            <w:pPr>
              <w:spacing w:line="276" w:lineRule="auto"/>
              <w:jc w:val="center"/>
              <w:rPr>
                <w:rFonts w:cs="Times New Roman"/>
                <w:b/>
                <w:sz w:val="22"/>
                <w:lang w:val="en-GB"/>
              </w:rPr>
            </w:pPr>
            <w:r w:rsidRPr="00706BEB">
              <w:rPr>
                <w:rFonts w:cs="Times New Roman"/>
                <w:b/>
                <w:sz w:val="22"/>
                <w:lang w:val="en-GB"/>
              </w:rPr>
              <w:t>0.014</w:t>
            </w:r>
          </w:p>
        </w:tc>
        <w:tc>
          <w:tcPr>
            <w:tcW w:w="2410" w:type="dxa"/>
            <w:tcBorders>
              <w:top w:val="nil"/>
              <w:bottom w:val="nil"/>
            </w:tcBorders>
            <w:vAlign w:val="center"/>
          </w:tcPr>
          <w:p w14:paraId="37789E02"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1</w:t>
            </w:r>
          </w:p>
          <w:p w14:paraId="29528A18" w14:textId="77777777" w:rsidR="00DC361E" w:rsidRPr="00706BEB" w:rsidRDefault="00DC361E" w:rsidP="002F457B">
            <w:pPr>
              <w:spacing w:line="276" w:lineRule="auto"/>
              <w:jc w:val="center"/>
              <w:rPr>
                <w:rFonts w:cs="Times New Roman"/>
                <w:b/>
                <w:color w:val="010205"/>
                <w:sz w:val="22"/>
              </w:rPr>
            </w:pPr>
            <w:r w:rsidRPr="00706BEB">
              <w:rPr>
                <w:rFonts w:cs="Times New Roman"/>
                <w:b/>
                <w:color w:val="010205"/>
                <w:sz w:val="22"/>
              </w:rPr>
              <w:t>–</w:t>
            </w:r>
          </w:p>
          <w:p w14:paraId="5E888C9D"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b/>
                <w:color w:val="010205"/>
                <w:sz w:val="22"/>
              </w:rPr>
              <w:t>–</w:t>
            </w:r>
          </w:p>
          <w:p w14:paraId="37875155"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0.044 (0.003,0.5)</w:t>
            </w:r>
          </w:p>
        </w:tc>
        <w:tc>
          <w:tcPr>
            <w:tcW w:w="992" w:type="dxa"/>
            <w:tcBorders>
              <w:top w:val="nil"/>
              <w:bottom w:val="nil"/>
            </w:tcBorders>
            <w:vAlign w:val="center"/>
          </w:tcPr>
          <w:p w14:paraId="5D47EBBD" w14:textId="77777777" w:rsidR="00DC361E" w:rsidRPr="00706BEB" w:rsidRDefault="00DC361E" w:rsidP="002F457B">
            <w:pPr>
              <w:spacing w:line="276" w:lineRule="auto"/>
              <w:jc w:val="center"/>
              <w:rPr>
                <w:rFonts w:cs="Times New Roman"/>
                <w:color w:val="000000" w:themeColor="text1"/>
                <w:sz w:val="22"/>
                <w:lang w:val="en-GB"/>
              </w:rPr>
            </w:pPr>
          </w:p>
          <w:p w14:paraId="2B2BA4E7" w14:textId="77777777" w:rsidR="00DC361E" w:rsidRPr="00706BEB" w:rsidRDefault="00DC361E" w:rsidP="002F457B">
            <w:pPr>
              <w:spacing w:line="276" w:lineRule="auto"/>
              <w:jc w:val="center"/>
              <w:rPr>
                <w:rFonts w:cs="Times New Roman"/>
                <w:b/>
                <w:color w:val="010205"/>
                <w:sz w:val="22"/>
              </w:rPr>
            </w:pPr>
            <w:r w:rsidRPr="00706BEB">
              <w:rPr>
                <w:rFonts w:cs="Times New Roman"/>
                <w:b/>
                <w:color w:val="010205"/>
                <w:sz w:val="22"/>
              </w:rPr>
              <w:t xml:space="preserve">– </w:t>
            </w:r>
          </w:p>
          <w:p w14:paraId="4461F355"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b/>
                <w:color w:val="010205"/>
                <w:sz w:val="22"/>
              </w:rPr>
              <w:t>–</w:t>
            </w:r>
          </w:p>
          <w:p w14:paraId="7CC0CD4E" w14:textId="77777777" w:rsidR="00DC361E" w:rsidRPr="00706BEB" w:rsidRDefault="00DC361E" w:rsidP="002F457B">
            <w:pPr>
              <w:spacing w:line="276" w:lineRule="auto"/>
              <w:jc w:val="center"/>
              <w:rPr>
                <w:rFonts w:cs="Times New Roman"/>
                <w:b/>
                <w:color w:val="000000" w:themeColor="text1"/>
                <w:sz w:val="22"/>
                <w:lang w:val="en-GB"/>
              </w:rPr>
            </w:pPr>
            <w:r w:rsidRPr="00706BEB">
              <w:rPr>
                <w:rFonts w:cs="Times New Roman"/>
                <w:b/>
                <w:color w:val="000000" w:themeColor="text1"/>
                <w:sz w:val="22"/>
                <w:lang w:val="en-GB"/>
              </w:rPr>
              <w:t>0.019</w:t>
            </w:r>
          </w:p>
        </w:tc>
      </w:tr>
      <w:tr w:rsidR="00DC361E" w:rsidRPr="00706BEB" w14:paraId="6E71E422" w14:textId="77777777" w:rsidTr="007352D9">
        <w:trPr>
          <w:trHeight w:val="312"/>
        </w:trPr>
        <w:tc>
          <w:tcPr>
            <w:tcW w:w="2132" w:type="dxa"/>
            <w:tcBorders>
              <w:top w:val="nil"/>
              <w:bottom w:val="nil"/>
            </w:tcBorders>
            <w:vAlign w:val="center"/>
          </w:tcPr>
          <w:p w14:paraId="5AFEE45C" w14:textId="77777777" w:rsidR="00DC361E" w:rsidRPr="00706BEB" w:rsidRDefault="00DC361E" w:rsidP="002F457B">
            <w:pPr>
              <w:spacing w:line="276" w:lineRule="auto"/>
              <w:rPr>
                <w:rFonts w:cs="Times New Roman"/>
                <w:b/>
                <w:sz w:val="22"/>
                <w:lang w:val="en-GB"/>
              </w:rPr>
            </w:pPr>
            <w:r w:rsidRPr="00706BEB">
              <w:rPr>
                <w:rFonts w:cs="Times New Roman"/>
                <w:b/>
                <w:sz w:val="22"/>
                <w:lang w:val="en-GB"/>
              </w:rPr>
              <w:t>Attitude</w:t>
            </w:r>
          </w:p>
        </w:tc>
        <w:tc>
          <w:tcPr>
            <w:tcW w:w="2830" w:type="dxa"/>
            <w:tcBorders>
              <w:top w:val="nil"/>
              <w:bottom w:val="nil"/>
            </w:tcBorders>
            <w:vAlign w:val="center"/>
          </w:tcPr>
          <w:p w14:paraId="7F8B93A8" w14:textId="77777777" w:rsidR="00DC361E" w:rsidRPr="00706BEB" w:rsidRDefault="00DC361E" w:rsidP="002F457B">
            <w:pPr>
              <w:spacing w:line="276" w:lineRule="auto"/>
              <w:jc w:val="center"/>
              <w:rPr>
                <w:rFonts w:cs="Times New Roman"/>
                <w:sz w:val="22"/>
                <w:lang w:val="en-GB"/>
              </w:rPr>
            </w:pPr>
          </w:p>
        </w:tc>
        <w:tc>
          <w:tcPr>
            <w:tcW w:w="1275" w:type="dxa"/>
            <w:tcBorders>
              <w:top w:val="nil"/>
              <w:bottom w:val="nil"/>
            </w:tcBorders>
            <w:vAlign w:val="center"/>
          </w:tcPr>
          <w:p w14:paraId="28AC8600" w14:textId="77777777" w:rsidR="00DC361E" w:rsidRPr="00706BEB" w:rsidRDefault="00DC361E" w:rsidP="002F457B">
            <w:pPr>
              <w:spacing w:line="276" w:lineRule="auto"/>
              <w:jc w:val="center"/>
              <w:rPr>
                <w:rFonts w:cs="Times New Roman"/>
                <w:sz w:val="22"/>
                <w:lang w:val="en-GB"/>
              </w:rPr>
            </w:pPr>
          </w:p>
        </w:tc>
        <w:tc>
          <w:tcPr>
            <w:tcW w:w="2410" w:type="dxa"/>
            <w:tcBorders>
              <w:top w:val="nil"/>
              <w:bottom w:val="nil"/>
            </w:tcBorders>
            <w:vAlign w:val="center"/>
          </w:tcPr>
          <w:p w14:paraId="7D9D6C1D" w14:textId="77777777" w:rsidR="00DC361E" w:rsidRPr="00706BEB" w:rsidRDefault="00DC361E" w:rsidP="002F457B">
            <w:pPr>
              <w:spacing w:line="276" w:lineRule="auto"/>
              <w:ind w:right="60"/>
              <w:jc w:val="center"/>
              <w:rPr>
                <w:rFonts w:cs="Times New Roman"/>
                <w:color w:val="010205"/>
                <w:sz w:val="22"/>
              </w:rPr>
            </w:pPr>
          </w:p>
        </w:tc>
        <w:tc>
          <w:tcPr>
            <w:tcW w:w="992" w:type="dxa"/>
            <w:tcBorders>
              <w:top w:val="nil"/>
              <w:bottom w:val="nil"/>
            </w:tcBorders>
            <w:vAlign w:val="center"/>
          </w:tcPr>
          <w:p w14:paraId="1B4984A1" w14:textId="77777777" w:rsidR="00DC361E" w:rsidRPr="00706BEB" w:rsidRDefault="00DC361E" w:rsidP="002F457B">
            <w:pPr>
              <w:spacing w:line="276" w:lineRule="auto"/>
              <w:ind w:right="60"/>
              <w:jc w:val="center"/>
              <w:rPr>
                <w:rFonts w:cs="Times New Roman"/>
                <w:color w:val="010205"/>
                <w:sz w:val="22"/>
              </w:rPr>
            </w:pPr>
          </w:p>
        </w:tc>
      </w:tr>
      <w:tr w:rsidR="00DC361E" w:rsidRPr="00706BEB" w14:paraId="72C047C5" w14:textId="77777777" w:rsidTr="007352D9">
        <w:trPr>
          <w:trHeight w:val="245"/>
        </w:trPr>
        <w:tc>
          <w:tcPr>
            <w:tcW w:w="2132" w:type="dxa"/>
            <w:tcBorders>
              <w:top w:val="nil"/>
              <w:bottom w:val="nil"/>
            </w:tcBorders>
            <w:vAlign w:val="center"/>
          </w:tcPr>
          <w:p w14:paraId="2249EFC7" w14:textId="77777777" w:rsidR="00DC361E" w:rsidRPr="00706BEB" w:rsidRDefault="00DC361E" w:rsidP="002F457B">
            <w:pPr>
              <w:spacing w:line="276" w:lineRule="auto"/>
              <w:rPr>
                <w:rFonts w:cs="Times New Roman"/>
                <w:sz w:val="22"/>
                <w:lang w:val="en-GB"/>
              </w:rPr>
            </w:pPr>
            <w:r w:rsidRPr="00706BEB">
              <w:rPr>
                <w:rFonts w:cs="Times New Roman"/>
                <w:sz w:val="22"/>
                <w:lang w:val="en-GB"/>
              </w:rPr>
              <w:t>Poor</w:t>
            </w:r>
          </w:p>
          <w:p w14:paraId="09806FDA" w14:textId="77777777" w:rsidR="00DC361E" w:rsidRPr="00706BEB" w:rsidRDefault="00DC361E" w:rsidP="002F457B">
            <w:pPr>
              <w:spacing w:line="276" w:lineRule="auto"/>
              <w:rPr>
                <w:rFonts w:cs="Times New Roman"/>
                <w:b/>
                <w:sz w:val="22"/>
                <w:lang w:val="en-GB"/>
              </w:rPr>
            </w:pPr>
            <w:r w:rsidRPr="00706BEB">
              <w:rPr>
                <w:rFonts w:cs="Times New Roman"/>
                <w:sz w:val="22"/>
                <w:lang w:val="en-GB"/>
              </w:rPr>
              <w:t>Good</w:t>
            </w:r>
          </w:p>
        </w:tc>
        <w:tc>
          <w:tcPr>
            <w:tcW w:w="2830" w:type="dxa"/>
            <w:tcBorders>
              <w:top w:val="nil"/>
              <w:bottom w:val="nil"/>
            </w:tcBorders>
            <w:vAlign w:val="center"/>
          </w:tcPr>
          <w:p w14:paraId="1F4FA768"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1</w:t>
            </w:r>
          </w:p>
          <w:p w14:paraId="4DD616E0"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4.06 (2.16,7.62)</w:t>
            </w:r>
          </w:p>
        </w:tc>
        <w:tc>
          <w:tcPr>
            <w:tcW w:w="1275" w:type="dxa"/>
            <w:tcBorders>
              <w:top w:val="nil"/>
              <w:bottom w:val="nil"/>
            </w:tcBorders>
            <w:vAlign w:val="center"/>
          </w:tcPr>
          <w:p w14:paraId="29385DE7" w14:textId="77777777" w:rsidR="00DC361E" w:rsidRPr="00706BEB" w:rsidRDefault="00DC361E" w:rsidP="002F457B">
            <w:pPr>
              <w:spacing w:line="276" w:lineRule="auto"/>
              <w:jc w:val="center"/>
              <w:rPr>
                <w:rFonts w:cs="Times New Roman"/>
                <w:sz w:val="22"/>
                <w:lang w:val="en-GB"/>
              </w:rPr>
            </w:pPr>
          </w:p>
          <w:p w14:paraId="7277282E" w14:textId="42F51C00" w:rsidR="00DC361E" w:rsidRPr="00706BEB" w:rsidRDefault="00920454" w:rsidP="002F457B">
            <w:pPr>
              <w:spacing w:line="276" w:lineRule="auto"/>
              <w:jc w:val="center"/>
              <w:rPr>
                <w:rFonts w:cs="Times New Roman"/>
                <w:b/>
                <w:sz w:val="22"/>
                <w:lang w:val="en-GB"/>
              </w:rPr>
            </w:pPr>
            <w:r w:rsidRPr="00706BEB">
              <w:rPr>
                <w:rFonts w:cs="Times New Roman"/>
                <w:b/>
                <w:sz w:val="22"/>
                <w:lang w:val="en-GB"/>
              </w:rPr>
              <w:t>&lt;</w:t>
            </w:r>
            <w:r w:rsidR="00DC361E" w:rsidRPr="00706BEB">
              <w:rPr>
                <w:rFonts w:cs="Times New Roman"/>
                <w:b/>
                <w:sz w:val="22"/>
                <w:lang w:val="en-GB"/>
              </w:rPr>
              <w:t>0.00</w:t>
            </w:r>
            <w:r w:rsidRPr="00706BEB">
              <w:rPr>
                <w:rFonts w:cs="Times New Roman"/>
                <w:b/>
                <w:sz w:val="22"/>
                <w:lang w:val="en-GB"/>
              </w:rPr>
              <w:t>1</w:t>
            </w:r>
          </w:p>
        </w:tc>
        <w:tc>
          <w:tcPr>
            <w:tcW w:w="2410" w:type="dxa"/>
            <w:tcBorders>
              <w:top w:val="nil"/>
              <w:bottom w:val="nil"/>
            </w:tcBorders>
            <w:vAlign w:val="center"/>
          </w:tcPr>
          <w:p w14:paraId="604D4E91"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1</w:t>
            </w:r>
          </w:p>
          <w:p w14:paraId="10CBF336"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2.38 (1.08,5.26)</w:t>
            </w:r>
          </w:p>
        </w:tc>
        <w:tc>
          <w:tcPr>
            <w:tcW w:w="992" w:type="dxa"/>
            <w:tcBorders>
              <w:top w:val="nil"/>
              <w:bottom w:val="nil"/>
            </w:tcBorders>
            <w:vAlign w:val="center"/>
          </w:tcPr>
          <w:p w14:paraId="7B3E0C9F" w14:textId="77777777" w:rsidR="00DC361E" w:rsidRPr="00706BEB" w:rsidRDefault="00DC361E" w:rsidP="002F457B">
            <w:pPr>
              <w:spacing w:line="276" w:lineRule="auto"/>
              <w:rPr>
                <w:rFonts w:cs="Times New Roman"/>
                <w:color w:val="000000" w:themeColor="text1"/>
                <w:sz w:val="22"/>
                <w:lang w:val="en-GB"/>
              </w:rPr>
            </w:pPr>
          </w:p>
          <w:p w14:paraId="16771DD6" w14:textId="77777777" w:rsidR="00DC361E" w:rsidRPr="00706BEB" w:rsidRDefault="00DC361E" w:rsidP="002F457B">
            <w:pPr>
              <w:spacing w:line="276" w:lineRule="auto"/>
              <w:jc w:val="center"/>
              <w:rPr>
                <w:rFonts w:cs="Times New Roman"/>
                <w:b/>
                <w:color w:val="000000" w:themeColor="text1"/>
                <w:sz w:val="22"/>
                <w:lang w:val="en-GB"/>
              </w:rPr>
            </w:pPr>
            <w:r w:rsidRPr="00706BEB">
              <w:rPr>
                <w:rFonts w:cs="Times New Roman"/>
                <w:b/>
                <w:color w:val="000000" w:themeColor="text1"/>
                <w:sz w:val="22"/>
                <w:lang w:val="en-GB"/>
              </w:rPr>
              <w:t>0.031</w:t>
            </w:r>
          </w:p>
        </w:tc>
      </w:tr>
      <w:tr w:rsidR="00DC361E" w:rsidRPr="00706BEB" w14:paraId="0A479E6F" w14:textId="77777777" w:rsidTr="007352D9">
        <w:trPr>
          <w:trHeight w:val="245"/>
        </w:trPr>
        <w:tc>
          <w:tcPr>
            <w:tcW w:w="2132" w:type="dxa"/>
            <w:tcBorders>
              <w:top w:val="nil"/>
              <w:bottom w:val="nil"/>
            </w:tcBorders>
            <w:vAlign w:val="center"/>
          </w:tcPr>
          <w:p w14:paraId="558E5723" w14:textId="77777777" w:rsidR="00DC361E" w:rsidRPr="00706BEB" w:rsidRDefault="00DC361E" w:rsidP="002F457B">
            <w:pPr>
              <w:spacing w:line="276" w:lineRule="auto"/>
              <w:rPr>
                <w:rFonts w:cs="Times New Roman"/>
                <w:b/>
                <w:sz w:val="22"/>
                <w:lang w:val="en-GB"/>
              </w:rPr>
            </w:pPr>
            <w:r w:rsidRPr="00706BEB">
              <w:rPr>
                <w:rFonts w:cs="Times New Roman"/>
                <w:b/>
                <w:sz w:val="22"/>
                <w:lang w:val="en-GB"/>
              </w:rPr>
              <w:t>Knowledge</w:t>
            </w:r>
          </w:p>
        </w:tc>
        <w:tc>
          <w:tcPr>
            <w:tcW w:w="2830" w:type="dxa"/>
            <w:tcBorders>
              <w:top w:val="nil"/>
              <w:bottom w:val="nil"/>
            </w:tcBorders>
            <w:vAlign w:val="center"/>
          </w:tcPr>
          <w:p w14:paraId="50B1BC3F" w14:textId="77777777" w:rsidR="00DC361E" w:rsidRPr="00706BEB" w:rsidRDefault="00DC361E" w:rsidP="002F457B">
            <w:pPr>
              <w:spacing w:line="276" w:lineRule="auto"/>
              <w:jc w:val="center"/>
              <w:rPr>
                <w:rFonts w:cs="Times New Roman"/>
                <w:sz w:val="22"/>
                <w:lang w:val="en-GB"/>
              </w:rPr>
            </w:pPr>
          </w:p>
        </w:tc>
        <w:tc>
          <w:tcPr>
            <w:tcW w:w="1275" w:type="dxa"/>
            <w:tcBorders>
              <w:top w:val="nil"/>
              <w:bottom w:val="nil"/>
            </w:tcBorders>
            <w:vAlign w:val="center"/>
          </w:tcPr>
          <w:p w14:paraId="4D8F9141" w14:textId="77777777" w:rsidR="00DC361E" w:rsidRPr="00706BEB" w:rsidRDefault="00DC361E" w:rsidP="002F457B">
            <w:pPr>
              <w:spacing w:line="276" w:lineRule="auto"/>
              <w:jc w:val="center"/>
              <w:rPr>
                <w:rFonts w:cs="Times New Roman"/>
                <w:sz w:val="22"/>
                <w:lang w:val="en-GB"/>
              </w:rPr>
            </w:pPr>
          </w:p>
        </w:tc>
        <w:tc>
          <w:tcPr>
            <w:tcW w:w="2410" w:type="dxa"/>
            <w:tcBorders>
              <w:top w:val="nil"/>
              <w:bottom w:val="nil"/>
            </w:tcBorders>
            <w:vAlign w:val="center"/>
          </w:tcPr>
          <w:p w14:paraId="17C458B0" w14:textId="77777777" w:rsidR="00DC361E" w:rsidRPr="00706BEB" w:rsidRDefault="00DC361E" w:rsidP="002F457B">
            <w:pPr>
              <w:spacing w:line="276" w:lineRule="auto"/>
              <w:jc w:val="center"/>
              <w:rPr>
                <w:rFonts w:cs="Times New Roman"/>
                <w:color w:val="000000" w:themeColor="text1"/>
                <w:sz w:val="22"/>
                <w:lang w:val="en-GB"/>
              </w:rPr>
            </w:pPr>
          </w:p>
        </w:tc>
        <w:tc>
          <w:tcPr>
            <w:tcW w:w="992" w:type="dxa"/>
            <w:tcBorders>
              <w:top w:val="nil"/>
              <w:bottom w:val="nil"/>
            </w:tcBorders>
            <w:vAlign w:val="center"/>
          </w:tcPr>
          <w:p w14:paraId="628B04E5" w14:textId="77777777" w:rsidR="00DC361E" w:rsidRPr="00706BEB" w:rsidRDefault="00DC361E" w:rsidP="002F457B">
            <w:pPr>
              <w:spacing w:line="276" w:lineRule="auto"/>
              <w:jc w:val="center"/>
              <w:rPr>
                <w:rFonts w:cs="Times New Roman"/>
                <w:color w:val="000000" w:themeColor="text1"/>
                <w:sz w:val="22"/>
                <w:lang w:val="en-GB"/>
              </w:rPr>
            </w:pPr>
          </w:p>
        </w:tc>
      </w:tr>
      <w:tr w:rsidR="00DC361E" w:rsidRPr="00706BEB" w14:paraId="47B242EB" w14:textId="77777777" w:rsidTr="007352D9">
        <w:trPr>
          <w:trHeight w:val="245"/>
        </w:trPr>
        <w:tc>
          <w:tcPr>
            <w:tcW w:w="2132" w:type="dxa"/>
            <w:tcBorders>
              <w:top w:val="nil"/>
              <w:bottom w:val="single" w:sz="2" w:space="0" w:color="auto"/>
            </w:tcBorders>
            <w:vAlign w:val="center"/>
          </w:tcPr>
          <w:p w14:paraId="7895C89C" w14:textId="77777777" w:rsidR="00DC361E" w:rsidRPr="00706BEB" w:rsidRDefault="00DC361E" w:rsidP="002F457B">
            <w:pPr>
              <w:spacing w:line="276" w:lineRule="auto"/>
              <w:rPr>
                <w:rFonts w:cs="Times New Roman"/>
                <w:sz w:val="22"/>
                <w:lang w:val="en-GB"/>
              </w:rPr>
            </w:pPr>
            <w:r w:rsidRPr="00706BEB">
              <w:rPr>
                <w:rFonts w:cs="Times New Roman"/>
                <w:sz w:val="22"/>
                <w:lang w:val="en-GB"/>
              </w:rPr>
              <w:t>Poor</w:t>
            </w:r>
          </w:p>
          <w:p w14:paraId="253E0308" w14:textId="77777777" w:rsidR="00DC361E" w:rsidRPr="00706BEB" w:rsidRDefault="00DC361E" w:rsidP="002F457B">
            <w:pPr>
              <w:spacing w:line="276" w:lineRule="auto"/>
              <w:rPr>
                <w:rFonts w:cs="Times New Roman"/>
                <w:sz w:val="22"/>
                <w:lang w:val="en-GB"/>
              </w:rPr>
            </w:pPr>
            <w:r w:rsidRPr="00706BEB">
              <w:rPr>
                <w:rFonts w:cs="Times New Roman"/>
                <w:sz w:val="22"/>
                <w:lang w:val="en-GB"/>
              </w:rPr>
              <w:t>Good</w:t>
            </w:r>
          </w:p>
        </w:tc>
        <w:tc>
          <w:tcPr>
            <w:tcW w:w="2830" w:type="dxa"/>
            <w:tcBorders>
              <w:top w:val="nil"/>
              <w:bottom w:val="single" w:sz="2" w:space="0" w:color="auto"/>
            </w:tcBorders>
            <w:vAlign w:val="center"/>
          </w:tcPr>
          <w:p w14:paraId="57071535"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1</w:t>
            </w:r>
          </w:p>
          <w:p w14:paraId="45C58126" w14:textId="77777777" w:rsidR="00DC361E" w:rsidRPr="00706BEB" w:rsidRDefault="00DC361E" w:rsidP="002F457B">
            <w:pPr>
              <w:spacing w:line="276" w:lineRule="auto"/>
              <w:jc w:val="center"/>
              <w:rPr>
                <w:rFonts w:cs="Times New Roman"/>
                <w:sz w:val="22"/>
                <w:lang w:val="en-GB"/>
              </w:rPr>
            </w:pPr>
            <w:r w:rsidRPr="00706BEB">
              <w:rPr>
                <w:rFonts w:cs="Times New Roman"/>
                <w:sz w:val="22"/>
                <w:lang w:val="en-GB"/>
              </w:rPr>
              <w:t>3.19 (2.01,5.04)</w:t>
            </w:r>
          </w:p>
        </w:tc>
        <w:tc>
          <w:tcPr>
            <w:tcW w:w="1275" w:type="dxa"/>
            <w:tcBorders>
              <w:top w:val="nil"/>
              <w:bottom w:val="single" w:sz="2" w:space="0" w:color="auto"/>
            </w:tcBorders>
            <w:vAlign w:val="center"/>
          </w:tcPr>
          <w:p w14:paraId="44F8620D" w14:textId="77777777" w:rsidR="00DC361E" w:rsidRPr="00706BEB" w:rsidRDefault="00DC361E" w:rsidP="002F457B">
            <w:pPr>
              <w:spacing w:line="276" w:lineRule="auto"/>
              <w:jc w:val="center"/>
              <w:rPr>
                <w:rFonts w:cs="Times New Roman"/>
                <w:sz w:val="22"/>
                <w:lang w:val="en-GB"/>
              </w:rPr>
            </w:pPr>
          </w:p>
          <w:p w14:paraId="07D65EFF" w14:textId="603CDA39" w:rsidR="00DC361E" w:rsidRPr="00706BEB" w:rsidRDefault="00920454" w:rsidP="002F457B">
            <w:pPr>
              <w:spacing w:line="276" w:lineRule="auto"/>
              <w:jc w:val="center"/>
              <w:rPr>
                <w:rFonts w:cs="Times New Roman"/>
                <w:b/>
                <w:sz w:val="22"/>
                <w:lang w:val="en-GB"/>
              </w:rPr>
            </w:pPr>
            <w:r w:rsidRPr="00706BEB">
              <w:rPr>
                <w:rFonts w:cs="Times New Roman"/>
                <w:b/>
                <w:sz w:val="22"/>
                <w:lang w:val="en-GB"/>
              </w:rPr>
              <w:t>&lt;0.001</w:t>
            </w:r>
          </w:p>
        </w:tc>
        <w:tc>
          <w:tcPr>
            <w:tcW w:w="2410" w:type="dxa"/>
            <w:tcBorders>
              <w:top w:val="nil"/>
              <w:bottom w:val="single" w:sz="2" w:space="0" w:color="auto"/>
            </w:tcBorders>
            <w:vAlign w:val="center"/>
          </w:tcPr>
          <w:p w14:paraId="4607210C"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1</w:t>
            </w:r>
          </w:p>
          <w:p w14:paraId="1A8B9CFB" w14:textId="77777777" w:rsidR="00DC361E" w:rsidRPr="00706BEB" w:rsidRDefault="00DC361E" w:rsidP="002F457B">
            <w:pPr>
              <w:spacing w:line="276" w:lineRule="auto"/>
              <w:jc w:val="center"/>
              <w:rPr>
                <w:rFonts w:cs="Times New Roman"/>
                <w:color w:val="000000" w:themeColor="text1"/>
                <w:sz w:val="22"/>
                <w:lang w:val="en-GB"/>
              </w:rPr>
            </w:pPr>
            <w:r w:rsidRPr="00706BEB">
              <w:rPr>
                <w:rFonts w:cs="Times New Roman"/>
                <w:color w:val="000000" w:themeColor="text1"/>
                <w:sz w:val="22"/>
                <w:lang w:val="en-GB"/>
              </w:rPr>
              <w:t>4.0 (2.12,7.5)</w:t>
            </w:r>
          </w:p>
        </w:tc>
        <w:tc>
          <w:tcPr>
            <w:tcW w:w="992" w:type="dxa"/>
            <w:tcBorders>
              <w:top w:val="nil"/>
              <w:bottom w:val="single" w:sz="2" w:space="0" w:color="auto"/>
            </w:tcBorders>
            <w:vAlign w:val="center"/>
          </w:tcPr>
          <w:p w14:paraId="791217EE" w14:textId="77777777" w:rsidR="00DC361E" w:rsidRPr="00706BEB" w:rsidRDefault="00DC361E" w:rsidP="002F457B">
            <w:pPr>
              <w:spacing w:line="276" w:lineRule="auto"/>
              <w:jc w:val="center"/>
              <w:rPr>
                <w:rFonts w:cs="Times New Roman"/>
                <w:color w:val="000000" w:themeColor="text1"/>
                <w:sz w:val="22"/>
                <w:lang w:val="en-GB"/>
              </w:rPr>
            </w:pPr>
          </w:p>
          <w:p w14:paraId="462D01FE" w14:textId="43C2B026" w:rsidR="00DC361E" w:rsidRPr="00706BEB" w:rsidRDefault="00920454" w:rsidP="002F457B">
            <w:pPr>
              <w:spacing w:line="276" w:lineRule="auto"/>
              <w:jc w:val="center"/>
              <w:rPr>
                <w:rFonts w:cs="Times New Roman"/>
                <w:b/>
                <w:color w:val="000000" w:themeColor="text1"/>
                <w:sz w:val="22"/>
                <w:lang w:val="en-GB"/>
              </w:rPr>
            </w:pPr>
            <w:r w:rsidRPr="00706BEB">
              <w:rPr>
                <w:rFonts w:cs="Times New Roman"/>
                <w:b/>
                <w:sz w:val="22"/>
                <w:lang w:val="en-GB"/>
              </w:rPr>
              <w:t>&lt;0.001</w:t>
            </w:r>
          </w:p>
        </w:tc>
      </w:tr>
    </w:tbl>
    <w:p w14:paraId="7F2B85B6" w14:textId="77777777" w:rsidR="00E65CB6" w:rsidRPr="0073107D" w:rsidRDefault="00E65CB6" w:rsidP="00E65CB6">
      <w:pPr>
        <w:rPr>
          <w:rFonts w:cs="Times New Roman"/>
          <w:lang w:val="en-GB"/>
        </w:rPr>
      </w:pPr>
    </w:p>
    <w:p w14:paraId="3B884CDC" w14:textId="77777777" w:rsidR="00920454" w:rsidRDefault="00920454" w:rsidP="00E14EC1">
      <w:pPr>
        <w:rPr>
          <w:rFonts w:cs="Times New Roman"/>
          <w:b/>
          <w:sz w:val="28"/>
          <w:szCs w:val="20"/>
          <w:lang w:val="en-GB"/>
        </w:rPr>
      </w:pPr>
    </w:p>
    <w:p w14:paraId="7D9485F2" w14:textId="42CFDE19" w:rsidR="00022F46" w:rsidRPr="00B9283A" w:rsidRDefault="007352D9" w:rsidP="00E14EC1">
      <w:pPr>
        <w:rPr>
          <w:rFonts w:cs="Times New Roman"/>
          <w:b/>
          <w:sz w:val="28"/>
          <w:szCs w:val="20"/>
          <w:lang w:val="en-GB"/>
        </w:rPr>
      </w:pPr>
      <w:r w:rsidRPr="00B9283A">
        <w:rPr>
          <w:rFonts w:cs="Times New Roman"/>
          <w:b/>
          <w:sz w:val="28"/>
          <w:szCs w:val="20"/>
          <w:lang w:val="en-GB"/>
        </w:rPr>
        <w:t>Discussion</w:t>
      </w:r>
    </w:p>
    <w:p w14:paraId="26644663" w14:textId="6F6BEA8E" w:rsidR="00516B7B" w:rsidRDefault="00516B7B" w:rsidP="00B67E8A">
      <w:pPr>
        <w:spacing w:line="360" w:lineRule="auto"/>
        <w:jc w:val="both"/>
        <w:rPr>
          <w:rFonts w:cs="Times New Roman"/>
          <w:color w:val="000000" w:themeColor="text1"/>
          <w:lang w:val="en-GB"/>
        </w:rPr>
      </w:pPr>
      <w:r w:rsidRPr="00516B7B">
        <w:rPr>
          <w:rFonts w:cs="Times New Roman"/>
          <w:color w:val="000000" w:themeColor="text1"/>
          <w:lang w:val="en-GB"/>
        </w:rPr>
        <w:t xml:space="preserve">This study assessed the knowledge, attitudes, and practices (KAP) regarding emergency contraception (EC) among female students at the University of </w:t>
      </w:r>
      <w:proofErr w:type="spellStart"/>
      <w:r w:rsidRPr="00516B7B">
        <w:rPr>
          <w:rFonts w:cs="Times New Roman"/>
          <w:color w:val="000000" w:themeColor="text1"/>
          <w:lang w:val="en-GB"/>
        </w:rPr>
        <w:t>Dschang</w:t>
      </w:r>
      <w:proofErr w:type="spellEnd"/>
      <w:r w:rsidRPr="00516B7B">
        <w:rPr>
          <w:rFonts w:cs="Times New Roman"/>
          <w:color w:val="000000" w:themeColor="text1"/>
          <w:lang w:val="en-GB"/>
        </w:rPr>
        <w:t xml:space="preserve">. The findings revealed that although awareness of EC was high, in-depth knowledge remained insufficient, potentially affecting informed decision-making. The study also highlighted significant </w:t>
      </w:r>
      <w:r w:rsidRPr="00516B7B">
        <w:rPr>
          <w:rFonts w:cs="Times New Roman"/>
          <w:color w:val="000000" w:themeColor="text1"/>
          <w:lang w:val="en-GB"/>
        </w:rPr>
        <w:lastRenderedPageBreak/>
        <w:t>associations between EC usage and factors such as knowledge, attitude, and social environment.</w:t>
      </w:r>
    </w:p>
    <w:p w14:paraId="1FAB5B33" w14:textId="7AC1F908" w:rsidR="00D55A2C" w:rsidRPr="0073107D" w:rsidRDefault="001A1830" w:rsidP="00B67E8A">
      <w:pPr>
        <w:spacing w:line="360" w:lineRule="auto"/>
        <w:jc w:val="both"/>
        <w:rPr>
          <w:rFonts w:cs="Times New Roman"/>
          <w:shd w:val="clear" w:color="auto" w:fill="FFFFFF"/>
          <w:lang w:val="en-GB"/>
        </w:rPr>
      </w:pPr>
      <w:r>
        <w:rPr>
          <w:rFonts w:cs="Times New Roman"/>
          <w:color w:val="000000" w:themeColor="text1"/>
          <w:lang w:val="en-GB"/>
        </w:rPr>
        <w:t xml:space="preserve">The mean age </w:t>
      </w:r>
      <w:r w:rsidR="00B90177">
        <w:rPr>
          <w:rFonts w:cs="Times New Roman"/>
          <w:color w:val="000000" w:themeColor="text1"/>
          <w:lang w:val="en-GB"/>
        </w:rPr>
        <w:t>of participants in our study</w:t>
      </w:r>
      <w:r w:rsidR="003872DE" w:rsidRPr="0073107D">
        <w:rPr>
          <w:rFonts w:cs="Times New Roman"/>
          <w:color w:val="000000" w:themeColor="text1"/>
          <w:lang w:val="en-GB"/>
        </w:rPr>
        <w:t xml:space="preserve"> was 21.94</w:t>
      </w:r>
      <w:r w:rsidR="00E77E6C" w:rsidRPr="0073107D">
        <w:rPr>
          <w:rFonts w:cs="Times New Roman"/>
          <w:color w:val="000000" w:themeColor="text1"/>
          <w:lang w:val="en-GB"/>
        </w:rPr>
        <w:t xml:space="preserve"> </w:t>
      </w:r>
      <w:r w:rsidR="00B90177" w:rsidRPr="00B90177">
        <w:rPr>
          <w:rFonts w:cs="Times New Roman"/>
          <w:color w:val="000000" w:themeColor="text1"/>
          <w:lang w:val="en-GB"/>
        </w:rPr>
        <w:t>slightly higher than in studies conducted in Nigeria and Botswana</w:t>
      </w:r>
      <w:r w:rsidR="00B90177">
        <w:rPr>
          <w:rFonts w:cs="Times New Roman"/>
          <w:color w:val="000000" w:themeColor="text1"/>
          <w:lang w:val="en-GB"/>
        </w:rPr>
        <w:t xml:space="preserve"> </w:t>
      </w:r>
      <w:r w:rsidR="00E77E6C" w:rsidRPr="0073107D">
        <w:rPr>
          <w:rFonts w:cs="Times New Roman"/>
          <w:shd w:val="clear" w:color="auto" w:fill="FFFFFF"/>
          <w:lang w:val="en-GB"/>
        </w:rPr>
        <w:fldChar w:fldCharType="begin"/>
      </w:r>
      <w:r w:rsidR="00D67384">
        <w:rPr>
          <w:rFonts w:cs="Times New Roman"/>
          <w:shd w:val="clear" w:color="auto" w:fill="FFFFFF"/>
          <w:lang w:val="en-GB"/>
        </w:rPr>
        <w:instrText xml:space="preserve"> ADDIN ZOTERO_ITEM CSL_CITATION {"citationID":"rqwGcYGy","properties":{"formattedCitation":"[9, 10]","plainCitation":"[9, 10]","noteIndex":0},"citationItems":[{"id":117,"uris":["http://zotero.org/users/8495157/items/ZZK7RQMD"],"itemData":{"id":117,"type":"article-journal","abstract":"Background: Unintended pregnancies pose a major challenge to the reproductive health of young adults in developing countries. Tertiary institution students are an important high-risk group in any society and emergency contraceptives can prevent unintended pregnancies and its consequences in this high-risk group.\nAim: To assess the knowledge, attitude and practice of emergency contraception among female undergraduates in a tertiary institution in Kaduna state, Nigeria.\nMethodology: A cross- sectional descriptive study was carried out using a pretested interviewer-administered questionnaire. A total of 289 female students were selected using a multi-stage random sampling technique. Data was collected and analyzed using SPSS version 23 and results were presented using tables.\nResults: The mean age of the respondents was 21 ±2.8 years. Only 37.9% of the respondents were aware of emergency contraception. Combined oral contraceptive pill was the most commonly identified (74.5%) emergency contraceptive. Only 37.9% of respondents had good knowledge on emergency contraception and about half (50.9%) of the respondents showed positive attitude towards emergency contraception. Among the respondents that were aware of emergency contraception only 31.1% had used it and Levonorgestrel (Postinor 2) was the most commonly used (81.8%). Almost two-thirds (62.3%) of the respondents’ practice of emergency contraception was poor.  \nConclusion: Knowledge and practice were relatively low in this study. About half of the respondents had positive attitude towards emergency contraception. Awareness programmes should be organized by the school management on emergency contraception and other modern contraceptive methods.","container-title":"Journal of Medical and Basic Scientific Research","issue":"1","language":"en","license":"Copyright (c) 2021 Nwankwo B, Mohammed MH, Usman NO, Olorukooba AA","note":"number: 1","page":"13-28","source":"www.jmbsr.com.ng","title":"Knowledge, Attitude and Practice of Emergency Contraception among Students of a Tertiary Institution in Northwestern Nigeria","volume":"2","author":[{"family":"Nwankwo","given":"B."},{"family":"Mohammed","given":"M. H."},{"family":"Usman","given":"N. O."},{"family":"Olorukooba","given":"A. A."}],"issued":{"date-parts":[["2021"]]}},"label":"page"},{"id":463,"uris":["http://zotero.org/users/8495157/items/ERJFVRN8"],"itemData":{"id":463,"type":"article-journal","abstract":"Background\nUnintended pregnancies are associated with unsafe abortions and maternal deaths, particularly in countries such as Botswana, where abortion is illegal. Many of these unwanted pregnancies could be avoided by using emergency contraception, which is widely available in Botswana.\n\nAim\nTo assess the level of knowledge, attitudes and practices of female students with regard to emergency contraception at the University of Botswana.\n\nSetting\nStudents from University of Botswana, Gaborone, Botswana.\n\nMethods\nA descriptive survey among 371 students selected from all eight faculties at the university. Data were collected using a self-administered questionnaire and analysed using the Statistical Package for Social Sciences.\n\nResults\nThe mean age was 20.6 years (SD 1.62), 58% were sexually active, 22% had used emergency contraception and 52% of pregnancies were unintended. Of the total respondents, 95% replied that they had heard of emergency contraception; however, only 53% were considered to have good knowledge, and 55% had negative attitudes towards its use. Students from urban areas had better knowledge than their rural counterparts (p = 0.020). Better knowledge of emergency contraception was associated with more positive attitudes towards actual use (p &lt; 0.001). Older students (p &lt; 0.001) and those in higher years of study (p = 0.001) were more likely to have used emergency contraception.\n\nConclusion\nAlthough awareness of emergency contraception was high, level of knowledge and intention to use were low. There is a need for a targeted health education programme to provide accurate information about emergency contraception.","container-title":"African Journal of Primary Health Care &amp; Family Medicine","DOI":"10.4102/phcfm.v10i1.1674","ISSN":"2071-2928","issue":"1","journalAbbreviation":"Afr J Prim Health Care Fam Med","note":"PMID: 30198288\nPMCID: PMC6131695","page":"1674","source":"PubMed Central","title":"Emergency contraceptive knowledge, attitudes and practices among female students at the University of Botswana: A descriptive survey","title-short":"Emergency contraceptive knowledge, attitudes and practices among female students at the University of Botswana","volume":"10","author":[{"family":"Kgosiemang","given":"Bobby"},{"family":"Blitz","given":"Julia"}],"issued":{"date-parts":[["2018",9,6]]}},"label":"page"}],"schema":"https://github.com/citation-style-language/schema/raw/master/csl-citation.json"} </w:instrText>
      </w:r>
      <w:r w:rsidR="00E77E6C" w:rsidRPr="0073107D">
        <w:rPr>
          <w:rFonts w:cs="Times New Roman"/>
          <w:shd w:val="clear" w:color="auto" w:fill="FFFFFF"/>
          <w:lang w:val="en-GB"/>
        </w:rPr>
        <w:fldChar w:fldCharType="separate"/>
      </w:r>
      <w:r w:rsidR="00D67384" w:rsidRPr="00D67384">
        <w:rPr>
          <w:rFonts w:cs="Times New Roman"/>
          <w:lang w:val="en-GB"/>
        </w:rPr>
        <w:t>[9, 10]</w:t>
      </w:r>
      <w:r w:rsidR="00E77E6C" w:rsidRPr="0073107D">
        <w:rPr>
          <w:rFonts w:cs="Times New Roman"/>
          <w:shd w:val="clear" w:color="auto" w:fill="FFFFFF"/>
          <w:lang w:val="en-GB"/>
        </w:rPr>
        <w:fldChar w:fldCharType="end"/>
      </w:r>
      <w:r w:rsidR="00434050" w:rsidRPr="0073107D">
        <w:rPr>
          <w:rFonts w:cs="Times New Roman"/>
          <w:shd w:val="clear" w:color="auto" w:fill="FFFFFF"/>
          <w:lang w:val="en-GB"/>
        </w:rPr>
        <w:t xml:space="preserve"> </w:t>
      </w:r>
      <w:r w:rsidR="003D5651" w:rsidRPr="0073107D">
        <w:rPr>
          <w:rFonts w:cs="Times New Roman"/>
          <w:shd w:val="clear" w:color="auto" w:fill="FFFFFF"/>
          <w:lang w:val="en-GB"/>
        </w:rPr>
        <w:t xml:space="preserve">is a little bit higher </w:t>
      </w:r>
      <w:r w:rsidR="00B90177" w:rsidRPr="00B90177">
        <w:rPr>
          <w:rFonts w:cs="Times New Roman"/>
          <w:shd w:val="clear" w:color="auto" w:fill="FFFFFF"/>
          <w:lang w:val="en-GB"/>
        </w:rPr>
        <w:t>likely due to the inclusion of higher-level students</w:t>
      </w:r>
      <w:r w:rsidR="00D47843">
        <w:rPr>
          <w:rFonts w:cs="Times New Roman"/>
          <w:shd w:val="clear" w:color="auto" w:fill="FFFFFF"/>
          <w:lang w:val="en-GB"/>
        </w:rPr>
        <w:t>.</w:t>
      </w:r>
      <w:r w:rsidR="003650E2" w:rsidRPr="0073107D">
        <w:rPr>
          <w:rFonts w:cs="Times New Roman"/>
          <w:shd w:val="clear" w:color="auto" w:fill="FFFFFF"/>
          <w:lang w:val="en-GB"/>
        </w:rPr>
        <w:t xml:space="preserve"> </w:t>
      </w:r>
      <w:r w:rsidR="00B90177" w:rsidRPr="00B90177">
        <w:rPr>
          <w:rFonts w:cs="Times New Roman"/>
          <w:shd w:val="clear" w:color="auto" w:fill="FFFFFF"/>
          <w:lang w:val="en-GB"/>
        </w:rPr>
        <w:t xml:space="preserve"> In our study, 72.2% of respondents were sexually active, a rate higher than those found in studies from Nigeria and Ethiopia</w:t>
      </w:r>
      <w:r w:rsidR="00897E07" w:rsidRPr="0073107D">
        <w:rPr>
          <w:rFonts w:cs="Times New Roman"/>
          <w:shd w:val="clear" w:color="auto" w:fill="FFFFFF"/>
          <w:lang w:val="en-GB"/>
        </w:rPr>
        <w:t xml:space="preserve"> </w:t>
      </w:r>
      <w:r w:rsidR="00664135" w:rsidRPr="0073107D">
        <w:rPr>
          <w:rFonts w:cs="Times New Roman"/>
          <w:shd w:val="clear" w:color="auto" w:fill="FFFFFF"/>
          <w:lang w:val="en-GB"/>
        </w:rPr>
        <w:fldChar w:fldCharType="begin"/>
      </w:r>
      <w:r w:rsidR="00D67384">
        <w:rPr>
          <w:rFonts w:cs="Times New Roman"/>
          <w:shd w:val="clear" w:color="auto" w:fill="FFFFFF"/>
          <w:lang w:val="en-GB"/>
        </w:rPr>
        <w:instrText xml:space="preserve"> ADDIN ZOTERO_ITEM CSL_CITATION {"citationID":"tc2pdN2f","properties":{"formattedCitation":"[9, 11]","plainCitation":"[9, 11]","noteIndex":0},"citationItems":[{"id":110,"uris":["http://zotero.org/users/8495157/items/G6CN8K2T"],"itemData":{"id":110,"type":"article-journal","abstract":"Background\nEmergency contraception is used after intercourse and before potential implantation, offering women a last chance to prevent pregnancy after unprotected sexual intercourse.\n\nObjective\nThis study aimed to assess knowledge, attitudes, and practices regarding emergency contraception among female students at Dangila Hidase high school in northwest Ethiopia.\n\nMethods\nAn institution-based cross-sectional study was conducted among female students at Dangila Hidase high school from from May 1 to 30, 2019. Systematic random sampling was used to select study participants. There were 1,219 students in Dangila Hidase high school. Of these, 625 of them were female students. There were 346 female students in grade 9 and 279 students from grade 10. Samples were allocated proportionally to each grade. A pretested self-administered structured questionnaire was used. Data were entered into Epi Info 3.5 and exported to SPSS 24 for analysis.\n\nResults\nA total of 262 female students aged 16–19 years were approached, and the response rate was 100%. Among respondents who had heard about emergency contraceptive, pills were the most commonly known method 98, 51.4%) followed by intrauterine contraceptive devices 42, 22.1%). A total of 75 (58.6%) participants had knowledge of the recommended number of pills to be taken. Of the 190 (72.5%) respondents who knew about emergency contraception, 147, 77.4%) had favorable attitudes toward its use. Of those who had had sexual intercourse 70, 26.7%), only 20 (28.6%) had used emergency contraception.\n\nConclusion\nEven though there is information available about emergency contraception, there is a gap with regard to the correct time of use. The positive attitudes of the respondents could be an indication of a fertile environment for possible interventions and reduction in maternal morbidity and mortality resulting from unwanted pregnancies and related complications.","container-title":"Open Access Journal of Contraception","DOI":"10.2147/OAJC.S288029","ISSN":"1179-1527","journalAbbreviation":"Open Access J Contracept","note":"PMID: 33442308\nPMCID: PMC7800711","page":"1-5","source":"PubMed Central","title":"Assessment of Knowledge, Attitudes, and Practices Regarding Emergency-Contraception Methods among Female Dangila Hidase High School Students, Northwest Ethiopia, 2019","volume":"12","author":[{"family":"Mamuye","given":"Shiferaw Abeway"},{"family":"Gelaye Wudineh","given":"Kihinetu"},{"family":"Nibret Belay","given":"Almaz"},{"family":"Gizachew","given":"Kefyalew Dagne"}],"issued":{"date-parts":[["2021",1,7]]}},"label":"page"},{"id":117,"uris":["http://zotero.org/users/8495157/items/ZZK7RQMD"],"itemData":{"id":117,"type":"article-journal","abstract":"Background: Unintended pregnancies pose a major challenge to the reproductive health of young adults in developing countries. Tertiary institution students are an important high-risk group in any society and emergency contraceptives can prevent unintended pregnancies and its consequences in this high-risk group.\nAim: To assess the knowledge, attitude and practice of emergency contraception among female undergraduates in a tertiary institution in Kaduna state, Nigeria.\nMethodology: A cross- sectional descriptive study was carried out using a pretested interviewer-administered questionnaire. A total of 289 female students were selected using a multi-stage random sampling technique. Data was collected and analyzed using SPSS version 23 and results were presented using tables.\nResults: The mean age of the respondents was 21 ±2.8 years. Only 37.9% of the respondents were aware of emergency contraception. Combined oral contraceptive pill was the most commonly identified (74.5%) emergency contraceptive. Only 37.9% of respondents had good knowledge on emergency contraception and about half (50.9%) of the respondents showed positive attitude towards emergency contraception. Among the respondents that were aware of emergency contraception only 31.1% had used it and Levonorgestrel (Postinor 2) was the most commonly used (81.8%). Almost two-thirds (62.3%) of the respondents’ practice of emergency contraception was poor.  \nConclusion: Knowledge and practice were relatively low in this study. About half of the respondents had positive attitude towards emergency contraception. Awareness programmes should be organized by the school management on emergency contraception and other modern contraceptive methods.","container-title":"Journal of Medical and Basic Scientific Research","issue":"1","language":"en","license":"Copyright (c) 2021 Nwankwo B, Mohammed MH, Usman NO, Olorukooba AA","note":"number: 1","page":"13-28","source":"www.jmbsr.com.ng","title":"Knowledge, Attitude and Practice of Emergency Contraception among Students of a Tertiary Institution in Northwestern Nigeria","volume":"2","author":[{"family":"Nwankwo","given":"B."},{"family":"Mohammed","given":"M. H."},{"family":"Usman","given":"N. O."},{"family":"Olorukooba","given":"A. A."}],"issued":{"date-parts":[["2021"]]}},"label":"page"}],"schema":"https://github.com/citation-style-language/schema/raw/master/csl-citation.json"} </w:instrText>
      </w:r>
      <w:r w:rsidR="00664135" w:rsidRPr="0073107D">
        <w:rPr>
          <w:rFonts w:cs="Times New Roman"/>
          <w:shd w:val="clear" w:color="auto" w:fill="FFFFFF"/>
          <w:lang w:val="en-GB"/>
        </w:rPr>
        <w:fldChar w:fldCharType="separate"/>
      </w:r>
      <w:r w:rsidR="00D67384" w:rsidRPr="00D67384">
        <w:rPr>
          <w:rFonts w:cs="Times New Roman"/>
          <w:lang w:val="en-GB"/>
        </w:rPr>
        <w:t>[9, 11]</w:t>
      </w:r>
      <w:r w:rsidR="00664135" w:rsidRPr="0073107D">
        <w:rPr>
          <w:rFonts w:cs="Times New Roman"/>
          <w:shd w:val="clear" w:color="auto" w:fill="FFFFFF"/>
          <w:lang w:val="en-GB"/>
        </w:rPr>
        <w:fldChar w:fldCharType="end"/>
      </w:r>
      <w:r w:rsidR="00664135" w:rsidRPr="0073107D">
        <w:rPr>
          <w:rFonts w:cs="Times New Roman"/>
          <w:shd w:val="clear" w:color="auto" w:fill="FFFFFF"/>
          <w:lang w:val="en-GB"/>
        </w:rPr>
        <w:t>.</w:t>
      </w:r>
      <w:r w:rsidR="00541D39" w:rsidRPr="0073107D">
        <w:rPr>
          <w:rFonts w:cs="Times New Roman"/>
          <w:shd w:val="clear" w:color="auto" w:fill="FFFFFF"/>
          <w:lang w:val="en-GB"/>
        </w:rPr>
        <w:t xml:space="preserve"> Possible reasons for such a difference may be</w:t>
      </w:r>
      <w:r w:rsidR="00BA4406" w:rsidRPr="0073107D">
        <w:rPr>
          <w:rFonts w:cs="Times New Roman"/>
          <w:shd w:val="clear" w:color="auto" w:fill="FFFFFF"/>
          <w:lang w:val="en-GB"/>
        </w:rPr>
        <w:t xml:space="preserve"> </w:t>
      </w:r>
      <w:r w:rsidR="00B90177">
        <w:rPr>
          <w:rFonts w:cs="Times New Roman"/>
          <w:shd w:val="clear" w:color="auto" w:fill="FFFFFF"/>
          <w:lang w:val="en-GB"/>
        </w:rPr>
        <w:t xml:space="preserve">due to </w:t>
      </w:r>
      <w:r w:rsidR="00BA4406" w:rsidRPr="0073107D">
        <w:rPr>
          <w:rFonts w:cs="Times New Roman"/>
          <w:shd w:val="clear" w:color="auto" w:fill="FFFFFF"/>
          <w:lang w:val="en-GB"/>
        </w:rPr>
        <w:t>the high</w:t>
      </w:r>
      <w:r w:rsidR="00541D39" w:rsidRPr="0073107D">
        <w:rPr>
          <w:rFonts w:cs="Times New Roman"/>
          <w:shd w:val="clear" w:color="auto" w:fill="FFFFFF"/>
          <w:lang w:val="en-GB"/>
        </w:rPr>
        <w:t xml:space="preserve"> age</w:t>
      </w:r>
      <w:r w:rsidR="00BA4406" w:rsidRPr="0073107D">
        <w:rPr>
          <w:rFonts w:cs="Times New Roman"/>
          <w:shd w:val="clear" w:color="auto" w:fill="FFFFFF"/>
          <w:lang w:val="en-GB"/>
        </w:rPr>
        <w:t xml:space="preserve"> of respondents </w:t>
      </w:r>
      <w:r w:rsidR="00DF209B" w:rsidRPr="0073107D">
        <w:rPr>
          <w:rFonts w:cs="Times New Roman"/>
          <w:shd w:val="clear" w:color="auto" w:fill="FFFFFF"/>
          <w:lang w:val="en-GB"/>
        </w:rPr>
        <w:t xml:space="preserve">or high </w:t>
      </w:r>
      <w:r w:rsidR="00541D39" w:rsidRPr="0073107D">
        <w:rPr>
          <w:rFonts w:cs="Times New Roman"/>
          <w:shd w:val="clear" w:color="auto" w:fill="FFFFFF"/>
          <w:lang w:val="en-GB"/>
        </w:rPr>
        <w:t>level</w:t>
      </w:r>
      <w:r w:rsidR="00DF209B" w:rsidRPr="0073107D">
        <w:rPr>
          <w:rFonts w:cs="Times New Roman"/>
          <w:shd w:val="clear" w:color="auto" w:fill="FFFFFF"/>
          <w:lang w:val="en-GB"/>
        </w:rPr>
        <w:t>s</w:t>
      </w:r>
      <w:r w:rsidR="00541D39" w:rsidRPr="0073107D">
        <w:rPr>
          <w:rFonts w:cs="Times New Roman"/>
          <w:shd w:val="clear" w:color="auto" w:fill="FFFFFF"/>
          <w:lang w:val="en-GB"/>
        </w:rPr>
        <w:t xml:space="preserve"> of </w:t>
      </w:r>
      <w:r w:rsidR="00DF209B" w:rsidRPr="0073107D">
        <w:rPr>
          <w:rFonts w:cs="Times New Roman"/>
          <w:shd w:val="clear" w:color="auto" w:fill="FFFFFF"/>
          <w:lang w:val="en-GB"/>
        </w:rPr>
        <w:t>study</w:t>
      </w:r>
      <w:r w:rsidR="00D47843">
        <w:rPr>
          <w:rFonts w:cs="Times New Roman"/>
          <w:shd w:val="clear" w:color="auto" w:fill="FFFFFF"/>
          <w:lang w:val="en-GB"/>
        </w:rPr>
        <w:t xml:space="preserve"> </w:t>
      </w:r>
      <w:r w:rsidR="00B90177">
        <w:rPr>
          <w:rFonts w:cs="Times New Roman"/>
          <w:shd w:val="clear" w:color="auto" w:fill="FFFFFF"/>
          <w:lang w:val="en-GB"/>
        </w:rPr>
        <w:t>from our participants</w:t>
      </w:r>
      <w:r w:rsidR="00541D39" w:rsidRPr="0073107D">
        <w:rPr>
          <w:rFonts w:cs="Times New Roman"/>
          <w:shd w:val="clear" w:color="auto" w:fill="FFFFFF"/>
          <w:lang w:val="en-GB"/>
        </w:rPr>
        <w:t xml:space="preserve">. </w:t>
      </w:r>
    </w:p>
    <w:p w14:paraId="3433E183" w14:textId="29E6EC3D" w:rsidR="00A67361" w:rsidRPr="00F04B19" w:rsidRDefault="00B90177" w:rsidP="00B67E8A">
      <w:pPr>
        <w:spacing w:line="360" w:lineRule="auto"/>
        <w:jc w:val="both"/>
        <w:rPr>
          <w:rFonts w:cs="Times New Roman"/>
          <w:shd w:val="clear" w:color="auto" w:fill="FFFFFF"/>
          <w:lang w:val="en-GB"/>
        </w:rPr>
      </w:pPr>
      <w:r w:rsidRPr="00B90177">
        <w:rPr>
          <w:rFonts w:cs="Times New Roman"/>
          <w:shd w:val="clear" w:color="auto" w:fill="FFFFFF"/>
          <w:lang w:val="en-GB"/>
        </w:rPr>
        <w:t xml:space="preserve">Most had their first sexual experience between 18 and 21 years, later than what was reported in </w:t>
      </w:r>
      <w:r>
        <w:rPr>
          <w:rFonts w:cs="Times New Roman"/>
          <w:shd w:val="clear" w:color="auto" w:fill="FFFFFF"/>
          <w:lang w:val="en-GB"/>
        </w:rPr>
        <w:t xml:space="preserve">an </w:t>
      </w:r>
      <w:r w:rsidRPr="00B90177">
        <w:rPr>
          <w:rFonts w:cs="Times New Roman"/>
          <w:shd w:val="clear" w:color="auto" w:fill="FFFFFF"/>
          <w:lang w:val="en-GB"/>
        </w:rPr>
        <w:t>Ethiopian stud</w:t>
      </w:r>
      <w:r>
        <w:rPr>
          <w:rFonts w:cs="Times New Roman"/>
          <w:shd w:val="clear" w:color="auto" w:fill="FFFFFF"/>
          <w:lang w:val="en-GB"/>
        </w:rPr>
        <w:t>y</w:t>
      </w:r>
      <w:r w:rsidR="00EE6848" w:rsidRPr="0073107D">
        <w:rPr>
          <w:rFonts w:cs="Times New Roman"/>
          <w:shd w:val="clear" w:color="auto" w:fill="FFFFFF"/>
          <w:lang w:val="en-GB"/>
        </w:rPr>
        <w:t xml:space="preserve">, </w:t>
      </w:r>
      <w:r w:rsidR="00595659" w:rsidRPr="0073107D">
        <w:rPr>
          <w:rFonts w:cs="Times New Roman"/>
          <w:shd w:val="clear" w:color="auto" w:fill="FFFFFF"/>
          <w:lang w:val="en-GB"/>
        </w:rPr>
        <w:t xml:space="preserve">where </w:t>
      </w:r>
      <w:r w:rsidR="00436FFA" w:rsidRPr="0073107D">
        <w:rPr>
          <w:rFonts w:cs="Times New Roman"/>
          <w:shd w:val="clear" w:color="auto" w:fill="FFFFFF"/>
          <w:lang w:val="en-GB"/>
        </w:rPr>
        <w:t>majority</w:t>
      </w:r>
      <w:r w:rsidR="00595659" w:rsidRPr="0073107D">
        <w:rPr>
          <w:rFonts w:cs="Times New Roman"/>
          <w:shd w:val="clear" w:color="auto" w:fill="FFFFFF"/>
          <w:lang w:val="en-GB"/>
        </w:rPr>
        <w:t xml:space="preserve"> of the respondents had their first sexual experience between 15 and 19 years old</w:t>
      </w:r>
      <w:r w:rsidR="00436FFA" w:rsidRPr="0073107D">
        <w:rPr>
          <w:rFonts w:cs="Times New Roman"/>
          <w:shd w:val="clear" w:color="auto" w:fill="FFFFFF"/>
          <w:lang w:val="en-GB"/>
        </w:rPr>
        <w:fldChar w:fldCharType="begin"/>
      </w:r>
      <w:r w:rsidR="00D67384">
        <w:rPr>
          <w:rFonts w:cs="Times New Roman"/>
          <w:shd w:val="clear" w:color="auto" w:fill="FFFFFF"/>
          <w:lang w:val="en-GB"/>
        </w:rPr>
        <w:instrText xml:space="preserve"> ADDIN ZOTERO_ITEM CSL_CITATION {"citationID":"IVfAIhLh","properties":{"unsorted":true,"formattedCitation":"[12]","plainCitation":"[12]","noteIndex":0},"citationItems":[{"id":139,"uris":["http://zotero.org/users/8495157/items/MPYDW5YD"],"itemData":{"id":139,"type":"article-journal","abstract":"Background: Emergency contraceptive (EC) is a type of modern contraception which is indicated after unprotected sexual intercourse, following sexual abuse, misuse of regular contraceptive or non-use of contraception. Use of Emergency contraceptive (EC) with in a defined time period could prevent unwanted pregnancy and its damaging consequences like unintended child birth and unsafe abortion.Objective: The objective of this study was to assess knowledge, attitude and practice of Emergency contraceptive utilization among preparatory students in Mizan, Bench-Maji Zone, SNNP RS, and South West Ethiopia.Methods: An Institutional Based Descriptive cross-sectional study design was employed from April 23rd to May 8th 2016 in Mizan High school. The total sample size is 380 and it was determined by using a single population proportion formula. By using roaster or attendance as sample frame, proportional number of female students was selected by using simple random sampling technique (lottery method). The collected data were cleaned, and coded manually by the principal investigators before the actual data analysis started then the data was tallied, tabulated and calculated by using scientific calculator and frequency and percentage were presented by using tables, graphs and charts.Result: The age of study participants ranged from 15-25. The finding of this study revealed that 266 (73.3%) of the respondents had ever heard about emergency contraceptive, 34.6% had good knowledge, 63.8% had positive attitude towards emergency contraceptive and 83 (31.7%) had utilized emergency contraceptive.Conclusion: In this study Most of the respondent’s level of knowledge about Emergency Contraceptives (EC) is low. But most of them have positive attitude towards Emergency Contraceptives (EC) and have high utilization of Emergency contraceptives (EC).","container-title":"Journal of Women's Health Care","DOI":"10.4172/2167-0420.1000400","journalAbbreviation":"Journal of Women's Health Care","source":"ResearchGate","title":"Knowledge, Attitude and Utilization towards Emergency Contraceptive among Preparatory Students of Mizan High School Students, Bench-Maji Zone, South West, Ethiopia, 2016","volume":"6","author":[{"family":"Yemaneh","given":"Yayehyirad"},{"family":"Abera","given":"Tesfaye"}],"issued":{"date-parts":[["2017",10,25]]}},"label":"page"}],"schema":"https://github.com/citation-style-language/schema/raw/master/csl-citation.json"} </w:instrText>
      </w:r>
      <w:r w:rsidR="00436FFA" w:rsidRPr="0073107D">
        <w:rPr>
          <w:rFonts w:cs="Times New Roman"/>
          <w:shd w:val="clear" w:color="auto" w:fill="FFFFFF"/>
          <w:lang w:val="en-GB"/>
        </w:rPr>
        <w:fldChar w:fldCharType="separate"/>
      </w:r>
      <w:r w:rsidR="00D67384" w:rsidRPr="00D67384">
        <w:rPr>
          <w:rFonts w:cs="Times New Roman"/>
          <w:lang w:val="en-GB"/>
        </w:rPr>
        <w:t>[12]</w:t>
      </w:r>
      <w:r w:rsidR="00436FFA" w:rsidRPr="0073107D">
        <w:rPr>
          <w:rFonts w:cs="Times New Roman"/>
          <w:shd w:val="clear" w:color="auto" w:fill="FFFFFF"/>
          <w:lang w:val="en-GB"/>
        </w:rPr>
        <w:fldChar w:fldCharType="end"/>
      </w:r>
      <w:r w:rsidR="001110E4" w:rsidRPr="0073107D">
        <w:rPr>
          <w:rFonts w:cs="Times New Roman"/>
          <w:shd w:val="clear" w:color="auto" w:fill="FFFFFF"/>
          <w:lang w:val="en-GB"/>
        </w:rPr>
        <w:t xml:space="preserve">. This </w:t>
      </w:r>
      <w:r w:rsidR="00863EE8" w:rsidRPr="0073107D">
        <w:rPr>
          <w:rFonts w:cs="Times New Roman"/>
          <w:shd w:val="clear" w:color="auto" w:fill="FFFFFF"/>
          <w:lang w:val="en-GB"/>
        </w:rPr>
        <w:t xml:space="preserve">difference </w:t>
      </w:r>
      <w:r w:rsidR="001110E4" w:rsidRPr="0073107D">
        <w:rPr>
          <w:rFonts w:cs="Times New Roman"/>
          <w:shd w:val="clear" w:color="auto" w:fill="FFFFFF"/>
          <w:lang w:val="en-GB"/>
        </w:rPr>
        <w:t xml:space="preserve">can be explained by the </w:t>
      </w:r>
      <w:r>
        <w:rPr>
          <w:rFonts w:cs="Times New Roman"/>
          <w:shd w:val="clear" w:color="auto" w:fill="FFFFFF"/>
          <w:lang w:val="en-GB"/>
        </w:rPr>
        <w:t>study setting where ours took place in a university compared to a secondary school</w:t>
      </w:r>
      <w:r w:rsidR="005326A3" w:rsidRPr="0073107D">
        <w:rPr>
          <w:rFonts w:cs="Times New Roman"/>
          <w:shd w:val="clear" w:color="auto" w:fill="FFFFFF"/>
          <w:lang w:val="en-GB"/>
        </w:rPr>
        <w:t xml:space="preserve">. Almost all </w:t>
      </w:r>
      <w:r w:rsidR="001663FA" w:rsidRPr="0073107D">
        <w:rPr>
          <w:rFonts w:cs="Times New Roman"/>
          <w:shd w:val="clear" w:color="auto" w:fill="FFFFFF"/>
          <w:lang w:val="en-GB"/>
        </w:rPr>
        <w:t>(85.9%</w:t>
      </w:r>
      <w:r w:rsidR="00863EE8" w:rsidRPr="0073107D">
        <w:rPr>
          <w:rFonts w:cs="Times New Roman"/>
          <w:shd w:val="clear" w:color="auto" w:fill="FFFFFF"/>
          <w:lang w:val="en-GB"/>
        </w:rPr>
        <w:t>) the</w:t>
      </w:r>
      <w:r w:rsidR="005326A3" w:rsidRPr="0073107D">
        <w:rPr>
          <w:rFonts w:cs="Times New Roman"/>
          <w:shd w:val="clear" w:color="auto" w:fill="FFFFFF"/>
          <w:lang w:val="en-GB"/>
        </w:rPr>
        <w:t xml:space="preserve"> sexually active respondents p</w:t>
      </w:r>
      <w:r w:rsidR="001663FA" w:rsidRPr="0073107D">
        <w:rPr>
          <w:rFonts w:cs="Times New Roman"/>
          <w:shd w:val="clear" w:color="auto" w:fill="FFFFFF"/>
          <w:lang w:val="en-GB"/>
        </w:rPr>
        <w:t xml:space="preserve">racticed unprotected </w:t>
      </w:r>
      <w:r w:rsidR="00863EE8" w:rsidRPr="0073107D">
        <w:rPr>
          <w:rFonts w:cs="Times New Roman"/>
          <w:shd w:val="clear" w:color="auto" w:fill="FFFFFF"/>
          <w:lang w:val="en-GB"/>
        </w:rPr>
        <w:t>sex</w:t>
      </w:r>
      <w:r>
        <w:rPr>
          <w:rFonts w:cs="Times New Roman"/>
          <w:shd w:val="clear" w:color="auto" w:fill="FFFFFF"/>
          <w:lang w:val="en-GB"/>
        </w:rPr>
        <w:t>, similar to a study</w:t>
      </w:r>
      <w:r w:rsidR="001663FA" w:rsidRPr="0073107D">
        <w:rPr>
          <w:rFonts w:cs="Times New Roman"/>
          <w:shd w:val="clear" w:color="auto" w:fill="FFFFFF"/>
          <w:lang w:val="en-GB"/>
        </w:rPr>
        <w:t xml:space="preserve"> in </w:t>
      </w:r>
      <w:r w:rsidR="00CE27EE" w:rsidRPr="0073107D">
        <w:rPr>
          <w:rFonts w:cs="Times New Roman"/>
          <w:shd w:val="clear" w:color="auto" w:fill="FFFFFF"/>
          <w:lang w:val="en-GB"/>
        </w:rPr>
        <w:t>Nigeria</w:t>
      </w:r>
      <w:r>
        <w:rPr>
          <w:rFonts w:cs="Times New Roman"/>
          <w:shd w:val="clear" w:color="auto" w:fill="FFFFFF"/>
          <w:lang w:val="en-GB"/>
        </w:rPr>
        <w:t xml:space="preserve"> in 2021</w:t>
      </w:r>
      <w:r w:rsidR="001663FA" w:rsidRPr="0073107D">
        <w:rPr>
          <w:rFonts w:cs="Times New Roman"/>
          <w:shd w:val="clear" w:color="auto" w:fill="FFFFFF"/>
          <w:lang w:val="en-GB"/>
        </w:rPr>
        <w:t xml:space="preserve"> </w:t>
      </w:r>
      <w:r w:rsidR="004E120D" w:rsidRPr="0073107D">
        <w:rPr>
          <w:rFonts w:cs="Times New Roman"/>
          <w:shd w:val="clear" w:color="auto" w:fill="FFFFFF"/>
          <w:lang w:val="en-GB"/>
        </w:rPr>
        <w:fldChar w:fldCharType="begin"/>
      </w:r>
      <w:r w:rsidR="00D67384">
        <w:rPr>
          <w:rFonts w:cs="Times New Roman"/>
          <w:shd w:val="clear" w:color="auto" w:fill="FFFFFF"/>
          <w:lang w:val="en-GB"/>
        </w:rPr>
        <w:instrText xml:space="preserve"> ADDIN ZOTERO_ITEM CSL_CITATION {"citationID":"FXR1jw7X","properties":{"formattedCitation":"[9]","plainCitation":"[9]","noteIndex":0},"citationItems":[{"id":117,"uris":["http://zotero.org/users/8495157/items/ZZK7RQMD"],"itemData":{"id":117,"type":"article-journal","abstract":"Background: Unintended pregnancies pose a major challenge to the reproductive health of young adults in developing countries. Tertiary institution students are an important high-risk group in any society and emergency contraceptives can prevent unintended pregnancies and its consequences in this high-risk group.\nAim: To assess the knowledge, attitude and practice of emergency contraception among female undergraduates in a tertiary institution in Kaduna state, Nigeria.\nMethodology: A cross- sectional descriptive study was carried out using a pretested interviewer-administered questionnaire. A total of 289 female students were selected using a multi-stage random sampling technique. Data was collected and analyzed using SPSS version 23 and results were presented using tables.\nResults: The mean age of the respondents was 21 ±2.8 years. Only 37.9% of the respondents were aware of emergency contraception. Combined oral contraceptive pill was the most commonly identified (74.5%) emergency contraceptive. Only 37.9% of respondents had good knowledge on emergency contraception and about half (50.9%) of the respondents showed positive attitude towards emergency contraception. Among the respondents that were aware of emergency contraception only 31.1% had used it and Levonorgestrel (Postinor 2) was the most commonly used (81.8%). Almost two-thirds (62.3%) of the respondents’ practice of emergency contraception was poor.  \nConclusion: Knowledge and practice were relatively low in this study. About half of the respondents had positive attitude towards emergency contraception. Awareness programmes should be organized by the school management on emergency contraception and other modern contraceptive methods.","container-title":"Journal of Medical and Basic Scientific Research","issue":"1","language":"en","license":"Copyright (c) 2021 Nwankwo B, Mohammed MH, Usman NO, Olorukooba AA","note":"number: 1","page":"13-28","source":"www.jmbsr.com.ng","title":"Knowledge, Attitude and Practice of Emergency Contraception among Students of a Tertiary Institution in Northwestern Nigeria","volume":"2","author":[{"family":"Nwankwo","given":"B."},{"family":"Mohammed","given":"M. H."},{"family":"Usman","given":"N. O."},{"family":"Olorukooba","given":"A. A."}],"issued":{"date-parts":[["2021"]]}}}],"schema":"https://github.com/citation-style-language/schema/raw/master/csl-citation.json"} </w:instrText>
      </w:r>
      <w:r w:rsidR="004E120D" w:rsidRPr="0073107D">
        <w:rPr>
          <w:rFonts w:cs="Times New Roman"/>
          <w:shd w:val="clear" w:color="auto" w:fill="FFFFFF"/>
          <w:lang w:val="en-GB"/>
        </w:rPr>
        <w:fldChar w:fldCharType="separate"/>
      </w:r>
      <w:r w:rsidR="00D67384" w:rsidRPr="00D67384">
        <w:rPr>
          <w:rFonts w:cs="Times New Roman"/>
          <w:lang w:val="en-GB"/>
        </w:rPr>
        <w:t>[9]</w:t>
      </w:r>
      <w:r w:rsidR="004E120D" w:rsidRPr="0073107D">
        <w:rPr>
          <w:rFonts w:cs="Times New Roman"/>
          <w:shd w:val="clear" w:color="auto" w:fill="FFFFFF"/>
          <w:lang w:val="en-GB"/>
        </w:rPr>
        <w:fldChar w:fldCharType="end"/>
      </w:r>
      <w:r w:rsidR="004E120D" w:rsidRPr="0073107D">
        <w:rPr>
          <w:rFonts w:cs="Times New Roman"/>
          <w:shd w:val="clear" w:color="auto" w:fill="FFFFFF"/>
          <w:lang w:val="en-GB"/>
        </w:rPr>
        <w:t>.</w:t>
      </w:r>
      <w:r w:rsidR="004B4F15" w:rsidRPr="0073107D">
        <w:rPr>
          <w:rFonts w:cs="Times New Roman"/>
          <w:shd w:val="clear" w:color="auto" w:fill="FFFFFF"/>
          <w:lang w:val="en-GB"/>
        </w:rPr>
        <w:t xml:space="preserve"> </w:t>
      </w:r>
      <w:r>
        <w:rPr>
          <w:rFonts w:cs="Times New Roman"/>
          <w:shd w:val="clear" w:color="auto" w:fill="FFFFFF"/>
          <w:lang w:val="en-GB"/>
        </w:rPr>
        <w:t>This u</w:t>
      </w:r>
      <w:r w:rsidRPr="00B90177">
        <w:rPr>
          <w:rFonts w:cs="Times New Roman"/>
          <w:shd w:val="clear" w:color="auto" w:fill="FFFFFF"/>
          <w:lang w:val="en-GB"/>
        </w:rPr>
        <w:t>ndersco</w:t>
      </w:r>
      <w:r>
        <w:rPr>
          <w:rFonts w:cs="Times New Roman"/>
          <w:shd w:val="clear" w:color="auto" w:fill="FFFFFF"/>
          <w:lang w:val="en-GB"/>
        </w:rPr>
        <w:t>res</w:t>
      </w:r>
      <w:r w:rsidRPr="00B90177">
        <w:rPr>
          <w:rFonts w:cs="Times New Roman"/>
          <w:shd w:val="clear" w:color="auto" w:fill="FFFFFF"/>
          <w:lang w:val="en-GB"/>
        </w:rPr>
        <w:t xml:space="preserve"> the urgent need for interventions to prevent </w:t>
      </w:r>
      <w:r>
        <w:rPr>
          <w:rFonts w:cs="Times New Roman"/>
          <w:shd w:val="clear" w:color="auto" w:fill="FFFFFF"/>
          <w:lang w:val="en-GB"/>
        </w:rPr>
        <w:t>un</w:t>
      </w:r>
      <w:r w:rsidR="00F91412">
        <w:rPr>
          <w:rFonts w:cs="Times New Roman"/>
          <w:shd w:val="clear" w:color="auto" w:fill="FFFFFF"/>
          <w:lang w:val="en-GB"/>
        </w:rPr>
        <w:t>intended</w:t>
      </w:r>
      <w:r w:rsidRPr="00B90177">
        <w:rPr>
          <w:rFonts w:cs="Times New Roman"/>
          <w:shd w:val="clear" w:color="auto" w:fill="FFFFFF"/>
          <w:lang w:val="en-GB"/>
        </w:rPr>
        <w:t xml:space="preserve"> pregnancies and STIs</w:t>
      </w:r>
      <w:r w:rsidR="00D47843">
        <w:rPr>
          <w:rFonts w:cs="Times New Roman"/>
          <w:shd w:val="clear" w:color="auto" w:fill="FFFFFF"/>
          <w:lang w:val="en-GB"/>
        </w:rPr>
        <w:t xml:space="preserve">. </w:t>
      </w:r>
      <w:r w:rsidR="007D58FC" w:rsidRPr="007D58FC">
        <w:rPr>
          <w:rFonts w:cs="Times New Roman"/>
          <w:shd w:val="clear" w:color="auto" w:fill="FFFFFF"/>
          <w:lang w:val="en-GB"/>
        </w:rPr>
        <w:t>The study also found that 18.4% of respondents had a history of pregnancy, with 71.1% of these pregnancies being unplanned</w:t>
      </w:r>
      <w:r w:rsidR="004B4F15" w:rsidRPr="0073107D">
        <w:rPr>
          <w:rFonts w:cs="Times New Roman"/>
          <w:shd w:val="clear" w:color="auto" w:fill="FFFFFF"/>
          <w:lang w:val="en-GB"/>
        </w:rPr>
        <w:t>.</w:t>
      </w:r>
      <w:r w:rsidR="00A84919" w:rsidRPr="0073107D">
        <w:rPr>
          <w:rFonts w:cs="Times New Roman"/>
          <w:shd w:val="clear" w:color="auto" w:fill="FFFFFF"/>
          <w:lang w:val="en-GB"/>
        </w:rPr>
        <w:t xml:space="preserve"> </w:t>
      </w:r>
      <w:r w:rsidR="007D58FC">
        <w:rPr>
          <w:rFonts w:cs="Times New Roman"/>
          <w:shd w:val="clear" w:color="auto" w:fill="FFFFFF"/>
          <w:lang w:val="en-GB"/>
        </w:rPr>
        <w:t>This prevalence is greater than the one found</w:t>
      </w:r>
      <w:r w:rsidR="001663FA" w:rsidRPr="0073107D">
        <w:rPr>
          <w:rFonts w:cs="Times New Roman"/>
          <w:shd w:val="clear" w:color="auto" w:fill="FFFFFF"/>
          <w:lang w:val="en-GB"/>
        </w:rPr>
        <w:t xml:space="preserve"> </w:t>
      </w:r>
      <w:r w:rsidR="004A2A75" w:rsidRPr="0073107D">
        <w:rPr>
          <w:rFonts w:cs="Times New Roman"/>
          <w:shd w:val="clear" w:color="auto" w:fill="FFFFFF"/>
          <w:lang w:val="en-GB"/>
        </w:rPr>
        <w:t xml:space="preserve">in </w:t>
      </w:r>
      <w:r w:rsidR="001663FA" w:rsidRPr="0073107D">
        <w:rPr>
          <w:rFonts w:cs="Times New Roman"/>
          <w:shd w:val="clear" w:color="auto" w:fill="FFFFFF"/>
          <w:lang w:val="en-GB"/>
        </w:rPr>
        <w:t xml:space="preserve">Botswana </w:t>
      </w:r>
      <w:r w:rsidR="00A84919" w:rsidRPr="0073107D">
        <w:rPr>
          <w:rFonts w:cs="Times New Roman"/>
          <w:shd w:val="clear" w:color="auto" w:fill="FFFFFF"/>
          <w:lang w:val="en-GB"/>
        </w:rPr>
        <w:t>(38.2%)</w:t>
      </w:r>
      <w:r w:rsidR="001663FA" w:rsidRPr="0073107D">
        <w:rPr>
          <w:rFonts w:cs="Times New Roman"/>
          <w:shd w:val="clear" w:color="auto" w:fill="FFFFFF"/>
          <w:lang w:val="en-GB"/>
        </w:rPr>
        <w:t xml:space="preserve"> </w:t>
      </w:r>
      <w:r w:rsidR="00F158D4" w:rsidRPr="0073107D">
        <w:rPr>
          <w:rFonts w:cs="Times New Roman"/>
          <w:shd w:val="clear" w:color="auto" w:fill="FFFFFF"/>
          <w:lang w:val="en-GB"/>
        </w:rPr>
        <w:fldChar w:fldCharType="begin"/>
      </w:r>
      <w:r w:rsidR="002C4AC9">
        <w:rPr>
          <w:rFonts w:cs="Times New Roman"/>
          <w:shd w:val="clear" w:color="auto" w:fill="FFFFFF"/>
          <w:lang w:val="en-GB"/>
        </w:rPr>
        <w:instrText xml:space="preserve"> ADDIN ZOTERO_ITEM CSL_CITATION {"citationID":"TOeYSU83","properties":{"formattedCitation":"[10]","plainCitation":"[10]","noteIndex":0},"citationItems":[{"id":463,"uris":["http://zotero.org/users/8495157/items/ERJFVRN8"],"itemData":{"id":463,"type":"article-journal","abstract":"Background\nUnintended pregnancies are associated with unsafe abortions and maternal deaths, particularly in countries such as Botswana, where abortion is illegal. Many of these unwanted pregnancies could be avoided by using emergency contraception, which is widely available in Botswana.\n\nAim\nTo assess the level of knowledge, attitudes and practices of female students with regard to emergency contraception at the University of Botswana.\n\nSetting\nStudents from University of Botswana, Gaborone, Botswana.\n\nMethods\nA descriptive survey among 371 students selected from all eight faculties at the university. Data were collected using a self-administered questionnaire and analysed using the Statistical Package for Social Sciences.\n\nResults\nThe mean age was 20.6 years (SD 1.62), 58% were sexually active, 22% had used emergency contraception and 52% of pregnancies were unintended. Of the total respondents, 95% replied that they had heard of emergency contraception; however, only 53% were considered to have good knowledge, and 55% had negative attitudes towards its use. Students from urban areas had better knowledge than their rural counterparts (p = 0.020). Better knowledge of emergency contraception was associated with more positive attitudes towards actual use (p &lt; 0.001). Older students (p &lt; 0.001) and those in higher years of study (p = 0.001) were more likely to have used emergency contraception.\n\nConclusion\nAlthough awareness of emergency contraception was high, level of knowledge and intention to use were low. There is a need for a targeted health education programme to provide accurate information about emergency contraception.","container-title":"African Journal of Primary Health Care &amp; Family Medicine","DOI":"10.4102/phcfm.v10i1.1674","ISSN":"2071-2928","issue":"1","journalAbbreviation":"Afr J Prim Health Care Fam Med","note":"PMID: 30198288\nPMCID: PMC6131695","page":"1674","source":"PubMed Central","title":"Emergency contraceptive knowledge, attitudes and practices among female students at the University of Botswana: A descriptive survey","title-short":"Emergency contraceptive knowledge, attitudes and practices among female students at the University of Botswana","volume":"10","author":[{"family":"Kgosiemang","given":"Bobby"},{"family":"Blitz","given":"Julia"}],"issued":{"date-parts":[["2018",9,6]]}}}],"schema":"https://github.com/citation-style-language/schema/raw/master/csl-citation.json"} </w:instrText>
      </w:r>
      <w:r w:rsidR="00F158D4" w:rsidRPr="0073107D">
        <w:rPr>
          <w:rFonts w:cs="Times New Roman"/>
          <w:shd w:val="clear" w:color="auto" w:fill="FFFFFF"/>
          <w:lang w:val="en-GB"/>
        </w:rPr>
        <w:fldChar w:fldCharType="separate"/>
      </w:r>
      <w:r w:rsidR="002C4AC9" w:rsidRPr="002C4AC9">
        <w:rPr>
          <w:rFonts w:cs="Times New Roman"/>
          <w:lang w:val="en-GB"/>
        </w:rPr>
        <w:t>[10]</w:t>
      </w:r>
      <w:r w:rsidR="00F158D4" w:rsidRPr="0073107D">
        <w:rPr>
          <w:rFonts w:cs="Times New Roman"/>
          <w:shd w:val="clear" w:color="auto" w:fill="FFFFFF"/>
          <w:lang w:val="en-GB"/>
        </w:rPr>
        <w:fldChar w:fldCharType="end"/>
      </w:r>
      <w:r w:rsidR="00257CD8" w:rsidRPr="0073107D">
        <w:rPr>
          <w:rFonts w:cs="Times New Roman"/>
          <w:shd w:val="clear" w:color="auto" w:fill="FFFFFF"/>
          <w:lang w:val="en-GB"/>
        </w:rPr>
        <w:t xml:space="preserve"> </w:t>
      </w:r>
      <w:r w:rsidR="007D58FC">
        <w:rPr>
          <w:rFonts w:cs="Times New Roman"/>
          <w:shd w:val="clear" w:color="auto" w:fill="FFFFFF"/>
          <w:lang w:val="en-GB"/>
        </w:rPr>
        <w:t>but less than</w:t>
      </w:r>
      <w:r w:rsidR="00257CD8" w:rsidRPr="0073107D">
        <w:rPr>
          <w:rFonts w:cs="Times New Roman"/>
          <w:shd w:val="clear" w:color="auto" w:fill="FFFFFF"/>
          <w:lang w:val="en-GB"/>
        </w:rPr>
        <w:t xml:space="preserve"> the</w:t>
      </w:r>
      <w:r w:rsidR="00257CD8" w:rsidRPr="0073107D">
        <w:rPr>
          <w:rFonts w:cs="Times New Roman"/>
          <w:color w:val="212121"/>
          <w:sz w:val="32"/>
          <w:szCs w:val="30"/>
          <w:shd w:val="clear" w:color="auto" w:fill="FFFFFF"/>
          <w:lang w:val="en-GB"/>
        </w:rPr>
        <w:t xml:space="preserve"> </w:t>
      </w:r>
      <w:r w:rsidR="00257CD8" w:rsidRPr="0073107D">
        <w:rPr>
          <w:rFonts w:cs="Times New Roman"/>
          <w:color w:val="212121"/>
          <w:szCs w:val="30"/>
          <w:shd w:val="clear" w:color="auto" w:fill="FFFFFF"/>
          <w:lang w:val="en-GB"/>
        </w:rPr>
        <w:t>92%</w:t>
      </w:r>
      <w:r w:rsidR="001663FA" w:rsidRPr="0073107D">
        <w:rPr>
          <w:rFonts w:cs="Times New Roman"/>
          <w:shd w:val="clear" w:color="auto" w:fill="FFFFFF"/>
          <w:lang w:val="en-GB"/>
        </w:rPr>
        <w:t xml:space="preserve"> </w:t>
      </w:r>
      <w:r w:rsidR="00422059" w:rsidRPr="0073107D">
        <w:rPr>
          <w:rFonts w:cs="Times New Roman"/>
          <w:shd w:val="clear" w:color="auto" w:fill="FFFFFF"/>
          <w:lang w:val="en-GB"/>
        </w:rPr>
        <w:t>in Ethiopia</w:t>
      </w:r>
      <w:r w:rsidR="00CE27EE" w:rsidRPr="0073107D">
        <w:rPr>
          <w:rFonts w:cs="Times New Roman"/>
          <w:shd w:val="clear" w:color="auto" w:fill="FFFFFF"/>
          <w:lang w:val="en-GB"/>
        </w:rPr>
        <w:t xml:space="preserve"> </w:t>
      </w:r>
      <w:r w:rsidR="00422059" w:rsidRPr="0073107D">
        <w:rPr>
          <w:rFonts w:cs="Times New Roman"/>
          <w:shd w:val="clear" w:color="auto" w:fill="FFFFFF"/>
          <w:lang w:val="en-GB"/>
        </w:rPr>
        <w:t>(92%)</w:t>
      </w:r>
      <w:r w:rsidR="007A3882" w:rsidRPr="0073107D">
        <w:rPr>
          <w:rFonts w:cs="Times New Roman"/>
          <w:shd w:val="clear" w:color="auto" w:fill="FFFFFF"/>
          <w:lang w:val="en-GB"/>
        </w:rPr>
        <w:t xml:space="preserve"> </w:t>
      </w:r>
      <w:r w:rsidR="007A3882" w:rsidRPr="0073107D">
        <w:rPr>
          <w:rFonts w:cs="Times New Roman"/>
          <w:shd w:val="clear" w:color="auto" w:fill="FFFFFF"/>
          <w:lang w:val="en-GB"/>
        </w:rPr>
        <w:fldChar w:fldCharType="begin"/>
      </w:r>
      <w:r w:rsidR="00D67384">
        <w:rPr>
          <w:rFonts w:cs="Times New Roman"/>
          <w:shd w:val="clear" w:color="auto" w:fill="FFFFFF"/>
          <w:lang w:val="en-GB"/>
        </w:rPr>
        <w:instrText xml:space="preserve"> ADDIN ZOTERO_ITEM CSL_CITATION {"citationID":"O0jBLAzt","properties":{"formattedCitation":"[13]","plainCitation":"[13]","noteIndex":0},"citationItems":[{"id":471,"uris":["http://zotero.org/users/8495157/items/VZKP5R57"],"itemData":{"id":471,"type":"article-journal","abstract":"Unwanted pregnancy followed by unsafe abortion is one of the major worldwide health problems, which has many negative consequences on the health and well-being of women. Information about women's knowledge, attitude and practice of emergency contraceptives ...","container-title":"Ethiopian Journal of Health Sciences","DOI":"10.4314/ejhs.v20i3.69449","issue":"3","language":"en","note":"publisher: College of Public Health and Medical Sciences of Jimma University\nPMID: 22434979","page":"195","source":"www.ncbi.nlm.nih.gov","title":"Knowledge, Attitude and Practice of Emergency Contraceptives Among Adama University Female Students","volume":"20","author":[{"family":"Tilahun","given":"Dejene"},{"family":"Assefa","given":"Tsion"},{"family":"Belachew","given":"Tefera"}],"issued":{"date-parts":[["2010",11]]}}}],"schema":"https://github.com/citation-style-language/schema/raw/master/csl-citation.json"} </w:instrText>
      </w:r>
      <w:r w:rsidR="007A3882" w:rsidRPr="0073107D">
        <w:rPr>
          <w:rFonts w:cs="Times New Roman"/>
          <w:shd w:val="clear" w:color="auto" w:fill="FFFFFF"/>
          <w:lang w:val="en-GB"/>
        </w:rPr>
        <w:fldChar w:fldCharType="separate"/>
      </w:r>
      <w:r w:rsidR="00D67384" w:rsidRPr="00D67384">
        <w:rPr>
          <w:rFonts w:cs="Times New Roman"/>
          <w:lang w:val="en-GB"/>
        </w:rPr>
        <w:t>[13]</w:t>
      </w:r>
      <w:r w:rsidR="007A3882" w:rsidRPr="0073107D">
        <w:rPr>
          <w:rFonts w:cs="Times New Roman"/>
          <w:shd w:val="clear" w:color="auto" w:fill="FFFFFF"/>
          <w:lang w:val="en-GB"/>
        </w:rPr>
        <w:fldChar w:fldCharType="end"/>
      </w:r>
      <w:r w:rsidR="00422059" w:rsidRPr="0073107D">
        <w:rPr>
          <w:rFonts w:cs="Times New Roman"/>
          <w:shd w:val="clear" w:color="auto" w:fill="FFFFFF"/>
          <w:lang w:val="en-GB"/>
        </w:rPr>
        <w:t>.</w:t>
      </w:r>
      <w:r w:rsidR="00F158D4" w:rsidRPr="0073107D">
        <w:rPr>
          <w:rFonts w:cs="Times New Roman"/>
          <w:shd w:val="clear" w:color="auto" w:fill="FFFFFF"/>
          <w:lang w:val="en-GB"/>
        </w:rPr>
        <w:t xml:space="preserve"> </w:t>
      </w:r>
      <w:r w:rsidR="007D58FC" w:rsidRPr="007D58FC">
        <w:rPr>
          <w:rFonts w:cs="Times New Roman"/>
          <w:shd w:val="clear" w:color="auto" w:fill="FFFFFF"/>
          <w:lang w:val="en-GB"/>
        </w:rPr>
        <w:t xml:space="preserve">The prevalence of abortion was 24.4%, lower than reported rates in Nigeria </w:t>
      </w:r>
      <w:r w:rsidR="007D58FC">
        <w:rPr>
          <w:rFonts w:cs="Times New Roman"/>
          <w:shd w:val="clear" w:color="auto" w:fill="FFFFFF"/>
          <w:lang w:val="en-GB"/>
        </w:rPr>
        <w:t xml:space="preserve">(59%) </w:t>
      </w:r>
      <w:r w:rsidR="007D58FC" w:rsidRPr="007D58FC">
        <w:rPr>
          <w:rFonts w:cs="Times New Roman"/>
          <w:shd w:val="clear" w:color="auto" w:fill="FFFFFF"/>
          <w:lang w:val="en-GB"/>
        </w:rPr>
        <w:t>but still concerning</w:t>
      </w:r>
      <w:r w:rsidR="007D58FC">
        <w:rPr>
          <w:rFonts w:cs="Times New Roman"/>
          <w:shd w:val="clear" w:color="auto" w:fill="FFFFFF"/>
          <w:lang w:val="en-GB"/>
        </w:rPr>
        <w:t xml:space="preserve"> </w:t>
      </w:r>
      <w:r w:rsidR="006D21C4" w:rsidRPr="0073107D">
        <w:rPr>
          <w:rFonts w:cs="Times New Roman"/>
          <w:shd w:val="clear" w:color="auto" w:fill="FFFFFF"/>
          <w:lang w:val="en-GB"/>
        </w:rPr>
        <w:fldChar w:fldCharType="begin"/>
      </w:r>
      <w:r w:rsidR="00D67384">
        <w:rPr>
          <w:rFonts w:cs="Times New Roman"/>
          <w:shd w:val="clear" w:color="auto" w:fill="FFFFFF"/>
          <w:lang w:val="en-GB"/>
        </w:rPr>
        <w:instrText xml:space="preserve"> ADDIN ZOTERO_ITEM CSL_CITATION {"citationID":"jn94wd90","properties":{"formattedCitation":"[9]","plainCitation":"[9]","noteIndex":0},"citationItems":[{"id":117,"uris":["http://zotero.org/users/8495157/items/ZZK7RQMD"],"itemData":{"id":117,"type":"article-journal","abstract":"Background: Unintended pregnancies pose a major challenge to the reproductive health of young adults in developing countries. Tertiary institution students are an important high-risk group in any society and emergency contraceptives can prevent unintended pregnancies and its consequences in this high-risk group.\nAim: To assess the knowledge, attitude and practice of emergency contraception among female undergraduates in a tertiary institution in Kaduna state, Nigeria.\nMethodology: A cross- sectional descriptive study was carried out using a pretested interviewer-administered questionnaire. A total of 289 female students were selected using a multi-stage random sampling technique. Data was collected and analyzed using SPSS version 23 and results were presented using tables.\nResults: The mean age of the respondents was 21 ±2.8 years. Only 37.9% of the respondents were aware of emergency contraception. Combined oral contraceptive pill was the most commonly identified (74.5%) emergency contraceptive. Only 37.9% of respondents had good knowledge on emergency contraception and about half (50.9%) of the respondents showed positive attitude towards emergency contraception. Among the respondents that were aware of emergency contraception only 31.1% had used it and Levonorgestrel (Postinor 2) was the most commonly used (81.8%). Almost two-thirds (62.3%) of the respondents’ practice of emergency contraception was poor.  \nConclusion: Knowledge and practice were relatively low in this study. About half of the respondents had positive attitude towards emergency contraception. Awareness programmes should be organized by the school management on emergency contraception and other modern contraceptive methods.","container-title":"Journal of Medical and Basic Scientific Research","issue":"1","language":"en","license":"Copyright (c) 2021 Nwankwo B, Mohammed MH, Usman NO, Olorukooba AA","note":"number: 1","page":"13-28","source":"www.jmbsr.com.ng","title":"Knowledge, Attitude and Practice of Emergency Contraception among Students of a Tertiary Institution in Northwestern Nigeria","volume":"2","author":[{"family":"Nwankwo","given":"B."},{"family":"Mohammed","given":"M. H."},{"family":"Usman","given":"N. O."},{"family":"Olorukooba","given":"A. A."}],"issued":{"date-parts":[["2021"]]}},"label":"page"}],"schema":"https://github.com/citation-style-language/schema/raw/master/csl-citation.json"} </w:instrText>
      </w:r>
      <w:r w:rsidR="006D21C4" w:rsidRPr="0073107D">
        <w:rPr>
          <w:rFonts w:cs="Times New Roman"/>
          <w:shd w:val="clear" w:color="auto" w:fill="FFFFFF"/>
          <w:lang w:val="en-GB"/>
        </w:rPr>
        <w:fldChar w:fldCharType="separate"/>
      </w:r>
      <w:r w:rsidR="00D67384" w:rsidRPr="00D67384">
        <w:rPr>
          <w:rFonts w:cs="Times New Roman"/>
          <w:lang w:val="en-GB"/>
        </w:rPr>
        <w:t>[9]</w:t>
      </w:r>
      <w:r w:rsidR="006D21C4" w:rsidRPr="0073107D">
        <w:rPr>
          <w:rFonts w:cs="Times New Roman"/>
          <w:shd w:val="clear" w:color="auto" w:fill="FFFFFF"/>
          <w:lang w:val="en-GB"/>
        </w:rPr>
        <w:fldChar w:fldCharType="end"/>
      </w:r>
      <w:r w:rsidR="000F519F" w:rsidRPr="0073107D">
        <w:rPr>
          <w:rFonts w:cs="Times New Roman"/>
          <w:shd w:val="clear" w:color="auto" w:fill="FFFFFF"/>
          <w:lang w:val="en-GB"/>
        </w:rPr>
        <w:t>.</w:t>
      </w:r>
      <w:r w:rsidR="00370671" w:rsidRPr="0073107D">
        <w:rPr>
          <w:rFonts w:cs="Times New Roman"/>
          <w:shd w:val="clear" w:color="auto" w:fill="FFFFFF"/>
          <w:lang w:val="en-GB"/>
        </w:rPr>
        <w:t xml:space="preserve"> </w:t>
      </w:r>
      <w:r w:rsidR="007D58FC" w:rsidRPr="0073107D">
        <w:rPr>
          <w:rFonts w:cs="Times New Roman"/>
          <w:shd w:val="clear" w:color="auto" w:fill="FFFFFF"/>
          <w:lang w:val="en-GB"/>
        </w:rPr>
        <w:t xml:space="preserve">This result can be explained by the high </w:t>
      </w:r>
      <w:r w:rsidR="007D58FC">
        <w:rPr>
          <w:rFonts w:cs="Times New Roman"/>
          <w:shd w:val="clear" w:color="auto" w:fill="FFFFFF"/>
          <w:lang w:val="en-GB"/>
        </w:rPr>
        <w:t>proportion</w:t>
      </w:r>
      <w:r w:rsidR="007D58FC" w:rsidRPr="0073107D">
        <w:rPr>
          <w:rFonts w:cs="Times New Roman"/>
          <w:shd w:val="clear" w:color="auto" w:fill="FFFFFF"/>
          <w:lang w:val="en-GB"/>
        </w:rPr>
        <w:t xml:space="preserve"> of students </w:t>
      </w:r>
      <w:r w:rsidR="007D58FC">
        <w:rPr>
          <w:rFonts w:cs="Times New Roman"/>
          <w:shd w:val="clear" w:color="auto" w:fill="FFFFFF"/>
          <w:lang w:val="en-GB"/>
        </w:rPr>
        <w:t>in our study</w:t>
      </w:r>
      <w:r w:rsidR="007D58FC" w:rsidRPr="0073107D">
        <w:rPr>
          <w:rFonts w:cs="Times New Roman"/>
          <w:shd w:val="clear" w:color="auto" w:fill="FFFFFF"/>
          <w:lang w:val="en-GB"/>
        </w:rPr>
        <w:t xml:space="preserve"> who </w:t>
      </w:r>
      <w:r w:rsidR="007D58FC">
        <w:rPr>
          <w:rFonts w:cs="Times New Roman"/>
          <w:shd w:val="clear" w:color="auto" w:fill="FFFFFF"/>
          <w:lang w:val="en-GB"/>
        </w:rPr>
        <w:t>reported being</w:t>
      </w:r>
      <w:r w:rsidR="007D58FC" w:rsidRPr="0073107D">
        <w:rPr>
          <w:rFonts w:cs="Times New Roman"/>
          <w:shd w:val="clear" w:color="auto" w:fill="FFFFFF"/>
          <w:lang w:val="en-GB"/>
        </w:rPr>
        <w:t xml:space="preserve"> sexually active and who practice unprotected sex</w:t>
      </w:r>
      <w:r w:rsidR="00370671" w:rsidRPr="0073107D">
        <w:rPr>
          <w:rFonts w:cs="Times New Roman"/>
          <w:shd w:val="clear" w:color="auto" w:fill="FFFFFF"/>
          <w:lang w:val="en-GB"/>
        </w:rPr>
        <w:t>.</w:t>
      </w:r>
      <w:r w:rsidR="00887E88">
        <w:rPr>
          <w:rFonts w:cs="Times New Roman"/>
          <w:shd w:val="clear" w:color="auto" w:fill="FFFFFF"/>
          <w:lang w:val="en-GB"/>
        </w:rPr>
        <w:t xml:space="preserve"> </w:t>
      </w:r>
      <w:r w:rsidR="00F04B19" w:rsidRPr="00F04B19">
        <w:rPr>
          <w:rFonts w:cs="Times New Roman"/>
          <w:color w:val="000000"/>
          <w:szCs w:val="24"/>
          <w:shd w:val="clear" w:color="auto" w:fill="FFFFFF"/>
          <w:lang w:val="en-GB"/>
        </w:rPr>
        <w:t>The awareness level of EC (88.1%) was higher than studies conducted in Cameroon (61.1%) and Ghana (76.7%)</w:t>
      </w:r>
      <w:r w:rsidR="00F04B19">
        <w:rPr>
          <w:rFonts w:cs="Times New Roman"/>
          <w:color w:val="000000"/>
          <w:szCs w:val="24"/>
          <w:shd w:val="clear" w:color="auto" w:fill="FFFFFF"/>
          <w:lang w:val="en-GB"/>
        </w:rPr>
        <w:t xml:space="preserve"> </w:t>
      </w:r>
      <w:r w:rsidR="00AF3A93" w:rsidRPr="0073107D">
        <w:rPr>
          <w:rFonts w:cs="Times New Roman"/>
          <w:color w:val="000000"/>
          <w:szCs w:val="24"/>
          <w:shd w:val="clear" w:color="auto" w:fill="FFFFFF"/>
          <w:lang w:val="en-GB"/>
        </w:rPr>
        <w:fldChar w:fldCharType="begin"/>
      </w:r>
      <w:r w:rsidR="002C4AC9">
        <w:rPr>
          <w:rFonts w:cs="Times New Roman"/>
          <w:color w:val="000000"/>
          <w:szCs w:val="24"/>
          <w:shd w:val="clear" w:color="auto" w:fill="FFFFFF"/>
          <w:lang w:val="en-GB"/>
        </w:rPr>
        <w:instrText xml:space="preserve"> ADDIN ZOTERO_ITEM CSL_CITATION {"citationID":"exSyPmdJ","properties":{"formattedCitation":"[14, 15]","plainCitation":"[14, 15]","noteIndex":0},"citationItems":[{"id":86,"uris":["http://zotero.org/users/8495157/items/U8TPFDXB"],"itemData":{"id":86,"type":"article-journal","abstract":"Background\nUnsafe abortion is a major public health problem in low-and-middle income countries. Young and unmarried women constitute a high risk group for unsafe abortions. It has been estimated that widespread use of emergency contraception may significantly reduce the number of abortion-related morbidity and mortality. The purpose of this study was to evaluate the knowledge, attitudes and experiences on emergency contraceptive pills by the university students in Cameroon in order to develop and refine a national health programme for reducing unwanted pregnancies and their associated morbidity and mortality.\n\nMethods\nA convenient sample of 700 students of the University of Buea (Cameroon) was selected for the study. Data was collected by a self-administered, anonymous and pre-tested questionnaire.\n\nResults\nThe response rate was 94.9% (664/700). General level of awareness of emergency contraceptive pills was 63.0% (418/664). However, knowledge of the general features of emergency contraceptive pills was low and misinformation was high among these students. Knowledge differed according to the source of information: informal source was associated with misinformation, while medical and informational sources were associated with better knowledge. Although the students generally had positive attitudes regarding emergency contraceptive pills, up to 65.0% (465/664) believed that emergency contraceptive pills were unsafe. Those with adequate knowledge generally showed favourable attitudes with regards to emergency contraceptive pills (Mann-Whitney U = 2592.5, p = 0.000). Forty-nine students (7.4%) had used emergency contraceptive pills themselves or had a partner who had used them.\n\nConclusion\nAwareness of emergency contraception pills by Cameroonian students is low and the method is still underused. Strategies to promote use of emergency contraception should be focused on spreading accurate information through medical and informational sources, which have been found to be reliable and associated with good knowledge on emergency contraceptive pills.","container-title":"BMC Emergency Medicine","DOI":"10.1186/1471-227X-7-7","ISSN":"1471-227X","journalAbbreviation":"BMC Emerg Med","note":"PMID: 17634106\nPMCID: PMC1933435","page":"7","source":"PubMed Central","title":"A survey of knowledge, attitudes and practice of emergency contraception among university students in Cameroon","volume":"7","author":[{"family":"Kongnyuy","given":"Eugene J"},{"family":"Ngassa","given":"Pius"},{"family":"Fomulu","given":"Nelson"},{"family":"Wiysonge","given":"Charles Shey"},{"family":"Kouam","given":"Luc"},{"family":"Doh","given":"Anderson S"}],"issued":{"date-parts":[["2007",7,17]]}},"label":"page"},{"id":157,"uris":["http://zotero.org/users/8495157/items/8ME6SPF7"],"itemData":{"id":157,"type":"article-journal","abstract":"The desire for sexual satisfaction and pleasure as opposed by its unintended consequences has given rise to the use of Emergency Contraceptives. Emergency contraceptive is a type of modern contraception, which is used after unprotected sexual intercourse, following sexual abuse, misuse of regular contraception or non-use of contraception. The main objective of this study was to investigate the knowledge, attitudes and practice of emergency contraception use among female students of the University for Development Studies, Tamale campus. The study employed the descriptive cross-sectional study with mixed method approach. Data from this study was sourced from both primary and secondary. The main tool for data collection was questionnaire and focus group discussion. Data was analyzed using thematic content analysis for qualitative data and SPSS version 24 for the quantitative data. The study found out that majority (63.8%) of the students had never had sex, 76.7% have heard about emergency via lecture halls (formal education) (66.2%), friends/relatives (11.4%), media (8.0%), Internet (8.0%) and health professionals (6.3%). Majority (65.0%) of the study participants’ demonstrated sufficient knowledge on emergency contraceptives and 54.0% of the students had good attitude toward emergency contraceptives. Results of this study revealed high level of awareness and knowledge of the students on emergency contraception. The students had good attitudes towards the contraceptive but were unwilling to use it in the future. Majority of the respondent had used emergency contraception at least once. The study recommended that emergency contraceptive use should be encouraged by the women commissioner of the student representative council.","language":"en","page":"126","source":"Zotero","title":"KNOWLEDGE, ATTITUDES AND PRACTICE OF EMERGENCY CONTRACEPTION USE AMONG FEMALE STUDENTS OF THE UNIVERSITY FOR DEVELOPMENT STUDIES (UDS), TAMALE CAMPUS.","author":[{"family":"Fatima","given":"Issah"}]},"label":"page"}],"schema":"https://github.com/citation-style-language/schema/raw/master/csl-citation.json"} </w:instrText>
      </w:r>
      <w:r w:rsidR="00AF3A93" w:rsidRPr="0073107D">
        <w:rPr>
          <w:rFonts w:cs="Times New Roman"/>
          <w:color w:val="000000"/>
          <w:szCs w:val="24"/>
          <w:shd w:val="clear" w:color="auto" w:fill="FFFFFF"/>
          <w:lang w:val="en-GB"/>
        </w:rPr>
        <w:fldChar w:fldCharType="separate"/>
      </w:r>
      <w:r w:rsidR="002C4AC9" w:rsidRPr="002C4AC9">
        <w:rPr>
          <w:rFonts w:cs="Times New Roman"/>
          <w:lang w:val="en-GB"/>
        </w:rPr>
        <w:t>[14, 15]</w:t>
      </w:r>
      <w:r w:rsidR="00AF3A93" w:rsidRPr="0073107D">
        <w:rPr>
          <w:rFonts w:cs="Times New Roman"/>
          <w:color w:val="000000"/>
          <w:szCs w:val="24"/>
          <w:shd w:val="clear" w:color="auto" w:fill="FFFFFF"/>
          <w:lang w:val="en-GB"/>
        </w:rPr>
        <w:fldChar w:fldCharType="end"/>
      </w:r>
      <w:r w:rsidR="00F452ED">
        <w:rPr>
          <w:rFonts w:cs="Times New Roman"/>
          <w:color w:val="000000"/>
          <w:szCs w:val="24"/>
          <w:shd w:val="clear" w:color="auto" w:fill="FFFFFF"/>
          <w:lang w:val="en-GB"/>
        </w:rPr>
        <w:t xml:space="preserve"> </w:t>
      </w:r>
      <w:r w:rsidR="00F04B19" w:rsidRPr="00F04B19">
        <w:rPr>
          <w:rFonts w:cs="Times New Roman"/>
          <w:color w:val="000000"/>
          <w:szCs w:val="24"/>
          <w:shd w:val="clear" w:color="auto" w:fill="FFFFFF"/>
          <w:lang w:val="en-GB"/>
        </w:rPr>
        <w:t>but lower than in Tanzania (93.9%)</w:t>
      </w:r>
      <w:r w:rsidR="009F15E9" w:rsidRPr="0073107D">
        <w:rPr>
          <w:rFonts w:cs="Times New Roman"/>
          <w:color w:val="000000"/>
          <w:szCs w:val="24"/>
          <w:shd w:val="clear" w:color="auto" w:fill="FFFFFF"/>
          <w:lang w:val="en-GB"/>
        </w:rPr>
        <w:fldChar w:fldCharType="begin"/>
      </w:r>
      <w:r w:rsidR="00F452ED">
        <w:rPr>
          <w:rFonts w:cs="Times New Roman"/>
          <w:color w:val="000000"/>
          <w:szCs w:val="24"/>
          <w:shd w:val="clear" w:color="auto" w:fill="FFFFFF"/>
          <w:lang w:val="en-GB"/>
        </w:rPr>
        <w:instrText xml:space="preserve"> ADDIN ZOTERO_ITEM CSL_CITATION {"citationID":"tASTx0G2","properties":{"formattedCitation":"[16]","plainCitation":"[16]","noteIndex":0},"citationItems":[{"id":119,"uris":["http://zotero.org/users/8495157/items/KF6KPASP"],"itemData":{"id":119,"type":"article-journal","abstract":"This study was carried out to fill the information gap on the use of Emergency Contraceptives (ECs) among female undergraduates, taking a case of Dodoma, Tanzania. A purposive sampling method was used to select three higher learning institutions in Dodoma, while simple random sampling method was used to select 295 female undergraduate students. Data were collected using interviews guided by questionnaire. Frequencies and percentages were used to determine the spread and variations of the variables being studied. Chi-square test was used to analyse the association between variables of interest for EC usage. The study found that most of participants (93.9%) had heard of EC, with 61.4% of them being EC users. Very few (14.3%) had received information from health professionals. Moreover, there is inadequate information about the types of ECs used. Also, stigma and culture observed to limit proper information for issues related to usage of ECs. This study recommends that; health service providers should be a leading source of information to all ECs related issues. Also affiliated organs in the higher learning institutions should focus on promoting awareness to their respective communities for reduction of stigma.","language":"en","note":"Accepted: 2021-09-15T16:26:25Z\npublisher: Rural Planning Journal","source":"repository.irdp.ac.tz","title":"Usage of Emergency Contraceptives among Female Students and its Associated Factors: Evidence from Higher Learning Institutions in Dodoma, Tanzania","title-short":"Usage of Emergency Contraceptives among Female Students and its Associated Factors","URL":"https://repository.irdp.ac.tz/handle/123456789/90","author":[{"family":"Timothy","given":"Shauri"},{"family":"Dimoso","given":"Provident"},{"family":"Dede","given":"Kwalu"}],"accessed":{"date-parts":[["2021",10,14]]},"issued":{"date-parts":[["2021",6,30]]}},"label":"page"}],"schema":"https://github.com/citation-style-language/schema/raw/master/csl-citation.json"} </w:instrText>
      </w:r>
      <w:r w:rsidR="009F15E9" w:rsidRPr="0073107D">
        <w:rPr>
          <w:rFonts w:cs="Times New Roman"/>
          <w:color w:val="000000"/>
          <w:szCs w:val="24"/>
          <w:shd w:val="clear" w:color="auto" w:fill="FFFFFF"/>
          <w:lang w:val="en-GB"/>
        </w:rPr>
        <w:fldChar w:fldCharType="separate"/>
      </w:r>
      <w:r w:rsidR="00F452ED" w:rsidRPr="009E580F">
        <w:rPr>
          <w:rFonts w:cs="Times New Roman"/>
          <w:lang w:val="en-GB"/>
        </w:rPr>
        <w:t>[16]</w:t>
      </w:r>
      <w:r w:rsidR="009F15E9" w:rsidRPr="0073107D">
        <w:rPr>
          <w:rFonts w:cs="Times New Roman"/>
          <w:color w:val="000000"/>
          <w:szCs w:val="24"/>
          <w:shd w:val="clear" w:color="auto" w:fill="FFFFFF"/>
          <w:lang w:val="en-GB"/>
        </w:rPr>
        <w:fldChar w:fldCharType="end"/>
      </w:r>
      <w:r w:rsidR="004A5D4F" w:rsidRPr="0073107D">
        <w:rPr>
          <w:rFonts w:cs="Times New Roman"/>
          <w:color w:val="000000"/>
          <w:szCs w:val="24"/>
          <w:shd w:val="clear" w:color="auto" w:fill="FFFFFF"/>
          <w:lang w:val="en-GB"/>
        </w:rPr>
        <w:t>.</w:t>
      </w:r>
      <w:r w:rsidR="00DD376E" w:rsidRPr="0073107D">
        <w:rPr>
          <w:rFonts w:cs="Times New Roman"/>
          <w:color w:val="000000"/>
          <w:szCs w:val="24"/>
          <w:shd w:val="clear" w:color="auto" w:fill="FFFFFF"/>
          <w:lang w:val="en-GB"/>
        </w:rPr>
        <w:t xml:space="preserve"> </w:t>
      </w:r>
      <w:r w:rsidR="00F04B19">
        <w:rPr>
          <w:rFonts w:cs="Times New Roman"/>
          <w:color w:val="000000"/>
          <w:szCs w:val="24"/>
          <w:shd w:val="clear" w:color="auto" w:fill="FFFFFF"/>
          <w:lang w:val="en-GB"/>
        </w:rPr>
        <w:t>We also found that t</w:t>
      </w:r>
      <w:r w:rsidR="00F04B19" w:rsidRPr="00F04B19">
        <w:rPr>
          <w:rFonts w:cs="Times New Roman"/>
          <w:color w:val="000000"/>
          <w:szCs w:val="24"/>
          <w:shd w:val="clear" w:color="auto" w:fill="FFFFFF"/>
          <w:lang w:val="en-GB"/>
        </w:rPr>
        <w:t xml:space="preserve">he primary source of information </w:t>
      </w:r>
      <w:r w:rsidR="00F04B19">
        <w:rPr>
          <w:rFonts w:cs="Times New Roman"/>
          <w:color w:val="000000"/>
          <w:szCs w:val="24"/>
          <w:shd w:val="clear" w:color="auto" w:fill="FFFFFF"/>
          <w:lang w:val="en-GB"/>
        </w:rPr>
        <w:t xml:space="preserve">on EC </w:t>
      </w:r>
      <w:r w:rsidR="00F04B19" w:rsidRPr="00F04B19">
        <w:rPr>
          <w:rFonts w:cs="Times New Roman"/>
          <w:color w:val="000000"/>
          <w:szCs w:val="24"/>
          <w:shd w:val="clear" w:color="auto" w:fill="FFFFFF"/>
          <w:lang w:val="en-GB"/>
        </w:rPr>
        <w:t>was school,</w:t>
      </w:r>
      <w:r w:rsidR="00F04B19">
        <w:rPr>
          <w:rFonts w:cs="Times New Roman"/>
          <w:color w:val="000000"/>
          <w:szCs w:val="24"/>
          <w:shd w:val="clear" w:color="auto" w:fill="FFFFFF"/>
          <w:lang w:val="en-GB"/>
        </w:rPr>
        <w:t xml:space="preserve"> resembling the one done in Ghana </w:t>
      </w:r>
      <w:r w:rsidR="009F4139" w:rsidRPr="0073107D">
        <w:rPr>
          <w:rFonts w:cs="Times New Roman"/>
          <w:color w:val="000000"/>
          <w:szCs w:val="24"/>
          <w:shd w:val="clear" w:color="auto" w:fill="FFFFFF"/>
          <w:lang w:val="en-GB"/>
        </w:rPr>
        <w:fldChar w:fldCharType="begin"/>
      </w:r>
      <w:r w:rsidR="002C4AC9">
        <w:rPr>
          <w:rFonts w:cs="Times New Roman"/>
          <w:color w:val="000000"/>
          <w:szCs w:val="24"/>
          <w:shd w:val="clear" w:color="auto" w:fill="FFFFFF"/>
          <w:lang w:val="en-GB"/>
        </w:rPr>
        <w:instrText xml:space="preserve"> ADDIN ZOTERO_ITEM CSL_CITATION {"citationID":"Gyue7H9q","properties":{"formattedCitation":"[15]","plainCitation":"[15]","noteIndex":0},"citationItems":[{"id":157,"uris":["http://zotero.org/users/8495157/items/8ME6SPF7"],"itemData":{"id":157,"type":"article-journal","abstract":"The desire for sexual satisfaction and pleasure as opposed by its unintended consequences has given rise to the use of Emergency Contraceptives. Emergency contraceptive is a type of modern contraception, which is used after unprotected sexual intercourse, following sexual abuse, misuse of regular contraception or non-use of contraception. The main objective of this study was to investigate the knowledge, attitudes and practice of emergency contraception use among female students of the University for Development Studies, Tamale campus. The study employed the descriptive cross-sectional study with mixed method approach. Data from this study was sourced from both primary and secondary. The main tool for data collection was questionnaire and focus group discussion. Data was analyzed using thematic content analysis for qualitative data and SPSS version 24 for the quantitative data. The study found out that majority (63.8%) of the students had never had sex, 76.7% have heard about emergency via lecture halls (formal education) (66.2%), friends/relatives (11.4%), media (8.0%), Internet (8.0%) and health professionals (6.3%). Majority (65.0%) of the study participants’ demonstrated sufficient knowledge on emergency contraceptives and 54.0% of the students had good attitude toward emergency contraceptives. Results of this study revealed high level of awareness and knowledge of the students on emergency contraception. The students had good attitudes towards the contraceptive but were unwilling to use it in the future. Majority of the respondent had used emergency contraception at least once. The study recommended that emergency contraceptive use should be encouraged by the women commissioner of the student representative council.","language":"en","page":"126","source":"Zotero","title":"KNOWLEDGE, ATTITUDES AND PRACTICE OF EMERGENCY CONTRACEPTION USE AMONG FEMALE STUDENTS OF THE UNIVERSITY FOR DEVELOPMENT STUDIES (UDS), TAMALE CAMPUS.","author":[{"family":"Fatima","given":"Issah"}]}}],"schema":"https://github.com/citation-style-language/schema/raw/master/csl-citation.json"} </w:instrText>
      </w:r>
      <w:r w:rsidR="009F4139" w:rsidRPr="0073107D">
        <w:rPr>
          <w:rFonts w:cs="Times New Roman"/>
          <w:color w:val="000000"/>
          <w:szCs w:val="24"/>
          <w:shd w:val="clear" w:color="auto" w:fill="FFFFFF"/>
          <w:lang w:val="en-GB"/>
        </w:rPr>
        <w:fldChar w:fldCharType="separate"/>
      </w:r>
      <w:r w:rsidR="002C4AC9" w:rsidRPr="002C4AC9">
        <w:rPr>
          <w:rFonts w:cs="Times New Roman"/>
          <w:lang w:val="en-GB"/>
        </w:rPr>
        <w:t>[15]</w:t>
      </w:r>
      <w:r w:rsidR="009F4139" w:rsidRPr="0073107D">
        <w:rPr>
          <w:rFonts w:cs="Times New Roman"/>
          <w:color w:val="000000"/>
          <w:szCs w:val="24"/>
          <w:shd w:val="clear" w:color="auto" w:fill="FFFFFF"/>
          <w:lang w:val="en-GB"/>
        </w:rPr>
        <w:fldChar w:fldCharType="end"/>
      </w:r>
      <w:r w:rsidR="00A207BD" w:rsidRPr="0073107D">
        <w:rPr>
          <w:rFonts w:cs="Times New Roman"/>
          <w:color w:val="000000"/>
          <w:szCs w:val="24"/>
          <w:shd w:val="clear" w:color="auto" w:fill="FFFFFF"/>
          <w:lang w:val="en-GB"/>
        </w:rPr>
        <w:t xml:space="preserve"> </w:t>
      </w:r>
      <w:r w:rsidR="00F04B19" w:rsidRPr="00F04B19">
        <w:rPr>
          <w:rFonts w:cs="Times New Roman"/>
          <w:color w:val="000000"/>
          <w:szCs w:val="24"/>
          <w:shd w:val="clear" w:color="auto" w:fill="FFFFFF"/>
          <w:lang w:val="en-GB"/>
        </w:rPr>
        <w:t xml:space="preserve">contrasting with other studies </w:t>
      </w:r>
      <w:r w:rsidR="00F04B19">
        <w:rPr>
          <w:rFonts w:cs="Times New Roman"/>
          <w:color w:val="000000"/>
          <w:szCs w:val="24"/>
          <w:shd w:val="clear" w:color="auto" w:fill="FFFFFF"/>
          <w:lang w:val="en-GB"/>
        </w:rPr>
        <w:t xml:space="preserve">in Cameroon and South Africa </w:t>
      </w:r>
      <w:r w:rsidR="00F04B19" w:rsidRPr="00F04B19">
        <w:rPr>
          <w:rFonts w:cs="Times New Roman"/>
          <w:color w:val="000000"/>
          <w:szCs w:val="24"/>
          <w:shd w:val="clear" w:color="auto" w:fill="FFFFFF"/>
          <w:lang w:val="en-GB"/>
        </w:rPr>
        <w:t>where friends and relatives were the main sources</w:t>
      </w:r>
      <w:r w:rsidR="008C2819" w:rsidRPr="0073107D">
        <w:rPr>
          <w:rFonts w:cs="Times New Roman"/>
          <w:color w:val="000000"/>
          <w:szCs w:val="24"/>
          <w:shd w:val="clear" w:color="auto" w:fill="FFFFFF"/>
          <w:lang w:val="en-GB"/>
        </w:rPr>
        <w:t xml:space="preserve"> </w:t>
      </w:r>
      <w:r w:rsidR="00136B1D" w:rsidRPr="0073107D">
        <w:rPr>
          <w:rFonts w:cs="Times New Roman"/>
          <w:color w:val="000000"/>
          <w:szCs w:val="24"/>
          <w:shd w:val="clear" w:color="auto" w:fill="FFFFFF"/>
          <w:lang w:val="en-GB"/>
        </w:rPr>
        <w:fldChar w:fldCharType="begin"/>
      </w:r>
      <w:r w:rsidR="002C4AC9">
        <w:rPr>
          <w:rFonts w:cs="Times New Roman"/>
          <w:color w:val="000000"/>
          <w:szCs w:val="24"/>
          <w:shd w:val="clear" w:color="auto" w:fill="FFFFFF"/>
          <w:lang w:val="en-GB"/>
        </w:rPr>
        <w:instrText xml:space="preserve"> ADDIN ZOTERO_ITEM CSL_CITATION {"citationID":"tkvbeKlj","properties":{"formattedCitation":"[14, 17]","plainCitation":"[14, 17]","noteIndex":0},"citationItems":[{"id":86,"uris":["http://zotero.org/users/8495157/items/U8TPFDXB"],"itemData":{"id":86,"type":"article-journal","abstract":"Background\nUnsafe abortion is a major public health problem in low-and-middle income countries. Young and unmarried women constitute a high risk group for unsafe abortions. It has been estimated that widespread use of emergency contraception may significantly reduce the number of abortion-related morbidity and mortality. The purpose of this study was to evaluate the knowledge, attitudes and experiences on emergency contraceptive pills by the university students in Cameroon in order to develop and refine a national health programme for reducing unwanted pregnancies and their associated morbidity and mortality.\n\nMethods\nA convenient sample of 700 students of the University of Buea (Cameroon) was selected for the study. Data was collected by a self-administered, anonymous and pre-tested questionnaire.\n\nResults\nThe response rate was 94.9% (664/700). General level of awareness of emergency contraceptive pills was 63.0% (418/664). However, knowledge of the general features of emergency contraceptive pills was low and misinformation was high among these students. Knowledge differed according to the source of information: informal source was associated with misinformation, while medical and informational sources were associated with better knowledge. Although the students generally had positive attitudes regarding emergency contraceptive pills, up to 65.0% (465/664) believed that emergency contraceptive pills were unsafe. Those with adequate knowledge generally showed favourable attitudes with regards to emergency contraceptive pills (Mann-Whitney U = 2592.5, p = 0.000). Forty-nine students (7.4%) had used emergency contraceptive pills themselves or had a partner who had used them.\n\nConclusion\nAwareness of emergency contraception pills by Cameroonian students is low and the method is still underused. Strategies to promote use of emergency contraception should be focused on spreading accurate information through medical and informational sources, which have been found to be reliable and associated with good knowledge on emergency contraceptive pills.","container-title":"BMC Emergency Medicine","DOI":"10.1186/1471-227X-7-7","ISSN":"1471-227X","journalAbbreviation":"BMC Emerg Med","note":"PMID: 17634106\nPMCID: PMC1933435","page":"7","source":"PubMed Central","title":"A survey of knowledge, attitudes and practice of emergency contraception among university students in Cameroon","volume":"7","author":[{"family":"Kongnyuy","given":"Eugene J"},{"family":"Ngassa","given":"Pius"},{"family":"Fomulu","given":"Nelson"},{"family":"Wiysonge","given":"Charles Shey"},{"family":"Kouam","given":"Luc"},{"family":"Doh","given":"Anderson S"}],"issued":{"date-parts":[["2007",7,17]]}},"label":"page"},{"id":341,"uris":["http://zotero.org/users/8495157/items/JB3US8LB"],"itemData":{"id":341,"type":"article-journal","abstract":"Objective The purpose of this study is to investigate the knowledge, practices, and attitudes among female university students in South Africa regarding emergency contraceptives (EC). Methods A cross-sectional study was conducted among 582 female university students who were selected using multi-stage sampling techniques. Multivariate logistic regression analysis was used to find significant predictors for EC awareness. Results The average age of the female students was 20.9 years (SD = 3.0) and 57.2% were presently sexually active. Overall, 49.8% of the participants reported having heard about EC prior to the study. Regarding sexual activities among the female students, 53.2% reported to have sex, and 21.2% of the sexually experienced students used EC prior to the study. Regarding the effectiveness of EC, 29.5% students said it could be used up to 72 hours after unprotected sexual intercourse, and 8% said it could be used just before sex. About two-thirds (61.8%) would recommend the use of EC and 63.2% would use it if they needed. The multivariate analysis indicated that students who were older (&gt;20 years), presently sexually active, and living with their parents were more likely to be aware of EC (p&lt;0.05). Conclusion The students’ knowledge and utilization of EC were low. Health education and promotion should be targeted towards these students, and the EC services should be offered on campus.","container-title":"PLOS ONE","DOI":"10.1371/journal.pone.0046346","ISSN":"1932-6203","issue":"9","journalAbbreviation":"PLOS ONE","language":"en","note":"publisher: Public Library of Science","page":"e46346","source":"PLoS Journals","title":"Knowledge, Practices, and Attitudes of Emergency Contraception among Female University Students in KwaZulu-Natal, South Africa","volume":"7","author":[{"family":"Hoque","given":"Muhammad Ehsanul"},{"family":"Ghuman","given":"Shanaz"}],"issued":{"date-parts":[["2012",9,26]]}},"label":"page"}],"schema":"https://github.com/citation-style-language/schema/raw/master/csl-citation.json"} </w:instrText>
      </w:r>
      <w:r w:rsidR="00136B1D" w:rsidRPr="0073107D">
        <w:rPr>
          <w:rFonts w:cs="Times New Roman"/>
          <w:color w:val="000000"/>
          <w:szCs w:val="24"/>
          <w:shd w:val="clear" w:color="auto" w:fill="FFFFFF"/>
          <w:lang w:val="en-GB"/>
        </w:rPr>
        <w:fldChar w:fldCharType="separate"/>
      </w:r>
      <w:r w:rsidR="002C4AC9" w:rsidRPr="002C4AC9">
        <w:rPr>
          <w:rFonts w:cs="Times New Roman"/>
          <w:lang w:val="en-GB"/>
        </w:rPr>
        <w:t>[14, 17]</w:t>
      </w:r>
      <w:r w:rsidR="00136B1D" w:rsidRPr="0073107D">
        <w:rPr>
          <w:rFonts w:cs="Times New Roman"/>
          <w:color w:val="000000"/>
          <w:szCs w:val="24"/>
          <w:shd w:val="clear" w:color="auto" w:fill="FFFFFF"/>
          <w:lang w:val="en-GB"/>
        </w:rPr>
        <w:fldChar w:fldCharType="end"/>
      </w:r>
      <w:r w:rsidR="00136B1D" w:rsidRPr="0073107D">
        <w:rPr>
          <w:rFonts w:cs="Times New Roman"/>
          <w:color w:val="000000"/>
          <w:szCs w:val="24"/>
          <w:shd w:val="clear" w:color="auto" w:fill="FFFFFF"/>
          <w:lang w:val="en-GB"/>
        </w:rPr>
        <w:t xml:space="preserve">. </w:t>
      </w:r>
      <w:r w:rsidR="00F04B19" w:rsidRPr="00F04B19">
        <w:rPr>
          <w:rFonts w:cs="Times New Roman"/>
          <w:color w:val="000000"/>
          <w:szCs w:val="24"/>
          <w:shd w:val="clear" w:color="auto" w:fill="FFFFFF"/>
          <w:lang w:val="en-GB"/>
        </w:rPr>
        <w:t>Reliable sources such as medical professionals are crucial in bridging misinformation gaps</w:t>
      </w:r>
      <w:r w:rsidR="00136B1D" w:rsidRPr="0073107D">
        <w:rPr>
          <w:rFonts w:cs="Times New Roman"/>
          <w:color w:val="000000"/>
          <w:szCs w:val="24"/>
          <w:shd w:val="clear" w:color="auto" w:fill="FFFFFF"/>
          <w:lang w:val="en-GB"/>
        </w:rPr>
        <w:t>.</w:t>
      </w:r>
    </w:p>
    <w:p w14:paraId="641D2B7B" w14:textId="4C9CAB3B" w:rsidR="00D55A2C" w:rsidRPr="0073107D" w:rsidRDefault="003B208C" w:rsidP="00B67E8A">
      <w:pPr>
        <w:spacing w:line="360" w:lineRule="auto"/>
        <w:jc w:val="both"/>
        <w:rPr>
          <w:rFonts w:cs="Times New Roman"/>
          <w:color w:val="000000"/>
          <w:szCs w:val="24"/>
          <w:shd w:val="clear" w:color="auto" w:fill="FFFFFF"/>
          <w:lang w:val="en-GB"/>
        </w:rPr>
      </w:pPr>
      <w:r w:rsidRPr="003B208C">
        <w:rPr>
          <w:rFonts w:cs="Times New Roman"/>
          <w:color w:val="000000"/>
          <w:szCs w:val="24"/>
          <w:shd w:val="clear" w:color="auto" w:fill="FFFFFF"/>
          <w:lang w:val="en-GB"/>
        </w:rPr>
        <w:t>Levonorgestrel was the most recognized EC method (53.8%)</w:t>
      </w:r>
      <w:r>
        <w:rPr>
          <w:rFonts w:cs="Times New Roman"/>
          <w:color w:val="000000"/>
          <w:szCs w:val="24"/>
          <w:shd w:val="clear" w:color="auto" w:fill="FFFFFF"/>
          <w:lang w:val="en-GB"/>
        </w:rPr>
        <w:t xml:space="preserve"> in our study as in a study in Nigeria </w:t>
      </w:r>
      <w:r w:rsidR="00E470DC" w:rsidRPr="0073107D">
        <w:rPr>
          <w:rFonts w:cs="Times New Roman"/>
          <w:color w:val="000000"/>
          <w:szCs w:val="24"/>
          <w:shd w:val="clear" w:color="auto" w:fill="FFFFFF"/>
          <w:lang w:val="en-GB"/>
        </w:rPr>
        <w:fldChar w:fldCharType="begin"/>
      </w:r>
      <w:r w:rsidR="00D67384">
        <w:rPr>
          <w:rFonts w:cs="Times New Roman"/>
          <w:color w:val="000000"/>
          <w:szCs w:val="24"/>
          <w:shd w:val="clear" w:color="auto" w:fill="FFFFFF"/>
          <w:lang w:val="en-GB"/>
        </w:rPr>
        <w:instrText xml:space="preserve"> ADDIN ZOTERO_ITEM CSL_CITATION {"citationID":"8GBmkQEJ","properties":{"formattedCitation":"[9]","plainCitation":"[9]","noteIndex":0},"citationItems":[{"id":117,"uris":["http://zotero.org/users/8495157/items/ZZK7RQMD"],"itemData":{"id":117,"type":"article-journal","abstract":"Background: Unintended pregnancies pose a major challenge to the reproductive health of young adults in developing countries. Tertiary institution students are an important high-risk group in any society and emergency contraceptives can prevent unintended pregnancies and its consequences in this high-risk group.\nAim: To assess the knowledge, attitude and practice of emergency contraception among female undergraduates in a tertiary institution in Kaduna state, Nigeria.\nMethodology: A cross- sectional descriptive study was carried out using a pretested interviewer-administered questionnaire. A total of 289 female students were selected using a multi-stage random sampling technique. Data was collected and analyzed using SPSS version 23 and results were presented using tables.\nResults: The mean age of the respondents was 21 ±2.8 years. Only 37.9% of the respondents were aware of emergency contraception. Combined oral contraceptive pill was the most commonly identified (74.5%) emergency contraceptive. Only 37.9% of respondents had good knowledge on emergency contraception and about half (50.9%) of the respondents showed positive attitude towards emergency contraception. Among the respondents that were aware of emergency contraception only 31.1% had used it and Levonorgestrel (Postinor 2) was the most commonly used (81.8%). Almost two-thirds (62.3%) of the respondents’ practice of emergency contraception was poor.  \nConclusion: Knowledge and practice were relatively low in this study. About half of the respondents had positive attitude towards emergency contraception. Awareness programmes should be organized by the school management on emergency contraception and other modern contraceptive methods.","container-title":"Journal of Medical and Basic Scientific Research","issue":"1","language":"en","license":"Copyright (c) 2021 Nwankwo B, Mohammed MH, Usman NO, Olorukooba AA","note":"number: 1","page":"13-28","source":"www.jmbsr.com.ng","title":"Knowledge, Attitude and Practice of Emergency Contraception among Students of a Tertiary Institution in Northwestern Nigeria","volume":"2","author":[{"family":"Nwankwo","given":"B."},{"family":"Mohammed","given":"M. H."},{"family":"Usman","given":"N. O."},{"family":"Olorukooba","given":"A. A."}],"issued":{"date-parts":[["2021"]]}}}],"schema":"https://github.com/citation-style-language/schema/raw/master/csl-citation.json"} </w:instrText>
      </w:r>
      <w:r w:rsidR="00E470DC" w:rsidRPr="0073107D">
        <w:rPr>
          <w:rFonts w:cs="Times New Roman"/>
          <w:color w:val="000000"/>
          <w:szCs w:val="24"/>
          <w:shd w:val="clear" w:color="auto" w:fill="FFFFFF"/>
          <w:lang w:val="en-GB"/>
        </w:rPr>
        <w:fldChar w:fldCharType="separate"/>
      </w:r>
      <w:r w:rsidR="00D67384" w:rsidRPr="00D67384">
        <w:rPr>
          <w:rFonts w:cs="Times New Roman"/>
          <w:lang w:val="en-GB"/>
        </w:rPr>
        <w:t>[9]</w:t>
      </w:r>
      <w:r w:rsidR="00E470DC" w:rsidRPr="0073107D">
        <w:rPr>
          <w:rFonts w:cs="Times New Roman"/>
          <w:color w:val="000000"/>
          <w:szCs w:val="24"/>
          <w:shd w:val="clear" w:color="auto" w:fill="FFFFFF"/>
          <w:lang w:val="en-GB"/>
        </w:rPr>
        <w:fldChar w:fldCharType="end"/>
      </w:r>
      <w:r w:rsidRPr="003B208C">
        <w:rPr>
          <w:rFonts w:cs="Times New Roman"/>
          <w:color w:val="000000"/>
          <w:szCs w:val="24"/>
          <w:shd w:val="clear" w:color="auto" w:fill="FFFFFF"/>
          <w:lang w:val="en-GB"/>
        </w:rPr>
        <w:t xml:space="preserve"> yet misconceptions about EC persist, with 42.2% of respondents believing only oral pills qualify as EC. Furthermore, 42.8% knew that EC should be taken within 72 hours, but knowledge on its effectiveness remains varied</w:t>
      </w:r>
      <w:r w:rsidR="00E470DC" w:rsidRPr="0073107D">
        <w:rPr>
          <w:rFonts w:cs="Times New Roman"/>
          <w:color w:val="000000"/>
          <w:szCs w:val="24"/>
          <w:shd w:val="clear" w:color="auto" w:fill="FFFFFF"/>
          <w:lang w:val="en-GB"/>
        </w:rPr>
        <w:t>. These results are</w:t>
      </w:r>
      <w:r w:rsidR="00DF7E44" w:rsidRPr="0073107D">
        <w:rPr>
          <w:rFonts w:cs="Times New Roman"/>
          <w:color w:val="000000"/>
          <w:szCs w:val="24"/>
          <w:shd w:val="clear" w:color="auto" w:fill="FFFFFF"/>
          <w:lang w:val="en-GB"/>
        </w:rPr>
        <w:t xml:space="preserve"> higher than findings </w:t>
      </w:r>
      <w:r w:rsidR="00350F8A" w:rsidRPr="0073107D">
        <w:rPr>
          <w:rFonts w:cs="Times New Roman"/>
          <w:color w:val="000000"/>
          <w:szCs w:val="24"/>
          <w:shd w:val="clear" w:color="auto" w:fill="FFFFFF"/>
          <w:lang w:val="en-GB"/>
        </w:rPr>
        <w:t xml:space="preserve">obtained by </w:t>
      </w:r>
      <w:r w:rsidR="00DF7E44" w:rsidRPr="0073107D">
        <w:rPr>
          <w:rFonts w:cs="Times New Roman"/>
          <w:color w:val="000000"/>
          <w:szCs w:val="24"/>
          <w:shd w:val="clear" w:color="auto" w:fill="FFFFFF"/>
          <w:lang w:val="en-GB"/>
        </w:rPr>
        <w:t xml:space="preserve"> </w:t>
      </w:r>
      <w:r w:rsidR="00090412">
        <w:rPr>
          <w:rFonts w:cs="Times New Roman"/>
          <w:color w:val="000000"/>
          <w:szCs w:val="24"/>
          <w:shd w:val="clear" w:color="auto" w:fill="FFFFFF"/>
          <w:lang w:val="en-GB"/>
        </w:rPr>
        <w:t xml:space="preserve">some studies </w:t>
      </w:r>
      <w:r w:rsidR="00DF7E44" w:rsidRPr="0073107D">
        <w:rPr>
          <w:rFonts w:cs="Times New Roman"/>
          <w:color w:val="000000"/>
          <w:szCs w:val="24"/>
          <w:shd w:val="clear" w:color="auto" w:fill="FFFFFF"/>
          <w:lang w:val="en-GB"/>
        </w:rPr>
        <w:fldChar w:fldCharType="begin"/>
      </w:r>
      <w:r w:rsidR="002C4AC9">
        <w:rPr>
          <w:rFonts w:cs="Times New Roman"/>
          <w:color w:val="000000"/>
          <w:szCs w:val="24"/>
          <w:shd w:val="clear" w:color="auto" w:fill="FFFFFF"/>
          <w:lang w:val="en-GB"/>
        </w:rPr>
        <w:instrText xml:space="preserve"> ADDIN ZOTERO_ITEM CSL_CITATION {"citationID":"P9v4cHA2","properties":{"formattedCitation":"[9\\uc0\\u8211{}11, 18]","plainCitation":"[9–11, 18]","noteIndex":0},"citationItems":[{"id":110,"uris":["http://zotero.org/users/8495157/items/G6CN8K2T"],"itemData":{"id":110,"type":"article-journal","abstract":"Background\nEmergency contraception is used after intercourse and before potential implantation, offering women a last chance to prevent pregnancy after unprotected sexual intercourse.\n\nObjective\nThis study aimed to assess knowledge, attitudes, and practices regarding emergency contraception among female students at Dangila Hidase high school in northwest Ethiopia.\n\nMethods\nAn institution-based cross-sectional study was conducted among female students at Dangila Hidase high school from from May 1 to 30, 2019. Systematic random sampling was used to select study participants. There were 1,219 students in Dangila Hidase high school. Of these, 625 of them were female students. There were 346 female students in grade 9 and 279 students from grade 10. Samples were allocated proportionally to each grade. A pretested self-administered structured questionnaire was used. Data were entered into Epi Info 3.5 and exported to SPSS 24 for analysis.\n\nResults\nA total of 262 female students aged 16–19 years were approached, and the response rate was 100%. Among respondents who had heard about emergency contraceptive, pills were the most commonly known method 98, 51.4%) followed by intrauterine contraceptive devices 42, 22.1%). A total of 75 (58.6%) participants had knowledge of the recommended number of pills to be taken. Of the 190 (72.5%) respondents who knew about emergency contraception, 147, 77.4%) had favorable attitudes toward its use. Of those who had had sexual intercourse 70, 26.7%), only 20 (28.6%) had used emergency contraception.\n\nConclusion\nEven though there is information available about emergency contraception, there is a gap with regard to the correct time of use. The positive attitudes of the respondents could be an indication of a fertile environment for possible interventions and reduction in maternal morbidity and mortality resulting from unwanted pregnancies and related complications.","container-title":"Open Access Journal of Contraception","DOI":"10.2147/OAJC.S288029","ISSN":"1179-1527","journalAbbreviation":"Open Access J Contracept","note":"PMID: 33442308\nPMCID: PMC7800711","page":"1-5","source":"PubMed Central","title":"Assessment of Knowledge, Attitudes, and Practices Regarding Emergency-Contraception Methods among Female Dangila Hidase High School Students, Northwest Ethiopia, 2019","volume":"12","author":[{"family":"Mamuye","given":"Shiferaw Abeway"},{"family":"Gelaye Wudineh","given":"Kihinetu"},{"family":"Nibret Belay","given":"Almaz"},{"family":"Gizachew","given":"Kefyalew Dagne"}],"issued":{"date-parts":[["2021",1,7]]}},"label":"page"},{"id":98,"uris":["http://zotero.org/users/8495157/items/FTINQYAJ"],"itemData":{"id":98,"type":"article-journal","abstract":"Background\nUnwanted teenage pregnancies have a notable detrimental impact on the learners’ trajectory and have been associated with jeopardising the students’ educational progress and future career prospects. These pregnancies are mostly unplanned and unintended and many are terminated, either legally or illegally.\n\nAim\nThe aim of this study was to explore the contributory role played by the knowledge, attitude and practices of female college students with respect to the utilisation of emergency contraceptives.\n\nSetting\nThree tertiary institutions in Dessie, Ethiopia.\n\nMethods\nQuantitative self-administered questionnaires were used to collect descriptive data from 352 female college students.\n\nResults\nThe study revealed that there was a high percentage (78.3%) of unwanted pregnancies amongst those engaging in sex. Significantly, nearly half (43.3%) of these unwanted pregnancies resulted in abortion. Only 10% of the students sampled admitted to ever having used emergency contraception. Even though more than half (69.9%) of the students knew about emergency contraception, only 27% of them felt confident that they understood when it was most effective.\n\nConclusion\nThese and other observed findings confirm the need for improvement of female college students’ knowledge and timely utilisation of emergency contraception.","container-title":"African Journal of Primary Health Care &amp; Family Medicine","DOI":"10.4102/phcfm.v6i1.538","ISSN":"2071-2928","issue":"1","journalAbbreviation":"Afr J Prim Health Care Fam Med","note":"PMID: 26245395\nPMCID: PMC4502892","page":"538","source":"PubMed Central","title":"Emergency contraception amongst female college students – knowledge, attitude and practice","volume":"6","author":[{"family":"Nibabe","given":"Wendwosen T."},{"family":"Mgutshini","given":"Tennyson"}],"issued":{"date-parts":[["2014",3,19]]}},"label":"page"},{"id":117,"uris":["http://zotero.org/users/8495157/items/ZZK7RQMD"],"itemData":{"id":117,"type":"article-journal","abstract":"Background: Unintended pregnancies pose a major challenge to the reproductive health of young adults in developing countries. Tertiary institution students are an important high-risk group in any society and emergency contraceptives can prevent unintended pregnancies and its consequences in this high-risk group.\nAim: To assess the knowledge, attitude and practice of emergency contraception among female undergraduates in a tertiary institution in Kaduna state, Nigeria.\nMethodology: A cross- sectional descriptive study was carried out using a pretested interviewer-administered questionnaire. A total of 289 female students were selected using a multi-stage random sampling technique. Data was collected and analyzed using SPSS version 23 and results were presented using tables.\nResults: The mean age of the respondents was 21 ±2.8 years. Only 37.9% of the respondents were aware of emergency contraception. Combined oral contraceptive pill was the most commonly identified (74.5%) emergency contraceptive. Only 37.9% of respondents had good knowledge on emergency contraception and about half (50.9%) of the respondents showed positive attitude towards emergency contraception. Among the respondents that were aware of emergency contraception only 31.1% had used it and Levonorgestrel (Postinor 2) was the most commonly used (81.8%). Almost two-thirds (62.3%) of the respondents’ practice of emergency contraception was poor.  \nConclusion: Knowledge and practice were relatively low in this study. About half of the respondents had positive attitude towards emergency contraception. Awareness programmes should be organized by the school management on emergency contraception and other modern contraceptive methods.","container-title":"Journal of Medical and Basic Scientific Research","issue":"1","language":"en","license":"Copyright (c) 2021 Nwankwo B, Mohammed MH, Usman NO, Olorukooba AA","note":"number: 1","page":"13-28","source":"www.jmbsr.com.ng","title":"Knowledge, Attitude and Practice of Emergency Contraception among Students of a Tertiary Institution in Northwestern Nigeria","volume":"2","author":[{"family":"Nwankwo","given":"B."},{"family":"Mohammed","given":"M. H."},{"family":"Usman","given":"N. O."},{"family":"Olorukooba","given":"A. A."}],"issued":{"date-parts":[["2021"]]}},"label":"page"},{"id":463,"uris":["http://zotero.org/users/8495157/items/ERJFVRN8"],"itemData":{"id":463,"type":"article-journal","abstract":"Background\nUnintended pregnancies are associated with unsafe abortions and maternal deaths, particularly in countries such as Botswana, where abortion is illegal. Many of these unwanted pregnancies could be avoided by using emergency contraception, which is widely available in Botswana.\n\nAim\nTo assess the level of knowledge, attitudes and practices of female students with regard to emergency contraception at the University of Botswana.\n\nSetting\nStudents from University of Botswana, Gaborone, Botswana.\n\nMethods\nA descriptive survey among 371 students selected from all eight faculties at the university. Data were collected using a self-administered questionnaire and analysed using the Statistical Package for Social Sciences.\n\nResults\nThe mean age was 20.6 years (SD 1.62), 58% were sexually active, 22% had used emergency contraception and 52% of pregnancies were unintended. Of the total respondents, 95% replied that they had heard of emergency contraception; however, only 53% were considered to have good knowledge, and 55% had negative attitudes towards its use. Students from urban areas had better knowledge than their rural counterparts (p = 0.020). Better knowledge of emergency contraception was associated with more positive attitudes towards actual use (p &lt; 0.001). Older students (p &lt; 0.001) and those in higher years of study (p = 0.001) were more likely to have used emergency contraception.\n\nConclusion\nAlthough awareness of emergency contraception was high, level of knowledge and intention to use were low. There is a need for a targeted health education programme to provide accurate information about emergency contraception.","container-title":"African Journal of Primary Health Care &amp; Family Medicine","DOI":"10.4102/phcfm.v10i1.1674","ISSN":"2071-2928","issue":"1","journalAbbreviation":"Afr J Prim Health Care Fam Med","note":"PMID: 30198288\nPMCID: PMC6131695","page":"1674","source":"PubMed Central","title":"Emergency contraceptive knowledge, attitudes and practices among female students at the University of Botswana: A descriptive survey","title-short":"Emergency contraceptive knowledge, attitudes and practices among female students at the University of Botswana","volume":"10","author":[{"family":"Kgosiemang","given":"Bobby"},{"family":"Blitz","given":"Julia"}],"issued":{"date-parts":[["2018",9,6]]}},"label":"page"}],"schema":"https://github.com/citation-style-language/schema/raw/master/csl-citation.json"} </w:instrText>
      </w:r>
      <w:r w:rsidR="00DF7E44" w:rsidRPr="0073107D">
        <w:rPr>
          <w:rFonts w:cs="Times New Roman"/>
          <w:color w:val="000000"/>
          <w:szCs w:val="24"/>
          <w:shd w:val="clear" w:color="auto" w:fill="FFFFFF"/>
          <w:lang w:val="en-GB"/>
        </w:rPr>
        <w:fldChar w:fldCharType="separate"/>
      </w:r>
      <w:r w:rsidR="002C4AC9" w:rsidRPr="002C4AC9">
        <w:rPr>
          <w:rFonts w:cs="Times New Roman"/>
          <w:szCs w:val="24"/>
        </w:rPr>
        <w:t>[9–11, 18]</w:t>
      </w:r>
      <w:r w:rsidR="00DF7E44" w:rsidRPr="0073107D">
        <w:rPr>
          <w:rFonts w:cs="Times New Roman"/>
          <w:color w:val="000000"/>
          <w:szCs w:val="24"/>
          <w:shd w:val="clear" w:color="auto" w:fill="FFFFFF"/>
          <w:lang w:val="en-GB"/>
        </w:rPr>
        <w:fldChar w:fldCharType="end"/>
      </w:r>
      <w:r w:rsidR="00C80589" w:rsidRPr="0073107D">
        <w:rPr>
          <w:rFonts w:cs="Times New Roman"/>
          <w:color w:val="000000"/>
          <w:szCs w:val="24"/>
          <w:shd w:val="clear" w:color="auto" w:fill="FFFFFF"/>
          <w:lang w:val="en-GB"/>
        </w:rPr>
        <w:t>.</w:t>
      </w:r>
      <w:r w:rsidR="00D212F8" w:rsidRPr="0073107D">
        <w:rPr>
          <w:rFonts w:cs="Times New Roman"/>
          <w:color w:val="000000"/>
          <w:szCs w:val="24"/>
          <w:shd w:val="clear" w:color="auto" w:fill="FFFFFF"/>
          <w:lang w:val="en-GB"/>
        </w:rPr>
        <w:t xml:space="preserve"> </w:t>
      </w:r>
      <w:r w:rsidR="00D00C0A" w:rsidRPr="0073107D">
        <w:rPr>
          <w:rFonts w:cs="Times New Roman"/>
          <w:color w:val="000000"/>
          <w:szCs w:val="24"/>
          <w:shd w:val="clear" w:color="auto" w:fill="FFFFFF"/>
          <w:lang w:val="en-GB"/>
        </w:rPr>
        <w:t>About</w:t>
      </w:r>
      <w:r w:rsidR="00D212F8" w:rsidRPr="0073107D">
        <w:rPr>
          <w:rFonts w:cs="Times New Roman"/>
          <w:color w:val="000000"/>
          <w:szCs w:val="24"/>
          <w:shd w:val="clear" w:color="auto" w:fill="FFFFFF"/>
          <w:lang w:val="en-GB"/>
        </w:rPr>
        <w:t xml:space="preserve"> one </w:t>
      </w:r>
      <w:r w:rsidR="000314B3" w:rsidRPr="0073107D">
        <w:rPr>
          <w:rFonts w:cs="Times New Roman"/>
          <w:color w:val="000000"/>
          <w:szCs w:val="24"/>
          <w:shd w:val="clear" w:color="auto" w:fill="FFFFFF"/>
          <w:lang w:val="en-GB"/>
        </w:rPr>
        <w:t xml:space="preserve">fifth </w:t>
      </w:r>
      <w:r w:rsidR="00D212F8" w:rsidRPr="0073107D">
        <w:rPr>
          <w:rFonts w:cs="Times New Roman"/>
          <w:color w:val="000000"/>
          <w:szCs w:val="24"/>
          <w:shd w:val="clear" w:color="auto" w:fill="FFFFFF"/>
          <w:lang w:val="en-GB"/>
        </w:rPr>
        <w:t xml:space="preserve">of the respondents reported that </w:t>
      </w:r>
      <w:r w:rsidR="004A156C" w:rsidRPr="0073107D">
        <w:rPr>
          <w:rFonts w:cs="Times New Roman"/>
          <w:color w:val="000000"/>
          <w:szCs w:val="24"/>
          <w:shd w:val="clear" w:color="auto" w:fill="FFFFFF"/>
          <w:lang w:val="en-GB"/>
        </w:rPr>
        <w:t>EC should be used after every unprotected act in the cycle when necessary. According to the ICEC,</w:t>
      </w:r>
      <w:r w:rsidR="003F235D" w:rsidRPr="0073107D">
        <w:rPr>
          <w:rFonts w:cs="Times New Roman"/>
          <w:lang w:val="en-GB"/>
        </w:rPr>
        <w:t xml:space="preserve"> </w:t>
      </w:r>
      <w:r w:rsidR="003F235D" w:rsidRPr="0073107D">
        <w:rPr>
          <w:rFonts w:cs="Times New Roman"/>
          <w:color w:val="000000"/>
          <w:szCs w:val="24"/>
          <w:shd w:val="clear" w:color="auto" w:fill="FFFFFF"/>
          <w:lang w:val="en-GB"/>
        </w:rPr>
        <w:t xml:space="preserve">in practice, determining whether a specific act occurred on a fertile or non-fertile cycle day is often not possible, so </w:t>
      </w:r>
      <w:r w:rsidR="004A156C" w:rsidRPr="0073107D">
        <w:rPr>
          <w:rFonts w:cs="Times New Roman"/>
          <w:color w:val="000000"/>
          <w:szCs w:val="24"/>
          <w:shd w:val="clear" w:color="auto" w:fill="FFFFFF"/>
          <w:lang w:val="en-GB"/>
        </w:rPr>
        <w:t xml:space="preserve">women should not refrain from using ECPs because of the </w:t>
      </w:r>
      <w:r w:rsidR="004A156C" w:rsidRPr="0073107D">
        <w:rPr>
          <w:rFonts w:cs="Times New Roman"/>
          <w:color w:val="000000"/>
          <w:szCs w:val="24"/>
          <w:shd w:val="clear" w:color="auto" w:fill="FFFFFF"/>
          <w:lang w:val="en-GB"/>
        </w:rPr>
        <w:lastRenderedPageBreak/>
        <w:t>assumption that a particular episode of unprotected intercourse occurred on a non-fertile day</w:t>
      </w:r>
      <w:r w:rsidR="004A156C" w:rsidRPr="0073107D">
        <w:rPr>
          <w:rFonts w:cs="Times New Roman"/>
          <w:color w:val="000000"/>
          <w:szCs w:val="24"/>
          <w:shd w:val="clear" w:color="auto" w:fill="FFFFFF"/>
          <w:lang w:val="en-GB"/>
        </w:rPr>
        <w:fldChar w:fldCharType="begin"/>
      </w:r>
      <w:r w:rsidR="002C4AC9">
        <w:rPr>
          <w:rFonts w:cs="Times New Roman"/>
          <w:color w:val="000000"/>
          <w:szCs w:val="24"/>
          <w:shd w:val="clear" w:color="auto" w:fill="FFFFFF"/>
          <w:lang w:val="en-GB"/>
        </w:rPr>
        <w:instrText xml:space="preserve"> ADDIN ZOTERO_ITEM CSL_CITATION {"citationID":"CoOlS7Ea","properties":{"formattedCitation":"[19]","plainCitation":"[19]","noteIndex":0},"citationItems":[{"id":192,"uris":["http://zotero.org/users/8495157/items/F7W263JB"],"itemData":{"id":192,"type":"document","title":"ICEC-guides_FINAL.pdf","URL":"https://www.cecinfo.org/wp-content/uploads/2018/12/ICEC-guides_FINAL.pdf","accessed":{"date-parts":[["2021",11,12]]}}}],"schema":"https://github.com/citation-style-language/schema/raw/master/csl-citation.json"} </w:instrText>
      </w:r>
      <w:r w:rsidR="004A156C" w:rsidRPr="0073107D">
        <w:rPr>
          <w:rFonts w:cs="Times New Roman"/>
          <w:color w:val="000000"/>
          <w:szCs w:val="24"/>
          <w:shd w:val="clear" w:color="auto" w:fill="FFFFFF"/>
          <w:lang w:val="en-GB"/>
        </w:rPr>
        <w:fldChar w:fldCharType="separate"/>
      </w:r>
      <w:r w:rsidR="002C4AC9" w:rsidRPr="002C4AC9">
        <w:rPr>
          <w:rFonts w:cs="Times New Roman"/>
          <w:lang w:val="en-GB"/>
        </w:rPr>
        <w:t>[19]</w:t>
      </w:r>
      <w:r w:rsidR="004A156C" w:rsidRPr="0073107D">
        <w:rPr>
          <w:rFonts w:cs="Times New Roman"/>
          <w:color w:val="000000"/>
          <w:szCs w:val="24"/>
          <w:shd w:val="clear" w:color="auto" w:fill="FFFFFF"/>
          <w:lang w:val="en-GB"/>
        </w:rPr>
        <w:fldChar w:fldCharType="end"/>
      </w:r>
      <w:r w:rsidR="004A156C" w:rsidRPr="0073107D">
        <w:rPr>
          <w:rFonts w:cs="Times New Roman"/>
          <w:color w:val="000000"/>
          <w:szCs w:val="24"/>
          <w:shd w:val="clear" w:color="auto" w:fill="FFFFFF"/>
          <w:lang w:val="en-GB"/>
        </w:rPr>
        <w:t>.</w:t>
      </w:r>
      <w:r w:rsidR="003F235D" w:rsidRPr="0073107D">
        <w:rPr>
          <w:rFonts w:cs="Times New Roman"/>
          <w:color w:val="000000"/>
          <w:szCs w:val="24"/>
          <w:shd w:val="clear" w:color="auto" w:fill="FFFFFF"/>
          <w:lang w:val="en-GB"/>
        </w:rPr>
        <w:t xml:space="preserve"> </w:t>
      </w:r>
    </w:p>
    <w:p w14:paraId="18D271B3" w14:textId="11B11AFE" w:rsidR="00AB6796" w:rsidRDefault="00887E88" w:rsidP="00B67E8A">
      <w:pPr>
        <w:spacing w:line="360" w:lineRule="auto"/>
        <w:jc w:val="both"/>
        <w:rPr>
          <w:rFonts w:cs="Times New Roman"/>
          <w:color w:val="000000"/>
          <w:szCs w:val="18"/>
          <w:shd w:val="clear" w:color="auto" w:fill="FFFFFF"/>
          <w:lang w:val="en-GB"/>
        </w:rPr>
      </w:pPr>
      <w:r w:rsidRPr="00887E88">
        <w:rPr>
          <w:rFonts w:cs="Times New Roman"/>
          <w:color w:val="000000"/>
          <w:szCs w:val="18"/>
          <w:shd w:val="clear" w:color="auto" w:fill="FFFFFF"/>
          <w:lang w:val="en-GB"/>
        </w:rPr>
        <w:t>Two-thirds of respondents were willing to use and recommend EC, indicating a supportive environment for awareness campaigns</w:t>
      </w:r>
      <w:r>
        <w:rPr>
          <w:rFonts w:cs="Times New Roman"/>
          <w:color w:val="000000"/>
          <w:szCs w:val="18"/>
          <w:shd w:val="clear" w:color="auto" w:fill="FFFFFF"/>
          <w:lang w:val="en-GB"/>
        </w:rPr>
        <w:t xml:space="preserve"> </w:t>
      </w:r>
      <w:r w:rsidR="00A15FC3" w:rsidRPr="0073107D">
        <w:rPr>
          <w:rFonts w:cs="Times New Roman"/>
          <w:color w:val="000000"/>
          <w:szCs w:val="18"/>
          <w:shd w:val="clear" w:color="auto" w:fill="FFFFFF"/>
          <w:lang w:val="en-GB"/>
        </w:rPr>
        <w:t>which is similar to what was found</w:t>
      </w:r>
      <w:r w:rsidR="00A9050C" w:rsidRPr="0073107D">
        <w:rPr>
          <w:rFonts w:cs="Times New Roman"/>
          <w:color w:val="000000"/>
          <w:szCs w:val="18"/>
          <w:shd w:val="clear" w:color="auto" w:fill="FFFFFF"/>
          <w:lang w:val="en-GB"/>
        </w:rPr>
        <w:t xml:space="preserve"> in </w:t>
      </w:r>
      <w:r w:rsidR="00815B6A" w:rsidRPr="0073107D">
        <w:rPr>
          <w:rFonts w:cs="Times New Roman"/>
          <w:color w:val="000000"/>
          <w:szCs w:val="18"/>
          <w:shd w:val="clear" w:color="auto" w:fill="FFFFFF"/>
          <w:lang w:val="en-GB"/>
        </w:rPr>
        <w:t xml:space="preserve">2019 in </w:t>
      </w:r>
      <w:r w:rsidR="00A9050C" w:rsidRPr="0073107D">
        <w:rPr>
          <w:rFonts w:cs="Times New Roman"/>
          <w:color w:val="000000"/>
          <w:szCs w:val="18"/>
          <w:shd w:val="clear" w:color="auto" w:fill="FFFFFF"/>
          <w:lang w:val="en-GB"/>
        </w:rPr>
        <w:t>Ethiopia</w:t>
      </w:r>
      <w:r w:rsidR="00A15FC3" w:rsidRPr="0073107D">
        <w:rPr>
          <w:rFonts w:cs="Times New Roman"/>
          <w:color w:val="000000"/>
          <w:szCs w:val="18"/>
          <w:shd w:val="clear" w:color="auto" w:fill="FFFFFF"/>
          <w:lang w:val="en-GB"/>
        </w:rPr>
        <w:fldChar w:fldCharType="begin"/>
      </w:r>
      <w:r w:rsidR="00D67384">
        <w:rPr>
          <w:rFonts w:cs="Times New Roman"/>
          <w:color w:val="000000"/>
          <w:szCs w:val="18"/>
          <w:shd w:val="clear" w:color="auto" w:fill="FFFFFF"/>
          <w:lang w:val="en-GB"/>
        </w:rPr>
        <w:instrText xml:space="preserve"> ADDIN ZOTERO_ITEM CSL_CITATION {"citationID":"GOPQKVOr","properties":{"formattedCitation":"[11]","plainCitation":"[11]","noteIndex":0},"citationItems":[{"id":110,"uris":["http://zotero.org/users/8495157/items/G6CN8K2T"],"itemData":{"id":110,"type":"article-journal","abstract":"Background\nEmergency contraception is used after intercourse and before potential implantation, offering women a last chance to prevent pregnancy after unprotected sexual intercourse.\n\nObjective\nThis study aimed to assess knowledge, attitudes, and practices regarding emergency contraception among female students at Dangila Hidase high school in northwest Ethiopia.\n\nMethods\nAn institution-based cross-sectional study was conducted among female students at Dangila Hidase high school from from May 1 to 30, 2019. Systematic random sampling was used to select study participants. There were 1,219 students in Dangila Hidase high school. Of these, 625 of them were female students. There were 346 female students in grade 9 and 279 students from grade 10. Samples were allocated proportionally to each grade. A pretested self-administered structured questionnaire was used. Data were entered into Epi Info 3.5 and exported to SPSS 24 for analysis.\n\nResults\nA total of 262 female students aged 16–19 years were approached, and the response rate was 100%. Among respondents who had heard about emergency contraceptive, pills were the most commonly known method 98, 51.4%) followed by intrauterine contraceptive devices 42, 22.1%). A total of 75 (58.6%) participants had knowledge of the recommended number of pills to be taken. Of the 190 (72.5%) respondents who knew about emergency contraception, 147, 77.4%) had favorable attitudes toward its use. Of those who had had sexual intercourse 70, 26.7%), only 20 (28.6%) had used emergency contraception.\n\nConclusion\nEven though there is information available about emergency contraception, there is a gap with regard to the correct time of use. The positive attitudes of the respondents could be an indication of a fertile environment for possible interventions and reduction in maternal morbidity and mortality resulting from unwanted pregnancies and related complications.","container-title":"Open Access Journal of Contraception","DOI":"10.2147/OAJC.S288029","ISSN":"1179-1527","journalAbbreviation":"Open Access J Contracept","note":"PMID: 33442308\nPMCID: PMC7800711","page":"1-5","source":"PubMed Central","title":"Assessment of Knowledge, Attitudes, and Practices Regarding Emergency-Contraception Methods among Female Dangila Hidase High School Students, Northwest Ethiopia, 2019","volume":"12","author":[{"family":"Mamuye","given":"Shiferaw Abeway"},{"family":"Gelaye Wudineh","given":"Kihinetu"},{"family":"Nibret Belay","given":"Almaz"},{"family":"Gizachew","given":"Kefyalew Dagne"}],"issued":{"date-parts":[["2021",1,7]]}}}],"schema":"https://github.com/citation-style-language/schema/raw/master/csl-citation.json"} </w:instrText>
      </w:r>
      <w:r w:rsidR="00A15FC3" w:rsidRPr="0073107D">
        <w:rPr>
          <w:rFonts w:cs="Times New Roman"/>
          <w:color w:val="000000"/>
          <w:szCs w:val="18"/>
          <w:shd w:val="clear" w:color="auto" w:fill="FFFFFF"/>
          <w:lang w:val="en-GB"/>
        </w:rPr>
        <w:fldChar w:fldCharType="separate"/>
      </w:r>
      <w:r w:rsidR="00D67384" w:rsidRPr="00D67384">
        <w:rPr>
          <w:rFonts w:cs="Times New Roman"/>
          <w:lang w:val="en-GB"/>
        </w:rPr>
        <w:t>[11]</w:t>
      </w:r>
      <w:r w:rsidR="00A15FC3" w:rsidRPr="0073107D">
        <w:rPr>
          <w:rFonts w:cs="Times New Roman"/>
          <w:color w:val="000000"/>
          <w:szCs w:val="18"/>
          <w:shd w:val="clear" w:color="auto" w:fill="FFFFFF"/>
          <w:lang w:val="en-GB"/>
        </w:rPr>
        <w:fldChar w:fldCharType="end"/>
      </w:r>
      <w:r w:rsidR="005E0678" w:rsidRPr="0073107D">
        <w:rPr>
          <w:rFonts w:cs="Times New Roman"/>
          <w:color w:val="000000"/>
          <w:szCs w:val="18"/>
          <w:shd w:val="clear" w:color="auto" w:fill="FFFFFF"/>
          <w:lang w:val="en-GB"/>
        </w:rPr>
        <w:t>.</w:t>
      </w:r>
      <w:r w:rsidR="00A67361">
        <w:rPr>
          <w:rFonts w:cs="Times New Roman"/>
          <w:color w:val="000000"/>
          <w:szCs w:val="18"/>
          <w:shd w:val="clear" w:color="auto" w:fill="FFFFFF"/>
          <w:lang w:val="en-GB"/>
        </w:rPr>
        <w:t xml:space="preserve"> </w:t>
      </w:r>
      <w:r w:rsidRPr="00887E88">
        <w:rPr>
          <w:rFonts w:cs="Times New Roman"/>
          <w:color w:val="000000"/>
          <w:szCs w:val="18"/>
          <w:shd w:val="clear" w:color="auto" w:fill="FFFFFF"/>
          <w:lang w:val="en-GB"/>
        </w:rPr>
        <w:t xml:space="preserve">However, concerns persist, with 25% believing EC induces abortion, 33% associating it with infertility, and 9% mistakenly thinking it prevents STI/HIV transmission. About 75% expressed a positive attitude towards EC, aligning with findings from Ethiopia </w:t>
      </w:r>
      <w:r w:rsidRPr="0073107D">
        <w:rPr>
          <w:rFonts w:cs="Times New Roman"/>
          <w:color w:val="000000"/>
          <w:szCs w:val="18"/>
          <w:shd w:val="clear" w:color="auto" w:fill="FFFFFF"/>
          <w:lang w:val="en-GB"/>
        </w:rPr>
        <w:fldChar w:fldCharType="begin"/>
      </w:r>
      <w:r>
        <w:rPr>
          <w:rFonts w:cs="Times New Roman"/>
          <w:color w:val="000000"/>
          <w:szCs w:val="18"/>
          <w:shd w:val="clear" w:color="auto" w:fill="FFFFFF"/>
          <w:lang w:val="en-GB"/>
        </w:rPr>
        <w:instrText xml:space="preserve"> ADDIN ZOTERO_ITEM CSL_CITATION {"citationID":"JuANTFqs","properties":{"formattedCitation":"[11]","plainCitation":"[11]","noteIndex":0},"citationItems":[{"id":110,"uris":["http://zotero.org/users/8495157/items/G6CN8K2T"],"itemData":{"id":110,"type":"article-journal","abstract":"Background\nEmergency contraception is used after intercourse and before potential implantation, offering women a last chance to prevent pregnancy after unprotected sexual intercourse.\n\nObjective\nThis study aimed to assess knowledge, attitudes, and practices regarding emergency contraception among female students at Dangila Hidase high school in northwest Ethiopia.\n\nMethods\nAn institution-based cross-sectional study was conducted among female students at Dangila Hidase high school from from May 1 to 30, 2019. Systematic random sampling was used to select study participants. There were 1,219 students in Dangila Hidase high school. Of these, 625 of them were female students. There were 346 female students in grade 9 and 279 students from grade 10. Samples were allocated proportionally to each grade. A pretested self-administered structured questionnaire was used. Data were entered into Epi Info 3.5 and exported to SPSS 24 for analysis.\n\nResults\nA total of 262 female students aged 16–19 years were approached, and the response rate was 100%. Among respondents who had heard about emergency contraceptive, pills were the most commonly known method 98, 51.4%) followed by intrauterine contraceptive devices 42, 22.1%). A total of 75 (58.6%) participants had knowledge of the recommended number of pills to be taken. Of the 190 (72.5%) respondents who knew about emergency contraception, 147, 77.4%) had favorable attitudes toward its use. Of those who had had sexual intercourse 70, 26.7%), only 20 (28.6%) had used emergency contraception.\n\nConclusion\nEven though there is information available about emergency contraception, there is a gap with regard to the correct time of use. The positive attitudes of the respondents could be an indication of a fertile environment for possible interventions and reduction in maternal morbidity and mortality resulting from unwanted pregnancies and related complications.","container-title":"Open Access Journal of Contraception","DOI":"10.2147/OAJC.S288029","ISSN":"1179-1527","journalAbbreviation":"Open Access J Contracept","note":"PMID: 33442308\nPMCID: PMC7800711","page":"1-5","source":"PubMed Central","title":"Assessment of Knowledge, Attitudes, and Practices Regarding Emergency-Contraception Methods among Female Dangila Hidase High School Students, Northwest Ethiopia, 2019","volume":"12","author":[{"family":"Mamuye","given":"Shiferaw Abeway"},{"family":"Gelaye Wudineh","given":"Kihinetu"},{"family":"Nibret Belay","given":"Almaz"},{"family":"Gizachew","given":"Kefyalew Dagne"}],"issued":{"date-parts":[["2021",1,7]]}}}],"schema":"https://github.com/citation-style-language/schema/raw/master/csl-citation.json"} </w:instrText>
      </w:r>
      <w:r w:rsidRPr="0073107D">
        <w:rPr>
          <w:rFonts w:cs="Times New Roman"/>
          <w:color w:val="000000"/>
          <w:szCs w:val="18"/>
          <w:shd w:val="clear" w:color="auto" w:fill="FFFFFF"/>
          <w:lang w:val="en-GB"/>
        </w:rPr>
        <w:fldChar w:fldCharType="separate"/>
      </w:r>
      <w:r w:rsidRPr="00D67384">
        <w:rPr>
          <w:rFonts w:cs="Times New Roman"/>
          <w:lang w:val="en-GB"/>
        </w:rPr>
        <w:t>[11]</w:t>
      </w:r>
      <w:r w:rsidRPr="0073107D">
        <w:rPr>
          <w:rFonts w:cs="Times New Roman"/>
          <w:color w:val="000000"/>
          <w:szCs w:val="18"/>
          <w:shd w:val="clear" w:color="auto" w:fill="FFFFFF"/>
          <w:lang w:val="en-GB"/>
        </w:rPr>
        <w:fldChar w:fldCharType="end"/>
      </w:r>
      <w:r>
        <w:rPr>
          <w:rFonts w:cs="Times New Roman"/>
          <w:color w:val="000000"/>
          <w:szCs w:val="18"/>
          <w:shd w:val="clear" w:color="auto" w:fill="FFFFFF"/>
          <w:lang w:val="en-GB"/>
        </w:rPr>
        <w:t xml:space="preserve"> </w:t>
      </w:r>
      <w:r w:rsidRPr="00887E88">
        <w:rPr>
          <w:rFonts w:cs="Times New Roman"/>
          <w:color w:val="000000"/>
          <w:szCs w:val="18"/>
          <w:shd w:val="clear" w:color="auto" w:fill="FFFFFF"/>
          <w:lang w:val="en-GB"/>
        </w:rPr>
        <w:t xml:space="preserve">but higher than reports from Ghana </w:t>
      </w:r>
      <w:r w:rsidR="00AB6796" w:rsidRPr="0073107D">
        <w:rPr>
          <w:rFonts w:cs="Times New Roman"/>
          <w:color w:val="000000"/>
          <w:szCs w:val="18"/>
          <w:shd w:val="clear" w:color="auto" w:fill="FFFFFF"/>
          <w:lang w:val="en-GB"/>
        </w:rPr>
        <w:fldChar w:fldCharType="begin"/>
      </w:r>
      <w:r w:rsidR="00AB6796">
        <w:rPr>
          <w:rFonts w:cs="Times New Roman"/>
          <w:color w:val="000000"/>
          <w:szCs w:val="18"/>
          <w:shd w:val="clear" w:color="auto" w:fill="FFFFFF"/>
          <w:lang w:val="en-GB"/>
        </w:rPr>
        <w:instrText xml:space="preserve"> ADDIN ZOTERO_ITEM CSL_CITATION {"citationID":"C8O5Qp52","properties":{"formattedCitation":"[9, 15]","plainCitation":"[9, 15]","noteIndex":0},"citationItems":[{"id":117,"uris":["http://zotero.org/users/8495157/items/ZZK7RQMD"],"itemData":{"id":117,"type":"article-journal","abstract":"Background: Unintended pregnancies pose a major challenge to the reproductive health of young adults in developing countries. Tertiary institution students are an important high-risk group in any society and emergency contraceptives can prevent unintended pregnancies and its consequences in this high-risk group.\nAim: To assess the knowledge, attitude and practice of emergency contraception among female undergraduates in a tertiary institution in Kaduna state, Nigeria.\nMethodology: A cross- sectional descriptive study was carried out using a pretested interviewer-administered questionnaire. A total of 289 female students were selected using a multi-stage random sampling technique. Data was collected and analyzed using SPSS version 23 and results were presented using tables.\nResults: The mean age of the respondents was 21 ±2.8 years. Only 37.9% of the respondents were aware of emergency contraception. Combined oral contraceptive pill was the most commonly identified (74.5%) emergency contraceptive. Only 37.9% of respondents had good knowledge on emergency contraception and about half (50.9%) of the respondents showed positive attitude towards emergency contraception. Among the respondents that were aware of emergency contraception only 31.1% had used it and Levonorgestrel (Postinor 2) was the most commonly used (81.8%). Almost two-thirds (62.3%) of the respondents’ practice of emergency contraception was poor.  \nConclusion: Knowledge and practice were relatively low in this study. About half of the respondents had positive attitude towards emergency contraception. Awareness programmes should be organized by the school management on emergency contraception and other modern contraceptive methods.","container-title":"Journal of Medical and Basic Scientific Research","issue":"1","language":"en","license":"Copyright (c) 2021 Nwankwo B, Mohammed MH, Usman NO, Olorukooba AA","note":"number: 1","page":"13-28","source":"www.jmbsr.com.ng","title":"Knowledge, Attitude and Practice of Emergency Contraception among Students of a Tertiary Institution in Northwestern Nigeria","volume":"2","author":[{"family":"Nwankwo","given":"B."},{"family":"Mohammed","given":"M. H."},{"family":"Usman","given":"N. O."},{"family":"Olorukooba","given":"A. A."}],"issued":{"date-parts":[["2021"]]}},"label":"page"},{"id":157,"uris":["http://zotero.org/users/8495157/items/8ME6SPF7"],"itemData":{"id":157,"type":"article-journal","abstract":"The desire for sexual satisfaction and pleasure as opposed by its unintended consequences has given rise to the use of Emergency Contraceptives. Emergency contraceptive is a type of modern contraception, which is used after unprotected sexual intercourse, following sexual abuse, misuse of regular contraception or non-use of contraception. The main objective of this study was to investigate the knowledge, attitudes and practice of emergency contraception use among female students of the University for Development Studies, Tamale campus. The study employed the descriptive cross-sectional study with mixed method approach. Data from this study was sourced from both primary and secondary. The main tool for data collection was questionnaire and focus group discussion. Data was analyzed using thematic content analysis for qualitative data and SPSS version 24 for the quantitative data. The study found out that majority (63.8%) of the students had never had sex, 76.7% have heard about emergency via lecture halls (formal education) (66.2%), friends/relatives (11.4%), media (8.0%), Internet (8.0%) and health professionals (6.3%). Majority (65.0%) of the study participants’ demonstrated sufficient knowledge on emergency contraceptives and 54.0% of the students had good attitude toward emergency contraceptives. Results of this study revealed high level of awareness and knowledge of the students on emergency contraception. The students had good attitudes towards the contraceptive but were unwilling to use it in the future. Majority of the respondent had used emergency contraception at least once. The study recommended that emergency contraceptive use should be encouraged by the women commissioner of the student representative council.","language":"en","page":"126","source":"Zotero","title":"KNOWLEDGE, ATTITUDES AND PRACTICE OF EMERGENCY CONTRACEPTION USE AMONG FEMALE STUDENTS OF THE UNIVERSITY FOR DEVELOPMENT STUDIES (UDS), TAMALE CAMPUS.","author":[{"family":"Fatima","given":"Issah"}]},"label":"page"}],"schema":"https://github.com/citation-style-language/schema/raw/master/csl-citation.json"} </w:instrText>
      </w:r>
      <w:r w:rsidR="00AB6796" w:rsidRPr="0073107D">
        <w:rPr>
          <w:rFonts w:cs="Times New Roman"/>
          <w:color w:val="000000"/>
          <w:szCs w:val="18"/>
          <w:shd w:val="clear" w:color="auto" w:fill="FFFFFF"/>
          <w:lang w:val="en-GB"/>
        </w:rPr>
        <w:fldChar w:fldCharType="separate"/>
      </w:r>
      <w:r w:rsidR="00AB6796" w:rsidRPr="00A72CFC">
        <w:rPr>
          <w:rFonts w:cs="Times New Roman"/>
          <w:lang w:val="en-GB"/>
        </w:rPr>
        <w:t>[15]</w:t>
      </w:r>
      <w:r w:rsidR="00AB6796" w:rsidRPr="0073107D">
        <w:rPr>
          <w:rFonts w:cs="Times New Roman"/>
          <w:color w:val="000000"/>
          <w:szCs w:val="18"/>
          <w:shd w:val="clear" w:color="auto" w:fill="FFFFFF"/>
          <w:lang w:val="en-GB"/>
        </w:rPr>
        <w:fldChar w:fldCharType="end"/>
      </w:r>
      <w:r w:rsidR="00AB6796">
        <w:rPr>
          <w:rFonts w:cs="Times New Roman"/>
          <w:lang w:val="en-GB"/>
        </w:rPr>
        <w:t xml:space="preserve"> </w:t>
      </w:r>
      <w:r w:rsidRPr="00887E88">
        <w:rPr>
          <w:rFonts w:cs="Times New Roman"/>
          <w:color w:val="000000"/>
          <w:szCs w:val="18"/>
          <w:shd w:val="clear" w:color="auto" w:fill="FFFFFF"/>
          <w:lang w:val="en-GB"/>
        </w:rPr>
        <w:t>and Nigeria</w:t>
      </w:r>
      <w:r>
        <w:rPr>
          <w:rFonts w:cs="Times New Roman"/>
          <w:color w:val="000000"/>
          <w:szCs w:val="18"/>
          <w:shd w:val="clear" w:color="auto" w:fill="FFFFFF"/>
          <w:lang w:val="en-GB"/>
        </w:rPr>
        <w:t xml:space="preserve"> </w:t>
      </w:r>
      <w:r w:rsidRPr="0073107D">
        <w:rPr>
          <w:rFonts w:cs="Times New Roman"/>
          <w:color w:val="000000"/>
          <w:szCs w:val="18"/>
          <w:shd w:val="clear" w:color="auto" w:fill="FFFFFF"/>
          <w:lang w:val="en-GB"/>
        </w:rPr>
        <w:fldChar w:fldCharType="begin"/>
      </w:r>
      <w:r>
        <w:rPr>
          <w:rFonts w:cs="Times New Roman"/>
          <w:color w:val="000000"/>
          <w:szCs w:val="18"/>
          <w:shd w:val="clear" w:color="auto" w:fill="FFFFFF"/>
          <w:lang w:val="en-GB"/>
        </w:rPr>
        <w:instrText xml:space="preserve"> ADDIN ZOTERO_ITEM CSL_CITATION {"citationID":"OZeK6ryl","properties":{"formattedCitation":"[9]","plainCitation":"[9]","noteIndex":0},"citationItems":[{"id":117,"uris":["http://zotero.org/users/8495157/items/ZZK7RQMD"],"itemData":{"id":117,"type":"article-journal","abstract":"Background: Unintended pregnancies pose a major challenge to the reproductive health of young adults in developing countries. Tertiary institution students are an important high-risk group in any society and emergency contraceptives can prevent unintended pregnancies and its consequences in this high-risk group.\nAim: To assess the knowledge, attitude and practice of emergency contraception among female undergraduates in a tertiary institution in Kaduna state, Nigeria.\nMethodology: A cross- sectional descriptive study was carried out using a pretested interviewer-administered questionnaire. A total of 289 female students were selected using a multi-stage random sampling technique. Data was collected and analyzed using SPSS version 23 and results were presented using tables.\nResults: The mean age of the respondents was 21 ±2.8 years. Only 37.9% of the respondents were aware of emergency contraception. Combined oral contraceptive pill was the most commonly identified (74.5%) emergency contraceptive. Only 37.9% of respondents had good knowledge on emergency contraception and about half (50.9%) of the respondents showed positive attitude towards emergency contraception. Among the respondents that were aware of emergency contraception only 31.1% had used it and Levonorgestrel (Postinor 2) was the most commonly used (81.8%). Almost two-thirds (62.3%) of the respondents’ practice of emergency contraception was poor.  \nConclusion: Knowledge and practice were relatively low in this study. About half of the respondents had positive attitude towards emergency contraception. Awareness programmes should be organized by the school management on emergency contraception and other modern contraceptive methods.","container-title":"Journal of Medical and Basic Scientific Research","issue":"1","language":"en","license":"Copyright (c) 2021 Nwankwo B, Mohammed MH, Usman NO, Olorukooba AA","note":"number: 1","page":"13-28","source":"www.jmbsr.com.ng","title":"Knowledge, Attitude and Practice of Emergency Contraception among Students of a Tertiary Institution in Northwestern Nigeria","volume":"2","author":[{"family":"Nwankwo","given":"B."},{"family":"Mohammed","given":"M. H."},{"family":"Usman","given":"N. O."},{"family":"Olorukooba","given":"A. A."}],"issued":{"date-parts":[["2021"]]}}}],"schema":"https://github.com/citation-style-language/schema/raw/master/csl-citation.json"} </w:instrText>
      </w:r>
      <w:r w:rsidRPr="0073107D">
        <w:rPr>
          <w:rFonts w:cs="Times New Roman"/>
          <w:color w:val="000000"/>
          <w:szCs w:val="18"/>
          <w:shd w:val="clear" w:color="auto" w:fill="FFFFFF"/>
          <w:lang w:val="en-GB"/>
        </w:rPr>
        <w:fldChar w:fldCharType="separate"/>
      </w:r>
      <w:r w:rsidRPr="00D67384">
        <w:rPr>
          <w:rFonts w:cs="Times New Roman"/>
          <w:lang w:val="en-GB"/>
        </w:rPr>
        <w:t>[9]</w:t>
      </w:r>
      <w:r w:rsidRPr="0073107D">
        <w:rPr>
          <w:rFonts w:cs="Times New Roman"/>
          <w:color w:val="000000"/>
          <w:szCs w:val="18"/>
          <w:shd w:val="clear" w:color="auto" w:fill="FFFFFF"/>
          <w:lang w:val="en-GB"/>
        </w:rPr>
        <w:fldChar w:fldCharType="end"/>
      </w:r>
      <w:r w:rsidR="00FA66F0" w:rsidRPr="0073107D">
        <w:rPr>
          <w:rFonts w:cs="Times New Roman"/>
          <w:color w:val="000000"/>
          <w:szCs w:val="18"/>
          <w:shd w:val="clear" w:color="auto" w:fill="FFFFFF"/>
          <w:lang w:val="en-GB"/>
        </w:rPr>
        <w:t>. About three quarter</w:t>
      </w:r>
      <w:r w:rsidR="005D3A68" w:rsidRPr="0073107D">
        <w:rPr>
          <w:rFonts w:cs="Times New Roman"/>
          <w:color w:val="000000"/>
          <w:szCs w:val="18"/>
          <w:shd w:val="clear" w:color="auto" w:fill="FFFFFF"/>
          <w:lang w:val="en-GB"/>
        </w:rPr>
        <w:t xml:space="preserve"> </w:t>
      </w:r>
      <w:r w:rsidR="003A621D" w:rsidRPr="0073107D">
        <w:rPr>
          <w:rFonts w:cs="Times New Roman"/>
          <w:color w:val="000000"/>
          <w:szCs w:val="18"/>
          <w:shd w:val="clear" w:color="auto" w:fill="FFFFFF"/>
          <w:lang w:val="en-GB"/>
        </w:rPr>
        <w:t xml:space="preserve">of the respondents </w:t>
      </w:r>
      <w:r w:rsidR="001A1830">
        <w:rPr>
          <w:rFonts w:cs="Times New Roman"/>
          <w:color w:val="000000"/>
          <w:szCs w:val="18"/>
          <w:shd w:val="clear" w:color="auto" w:fill="FFFFFF"/>
          <w:lang w:val="en-GB"/>
        </w:rPr>
        <w:t>in our study</w:t>
      </w:r>
      <w:r w:rsidR="003A621D" w:rsidRPr="0073107D">
        <w:rPr>
          <w:rFonts w:cs="Times New Roman"/>
          <w:color w:val="000000"/>
          <w:szCs w:val="18"/>
          <w:shd w:val="clear" w:color="auto" w:fill="FFFFFF"/>
          <w:lang w:val="en-GB"/>
        </w:rPr>
        <w:t xml:space="preserve"> showed a positive attitude towards EC, which is</w:t>
      </w:r>
      <w:r w:rsidR="00BE05D3" w:rsidRPr="0073107D">
        <w:rPr>
          <w:rFonts w:cs="Times New Roman"/>
          <w:color w:val="000000"/>
          <w:szCs w:val="18"/>
          <w:shd w:val="clear" w:color="auto" w:fill="FFFFFF"/>
          <w:lang w:val="en-GB"/>
        </w:rPr>
        <w:t xml:space="preserve"> similar to studies carried out</w:t>
      </w:r>
      <w:r w:rsidR="00CB79AF" w:rsidRPr="0073107D">
        <w:rPr>
          <w:rFonts w:cs="Times New Roman"/>
          <w:color w:val="000000"/>
          <w:szCs w:val="18"/>
          <w:shd w:val="clear" w:color="auto" w:fill="FFFFFF"/>
          <w:lang w:val="en-GB"/>
        </w:rPr>
        <w:t xml:space="preserve"> </w:t>
      </w:r>
      <w:r w:rsidR="00BE05D3" w:rsidRPr="0073107D">
        <w:rPr>
          <w:rFonts w:cs="Times New Roman"/>
          <w:color w:val="000000"/>
          <w:szCs w:val="18"/>
          <w:shd w:val="clear" w:color="auto" w:fill="FFFFFF"/>
          <w:lang w:val="en-GB"/>
        </w:rPr>
        <w:t>in Ethiopia</w:t>
      </w:r>
      <w:r w:rsidR="005D3A68" w:rsidRPr="0073107D">
        <w:rPr>
          <w:rFonts w:cs="Times New Roman"/>
          <w:color w:val="000000"/>
          <w:szCs w:val="18"/>
          <w:shd w:val="clear" w:color="auto" w:fill="FFFFFF"/>
          <w:lang w:val="en-GB"/>
        </w:rPr>
        <w:t xml:space="preserve"> </w:t>
      </w:r>
      <w:r w:rsidR="00862372" w:rsidRPr="0073107D">
        <w:rPr>
          <w:rFonts w:cs="Times New Roman"/>
          <w:color w:val="000000"/>
          <w:szCs w:val="18"/>
          <w:shd w:val="clear" w:color="auto" w:fill="FFFFFF"/>
          <w:lang w:val="en-GB"/>
        </w:rPr>
        <w:t>(</w:t>
      </w:r>
      <w:r w:rsidR="00A72CFC">
        <w:rPr>
          <w:rFonts w:cs="Times New Roman"/>
          <w:color w:val="000000"/>
          <w:szCs w:val="18"/>
          <w:shd w:val="clear" w:color="auto" w:fill="FFFFFF"/>
          <w:lang w:val="en-GB"/>
        </w:rPr>
        <w:t xml:space="preserve">77.4% </w:t>
      </w:r>
      <w:r w:rsidR="00C75CDB" w:rsidRPr="0073107D">
        <w:rPr>
          <w:rFonts w:cs="Times New Roman"/>
          <w:color w:val="000000"/>
          <w:szCs w:val="18"/>
          <w:shd w:val="clear" w:color="auto" w:fill="FFFFFF"/>
          <w:lang w:val="en-GB"/>
        </w:rPr>
        <w:t xml:space="preserve">and </w:t>
      </w:r>
      <w:r w:rsidR="00862372" w:rsidRPr="0073107D">
        <w:rPr>
          <w:rFonts w:cs="Times New Roman"/>
          <w:color w:val="000000"/>
          <w:szCs w:val="18"/>
          <w:shd w:val="clear" w:color="auto" w:fill="FFFFFF"/>
          <w:lang w:val="en-GB"/>
        </w:rPr>
        <w:t>84.4%</w:t>
      </w:r>
      <w:r w:rsidR="00C75CDB" w:rsidRPr="0073107D">
        <w:rPr>
          <w:rFonts w:cs="Times New Roman"/>
          <w:color w:val="000000"/>
          <w:szCs w:val="18"/>
          <w:shd w:val="clear" w:color="auto" w:fill="FFFFFF"/>
          <w:lang w:val="en-GB"/>
        </w:rPr>
        <w:t xml:space="preserve"> respectively) </w:t>
      </w:r>
      <w:r w:rsidR="00BE05D3" w:rsidRPr="0073107D">
        <w:rPr>
          <w:rFonts w:cs="Times New Roman"/>
          <w:color w:val="000000"/>
          <w:szCs w:val="18"/>
          <w:shd w:val="clear" w:color="auto" w:fill="FFFFFF"/>
          <w:lang w:val="en-GB"/>
        </w:rPr>
        <w:fldChar w:fldCharType="begin"/>
      </w:r>
      <w:r w:rsidR="00A72CFC">
        <w:rPr>
          <w:rFonts w:cs="Times New Roman"/>
          <w:color w:val="000000"/>
          <w:szCs w:val="18"/>
          <w:shd w:val="clear" w:color="auto" w:fill="FFFFFF"/>
          <w:lang w:val="en-GB"/>
        </w:rPr>
        <w:instrText xml:space="preserve"> ADDIN ZOTERO_ITEM CSL_CITATION {"citationID":"bs7QHOiI","properties":{"formattedCitation":"[11, 18]","plainCitation":"[11, 18]","noteIndex":0},"citationItems":[{"id":110,"uris":["http://zotero.org/users/8495157/items/G6CN8K2T"],"itemData":{"id":110,"type":"article-journal","abstract":"Background\nEmergency contraception is used after intercourse and before potential implantation, offering women a last chance to prevent pregnancy after unprotected sexual intercourse.\n\nObjective\nThis study aimed to assess knowledge, attitudes, and practices regarding emergency contraception among female students at Dangila Hidase high school in northwest Ethiopia.\n\nMethods\nAn institution-based cross-sectional study was conducted among female students at Dangila Hidase high school from from May 1 to 30, 2019. Systematic random sampling was used to select study participants. There were 1,219 students in Dangila Hidase high school. Of these, 625 of them were female students. There were 346 female students in grade 9 and 279 students from grade 10. Samples were allocated proportionally to each grade. A pretested self-administered structured questionnaire was used. Data were entered into Epi Info 3.5 and exported to SPSS 24 for analysis.\n\nResults\nA total of 262 female students aged 16–19 years were approached, and the response rate was 100%. Among respondents who had heard about emergency contraceptive, pills were the most commonly known method 98, 51.4%) followed by intrauterine contraceptive devices 42, 22.1%). A total of 75 (58.6%) participants had knowledge of the recommended number of pills to be taken. Of the 190 (72.5%) respondents who knew about emergency contraception, 147, 77.4%) had favorable attitudes toward its use. Of those who had had sexual intercourse 70, 26.7%), only 20 (28.6%) had used emergency contraception.\n\nConclusion\nEven though there is information available about emergency contraception, there is a gap with regard to the correct time of use. The positive attitudes of the respondents could be an indication of a fertile environment for possible interventions and reduction in maternal morbidity and mortality resulting from unwanted pregnancies and related complications.","container-title":"Open Access Journal of Contraception","DOI":"10.2147/OAJC.S288029","ISSN":"1179-1527","journalAbbreviation":"Open Access J Contracept","note":"PMID: 33442308\nPMCID: PMC7800711","page":"1-5","source":"PubMed Central","title":"Assessment of Knowledge, Attitudes, and Practices Regarding Emergency-Contraception Methods among Female Dangila Hidase High School Students, Northwest Ethiopia, 2019","volume":"12","author":[{"family":"Mamuye","given":"Shiferaw Abeway"},{"family":"Gelaye Wudineh","given":"Kihinetu"},{"family":"Nibret Belay","given":"Almaz"},{"family":"Gizachew","given":"Kefyalew Dagne"}],"issued":{"date-parts":[["2021",1,7]]}},"label":"page"},{"id":98,"uris":["http://zotero.org/users/8495157/items/FTINQYAJ"],"itemData":{"id":98,"type":"article-journal","abstract":"Background\nUnwanted teenage pregnancies have a notable detrimental impact on the learners’ trajectory and have been associated with jeopardising the students’ educational progress and future career prospects. These pregnancies are mostly unplanned and unintended and many are terminated, either legally or illegally.\n\nAim\nThe aim of this study was to explore the contributory role played by the knowledge, attitude and practices of female college students with respect to the utilisation of emergency contraceptives.\n\nSetting\nThree tertiary institutions in Dessie, Ethiopia.\n\nMethods\nQuantitative self-administered questionnaires were used to collect descriptive data from 352 female college students.\n\nResults\nThe study revealed that there was a high percentage (78.3%) of unwanted pregnancies amongst those engaging in sex. Significantly, nearly half (43.3%) of these unwanted pregnancies resulted in abortion. Only 10% of the students sampled admitted to ever having used emergency contraception. Even though more than half (69.9%) of the students knew about emergency contraception, only 27% of them felt confident that they understood when it was most effective.\n\nConclusion\nThese and other observed findings confirm the need for improvement of female college students’ knowledge and timely utilisation of emergency contraception.","container-title":"African Journal of Primary Health Care &amp; Family Medicine","DOI":"10.4102/phcfm.v6i1.538","ISSN":"2071-2928","issue":"1","journalAbbreviation":"Afr J Prim Health Care Fam Med","note":"PMID: 26245395\nPMCID: PMC4502892","page":"538","source":"PubMed Central","title":"Emergency contraception amongst female college students – knowledge, attitude and practice","volume":"6","author":[{"family":"Nibabe","given":"Wendwosen T."},{"family":"Mgutshini","given":"Tennyson"}],"issued":{"date-parts":[["2014",3,19]]}},"label":"page"}],"schema":"https://github.com/citation-style-language/schema/raw/master/csl-citation.json"} </w:instrText>
      </w:r>
      <w:r w:rsidR="00BE05D3" w:rsidRPr="0073107D">
        <w:rPr>
          <w:rFonts w:cs="Times New Roman"/>
          <w:color w:val="000000"/>
          <w:szCs w:val="18"/>
          <w:shd w:val="clear" w:color="auto" w:fill="FFFFFF"/>
          <w:lang w:val="en-GB"/>
        </w:rPr>
        <w:fldChar w:fldCharType="separate"/>
      </w:r>
      <w:r w:rsidR="00A72CFC" w:rsidRPr="00A72CFC">
        <w:rPr>
          <w:rFonts w:cs="Times New Roman"/>
          <w:lang w:val="en-GB"/>
        </w:rPr>
        <w:t>[11, 18]</w:t>
      </w:r>
      <w:r w:rsidR="00BE05D3" w:rsidRPr="0073107D">
        <w:rPr>
          <w:rFonts w:cs="Times New Roman"/>
          <w:color w:val="000000"/>
          <w:szCs w:val="18"/>
          <w:shd w:val="clear" w:color="auto" w:fill="FFFFFF"/>
          <w:lang w:val="en-GB"/>
        </w:rPr>
        <w:fldChar w:fldCharType="end"/>
      </w:r>
      <w:r w:rsidR="00BE05D3" w:rsidRPr="0073107D">
        <w:rPr>
          <w:rFonts w:cs="Times New Roman"/>
          <w:color w:val="000000"/>
          <w:szCs w:val="18"/>
          <w:shd w:val="clear" w:color="auto" w:fill="FFFFFF"/>
          <w:lang w:val="en-GB"/>
        </w:rPr>
        <w:t xml:space="preserve"> and</w:t>
      </w:r>
      <w:r w:rsidR="003A621D" w:rsidRPr="0073107D">
        <w:rPr>
          <w:rFonts w:cs="Times New Roman"/>
          <w:color w:val="000000"/>
          <w:szCs w:val="18"/>
          <w:shd w:val="clear" w:color="auto" w:fill="FFFFFF"/>
          <w:lang w:val="en-GB"/>
        </w:rPr>
        <w:t xml:space="preserve"> higher than the</w:t>
      </w:r>
      <w:r w:rsidR="00C75CDB" w:rsidRPr="0073107D">
        <w:rPr>
          <w:rFonts w:cs="Times New Roman"/>
          <w:color w:val="000000"/>
          <w:szCs w:val="18"/>
          <w:shd w:val="clear" w:color="auto" w:fill="FFFFFF"/>
          <w:lang w:val="en-GB"/>
        </w:rPr>
        <w:t xml:space="preserve"> findings </w:t>
      </w:r>
      <w:r w:rsidR="00AC699A" w:rsidRPr="0073107D">
        <w:rPr>
          <w:rFonts w:cs="Times New Roman"/>
          <w:color w:val="000000"/>
          <w:szCs w:val="18"/>
          <w:shd w:val="clear" w:color="auto" w:fill="FFFFFF"/>
          <w:lang w:val="en-GB"/>
        </w:rPr>
        <w:t xml:space="preserve">of </w:t>
      </w:r>
      <w:r w:rsidR="00604B8A" w:rsidRPr="0073107D">
        <w:rPr>
          <w:rFonts w:cs="Times New Roman"/>
          <w:color w:val="000000"/>
          <w:szCs w:val="18"/>
          <w:shd w:val="clear" w:color="auto" w:fill="FFFFFF"/>
          <w:lang w:val="en-GB"/>
        </w:rPr>
        <w:t>50.9%, and 54%</w:t>
      </w:r>
      <w:r w:rsidR="00C75CDB" w:rsidRPr="0073107D">
        <w:rPr>
          <w:rFonts w:cs="Times New Roman"/>
          <w:color w:val="000000"/>
          <w:szCs w:val="18"/>
          <w:shd w:val="clear" w:color="auto" w:fill="FFFFFF"/>
          <w:lang w:val="en-GB"/>
        </w:rPr>
        <w:t xml:space="preserve"> in</w:t>
      </w:r>
      <w:r w:rsidR="003A621D" w:rsidRPr="0073107D">
        <w:rPr>
          <w:rFonts w:cs="Times New Roman"/>
          <w:color w:val="000000"/>
          <w:szCs w:val="18"/>
          <w:shd w:val="clear" w:color="auto" w:fill="FFFFFF"/>
          <w:lang w:val="en-GB"/>
        </w:rPr>
        <w:t xml:space="preserve"> </w:t>
      </w:r>
      <w:r w:rsidR="00A72CFC">
        <w:rPr>
          <w:rFonts w:cs="Times New Roman"/>
          <w:color w:val="000000"/>
          <w:szCs w:val="18"/>
          <w:shd w:val="clear" w:color="auto" w:fill="FFFFFF"/>
          <w:lang w:val="en-GB"/>
        </w:rPr>
        <w:t xml:space="preserve">Nigeria </w:t>
      </w:r>
      <w:r w:rsidR="00BE05D3" w:rsidRPr="0073107D">
        <w:rPr>
          <w:rFonts w:cs="Times New Roman"/>
          <w:color w:val="000000"/>
          <w:szCs w:val="18"/>
          <w:shd w:val="clear" w:color="auto" w:fill="FFFFFF"/>
          <w:lang w:val="en-GB"/>
        </w:rPr>
        <w:t>and</w:t>
      </w:r>
      <w:r w:rsidR="00C75CDB" w:rsidRPr="0073107D">
        <w:rPr>
          <w:rFonts w:cs="Times New Roman"/>
          <w:color w:val="000000"/>
          <w:szCs w:val="18"/>
          <w:shd w:val="clear" w:color="auto" w:fill="FFFFFF"/>
          <w:lang w:val="en-GB"/>
        </w:rPr>
        <w:t xml:space="preserve"> in</w:t>
      </w:r>
      <w:r w:rsidR="00BE05D3" w:rsidRPr="0073107D">
        <w:rPr>
          <w:rFonts w:cs="Times New Roman"/>
          <w:color w:val="000000"/>
          <w:szCs w:val="18"/>
          <w:shd w:val="clear" w:color="auto" w:fill="FFFFFF"/>
          <w:lang w:val="en-GB"/>
        </w:rPr>
        <w:t xml:space="preserve"> Ghana</w:t>
      </w:r>
      <w:r w:rsidR="00604B8A" w:rsidRPr="0073107D">
        <w:rPr>
          <w:rFonts w:cs="Times New Roman"/>
          <w:color w:val="000000"/>
          <w:szCs w:val="18"/>
          <w:shd w:val="clear" w:color="auto" w:fill="FFFFFF"/>
          <w:lang w:val="en-GB"/>
        </w:rPr>
        <w:t xml:space="preserve"> respectively.</w:t>
      </w:r>
      <w:r w:rsidR="00BE05D3" w:rsidRPr="0073107D">
        <w:rPr>
          <w:rFonts w:cs="Times New Roman"/>
          <w:color w:val="000000"/>
          <w:szCs w:val="18"/>
          <w:shd w:val="clear" w:color="auto" w:fill="FFFFFF"/>
          <w:lang w:val="en-GB"/>
        </w:rPr>
        <w:fldChar w:fldCharType="begin"/>
      </w:r>
      <w:r w:rsidR="00A72CFC">
        <w:rPr>
          <w:rFonts w:cs="Times New Roman"/>
          <w:color w:val="000000"/>
          <w:szCs w:val="18"/>
          <w:shd w:val="clear" w:color="auto" w:fill="FFFFFF"/>
          <w:lang w:val="en-GB"/>
        </w:rPr>
        <w:instrText xml:space="preserve"> ADDIN ZOTERO_ITEM CSL_CITATION {"citationID":"C8O5Qp52","properties":{"formattedCitation":"[9, 15]","plainCitation":"[9, 15]","noteIndex":0},"citationItems":[{"id":117,"uris":["http://zotero.org/users/8495157/items/ZZK7RQMD"],"itemData":{"id":117,"type":"article-journal","abstract":"Background: Unintended pregnancies pose a major challenge to the reproductive health of young adults in developing countries. Tertiary institution students are an important high-risk group in any society and emergency contraceptives can prevent unintended pregnancies and its consequences in this high-risk group.\nAim: To assess the knowledge, attitude and practice of emergency contraception among female undergraduates in a tertiary institution in Kaduna state, Nigeria.\nMethodology: A cross- sectional descriptive study was carried out using a pretested interviewer-administered questionnaire. A total of 289 female students were selected using a multi-stage random sampling technique. Data was collected and analyzed using SPSS version 23 and results were presented using tables.\nResults: The mean age of the respondents was 21 ±2.8 years. Only 37.9% of the respondents were aware of emergency contraception. Combined oral contraceptive pill was the most commonly identified (74.5%) emergency contraceptive. Only 37.9% of respondents had good knowledge on emergency contraception and about half (50.9%) of the respondents showed positive attitude towards emergency contraception. Among the respondents that were aware of emergency contraception only 31.1% had used it and Levonorgestrel (Postinor 2) was the most commonly used (81.8%). Almost two-thirds (62.3%) of the respondents’ practice of emergency contraception was poor.  \nConclusion: Knowledge and practice were relatively low in this study. About half of the respondents had positive attitude towards emergency contraception. Awareness programmes should be organized by the school management on emergency contraception and other modern contraceptive methods.","container-title":"Journal of Medical and Basic Scientific Research","issue":"1","language":"en","license":"Copyright (c) 2021 Nwankwo B, Mohammed MH, Usman NO, Olorukooba AA","note":"number: 1","page":"13-28","source":"www.jmbsr.com.ng","title":"Knowledge, Attitude and Practice of Emergency Contraception among Students of a Tertiary Institution in Northwestern Nigeria","volume":"2","author":[{"family":"Nwankwo","given":"B."},{"family":"Mohammed","given":"M. H."},{"family":"Usman","given":"N. O."},{"family":"Olorukooba","given":"A. A."}],"issued":{"date-parts":[["2021"]]}},"label":"page"},{"id":157,"uris":["http://zotero.org/users/8495157/items/8ME6SPF7"],"itemData":{"id":157,"type":"article-journal","abstract":"The desire for sexual satisfaction and pleasure as opposed by its unintended consequences has given rise to the use of Emergency Contraceptives. Emergency contraceptive is a type of modern contraception, which is used after unprotected sexual intercourse, following sexual abuse, misuse of regular contraception or non-use of contraception. The main objective of this study was to investigate the knowledge, attitudes and practice of emergency contraception use among female students of the University for Development Studies, Tamale campus. The study employed the descriptive cross-sectional study with mixed method approach. Data from this study was sourced from both primary and secondary. The main tool for data collection was questionnaire and focus group discussion. Data was analyzed using thematic content analysis for qualitative data and SPSS version 24 for the quantitative data. The study found out that majority (63.8%) of the students had never had sex, 76.7% have heard about emergency via lecture halls (formal education) (66.2%), friends/relatives (11.4%), media (8.0%), Internet (8.0%) and health professionals (6.3%). Majority (65.0%) of the study participants’ demonstrated sufficient knowledge on emergency contraceptives and 54.0% of the students had good attitude toward emergency contraceptives. Results of this study revealed high level of awareness and knowledge of the students on emergency contraception. The students had good attitudes towards the contraceptive but were unwilling to use it in the future. Majority of the respondent had used emergency contraception at least once. The study recommended that emergency contraceptive use should be encouraged by the women commissioner of the student representative council.","language":"en","page":"126","source":"Zotero","title":"KNOWLEDGE, ATTITUDES AND PRACTICE OF EMERGENCY CONTRACEPTION USE AMONG FEMALE STUDENTS OF THE UNIVERSITY FOR DEVELOPMENT STUDIES (UDS), TAMALE CAMPUS.","author":[{"family":"Fatima","given":"Issah"}]},"label":"page"}],"schema":"https://github.com/citation-style-language/schema/raw/master/csl-citation.json"} </w:instrText>
      </w:r>
      <w:r w:rsidR="00BE05D3" w:rsidRPr="0073107D">
        <w:rPr>
          <w:rFonts w:cs="Times New Roman"/>
          <w:color w:val="000000"/>
          <w:szCs w:val="18"/>
          <w:shd w:val="clear" w:color="auto" w:fill="FFFFFF"/>
          <w:lang w:val="en-GB"/>
        </w:rPr>
        <w:fldChar w:fldCharType="separate"/>
      </w:r>
      <w:r w:rsidR="00A72CFC" w:rsidRPr="00A72CFC">
        <w:rPr>
          <w:rFonts w:cs="Times New Roman"/>
          <w:lang w:val="en-GB"/>
        </w:rPr>
        <w:t>[9, 15]</w:t>
      </w:r>
      <w:r w:rsidR="00BE05D3" w:rsidRPr="0073107D">
        <w:rPr>
          <w:rFonts w:cs="Times New Roman"/>
          <w:color w:val="000000"/>
          <w:szCs w:val="18"/>
          <w:shd w:val="clear" w:color="auto" w:fill="FFFFFF"/>
          <w:lang w:val="en-GB"/>
        </w:rPr>
        <w:fldChar w:fldCharType="end"/>
      </w:r>
      <w:r w:rsidR="003A621D" w:rsidRPr="0073107D">
        <w:rPr>
          <w:rFonts w:cs="Times New Roman"/>
          <w:color w:val="000000"/>
          <w:szCs w:val="18"/>
          <w:shd w:val="clear" w:color="auto" w:fill="FFFFFF"/>
          <w:lang w:val="en-GB"/>
        </w:rPr>
        <w:t>.</w:t>
      </w:r>
      <w:r>
        <w:rPr>
          <w:rFonts w:cs="Times New Roman"/>
          <w:color w:val="000000"/>
          <w:szCs w:val="18"/>
          <w:shd w:val="clear" w:color="auto" w:fill="FFFFFF"/>
          <w:lang w:val="en-GB"/>
        </w:rPr>
        <w:t xml:space="preserve"> T</w:t>
      </w:r>
      <w:r w:rsidR="00A72CFC">
        <w:rPr>
          <w:rFonts w:cs="Times New Roman"/>
          <w:color w:val="000000"/>
          <w:szCs w:val="18"/>
          <w:shd w:val="clear" w:color="auto" w:fill="FFFFFF"/>
          <w:lang w:val="en-GB"/>
        </w:rPr>
        <w:t xml:space="preserve">his </w:t>
      </w:r>
      <w:r>
        <w:rPr>
          <w:rFonts w:cs="Times New Roman"/>
          <w:color w:val="000000"/>
          <w:szCs w:val="18"/>
          <w:shd w:val="clear" w:color="auto" w:fill="FFFFFF"/>
          <w:lang w:val="en-GB"/>
        </w:rPr>
        <w:t>can be</w:t>
      </w:r>
      <w:r w:rsidR="00A72CFC">
        <w:rPr>
          <w:rFonts w:cs="Times New Roman"/>
          <w:color w:val="000000"/>
          <w:szCs w:val="18"/>
          <w:shd w:val="clear" w:color="auto" w:fill="FFFFFF"/>
          <w:lang w:val="en-GB"/>
        </w:rPr>
        <w:t xml:space="preserve"> an indication of a favourable environment for actions</w:t>
      </w:r>
      <w:r>
        <w:rPr>
          <w:rFonts w:cs="Times New Roman"/>
          <w:color w:val="000000"/>
          <w:szCs w:val="18"/>
          <w:shd w:val="clear" w:color="auto" w:fill="FFFFFF"/>
          <w:lang w:val="en-GB"/>
        </w:rPr>
        <w:t>.</w:t>
      </w:r>
      <w:r w:rsidR="00AB6796">
        <w:rPr>
          <w:rFonts w:cs="Times New Roman"/>
          <w:color w:val="000000"/>
          <w:szCs w:val="18"/>
          <w:shd w:val="clear" w:color="auto" w:fill="FFFFFF"/>
          <w:lang w:val="en-GB"/>
        </w:rPr>
        <w:t xml:space="preserve"> </w:t>
      </w:r>
      <w:r w:rsidR="00AB6796" w:rsidRPr="00AB6796">
        <w:rPr>
          <w:rFonts w:cs="Times New Roman"/>
          <w:color w:val="000000"/>
          <w:szCs w:val="18"/>
          <w:shd w:val="clear" w:color="auto" w:fill="FFFFFF"/>
          <w:lang w:val="en-GB"/>
        </w:rPr>
        <w:t>EC usage in this study (42.8%) was moderate compared to other studies</w:t>
      </w:r>
      <w:r w:rsidR="00AB6796">
        <w:rPr>
          <w:rFonts w:cs="Times New Roman"/>
          <w:color w:val="000000"/>
          <w:szCs w:val="18"/>
          <w:shd w:val="clear" w:color="auto" w:fill="FFFFFF"/>
          <w:lang w:val="en-GB"/>
        </w:rPr>
        <w:t xml:space="preserve"> </w:t>
      </w:r>
      <w:r w:rsidR="00B7186F" w:rsidRPr="0073107D">
        <w:rPr>
          <w:rFonts w:cs="Times New Roman"/>
          <w:color w:val="000000"/>
          <w:szCs w:val="18"/>
          <w:shd w:val="clear" w:color="auto" w:fill="FFFFFF"/>
          <w:lang w:val="en-GB"/>
        </w:rPr>
        <w:fldChar w:fldCharType="begin"/>
      </w:r>
      <w:r w:rsidR="002C4AC9">
        <w:rPr>
          <w:rFonts w:cs="Times New Roman"/>
          <w:color w:val="000000"/>
          <w:szCs w:val="18"/>
          <w:shd w:val="clear" w:color="auto" w:fill="FFFFFF"/>
          <w:lang w:val="en-GB"/>
        </w:rPr>
        <w:instrText xml:space="preserve"> ADDIN ZOTERO_ITEM CSL_CITATION {"citationID":"BzXzYlpg","properties":{"formattedCitation":"[9, 11, 14, 15]","plainCitation":"[9, 11, 14, 15]","noteIndex":0},"citationItems":[{"id":110,"uris":["http://zotero.org/users/8495157/items/G6CN8K2T"],"itemData":{"id":110,"type":"article-journal","abstract":"Background\nEmergency contraception is used after intercourse and before potential implantation, offering women a last chance to prevent pregnancy after unprotected sexual intercourse.\n\nObjective\nThis study aimed to assess knowledge, attitudes, and practices regarding emergency contraception among female students at Dangila Hidase high school in northwest Ethiopia.\n\nMethods\nAn institution-based cross-sectional study was conducted among female students at Dangila Hidase high school from from May 1 to 30, 2019. Systematic random sampling was used to select study participants. There were 1,219 students in Dangila Hidase high school. Of these, 625 of them were female students. There were 346 female students in grade 9 and 279 students from grade 10. Samples were allocated proportionally to each grade. A pretested self-administered structured questionnaire was used. Data were entered into Epi Info 3.5 and exported to SPSS 24 for analysis.\n\nResults\nA total of 262 female students aged 16–19 years were approached, and the response rate was 100%. Among respondents who had heard about emergency contraceptive, pills were the most commonly known method 98, 51.4%) followed by intrauterine contraceptive devices 42, 22.1%). A total of 75 (58.6%) participants had knowledge of the recommended number of pills to be taken. Of the 190 (72.5%) respondents who knew about emergency contraception, 147, 77.4%) had favorable attitudes toward its use. Of those who had had sexual intercourse 70, 26.7%), only 20 (28.6%) had used emergency contraception.\n\nConclusion\nEven though there is information available about emergency contraception, there is a gap with regard to the correct time of use. The positive attitudes of the respondents could be an indication of a fertile environment for possible interventions and reduction in maternal morbidity and mortality resulting from unwanted pregnancies and related complications.","container-title":"Open Access Journal of Contraception","DOI":"10.2147/OAJC.S288029","ISSN":"1179-1527","journalAbbreviation":"Open Access J Contracept","note":"PMID: 33442308\nPMCID: PMC7800711","page":"1-5","source":"PubMed Central","title":"Assessment of Knowledge, Attitudes, and Practices Regarding Emergency-Contraception Methods among Female Dangila Hidase High School Students, Northwest Ethiopia, 2019","volume":"12","author":[{"family":"Mamuye","given":"Shiferaw Abeway"},{"family":"Gelaye Wudineh","given":"Kihinetu"},{"family":"Nibret Belay","given":"Almaz"},{"family":"Gizachew","given":"Kefyalew Dagne"}],"issued":{"date-parts":[["2021",1,7]]}},"label":"page"},{"id":117,"uris":["http://zotero.org/users/8495157/items/ZZK7RQMD"],"itemData":{"id":117,"type":"article-journal","abstract":"Background: Unintended pregnancies pose a major challenge to the reproductive health of young adults in developing countries. Tertiary institution students are an important high-risk group in any society and emergency contraceptives can prevent unintended pregnancies and its consequences in this high-risk group.\nAim: To assess the knowledge, attitude and practice of emergency contraception among female undergraduates in a tertiary institution in Kaduna state, Nigeria.\nMethodology: A cross- sectional descriptive study was carried out using a pretested interviewer-administered questionnaire. A total of 289 female students were selected using a multi-stage random sampling technique. Data was collected and analyzed using SPSS version 23 and results were presented using tables.\nResults: The mean age of the respondents was 21 ±2.8 years. Only 37.9% of the respondents were aware of emergency contraception. Combined oral contraceptive pill was the most commonly identified (74.5%) emergency contraceptive. Only 37.9% of respondents had good knowledge on emergency contraception and about half (50.9%) of the respondents showed positive attitude towards emergency contraception. Among the respondents that were aware of emergency contraception only 31.1% had used it and Levonorgestrel (Postinor 2) was the most commonly used (81.8%). Almost two-thirds (62.3%) of the respondents’ practice of emergency contraception was poor.  \nConclusion: Knowledge and practice were relatively low in this study. About half of the respondents had positive attitude towards emergency contraception. Awareness programmes should be organized by the school management on emergency contraception and other modern contraceptive methods.","container-title":"Journal of Medical and Basic Scientific Research","issue":"1","language":"en","license":"Copyright (c) 2021 Nwankwo B, Mohammed MH, Usman NO, Olorukooba AA","note":"number: 1","page":"13-28","source":"www.jmbsr.com.ng","title":"Knowledge, Attitude and Practice of Emergency Contraception among Students of a Tertiary Institution in Northwestern Nigeria","volume":"2","author":[{"family":"Nwankwo","given":"B."},{"family":"Mohammed","given":"M. H."},{"family":"Usman","given":"N. O."},{"family":"Olorukooba","given":"A. A."}],"issued":{"date-parts":[["2021"]]}},"label":"page"},{"id":86,"uris":["http://zotero.org/users/8495157/items/U8TPFDXB"],"itemData":{"id":86,"type":"article-journal","abstract":"Background\nUnsafe abortion is a major public health problem in low-and-middle income countries. Young and unmarried women constitute a high risk group for unsafe abortions. It has been estimated that widespread use of emergency contraception may significantly reduce the number of abortion-related morbidity and mortality. The purpose of this study was to evaluate the knowledge, attitudes and experiences on emergency contraceptive pills by the university students in Cameroon in order to develop and refine a national health programme for reducing unwanted pregnancies and their associated morbidity and mortality.\n\nMethods\nA convenient sample of 700 students of the University of Buea (Cameroon) was selected for the study. Data was collected by a self-administered, anonymous and pre-tested questionnaire.\n\nResults\nThe response rate was 94.9% (664/700). General level of awareness of emergency contraceptive pills was 63.0% (418/664). However, knowledge of the general features of emergency contraceptive pills was low and misinformation was high among these students. Knowledge differed according to the source of information: informal source was associated with misinformation, while medical and informational sources were associated with better knowledge. Although the students generally had positive attitudes regarding emergency contraceptive pills, up to 65.0% (465/664) believed that emergency contraceptive pills were unsafe. Those with adequate knowledge generally showed favourable attitudes with regards to emergency contraceptive pills (Mann-Whitney U = 2592.5, p = 0.000). Forty-nine students (7.4%) had used emergency contraceptive pills themselves or had a partner who had used them.\n\nConclusion\nAwareness of emergency contraception pills by Cameroonian students is low and the method is still underused. Strategies to promote use of emergency contraception should be focused on spreading accurate information through medical and informational sources, which have been found to be reliable and associated with good knowledge on emergency contraceptive pills.","container-title":"BMC Emergency Medicine","DOI":"10.1186/1471-227X-7-7","ISSN":"1471-227X","journalAbbreviation":"BMC Emerg Med","note":"PMID: 17634106\nPMCID: PMC1933435","page":"7","source":"PubMed Central","title":"A survey of knowledge, attitudes and practice of emergency contraception among university students in Cameroon","volume":"7","author":[{"family":"Kongnyuy","given":"Eugene J"},{"family":"Ngassa","given":"Pius"},{"family":"Fomulu","given":"Nelson"},{"family":"Wiysonge","given":"Charles Shey"},{"family":"Kouam","given":"Luc"},{"family":"Doh","given":"Anderson S"}],"issued":{"date-parts":[["2007",7,17]]}},"label":"page"},{"id":157,"uris":["http://zotero.org/users/8495157/items/8ME6SPF7"],"itemData":{"id":157,"type":"article-journal","abstract":"The desire for sexual satisfaction and pleasure as opposed by its unintended consequences has given rise to the use of Emergency Contraceptives. Emergency contraceptive is a type of modern contraception, which is used after unprotected sexual intercourse, following sexual abuse, misuse of regular contraception or non-use of contraception. The main objective of this study was to investigate the knowledge, attitudes and practice of emergency contraception use among female students of the University for Development Studies, Tamale campus. The study employed the descriptive cross-sectional study with mixed method approach. Data from this study was sourced from both primary and secondary. The main tool for data collection was questionnaire and focus group discussion. Data was analyzed using thematic content analysis for qualitative data and SPSS version 24 for the quantitative data. The study found out that majority (63.8%) of the students had never had sex, 76.7% have heard about emergency via lecture halls (formal education) (66.2%), friends/relatives (11.4%), media (8.0%), Internet (8.0%) and health professionals (6.3%). Majority (65.0%) of the study participants’ demonstrated sufficient knowledge on emergency contraceptives and 54.0% of the students had good attitude toward emergency contraceptives. Results of this study revealed high level of awareness and knowledge of the students on emergency contraception. The students had good attitudes towards the contraceptive but were unwilling to use it in the future. Majority of the respondent had used emergency contraception at least once. The study recommended that emergency contraceptive use should be encouraged by the women commissioner of the student representative council.","language":"en","page":"126","source":"Zotero","title":"KNOWLEDGE, ATTITUDES AND PRACTICE OF EMERGENCY CONTRACEPTION USE AMONG FEMALE STUDENTS OF THE UNIVERSITY FOR DEVELOPMENT STUDIES (UDS), TAMALE CAMPUS.","author":[{"family":"Fatima","given":"Issah"}]},"label":"page"}],"schema":"https://github.com/citation-style-language/schema/raw/master/csl-citation.json"} </w:instrText>
      </w:r>
      <w:r w:rsidR="00B7186F" w:rsidRPr="0073107D">
        <w:rPr>
          <w:rFonts w:cs="Times New Roman"/>
          <w:color w:val="000000"/>
          <w:szCs w:val="18"/>
          <w:shd w:val="clear" w:color="auto" w:fill="FFFFFF"/>
          <w:lang w:val="en-GB"/>
        </w:rPr>
        <w:fldChar w:fldCharType="separate"/>
      </w:r>
      <w:r w:rsidR="002C4AC9" w:rsidRPr="002C4AC9">
        <w:rPr>
          <w:rFonts w:cs="Times New Roman"/>
          <w:lang w:val="en-GB"/>
        </w:rPr>
        <w:t>[9, 11, 14, 15]</w:t>
      </w:r>
      <w:r w:rsidR="00B7186F" w:rsidRPr="0073107D">
        <w:rPr>
          <w:rFonts w:cs="Times New Roman"/>
          <w:color w:val="000000"/>
          <w:szCs w:val="18"/>
          <w:shd w:val="clear" w:color="auto" w:fill="FFFFFF"/>
          <w:lang w:val="en-GB"/>
        </w:rPr>
        <w:fldChar w:fldCharType="end"/>
      </w:r>
      <w:r w:rsidR="00BE05D3" w:rsidRPr="0073107D">
        <w:rPr>
          <w:rFonts w:cs="Times New Roman"/>
          <w:color w:val="000000"/>
          <w:szCs w:val="18"/>
          <w:shd w:val="clear" w:color="auto" w:fill="FFFFFF"/>
          <w:lang w:val="en-GB"/>
        </w:rPr>
        <w:t>.</w:t>
      </w:r>
      <w:r w:rsidR="00AB6796">
        <w:rPr>
          <w:rFonts w:cs="Times New Roman"/>
          <w:color w:val="000000"/>
          <w:szCs w:val="18"/>
          <w:shd w:val="clear" w:color="auto" w:fill="FFFFFF"/>
          <w:lang w:val="en-GB"/>
        </w:rPr>
        <w:t xml:space="preserve"> </w:t>
      </w:r>
      <w:r w:rsidR="00CB6EEA" w:rsidRPr="0073107D">
        <w:rPr>
          <w:rFonts w:cs="Times New Roman"/>
          <w:color w:val="000000"/>
          <w:szCs w:val="18"/>
          <w:shd w:val="clear" w:color="auto" w:fill="FFFFFF"/>
          <w:lang w:val="en-GB"/>
        </w:rPr>
        <w:t xml:space="preserve">This moderate level of utilisation could be due to the </w:t>
      </w:r>
      <w:r w:rsidR="00491207" w:rsidRPr="0073107D">
        <w:rPr>
          <w:rFonts w:cs="Times New Roman"/>
          <w:color w:val="000000"/>
          <w:szCs w:val="18"/>
          <w:shd w:val="clear" w:color="auto" w:fill="FFFFFF"/>
          <w:lang w:val="en-GB"/>
        </w:rPr>
        <w:t>positive attitude</w:t>
      </w:r>
      <w:r w:rsidR="00CB6EEA" w:rsidRPr="0073107D">
        <w:rPr>
          <w:rFonts w:cs="Times New Roman"/>
          <w:color w:val="000000"/>
          <w:szCs w:val="18"/>
          <w:shd w:val="clear" w:color="auto" w:fill="FFFFFF"/>
          <w:lang w:val="en-GB"/>
        </w:rPr>
        <w:t xml:space="preserve"> level which respondents had towards emergency contraceptives</w:t>
      </w:r>
      <w:r w:rsidR="00BE05D3" w:rsidRPr="0073107D">
        <w:rPr>
          <w:rFonts w:cs="Times New Roman"/>
          <w:color w:val="000000"/>
          <w:szCs w:val="18"/>
          <w:shd w:val="clear" w:color="auto" w:fill="FFFFFF"/>
          <w:lang w:val="en-GB"/>
        </w:rPr>
        <w:t>.</w:t>
      </w:r>
      <w:r w:rsidR="00CB6EEA" w:rsidRPr="0073107D">
        <w:rPr>
          <w:rFonts w:cs="Times New Roman"/>
          <w:color w:val="000000"/>
          <w:szCs w:val="18"/>
          <w:shd w:val="clear" w:color="auto" w:fill="FFFFFF"/>
          <w:lang w:val="en-GB"/>
        </w:rPr>
        <w:t xml:space="preserve"> </w:t>
      </w:r>
      <w:r w:rsidR="00AB6796" w:rsidRPr="00AB6796">
        <w:rPr>
          <w:rFonts w:cs="Times New Roman"/>
          <w:color w:val="000000"/>
          <w:szCs w:val="18"/>
          <w:shd w:val="clear" w:color="auto" w:fill="FFFFFF"/>
          <w:lang w:val="en-GB"/>
        </w:rPr>
        <w:t>ECPs (98.6%) were the most commonly used method</w:t>
      </w:r>
      <w:r w:rsidR="004F1C2E" w:rsidRPr="0073107D">
        <w:rPr>
          <w:rFonts w:cs="Times New Roman"/>
          <w:color w:val="000000"/>
          <w:szCs w:val="18"/>
          <w:shd w:val="clear" w:color="auto" w:fill="FFFFFF"/>
          <w:lang w:val="en-GB"/>
        </w:rPr>
        <w:t>, just like in</w:t>
      </w:r>
      <w:r w:rsidR="000D5501" w:rsidRPr="0073107D">
        <w:rPr>
          <w:rFonts w:cs="Times New Roman"/>
          <w:color w:val="000000"/>
          <w:szCs w:val="18"/>
          <w:shd w:val="clear" w:color="auto" w:fill="FFFFFF"/>
          <w:lang w:val="en-GB"/>
        </w:rPr>
        <w:t xml:space="preserve"> Tanzania </w:t>
      </w:r>
      <w:r w:rsidR="004F1C2E" w:rsidRPr="0073107D">
        <w:rPr>
          <w:rFonts w:cs="Times New Roman"/>
          <w:color w:val="000000"/>
          <w:szCs w:val="18"/>
          <w:shd w:val="clear" w:color="auto" w:fill="FFFFFF"/>
          <w:lang w:val="en-GB"/>
        </w:rPr>
        <w:t>(87.4%)</w:t>
      </w:r>
      <w:r w:rsidR="000D5501" w:rsidRPr="0073107D">
        <w:rPr>
          <w:rFonts w:cs="Times New Roman"/>
          <w:color w:val="000000"/>
          <w:szCs w:val="18"/>
          <w:shd w:val="clear" w:color="auto" w:fill="FFFFFF"/>
          <w:lang w:val="en-GB"/>
        </w:rPr>
        <w:fldChar w:fldCharType="begin"/>
      </w:r>
      <w:r w:rsidR="002C4AC9">
        <w:rPr>
          <w:rFonts w:cs="Times New Roman"/>
          <w:color w:val="000000"/>
          <w:szCs w:val="18"/>
          <w:shd w:val="clear" w:color="auto" w:fill="FFFFFF"/>
          <w:lang w:val="en-GB"/>
        </w:rPr>
        <w:instrText xml:space="preserve"> ADDIN ZOTERO_ITEM CSL_CITATION {"citationID":"mmyU2WVR","properties":{"formattedCitation":"[16]","plainCitation":"[16]","noteIndex":0},"citationItems":[{"id":119,"uris":["http://zotero.org/users/8495157/items/KF6KPASP"],"itemData":{"id":119,"type":"article-journal","abstract":"This study was carried out to fill the information gap on the use of Emergency Contraceptives (ECs) among female undergraduates, taking a case of Dodoma, Tanzania. A purposive sampling method was used to select three higher learning institutions in Dodoma, while simple random sampling method was used to select 295 female undergraduate students. Data were collected using interviews guided by questionnaire. Frequencies and percentages were used to determine the spread and variations of the variables being studied. Chi-square test was used to analyse the association between variables of interest for EC usage. The study found that most of participants (93.9%) had heard of EC, with 61.4% of them being EC users. Very few (14.3%) had received information from health professionals. Moreover, there is inadequate information about the types of ECs used. Also, stigma and culture observed to limit proper information for issues related to usage of ECs. This study recommends that; health service providers should be a leading source of information to all ECs related issues. Also affiliated organs in the higher learning institutions should focus on promoting awareness to their respective communities for reduction of stigma.","language":"en","note":"Accepted: 2021-09-15T16:26:25Z\npublisher: Rural Planning Journal","source":"repository.irdp.ac.tz","title":"Usage of Emergency Contraceptives among Female Students and its Associated Factors: Evidence from Higher Learning Institutions in Dodoma, Tanzania","title-short":"Usage of Emergency Contraceptives among Female Students and its Associated Factors","URL":"https://repository.irdp.ac.tz/handle/123456789/90","author":[{"family":"Timothy","given":"Shauri"},{"family":"Dimoso","given":"Provident"},{"family":"Dede","given":"Kwalu"}],"accessed":{"date-parts":[["2021",10,14]]},"issued":{"date-parts":[["2021",6,30]]}}}],"schema":"https://github.com/citation-style-language/schema/raw/master/csl-citation.json"} </w:instrText>
      </w:r>
      <w:r w:rsidR="000D5501" w:rsidRPr="0073107D">
        <w:rPr>
          <w:rFonts w:cs="Times New Roman"/>
          <w:color w:val="000000"/>
          <w:szCs w:val="18"/>
          <w:shd w:val="clear" w:color="auto" w:fill="FFFFFF"/>
          <w:lang w:val="en-GB"/>
        </w:rPr>
        <w:fldChar w:fldCharType="separate"/>
      </w:r>
      <w:r w:rsidR="002C4AC9" w:rsidRPr="002C4AC9">
        <w:rPr>
          <w:rFonts w:cs="Times New Roman"/>
          <w:lang w:val="en-GB"/>
        </w:rPr>
        <w:t>[16]</w:t>
      </w:r>
      <w:r w:rsidR="000D5501" w:rsidRPr="0073107D">
        <w:rPr>
          <w:rFonts w:cs="Times New Roman"/>
          <w:color w:val="000000"/>
          <w:szCs w:val="18"/>
          <w:shd w:val="clear" w:color="auto" w:fill="FFFFFF"/>
          <w:lang w:val="en-GB"/>
        </w:rPr>
        <w:fldChar w:fldCharType="end"/>
      </w:r>
      <w:r w:rsidR="00BE05D3" w:rsidRPr="0073107D">
        <w:rPr>
          <w:rFonts w:cs="Times New Roman"/>
          <w:color w:val="000000"/>
          <w:szCs w:val="18"/>
          <w:shd w:val="clear" w:color="auto" w:fill="FFFFFF"/>
          <w:lang w:val="en-GB"/>
        </w:rPr>
        <w:t xml:space="preserve">. This could probably be because of their ease of use and availability as </w:t>
      </w:r>
      <w:r w:rsidR="000D5501" w:rsidRPr="0073107D">
        <w:rPr>
          <w:rFonts w:cs="Times New Roman"/>
          <w:color w:val="000000"/>
          <w:szCs w:val="18"/>
          <w:shd w:val="clear" w:color="auto" w:fill="FFFFFF"/>
          <w:lang w:val="en-GB"/>
        </w:rPr>
        <w:t>EC</w:t>
      </w:r>
      <w:r w:rsidR="00BE05D3" w:rsidRPr="0073107D">
        <w:rPr>
          <w:rFonts w:cs="Times New Roman"/>
          <w:color w:val="000000"/>
          <w:szCs w:val="18"/>
          <w:shd w:val="clear" w:color="auto" w:fill="FFFFFF"/>
          <w:lang w:val="en-GB"/>
        </w:rPr>
        <w:t xml:space="preserve"> pills </w:t>
      </w:r>
      <w:r w:rsidR="00AB6796">
        <w:rPr>
          <w:rFonts w:cs="Times New Roman"/>
          <w:color w:val="000000"/>
          <w:szCs w:val="18"/>
          <w:shd w:val="clear" w:color="auto" w:fill="FFFFFF"/>
          <w:lang w:val="en-GB"/>
        </w:rPr>
        <w:t xml:space="preserve">which are easily obtained </w:t>
      </w:r>
      <w:r w:rsidR="000D5501" w:rsidRPr="0073107D">
        <w:rPr>
          <w:rFonts w:cs="Times New Roman"/>
          <w:color w:val="000000"/>
          <w:szCs w:val="18"/>
          <w:shd w:val="clear" w:color="auto" w:fill="FFFFFF"/>
          <w:lang w:val="en-GB"/>
        </w:rPr>
        <w:t xml:space="preserve">from </w:t>
      </w:r>
      <w:r w:rsidR="00FF73F2" w:rsidRPr="0073107D">
        <w:rPr>
          <w:rFonts w:cs="Times New Roman"/>
          <w:color w:val="000000"/>
          <w:szCs w:val="18"/>
          <w:shd w:val="clear" w:color="auto" w:fill="FFFFFF"/>
          <w:lang w:val="en-GB"/>
        </w:rPr>
        <w:t>pharmacies.</w:t>
      </w:r>
      <w:r w:rsidR="00AB6796">
        <w:rPr>
          <w:rFonts w:cs="Times New Roman"/>
          <w:color w:val="000000"/>
          <w:szCs w:val="18"/>
          <w:shd w:val="clear" w:color="auto" w:fill="FFFFFF"/>
          <w:lang w:val="en-GB"/>
        </w:rPr>
        <w:t xml:space="preserve"> </w:t>
      </w:r>
    </w:p>
    <w:p w14:paraId="3574DEBB" w14:textId="307A3645" w:rsidR="00E47F99" w:rsidRPr="00F714C5" w:rsidRDefault="00AB6796" w:rsidP="00F06189">
      <w:pPr>
        <w:spacing w:line="360" w:lineRule="auto"/>
        <w:jc w:val="both"/>
        <w:rPr>
          <w:rFonts w:cs="Times New Roman"/>
          <w:color w:val="000000"/>
          <w:szCs w:val="18"/>
          <w:shd w:val="clear" w:color="auto" w:fill="FFFFFF"/>
          <w:lang w:val="en-GB"/>
        </w:rPr>
      </w:pPr>
      <w:r w:rsidRPr="00AB6796">
        <w:rPr>
          <w:rFonts w:cs="Times New Roman"/>
          <w:color w:val="000000"/>
          <w:szCs w:val="18"/>
          <w:shd w:val="clear" w:color="auto" w:fill="FFFFFF"/>
          <w:lang w:val="en-GB"/>
        </w:rPr>
        <w:t>No significant associations were found between good knowledge and factors such as age, religion, or level of education, contrasting with findings from</w:t>
      </w:r>
      <w:r w:rsidR="004A12B8" w:rsidRPr="0073107D">
        <w:rPr>
          <w:rFonts w:cs="Times New Roman"/>
          <w:color w:val="000000"/>
          <w:szCs w:val="18"/>
          <w:shd w:val="clear" w:color="auto" w:fill="FFFFFF"/>
          <w:lang w:val="en-GB"/>
        </w:rPr>
        <w:t xml:space="preserve"> Ghana </w:t>
      </w:r>
      <w:r w:rsidRPr="0073107D">
        <w:rPr>
          <w:rFonts w:cs="Times New Roman"/>
          <w:color w:val="000000"/>
          <w:szCs w:val="18"/>
          <w:shd w:val="clear" w:color="auto" w:fill="FFFFFF"/>
          <w:lang w:val="en-GB"/>
        </w:rPr>
        <w:fldChar w:fldCharType="begin"/>
      </w:r>
      <w:r>
        <w:rPr>
          <w:rFonts w:cs="Times New Roman"/>
          <w:color w:val="000000"/>
          <w:szCs w:val="18"/>
          <w:shd w:val="clear" w:color="auto" w:fill="FFFFFF"/>
          <w:lang w:val="en-GB"/>
        </w:rPr>
        <w:instrText xml:space="preserve"> ADDIN ZOTERO_ITEM CSL_CITATION {"citationID":"C8O5Qp52","properties":{"formattedCitation":"[9, 15]","plainCitation":"[9, 15]","noteIndex":0},"citationItems":[{"id":117,"uris":["http://zotero.org/users/8495157/items/ZZK7RQMD"],"itemData":{"id":117,"type":"article-journal","abstract":"Background: Unintended pregnancies pose a major challenge to the reproductive health of young adults in developing countries. Tertiary institution students are an important high-risk group in any society and emergency contraceptives can prevent unintended pregnancies and its consequences in this high-risk group.\nAim: To assess the knowledge, attitude and practice of emergency contraception among female undergraduates in a tertiary institution in Kaduna state, Nigeria.\nMethodology: A cross- sectional descriptive study was carried out using a pretested interviewer-administered questionnaire. A total of 289 female students were selected using a multi-stage random sampling technique. Data was collected and analyzed using SPSS version 23 and results were presented using tables.\nResults: The mean age of the respondents was 21 ±2.8 years. Only 37.9% of the respondents were aware of emergency contraception. Combined oral contraceptive pill was the most commonly identified (74.5%) emergency contraceptive. Only 37.9% of respondents had good knowledge on emergency contraception and about half (50.9%) of the respondents showed positive attitude towards emergency contraception. Among the respondents that were aware of emergency contraception only 31.1% had used it and Levonorgestrel (Postinor 2) was the most commonly used (81.8%). Almost two-thirds (62.3%) of the respondents’ practice of emergency contraception was poor.  \nConclusion: Knowledge and practice were relatively low in this study. About half of the respondents had positive attitude towards emergency contraception. Awareness programmes should be organized by the school management on emergency contraception and other modern contraceptive methods.","container-title":"Journal of Medical and Basic Scientific Research","issue":"1","language":"en","license":"Copyright (c) 2021 Nwankwo B, Mohammed MH, Usman NO, Olorukooba AA","note":"number: 1","page":"13-28","source":"www.jmbsr.com.ng","title":"Knowledge, Attitude and Practice of Emergency Contraception among Students of a Tertiary Institution in Northwestern Nigeria","volume":"2","author":[{"family":"Nwankwo","given":"B."},{"family":"Mohammed","given":"M. H."},{"family":"Usman","given":"N. O."},{"family":"Olorukooba","given":"A. A."}],"issued":{"date-parts":[["2021"]]}},"label":"page"},{"id":157,"uris":["http://zotero.org/users/8495157/items/8ME6SPF7"],"itemData":{"id":157,"type":"article-journal","abstract":"The desire for sexual satisfaction and pleasure as opposed by its unintended consequences has given rise to the use of Emergency Contraceptives. Emergency contraceptive is a type of modern contraception, which is used after unprotected sexual intercourse, following sexual abuse, misuse of regular contraception or non-use of contraception. The main objective of this study was to investigate the knowledge, attitudes and practice of emergency contraception use among female students of the University for Development Studies, Tamale campus. The study employed the descriptive cross-sectional study with mixed method approach. Data from this study was sourced from both primary and secondary. The main tool for data collection was questionnaire and focus group discussion. Data was analyzed using thematic content analysis for qualitative data and SPSS version 24 for the quantitative data. The study found out that majority (63.8%) of the students had never had sex, 76.7% have heard about emergency via lecture halls (formal education) (66.2%), friends/relatives (11.4%), media (8.0%), Internet (8.0%) and health professionals (6.3%). Majority (65.0%) of the study participants’ demonstrated sufficient knowledge on emergency contraceptives and 54.0% of the students had good attitude toward emergency contraceptives. Results of this study revealed high level of awareness and knowledge of the students on emergency contraception. The students had good attitudes towards the contraceptive but were unwilling to use it in the future. Majority of the respondent had used emergency contraception at least once. The study recommended that emergency contraceptive use should be encouraged by the women commissioner of the student representative council.","language":"en","page":"126","source":"Zotero","title":"KNOWLEDGE, ATTITUDES AND PRACTICE OF EMERGENCY CONTRACEPTION USE AMONG FEMALE STUDENTS OF THE UNIVERSITY FOR DEVELOPMENT STUDIES (UDS), TAMALE CAMPUS.","author":[{"family":"Fatima","given":"Issah"}]},"label":"page"}],"schema":"https://github.com/citation-style-language/schema/raw/master/csl-citation.json"} </w:instrText>
      </w:r>
      <w:r w:rsidRPr="0073107D">
        <w:rPr>
          <w:rFonts w:cs="Times New Roman"/>
          <w:color w:val="000000"/>
          <w:szCs w:val="18"/>
          <w:shd w:val="clear" w:color="auto" w:fill="FFFFFF"/>
          <w:lang w:val="en-GB"/>
        </w:rPr>
        <w:fldChar w:fldCharType="separate"/>
      </w:r>
      <w:r w:rsidRPr="00A72CFC">
        <w:rPr>
          <w:rFonts w:cs="Times New Roman"/>
          <w:lang w:val="en-GB"/>
        </w:rPr>
        <w:t>[15]</w:t>
      </w:r>
      <w:r w:rsidRPr="0073107D">
        <w:rPr>
          <w:rFonts w:cs="Times New Roman"/>
          <w:color w:val="000000"/>
          <w:szCs w:val="18"/>
          <w:shd w:val="clear" w:color="auto" w:fill="FFFFFF"/>
          <w:lang w:val="en-GB"/>
        </w:rPr>
        <w:fldChar w:fldCharType="end"/>
      </w:r>
      <w:r>
        <w:rPr>
          <w:rFonts w:cs="Times New Roman"/>
          <w:color w:val="000000"/>
          <w:szCs w:val="18"/>
          <w:shd w:val="clear" w:color="auto" w:fill="FFFFFF"/>
          <w:lang w:val="en-GB"/>
        </w:rPr>
        <w:t xml:space="preserve"> </w:t>
      </w:r>
      <w:r w:rsidR="004A12B8" w:rsidRPr="0073107D">
        <w:rPr>
          <w:rFonts w:cs="Times New Roman"/>
          <w:color w:val="000000"/>
          <w:szCs w:val="18"/>
          <w:shd w:val="clear" w:color="auto" w:fill="FFFFFF"/>
          <w:lang w:val="en-GB"/>
        </w:rPr>
        <w:t xml:space="preserve">and </w:t>
      </w:r>
      <w:r w:rsidR="003F5107" w:rsidRPr="0073107D">
        <w:rPr>
          <w:rFonts w:cs="Times New Roman"/>
          <w:lang w:val="en-GB"/>
        </w:rPr>
        <w:t>Ethiopia</w:t>
      </w:r>
      <w:r w:rsidR="004A12B8" w:rsidRPr="0073107D">
        <w:rPr>
          <w:rFonts w:cs="Times New Roman"/>
          <w:lang w:val="en-GB"/>
        </w:rPr>
        <w:t xml:space="preserve"> </w:t>
      </w:r>
      <w:r w:rsidRPr="0073107D">
        <w:rPr>
          <w:rFonts w:cs="Times New Roman"/>
          <w:color w:val="000000"/>
          <w:szCs w:val="18"/>
          <w:shd w:val="clear" w:color="auto" w:fill="FFFFFF"/>
          <w:lang w:val="en-GB"/>
        </w:rPr>
        <w:fldChar w:fldCharType="begin"/>
      </w:r>
      <w:r>
        <w:rPr>
          <w:rFonts w:cs="Times New Roman"/>
          <w:color w:val="000000"/>
          <w:szCs w:val="18"/>
          <w:shd w:val="clear" w:color="auto" w:fill="FFFFFF"/>
          <w:lang w:val="en-GB"/>
        </w:rPr>
        <w:instrText xml:space="preserve"> ADDIN ZOTERO_ITEM CSL_CITATION {"citationID":"JuANTFqs","properties":{"formattedCitation":"[11]","plainCitation":"[11]","noteIndex":0},"citationItems":[{"id":110,"uris":["http://zotero.org/users/8495157/items/G6CN8K2T"],"itemData":{"id":110,"type":"article-journal","abstract":"Background\nEmergency contraception is used after intercourse and before potential implantation, offering women a last chance to prevent pregnancy after unprotected sexual intercourse.\n\nObjective\nThis study aimed to assess knowledge, attitudes, and practices regarding emergency contraception among female students at Dangila Hidase high school in northwest Ethiopia.\n\nMethods\nAn institution-based cross-sectional study was conducted among female students at Dangila Hidase high school from from May 1 to 30, 2019. Systematic random sampling was used to select study participants. There were 1,219 students in Dangila Hidase high school. Of these, 625 of them were female students. There were 346 female students in grade 9 and 279 students from grade 10. Samples were allocated proportionally to each grade. A pretested self-administered structured questionnaire was used. Data were entered into Epi Info 3.5 and exported to SPSS 24 for analysis.\n\nResults\nA total of 262 female students aged 16–19 years were approached, and the response rate was 100%. Among respondents who had heard about emergency contraceptive, pills were the most commonly known method 98, 51.4%) followed by intrauterine contraceptive devices 42, 22.1%). A total of 75 (58.6%) participants had knowledge of the recommended number of pills to be taken. Of the 190 (72.5%) respondents who knew about emergency contraception, 147, 77.4%) had favorable attitudes toward its use. Of those who had had sexual intercourse 70, 26.7%), only 20 (28.6%) had used emergency contraception.\n\nConclusion\nEven though there is information available about emergency contraception, there is a gap with regard to the correct time of use. The positive attitudes of the respondents could be an indication of a fertile environment for possible interventions and reduction in maternal morbidity and mortality resulting from unwanted pregnancies and related complications.","container-title":"Open Access Journal of Contraception","DOI":"10.2147/OAJC.S288029","ISSN":"1179-1527","journalAbbreviation":"Open Access J Contracept","note":"PMID: 33442308\nPMCID: PMC7800711","page":"1-5","source":"PubMed Central","title":"Assessment of Knowledge, Attitudes, and Practices Regarding Emergency-Contraception Methods among Female Dangila Hidase High School Students, Northwest Ethiopia, 2019","volume":"12","author":[{"family":"Mamuye","given":"Shiferaw Abeway"},{"family":"Gelaye Wudineh","given":"Kihinetu"},{"family":"Nibret Belay","given":"Almaz"},{"family":"Gizachew","given":"Kefyalew Dagne"}],"issued":{"date-parts":[["2021",1,7]]}}}],"schema":"https://github.com/citation-style-language/schema/raw/master/csl-citation.json"} </w:instrText>
      </w:r>
      <w:r w:rsidRPr="0073107D">
        <w:rPr>
          <w:rFonts w:cs="Times New Roman"/>
          <w:color w:val="000000"/>
          <w:szCs w:val="18"/>
          <w:shd w:val="clear" w:color="auto" w:fill="FFFFFF"/>
          <w:lang w:val="en-GB"/>
        </w:rPr>
        <w:fldChar w:fldCharType="separate"/>
      </w:r>
      <w:r w:rsidRPr="00D67384">
        <w:rPr>
          <w:rFonts w:cs="Times New Roman"/>
          <w:lang w:val="en-GB"/>
        </w:rPr>
        <w:t>[11]</w:t>
      </w:r>
      <w:r w:rsidRPr="0073107D">
        <w:rPr>
          <w:rFonts w:cs="Times New Roman"/>
          <w:color w:val="000000"/>
          <w:szCs w:val="18"/>
          <w:shd w:val="clear" w:color="auto" w:fill="FFFFFF"/>
          <w:lang w:val="en-GB"/>
        </w:rPr>
        <w:fldChar w:fldCharType="end"/>
      </w:r>
      <w:r>
        <w:rPr>
          <w:rFonts w:cs="Times New Roman"/>
          <w:color w:val="000000"/>
          <w:szCs w:val="18"/>
          <w:shd w:val="clear" w:color="auto" w:fill="FFFFFF"/>
          <w:lang w:val="en-GB"/>
        </w:rPr>
        <w:t xml:space="preserve"> </w:t>
      </w:r>
      <w:r w:rsidR="004A12B8" w:rsidRPr="0073107D">
        <w:rPr>
          <w:rFonts w:cs="Times New Roman"/>
          <w:lang w:val="en-GB"/>
        </w:rPr>
        <w:t>where age</w:t>
      </w:r>
      <w:r w:rsidR="00834F41" w:rsidRPr="0073107D">
        <w:rPr>
          <w:rFonts w:cs="Times New Roman"/>
          <w:lang w:val="en-GB"/>
        </w:rPr>
        <w:t xml:space="preserve"> </w:t>
      </w:r>
      <w:r w:rsidR="004A12B8" w:rsidRPr="0073107D">
        <w:rPr>
          <w:rFonts w:cs="Times New Roman"/>
          <w:lang w:val="en-GB"/>
        </w:rPr>
        <w:t xml:space="preserve">and </w:t>
      </w:r>
      <w:r>
        <w:rPr>
          <w:rFonts w:cs="Times New Roman"/>
          <w:lang w:val="en-GB"/>
        </w:rPr>
        <w:t xml:space="preserve">the </w:t>
      </w:r>
      <w:r w:rsidR="004A12B8" w:rsidRPr="0073107D">
        <w:rPr>
          <w:rFonts w:cs="Times New Roman"/>
          <w:lang w:val="en-GB"/>
        </w:rPr>
        <w:t>level of education w</w:t>
      </w:r>
      <w:r>
        <w:rPr>
          <w:rFonts w:cs="Times New Roman"/>
          <w:lang w:val="en-GB"/>
        </w:rPr>
        <w:t>ere</w:t>
      </w:r>
      <w:r w:rsidR="004A12B8" w:rsidRPr="0073107D">
        <w:rPr>
          <w:rFonts w:cs="Times New Roman"/>
          <w:lang w:val="en-GB"/>
        </w:rPr>
        <w:t xml:space="preserve"> associated with </w:t>
      </w:r>
      <w:r>
        <w:rPr>
          <w:rFonts w:cs="Times New Roman"/>
          <w:lang w:val="en-GB"/>
        </w:rPr>
        <w:t xml:space="preserve">good </w:t>
      </w:r>
      <w:r w:rsidR="004A12B8" w:rsidRPr="0073107D">
        <w:rPr>
          <w:rFonts w:cs="Times New Roman"/>
          <w:lang w:val="en-GB"/>
        </w:rPr>
        <w:t>knowledge.</w:t>
      </w:r>
      <w:r w:rsidR="00C860E4" w:rsidRPr="0073107D">
        <w:rPr>
          <w:rFonts w:cs="Times New Roman"/>
          <w:color w:val="000000"/>
          <w:szCs w:val="18"/>
          <w:shd w:val="clear" w:color="auto" w:fill="FFFFFF"/>
          <w:lang w:val="en-GB"/>
        </w:rPr>
        <w:t xml:space="preserve"> </w:t>
      </w:r>
      <w:r w:rsidRPr="00AB6796">
        <w:rPr>
          <w:rFonts w:cs="Times New Roman"/>
          <w:color w:val="000000"/>
          <w:szCs w:val="18"/>
          <w:shd w:val="clear" w:color="auto" w:fill="FFFFFF"/>
          <w:lang w:val="en-GB"/>
        </w:rPr>
        <w:t>However, significant associations were noted between good knowledge and living in a family setting (p=0.011) as well as positive attitudes (p=0.0017)</w:t>
      </w:r>
      <w:r w:rsidR="00B4519A" w:rsidRPr="0073107D">
        <w:rPr>
          <w:rFonts w:cs="Times New Roman"/>
          <w:color w:val="000000"/>
          <w:szCs w:val="18"/>
          <w:shd w:val="clear" w:color="auto" w:fill="FFFFFF"/>
          <w:lang w:val="en-GB"/>
        </w:rPr>
        <w:t>. This could be due to the fact that</w:t>
      </w:r>
      <w:r w:rsidR="00B257F4" w:rsidRPr="0073107D">
        <w:rPr>
          <w:rFonts w:cs="Times New Roman"/>
          <w:color w:val="000000"/>
          <w:szCs w:val="18"/>
          <w:shd w:val="clear" w:color="auto" w:fill="FFFFFF"/>
          <w:lang w:val="en-GB"/>
        </w:rPr>
        <w:t xml:space="preserve"> whe</w:t>
      </w:r>
      <w:r w:rsidR="005033E0" w:rsidRPr="0073107D">
        <w:rPr>
          <w:rFonts w:cs="Times New Roman"/>
          <w:color w:val="000000"/>
          <w:szCs w:val="18"/>
          <w:shd w:val="clear" w:color="auto" w:fill="FFFFFF"/>
          <w:lang w:val="en-GB"/>
        </w:rPr>
        <w:t>n</w:t>
      </w:r>
      <w:r w:rsidR="00B257F4" w:rsidRPr="0073107D">
        <w:rPr>
          <w:rFonts w:cs="Times New Roman"/>
          <w:color w:val="000000"/>
          <w:szCs w:val="18"/>
          <w:shd w:val="clear" w:color="auto" w:fill="FFFFFF"/>
          <w:lang w:val="en-GB"/>
        </w:rPr>
        <w:t xml:space="preserve"> being in a family setting, </w:t>
      </w:r>
      <w:r w:rsidR="005033E0" w:rsidRPr="0073107D">
        <w:rPr>
          <w:rFonts w:cs="Times New Roman"/>
          <w:color w:val="000000"/>
          <w:szCs w:val="18"/>
          <w:shd w:val="clear" w:color="auto" w:fill="FFFFFF"/>
          <w:lang w:val="en-GB"/>
        </w:rPr>
        <w:t>respondents</w:t>
      </w:r>
      <w:r w:rsidR="00B257F4" w:rsidRPr="0073107D">
        <w:rPr>
          <w:rFonts w:cs="Times New Roman"/>
          <w:color w:val="000000"/>
          <w:szCs w:val="18"/>
          <w:shd w:val="clear" w:color="auto" w:fill="FFFFFF"/>
          <w:lang w:val="en-GB"/>
        </w:rPr>
        <w:t xml:space="preserve"> are more prone to good in</w:t>
      </w:r>
      <w:r w:rsidR="005033E0" w:rsidRPr="0073107D">
        <w:rPr>
          <w:rFonts w:cs="Times New Roman"/>
          <w:color w:val="000000"/>
          <w:szCs w:val="18"/>
          <w:shd w:val="clear" w:color="auto" w:fill="FFFFFF"/>
          <w:lang w:val="en-GB"/>
        </w:rPr>
        <w:t xml:space="preserve">formation received from parents and also good information will lead to have favourable </w:t>
      </w:r>
      <w:r w:rsidR="003F5107" w:rsidRPr="0073107D">
        <w:rPr>
          <w:rFonts w:cs="Times New Roman"/>
          <w:color w:val="000000"/>
          <w:szCs w:val="18"/>
          <w:shd w:val="clear" w:color="auto" w:fill="FFFFFF"/>
          <w:lang w:val="en-GB"/>
        </w:rPr>
        <w:t xml:space="preserve">attitudes. </w:t>
      </w:r>
      <w:r w:rsidR="00F06189" w:rsidRPr="00F06189">
        <w:rPr>
          <w:rFonts w:cs="Times New Roman"/>
          <w:color w:val="000000"/>
          <w:szCs w:val="18"/>
          <w:shd w:val="clear" w:color="auto" w:fill="FFFFFF"/>
          <w:lang w:val="en-GB"/>
        </w:rPr>
        <w:t>EC use was significantly associated with positive attitudes (p=0.031), good knowledge (p&lt;0.001), and first sexual activity between 18-21 years (p=0.019)</w:t>
      </w:r>
      <w:r w:rsidR="00F06189">
        <w:rPr>
          <w:rFonts w:cs="Times New Roman"/>
          <w:color w:val="000000"/>
          <w:szCs w:val="18"/>
          <w:shd w:val="clear" w:color="auto" w:fill="FFFFFF"/>
          <w:lang w:val="en-GB"/>
        </w:rPr>
        <w:t xml:space="preserve"> mirroring findings from Nigeria </w:t>
      </w:r>
      <w:r w:rsidR="00F06189" w:rsidRPr="0073107D">
        <w:rPr>
          <w:rFonts w:cs="Times New Roman"/>
          <w:color w:val="000000"/>
          <w:szCs w:val="18"/>
          <w:shd w:val="clear" w:color="auto" w:fill="FFFFFF"/>
          <w:lang w:val="en-GB"/>
        </w:rPr>
        <w:fldChar w:fldCharType="begin"/>
      </w:r>
      <w:r w:rsidR="00F06189">
        <w:rPr>
          <w:rFonts w:cs="Times New Roman"/>
          <w:color w:val="000000"/>
          <w:szCs w:val="18"/>
          <w:shd w:val="clear" w:color="auto" w:fill="FFFFFF"/>
          <w:lang w:val="en-GB"/>
        </w:rPr>
        <w:instrText xml:space="preserve"> ADDIN ZOTERO_ITEM CSL_CITATION {"citationID":"OZeK6ryl","properties":{"formattedCitation":"[9]","plainCitation":"[9]","noteIndex":0},"citationItems":[{"id":117,"uris":["http://zotero.org/users/8495157/items/ZZK7RQMD"],"itemData":{"id":117,"type":"article-journal","abstract":"Background: Unintended pregnancies pose a major challenge to the reproductive health of young adults in developing countries. Tertiary institution students are an important high-risk group in any society and emergency contraceptives can prevent unintended pregnancies and its consequences in this high-risk group.\nAim: To assess the knowledge, attitude and practice of emergency contraception among female undergraduates in a tertiary institution in Kaduna state, Nigeria.\nMethodology: A cross- sectional descriptive study was carried out using a pretested interviewer-administered questionnaire. A total of 289 female students were selected using a multi-stage random sampling technique. Data was collected and analyzed using SPSS version 23 and results were presented using tables.\nResults: The mean age of the respondents was 21 ±2.8 years. Only 37.9% of the respondents were aware of emergency contraception. Combined oral contraceptive pill was the most commonly identified (74.5%) emergency contraceptive. Only 37.9% of respondents had good knowledge on emergency contraception and about half (50.9%) of the respondents showed positive attitude towards emergency contraception. Among the respondents that were aware of emergency contraception only 31.1% had used it and Levonorgestrel (Postinor 2) was the most commonly used (81.8%). Almost two-thirds (62.3%) of the respondents’ practice of emergency contraception was poor.  \nConclusion: Knowledge and practice were relatively low in this study. About half of the respondents had positive attitude towards emergency contraception. Awareness programmes should be organized by the school management on emergency contraception and other modern contraceptive methods.","container-title":"Journal of Medical and Basic Scientific Research","issue":"1","language":"en","license":"Copyright (c) 2021 Nwankwo B, Mohammed MH, Usman NO, Olorukooba AA","note":"number: 1","page":"13-28","source":"www.jmbsr.com.ng","title":"Knowledge, Attitude and Practice of Emergency Contraception among Students of a Tertiary Institution in Northwestern Nigeria","volume":"2","author":[{"family":"Nwankwo","given":"B."},{"family":"Mohammed","given":"M. H."},{"family":"Usman","given":"N. O."},{"family":"Olorukooba","given":"A. A."}],"issued":{"date-parts":[["2021"]]}}}],"schema":"https://github.com/citation-style-language/schema/raw/master/csl-citation.json"} </w:instrText>
      </w:r>
      <w:r w:rsidR="00F06189" w:rsidRPr="0073107D">
        <w:rPr>
          <w:rFonts w:cs="Times New Roman"/>
          <w:color w:val="000000"/>
          <w:szCs w:val="18"/>
          <w:shd w:val="clear" w:color="auto" w:fill="FFFFFF"/>
          <w:lang w:val="en-GB"/>
        </w:rPr>
        <w:fldChar w:fldCharType="separate"/>
      </w:r>
      <w:r w:rsidR="00F06189" w:rsidRPr="00D67384">
        <w:rPr>
          <w:rFonts w:cs="Times New Roman"/>
          <w:lang w:val="en-GB"/>
        </w:rPr>
        <w:t>[9]</w:t>
      </w:r>
      <w:r w:rsidR="00F06189" w:rsidRPr="0073107D">
        <w:rPr>
          <w:rFonts w:cs="Times New Roman"/>
          <w:color w:val="000000"/>
          <w:szCs w:val="18"/>
          <w:shd w:val="clear" w:color="auto" w:fill="FFFFFF"/>
          <w:lang w:val="en-GB"/>
        </w:rPr>
        <w:fldChar w:fldCharType="end"/>
      </w:r>
      <w:r w:rsidR="00F06189">
        <w:rPr>
          <w:rFonts w:cs="Times New Roman"/>
          <w:color w:val="000000"/>
          <w:szCs w:val="18"/>
          <w:shd w:val="clear" w:color="auto" w:fill="FFFFFF"/>
          <w:lang w:val="en-GB"/>
        </w:rPr>
        <w:t xml:space="preserve"> and Botswana </w:t>
      </w:r>
      <w:r w:rsidR="00F06189" w:rsidRPr="0073107D">
        <w:rPr>
          <w:rFonts w:cs="Times New Roman"/>
          <w:shd w:val="clear" w:color="auto" w:fill="FFFFFF"/>
          <w:lang w:val="en-GB"/>
        </w:rPr>
        <w:fldChar w:fldCharType="begin"/>
      </w:r>
      <w:r w:rsidR="00F06189">
        <w:rPr>
          <w:rFonts w:cs="Times New Roman"/>
          <w:shd w:val="clear" w:color="auto" w:fill="FFFFFF"/>
          <w:lang w:val="en-GB"/>
        </w:rPr>
        <w:instrText xml:space="preserve"> ADDIN ZOTERO_ITEM CSL_CITATION {"citationID":"rqwGcYGy","properties":{"formattedCitation":"[9, 10]","plainCitation":"[9, 10]","noteIndex":0},"citationItems":[{"id":117,"uris":["http://zotero.org/users/8495157/items/ZZK7RQMD"],"itemData":{"id":117,"type":"article-journal","abstract":"Background: Unintended pregnancies pose a major challenge to the reproductive health of young adults in developing countries. Tertiary institution students are an important high-risk group in any society and emergency contraceptives can prevent unintended pregnancies and its consequences in this high-risk group.\nAim: To assess the knowledge, attitude and practice of emergency contraception among female undergraduates in a tertiary institution in Kaduna state, Nigeria.\nMethodology: A cross- sectional descriptive study was carried out using a pretested interviewer-administered questionnaire. A total of 289 female students were selected using a multi-stage random sampling technique. Data was collected and analyzed using SPSS version 23 and results were presented using tables.\nResults: The mean age of the respondents was 21 ±2.8 years. Only 37.9% of the respondents were aware of emergency contraception. Combined oral contraceptive pill was the most commonly identified (74.5%) emergency contraceptive. Only 37.9% of respondents had good knowledge on emergency contraception and about half (50.9%) of the respondents showed positive attitude towards emergency contraception. Among the respondents that were aware of emergency contraception only 31.1% had used it and Levonorgestrel (Postinor 2) was the most commonly used (81.8%). Almost two-thirds (62.3%) of the respondents’ practice of emergency contraception was poor.  \nConclusion: Knowledge and practice were relatively low in this study. About half of the respondents had positive attitude towards emergency contraception. Awareness programmes should be organized by the school management on emergency contraception and other modern contraceptive methods.","container-title":"Journal of Medical and Basic Scientific Research","issue":"1","language":"en","license":"Copyright (c) 2021 Nwankwo B, Mohammed MH, Usman NO, Olorukooba AA","note":"number: 1","page":"13-28","source":"www.jmbsr.com.ng","title":"Knowledge, Attitude and Practice of Emergency Contraception among Students of a Tertiary Institution in Northwestern Nigeria","volume":"2","author":[{"family":"Nwankwo","given":"B."},{"family":"Mohammed","given":"M. H."},{"family":"Usman","given":"N. O."},{"family":"Olorukooba","given":"A. A."}],"issued":{"date-parts":[["2021"]]}},"label":"page"},{"id":463,"uris":["http://zotero.org/users/8495157/items/ERJFVRN8"],"itemData":{"id":463,"type":"article-journal","abstract":"Background\nUnintended pregnancies are associated with unsafe abortions and maternal deaths, particularly in countries such as Botswana, where abortion is illegal. Many of these unwanted pregnancies could be avoided by using emergency contraception, which is widely available in Botswana.\n\nAim\nTo assess the level of knowledge, attitudes and practices of female students with regard to emergency contraception at the University of Botswana.\n\nSetting\nStudents from University of Botswana, Gaborone, Botswana.\n\nMethods\nA descriptive survey among 371 students selected from all eight faculties at the university. Data were collected using a self-administered questionnaire and analysed using the Statistical Package for Social Sciences.\n\nResults\nThe mean age was 20.6 years (SD 1.62), 58% were sexually active, 22% had used emergency contraception and 52% of pregnancies were unintended. Of the total respondents, 95% replied that they had heard of emergency contraception; however, only 53% were considered to have good knowledge, and 55% had negative attitudes towards its use. Students from urban areas had better knowledge than their rural counterparts (p = 0.020). Better knowledge of emergency contraception was associated with more positive attitudes towards actual use (p &lt; 0.001). Older students (p &lt; 0.001) and those in higher years of study (p = 0.001) were more likely to have used emergency contraception.\n\nConclusion\nAlthough awareness of emergency contraception was high, level of knowledge and intention to use were low. There is a need for a targeted health education programme to provide accurate information about emergency contraception.","container-title":"African Journal of Primary Health Care &amp; Family Medicine","DOI":"10.4102/phcfm.v10i1.1674","ISSN":"2071-2928","issue":"1","journalAbbreviation":"Afr J Prim Health Care Fam Med","note":"PMID: 30198288\nPMCID: PMC6131695","page":"1674","source":"PubMed Central","title":"Emergency contraceptive knowledge, attitudes and practices among female students at the University of Botswana: A descriptive survey","title-short":"Emergency contraceptive knowledge, attitudes and practices among female students at the University of Botswana","volume":"10","author":[{"family":"Kgosiemang","given":"Bobby"},{"family":"Blitz","given":"Julia"}],"issued":{"date-parts":[["2018",9,6]]}},"label":"page"}],"schema":"https://github.com/citation-style-language/schema/raw/master/csl-citation.json"} </w:instrText>
      </w:r>
      <w:r w:rsidR="00F06189" w:rsidRPr="0073107D">
        <w:rPr>
          <w:rFonts w:cs="Times New Roman"/>
          <w:shd w:val="clear" w:color="auto" w:fill="FFFFFF"/>
          <w:lang w:val="en-GB"/>
        </w:rPr>
        <w:fldChar w:fldCharType="separate"/>
      </w:r>
      <w:r w:rsidR="00F06189" w:rsidRPr="00D67384">
        <w:rPr>
          <w:rFonts w:cs="Times New Roman"/>
          <w:lang w:val="en-GB"/>
        </w:rPr>
        <w:t>[10]</w:t>
      </w:r>
      <w:r w:rsidR="00F06189" w:rsidRPr="0073107D">
        <w:rPr>
          <w:rFonts w:cs="Times New Roman"/>
          <w:shd w:val="clear" w:color="auto" w:fill="FFFFFF"/>
          <w:lang w:val="en-GB"/>
        </w:rPr>
        <w:fldChar w:fldCharType="end"/>
      </w:r>
      <w:r w:rsidR="00D2598B" w:rsidRPr="0073107D">
        <w:rPr>
          <w:rFonts w:cs="Times New Roman"/>
          <w:color w:val="000000"/>
          <w:szCs w:val="18"/>
          <w:shd w:val="clear" w:color="auto" w:fill="FFFFFF"/>
          <w:lang w:val="en-GB"/>
        </w:rPr>
        <w:t>.</w:t>
      </w:r>
      <w:r w:rsidR="00F06189">
        <w:rPr>
          <w:rFonts w:cs="Times New Roman"/>
          <w:color w:val="000000"/>
          <w:szCs w:val="18"/>
          <w:shd w:val="clear" w:color="auto" w:fill="FFFFFF"/>
          <w:lang w:val="en-GB"/>
        </w:rPr>
        <w:t xml:space="preserve"> </w:t>
      </w:r>
      <w:r w:rsidR="00F06189" w:rsidRPr="00F06189">
        <w:rPr>
          <w:rFonts w:cs="Times New Roman"/>
          <w:color w:val="000000"/>
          <w:szCs w:val="18"/>
          <w:shd w:val="clear" w:color="auto" w:fill="FFFFFF"/>
          <w:lang w:val="en-GB"/>
        </w:rPr>
        <w:t>These findings underscore the need for targeted educational programs within universities to bridge EC knowledge gaps and improve utilization rates</w:t>
      </w:r>
      <w:r w:rsidR="00F06189">
        <w:rPr>
          <w:rFonts w:cs="Times New Roman"/>
          <w:color w:val="000000"/>
          <w:szCs w:val="18"/>
          <w:shd w:val="clear" w:color="auto" w:fill="FFFFFF"/>
          <w:lang w:val="en-GB"/>
        </w:rPr>
        <w:t>.</w:t>
      </w:r>
    </w:p>
    <w:p w14:paraId="5F91749D" w14:textId="77777777" w:rsidR="005C75C9" w:rsidRPr="00F714C5" w:rsidRDefault="005C75C9" w:rsidP="00B67E8A">
      <w:pPr>
        <w:spacing w:after="0" w:line="360" w:lineRule="auto"/>
        <w:jc w:val="both"/>
        <w:rPr>
          <w:b/>
          <w:color w:val="000000"/>
          <w:szCs w:val="18"/>
          <w:shd w:val="clear" w:color="auto" w:fill="FFFFFF"/>
          <w:lang w:val="en-GB"/>
        </w:rPr>
      </w:pPr>
      <w:r w:rsidRPr="00F714C5">
        <w:rPr>
          <w:b/>
          <w:color w:val="000000"/>
          <w:szCs w:val="18"/>
          <w:shd w:val="clear" w:color="auto" w:fill="FFFFFF"/>
          <w:lang w:val="en-GB"/>
        </w:rPr>
        <w:t>Limitations of the study</w:t>
      </w:r>
    </w:p>
    <w:p w14:paraId="7B75CA08" w14:textId="0E465F40" w:rsidR="00052920" w:rsidRPr="00F714C5" w:rsidRDefault="0031606B" w:rsidP="0031606B">
      <w:pPr>
        <w:spacing w:line="360" w:lineRule="auto"/>
        <w:jc w:val="both"/>
        <w:rPr>
          <w:color w:val="000000"/>
          <w:szCs w:val="18"/>
          <w:shd w:val="clear" w:color="auto" w:fill="FFFFFF"/>
          <w:lang w:val="en-GB"/>
        </w:rPr>
      </w:pPr>
      <w:r w:rsidRPr="0031606B">
        <w:rPr>
          <w:color w:val="000000"/>
          <w:szCs w:val="18"/>
          <w:shd w:val="clear" w:color="auto" w:fill="FFFFFF"/>
          <w:lang w:val="en-GB"/>
        </w:rPr>
        <w:t>This study provides valuable insights into the knowledge, attitudes, and practices (KAP) regarding emergency contraception (EC) among university students, an important yet understudied population.</w:t>
      </w:r>
      <w:r>
        <w:rPr>
          <w:color w:val="000000"/>
          <w:szCs w:val="18"/>
          <w:shd w:val="clear" w:color="auto" w:fill="FFFFFF"/>
          <w:lang w:val="en-GB"/>
        </w:rPr>
        <w:t xml:space="preserve"> </w:t>
      </w:r>
      <w:r w:rsidRPr="0031606B">
        <w:rPr>
          <w:color w:val="000000"/>
          <w:szCs w:val="18"/>
          <w:shd w:val="clear" w:color="auto" w:fill="FFFFFF"/>
          <w:lang w:val="en-GB"/>
        </w:rPr>
        <w:t xml:space="preserve">By highlighting gaps in EC awareness and usage, the study provides a basis for future interventions aimed at improving reproductive health education among </w:t>
      </w:r>
      <w:r w:rsidRPr="0031606B">
        <w:rPr>
          <w:color w:val="000000"/>
          <w:szCs w:val="18"/>
          <w:shd w:val="clear" w:color="auto" w:fill="FFFFFF"/>
          <w:lang w:val="en-GB"/>
        </w:rPr>
        <w:lastRenderedPageBreak/>
        <w:t>young adults</w:t>
      </w:r>
      <w:r>
        <w:rPr>
          <w:color w:val="000000"/>
          <w:szCs w:val="18"/>
          <w:shd w:val="clear" w:color="auto" w:fill="FFFFFF"/>
          <w:lang w:val="en-GB"/>
        </w:rPr>
        <w:t xml:space="preserve">. Nevertheless, our study is subjected to some limitations. </w:t>
      </w:r>
      <w:r w:rsidRPr="0031606B">
        <w:rPr>
          <w:color w:val="000000"/>
          <w:szCs w:val="18"/>
          <w:shd w:val="clear" w:color="auto" w:fill="FFFFFF"/>
          <w:lang w:val="en-GB"/>
        </w:rPr>
        <w:t>The study is limited to a single university</w:t>
      </w:r>
      <w:r>
        <w:rPr>
          <w:color w:val="000000"/>
          <w:szCs w:val="18"/>
          <w:shd w:val="clear" w:color="auto" w:fill="FFFFFF"/>
          <w:lang w:val="en-GB"/>
        </w:rPr>
        <w:t xml:space="preserve"> and only focuses on female students</w:t>
      </w:r>
      <w:r w:rsidRPr="0031606B">
        <w:rPr>
          <w:color w:val="000000"/>
          <w:szCs w:val="18"/>
          <w:shd w:val="clear" w:color="auto" w:fill="FFFFFF"/>
          <w:lang w:val="en-GB"/>
        </w:rPr>
        <w:t>, which may restrict the generalizability of the findings to broader populations or different educational institutions.</w:t>
      </w:r>
      <w:r>
        <w:rPr>
          <w:color w:val="000000"/>
          <w:szCs w:val="18"/>
          <w:shd w:val="clear" w:color="auto" w:fill="FFFFFF"/>
          <w:lang w:val="en-GB"/>
        </w:rPr>
        <w:t xml:space="preserve"> </w:t>
      </w:r>
      <w:r w:rsidRPr="0031606B">
        <w:rPr>
          <w:color w:val="000000"/>
          <w:szCs w:val="18"/>
          <w:shd w:val="clear" w:color="auto" w:fill="FFFFFF"/>
          <w:lang w:val="en-GB"/>
        </w:rPr>
        <w:t>Self-reported data may be subject to recall bias or social desirability bias, potentially affecting the accuracy of responses.</w:t>
      </w:r>
      <w:r>
        <w:rPr>
          <w:color w:val="000000"/>
          <w:szCs w:val="18"/>
          <w:shd w:val="clear" w:color="auto" w:fill="FFFFFF"/>
          <w:lang w:val="en-GB"/>
        </w:rPr>
        <w:t xml:space="preserve"> Finally, t</w:t>
      </w:r>
      <w:r w:rsidRPr="0031606B">
        <w:rPr>
          <w:color w:val="000000"/>
          <w:szCs w:val="18"/>
          <w:shd w:val="clear" w:color="auto" w:fill="FFFFFF"/>
          <w:lang w:val="en-GB"/>
        </w:rPr>
        <w:t>he cross-sectional design does not allow for causal inferences between knowledge, attitudes, and EC usage</w:t>
      </w:r>
      <w:r w:rsidR="005C75C9" w:rsidRPr="00F714C5">
        <w:rPr>
          <w:color w:val="000000"/>
          <w:szCs w:val="18"/>
          <w:shd w:val="clear" w:color="auto" w:fill="FFFFFF"/>
          <w:lang w:val="en-GB"/>
        </w:rPr>
        <w:t>.</w:t>
      </w:r>
    </w:p>
    <w:p w14:paraId="43679C74" w14:textId="08814167" w:rsidR="009C693E" w:rsidRPr="00B67E8A" w:rsidRDefault="00B67E8A" w:rsidP="00B67E8A">
      <w:pPr>
        <w:pStyle w:val="Style1"/>
        <w:numPr>
          <w:ilvl w:val="0"/>
          <w:numId w:val="0"/>
        </w:numPr>
        <w:rPr>
          <w:rFonts w:cs="Times New Roman"/>
          <w:color w:val="000000" w:themeColor="text1"/>
          <w:sz w:val="24"/>
          <w:szCs w:val="20"/>
        </w:rPr>
      </w:pPr>
      <w:r w:rsidRPr="00B67E8A">
        <w:rPr>
          <w:rFonts w:cs="Times New Roman"/>
          <w:color w:val="000000" w:themeColor="text1"/>
          <w:sz w:val="24"/>
          <w:szCs w:val="20"/>
        </w:rPr>
        <w:t>Conclusion</w:t>
      </w:r>
    </w:p>
    <w:p w14:paraId="795F3257" w14:textId="68C1CA31" w:rsidR="00B349C2" w:rsidRPr="0073107D" w:rsidRDefault="00841275" w:rsidP="00B67E8A">
      <w:pPr>
        <w:spacing w:line="360" w:lineRule="auto"/>
        <w:jc w:val="both"/>
        <w:rPr>
          <w:rFonts w:cs="Times New Roman"/>
          <w:color w:val="000000" w:themeColor="text1"/>
          <w:szCs w:val="24"/>
          <w:lang w:val="en-GB"/>
        </w:rPr>
      </w:pPr>
      <w:r w:rsidRPr="00841275">
        <w:rPr>
          <w:rFonts w:cs="Times New Roman"/>
          <w:color w:val="000000" w:themeColor="text1"/>
          <w:szCs w:val="24"/>
          <w:lang w:val="en-GB"/>
        </w:rPr>
        <w:t xml:space="preserve">This study highlights a critical gap between awareness and comprehensive knowledge of emergency contraception (EC) among university students. While 88.1% of respondents had heard about EC, only 34.7% possessed accurate knowledge regarding its use, mechanisms, and effectiveness. Despite this, a strong positive attitude was observed, with 78% expressing </w:t>
      </w:r>
      <w:proofErr w:type="spellStart"/>
      <w:r w:rsidRPr="00841275">
        <w:rPr>
          <w:rFonts w:cs="Times New Roman"/>
          <w:color w:val="000000" w:themeColor="text1"/>
          <w:szCs w:val="24"/>
          <w:lang w:val="en-GB"/>
        </w:rPr>
        <w:t>favorable</w:t>
      </w:r>
      <w:proofErr w:type="spellEnd"/>
      <w:r w:rsidRPr="00841275">
        <w:rPr>
          <w:rFonts w:cs="Times New Roman"/>
          <w:color w:val="000000" w:themeColor="text1"/>
          <w:szCs w:val="24"/>
          <w:lang w:val="en-GB"/>
        </w:rPr>
        <w:t xml:space="preserve"> perceptions toward EC. However, actual usage remained moderate, with only 42.8% of participants reporting prior use, primarily in the form of emergency contraceptive pills (98.6%)</w:t>
      </w:r>
      <w:r w:rsidR="0063735C" w:rsidRPr="0073107D">
        <w:rPr>
          <w:rFonts w:cs="Times New Roman"/>
          <w:color w:val="000000" w:themeColor="text1"/>
          <w:szCs w:val="24"/>
          <w:lang w:val="en-GB"/>
        </w:rPr>
        <w:t>.</w:t>
      </w:r>
      <w:r>
        <w:rPr>
          <w:rFonts w:cs="Times New Roman"/>
          <w:color w:val="000000" w:themeColor="text1"/>
          <w:szCs w:val="24"/>
          <w:lang w:val="en-GB"/>
        </w:rPr>
        <w:t xml:space="preserve"> </w:t>
      </w:r>
      <w:r w:rsidRPr="00841275">
        <w:rPr>
          <w:rFonts w:cs="Times New Roman"/>
          <w:color w:val="000000" w:themeColor="text1"/>
          <w:szCs w:val="24"/>
          <w:lang w:val="en-GB"/>
        </w:rPr>
        <w:t>Addressing barriers such as misinformation, limited accessibility, and concerns about side effects is essential in enhancing EC uptake. Universities should integrate reproductive health education into their curricula and establish accessible contraceptive services to empower young women with accurate information and autonomy over their reproductive choices. Strengthening health policies and collaboration between academic institutions and healthcare providers will be instrumental in improving EC awareness, accessibility, and utilization rates, ultimately reducing unintended pregnancies among university students.</w:t>
      </w:r>
    </w:p>
    <w:p w14:paraId="17F8151F" w14:textId="68B0A503" w:rsidR="00E514B2" w:rsidRPr="005D2E73" w:rsidRDefault="005D2E73" w:rsidP="00E514B2">
      <w:pPr>
        <w:rPr>
          <w:rFonts w:cs="Times New Roman"/>
          <w:b/>
          <w:bCs/>
          <w:lang w:val="en-GB"/>
        </w:rPr>
      </w:pPr>
      <w:bookmarkStart w:id="33" w:name="_Toc86201505"/>
      <w:r w:rsidRPr="005D2E73">
        <w:rPr>
          <w:rFonts w:cs="Times New Roman"/>
          <w:b/>
          <w:bCs/>
          <w:lang w:val="en-GB"/>
        </w:rPr>
        <w:t>Declaration of interest</w:t>
      </w:r>
    </w:p>
    <w:p w14:paraId="35F3813B" w14:textId="3E1BF353" w:rsidR="005D2E73" w:rsidRPr="0073107D" w:rsidRDefault="005D2E73" w:rsidP="00E514B2">
      <w:pPr>
        <w:rPr>
          <w:rFonts w:cs="Times New Roman"/>
          <w:lang w:val="en-GB"/>
        </w:rPr>
      </w:pPr>
      <w:r>
        <w:rPr>
          <w:rFonts w:cs="Times New Roman"/>
          <w:lang w:val="en-GB"/>
        </w:rPr>
        <w:t>The authors declare no conflict of interest</w:t>
      </w:r>
    </w:p>
    <w:p w14:paraId="64F36375" w14:textId="77777777" w:rsidR="002C70B6" w:rsidRPr="0073107D" w:rsidRDefault="002C70B6" w:rsidP="00E514B2">
      <w:pPr>
        <w:rPr>
          <w:rFonts w:cs="Times New Roman"/>
          <w:lang w:val="en-GB"/>
        </w:rPr>
      </w:pPr>
    </w:p>
    <w:p w14:paraId="683B6BC6" w14:textId="7F94008C" w:rsidR="00572A6B" w:rsidRPr="005D2E73" w:rsidRDefault="005D2E73" w:rsidP="005D2E73">
      <w:pPr>
        <w:pStyle w:val="Style1"/>
        <w:numPr>
          <w:ilvl w:val="0"/>
          <w:numId w:val="0"/>
        </w:numPr>
        <w:spacing w:before="0" w:line="276" w:lineRule="auto"/>
        <w:ind w:left="720" w:hanging="720"/>
        <w:rPr>
          <w:rFonts w:cs="Times New Roman"/>
          <w:sz w:val="24"/>
          <w:szCs w:val="20"/>
        </w:rPr>
      </w:pPr>
      <w:bookmarkStart w:id="34" w:name="_Toc107590712"/>
      <w:bookmarkStart w:id="35" w:name="_Toc113872715"/>
      <w:r w:rsidRPr="005D2E73">
        <w:rPr>
          <w:rFonts w:cs="Times New Roman"/>
          <w:sz w:val="24"/>
          <w:szCs w:val="20"/>
        </w:rPr>
        <w:t>References</w:t>
      </w:r>
      <w:bookmarkEnd w:id="33"/>
      <w:bookmarkEnd w:id="34"/>
      <w:bookmarkEnd w:id="35"/>
    </w:p>
    <w:p w14:paraId="204C45C0" w14:textId="77777777" w:rsidR="00F714C5" w:rsidRPr="00F714C5" w:rsidRDefault="002B4A40" w:rsidP="00F714C5">
      <w:pPr>
        <w:pStyle w:val="Bibliography"/>
        <w:rPr>
          <w:rFonts w:cs="Times New Roman"/>
          <w:lang w:val="en-GB"/>
        </w:rPr>
      </w:pPr>
      <w:r w:rsidRPr="0073107D">
        <w:rPr>
          <w:color w:val="000000" w:themeColor="text1"/>
          <w:lang w:val="en-GB"/>
        </w:rPr>
        <w:fldChar w:fldCharType="begin"/>
      </w:r>
      <w:r w:rsidR="00F714C5" w:rsidRPr="009E580F">
        <w:rPr>
          <w:color w:val="000000" w:themeColor="text1"/>
          <w:lang w:val="en-GB"/>
        </w:rPr>
        <w:instrText xml:space="preserve"> ADDIN ZOTERO_BIBL {"uncited":[],"omitted":[],"custom":[]} CSL_BIBLIOGRAPHY </w:instrText>
      </w:r>
      <w:r w:rsidRPr="0073107D">
        <w:rPr>
          <w:color w:val="000000" w:themeColor="text1"/>
          <w:lang w:val="en-GB"/>
        </w:rPr>
        <w:fldChar w:fldCharType="separate"/>
      </w:r>
      <w:r w:rsidR="00F714C5" w:rsidRPr="009E580F">
        <w:rPr>
          <w:rFonts w:cs="Times New Roman"/>
          <w:lang w:val="en-GB"/>
        </w:rPr>
        <w:t xml:space="preserve">[1] </w:t>
      </w:r>
      <w:r w:rsidR="00F714C5" w:rsidRPr="009E580F">
        <w:rPr>
          <w:rFonts w:cs="Times New Roman"/>
          <w:lang w:val="en-GB"/>
        </w:rPr>
        <w:tab/>
        <w:t xml:space="preserve">Bearak J, Popinchalk A, Ganatra B, et al. </w:t>
      </w:r>
      <w:r w:rsidR="00F714C5" w:rsidRPr="00F714C5">
        <w:rPr>
          <w:rFonts w:cs="Times New Roman"/>
          <w:lang w:val="en-GB"/>
        </w:rPr>
        <w:t xml:space="preserve">Unintended pregnancy and abortion by income, region, and the legal status of abortion: estimates from a comprehensive model for 1990–2019. </w:t>
      </w:r>
      <w:r w:rsidR="00F714C5" w:rsidRPr="00F714C5">
        <w:rPr>
          <w:rFonts w:cs="Times New Roman"/>
          <w:i/>
          <w:iCs/>
          <w:lang w:val="en-GB"/>
        </w:rPr>
        <w:t>Lancet Glob Health</w:t>
      </w:r>
      <w:r w:rsidR="00F714C5" w:rsidRPr="00F714C5">
        <w:rPr>
          <w:rFonts w:cs="Times New Roman"/>
          <w:lang w:val="en-GB"/>
        </w:rPr>
        <w:t xml:space="preserve"> 2020; 8: e1152–e1161.</w:t>
      </w:r>
    </w:p>
    <w:p w14:paraId="291C8DD3" w14:textId="77777777" w:rsidR="00F714C5" w:rsidRPr="00F714C5" w:rsidRDefault="00F714C5" w:rsidP="00F714C5">
      <w:pPr>
        <w:pStyle w:val="Bibliography"/>
        <w:rPr>
          <w:rFonts w:cs="Times New Roman"/>
          <w:lang w:val="en-GB"/>
        </w:rPr>
      </w:pPr>
      <w:r w:rsidRPr="00F714C5">
        <w:rPr>
          <w:rFonts w:cs="Times New Roman"/>
          <w:lang w:val="en-GB"/>
        </w:rPr>
        <w:t xml:space="preserve">[2] </w:t>
      </w:r>
      <w:r w:rsidRPr="00F714C5">
        <w:rPr>
          <w:rFonts w:cs="Times New Roman"/>
          <w:lang w:val="en-GB"/>
        </w:rPr>
        <w:tab/>
        <w:t>Institute G. Moving Forward: Family Planning in the Era of Health Reform. 56.</w:t>
      </w:r>
    </w:p>
    <w:p w14:paraId="47799E89" w14:textId="77777777" w:rsidR="00F714C5" w:rsidRPr="00F714C5" w:rsidRDefault="00F714C5" w:rsidP="00F714C5">
      <w:pPr>
        <w:pStyle w:val="Bibliography"/>
        <w:rPr>
          <w:rFonts w:cs="Times New Roman"/>
          <w:lang w:val="en-GB"/>
        </w:rPr>
      </w:pPr>
      <w:r w:rsidRPr="00F714C5">
        <w:rPr>
          <w:rFonts w:cs="Times New Roman"/>
          <w:lang w:val="en-GB"/>
        </w:rPr>
        <w:t xml:space="preserve">[3] </w:t>
      </w:r>
      <w:r w:rsidRPr="00F714C5">
        <w:rPr>
          <w:rFonts w:cs="Times New Roman"/>
          <w:lang w:val="en-GB"/>
        </w:rPr>
        <w:tab/>
        <w:t xml:space="preserve">Isa B, Ibrahim SM, Kullima AA, et al. Awareness and utilization of emergency contraception among female undergraduates in a Nigerian University. </w:t>
      </w:r>
      <w:r w:rsidRPr="00F714C5">
        <w:rPr>
          <w:rFonts w:cs="Times New Roman"/>
          <w:i/>
          <w:iCs/>
          <w:lang w:val="en-GB"/>
        </w:rPr>
        <w:t>Trop J Obstet Gynaecol</w:t>
      </w:r>
      <w:r w:rsidRPr="00F714C5">
        <w:rPr>
          <w:rFonts w:cs="Times New Roman"/>
          <w:lang w:val="en-GB"/>
        </w:rPr>
        <w:t xml:space="preserve"> 2016; 33: 196.</w:t>
      </w:r>
    </w:p>
    <w:p w14:paraId="1FC3C12B" w14:textId="77777777" w:rsidR="00F714C5" w:rsidRPr="00F714C5" w:rsidRDefault="00F714C5" w:rsidP="00F714C5">
      <w:pPr>
        <w:pStyle w:val="Bibliography"/>
        <w:rPr>
          <w:rFonts w:cs="Times New Roman"/>
        </w:rPr>
      </w:pPr>
      <w:r w:rsidRPr="00F714C5">
        <w:rPr>
          <w:rFonts w:cs="Times New Roman"/>
          <w:lang w:val="en-GB"/>
        </w:rPr>
        <w:t xml:space="preserve">[4] </w:t>
      </w:r>
      <w:r w:rsidRPr="00F714C5">
        <w:rPr>
          <w:rFonts w:cs="Times New Roman"/>
          <w:lang w:val="en-GB"/>
        </w:rPr>
        <w:tab/>
        <w:t xml:space="preserve">Finer LB, Zolna MR. Declines in Unintended Pregnancy in the United States, 2008–2011. </w:t>
      </w:r>
      <w:r w:rsidRPr="00F714C5">
        <w:rPr>
          <w:rFonts w:cs="Times New Roman"/>
          <w:i/>
          <w:iCs/>
        </w:rPr>
        <w:t>N Engl J Med</w:t>
      </w:r>
      <w:r w:rsidRPr="00F714C5">
        <w:rPr>
          <w:rFonts w:cs="Times New Roman"/>
        </w:rPr>
        <w:t xml:space="preserve"> 2016; 374: 843–852.</w:t>
      </w:r>
    </w:p>
    <w:p w14:paraId="33D64878" w14:textId="33D4C4E4" w:rsidR="00F714C5" w:rsidRPr="00F714C5" w:rsidRDefault="00F714C5" w:rsidP="00F714C5">
      <w:pPr>
        <w:pStyle w:val="Bibliography"/>
        <w:rPr>
          <w:rFonts w:cs="Times New Roman"/>
        </w:rPr>
      </w:pPr>
      <w:r w:rsidRPr="00F714C5">
        <w:rPr>
          <w:rFonts w:cs="Times New Roman"/>
        </w:rPr>
        <w:lastRenderedPageBreak/>
        <w:t xml:space="preserve">[5] </w:t>
      </w:r>
      <w:r w:rsidRPr="00F714C5">
        <w:rPr>
          <w:rFonts w:cs="Times New Roman"/>
        </w:rPr>
        <w:tab/>
        <w:t>Enquête Démographique de Santé -</w:t>
      </w:r>
      <w:r>
        <w:rPr>
          <w:rFonts w:cs="Times New Roman"/>
        </w:rPr>
        <w:t xml:space="preserve"> 2018.</w:t>
      </w:r>
    </w:p>
    <w:p w14:paraId="3EA6DFC3" w14:textId="77777777" w:rsidR="00F714C5" w:rsidRPr="00F714C5" w:rsidRDefault="00F714C5" w:rsidP="00F714C5">
      <w:pPr>
        <w:pStyle w:val="Bibliography"/>
        <w:rPr>
          <w:rFonts w:cs="Times New Roman"/>
          <w:lang w:val="en-GB"/>
        </w:rPr>
      </w:pPr>
      <w:r w:rsidRPr="009E580F">
        <w:rPr>
          <w:rFonts w:cs="Times New Roman"/>
        </w:rPr>
        <w:t xml:space="preserve">[6] </w:t>
      </w:r>
      <w:r w:rsidRPr="009E580F">
        <w:rPr>
          <w:rFonts w:cs="Times New Roman"/>
        </w:rPr>
        <w:tab/>
        <w:t xml:space="preserve">Bongfen MC, Abanem EEB. </w:t>
      </w:r>
      <w:r w:rsidRPr="00F714C5">
        <w:rPr>
          <w:rFonts w:cs="Times New Roman"/>
          <w:lang w:val="en-GB"/>
        </w:rPr>
        <w:t xml:space="preserve">Abortion practices among women in Buea: a socio-legal investigation. </w:t>
      </w:r>
      <w:r w:rsidRPr="00F714C5">
        <w:rPr>
          <w:rFonts w:cs="Times New Roman"/>
          <w:i/>
          <w:iCs/>
          <w:lang w:val="en-GB"/>
        </w:rPr>
        <w:t>Pan Afr Med J</w:t>
      </w:r>
      <w:r w:rsidRPr="00F714C5">
        <w:rPr>
          <w:rFonts w:cs="Times New Roman"/>
          <w:lang w:val="en-GB"/>
        </w:rPr>
        <w:t xml:space="preserve"> 2019; 32: 146.</w:t>
      </w:r>
    </w:p>
    <w:p w14:paraId="22E31036" w14:textId="77777777" w:rsidR="00F714C5" w:rsidRPr="00F714C5" w:rsidRDefault="00F714C5" w:rsidP="00F714C5">
      <w:pPr>
        <w:pStyle w:val="Bibliography"/>
        <w:rPr>
          <w:rFonts w:cs="Times New Roman"/>
          <w:lang w:val="en-GB"/>
        </w:rPr>
      </w:pPr>
      <w:r w:rsidRPr="00F714C5">
        <w:rPr>
          <w:rFonts w:cs="Times New Roman"/>
          <w:lang w:val="en-GB"/>
        </w:rPr>
        <w:t xml:space="preserve">[7] </w:t>
      </w:r>
      <w:r w:rsidRPr="00F714C5">
        <w:rPr>
          <w:rFonts w:cs="Times New Roman"/>
          <w:lang w:val="en-GB"/>
        </w:rPr>
        <w:tab/>
        <w:t xml:space="preserve">Tebeu P-M, Halle-Ekane G, Da Itambi M, et al. Maternal mortality in Cameroon: a university teaching hospital report. </w:t>
      </w:r>
      <w:r w:rsidRPr="00F714C5">
        <w:rPr>
          <w:rFonts w:cs="Times New Roman"/>
          <w:i/>
          <w:iCs/>
          <w:lang w:val="en-GB"/>
        </w:rPr>
        <w:t>Pan Afr Med J</w:t>
      </w:r>
      <w:r w:rsidRPr="00F714C5">
        <w:rPr>
          <w:rFonts w:cs="Times New Roman"/>
          <w:lang w:val="en-GB"/>
        </w:rPr>
        <w:t xml:space="preserve"> 2015; 21: 16.</w:t>
      </w:r>
    </w:p>
    <w:p w14:paraId="7BF1AF52" w14:textId="77777777" w:rsidR="00F714C5" w:rsidRPr="00F714C5" w:rsidRDefault="00F714C5" w:rsidP="00F714C5">
      <w:pPr>
        <w:pStyle w:val="Bibliography"/>
        <w:rPr>
          <w:rFonts w:cs="Times New Roman"/>
          <w:lang w:val="en-GB"/>
        </w:rPr>
      </w:pPr>
      <w:r w:rsidRPr="00F714C5">
        <w:rPr>
          <w:rFonts w:cs="Times New Roman"/>
          <w:lang w:val="en-GB"/>
        </w:rPr>
        <w:t xml:space="preserve">[8] </w:t>
      </w:r>
      <w:r w:rsidRPr="00F714C5">
        <w:rPr>
          <w:rFonts w:cs="Times New Roman"/>
          <w:lang w:val="en-GB"/>
        </w:rPr>
        <w:tab/>
        <w:t xml:space="preserve">Munakampe MN, Zulu JM, Michelo C. Contraception and abortion knowledge, attitudes and practices among adolescents from low and middle-income countries: a systematic review. </w:t>
      </w:r>
      <w:r w:rsidRPr="00F714C5">
        <w:rPr>
          <w:rFonts w:cs="Times New Roman"/>
          <w:i/>
          <w:iCs/>
          <w:lang w:val="en-GB"/>
        </w:rPr>
        <w:t>BMC Health Serv Res</w:t>
      </w:r>
      <w:r w:rsidRPr="00F714C5">
        <w:rPr>
          <w:rFonts w:cs="Times New Roman"/>
          <w:lang w:val="en-GB"/>
        </w:rPr>
        <w:t xml:space="preserve"> 2018; 18: 909.</w:t>
      </w:r>
    </w:p>
    <w:p w14:paraId="01DFD67A" w14:textId="77777777" w:rsidR="00F714C5" w:rsidRPr="00F714C5" w:rsidRDefault="00F714C5" w:rsidP="00F714C5">
      <w:pPr>
        <w:pStyle w:val="Bibliography"/>
        <w:rPr>
          <w:rFonts w:cs="Times New Roman"/>
          <w:lang w:val="en-GB"/>
        </w:rPr>
      </w:pPr>
      <w:r w:rsidRPr="00F714C5">
        <w:rPr>
          <w:rFonts w:cs="Times New Roman"/>
          <w:lang w:val="en-GB"/>
        </w:rPr>
        <w:t xml:space="preserve">[9] </w:t>
      </w:r>
      <w:r w:rsidRPr="00F714C5">
        <w:rPr>
          <w:rFonts w:cs="Times New Roman"/>
          <w:lang w:val="en-GB"/>
        </w:rPr>
        <w:tab/>
        <w:t xml:space="preserve">Nwankwo B, Mohammed MH, Usman NO, et al. Knowledge, Attitude and Practice of Emergency Contraception among Students of a Tertiary Institution in Northwestern Nigeria. </w:t>
      </w:r>
      <w:r w:rsidRPr="00F714C5">
        <w:rPr>
          <w:rFonts w:cs="Times New Roman"/>
          <w:i/>
          <w:iCs/>
          <w:lang w:val="en-GB"/>
        </w:rPr>
        <w:t>J Med Basic Sci Res</w:t>
      </w:r>
      <w:r w:rsidRPr="00F714C5">
        <w:rPr>
          <w:rFonts w:cs="Times New Roman"/>
          <w:lang w:val="en-GB"/>
        </w:rPr>
        <w:t xml:space="preserve"> 2021; 2: 13–28.</w:t>
      </w:r>
    </w:p>
    <w:p w14:paraId="0333B933" w14:textId="77777777" w:rsidR="00F714C5" w:rsidRPr="00F714C5" w:rsidRDefault="00F714C5" w:rsidP="00F714C5">
      <w:pPr>
        <w:pStyle w:val="Bibliography"/>
        <w:rPr>
          <w:rFonts w:cs="Times New Roman"/>
          <w:lang w:val="en-GB"/>
        </w:rPr>
      </w:pPr>
      <w:r w:rsidRPr="00F714C5">
        <w:rPr>
          <w:rFonts w:cs="Times New Roman"/>
          <w:lang w:val="en-GB"/>
        </w:rPr>
        <w:t xml:space="preserve">[10] </w:t>
      </w:r>
      <w:r w:rsidRPr="00F714C5">
        <w:rPr>
          <w:rFonts w:cs="Times New Roman"/>
          <w:lang w:val="en-GB"/>
        </w:rPr>
        <w:tab/>
        <w:t xml:space="preserve">Kgosiemang B, Blitz J. Emergency contraceptive knowledge, attitudes and practices among female students at the University of Botswana: A descriptive survey. </w:t>
      </w:r>
      <w:r w:rsidRPr="00F714C5">
        <w:rPr>
          <w:rFonts w:cs="Times New Roman"/>
          <w:i/>
          <w:iCs/>
          <w:lang w:val="en-GB"/>
        </w:rPr>
        <w:t>Afr J Prim Health Care Fam Med</w:t>
      </w:r>
      <w:r w:rsidRPr="00F714C5">
        <w:rPr>
          <w:rFonts w:cs="Times New Roman"/>
          <w:lang w:val="en-GB"/>
        </w:rPr>
        <w:t xml:space="preserve"> 2018; 10: 1674.</w:t>
      </w:r>
    </w:p>
    <w:p w14:paraId="725499D1" w14:textId="77777777" w:rsidR="00F714C5" w:rsidRPr="00F714C5" w:rsidRDefault="00F714C5" w:rsidP="00F714C5">
      <w:pPr>
        <w:pStyle w:val="Bibliography"/>
        <w:rPr>
          <w:rFonts w:cs="Times New Roman"/>
          <w:lang w:val="en-GB"/>
        </w:rPr>
      </w:pPr>
      <w:r w:rsidRPr="00F714C5">
        <w:rPr>
          <w:rFonts w:cs="Times New Roman"/>
          <w:lang w:val="en-GB"/>
        </w:rPr>
        <w:t xml:space="preserve">[11] </w:t>
      </w:r>
      <w:r w:rsidRPr="00F714C5">
        <w:rPr>
          <w:rFonts w:cs="Times New Roman"/>
          <w:lang w:val="en-GB"/>
        </w:rPr>
        <w:tab/>
        <w:t xml:space="preserve">Mamuye SA, Gelaye Wudineh K, Nibret Belay A, et al. Assessment of Knowledge, Attitudes, and Practices Regarding Emergency-Contraception Methods among Female Dangila Hidase High School Students, Northwest Ethiopia, 2019. </w:t>
      </w:r>
      <w:r w:rsidRPr="00F714C5">
        <w:rPr>
          <w:rFonts w:cs="Times New Roman"/>
          <w:i/>
          <w:iCs/>
          <w:lang w:val="en-GB"/>
        </w:rPr>
        <w:t>Open Access J Contracept</w:t>
      </w:r>
      <w:r w:rsidRPr="00F714C5">
        <w:rPr>
          <w:rFonts w:cs="Times New Roman"/>
          <w:lang w:val="en-GB"/>
        </w:rPr>
        <w:t xml:space="preserve"> 2021; 12: 1–5.</w:t>
      </w:r>
    </w:p>
    <w:p w14:paraId="329DD1EB" w14:textId="77777777" w:rsidR="00F714C5" w:rsidRPr="00F714C5" w:rsidRDefault="00F714C5" w:rsidP="00F714C5">
      <w:pPr>
        <w:pStyle w:val="Bibliography"/>
        <w:rPr>
          <w:rFonts w:cs="Times New Roman"/>
          <w:lang w:val="en-GB"/>
        </w:rPr>
      </w:pPr>
      <w:r w:rsidRPr="00F714C5">
        <w:rPr>
          <w:rFonts w:cs="Times New Roman"/>
          <w:lang w:val="en-GB"/>
        </w:rPr>
        <w:t xml:space="preserve">[12] </w:t>
      </w:r>
      <w:r w:rsidRPr="00F714C5">
        <w:rPr>
          <w:rFonts w:cs="Times New Roman"/>
          <w:lang w:val="en-GB"/>
        </w:rPr>
        <w:tab/>
        <w:t xml:space="preserve">Yemaneh Y, Abera T. Knowledge, Attitude and Utilization towards Emergency Contraceptive among Preparatory Students of Mizan High School Students, Bench-Maji Zone, South West, Ethiopia, 2016. </w:t>
      </w:r>
      <w:r w:rsidRPr="00F714C5">
        <w:rPr>
          <w:rFonts w:cs="Times New Roman"/>
          <w:i/>
          <w:iCs/>
          <w:lang w:val="en-GB"/>
        </w:rPr>
        <w:t>J Womens Health Care</w:t>
      </w:r>
      <w:r w:rsidRPr="00F714C5">
        <w:rPr>
          <w:rFonts w:cs="Times New Roman"/>
          <w:lang w:val="en-GB"/>
        </w:rPr>
        <w:t>; 6. Epub ahead of print 25 October 2017. DOI: 10.4172/2167-0420.1000400.</w:t>
      </w:r>
    </w:p>
    <w:p w14:paraId="6B8B0567" w14:textId="77777777" w:rsidR="00F714C5" w:rsidRPr="00F714C5" w:rsidRDefault="00F714C5" w:rsidP="00F714C5">
      <w:pPr>
        <w:pStyle w:val="Bibliography"/>
        <w:rPr>
          <w:rFonts w:cs="Times New Roman"/>
          <w:lang w:val="en-GB"/>
        </w:rPr>
      </w:pPr>
      <w:r w:rsidRPr="00F714C5">
        <w:rPr>
          <w:rFonts w:cs="Times New Roman"/>
          <w:lang w:val="en-GB"/>
        </w:rPr>
        <w:t xml:space="preserve">[13] </w:t>
      </w:r>
      <w:r w:rsidRPr="00F714C5">
        <w:rPr>
          <w:rFonts w:cs="Times New Roman"/>
          <w:lang w:val="en-GB"/>
        </w:rPr>
        <w:tab/>
        <w:t xml:space="preserve">Tilahun D, Assefa T, Belachew T. Knowledge, Attitude and Practice of Emergency Contraceptives Among Adama University Female Students. </w:t>
      </w:r>
      <w:r w:rsidRPr="00F714C5">
        <w:rPr>
          <w:rFonts w:cs="Times New Roman"/>
          <w:i/>
          <w:iCs/>
          <w:lang w:val="en-GB"/>
        </w:rPr>
        <w:t>Ethiop J Health Sci</w:t>
      </w:r>
      <w:r w:rsidRPr="00F714C5">
        <w:rPr>
          <w:rFonts w:cs="Times New Roman"/>
          <w:lang w:val="en-GB"/>
        </w:rPr>
        <w:t xml:space="preserve"> 2010; 20: 195.</w:t>
      </w:r>
    </w:p>
    <w:p w14:paraId="4F5B22E0" w14:textId="77777777" w:rsidR="00F714C5" w:rsidRPr="00F714C5" w:rsidRDefault="00F714C5" w:rsidP="00F714C5">
      <w:pPr>
        <w:pStyle w:val="Bibliography"/>
        <w:rPr>
          <w:rFonts w:cs="Times New Roman"/>
          <w:lang w:val="en-GB"/>
        </w:rPr>
      </w:pPr>
      <w:r w:rsidRPr="00F714C5">
        <w:rPr>
          <w:rFonts w:cs="Times New Roman"/>
          <w:lang w:val="en-GB"/>
        </w:rPr>
        <w:t xml:space="preserve">[14] </w:t>
      </w:r>
      <w:r w:rsidRPr="00F714C5">
        <w:rPr>
          <w:rFonts w:cs="Times New Roman"/>
          <w:lang w:val="en-GB"/>
        </w:rPr>
        <w:tab/>
        <w:t xml:space="preserve">Kongnyuy EJ, Ngassa P, Fomulu N, et al. A survey of knowledge, attitudes and practice of emergency contraception among university students in Cameroon. </w:t>
      </w:r>
      <w:r w:rsidRPr="00F714C5">
        <w:rPr>
          <w:rFonts w:cs="Times New Roman"/>
          <w:i/>
          <w:iCs/>
          <w:lang w:val="en-GB"/>
        </w:rPr>
        <w:t>BMC Emerg Med</w:t>
      </w:r>
      <w:r w:rsidRPr="00F714C5">
        <w:rPr>
          <w:rFonts w:cs="Times New Roman"/>
          <w:lang w:val="en-GB"/>
        </w:rPr>
        <w:t xml:space="preserve"> 2007; 7: 7.</w:t>
      </w:r>
    </w:p>
    <w:p w14:paraId="7655B8EC" w14:textId="77777777" w:rsidR="00F714C5" w:rsidRPr="00F714C5" w:rsidRDefault="00F714C5" w:rsidP="00F714C5">
      <w:pPr>
        <w:pStyle w:val="Bibliography"/>
        <w:rPr>
          <w:rFonts w:cs="Times New Roman"/>
          <w:lang w:val="en-GB"/>
        </w:rPr>
      </w:pPr>
      <w:r w:rsidRPr="00F714C5">
        <w:rPr>
          <w:rFonts w:cs="Times New Roman"/>
          <w:lang w:val="en-GB"/>
        </w:rPr>
        <w:t xml:space="preserve">[15] </w:t>
      </w:r>
      <w:r w:rsidRPr="00F714C5">
        <w:rPr>
          <w:rFonts w:cs="Times New Roman"/>
          <w:lang w:val="en-GB"/>
        </w:rPr>
        <w:tab/>
        <w:t>Fatima I. KNOWLEDGE, ATTITUDES AND PRACTICE OF EMERGENCY CONTRACEPTION USE AMONG FEMALE STUDENTS OF THE UNIVERSITY FOR DEVELOPMENT STUDIES (UDS), TAMALE CAMPUS. 126.</w:t>
      </w:r>
    </w:p>
    <w:p w14:paraId="51A435DC" w14:textId="77777777" w:rsidR="00F714C5" w:rsidRPr="00F714C5" w:rsidRDefault="00F714C5" w:rsidP="00F714C5">
      <w:pPr>
        <w:pStyle w:val="Bibliography"/>
        <w:rPr>
          <w:rFonts w:cs="Times New Roman"/>
          <w:lang w:val="en-GB"/>
        </w:rPr>
      </w:pPr>
      <w:r w:rsidRPr="00F714C5">
        <w:rPr>
          <w:rFonts w:cs="Times New Roman"/>
          <w:lang w:val="en-GB"/>
        </w:rPr>
        <w:t xml:space="preserve">[16] </w:t>
      </w:r>
      <w:r w:rsidRPr="00F714C5">
        <w:rPr>
          <w:rFonts w:cs="Times New Roman"/>
          <w:lang w:val="en-GB"/>
        </w:rPr>
        <w:tab/>
        <w:t>Timothy S, Dimoso P, Dede K. Usage of Emergency Contraceptives among Female Students and its Associated Factors: Evidence from Higher Learning Institutions in Dodoma, Tanzania, https://repository.irdp.ac.tz/handle/123456789/90 (2021, accessed 14 October 2021).</w:t>
      </w:r>
    </w:p>
    <w:p w14:paraId="23B32A24" w14:textId="77777777" w:rsidR="00F714C5" w:rsidRPr="00F714C5" w:rsidRDefault="00F714C5" w:rsidP="00F714C5">
      <w:pPr>
        <w:pStyle w:val="Bibliography"/>
        <w:rPr>
          <w:rFonts w:cs="Times New Roman"/>
          <w:lang w:val="en-GB"/>
        </w:rPr>
      </w:pPr>
      <w:r w:rsidRPr="00F714C5">
        <w:rPr>
          <w:rFonts w:cs="Times New Roman"/>
          <w:lang w:val="en-GB"/>
        </w:rPr>
        <w:t xml:space="preserve">[17] </w:t>
      </w:r>
      <w:r w:rsidRPr="00F714C5">
        <w:rPr>
          <w:rFonts w:cs="Times New Roman"/>
          <w:lang w:val="en-GB"/>
        </w:rPr>
        <w:tab/>
        <w:t xml:space="preserve">Hoque ME, Ghuman S. Knowledge, Practices, and Attitudes of Emergency Contraception among Female University Students in KwaZulu-Natal, South Africa. </w:t>
      </w:r>
      <w:r w:rsidRPr="00F714C5">
        <w:rPr>
          <w:rFonts w:cs="Times New Roman"/>
          <w:i/>
          <w:iCs/>
          <w:lang w:val="en-GB"/>
        </w:rPr>
        <w:t>PLOS ONE</w:t>
      </w:r>
      <w:r w:rsidRPr="00F714C5">
        <w:rPr>
          <w:rFonts w:cs="Times New Roman"/>
          <w:lang w:val="en-GB"/>
        </w:rPr>
        <w:t xml:space="preserve"> 2012; 7: e46346.</w:t>
      </w:r>
    </w:p>
    <w:p w14:paraId="2B646C2A" w14:textId="77777777" w:rsidR="00F714C5" w:rsidRPr="00F714C5" w:rsidRDefault="00F714C5" w:rsidP="00F714C5">
      <w:pPr>
        <w:pStyle w:val="Bibliography"/>
        <w:rPr>
          <w:rFonts w:cs="Times New Roman"/>
          <w:lang w:val="en-GB"/>
        </w:rPr>
      </w:pPr>
      <w:r w:rsidRPr="00F714C5">
        <w:rPr>
          <w:rFonts w:cs="Times New Roman"/>
          <w:lang w:val="en-GB"/>
        </w:rPr>
        <w:lastRenderedPageBreak/>
        <w:t xml:space="preserve">[18] </w:t>
      </w:r>
      <w:r w:rsidRPr="00F714C5">
        <w:rPr>
          <w:rFonts w:cs="Times New Roman"/>
          <w:lang w:val="en-GB"/>
        </w:rPr>
        <w:tab/>
        <w:t xml:space="preserve">Nibabe WT, Mgutshini T. Emergency contraception amongst female college students – knowledge, attitude and practice. </w:t>
      </w:r>
      <w:r w:rsidRPr="00F714C5">
        <w:rPr>
          <w:rFonts w:cs="Times New Roman"/>
          <w:i/>
          <w:iCs/>
          <w:lang w:val="en-GB"/>
        </w:rPr>
        <w:t>Afr J Prim Health Care Fam Med</w:t>
      </w:r>
      <w:r w:rsidRPr="00F714C5">
        <w:rPr>
          <w:rFonts w:cs="Times New Roman"/>
          <w:lang w:val="en-GB"/>
        </w:rPr>
        <w:t xml:space="preserve"> 2014; 6: 538.</w:t>
      </w:r>
    </w:p>
    <w:p w14:paraId="46964CDE" w14:textId="68305820" w:rsidR="00F714C5" w:rsidRPr="00F714C5" w:rsidRDefault="00F714C5" w:rsidP="00F714C5">
      <w:pPr>
        <w:pStyle w:val="Bibliography"/>
        <w:rPr>
          <w:rFonts w:cs="Times New Roman"/>
          <w:lang w:val="en-GB"/>
        </w:rPr>
      </w:pPr>
      <w:r>
        <w:rPr>
          <w:rFonts w:cs="Times New Roman"/>
          <w:lang w:val="en-GB"/>
        </w:rPr>
        <w:t xml:space="preserve">[19] </w:t>
      </w:r>
      <w:r>
        <w:rPr>
          <w:rFonts w:cs="Times New Roman"/>
          <w:lang w:val="en-GB"/>
        </w:rPr>
        <w:tab/>
        <w:t xml:space="preserve">ICEC guides </w:t>
      </w:r>
      <w:r w:rsidRPr="00F714C5">
        <w:rPr>
          <w:rFonts w:cs="Times New Roman"/>
          <w:lang w:val="en-GB"/>
        </w:rPr>
        <w:t>FINAL</w:t>
      </w:r>
    </w:p>
    <w:p w14:paraId="72AC5122" w14:textId="66FFA9DA" w:rsidR="00B349C2" w:rsidRPr="00D67384" w:rsidRDefault="002B4A40" w:rsidP="00F06189">
      <w:pPr>
        <w:spacing w:line="276" w:lineRule="auto"/>
        <w:jc w:val="both"/>
        <w:rPr>
          <w:rFonts w:cs="Times New Roman"/>
          <w:szCs w:val="24"/>
          <w:lang w:val="en-GB"/>
        </w:rPr>
      </w:pPr>
      <w:r w:rsidRPr="0073107D">
        <w:rPr>
          <w:rFonts w:cs="Times New Roman"/>
          <w:color w:val="000000" w:themeColor="text1"/>
          <w:szCs w:val="24"/>
          <w:lang w:val="en-GB"/>
        </w:rPr>
        <w:fldChar w:fldCharType="end"/>
      </w:r>
      <w:r w:rsidR="00D67384">
        <w:rPr>
          <w:rFonts w:cs="Times New Roman"/>
          <w:szCs w:val="24"/>
          <w:lang w:val="en-GB"/>
        </w:rPr>
        <w:tab/>
      </w:r>
    </w:p>
    <w:sectPr w:rsidR="00B349C2" w:rsidRPr="00D67384" w:rsidSect="006C370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49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02D22" w14:textId="77777777" w:rsidR="00547757" w:rsidRDefault="00547757" w:rsidP="00362E04">
      <w:pPr>
        <w:spacing w:after="0" w:line="240" w:lineRule="auto"/>
      </w:pPr>
      <w:r>
        <w:separator/>
      </w:r>
    </w:p>
  </w:endnote>
  <w:endnote w:type="continuationSeparator" w:id="0">
    <w:p w14:paraId="6233E2AB" w14:textId="77777777" w:rsidR="00547757" w:rsidRDefault="00547757" w:rsidP="00362E04">
      <w:pPr>
        <w:spacing w:after="0" w:line="240" w:lineRule="auto"/>
      </w:pPr>
      <w:r>
        <w:continuationSeparator/>
      </w:r>
    </w:p>
  </w:endnote>
  <w:endnote w:type="continuationNotice" w:id="1">
    <w:p w14:paraId="369B0050" w14:textId="77777777" w:rsidR="00547757" w:rsidRDefault="005477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calaLancetPro">
    <w:altName w:val="ScalaLancetPro"/>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default"/>
    <w:sig w:usb0="00000003" w:usb1="00000000" w:usb2="00000000" w:usb3="00000000" w:csb0="00000001" w:csb1="00000000"/>
  </w:font>
  <w:font w:name="HelveticaNeueLT Pro 57 Cn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3EFB9" w14:textId="77777777" w:rsidR="00B562A2" w:rsidRDefault="00B562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989119"/>
      <w:docPartObj>
        <w:docPartGallery w:val="Page Numbers (Bottom of Page)"/>
        <w:docPartUnique/>
      </w:docPartObj>
    </w:sdtPr>
    <w:sdtEndPr/>
    <w:sdtContent>
      <w:p w14:paraId="2B99D73A" w14:textId="77777777" w:rsidR="003847D7" w:rsidRDefault="003847D7">
        <w:pPr>
          <w:pStyle w:val="Footer"/>
          <w:jc w:val="right"/>
        </w:pPr>
        <w:r>
          <w:t xml:space="preserve">Page | </w:t>
        </w:r>
        <w:r>
          <w:fldChar w:fldCharType="begin"/>
        </w:r>
        <w:r>
          <w:instrText>PAGE   \* MERGEFORMAT</w:instrText>
        </w:r>
        <w:r>
          <w:fldChar w:fldCharType="separate"/>
        </w:r>
        <w:r w:rsidR="00DE5F6B">
          <w:rPr>
            <w:noProof/>
          </w:rPr>
          <w:t>3</w:t>
        </w:r>
        <w:r>
          <w:fldChar w:fldCharType="end"/>
        </w:r>
        <w:r>
          <w:t xml:space="preserve"> </w:t>
        </w:r>
      </w:p>
    </w:sdtContent>
  </w:sdt>
  <w:p w14:paraId="47E2A469" w14:textId="77777777" w:rsidR="003847D7" w:rsidRDefault="003847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9074F" w14:textId="77777777" w:rsidR="00B562A2" w:rsidRDefault="00B56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61E9B" w14:textId="77777777" w:rsidR="00547757" w:rsidRDefault="00547757" w:rsidP="00362E04">
      <w:pPr>
        <w:spacing w:after="0" w:line="240" w:lineRule="auto"/>
      </w:pPr>
      <w:r>
        <w:separator/>
      </w:r>
    </w:p>
  </w:footnote>
  <w:footnote w:type="continuationSeparator" w:id="0">
    <w:p w14:paraId="51ED7AB9" w14:textId="77777777" w:rsidR="00547757" w:rsidRDefault="00547757" w:rsidP="00362E04">
      <w:pPr>
        <w:spacing w:after="0" w:line="240" w:lineRule="auto"/>
      </w:pPr>
      <w:r>
        <w:continuationSeparator/>
      </w:r>
    </w:p>
  </w:footnote>
  <w:footnote w:type="continuationNotice" w:id="1">
    <w:p w14:paraId="2AB793F2" w14:textId="77777777" w:rsidR="00547757" w:rsidRDefault="0054775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DF900" w14:textId="2B12AFCF" w:rsidR="00B562A2" w:rsidRDefault="00547757">
    <w:pPr>
      <w:pStyle w:val="Header"/>
    </w:pPr>
    <w:r>
      <w:rPr>
        <w:noProof/>
      </w:rPr>
      <w:pict w14:anchorId="1FAC2B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364907"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2912" w14:textId="3D2D5D9A" w:rsidR="00B562A2" w:rsidRDefault="00547757">
    <w:pPr>
      <w:pStyle w:val="Header"/>
    </w:pPr>
    <w:r>
      <w:rPr>
        <w:noProof/>
      </w:rPr>
      <w:pict w14:anchorId="342652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364908"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4D06A" w14:textId="79026658" w:rsidR="00B562A2" w:rsidRDefault="00547757">
    <w:pPr>
      <w:pStyle w:val="Header"/>
    </w:pPr>
    <w:r>
      <w:rPr>
        <w:noProof/>
      </w:rPr>
      <w:pict w14:anchorId="15F1D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8364906"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58D"/>
    <w:multiLevelType w:val="hybridMultilevel"/>
    <w:tmpl w:val="D99A9F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3177B4"/>
    <w:multiLevelType w:val="hybridMultilevel"/>
    <w:tmpl w:val="2CDC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53D2E"/>
    <w:multiLevelType w:val="hybridMultilevel"/>
    <w:tmpl w:val="D35267DA"/>
    <w:lvl w:ilvl="0" w:tplc="EE0AB28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C067EA"/>
    <w:multiLevelType w:val="hybridMultilevel"/>
    <w:tmpl w:val="1F4CF5F8"/>
    <w:lvl w:ilvl="0" w:tplc="B8F28D8C">
      <w:start w:val="1"/>
      <w:numFmt w:val="bullet"/>
      <w:lvlText w:val=""/>
      <w:lvlJc w:val="left"/>
      <w:pPr>
        <w:ind w:left="720" w:hanging="360"/>
      </w:pPr>
      <w:rPr>
        <w:rFonts w:ascii="Wingdings" w:hAnsi="Wingdings" w:hint="default"/>
        <w:b/>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CA21BC"/>
    <w:multiLevelType w:val="hybridMultilevel"/>
    <w:tmpl w:val="F8822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86490D"/>
    <w:multiLevelType w:val="hybridMultilevel"/>
    <w:tmpl w:val="C6622164"/>
    <w:lvl w:ilvl="0" w:tplc="3C9A510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2E574E"/>
    <w:multiLevelType w:val="hybridMultilevel"/>
    <w:tmpl w:val="838AC650"/>
    <w:lvl w:ilvl="0" w:tplc="3A2E7BEC">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nsid w:val="100545D4"/>
    <w:multiLevelType w:val="hybridMultilevel"/>
    <w:tmpl w:val="546668D4"/>
    <w:lvl w:ilvl="0" w:tplc="B8F28D8C">
      <w:start w:val="1"/>
      <w:numFmt w:val="bullet"/>
      <w:lvlText w:val=""/>
      <w:lvlJc w:val="left"/>
      <w:pPr>
        <w:ind w:left="720" w:hanging="360"/>
      </w:pPr>
      <w:rPr>
        <w:rFonts w:ascii="Wingdings" w:hAnsi="Wingdings" w:hint="default"/>
        <w:b/>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AA1C47"/>
    <w:multiLevelType w:val="hybridMultilevel"/>
    <w:tmpl w:val="9E7C9D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853E7C"/>
    <w:multiLevelType w:val="hybridMultilevel"/>
    <w:tmpl w:val="284427E2"/>
    <w:lvl w:ilvl="0" w:tplc="8840687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1A421CFF"/>
    <w:multiLevelType w:val="hybridMultilevel"/>
    <w:tmpl w:val="3864AB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A77018D"/>
    <w:multiLevelType w:val="hybridMultilevel"/>
    <w:tmpl w:val="FCF6F8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B681FCA"/>
    <w:multiLevelType w:val="hybridMultilevel"/>
    <w:tmpl w:val="3182B182"/>
    <w:lvl w:ilvl="0" w:tplc="B8F28D8C">
      <w:start w:val="1"/>
      <w:numFmt w:val="bullet"/>
      <w:lvlText w:val=""/>
      <w:lvlJc w:val="left"/>
      <w:pPr>
        <w:ind w:left="720" w:hanging="360"/>
      </w:pPr>
      <w:rPr>
        <w:rFonts w:ascii="Wingdings" w:hAnsi="Wingdings" w:hint="default"/>
        <w:b/>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C201D4A"/>
    <w:multiLevelType w:val="multilevel"/>
    <w:tmpl w:val="3EEC33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E2F1E6D"/>
    <w:multiLevelType w:val="hybridMultilevel"/>
    <w:tmpl w:val="D3108DBA"/>
    <w:lvl w:ilvl="0" w:tplc="2F5404BA">
      <w:start w:val="224"/>
      <w:numFmt w:val="bullet"/>
      <w:lvlText w:val="-"/>
      <w:lvlJc w:val="left"/>
      <w:pPr>
        <w:ind w:left="1440" w:hanging="360"/>
      </w:pPr>
      <w:rPr>
        <w:rFonts w:ascii="Times New Roman" w:eastAsiaTheme="minorHAnsi"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23C26FDE"/>
    <w:multiLevelType w:val="hybridMultilevel"/>
    <w:tmpl w:val="421204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3CF7473"/>
    <w:multiLevelType w:val="hybridMultilevel"/>
    <w:tmpl w:val="2F3C5D7A"/>
    <w:lvl w:ilvl="0" w:tplc="18F4C6C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5D0605E"/>
    <w:multiLevelType w:val="hybridMultilevel"/>
    <w:tmpl w:val="0F6E5FA0"/>
    <w:lvl w:ilvl="0" w:tplc="FB0C8FF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9393503"/>
    <w:multiLevelType w:val="hybridMultilevel"/>
    <w:tmpl w:val="CA42D4FA"/>
    <w:lvl w:ilvl="0" w:tplc="040C000B">
      <w:start w:val="1"/>
      <w:numFmt w:val="bullet"/>
      <w:lvlText w:val=""/>
      <w:lvlJc w:val="left"/>
      <w:pPr>
        <w:ind w:left="778"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9">
    <w:nsid w:val="293B7B27"/>
    <w:multiLevelType w:val="hybridMultilevel"/>
    <w:tmpl w:val="7E9C934A"/>
    <w:lvl w:ilvl="0" w:tplc="F620C4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C9C1CB7"/>
    <w:multiLevelType w:val="hybridMultilevel"/>
    <w:tmpl w:val="90DA6D0A"/>
    <w:lvl w:ilvl="0" w:tplc="7E38ABE2">
      <w:start w:val="1"/>
      <w:numFmt w:val="lowerLetter"/>
      <w:lvlText w:val="%1)"/>
      <w:lvlJc w:val="left"/>
      <w:pPr>
        <w:ind w:left="720" w:hanging="360"/>
      </w:pPr>
      <w:rPr>
        <w:rFonts w:ascii="Times New Roman" w:eastAsia="Calibr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4C80928"/>
    <w:multiLevelType w:val="hybridMultilevel"/>
    <w:tmpl w:val="F5D0F5EC"/>
    <w:lvl w:ilvl="0" w:tplc="19182ECE">
      <w:start w:val="1"/>
      <w:numFmt w:val="upperRoman"/>
      <w:pStyle w:val="Style1"/>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94544A5"/>
    <w:multiLevelType w:val="hybridMultilevel"/>
    <w:tmpl w:val="4AD43A3A"/>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B6978D4"/>
    <w:multiLevelType w:val="hybridMultilevel"/>
    <w:tmpl w:val="91307B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DE40172"/>
    <w:multiLevelType w:val="hybridMultilevel"/>
    <w:tmpl w:val="98044BE2"/>
    <w:lvl w:ilvl="0" w:tplc="2F5404BA">
      <w:start w:val="22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C13F2B"/>
    <w:multiLevelType w:val="hybridMultilevel"/>
    <w:tmpl w:val="A2229D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CF33DA9"/>
    <w:multiLevelType w:val="hybridMultilevel"/>
    <w:tmpl w:val="9A6A5B28"/>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nsid w:val="4FE96691"/>
    <w:multiLevelType w:val="hybridMultilevel"/>
    <w:tmpl w:val="3B4EAF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DB3C8F"/>
    <w:multiLevelType w:val="hybridMultilevel"/>
    <w:tmpl w:val="F2CC37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CF1BD3"/>
    <w:multiLevelType w:val="hybridMultilevel"/>
    <w:tmpl w:val="5DCE1EF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7326FA5"/>
    <w:multiLevelType w:val="hybridMultilevel"/>
    <w:tmpl w:val="C13A52A0"/>
    <w:lvl w:ilvl="0" w:tplc="2F5404BA">
      <w:start w:val="22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83944C7"/>
    <w:multiLevelType w:val="multilevel"/>
    <w:tmpl w:val="6D2A627A"/>
    <w:lvl w:ilvl="0">
      <w:start w:val="5"/>
      <w:numFmt w:val="decimal"/>
      <w:lvlText w:val="%1"/>
      <w:lvlJc w:val="left"/>
      <w:pPr>
        <w:ind w:left="420" w:hanging="420"/>
      </w:pPr>
      <w:rPr>
        <w:rFonts w:hint="default"/>
      </w:rPr>
    </w:lvl>
    <w:lvl w:ilvl="1">
      <w:start w:val="9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1025C8C"/>
    <w:multiLevelType w:val="hybridMultilevel"/>
    <w:tmpl w:val="FB162F26"/>
    <w:lvl w:ilvl="0" w:tplc="3026866A">
      <w:start w:val="22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60F1CF6"/>
    <w:multiLevelType w:val="multilevel"/>
    <w:tmpl w:val="73D0646C"/>
    <w:lvl w:ilvl="0">
      <w:start w:val="27"/>
      <w:numFmt w:val="decimal"/>
      <w:lvlText w:val="%1"/>
      <w:lvlJc w:val="left"/>
      <w:pPr>
        <w:ind w:left="540" w:hanging="540"/>
      </w:pPr>
      <w:rPr>
        <w:rFonts w:hint="default"/>
      </w:rPr>
    </w:lvl>
    <w:lvl w:ilvl="1">
      <w:start w:val="9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187B5A"/>
    <w:multiLevelType w:val="multilevel"/>
    <w:tmpl w:val="DE18E96C"/>
    <w:lvl w:ilvl="0">
      <w:start w:val="2"/>
      <w:numFmt w:val="decimal"/>
      <w:lvlText w:val="%1"/>
      <w:lvlJc w:val="left"/>
      <w:pPr>
        <w:ind w:left="360" w:hanging="360"/>
      </w:pPr>
      <w:rPr>
        <w:rFonts w:hint="default"/>
      </w:rPr>
    </w:lvl>
    <w:lvl w:ilvl="1">
      <w:start w:val="6"/>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5">
    <w:nsid w:val="6E143E36"/>
    <w:multiLevelType w:val="hybridMultilevel"/>
    <w:tmpl w:val="31AAA7D8"/>
    <w:lvl w:ilvl="0" w:tplc="2F5404BA">
      <w:start w:val="22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FA55153"/>
    <w:multiLevelType w:val="hybridMultilevel"/>
    <w:tmpl w:val="14E02FEA"/>
    <w:lvl w:ilvl="0" w:tplc="972C21AE">
      <w:start w:val="1"/>
      <w:numFmt w:val="lowerLetter"/>
      <w:lvlText w:val="%1)"/>
      <w:lvlJc w:val="left"/>
      <w:pPr>
        <w:ind w:left="720" w:hanging="360"/>
      </w:pPr>
      <w:rPr>
        <w:rFonts w:ascii="Times New Roman" w:eastAsia="Calibr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1A92F59"/>
    <w:multiLevelType w:val="multilevel"/>
    <w:tmpl w:val="3C862BD4"/>
    <w:lvl w:ilvl="0">
      <w:start w:val="15"/>
      <w:numFmt w:val="decimal"/>
      <w:lvlText w:val="%1"/>
      <w:lvlJc w:val="left"/>
      <w:pPr>
        <w:ind w:left="540" w:hanging="540"/>
      </w:pPr>
      <w:rPr>
        <w:rFonts w:hint="default"/>
      </w:rPr>
    </w:lvl>
    <w:lvl w:ilvl="1">
      <w:start w:val="8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D43865"/>
    <w:multiLevelType w:val="hybridMultilevel"/>
    <w:tmpl w:val="1D00F5B4"/>
    <w:lvl w:ilvl="0" w:tplc="2C648104">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B763488"/>
    <w:multiLevelType w:val="hybridMultilevel"/>
    <w:tmpl w:val="40602E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D2539B6"/>
    <w:multiLevelType w:val="hybridMultilevel"/>
    <w:tmpl w:val="677C6D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D6D0FF5"/>
    <w:multiLevelType w:val="hybridMultilevel"/>
    <w:tmpl w:val="3C82A6BA"/>
    <w:lvl w:ilvl="0" w:tplc="2FFC424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F246196"/>
    <w:multiLevelType w:val="multilevel"/>
    <w:tmpl w:val="2B64F9E4"/>
    <w:lvl w:ilvl="0">
      <w:start w:val="1"/>
      <w:numFmt w:val="decimal"/>
      <w:lvlText w:val="%1"/>
      <w:lvlJc w:val="left"/>
      <w:pPr>
        <w:ind w:left="384" w:hanging="384"/>
      </w:pPr>
      <w:rPr>
        <w:rFonts w:hint="default"/>
      </w:rPr>
    </w:lvl>
    <w:lvl w:ilvl="1">
      <w:start w:val="13"/>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
  </w:num>
  <w:num w:numId="3">
    <w:abstractNumId w:val="13"/>
  </w:num>
  <w:num w:numId="4">
    <w:abstractNumId w:val="25"/>
  </w:num>
  <w:num w:numId="5">
    <w:abstractNumId w:val="21"/>
  </w:num>
  <w:num w:numId="6">
    <w:abstractNumId w:val="29"/>
  </w:num>
  <w:num w:numId="7">
    <w:abstractNumId w:val="2"/>
  </w:num>
  <w:num w:numId="8">
    <w:abstractNumId w:val="23"/>
  </w:num>
  <w:num w:numId="9">
    <w:abstractNumId w:val="39"/>
  </w:num>
  <w:num w:numId="10">
    <w:abstractNumId w:val="8"/>
  </w:num>
  <w:num w:numId="11">
    <w:abstractNumId w:val="15"/>
  </w:num>
  <w:num w:numId="12">
    <w:abstractNumId w:val="11"/>
  </w:num>
  <w:num w:numId="13">
    <w:abstractNumId w:val="40"/>
  </w:num>
  <w:num w:numId="14">
    <w:abstractNumId w:val="26"/>
  </w:num>
  <w:num w:numId="15">
    <w:abstractNumId w:val="24"/>
  </w:num>
  <w:num w:numId="16">
    <w:abstractNumId w:val="35"/>
  </w:num>
  <w:num w:numId="17">
    <w:abstractNumId w:val="3"/>
  </w:num>
  <w:num w:numId="18">
    <w:abstractNumId w:val="42"/>
  </w:num>
  <w:num w:numId="19">
    <w:abstractNumId w:val="41"/>
  </w:num>
  <w:num w:numId="20">
    <w:abstractNumId w:val="20"/>
  </w:num>
  <w:num w:numId="21">
    <w:abstractNumId w:val="36"/>
  </w:num>
  <w:num w:numId="22">
    <w:abstractNumId w:val="6"/>
  </w:num>
  <w:num w:numId="23">
    <w:abstractNumId w:val="17"/>
  </w:num>
  <w:num w:numId="24">
    <w:abstractNumId w:val="16"/>
  </w:num>
  <w:num w:numId="25">
    <w:abstractNumId w:val="19"/>
  </w:num>
  <w:num w:numId="26">
    <w:abstractNumId w:val="9"/>
  </w:num>
  <w:num w:numId="27">
    <w:abstractNumId w:val="7"/>
  </w:num>
  <w:num w:numId="28">
    <w:abstractNumId w:val="4"/>
  </w:num>
  <w:num w:numId="29">
    <w:abstractNumId w:val="14"/>
  </w:num>
  <w:num w:numId="30">
    <w:abstractNumId w:val="32"/>
  </w:num>
  <w:num w:numId="31">
    <w:abstractNumId w:val="18"/>
  </w:num>
  <w:num w:numId="32">
    <w:abstractNumId w:val="28"/>
  </w:num>
  <w:num w:numId="33">
    <w:abstractNumId w:val="10"/>
  </w:num>
  <w:num w:numId="34">
    <w:abstractNumId w:val="0"/>
  </w:num>
  <w:num w:numId="35">
    <w:abstractNumId w:val="27"/>
  </w:num>
  <w:num w:numId="36">
    <w:abstractNumId w:val="22"/>
  </w:num>
  <w:num w:numId="37">
    <w:abstractNumId w:val="12"/>
  </w:num>
  <w:num w:numId="38">
    <w:abstractNumId w:val="30"/>
  </w:num>
  <w:num w:numId="39">
    <w:abstractNumId w:val="33"/>
  </w:num>
  <w:num w:numId="40">
    <w:abstractNumId w:val="37"/>
  </w:num>
  <w:num w:numId="41">
    <w:abstractNumId w:val="31"/>
  </w:num>
  <w:num w:numId="42">
    <w:abstractNumId w:val="38"/>
  </w:num>
  <w:num w:numId="43">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E04"/>
    <w:rsid w:val="000009FE"/>
    <w:rsid w:val="0000114D"/>
    <w:rsid w:val="000112BF"/>
    <w:rsid w:val="000112DF"/>
    <w:rsid w:val="00011C45"/>
    <w:rsid w:val="00012548"/>
    <w:rsid w:val="0001414D"/>
    <w:rsid w:val="000153AB"/>
    <w:rsid w:val="00015412"/>
    <w:rsid w:val="00021658"/>
    <w:rsid w:val="00021C74"/>
    <w:rsid w:val="00022F46"/>
    <w:rsid w:val="000256AC"/>
    <w:rsid w:val="00025F41"/>
    <w:rsid w:val="00027B7E"/>
    <w:rsid w:val="000314B3"/>
    <w:rsid w:val="00034CB2"/>
    <w:rsid w:val="00036592"/>
    <w:rsid w:val="00036C78"/>
    <w:rsid w:val="00040080"/>
    <w:rsid w:val="000438D5"/>
    <w:rsid w:val="00044101"/>
    <w:rsid w:val="0004425D"/>
    <w:rsid w:val="00044659"/>
    <w:rsid w:val="00050061"/>
    <w:rsid w:val="00051B70"/>
    <w:rsid w:val="00052920"/>
    <w:rsid w:val="00054504"/>
    <w:rsid w:val="00054DF9"/>
    <w:rsid w:val="000603F2"/>
    <w:rsid w:val="0006177F"/>
    <w:rsid w:val="000644AF"/>
    <w:rsid w:val="00066D58"/>
    <w:rsid w:val="00070773"/>
    <w:rsid w:val="000709B5"/>
    <w:rsid w:val="00071220"/>
    <w:rsid w:val="00071EF4"/>
    <w:rsid w:val="00071F09"/>
    <w:rsid w:val="0007225A"/>
    <w:rsid w:val="0007534C"/>
    <w:rsid w:val="0007737C"/>
    <w:rsid w:val="000814DA"/>
    <w:rsid w:val="00081BDD"/>
    <w:rsid w:val="00082C52"/>
    <w:rsid w:val="00090293"/>
    <w:rsid w:val="00090412"/>
    <w:rsid w:val="000924DE"/>
    <w:rsid w:val="000934F7"/>
    <w:rsid w:val="00093920"/>
    <w:rsid w:val="000A1376"/>
    <w:rsid w:val="000A2ECD"/>
    <w:rsid w:val="000A3F8E"/>
    <w:rsid w:val="000A543D"/>
    <w:rsid w:val="000A570F"/>
    <w:rsid w:val="000A63D5"/>
    <w:rsid w:val="000A7950"/>
    <w:rsid w:val="000B23B0"/>
    <w:rsid w:val="000B28F1"/>
    <w:rsid w:val="000B6057"/>
    <w:rsid w:val="000B7AB1"/>
    <w:rsid w:val="000C00A6"/>
    <w:rsid w:val="000C0115"/>
    <w:rsid w:val="000C3632"/>
    <w:rsid w:val="000C6FA1"/>
    <w:rsid w:val="000C763B"/>
    <w:rsid w:val="000C7BA7"/>
    <w:rsid w:val="000D035B"/>
    <w:rsid w:val="000D2DCC"/>
    <w:rsid w:val="000D33C2"/>
    <w:rsid w:val="000D402F"/>
    <w:rsid w:val="000D41FE"/>
    <w:rsid w:val="000D469E"/>
    <w:rsid w:val="000D52C9"/>
    <w:rsid w:val="000D5501"/>
    <w:rsid w:val="000D55BB"/>
    <w:rsid w:val="000D5652"/>
    <w:rsid w:val="000D5B6A"/>
    <w:rsid w:val="000D6430"/>
    <w:rsid w:val="000D6FBA"/>
    <w:rsid w:val="000E012C"/>
    <w:rsid w:val="000E0F3F"/>
    <w:rsid w:val="000E1835"/>
    <w:rsid w:val="000E4EBB"/>
    <w:rsid w:val="000E6988"/>
    <w:rsid w:val="000E6E4B"/>
    <w:rsid w:val="000E7A5E"/>
    <w:rsid w:val="000F1185"/>
    <w:rsid w:val="000F11E0"/>
    <w:rsid w:val="000F33F5"/>
    <w:rsid w:val="000F519F"/>
    <w:rsid w:val="000F6784"/>
    <w:rsid w:val="00100BA0"/>
    <w:rsid w:val="00100BC6"/>
    <w:rsid w:val="00101343"/>
    <w:rsid w:val="00104E7A"/>
    <w:rsid w:val="00104F27"/>
    <w:rsid w:val="0011000F"/>
    <w:rsid w:val="001110E4"/>
    <w:rsid w:val="00111454"/>
    <w:rsid w:val="001166C4"/>
    <w:rsid w:val="00120C8E"/>
    <w:rsid w:val="00125BE2"/>
    <w:rsid w:val="00127691"/>
    <w:rsid w:val="001323FF"/>
    <w:rsid w:val="001340DB"/>
    <w:rsid w:val="00134AEA"/>
    <w:rsid w:val="00136B0E"/>
    <w:rsid w:val="00136B1D"/>
    <w:rsid w:val="00136E5D"/>
    <w:rsid w:val="00142599"/>
    <w:rsid w:val="001425A4"/>
    <w:rsid w:val="001445ED"/>
    <w:rsid w:val="001468CB"/>
    <w:rsid w:val="00146959"/>
    <w:rsid w:val="00146A24"/>
    <w:rsid w:val="0015020D"/>
    <w:rsid w:val="00150AAF"/>
    <w:rsid w:val="00151C33"/>
    <w:rsid w:val="001522AA"/>
    <w:rsid w:val="00153B5D"/>
    <w:rsid w:val="00155CAF"/>
    <w:rsid w:val="00156855"/>
    <w:rsid w:val="00164F28"/>
    <w:rsid w:val="001663FA"/>
    <w:rsid w:val="00166AC0"/>
    <w:rsid w:val="00166D2E"/>
    <w:rsid w:val="001712C6"/>
    <w:rsid w:val="00171F70"/>
    <w:rsid w:val="00175EDD"/>
    <w:rsid w:val="00177822"/>
    <w:rsid w:val="001778A0"/>
    <w:rsid w:val="00177AB6"/>
    <w:rsid w:val="00180432"/>
    <w:rsid w:val="001817FC"/>
    <w:rsid w:val="00183C31"/>
    <w:rsid w:val="00187BFB"/>
    <w:rsid w:val="00190494"/>
    <w:rsid w:val="00195FA8"/>
    <w:rsid w:val="001964B3"/>
    <w:rsid w:val="001970F0"/>
    <w:rsid w:val="001A16C0"/>
    <w:rsid w:val="001A1830"/>
    <w:rsid w:val="001A19C9"/>
    <w:rsid w:val="001A29E6"/>
    <w:rsid w:val="001A3657"/>
    <w:rsid w:val="001A3D7B"/>
    <w:rsid w:val="001A3E57"/>
    <w:rsid w:val="001A5076"/>
    <w:rsid w:val="001A6A48"/>
    <w:rsid w:val="001B0359"/>
    <w:rsid w:val="001B07E9"/>
    <w:rsid w:val="001B1549"/>
    <w:rsid w:val="001B163A"/>
    <w:rsid w:val="001B1675"/>
    <w:rsid w:val="001B2EEB"/>
    <w:rsid w:val="001B380F"/>
    <w:rsid w:val="001B517B"/>
    <w:rsid w:val="001B5C0C"/>
    <w:rsid w:val="001B5F61"/>
    <w:rsid w:val="001B7501"/>
    <w:rsid w:val="001C1BC5"/>
    <w:rsid w:val="001C3958"/>
    <w:rsid w:val="001D0737"/>
    <w:rsid w:val="001D0ECF"/>
    <w:rsid w:val="001D1446"/>
    <w:rsid w:val="001D1B3A"/>
    <w:rsid w:val="001D2006"/>
    <w:rsid w:val="001D2500"/>
    <w:rsid w:val="001D2DFF"/>
    <w:rsid w:val="001D2E22"/>
    <w:rsid w:val="001D5D59"/>
    <w:rsid w:val="001D684B"/>
    <w:rsid w:val="001D7CB0"/>
    <w:rsid w:val="001E2B95"/>
    <w:rsid w:val="001E3BDB"/>
    <w:rsid w:val="001E630E"/>
    <w:rsid w:val="001E69F1"/>
    <w:rsid w:val="001E77E3"/>
    <w:rsid w:val="001F00C1"/>
    <w:rsid w:val="001F0645"/>
    <w:rsid w:val="001F66AA"/>
    <w:rsid w:val="002009EB"/>
    <w:rsid w:val="00200F55"/>
    <w:rsid w:val="002021A0"/>
    <w:rsid w:val="002033AE"/>
    <w:rsid w:val="0020389A"/>
    <w:rsid w:val="00204B91"/>
    <w:rsid w:val="00212AE3"/>
    <w:rsid w:val="0021441D"/>
    <w:rsid w:val="0022430A"/>
    <w:rsid w:val="002258E8"/>
    <w:rsid w:val="002268DD"/>
    <w:rsid w:val="00230DC0"/>
    <w:rsid w:val="00233133"/>
    <w:rsid w:val="002346DE"/>
    <w:rsid w:val="00235069"/>
    <w:rsid w:val="0023611C"/>
    <w:rsid w:val="002409F9"/>
    <w:rsid w:val="002417C6"/>
    <w:rsid w:val="002427BA"/>
    <w:rsid w:val="00243909"/>
    <w:rsid w:val="00247D99"/>
    <w:rsid w:val="00251566"/>
    <w:rsid w:val="00251BA0"/>
    <w:rsid w:val="00253CE2"/>
    <w:rsid w:val="002540B9"/>
    <w:rsid w:val="002555F2"/>
    <w:rsid w:val="00257CD8"/>
    <w:rsid w:val="00262A74"/>
    <w:rsid w:val="002654E1"/>
    <w:rsid w:val="00266496"/>
    <w:rsid w:val="002671E8"/>
    <w:rsid w:val="00270B74"/>
    <w:rsid w:val="00276DA2"/>
    <w:rsid w:val="002779F5"/>
    <w:rsid w:val="002803F8"/>
    <w:rsid w:val="0028098E"/>
    <w:rsid w:val="00283A08"/>
    <w:rsid w:val="00283F98"/>
    <w:rsid w:val="00286581"/>
    <w:rsid w:val="00294C9F"/>
    <w:rsid w:val="002950E6"/>
    <w:rsid w:val="00297426"/>
    <w:rsid w:val="002A030E"/>
    <w:rsid w:val="002A1CE1"/>
    <w:rsid w:val="002A2AC2"/>
    <w:rsid w:val="002A32EC"/>
    <w:rsid w:val="002A383A"/>
    <w:rsid w:val="002A45E7"/>
    <w:rsid w:val="002A4AF6"/>
    <w:rsid w:val="002A4C52"/>
    <w:rsid w:val="002A5661"/>
    <w:rsid w:val="002A5A0B"/>
    <w:rsid w:val="002A65CF"/>
    <w:rsid w:val="002B44AE"/>
    <w:rsid w:val="002B4A40"/>
    <w:rsid w:val="002B4E19"/>
    <w:rsid w:val="002B6330"/>
    <w:rsid w:val="002B68FD"/>
    <w:rsid w:val="002B6D82"/>
    <w:rsid w:val="002B79BA"/>
    <w:rsid w:val="002C02A2"/>
    <w:rsid w:val="002C20C6"/>
    <w:rsid w:val="002C4104"/>
    <w:rsid w:val="002C4326"/>
    <w:rsid w:val="002C4AC9"/>
    <w:rsid w:val="002C4FFB"/>
    <w:rsid w:val="002C70B6"/>
    <w:rsid w:val="002D25EB"/>
    <w:rsid w:val="002E083F"/>
    <w:rsid w:val="002E0B5C"/>
    <w:rsid w:val="002E1648"/>
    <w:rsid w:val="002E27B6"/>
    <w:rsid w:val="002E48BC"/>
    <w:rsid w:val="002E6540"/>
    <w:rsid w:val="002E7504"/>
    <w:rsid w:val="002F00C9"/>
    <w:rsid w:val="002F0F17"/>
    <w:rsid w:val="002F0F88"/>
    <w:rsid w:val="002F2FAE"/>
    <w:rsid w:val="002F389D"/>
    <w:rsid w:val="002F457B"/>
    <w:rsid w:val="002F45AA"/>
    <w:rsid w:val="00300D20"/>
    <w:rsid w:val="0030387F"/>
    <w:rsid w:val="00303F5E"/>
    <w:rsid w:val="003065E1"/>
    <w:rsid w:val="00310BE0"/>
    <w:rsid w:val="0031302D"/>
    <w:rsid w:val="003142E6"/>
    <w:rsid w:val="003155FB"/>
    <w:rsid w:val="00315D59"/>
    <w:rsid w:val="0031606B"/>
    <w:rsid w:val="00320136"/>
    <w:rsid w:val="003202BD"/>
    <w:rsid w:val="003235C0"/>
    <w:rsid w:val="00325BEC"/>
    <w:rsid w:val="0032673C"/>
    <w:rsid w:val="0033013A"/>
    <w:rsid w:val="0033161A"/>
    <w:rsid w:val="0033187C"/>
    <w:rsid w:val="00332535"/>
    <w:rsid w:val="00332A78"/>
    <w:rsid w:val="00333753"/>
    <w:rsid w:val="00333C35"/>
    <w:rsid w:val="00336590"/>
    <w:rsid w:val="00336E0C"/>
    <w:rsid w:val="00341578"/>
    <w:rsid w:val="003426E0"/>
    <w:rsid w:val="003441AB"/>
    <w:rsid w:val="00345042"/>
    <w:rsid w:val="0034532A"/>
    <w:rsid w:val="00347E60"/>
    <w:rsid w:val="00350029"/>
    <w:rsid w:val="00350213"/>
    <w:rsid w:val="0035065B"/>
    <w:rsid w:val="00350711"/>
    <w:rsid w:val="00350F8A"/>
    <w:rsid w:val="00360B7D"/>
    <w:rsid w:val="00362360"/>
    <w:rsid w:val="003623E7"/>
    <w:rsid w:val="00362E04"/>
    <w:rsid w:val="00363591"/>
    <w:rsid w:val="00363F72"/>
    <w:rsid w:val="003640D3"/>
    <w:rsid w:val="003650E2"/>
    <w:rsid w:val="00367514"/>
    <w:rsid w:val="0037011D"/>
    <w:rsid w:val="00370671"/>
    <w:rsid w:val="00373222"/>
    <w:rsid w:val="00374676"/>
    <w:rsid w:val="003771ED"/>
    <w:rsid w:val="00377A69"/>
    <w:rsid w:val="00380D13"/>
    <w:rsid w:val="0038137B"/>
    <w:rsid w:val="0038391D"/>
    <w:rsid w:val="003847D7"/>
    <w:rsid w:val="0038546D"/>
    <w:rsid w:val="003872DE"/>
    <w:rsid w:val="0038771A"/>
    <w:rsid w:val="00394598"/>
    <w:rsid w:val="003954F7"/>
    <w:rsid w:val="003966EB"/>
    <w:rsid w:val="003A0362"/>
    <w:rsid w:val="003A0CA9"/>
    <w:rsid w:val="003A396E"/>
    <w:rsid w:val="003A4110"/>
    <w:rsid w:val="003A5547"/>
    <w:rsid w:val="003A5B7B"/>
    <w:rsid w:val="003A621D"/>
    <w:rsid w:val="003B208C"/>
    <w:rsid w:val="003B24C4"/>
    <w:rsid w:val="003B256E"/>
    <w:rsid w:val="003B2AFD"/>
    <w:rsid w:val="003B4BD9"/>
    <w:rsid w:val="003B76E2"/>
    <w:rsid w:val="003C0A55"/>
    <w:rsid w:val="003C103C"/>
    <w:rsid w:val="003C1CCB"/>
    <w:rsid w:val="003C2826"/>
    <w:rsid w:val="003C302C"/>
    <w:rsid w:val="003C3DDB"/>
    <w:rsid w:val="003C3E01"/>
    <w:rsid w:val="003C59ED"/>
    <w:rsid w:val="003C6885"/>
    <w:rsid w:val="003C7198"/>
    <w:rsid w:val="003C7A2B"/>
    <w:rsid w:val="003C7AB1"/>
    <w:rsid w:val="003D0879"/>
    <w:rsid w:val="003D1DE4"/>
    <w:rsid w:val="003D2A6D"/>
    <w:rsid w:val="003D2FBF"/>
    <w:rsid w:val="003D5651"/>
    <w:rsid w:val="003D582B"/>
    <w:rsid w:val="003F05B7"/>
    <w:rsid w:val="003F0AC3"/>
    <w:rsid w:val="003F16D7"/>
    <w:rsid w:val="003F20F6"/>
    <w:rsid w:val="003F2352"/>
    <w:rsid w:val="003F235D"/>
    <w:rsid w:val="003F5107"/>
    <w:rsid w:val="003F5607"/>
    <w:rsid w:val="003F6BD3"/>
    <w:rsid w:val="003F7ADE"/>
    <w:rsid w:val="00401909"/>
    <w:rsid w:val="00403D27"/>
    <w:rsid w:val="00403E72"/>
    <w:rsid w:val="0040631B"/>
    <w:rsid w:val="00407988"/>
    <w:rsid w:val="0041107F"/>
    <w:rsid w:val="00416FEA"/>
    <w:rsid w:val="00422059"/>
    <w:rsid w:val="00423608"/>
    <w:rsid w:val="00424219"/>
    <w:rsid w:val="0042539A"/>
    <w:rsid w:val="00426A32"/>
    <w:rsid w:val="00427BDF"/>
    <w:rsid w:val="00433D7F"/>
    <w:rsid w:val="00434050"/>
    <w:rsid w:val="00434B5D"/>
    <w:rsid w:val="00435167"/>
    <w:rsid w:val="00435A94"/>
    <w:rsid w:val="00436FFA"/>
    <w:rsid w:val="004373AD"/>
    <w:rsid w:val="00440674"/>
    <w:rsid w:val="00442E6F"/>
    <w:rsid w:val="0044329C"/>
    <w:rsid w:val="00443C8A"/>
    <w:rsid w:val="00447966"/>
    <w:rsid w:val="0045166D"/>
    <w:rsid w:val="00451B53"/>
    <w:rsid w:val="00454938"/>
    <w:rsid w:val="00457782"/>
    <w:rsid w:val="00457B04"/>
    <w:rsid w:val="00463889"/>
    <w:rsid w:val="004705F6"/>
    <w:rsid w:val="0047076A"/>
    <w:rsid w:val="00471855"/>
    <w:rsid w:val="00471DCF"/>
    <w:rsid w:val="0047275D"/>
    <w:rsid w:val="004730E3"/>
    <w:rsid w:val="004733BD"/>
    <w:rsid w:val="004745CB"/>
    <w:rsid w:val="00474E8F"/>
    <w:rsid w:val="00475CC2"/>
    <w:rsid w:val="00476E46"/>
    <w:rsid w:val="00476EEC"/>
    <w:rsid w:val="0047728E"/>
    <w:rsid w:val="00477B52"/>
    <w:rsid w:val="00477C23"/>
    <w:rsid w:val="00482494"/>
    <w:rsid w:val="004838C1"/>
    <w:rsid w:val="00484C1E"/>
    <w:rsid w:val="00487FAF"/>
    <w:rsid w:val="00491207"/>
    <w:rsid w:val="004914E5"/>
    <w:rsid w:val="004972E7"/>
    <w:rsid w:val="00497AFE"/>
    <w:rsid w:val="004A0EB5"/>
    <w:rsid w:val="004A12B8"/>
    <w:rsid w:val="004A156C"/>
    <w:rsid w:val="004A1A22"/>
    <w:rsid w:val="004A2A75"/>
    <w:rsid w:val="004A375A"/>
    <w:rsid w:val="004A3DF9"/>
    <w:rsid w:val="004A4B4D"/>
    <w:rsid w:val="004A5D4F"/>
    <w:rsid w:val="004A6A7D"/>
    <w:rsid w:val="004A6DAF"/>
    <w:rsid w:val="004B107D"/>
    <w:rsid w:val="004B3073"/>
    <w:rsid w:val="004B4F15"/>
    <w:rsid w:val="004C11B6"/>
    <w:rsid w:val="004D008D"/>
    <w:rsid w:val="004D1096"/>
    <w:rsid w:val="004D23BD"/>
    <w:rsid w:val="004D6ECB"/>
    <w:rsid w:val="004D74FE"/>
    <w:rsid w:val="004E03F2"/>
    <w:rsid w:val="004E120D"/>
    <w:rsid w:val="004E1497"/>
    <w:rsid w:val="004E261F"/>
    <w:rsid w:val="004E5F76"/>
    <w:rsid w:val="004E634C"/>
    <w:rsid w:val="004E6516"/>
    <w:rsid w:val="004E7FE9"/>
    <w:rsid w:val="004F1C2E"/>
    <w:rsid w:val="004F4CE2"/>
    <w:rsid w:val="004F6E86"/>
    <w:rsid w:val="004F7A87"/>
    <w:rsid w:val="004F7CC8"/>
    <w:rsid w:val="00500E46"/>
    <w:rsid w:val="0050170D"/>
    <w:rsid w:val="0050258B"/>
    <w:rsid w:val="005033E0"/>
    <w:rsid w:val="00504FE3"/>
    <w:rsid w:val="005063F5"/>
    <w:rsid w:val="00506845"/>
    <w:rsid w:val="00507E4B"/>
    <w:rsid w:val="005122F8"/>
    <w:rsid w:val="00513B14"/>
    <w:rsid w:val="00516B7B"/>
    <w:rsid w:val="00523092"/>
    <w:rsid w:val="00524867"/>
    <w:rsid w:val="005258BD"/>
    <w:rsid w:val="005264A2"/>
    <w:rsid w:val="00527C48"/>
    <w:rsid w:val="005300A5"/>
    <w:rsid w:val="005320A9"/>
    <w:rsid w:val="005326A3"/>
    <w:rsid w:val="0053677A"/>
    <w:rsid w:val="005377BA"/>
    <w:rsid w:val="00537C6B"/>
    <w:rsid w:val="00541499"/>
    <w:rsid w:val="00541961"/>
    <w:rsid w:val="00541D39"/>
    <w:rsid w:val="00541EDA"/>
    <w:rsid w:val="005436F2"/>
    <w:rsid w:val="00547757"/>
    <w:rsid w:val="00550B37"/>
    <w:rsid w:val="0055260F"/>
    <w:rsid w:val="00554A52"/>
    <w:rsid w:val="00554FE7"/>
    <w:rsid w:val="00555175"/>
    <w:rsid w:val="00556504"/>
    <w:rsid w:val="00557040"/>
    <w:rsid w:val="005570B1"/>
    <w:rsid w:val="0055768E"/>
    <w:rsid w:val="0055773C"/>
    <w:rsid w:val="00561CB8"/>
    <w:rsid w:val="0056210A"/>
    <w:rsid w:val="005656B5"/>
    <w:rsid w:val="0057262D"/>
    <w:rsid w:val="00572A6B"/>
    <w:rsid w:val="00573126"/>
    <w:rsid w:val="00574271"/>
    <w:rsid w:val="00574DD6"/>
    <w:rsid w:val="00574F3F"/>
    <w:rsid w:val="00574F7F"/>
    <w:rsid w:val="005756E6"/>
    <w:rsid w:val="005758BC"/>
    <w:rsid w:val="00575B26"/>
    <w:rsid w:val="00576493"/>
    <w:rsid w:val="00581BE5"/>
    <w:rsid w:val="005867C0"/>
    <w:rsid w:val="005868BA"/>
    <w:rsid w:val="005879A2"/>
    <w:rsid w:val="00590555"/>
    <w:rsid w:val="005929A6"/>
    <w:rsid w:val="00592B2B"/>
    <w:rsid w:val="00595659"/>
    <w:rsid w:val="00597DCF"/>
    <w:rsid w:val="005A018D"/>
    <w:rsid w:val="005A3C2B"/>
    <w:rsid w:val="005A3D6A"/>
    <w:rsid w:val="005B0DB6"/>
    <w:rsid w:val="005B4997"/>
    <w:rsid w:val="005B783B"/>
    <w:rsid w:val="005C0153"/>
    <w:rsid w:val="005C2050"/>
    <w:rsid w:val="005C6A72"/>
    <w:rsid w:val="005C75C9"/>
    <w:rsid w:val="005D0398"/>
    <w:rsid w:val="005D251B"/>
    <w:rsid w:val="005D2E73"/>
    <w:rsid w:val="005D3A68"/>
    <w:rsid w:val="005D3D8B"/>
    <w:rsid w:val="005E0678"/>
    <w:rsid w:val="005E17DA"/>
    <w:rsid w:val="005E1C12"/>
    <w:rsid w:val="005E3534"/>
    <w:rsid w:val="005E3FF2"/>
    <w:rsid w:val="005E4045"/>
    <w:rsid w:val="005E41D2"/>
    <w:rsid w:val="005E7578"/>
    <w:rsid w:val="005E7C8E"/>
    <w:rsid w:val="005F0FEC"/>
    <w:rsid w:val="005F1A00"/>
    <w:rsid w:val="005F356F"/>
    <w:rsid w:val="005F5E03"/>
    <w:rsid w:val="005F627A"/>
    <w:rsid w:val="006033DC"/>
    <w:rsid w:val="00604B8A"/>
    <w:rsid w:val="00605B99"/>
    <w:rsid w:val="00606A07"/>
    <w:rsid w:val="006071B1"/>
    <w:rsid w:val="006102B3"/>
    <w:rsid w:val="00612249"/>
    <w:rsid w:val="006150C9"/>
    <w:rsid w:val="00615BB7"/>
    <w:rsid w:val="0061601D"/>
    <w:rsid w:val="00617D2C"/>
    <w:rsid w:val="0062381B"/>
    <w:rsid w:val="00623C86"/>
    <w:rsid w:val="006243B9"/>
    <w:rsid w:val="00624A5E"/>
    <w:rsid w:val="00624C91"/>
    <w:rsid w:val="00625C14"/>
    <w:rsid w:val="00625E81"/>
    <w:rsid w:val="00626340"/>
    <w:rsid w:val="00626BD5"/>
    <w:rsid w:val="00631E4D"/>
    <w:rsid w:val="00632F9C"/>
    <w:rsid w:val="006343C5"/>
    <w:rsid w:val="006343E9"/>
    <w:rsid w:val="00636C20"/>
    <w:rsid w:val="0063735C"/>
    <w:rsid w:val="00637BF3"/>
    <w:rsid w:val="00640311"/>
    <w:rsid w:val="0064171B"/>
    <w:rsid w:val="006446DE"/>
    <w:rsid w:val="00644B3D"/>
    <w:rsid w:val="00644DC4"/>
    <w:rsid w:val="00646DE0"/>
    <w:rsid w:val="00651615"/>
    <w:rsid w:val="006537DA"/>
    <w:rsid w:val="00653884"/>
    <w:rsid w:val="00653BE1"/>
    <w:rsid w:val="00655694"/>
    <w:rsid w:val="006556E6"/>
    <w:rsid w:val="0066112C"/>
    <w:rsid w:val="0066291F"/>
    <w:rsid w:val="0066343A"/>
    <w:rsid w:val="00663594"/>
    <w:rsid w:val="00663996"/>
    <w:rsid w:val="00664135"/>
    <w:rsid w:val="00677875"/>
    <w:rsid w:val="006812B5"/>
    <w:rsid w:val="00682A55"/>
    <w:rsid w:val="00683F28"/>
    <w:rsid w:val="006860FC"/>
    <w:rsid w:val="00686772"/>
    <w:rsid w:val="00691FC6"/>
    <w:rsid w:val="00692C5C"/>
    <w:rsid w:val="006943B4"/>
    <w:rsid w:val="00697648"/>
    <w:rsid w:val="006A434B"/>
    <w:rsid w:val="006A443A"/>
    <w:rsid w:val="006A47D6"/>
    <w:rsid w:val="006A63EB"/>
    <w:rsid w:val="006B1876"/>
    <w:rsid w:val="006B18D0"/>
    <w:rsid w:val="006B3189"/>
    <w:rsid w:val="006B594A"/>
    <w:rsid w:val="006B6CA7"/>
    <w:rsid w:val="006C11E3"/>
    <w:rsid w:val="006C3703"/>
    <w:rsid w:val="006C3E64"/>
    <w:rsid w:val="006C52C9"/>
    <w:rsid w:val="006C552D"/>
    <w:rsid w:val="006C7065"/>
    <w:rsid w:val="006D21C4"/>
    <w:rsid w:val="006D287F"/>
    <w:rsid w:val="006D2C9D"/>
    <w:rsid w:val="006D3760"/>
    <w:rsid w:val="006D60FC"/>
    <w:rsid w:val="006D61D7"/>
    <w:rsid w:val="006D68C5"/>
    <w:rsid w:val="006D6E17"/>
    <w:rsid w:val="006D77DD"/>
    <w:rsid w:val="006E1D30"/>
    <w:rsid w:val="006E39E7"/>
    <w:rsid w:val="006E3C8C"/>
    <w:rsid w:val="006E3F96"/>
    <w:rsid w:val="006E4DA1"/>
    <w:rsid w:val="006E703D"/>
    <w:rsid w:val="006F1E2A"/>
    <w:rsid w:val="006F2D46"/>
    <w:rsid w:val="006F2E48"/>
    <w:rsid w:val="006F57A2"/>
    <w:rsid w:val="006F658E"/>
    <w:rsid w:val="006F6BFA"/>
    <w:rsid w:val="006F6F04"/>
    <w:rsid w:val="007053AF"/>
    <w:rsid w:val="00706465"/>
    <w:rsid w:val="00706821"/>
    <w:rsid w:val="00706BEB"/>
    <w:rsid w:val="00707926"/>
    <w:rsid w:val="00710CAD"/>
    <w:rsid w:val="007126CF"/>
    <w:rsid w:val="007129BA"/>
    <w:rsid w:val="00712B22"/>
    <w:rsid w:val="007170AF"/>
    <w:rsid w:val="0072006B"/>
    <w:rsid w:val="00720543"/>
    <w:rsid w:val="00720631"/>
    <w:rsid w:val="00721A0C"/>
    <w:rsid w:val="00723521"/>
    <w:rsid w:val="00725B26"/>
    <w:rsid w:val="00726D6E"/>
    <w:rsid w:val="00726F55"/>
    <w:rsid w:val="0073037F"/>
    <w:rsid w:val="0073107D"/>
    <w:rsid w:val="007326F8"/>
    <w:rsid w:val="00733370"/>
    <w:rsid w:val="007352D9"/>
    <w:rsid w:val="00735987"/>
    <w:rsid w:val="00737C30"/>
    <w:rsid w:val="00741047"/>
    <w:rsid w:val="00750472"/>
    <w:rsid w:val="007508C6"/>
    <w:rsid w:val="00751EEA"/>
    <w:rsid w:val="00753597"/>
    <w:rsid w:val="007556C9"/>
    <w:rsid w:val="00756E39"/>
    <w:rsid w:val="00757793"/>
    <w:rsid w:val="00761AF4"/>
    <w:rsid w:val="00765C5E"/>
    <w:rsid w:val="00766049"/>
    <w:rsid w:val="00766714"/>
    <w:rsid w:val="00766D4C"/>
    <w:rsid w:val="007672B5"/>
    <w:rsid w:val="007753BD"/>
    <w:rsid w:val="007774C6"/>
    <w:rsid w:val="00781130"/>
    <w:rsid w:val="0078205E"/>
    <w:rsid w:val="00782F8E"/>
    <w:rsid w:val="007832A9"/>
    <w:rsid w:val="00784A59"/>
    <w:rsid w:val="00785B8F"/>
    <w:rsid w:val="00787836"/>
    <w:rsid w:val="007900C0"/>
    <w:rsid w:val="00790805"/>
    <w:rsid w:val="007912D6"/>
    <w:rsid w:val="00791677"/>
    <w:rsid w:val="00791A60"/>
    <w:rsid w:val="007927E3"/>
    <w:rsid w:val="00792ED6"/>
    <w:rsid w:val="0079347D"/>
    <w:rsid w:val="00794CC6"/>
    <w:rsid w:val="00795838"/>
    <w:rsid w:val="00796D85"/>
    <w:rsid w:val="007A1E9E"/>
    <w:rsid w:val="007A35E4"/>
    <w:rsid w:val="007A3882"/>
    <w:rsid w:val="007A4090"/>
    <w:rsid w:val="007A5254"/>
    <w:rsid w:val="007A7747"/>
    <w:rsid w:val="007B0C42"/>
    <w:rsid w:val="007B1A65"/>
    <w:rsid w:val="007B2E55"/>
    <w:rsid w:val="007B6A50"/>
    <w:rsid w:val="007C0DDF"/>
    <w:rsid w:val="007C0F19"/>
    <w:rsid w:val="007C4BBD"/>
    <w:rsid w:val="007C5394"/>
    <w:rsid w:val="007D1B59"/>
    <w:rsid w:val="007D1F42"/>
    <w:rsid w:val="007D30D5"/>
    <w:rsid w:val="007D35E7"/>
    <w:rsid w:val="007D3A33"/>
    <w:rsid w:val="007D58FC"/>
    <w:rsid w:val="007D63D9"/>
    <w:rsid w:val="007E0596"/>
    <w:rsid w:val="007E10C9"/>
    <w:rsid w:val="007E1878"/>
    <w:rsid w:val="007E214D"/>
    <w:rsid w:val="007E57B1"/>
    <w:rsid w:val="007F09EF"/>
    <w:rsid w:val="007F1342"/>
    <w:rsid w:val="007F29DD"/>
    <w:rsid w:val="007F776B"/>
    <w:rsid w:val="007F7C19"/>
    <w:rsid w:val="0080275D"/>
    <w:rsid w:val="0080300E"/>
    <w:rsid w:val="008038A9"/>
    <w:rsid w:val="00804541"/>
    <w:rsid w:val="00805942"/>
    <w:rsid w:val="00805F62"/>
    <w:rsid w:val="008124EF"/>
    <w:rsid w:val="00815B6A"/>
    <w:rsid w:val="00816C85"/>
    <w:rsid w:val="00817A2B"/>
    <w:rsid w:val="00820BBE"/>
    <w:rsid w:val="00820C67"/>
    <w:rsid w:val="00820F1F"/>
    <w:rsid w:val="0082666E"/>
    <w:rsid w:val="00827FAE"/>
    <w:rsid w:val="00831241"/>
    <w:rsid w:val="0083286E"/>
    <w:rsid w:val="0083465A"/>
    <w:rsid w:val="00834F41"/>
    <w:rsid w:val="00835E9F"/>
    <w:rsid w:val="0083625A"/>
    <w:rsid w:val="00837F6D"/>
    <w:rsid w:val="00841275"/>
    <w:rsid w:val="0084340A"/>
    <w:rsid w:val="00844158"/>
    <w:rsid w:val="00844A21"/>
    <w:rsid w:val="0084790D"/>
    <w:rsid w:val="0085141E"/>
    <w:rsid w:val="008545C1"/>
    <w:rsid w:val="0085476D"/>
    <w:rsid w:val="00857807"/>
    <w:rsid w:val="00857AAD"/>
    <w:rsid w:val="00862372"/>
    <w:rsid w:val="00862758"/>
    <w:rsid w:val="00862A2A"/>
    <w:rsid w:val="00863EE8"/>
    <w:rsid w:val="00866445"/>
    <w:rsid w:val="008735D5"/>
    <w:rsid w:val="008751C2"/>
    <w:rsid w:val="00876023"/>
    <w:rsid w:val="00884B50"/>
    <w:rsid w:val="00886AB4"/>
    <w:rsid w:val="00887E88"/>
    <w:rsid w:val="008937A0"/>
    <w:rsid w:val="00893F69"/>
    <w:rsid w:val="00894C0F"/>
    <w:rsid w:val="00894F6F"/>
    <w:rsid w:val="00896249"/>
    <w:rsid w:val="00897E07"/>
    <w:rsid w:val="008A10CD"/>
    <w:rsid w:val="008A15CA"/>
    <w:rsid w:val="008A7872"/>
    <w:rsid w:val="008B034C"/>
    <w:rsid w:val="008B0C11"/>
    <w:rsid w:val="008B268E"/>
    <w:rsid w:val="008B4AEB"/>
    <w:rsid w:val="008B517C"/>
    <w:rsid w:val="008B5AD1"/>
    <w:rsid w:val="008B6573"/>
    <w:rsid w:val="008B67A0"/>
    <w:rsid w:val="008B7557"/>
    <w:rsid w:val="008B76DF"/>
    <w:rsid w:val="008C16EB"/>
    <w:rsid w:val="008C2819"/>
    <w:rsid w:val="008C29E8"/>
    <w:rsid w:val="008C2AF7"/>
    <w:rsid w:val="008C3194"/>
    <w:rsid w:val="008C5719"/>
    <w:rsid w:val="008C61E3"/>
    <w:rsid w:val="008C762D"/>
    <w:rsid w:val="008D0927"/>
    <w:rsid w:val="008D2AF8"/>
    <w:rsid w:val="008D2E5E"/>
    <w:rsid w:val="008E1A9A"/>
    <w:rsid w:val="008E2646"/>
    <w:rsid w:val="008E29C3"/>
    <w:rsid w:val="008E2F76"/>
    <w:rsid w:val="008E6BF6"/>
    <w:rsid w:val="008E6DB3"/>
    <w:rsid w:val="008E6EEF"/>
    <w:rsid w:val="008E7308"/>
    <w:rsid w:val="008E74DD"/>
    <w:rsid w:val="008E76B4"/>
    <w:rsid w:val="008E7B8E"/>
    <w:rsid w:val="008F030B"/>
    <w:rsid w:val="008F237F"/>
    <w:rsid w:val="008F3CF4"/>
    <w:rsid w:val="008F4467"/>
    <w:rsid w:val="008F56BF"/>
    <w:rsid w:val="0090137E"/>
    <w:rsid w:val="00902F79"/>
    <w:rsid w:val="00904836"/>
    <w:rsid w:val="009049B9"/>
    <w:rsid w:val="0091168C"/>
    <w:rsid w:val="00912262"/>
    <w:rsid w:val="00912ABC"/>
    <w:rsid w:val="00914104"/>
    <w:rsid w:val="0091578D"/>
    <w:rsid w:val="00920454"/>
    <w:rsid w:val="009240DA"/>
    <w:rsid w:val="009247CF"/>
    <w:rsid w:val="009248A0"/>
    <w:rsid w:val="00927654"/>
    <w:rsid w:val="00930693"/>
    <w:rsid w:val="00932A76"/>
    <w:rsid w:val="0093310C"/>
    <w:rsid w:val="00934A61"/>
    <w:rsid w:val="00935D00"/>
    <w:rsid w:val="00936EAC"/>
    <w:rsid w:val="0094004E"/>
    <w:rsid w:val="009401B5"/>
    <w:rsid w:val="009406FB"/>
    <w:rsid w:val="00942664"/>
    <w:rsid w:val="00950CA1"/>
    <w:rsid w:val="009525E9"/>
    <w:rsid w:val="00955EB5"/>
    <w:rsid w:val="009567AA"/>
    <w:rsid w:val="00956940"/>
    <w:rsid w:val="00960307"/>
    <w:rsid w:val="00963806"/>
    <w:rsid w:val="00963D5F"/>
    <w:rsid w:val="009674AC"/>
    <w:rsid w:val="00967BFA"/>
    <w:rsid w:val="00973150"/>
    <w:rsid w:val="00973B92"/>
    <w:rsid w:val="00976002"/>
    <w:rsid w:val="009765D7"/>
    <w:rsid w:val="00976636"/>
    <w:rsid w:val="00977080"/>
    <w:rsid w:val="00981EC1"/>
    <w:rsid w:val="00984037"/>
    <w:rsid w:val="00991E48"/>
    <w:rsid w:val="00992379"/>
    <w:rsid w:val="0099282E"/>
    <w:rsid w:val="00992B65"/>
    <w:rsid w:val="00992DB7"/>
    <w:rsid w:val="0099633C"/>
    <w:rsid w:val="00996C7D"/>
    <w:rsid w:val="00996DE6"/>
    <w:rsid w:val="009A259F"/>
    <w:rsid w:val="009A264E"/>
    <w:rsid w:val="009A4E07"/>
    <w:rsid w:val="009A6DA9"/>
    <w:rsid w:val="009A7954"/>
    <w:rsid w:val="009B288D"/>
    <w:rsid w:val="009B65C9"/>
    <w:rsid w:val="009C0FD0"/>
    <w:rsid w:val="009C36EA"/>
    <w:rsid w:val="009C3D27"/>
    <w:rsid w:val="009C693E"/>
    <w:rsid w:val="009D1EF9"/>
    <w:rsid w:val="009D1F75"/>
    <w:rsid w:val="009D2CA4"/>
    <w:rsid w:val="009D41F7"/>
    <w:rsid w:val="009D518B"/>
    <w:rsid w:val="009E4459"/>
    <w:rsid w:val="009E47C2"/>
    <w:rsid w:val="009E580F"/>
    <w:rsid w:val="009E75FC"/>
    <w:rsid w:val="009F0B86"/>
    <w:rsid w:val="009F1016"/>
    <w:rsid w:val="009F15E9"/>
    <w:rsid w:val="009F16B7"/>
    <w:rsid w:val="009F3A0E"/>
    <w:rsid w:val="009F3D60"/>
    <w:rsid w:val="009F4139"/>
    <w:rsid w:val="00A02900"/>
    <w:rsid w:val="00A03605"/>
    <w:rsid w:val="00A03D32"/>
    <w:rsid w:val="00A05719"/>
    <w:rsid w:val="00A0634D"/>
    <w:rsid w:val="00A06640"/>
    <w:rsid w:val="00A11B04"/>
    <w:rsid w:val="00A11D8A"/>
    <w:rsid w:val="00A130CA"/>
    <w:rsid w:val="00A13CA0"/>
    <w:rsid w:val="00A14141"/>
    <w:rsid w:val="00A15FC3"/>
    <w:rsid w:val="00A16E49"/>
    <w:rsid w:val="00A17724"/>
    <w:rsid w:val="00A20367"/>
    <w:rsid w:val="00A207BD"/>
    <w:rsid w:val="00A21482"/>
    <w:rsid w:val="00A22CDC"/>
    <w:rsid w:val="00A2325B"/>
    <w:rsid w:val="00A236BD"/>
    <w:rsid w:val="00A24E4D"/>
    <w:rsid w:val="00A2506A"/>
    <w:rsid w:val="00A270E4"/>
    <w:rsid w:val="00A3663F"/>
    <w:rsid w:val="00A36C59"/>
    <w:rsid w:val="00A3717E"/>
    <w:rsid w:val="00A3754F"/>
    <w:rsid w:val="00A40A39"/>
    <w:rsid w:val="00A418A7"/>
    <w:rsid w:val="00A422FB"/>
    <w:rsid w:val="00A424C9"/>
    <w:rsid w:val="00A433EB"/>
    <w:rsid w:val="00A43BD7"/>
    <w:rsid w:val="00A44934"/>
    <w:rsid w:val="00A44D9E"/>
    <w:rsid w:val="00A458C7"/>
    <w:rsid w:val="00A4636E"/>
    <w:rsid w:val="00A4674D"/>
    <w:rsid w:val="00A46D50"/>
    <w:rsid w:val="00A511EB"/>
    <w:rsid w:val="00A515B1"/>
    <w:rsid w:val="00A54F5B"/>
    <w:rsid w:val="00A55352"/>
    <w:rsid w:val="00A560A9"/>
    <w:rsid w:val="00A56F78"/>
    <w:rsid w:val="00A570CE"/>
    <w:rsid w:val="00A61332"/>
    <w:rsid w:val="00A614A1"/>
    <w:rsid w:val="00A6380E"/>
    <w:rsid w:val="00A67361"/>
    <w:rsid w:val="00A7044F"/>
    <w:rsid w:val="00A7085B"/>
    <w:rsid w:val="00A72CFC"/>
    <w:rsid w:val="00A7426B"/>
    <w:rsid w:val="00A80546"/>
    <w:rsid w:val="00A80F43"/>
    <w:rsid w:val="00A81244"/>
    <w:rsid w:val="00A81B3E"/>
    <w:rsid w:val="00A82979"/>
    <w:rsid w:val="00A82FE0"/>
    <w:rsid w:val="00A837A0"/>
    <w:rsid w:val="00A83AE5"/>
    <w:rsid w:val="00A8413E"/>
    <w:rsid w:val="00A84919"/>
    <w:rsid w:val="00A86ED4"/>
    <w:rsid w:val="00A872D6"/>
    <w:rsid w:val="00A9050C"/>
    <w:rsid w:val="00A92F73"/>
    <w:rsid w:val="00AA0586"/>
    <w:rsid w:val="00AA10D8"/>
    <w:rsid w:val="00AA283D"/>
    <w:rsid w:val="00AA3A1A"/>
    <w:rsid w:val="00AA5BBB"/>
    <w:rsid w:val="00AA6C7B"/>
    <w:rsid w:val="00AB1223"/>
    <w:rsid w:val="00AB2129"/>
    <w:rsid w:val="00AB4349"/>
    <w:rsid w:val="00AB47F4"/>
    <w:rsid w:val="00AB6796"/>
    <w:rsid w:val="00AB6F54"/>
    <w:rsid w:val="00AB78A1"/>
    <w:rsid w:val="00AC12A9"/>
    <w:rsid w:val="00AC2E1C"/>
    <w:rsid w:val="00AC35D4"/>
    <w:rsid w:val="00AC424F"/>
    <w:rsid w:val="00AC4BC5"/>
    <w:rsid w:val="00AC6032"/>
    <w:rsid w:val="00AC699A"/>
    <w:rsid w:val="00AC6DFB"/>
    <w:rsid w:val="00AD2FDB"/>
    <w:rsid w:val="00AD3A12"/>
    <w:rsid w:val="00AE00CE"/>
    <w:rsid w:val="00AE08D5"/>
    <w:rsid w:val="00AE231F"/>
    <w:rsid w:val="00AE2830"/>
    <w:rsid w:val="00AE2E30"/>
    <w:rsid w:val="00AE75B9"/>
    <w:rsid w:val="00AF0A61"/>
    <w:rsid w:val="00AF3A93"/>
    <w:rsid w:val="00AF53FF"/>
    <w:rsid w:val="00AF6017"/>
    <w:rsid w:val="00B00DC3"/>
    <w:rsid w:val="00B0719C"/>
    <w:rsid w:val="00B11263"/>
    <w:rsid w:val="00B12877"/>
    <w:rsid w:val="00B14459"/>
    <w:rsid w:val="00B14AB7"/>
    <w:rsid w:val="00B15357"/>
    <w:rsid w:val="00B21144"/>
    <w:rsid w:val="00B2192C"/>
    <w:rsid w:val="00B221E3"/>
    <w:rsid w:val="00B2267C"/>
    <w:rsid w:val="00B22DBF"/>
    <w:rsid w:val="00B257F4"/>
    <w:rsid w:val="00B26B60"/>
    <w:rsid w:val="00B33DD4"/>
    <w:rsid w:val="00B349C2"/>
    <w:rsid w:val="00B34C73"/>
    <w:rsid w:val="00B406E8"/>
    <w:rsid w:val="00B416C2"/>
    <w:rsid w:val="00B42D81"/>
    <w:rsid w:val="00B43262"/>
    <w:rsid w:val="00B43C34"/>
    <w:rsid w:val="00B4519A"/>
    <w:rsid w:val="00B457E8"/>
    <w:rsid w:val="00B4591D"/>
    <w:rsid w:val="00B467C0"/>
    <w:rsid w:val="00B477E2"/>
    <w:rsid w:val="00B52AE7"/>
    <w:rsid w:val="00B52BB3"/>
    <w:rsid w:val="00B5357F"/>
    <w:rsid w:val="00B55E22"/>
    <w:rsid w:val="00B562A2"/>
    <w:rsid w:val="00B6096B"/>
    <w:rsid w:val="00B6329E"/>
    <w:rsid w:val="00B65E79"/>
    <w:rsid w:val="00B65EE8"/>
    <w:rsid w:val="00B67E8A"/>
    <w:rsid w:val="00B7070F"/>
    <w:rsid w:val="00B713D8"/>
    <w:rsid w:val="00B7186F"/>
    <w:rsid w:val="00B718C3"/>
    <w:rsid w:val="00B721DB"/>
    <w:rsid w:val="00B80B69"/>
    <w:rsid w:val="00B81068"/>
    <w:rsid w:val="00B81613"/>
    <w:rsid w:val="00B8446A"/>
    <w:rsid w:val="00B847D3"/>
    <w:rsid w:val="00B90177"/>
    <w:rsid w:val="00B90676"/>
    <w:rsid w:val="00B9283A"/>
    <w:rsid w:val="00B93480"/>
    <w:rsid w:val="00B9349F"/>
    <w:rsid w:val="00B95702"/>
    <w:rsid w:val="00BA00D6"/>
    <w:rsid w:val="00BA0232"/>
    <w:rsid w:val="00BA100F"/>
    <w:rsid w:val="00BA3256"/>
    <w:rsid w:val="00BA4406"/>
    <w:rsid w:val="00BA4524"/>
    <w:rsid w:val="00BA49D6"/>
    <w:rsid w:val="00BA5202"/>
    <w:rsid w:val="00BA5787"/>
    <w:rsid w:val="00BA5B86"/>
    <w:rsid w:val="00BA6600"/>
    <w:rsid w:val="00BA7099"/>
    <w:rsid w:val="00BB10A3"/>
    <w:rsid w:val="00BB309D"/>
    <w:rsid w:val="00BB5B82"/>
    <w:rsid w:val="00BB683D"/>
    <w:rsid w:val="00BC5B57"/>
    <w:rsid w:val="00BC5FFD"/>
    <w:rsid w:val="00BC7478"/>
    <w:rsid w:val="00BC789D"/>
    <w:rsid w:val="00BD1A40"/>
    <w:rsid w:val="00BD1F37"/>
    <w:rsid w:val="00BD407B"/>
    <w:rsid w:val="00BD4CA5"/>
    <w:rsid w:val="00BD5BAA"/>
    <w:rsid w:val="00BD6A40"/>
    <w:rsid w:val="00BD6EBF"/>
    <w:rsid w:val="00BE05D3"/>
    <w:rsid w:val="00BE0AC4"/>
    <w:rsid w:val="00BE2132"/>
    <w:rsid w:val="00BE41E9"/>
    <w:rsid w:val="00BE470E"/>
    <w:rsid w:val="00BE5279"/>
    <w:rsid w:val="00BE5EB6"/>
    <w:rsid w:val="00BF1672"/>
    <w:rsid w:val="00BF3538"/>
    <w:rsid w:val="00BF4720"/>
    <w:rsid w:val="00BF477F"/>
    <w:rsid w:val="00C00123"/>
    <w:rsid w:val="00C0106D"/>
    <w:rsid w:val="00C023BC"/>
    <w:rsid w:val="00C04FC2"/>
    <w:rsid w:val="00C06627"/>
    <w:rsid w:val="00C15A9D"/>
    <w:rsid w:val="00C162F1"/>
    <w:rsid w:val="00C16721"/>
    <w:rsid w:val="00C205A1"/>
    <w:rsid w:val="00C215A7"/>
    <w:rsid w:val="00C21755"/>
    <w:rsid w:val="00C21B68"/>
    <w:rsid w:val="00C2512D"/>
    <w:rsid w:val="00C267AE"/>
    <w:rsid w:val="00C26C42"/>
    <w:rsid w:val="00C30B3A"/>
    <w:rsid w:val="00C30B81"/>
    <w:rsid w:val="00C323D3"/>
    <w:rsid w:val="00C32891"/>
    <w:rsid w:val="00C3553C"/>
    <w:rsid w:val="00C363CC"/>
    <w:rsid w:val="00C40DA8"/>
    <w:rsid w:val="00C41596"/>
    <w:rsid w:val="00C42E8D"/>
    <w:rsid w:val="00C435A6"/>
    <w:rsid w:val="00C47EA2"/>
    <w:rsid w:val="00C5053D"/>
    <w:rsid w:val="00C523D6"/>
    <w:rsid w:val="00C53921"/>
    <w:rsid w:val="00C540D4"/>
    <w:rsid w:val="00C5571E"/>
    <w:rsid w:val="00C609FC"/>
    <w:rsid w:val="00C6759A"/>
    <w:rsid w:val="00C7103C"/>
    <w:rsid w:val="00C72F20"/>
    <w:rsid w:val="00C73FDB"/>
    <w:rsid w:val="00C75CDB"/>
    <w:rsid w:val="00C762EA"/>
    <w:rsid w:val="00C77A54"/>
    <w:rsid w:val="00C77E6A"/>
    <w:rsid w:val="00C80589"/>
    <w:rsid w:val="00C81C37"/>
    <w:rsid w:val="00C84947"/>
    <w:rsid w:val="00C860E4"/>
    <w:rsid w:val="00C9074B"/>
    <w:rsid w:val="00C91498"/>
    <w:rsid w:val="00C914E2"/>
    <w:rsid w:val="00C926C9"/>
    <w:rsid w:val="00C92867"/>
    <w:rsid w:val="00C93B51"/>
    <w:rsid w:val="00C97512"/>
    <w:rsid w:val="00CA1DD5"/>
    <w:rsid w:val="00CA256A"/>
    <w:rsid w:val="00CA456B"/>
    <w:rsid w:val="00CB0822"/>
    <w:rsid w:val="00CB08E8"/>
    <w:rsid w:val="00CB0EBD"/>
    <w:rsid w:val="00CB1AE3"/>
    <w:rsid w:val="00CB2AAA"/>
    <w:rsid w:val="00CB39AD"/>
    <w:rsid w:val="00CB6EEA"/>
    <w:rsid w:val="00CB79AF"/>
    <w:rsid w:val="00CC2216"/>
    <w:rsid w:val="00CD108D"/>
    <w:rsid w:val="00CD1B70"/>
    <w:rsid w:val="00CD255C"/>
    <w:rsid w:val="00CD2774"/>
    <w:rsid w:val="00CD2B21"/>
    <w:rsid w:val="00CD5048"/>
    <w:rsid w:val="00CD51D4"/>
    <w:rsid w:val="00CD674F"/>
    <w:rsid w:val="00CD6BE1"/>
    <w:rsid w:val="00CE0801"/>
    <w:rsid w:val="00CE1309"/>
    <w:rsid w:val="00CE1646"/>
    <w:rsid w:val="00CE1E7C"/>
    <w:rsid w:val="00CE27EE"/>
    <w:rsid w:val="00CE4432"/>
    <w:rsid w:val="00CE58E8"/>
    <w:rsid w:val="00CE59F0"/>
    <w:rsid w:val="00CE7B0D"/>
    <w:rsid w:val="00CF036B"/>
    <w:rsid w:val="00CF1589"/>
    <w:rsid w:val="00CF2006"/>
    <w:rsid w:val="00CF3337"/>
    <w:rsid w:val="00CF3D01"/>
    <w:rsid w:val="00CF3F1A"/>
    <w:rsid w:val="00CF454A"/>
    <w:rsid w:val="00D00C0A"/>
    <w:rsid w:val="00D013A7"/>
    <w:rsid w:val="00D01604"/>
    <w:rsid w:val="00D0195F"/>
    <w:rsid w:val="00D03548"/>
    <w:rsid w:val="00D04D6D"/>
    <w:rsid w:val="00D1069D"/>
    <w:rsid w:val="00D11388"/>
    <w:rsid w:val="00D13ACF"/>
    <w:rsid w:val="00D15291"/>
    <w:rsid w:val="00D16803"/>
    <w:rsid w:val="00D17BCA"/>
    <w:rsid w:val="00D17F28"/>
    <w:rsid w:val="00D21151"/>
    <w:rsid w:val="00D212F8"/>
    <w:rsid w:val="00D2168B"/>
    <w:rsid w:val="00D2598B"/>
    <w:rsid w:val="00D26398"/>
    <w:rsid w:val="00D32781"/>
    <w:rsid w:val="00D32D91"/>
    <w:rsid w:val="00D419FE"/>
    <w:rsid w:val="00D44FFD"/>
    <w:rsid w:val="00D45CFF"/>
    <w:rsid w:val="00D466C8"/>
    <w:rsid w:val="00D47843"/>
    <w:rsid w:val="00D518C6"/>
    <w:rsid w:val="00D52286"/>
    <w:rsid w:val="00D52B8F"/>
    <w:rsid w:val="00D55A2C"/>
    <w:rsid w:val="00D56E4E"/>
    <w:rsid w:val="00D576CD"/>
    <w:rsid w:val="00D57F61"/>
    <w:rsid w:val="00D60FB4"/>
    <w:rsid w:val="00D65350"/>
    <w:rsid w:val="00D65D32"/>
    <w:rsid w:val="00D66311"/>
    <w:rsid w:val="00D668AC"/>
    <w:rsid w:val="00D67384"/>
    <w:rsid w:val="00D67F07"/>
    <w:rsid w:val="00D70310"/>
    <w:rsid w:val="00D7265C"/>
    <w:rsid w:val="00D72A34"/>
    <w:rsid w:val="00D732A4"/>
    <w:rsid w:val="00D74024"/>
    <w:rsid w:val="00D75F89"/>
    <w:rsid w:val="00D76BE6"/>
    <w:rsid w:val="00D84FDD"/>
    <w:rsid w:val="00D86FD7"/>
    <w:rsid w:val="00D8776E"/>
    <w:rsid w:val="00D90FB6"/>
    <w:rsid w:val="00D913B0"/>
    <w:rsid w:val="00D9165B"/>
    <w:rsid w:val="00D91737"/>
    <w:rsid w:val="00D933E1"/>
    <w:rsid w:val="00D9405A"/>
    <w:rsid w:val="00DA2B25"/>
    <w:rsid w:val="00DA2B9D"/>
    <w:rsid w:val="00DA3342"/>
    <w:rsid w:val="00DA5451"/>
    <w:rsid w:val="00DA5FCE"/>
    <w:rsid w:val="00DB093A"/>
    <w:rsid w:val="00DB0AFC"/>
    <w:rsid w:val="00DB2B96"/>
    <w:rsid w:val="00DB598A"/>
    <w:rsid w:val="00DB5F23"/>
    <w:rsid w:val="00DB78C1"/>
    <w:rsid w:val="00DC2108"/>
    <w:rsid w:val="00DC2E0D"/>
    <w:rsid w:val="00DC2EBE"/>
    <w:rsid w:val="00DC361E"/>
    <w:rsid w:val="00DC5F38"/>
    <w:rsid w:val="00DC6CA0"/>
    <w:rsid w:val="00DC75C3"/>
    <w:rsid w:val="00DD1B46"/>
    <w:rsid w:val="00DD376E"/>
    <w:rsid w:val="00DD4774"/>
    <w:rsid w:val="00DD52C4"/>
    <w:rsid w:val="00DD6D5D"/>
    <w:rsid w:val="00DE1B23"/>
    <w:rsid w:val="00DE4663"/>
    <w:rsid w:val="00DE50B5"/>
    <w:rsid w:val="00DE5167"/>
    <w:rsid w:val="00DE5F6B"/>
    <w:rsid w:val="00DE6581"/>
    <w:rsid w:val="00DF209B"/>
    <w:rsid w:val="00DF3805"/>
    <w:rsid w:val="00DF7E44"/>
    <w:rsid w:val="00E00042"/>
    <w:rsid w:val="00E000D0"/>
    <w:rsid w:val="00E0149B"/>
    <w:rsid w:val="00E04F9E"/>
    <w:rsid w:val="00E105EB"/>
    <w:rsid w:val="00E14EC1"/>
    <w:rsid w:val="00E15850"/>
    <w:rsid w:val="00E1621C"/>
    <w:rsid w:val="00E17E94"/>
    <w:rsid w:val="00E21D1E"/>
    <w:rsid w:val="00E25837"/>
    <w:rsid w:val="00E267DC"/>
    <w:rsid w:val="00E26963"/>
    <w:rsid w:val="00E3074E"/>
    <w:rsid w:val="00E30DB7"/>
    <w:rsid w:val="00E313DF"/>
    <w:rsid w:val="00E3206A"/>
    <w:rsid w:val="00E3404F"/>
    <w:rsid w:val="00E356BC"/>
    <w:rsid w:val="00E36876"/>
    <w:rsid w:val="00E368E4"/>
    <w:rsid w:val="00E4282F"/>
    <w:rsid w:val="00E441F2"/>
    <w:rsid w:val="00E445B4"/>
    <w:rsid w:val="00E44F1E"/>
    <w:rsid w:val="00E46227"/>
    <w:rsid w:val="00E470DC"/>
    <w:rsid w:val="00E47F99"/>
    <w:rsid w:val="00E50181"/>
    <w:rsid w:val="00E514B2"/>
    <w:rsid w:val="00E51A3A"/>
    <w:rsid w:val="00E529F0"/>
    <w:rsid w:val="00E5392F"/>
    <w:rsid w:val="00E57F32"/>
    <w:rsid w:val="00E62626"/>
    <w:rsid w:val="00E62EEA"/>
    <w:rsid w:val="00E63AA3"/>
    <w:rsid w:val="00E65CB6"/>
    <w:rsid w:val="00E66B46"/>
    <w:rsid w:val="00E71703"/>
    <w:rsid w:val="00E73BDB"/>
    <w:rsid w:val="00E7445B"/>
    <w:rsid w:val="00E74605"/>
    <w:rsid w:val="00E7549A"/>
    <w:rsid w:val="00E75550"/>
    <w:rsid w:val="00E76FE0"/>
    <w:rsid w:val="00E77E6C"/>
    <w:rsid w:val="00E83AE2"/>
    <w:rsid w:val="00E864CF"/>
    <w:rsid w:val="00E917C9"/>
    <w:rsid w:val="00E947A4"/>
    <w:rsid w:val="00E9556B"/>
    <w:rsid w:val="00E96CAC"/>
    <w:rsid w:val="00EA0D7C"/>
    <w:rsid w:val="00EA13E3"/>
    <w:rsid w:val="00EA2800"/>
    <w:rsid w:val="00EA31BE"/>
    <w:rsid w:val="00EA38CC"/>
    <w:rsid w:val="00EA3DF5"/>
    <w:rsid w:val="00EA5BD5"/>
    <w:rsid w:val="00EA5C50"/>
    <w:rsid w:val="00EB017B"/>
    <w:rsid w:val="00EB14B4"/>
    <w:rsid w:val="00EB1C63"/>
    <w:rsid w:val="00EB310F"/>
    <w:rsid w:val="00EB37D0"/>
    <w:rsid w:val="00EB554C"/>
    <w:rsid w:val="00EB5726"/>
    <w:rsid w:val="00EB6B2B"/>
    <w:rsid w:val="00EB75D6"/>
    <w:rsid w:val="00EC1CE3"/>
    <w:rsid w:val="00EC4754"/>
    <w:rsid w:val="00EC47FA"/>
    <w:rsid w:val="00EC7C06"/>
    <w:rsid w:val="00ED08DB"/>
    <w:rsid w:val="00ED60F9"/>
    <w:rsid w:val="00ED6B08"/>
    <w:rsid w:val="00EE1996"/>
    <w:rsid w:val="00EE23ED"/>
    <w:rsid w:val="00EE5A19"/>
    <w:rsid w:val="00EE6848"/>
    <w:rsid w:val="00EF0C61"/>
    <w:rsid w:val="00EF203C"/>
    <w:rsid w:val="00EF3C38"/>
    <w:rsid w:val="00EF4B69"/>
    <w:rsid w:val="00EF6842"/>
    <w:rsid w:val="00F023B3"/>
    <w:rsid w:val="00F04B19"/>
    <w:rsid w:val="00F04FE6"/>
    <w:rsid w:val="00F05442"/>
    <w:rsid w:val="00F06189"/>
    <w:rsid w:val="00F068BC"/>
    <w:rsid w:val="00F11823"/>
    <w:rsid w:val="00F12D55"/>
    <w:rsid w:val="00F1516A"/>
    <w:rsid w:val="00F158D4"/>
    <w:rsid w:val="00F3324B"/>
    <w:rsid w:val="00F33372"/>
    <w:rsid w:val="00F40374"/>
    <w:rsid w:val="00F4113F"/>
    <w:rsid w:val="00F42CEA"/>
    <w:rsid w:val="00F43477"/>
    <w:rsid w:val="00F434B4"/>
    <w:rsid w:val="00F452ED"/>
    <w:rsid w:val="00F47832"/>
    <w:rsid w:val="00F47D6A"/>
    <w:rsid w:val="00F518E7"/>
    <w:rsid w:val="00F5255A"/>
    <w:rsid w:val="00F53B05"/>
    <w:rsid w:val="00F53E4C"/>
    <w:rsid w:val="00F54372"/>
    <w:rsid w:val="00F55686"/>
    <w:rsid w:val="00F558B5"/>
    <w:rsid w:val="00F567E6"/>
    <w:rsid w:val="00F63FEC"/>
    <w:rsid w:val="00F65346"/>
    <w:rsid w:val="00F653B8"/>
    <w:rsid w:val="00F661B1"/>
    <w:rsid w:val="00F662FE"/>
    <w:rsid w:val="00F673C1"/>
    <w:rsid w:val="00F674C1"/>
    <w:rsid w:val="00F67577"/>
    <w:rsid w:val="00F714C5"/>
    <w:rsid w:val="00F77325"/>
    <w:rsid w:val="00F803F9"/>
    <w:rsid w:val="00F80DFF"/>
    <w:rsid w:val="00F848C4"/>
    <w:rsid w:val="00F8541B"/>
    <w:rsid w:val="00F855FE"/>
    <w:rsid w:val="00F87AE8"/>
    <w:rsid w:val="00F87B4D"/>
    <w:rsid w:val="00F90BEE"/>
    <w:rsid w:val="00F91412"/>
    <w:rsid w:val="00F94A8A"/>
    <w:rsid w:val="00F94BFF"/>
    <w:rsid w:val="00F94D61"/>
    <w:rsid w:val="00F95287"/>
    <w:rsid w:val="00F956E5"/>
    <w:rsid w:val="00F97435"/>
    <w:rsid w:val="00FA2206"/>
    <w:rsid w:val="00FA320A"/>
    <w:rsid w:val="00FA5E24"/>
    <w:rsid w:val="00FA66F0"/>
    <w:rsid w:val="00FB169A"/>
    <w:rsid w:val="00FB396A"/>
    <w:rsid w:val="00FB434F"/>
    <w:rsid w:val="00FB4654"/>
    <w:rsid w:val="00FB483E"/>
    <w:rsid w:val="00FB7D7B"/>
    <w:rsid w:val="00FC0A42"/>
    <w:rsid w:val="00FC19ED"/>
    <w:rsid w:val="00FC2AE1"/>
    <w:rsid w:val="00FC4DE3"/>
    <w:rsid w:val="00FC63DC"/>
    <w:rsid w:val="00FC797A"/>
    <w:rsid w:val="00FD372E"/>
    <w:rsid w:val="00FE0112"/>
    <w:rsid w:val="00FE18A4"/>
    <w:rsid w:val="00FE3F1E"/>
    <w:rsid w:val="00FE440E"/>
    <w:rsid w:val="00FE4D9D"/>
    <w:rsid w:val="00FE61A2"/>
    <w:rsid w:val="00FF132E"/>
    <w:rsid w:val="00FF42C6"/>
    <w:rsid w:val="00FF73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F89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287"/>
    <w:rPr>
      <w:rFonts w:ascii="Times New Roman" w:hAnsi="Times New Roman"/>
      <w:sz w:val="24"/>
    </w:rPr>
  </w:style>
  <w:style w:type="paragraph" w:styleId="Heading1">
    <w:name w:val="heading 1"/>
    <w:basedOn w:val="Normal"/>
    <w:next w:val="Normal"/>
    <w:link w:val="Heading1Char"/>
    <w:uiPriority w:val="9"/>
    <w:qFormat/>
    <w:rsid w:val="00A837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74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240DA"/>
    <w:pPr>
      <w:spacing w:before="100" w:beforeAutospacing="1" w:after="100" w:afterAutospacing="1" w:line="240" w:lineRule="auto"/>
      <w:outlineLvl w:val="2"/>
    </w:pPr>
    <w:rPr>
      <w:rFonts w:eastAsia="Times New Roman" w:cs="Times New Roman"/>
      <w:b/>
      <w:bCs/>
      <w:sz w:val="27"/>
      <w:szCs w:val="27"/>
      <w:lang w:eastAsia="fr-FR"/>
    </w:rPr>
  </w:style>
  <w:style w:type="paragraph" w:styleId="Heading4">
    <w:name w:val="heading 4"/>
    <w:basedOn w:val="Normal"/>
    <w:link w:val="Heading4Char"/>
    <w:uiPriority w:val="9"/>
    <w:qFormat/>
    <w:rsid w:val="009240DA"/>
    <w:pPr>
      <w:spacing w:before="100" w:beforeAutospacing="1" w:after="100" w:afterAutospacing="1" w:line="240" w:lineRule="auto"/>
      <w:outlineLvl w:val="3"/>
    </w:pPr>
    <w:rPr>
      <w:rFonts w:eastAsia="Times New Roman" w:cs="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7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674A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240DA"/>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240DA"/>
    <w:rPr>
      <w:rFonts w:ascii="Times New Roman" w:eastAsia="Times New Roman" w:hAnsi="Times New Roman" w:cs="Times New Roman"/>
      <w:b/>
      <w:bCs/>
      <w:sz w:val="24"/>
      <w:szCs w:val="24"/>
      <w:lang w:eastAsia="fr-FR"/>
    </w:rPr>
  </w:style>
  <w:style w:type="paragraph" w:styleId="Header">
    <w:name w:val="header"/>
    <w:basedOn w:val="Normal"/>
    <w:link w:val="HeaderChar"/>
    <w:uiPriority w:val="99"/>
    <w:unhideWhenUsed/>
    <w:rsid w:val="00362E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2E04"/>
  </w:style>
  <w:style w:type="paragraph" w:styleId="Footer">
    <w:name w:val="footer"/>
    <w:basedOn w:val="Normal"/>
    <w:link w:val="FooterChar"/>
    <w:uiPriority w:val="99"/>
    <w:unhideWhenUsed/>
    <w:rsid w:val="00362E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2E04"/>
  </w:style>
  <w:style w:type="paragraph" w:styleId="ListParagraph">
    <w:name w:val="List Paragraph"/>
    <w:basedOn w:val="Normal"/>
    <w:link w:val="ListParagraphChar"/>
    <w:qFormat/>
    <w:rsid w:val="001C1BC5"/>
    <w:pPr>
      <w:ind w:left="720"/>
      <w:contextualSpacing/>
    </w:pPr>
    <w:rPr>
      <w:rFonts w:ascii="Calibri" w:eastAsia="Calibri" w:hAnsi="Calibri" w:cs="Times New Roman"/>
      <w:lang w:val="en-US"/>
    </w:rPr>
  </w:style>
  <w:style w:type="character" w:customStyle="1" w:styleId="ListParagraphChar">
    <w:name w:val="List Paragraph Char"/>
    <w:link w:val="ListParagraph"/>
    <w:rsid w:val="001C1BC5"/>
    <w:rPr>
      <w:rFonts w:ascii="Calibri" w:eastAsia="Calibri" w:hAnsi="Calibri" w:cs="Times New Roman"/>
      <w:lang w:val="en-US"/>
    </w:rPr>
  </w:style>
  <w:style w:type="paragraph" w:styleId="NormalWeb">
    <w:name w:val="Normal (Web)"/>
    <w:basedOn w:val="Normal"/>
    <w:uiPriority w:val="99"/>
    <w:unhideWhenUsed/>
    <w:rsid w:val="00071EF4"/>
    <w:pPr>
      <w:spacing w:before="100" w:beforeAutospacing="1" w:after="100" w:afterAutospacing="1" w:line="240" w:lineRule="auto"/>
    </w:pPr>
    <w:rPr>
      <w:rFonts w:eastAsia="Times New Roman" w:cs="Times New Roman"/>
      <w:szCs w:val="24"/>
      <w:lang w:eastAsia="fr-FR"/>
    </w:rPr>
  </w:style>
  <w:style w:type="character" w:styleId="Hyperlink">
    <w:name w:val="Hyperlink"/>
    <w:basedOn w:val="DefaultParagraphFont"/>
    <w:uiPriority w:val="99"/>
    <w:unhideWhenUsed/>
    <w:rsid w:val="00071EF4"/>
    <w:rPr>
      <w:color w:val="0000FF"/>
      <w:u w:val="single"/>
    </w:rPr>
  </w:style>
  <w:style w:type="paragraph" w:styleId="NoSpacing">
    <w:name w:val="No Spacing"/>
    <w:link w:val="NoSpacingChar"/>
    <w:uiPriority w:val="99"/>
    <w:qFormat/>
    <w:rsid w:val="00071EF4"/>
    <w:pPr>
      <w:spacing w:after="0" w:line="240" w:lineRule="auto"/>
    </w:pPr>
  </w:style>
  <w:style w:type="paragraph" w:styleId="Bibliography">
    <w:name w:val="Bibliography"/>
    <w:basedOn w:val="Normal"/>
    <w:next w:val="Normal"/>
    <w:uiPriority w:val="37"/>
    <w:unhideWhenUsed/>
    <w:rsid w:val="002A030E"/>
    <w:pPr>
      <w:tabs>
        <w:tab w:val="left" w:pos="624"/>
      </w:tabs>
      <w:spacing w:after="240" w:line="240" w:lineRule="auto"/>
      <w:ind w:left="624" w:hanging="624"/>
    </w:pPr>
  </w:style>
  <w:style w:type="table" w:styleId="TableGrid">
    <w:name w:val="Table Grid"/>
    <w:basedOn w:val="TableNormal"/>
    <w:uiPriority w:val="39"/>
    <w:rsid w:val="0042539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326F8"/>
    <w:rPr>
      <w:sz w:val="16"/>
      <w:szCs w:val="16"/>
    </w:rPr>
  </w:style>
  <w:style w:type="paragraph" w:styleId="CommentText">
    <w:name w:val="annotation text"/>
    <w:basedOn w:val="Normal"/>
    <w:link w:val="CommentTextChar"/>
    <w:uiPriority w:val="99"/>
    <w:semiHidden/>
    <w:unhideWhenUsed/>
    <w:rsid w:val="007326F8"/>
    <w:pPr>
      <w:spacing w:line="240" w:lineRule="auto"/>
    </w:pPr>
    <w:rPr>
      <w:sz w:val="20"/>
      <w:szCs w:val="20"/>
    </w:rPr>
  </w:style>
  <w:style w:type="character" w:customStyle="1" w:styleId="CommentTextChar">
    <w:name w:val="Comment Text Char"/>
    <w:basedOn w:val="DefaultParagraphFont"/>
    <w:link w:val="CommentText"/>
    <w:uiPriority w:val="99"/>
    <w:semiHidden/>
    <w:rsid w:val="007326F8"/>
    <w:rPr>
      <w:sz w:val="20"/>
      <w:szCs w:val="20"/>
    </w:rPr>
  </w:style>
  <w:style w:type="paragraph" w:styleId="CommentSubject">
    <w:name w:val="annotation subject"/>
    <w:basedOn w:val="CommentText"/>
    <w:next w:val="CommentText"/>
    <w:link w:val="CommentSubjectChar"/>
    <w:uiPriority w:val="99"/>
    <w:semiHidden/>
    <w:unhideWhenUsed/>
    <w:rsid w:val="007326F8"/>
    <w:rPr>
      <w:b/>
      <w:bCs/>
    </w:rPr>
  </w:style>
  <w:style w:type="character" w:customStyle="1" w:styleId="CommentSubjectChar">
    <w:name w:val="Comment Subject Char"/>
    <w:basedOn w:val="CommentTextChar"/>
    <w:link w:val="CommentSubject"/>
    <w:uiPriority w:val="99"/>
    <w:semiHidden/>
    <w:rsid w:val="007326F8"/>
    <w:rPr>
      <w:b/>
      <w:bCs/>
      <w:sz w:val="20"/>
      <w:szCs w:val="20"/>
    </w:rPr>
  </w:style>
  <w:style w:type="paragraph" w:styleId="BalloonText">
    <w:name w:val="Balloon Text"/>
    <w:basedOn w:val="Normal"/>
    <w:link w:val="BalloonTextChar"/>
    <w:uiPriority w:val="99"/>
    <w:semiHidden/>
    <w:unhideWhenUsed/>
    <w:rsid w:val="00732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6F8"/>
    <w:rPr>
      <w:rFonts w:ascii="Segoe UI" w:hAnsi="Segoe UI" w:cs="Segoe UI"/>
      <w:sz w:val="18"/>
      <w:szCs w:val="18"/>
    </w:rPr>
  </w:style>
  <w:style w:type="paragraph" w:customStyle="1" w:styleId="Style1">
    <w:name w:val="Style1"/>
    <w:basedOn w:val="Heading1"/>
    <w:link w:val="Style1Car"/>
    <w:qFormat/>
    <w:rsid w:val="00AE2830"/>
    <w:pPr>
      <w:numPr>
        <w:numId w:val="5"/>
      </w:numPr>
      <w:spacing w:line="360" w:lineRule="auto"/>
      <w:jc w:val="both"/>
    </w:pPr>
    <w:rPr>
      <w:rFonts w:ascii="Times New Roman" w:hAnsi="Times New Roman"/>
      <w:b/>
      <w:color w:val="auto"/>
      <w:szCs w:val="24"/>
      <w:lang w:val="en-GB"/>
    </w:rPr>
  </w:style>
  <w:style w:type="character" w:customStyle="1" w:styleId="Style1Car">
    <w:name w:val="Style1 Car"/>
    <w:basedOn w:val="ListParagraphChar"/>
    <w:link w:val="Style1"/>
    <w:rsid w:val="00AE2830"/>
    <w:rPr>
      <w:rFonts w:ascii="Times New Roman" w:eastAsiaTheme="majorEastAsia" w:hAnsi="Times New Roman" w:cstheme="majorBidi"/>
      <w:b/>
      <w:sz w:val="32"/>
      <w:szCs w:val="24"/>
      <w:lang w:val="en-GB"/>
    </w:rPr>
  </w:style>
  <w:style w:type="paragraph" w:customStyle="1" w:styleId="Style2">
    <w:name w:val="Style2"/>
    <w:basedOn w:val="Heading2"/>
    <w:next w:val="Subtitle"/>
    <w:link w:val="Style2Car"/>
    <w:qFormat/>
    <w:rsid w:val="00AE2830"/>
    <w:rPr>
      <w:rFonts w:ascii="Times New Roman" w:hAnsi="Times New Roman"/>
      <w:b/>
      <w:color w:val="auto"/>
      <w:sz w:val="28"/>
    </w:rPr>
  </w:style>
  <w:style w:type="paragraph" w:styleId="Subtitle">
    <w:name w:val="Subtitle"/>
    <w:basedOn w:val="Normal"/>
    <w:next w:val="Normal"/>
    <w:link w:val="SubtitleChar"/>
    <w:uiPriority w:val="11"/>
    <w:qFormat/>
    <w:rsid w:val="003945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4598"/>
    <w:rPr>
      <w:rFonts w:eastAsiaTheme="minorEastAsia"/>
      <w:color w:val="5A5A5A" w:themeColor="text1" w:themeTint="A5"/>
      <w:spacing w:val="15"/>
    </w:rPr>
  </w:style>
  <w:style w:type="character" w:customStyle="1" w:styleId="Style2Car">
    <w:name w:val="Style2 Car"/>
    <w:basedOn w:val="Style1Car"/>
    <w:link w:val="Style2"/>
    <w:rsid w:val="00AE2830"/>
    <w:rPr>
      <w:rFonts w:ascii="Times New Roman" w:eastAsiaTheme="majorEastAsia" w:hAnsi="Times New Roman" w:cstheme="majorBidi"/>
      <w:b/>
      <w:sz w:val="28"/>
      <w:szCs w:val="26"/>
      <w:lang w:val="en-GB"/>
    </w:rPr>
  </w:style>
  <w:style w:type="paragraph" w:customStyle="1" w:styleId="Style3">
    <w:name w:val="Style3"/>
    <w:basedOn w:val="Heading3"/>
    <w:link w:val="Style3Car"/>
    <w:qFormat/>
    <w:rsid w:val="000D5B6A"/>
    <w:rPr>
      <w:color w:val="000000" w:themeColor="text1"/>
      <w:sz w:val="24"/>
    </w:rPr>
  </w:style>
  <w:style w:type="character" w:customStyle="1" w:styleId="Style3Car">
    <w:name w:val="Style3 Car"/>
    <w:basedOn w:val="Style2Car"/>
    <w:link w:val="Style3"/>
    <w:rsid w:val="00AE2830"/>
    <w:rPr>
      <w:rFonts w:ascii="Times New Roman" w:eastAsia="Times New Roman" w:hAnsi="Times New Roman" w:cs="Times New Roman"/>
      <w:b/>
      <w:bCs/>
      <w:color w:val="000000" w:themeColor="text1"/>
      <w:sz w:val="24"/>
      <w:szCs w:val="27"/>
      <w:lang w:val="en-GB" w:eastAsia="fr-FR"/>
    </w:rPr>
  </w:style>
  <w:style w:type="paragraph" w:styleId="TOCHeading">
    <w:name w:val="TOC Heading"/>
    <w:basedOn w:val="Heading1"/>
    <w:next w:val="Normal"/>
    <w:uiPriority w:val="39"/>
    <w:unhideWhenUsed/>
    <w:qFormat/>
    <w:rsid w:val="00AE2830"/>
    <w:pPr>
      <w:outlineLvl w:val="9"/>
    </w:pPr>
    <w:rPr>
      <w:lang w:eastAsia="fr-FR"/>
    </w:rPr>
  </w:style>
  <w:style w:type="paragraph" w:styleId="TOC1">
    <w:name w:val="toc 1"/>
    <w:basedOn w:val="Normal"/>
    <w:next w:val="Normal"/>
    <w:autoRedefine/>
    <w:uiPriority w:val="39"/>
    <w:unhideWhenUsed/>
    <w:rsid w:val="00AE2830"/>
    <w:pPr>
      <w:spacing w:after="100"/>
    </w:pPr>
  </w:style>
  <w:style w:type="paragraph" w:styleId="TOC2">
    <w:name w:val="toc 2"/>
    <w:basedOn w:val="Normal"/>
    <w:next w:val="Normal"/>
    <w:autoRedefine/>
    <w:uiPriority w:val="39"/>
    <w:unhideWhenUsed/>
    <w:rsid w:val="00AE2830"/>
    <w:pPr>
      <w:spacing w:after="100"/>
      <w:ind w:left="220"/>
    </w:pPr>
  </w:style>
  <w:style w:type="paragraph" w:styleId="TOC3">
    <w:name w:val="toc 3"/>
    <w:basedOn w:val="Normal"/>
    <w:next w:val="Normal"/>
    <w:autoRedefine/>
    <w:uiPriority w:val="39"/>
    <w:unhideWhenUsed/>
    <w:rsid w:val="00AE2830"/>
    <w:pPr>
      <w:spacing w:after="100"/>
      <w:ind w:left="440"/>
    </w:pPr>
  </w:style>
  <w:style w:type="paragraph" w:styleId="FootnoteText">
    <w:name w:val="footnote text"/>
    <w:basedOn w:val="Normal"/>
    <w:link w:val="FootnoteTextChar"/>
    <w:uiPriority w:val="99"/>
    <w:semiHidden/>
    <w:unhideWhenUsed/>
    <w:rsid w:val="00AE28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830"/>
    <w:rPr>
      <w:sz w:val="20"/>
      <w:szCs w:val="20"/>
    </w:rPr>
  </w:style>
  <w:style w:type="character" w:styleId="FootnoteReference">
    <w:name w:val="footnote reference"/>
    <w:basedOn w:val="DefaultParagraphFont"/>
    <w:uiPriority w:val="99"/>
    <w:semiHidden/>
    <w:unhideWhenUsed/>
    <w:rsid w:val="00AE2830"/>
    <w:rPr>
      <w:vertAlign w:val="superscript"/>
    </w:rPr>
  </w:style>
  <w:style w:type="paragraph" w:customStyle="1" w:styleId="Pa7">
    <w:name w:val="Pa7"/>
    <w:basedOn w:val="Normal"/>
    <w:next w:val="Normal"/>
    <w:uiPriority w:val="99"/>
    <w:rsid w:val="00DB598A"/>
    <w:pPr>
      <w:autoSpaceDE w:val="0"/>
      <w:autoSpaceDN w:val="0"/>
      <w:adjustRightInd w:val="0"/>
      <w:spacing w:after="0" w:line="180" w:lineRule="atLeast"/>
    </w:pPr>
    <w:rPr>
      <w:rFonts w:ascii="ScalaLancetPro" w:hAnsi="ScalaLancetPro"/>
      <w:szCs w:val="24"/>
    </w:rPr>
  </w:style>
  <w:style w:type="character" w:styleId="Strong">
    <w:name w:val="Strong"/>
    <w:basedOn w:val="DefaultParagraphFont"/>
    <w:uiPriority w:val="22"/>
    <w:qFormat/>
    <w:rsid w:val="00E4282F"/>
    <w:rPr>
      <w:b/>
      <w:bCs/>
    </w:rPr>
  </w:style>
  <w:style w:type="character" w:customStyle="1" w:styleId="mntl-inline-citation">
    <w:name w:val="mntl-inline-citation"/>
    <w:basedOn w:val="DefaultParagraphFont"/>
    <w:rsid w:val="00E4282F"/>
  </w:style>
  <w:style w:type="character" w:customStyle="1" w:styleId="A3">
    <w:name w:val="A3"/>
    <w:uiPriority w:val="99"/>
    <w:rsid w:val="00C2512D"/>
    <w:rPr>
      <w:rFonts w:cs="Palatino"/>
      <w:color w:val="000000"/>
      <w:sz w:val="18"/>
      <w:szCs w:val="18"/>
    </w:rPr>
  </w:style>
  <w:style w:type="paragraph" w:customStyle="1" w:styleId="Default">
    <w:name w:val="Default"/>
    <w:rsid w:val="00DB5F23"/>
    <w:pPr>
      <w:autoSpaceDE w:val="0"/>
      <w:autoSpaceDN w:val="0"/>
      <w:adjustRightInd w:val="0"/>
      <w:spacing w:after="0" w:line="240" w:lineRule="auto"/>
    </w:pPr>
    <w:rPr>
      <w:rFonts w:ascii="Calibri" w:eastAsia="Calibri" w:hAnsi="Calibri" w:cs="Calibri"/>
      <w:color w:val="000000"/>
      <w:sz w:val="24"/>
      <w:szCs w:val="24"/>
    </w:rPr>
  </w:style>
  <w:style w:type="character" w:customStyle="1" w:styleId="un">
    <w:name w:val="u_n"/>
    <w:basedOn w:val="DefaultParagraphFont"/>
    <w:rsid w:val="00DB5F23"/>
  </w:style>
  <w:style w:type="paragraph" w:styleId="TOC4">
    <w:name w:val="toc 4"/>
    <w:basedOn w:val="Normal"/>
    <w:next w:val="Normal"/>
    <w:autoRedefine/>
    <w:uiPriority w:val="39"/>
    <w:unhideWhenUsed/>
    <w:rsid w:val="00015412"/>
    <w:pPr>
      <w:spacing w:after="100"/>
      <w:ind w:left="660"/>
    </w:pPr>
    <w:rPr>
      <w:rFonts w:eastAsiaTheme="minorEastAsia"/>
      <w:lang w:eastAsia="fr-FR"/>
    </w:rPr>
  </w:style>
  <w:style w:type="paragraph" w:styleId="TOC5">
    <w:name w:val="toc 5"/>
    <w:basedOn w:val="Normal"/>
    <w:next w:val="Normal"/>
    <w:autoRedefine/>
    <w:uiPriority w:val="39"/>
    <w:unhideWhenUsed/>
    <w:rsid w:val="00015412"/>
    <w:pPr>
      <w:spacing w:after="100"/>
      <w:ind w:left="880"/>
    </w:pPr>
    <w:rPr>
      <w:rFonts w:eastAsiaTheme="minorEastAsia"/>
      <w:lang w:eastAsia="fr-FR"/>
    </w:rPr>
  </w:style>
  <w:style w:type="paragraph" w:styleId="TOC6">
    <w:name w:val="toc 6"/>
    <w:basedOn w:val="Normal"/>
    <w:next w:val="Normal"/>
    <w:autoRedefine/>
    <w:uiPriority w:val="39"/>
    <w:unhideWhenUsed/>
    <w:rsid w:val="00015412"/>
    <w:pPr>
      <w:spacing w:after="100"/>
      <w:ind w:left="1100"/>
    </w:pPr>
    <w:rPr>
      <w:rFonts w:eastAsiaTheme="minorEastAsia"/>
      <w:lang w:eastAsia="fr-FR"/>
    </w:rPr>
  </w:style>
  <w:style w:type="paragraph" w:styleId="TOC7">
    <w:name w:val="toc 7"/>
    <w:basedOn w:val="Normal"/>
    <w:next w:val="Normal"/>
    <w:autoRedefine/>
    <w:uiPriority w:val="39"/>
    <w:unhideWhenUsed/>
    <w:rsid w:val="00015412"/>
    <w:pPr>
      <w:spacing w:after="100"/>
      <w:ind w:left="1320"/>
    </w:pPr>
    <w:rPr>
      <w:rFonts w:eastAsiaTheme="minorEastAsia"/>
      <w:lang w:eastAsia="fr-FR"/>
    </w:rPr>
  </w:style>
  <w:style w:type="paragraph" w:styleId="TOC8">
    <w:name w:val="toc 8"/>
    <w:basedOn w:val="Normal"/>
    <w:next w:val="Normal"/>
    <w:autoRedefine/>
    <w:uiPriority w:val="39"/>
    <w:unhideWhenUsed/>
    <w:rsid w:val="00015412"/>
    <w:pPr>
      <w:spacing w:after="100"/>
      <w:ind w:left="1540"/>
    </w:pPr>
    <w:rPr>
      <w:rFonts w:eastAsiaTheme="minorEastAsia"/>
      <w:lang w:eastAsia="fr-FR"/>
    </w:rPr>
  </w:style>
  <w:style w:type="paragraph" w:styleId="TOC9">
    <w:name w:val="toc 9"/>
    <w:basedOn w:val="Normal"/>
    <w:next w:val="Normal"/>
    <w:autoRedefine/>
    <w:uiPriority w:val="39"/>
    <w:unhideWhenUsed/>
    <w:rsid w:val="00015412"/>
    <w:pPr>
      <w:spacing w:after="100"/>
      <w:ind w:left="1760"/>
    </w:pPr>
    <w:rPr>
      <w:rFonts w:eastAsiaTheme="minorEastAsia"/>
      <w:lang w:eastAsia="fr-FR"/>
    </w:rPr>
  </w:style>
  <w:style w:type="paragraph" w:styleId="Caption">
    <w:name w:val="caption"/>
    <w:basedOn w:val="Normal"/>
    <w:next w:val="Normal"/>
    <w:uiPriority w:val="35"/>
    <w:unhideWhenUsed/>
    <w:qFormat/>
    <w:rsid w:val="009567AA"/>
    <w:pPr>
      <w:spacing w:after="200" w:line="240" w:lineRule="auto"/>
    </w:pPr>
    <w:rPr>
      <w:i/>
      <w:iCs/>
      <w:color w:val="44546A" w:themeColor="text2"/>
      <w:sz w:val="18"/>
      <w:szCs w:val="18"/>
    </w:rPr>
  </w:style>
  <w:style w:type="table" w:customStyle="1" w:styleId="TableGrid0">
    <w:name w:val="TableGrid"/>
    <w:rsid w:val="0093310C"/>
    <w:pPr>
      <w:spacing w:after="0" w:line="240" w:lineRule="auto"/>
    </w:pPr>
    <w:rPr>
      <w:rFonts w:eastAsiaTheme="minorEastAsia"/>
      <w:lang w:eastAsia="fr-FR"/>
    </w:rPr>
    <w:tblPr>
      <w:tblCellMar>
        <w:top w:w="0" w:type="dxa"/>
        <w:left w:w="0" w:type="dxa"/>
        <w:bottom w:w="0" w:type="dxa"/>
        <w:right w:w="0" w:type="dxa"/>
      </w:tblCellMar>
    </w:tblPr>
  </w:style>
  <w:style w:type="paragraph" w:styleId="TableofFigures">
    <w:name w:val="table of figures"/>
    <w:basedOn w:val="Normal"/>
    <w:next w:val="Normal"/>
    <w:uiPriority w:val="99"/>
    <w:unhideWhenUsed/>
    <w:rsid w:val="00B416C2"/>
    <w:pPr>
      <w:spacing w:after="0"/>
    </w:pPr>
  </w:style>
  <w:style w:type="paragraph" w:customStyle="1" w:styleId="Pa0">
    <w:name w:val="Pa0"/>
    <w:basedOn w:val="Normal"/>
    <w:next w:val="Normal"/>
    <w:uiPriority w:val="99"/>
    <w:rsid w:val="00AE08D5"/>
    <w:pPr>
      <w:autoSpaceDE w:val="0"/>
      <w:autoSpaceDN w:val="0"/>
      <w:adjustRightInd w:val="0"/>
      <w:spacing w:after="0" w:line="241" w:lineRule="atLeast"/>
    </w:pPr>
    <w:rPr>
      <w:rFonts w:ascii="HelveticaNeueLT Pro 57 CnO" w:hAnsi="HelveticaNeueLT Pro 57 CnO"/>
      <w:szCs w:val="24"/>
    </w:rPr>
  </w:style>
  <w:style w:type="paragraph" w:styleId="ListBullet">
    <w:name w:val="List Bullet"/>
    <w:basedOn w:val="Normal"/>
    <w:uiPriority w:val="36"/>
    <w:unhideWhenUsed/>
    <w:qFormat/>
    <w:rsid w:val="00F94A8A"/>
    <w:pPr>
      <w:spacing w:after="120" w:line="276" w:lineRule="auto"/>
      <w:contextualSpacing/>
    </w:pPr>
    <w:rPr>
      <w:rFonts w:cs="Times New Roman"/>
      <w:color w:val="000000" w:themeColor="text1"/>
      <w:sz w:val="20"/>
      <w:szCs w:val="20"/>
      <w:lang w:eastAsia="fr-FR"/>
    </w:rPr>
  </w:style>
  <w:style w:type="paragraph" w:customStyle="1" w:styleId="Section">
    <w:name w:val="Section"/>
    <w:basedOn w:val="Normal"/>
    <w:next w:val="Normal"/>
    <w:link w:val="Textesection"/>
    <w:uiPriority w:val="1"/>
    <w:qFormat/>
    <w:rsid w:val="00F94A8A"/>
    <w:pPr>
      <w:spacing w:after="120" w:line="240" w:lineRule="auto"/>
      <w:contextualSpacing/>
    </w:pPr>
    <w:rPr>
      <w:rFonts w:asciiTheme="majorHAnsi" w:hAnsiTheme="majorHAnsi" w:cs="Times New Roman"/>
      <w:b/>
      <w:color w:val="ED7D31" w:themeColor="accent2"/>
      <w:szCs w:val="20"/>
      <w:lang w:eastAsia="fr-FR"/>
    </w:rPr>
  </w:style>
  <w:style w:type="paragraph" w:customStyle="1" w:styleId="Sous-section">
    <w:name w:val="Sous-section"/>
    <w:basedOn w:val="Normal"/>
    <w:link w:val="Textesous-section"/>
    <w:uiPriority w:val="3"/>
    <w:qFormat/>
    <w:rsid w:val="00F94A8A"/>
    <w:pPr>
      <w:spacing w:before="40" w:after="80" w:line="240" w:lineRule="auto"/>
    </w:pPr>
    <w:rPr>
      <w:rFonts w:asciiTheme="majorHAnsi" w:hAnsiTheme="majorHAnsi" w:cs="Times New Roman"/>
      <w:b/>
      <w:color w:val="5B9BD5" w:themeColor="accent1"/>
      <w:sz w:val="18"/>
      <w:szCs w:val="20"/>
      <w:lang w:eastAsia="fr-FR"/>
    </w:rPr>
  </w:style>
  <w:style w:type="paragraph" w:customStyle="1" w:styleId="Nom">
    <w:name w:val="Nom"/>
    <w:basedOn w:val="NoSpacing"/>
    <w:link w:val="Textenom"/>
    <w:uiPriority w:val="1"/>
    <w:qFormat/>
    <w:rsid w:val="00F94A8A"/>
    <w:pPr>
      <w:jc w:val="right"/>
    </w:pPr>
    <w:rPr>
      <w:rFonts w:asciiTheme="majorHAnsi" w:hAnsiTheme="majorHAnsi"/>
      <w:color w:val="2E74B5" w:themeColor="accent1" w:themeShade="BF"/>
      <w:sz w:val="40"/>
      <w:szCs w:val="40"/>
      <w:lang w:eastAsia="fr-FR"/>
    </w:rPr>
  </w:style>
  <w:style w:type="character" w:customStyle="1" w:styleId="NoSpacingChar">
    <w:name w:val="No Spacing Char"/>
    <w:basedOn w:val="DefaultParagraphFont"/>
    <w:link w:val="NoSpacing"/>
    <w:uiPriority w:val="99"/>
    <w:rsid w:val="00F94A8A"/>
  </w:style>
  <w:style w:type="character" w:customStyle="1" w:styleId="Textenom">
    <w:name w:val="Texte nom"/>
    <w:basedOn w:val="NoSpacingChar"/>
    <w:link w:val="Nom"/>
    <w:uiPriority w:val="1"/>
    <w:rsid w:val="00F94A8A"/>
    <w:rPr>
      <w:rFonts w:asciiTheme="majorHAnsi" w:hAnsiTheme="majorHAnsi"/>
      <w:color w:val="2E74B5" w:themeColor="accent1" w:themeShade="BF"/>
      <w:sz w:val="40"/>
      <w:szCs w:val="40"/>
      <w:lang w:eastAsia="fr-FR"/>
    </w:rPr>
  </w:style>
  <w:style w:type="character" w:customStyle="1" w:styleId="Textesection">
    <w:name w:val="Texte section"/>
    <w:basedOn w:val="DefaultParagraphFont"/>
    <w:link w:val="Section"/>
    <w:uiPriority w:val="1"/>
    <w:rsid w:val="00F94A8A"/>
    <w:rPr>
      <w:rFonts w:asciiTheme="majorHAnsi" w:hAnsiTheme="majorHAnsi" w:cs="Times New Roman"/>
      <w:b/>
      <w:color w:val="ED7D31" w:themeColor="accent2"/>
      <w:sz w:val="24"/>
      <w:szCs w:val="20"/>
      <w:lang w:eastAsia="fr-FR"/>
    </w:rPr>
  </w:style>
  <w:style w:type="character" w:customStyle="1" w:styleId="Textesous-section">
    <w:name w:val="Texte sous-section"/>
    <w:basedOn w:val="DefaultParagraphFont"/>
    <w:link w:val="Sous-section"/>
    <w:uiPriority w:val="3"/>
    <w:rsid w:val="00F94A8A"/>
    <w:rPr>
      <w:rFonts w:asciiTheme="majorHAnsi" w:hAnsiTheme="majorHAnsi" w:cs="Times New Roman"/>
      <w:b/>
      <w:color w:val="5B9BD5" w:themeColor="accent1"/>
      <w:sz w:val="18"/>
      <w:szCs w:val="20"/>
      <w:lang w:eastAsia="fr-FR"/>
    </w:rPr>
  </w:style>
  <w:style w:type="paragraph" w:customStyle="1" w:styleId="En-ttepremirepage">
    <w:name w:val="En-tête première page"/>
    <w:basedOn w:val="Header"/>
    <w:qFormat/>
    <w:rsid w:val="00F94A8A"/>
    <w:pPr>
      <w:pBdr>
        <w:bottom w:val="dashed" w:sz="4" w:space="18" w:color="7F7F7F"/>
      </w:pBdr>
      <w:tabs>
        <w:tab w:val="clear" w:pos="4536"/>
        <w:tab w:val="clear" w:pos="9072"/>
        <w:tab w:val="center" w:pos="4320"/>
        <w:tab w:val="right" w:pos="8640"/>
      </w:tabs>
      <w:spacing w:after="200" w:line="396" w:lineRule="auto"/>
    </w:pPr>
    <w:rPr>
      <w:rFonts w:cs="Times New Roman"/>
      <w:color w:val="7F7F7F" w:themeColor="text1" w:themeTint="80"/>
      <w:sz w:val="20"/>
      <w:szCs w:val="20"/>
      <w:lang w:eastAsia="fr-FR"/>
    </w:rPr>
  </w:style>
  <w:style w:type="paragraph" w:customStyle="1" w:styleId="Textedadresse">
    <w:name w:val="Texte d'adresse"/>
    <w:basedOn w:val="NoSpacing"/>
    <w:uiPriority w:val="2"/>
    <w:qFormat/>
    <w:rsid w:val="00F94A8A"/>
    <w:pPr>
      <w:spacing w:before="200" w:line="276" w:lineRule="auto"/>
      <w:contextualSpacing/>
      <w:jc w:val="right"/>
    </w:pPr>
    <w:rPr>
      <w:rFonts w:asciiTheme="majorHAnsi" w:hAnsiTheme="majorHAnsi" w:cs="Times New Roman"/>
      <w:color w:val="ED7D31" w:themeColor="accent2"/>
      <w:sz w:val="18"/>
      <w:szCs w:val="20"/>
      <w:lang w:eastAsia="fr-FR"/>
    </w:rPr>
  </w:style>
  <w:style w:type="table" w:customStyle="1" w:styleId="Tableausimple11">
    <w:name w:val="Tableau simple 11"/>
    <w:basedOn w:val="TableNormal"/>
    <w:uiPriority w:val="41"/>
    <w:rsid w:val="002D25E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etableauclaire1">
    <w:name w:val="Grille de tableau claire1"/>
    <w:basedOn w:val="TableNormal"/>
    <w:uiPriority w:val="40"/>
    <w:rsid w:val="002D25E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39"/>
    <w:rsid w:val="00726D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delespacerserv">
    <w:name w:val="Texte de l’espace réservé"/>
    <w:basedOn w:val="DefaultParagraphFont"/>
    <w:uiPriority w:val="99"/>
    <w:semiHidden/>
    <w:rsid w:val="00735987"/>
    <w:rPr>
      <w:color w:val="808080"/>
    </w:rPr>
  </w:style>
  <w:style w:type="character" w:styleId="PlaceholderText">
    <w:name w:val="Placeholder Text"/>
    <w:basedOn w:val="DefaultParagraphFont"/>
    <w:uiPriority w:val="99"/>
    <w:rsid w:val="00735987"/>
    <w:rPr>
      <w:color w:val="808080"/>
    </w:rPr>
  </w:style>
  <w:style w:type="paragraph" w:styleId="Revision">
    <w:name w:val="Revision"/>
    <w:hidden/>
    <w:uiPriority w:val="99"/>
    <w:semiHidden/>
    <w:rsid w:val="0083465A"/>
    <w:pPr>
      <w:spacing w:after="0" w:line="240" w:lineRule="auto"/>
    </w:pPr>
    <w:rPr>
      <w:rFonts w:ascii="Times New Roman" w:hAnsi="Times New Roman"/>
      <w:sz w:val="24"/>
    </w:rPr>
  </w:style>
  <w:style w:type="character" w:customStyle="1" w:styleId="selectable-text">
    <w:name w:val="selectable-text"/>
    <w:basedOn w:val="DefaultParagraphFont"/>
    <w:rsid w:val="00F42CEA"/>
  </w:style>
  <w:style w:type="character" w:customStyle="1" w:styleId="UnresolvedMention">
    <w:name w:val="Unresolved Mention"/>
    <w:basedOn w:val="DefaultParagraphFont"/>
    <w:uiPriority w:val="99"/>
    <w:semiHidden/>
    <w:unhideWhenUsed/>
    <w:rsid w:val="006639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287"/>
    <w:rPr>
      <w:rFonts w:ascii="Times New Roman" w:hAnsi="Times New Roman"/>
      <w:sz w:val="24"/>
    </w:rPr>
  </w:style>
  <w:style w:type="paragraph" w:styleId="Heading1">
    <w:name w:val="heading 1"/>
    <w:basedOn w:val="Normal"/>
    <w:next w:val="Normal"/>
    <w:link w:val="Heading1Char"/>
    <w:uiPriority w:val="9"/>
    <w:qFormat/>
    <w:rsid w:val="00A837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74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240DA"/>
    <w:pPr>
      <w:spacing w:before="100" w:beforeAutospacing="1" w:after="100" w:afterAutospacing="1" w:line="240" w:lineRule="auto"/>
      <w:outlineLvl w:val="2"/>
    </w:pPr>
    <w:rPr>
      <w:rFonts w:eastAsia="Times New Roman" w:cs="Times New Roman"/>
      <w:b/>
      <w:bCs/>
      <w:sz w:val="27"/>
      <w:szCs w:val="27"/>
      <w:lang w:eastAsia="fr-FR"/>
    </w:rPr>
  </w:style>
  <w:style w:type="paragraph" w:styleId="Heading4">
    <w:name w:val="heading 4"/>
    <w:basedOn w:val="Normal"/>
    <w:link w:val="Heading4Char"/>
    <w:uiPriority w:val="9"/>
    <w:qFormat/>
    <w:rsid w:val="009240DA"/>
    <w:pPr>
      <w:spacing w:before="100" w:beforeAutospacing="1" w:after="100" w:afterAutospacing="1" w:line="240" w:lineRule="auto"/>
      <w:outlineLvl w:val="3"/>
    </w:pPr>
    <w:rPr>
      <w:rFonts w:eastAsia="Times New Roman" w:cs="Times New Roman"/>
      <w:b/>
      <w:bCs/>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7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674A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240DA"/>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240DA"/>
    <w:rPr>
      <w:rFonts w:ascii="Times New Roman" w:eastAsia="Times New Roman" w:hAnsi="Times New Roman" w:cs="Times New Roman"/>
      <w:b/>
      <w:bCs/>
      <w:sz w:val="24"/>
      <w:szCs w:val="24"/>
      <w:lang w:eastAsia="fr-FR"/>
    </w:rPr>
  </w:style>
  <w:style w:type="paragraph" w:styleId="Header">
    <w:name w:val="header"/>
    <w:basedOn w:val="Normal"/>
    <w:link w:val="HeaderChar"/>
    <w:uiPriority w:val="99"/>
    <w:unhideWhenUsed/>
    <w:rsid w:val="00362E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62E04"/>
  </w:style>
  <w:style w:type="paragraph" w:styleId="Footer">
    <w:name w:val="footer"/>
    <w:basedOn w:val="Normal"/>
    <w:link w:val="FooterChar"/>
    <w:uiPriority w:val="99"/>
    <w:unhideWhenUsed/>
    <w:rsid w:val="00362E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62E04"/>
  </w:style>
  <w:style w:type="paragraph" w:styleId="ListParagraph">
    <w:name w:val="List Paragraph"/>
    <w:basedOn w:val="Normal"/>
    <w:link w:val="ListParagraphChar"/>
    <w:qFormat/>
    <w:rsid w:val="001C1BC5"/>
    <w:pPr>
      <w:ind w:left="720"/>
      <w:contextualSpacing/>
    </w:pPr>
    <w:rPr>
      <w:rFonts w:ascii="Calibri" w:eastAsia="Calibri" w:hAnsi="Calibri" w:cs="Times New Roman"/>
      <w:lang w:val="en-US"/>
    </w:rPr>
  </w:style>
  <w:style w:type="character" w:customStyle="1" w:styleId="ListParagraphChar">
    <w:name w:val="List Paragraph Char"/>
    <w:link w:val="ListParagraph"/>
    <w:rsid w:val="001C1BC5"/>
    <w:rPr>
      <w:rFonts w:ascii="Calibri" w:eastAsia="Calibri" w:hAnsi="Calibri" w:cs="Times New Roman"/>
      <w:lang w:val="en-US"/>
    </w:rPr>
  </w:style>
  <w:style w:type="paragraph" w:styleId="NormalWeb">
    <w:name w:val="Normal (Web)"/>
    <w:basedOn w:val="Normal"/>
    <w:uiPriority w:val="99"/>
    <w:unhideWhenUsed/>
    <w:rsid w:val="00071EF4"/>
    <w:pPr>
      <w:spacing w:before="100" w:beforeAutospacing="1" w:after="100" w:afterAutospacing="1" w:line="240" w:lineRule="auto"/>
    </w:pPr>
    <w:rPr>
      <w:rFonts w:eastAsia="Times New Roman" w:cs="Times New Roman"/>
      <w:szCs w:val="24"/>
      <w:lang w:eastAsia="fr-FR"/>
    </w:rPr>
  </w:style>
  <w:style w:type="character" w:styleId="Hyperlink">
    <w:name w:val="Hyperlink"/>
    <w:basedOn w:val="DefaultParagraphFont"/>
    <w:uiPriority w:val="99"/>
    <w:unhideWhenUsed/>
    <w:rsid w:val="00071EF4"/>
    <w:rPr>
      <w:color w:val="0000FF"/>
      <w:u w:val="single"/>
    </w:rPr>
  </w:style>
  <w:style w:type="paragraph" w:styleId="NoSpacing">
    <w:name w:val="No Spacing"/>
    <w:link w:val="NoSpacingChar"/>
    <w:uiPriority w:val="99"/>
    <w:qFormat/>
    <w:rsid w:val="00071EF4"/>
    <w:pPr>
      <w:spacing w:after="0" w:line="240" w:lineRule="auto"/>
    </w:pPr>
  </w:style>
  <w:style w:type="paragraph" w:styleId="Bibliography">
    <w:name w:val="Bibliography"/>
    <w:basedOn w:val="Normal"/>
    <w:next w:val="Normal"/>
    <w:uiPriority w:val="37"/>
    <w:unhideWhenUsed/>
    <w:rsid w:val="002A030E"/>
    <w:pPr>
      <w:tabs>
        <w:tab w:val="left" w:pos="624"/>
      </w:tabs>
      <w:spacing w:after="240" w:line="240" w:lineRule="auto"/>
      <w:ind w:left="624" w:hanging="624"/>
    </w:pPr>
  </w:style>
  <w:style w:type="table" w:styleId="TableGrid">
    <w:name w:val="Table Grid"/>
    <w:basedOn w:val="TableNormal"/>
    <w:uiPriority w:val="39"/>
    <w:rsid w:val="0042539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326F8"/>
    <w:rPr>
      <w:sz w:val="16"/>
      <w:szCs w:val="16"/>
    </w:rPr>
  </w:style>
  <w:style w:type="paragraph" w:styleId="CommentText">
    <w:name w:val="annotation text"/>
    <w:basedOn w:val="Normal"/>
    <w:link w:val="CommentTextChar"/>
    <w:uiPriority w:val="99"/>
    <w:semiHidden/>
    <w:unhideWhenUsed/>
    <w:rsid w:val="007326F8"/>
    <w:pPr>
      <w:spacing w:line="240" w:lineRule="auto"/>
    </w:pPr>
    <w:rPr>
      <w:sz w:val="20"/>
      <w:szCs w:val="20"/>
    </w:rPr>
  </w:style>
  <w:style w:type="character" w:customStyle="1" w:styleId="CommentTextChar">
    <w:name w:val="Comment Text Char"/>
    <w:basedOn w:val="DefaultParagraphFont"/>
    <w:link w:val="CommentText"/>
    <w:uiPriority w:val="99"/>
    <w:semiHidden/>
    <w:rsid w:val="007326F8"/>
    <w:rPr>
      <w:sz w:val="20"/>
      <w:szCs w:val="20"/>
    </w:rPr>
  </w:style>
  <w:style w:type="paragraph" w:styleId="CommentSubject">
    <w:name w:val="annotation subject"/>
    <w:basedOn w:val="CommentText"/>
    <w:next w:val="CommentText"/>
    <w:link w:val="CommentSubjectChar"/>
    <w:uiPriority w:val="99"/>
    <w:semiHidden/>
    <w:unhideWhenUsed/>
    <w:rsid w:val="007326F8"/>
    <w:rPr>
      <w:b/>
      <w:bCs/>
    </w:rPr>
  </w:style>
  <w:style w:type="character" w:customStyle="1" w:styleId="CommentSubjectChar">
    <w:name w:val="Comment Subject Char"/>
    <w:basedOn w:val="CommentTextChar"/>
    <w:link w:val="CommentSubject"/>
    <w:uiPriority w:val="99"/>
    <w:semiHidden/>
    <w:rsid w:val="007326F8"/>
    <w:rPr>
      <w:b/>
      <w:bCs/>
      <w:sz w:val="20"/>
      <w:szCs w:val="20"/>
    </w:rPr>
  </w:style>
  <w:style w:type="paragraph" w:styleId="BalloonText">
    <w:name w:val="Balloon Text"/>
    <w:basedOn w:val="Normal"/>
    <w:link w:val="BalloonTextChar"/>
    <w:uiPriority w:val="99"/>
    <w:semiHidden/>
    <w:unhideWhenUsed/>
    <w:rsid w:val="00732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6F8"/>
    <w:rPr>
      <w:rFonts w:ascii="Segoe UI" w:hAnsi="Segoe UI" w:cs="Segoe UI"/>
      <w:sz w:val="18"/>
      <w:szCs w:val="18"/>
    </w:rPr>
  </w:style>
  <w:style w:type="paragraph" w:customStyle="1" w:styleId="Style1">
    <w:name w:val="Style1"/>
    <w:basedOn w:val="Heading1"/>
    <w:link w:val="Style1Car"/>
    <w:qFormat/>
    <w:rsid w:val="00AE2830"/>
    <w:pPr>
      <w:numPr>
        <w:numId w:val="5"/>
      </w:numPr>
      <w:spacing w:line="360" w:lineRule="auto"/>
      <w:jc w:val="both"/>
    </w:pPr>
    <w:rPr>
      <w:rFonts w:ascii="Times New Roman" w:hAnsi="Times New Roman"/>
      <w:b/>
      <w:color w:val="auto"/>
      <w:szCs w:val="24"/>
      <w:lang w:val="en-GB"/>
    </w:rPr>
  </w:style>
  <w:style w:type="character" w:customStyle="1" w:styleId="Style1Car">
    <w:name w:val="Style1 Car"/>
    <w:basedOn w:val="ListParagraphChar"/>
    <w:link w:val="Style1"/>
    <w:rsid w:val="00AE2830"/>
    <w:rPr>
      <w:rFonts w:ascii="Times New Roman" w:eastAsiaTheme="majorEastAsia" w:hAnsi="Times New Roman" w:cstheme="majorBidi"/>
      <w:b/>
      <w:sz w:val="32"/>
      <w:szCs w:val="24"/>
      <w:lang w:val="en-GB"/>
    </w:rPr>
  </w:style>
  <w:style w:type="paragraph" w:customStyle="1" w:styleId="Style2">
    <w:name w:val="Style2"/>
    <w:basedOn w:val="Heading2"/>
    <w:next w:val="Subtitle"/>
    <w:link w:val="Style2Car"/>
    <w:qFormat/>
    <w:rsid w:val="00AE2830"/>
    <w:rPr>
      <w:rFonts w:ascii="Times New Roman" w:hAnsi="Times New Roman"/>
      <w:b/>
      <w:color w:val="auto"/>
      <w:sz w:val="28"/>
    </w:rPr>
  </w:style>
  <w:style w:type="paragraph" w:styleId="Subtitle">
    <w:name w:val="Subtitle"/>
    <w:basedOn w:val="Normal"/>
    <w:next w:val="Normal"/>
    <w:link w:val="SubtitleChar"/>
    <w:uiPriority w:val="11"/>
    <w:qFormat/>
    <w:rsid w:val="003945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4598"/>
    <w:rPr>
      <w:rFonts w:eastAsiaTheme="minorEastAsia"/>
      <w:color w:val="5A5A5A" w:themeColor="text1" w:themeTint="A5"/>
      <w:spacing w:val="15"/>
    </w:rPr>
  </w:style>
  <w:style w:type="character" w:customStyle="1" w:styleId="Style2Car">
    <w:name w:val="Style2 Car"/>
    <w:basedOn w:val="Style1Car"/>
    <w:link w:val="Style2"/>
    <w:rsid w:val="00AE2830"/>
    <w:rPr>
      <w:rFonts w:ascii="Times New Roman" w:eastAsiaTheme="majorEastAsia" w:hAnsi="Times New Roman" w:cstheme="majorBidi"/>
      <w:b/>
      <w:sz w:val="28"/>
      <w:szCs w:val="26"/>
      <w:lang w:val="en-GB"/>
    </w:rPr>
  </w:style>
  <w:style w:type="paragraph" w:customStyle="1" w:styleId="Style3">
    <w:name w:val="Style3"/>
    <w:basedOn w:val="Heading3"/>
    <w:link w:val="Style3Car"/>
    <w:qFormat/>
    <w:rsid w:val="000D5B6A"/>
    <w:rPr>
      <w:color w:val="000000" w:themeColor="text1"/>
      <w:sz w:val="24"/>
    </w:rPr>
  </w:style>
  <w:style w:type="character" w:customStyle="1" w:styleId="Style3Car">
    <w:name w:val="Style3 Car"/>
    <w:basedOn w:val="Style2Car"/>
    <w:link w:val="Style3"/>
    <w:rsid w:val="00AE2830"/>
    <w:rPr>
      <w:rFonts w:ascii="Times New Roman" w:eastAsia="Times New Roman" w:hAnsi="Times New Roman" w:cs="Times New Roman"/>
      <w:b/>
      <w:bCs/>
      <w:color w:val="000000" w:themeColor="text1"/>
      <w:sz w:val="24"/>
      <w:szCs w:val="27"/>
      <w:lang w:val="en-GB" w:eastAsia="fr-FR"/>
    </w:rPr>
  </w:style>
  <w:style w:type="paragraph" w:styleId="TOCHeading">
    <w:name w:val="TOC Heading"/>
    <w:basedOn w:val="Heading1"/>
    <w:next w:val="Normal"/>
    <w:uiPriority w:val="39"/>
    <w:unhideWhenUsed/>
    <w:qFormat/>
    <w:rsid w:val="00AE2830"/>
    <w:pPr>
      <w:outlineLvl w:val="9"/>
    </w:pPr>
    <w:rPr>
      <w:lang w:eastAsia="fr-FR"/>
    </w:rPr>
  </w:style>
  <w:style w:type="paragraph" w:styleId="TOC1">
    <w:name w:val="toc 1"/>
    <w:basedOn w:val="Normal"/>
    <w:next w:val="Normal"/>
    <w:autoRedefine/>
    <w:uiPriority w:val="39"/>
    <w:unhideWhenUsed/>
    <w:rsid w:val="00AE2830"/>
    <w:pPr>
      <w:spacing w:after="100"/>
    </w:pPr>
  </w:style>
  <w:style w:type="paragraph" w:styleId="TOC2">
    <w:name w:val="toc 2"/>
    <w:basedOn w:val="Normal"/>
    <w:next w:val="Normal"/>
    <w:autoRedefine/>
    <w:uiPriority w:val="39"/>
    <w:unhideWhenUsed/>
    <w:rsid w:val="00AE2830"/>
    <w:pPr>
      <w:spacing w:after="100"/>
      <w:ind w:left="220"/>
    </w:pPr>
  </w:style>
  <w:style w:type="paragraph" w:styleId="TOC3">
    <w:name w:val="toc 3"/>
    <w:basedOn w:val="Normal"/>
    <w:next w:val="Normal"/>
    <w:autoRedefine/>
    <w:uiPriority w:val="39"/>
    <w:unhideWhenUsed/>
    <w:rsid w:val="00AE2830"/>
    <w:pPr>
      <w:spacing w:after="100"/>
      <w:ind w:left="440"/>
    </w:pPr>
  </w:style>
  <w:style w:type="paragraph" w:styleId="FootnoteText">
    <w:name w:val="footnote text"/>
    <w:basedOn w:val="Normal"/>
    <w:link w:val="FootnoteTextChar"/>
    <w:uiPriority w:val="99"/>
    <w:semiHidden/>
    <w:unhideWhenUsed/>
    <w:rsid w:val="00AE28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830"/>
    <w:rPr>
      <w:sz w:val="20"/>
      <w:szCs w:val="20"/>
    </w:rPr>
  </w:style>
  <w:style w:type="character" w:styleId="FootnoteReference">
    <w:name w:val="footnote reference"/>
    <w:basedOn w:val="DefaultParagraphFont"/>
    <w:uiPriority w:val="99"/>
    <w:semiHidden/>
    <w:unhideWhenUsed/>
    <w:rsid w:val="00AE2830"/>
    <w:rPr>
      <w:vertAlign w:val="superscript"/>
    </w:rPr>
  </w:style>
  <w:style w:type="paragraph" w:customStyle="1" w:styleId="Pa7">
    <w:name w:val="Pa7"/>
    <w:basedOn w:val="Normal"/>
    <w:next w:val="Normal"/>
    <w:uiPriority w:val="99"/>
    <w:rsid w:val="00DB598A"/>
    <w:pPr>
      <w:autoSpaceDE w:val="0"/>
      <w:autoSpaceDN w:val="0"/>
      <w:adjustRightInd w:val="0"/>
      <w:spacing w:after="0" w:line="180" w:lineRule="atLeast"/>
    </w:pPr>
    <w:rPr>
      <w:rFonts w:ascii="ScalaLancetPro" w:hAnsi="ScalaLancetPro"/>
      <w:szCs w:val="24"/>
    </w:rPr>
  </w:style>
  <w:style w:type="character" w:styleId="Strong">
    <w:name w:val="Strong"/>
    <w:basedOn w:val="DefaultParagraphFont"/>
    <w:uiPriority w:val="22"/>
    <w:qFormat/>
    <w:rsid w:val="00E4282F"/>
    <w:rPr>
      <w:b/>
      <w:bCs/>
    </w:rPr>
  </w:style>
  <w:style w:type="character" w:customStyle="1" w:styleId="mntl-inline-citation">
    <w:name w:val="mntl-inline-citation"/>
    <w:basedOn w:val="DefaultParagraphFont"/>
    <w:rsid w:val="00E4282F"/>
  </w:style>
  <w:style w:type="character" w:customStyle="1" w:styleId="A3">
    <w:name w:val="A3"/>
    <w:uiPriority w:val="99"/>
    <w:rsid w:val="00C2512D"/>
    <w:rPr>
      <w:rFonts w:cs="Palatino"/>
      <w:color w:val="000000"/>
      <w:sz w:val="18"/>
      <w:szCs w:val="18"/>
    </w:rPr>
  </w:style>
  <w:style w:type="paragraph" w:customStyle="1" w:styleId="Default">
    <w:name w:val="Default"/>
    <w:rsid w:val="00DB5F23"/>
    <w:pPr>
      <w:autoSpaceDE w:val="0"/>
      <w:autoSpaceDN w:val="0"/>
      <w:adjustRightInd w:val="0"/>
      <w:spacing w:after="0" w:line="240" w:lineRule="auto"/>
    </w:pPr>
    <w:rPr>
      <w:rFonts w:ascii="Calibri" w:eastAsia="Calibri" w:hAnsi="Calibri" w:cs="Calibri"/>
      <w:color w:val="000000"/>
      <w:sz w:val="24"/>
      <w:szCs w:val="24"/>
    </w:rPr>
  </w:style>
  <w:style w:type="character" w:customStyle="1" w:styleId="un">
    <w:name w:val="u_n"/>
    <w:basedOn w:val="DefaultParagraphFont"/>
    <w:rsid w:val="00DB5F23"/>
  </w:style>
  <w:style w:type="paragraph" w:styleId="TOC4">
    <w:name w:val="toc 4"/>
    <w:basedOn w:val="Normal"/>
    <w:next w:val="Normal"/>
    <w:autoRedefine/>
    <w:uiPriority w:val="39"/>
    <w:unhideWhenUsed/>
    <w:rsid w:val="00015412"/>
    <w:pPr>
      <w:spacing w:after="100"/>
      <w:ind w:left="660"/>
    </w:pPr>
    <w:rPr>
      <w:rFonts w:eastAsiaTheme="minorEastAsia"/>
      <w:lang w:eastAsia="fr-FR"/>
    </w:rPr>
  </w:style>
  <w:style w:type="paragraph" w:styleId="TOC5">
    <w:name w:val="toc 5"/>
    <w:basedOn w:val="Normal"/>
    <w:next w:val="Normal"/>
    <w:autoRedefine/>
    <w:uiPriority w:val="39"/>
    <w:unhideWhenUsed/>
    <w:rsid w:val="00015412"/>
    <w:pPr>
      <w:spacing w:after="100"/>
      <w:ind w:left="880"/>
    </w:pPr>
    <w:rPr>
      <w:rFonts w:eastAsiaTheme="minorEastAsia"/>
      <w:lang w:eastAsia="fr-FR"/>
    </w:rPr>
  </w:style>
  <w:style w:type="paragraph" w:styleId="TOC6">
    <w:name w:val="toc 6"/>
    <w:basedOn w:val="Normal"/>
    <w:next w:val="Normal"/>
    <w:autoRedefine/>
    <w:uiPriority w:val="39"/>
    <w:unhideWhenUsed/>
    <w:rsid w:val="00015412"/>
    <w:pPr>
      <w:spacing w:after="100"/>
      <w:ind w:left="1100"/>
    </w:pPr>
    <w:rPr>
      <w:rFonts w:eastAsiaTheme="minorEastAsia"/>
      <w:lang w:eastAsia="fr-FR"/>
    </w:rPr>
  </w:style>
  <w:style w:type="paragraph" w:styleId="TOC7">
    <w:name w:val="toc 7"/>
    <w:basedOn w:val="Normal"/>
    <w:next w:val="Normal"/>
    <w:autoRedefine/>
    <w:uiPriority w:val="39"/>
    <w:unhideWhenUsed/>
    <w:rsid w:val="00015412"/>
    <w:pPr>
      <w:spacing w:after="100"/>
      <w:ind w:left="1320"/>
    </w:pPr>
    <w:rPr>
      <w:rFonts w:eastAsiaTheme="minorEastAsia"/>
      <w:lang w:eastAsia="fr-FR"/>
    </w:rPr>
  </w:style>
  <w:style w:type="paragraph" w:styleId="TOC8">
    <w:name w:val="toc 8"/>
    <w:basedOn w:val="Normal"/>
    <w:next w:val="Normal"/>
    <w:autoRedefine/>
    <w:uiPriority w:val="39"/>
    <w:unhideWhenUsed/>
    <w:rsid w:val="00015412"/>
    <w:pPr>
      <w:spacing w:after="100"/>
      <w:ind w:left="1540"/>
    </w:pPr>
    <w:rPr>
      <w:rFonts w:eastAsiaTheme="minorEastAsia"/>
      <w:lang w:eastAsia="fr-FR"/>
    </w:rPr>
  </w:style>
  <w:style w:type="paragraph" w:styleId="TOC9">
    <w:name w:val="toc 9"/>
    <w:basedOn w:val="Normal"/>
    <w:next w:val="Normal"/>
    <w:autoRedefine/>
    <w:uiPriority w:val="39"/>
    <w:unhideWhenUsed/>
    <w:rsid w:val="00015412"/>
    <w:pPr>
      <w:spacing w:after="100"/>
      <w:ind w:left="1760"/>
    </w:pPr>
    <w:rPr>
      <w:rFonts w:eastAsiaTheme="minorEastAsia"/>
      <w:lang w:eastAsia="fr-FR"/>
    </w:rPr>
  </w:style>
  <w:style w:type="paragraph" w:styleId="Caption">
    <w:name w:val="caption"/>
    <w:basedOn w:val="Normal"/>
    <w:next w:val="Normal"/>
    <w:uiPriority w:val="35"/>
    <w:unhideWhenUsed/>
    <w:qFormat/>
    <w:rsid w:val="009567AA"/>
    <w:pPr>
      <w:spacing w:after="200" w:line="240" w:lineRule="auto"/>
    </w:pPr>
    <w:rPr>
      <w:i/>
      <w:iCs/>
      <w:color w:val="44546A" w:themeColor="text2"/>
      <w:sz w:val="18"/>
      <w:szCs w:val="18"/>
    </w:rPr>
  </w:style>
  <w:style w:type="table" w:customStyle="1" w:styleId="TableGrid0">
    <w:name w:val="TableGrid"/>
    <w:rsid w:val="0093310C"/>
    <w:pPr>
      <w:spacing w:after="0" w:line="240" w:lineRule="auto"/>
    </w:pPr>
    <w:rPr>
      <w:rFonts w:eastAsiaTheme="minorEastAsia"/>
      <w:lang w:eastAsia="fr-FR"/>
    </w:rPr>
    <w:tblPr>
      <w:tblCellMar>
        <w:top w:w="0" w:type="dxa"/>
        <w:left w:w="0" w:type="dxa"/>
        <w:bottom w:w="0" w:type="dxa"/>
        <w:right w:w="0" w:type="dxa"/>
      </w:tblCellMar>
    </w:tblPr>
  </w:style>
  <w:style w:type="paragraph" w:styleId="TableofFigures">
    <w:name w:val="table of figures"/>
    <w:basedOn w:val="Normal"/>
    <w:next w:val="Normal"/>
    <w:uiPriority w:val="99"/>
    <w:unhideWhenUsed/>
    <w:rsid w:val="00B416C2"/>
    <w:pPr>
      <w:spacing w:after="0"/>
    </w:pPr>
  </w:style>
  <w:style w:type="paragraph" w:customStyle="1" w:styleId="Pa0">
    <w:name w:val="Pa0"/>
    <w:basedOn w:val="Normal"/>
    <w:next w:val="Normal"/>
    <w:uiPriority w:val="99"/>
    <w:rsid w:val="00AE08D5"/>
    <w:pPr>
      <w:autoSpaceDE w:val="0"/>
      <w:autoSpaceDN w:val="0"/>
      <w:adjustRightInd w:val="0"/>
      <w:spacing w:after="0" w:line="241" w:lineRule="atLeast"/>
    </w:pPr>
    <w:rPr>
      <w:rFonts w:ascii="HelveticaNeueLT Pro 57 CnO" w:hAnsi="HelveticaNeueLT Pro 57 CnO"/>
      <w:szCs w:val="24"/>
    </w:rPr>
  </w:style>
  <w:style w:type="paragraph" w:styleId="ListBullet">
    <w:name w:val="List Bullet"/>
    <w:basedOn w:val="Normal"/>
    <w:uiPriority w:val="36"/>
    <w:unhideWhenUsed/>
    <w:qFormat/>
    <w:rsid w:val="00F94A8A"/>
    <w:pPr>
      <w:spacing w:after="120" w:line="276" w:lineRule="auto"/>
      <w:contextualSpacing/>
    </w:pPr>
    <w:rPr>
      <w:rFonts w:cs="Times New Roman"/>
      <w:color w:val="000000" w:themeColor="text1"/>
      <w:sz w:val="20"/>
      <w:szCs w:val="20"/>
      <w:lang w:eastAsia="fr-FR"/>
    </w:rPr>
  </w:style>
  <w:style w:type="paragraph" w:customStyle="1" w:styleId="Section">
    <w:name w:val="Section"/>
    <w:basedOn w:val="Normal"/>
    <w:next w:val="Normal"/>
    <w:link w:val="Textesection"/>
    <w:uiPriority w:val="1"/>
    <w:qFormat/>
    <w:rsid w:val="00F94A8A"/>
    <w:pPr>
      <w:spacing w:after="120" w:line="240" w:lineRule="auto"/>
      <w:contextualSpacing/>
    </w:pPr>
    <w:rPr>
      <w:rFonts w:asciiTheme="majorHAnsi" w:hAnsiTheme="majorHAnsi" w:cs="Times New Roman"/>
      <w:b/>
      <w:color w:val="ED7D31" w:themeColor="accent2"/>
      <w:szCs w:val="20"/>
      <w:lang w:eastAsia="fr-FR"/>
    </w:rPr>
  </w:style>
  <w:style w:type="paragraph" w:customStyle="1" w:styleId="Sous-section">
    <w:name w:val="Sous-section"/>
    <w:basedOn w:val="Normal"/>
    <w:link w:val="Textesous-section"/>
    <w:uiPriority w:val="3"/>
    <w:qFormat/>
    <w:rsid w:val="00F94A8A"/>
    <w:pPr>
      <w:spacing w:before="40" w:after="80" w:line="240" w:lineRule="auto"/>
    </w:pPr>
    <w:rPr>
      <w:rFonts w:asciiTheme="majorHAnsi" w:hAnsiTheme="majorHAnsi" w:cs="Times New Roman"/>
      <w:b/>
      <w:color w:val="5B9BD5" w:themeColor="accent1"/>
      <w:sz w:val="18"/>
      <w:szCs w:val="20"/>
      <w:lang w:eastAsia="fr-FR"/>
    </w:rPr>
  </w:style>
  <w:style w:type="paragraph" w:customStyle="1" w:styleId="Nom">
    <w:name w:val="Nom"/>
    <w:basedOn w:val="NoSpacing"/>
    <w:link w:val="Textenom"/>
    <w:uiPriority w:val="1"/>
    <w:qFormat/>
    <w:rsid w:val="00F94A8A"/>
    <w:pPr>
      <w:jc w:val="right"/>
    </w:pPr>
    <w:rPr>
      <w:rFonts w:asciiTheme="majorHAnsi" w:hAnsiTheme="majorHAnsi"/>
      <w:color w:val="2E74B5" w:themeColor="accent1" w:themeShade="BF"/>
      <w:sz w:val="40"/>
      <w:szCs w:val="40"/>
      <w:lang w:eastAsia="fr-FR"/>
    </w:rPr>
  </w:style>
  <w:style w:type="character" w:customStyle="1" w:styleId="NoSpacingChar">
    <w:name w:val="No Spacing Char"/>
    <w:basedOn w:val="DefaultParagraphFont"/>
    <w:link w:val="NoSpacing"/>
    <w:uiPriority w:val="99"/>
    <w:rsid w:val="00F94A8A"/>
  </w:style>
  <w:style w:type="character" w:customStyle="1" w:styleId="Textenom">
    <w:name w:val="Texte nom"/>
    <w:basedOn w:val="NoSpacingChar"/>
    <w:link w:val="Nom"/>
    <w:uiPriority w:val="1"/>
    <w:rsid w:val="00F94A8A"/>
    <w:rPr>
      <w:rFonts w:asciiTheme="majorHAnsi" w:hAnsiTheme="majorHAnsi"/>
      <w:color w:val="2E74B5" w:themeColor="accent1" w:themeShade="BF"/>
      <w:sz w:val="40"/>
      <w:szCs w:val="40"/>
      <w:lang w:eastAsia="fr-FR"/>
    </w:rPr>
  </w:style>
  <w:style w:type="character" w:customStyle="1" w:styleId="Textesection">
    <w:name w:val="Texte section"/>
    <w:basedOn w:val="DefaultParagraphFont"/>
    <w:link w:val="Section"/>
    <w:uiPriority w:val="1"/>
    <w:rsid w:val="00F94A8A"/>
    <w:rPr>
      <w:rFonts w:asciiTheme="majorHAnsi" w:hAnsiTheme="majorHAnsi" w:cs="Times New Roman"/>
      <w:b/>
      <w:color w:val="ED7D31" w:themeColor="accent2"/>
      <w:sz w:val="24"/>
      <w:szCs w:val="20"/>
      <w:lang w:eastAsia="fr-FR"/>
    </w:rPr>
  </w:style>
  <w:style w:type="character" w:customStyle="1" w:styleId="Textesous-section">
    <w:name w:val="Texte sous-section"/>
    <w:basedOn w:val="DefaultParagraphFont"/>
    <w:link w:val="Sous-section"/>
    <w:uiPriority w:val="3"/>
    <w:rsid w:val="00F94A8A"/>
    <w:rPr>
      <w:rFonts w:asciiTheme="majorHAnsi" w:hAnsiTheme="majorHAnsi" w:cs="Times New Roman"/>
      <w:b/>
      <w:color w:val="5B9BD5" w:themeColor="accent1"/>
      <w:sz w:val="18"/>
      <w:szCs w:val="20"/>
      <w:lang w:eastAsia="fr-FR"/>
    </w:rPr>
  </w:style>
  <w:style w:type="paragraph" w:customStyle="1" w:styleId="En-ttepremirepage">
    <w:name w:val="En-tête première page"/>
    <w:basedOn w:val="Header"/>
    <w:qFormat/>
    <w:rsid w:val="00F94A8A"/>
    <w:pPr>
      <w:pBdr>
        <w:bottom w:val="dashed" w:sz="4" w:space="18" w:color="7F7F7F"/>
      </w:pBdr>
      <w:tabs>
        <w:tab w:val="clear" w:pos="4536"/>
        <w:tab w:val="clear" w:pos="9072"/>
        <w:tab w:val="center" w:pos="4320"/>
        <w:tab w:val="right" w:pos="8640"/>
      </w:tabs>
      <w:spacing w:after="200" w:line="396" w:lineRule="auto"/>
    </w:pPr>
    <w:rPr>
      <w:rFonts w:cs="Times New Roman"/>
      <w:color w:val="7F7F7F" w:themeColor="text1" w:themeTint="80"/>
      <w:sz w:val="20"/>
      <w:szCs w:val="20"/>
      <w:lang w:eastAsia="fr-FR"/>
    </w:rPr>
  </w:style>
  <w:style w:type="paragraph" w:customStyle="1" w:styleId="Textedadresse">
    <w:name w:val="Texte d'adresse"/>
    <w:basedOn w:val="NoSpacing"/>
    <w:uiPriority w:val="2"/>
    <w:qFormat/>
    <w:rsid w:val="00F94A8A"/>
    <w:pPr>
      <w:spacing w:before="200" w:line="276" w:lineRule="auto"/>
      <w:contextualSpacing/>
      <w:jc w:val="right"/>
    </w:pPr>
    <w:rPr>
      <w:rFonts w:asciiTheme="majorHAnsi" w:hAnsiTheme="majorHAnsi" w:cs="Times New Roman"/>
      <w:color w:val="ED7D31" w:themeColor="accent2"/>
      <w:sz w:val="18"/>
      <w:szCs w:val="20"/>
      <w:lang w:eastAsia="fr-FR"/>
    </w:rPr>
  </w:style>
  <w:style w:type="table" w:customStyle="1" w:styleId="Tableausimple11">
    <w:name w:val="Tableau simple 11"/>
    <w:basedOn w:val="TableNormal"/>
    <w:uiPriority w:val="41"/>
    <w:rsid w:val="002D25E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lledetableauclaire1">
    <w:name w:val="Grille de tableau claire1"/>
    <w:basedOn w:val="TableNormal"/>
    <w:uiPriority w:val="40"/>
    <w:rsid w:val="002D25E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39"/>
    <w:rsid w:val="00726D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delespacerserv">
    <w:name w:val="Texte de l’espace réservé"/>
    <w:basedOn w:val="DefaultParagraphFont"/>
    <w:uiPriority w:val="99"/>
    <w:semiHidden/>
    <w:rsid w:val="00735987"/>
    <w:rPr>
      <w:color w:val="808080"/>
    </w:rPr>
  </w:style>
  <w:style w:type="character" w:styleId="PlaceholderText">
    <w:name w:val="Placeholder Text"/>
    <w:basedOn w:val="DefaultParagraphFont"/>
    <w:uiPriority w:val="99"/>
    <w:rsid w:val="00735987"/>
    <w:rPr>
      <w:color w:val="808080"/>
    </w:rPr>
  </w:style>
  <w:style w:type="paragraph" w:styleId="Revision">
    <w:name w:val="Revision"/>
    <w:hidden/>
    <w:uiPriority w:val="99"/>
    <w:semiHidden/>
    <w:rsid w:val="0083465A"/>
    <w:pPr>
      <w:spacing w:after="0" w:line="240" w:lineRule="auto"/>
    </w:pPr>
    <w:rPr>
      <w:rFonts w:ascii="Times New Roman" w:hAnsi="Times New Roman"/>
      <w:sz w:val="24"/>
    </w:rPr>
  </w:style>
  <w:style w:type="character" w:customStyle="1" w:styleId="selectable-text">
    <w:name w:val="selectable-text"/>
    <w:basedOn w:val="DefaultParagraphFont"/>
    <w:rsid w:val="00F42CEA"/>
  </w:style>
  <w:style w:type="character" w:customStyle="1" w:styleId="UnresolvedMention">
    <w:name w:val="Unresolved Mention"/>
    <w:basedOn w:val="DefaultParagraphFont"/>
    <w:uiPriority w:val="99"/>
    <w:semiHidden/>
    <w:unhideWhenUsed/>
    <w:rsid w:val="00663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566">
      <w:bodyDiv w:val="1"/>
      <w:marLeft w:val="0"/>
      <w:marRight w:val="0"/>
      <w:marTop w:val="0"/>
      <w:marBottom w:val="0"/>
      <w:divBdr>
        <w:top w:val="none" w:sz="0" w:space="0" w:color="auto"/>
        <w:left w:val="none" w:sz="0" w:space="0" w:color="auto"/>
        <w:bottom w:val="none" w:sz="0" w:space="0" w:color="auto"/>
        <w:right w:val="none" w:sz="0" w:space="0" w:color="auto"/>
      </w:divBdr>
    </w:div>
    <w:div w:id="83570466">
      <w:bodyDiv w:val="1"/>
      <w:marLeft w:val="0"/>
      <w:marRight w:val="0"/>
      <w:marTop w:val="0"/>
      <w:marBottom w:val="0"/>
      <w:divBdr>
        <w:top w:val="none" w:sz="0" w:space="0" w:color="auto"/>
        <w:left w:val="none" w:sz="0" w:space="0" w:color="auto"/>
        <w:bottom w:val="none" w:sz="0" w:space="0" w:color="auto"/>
        <w:right w:val="none" w:sz="0" w:space="0" w:color="auto"/>
      </w:divBdr>
    </w:div>
    <w:div w:id="103768359">
      <w:bodyDiv w:val="1"/>
      <w:marLeft w:val="0"/>
      <w:marRight w:val="0"/>
      <w:marTop w:val="0"/>
      <w:marBottom w:val="0"/>
      <w:divBdr>
        <w:top w:val="none" w:sz="0" w:space="0" w:color="auto"/>
        <w:left w:val="none" w:sz="0" w:space="0" w:color="auto"/>
        <w:bottom w:val="none" w:sz="0" w:space="0" w:color="auto"/>
        <w:right w:val="none" w:sz="0" w:space="0" w:color="auto"/>
      </w:divBdr>
    </w:div>
    <w:div w:id="282468444">
      <w:bodyDiv w:val="1"/>
      <w:marLeft w:val="0"/>
      <w:marRight w:val="0"/>
      <w:marTop w:val="0"/>
      <w:marBottom w:val="0"/>
      <w:divBdr>
        <w:top w:val="none" w:sz="0" w:space="0" w:color="auto"/>
        <w:left w:val="none" w:sz="0" w:space="0" w:color="auto"/>
        <w:bottom w:val="none" w:sz="0" w:space="0" w:color="auto"/>
        <w:right w:val="none" w:sz="0" w:space="0" w:color="auto"/>
      </w:divBdr>
    </w:div>
    <w:div w:id="432480781">
      <w:bodyDiv w:val="1"/>
      <w:marLeft w:val="0"/>
      <w:marRight w:val="0"/>
      <w:marTop w:val="0"/>
      <w:marBottom w:val="0"/>
      <w:divBdr>
        <w:top w:val="none" w:sz="0" w:space="0" w:color="auto"/>
        <w:left w:val="none" w:sz="0" w:space="0" w:color="auto"/>
        <w:bottom w:val="none" w:sz="0" w:space="0" w:color="auto"/>
        <w:right w:val="none" w:sz="0" w:space="0" w:color="auto"/>
      </w:divBdr>
    </w:div>
    <w:div w:id="576017509">
      <w:bodyDiv w:val="1"/>
      <w:marLeft w:val="0"/>
      <w:marRight w:val="0"/>
      <w:marTop w:val="0"/>
      <w:marBottom w:val="0"/>
      <w:divBdr>
        <w:top w:val="none" w:sz="0" w:space="0" w:color="auto"/>
        <w:left w:val="none" w:sz="0" w:space="0" w:color="auto"/>
        <w:bottom w:val="none" w:sz="0" w:space="0" w:color="auto"/>
        <w:right w:val="none" w:sz="0" w:space="0" w:color="auto"/>
      </w:divBdr>
    </w:div>
    <w:div w:id="657077473">
      <w:bodyDiv w:val="1"/>
      <w:marLeft w:val="0"/>
      <w:marRight w:val="0"/>
      <w:marTop w:val="0"/>
      <w:marBottom w:val="0"/>
      <w:divBdr>
        <w:top w:val="none" w:sz="0" w:space="0" w:color="auto"/>
        <w:left w:val="none" w:sz="0" w:space="0" w:color="auto"/>
        <w:bottom w:val="none" w:sz="0" w:space="0" w:color="auto"/>
        <w:right w:val="none" w:sz="0" w:space="0" w:color="auto"/>
      </w:divBdr>
    </w:div>
    <w:div w:id="728453603">
      <w:bodyDiv w:val="1"/>
      <w:marLeft w:val="0"/>
      <w:marRight w:val="0"/>
      <w:marTop w:val="0"/>
      <w:marBottom w:val="0"/>
      <w:divBdr>
        <w:top w:val="none" w:sz="0" w:space="0" w:color="auto"/>
        <w:left w:val="none" w:sz="0" w:space="0" w:color="auto"/>
        <w:bottom w:val="none" w:sz="0" w:space="0" w:color="auto"/>
        <w:right w:val="none" w:sz="0" w:space="0" w:color="auto"/>
      </w:divBdr>
    </w:div>
    <w:div w:id="1001856073">
      <w:bodyDiv w:val="1"/>
      <w:marLeft w:val="0"/>
      <w:marRight w:val="0"/>
      <w:marTop w:val="0"/>
      <w:marBottom w:val="0"/>
      <w:divBdr>
        <w:top w:val="none" w:sz="0" w:space="0" w:color="auto"/>
        <w:left w:val="none" w:sz="0" w:space="0" w:color="auto"/>
        <w:bottom w:val="none" w:sz="0" w:space="0" w:color="auto"/>
        <w:right w:val="none" w:sz="0" w:space="0" w:color="auto"/>
      </w:divBdr>
    </w:div>
    <w:div w:id="1042361868">
      <w:bodyDiv w:val="1"/>
      <w:marLeft w:val="0"/>
      <w:marRight w:val="0"/>
      <w:marTop w:val="0"/>
      <w:marBottom w:val="0"/>
      <w:divBdr>
        <w:top w:val="none" w:sz="0" w:space="0" w:color="auto"/>
        <w:left w:val="none" w:sz="0" w:space="0" w:color="auto"/>
        <w:bottom w:val="none" w:sz="0" w:space="0" w:color="auto"/>
        <w:right w:val="none" w:sz="0" w:space="0" w:color="auto"/>
      </w:divBdr>
    </w:div>
    <w:div w:id="1083525448">
      <w:bodyDiv w:val="1"/>
      <w:marLeft w:val="0"/>
      <w:marRight w:val="0"/>
      <w:marTop w:val="0"/>
      <w:marBottom w:val="0"/>
      <w:divBdr>
        <w:top w:val="none" w:sz="0" w:space="0" w:color="auto"/>
        <w:left w:val="none" w:sz="0" w:space="0" w:color="auto"/>
        <w:bottom w:val="none" w:sz="0" w:space="0" w:color="auto"/>
        <w:right w:val="none" w:sz="0" w:space="0" w:color="auto"/>
      </w:divBdr>
    </w:div>
    <w:div w:id="1189836376">
      <w:bodyDiv w:val="1"/>
      <w:marLeft w:val="0"/>
      <w:marRight w:val="0"/>
      <w:marTop w:val="0"/>
      <w:marBottom w:val="0"/>
      <w:divBdr>
        <w:top w:val="none" w:sz="0" w:space="0" w:color="auto"/>
        <w:left w:val="none" w:sz="0" w:space="0" w:color="auto"/>
        <w:bottom w:val="none" w:sz="0" w:space="0" w:color="auto"/>
        <w:right w:val="none" w:sz="0" w:space="0" w:color="auto"/>
      </w:divBdr>
    </w:div>
    <w:div w:id="1211066257">
      <w:bodyDiv w:val="1"/>
      <w:marLeft w:val="0"/>
      <w:marRight w:val="0"/>
      <w:marTop w:val="0"/>
      <w:marBottom w:val="0"/>
      <w:divBdr>
        <w:top w:val="none" w:sz="0" w:space="0" w:color="auto"/>
        <w:left w:val="none" w:sz="0" w:space="0" w:color="auto"/>
        <w:bottom w:val="none" w:sz="0" w:space="0" w:color="auto"/>
        <w:right w:val="none" w:sz="0" w:space="0" w:color="auto"/>
      </w:divBdr>
    </w:div>
    <w:div w:id="1239318133">
      <w:bodyDiv w:val="1"/>
      <w:marLeft w:val="0"/>
      <w:marRight w:val="0"/>
      <w:marTop w:val="0"/>
      <w:marBottom w:val="0"/>
      <w:divBdr>
        <w:top w:val="none" w:sz="0" w:space="0" w:color="auto"/>
        <w:left w:val="none" w:sz="0" w:space="0" w:color="auto"/>
        <w:bottom w:val="none" w:sz="0" w:space="0" w:color="auto"/>
        <w:right w:val="none" w:sz="0" w:space="0" w:color="auto"/>
      </w:divBdr>
    </w:div>
    <w:div w:id="1250195210">
      <w:bodyDiv w:val="1"/>
      <w:marLeft w:val="0"/>
      <w:marRight w:val="0"/>
      <w:marTop w:val="0"/>
      <w:marBottom w:val="0"/>
      <w:divBdr>
        <w:top w:val="none" w:sz="0" w:space="0" w:color="auto"/>
        <w:left w:val="none" w:sz="0" w:space="0" w:color="auto"/>
        <w:bottom w:val="none" w:sz="0" w:space="0" w:color="auto"/>
        <w:right w:val="none" w:sz="0" w:space="0" w:color="auto"/>
      </w:divBdr>
    </w:div>
    <w:div w:id="1278371655">
      <w:bodyDiv w:val="1"/>
      <w:marLeft w:val="0"/>
      <w:marRight w:val="0"/>
      <w:marTop w:val="0"/>
      <w:marBottom w:val="0"/>
      <w:divBdr>
        <w:top w:val="none" w:sz="0" w:space="0" w:color="auto"/>
        <w:left w:val="none" w:sz="0" w:space="0" w:color="auto"/>
        <w:bottom w:val="none" w:sz="0" w:space="0" w:color="auto"/>
        <w:right w:val="none" w:sz="0" w:space="0" w:color="auto"/>
      </w:divBdr>
    </w:div>
    <w:div w:id="1288196858">
      <w:bodyDiv w:val="1"/>
      <w:marLeft w:val="0"/>
      <w:marRight w:val="0"/>
      <w:marTop w:val="0"/>
      <w:marBottom w:val="0"/>
      <w:divBdr>
        <w:top w:val="none" w:sz="0" w:space="0" w:color="auto"/>
        <w:left w:val="none" w:sz="0" w:space="0" w:color="auto"/>
        <w:bottom w:val="none" w:sz="0" w:space="0" w:color="auto"/>
        <w:right w:val="none" w:sz="0" w:space="0" w:color="auto"/>
      </w:divBdr>
    </w:div>
    <w:div w:id="1382555639">
      <w:bodyDiv w:val="1"/>
      <w:marLeft w:val="0"/>
      <w:marRight w:val="0"/>
      <w:marTop w:val="0"/>
      <w:marBottom w:val="0"/>
      <w:divBdr>
        <w:top w:val="none" w:sz="0" w:space="0" w:color="auto"/>
        <w:left w:val="none" w:sz="0" w:space="0" w:color="auto"/>
        <w:bottom w:val="none" w:sz="0" w:space="0" w:color="auto"/>
        <w:right w:val="none" w:sz="0" w:space="0" w:color="auto"/>
      </w:divBdr>
    </w:div>
    <w:div w:id="1589651464">
      <w:bodyDiv w:val="1"/>
      <w:marLeft w:val="0"/>
      <w:marRight w:val="0"/>
      <w:marTop w:val="0"/>
      <w:marBottom w:val="0"/>
      <w:divBdr>
        <w:top w:val="none" w:sz="0" w:space="0" w:color="auto"/>
        <w:left w:val="none" w:sz="0" w:space="0" w:color="auto"/>
        <w:bottom w:val="none" w:sz="0" w:space="0" w:color="auto"/>
        <w:right w:val="none" w:sz="0" w:space="0" w:color="auto"/>
      </w:divBdr>
    </w:div>
    <w:div w:id="1625963263">
      <w:bodyDiv w:val="1"/>
      <w:marLeft w:val="0"/>
      <w:marRight w:val="0"/>
      <w:marTop w:val="0"/>
      <w:marBottom w:val="0"/>
      <w:divBdr>
        <w:top w:val="none" w:sz="0" w:space="0" w:color="auto"/>
        <w:left w:val="none" w:sz="0" w:space="0" w:color="auto"/>
        <w:bottom w:val="none" w:sz="0" w:space="0" w:color="auto"/>
        <w:right w:val="none" w:sz="0" w:space="0" w:color="auto"/>
      </w:divBdr>
    </w:div>
    <w:div w:id="1795246826">
      <w:bodyDiv w:val="1"/>
      <w:marLeft w:val="0"/>
      <w:marRight w:val="0"/>
      <w:marTop w:val="0"/>
      <w:marBottom w:val="0"/>
      <w:divBdr>
        <w:top w:val="none" w:sz="0" w:space="0" w:color="auto"/>
        <w:left w:val="none" w:sz="0" w:space="0" w:color="auto"/>
        <w:bottom w:val="none" w:sz="0" w:space="0" w:color="auto"/>
        <w:right w:val="none" w:sz="0" w:space="0" w:color="auto"/>
      </w:divBdr>
    </w:div>
    <w:div w:id="1797748731">
      <w:bodyDiv w:val="1"/>
      <w:marLeft w:val="0"/>
      <w:marRight w:val="0"/>
      <w:marTop w:val="0"/>
      <w:marBottom w:val="0"/>
      <w:divBdr>
        <w:top w:val="none" w:sz="0" w:space="0" w:color="auto"/>
        <w:left w:val="none" w:sz="0" w:space="0" w:color="auto"/>
        <w:bottom w:val="none" w:sz="0" w:space="0" w:color="auto"/>
        <w:right w:val="none" w:sz="0" w:space="0" w:color="auto"/>
      </w:divBdr>
    </w:div>
    <w:div w:id="1981424070">
      <w:bodyDiv w:val="1"/>
      <w:marLeft w:val="0"/>
      <w:marRight w:val="0"/>
      <w:marTop w:val="0"/>
      <w:marBottom w:val="0"/>
      <w:divBdr>
        <w:top w:val="none" w:sz="0" w:space="0" w:color="auto"/>
        <w:left w:val="none" w:sz="0" w:space="0" w:color="auto"/>
        <w:bottom w:val="none" w:sz="0" w:space="0" w:color="auto"/>
        <w:right w:val="none" w:sz="0" w:space="0" w:color="auto"/>
      </w:divBdr>
    </w:div>
    <w:div w:id="2013952208">
      <w:bodyDiv w:val="1"/>
      <w:marLeft w:val="0"/>
      <w:marRight w:val="0"/>
      <w:marTop w:val="0"/>
      <w:marBottom w:val="0"/>
      <w:divBdr>
        <w:top w:val="none" w:sz="0" w:space="0" w:color="auto"/>
        <w:left w:val="none" w:sz="0" w:space="0" w:color="auto"/>
        <w:bottom w:val="none" w:sz="0" w:space="0" w:color="auto"/>
        <w:right w:val="none" w:sz="0" w:space="0" w:color="auto"/>
      </w:divBdr>
    </w:div>
    <w:div w:id="2053191394">
      <w:bodyDiv w:val="1"/>
      <w:marLeft w:val="0"/>
      <w:marRight w:val="0"/>
      <w:marTop w:val="0"/>
      <w:marBottom w:val="0"/>
      <w:divBdr>
        <w:top w:val="none" w:sz="0" w:space="0" w:color="auto"/>
        <w:left w:val="none" w:sz="0" w:space="0" w:color="auto"/>
        <w:bottom w:val="none" w:sz="0" w:space="0" w:color="auto"/>
        <w:right w:val="none" w:sz="0" w:space="0" w:color="auto"/>
      </w:divBdr>
    </w:div>
    <w:div w:id="2055232861">
      <w:bodyDiv w:val="1"/>
      <w:marLeft w:val="0"/>
      <w:marRight w:val="0"/>
      <w:marTop w:val="0"/>
      <w:marBottom w:val="0"/>
      <w:divBdr>
        <w:top w:val="none" w:sz="0" w:space="0" w:color="auto"/>
        <w:left w:val="none" w:sz="0" w:space="0" w:color="auto"/>
        <w:bottom w:val="none" w:sz="0" w:space="0" w:color="auto"/>
        <w:right w:val="none" w:sz="0" w:space="0" w:color="auto"/>
      </w:divBdr>
    </w:div>
    <w:div w:id="210615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9F56-CF3C-4253-8925-80CE1F62FE36}">
  <ds:schemaRefs>
    <ds:schemaRef ds:uri="http://schemas.openxmlformats.org/officeDocument/2006/bibliography"/>
  </ds:schemaRefs>
</ds:datastoreItem>
</file>

<file path=customXml/itemProps2.xml><?xml version="1.0" encoding="utf-8"?>
<ds:datastoreItem xmlns:ds="http://schemas.openxmlformats.org/officeDocument/2006/customXml" ds:itemID="{C255BF75-0284-4F65-A397-BB72A9044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22348</Words>
  <Characters>127385</Characters>
  <Application>Microsoft Office Word</Application>
  <DocSecurity>0</DocSecurity>
  <Lines>1061</Lines>
  <Paragraphs>298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 Mabou</dc:creator>
  <cp:lastModifiedBy>DR CORNELIUS NWOZOR</cp:lastModifiedBy>
  <cp:revision>8</cp:revision>
  <cp:lastPrinted>2022-07-15T10:33:00Z</cp:lastPrinted>
  <dcterms:created xsi:type="dcterms:W3CDTF">2025-02-20T06:35:00Z</dcterms:created>
  <dcterms:modified xsi:type="dcterms:W3CDTF">2025-02-21T16:25:00Z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id="Sb3qvCLj"/&gt;&lt;style id="http://www.zotero.org/styles/sage-vancouver-brackets"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y fmtid="{D5CDD505-2E9C-101B-9397-08002B2CF9AE}" pid="4" name="GrammarlyDocumentId">
    <vt:lpwstr>34f1b77f60a114621b81bf001aebd6c3c8529ca11cc284a61e296fffd75a15ac</vt:lpwstr>
  </property>
</Properties>
</file>