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44AAF" w14:paraId="7107EC0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C78CAC6" w14:textId="77777777" w:rsidR="00602F7D" w:rsidRPr="00B44AA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B44AAF" w14:paraId="37C665E1" w14:textId="77777777" w:rsidTr="002643B3">
        <w:trPr>
          <w:trHeight w:val="290"/>
        </w:trPr>
        <w:tc>
          <w:tcPr>
            <w:tcW w:w="1234" w:type="pct"/>
          </w:tcPr>
          <w:p w14:paraId="57F71ADE" w14:textId="77777777" w:rsidR="0000007A" w:rsidRPr="00B44AA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8B65" w14:textId="77777777" w:rsidR="0000007A" w:rsidRPr="00B44AAF" w:rsidRDefault="00FA505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B84351" w:rsidRPr="00B44AA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Research Journal of Oncology</w:t>
              </w:r>
            </w:hyperlink>
          </w:p>
        </w:tc>
      </w:tr>
      <w:tr w:rsidR="0000007A" w:rsidRPr="00B44AAF" w14:paraId="75815AA7" w14:textId="77777777" w:rsidTr="002643B3">
        <w:trPr>
          <w:trHeight w:val="290"/>
        </w:trPr>
        <w:tc>
          <w:tcPr>
            <w:tcW w:w="1234" w:type="pct"/>
          </w:tcPr>
          <w:p w14:paraId="513F2774" w14:textId="77777777" w:rsidR="0000007A" w:rsidRPr="00B44AA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6840" w14:textId="77777777" w:rsidR="0000007A" w:rsidRPr="00B44AAF" w:rsidRDefault="00474F6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Ms_IRJO_132188</w:t>
            </w:r>
          </w:p>
        </w:tc>
      </w:tr>
      <w:tr w:rsidR="0000007A" w:rsidRPr="00B44AAF" w14:paraId="6C17F5B9" w14:textId="77777777" w:rsidTr="00B44AAF">
        <w:trPr>
          <w:trHeight w:val="64"/>
        </w:trPr>
        <w:tc>
          <w:tcPr>
            <w:tcW w:w="1234" w:type="pct"/>
          </w:tcPr>
          <w:p w14:paraId="7E7FBF29" w14:textId="77777777" w:rsidR="0000007A" w:rsidRPr="00B44AA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89E6" w14:textId="77777777" w:rsidR="0000007A" w:rsidRPr="00B44AAF" w:rsidRDefault="00474F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/>
                <w:sz w:val="20"/>
                <w:szCs w:val="20"/>
                <w:lang w:val="en-GB"/>
              </w:rPr>
              <w:t>Patterns of lymphoma in North Kordofan State of Sudan</w:t>
            </w:r>
          </w:p>
        </w:tc>
      </w:tr>
      <w:tr w:rsidR="00CF0BBB" w:rsidRPr="00B44AAF" w14:paraId="576AFB3E" w14:textId="77777777" w:rsidTr="00B44AAF">
        <w:trPr>
          <w:trHeight w:val="64"/>
        </w:trPr>
        <w:tc>
          <w:tcPr>
            <w:tcW w:w="1234" w:type="pct"/>
          </w:tcPr>
          <w:p w14:paraId="6E3AAABF" w14:textId="77777777" w:rsidR="00CF0BBB" w:rsidRPr="00B44AA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5AD8" w14:textId="77777777" w:rsidR="00CF0BBB" w:rsidRPr="00B44AAF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A171B14" w14:textId="74A20D70" w:rsidR="004146EB" w:rsidRPr="00B44AAF" w:rsidRDefault="004146EB" w:rsidP="004146EB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4146EB" w:rsidRPr="00B44AAF" w14:paraId="0EAD2E7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376D045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44AA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44AA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020A029" w14:textId="77777777" w:rsidR="004146EB" w:rsidRPr="00B44AAF" w:rsidRDefault="004146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146EB" w:rsidRPr="00B44AAF" w14:paraId="0265690C" w14:textId="77777777">
        <w:tc>
          <w:tcPr>
            <w:tcW w:w="1265" w:type="pct"/>
            <w:noWrap/>
          </w:tcPr>
          <w:p w14:paraId="24DC88D0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B795786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44AAF">
              <w:rPr>
                <w:rFonts w:ascii="Arial" w:hAnsi="Arial" w:cs="Arial"/>
                <w:lang w:val="en-GB"/>
              </w:rPr>
              <w:t>Reviewer’s comment</w:t>
            </w:r>
          </w:p>
          <w:p w14:paraId="391F7FDB" w14:textId="77777777" w:rsidR="00E22274" w:rsidRPr="00B44AAF" w:rsidRDefault="00E22274" w:rsidP="00E222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AA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878B5AD" w14:textId="77777777" w:rsidR="00E22274" w:rsidRPr="00B44AAF" w:rsidRDefault="00E22274" w:rsidP="00E222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9DE5B68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44AAF">
              <w:rPr>
                <w:rFonts w:ascii="Arial" w:hAnsi="Arial" w:cs="Arial"/>
                <w:lang w:val="en-GB"/>
              </w:rPr>
              <w:t>Author’s Feedback</w:t>
            </w:r>
            <w:r w:rsidRPr="00B44AA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44AA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146EB" w:rsidRPr="00B44AAF" w14:paraId="4AFE385E" w14:textId="77777777" w:rsidTr="00B44AAF">
        <w:trPr>
          <w:trHeight w:val="64"/>
        </w:trPr>
        <w:tc>
          <w:tcPr>
            <w:tcW w:w="1265" w:type="pct"/>
            <w:noWrap/>
          </w:tcPr>
          <w:p w14:paraId="077B90AF" w14:textId="77777777" w:rsidR="004146EB" w:rsidRPr="00B44AAF" w:rsidRDefault="004146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A6A3A35" w14:textId="77777777" w:rsidR="004146EB" w:rsidRPr="00B44AAF" w:rsidRDefault="004146E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847C94D" w14:textId="2B1F8A3C" w:rsidR="004146EB" w:rsidRPr="00B44AAF" w:rsidRDefault="00D5376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topic selected is novel and as well as </w:t>
            </w:r>
            <w:r w:rsidR="00163798"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according to the region they have stated.</w:t>
            </w:r>
          </w:p>
        </w:tc>
        <w:tc>
          <w:tcPr>
            <w:tcW w:w="1523" w:type="pct"/>
          </w:tcPr>
          <w:p w14:paraId="05027990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B44AAF" w14:paraId="3F34CEDC" w14:textId="77777777" w:rsidTr="00B44AAF">
        <w:trPr>
          <w:trHeight w:val="64"/>
        </w:trPr>
        <w:tc>
          <w:tcPr>
            <w:tcW w:w="1265" w:type="pct"/>
            <w:noWrap/>
          </w:tcPr>
          <w:p w14:paraId="15C54AB0" w14:textId="77777777" w:rsidR="004146EB" w:rsidRPr="00B44AAF" w:rsidRDefault="004146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CCF01ED" w14:textId="77777777" w:rsidR="004146EB" w:rsidRPr="00B44AAF" w:rsidRDefault="004146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C89BF95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B8792D8" w14:textId="407CB8EF" w:rsidR="004146EB" w:rsidRPr="00B44AAF" w:rsidRDefault="00937A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B192888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B44AAF" w14:paraId="2A537CD4" w14:textId="77777777">
        <w:trPr>
          <w:trHeight w:val="1262"/>
        </w:trPr>
        <w:tc>
          <w:tcPr>
            <w:tcW w:w="1265" w:type="pct"/>
            <w:noWrap/>
          </w:tcPr>
          <w:p w14:paraId="67F0A583" w14:textId="77777777" w:rsidR="004146EB" w:rsidRPr="00B44AAF" w:rsidRDefault="004146E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44AA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60A7965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ADFD343" w14:textId="0C5B2D3E" w:rsidR="004146EB" w:rsidRPr="00B44AAF" w:rsidRDefault="00937A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comprehensive </w:t>
            </w:r>
          </w:p>
        </w:tc>
        <w:tc>
          <w:tcPr>
            <w:tcW w:w="1523" w:type="pct"/>
          </w:tcPr>
          <w:p w14:paraId="67B87453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B44AAF" w14:paraId="6ED8E020" w14:textId="77777777">
        <w:trPr>
          <w:trHeight w:val="704"/>
        </w:trPr>
        <w:tc>
          <w:tcPr>
            <w:tcW w:w="1265" w:type="pct"/>
            <w:noWrap/>
          </w:tcPr>
          <w:p w14:paraId="5FE8A156" w14:textId="77777777" w:rsidR="004146EB" w:rsidRPr="00B44AAF" w:rsidRDefault="004146E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44AA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A8255A7" w14:textId="7A33E14D" w:rsidR="004146EB" w:rsidRPr="00B44AAF" w:rsidRDefault="00937A0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B44AA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B44A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they have covered all the parameters </w:t>
            </w:r>
          </w:p>
        </w:tc>
        <w:tc>
          <w:tcPr>
            <w:tcW w:w="1523" w:type="pct"/>
          </w:tcPr>
          <w:p w14:paraId="751CD9B5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B44AAF" w14:paraId="3A0BB73B" w14:textId="77777777">
        <w:trPr>
          <w:trHeight w:val="703"/>
        </w:trPr>
        <w:tc>
          <w:tcPr>
            <w:tcW w:w="1265" w:type="pct"/>
            <w:noWrap/>
          </w:tcPr>
          <w:p w14:paraId="111B10B5" w14:textId="77777777" w:rsidR="004146EB" w:rsidRPr="00B44AAF" w:rsidRDefault="004146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65CA494" w14:textId="1C5015D6" w:rsidR="004146EB" w:rsidRPr="00B44AAF" w:rsidRDefault="00937A0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B44AA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B44A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its appropriate </w:t>
            </w:r>
          </w:p>
        </w:tc>
        <w:tc>
          <w:tcPr>
            <w:tcW w:w="1523" w:type="pct"/>
          </w:tcPr>
          <w:p w14:paraId="3B229DC7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B44AAF" w14:paraId="4BCC389F" w14:textId="77777777">
        <w:trPr>
          <w:trHeight w:val="386"/>
        </w:trPr>
        <w:tc>
          <w:tcPr>
            <w:tcW w:w="1265" w:type="pct"/>
            <w:noWrap/>
          </w:tcPr>
          <w:p w14:paraId="6E812766" w14:textId="77777777" w:rsidR="004146EB" w:rsidRPr="00B44AAF" w:rsidRDefault="004146E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44AA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BD17381" w14:textId="77777777" w:rsidR="004146EB" w:rsidRPr="00B44AAF" w:rsidRDefault="004146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D491B04" w14:textId="438052B2" w:rsidR="004146EB" w:rsidRPr="00B44AAF" w:rsidRDefault="003103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89E4BBB" w14:textId="77777777" w:rsidR="004146EB" w:rsidRPr="00B44AAF" w:rsidRDefault="004146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146EB" w:rsidRPr="00B44AAF" w14:paraId="3254E4E7" w14:textId="77777777" w:rsidTr="00B44AAF">
        <w:trPr>
          <w:trHeight w:val="210"/>
        </w:trPr>
        <w:tc>
          <w:tcPr>
            <w:tcW w:w="1265" w:type="pct"/>
            <w:noWrap/>
          </w:tcPr>
          <w:p w14:paraId="74A516FB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44AA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44AA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44AA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C6F989C" w14:textId="77777777" w:rsidR="004146EB" w:rsidRPr="00B44AAF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03E9B6C" w14:textId="4375DD27" w:rsidR="004146EB" w:rsidRPr="00B44AAF" w:rsidRDefault="00675B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4A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Results calculations are standardized </w:t>
            </w:r>
            <w:r w:rsidR="00871917" w:rsidRPr="00B44AAF">
              <w:rPr>
                <w:rFonts w:ascii="Arial" w:hAnsi="Arial" w:cs="Arial"/>
                <w:b/>
                <w:sz w:val="20"/>
                <w:szCs w:val="20"/>
                <w:lang w:val="en-GB"/>
              </w:rPr>
              <w:t>but it could be better if only 2 parameters are used instead of along with total column.</w:t>
            </w:r>
          </w:p>
        </w:tc>
        <w:tc>
          <w:tcPr>
            <w:tcW w:w="1523" w:type="pct"/>
          </w:tcPr>
          <w:p w14:paraId="5CDD56B9" w14:textId="77777777" w:rsidR="004146EB" w:rsidRPr="00B44AAF" w:rsidRDefault="004146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C366C1" w14:textId="77777777" w:rsidR="004146EB" w:rsidRPr="00B44AAF" w:rsidRDefault="004146EB" w:rsidP="004146E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A24AFF" w:rsidRPr="00B44AAF" w14:paraId="40A15B53" w14:textId="77777777" w:rsidTr="00F81E6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5B37" w14:textId="77777777" w:rsidR="00A24AFF" w:rsidRPr="00B44AAF" w:rsidRDefault="00A24AFF" w:rsidP="00A24A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B44AA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44AA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6624DF" w14:textId="77777777" w:rsidR="00A24AFF" w:rsidRPr="00B44AAF" w:rsidRDefault="00A24AFF" w:rsidP="00A24A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24AFF" w:rsidRPr="00B44AAF" w14:paraId="21C951EE" w14:textId="77777777" w:rsidTr="00F81E6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509A" w14:textId="77777777" w:rsidR="00A24AFF" w:rsidRPr="00B44AAF" w:rsidRDefault="00A24AFF" w:rsidP="00A24A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E86D" w14:textId="77777777" w:rsidR="00A24AFF" w:rsidRPr="00B44AAF" w:rsidRDefault="00A24AFF" w:rsidP="00A24AF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7429E8E" w14:textId="77777777" w:rsidR="00A24AFF" w:rsidRPr="00B44AAF" w:rsidRDefault="00A24AFF" w:rsidP="00A24AF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44AA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44AA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44AA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24AFF" w:rsidRPr="00B44AAF" w14:paraId="01F5B8D4" w14:textId="77777777" w:rsidTr="00F81E6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CE9C" w14:textId="77777777" w:rsidR="00A24AFF" w:rsidRPr="00B44AAF" w:rsidRDefault="00A24AFF" w:rsidP="00A24AF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44AA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FB0486" w14:textId="77777777" w:rsidR="00A24AFF" w:rsidRPr="00B44AAF" w:rsidRDefault="00A24AFF" w:rsidP="00A24A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57F3" w14:textId="77777777" w:rsidR="00A24AFF" w:rsidRPr="00B44AAF" w:rsidRDefault="00A24AFF" w:rsidP="00A24AF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44A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44A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44A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AE00C3A" w14:textId="77777777" w:rsidR="00A24AFF" w:rsidRPr="00B44AAF" w:rsidRDefault="00A24AFF" w:rsidP="00A24A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41C5CA" w14:textId="77777777" w:rsidR="00A24AFF" w:rsidRPr="00B44AAF" w:rsidRDefault="00A24AFF" w:rsidP="00A24A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64DC37B" w14:textId="77777777" w:rsidR="00A24AFF" w:rsidRPr="00B44AAF" w:rsidRDefault="00A24AFF" w:rsidP="00A24A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510B25" w14:textId="77777777" w:rsidR="00A24AFF" w:rsidRPr="00B44AAF" w:rsidRDefault="00A24AFF" w:rsidP="00A24A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254C88" w14:textId="77777777" w:rsidR="00A24AFF" w:rsidRPr="00B44AAF" w:rsidRDefault="00A24AFF" w:rsidP="00A24A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4AC05211" w14:textId="07A23301" w:rsidR="00A24AFF" w:rsidRPr="00B44AAF" w:rsidRDefault="00A24AFF" w:rsidP="00A24AFF">
      <w:pPr>
        <w:rPr>
          <w:rFonts w:ascii="Arial" w:hAnsi="Arial" w:cs="Arial"/>
          <w:sz w:val="20"/>
          <w:szCs w:val="20"/>
        </w:rPr>
      </w:pPr>
    </w:p>
    <w:p w14:paraId="54042231" w14:textId="77777777" w:rsidR="00B44AAF" w:rsidRPr="00B44AAF" w:rsidRDefault="00B44AAF" w:rsidP="00B44AAF">
      <w:pPr>
        <w:rPr>
          <w:rFonts w:ascii="Arial" w:hAnsi="Arial" w:cs="Arial"/>
          <w:b/>
          <w:sz w:val="20"/>
          <w:szCs w:val="20"/>
          <w:u w:val="single"/>
        </w:rPr>
      </w:pPr>
      <w:r w:rsidRPr="00B44AA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DA09049" w14:textId="77777777" w:rsidR="00B44AAF" w:rsidRPr="00B44AAF" w:rsidRDefault="00B44AAF" w:rsidP="00B44AAF">
      <w:pPr>
        <w:rPr>
          <w:rFonts w:ascii="Arial" w:hAnsi="Arial" w:cs="Arial"/>
          <w:sz w:val="20"/>
          <w:szCs w:val="20"/>
        </w:rPr>
      </w:pPr>
    </w:p>
    <w:p w14:paraId="53CC1C3B" w14:textId="4A097477" w:rsidR="00B44AAF" w:rsidRPr="00B44AAF" w:rsidRDefault="00B44AAF" w:rsidP="00B44AAF">
      <w:pPr>
        <w:rPr>
          <w:rFonts w:ascii="Arial" w:hAnsi="Arial" w:cs="Arial"/>
          <w:sz w:val="20"/>
          <w:szCs w:val="20"/>
        </w:rPr>
      </w:pPr>
      <w:r w:rsidRPr="00B44AAF">
        <w:rPr>
          <w:rFonts w:ascii="Arial" w:hAnsi="Arial" w:cs="Arial"/>
          <w:sz w:val="20"/>
          <w:szCs w:val="20"/>
        </w:rPr>
        <w:t>Fatima Khatoon, Nizam Institute of Pharmacy, India</w:t>
      </w:r>
    </w:p>
    <w:p w14:paraId="748B693A" w14:textId="77777777" w:rsidR="00B44AAF" w:rsidRPr="00B44AAF" w:rsidRDefault="00B44AAF" w:rsidP="00A24AFF">
      <w:pPr>
        <w:rPr>
          <w:rFonts w:ascii="Arial" w:hAnsi="Arial" w:cs="Arial"/>
          <w:sz w:val="20"/>
          <w:szCs w:val="20"/>
        </w:rPr>
      </w:pPr>
    </w:p>
    <w:p w14:paraId="4F1920BB" w14:textId="77777777" w:rsidR="00A24AFF" w:rsidRPr="00B44AAF" w:rsidRDefault="00A24AFF" w:rsidP="00A24AFF">
      <w:pPr>
        <w:rPr>
          <w:rFonts w:ascii="Arial" w:hAnsi="Arial" w:cs="Arial"/>
          <w:sz w:val="20"/>
          <w:szCs w:val="20"/>
        </w:rPr>
      </w:pPr>
    </w:p>
    <w:p w14:paraId="12098C83" w14:textId="77777777" w:rsidR="00A24AFF" w:rsidRPr="00B44AAF" w:rsidRDefault="00A24AFF" w:rsidP="00A24AFF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4"/>
    <w:p w14:paraId="13604A9F" w14:textId="77777777" w:rsidR="00A24AFF" w:rsidRPr="00B44AAF" w:rsidRDefault="00A24AFF" w:rsidP="00A24AFF">
      <w:pPr>
        <w:rPr>
          <w:rFonts w:ascii="Arial" w:hAnsi="Arial" w:cs="Arial"/>
          <w:sz w:val="20"/>
          <w:szCs w:val="20"/>
        </w:rPr>
      </w:pPr>
    </w:p>
    <w:bookmarkEnd w:id="1"/>
    <w:bookmarkEnd w:id="2"/>
    <w:bookmarkEnd w:id="0"/>
    <w:p w14:paraId="5049DE11" w14:textId="77777777" w:rsidR="004146EB" w:rsidRPr="00B44AAF" w:rsidRDefault="004146EB" w:rsidP="004146E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4146EB" w:rsidRPr="00B44AAF" w:rsidSect="00917C6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DD4D" w14:textId="77777777" w:rsidR="00FA505F" w:rsidRPr="0000007A" w:rsidRDefault="00FA505F" w:rsidP="0099583E">
      <w:r>
        <w:separator/>
      </w:r>
    </w:p>
  </w:endnote>
  <w:endnote w:type="continuationSeparator" w:id="0">
    <w:p w14:paraId="0C50CC4F" w14:textId="77777777" w:rsidR="00FA505F" w:rsidRPr="0000007A" w:rsidRDefault="00FA505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7B2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172547" w:rsidRPr="00172547">
      <w:rPr>
        <w:sz w:val="16"/>
      </w:rPr>
      <w:t xml:space="preserve">Version: </w:t>
    </w:r>
    <w:r w:rsidR="00C70B4D">
      <w:rPr>
        <w:sz w:val="16"/>
      </w:rPr>
      <w:t>3</w:t>
    </w:r>
    <w:r w:rsidR="00172547" w:rsidRPr="00172547">
      <w:rPr>
        <w:sz w:val="16"/>
      </w:rPr>
      <w:t xml:space="preserve"> (0</w:t>
    </w:r>
    <w:r w:rsidR="00C70B4D">
      <w:rPr>
        <w:sz w:val="16"/>
      </w:rPr>
      <w:t>7</w:t>
    </w:r>
    <w:r w:rsidR="00172547" w:rsidRPr="00172547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66C0A" w14:textId="77777777" w:rsidR="00FA505F" w:rsidRPr="0000007A" w:rsidRDefault="00FA505F" w:rsidP="0099583E">
      <w:r>
        <w:separator/>
      </w:r>
    </w:p>
  </w:footnote>
  <w:footnote w:type="continuationSeparator" w:id="0">
    <w:p w14:paraId="5B1B72D5" w14:textId="77777777" w:rsidR="00FA505F" w:rsidRPr="0000007A" w:rsidRDefault="00FA505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BDB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21BE2B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70B4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33C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1D6A"/>
    <w:rsid w:val="00136984"/>
    <w:rsid w:val="00144521"/>
    <w:rsid w:val="00150304"/>
    <w:rsid w:val="0015296D"/>
    <w:rsid w:val="00163622"/>
    <w:rsid w:val="00163798"/>
    <w:rsid w:val="001645A2"/>
    <w:rsid w:val="00164F4E"/>
    <w:rsid w:val="00165685"/>
    <w:rsid w:val="00172547"/>
    <w:rsid w:val="0017480A"/>
    <w:rsid w:val="001766DF"/>
    <w:rsid w:val="00184644"/>
    <w:rsid w:val="0018753A"/>
    <w:rsid w:val="0019527A"/>
    <w:rsid w:val="00197E68"/>
    <w:rsid w:val="001A1605"/>
    <w:rsid w:val="001B0C63"/>
    <w:rsid w:val="001D08DD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5FBF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5F09"/>
    <w:rsid w:val="002F6935"/>
    <w:rsid w:val="00310348"/>
    <w:rsid w:val="00312559"/>
    <w:rsid w:val="003204B8"/>
    <w:rsid w:val="0033692F"/>
    <w:rsid w:val="00343ADE"/>
    <w:rsid w:val="00346223"/>
    <w:rsid w:val="00360A52"/>
    <w:rsid w:val="003A04E7"/>
    <w:rsid w:val="003A4991"/>
    <w:rsid w:val="003A6E1A"/>
    <w:rsid w:val="003B2172"/>
    <w:rsid w:val="003C5256"/>
    <w:rsid w:val="003E746A"/>
    <w:rsid w:val="003F416C"/>
    <w:rsid w:val="004146E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4F63"/>
    <w:rsid w:val="004B4CAD"/>
    <w:rsid w:val="004B4FDC"/>
    <w:rsid w:val="004B76D8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962"/>
    <w:rsid w:val="00545A13"/>
    <w:rsid w:val="00546343"/>
    <w:rsid w:val="005504B9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5B7B"/>
    <w:rsid w:val="00676845"/>
    <w:rsid w:val="00680547"/>
    <w:rsid w:val="0068446F"/>
    <w:rsid w:val="0069428E"/>
    <w:rsid w:val="00696CAD"/>
    <w:rsid w:val="006A5E0B"/>
    <w:rsid w:val="006C3797"/>
    <w:rsid w:val="006C57C3"/>
    <w:rsid w:val="006E77EA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0662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06E20"/>
    <w:rsid w:val="00815F94"/>
    <w:rsid w:val="0082130C"/>
    <w:rsid w:val="008224E2"/>
    <w:rsid w:val="00825D2F"/>
    <w:rsid w:val="00825DC9"/>
    <w:rsid w:val="0082676D"/>
    <w:rsid w:val="00831055"/>
    <w:rsid w:val="008423BB"/>
    <w:rsid w:val="00846F1F"/>
    <w:rsid w:val="008716A9"/>
    <w:rsid w:val="00871917"/>
    <w:rsid w:val="0087201B"/>
    <w:rsid w:val="00877F10"/>
    <w:rsid w:val="00882091"/>
    <w:rsid w:val="008913D5"/>
    <w:rsid w:val="00893E75"/>
    <w:rsid w:val="008A3ABD"/>
    <w:rsid w:val="008C2778"/>
    <w:rsid w:val="008C2F62"/>
    <w:rsid w:val="008D020E"/>
    <w:rsid w:val="008D1117"/>
    <w:rsid w:val="008D15A4"/>
    <w:rsid w:val="008F36E4"/>
    <w:rsid w:val="00917C6A"/>
    <w:rsid w:val="00933C8B"/>
    <w:rsid w:val="00937A02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70D5"/>
    <w:rsid w:val="00A12C83"/>
    <w:rsid w:val="00A24AFF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44AAF"/>
    <w:rsid w:val="00B62087"/>
    <w:rsid w:val="00B62F41"/>
    <w:rsid w:val="00B64ECD"/>
    <w:rsid w:val="00B73785"/>
    <w:rsid w:val="00B760E1"/>
    <w:rsid w:val="00B807F8"/>
    <w:rsid w:val="00B84351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B4D"/>
    <w:rsid w:val="00C70DFC"/>
    <w:rsid w:val="00C82466"/>
    <w:rsid w:val="00C84097"/>
    <w:rsid w:val="00CB429B"/>
    <w:rsid w:val="00CC2753"/>
    <w:rsid w:val="00CD093E"/>
    <w:rsid w:val="00CD1556"/>
    <w:rsid w:val="00CD1FD7"/>
    <w:rsid w:val="00CD470B"/>
    <w:rsid w:val="00CE199A"/>
    <w:rsid w:val="00CE5AC7"/>
    <w:rsid w:val="00CF0BBB"/>
    <w:rsid w:val="00D1283A"/>
    <w:rsid w:val="00D17979"/>
    <w:rsid w:val="00D2075F"/>
    <w:rsid w:val="00D2537D"/>
    <w:rsid w:val="00D3257B"/>
    <w:rsid w:val="00D40416"/>
    <w:rsid w:val="00D45CF7"/>
    <w:rsid w:val="00D4782A"/>
    <w:rsid w:val="00D53761"/>
    <w:rsid w:val="00D7603E"/>
    <w:rsid w:val="00D8579C"/>
    <w:rsid w:val="00D90124"/>
    <w:rsid w:val="00D9392F"/>
    <w:rsid w:val="00DA41F5"/>
    <w:rsid w:val="00DB5B54"/>
    <w:rsid w:val="00DB7E1B"/>
    <w:rsid w:val="00DC1D81"/>
    <w:rsid w:val="00E01C25"/>
    <w:rsid w:val="00E22274"/>
    <w:rsid w:val="00E451EA"/>
    <w:rsid w:val="00E53E52"/>
    <w:rsid w:val="00E57F4B"/>
    <w:rsid w:val="00E62996"/>
    <w:rsid w:val="00E63889"/>
    <w:rsid w:val="00E65EB7"/>
    <w:rsid w:val="00E71C8D"/>
    <w:rsid w:val="00E72360"/>
    <w:rsid w:val="00E8278C"/>
    <w:rsid w:val="00E972A7"/>
    <w:rsid w:val="00EA20E4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93B"/>
    <w:rsid w:val="00F57E9D"/>
    <w:rsid w:val="00F74C4B"/>
    <w:rsid w:val="00FA0C38"/>
    <w:rsid w:val="00FA505F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A568B"/>
  <w15:chartTrackingRefBased/>
  <w15:docId w15:val="{7DDAAF79-723B-8F4F-B2F6-4B12A85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50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rjo.com/index.php/IR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0E5D-F4AB-4706-A03A-A281A69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https://journalirjo.com/index.php/IRJO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19</cp:revision>
  <dcterms:created xsi:type="dcterms:W3CDTF">2025-02-26T07:38:00Z</dcterms:created>
  <dcterms:modified xsi:type="dcterms:W3CDTF">2025-03-05T11:00:00Z</dcterms:modified>
</cp:coreProperties>
</file>